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F6433" w:rsidRPr="00AC36BF" w14:paraId="2AD0E9DA" w14:textId="77777777" w:rsidTr="00FF78AF">
        <w:trPr>
          <w:trHeight w:hRule="exact" w:val="1417"/>
          <w:jc w:val="center"/>
        </w:trPr>
        <w:tc>
          <w:tcPr>
            <w:tcW w:w="6804" w:type="dxa"/>
            <w:tcBorders>
              <w:top w:val="nil"/>
              <w:left w:val="nil"/>
              <w:bottom w:val="nil"/>
              <w:right w:val="nil"/>
            </w:tcBorders>
            <w:vAlign w:val="center"/>
          </w:tcPr>
          <w:p w14:paraId="41737F29" w14:textId="77777777" w:rsidR="00CF6433" w:rsidRPr="00AC36BF" w:rsidRDefault="00CF6433" w:rsidP="00FF78AF">
            <w:pPr>
              <w:pStyle w:val="EPName"/>
            </w:pPr>
            <w:r w:rsidRPr="00AC36BF">
              <w:t>Europäisches Parlament</w:t>
            </w:r>
          </w:p>
          <w:p w14:paraId="06E21EE4" w14:textId="77777777" w:rsidR="00CF6433" w:rsidRPr="00AC36BF" w:rsidRDefault="00CF6433" w:rsidP="00FF78AF">
            <w:pPr>
              <w:pStyle w:val="EPTerm"/>
            </w:pPr>
            <w:r w:rsidRPr="00AC36BF">
              <w:t>2024-2029</w:t>
            </w:r>
          </w:p>
        </w:tc>
        <w:tc>
          <w:tcPr>
            <w:tcW w:w="2268" w:type="dxa"/>
            <w:tcBorders>
              <w:top w:val="nil"/>
              <w:left w:val="nil"/>
              <w:bottom w:val="nil"/>
              <w:right w:val="nil"/>
            </w:tcBorders>
          </w:tcPr>
          <w:p w14:paraId="2BC7CB59" w14:textId="77777777" w:rsidR="00CF6433" w:rsidRPr="00AC36BF" w:rsidRDefault="00CF6433" w:rsidP="00FF78AF">
            <w:pPr>
              <w:pStyle w:val="EPLogo"/>
            </w:pPr>
            <w:r w:rsidRPr="00AC36BF">
              <w:rPr>
                <w:noProof/>
              </w:rPr>
              <w:drawing>
                <wp:inline distT="0" distB="0" distL="0" distR="0" wp14:anchorId="0CBBF932" wp14:editId="2253B27B">
                  <wp:extent cx="1165860" cy="640080"/>
                  <wp:effectExtent l="0" t="0" r="0" b="7620"/>
                  <wp:docPr id="1416752311"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752311" name="Picture 1" descr="A circular maze with a blue flag and yellow star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2BA825D7" w14:textId="77777777" w:rsidR="00CF6433" w:rsidRPr="00AC36BF" w:rsidRDefault="00CF6433" w:rsidP="00CF6433">
      <w:pPr>
        <w:pStyle w:val="LineTop"/>
      </w:pPr>
      <w:r w:rsidRPr="00AC36BF">
        <w:t xml:space="preserve"> </w:t>
      </w:r>
    </w:p>
    <w:p w14:paraId="6CC0742E" w14:textId="77777777" w:rsidR="00CF6433" w:rsidRPr="00AC36BF" w:rsidRDefault="00CF6433" w:rsidP="00CF6433">
      <w:pPr>
        <w:pStyle w:val="EPBody"/>
      </w:pPr>
      <w:r w:rsidRPr="00AC36BF">
        <w:rPr>
          <w:rStyle w:val="HideTWBExt"/>
        </w:rPr>
        <w:t>&lt;</w:t>
      </w:r>
      <w:proofErr w:type="spellStart"/>
      <w:r w:rsidRPr="00AC36BF">
        <w:rPr>
          <w:rStyle w:val="HideTWBExt"/>
        </w:rPr>
        <w:t>Commission</w:t>
      </w:r>
      <w:proofErr w:type="spellEnd"/>
      <w:r w:rsidRPr="00AC36BF">
        <w:rPr>
          <w:rStyle w:val="HideTWBExt"/>
        </w:rPr>
        <w:t>&gt;</w:t>
      </w:r>
      <w:r w:rsidRPr="00AC36BF">
        <w:rPr>
          <w:rStyle w:val="HideTWBInt"/>
        </w:rPr>
        <w:t>{AFET}</w:t>
      </w:r>
      <w:r w:rsidRPr="00AC36BF">
        <w:t>Ausschuss für auswärtige Angelegenheiten</w:t>
      </w:r>
      <w:r w:rsidRPr="00AC36BF">
        <w:rPr>
          <w:rStyle w:val="HideTWBExt"/>
        </w:rPr>
        <w:t>&lt;/</w:t>
      </w:r>
      <w:proofErr w:type="spellStart"/>
      <w:r w:rsidRPr="00AC36BF">
        <w:rPr>
          <w:rStyle w:val="HideTWBExt"/>
        </w:rPr>
        <w:t>Commission</w:t>
      </w:r>
      <w:proofErr w:type="spellEnd"/>
      <w:r w:rsidRPr="00AC36BF">
        <w:rPr>
          <w:rStyle w:val="HideTWBExt"/>
        </w:rPr>
        <w:t>&gt;</w:t>
      </w:r>
    </w:p>
    <w:p w14:paraId="2E360911" w14:textId="77777777" w:rsidR="00CF6433" w:rsidRPr="00AC36BF" w:rsidRDefault="00CF6433" w:rsidP="00CF6433">
      <w:pPr>
        <w:pStyle w:val="LineBottom"/>
      </w:pPr>
      <w:r w:rsidRPr="00AC36BF">
        <w:t xml:space="preserve"> </w:t>
      </w:r>
    </w:p>
    <w:p w14:paraId="6A068A7E" w14:textId="77777777" w:rsidR="00CF6433" w:rsidRPr="00AC36BF" w:rsidRDefault="00CF6433" w:rsidP="00CF6433">
      <w:pPr>
        <w:pStyle w:val="CoverReference"/>
      </w:pPr>
      <w:r w:rsidRPr="00AC36BF">
        <w:rPr>
          <w:rStyle w:val="HideTWBExt"/>
        </w:rPr>
        <w:t>&lt;</w:t>
      </w:r>
      <w:proofErr w:type="spellStart"/>
      <w:r w:rsidRPr="00AC36BF">
        <w:rPr>
          <w:rStyle w:val="HideTWBExt"/>
        </w:rPr>
        <w:t>RefProc</w:t>
      </w:r>
      <w:proofErr w:type="spellEnd"/>
      <w:r w:rsidRPr="00AC36BF">
        <w:rPr>
          <w:rStyle w:val="HideTWBExt"/>
        </w:rPr>
        <w:t>&gt;</w:t>
      </w:r>
      <w:r w:rsidRPr="00AC36BF">
        <w:t>2025/2164</w:t>
      </w:r>
      <w:r w:rsidRPr="00AC36BF">
        <w:rPr>
          <w:rStyle w:val="HideTWBExt"/>
        </w:rPr>
        <w:t>&lt;/</w:t>
      </w:r>
      <w:proofErr w:type="spellStart"/>
      <w:r w:rsidRPr="00AC36BF">
        <w:rPr>
          <w:rStyle w:val="HideTWBExt"/>
        </w:rPr>
        <w:t>RefProc</w:t>
      </w:r>
      <w:proofErr w:type="spellEnd"/>
      <w:r w:rsidRPr="00AC36BF">
        <w:rPr>
          <w:rStyle w:val="HideTWBExt"/>
        </w:rPr>
        <w:t>&gt;&lt;</w:t>
      </w:r>
      <w:proofErr w:type="spellStart"/>
      <w:r w:rsidRPr="00AC36BF">
        <w:rPr>
          <w:rStyle w:val="HideTWBExt"/>
        </w:rPr>
        <w:t>RefTypeProc</w:t>
      </w:r>
      <w:proofErr w:type="spellEnd"/>
      <w:r w:rsidRPr="00AC36BF">
        <w:rPr>
          <w:rStyle w:val="HideTWBExt"/>
        </w:rPr>
        <w:t>&gt;</w:t>
      </w:r>
      <w:r w:rsidRPr="00AC36BF">
        <w:t>(INI)</w:t>
      </w:r>
      <w:r w:rsidRPr="00AC36BF">
        <w:rPr>
          <w:rStyle w:val="HideTWBExt"/>
        </w:rPr>
        <w:t>&lt;/</w:t>
      </w:r>
      <w:proofErr w:type="spellStart"/>
      <w:r w:rsidRPr="00AC36BF">
        <w:rPr>
          <w:rStyle w:val="HideTWBExt"/>
        </w:rPr>
        <w:t>RefTypeProc</w:t>
      </w:r>
      <w:proofErr w:type="spellEnd"/>
      <w:r w:rsidRPr="00AC36BF">
        <w:rPr>
          <w:rStyle w:val="HideTWBExt"/>
        </w:rPr>
        <w:t>&gt;</w:t>
      </w:r>
    </w:p>
    <w:p w14:paraId="17FC0241" w14:textId="77777777" w:rsidR="00CF6433" w:rsidRPr="00AC36BF" w:rsidRDefault="00CF6433" w:rsidP="00CF6433">
      <w:pPr>
        <w:pStyle w:val="CoverDate"/>
      </w:pPr>
      <w:r w:rsidRPr="00AC36BF">
        <w:rPr>
          <w:rStyle w:val="HideTWBExt"/>
        </w:rPr>
        <w:t>&lt;Date&gt;</w:t>
      </w:r>
      <w:r w:rsidRPr="00AC36BF">
        <w:rPr>
          <w:rStyle w:val="HideTWBInt"/>
        </w:rPr>
        <w:t>{01/10/2025}</w:t>
      </w:r>
      <w:r w:rsidRPr="00AC36BF">
        <w:t>1.10.2025</w:t>
      </w:r>
      <w:r w:rsidRPr="00AC36BF">
        <w:rPr>
          <w:rStyle w:val="HideTWBExt"/>
        </w:rPr>
        <w:t>&lt;/Date&gt;</w:t>
      </w:r>
    </w:p>
    <w:p w14:paraId="39EF4278" w14:textId="77777777" w:rsidR="00CF6433" w:rsidRPr="00AC36BF" w:rsidRDefault="00CF6433" w:rsidP="00CF6433">
      <w:pPr>
        <w:pStyle w:val="CoverDocType"/>
      </w:pPr>
      <w:r w:rsidRPr="00AC36BF">
        <w:rPr>
          <w:rStyle w:val="HideTWBExt"/>
        </w:rPr>
        <w:t>&lt;</w:t>
      </w:r>
      <w:proofErr w:type="spellStart"/>
      <w:r w:rsidRPr="00AC36BF">
        <w:rPr>
          <w:rStyle w:val="HideTWBExt"/>
        </w:rPr>
        <w:t>TypeAM</w:t>
      </w:r>
      <w:proofErr w:type="spellEnd"/>
      <w:r w:rsidRPr="00AC36BF">
        <w:rPr>
          <w:rStyle w:val="HideTWBExt"/>
        </w:rPr>
        <w:t>&gt;</w:t>
      </w:r>
      <w:r w:rsidRPr="00AC36BF">
        <w:t>ÄNDERUNGSANTRÄGE</w:t>
      </w:r>
      <w:r w:rsidRPr="00AC36BF">
        <w:rPr>
          <w:rStyle w:val="HideTWBExt"/>
        </w:rPr>
        <w:t>&lt;/</w:t>
      </w:r>
      <w:proofErr w:type="spellStart"/>
      <w:r w:rsidRPr="00AC36BF">
        <w:rPr>
          <w:rStyle w:val="HideTWBExt"/>
        </w:rPr>
        <w:t>TypeAM</w:t>
      </w:r>
      <w:proofErr w:type="spellEnd"/>
      <w:r w:rsidRPr="00AC36BF">
        <w:rPr>
          <w:rStyle w:val="HideTWBExt"/>
        </w:rPr>
        <w:t>&gt;</w:t>
      </w:r>
    </w:p>
    <w:p w14:paraId="2AD5BAAE" w14:textId="77777777" w:rsidR="00CF6433" w:rsidRPr="00AC36BF" w:rsidRDefault="00CF6433" w:rsidP="00CF6433">
      <w:pPr>
        <w:pStyle w:val="CoverDocType24a"/>
      </w:pPr>
      <w:r w:rsidRPr="00AC36BF">
        <w:rPr>
          <w:rStyle w:val="HideTWBExt"/>
        </w:rPr>
        <w:t>&lt;</w:t>
      </w:r>
      <w:proofErr w:type="spellStart"/>
      <w:r w:rsidRPr="00AC36BF">
        <w:rPr>
          <w:rStyle w:val="HideTWBExt"/>
        </w:rPr>
        <w:t>RangeAM</w:t>
      </w:r>
      <w:proofErr w:type="spellEnd"/>
      <w:r w:rsidRPr="00AC36BF">
        <w:rPr>
          <w:rStyle w:val="HideTWBExt"/>
        </w:rPr>
        <w:t>&gt;</w:t>
      </w:r>
      <w:r w:rsidRPr="00AC36BF">
        <w:t>1 - 324</w:t>
      </w:r>
      <w:r w:rsidRPr="00AC36BF">
        <w:rPr>
          <w:rStyle w:val="HideTWBExt"/>
        </w:rPr>
        <w:t>&lt;/</w:t>
      </w:r>
      <w:proofErr w:type="spellStart"/>
      <w:r w:rsidRPr="00AC36BF">
        <w:rPr>
          <w:rStyle w:val="HideTWBExt"/>
        </w:rPr>
        <w:t>RangeAM</w:t>
      </w:r>
      <w:proofErr w:type="spellEnd"/>
      <w:r w:rsidRPr="00AC36BF">
        <w:rPr>
          <w:rStyle w:val="HideTWBExt"/>
        </w:rPr>
        <w:t>&gt;</w:t>
      </w:r>
    </w:p>
    <w:p w14:paraId="64676AD1" w14:textId="77777777" w:rsidR="00CF6433" w:rsidRPr="00AC36BF" w:rsidRDefault="00CF6433" w:rsidP="00CF6433">
      <w:pPr>
        <w:pStyle w:val="CoverBold"/>
      </w:pPr>
      <w:r w:rsidRPr="00AC36BF">
        <w:rPr>
          <w:rStyle w:val="HideTWBExt"/>
        </w:rPr>
        <w:t>&lt;</w:t>
      </w:r>
      <w:proofErr w:type="spellStart"/>
      <w:r w:rsidRPr="00AC36BF">
        <w:rPr>
          <w:rStyle w:val="HideTWBExt"/>
        </w:rPr>
        <w:t>TitreType</w:t>
      </w:r>
      <w:proofErr w:type="spellEnd"/>
      <w:r w:rsidRPr="00AC36BF">
        <w:rPr>
          <w:rStyle w:val="HideTWBExt"/>
        </w:rPr>
        <w:t>&gt;</w:t>
      </w:r>
      <w:r w:rsidRPr="00AC36BF">
        <w:t>Entwurf eines Berichts</w:t>
      </w:r>
      <w:r w:rsidRPr="00AC36BF">
        <w:rPr>
          <w:rStyle w:val="HideTWBExt"/>
        </w:rPr>
        <w:t>&lt;/</w:t>
      </w:r>
      <w:proofErr w:type="spellStart"/>
      <w:r w:rsidRPr="00AC36BF">
        <w:rPr>
          <w:rStyle w:val="HideTWBExt"/>
        </w:rPr>
        <w:t>TitreType</w:t>
      </w:r>
      <w:proofErr w:type="spellEnd"/>
      <w:r w:rsidRPr="00AC36BF">
        <w:rPr>
          <w:rStyle w:val="HideTWBExt"/>
        </w:rPr>
        <w:t>&gt;</w:t>
      </w:r>
    </w:p>
    <w:p w14:paraId="6E79CA4F" w14:textId="77777777" w:rsidR="00CF6433" w:rsidRPr="009742B9" w:rsidRDefault="00CF6433" w:rsidP="00CF6433">
      <w:pPr>
        <w:pStyle w:val="CoverBold"/>
        <w:rPr>
          <w:lang w:val="fr-BE"/>
        </w:rPr>
      </w:pPr>
      <w:r w:rsidRPr="009742B9">
        <w:rPr>
          <w:rStyle w:val="HideTWBExt"/>
          <w:lang w:val="fr-BE"/>
        </w:rPr>
        <w:t>&lt;Rapporteur&gt;</w:t>
      </w:r>
      <w:r w:rsidRPr="009742B9">
        <w:rPr>
          <w:lang w:val="fr-BE"/>
        </w:rPr>
        <w:t xml:space="preserve">David </w:t>
      </w:r>
      <w:proofErr w:type="spellStart"/>
      <w:r w:rsidRPr="009742B9">
        <w:rPr>
          <w:lang w:val="fr-BE"/>
        </w:rPr>
        <w:t>McAllister</w:t>
      </w:r>
      <w:proofErr w:type="spellEnd"/>
      <w:r w:rsidRPr="009742B9">
        <w:rPr>
          <w:rStyle w:val="HideTWBExt"/>
          <w:lang w:val="fr-BE"/>
        </w:rPr>
        <w:t>&lt;/Rapporteur&gt;</w:t>
      </w:r>
    </w:p>
    <w:p w14:paraId="5153389A" w14:textId="77777777" w:rsidR="00CF6433" w:rsidRPr="009742B9" w:rsidRDefault="00CF6433" w:rsidP="00CF6433">
      <w:pPr>
        <w:pStyle w:val="CoverNormal24a"/>
        <w:rPr>
          <w:lang w:val="fr-BE"/>
        </w:rPr>
      </w:pPr>
      <w:r w:rsidRPr="009742B9">
        <w:rPr>
          <w:rStyle w:val="HideTWBExt"/>
          <w:lang w:val="fr-BE"/>
        </w:rPr>
        <w:t>&lt;</w:t>
      </w:r>
      <w:proofErr w:type="spellStart"/>
      <w:r w:rsidRPr="009742B9">
        <w:rPr>
          <w:rStyle w:val="HideTWBExt"/>
          <w:lang w:val="fr-BE"/>
        </w:rPr>
        <w:t>DocRefPE</w:t>
      </w:r>
      <w:proofErr w:type="spellEnd"/>
      <w:r w:rsidRPr="009742B9">
        <w:rPr>
          <w:rStyle w:val="HideTWBExt"/>
          <w:lang w:val="fr-BE"/>
        </w:rPr>
        <w:t>&gt;</w:t>
      </w:r>
      <w:r w:rsidRPr="009742B9">
        <w:rPr>
          <w:lang w:val="fr-BE"/>
        </w:rPr>
        <w:t>(PE776.921v01-</w:t>
      </w:r>
      <w:proofErr w:type="gramStart"/>
      <w:r w:rsidRPr="009742B9">
        <w:rPr>
          <w:lang w:val="fr-BE"/>
        </w:rPr>
        <w:t>00)</w:t>
      </w:r>
      <w:r w:rsidRPr="009742B9">
        <w:rPr>
          <w:rStyle w:val="HideTWBExt"/>
          <w:lang w:val="fr-BE"/>
        </w:rPr>
        <w:t>&lt;</w:t>
      </w:r>
      <w:proofErr w:type="gramEnd"/>
      <w:r w:rsidRPr="009742B9">
        <w:rPr>
          <w:rStyle w:val="HideTWBExt"/>
          <w:lang w:val="fr-BE"/>
        </w:rPr>
        <w:t>/</w:t>
      </w:r>
      <w:proofErr w:type="spellStart"/>
      <w:r w:rsidRPr="009742B9">
        <w:rPr>
          <w:rStyle w:val="HideTWBExt"/>
          <w:lang w:val="fr-BE"/>
        </w:rPr>
        <w:t>DocRefPE</w:t>
      </w:r>
      <w:proofErr w:type="spellEnd"/>
      <w:r w:rsidRPr="009742B9">
        <w:rPr>
          <w:rStyle w:val="HideTWBExt"/>
          <w:lang w:val="fr-BE"/>
        </w:rPr>
        <w:t>&gt;</w:t>
      </w:r>
    </w:p>
    <w:p w14:paraId="00AF4830" w14:textId="77777777" w:rsidR="00CF6433" w:rsidRPr="00AC36BF" w:rsidRDefault="00CF6433" w:rsidP="00CF6433">
      <w:pPr>
        <w:pStyle w:val="CoverNormal"/>
      </w:pPr>
      <w:r w:rsidRPr="00AC36BF">
        <w:rPr>
          <w:rStyle w:val="HideTWBExt"/>
        </w:rPr>
        <w:t>&lt;</w:t>
      </w:r>
      <w:proofErr w:type="spellStart"/>
      <w:r w:rsidRPr="00AC36BF">
        <w:rPr>
          <w:rStyle w:val="HideTWBExt"/>
        </w:rPr>
        <w:t>Titre</w:t>
      </w:r>
      <w:proofErr w:type="spellEnd"/>
      <w:r w:rsidRPr="00AC36BF">
        <w:rPr>
          <w:rStyle w:val="HideTWBExt"/>
        </w:rPr>
        <w:t>&gt;</w:t>
      </w:r>
      <w:r w:rsidRPr="00AC36BF">
        <w:t>zur Umsetzung der Gemeinsamen Außen- und Sicherheitspolitik – Jahresbericht 2025</w:t>
      </w:r>
      <w:r w:rsidRPr="00AC36BF">
        <w:rPr>
          <w:rStyle w:val="HideTWBExt"/>
        </w:rPr>
        <w:t>&lt;/</w:t>
      </w:r>
      <w:proofErr w:type="spellStart"/>
      <w:r w:rsidRPr="00AC36BF">
        <w:rPr>
          <w:rStyle w:val="HideTWBExt"/>
        </w:rPr>
        <w:t>Titre</w:t>
      </w:r>
      <w:proofErr w:type="spellEnd"/>
      <w:r w:rsidRPr="00AC36BF">
        <w:rPr>
          <w:rStyle w:val="HideTWBExt"/>
        </w:rPr>
        <w:t>&gt;</w:t>
      </w:r>
    </w:p>
    <w:p w14:paraId="5F70FD8D" w14:textId="77777777" w:rsidR="00CF6433" w:rsidRPr="00AC36BF" w:rsidRDefault="00CF6433" w:rsidP="00CF6433">
      <w:pPr>
        <w:pStyle w:val="CoverNormal24a"/>
      </w:pPr>
      <w:r w:rsidRPr="00AC36BF">
        <w:rPr>
          <w:rStyle w:val="HideTWBExt"/>
        </w:rPr>
        <w:t>&lt;</w:t>
      </w:r>
      <w:proofErr w:type="spellStart"/>
      <w:r w:rsidRPr="00AC36BF">
        <w:rPr>
          <w:rStyle w:val="HideTWBExt"/>
        </w:rPr>
        <w:t>DocRef</w:t>
      </w:r>
      <w:proofErr w:type="spellEnd"/>
      <w:r w:rsidRPr="00AC36BF">
        <w:rPr>
          <w:rStyle w:val="HideTWBExt"/>
        </w:rPr>
        <w:t>&gt;</w:t>
      </w:r>
      <w:r w:rsidRPr="00AC36BF">
        <w:t>(2025/2164(INI</w:t>
      </w:r>
      <w:proofErr w:type="gramStart"/>
      <w:r w:rsidRPr="00AC36BF">
        <w:t>))</w:t>
      </w:r>
      <w:r w:rsidRPr="00AC36BF">
        <w:rPr>
          <w:rStyle w:val="HideTWBExt"/>
        </w:rPr>
        <w:t>&lt;</w:t>
      </w:r>
      <w:proofErr w:type="gramEnd"/>
      <w:r w:rsidRPr="00AC36BF">
        <w:rPr>
          <w:rStyle w:val="HideTWBExt"/>
        </w:rPr>
        <w:t>/</w:t>
      </w:r>
      <w:proofErr w:type="spellStart"/>
      <w:r w:rsidRPr="00AC36BF">
        <w:rPr>
          <w:rStyle w:val="HideTWBExt"/>
        </w:rPr>
        <w:t>DocRef</w:t>
      </w:r>
      <w:proofErr w:type="spellEnd"/>
      <w:r w:rsidRPr="00AC36BF">
        <w:rPr>
          <w:rStyle w:val="HideTWBExt"/>
        </w:rPr>
        <w:t>&gt;</w:t>
      </w:r>
    </w:p>
    <w:p w14:paraId="48F9DEAF" w14:textId="77777777" w:rsidR="00685886" w:rsidRPr="00AC36BF" w:rsidRDefault="00CF6433">
      <w:r w:rsidRPr="00AC36BF">
        <w:br w:type="page"/>
      </w:r>
      <w:proofErr w:type="spellStart"/>
      <w:r w:rsidRPr="00AC36BF">
        <w:lastRenderedPageBreak/>
        <w:t>AM_Com_NonLegReport</w:t>
      </w:r>
      <w:proofErr w:type="spellEnd"/>
    </w:p>
    <w:p w14:paraId="3A33E611" w14:textId="2BE6B01C" w:rsidR="00F41001" w:rsidRPr="00AC36BF" w:rsidRDefault="00CF6433" w:rsidP="00F41001">
      <w:pPr>
        <w:pStyle w:val="AmNumberTabs"/>
      </w:pPr>
      <w:r w:rsidRPr="00AC36BF">
        <w:br w:type="page"/>
      </w:r>
      <w:r w:rsidR="00F41001" w:rsidRPr="00AC36BF">
        <w:rPr>
          <w:rStyle w:val="HideTWBExt"/>
          <w:b w:val="0"/>
        </w:rPr>
        <w:lastRenderedPageBreak/>
        <w:t>&lt;</w:t>
      </w:r>
      <w:proofErr w:type="spellStart"/>
      <w:r w:rsidR="00F41001" w:rsidRPr="00AC36BF">
        <w:rPr>
          <w:rStyle w:val="HideTWBExt"/>
          <w:b w:val="0"/>
        </w:rPr>
        <w:t>RepeatBlock</w:t>
      </w:r>
      <w:proofErr w:type="spellEnd"/>
      <w:r w:rsidR="00F41001" w:rsidRPr="00AC36BF">
        <w:rPr>
          <w:rStyle w:val="HideTWBExt"/>
          <w:b w:val="0"/>
        </w:rPr>
        <w:t>-Amend&gt;</w:t>
      </w:r>
      <w:r w:rsidR="00F41001" w:rsidRPr="00AC36BF">
        <w:rPr>
          <w:rStyle w:val="HideTWBExt"/>
        </w:rPr>
        <w:t>&lt;Amend&gt;</w:t>
      </w:r>
      <w:r w:rsidR="00F41001" w:rsidRPr="00AC36BF">
        <w:t>Änderungsantrag</w:t>
      </w:r>
      <w:r w:rsidR="00F41001" w:rsidRPr="00AC36BF">
        <w:tab/>
      </w:r>
      <w:r w:rsidR="00F41001" w:rsidRPr="00AC36BF">
        <w:tab/>
      </w:r>
      <w:r w:rsidR="00F41001" w:rsidRPr="00AC36BF">
        <w:rPr>
          <w:rStyle w:val="HideTWBExt"/>
        </w:rPr>
        <w:t>&lt;</w:t>
      </w:r>
      <w:proofErr w:type="spellStart"/>
      <w:r w:rsidR="00F41001" w:rsidRPr="00AC36BF">
        <w:rPr>
          <w:rStyle w:val="HideTWBExt"/>
        </w:rPr>
        <w:t>NumAm</w:t>
      </w:r>
      <w:proofErr w:type="spellEnd"/>
      <w:r w:rsidR="00F41001" w:rsidRPr="00AC36BF">
        <w:rPr>
          <w:rStyle w:val="HideTWBExt"/>
        </w:rPr>
        <w:t>&gt;</w:t>
      </w:r>
      <w:r w:rsidR="00F41001" w:rsidRPr="00AC36BF">
        <w:t>1</w:t>
      </w:r>
      <w:r w:rsidR="00F41001" w:rsidRPr="00AC36BF">
        <w:rPr>
          <w:rStyle w:val="HideTWBExt"/>
        </w:rPr>
        <w:t>&lt;/</w:t>
      </w:r>
      <w:proofErr w:type="spellStart"/>
      <w:r w:rsidR="00F41001" w:rsidRPr="00AC36BF">
        <w:rPr>
          <w:rStyle w:val="HideTWBExt"/>
        </w:rPr>
        <w:t>NumAm</w:t>
      </w:r>
      <w:proofErr w:type="spellEnd"/>
      <w:r w:rsidR="00F41001" w:rsidRPr="00AC36BF">
        <w:rPr>
          <w:rStyle w:val="HideTWBExt"/>
        </w:rPr>
        <w:t>&gt;</w:t>
      </w:r>
    </w:p>
    <w:p w14:paraId="740DF536" w14:textId="77777777" w:rsidR="00F41001" w:rsidRPr="009742B9" w:rsidRDefault="00F41001" w:rsidP="00F41001">
      <w:pPr>
        <w:pStyle w:val="NormalBold"/>
        <w:rPr>
          <w:lang w:val="en-GB"/>
        </w:rPr>
      </w:pPr>
      <w:r w:rsidRPr="009742B9">
        <w:rPr>
          <w:rStyle w:val="HideTWBExt"/>
          <w:b w:val="0"/>
          <w:lang w:val="en-GB"/>
        </w:rPr>
        <w:t>&lt;</w:t>
      </w:r>
      <w:proofErr w:type="spellStart"/>
      <w:r w:rsidRPr="009742B9">
        <w:rPr>
          <w:rStyle w:val="HideTWBExt"/>
          <w:b w:val="0"/>
          <w:lang w:val="en-GB"/>
        </w:rPr>
        <w:t>RepeatBlock</w:t>
      </w:r>
      <w:proofErr w:type="spellEnd"/>
      <w:r w:rsidRPr="009742B9">
        <w:rPr>
          <w:rStyle w:val="HideTWBExt"/>
          <w:b w:val="0"/>
          <w:lang w:val="en-GB"/>
        </w:rPr>
        <w:t>-By&gt;&lt;Members&gt;</w:t>
      </w:r>
      <w:r w:rsidRPr="009742B9">
        <w:rPr>
          <w:lang w:val="en-GB"/>
        </w:rPr>
        <w:t xml:space="preserve">Adam </w:t>
      </w:r>
      <w:proofErr w:type="spellStart"/>
      <w:r w:rsidRPr="009742B9">
        <w:rPr>
          <w:lang w:val="en-GB"/>
        </w:rPr>
        <w:t>Bielan</w:t>
      </w:r>
      <w:proofErr w:type="spellEnd"/>
      <w:r w:rsidRPr="009742B9">
        <w:rPr>
          <w:lang w:val="en-GB"/>
        </w:rPr>
        <w:t xml:space="preserve">, Michał </w:t>
      </w:r>
      <w:proofErr w:type="spellStart"/>
      <w:r w:rsidRPr="009742B9">
        <w:rPr>
          <w:lang w:val="en-GB"/>
        </w:rPr>
        <w:t>Dworczyk</w:t>
      </w:r>
      <w:proofErr w:type="spellEnd"/>
      <w:r w:rsidRPr="009742B9">
        <w:rPr>
          <w:rStyle w:val="HideTWBExt"/>
          <w:b w:val="0"/>
          <w:lang w:val="en-GB"/>
        </w:rPr>
        <w:t>&lt;/Members&gt;</w:t>
      </w:r>
    </w:p>
    <w:p w14:paraId="56850D0E" w14:textId="77777777" w:rsidR="00F41001" w:rsidRPr="00AC36BF" w:rsidRDefault="00F41001" w:rsidP="00F41001">
      <w:pPr>
        <w:pStyle w:val="NormalBold"/>
      </w:pPr>
      <w:r w:rsidRPr="00AC36BF">
        <w:rPr>
          <w:rStyle w:val="HideTWBExt"/>
          <w:b w:val="0"/>
        </w:rPr>
        <w:t>&lt;/</w:t>
      </w:r>
      <w:proofErr w:type="spellStart"/>
      <w:r w:rsidRPr="00AC36BF">
        <w:rPr>
          <w:rStyle w:val="HideTWBExt"/>
          <w:b w:val="0"/>
        </w:rPr>
        <w:t>RepeatBlock</w:t>
      </w:r>
      <w:proofErr w:type="spellEnd"/>
      <w:r w:rsidRPr="00AC36BF">
        <w:rPr>
          <w:rStyle w:val="HideTWBExt"/>
          <w:b w:val="0"/>
        </w:rPr>
        <w:t>-By&gt;</w:t>
      </w:r>
    </w:p>
    <w:p w14:paraId="4952B66A" w14:textId="77777777" w:rsidR="00F41001" w:rsidRPr="00AC36BF" w:rsidRDefault="00F41001" w:rsidP="00F41001">
      <w:pPr>
        <w:pStyle w:val="NormalBold"/>
      </w:pPr>
      <w:r w:rsidRPr="00AC36BF">
        <w:rPr>
          <w:rStyle w:val="HideTWBExt"/>
        </w:rPr>
        <w:t>&lt;</w:t>
      </w:r>
      <w:proofErr w:type="spellStart"/>
      <w:r w:rsidRPr="00AC36BF">
        <w:rPr>
          <w:rStyle w:val="HideTWBExt"/>
        </w:rPr>
        <w:t>DocAmend</w:t>
      </w:r>
      <w:proofErr w:type="spellEnd"/>
      <w:r w:rsidRPr="00AC36BF">
        <w:rPr>
          <w:rStyle w:val="HideTWBExt"/>
        </w:rPr>
        <w:t>&gt;</w:t>
      </w:r>
      <w:r w:rsidRPr="00AC36BF">
        <w:t>Entschließungsantrag</w:t>
      </w:r>
      <w:r w:rsidRPr="00AC36BF">
        <w:rPr>
          <w:rStyle w:val="HideTWBExt"/>
        </w:rPr>
        <w:t>&lt;/</w:t>
      </w:r>
      <w:proofErr w:type="spellStart"/>
      <w:r w:rsidRPr="00AC36BF">
        <w:rPr>
          <w:rStyle w:val="HideTWBExt"/>
        </w:rPr>
        <w:t>DocAmend</w:t>
      </w:r>
      <w:proofErr w:type="spellEnd"/>
      <w:r w:rsidRPr="00AC36BF">
        <w:rPr>
          <w:rStyle w:val="HideTWBExt"/>
        </w:rPr>
        <w:t>&gt;</w:t>
      </w:r>
    </w:p>
    <w:p w14:paraId="052CE2AB" w14:textId="77777777" w:rsidR="00F41001" w:rsidRPr="00AC36BF" w:rsidRDefault="00F41001" w:rsidP="00F41001">
      <w:pPr>
        <w:pStyle w:val="NormalBold"/>
      </w:pPr>
      <w:r w:rsidRPr="00AC36BF">
        <w:rPr>
          <w:rStyle w:val="HideTWBExt"/>
        </w:rPr>
        <w:t>&lt;</w:t>
      </w:r>
      <w:proofErr w:type="spellStart"/>
      <w:r w:rsidRPr="00AC36BF">
        <w:rPr>
          <w:rStyle w:val="HideTWBExt"/>
        </w:rPr>
        <w:t>Article</w:t>
      </w:r>
      <w:proofErr w:type="spellEnd"/>
      <w:r w:rsidRPr="00AC36BF">
        <w:rPr>
          <w:rStyle w:val="HideTWBExt"/>
        </w:rPr>
        <w:t>&gt;</w:t>
      </w:r>
      <w:r w:rsidRPr="00AC36BF">
        <w:t>Bezugsvermerk 1 a (neu)</w:t>
      </w:r>
      <w:r w:rsidRPr="00AC36BF">
        <w:rPr>
          <w:rStyle w:val="HideTWBExt"/>
        </w:rPr>
        <w:t>&lt;/</w:t>
      </w:r>
      <w:proofErr w:type="spellStart"/>
      <w:r w:rsidRPr="00AC36BF">
        <w:rPr>
          <w:rStyle w:val="HideTWBExt"/>
        </w:rPr>
        <w:t>Article</w:t>
      </w:r>
      <w:proofErr w:type="spellEnd"/>
      <w:r w:rsidRPr="00AC36BF">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92E9B9D" w14:textId="77777777" w:rsidTr="00FF78AF">
        <w:trPr>
          <w:trHeight w:hRule="exact" w:val="240"/>
          <w:jc w:val="center"/>
        </w:trPr>
        <w:tc>
          <w:tcPr>
            <w:tcW w:w="9752" w:type="dxa"/>
            <w:gridSpan w:val="2"/>
            <w:tcBorders>
              <w:top w:val="nil"/>
              <w:left w:val="nil"/>
              <w:bottom w:val="nil"/>
              <w:right w:val="nil"/>
            </w:tcBorders>
          </w:tcPr>
          <w:p w14:paraId="26006BA7" w14:textId="77777777" w:rsidR="00F41001" w:rsidRPr="00AC36BF" w:rsidRDefault="00F41001" w:rsidP="00FF78AF"/>
        </w:tc>
      </w:tr>
      <w:tr w:rsidR="00F41001" w:rsidRPr="00AC36BF" w14:paraId="7E1357E2" w14:textId="77777777" w:rsidTr="00FF78AF">
        <w:trPr>
          <w:trHeight w:val="240"/>
          <w:jc w:val="center"/>
        </w:trPr>
        <w:tc>
          <w:tcPr>
            <w:tcW w:w="4876" w:type="dxa"/>
            <w:tcBorders>
              <w:top w:val="nil"/>
              <w:left w:val="nil"/>
              <w:bottom w:val="nil"/>
              <w:right w:val="nil"/>
            </w:tcBorders>
          </w:tcPr>
          <w:p w14:paraId="0C14CDD9"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1529C265" w14:textId="77777777" w:rsidR="00F41001" w:rsidRPr="00AC36BF" w:rsidRDefault="00F41001" w:rsidP="00FF78AF">
            <w:pPr>
              <w:pStyle w:val="AmColumnHeading"/>
            </w:pPr>
            <w:r w:rsidRPr="00AC36BF">
              <w:t>Geänderter Text</w:t>
            </w:r>
          </w:p>
        </w:tc>
      </w:tr>
      <w:tr w:rsidR="00F41001" w:rsidRPr="00AC36BF" w14:paraId="4E578932" w14:textId="77777777" w:rsidTr="00FF78AF">
        <w:trPr>
          <w:jc w:val="center"/>
        </w:trPr>
        <w:tc>
          <w:tcPr>
            <w:tcW w:w="4876" w:type="dxa"/>
            <w:tcBorders>
              <w:top w:val="nil"/>
              <w:left w:val="nil"/>
              <w:bottom w:val="nil"/>
              <w:right w:val="nil"/>
            </w:tcBorders>
          </w:tcPr>
          <w:p w14:paraId="471F65F9" w14:textId="77777777" w:rsidR="00F41001" w:rsidRPr="00AC36BF" w:rsidRDefault="00F41001" w:rsidP="00FF78AF">
            <w:pPr>
              <w:pStyle w:val="Normal6a"/>
            </w:pPr>
          </w:p>
        </w:tc>
        <w:tc>
          <w:tcPr>
            <w:tcW w:w="4876" w:type="dxa"/>
            <w:tcBorders>
              <w:top w:val="nil"/>
              <w:left w:val="nil"/>
              <w:bottom w:val="nil"/>
              <w:right w:val="nil"/>
            </w:tcBorders>
          </w:tcPr>
          <w:p w14:paraId="1A97D874" w14:textId="77777777" w:rsidR="00F41001" w:rsidRPr="00AC36BF" w:rsidRDefault="00F41001" w:rsidP="00FF78AF">
            <w:pPr>
              <w:pStyle w:val="Normal6a"/>
            </w:pPr>
            <w:r w:rsidRPr="00AC36BF">
              <w:rPr>
                <w:b/>
                <w:i/>
              </w:rPr>
              <w:t>–</w:t>
            </w:r>
            <w:r w:rsidRPr="00AC36BF">
              <w:tab/>
            </w:r>
            <w:r w:rsidRPr="00AC36BF">
              <w:rPr>
                <w:b/>
                <w:i/>
              </w:rPr>
              <w:t>unter Hinweis auf seine Entschließung vom 7. Mai 2025 zu den Verletzungen der Religionsfreiheit in Tibet,</w:t>
            </w:r>
          </w:p>
        </w:tc>
      </w:tr>
    </w:tbl>
    <w:p w14:paraId="0F371FB4"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50C7FC61" w14:textId="77777777" w:rsidR="00F41001" w:rsidRPr="009742B9" w:rsidRDefault="00F41001" w:rsidP="00F41001">
      <w:pPr>
        <w:rPr>
          <w:lang w:val="en-GB"/>
        </w:rPr>
      </w:pPr>
      <w:r w:rsidRPr="009742B9">
        <w:rPr>
          <w:rStyle w:val="HideTWBExt"/>
          <w:lang w:val="en-GB"/>
        </w:rPr>
        <w:t>&lt;/Amend&gt;</w:t>
      </w:r>
    </w:p>
    <w:p w14:paraId="3D402F6C"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w:t>
      </w:r>
      <w:proofErr w:type="spellStart"/>
      <w:r w:rsidRPr="009742B9">
        <w:rPr>
          <w:rStyle w:val="HideTWBExt"/>
          <w:lang w:val="en-GB"/>
        </w:rPr>
        <w:t>NumAm</w:t>
      </w:r>
      <w:proofErr w:type="spellEnd"/>
      <w:r w:rsidRPr="009742B9">
        <w:rPr>
          <w:rStyle w:val="HideTWBExt"/>
          <w:lang w:val="en-GB"/>
        </w:rPr>
        <w:t>&gt;</w:t>
      </w:r>
      <w:r w:rsidRPr="009742B9">
        <w:rPr>
          <w:lang w:val="en-GB"/>
        </w:rPr>
        <w:t>2</w:t>
      </w:r>
      <w:r w:rsidRPr="009742B9">
        <w:rPr>
          <w:rStyle w:val="HideTWBExt"/>
          <w:lang w:val="en-GB"/>
        </w:rPr>
        <w:t>&lt;/</w:t>
      </w:r>
      <w:proofErr w:type="spellStart"/>
      <w:r w:rsidRPr="009742B9">
        <w:rPr>
          <w:rStyle w:val="HideTWBExt"/>
          <w:lang w:val="en-GB"/>
        </w:rPr>
        <w:t>NumAm</w:t>
      </w:r>
      <w:proofErr w:type="spellEnd"/>
      <w:r w:rsidRPr="009742B9">
        <w:rPr>
          <w:rStyle w:val="HideTWBExt"/>
          <w:lang w:val="en-GB"/>
        </w:rPr>
        <w:t>&gt;</w:t>
      </w:r>
    </w:p>
    <w:p w14:paraId="62681361" w14:textId="77777777" w:rsidR="00F41001" w:rsidRPr="009742B9" w:rsidRDefault="00F41001" w:rsidP="00F41001">
      <w:pPr>
        <w:pStyle w:val="NormalBold"/>
        <w:rPr>
          <w:lang w:val="en-GB"/>
        </w:rPr>
      </w:pPr>
      <w:r w:rsidRPr="009742B9">
        <w:rPr>
          <w:rStyle w:val="HideTWBExt"/>
          <w:b w:val="0"/>
          <w:lang w:val="en-GB"/>
        </w:rPr>
        <w:t>&lt;</w:t>
      </w:r>
      <w:proofErr w:type="spellStart"/>
      <w:r w:rsidRPr="009742B9">
        <w:rPr>
          <w:rStyle w:val="HideTWBExt"/>
          <w:b w:val="0"/>
          <w:lang w:val="en-GB"/>
        </w:rPr>
        <w:t>RepeatBlock</w:t>
      </w:r>
      <w:proofErr w:type="spellEnd"/>
      <w:r w:rsidRPr="009742B9">
        <w:rPr>
          <w:rStyle w:val="HideTWBExt"/>
          <w:b w:val="0"/>
          <w:lang w:val="en-GB"/>
        </w:rPr>
        <w:t>-By&gt;&lt;Members&gt;</w:t>
      </w:r>
      <w:r w:rsidRPr="009742B9">
        <w:rPr>
          <w:lang w:val="en-GB"/>
        </w:rPr>
        <w:t xml:space="preserve">Adam </w:t>
      </w:r>
      <w:proofErr w:type="spellStart"/>
      <w:r w:rsidRPr="009742B9">
        <w:rPr>
          <w:lang w:val="en-GB"/>
        </w:rPr>
        <w:t>Bielan</w:t>
      </w:r>
      <w:proofErr w:type="spellEnd"/>
      <w:r w:rsidRPr="009742B9">
        <w:rPr>
          <w:lang w:val="en-GB"/>
        </w:rPr>
        <w:t xml:space="preserve">, Michał </w:t>
      </w:r>
      <w:proofErr w:type="spellStart"/>
      <w:r w:rsidRPr="009742B9">
        <w:rPr>
          <w:lang w:val="en-GB"/>
        </w:rPr>
        <w:t>Dworczyk</w:t>
      </w:r>
      <w:proofErr w:type="spellEnd"/>
      <w:r w:rsidRPr="009742B9">
        <w:rPr>
          <w:rStyle w:val="HideTWBExt"/>
          <w:b w:val="0"/>
          <w:lang w:val="en-GB"/>
        </w:rPr>
        <w:t>&lt;/Members&gt;</w:t>
      </w:r>
    </w:p>
    <w:p w14:paraId="4DBC6593" w14:textId="77777777" w:rsidR="00F41001" w:rsidRPr="009742B9" w:rsidRDefault="00F41001" w:rsidP="00F41001">
      <w:pPr>
        <w:pStyle w:val="NormalBold"/>
        <w:rPr>
          <w:lang w:val="en-GB"/>
        </w:rPr>
      </w:pPr>
      <w:r w:rsidRPr="009742B9">
        <w:rPr>
          <w:rStyle w:val="HideTWBExt"/>
          <w:b w:val="0"/>
          <w:lang w:val="en-GB"/>
        </w:rPr>
        <w:t>&lt;/</w:t>
      </w:r>
      <w:proofErr w:type="spellStart"/>
      <w:r w:rsidRPr="009742B9">
        <w:rPr>
          <w:rStyle w:val="HideTWBExt"/>
          <w:b w:val="0"/>
          <w:lang w:val="en-GB"/>
        </w:rPr>
        <w:t>RepeatBlock</w:t>
      </w:r>
      <w:proofErr w:type="spellEnd"/>
      <w:r w:rsidRPr="009742B9">
        <w:rPr>
          <w:rStyle w:val="HideTWBExt"/>
          <w:b w:val="0"/>
          <w:lang w:val="en-GB"/>
        </w:rPr>
        <w:t>-By&gt;</w:t>
      </w:r>
    </w:p>
    <w:p w14:paraId="4F91A379" w14:textId="77777777" w:rsidR="00F41001" w:rsidRPr="00AC36BF" w:rsidRDefault="00F41001" w:rsidP="00F41001">
      <w:pPr>
        <w:pStyle w:val="NormalBold"/>
      </w:pPr>
      <w:r w:rsidRPr="00AC36BF">
        <w:rPr>
          <w:rStyle w:val="HideTWBExt"/>
        </w:rPr>
        <w:t>&lt;</w:t>
      </w:r>
      <w:proofErr w:type="spellStart"/>
      <w:r w:rsidRPr="00AC36BF">
        <w:rPr>
          <w:rStyle w:val="HideTWBExt"/>
        </w:rPr>
        <w:t>DocAmend</w:t>
      </w:r>
      <w:proofErr w:type="spellEnd"/>
      <w:r w:rsidRPr="00AC36BF">
        <w:rPr>
          <w:rStyle w:val="HideTWBExt"/>
        </w:rPr>
        <w:t>&gt;</w:t>
      </w:r>
      <w:r w:rsidRPr="00AC36BF">
        <w:t>Entschließungsantrag</w:t>
      </w:r>
      <w:r w:rsidRPr="00AC36BF">
        <w:rPr>
          <w:rStyle w:val="HideTWBExt"/>
        </w:rPr>
        <w:t>&lt;/</w:t>
      </w:r>
      <w:proofErr w:type="spellStart"/>
      <w:r w:rsidRPr="00AC36BF">
        <w:rPr>
          <w:rStyle w:val="HideTWBExt"/>
        </w:rPr>
        <w:t>DocAmend</w:t>
      </w:r>
      <w:proofErr w:type="spellEnd"/>
      <w:r w:rsidRPr="00AC36BF">
        <w:rPr>
          <w:rStyle w:val="HideTWBExt"/>
        </w:rPr>
        <w:t>&gt;</w:t>
      </w:r>
    </w:p>
    <w:p w14:paraId="21394874" w14:textId="77777777" w:rsidR="00F41001" w:rsidRPr="00AC36BF" w:rsidRDefault="00F41001" w:rsidP="00F41001">
      <w:pPr>
        <w:pStyle w:val="NormalBold"/>
      </w:pPr>
      <w:r w:rsidRPr="00AC36BF">
        <w:rPr>
          <w:rStyle w:val="HideTWBExt"/>
        </w:rPr>
        <w:t>&lt;</w:t>
      </w:r>
      <w:proofErr w:type="spellStart"/>
      <w:r w:rsidRPr="00AC36BF">
        <w:rPr>
          <w:rStyle w:val="HideTWBExt"/>
        </w:rPr>
        <w:t>Article</w:t>
      </w:r>
      <w:proofErr w:type="spellEnd"/>
      <w:r w:rsidRPr="00AC36BF">
        <w:rPr>
          <w:rStyle w:val="HideTWBExt"/>
        </w:rPr>
        <w:t>&gt;</w:t>
      </w:r>
      <w:r w:rsidRPr="00AC36BF">
        <w:t>Bezugsvermerk 1 b (neu)</w:t>
      </w:r>
      <w:r w:rsidRPr="00AC36BF">
        <w:rPr>
          <w:rStyle w:val="HideTWBExt"/>
        </w:rPr>
        <w:t>&lt;/</w:t>
      </w:r>
      <w:proofErr w:type="spellStart"/>
      <w:r w:rsidRPr="00AC36BF">
        <w:rPr>
          <w:rStyle w:val="HideTWBExt"/>
        </w:rPr>
        <w:t>Article</w:t>
      </w:r>
      <w:proofErr w:type="spellEnd"/>
      <w:r w:rsidRPr="00AC36BF">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05EF9574" w14:textId="77777777" w:rsidTr="00FF78AF">
        <w:trPr>
          <w:trHeight w:hRule="exact" w:val="240"/>
          <w:jc w:val="center"/>
        </w:trPr>
        <w:tc>
          <w:tcPr>
            <w:tcW w:w="9752" w:type="dxa"/>
            <w:gridSpan w:val="2"/>
            <w:tcBorders>
              <w:top w:val="nil"/>
              <w:left w:val="nil"/>
              <w:bottom w:val="nil"/>
              <w:right w:val="nil"/>
            </w:tcBorders>
          </w:tcPr>
          <w:p w14:paraId="2D9D4868" w14:textId="77777777" w:rsidR="00F41001" w:rsidRPr="00AC36BF" w:rsidRDefault="00F41001" w:rsidP="00FF78AF"/>
        </w:tc>
      </w:tr>
      <w:tr w:rsidR="00F41001" w:rsidRPr="00AC36BF" w14:paraId="2EB753D4" w14:textId="77777777" w:rsidTr="00FF78AF">
        <w:trPr>
          <w:trHeight w:val="240"/>
          <w:jc w:val="center"/>
        </w:trPr>
        <w:tc>
          <w:tcPr>
            <w:tcW w:w="4876" w:type="dxa"/>
            <w:tcBorders>
              <w:top w:val="nil"/>
              <w:left w:val="nil"/>
              <w:bottom w:val="nil"/>
              <w:right w:val="nil"/>
            </w:tcBorders>
          </w:tcPr>
          <w:p w14:paraId="5345242F"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1E89FCE3" w14:textId="77777777" w:rsidR="00F41001" w:rsidRPr="00AC36BF" w:rsidRDefault="00F41001" w:rsidP="00FF78AF">
            <w:pPr>
              <w:pStyle w:val="AmColumnHeading"/>
            </w:pPr>
            <w:r w:rsidRPr="00AC36BF">
              <w:t>Geänderter Text</w:t>
            </w:r>
          </w:p>
        </w:tc>
      </w:tr>
      <w:tr w:rsidR="00F41001" w:rsidRPr="00AC36BF" w14:paraId="73AB424A" w14:textId="77777777" w:rsidTr="00FF78AF">
        <w:trPr>
          <w:jc w:val="center"/>
        </w:trPr>
        <w:tc>
          <w:tcPr>
            <w:tcW w:w="4876" w:type="dxa"/>
            <w:tcBorders>
              <w:top w:val="nil"/>
              <w:left w:val="nil"/>
              <w:bottom w:val="nil"/>
              <w:right w:val="nil"/>
            </w:tcBorders>
          </w:tcPr>
          <w:p w14:paraId="4A17AACE" w14:textId="77777777" w:rsidR="00F41001" w:rsidRPr="00AC36BF" w:rsidRDefault="00F41001" w:rsidP="00FF78AF">
            <w:pPr>
              <w:pStyle w:val="Normal6a"/>
            </w:pPr>
          </w:p>
        </w:tc>
        <w:tc>
          <w:tcPr>
            <w:tcW w:w="4876" w:type="dxa"/>
            <w:tcBorders>
              <w:top w:val="nil"/>
              <w:left w:val="nil"/>
              <w:bottom w:val="nil"/>
              <w:right w:val="nil"/>
            </w:tcBorders>
          </w:tcPr>
          <w:p w14:paraId="090082EC" w14:textId="77777777" w:rsidR="00F41001" w:rsidRPr="00AC36BF" w:rsidRDefault="00F41001" w:rsidP="00FF78AF">
            <w:pPr>
              <w:pStyle w:val="Normal6a"/>
            </w:pPr>
            <w:r w:rsidRPr="00AC36BF">
              <w:rPr>
                <w:b/>
                <w:i/>
              </w:rPr>
              <w:t>–</w:t>
            </w:r>
            <w:r w:rsidRPr="00AC36BF">
              <w:tab/>
            </w:r>
            <w:r w:rsidRPr="00AC36BF">
              <w:rPr>
                <w:b/>
                <w:i/>
              </w:rPr>
              <w:t>unter Hinweis auf seine Entschließung vom 8. Mai 2025 zu der Rückkehr von durch Russland zwangsweise überführten und deportierten ukrainischen Kindern,</w:t>
            </w:r>
          </w:p>
        </w:tc>
      </w:tr>
    </w:tbl>
    <w:p w14:paraId="0C1B17AF"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06683F5D" w14:textId="77777777" w:rsidR="00F41001" w:rsidRPr="009742B9" w:rsidRDefault="00F41001" w:rsidP="00F41001">
      <w:pPr>
        <w:rPr>
          <w:lang w:val="en-GB"/>
        </w:rPr>
      </w:pPr>
      <w:r w:rsidRPr="009742B9">
        <w:rPr>
          <w:rStyle w:val="HideTWBExt"/>
          <w:lang w:val="en-GB"/>
        </w:rPr>
        <w:t>&lt;/Amend&gt;</w:t>
      </w:r>
    </w:p>
    <w:p w14:paraId="672AD5C2"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w:t>
      </w:r>
      <w:proofErr w:type="spellStart"/>
      <w:r w:rsidRPr="009742B9">
        <w:rPr>
          <w:rStyle w:val="HideTWBExt"/>
          <w:lang w:val="en-GB"/>
        </w:rPr>
        <w:t>NumAm</w:t>
      </w:r>
      <w:proofErr w:type="spellEnd"/>
      <w:r w:rsidRPr="009742B9">
        <w:rPr>
          <w:rStyle w:val="HideTWBExt"/>
          <w:lang w:val="en-GB"/>
        </w:rPr>
        <w:t>&gt;</w:t>
      </w:r>
      <w:r w:rsidRPr="009742B9">
        <w:rPr>
          <w:lang w:val="en-GB"/>
        </w:rPr>
        <w:t>3</w:t>
      </w:r>
      <w:r w:rsidRPr="009742B9">
        <w:rPr>
          <w:rStyle w:val="HideTWBExt"/>
          <w:lang w:val="en-GB"/>
        </w:rPr>
        <w:t>&lt;/</w:t>
      </w:r>
      <w:proofErr w:type="spellStart"/>
      <w:r w:rsidRPr="009742B9">
        <w:rPr>
          <w:rStyle w:val="HideTWBExt"/>
          <w:lang w:val="en-GB"/>
        </w:rPr>
        <w:t>NumAm</w:t>
      </w:r>
      <w:proofErr w:type="spellEnd"/>
      <w:r w:rsidRPr="009742B9">
        <w:rPr>
          <w:rStyle w:val="HideTWBExt"/>
          <w:lang w:val="en-GB"/>
        </w:rPr>
        <w:t>&gt;</w:t>
      </w:r>
    </w:p>
    <w:p w14:paraId="71575A0D" w14:textId="77777777" w:rsidR="00F41001" w:rsidRPr="009742B9" w:rsidRDefault="00F41001" w:rsidP="00F41001">
      <w:pPr>
        <w:pStyle w:val="NormalBold"/>
        <w:rPr>
          <w:lang w:val="en-GB"/>
        </w:rPr>
      </w:pPr>
      <w:r w:rsidRPr="009742B9">
        <w:rPr>
          <w:rStyle w:val="HideTWBExt"/>
          <w:b w:val="0"/>
          <w:lang w:val="en-GB"/>
        </w:rPr>
        <w:t>&lt;</w:t>
      </w:r>
      <w:proofErr w:type="spellStart"/>
      <w:r w:rsidRPr="009742B9">
        <w:rPr>
          <w:rStyle w:val="HideTWBExt"/>
          <w:b w:val="0"/>
          <w:lang w:val="en-GB"/>
        </w:rPr>
        <w:t>RepeatBlock</w:t>
      </w:r>
      <w:proofErr w:type="spellEnd"/>
      <w:r w:rsidRPr="009742B9">
        <w:rPr>
          <w:rStyle w:val="HideTWBExt"/>
          <w:b w:val="0"/>
          <w:lang w:val="en-GB"/>
        </w:rPr>
        <w:t>-By&gt;&lt;Members&gt;</w:t>
      </w:r>
      <w:r w:rsidRPr="009742B9">
        <w:rPr>
          <w:lang w:val="en-GB"/>
        </w:rPr>
        <w:t xml:space="preserve">Adam </w:t>
      </w:r>
      <w:proofErr w:type="spellStart"/>
      <w:r w:rsidRPr="009742B9">
        <w:rPr>
          <w:lang w:val="en-GB"/>
        </w:rPr>
        <w:t>Bielan</w:t>
      </w:r>
      <w:proofErr w:type="spellEnd"/>
      <w:r w:rsidRPr="009742B9">
        <w:rPr>
          <w:lang w:val="en-GB"/>
        </w:rPr>
        <w:t xml:space="preserve">, Michał </w:t>
      </w:r>
      <w:proofErr w:type="spellStart"/>
      <w:r w:rsidRPr="009742B9">
        <w:rPr>
          <w:lang w:val="en-GB"/>
        </w:rPr>
        <w:t>Dworczyk</w:t>
      </w:r>
      <w:proofErr w:type="spellEnd"/>
      <w:r w:rsidRPr="009742B9">
        <w:rPr>
          <w:rStyle w:val="HideTWBExt"/>
          <w:b w:val="0"/>
          <w:lang w:val="en-GB"/>
        </w:rPr>
        <w:t>&lt;/Members&gt;</w:t>
      </w:r>
    </w:p>
    <w:p w14:paraId="3F26981D" w14:textId="77777777" w:rsidR="00F41001" w:rsidRPr="009742B9" w:rsidRDefault="00F41001" w:rsidP="00F41001">
      <w:pPr>
        <w:pStyle w:val="NormalBold"/>
        <w:rPr>
          <w:lang w:val="en-GB"/>
        </w:rPr>
      </w:pPr>
      <w:r w:rsidRPr="009742B9">
        <w:rPr>
          <w:rStyle w:val="HideTWBExt"/>
          <w:b w:val="0"/>
          <w:lang w:val="en-GB"/>
        </w:rPr>
        <w:t>&lt;/</w:t>
      </w:r>
      <w:proofErr w:type="spellStart"/>
      <w:r w:rsidRPr="009742B9">
        <w:rPr>
          <w:rStyle w:val="HideTWBExt"/>
          <w:b w:val="0"/>
          <w:lang w:val="en-GB"/>
        </w:rPr>
        <w:t>RepeatBlock</w:t>
      </w:r>
      <w:proofErr w:type="spellEnd"/>
      <w:r w:rsidRPr="009742B9">
        <w:rPr>
          <w:rStyle w:val="HideTWBExt"/>
          <w:b w:val="0"/>
          <w:lang w:val="en-GB"/>
        </w:rPr>
        <w:t>-By&gt;</w:t>
      </w:r>
    </w:p>
    <w:p w14:paraId="46A65FE2" w14:textId="77777777" w:rsidR="00F41001" w:rsidRPr="00AC36BF" w:rsidRDefault="00F41001" w:rsidP="00F41001">
      <w:pPr>
        <w:pStyle w:val="NormalBold"/>
      </w:pPr>
      <w:r w:rsidRPr="00AC36BF">
        <w:rPr>
          <w:rStyle w:val="HideTWBExt"/>
        </w:rPr>
        <w:t>&lt;</w:t>
      </w:r>
      <w:proofErr w:type="spellStart"/>
      <w:r w:rsidRPr="00AC36BF">
        <w:rPr>
          <w:rStyle w:val="HideTWBExt"/>
        </w:rPr>
        <w:t>DocAmend</w:t>
      </w:r>
      <w:proofErr w:type="spellEnd"/>
      <w:r w:rsidRPr="00AC36BF">
        <w:rPr>
          <w:rStyle w:val="HideTWBExt"/>
        </w:rPr>
        <w:t>&gt;</w:t>
      </w:r>
      <w:r w:rsidRPr="00AC36BF">
        <w:t>Entschließungsantrag</w:t>
      </w:r>
      <w:r w:rsidRPr="00AC36BF">
        <w:rPr>
          <w:rStyle w:val="HideTWBExt"/>
        </w:rPr>
        <w:t>&lt;/</w:t>
      </w:r>
      <w:proofErr w:type="spellStart"/>
      <w:r w:rsidRPr="00AC36BF">
        <w:rPr>
          <w:rStyle w:val="HideTWBExt"/>
        </w:rPr>
        <w:t>DocAmend</w:t>
      </w:r>
      <w:proofErr w:type="spellEnd"/>
      <w:r w:rsidRPr="00AC36BF">
        <w:rPr>
          <w:rStyle w:val="HideTWBExt"/>
        </w:rPr>
        <w:t>&gt;</w:t>
      </w:r>
    </w:p>
    <w:p w14:paraId="77B948A6" w14:textId="77777777" w:rsidR="00F41001" w:rsidRPr="00AC36BF" w:rsidRDefault="00F41001" w:rsidP="00F41001">
      <w:pPr>
        <w:pStyle w:val="NormalBold"/>
      </w:pPr>
      <w:r w:rsidRPr="00AC36BF">
        <w:rPr>
          <w:rStyle w:val="HideTWBExt"/>
        </w:rPr>
        <w:t>&lt;</w:t>
      </w:r>
      <w:proofErr w:type="spellStart"/>
      <w:r w:rsidRPr="00AC36BF">
        <w:rPr>
          <w:rStyle w:val="HideTWBExt"/>
        </w:rPr>
        <w:t>Article</w:t>
      </w:r>
      <w:proofErr w:type="spellEnd"/>
      <w:r w:rsidRPr="00AC36BF">
        <w:rPr>
          <w:rStyle w:val="HideTWBExt"/>
        </w:rPr>
        <w:t>&gt;</w:t>
      </w:r>
      <w:r w:rsidRPr="00AC36BF">
        <w:t>Bezugsvermerk 1 c (neu)</w:t>
      </w:r>
      <w:r w:rsidRPr="00AC36BF">
        <w:rPr>
          <w:rStyle w:val="HideTWBExt"/>
        </w:rPr>
        <w:t>&lt;/</w:t>
      </w:r>
      <w:proofErr w:type="spellStart"/>
      <w:r w:rsidRPr="00AC36BF">
        <w:rPr>
          <w:rStyle w:val="HideTWBExt"/>
        </w:rPr>
        <w:t>Article</w:t>
      </w:r>
      <w:proofErr w:type="spellEnd"/>
      <w:r w:rsidRPr="00AC36BF">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19EC732A" w14:textId="77777777" w:rsidTr="00FF78AF">
        <w:trPr>
          <w:trHeight w:hRule="exact" w:val="240"/>
          <w:jc w:val="center"/>
        </w:trPr>
        <w:tc>
          <w:tcPr>
            <w:tcW w:w="9752" w:type="dxa"/>
            <w:gridSpan w:val="2"/>
            <w:tcBorders>
              <w:top w:val="nil"/>
              <w:left w:val="nil"/>
              <w:bottom w:val="nil"/>
              <w:right w:val="nil"/>
            </w:tcBorders>
          </w:tcPr>
          <w:p w14:paraId="1A25098F" w14:textId="77777777" w:rsidR="00F41001" w:rsidRPr="00AC36BF" w:rsidRDefault="00F41001" w:rsidP="00FF78AF"/>
        </w:tc>
      </w:tr>
      <w:tr w:rsidR="00F41001" w:rsidRPr="00AC36BF" w14:paraId="4054A633" w14:textId="77777777" w:rsidTr="00FF78AF">
        <w:trPr>
          <w:trHeight w:val="240"/>
          <w:jc w:val="center"/>
        </w:trPr>
        <w:tc>
          <w:tcPr>
            <w:tcW w:w="4876" w:type="dxa"/>
            <w:tcBorders>
              <w:top w:val="nil"/>
              <w:left w:val="nil"/>
              <w:bottom w:val="nil"/>
              <w:right w:val="nil"/>
            </w:tcBorders>
          </w:tcPr>
          <w:p w14:paraId="1F0ADF49"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F24C2DD" w14:textId="77777777" w:rsidR="00F41001" w:rsidRPr="00AC36BF" w:rsidRDefault="00F41001" w:rsidP="00FF78AF">
            <w:pPr>
              <w:pStyle w:val="AmColumnHeading"/>
            </w:pPr>
            <w:r w:rsidRPr="00AC36BF">
              <w:t>Geänderter Text</w:t>
            </w:r>
          </w:p>
        </w:tc>
      </w:tr>
      <w:tr w:rsidR="00F41001" w:rsidRPr="00AC36BF" w14:paraId="721706ED" w14:textId="77777777" w:rsidTr="00FF78AF">
        <w:trPr>
          <w:jc w:val="center"/>
        </w:trPr>
        <w:tc>
          <w:tcPr>
            <w:tcW w:w="4876" w:type="dxa"/>
            <w:tcBorders>
              <w:top w:val="nil"/>
              <w:left w:val="nil"/>
              <w:bottom w:val="nil"/>
              <w:right w:val="nil"/>
            </w:tcBorders>
          </w:tcPr>
          <w:p w14:paraId="0A78CD92" w14:textId="77777777" w:rsidR="00F41001" w:rsidRPr="00AC36BF" w:rsidRDefault="00F41001" w:rsidP="00FF78AF">
            <w:pPr>
              <w:pStyle w:val="Normal6a"/>
            </w:pPr>
          </w:p>
        </w:tc>
        <w:tc>
          <w:tcPr>
            <w:tcW w:w="4876" w:type="dxa"/>
            <w:tcBorders>
              <w:top w:val="nil"/>
              <w:left w:val="nil"/>
              <w:bottom w:val="nil"/>
              <w:right w:val="nil"/>
            </w:tcBorders>
          </w:tcPr>
          <w:p w14:paraId="577301C0" w14:textId="77777777" w:rsidR="00F41001" w:rsidRPr="00AC36BF" w:rsidRDefault="00F41001" w:rsidP="00FF78AF">
            <w:pPr>
              <w:pStyle w:val="Normal6a"/>
            </w:pPr>
            <w:r w:rsidRPr="00AC36BF">
              <w:rPr>
                <w:b/>
                <w:i/>
              </w:rPr>
              <w:t>–</w:t>
            </w:r>
            <w:r w:rsidRPr="00AC36BF">
              <w:tab/>
            </w:r>
            <w:r w:rsidRPr="00AC36BF">
              <w:rPr>
                <w:b/>
                <w:i/>
              </w:rPr>
              <w:t xml:space="preserve">unter Hinweis auf seine Entschließung vom 9. Juli 2025 zu der Tragweite des Kriegs Russlands gegen die Ukraine für die Menschen und dringende Notwendigkeit, Russlands Aggression zu beenden, sowie die Lage der illegal </w:t>
            </w:r>
            <w:r w:rsidRPr="00AC36BF">
              <w:rPr>
                <w:b/>
                <w:i/>
              </w:rPr>
              <w:lastRenderedPageBreak/>
              <w:t>inhaftierten Zivilisten und Kriegsgefangenen und die anhaltenden Bombenangriffe auf Zivilisten,</w:t>
            </w:r>
          </w:p>
        </w:tc>
      </w:tr>
    </w:tbl>
    <w:p w14:paraId="7871ACAD" w14:textId="77777777" w:rsidR="00F41001" w:rsidRPr="009742B9" w:rsidRDefault="00F41001" w:rsidP="00F41001">
      <w:pPr>
        <w:pStyle w:val="AmOrLang"/>
        <w:rPr>
          <w:lang w:val="en-GB"/>
        </w:rPr>
      </w:pPr>
      <w:r w:rsidRPr="009742B9">
        <w:rPr>
          <w:lang w:val="en-GB"/>
        </w:rPr>
        <w:lastRenderedPageBreak/>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3BFA6F58" w14:textId="77777777" w:rsidR="00F41001" w:rsidRPr="009742B9" w:rsidRDefault="00F41001" w:rsidP="00F41001">
      <w:pPr>
        <w:rPr>
          <w:lang w:val="en-GB"/>
        </w:rPr>
      </w:pPr>
      <w:r w:rsidRPr="009742B9">
        <w:rPr>
          <w:rStyle w:val="HideTWBExt"/>
          <w:lang w:val="en-GB"/>
        </w:rPr>
        <w:t>&lt;/Amend&gt;</w:t>
      </w:r>
    </w:p>
    <w:p w14:paraId="367D6FE7"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w:t>
      </w:r>
      <w:proofErr w:type="spellStart"/>
      <w:r w:rsidRPr="009742B9">
        <w:rPr>
          <w:rStyle w:val="HideTWBExt"/>
          <w:lang w:val="en-GB"/>
        </w:rPr>
        <w:t>NumAm</w:t>
      </w:r>
      <w:proofErr w:type="spellEnd"/>
      <w:r w:rsidRPr="009742B9">
        <w:rPr>
          <w:rStyle w:val="HideTWBExt"/>
          <w:lang w:val="en-GB"/>
        </w:rPr>
        <w:t>&gt;</w:t>
      </w:r>
      <w:r w:rsidRPr="009742B9">
        <w:rPr>
          <w:lang w:val="en-GB"/>
        </w:rPr>
        <w:t>4</w:t>
      </w:r>
      <w:r w:rsidRPr="009742B9">
        <w:rPr>
          <w:rStyle w:val="HideTWBExt"/>
          <w:lang w:val="en-GB"/>
        </w:rPr>
        <w:t>&lt;/</w:t>
      </w:r>
      <w:proofErr w:type="spellStart"/>
      <w:r w:rsidRPr="009742B9">
        <w:rPr>
          <w:rStyle w:val="HideTWBExt"/>
          <w:lang w:val="en-GB"/>
        </w:rPr>
        <w:t>NumAm</w:t>
      </w:r>
      <w:proofErr w:type="spellEnd"/>
      <w:r w:rsidRPr="009742B9">
        <w:rPr>
          <w:rStyle w:val="HideTWBExt"/>
          <w:lang w:val="en-GB"/>
        </w:rPr>
        <w:t>&gt;</w:t>
      </w:r>
    </w:p>
    <w:p w14:paraId="053AB4BB" w14:textId="77777777" w:rsidR="00F41001" w:rsidRPr="009742B9" w:rsidRDefault="00F41001" w:rsidP="00F41001">
      <w:pPr>
        <w:pStyle w:val="NormalBold"/>
        <w:rPr>
          <w:lang w:val="en-GB"/>
        </w:rPr>
      </w:pPr>
      <w:r w:rsidRPr="009742B9">
        <w:rPr>
          <w:rStyle w:val="HideTWBExt"/>
          <w:b w:val="0"/>
          <w:lang w:val="en-GB"/>
        </w:rPr>
        <w:t>&lt;</w:t>
      </w:r>
      <w:proofErr w:type="spellStart"/>
      <w:r w:rsidRPr="009742B9">
        <w:rPr>
          <w:rStyle w:val="HideTWBExt"/>
          <w:b w:val="0"/>
          <w:lang w:val="en-GB"/>
        </w:rPr>
        <w:t>RepeatBlock</w:t>
      </w:r>
      <w:proofErr w:type="spellEnd"/>
      <w:r w:rsidRPr="009742B9">
        <w:rPr>
          <w:rStyle w:val="HideTWBExt"/>
          <w:b w:val="0"/>
          <w:lang w:val="en-GB"/>
        </w:rPr>
        <w:t>-By&gt;&lt;Members&gt;</w:t>
      </w:r>
      <w:r w:rsidRPr="009742B9">
        <w:rPr>
          <w:lang w:val="en-GB"/>
        </w:rPr>
        <w:t xml:space="preserve">Tonino </w:t>
      </w:r>
      <w:proofErr w:type="spellStart"/>
      <w:r w:rsidRPr="009742B9">
        <w:rPr>
          <w:lang w:val="en-GB"/>
        </w:rPr>
        <w:t>Picula</w:t>
      </w:r>
      <w:proofErr w:type="spellEnd"/>
      <w:r w:rsidRPr="009742B9">
        <w:rPr>
          <w:rStyle w:val="HideTWBExt"/>
          <w:b w:val="0"/>
          <w:lang w:val="en-GB"/>
        </w:rPr>
        <w:t>&lt;/Members&gt;</w:t>
      </w:r>
    </w:p>
    <w:p w14:paraId="38342C2C" w14:textId="77777777" w:rsidR="00F41001" w:rsidRPr="00AC36BF" w:rsidRDefault="00F41001" w:rsidP="00F41001">
      <w:pPr>
        <w:pStyle w:val="NormalBold"/>
      </w:pPr>
      <w:r w:rsidRPr="00AC36BF">
        <w:rPr>
          <w:rStyle w:val="HideTWBExt"/>
          <w:b w:val="0"/>
        </w:rPr>
        <w:t>&lt;/</w:t>
      </w:r>
      <w:proofErr w:type="spellStart"/>
      <w:r w:rsidRPr="00AC36BF">
        <w:rPr>
          <w:rStyle w:val="HideTWBExt"/>
          <w:b w:val="0"/>
        </w:rPr>
        <w:t>RepeatBlock</w:t>
      </w:r>
      <w:proofErr w:type="spellEnd"/>
      <w:r w:rsidRPr="00AC36BF">
        <w:rPr>
          <w:rStyle w:val="HideTWBExt"/>
          <w:b w:val="0"/>
        </w:rPr>
        <w:t>-By&gt;</w:t>
      </w:r>
    </w:p>
    <w:p w14:paraId="448F5D57" w14:textId="77777777" w:rsidR="00F41001" w:rsidRPr="00AC36BF" w:rsidRDefault="00F41001" w:rsidP="00F41001">
      <w:pPr>
        <w:pStyle w:val="NormalBold"/>
      </w:pPr>
      <w:r w:rsidRPr="00AC36BF">
        <w:rPr>
          <w:rStyle w:val="HideTWBExt"/>
        </w:rPr>
        <w:t>&lt;</w:t>
      </w:r>
      <w:proofErr w:type="spellStart"/>
      <w:r w:rsidRPr="00AC36BF">
        <w:rPr>
          <w:rStyle w:val="HideTWBExt"/>
        </w:rPr>
        <w:t>DocAmend</w:t>
      </w:r>
      <w:proofErr w:type="spellEnd"/>
      <w:r w:rsidRPr="00AC36BF">
        <w:rPr>
          <w:rStyle w:val="HideTWBExt"/>
        </w:rPr>
        <w:t>&gt;</w:t>
      </w:r>
      <w:r w:rsidRPr="00AC36BF">
        <w:t>Entschließungsantrag</w:t>
      </w:r>
      <w:r w:rsidRPr="00AC36BF">
        <w:rPr>
          <w:rStyle w:val="HideTWBExt"/>
        </w:rPr>
        <w:t>&lt;/</w:t>
      </w:r>
      <w:proofErr w:type="spellStart"/>
      <w:r w:rsidRPr="00AC36BF">
        <w:rPr>
          <w:rStyle w:val="HideTWBExt"/>
        </w:rPr>
        <w:t>DocAmend</w:t>
      </w:r>
      <w:proofErr w:type="spellEnd"/>
      <w:r w:rsidRPr="00AC36BF">
        <w:rPr>
          <w:rStyle w:val="HideTWBExt"/>
        </w:rPr>
        <w:t>&gt;</w:t>
      </w:r>
    </w:p>
    <w:p w14:paraId="4AFCA5C7" w14:textId="77777777" w:rsidR="00F41001" w:rsidRPr="00AC36BF" w:rsidRDefault="00F41001" w:rsidP="00F41001">
      <w:pPr>
        <w:pStyle w:val="NormalBold"/>
      </w:pPr>
      <w:r w:rsidRPr="00AC36BF">
        <w:rPr>
          <w:rStyle w:val="HideTWBExt"/>
        </w:rPr>
        <w:t>&lt;</w:t>
      </w:r>
      <w:proofErr w:type="spellStart"/>
      <w:r w:rsidRPr="00AC36BF">
        <w:rPr>
          <w:rStyle w:val="HideTWBExt"/>
        </w:rPr>
        <w:t>Article</w:t>
      </w:r>
      <w:proofErr w:type="spellEnd"/>
      <w:r w:rsidRPr="00AC36BF">
        <w:rPr>
          <w:rStyle w:val="HideTWBExt"/>
        </w:rPr>
        <w:t>&gt;</w:t>
      </w:r>
      <w:r w:rsidRPr="00AC36BF">
        <w:t>Bezugsvermerk 2 a (neu)</w:t>
      </w:r>
      <w:r w:rsidRPr="00AC36BF">
        <w:rPr>
          <w:rStyle w:val="HideTWBExt"/>
        </w:rPr>
        <w:t>&lt;/</w:t>
      </w:r>
      <w:proofErr w:type="spellStart"/>
      <w:r w:rsidRPr="00AC36BF">
        <w:rPr>
          <w:rStyle w:val="HideTWBExt"/>
        </w:rPr>
        <w:t>Article</w:t>
      </w:r>
      <w:proofErr w:type="spellEnd"/>
      <w:r w:rsidRPr="00AC36BF">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E1B4C1D" w14:textId="77777777" w:rsidTr="00FF78AF">
        <w:trPr>
          <w:trHeight w:hRule="exact" w:val="240"/>
          <w:jc w:val="center"/>
        </w:trPr>
        <w:tc>
          <w:tcPr>
            <w:tcW w:w="9752" w:type="dxa"/>
            <w:gridSpan w:val="2"/>
            <w:tcBorders>
              <w:top w:val="nil"/>
              <w:left w:val="nil"/>
              <w:bottom w:val="nil"/>
              <w:right w:val="nil"/>
            </w:tcBorders>
          </w:tcPr>
          <w:p w14:paraId="59708E98" w14:textId="77777777" w:rsidR="00F41001" w:rsidRPr="00AC36BF" w:rsidRDefault="00F41001" w:rsidP="00FF78AF"/>
        </w:tc>
      </w:tr>
      <w:tr w:rsidR="00F41001" w:rsidRPr="00AC36BF" w14:paraId="53DA0FDF" w14:textId="77777777" w:rsidTr="00FF78AF">
        <w:trPr>
          <w:trHeight w:val="240"/>
          <w:jc w:val="center"/>
        </w:trPr>
        <w:tc>
          <w:tcPr>
            <w:tcW w:w="4876" w:type="dxa"/>
            <w:tcBorders>
              <w:top w:val="nil"/>
              <w:left w:val="nil"/>
              <w:bottom w:val="nil"/>
              <w:right w:val="nil"/>
            </w:tcBorders>
          </w:tcPr>
          <w:p w14:paraId="0843C7C9"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2B5415EE" w14:textId="77777777" w:rsidR="00F41001" w:rsidRPr="00AC36BF" w:rsidRDefault="00F41001" w:rsidP="00FF78AF">
            <w:pPr>
              <w:pStyle w:val="AmColumnHeading"/>
            </w:pPr>
            <w:r w:rsidRPr="00AC36BF">
              <w:t>Geänderter Text</w:t>
            </w:r>
          </w:p>
        </w:tc>
      </w:tr>
      <w:tr w:rsidR="00F41001" w:rsidRPr="00AC36BF" w14:paraId="11C98431" w14:textId="77777777" w:rsidTr="00FF78AF">
        <w:trPr>
          <w:jc w:val="center"/>
        </w:trPr>
        <w:tc>
          <w:tcPr>
            <w:tcW w:w="4876" w:type="dxa"/>
            <w:tcBorders>
              <w:top w:val="nil"/>
              <w:left w:val="nil"/>
              <w:bottom w:val="nil"/>
              <w:right w:val="nil"/>
            </w:tcBorders>
          </w:tcPr>
          <w:p w14:paraId="6F9FB1A1" w14:textId="77777777" w:rsidR="00F41001" w:rsidRPr="00AC36BF" w:rsidRDefault="00F41001" w:rsidP="00FF78AF">
            <w:pPr>
              <w:pStyle w:val="Normal6a"/>
            </w:pPr>
          </w:p>
        </w:tc>
        <w:tc>
          <w:tcPr>
            <w:tcW w:w="4876" w:type="dxa"/>
            <w:tcBorders>
              <w:top w:val="nil"/>
              <w:left w:val="nil"/>
              <w:bottom w:val="nil"/>
              <w:right w:val="nil"/>
            </w:tcBorders>
          </w:tcPr>
          <w:p w14:paraId="5C6E629A" w14:textId="77777777" w:rsidR="00F41001" w:rsidRPr="00AC36BF" w:rsidRDefault="00F41001" w:rsidP="00FF78AF">
            <w:pPr>
              <w:pStyle w:val="Normal6a"/>
            </w:pPr>
            <w:r w:rsidRPr="00AC36BF">
              <w:rPr>
                <w:b/>
                <w:i/>
              </w:rPr>
              <w:t>–</w:t>
            </w:r>
            <w:r w:rsidRPr="00AC36BF">
              <w:tab/>
            </w:r>
            <w:r w:rsidRPr="00AC36BF">
              <w:rPr>
                <w:b/>
                <w:i/>
              </w:rPr>
              <w:t>unter Hinweis auf die Bemerkungen des Generalsekretärs der Vereinten Nationen vom 22. September 2025 vor der Generalversammlung anlässlich des 80. Jahrestags der Vereinten Nationen,</w:t>
            </w:r>
          </w:p>
        </w:tc>
      </w:tr>
    </w:tbl>
    <w:p w14:paraId="7AE101E5"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2512B3F1" w14:textId="77777777" w:rsidR="00F41001" w:rsidRPr="009742B9" w:rsidRDefault="00F41001" w:rsidP="00F41001">
      <w:pPr>
        <w:rPr>
          <w:lang w:val="en-GB"/>
        </w:rPr>
      </w:pPr>
      <w:r w:rsidRPr="009742B9">
        <w:rPr>
          <w:rStyle w:val="HideTWBExt"/>
          <w:lang w:val="en-GB"/>
        </w:rPr>
        <w:t>&lt;/Amend&gt;</w:t>
      </w:r>
    </w:p>
    <w:p w14:paraId="43E25B9B"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w:t>
      </w:r>
      <w:proofErr w:type="spellStart"/>
      <w:r w:rsidRPr="009742B9">
        <w:rPr>
          <w:rStyle w:val="HideTWBExt"/>
          <w:lang w:val="en-GB"/>
        </w:rPr>
        <w:t>NumAm</w:t>
      </w:r>
      <w:proofErr w:type="spellEnd"/>
      <w:r w:rsidRPr="009742B9">
        <w:rPr>
          <w:rStyle w:val="HideTWBExt"/>
          <w:lang w:val="en-GB"/>
        </w:rPr>
        <w:t>&gt;</w:t>
      </w:r>
      <w:r w:rsidRPr="009742B9">
        <w:rPr>
          <w:lang w:val="en-GB"/>
        </w:rPr>
        <w:t>5</w:t>
      </w:r>
      <w:r w:rsidRPr="009742B9">
        <w:rPr>
          <w:rStyle w:val="HideTWBExt"/>
          <w:lang w:val="en-GB"/>
        </w:rPr>
        <w:t>&lt;/</w:t>
      </w:r>
      <w:proofErr w:type="spellStart"/>
      <w:r w:rsidRPr="009742B9">
        <w:rPr>
          <w:rStyle w:val="HideTWBExt"/>
          <w:lang w:val="en-GB"/>
        </w:rPr>
        <w:t>NumAm</w:t>
      </w:r>
      <w:proofErr w:type="spellEnd"/>
      <w:r w:rsidRPr="009742B9">
        <w:rPr>
          <w:rStyle w:val="HideTWBExt"/>
          <w:lang w:val="en-GB"/>
        </w:rPr>
        <w:t>&gt;</w:t>
      </w:r>
    </w:p>
    <w:p w14:paraId="5DE126BE" w14:textId="77777777" w:rsidR="00F41001" w:rsidRPr="009742B9" w:rsidRDefault="00F41001" w:rsidP="00F41001">
      <w:pPr>
        <w:pStyle w:val="NormalBold"/>
        <w:rPr>
          <w:lang w:val="en-GB"/>
        </w:rPr>
      </w:pPr>
      <w:r w:rsidRPr="009742B9">
        <w:rPr>
          <w:rStyle w:val="HideTWBExt"/>
          <w:b w:val="0"/>
          <w:lang w:val="en-GB"/>
        </w:rPr>
        <w:t>&lt;</w:t>
      </w:r>
      <w:proofErr w:type="spellStart"/>
      <w:r w:rsidRPr="009742B9">
        <w:rPr>
          <w:rStyle w:val="HideTWBExt"/>
          <w:b w:val="0"/>
          <w:lang w:val="en-GB"/>
        </w:rPr>
        <w:t>RepeatBlock</w:t>
      </w:r>
      <w:proofErr w:type="spellEnd"/>
      <w:r w:rsidRPr="009742B9">
        <w:rPr>
          <w:rStyle w:val="HideTWBExt"/>
          <w:b w:val="0"/>
          <w:lang w:val="en-GB"/>
        </w:rPr>
        <w:t>-By&gt;&lt;Members&gt;</w:t>
      </w:r>
      <w:r w:rsidRPr="009742B9">
        <w:rPr>
          <w:lang w:val="en-GB"/>
        </w:rPr>
        <w:t xml:space="preserve">Petras </w:t>
      </w:r>
      <w:proofErr w:type="spellStart"/>
      <w:r w:rsidRPr="009742B9">
        <w:rPr>
          <w:lang w:val="en-GB"/>
        </w:rPr>
        <w:t>Auštrevičius</w:t>
      </w:r>
      <w:proofErr w:type="spellEnd"/>
      <w:r w:rsidRPr="009742B9">
        <w:rPr>
          <w:lang w:val="en-GB"/>
        </w:rPr>
        <w:t xml:space="preserve">, Hilde </w:t>
      </w:r>
      <w:proofErr w:type="spellStart"/>
      <w:r w:rsidRPr="009742B9">
        <w:rPr>
          <w:lang w:val="en-GB"/>
        </w:rPr>
        <w:t>Vautmans</w:t>
      </w:r>
      <w:proofErr w:type="spellEnd"/>
      <w:r w:rsidRPr="009742B9">
        <w:rPr>
          <w:lang w:val="en-GB"/>
        </w:rPr>
        <w:t xml:space="preserve">, Michał </w:t>
      </w:r>
      <w:proofErr w:type="spellStart"/>
      <w:r w:rsidRPr="009742B9">
        <w:rPr>
          <w:lang w:val="en-GB"/>
        </w:rPr>
        <w:t>Kobosko</w:t>
      </w:r>
      <w:proofErr w:type="spellEnd"/>
      <w:r w:rsidRPr="009742B9">
        <w:rPr>
          <w:lang w:val="en-GB"/>
        </w:rPr>
        <w:t>, Dan Barna, Marie-Agnes Strack-Zimmermann, Lucia Yar, Urmas Paet</w:t>
      </w:r>
      <w:r w:rsidRPr="009742B9">
        <w:rPr>
          <w:rStyle w:val="HideTWBExt"/>
          <w:b w:val="0"/>
          <w:lang w:val="en-GB"/>
        </w:rPr>
        <w:t>&lt;/Members&gt;</w:t>
      </w:r>
    </w:p>
    <w:p w14:paraId="21983445" w14:textId="77777777" w:rsidR="00F41001" w:rsidRPr="00AC36BF" w:rsidRDefault="00F41001" w:rsidP="00F41001">
      <w:pPr>
        <w:pStyle w:val="NormalBold"/>
      </w:pPr>
      <w:r w:rsidRPr="00AC36BF">
        <w:rPr>
          <w:rStyle w:val="HideTWBExt"/>
          <w:b w:val="0"/>
        </w:rPr>
        <w:t>&lt;/</w:t>
      </w:r>
      <w:proofErr w:type="spellStart"/>
      <w:r w:rsidRPr="00AC36BF">
        <w:rPr>
          <w:rStyle w:val="HideTWBExt"/>
          <w:b w:val="0"/>
        </w:rPr>
        <w:t>RepeatBlock</w:t>
      </w:r>
      <w:proofErr w:type="spellEnd"/>
      <w:r w:rsidRPr="00AC36BF">
        <w:rPr>
          <w:rStyle w:val="HideTWBExt"/>
          <w:b w:val="0"/>
        </w:rPr>
        <w:t>-By&gt;</w:t>
      </w:r>
    </w:p>
    <w:p w14:paraId="671A0E76" w14:textId="77777777" w:rsidR="00F41001" w:rsidRPr="00AC36BF" w:rsidRDefault="00F41001" w:rsidP="00F41001">
      <w:pPr>
        <w:pStyle w:val="NormalBold"/>
      </w:pPr>
      <w:r w:rsidRPr="00AC36BF">
        <w:rPr>
          <w:rStyle w:val="HideTWBExt"/>
        </w:rPr>
        <w:t>&lt;</w:t>
      </w:r>
      <w:proofErr w:type="spellStart"/>
      <w:r w:rsidRPr="00AC36BF">
        <w:rPr>
          <w:rStyle w:val="HideTWBExt"/>
        </w:rPr>
        <w:t>DocAmend</w:t>
      </w:r>
      <w:proofErr w:type="spellEnd"/>
      <w:r w:rsidRPr="00AC36BF">
        <w:rPr>
          <w:rStyle w:val="HideTWBExt"/>
        </w:rPr>
        <w:t>&gt;</w:t>
      </w:r>
      <w:r w:rsidRPr="00AC36BF">
        <w:t>Entschließungsantrag</w:t>
      </w:r>
      <w:r w:rsidRPr="00AC36BF">
        <w:rPr>
          <w:rStyle w:val="HideTWBExt"/>
        </w:rPr>
        <w:t>&lt;/</w:t>
      </w:r>
      <w:proofErr w:type="spellStart"/>
      <w:r w:rsidRPr="00AC36BF">
        <w:rPr>
          <w:rStyle w:val="HideTWBExt"/>
        </w:rPr>
        <w:t>DocAmend</w:t>
      </w:r>
      <w:proofErr w:type="spellEnd"/>
      <w:r w:rsidRPr="00AC36BF">
        <w:rPr>
          <w:rStyle w:val="HideTWBExt"/>
        </w:rPr>
        <w:t>&gt;</w:t>
      </w:r>
    </w:p>
    <w:p w14:paraId="6DA9A513" w14:textId="77777777" w:rsidR="00F41001" w:rsidRPr="00AC36BF" w:rsidRDefault="00F41001" w:rsidP="00F41001">
      <w:pPr>
        <w:pStyle w:val="NormalBold"/>
      </w:pPr>
      <w:r w:rsidRPr="00AC36BF">
        <w:rPr>
          <w:rStyle w:val="HideTWBExt"/>
        </w:rPr>
        <w:t>&lt;</w:t>
      </w:r>
      <w:proofErr w:type="spellStart"/>
      <w:r w:rsidRPr="00AC36BF">
        <w:rPr>
          <w:rStyle w:val="HideTWBExt"/>
        </w:rPr>
        <w:t>Article</w:t>
      </w:r>
      <w:proofErr w:type="spellEnd"/>
      <w:r w:rsidRPr="00AC36BF">
        <w:rPr>
          <w:rStyle w:val="HideTWBExt"/>
        </w:rPr>
        <w:t>&gt;</w:t>
      </w:r>
      <w:r w:rsidRPr="00AC36BF">
        <w:t>Bezugsvermerk 2 a (neu)</w:t>
      </w:r>
      <w:r w:rsidRPr="00AC36BF">
        <w:rPr>
          <w:rStyle w:val="HideTWBExt"/>
        </w:rPr>
        <w:t>&lt;/</w:t>
      </w:r>
      <w:proofErr w:type="spellStart"/>
      <w:r w:rsidRPr="00AC36BF">
        <w:rPr>
          <w:rStyle w:val="HideTWBExt"/>
        </w:rPr>
        <w:t>Article</w:t>
      </w:r>
      <w:proofErr w:type="spellEnd"/>
      <w:r w:rsidRPr="00AC36BF">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999F2C5" w14:textId="77777777" w:rsidTr="00FF78AF">
        <w:trPr>
          <w:trHeight w:hRule="exact" w:val="240"/>
          <w:jc w:val="center"/>
        </w:trPr>
        <w:tc>
          <w:tcPr>
            <w:tcW w:w="9752" w:type="dxa"/>
            <w:gridSpan w:val="2"/>
            <w:tcBorders>
              <w:top w:val="nil"/>
              <w:left w:val="nil"/>
              <w:bottom w:val="nil"/>
              <w:right w:val="nil"/>
            </w:tcBorders>
          </w:tcPr>
          <w:p w14:paraId="202EAC6F" w14:textId="77777777" w:rsidR="00F41001" w:rsidRPr="00AC36BF" w:rsidRDefault="00F41001" w:rsidP="00FF78AF"/>
        </w:tc>
      </w:tr>
      <w:tr w:rsidR="00F41001" w:rsidRPr="00AC36BF" w14:paraId="553755D2" w14:textId="77777777" w:rsidTr="00FF78AF">
        <w:trPr>
          <w:trHeight w:val="240"/>
          <w:jc w:val="center"/>
        </w:trPr>
        <w:tc>
          <w:tcPr>
            <w:tcW w:w="4876" w:type="dxa"/>
            <w:tcBorders>
              <w:top w:val="nil"/>
              <w:left w:val="nil"/>
              <w:bottom w:val="nil"/>
              <w:right w:val="nil"/>
            </w:tcBorders>
          </w:tcPr>
          <w:p w14:paraId="62033E3D"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1779FB9" w14:textId="77777777" w:rsidR="00F41001" w:rsidRPr="00AC36BF" w:rsidRDefault="00F41001" w:rsidP="00FF78AF">
            <w:pPr>
              <w:pStyle w:val="AmColumnHeading"/>
            </w:pPr>
            <w:r w:rsidRPr="00AC36BF">
              <w:t>Geänderter Text</w:t>
            </w:r>
          </w:p>
        </w:tc>
      </w:tr>
      <w:tr w:rsidR="00F41001" w:rsidRPr="00AC36BF" w14:paraId="2D7A593A" w14:textId="77777777" w:rsidTr="00FF78AF">
        <w:trPr>
          <w:jc w:val="center"/>
        </w:trPr>
        <w:tc>
          <w:tcPr>
            <w:tcW w:w="4876" w:type="dxa"/>
            <w:tcBorders>
              <w:top w:val="nil"/>
              <w:left w:val="nil"/>
              <w:bottom w:val="nil"/>
              <w:right w:val="nil"/>
            </w:tcBorders>
          </w:tcPr>
          <w:p w14:paraId="46E43C6B" w14:textId="77777777" w:rsidR="00F41001" w:rsidRPr="00AC36BF" w:rsidRDefault="00F41001" w:rsidP="00FF78AF">
            <w:pPr>
              <w:pStyle w:val="Normal6a"/>
            </w:pPr>
          </w:p>
        </w:tc>
        <w:tc>
          <w:tcPr>
            <w:tcW w:w="4876" w:type="dxa"/>
            <w:tcBorders>
              <w:top w:val="nil"/>
              <w:left w:val="nil"/>
              <w:bottom w:val="nil"/>
              <w:right w:val="nil"/>
            </w:tcBorders>
          </w:tcPr>
          <w:p w14:paraId="3CEEBAA0" w14:textId="77777777" w:rsidR="00F41001" w:rsidRPr="00AC36BF" w:rsidRDefault="00F41001" w:rsidP="00FF78AF">
            <w:pPr>
              <w:pStyle w:val="Normal6a"/>
            </w:pPr>
            <w:r w:rsidRPr="00AC36BF">
              <w:rPr>
                <w:b/>
                <w:i/>
              </w:rPr>
              <w:t>–</w:t>
            </w:r>
            <w:r w:rsidRPr="00AC36BF">
              <w:tab/>
            </w:r>
            <w:r w:rsidRPr="00AC36BF">
              <w:rPr>
                <w:b/>
                <w:i/>
              </w:rPr>
              <w:t>unter Hinweis auf die Rede zur Lage der Union, die Kommissionspräsidentin Ursula von der Leyen am 10. September 2025 hielt,</w:t>
            </w:r>
          </w:p>
        </w:tc>
      </w:tr>
    </w:tbl>
    <w:p w14:paraId="49BDDC63"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13BCA566" w14:textId="77777777" w:rsidR="00F41001" w:rsidRPr="00AC36BF" w:rsidRDefault="00F41001" w:rsidP="00F41001">
      <w:r w:rsidRPr="00AC36BF">
        <w:rPr>
          <w:rStyle w:val="HideTWBExt"/>
        </w:rPr>
        <w:t>&lt;/Amend&gt;</w:t>
      </w:r>
    </w:p>
    <w:p w14:paraId="7ED6405A"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w:t>
      </w:r>
      <w:proofErr w:type="spellStart"/>
      <w:r w:rsidRPr="00AC36BF">
        <w:rPr>
          <w:rStyle w:val="HideTWBExt"/>
        </w:rPr>
        <w:t>NumAm</w:t>
      </w:r>
      <w:proofErr w:type="spellEnd"/>
      <w:r w:rsidRPr="00AC36BF">
        <w:rPr>
          <w:rStyle w:val="HideTWBExt"/>
        </w:rPr>
        <w:t>&gt;</w:t>
      </w:r>
      <w:r w:rsidRPr="00AC36BF">
        <w:t>6</w:t>
      </w:r>
      <w:r w:rsidRPr="00AC36BF">
        <w:rPr>
          <w:rStyle w:val="HideTWBExt"/>
        </w:rPr>
        <w:t>&lt;/</w:t>
      </w:r>
      <w:proofErr w:type="spellStart"/>
      <w:r w:rsidRPr="00AC36BF">
        <w:rPr>
          <w:rStyle w:val="HideTWBExt"/>
        </w:rPr>
        <w:t>NumAm</w:t>
      </w:r>
      <w:proofErr w:type="spellEnd"/>
      <w:r w:rsidRPr="00AC36BF">
        <w:rPr>
          <w:rStyle w:val="HideTWBExt"/>
        </w:rPr>
        <w:t>&gt;</w:t>
      </w:r>
    </w:p>
    <w:p w14:paraId="7C6FB002" w14:textId="77777777" w:rsidR="00F41001" w:rsidRPr="009742B9" w:rsidRDefault="00F41001" w:rsidP="00F41001">
      <w:pPr>
        <w:pStyle w:val="NormalBold"/>
        <w:rPr>
          <w:lang w:val="en-GB"/>
        </w:rPr>
      </w:pPr>
      <w:r w:rsidRPr="009742B9">
        <w:rPr>
          <w:rStyle w:val="HideTWBExt"/>
          <w:b w:val="0"/>
          <w:lang w:val="en-GB"/>
        </w:rPr>
        <w:t>&lt;</w:t>
      </w:r>
      <w:proofErr w:type="spellStart"/>
      <w:r w:rsidRPr="009742B9">
        <w:rPr>
          <w:rStyle w:val="HideTWBExt"/>
          <w:b w:val="0"/>
          <w:lang w:val="en-GB"/>
        </w:rPr>
        <w:t>RepeatBlock</w:t>
      </w:r>
      <w:proofErr w:type="spellEnd"/>
      <w:r w:rsidRPr="009742B9">
        <w:rPr>
          <w:rStyle w:val="HideTWBExt"/>
          <w:b w:val="0"/>
          <w:lang w:val="en-GB"/>
        </w:rPr>
        <w:t>-By&gt;&lt;Members&gt;</w:t>
      </w:r>
      <w:r w:rsidRPr="009742B9">
        <w:rPr>
          <w:lang w:val="en-GB"/>
        </w:rPr>
        <w:t xml:space="preserve">Sergey </w:t>
      </w:r>
      <w:proofErr w:type="spellStart"/>
      <w:r w:rsidRPr="009742B9">
        <w:rPr>
          <w:lang w:val="en-GB"/>
        </w:rPr>
        <w:t>Lagodinsky</w:t>
      </w:r>
      <w:proofErr w:type="spellEnd"/>
      <w:r w:rsidRPr="009742B9">
        <w:rPr>
          <w:rStyle w:val="HideTWBExt"/>
          <w:b w:val="0"/>
          <w:lang w:val="en-GB"/>
        </w:rPr>
        <w:t>&lt;/Members&gt;</w:t>
      </w:r>
    </w:p>
    <w:p w14:paraId="63C02B8B" w14:textId="77777777" w:rsidR="00F41001" w:rsidRPr="00AC36BF" w:rsidRDefault="00F41001" w:rsidP="00F41001">
      <w:r w:rsidRPr="00AC36BF">
        <w:rPr>
          <w:rStyle w:val="HideTWBExt"/>
        </w:rPr>
        <w:t>&lt;</w:t>
      </w:r>
      <w:proofErr w:type="spellStart"/>
      <w:r w:rsidRPr="00AC36BF">
        <w:rPr>
          <w:rStyle w:val="HideTWBExt"/>
        </w:rPr>
        <w:t>AuNomDe</w:t>
      </w:r>
      <w:proofErr w:type="spellEnd"/>
      <w:r w:rsidRPr="00AC36BF">
        <w:rPr>
          <w:rStyle w:val="HideTWBExt"/>
        </w:rPr>
        <w:t>&gt;</w:t>
      </w:r>
      <w:r w:rsidRPr="00AC36BF">
        <w:rPr>
          <w:rStyle w:val="HideTWBInt"/>
        </w:rPr>
        <w:t>{Verts/ALE}</w:t>
      </w:r>
      <w:r w:rsidRPr="00AC36BF">
        <w:t>im Namen der Verts/ALE-Fraktion</w:t>
      </w:r>
      <w:r w:rsidRPr="00AC36BF">
        <w:rPr>
          <w:rStyle w:val="HideTWBExt"/>
        </w:rPr>
        <w:t>&lt;/</w:t>
      </w:r>
      <w:proofErr w:type="spellStart"/>
      <w:r w:rsidRPr="00AC36BF">
        <w:rPr>
          <w:rStyle w:val="HideTWBExt"/>
        </w:rPr>
        <w:t>AuNomDe</w:t>
      </w:r>
      <w:proofErr w:type="spellEnd"/>
      <w:r w:rsidRPr="00AC36BF">
        <w:rPr>
          <w:rStyle w:val="HideTWBExt"/>
        </w:rPr>
        <w:t>&gt;</w:t>
      </w:r>
    </w:p>
    <w:p w14:paraId="5E536636" w14:textId="77777777" w:rsidR="00F41001" w:rsidRPr="00AC36BF" w:rsidRDefault="00F41001" w:rsidP="00F41001">
      <w:pPr>
        <w:pStyle w:val="NormalBold"/>
      </w:pPr>
      <w:r w:rsidRPr="00AC36BF">
        <w:rPr>
          <w:rStyle w:val="HideTWBExt"/>
          <w:b w:val="0"/>
        </w:rPr>
        <w:t>&lt;/</w:t>
      </w:r>
      <w:proofErr w:type="spellStart"/>
      <w:r w:rsidRPr="00AC36BF">
        <w:rPr>
          <w:rStyle w:val="HideTWBExt"/>
          <w:b w:val="0"/>
        </w:rPr>
        <w:t>RepeatBlock</w:t>
      </w:r>
      <w:proofErr w:type="spellEnd"/>
      <w:r w:rsidRPr="00AC36BF">
        <w:rPr>
          <w:rStyle w:val="HideTWBExt"/>
          <w:b w:val="0"/>
        </w:rPr>
        <w:t>-By&gt;</w:t>
      </w:r>
    </w:p>
    <w:p w14:paraId="408502FA" w14:textId="77777777" w:rsidR="00F41001" w:rsidRPr="00AC36BF" w:rsidRDefault="00F41001" w:rsidP="00F41001">
      <w:pPr>
        <w:pStyle w:val="NormalBold"/>
      </w:pPr>
      <w:r w:rsidRPr="00AC36BF">
        <w:rPr>
          <w:rStyle w:val="HideTWBExt"/>
        </w:rPr>
        <w:t>&lt;</w:t>
      </w:r>
      <w:proofErr w:type="spellStart"/>
      <w:r w:rsidRPr="00AC36BF">
        <w:rPr>
          <w:rStyle w:val="HideTWBExt"/>
        </w:rPr>
        <w:t>DocAmend</w:t>
      </w:r>
      <w:proofErr w:type="spellEnd"/>
      <w:r w:rsidRPr="00AC36BF">
        <w:rPr>
          <w:rStyle w:val="HideTWBExt"/>
        </w:rPr>
        <w:t>&gt;</w:t>
      </w:r>
      <w:r w:rsidRPr="00AC36BF">
        <w:t>Entschließungsantrag</w:t>
      </w:r>
      <w:r w:rsidRPr="00AC36BF">
        <w:rPr>
          <w:rStyle w:val="HideTWBExt"/>
        </w:rPr>
        <w:t>&lt;/</w:t>
      </w:r>
      <w:proofErr w:type="spellStart"/>
      <w:r w:rsidRPr="00AC36BF">
        <w:rPr>
          <w:rStyle w:val="HideTWBExt"/>
        </w:rPr>
        <w:t>DocAmend</w:t>
      </w:r>
      <w:proofErr w:type="spellEnd"/>
      <w:r w:rsidRPr="00AC36BF">
        <w:rPr>
          <w:rStyle w:val="HideTWBExt"/>
        </w:rPr>
        <w:t>&gt;</w:t>
      </w:r>
    </w:p>
    <w:p w14:paraId="49D01719" w14:textId="77777777" w:rsidR="00F41001" w:rsidRPr="00AC36BF" w:rsidRDefault="00F41001" w:rsidP="00F41001">
      <w:pPr>
        <w:pStyle w:val="NormalBold"/>
      </w:pPr>
      <w:r w:rsidRPr="00AC36BF">
        <w:rPr>
          <w:rStyle w:val="HideTWBExt"/>
        </w:rPr>
        <w:lastRenderedPageBreak/>
        <w:t>&lt;</w:t>
      </w:r>
      <w:proofErr w:type="spellStart"/>
      <w:r w:rsidRPr="00AC36BF">
        <w:rPr>
          <w:rStyle w:val="HideTWBExt"/>
        </w:rPr>
        <w:t>Article</w:t>
      </w:r>
      <w:proofErr w:type="spellEnd"/>
      <w:r w:rsidRPr="00AC36BF">
        <w:rPr>
          <w:rStyle w:val="HideTWBExt"/>
        </w:rPr>
        <w:t>&gt;</w:t>
      </w:r>
      <w:r w:rsidRPr="00AC36BF">
        <w:t>Bezugsvermerk 2 a (neu)</w:t>
      </w:r>
      <w:r w:rsidRPr="00AC36BF">
        <w:rPr>
          <w:rStyle w:val="HideTWBExt"/>
        </w:rPr>
        <w:t>&lt;/</w:t>
      </w:r>
      <w:proofErr w:type="spellStart"/>
      <w:r w:rsidRPr="00AC36BF">
        <w:rPr>
          <w:rStyle w:val="HideTWBExt"/>
        </w:rPr>
        <w:t>Article</w:t>
      </w:r>
      <w:proofErr w:type="spellEnd"/>
      <w:r w:rsidRPr="00AC36BF">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4CB5A6B" w14:textId="77777777" w:rsidTr="00FF78AF">
        <w:trPr>
          <w:trHeight w:hRule="exact" w:val="240"/>
          <w:jc w:val="center"/>
        </w:trPr>
        <w:tc>
          <w:tcPr>
            <w:tcW w:w="9752" w:type="dxa"/>
            <w:gridSpan w:val="2"/>
            <w:tcBorders>
              <w:top w:val="nil"/>
              <w:left w:val="nil"/>
              <w:bottom w:val="nil"/>
              <w:right w:val="nil"/>
            </w:tcBorders>
          </w:tcPr>
          <w:p w14:paraId="4F12F199" w14:textId="77777777" w:rsidR="00F41001" w:rsidRPr="00AC36BF" w:rsidRDefault="00F41001" w:rsidP="00FF78AF"/>
        </w:tc>
      </w:tr>
      <w:tr w:rsidR="00F41001" w:rsidRPr="00AC36BF" w14:paraId="14F751EF" w14:textId="77777777" w:rsidTr="00FF78AF">
        <w:trPr>
          <w:trHeight w:val="240"/>
          <w:jc w:val="center"/>
        </w:trPr>
        <w:tc>
          <w:tcPr>
            <w:tcW w:w="4876" w:type="dxa"/>
            <w:tcBorders>
              <w:top w:val="nil"/>
              <w:left w:val="nil"/>
              <w:bottom w:val="nil"/>
              <w:right w:val="nil"/>
            </w:tcBorders>
          </w:tcPr>
          <w:p w14:paraId="28587A90"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562A8EC" w14:textId="77777777" w:rsidR="00F41001" w:rsidRPr="00AC36BF" w:rsidRDefault="00F41001" w:rsidP="00FF78AF">
            <w:pPr>
              <w:pStyle w:val="AmColumnHeading"/>
            </w:pPr>
            <w:r w:rsidRPr="00AC36BF">
              <w:t>Geänderter Text</w:t>
            </w:r>
          </w:p>
        </w:tc>
      </w:tr>
      <w:tr w:rsidR="00F41001" w:rsidRPr="00AC36BF" w14:paraId="5ADE134C" w14:textId="77777777" w:rsidTr="00FF78AF">
        <w:trPr>
          <w:jc w:val="center"/>
        </w:trPr>
        <w:tc>
          <w:tcPr>
            <w:tcW w:w="4876" w:type="dxa"/>
            <w:tcBorders>
              <w:top w:val="nil"/>
              <w:left w:val="nil"/>
              <w:bottom w:val="nil"/>
              <w:right w:val="nil"/>
            </w:tcBorders>
          </w:tcPr>
          <w:p w14:paraId="6F0EFC63" w14:textId="77777777" w:rsidR="00F41001" w:rsidRPr="00AC36BF" w:rsidRDefault="00F41001" w:rsidP="00FF78AF">
            <w:pPr>
              <w:pStyle w:val="Normal6a"/>
            </w:pPr>
          </w:p>
        </w:tc>
        <w:tc>
          <w:tcPr>
            <w:tcW w:w="4876" w:type="dxa"/>
            <w:tcBorders>
              <w:top w:val="nil"/>
              <w:left w:val="nil"/>
              <w:bottom w:val="nil"/>
              <w:right w:val="nil"/>
            </w:tcBorders>
          </w:tcPr>
          <w:p w14:paraId="2CF55581" w14:textId="77777777" w:rsidR="00F41001" w:rsidRPr="00AC36BF" w:rsidRDefault="00F41001" w:rsidP="00FF78AF">
            <w:pPr>
              <w:pStyle w:val="Normal6a"/>
            </w:pPr>
            <w:r w:rsidRPr="00AC36BF">
              <w:rPr>
                <w:b/>
                <w:i/>
              </w:rPr>
              <w:t>–</w:t>
            </w:r>
            <w:r w:rsidRPr="00AC36BF">
              <w:tab/>
            </w:r>
            <w:r w:rsidRPr="00AC36BF">
              <w:rPr>
                <w:b/>
                <w:i/>
              </w:rPr>
              <w:t>unter Hinweis auf den EU-Aktionsplan für die Gleichstellung der Geschlechter und die Stärkung der Rolle der Frau im auswärtigen Handeln 2021-2025 (GAP III),</w:t>
            </w:r>
          </w:p>
        </w:tc>
      </w:tr>
    </w:tbl>
    <w:p w14:paraId="149737DC"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08469FF5" w14:textId="77777777" w:rsidR="00F41001" w:rsidRPr="009742B9" w:rsidRDefault="00F41001" w:rsidP="00F41001">
      <w:pPr>
        <w:rPr>
          <w:lang w:val="en-GB"/>
        </w:rPr>
      </w:pPr>
      <w:r w:rsidRPr="009742B9">
        <w:rPr>
          <w:rStyle w:val="HideTWBExt"/>
          <w:lang w:val="en-GB"/>
        </w:rPr>
        <w:t>&lt;/Amend&gt;</w:t>
      </w:r>
    </w:p>
    <w:p w14:paraId="2CC6CE10"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w:t>
      </w:r>
      <w:proofErr w:type="spellStart"/>
      <w:r w:rsidRPr="009742B9">
        <w:rPr>
          <w:rStyle w:val="HideTWBExt"/>
          <w:lang w:val="en-GB"/>
        </w:rPr>
        <w:t>NumAm</w:t>
      </w:r>
      <w:proofErr w:type="spellEnd"/>
      <w:r w:rsidRPr="009742B9">
        <w:rPr>
          <w:rStyle w:val="HideTWBExt"/>
          <w:lang w:val="en-GB"/>
        </w:rPr>
        <w:t>&gt;</w:t>
      </w:r>
      <w:r w:rsidRPr="009742B9">
        <w:rPr>
          <w:lang w:val="en-GB"/>
        </w:rPr>
        <w:t>7</w:t>
      </w:r>
      <w:r w:rsidRPr="009742B9">
        <w:rPr>
          <w:rStyle w:val="HideTWBExt"/>
          <w:lang w:val="en-GB"/>
        </w:rPr>
        <w:t>&lt;/</w:t>
      </w:r>
      <w:proofErr w:type="spellStart"/>
      <w:r w:rsidRPr="009742B9">
        <w:rPr>
          <w:rStyle w:val="HideTWBExt"/>
          <w:lang w:val="en-GB"/>
        </w:rPr>
        <w:t>NumAm</w:t>
      </w:r>
      <w:proofErr w:type="spellEnd"/>
      <w:r w:rsidRPr="009742B9">
        <w:rPr>
          <w:rStyle w:val="HideTWBExt"/>
          <w:lang w:val="en-GB"/>
        </w:rPr>
        <w:t>&gt;</w:t>
      </w:r>
    </w:p>
    <w:p w14:paraId="61DC0145" w14:textId="77777777" w:rsidR="00F41001" w:rsidRPr="009742B9" w:rsidRDefault="00F41001" w:rsidP="00F41001">
      <w:pPr>
        <w:pStyle w:val="NormalBold"/>
        <w:rPr>
          <w:lang w:val="en-GB"/>
        </w:rPr>
      </w:pPr>
      <w:r w:rsidRPr="009742B9">
        <w:rPr>
          <w:rStyle w:val="HideTWBExt"/>
          <w:b w:val="0"/>
          <w:lang w:val="en-GB"/>
        </w:rPr>
        <w:t>&lt;</w:t>
      </w:r>
      <w:proofErr w:type="spellStart"/>
      <w:r w:rsidRPr="009742B9">
        <w:rPr>
          <w:rStyle w:val="HideTWBExt"/>
          <w:b w:val="0"/>
          <w:lang w:val="en-GB"/>
        </w:rPr>
        <w:t>RepeatBlock</w:t>
      </w:r>
      <w:proofErr w:type="spellEnd"/>
      <w:r w:rsidRPr="009742B9">
        <w:rPr>
          <w:rStyle w:val="HideTWBExt"/>
          <w:b w:val="0"/>
          <w:lang w:val="en-GB"/>
        </w:rPr>
        <w:t>-By&gt;&lt;Members&gt;</w:t>
      </w:r>
      <w:r w:rsidRPr="009742B9">
        <w:rPr>
          <w:lang w:val="en-GB"/>
        </w:rPr>
        <w:t>Francisco José Millán Mon, Gabriel Mato</w:t>
      </w:r>
      <w:r w:rsidRPr="009742B9">
        <w:rPr>
          <w:rStyle w:val="HideTWBExt"/>
          <w:b w:val="0"/>
          <w:lang w:val="en-GB"/>
        </w:rPr>
        <w:t>&lt;/Members&gt;</w:t>
      </w:r>
    </w:p>
    <w:p w14:paraId="50299C84" w14:textId="77777777" w:rsidR="00F41001" w:rsidRPr="00AC36BF" w:rsidRDefault="00F41001" w:rsidP="00F41001">
      <w:pPr>
        <w:pStyle w:val="NormalBold"/>
      </w:pPr>
      <w:r w:rsidRPr="00AC36BF">
        <w:rPr>
          <w:rStyle w:val="HideTWBExt"/>
          <w:b w:val="0"/>
        </w:rPr>
        <w:t>&lt;/</w:t>
      </w:r>
      <w:proofErr w:type="spellStart"/>
      <w:r w:rsidRPr="00AC36BF">
        <w:rPr>
          <w:rStyle w:val="HideTWBExt"/>
          <w:b w:val="0"/>
        </w:rPr>
        <w:t>RepeatBlock</w:t>
      </w:r>
      <w:proofErr w:type="spellEnd"/>
      <w:r w:rsidRPr="00AC36BF">
        <w:rPr>
          <w:rStyle w:val="HideTWBExt"/>
          <w:b w:val="0"/>
        </w:rPr>
        <w:t>-By&gt;</w:t>
      </w:r>
    </w:p>
    <w:p w14:paraId="676655BC" w14:textId="77777777" w:rsidR="00F41001" w:rsidRPr="00AC36BF" w:rsidRDefault="00F41001" w:rsidP="00F41001">
      <w:pPr>
        <w:pStyle w:val="NormalBold"/>
      </w:pPr>
      <w:r w:rsidRPr="00AC36BF">
        <w:rPr>
          <w:rStyle w:val="HideTWBExt"/>
        </w:rPr>
        <w:t>&lt;</w:t>
      </w:r>
      <w:proofErr w:type="spellStart"/>
      <w:r w:rsidRPr="00AC36BF">
        <w:rPr>
          <w:rStyle w:val="HideTWBExt"/>
        </w:rPr>
        <w:t>DocAmend</w:t>
      </w:r>
      <w:proofErr w:type="spellEnd"/>
      <w:r w:rsidRPr="00AC36BF">
        <w:rPr>
          <w:rStyle w:val="HideTWBExt"/>
        </w:rPr>
        <w:t>&gt;</w:t>
      </w:r>
      <w:r w:rsidRPr="00AC36BF">
        <w:t>Entschließungsantrag</w:t>
      </w:r>
      <w:r w:rsidRPr="00AC36BF">
        <w:rPr>
          <w:rStyle w:val="HideTWBExt"/>
        </w:rPr>
        <w:t>&lt;/</w:t>
      </w:r>
      <w:proofErr w:type="spellStart"/>
      <w:r w:rsidRPr="00AC36BF">
        <w:rPr>
          <w:rStyle w:val="HideTWBExt"/>
        </w:rPr>
        <w:t>DocAmend</w:t>
      </w:r>
      <w:proofErr w:type="spellEnd"/>
      <w:r w:rsidRPr="00AC36BF">
        <w:rPr>
          <w:rStyle w:val="HideTWBExt"/>
        </w:rPr>
        <w:t>&gt;</w:t>
      </w:r>
    </w:p>
    <w:p w14:paraId="5BF3E8B5" w14:textId="77777777" w:rsidR="00F41001" w:rsidRPr="00AC36BF" w:rsidRDefault="00F41001" w:rsidP="00F41001">
      <w:pPr>
        <w:pStyle w:val="NormalBold"/>
      </w:pPr>
      <w:r w:rsidRPr="00AC36BF">
        <w:rPr>
          <w:rStyle w:val="HideTWBExt"/>
        </w:rPr>
        <w:t>&lt;</w:t>
      </w:r>
      <w:proofErr w:type="spellStart"/>
      <w:r w:rsidRPr="00AC36BF">
        <w:rPr>
          <w:rStyle w:val="HideTWBExt"/>
        </w:rPr>
        <w:t>Article</w:t>
      </w:r>
      <w:proofErr w:type="spellEnd"/>
      <w:r w:rsidRPr="00AC36BF">
        <w:rPr>
          <w:rStyle w:val="HideTWBExt"/>
        </w:rPr>
        <w:t>&gt;</w:t>
      </w:r>
      <w:r w:rsidRPr="00AC36BF">
        <w:t>Bezugsvermerk 2 a (neu)</w:t>
      </w:r>
      <w:r w:rsidRPr="00AC36BF">
        <w:rPr>
          <w:rStyle w:val="HideTWBExt"/>
        </w:rPr>
        <w:t>&lt;/</w:t>
      </w:r>
      <w:proofErr w:type="spellStart"/>
      <w:r w:rsidRPr="00AC36BF">
        <w:rPr>
          <w:rStyle w:val="HideTWBExt"/>
        </w:rPr>
        <w:t>Article</w:t>
      </w:r>
      <w:proofErr w:type="spellEnd"/>
      <w:r w:rsidRPr="00AC36BF">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7DD8E0F" w14:textId="77777777" w:rsidTr="00FF78AF">
        <w:trPr>
          <w:trHeight w:hRule="exact" w:val="240"/>
          <w:jc w:val="center"/>
        </w:trPr>
        <w:tc>
          <w:tcPr>
            <w:tcW w:w="9752" w:type="dxa"/>
            <w:gridSpan w:val="2"/>
            <w:tcBorders>
              <w:top w:val="nil"/>
              <w:left w:val="nil"/>
              <w:bottom w:val="nil"/>
              <w:right w:val="nil"/>
            </w:tcBorders>
          </w:tcPr>
          <w:p w14:paraId="373358AC" w14:textId="77777777" w:rsidR="00F41001" w:rsidRPr="00AC36BF" w:rsidRDefault="00F41001" w:rsidP="00FF78AF"/>
        </w:tc>
      </w:tr>
      <w:tr w:rsidR="00F41001" w:rsidRPr="00AC36BF" w14:paraId="09142172" w14:textId="77777777" w:rsidTr="00FF78AF">
        <w:trPr>
          <w:trHeight w:val="240"/>
          <w:jc w:val="center"/>
        </w:trPr>
        <w:tc>
          <w:tcPr>
            <w:tcW w:w="4876" w:type="dxa"/>
            <w:tcBorders>
              <w:top w:val="nil"/>
              <w:left w:val="nil"/>
              <w:bottom w:val="nil"/>
              <w:right w:val="nil"/>
            </w:tcBorders>
          </w:tcPr>
          <w:p w14:paraId="199FAB8B"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1D84C206" w14:textId="77777777" w:rsidR="00F41001" w:rsidRPr="00AC36BF" w:rsidRDefault="00F41001" w:rsidP="00FF78AF">
            <w:pPr>
              <w:pStyle w:val="AmColumnHeading"/>
            </w:pPr>
            <w:r w:rsidRPr="00AC36BF">
              <w:t>Geänderter Text</w:t>
            </w:r>
          </w:p>
        </w:tc>
      </w:tr>
      <w:tr w:rsidR="00F41001" w:rsidRPr="00AC36BF" w14:paraId="253E8331" w14:textId="77777777" w:rsidTr="00FF78AF">
        <w:trPr>
          <w:jc w:val="center"/>
        </w:trPr>
        <w:tc>
          <w:tcPr>
            <w:tcW w:w="4876" w:type="dxa"/>
            <w:tcBorders>
              <w:top w:val="nil"/>
              <w:left w:val="nil"/>
              <w:bottom w:val="nil"/>
              <w:right w:val="nil"/>
            </w:tcBorders>
          </w:tcPr>
          <w:p w14:paraId="6453CDE8" w14:textId="77777777" w:rsidR="00F41001" w:rsidRPr="00AC36BF" w:rsidRDefault="00F41001" w:rsidP="00FF78AF">
            <w:pPr>
              <w:pStyle w:val="Normal6a"/>
            </w:pPr>
          </w:p>
        </w:tc>
        <w:tc>
          <w:tcPr>
            <w:tcW w:w="4876" w:type="dxa"/>
            <w:tcBorders>
              <w:top w:val="nil"/>
              <w:left w:val="nil"/>
              <w:bottom w:val="nil"/>
              <w:right w:val="nil"/>
            </w:tcBorders>
          </w:tcPr>
          <w:p w14:paraId="7E0F1FA9" w14:textId="77777777" w:rsidR="00F41001" w:rsidRPr="00AC36BF" w:rsidRDefault="00F41001" w:rsidP="00FF78AF">
            <w:pPr>
              <w:pStyle w:val="Normal6a"/>
            </w:pPr>
            <w:r w:rsidRPr="00AC36BF">
              <w:rPr>
                <w:b/>
                <w:i/>
              </w:rPr>
              <w:t>–</w:t>
            </w:r>
            <w:r w:rsidRPr="00AC36BF">
              <w:tab/>
            </w:r>
            <w:r w:rsidRPr="00AC36BF">
              <w:rPr>
                <w:b/>
                <w:i/>
              </w:rPr>
              <w:t>unter Hinweis auf die auf dem Gipfeltreffen EU-CELAC abgegebene gemeinsame Erklärung vom 18. Juli 2023,</w:t>
            </w:r>
          </w:p>
        </w:tc>
      </w:tr>
    </w:tbl>
    <w:p w14:paraId="6A3BBEBF"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{ES}</w:t>
      </w:r>
      <w:r w:rsidRPr="00AC36BF">
        <w:t>es</w:t>
      </w:r>
      <w:r w:rsidRPr="00AC36BF">
        <w:rPr>
          <w:rStyle w:val="HideTWBExt"/>
        </w:rPr>
        <w:t>&lt;/Original&gt;</w:t>
      </w:r>
    </w:p>
    <w:p w14:paraId="11119E53" w14:textId="77777777" w:rsidR="00F41001" w:rsidRPr="00AC36BF" w:rsidRDefault="00F41001" w:rsidP="00F41001">
      <w:r w:rsidRPr="00AC36BF">
        <w:rPr>
          <w:rStyle w:val="HideTWBExt"/>
        </w:rPr>
        <w:t>&lt;/Amend&gt;</w:t>
      </w:r>
    </w:p>
    <w:p w14:paraId="07222307"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w:t>
      </w:r>
      <w:proofErr w:type="spellStart"/>
      <w:r w:rsidRPr="00AC36BF">
        <w:rPr>
          <w:rStyle w:val="HideTWBExt"/>
        </w:rPr>
        <w:t>NumAm</w:t>
      </w:r>
      <w:proofErr w:type="spellEnd"/>
      <w:r w:rsidRPr="00AC36BF">
        <w:rPr>
          <w:rStyle w:val="HideTWBExt"/>
        </w:rPr>
        <w:t>&gt;</w:t>
      </w:r>
      <w:r w:rsidRPr="00AC36BF">
        <w:t>8</w:t>
      </w:r>
      <w:r w:rsidRPr="00AC36BF">
        <w:rPr>
          <w:rStyle w:val="HideTWBExt"/>
        </w:rPr>
        <w:t>&lt;/</w:t>
      </w:r>
      <w:proofErr w:type="spellStart"/>
      <w:r w:rsidRPr="00AC36BF">
        <w:rPr>
          <w:rStyle w:val="HideTWBExt"/>
        </w:rPr>
        <w:t>NumAm</w:t>
      </w:r>
      <w:proofErr w:type="spellEnd"/>
      <w:r w:rsidRPr="00AC36BF">
        <w:rPr>
          <w:rStyle w:val="HideTWBExt"/>
        </w:rPr>
        <w:t>&gt;</w:t>
      </w:r>
    </w:p>
    <w:p w14:paraId="43A67BBE" w14:textId="77777777" w:rsidR="00F41001" w:rsidRPr="00AC36BF" w:rsidRDefault="00F41001" w:rsidP="00F41001">
      <w:pPr>
        <w:pStyle w:val="NormalBold"/>
      </w:pPr>
      <w:r w:rsidRPr="00AC36BF">
        <w:rPr>
          <w:rStyle w:val="HideTWBExt"/>
          <w:b w:val="0"/>
        </w:rPr>
        <w:t>&lt;</w:t>
      </w:r>
      <w:proofErr w:type="spellStart"/>
      <w:r w:rsidRPr="00AC36BF">
        <w:rPr>
          <w:rStyle w:val="HideTWBExt"/>
          <w:b w:val="0"/>
        </w:rPr>
        <w:t>RepeatBlock</w:t>
      </w:r>
      <w:proofErr w:type="spellEnd"/>
      <w:r w:rsidRPr="00AC36BF">
        <w:rPr>
          <w:rStyle w:val="HideTWBExt"/>
          <w:b w:val="0"/>
        </w:rPr>
        <w:t>-By&gt;&lt;Members&gt;</w:t>
      </w:r>
      <w:r w:rsidRPr="00AC36BF">
        <w:t xml:space="preserve">Emmanouil </w:t>
      </w:r>
      <w:proofErr w:type="spellStart"/>
      <w:r w:rsidRPr="00AC36BF">
        <w:t>Fragkos</w:t>
      </w:r>
      <w:proofErr w:type="spellEnd"/>
      <w:r w:rsidRPr="00AC36BF">
        <w:t xml:space="preserve">, </w:t>
      </w:r>
      <w:proofErr w:type="spellStart"/>
      <w:r w:rsidRPr="00AC36BF">
        <w:t>Galato</w:t>
      </w:r>
      <w:proofErr w:type="spellEnd"/>
      <w:r w:rsidRPr="00AC36BF">
        <w:t xml:space="preserve"> </w:t>
      </w:r>
      <w:proofErr w:type="spellStart"/>
      <w:r w:rsidRPr="00AC36BF">
        <w:t>Alexandraki</w:t>
      </w:r>
      <w:proofErr w:type="spellEnd"/>
      <w:r w:rsidRPr="00AC36BF">
        <w:t xml:space="preserve">, </w:t>
      </w:r>
      <w:proofErr w:type="spellStart"/>
      <w:r w:rsidRPr="00AC36BF">
        <w:t>Geadis</w:t>
      </w:r>
      <w:proofErr w:type="spellEnd"/>
      <w:r w:rsidRPr="00AC36BF">
        <w:t xml:space="preserve"> </w:t>
      </w:r>
      <w:proofErr w:type="spellStart"/>
      <w:r w:rsidRPr="00AC36BF">
        <w:t>Geadi</w:t>
      </w:r>
      <w:proofErr w:type="spellEnd"/>
      <w:r w:rsidRPr="00AC36BF">
        <w:rPr>
          <w:rStyle w:val="HideTWBExt"/>
          <w:b w:val="0"/>
        </w:rPr>
        <w:t>&lt;/Members&gt;</w:t>
      </w:r>
    </w:p>
    <w:p w14:paraId="64E5F1FF" w14:textId="77777777" w:rsidR="00F41001" w:rsidRPr="00AC36BF" w:rsidRDefault="00F41001" w:rsidP="00F41001">
      <w:pPr>
        <w:pStyle w:val="NormalBold"/>
      </w:pPr>
      <w:r w:rsidRPr="00AC36BF">
        <w:rPr>
          <w:rStyle w:val="HideTWBExt"/>
          <w:b w:val="0"/>
        </w:rPr>
        <w:t>&lt;/</w:t>
      </w:r>
      <w:proofErr w:type="spellStart"/>
      <w:r w:rsidRPr="00AC36BF">
        <w:rPr>
          <w:rStyle w:val="HideTWBExt"/>
          <w:b w:val="0"/>
        </w:rPr>
        <w:t>RepeatBlock</w:t>
      </w:r>
      <w:proofErr w:type="spellEnd"/>
      <w:r w:rsidRPr="00AC36BF">
        <w:rPr>
          <w:rStyle w:val="HideTWBExt"/>
          <w:b w:val="0"/>
        </w:rPr>
        <w:t>-By&gt;</w:t>
      </w:r>
    </w:p>
    <w:p w14:paraId="6481A052" w14:textId="77777777" w:rsidR="00F41001" w:rsidRPr="00AC36BF" w:rsidRDefault="00F41001" w:rsidP="00F41001">
      <w:pPr>
        <w:pStyle w:val="NormalBold"/>
      </w:pPr>
      <w:r w:rsidRPr="00AC36BF">
        <w:rPr>
          <w:rStyle w:val="HideTWBExt"/>
        </w:rPr>
        <w:t>&lt;</w:t>
      </w:r>
      <w:proofErr w:type="spellStart"/>
      <w:r w:rsidRPr="00AC36BF">
        <w:rPr>
          <w:rStyle w:val="HideTWBExt"/>
        </w:rPr>
        <w:t>DocAmend</w:t>
      </w:r>
      <w:proofErr w:type="spellEnd"/>
      <w:r w:rsidRPr="00AC36BF">
        <w:rPr>
          <w:rStyle w:val="HideTWBExt"/>
        </w:rPr>
        <w:t>&gt;</w:t>
      </w:r>
      <w:r w:rsidRPr="00AC36BF">
        <w:t>Entschließungsantrag</w:t>
      </w:r>
      <w:r w:rsidRPr="00AC36BF">
        <w:rPr>
          <w:rStyle w:val="HideTWBExt"/>
        </w:rPr>
        <w:t>&lt;/</w:t>
      </w:r>
      <w:proofErr w:type="spellStart"/>
      <w:r w:rsidRPr="00AC36BF">
        <w:rPr>
          <w:rStyle w:val="HideTWBExt"/>
        </w:rPr>
        <w:t>DocAmend</w:t>
      </w:r>
      <w:proofErr w:type="spellEnd"/>
      <w:r w:rsidRPr="00AC36BF">
        <w:rPr>
          <w:rStyle w:val="HideTWBExt"/>
        </w:rPr>
        <w:t>&gt;</w:t>
      </w:r>
    </w:p>
    <w:p w14:paraId="5BF05E14" w14:textId="77777777" w:rsidR="00F41001" w:rsidRPr="00AC36BF" w:rsidRDefault="00F41001" w:rsidP="00F41001">
      <w:pPr>
        <w:pStyle w:val="NormalBold"/>
      </w:pPr>
      <w:r w:rsidRPr="00AC36BF">
        <w:rPr>
          <w:rStyle w:val="HideTWBExt"/>
        </w:rPr>
        <w:t>&lt;</w:t>
      </w:r>
      <w:proofErr w:type="spellStart"/>
      <w:r w:rsidRPr="00AC36BF">
        <w:rPr>
          <w:rStyle w:val="HideTWBExt"/>
        </w:rPr>
        <w:t>Article</w:t>
      </w:r>
      <w:proofErr w:type="spellEnd"/>
      <w:r w:rsidRPr="00AC36BF">
        <w:rPr>
          <w:rStyle w:val="HideTWBExt"/>
        </w:rPr>
        <w:t>&gt;</w:t>
      </w:r>
      <w:r w:rsidRPr="00AC36BF">
        <w:t>Bezugsvermerk 2 a (neu)</w:t>
      </w:r>
      <w:r w:rsidRPr="00AC36BF">
        <w:rPr>
          <w:rStyle w:val="HideTWBExt"/>
        </w:rPr>
        <w:t>&lt;/</w:t>
      </w:r>
      <w:proofErr w:type="spellStart"/>
      <w:r w:rsidRPr="00AC36BF">
        <w:rPr>
          <w:rStyle w:val="HideTWBExt"/>
        </w:rPr>
        <w:t>Article</w:t>
      </w:r>
      <w:proofErr w:type="spellEnd"/>
      <w:r w:rsidRPr="00AC36BF">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109E86B1" w14:textId="77777777" w:rsidTr="00FF78AF">
        <w:trPr>
          <w:trHeight w:hRule="exact" w:val="240"/>
          <w:jc w:val="center"/>
        </w:trPr>
        <w:tc>
          <w:tcPr>
            <w:tcW w:w="9752" w:type="dxa"/>
            <w:gridSpan w:val="2"/>
            <w:tcBorders>
              <w:top w:val="nil"/>
              <w:left w:val="nil"/>
              <w:bottom w:val="nil"/>
              <w:right w:val="nil"/>
            </w:tcBorders>
          </w:tcPr>
          <w:p w14:paraId="2F55FB82" w14:textId="77777777" w:rsidR="00F41001" w:rsidRPr="00AC36BF" w:rsidRDefault="00F41001" w:rsidP="00FF78AF"/>
        </w:tc>
      </w:tr>
      <w:tr w:rsidR="00F41001" w:rsidRPr="00AC36BF" w14:paraId="19E50F08" w14:textId="77777777" w:rsidTr="00FF78AF">
        <w:trPr>
          <w:trHeight w:val="240"/>
          <w:jc w:val="center"/>
        </w:trPr>
        <w:tc>
          <w:tcPr>
            <w:tcW w:w="4876" w:type="dxa"/>
            <w:tcBorders>
              <w:top w:val="nil"/>
              <w:left w:val="nil"/>
              <w:bottom w:val="nil"/>
              <w:right w:val="nil"/>
            </w:tcBorders>
          </w:tcPr>
          <w:p w14:paraId="2CA1ED53"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5B1A4565" w14:textId="77777777" w:rsidR="00F41001" w:rsidRPr="00AC36BF" w:rsidRDefault="00F41001" w:rsidP="00FF78AF">
            <w:pPr>
              <w:pStyle w:val="AmColumnHeading"/>
            </w:pPr>
            <w:r w:rsidRPr="00AC36BF">
              <w:t>Geänderter Text</w:t>
            </w:r>
          </w:p>
        </w:tc>
      </w:tr>
      <w:tr w:rsidR="00F41001" w:rsidRPr="00AC36BF" w14:paraId="13470351" w14:textId="77777777" w:rsidTr="00FF78AF">
        <w:trPr>
          <w:jc w:val="center"/>
        </w:trPr>
        <w:tc>
          <w:tcPr>
            <w:tcW w:w="4876" w:type="dxa"/>
            <w:tcBorders>
              <w:top w:val="nil"/>
              <w:left w:val="nil"/>
              <w:bottom w:val="nil"/>
              <w:right w:val="nil"/>
            </w:tcBorders>
          </w:tcPr>
          <w:p w14:paraId="037E697F" w14:textId="77777777" w:rsidR="00F41001" w:rsidRPr="00AC36BF" w:rsidRDefault="00F41001" w:rsidP="00FF78AF">
            <w:pPr>
              <w:pStyle w:val="Normal6a"/>
            </w:pPr>
          </w:p>
        </w:tc>
        <w:tc>
          <w:tcPr>
            <w:tcW w:w="4876" w:type="dxa"/>
            <w:tcBorders>
              <w:top w:val="nil"/>
              <w:left w:val="nil"/>
              <w:bottom w:val="nil"/>
              <w:right w:val="nil"/>
            </w:tcBorders>
          </w:tcPr>
          <w:p w14:paraId="23A1DA78" w14:textId="77777777" w:rsidR="00F41001" w:rsidRPr="00AC36BF" w:rsidRDefault="00F41001" w:rsidP="00FF78AF">
            <w:pPr>
              <w:pStyle w:val="Normal6a"/>
            </w:pPr>
            <w:r w:rsidRPr="00AC36BF">
              <w:rPr>
                <w:b/>
                <w:i/>
              </w:rPr>
              <w:t>–</w:t>
            </w:r>
            <w:r w:rsidRPr="00AC36BF">
              <w:tab/>
            </w:r>
            <w:r w:rsidRPr="00AC36BF">
              <w:rPr>
                <w:b/>
                <w:i/>
              </w:rPr>
              <w:t>unter Hinweis auf das Seerechtsübereinkommen der Vereinten Nationen,</w:t>
            </w:r>
          </w:p>
        </w:tc>
      </w:tr>
    </w:tbl>
    <w:p w14:paraId="2656E61C"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{EL}</w:t>
      </w:r>
      <w:proofErr w:type="spellStart"/>
      <w:r w:rsidRPr="009742B9">
        <w:rPr>
          <w:lang w:val="en-GB"/>
        </w:rPr>
        <w:t>el</w:t>
      </w:r>
      <w:proofErr w:type="spellEnd"/>
      <w:r w:rsidRPr="009742B9">
        <w:rPr>
          <w:rStyle w:val="HideTWBExt"/>
          <w:lang w:val="en-GB"/>
        </w:rPr>
        <w:t>&lt;/Original&gt;</w:t>
      </w:r>
    </w:p>
    <w:p w14:paraId="6EC6960A" w14:textId="77777777" w:rsidR="00F41001" w:rsidRPr="009742B9" w:rsidRDefault="00F41001" w:rsidP="00F41001">
      <w:pPr>
        <w:rPr>
          <w:lang w:val="en-GB"/>
        </w:rPr>
      </w:pPr>
      <w:r w:rsidRPr="009742B9">
        <w:rPr>
          <w:rStyle w:val="HideTWBExt"/>
          <w:lang w:val="en-GB"/>
        </w:rPr>
        <w:t>&lt;/Amend&gt;</w:t>
      </w:r>
    </w:p>
    <w:p w14:paraId="11689FDA"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w:t>
      </w:r>
      <w:proofErr w:type="spellStart"/>
      <w:r w:rsidRPr="009742B9">
        <w:rPr>
          <w:rStyle w:val="HideTWBExt"/>
          <w:lang w:val="en-GB"/>
        </w:rPr>
        <w:t>NumAm</w:t>
      </w:r>
      <w:proofErr w:type="spellEnd"/>
      <w:r w:rsidRPr="009742B9">
        <w:rPr>
          <w:rStyle w:val="HideTWBExt"/>
          <w:lang w:val="en-GB"/>
        </w:rPr>
        <w:t>&gt;</w:t>
      </w:r>
      <w:r w:rsidRPr="009742B9">
        <w:rPr>
          <w:lang w:val="en-GB"/>
        </w:rPr>
        <w:t>9</w:t>
      </w:r>
      <w:r w:rsidRPr="009742B9">
        <w:rPr>
          <w:rStyle w:val="HideTWBExt"/>
          <w:lang w:val="en-GB"/>
        </w:rPr>
        <w:t>&lt;/</w:t>
      </w:r>
      <w:proofErr w:type="spellStart"/>
      <w:r w:rsidRPr="009742B9">
        <w:rPr>
          <w:rStyle w:val="HideTWBExt"/>
          <w:lang w:val="en-GB"/>
        </w:rPr>
        <w:t>NumAm</w:t>
      </w:r>
      <w:proofErr w:type="spellEnd"/>
      <w:r w:rsidRPr="009742B9">
        <w:rPr>
          <w:rStyle w:val="HideTWBExt"/>
          <w:lang w:val="en-GB"/>
        </w:rPr>
        <w:t>&gt;</w:t>
      </w:r>
    </w:p>
    <w:p w14:paraId="75C93560" w14:textId="77777777" w:rsidR="00F41001" w:rsidRPr="009742B9" w:rsidRDefault="00F41001" w:rsidP="00F41001">
      <w:pPr>
        <w:pStyle w:val="NormalBold"/>
        <w:rPr>
          <w:lang w:val="en-GB"/>
        </w:rPr>
      </w:pPr>
      <w:r w:rsidRPr="009742B9">
        <w:rPr>
          <w:rStyle w:val="HideTWBExt"/>
          <w:b w:val="0"/>
          <w:lang w:val="en-GB"/>
        </w:rPr>
        <w:t>&lt;</w:t>
      </w:r>
      <w:proofErr w:type="spellStart"/>
      <w:r w:rsidRPr="009742B9">
        <w:rPr>
          <w:rStyle w:val="HideTWBExt"/>
          <w:b w:val="0"/>
          <w:lang w:val="en-GB"/>
        </w:rPr>
        <w:t>RepeatBlock</w:t>
      </w:r>
      <w:proofErr w:type="spellEnd"/>
      <w:r w:rsidRPr="009742B9">
        <w:rPr>
          <w:rStyle w:val="HideTWBExt"/>
          <w:b w:val="0"/>
          <w:lang w:val="en-GB"/>
        </w:rPr>
        <w:t>-By&gt;&lt;Members&gt;</w:t>
      </w:r>
      <w:r w:rsidRPr="009742B9">
        <w:rPr>
          <w:lang w:val="en-GB"/>
        </w:rPr>
        <w:t xml:space="preserve">Adam </w:t>
      </w:r>
      <w:proofErr w:type="spellStart"/>
      <w:r w:rsidRPr="009742B9">
        <w:rPr>
          <w:lang w:val="en-GB"/>
        </w:rPr>
        <w:t>Bielan</w:t>
      </w:r>
      <w:proofErr w:type="spellEnd"/>
      <w:r w:rsidRPr="009742B9">
        <w:rPr>
          <w:lang w:val="en-GB"/>
        </w:rPr>
        <w:t xml:space="preserve">, Michał </w:t>
      </w:r>
      <w:proofErr w:type="spellStart"/>
      <w:r w:rsidRPr="009742B9">
        <w:rPr>
          <w:lang w:val="en-GB"/>
        </w:rPr>
        <w:t>Dworczyk</w:t>
      </w:r>
      <w:proofErr w:type="spellEnd"/>
      <w:r w:rsidRPr="009742B9">
        <w:rPr>
          <w:rStyle w:val="HideTWBExt"/>
          <w:b w:val="0"/>
          <w:lang w:val="en-GB"/>
        </w:rPr>
        <w:t>&lt;/Members&gt;</w:t>
      </w:r>
    </w:p>
    <w:p w14:paraId="43119325" w14:textId="77777777" w:rsidR="00F41001" w:rsidRPr="009742B9" w:rsidRDefault="00F41001" w:rsidP="00F41001">
      <w:pPr>
        <w:pStyle w:val="NormalBold"/>
        <w:rPr>
          <w:lang w:val="en-GB"/>
        </w:rPr>
      </w:pPr>
      <w:r w:rsidRPr="009742B9">
        <w:rPr>
          <w:rStyle w:val="HideTWBExt"/>
          <w:b w:val="0"/>
          <w:lang w:val="en-GB"/>
        </w:rPr>
        <w:lastRenderedPageBreak/>
        <w:t>&lt;/</w:t>
      </w:r>
      <w:proofErr w:type="spellStart"/>
      <w:r w:rsidRPr="009742B9">
        <w:rPr>
          <w:rStyle w:val="HideTWBExt"/>
          <w:b w:val="0"/>
          <w:lang w:val="en-GB"/>
        </w:rPr>
        <w:t>RepeatBlock</w:t>
      </w:r>
      <w:proofErr w:type="spellEnd"/>
      <w:r w:rsidRPr="009742B9">
        <w:rPr>
          <w:rStyle w:val="HideTWBExt"/>
          <w:b w:val="0"/>
          <w:lang w:val="en-GB"/>
        </w:rPr>
        <w:t>-By&gt;</w:t>
      </w:r>
    </w:p>
    <w:p w14:paraId="1446C23E" w14:textId="77777777" w:rsidR="00F41001" w:rsidRPr="00AC36BF" w:rsidRDefault="00F41001" w:rsidP="00F41001">
      <w:pPr>
        <w:pStyle w:val="NormalBold"/>
      </w:pPr>
      <w:r w:rsidRPr="00AC36BF">
        <w:rPr>
          <w:rStyle w:val="HideTWBExt"/>
        </w:rPr>
        <w:t>&lt;</w:t>
      </w:r>
      <w:proofErr w:type="spellStart"/>
      <w:r w:rsidRPr="00AC36BF">
        <w:rPr>
          <w:rStyle w:val="HideTWBExt"/>
        </w:rPr>
        <w:t>DocAmend</w:t>
      </w:r>
      <w:proofErr w:type="spellEnd"/>
      <w:r w:rsidRPr="00AC36BF">
        <w:rPr>
          <w:rStyle w:val="HideTWBExt"/>
        </w:rPr>
        <w:t>&gt;</w:t>
      </w:r>
      <w:r w:rsidRPr="00AC36BF">
        <w:t>Entschließungsantrag</w:t>
      </w:r>
      <w:r w:rsidRPr="00AC36BF">
        <w:rPr>
          <w:rStyle w:val="HideTWBExt"/>
        </w:rPr>
        <w:t>&lt;/</w:t>
      </w:r>
      <w:proofErr w:type="spellStart"/>
      <w:r w:rsidRPr="00AC36BF">
        <w:rPr>
          <w:rStyle w:val="HideTWBExt"/>
        </w:rPr>
        <w:t>DocAmend</w:t>
      </w:r>
      <w:proofErr w:type="spellEnd"/>
      <w:r w:rsidRPr="00AC36BF">
        <w:rPr>
          <w:rStyle w:val="HideTWBExt"/>
        </w:rPr>
        <w:t>&gt;</w:t>
      </w:r>
    </w:p>
    <w:p w14:paraId="79968928" w14:textId="77777777" w:rsidR="00F41001" w:rsidRPr="00AC36BF" w:rsidRDefault="00F41001" w:rsidP="00F41001">
      <w:pPr>
        <w:pStyle w:val="NormalBold"/>
      </w:pPr>
      <w:r w:rsidRPr="00AC36BF">
        <w:rPr>
          <w:rStyle w:val="HideTWBExt"/>
        </w:rPr>
        <w:t>&lt;</w:t>
      </w:r>
      <w:proofErr w:type="spellStart"/>
      <w:r w:rsidRPr="00AC36BF">
        <w:rPr>
          <w:rStyle w:val="HideTWBExt"/>
        </w:rPr>
        <w:t>Article</w:t>
      </w:r>
      <w:proofErr w:type="spellEnd"/>
      <w:r w:rsidRPr="00AC36BF">
        <w:rPr>
          <w:rStyle w:val="HideTWBExt"/>
        </w:rPr>
        <w:t>&gt;</w:t>
      </w:r>
      <w:r w:rsidRPr="00AC36BF">
        <w:t>Bezugsvermerk 2 a (neu)</w:t>
      </w:r>
      <w:r w:rsidRPr="00AC36BF">
        <w:rPr>
          <w:rStyle w:val="HideTWBExt"/>
        </w:rPr>
        <w:t>&lt;/</w:t>
      </w:r>
      <w:proofErr w:type="spellStart"/>
      <w:r w:rsidRPr="00AC36BF">
        <w:rPr>
          <w:rStyle w:val="HideTWBExt"/>
        </w:rPr>
        <w:t>Article</w:t>
      </w:r>
      <w:proofErr w:type="spellEnd"/>
      <w:r w:rsidRPr="00AC36BF">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108D7DEA" w14:textId="77777777" w:rsidTr="00FF78AF">
        <w:trPr>
          <w:trHeight w:hRule="exact" w:val="240"/>
          <w:jc w:val="center"/>
        </w:trPr>
        <w:tc>
          <w:tcPr>
            <w:tcW w:w="9752" w:type="dxa"/>
            <w:gridSpan w:val="2"/>
            <w:tcBorders>
              <w:top w:val="nil"/>
              <w:left w:val="nil"/>
              <w:bottom w:val="nil"/>
              <w:right w:val="nil"/>
            </w:tcBorders>
          </w:tcPr>
          <w:p w14:paraId="1F18AC0F" w14:textId="77777777" w:rsidR="00F41001" w:rsidRPr="00AC36BF" w:rsidRDefault="00F41001" w:rsidP="00FF78AF"/>
        </w:tc>
      </w:tr>
      <w:tr w:rsidR="00F41001" w:rsidRPr="00AC36BF" w14:paraId="448F36C8" w14:textId="77777777" w:rsidTr="00FF78AF">
        <w:trPr>
          <w:trHeight w:val="240"/>
          <w:jc w:val="center"/>
        </w:trPr>
        <w:tc>
          <w:tcPr>
            <w:tcW w:w="4876" w:type="dxa"/>
            <w:tcBorders>
              <w:top w:val="nil"/>
              <w:left w:val="nil"/>
              <w:bottom w:val="nil"/>
              <w:right w:val="nil"/>
            </w:tcBorders>
          </w:tcPr>
          <w:p w14:paraId="1F2431E8"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4A9B5817" w14:textId="77777777" w:rsidR="00F41001" w:rsidRPr="00AC36BF" w:rsidRDefault="00F41001" w:rsidP="00FF78AF">
            <w:pPr>
              <w:pStyle w:val="AmColumnHeading"/>
            </w:pPr>
            <w:r w:rsidRPr="00AC36BF">
              <w:t>Geänderter Text</w:t>
            </w:r>
          </w:p>
        </w:tc>
      </w:tr>
      <w:tr w:rsidR="00F41001" w:rsidRPr="00AC36BF" w14:paraId="591A8C48" w14:textId="77777777" w:rsidTr="00FF78AF">
        <w:trPr>
          <w:jc w:val="center"/>
        </w:trPr>
        <w:tc>
          <w:tcPr>
            <w:tcW w:w="4876" w:type="dxa"/>
            <w:tcBorders>
              <w:top w:val="nil"/>
              <w:left w:val="nil"/>
              <w:bottom w:val="nil"/>
              <w:right w:val="nil"/>
            </w:tcBorders>
          </w:tcPr>
          <w:p w14:paraId="45357AFC" w14:textId="77777777" w:rsidR="00F41001" w:rsidRPr="00AC36BF" w:rsidRDefault="00F41001" w:rsidP="00FF78AF">
            <w:pPr>
              <w:pStyle w:val="Normal6a"/>
            </w:pPr>
          </w:p>
        </w:tc>
        <w:tc>
          <w:tcPr>
            <w:tcW w:w="4876" w:type="dxa"/>
            <w:tcBorders>
              <w:top w:val="nil"/>
              <w:left w:val="nil"/>
              <w:bottom w:val="nil"/>
              <w:right w:val="nil"/>
            </w:tcBorders>
          </w:tcPr>
          <w:p w14:paraId="2FBBF7B4" w14:textId="77777777" w:rsidR="00F41001" w:rsidRPr="00AC36BF" w:rsidRDefault="00F41001" w:rsidP="00FF78AF">
            <w:pPr>
              <w:pStyle w:val="Normal6a"/>
            </w:pPr>
            <w:r w:rsidRPr="00AC36BF">
              <w:rPr>
                <w:b/>
                <w:i/>
              </w:rPr>
              <w:t>–</w:t>
            </w:r>
            <w:r w:rsidRPr="00AC36BF">
              <w:tab/>
            </w:r>
            <w:r w:rsidRPr="00AC36BF">
              <w:rPr>
                <w:b/>
                <w:i/>
              </w:rPr>
              <w:t>unter Hinweis auf das am 29. Juni 2022 angenommene Strategische Konzept 2022 der NATO,</w:t>
            </w:r>
          </w:p>
        </w:tc>
      </w:tr>
    </w:tbl>
    <w:p w14:paraId="6A848277"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788E070A" w14:textId="77777777" w:rsidR="00F41001" w:rsidRPr="009742B9" w:rsidRDefault="00F41001" w:rsidP="00F41001">
      <w:pPr>
        <w:rPr>
          <w:lang w:val="en-GB"/>
        </w:rPr>
      </w:pPr>
      <w:r w:rsidRPr="009742B9">
        <w:rPr>
          <w:rStyle w:val="HideTWBExt"/>
          <w:lang w:val="en-GB"/>
        </w:rPr>
        <w:t>&lt;/Amend&gt;</w:t>
      </w:r>
    </w:p>
    <w:p w14:paraId="33B46F43"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w:t>
      </w:r>
      <w:proofErr w:type="spellStart"/>
      <w:r w:rsidRPr="009742B9">
        <w:rPr>
          <w:rStyle w:val="HideTWBExt"/>
          <w:lang w:val="en-GB"/>
        </w:rPr>
        <w:t>NumAm</w:t>
      </w:r>
      <w:proofErr w:type="spellEnd"/>
      <w:r w:rsidRPr="009742B9">
        <w:rPr>
          <w:rStyle w:val="HideTWBExt"/>
          <w:lang w:val="en-GB"/>
        </w:rPr>
        <w:t>&gt;</w:t>
      </w:r>
      <w:r w:rsidRPr="009742B9">
        <w:rPr>
          <w:lang w:val="en-GB"/>
        </w:rPr>
        <w:t>10</w:t>
      </w:r>
      <w:r w:rsidRPr="009742B9">
        <w:rPr>
          <w:rStyle w:val="HideTWBExt"/>
          <w:lang w:val="en-GB"/>
        </w:rPr>
        <w:t>&lt;/</w:t>
      </w:r>
      <w:proofErr w:type="spellStart"/>
      <w:r w:rsidRPr="009742B9">
        <w:rPr>
          <w:rStyle w:val="HideTWBExt"/>
          <w:lang w:val="en-GB"/>
        </w:rPr>
        <w:t>NumAm</w:t>
      </w:r>
      <w:proofErr w:type="spellEnd"/>
      <w:r w:rsidRPr="009742B9">
        <w:rPr>
          <w:rStyle w:val="HideTWBExt"/>
          <w:lang w:val="en-GB"/>
        </w:rPr>
        <w:t>&gt;</w:t>
      </w:r>
    </w:p>
    <w:p w14:paraId="2C1D1EAE" w14:textId="77777777" w:rsidR="00F41001" w:rsidRPr="009742B9" w:rsidRDefault="00F41001" w:rsidP="00F41001">
      <w:pPr>
        <w:pStyle w:val="NormalBold"/>
        <w:rPr>
          <w:lang w:val="en-GB"/>
        </w:rPr>
      </w:pPr>
      <w:r w:rsidRPr="009742B9">
        <w:rPr>
          <w:rStyle w:val="HideTWBExt"/>
          <w:b w:val="0"/>
          <w:lang w:val="en-GB"/>
        </w:rPr>
        <w:t>&lt;</w:t>
      </w:r>
      <w:proofErr w:type="spellStart"/>
      <w:r w:rsidRPr="009742B9">
        <w:rPr>
          <w:rStyle w:val="HideTWBExt"/>
          <w:b w:val="0"/>
          <w:lang w:val="en-GB"/>
        </w:rPr>
        <w:t>RepeatBlock</w:t>
      </w:r>
      <w:proofErr w:type="spellEnd"/>
      <w:r w:rsidRPr="009742B9">
        <w:rPr>
          <w:rStyle w:val="HideTWBExt"/>
          <w:b w:val="0"/>
          <w:lang w:val="en-GB"/>
        </w:rPr>
        <w:t>-By&gt;&lt;Members&gt;</w:t>
      </w:r>
      <w:r w:rsidRPr="009742B9">
        <w:rPr>
          <w:lang w:val="en-GB"/>
        </w:rPr>
        <w:t xml:space="preserve">Mariusz Kamiński, Małgorzata </w:t>
      </w:r>
      <w:proofErr w:type="spellStart"/>
      <w:r w:rsidRPr="009742B9">
        <w:rPr>
          <w:lang w:val="en-GB"/>
        </w:rPr>
        <w:t>Gosiewska</w:t>
      </w:r>
      <w:proofErr w:type="spellEnd"/>
      <w:r w:rsidRPr="009742B9">
        <w:rPr>
          <w:rStyle w:val="HideTWBExt"/>
          <w:b w:val="0"/>
          <w:lang w:val="en-GB"/>
        </w:rPr>
        <w:t>&lt;/Members&gt;</w:t>
      </w:r>
    </w:p>
    <w:p w14:paraId="742EBBAB" w14:textId="77777777" w:rsidR="00F41001" w:rsidRPr="00AC36BF" w:rsidRDefault="00F41001" w:rsidP="00F41001">
      <w:pPr>
        <w:pStyle w:val="NormalBold"/>
      </w:pPr>
      <w:r w:rsidRPr="00AC36BF">
        <w:rPr>
          <w:rStyle w:val="HideTWBExt"/>
          <w:b w:val="0"/>
        </w:rPr>
        <w:t>&lt;/</w:t>
      </w:r>
      <w:proofErr w:type="spellStart"/>
      <w:r w:rsidRPr="00AC36BF">
        <w:rPr>
          <w:rStyle w:val="HideTWBExt"/>
          <w:b w:val="0"/>
        </w:rPr>
        <w:t>RepeatBlock</w:t>
      </w:r>
      <w:proofErr w:type="spellEnd"/>
      <w:r w:rsidRPr="00AC36BF">
        <w:rPr>
          <w:rStyle w:val="HideTWBExt"/>
          <w:b w:val="0"/>
        </w:rPr>
        <w:t>-By&gt;</w:t>
      </w:r>
    </w:p>
    <w:p w14:paraId="3FE293BF" w14:textId="77777777" w:rsidR="00F41001" w:rsidRPr="00AC36BF" w:rsidRDefault="00F41001" w:rsidP="00F41001">
      <w:pPr>
        <w:pStyle w:val="NormalBold"/>
      </w:pPr>
      <w:r w:rsidRPr="00AC36BF">
        <w:rPr>
          <w:rStyle w:val="HideTWBExt"/>
        </w:rPr>
        <w:t>&lt;</w:t>
      </w:r>
      <w:proofErr w:type="spellStart"/>
      <w:r w:rsidRPr="00AC36BF">
        <w:rPr>
          <w:rStyle w:val="HideTWBExt"/>
        </w:rPr>
        <w:t>DocAmend</w:t>
      </w:r>
      <w:proofErr w:type="spellEnd"/>
      <w:r w:rsidRPr="00AC36BF">
        <w:rPr>
          <w:rStyle w:val="HideTWBExt"/>
        </w:rPr>
        <w:t>&gt;</w:t>
      </w:r>
      <w:r w:rsidRPr="00AC36BF">
        <w:t>Entschließungsantrag</w:t>
      </w:r>
      <w:r w:rsidRPr="00AC36BF">
        <w:rPr>
          <w:rStyle w:val="HideTWBExt"/>
        </w:rPr>
        <w:t>&lt;/</w:t>
      </w:r>
      <w:proofErr w:type="spellStart"/>
      <w:r w:rsidRPr="00AC36BF">
        <w:rPr>
          <w:rStyle w:val="HideTWBExt"/>
        </w:rPr>
        <w:t>DocAmend</w:t>
      </w:r>
      <w:proofErr w:type="spellEnd"/>
      <w:r w:rsidRPr="00AC36BF">
        <w:rPr>
          <w:rStyle w:val="HideTWBExt"/>
        </w:rPr>
        <w:t>&gt;</w:t>
      </w:r>
    </w:p>
    <w:p w14:paraId="724ACD57" w14:textId="77777777" w:rsidR="00F41001" w:rsidRPr="00AC36BF" w:rsidRDefault="00F41001" w:rsidP="00F41001">
      <w:pPr>
        <w:pStyle w:val="NormalBold"/>
      </w:pPr>
      <w:r w:rsidRPr="00AC36BF">
        <w:rPr>
          <w:rStyle w:val="HideTWBExt"/>
        </w:rPr>
        <w:t>&lt;</w:t>
      </w:r>
      <w:proofErr w:type="spellStart"/>
      <w:r w:rsidRPr="00AC36BF">
        <w:rPr>
          <w:rStyle w:val="HideTWBExt"/>
        </w:rPr>
        <w:t>Article</w:t>
      </w:r>
      <w:proofErr w:type="spellEnd"/>
      <w:r w:rsidRPr="00AC36BF">
        <w:rPr>
          <w:rStyle w:val="HideTWBExt"/>
        </w:rPr>
        <w:t>&gt;</w:t>
      </w:r>
      <w:r w:rsidRPr="00AC36BF">
        <w:t>Bezugsvermerk 2 a (neu)</w:t>
      </w:r>
      <w:r w:rsidRPr="00AC36BF">
        <w:rPr>
          <w:rStyle w:val="HideTWBExt"/>
        </w:rPr>
        <w:t>&lt;/</w:t>
      </w:r>
      <w:proofErr w:type="spellStart"/>
      <w:r w:rsidRPr="00AC36BF">
        <w:rPr>
          <w:rStyle w:val="HideTWBExt"/>
        </w:rPr>
        <w:t>Article</w:t>
      </w:r>
      <w:proofErr w:type="spellEnd"/>
      <w:r w:rsidRPr="00AC36BF">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A1F301E" w14:textId="77777777" w:rsidTr="00FF78AF">
        <w:trPr>
          <w:trHeight w:hRule="exact" w:val="240"/>
          <w:jc w:val="center"/>
        </w:trPr>
        <w:tc>
          <w:tcPr>
            <w:tcW w:w="9752" w:type="dxa"/>
            <w:gridSpan w:val="2"/>
            <w:tcBorders>
              <w:top w:val="nil"/>
              <w:left w:val="nil"/>
              <w:bottom w:val="nil"/>
              <w:right w:val="nil"/>
            </w:tcBorders>
          </w:tcPr>
          <w:p w14:paraId="3AB48355" w14:textId="77777777" w:rsidR="00F41001" w:rsidRPr="00AC36BF" w:rsidRDefault="00F41001" w:rsidP="00FF78AF"/>
        </w:tc>
      </w:tr>
      <w:tr w:rsidR="00F41001" w:rsidRPr="00AC36BF" w14:paraId="0CB2E6B0" w14:textId="77777777" w:rsidTr="00FF78AF">
        <w:trPr>
          <w:trHeight w:val="240"/>
          <w:jc w:val="center"/>
        </w:trPr>
        <w:tc>
          <w:tcPr>
            <w:tcW w:w="4876" w:type="dxa"/>
            <w:tcBorders>
              <w:top w:val="nil"/>
              <w:left w:val="nil"/>
              <w:bottom w:val="nil"/>
              <w:right w:val="nil"/>
            </w:tcBorders>
          </w:tcPr>
          <w:p w14:paraId="5985B960"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A2586D7" w14:textId="77777777" w:rsidR="00F41001" w:rsidRPr="00AC36BF" w:rsidRDefault="00F41001" w:rsidP="00FF78AF">
            <w:pPr>
              <w:pStyle w:val="AmColumnHeading"/>
            </w:pPr>
            <w:r w:rsidRPr="00AC36BF">
              <w:t>Geänderter Text</w:t>
            </w:r>
          </w:p>
        </w:tc>
      </w:tr>
      <w:tr w:rsidR="00F41001" w:rsidRPr="00AC36BF" w14:paraId="71340427" w14:textId="77777777" w:rsidTr="00FF78AF">
        <w:trPr>
          <w:jc w:val="center"/>
        </w:trPr>
        <w:tc>
          <w:tcPr>
            <w:tcW w:w="4876" w:type="dxa"/>
            <w:tcBorders>
              <w:top w:val="nil"/>
              <w:left w:val="nil"/>
              <w:bottom w:val="nil"/>
              <w:right w:val="nil"/>
            </w:tcBorders>
          </w:tcPr>
          <w:p w14:paraId="464895B9" w14:textId="77777777" w:rsidR="00F41001" w:rsidRPr="00AC36BF" w:rsidRDefault="00F41001" w:rsidP="00FF78AF">
            <w:pPr>
              <w:pStyle w:val="Normal6a"/>
            </w:pPr>
          </w:p>
        </w:tc>
        <w:tc>
          <w:tcPr>
            <w:tcW w:w="4876" w:type="dxa"/>
            <w:tcBorders>
              <w:top w:val="nil"/>
              <w:left w:val="nil"/>
              <w:bottom w:val="nil"/>
              <w:right w:val="nil"/>
            </w:tcBorders>
          </w:tcPr>
          <w:p w14:paraId="69A4C55A" w14:textId="77777777" w:rsidR="00F41001" w:rsidRPr="00AC36BF" w:rsidRDefault="00F41001" w:rsidP="00FF78AF">
            <w:pPr>
              <w:pStyle w:val="Normal6a"/>
            </w:pPr>
            <w:r w:rsidRPr="00AC36BF">
              <w:rPr>
                <w:b/>
                <w:i/>
              </w:rPr>
              <w:t>–</w:t>
            </w:r>
            <w:r w:rsidRPr="00AC36BF">
              <w:tab/>
            </w:r>
            <w:r w:rsidRPr="00AC36BF">
              <w:rPr>
                <w:b/>
                <w:i/>
              </w:rPr>
              <w:t>unter Hinweis auf die auf dem Gipfeltreffen der NATO in Den Haag abgegebene Erklärung,</w:t>
            </w:r>
          </w:p>
        </w:tc>
      </w:tr>
    </w:tbl>
    <w:p w14:paraId="73905309"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02CE7EAD" w14:textId="77777777" w:rsidR="00F41001" w:rsidRPr="009742B9" w:rsidRDefault="00F41001" w:rsidP="00F41001">
      <w:pPr>
        <w:rPr>
          <w:lang w:val="en-GB"/>
        </w:rPr>
      </w:pPr>
      <w:r w:rsidRPr="009742B9">
        <w:rPr>
          <w:rStyle w:val="HideTWBExt"/>
          <w:lang w:val="en-GB"/>
        </w:rPr>
        <w:t>&lt;/Amend&gt;</w:t>
      </w:r>
    </w:p>
    <w:p w14:paraId="22EC03D4"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w:t>
      </w:r>
      <w:proofErr w:type="spellStart"/>
      <w:r w:rsidRPr="009742B9">
        <w:rPr>
          <w:rStyle w:val="HideTWBExt"/>
          <w:lang w:val="en-GB"/>
        </w:rPr>
        <w:t>NumAm</w:t>
      </w:r>
      <w:proofErr w:type="spellEnd"/>
      <w:r w:rsidRPr="009742B9">
        <w:rPr>
          <w:rStyle w:val="HideTWBExt"/>
          <w:lang w:val="en-GB"/>
        </w:rPr>
        <w:t>&gt;</w:t>
      </w:r>
      <w:r w:rsidRPr="009742B9">
        <w:rPr>
          <w:lang w:val="en-GB"/>
        </w:rPr>
        <w:t>11</w:t>
      </w:r>
      <w:r w:rsidRPr="009742B9">
        <w:rPr>
          <w:rStyle w:val="HideTWBExt"/>
          <w:lang w:val="en-GB"/>
        </w:rPr>
        <w:t>&lt;/</w:t>
      </w:r>
      <w:proofErr w:type="spellStart"/>
      <w:r w:rsidRPr="009742B9">
        <w:rPr>
          <w:rStyle w:val="HideTWBExt"/>
          <w:lang w:val="en-GB"/>
        </w:rPr>
        <w:t>NumAm</w:t>
      </w:r>
      <w:proofErr w:type="spellEnd"/>
      <w:r w:rsidRPr="009742B9">
        <w:rPr>
          <w:rStyle w:val="HideTWBExt"/>
          <w:lang w:val="en-GB"/>
        </w:rPr>
        <w:t>&gt;</w:t>
      </w:r>
    </w:p>
    <w:p w14:paraId="535B9D0D" w14:textId="77777777" w:rsidR="00F41001" w:rsidRPr="009742B9" w:rsidRDefault="00F41001" w:rsidP="00F41001">
      <w:pPr>
        <w:pStyle w:val="NormalBold"/>
        <w:rPr>
          <w:lang w:val="en-GB"/>
        </w:rPr>
      </w:pPr>
      <w:r w:rsidRPr="009742B9">
        <w:rPr>
          <w:rStyle w:val="HideTWBExt"/>
          <w:b w:val="0"/>
          <w:lang w:val="en-GB"/>
        </w:rPr>
        <w:t>&lt;</w:t>
      </w:r>
      <w:proofErr w:type="spellStart"/>
      <w:r w:rsidRPr="009742B9">
        <w:rPr>
          <w:rStyle w:val="HideTWBExt"/>
          <w:b w:val="0"/>
          <w:lang w:val="en-GB"/>
        </w:rPr>
        <w:t>RepeatBlock</w:t>
      </w:r>
      <w:proofErr w:type="spellEnd"/>
      <w:r w:rsidRPr="009742B9">
        <w:rPr>
          <w:rStyle w:val="HideTWBExt"/>
          <w:b w:val="0"/>
          <w:lang w:val="en-GB"/>
        </w:rPr>
        <w:t>-By&gt;&lt;Members&gt;</w:t>
      </w:r>
      <w:r w:rsidRPr="009742B9">
        <w:rPr>
          <w:lang w:val="en-GB"/>
        </w:rPr>
        <w:t xml:space="preserve">Sergey </w:t>
      </w:r>
      <w:proofErr w:type="spellStart"/>
      <w:r w:rsidRPr="009742B9">
        <w:rPr>
          <w:lang w:val="en-GB"/>
        </w:rPr>
        <w:t>Lagodinsky</w:t>
      </w:r>
      <w:proofErr w:type="spellEnd"/>
      <w:r w:rsidRPr="009742B9">
        <w:rPr>
          <w:rStyle w:val="HideTWBExt"/>
          <w:b w:val="0"/>
          <w:lang w:val="en-GB"/>
        </w:rPr>
        <w:t>&lt;/Members&gt;</w:t>
      </w:r>
    </w:p>
    <w:p w14:paraId="7CA4EF09" w14:textId="77777777" w:rsidR="00F41001" w:rsidRPr="009742B9" w:rsidRDefault="00F41001" w:rsidP="00F41001">
      <w:pPr>
        <w:rPr>
          <w:lang w:val="en-GB"/>
        </w:rPr>
      </w:pPr>
      <w:r w:rsidRPr="009742B9">
        <w:rPr>
          <w:rStyle w:val="HideTWBExt"/>
          <w:lang w:val="en-GB"/>
        </w:rPr>
        <w:t>&lt;</w:t>
      </w:r>
      <w:proofErr w:type="spellStart"/>
      <w:r w:rsidRPr="009742B9">
        <w:rPr>
          <w:rStyle w:val="HideTWBExt"/>
          <w:lang w:val="en-GB"/>
        </w:rPr>
        <w:t>AuNomDe</w:t>
      </w:r>
      <w:proofErr w:type="spellEnd"/>
      <w:r w:rsidRPr="009742B9">
        <w:rPr>
          <w:rStyle w:val="HideTWBExt"/>
          <w:lang w:val="en-GB"/>
        </w:rPr>
        <w:t>&gt;</w:t>
      </w:r>
      <w:r w:rsidRPr="009742B9">
        <w:rPr>
          <w:rStyle w:val="HideTWBInt"/>
          <w:lang w:val="en-GB"/>
        </w:rPr>
        <w:t>{Verts/ALE}</w:t>
      </w:r>
      <w:proofErr w:type="spellStart"/>
      <w:r w:rsidRPr="009742B9">
        <w:rPr>
          <w:lang w:val="en-GB"/>
        </w:rPr>
        <w:t>im</w:t>
      </w:r>
      <w:proofErr w:type="spellEnd"/>
      <w:r w:rsidRPr="009742B9">
        <w:rPr>
          <w:lang w:val="en-GB"/>
        </w:rPr>
        <w:t xml:space="preserve"> Namen der Verts/ALE-</w:t>
      </w:r>
      <w:proofErr w:type="spellStart"/>
      <w:r w:rsidRPr="009742B9">
        <w:rPr>
          <w:lang w:val="en-GB"/>
        </w:rPr>
        <w:t>Fraktion</w:t>
      </w:r>
      <w:proofErr w:type="spellEnd"/>
      <w:r w:rsidRPr="009742B9">
        <w:rPr>
          <w:rStyle w:val="HideTWBExt"/>
          <w:lang w:val="en-GB"/>
        </w:rPr>
        <w:t>&lt;/</w:t>
      </w:r>
      <w:proofErr w:type="spellStart"/>
      <w:r w:rsidRPr="009742B9">
        <w:rPr>
          <w:rStyle w:val="HideTWBExt"/>
          <w:lang w:val="en-GB"/>
        </w:rPr>
        <w:t>AuNomDe</w:t>
      </w:r>
      <w:proofErr w:type="spellEnd"/>
      <w:r w:rsidRPr="009742B9">
        <w:rPr>
          <w:rStyle w:val="HideTWBExt"/>
          <w:lang w:val="en-GB"/>
        </w:rPr>
        <w:t>&gt;</w:t>
      </w:r>
    </w:p>
    <w:p w14:paraId="5E731B03" w14:textId="77777777" w:rsidR="00F41001" w:rsidRPr="00AC36BF" w:rsidRDefault="00F41001" w:rsidP="00F41001">
      <w:pPr>
        <w:pStyle w:val="NormalBold"/>
      </w:pPr>
      <w:r w:rsidRPr="00AC36BF">
        <w:rPr>
          <w:rStyle w:val="HideTWBExt"/>
          <w:b w:val="0"/>
        </w:rPr>
        <w:t>&lt;/</w:t>
      </w:r>
      <w:proofErr w:type="spellStart"/>
      <w:r w:rsidRPr="00AC36BF">
        <w:rPr>
          <w:rStyle w:val="HideTWBExt"/>
          <w:b w:val="0"/>
        </w:rPr>
        <w:t>RepeatBlock</w:t>
      </w:r>
      <w:proofErr w:type="spellEnd"/>
      <w:r w:rsidRPr="00AC36BF">
        <w:rPr>
          <w:rStyle w:val="HideTWBExt"/>
          <w:b w:val="0"/>
        </w:rPr>
        <w:t>-By&gt;</w:t>
      </w:r>
    </w:p>
    <w:p w14:paraId="00E02DEA" w14:textId="77777777" w:rsidR="00F41001" w:rsidRPr="00AC36BF" w:rsidRDefault="00F41001" w:rsidP="00F41001">
      <w:pPr>
        <w:pStyle w:val="NormalBold"/>
      </w:pPr>
      <w:r w:rsidRPr="00AC36BF">
        <w:rPr>
          <w:rStyle w:val="HideTWBExt"/>
        </w:rPr>
        <w:t>&lt;</w:t>
      </w:r>
      <w:proofErr w:type="spellStart"/>
      <w:r w:rsidRPr="00AC36BF">
        <w:rPr>
          <w:rStyle w:val="HideTWBExt"/>
        </w:rPr>
        <w:t>DocAmend</w:t>
      </w:r>
      <w:proofErr w:type="spellEnd"/>
      <w:r w:rsidRPr="00AC36BF">
        <w:rPr>
          <w:rStyle w:val="HideTWBExt"/>
        </w:rPr>
        <w:t>&gt;</w:t>
      </w:r>
      <w:r w:rsidRPr="00AC36BF">
        <w:t>Entschließungsantrag</w:t>
      </w:r>
      <w:r w:rsidRPr="00AC36BF">
        <w:rPr>
          <w:rStyle w:val="HideTWBExt"/>
        </w:rPr>
        <w:t>&lt;/</w:t>
      </w:r>
      <w:proofErr w:type="spellStart"/>
      <w:r w:rsidRPr="00AC36BF">
        <w:rPr>
          <w:rStyle w:val="HideTWBExt"/>
        </w:rPr>
        <w:t>DocAmend</w:t>
      </w:r>
      <w:proofErr w:type="spellEnd"/>
      <w:r w:rsidRPr="00AC36BF">
        <w:rPr>
          <w:rStyle w:val="HideTWBExt"/>
        </w:rPr>
        <w:t>&gt;</w:t>
      </w:r>
    </w:p>
    <w:p w14:paraId="334E2C18" w14:textId="77777777" w:rsidR="00F41001" w:rsidRPr="00AC36BF" w:rsidRDefault="00F41001" w:rsidP="00F41001">
      <w:pPr>
        <w:pStyle w:val="NormalBold"/>
      </w:pPr>
      <w:r w:rsidRPr="00AC36BF">
        <w:rPr>
          <w:rStyle w:val="HideTWBExt"/>
        </w:rPr>
        <w:t>&lt;</w:t>
      </w:r>
      <w:proofErr w:type="spellStart"/>
      <w:r w:rsidRPr="00AC36BF">
        <w:rPr>
          <w:rStyle w:val="HideTWBExt"/>
        </w:rPr>
        <w:t>Article</w:t>
      </w:r>
      <w:proofErr w:type="spellEnd"/>
      <w:r w:rsidRPr="00AC36BF">
        <w:rPr>
          <w:rStyle w:val="HideTWBExt"/>
        </w:rPr>
        <w:t>&gt;</w:t>
      </w:r>
      <w:r w:rsidRPr="00AC36BF">
        <w:t>Bezugsvermerk 2 b (neu)</w:t>
      </w:r>
      <w:r w:rsidRPr="00AC36BF">
        <w:rPr>
          <w:rStyle w:val="HideTWBExt"/>
        </w:rPr>
        <w:t>&lt;/</w:t>
      </w:r>
      <w:proofErr w:type="spellStart"/>
      <w:r w:rsidRPr="00AC36BF">
        <w:rPr>
          <w:rStyle w:val="HideTWBExt"/>
        </w:rPr>
        <w:t>Article</w:t>
      </w:r>
      <w:proofErr w:type="spellEnd"/>
      <w:r w:rsidRPr="00AC36BF">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514F36A" w14:textId="77777777" w:rsidTr="00FF78AF">
        <w:trPr>
          <w:trHeight w:hRule="exact" w:val="240"/>
          <w:jc w:val="center"/>
        </w:trPr>
        <w:tc>
          <w:tcPr>
            <w:tcW w:w="9752" w:type="dxa"/>
            <w:gridSpan w:val="2"/>
            <w:tcBorders>
              <w:top w:val="nil"/>
              <w:left w:val="nil"/>
              <w:bottom w:val="nil"/>
              <w:right w:val="nil"/>
            </w:tcBorders>
          </w:tcPr>
          <w:p w14:paraId="58FE7680" w14:textId="77777777" w:rsidR="00F41001" w:rsidRPr="00AC36BF" w:rsidRDefault="00F41001" w:rsidP="00FF78AF"/>
        </w:tc>
      </w:tr>
      <w:tr w:rsidR="00F41001" w:rsidRPr="00AC36BF" w14:paraId="69A029CF" w14:textId="77777777" w:rsidTr="00FF78AF">
        <w:trPr>
          <w:trHeight w:val="240"/>
          <w:jc w:val="center"/>
        </w:trPr>
        <w:tc>
          <w:tcPr>
            <w:tcW w:w="4876" w:type="dxa"/>
            <w:tcBorders>
              <w:top w:val="nil"/>
              <w:left w:val="nil"/>
              <w:bottom w:val="nil"/>
              <w:right w:val="nil"/>
            </w:tcBorders>
          </w:tcPr>
          <w:p w14:paraId="7FCB02AB"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2A32602B" w14:textId="77777777" w:rsidR="00F41001" w:rsidRPr="00AC36BF" w:rsidRDefault="00F41001" w:rsidP="00FF78AF">
            <w:pPr>
              <w:pStyle w:val="AmColumnHeading"/>
            </w:pPr>
            <w:r w:rsidRPr="00AC36BF">
              <w:t>Geänderter Text</w:t>
            </w:r>
          </w:p>
        </w:tc>
      </w:tr>
      <w:tr w:rsidR="00F41001" w:rsidRPr="00AC36BF" w14:paraId="19F56072" w14:textId="77777777" w:rsidTr="00FF78AF">
        <w:trPr>
          <w:jc w:val="center"/>
        </w:trPr>
        <w:tc>
          <w:tcPr>
            <w:tcW w:w="4876" w:type="dxa"/>
            <w:tcBorders>
              <w:top w:val="nil"/>
              <w:left w:val="nil"/>
              <w:bottom w:val="nil"/>
              <w:right w:val="nil"/>
            </w:tcBorders>
          </w:tcPr>
          <w:p w14:paraId="4070E262" w14:textId="77777777" w:rsidR="00F41001" w:rsidRPr="00AC36BF" w:rsidRDefault="00F41001" w:rsidP="00FF78AF">
            <w:pPr>
              <w:pStyle w:val="Normal6a"/>
            </w:pPr>
          </w:p>
        </w:tc>
        <w:tc>
          <w:tcPr>
            <w:tcW w:w="4876" w:type="dxa"/>
            <w:tcBorders>
              <w:top w:val="nil"/>
              <w:left w:val="nil"/>
              <w:bottom w:val="nil"/>
              <w:right w:val="nil"/>
            </w:tcBorders>
          </w:tcPr>
          <w:p w14:paraId="45A9B0ED" w14:textId="77777777" w:rsidR="00F41001" w:rsidRPr="00AC36BF" w:rsidRDefault="00F41001" w:rsidP="00FF78AF">
            <w:pPr>
              <w:pStyle w:val="Normal6a"/>
            </w:pPr>
            <w:r w:rsidRPr="00AC36BF">
              <w:rPr>
                <w:b/>
                <w:i/>
              </w:rPr>
              <w:t>–</w:t>
            </w:r>
            <w:r w:rsidRPr="00AC36BF">
              <w:tab/>
            </w:r>
            <w:r w:rsidRPr="00AC36BF">
              <w:rPr>
                <w:b/>
                <w:i/>
              </w:rPr>
              <w:t>unter Hinweis auf die 2004 angenommenen EU-Leitlinien zum Schutz von Menschenrechtsverteidigern, die 2008 aktualisiert und 2020 durch einen Leitfaden zur Umsetzung der Leitlinien konkretisiert wurden,</w:t>
            </w:r>
          </w:p>
        </w:tc>
      </w:tr>
    </w:tbl>
    <w:p w14:paraId="7581C1EA"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0DF9194F" w14:textId="77777777" w:rsidR="00F41001" w:rsidRPr="009742B9" w:rsidRDefault="00F41001" w:rsidP="00F41001">
      <w:pPr>
        <w:rPr>
          <w:lang w:val="en-GB"/>
        </w:rPr>
      </w:pPr>
      <w:r w:rsidRPr="009742B9">
        <w:rPr>
          <w:rStyle w:val="HideTWBExt"/>
          <w:lang w:val="en-GB"/>
        </w:rPr>
        <w:t>&lt;/Amend&gt;</w:t>
      </w:r>
    </w:p>
    <w:p w14:paraId="09A9F1D9" w14:textId="77777777" w:rsidR="00F41001" w:rsidRPr="009742B9" w:rsidRDefault="00F41001" w:rsidP="00F41001">
      <w:pPr>
        <w:pStyle w:val="AmNumberTabs"/>
        <w:rPr>
          <w:lang w:val="en-GB"/>
        </w:rPr>
      </w:pPr>
      <w:r w:rsidRPr="009742B9">
        <w:rPr>
          <w:rStyle w:val="HideTWBExt"/>
          <w:lang w:val="en-GB"/>
        </w:rPr>
        <w:lastRenderedPageBreak/>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w:t>
      </w:r>
      <w:proofErr w:type="spellStart"/>
      <w:r w:rsidRPr="009742B9">
        <w:rPr>
          <w:rStyle w:val="HideTWBExt"/>
          <w:lang w:val="en-GB"/>
        </w:rPr>
        <w:t>NumAm</w:t>
      </w:r>
      <w:proofErr w:type="spellEnd"/>
      <w:r w:rsidRPr="009742B9">
        <w:rPr>
          <w:rStyle w:val="HideTWBExt"/>
          <w:lang w:val="en-GB"/>
        </w:rPr>
        <w:t>&gt;</w:t>
      </w:r>
      <w:r w:rsidRPr="009742B9">
        <w:rPr>
          <w:lang w:val="en-GB"/>
        </w:rPr>
        <w:t>12</w:t>
      </w:r>
      <w:r w:rsidRPr="009742B9">
        <w:rPr>
          <w:rStyle w:val="HideTWBExt"/>
          <w:lang w:val="en-GB"/>
        </w:rPr>
        <w:t>&lt;/</w:t>
      </w:r>
      <w:proofErr w:type="spellStart"/>
      <w:r w:rsidRPr="009742B9">
        <w:rPr>
          <w:rStyle w:val="HideTWBExt"/>
          <w:lang w:val="en-GB"/>
        </w:rPr>
        <w:t>NumAm</w:t>
      </w:r>
      <w:proofErr w:type="spellEnd"/>
      <w:r w:rsidRPr="009742B9">
        <w:rPr>
          <w:rStyle w:val="HideTWBExt"/>
          <w:lang w:val="en-GB"/>
        </w:rPr>
        <w:t>&gt;</w:t>
      </w:r>
    </w:p>
    <w:p w14:paraId="57AFC109" w14:textId="77777777" w:rsidR="00F41001" w:rsidRPr="009742B9" w:rsidRDefault="00F41001" w:rsidP="00F41001">
      <w:pPr>
        <w:pStyle w:val="NormalBold"/>
        <w:rPr>
          <w:lang w:val="en-GB"/>
        </w:rPr>
      </w:pPr>
      <w:r w:rsidRPr="009742B9">
        <w:rPr>
          <w:rStyle w:val="HideTWBExt"/>
          <w:b w:val="0"/>
          <w:lang w:val="en-GB"/>
        </w:rPr>
        <w:t>&lt;</w:t>
      </w:r>
      <w:proofErr w:type="spellStart"/>
      <w:r w:rsidRPr="009742B9">
        <w:rPr>
          <w:rStyle w:val="HideTWBExt"/>
          <w:b w:val="0"/>
          <w:lang w:val="en-GB"/>
        </w:rPr>
        <w:t>RepeatBlock</w:t>
      </w:r>
      <w:proofErr w:type="spellEnd"/>
      <w:r w:rsidRPr="009742B9">
        <w:rPr>
          <w:rStyle w:val="HideTWBExt"/>
          <w:b w:val="0"/>
          <w:lang w:val="en-GB"/>
        </w:rPr>
        <w:t>-By&gt;&lt;Members&gt;</w:t>
      </w:r>
      <w:r w:rsidRPr="009742B9">
        <w:rPr>
          <w:lang w:val="en-GB"/>
        </w:rPr>
        <w:t xml:space="preserve">Adam </w:t>
      </w:r>
      <w:proofErr w:type="spellStart"/>
      <w:r w:rsidRPr="009742B9">
        <w:rPr>
          <w:lang w:val="en-GB"/>
        </w:rPr>
        <w:t>Bielan</w:t>
      </w:r>
      <w:proofErr w:type="spellEnd"/>
      <w:r w:rsidRPr="009742B9">
        <w:rPr>
          <w:lang w:val="en-GB"/>
        </w:rPr>
        <w:t xml:space="preserve">, Michał </w:t>
      </w:r>
      <w:proofErr w:type="spellStart"/>
      <w:r w:rsidRPr="009742B9">
        <w:rPr>
          <w:lang w:val="en-GB"/>
        </w:rPr>
        <w:t>Dworczyk</w:t>
      </w:r>
      <w:proofErr w:type="spellEnd"/>
      <w:r w:rsidRPr="009742B9">
        <w:rPr>
          <w:rStyle w:val="HideTWBExt"/>
          <w:b w:val="0"/>
          <w:lang w:val="en-GB"/>
        </w:rPr>
        <w:t>&lt;/Members&gt;</w:t>
      </w:r>
    </w:p>
    <w:p w14:paraId="0C8D60BF" w14:textId="77777777" w:rsidR="00F41001" w:rsidRPr="009742B9" w:rsidRDefault="00F41001" w:rsidP="00F41001">
      <w:pPr>
        <w:pStyle w:val="NormalBold"/>
        <w:rPr>
          <w:lang w:val="en-GB"/>
        </w:rPr>
      </w:pPr>
      <w:r w:rsidRPr="009742B9">
        <w:rPr>
          <w:rStyle w:val="HideTWBExt"/>
          <w:b w:val="0"/>
          <w:lang w:val="en-GB"/>
        </w:rPr>
        <w:t>&lt;/</w:t>
      </w:r>
      <w:proofErr w:type="spellStart"/>
      <w:r w:rsidRPr="009742B9">
        <w:rPr>
          <w:rStyle w:val="HideTWBExt"/>
          <w:b w:val="0"/>
          <w:lang w:val="en-GB"/>
        </w:rPr>
        <w:t>RepeatBlock</w:t>
      </w:r>
      <w:proofErr w:type="spellEnd"/>
      <w:r w:rsidRPr="009742B9">
        <w:rPr>
          <w:rStyle w:val="HideTWBExt"/>
          <w:b w:val="0"/>
          <w:lang w:val="en-GB"/>
        </w:rPr>
        <w:t>-By&gt;</w:t>
      </w:r>
    </w:p>
    <w:p w14:paraId="26C53723" w14:textId="77777777" w:rsidR="00F41001" w:rsidRPr="00AC36BF" w:rsidRDefault="00F41001" w:rsidP="00F41001">
      <w:pPr>
        <w:pStyle w:val="NormalBold"/>
      </w:pPr>
      <w:r w:rsidRPr="00AC36BF">
        <w:rPr>
          <w:rStyle w:val="HideTWBExt"/>
        </w:rPr>
        <w:t>&lt;</w:t>
      </w:r>
      <w:proofErr w:type="spellStart"/>
      <w:r w:rsidRPr="00AC36BF">
        <w:rPr>
          <w:rStyle w:val="HideTWBExt"/>
        </w:rPr>
        <w:t>DocAmend</w:t>
      </w:r>
      <w:proofErr w:type="spellEnd"/>
      <w:r w:rsidRPr="00AC36BF">
        <w:rPr>
          <w:rStyle w:val="HideTWBExt"/>
        </w:rPr>
        <w:t>&gt;</w:t>
      </w:r>
      <w:r w:rsidRPr="00AC36BF">
        <w:t>Entschließungsantrag</w:t>
      </w:r>
      <w:r w:rsidRPr="00AC36BF">
        <w:rPr>
          <w:rStyle w:val="HideTWBExt"/>
        </w:rPr>
        <w:t>&lt;/</w:t>
      </w:r>
      <w:proofErr w:type="spellStart"/>
      <w:r w:rsidRPr="00AC36BF">
        <w:rPr>
          <w:rStyle w:val="HideTWBExt"/>
        </w:rPr>
        <w:t>DocAmend</w:t>
      </w:r>
      <w:proofErr w:type="spellEnd"/>
      <w:r w:rsidRPr="00AC36BF">
        <w:rPr>
          <w:rStyle w:val="HideTWBExt"/>
        </w:rPr>
        <w:t>&gt;</w:t>
      </w:r>
    </w:p>
    <w:p w14:paraId="76E0F295" w14:textId="77777777" w:rsidR="00F41001" w:rsidRPr="00AC36BF" w:rsidRDefault="00F41001" w:rsidP="00F41001">
      <w:pPr>
        <w:pStyle w:val="NormalBold"/>
      </w:pPr>
      <w:r w:rsidRPr="00AC36BF">
        <w:rPr>
          <w:rStyle w:val="HideTWBExt"/>
        </w:rPr>
        <w:t>&lt;</w:t>
      </w:r>
      <w:proofErr w:type="spellStart"/>
      <w:r w:rsidRPr="00AC36BF">
        <w:rPr>
          <w:rStyle w:val="HideTWBExt"/>
        </w:rPr>
        <w:t>Article</w:t>
      </w:r>
      <w:proofErr w:type="spellEnd"/>
      <w:r w:rsidRPr="00AC36BF">
        <w:rPr>
          <w:rStyle w:val="HideTWBExt"/>
        </w:rPr>
        <w:t>&gt;</w:t>
      </w:r>
      <w:r w:rsidRPr="00AC36BF">
        <w:t>Bezugsvermerk 2 b (neu)</w:t>
      </w:r>
      <w:r w:rsidRPr="00AC36BF">
        <w:rPr>
          <w:rStyle w:val="HideTWBExt"/>
        </w:rPr>
        <w:t>&lt;/</w:t>
      </w:r>
      <w:proofErr w:type="spellStart"/>
      <w:r w:rsidRPr="00AC36BF">
        <w:rPr>
          <w:rStyle w:val="HideTWBExt"/>
        </w:rPr>
        <w:t>Article</w:t>
      </w:r>
      <w:proofErr w:type="spellEnd"/>
      <w:r w:rsidRPr="00AC36BF">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BE8BDA0" w14:textId="77777777" w:rsidTr="00FF78AF">
        <w:trPr>
          <w:trHeight w:hRule="exact" w:val="240"/>
          <w:jc w:val="center"/>
        </w:trPr>
        <w:tc>
          <w:tcPr>
            <w:tcW w:w="9752" w:type="dxa"/>
            <w:gridSpan w:val="2"/>
            <w:tcBorders>
              <w:top w:val="nil"/>
              <w:left w:val="nil"/>
              <w:bottom w:val="nil"/>
              <w:right w:val="nil"/>
            </w:tcBorders>
          </w:tcPr>
          <w:p w14:paraId="2EC7392A" w14:textId="77777777" w:rsidR="00F41001" w:rsidRPr="00AC36BF" w:rsidRDefault="00F41001" w:rsidP="00FF78AF"/>
        </w:tc>
      </w:tr>
      <w:tr w:rsidR="00F41001" w:rsidRPr="00AC36BF" w14:paraId="2570F90A" w14:textId="77777777" w:rsidTr="00FF78AF">
        <w:trPr>
          <w:trHeight w:val="240"/>
          <w:jc w:val="center"/>
        </w:trPr>
        <w:tc>
          <w:tcPr>
            <w:tcW w:w="4876" w:type="dxa"/>
            <w:tcBorders>
              <w:top w:val="nil"/>
              <w:left w:val="nil"/>
              <w:bottom w:val="nil"/>
              <w:right w:val="nil"/>
            </w:tcBorders>
          </w:tcPr>
          <w:p w14:paraId="1ABF73E6"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DCE110D" w14:textId="77777777" w:rsidR="00F41001" w:rsidRPr="00AC36BF" w:rsidRDefault="00F41001" w:rsidP="00FF78AF">
            <w:pPr>
              <w:pStyle w:val="AmColumnHeading"/>
            </w:pPr>
            <w:r w:rsidRPr="00AC36BF">
              <w:t>Geänderter Text</w:t>
            </w:r>
          </w:p>
        </w:tc>
      </w:tr>
      <w:tr w:rsidR="00F41001" w:rsidRPr="00AC36BF" w14:paraId="2EF46A25" w14:textId="77777777" w:rsidTr="00FF78AF">
        <w:trPr>
          <w:jc w:val="center"/>
        </w:trPr>
        <w:tc>
          <w:tcPr>
            <w:tcW w:w="4876" w:type="dxa"/>
            <w:tcBorders>
              <w:top w:val="nil"/>
              <w:left w:val="nil"/>
              <w:bottom w:val="nil"/>
              <w:right w:val="nil"/>
            </w:tcBorders>
          </w:tcPr>
          <w:p w14:paraId="7A0EBBE3" w14:textId="77777777" w:rsidR="00F41001" w:rsidRPr="00AC36BF" w:rsidRDefault="00F41001" w:rsidP="00FF78AF">
            <w:pPr>
              <w:pStyle w:val="Normal6a"/>
            </w:pPr>
          </w:p>
        </w:tc>
        <w:tc>
          <w:tcPr>
            <w:tcW w:w="4876" w:type="dxa"/>
            <w:tcBorders>
              <w:top w:val="nil"/>
              <w:left w:val="nil"/>
              <w:bottom w:val="nil"/>
              <w:right w:val="nil"/>
            </w:tcBorders>
          </w:tcPr>
          <w:p w14:paraId="224AE9B4" w14:textId="77777777" w:rsidR="00F41001" w:rsidRPr="00AC36BF" w:rsidRDefault="00F41001" w:rsidP="00FF78AF">
            <w:pPr>
              <w:pStyle w:val="Normal6a"/>
            </w:pPr>
            <w:r w:rsidRPr="00AC36BF">
              <w:rPr>
                <w:b/>
                <w:i/>
              </w:rPr>
              <w:t>–</w:t>
            </w:r>
            <w:r w:rsidRPr="00AC36BF">
              <w:tab/>
            </w:r>
            <w:r w:rsidRPr="00AC36BF">
              <w:rPr>
                <w:b/>
                <w:i/>
              </w:rPr>
              <w:t>unter Hinweis auf seine Entschließung vom 23. Januar 2025 zu Desinformation und Geschichtsfälschung seitens Russlands zur Rechtfertigung des Angriffskrieges gegen die Ukraine,</w:t>
            </w:r>
          </w:p>
        </w:tc>
      </w:tr>
    </w:tbl>
    <w:p w14:paraId="7198D96A"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0FD9BEC2" w14:textId="77777777" w:rsidR="00F41001" w:rsidRPr="009742B9" w:rsidRDefault="00F41001" w:rsidP="00F41001">
      <w:pPr>
        <w:rPr>
          <w:lang w:val="en-GB"/>
        </w:rPr>
      </w:pPr>
      <w:r w:rsidRPr="009742B9">
        <w:rPr>
          <w:rStyle w:val="HideTWBExt"/>
          <w:lang w:val="en-GB"/>
        </w:rPr>
        <w:t>&lt;/Amend&gt;</w:t>
      </w:r>
    </w:p>
    <w:p w14:paraId="014F6067"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w:t>
      </w:r>
      <w:proofErr w:type="spellStart"/>
      <w:r w:rsidRPr="009742B9">
        <w:rPr>
          <w:rStyle w:val="HideTWBExt"/>
          <w:lang w:val="en-GB"/>
        </w:rPr>
        <w:t>NumAm</w:t>
      </w:r>
      <w:proofErr w:type="spellEnd"/>
      <w:r w:rsidRPr="009742B9">
        <w:rPr>
          <w:rStyle w:val="HideTWBExt"/>
          <w:lang w:val="en-GB"/>
        </w:rPr>
        <w:t>&gt;</w:t>
      </w:r>
      <w:r w:rsidRPr="009742B9">
        <w:rPr>
          <w:lang w:val="en-GB"/>
        </w:rPr>
        <w:t>13</w:t>
      </w:r>
      <w:r w:rsidRPr="009742B9">
        <w:rPr>
          <w:rStyle w:val="HideTWBExt"/>
          <w:lang w:val="en-GB"/>
        </w:rPr>
        <w:t>&lt;/</w:t>
      </w:r>
      <w:proofErr w:type="spellStart"/>
      <w:r w:rsidRPr="009742B9">
        <w:rPr>
          <w:rStyle w:val="HideTWBExt"/>
          <w:lang w:val="en-GB"/>
        </w:rPr>
        <w:t>NumAm</w:t>
      </w:r>
      <w:proofErr w:type="spellEnd"/>
      <w:r w:rsidRPr="009742B9">
        <w:rPr>
          <w:rStyle w:val="HideTWBExt"/>
          <w:lang w:val="en-GB"/>
        </w:rPr>
        <w:t>&gt;</w:t>
      </w:r>
    </w:p>
    <w:p w14:paraId="5D31F0E9" w14:textId="77777777" w:rsidR="00F41001" w:rsidRPr="009742B9" w:rsidRDefault="00F41001" w:rsidP="00F41001">
      <w:pPr>
        <w:pStyle w:val="NormalBold"/>
        <w:rPr>
          <w:lang w:val="en-GB"/>
        </w:rPr>
      </w:pPr>
      <w:r w:rsidRPr="009742B9">
        <w:rPr>
          <w:rStyle w:val="HideTWBExt"/>
          <w:b w:val="0"/>
          <w:lang w:val="en-GB"/>
        </w:rPr>
        <w:t>&lt;</w:t>
      </w:r>
      <w:proofErr w:type="spellStart"/>
      <w:r w:rsidRPr="009742B9">
        <w:rPr>
          <w:rStyle w:val="HideTWBExt"/>
          <w:b w:val="0"/>
          <w:lang w:val="en-GB"/>
        </w:rPr>
        <w:t>RepeatBlock</w:t>
      </w:r>
      <w:proofErr w:type="spellEnd"/>
      <w:r w:rsidRPr="009742B9">
        <w:rPr>
          <w:rStyle w:val="HideTWBExt"/>
          <w:b w:val="0"/>
          <w:lang w:val="en-GB"/>
        </w:rPr>
        <w:t>-By&gt;&lt;Members&gt;</w:t>
      </w:r>
      <w:r w:rsidRPr="009742B9">
        <w:rPr>
          <w:lang w:val="en-GB"/>
        </w:rPr>
        <w:t xml:space="preserve">Sergey </w:t>
      </w:r>
      <w:proofErr w:type="spellStart"/>
      <w:r w:rsidRPr="009742B9">
        <w:rPr>
          <w:lang w:val="en-GB"/>
        </w:rPr>
        <w:t>Lagodinsky</w:t>
      </w:r>
      <w:proofErr w:type="spellEnd"/>
      <w:r w:rsidRPr="009742B9">
        <w:rPr>
          <w:rStyle w:val="HideTWBExt"/>
          <w:b w:val="0"/>
          <w:lang w:val="en-GB"/>
        </w:rPr>
        <w:t>&lt;/Members&gt;</w:t>
      </w:r>
    </w:p>
    <w:p w14:paraId="5FF3FBE7" w14:textId="77777777" w:rsidR="00F41001" w:rsidRPr="009742B9" w:rsidRDefault="00F41001" w:rsidP="00F41001">
      <w:pPr>
        <w:rPr>
          <w:lang w:val="en-GB"/>
        </w:rPr>
      </w:pPr>
      <w:r w:rsidRPr="009742B9">
        <w:rPr>
          <w:rStyle w:val="HideTWBExt"/>
          <w:lang w:val="en-GB"/>
        </w:rPr>
        <w:t>&lt;</w:t>
      </w:r>
      <w:proofErr w:type="spellStart"/>
      <w:r w:rsidRPr="009742B9">
        <w:rPr>
          <w:rStyle w:val="HideTWBExt"/>
          <w:lang w:val="en-GB"/>
        </w:rPr>
        <w:t>AuNomDe</w:t>
      </w:r>
      <w:proofErr w:type="spellEnd"/>
      <w:r w:rsidRPr="009742B9">
        <w:rPr>
          <w:rStyle w:val="HideTWBExt"/>
          <w:lang w:val="en-GB"/>
        </w:rPr>
        <w:t>&gt;</w:t>
      </w:r>
      <w:r w:rsidRPr="009742B9">
        <w:rPr>
          <w:rStyle w:val="HideTWBInt"/>
          <w:lang w:val="en-GB"/>
        </w:rPr>
        <w:t>{Verts/ALE}</w:t>
      </w:r>
      <w:proofErr w:type="spellStart"/>
      <w:r w:rsidRPr="009742B9">
        <w:rPr>
          <w:lang w:val="en-GB"/>
        </w:rPr>
        <w:t>im</w:t>
      </w:r>
      <w:proofErr w:type="spellEnd"/>
      <w:r w:rsidRPr="009742B9">
        <w:rPr>
          <w:lang w:val="en-GB"/>
        </w:rPr>
        <w:t xml:space="preserve"> Namen der Verts/ALE-</w:t>
      </w:r>
      <w:proofErr w:type="spellStart"/>
      <w:r w:rsidRPr="009742B9">
        <w:rPr>
          <w:lang w:val="en-GB"/>
        </w:rPr>
        <w:t>Fraktion</w:t>
      </w:r>
      <w:proofErr w:type="spellEnd"/>
      <w:r w:rsidRPr="009742B9">
        <w:rPr>
          <w:rStyle w:val="HideTWBExt"/>
          <w:lang w:val="en-GB"/>
        </w:rPr>
        <w:t>&lt;/</w:t>
      </w:r>
      <w:proofErr w:type="spellStart"/>
      <w:r w:rsidRPr="009742B9">
        <w:rPr>
          <w:rStyle w:val="HideTWBExt"/>
          <w:lang w:val="en-GB"/>
        </w:rPr>
        <w:t>AuNomDe</w:t>
      </w:r>
      <w:proofErr w:type="spellEnd"/>
      <w:r w:rsidRPr="009742B9">
        <w:rPr>
          <w:rStyle w:val="HideTWBExt"/>
          <w:lang w:val="en-GB"/>
        </w:rPr>
        <w:t>&gt;</w:t>
      </w:r>
    </w:p>
    <w:p w14:paraId="2E13A962" w14:textId="77777777" w:rsidR="00F41001" w:rsidRPr="00AC36BF" w:rsidRDefault="00F41001" w:rsidP="00F41001">
      <w:pPr>
        <w:pStyle w:val="NormalBold"/>
      </w:pPr>
      <w:r w:rsidRPr="00AC36BF">
        <w:rPr>
          <w:rStyle w:val="HideTWBExt"/>
          <w:b w:val="0"/>
        </w:rPr>
        <w:t>&lt;/</w:t>
      </w:r>
      <w:proofErr w:type="spellStart"/>
      <w:r w:rsidRPr="00AC36BF">
        <w:rPr>
          <w:rStyle w:val="HideTWBExt"/>
          <w:b w:val="0"/>
        </w:rPr>
        <w:t>RepeatBlock</w:t>
      </w:r>
      <w:proofErr w:type="spellEnd"/>
      <w:r w:rsidRPr="00AC36BF">
        <w:rPr>
          <w:rStyle w:val="HideTWBExt"/>
          <w:b w:val="0"/>
        </w:rPr>
        <w:t>-By&gt;</w:t>
      </w:r>
    </w:p>
    <w:p w14:paraId="4355CD9F" w14:textId="77777777" w:rsidR="00F41001" w:rsidRPr="00AC36BF" w:rsidRDefault="00F41001" w:rsidP="00F41001">
      <w:pPr>
        <w:pStyle w:val="NormalBold"/>
      </w:pPr>
      <w:r w:rsidRPr="00AC36BF">
        <w:rPr>
          <w:rStyle w:val="HideTWBExt"/>
        </w:rPr>
        <w:t>&lt;</w:t>
      </w:r>
      <w:proofErr w:type="spellStart"/>
      <w:r w:rsidRPr="00AC36BF">
        <w:rPr>
          <w:rStyle w:val="HideTWBExt"/>
        </w:rPr>
        <w:t>DocAmend</w:t>
      </w:r>
      <w:proofErr w:type="spellEnd"/>
      <w:r w:rsidRPr="00AC36BF">
        <w:rPr>
          <w:rStyle w:val="HideTWBExt"/>
        </w:rPr>
        <w:t>&gt;</w:t>
      </w:r>
      <w:r w:rsidRPr="00AC36BF">
        <w:t>Entschließungsantrag</w:t>
      </w:r>
      <w:r w:rsidRPr="00AC36BF">
        <w:rPr>
          <w:rStyle w:val="HideTWBExt"/>
        </w:rPr>
        <w:t>&lt;/</w:t>
      </w:r>
      <w:proofErr w:type="spellStart"/>
      <w:r w:rsidRPr="00AC36BF">
        <w:rPr>
          <w:rStyle w:val="HideTWBExt"/>
        </w:rPr>
        <w:t>DocAmend</w:t>
      </w:r>
      <w:proofErr w:type="spellEnd"/>
      <w:r w:rsidRPr="00AC36BF">
        <w:rPr>
          <w:rStyle w:val="HideTWBExt"/>
        </w:rPr>
        <w:t>&gt;</w:t>
      </w:r>
    </w:p>
    <w:p w14:paraId="4DBE2F5E" w14:textId="77777777" w:rsidR="00F41001" w:rsidRPr="00AC36BF" w:rsidRDefault="00F41001" w:rsidP="00F41001">
      <w:pPr>
        <w:pStyle w:val="NormalBold"/>
      </w:pPr>
      <w:r w:rsidRPr="00AC36BF">
        <w:rPr>
          <w:rStyle w:val="HideTWBExt"/>
        </w:rPr>
        <w:t>&lt;</w:t>
      </w:r>
      <w:proofErr w:type="spellStart"/>
      <w:r w:rsidRPr="00AC36BF">
        <w:rPr>
          <w:rStyle w:val="HideTWBExt"/>
        </w:rPr>
        <w:t>Article</w:t>
      </w:r>
      <w:proofErr w:type="spellEnd"/>
      <w:r w:rsidRPr="00AC36BF">
        <w:rPr>
          <w:rStyle w:val="HideTWBExt"/>
        </w:rPr>
        <w:t>&gt;</w:t>
      </w:r>
      <w:r w:rsidRPr="00AC36BF">
        <w:t>Bezugsvermerk 2 c (neu)</w:t>
      </w:r>
      <w:r w:rsidRPr="00AC36BF">
        <w:rPr>
          <w:rStyle w:val="HideTWBExt"/>
        </w:rPr>
        <w:t>&lt;/</w:t>
      </w:r>
      <w:proofErr w:type="spellStart"/>
      <w:r w:rsidRPr="00AC36BF">
        <w:rPr>
          <w:rStyle w:val="HideTWBExt"/>
        </w:rPr>
        <w:t>Article</w:t>
      </w:r>
      <w:proofErr w:type="spellEnd"/>
      <w:r w:rsidRPr="00AC36BF">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7B4F2FE" w14:textId="77777777" w:rsidTr="00FF78AF">
        <w:trPr>
          <w:trHeight w:hRule="exact" w:val="240"/>
          <w:jc w:val="center"/>
        </w:trPr>
        <w:tc>
          <w:tcPr>
            <w:tcW w:w="9752" w:type="dxa"/>
            <w:gridSpan w:val="2"/>
            <w:tcBorders>
              <w:top w:val="nil"/>
              <w:left w:val="nil"/>
              <w:bottom w:val="nil"/>
              <w:right w:val="nil"/>
            </w:tcBorders>
          </w:tcPr>
          <w:p w14:paraId="142C047D" w14:textId="77777777" w:rsidR="00F41001" w:rsidRPr="00AC36BF" w:rsidRDefault="00F41001" w:rsidP="00FF78AF"/>
        </w:tc>
      </w:tr>
      <w:tr w:rsidR="00F41001" w:rsidRPr="00AC36BF" w14:paraId="682A3D92" w14:textId="77777777" w:rsidTr="00FF78AF">
        <w:trPr>
          <w:trHeight w:val="240"/>
          <w:jc w:val="center"/>
        </w:trPr>
        <w:tc>
          <w:tcPr>
            <w:tcW w:w="4876" w:type="dxa"/>
            <w:tcBorders>
              <w:top w:val="nil"/>
              <w:left w:val="nil"/>
              <w:bottom w:val="nil"/>
              <w:right w:val="nil"/>
            </w:tcBorders>
          </w:tcPr>
          <w:p w14:paraId="73DAF454"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1DC36AC" w14:textId="77777777" w:rsidR="00F41001" w:rsidRPr="00AC36BF" w:rsidRDefault="00F41001" w:rsidP="00FF78AF">
            <w:pPr>
              <w:pStyle w:val="AmColumnHeading"/>
            </w:pPr>
            <w:r w:rsidRPr="00AC36BF">
              <w:t>Geänderter Text</w:t>
            </w:r>
          </w:p>
        </w:tc>
      </w:tr>
      <w:tr w:rsidR="00F41001" w:rsidRPr="00AC36BF" w14:paraId="011F2933" w14:textId="77777777" w:rsidTr="00FF78AF">
        <w:trPr>
          <w:jc w:val="center"/>
        </w:trPr>
        <w:tc>
          <w:tcPr>
            <w:tcW w:w="4876" w:type="dxa"/>
            <w:tcBorders>
              <w:top w:val="nil"/>
              <w:left w:val="nil"/>
              <w:bottom w:val="nil"/>
              <w:right w:val="nil"/>
            </w:tcBorders>
          </w:tcPr>
          <w:p w14:paraId="3789091E" w14:textId="77777777" w:rsidR="00F41001" w:rsidRPr="00AC36BF" w:rsidRDefault="00F41001" w:rsidP="00FF78AF">
            <w:pPr>
              <w:pStyle w:val="Normal6a"/>
            </w:pPr>
          </w:p>
        </w:tc>
        <w:tc>
          <w:tcPr>
            <w:tcW w:w="4876" w:type="dxa"/>
            <w:tcBorders>
              <w:top w:val="nil"/>
              <w:left w:val="nil"/>
              <w:bottom w:val="nil"/>
              <w:right w:val="nil"/>
            </w:tcBorders>
          </w:tcPr>
          <w:p w14:paraId="1F2FA023" w14:textId="77777777" w:rsidR="00F41001" w:rsidRPr="00AC36BF" w:rsidRDefault="00F41001" w:rsidP="00FF78AF">
            <w:pPr>
              <w:pStyle w:val="Normal6a"/>
            </w:pPr>
            <w:r w:rsidRPr="00AC36BF">
              <w:rPr>
                <w:b/>
                <w:i/>
              </w:rPr>
              <w:t>–</w:t>
            </w:r>
            <w:r w:rsidRPr="00AC36BF">
              <w:tab/>
            </w:r>
            <w:r w:rsidRPr="00AC36BF">
              <w:rPr>
                <w:b/>
                <w:i/>
              </w:rPr>
              <w:t>unter Hinweis auf die Charta der Vereinten Nationen vom 26. Juni 1945,</w:t>
            </w:r>
          </w:p>
        </w:tc>
      </w:tr>
    </w:tbl>
    <w:p w14:paraId="237C2BC6"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6DA7FEC7" w14:textId="77777777" w:rsidR="00F41001" w:rsidRPr="00AC36BF" w:rsidRDefault="00F41001" w:rsidP="00F41001">
      <w:r w:rsidRPr="00AC36BF">
        <w:rPr>
          <w:rStyle w:val="HideTWBExt"/>
        </w:rPr>
        <w:t>&lt;/Amend&gt;</w:t>
      </w:r>
    </w:p>
    <w:p w14:paraId="63486B06"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w:t>
      </w:r>
      <w:proofErr w:type="spellStart"/>
      <w:r w:rsidRPr="00AC36BF">
        <w:rPr>
          <w:rStyle w:val="HideTWBExt"/>
        </w:rPr>
        <w:t>NumAm</w:t>
      </w:r>
      <w:proofErr w:type="spellEnd"/>
      <w:r w:rsidRPr="00AC36BF">
        <w:rPr>
          <w:rStyle w:val="HideTWBExt"/>
        </w:rPr>
        <w:t>&gt;</w:t>
      </w:r>
      <w:r w:rsidRPr="00AC36BF">
        <w:t>14</w:t>
      </w:r>
      <w:r w:rsidRPr="00AC36BF">
        <w:rPr>
          <w:rStyle w:val="HideTWBExt"/>
        </w:rPr>
        <w:t>&lt;/</w:t>
      </w:r>
      <w:proofErr w:type="spellStart"/>
      <w:r w:rsidRPr="00AC36BF">
        <w:rPr>
          <w:rStyle w:val="HideTWBExt"/>
        </w:rPr>
        <w:t>NumAm</w:t>
      </w:r>
      <w:proofErr w:type="spellEnd"/>
      <w:r w:rsidRPr="00AC36BF">
        <w:rPr>
          <w:rStyle w:val="HideTWBExt"/>
        </w:rPr>
        <w:t>&gt;</w:t>
      </w:r>
    </w:p>
    <w:p w14:paraId="6C3EB27F" w14:textId="77777777" w:rsidR="00F41001" w:rsidRPr="009742B9" w:rsidRDefault="00F41001" w:rsidP="00F41001">
      <w:pPr>
        <w:pStyle w:val="NormalBold"/>
        <w:rPr>
          <w:lang w:val="en-GB"/>
        </w:rPr>
      </w:pPr>
      <w:r w:rsidRPr="009742B9">
        <w:rPr>
          <w:rStyle w:val="HideTWBExt"/>
          <w:b w:val="0"/>
          <w:lang w:val="en-GB"/>
        </w:rPr>
        <w:t>&lt;</w:t>
      </w:r>
      <w:proofErr w:type="spellStart"/>
      <w:r w:rsidRPr="009742B9">
        <w:rPr>
          <w:rStyle w:val="HideTWBExt"/>
          <w:b w:val="0"/>
          <w:lang w:val="en-GB"/>
        </w:rPr>
        <w:t>RepeatBlock</w:t>
      </w:r>
      <w:proofErr w:type="spellEnd"/>
      <w:r w:rsidRPr="009742B9">
        <w:rPr>
          <w:rStyle w:val="HideTWBExt"/>
          <w:b w:val="0"/>
          <w:lang w:val="en-GB"/>
        </w:rPr>
        <w:t>-By&gt;&lt;Members&gt;</w:t>
      </w:r>
      <w:r w:rsidRPr="009742B9">
        <w:rPr>
          <w:lang w:val="en-GB"/>
        </w:rPr>
        <w:t xml:space="preserve">Sergey </w:t>
      </w:r>
      <w:proofErr w:type="spellStart"/>
      <w:r w:rsidRPr="009742B9">
        <w:rPr>
          <w:lang w:val="en-GB"/>
        </w:rPr>
        <w:t>Lagodinsky</w:t>
      </w:r>
      <w:proofErr w:type="spellEnd"/>
      <w:r w:rsidRPr="009742B9">
        <w:rPr>
          <w:rStyle w:val="HideTWBExt"/>
          <w:b w:val="0"/>
          <w:lang w:val="en-GB"/>
        </w:rPr>
        <w:t>&lt;/Members&gt;</w:t>
      </w:r>
    </w:p>
    <w:p w14:paraId="3C52B2DD" w14:textId="77777777" w:rsidR="00F41001" w:rsidRPr="00AC36BF" w:rsidRDefault="00F41001" w:rsidP="00F41001">
      <w:r w:rsidRPr="00AC36BF">
        <w:rPr>
          <w:rStyle w:val="HideTWBExt"/>
        </w:rPr>
        <w:t>&lt;</w:t>
      </w:r>
      <w:proofErr w:type="spellStart"/>
      <w:r w:rsidRPr="00AC36BF">
        <w:rPr>
          <w:rStyle w:val="HideTWBExt"/>
        </w:rPr>
        <w:t>AuNomDe</w:t>
      </w:r>
      <w:proofErr w:type="spellEnd"/>
      <w:r w:rsidRPr="00AC36BF">
        <w:rPr>
          <w:rStyle w:val="HideTWBExt"/>
        </w:rPr>
        <w:t>&gt;</w:t>
      </w:r>
      <w:r w:rsidRPr="00AC36BF">
        <w:rPr>
          <w:rStyle w:val="HideTWBInt"/>
        </w:rPr>
        <w:t>{Verts/ALE}</w:t>
      </w:r>
      <w:r w:rsidRPr="00AC36BF">
        <w:t>im Namen der Verts/ALE-Fraktion</w:t>
      </w:r>
      <w:r w:rsidRPr="00AC36BF">
        <w:rPr>
          <w:rStyle w:val="HideTWBExt"/>
        </w:rPr>
        <w:t>&lt;/</w:t>
      </w:r>
      <w:proofErr w:type="spellStart"/>
      <w:r w:rsidRPr="00AC36BF">
        <w:rPr>
          <w:rStyle w:val="HideTWBExt"/>
        </w:rPr>
        <w:t>AuNomDe</w:t>
      </w:r>
      <w:proofErr w:type="spellEnd"/>
      <w:r w:rsidRPr="00AC36BF">
        <w:rPr>
          <w:rStyle w:val="HideTWBExt"/>
        </w:rPr>
        <w:t>&gt;</w:t>
      </w:r>
    </w:p>
    <w:p w14:paraId="4BA4A486" w14:textId="77777777" w:rsidR="00F41001" w:rsidRPr="00AC36BF" w:rsidRDefault="00F41001" w:rsidP="00F41001">
      <w:pPr>
        <w:pStyle w:val="NormalBold"/>
      </w:pPr>
      <w:r w:rsidRPr="00AC36BF">
        <w:rPr>
          <w:rStyle w:val="HideTWBExt"/>
          <w:b w:val="0"/>
        </w:rPr>
        <w:t>&lt;/</w:t>
      </w:r>
      <w:proofErr w:type="spellStart"/>
      <w:r w:rsidRPr="00AC36BF">
        <w:rPr>
          <w:rStyle w:val="HideTWBExt"/>
          <w:b w:val="0"/>
        </w:rPr>
        <w:t>RepeatBlock</w:t>
      </w:r>
      <w:proofErr w:type="spellEnd"/>
      <w:r w:rsidRPr="00AC36BF">
        <w:rPr>
          <w:rStyle w:val="HideTWBExt"/>
          <w:b w:val="0"/>
        </w:rPr>
        <w:t>-By&gt;</w:t>
      </w:r>
    </w:p>
    <w:p w14:paraId="0648732A" w14:textId="77777777" w:rsidR="00F41001" w:rsidRPr="00AC36BF" w:rsidRDefault="00F41001" w:rsidP="00F41001">
      <w:pPr>
        <w:pStyle w:val="NormalBold"/>
      </w:pPr>
      <w:r w:rsidRPr="00AC36BF">
        <w:rPr>
          <w:rStyle w:val="HideTWBExt"/>
        </w:rPr>
        <w:t>&lt;</w:t>
      </w:r>
      <w:proofErr w:type="spellStart"/>
      <w:r w:rsidRPr="00AC36BF">
        <w:rPr>
          <w:rStyle w:val="HideTWBExt"/>
        </w:rPr>
        <w:t>DocAmend</w:t>
      </w:r>
      <w:proofErr w:type="spellEnd"/>
      <w:r w:rsidRPr="00AC36BF">
        <w:rPr>
          <w:rStyle w:val="HideTWBExt"/>
        </w:rPr>
        <w:t>&gt;</w:t>
      </w:r>
      <w:r w:rsidRPr="00AC36BF">
        <w:t>Entschließungsantrag</w:t>
      </w:r>
      <w:r w:rsidRPr="00AC36BF">
        <w:rPr>
          <w:rStyle w:val="HideTWBExt"/>
        </w:rPr>
        <w:t>&lt;/</w:t>
      </w:r>
      <w:proofErr w:type="spellStart"/>
      <w:r w:rsidRPr="00AC36BF">
        <w:rPr>
          <w:rStyle w:val="HideTWBExt"/>
        </w:rPr>
        <w:t>DocAmend</w:t>
      </w:r>
      <w:proofErr w:type="spellEnd"/>
      <w:r w:rsidRPr="00AC36BF">
        <w:rPr>
          <w:rStyle w:val="HideTWBExt"/>
        </w:rPr>
        <w:t>&gt;</w:t>
      </w:r>
    </w:p>
    <w:p w14:paraId="2476B481" w14:textId="77777777" w:rsidR="00F41001" w:rsidRPr="00AC36BF" w:rsidRDefault="00F41001" w:rsidP="00F41001">
      <w:pPr>
        <w:pStyle w:val="NormalBold"/>
      </w:pPr>
      <w:r w:rsidRPr="00AC36BF">
        <w:rPr>
          <w:rStyle w:val="HideTWBExt"/>
        </w:rPr>
        <w:t>&lt;</w:t>
      </w:r>
      <w:proofErr w:type="spellStart"/>
      <w:r w:rsidRPr="00AC36BF">
        <w:rPr>
          <w:rStyle w:val="HideTWBExt"/>
        </w:rPr>
        <w:t>Article</w:t>
      </w:r>
      <w:proofErr w:type="spellEnd"/>
      <w:r w:rsidRPr="00AC36BF">
        <w:rPr>
          <w:rStyle w:val="HideTWBExt"/>
        </w:rPr>
        <w:t>&gt;</w:t>
      </w:r>
      <w:r w:rsidRPr="00AC36BF">
        <w:t>Bezugsvermerk 2 d (neu)</w:t>
      </w:r>
      <w:r w:rsidRPr="00AC36BF">
        <w:rPr>
          <w:rStyle w:val="HideTWBExt"/>
        </w:rPr>
        <w:t>&lt;/</w:t>
      </w:r>
      <w:proofErr w:type="spellStart"/>
      <w:r w:rsidRPr="00AC36BF">
        <w:rPr>
          <w:rStyle w:val="HideTWBExt"/>
        </w:rPr>
        <w:t>Article</w:t>
      </w:r>
      <w:proofErr w:type="spellEnd"/>
      <w:r w:rsidRPr="00AC36BF">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71276A1" w14:textId="77777777" w:rsidTr="00FF78AF">
        <w:trPr>
          <w:trHeight w:hRule="exact" w:val="240"/>
          <w:jc w:val="center"/>
        </w:trPr>
        <w:tc>
          <w:tcPr>
            <w:tcW w:w="9752" w:type="dxa"/>
            <w:gridSpan w:val="2"/>
            <w:tcBorders>
              <w:top w:val="nil"/>
              <w:left w:val="nil"/>
              <w:bottom w:val="nil"/>
              <w:right w:val="nil"/>
            </w:tcBorders>
          </w:tcPr>
          <w:p w14:paraId="78F76CB6" w14:textId="77777777" w:rsidR="00F41001" w:rsidRPr="00AC36BF" w:rsidRDefault="00F41001" w:rsidP="00FF78AF"/>
        </w:tc>
      </w:tr>
      <w:tr w:rsidR="00F41001" w:rsidRPr="00AC36BF" w14:paraId="5CB56176" w14:textId="77777777" w:rsidTr="00FF78AF">
        <w:trPr>
          <w:trHeight w:val="240"/>
          <w:jc w:val="center"/>
        </w:trPr>
        <w:tc>
          <w:tcPr>
            <w:tcW w:w="4876" w:type="dxa"/>
            <w:tcBorders>
              <w:top w:val="nil"/>
              <w:left w:val="nil"/>
              <w:bottom w:val="nil"/>
              <w:right w:val="nil"/>
            </w:tcBorders>
          </w:tcPr>
          <w:p w14:paraId="2A5DE9B6"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FDBC22E" w14:textId="77777777" w:rsidR="00F41001" w:rsidRPr="00AC36BF" w:rsidRDefault="00F41001" w:rsidP="00FF78AF">
            <w:pPr>
              <w:pStyle w:val="AmColumnHeading"/>
            </w:pPr>
            <w:r w:rsidRPr="00AC36BF">
              <w:t>Geänderter Text</w:t>
            </w:r>
          </w:p>
        </w:tc>
      </w:tr>
      <w:tr w:rsidR="00F41001" w:rsidRPr="00AC36BF" w14:paraId="6925F6F4" w14:textId="77777777" w:rsidTr="00FF78AF">
        <w:trPr>
          <w:jc w:val="center"/>
        </w:trPr>
        <w:tc>
          <w:tcPr>
            <w:tcW w:w="4876" w:type="dxa"/>
            <w:tcBorders>
              <w:top w:val="nil"/>
              <w:left w:val="nil"/>
              <w:bottom w:val="nil"/>
              <w:right w:val="nil"/>
            </w:tcBorders>
          </w:tcPr>
          <w:p w14:paraId="3568C45C" w14:textId="77777777" w:rsidR="00F41001" w:rsidRPr="00AC36BF" w:rsidRDefault="00F41001" w:rsidP="00FF78AF">
            <w:pPr>
              <w:pStyle w:val="Normal6a"/>
            </w:pPr>
          </w:p>
        </w:tc>
        <w:tc>
          <w:tcPr>
            <w:tcW w:w="4876" w:type="dxa"/>
            <w:tcBorders>
              <w:top w:val="nil"/>
              <w:left w:val="nil"/>
              <w:bottom w:val="nil"/>
              <w:right w:val="nil"/>
            </w:tcBorders>
          </w:tcPr>
          <w:p w14:paraId="0F41C4C2" w14:textId="77777777" w:rsidR="00F41001" w:rsidRPr="00AC36BF" w:rsidRDefault="00F41001" w:rsidP="00FF78AF">
            <w:pPr>
              <w:pStyle w:val="Normal6a"/>
            </w:pPr>
            <w:r w:rsidRPr="00AC36BF">
              <w:rPr>
                <w:b/>
                <w:i/>
              </w:rPr>
              <w:t>–</w:t>
            </w:r>
            <w:r w:rsidRPr="00AC36BF">
              <w:tab/>
            </w:r>
            <w:r w:rsidRPr="00AC36BF">
              <w:rPr>
                <w:b/>
                <w:i/>
              </w:rPr>
              <w:t>unter Hinweis auf das Römische Statut des Internationalen Strafgerichtshofs vom 17. Juli 1998,</w:t>
            </w:r>
          </w:p>
        </w:tc>
      </w:tr>
    </w:tbl>
    <w:p w14:paraId="707FDC7C"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743A65D3" w14:textId="77777777" w:rsidR="00F41001" w:rsidRPr="00AC36BF" w:rsidRDefault="00F41001" w:rsidP="00F41001">
      <w:r w:rsidRPr="00AC36BF">
        <w:rPr>
          <w:rStyle w:val="HideTWBExt"/>
        </w:rPr>
        <w:t>&lt;/Amend&gt;</w:t>
      </w:r>
    </w:p>
    <w:p w14:paraId="1D6649B9" w14:textId="77777777" w:rsidR="00F41001" w:rsidRPr="00AC36BF" w:rsidRDefault="00F41001" w:rsidP="00F41001">
      <w:pPr>
        <w:pStyle w:val="AmNumberTabs"/>
      </w:pPr>
      <w:r w:rsidRPr="00AC36BF">
        <w:rPr>
          <w:rStyle w:val="HideTWBExt"/>
        </w:rPr>
        <w:lastRenderedPageBreak/>
        <w:t>&lt;Amend&gt;</w:t>
      </w:r>
      <w:r w:rsidRPr="00AC36BF">
        <w:t>Änderungsantrag</w:t>
      </w:r>
      <w:r w:rsidRPr="00AC36BF">
        <w:tab/>
      </w:r>
      <w:r w:rsidRPr="00AC36BF">
        <w:tab/>
      </w:r>
      <w:r w:rsidRPr="00AC36BF">
        <w:rPr>
          <w:rStyle w:val="HideTWBExt"/>
        </w:rPr>
        <w:t>&lt;</w:t>
      </w:r>
      <w:proofErr w:type="spellStart"/>
      <w:r w:rsidRPr="00AC36BF">
        <w:rPr>
          <w:rStyle w:val="HideTWBExt"/>
        </w:rPr>
        <w:t>NumAm</w:t>
      </w:r>
      <w:proofErr w:type="spellEnd"/>
      <w:r w:rsidRPr="00AC36BF">
        <w:rPr>
          <w:rStyle w:val="HideTWBExt"/>
        </w:rPr>
        <w:t>&gt;</w:t>
      </w:r>
      <w:r w:rsidRPr="00AC36BF">
        <w:t>15</w:t>
      </w:r>
      <w:r w:rsidRPr="00AC36BF">
        <w:rPr>
          <w:rStyle w:val="HideTWBExt"/>
        </w:rPr>
        <w:t>&lt;/</w:t>
      </w:r>
      <w:proofErr w:type="spellStart"/>
      <w:r w:rsidRPr="00AC36BF">
        <w:rPr>
          <w:rStyle w:val="HideTWBExt"/>
        </w:rPr>
        <w:t>NumAm</w:t>
      </w:r>
      <w:proofErr w:type="spellEnd"/>
      <w:r w:rsidRPr="00AC36BF">
        <w:rPr>
          <w:rStyle w:val="HideTWBExt"/>
        </w:rPr>
        <w:t>&gt;</w:t>
      </w:r>
    </w:p>
    <w:p w14:paraId="78270B74" w14:textId="77777777" w:rsidR="00F41001" w:rsidRPr="009742B9" w:rsidRDefault="00F41001" w:rsidP="00F41001">
      <w:pPr>
        <w:pStyle w:val="NormalBold"/>
        <w:rPr>
          <w:lang w:val="en-GB"/>
        </w:rPr>
      </w:pPr>
      <w:r w:rsidRPr="009742B9">
        <w:rPr>
          <w:rStyle w:val="HideTWBExt"/>
          <w:b w:val="0"/>
          <w:lang w:val="en-GB"/>
        </w:rPr>
        <w:t>&lt;</w:t>
      </w:r>
      <w:proofErr w:type="spellStart"/>
      <w:r w:rsidRPr="009742B9">
        <w:rPr>
          <w:rStyle w:val="HideTWBExt"/>
          <w:b w:val="0"/>
          <w:lang w:val="en-GB"/>
        </w:rPr>
        <w:t>RepeatBlock</w:t>
      </w:r>
      <w:proofErr w:type="spellEnd"/>
      <w:r w:rsidRPr="009742B9">
        <w:rPr>
          <w:rStyle w:val="HideTWBExt"/>
          <w:b w:val="0"/>
          <w:lang w:val="en-GB"/>
        </w:rPr>
        <w:t>-By&gt;&lt;Members&gt;</w:t>
      </w:r>
      <w:r w:rsidRPr="009742B9">
        <w:rPr>
          <w:lang w:val="en-GB"/>
        </w:rPr>
        <w:t>Sebastian Tynkkynen</w:t>
      </w:r>
      <w:r w:rsidRPr="009742B9">
        <w:rPr>
          <w:rStyle w:val="HideTWBExt"/>
          <w:b w:val="0"/>
          <w:lang w:val="en-GB"/>
        </w:rPr>
        <w:t>&lt;/Members&gt;</w:t>
      </w:r>
    </w:p>
    <w:p w14:paraId="0CEF6BC3" w14:textId="77777777" w:rsidR="00F41001" w:rsidRPr="00AC36BF" w:rsidRDefault="00F41001" w:rsidP="00F41001">
      <w:pPr>
        <w:pStyle w:val="NormalBold"/>
      </w:pPr>
      <w:r w:rsidRPr="00AC36BF">
        <w:rPr>
          <w:rStyle w:val="HideTWBExt"/>
          <w:b w:val="0"/>
        </w:rPr>
        <w:t>&lt;/</w:t>
      </w:r>
      <w:proofErr w:type="spellStart"/>
      <w:r w:rsidRPr="00AC36BF">
        <w:rPr>
          <w:rStyle w:val="HideTWBExt"/>
          <w:b w:val="0"/>
        </w:rPr>
        <w:t>RepeatBlock</w:t>
      </w:r>
      <w:proofErr w:type="spellEnd"/>
      <w:r w:rsidRPr="00AC36BF">
        <w:rPr>
          <w:rStyle w:val="HideTWBExt"/>
          <w:b w:val="0"/>
        </w:rPr>
        <w:t>-By&gt;</w:t>
      </w:r>
    </w:p>
    <w:p w14:paraId="5805CCD0" w14:textId="77777777" w:rsidR="00F41001" w:rsidRPr="00AC36BF" w:rsidRDefault="00F41001" w:rsidP="00F41001">
      <w:pPr>
        <w:pStyle w:val="NormalBold"/>
      </w:pPr>
      <w:r w:rsidRPr="00AC36BF">
        <w:rPr>
          <w:rStyle w:val="HideTWBExt"/>
        </w:rPr>
        <w:t>&lt;</w:t>
      </w:r>
      <w:proofErr w:type="spellStart"/>
      <w:r w:rsidRPr="00AC36BF">
        <w:rPr>
          <w:rStyle w:val="HideTWBExt"/>
        </w:rPr>
        <w:t>DocAmend</w:t>
      </w:r>
      <w:proofErr w:type="spellEnd"/>
      <w:r w:rsidRPr="00AC36BF">
        <w:rPr>
          <w:rStyle w:val="HideTWBExt"/>
        </w:rPr>
        <w:t>&gt;</w:t>
      </w:r>
      <w:r w:rsidRPr="00AC36BF">
        <w:t>Entschließungsantrag</w:t>
      </w:r>
      <w:r w:rsidRPr="00AC36BF">
        <w:rPr>
          <w:rStyle w:val="HideTWBExt"/>
        </w:rPr>
        <w:t>&lt;/</w:t>
      </w:r>
      <w:proofErr w:type="spellStart"/>
      <w:r w:rsidRPr="00AC36BF">
        <w:rPr>
          <w:rStyle w:val="HideTWBExt"/>
        </w:rPr>
        <w:t>DocAmend</w:t>
      </w:r>
      <w:proofErr w:type="spellEnd"/>
      <w:r w:rsidRPr="00AC36BF">
        <w:rPr>
          <w:rStyle w:val="HideTWBExt"/>
        </w:rPr>
        <w:t>&gt;</w:t>
      </w:r>
    </w:p>
    <w:p w14:paraId="718F3182" w14:textId="77777777" w:rsidR="00F41001" w:rsidRPr="00AC36BF" w:rsidRDefault="00F41001" w:rsidP="00F41001">
      <w:pPr>
        <w:pStyle w:val="NormalBold"/>
      </w:pPr>
      <w:r w:rsidRPr="00AC36BF">
        <w:rPr>
          <w:rStyle w:val="HideTWBExt"/>
        </w:rPr>
        <w:t>&lt;</w:t>
      </w:r>
      <w:proofErr w:type="spellStart"/>
      <w:r w:rsidRPr="00AC36BF">
        <w:rPr>
          <w:rStyle w:val="HideTWBExt"/>
        </w:rPr>
        <w:t>Article</w:t>
      </w:r>
      <w:proofErr w:type="spellEnd"/>
      <w:r w:rsidRPr="00AC36BF">
        <w:rPr>
          <w:rStyle w:val="HideTWBExt"/>
        </w:rPr>
        <w:t>&gt;</w:t>
      </w:r>
      <w:r w:rsidRPr="00AC36BF">
        <w:t>Bezugsvermerk 3 a (neu)</w:t>
      </w:r>
      <w:r w:rsidRPr="00AC36BF">
        <w:rPr>
          <w:rStyle w:val="HideTWBExt"/>
        </w:rPr>
        <w:t>&lt;/</w:t>
      </w:r>
      <w:proofErr w:type="spellStart"/>
      <w:r w:rsidRPr="00AC36BF">
        <w:rPr>
          <w:rStyle w:val="HideTWBExt"/>
        </w:rPr>
        <w:t>Article</w:t>
      </w:r>
      <w:proofErr w:type="spellEnd"/>
      <w:r w:rsidRPr="00AC36BF">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6DAC050" w14:textId="77777777" w:rsidTr="00FF78AF">
        <w:trPr>
          <w:trHeight w:hRule="exact" w:val="240"/>
          <w:jc w:val="center"/>
        </w:trPr>
        <w:tc>
          <w:tcPr>
            <w:tcW w:w="9752" w:type="dxa"/>
            <w:gridSpan w:val="2"/>
            <w:tcBorders>
              <w:top w:val="nil"/>
              <w:left w:val="nil"/>
              <w:bottom w:val="nil"/>
              <w:right w:val="nil"/>
            </w:tcBorders>
          </w:tcPr>
          <w:p w14:paraId="1D6B424A" w14:textId="77777777" w:rsidR="00F41001" w:rsidRPr="00AC36BF" w:rsidRDefault="00F41001" w:rsidP="00FF78AF"/>
        </w:tc>
      </w:tr>
      <w:tr w:rsidR="00F41001" w:rsidRPr="00AC36BF" w14:paraId="47960673" w14:textId="77777777" w:rsidTr="00FF78AF">
        <w:trPr>
          <w:trHeight w:val="240"/>
          <w:jc w:val="center"/>
        </w:trPr>
        <w:tc>
          <w:tcPr>
            <w:tcW w:w="4876" w:type="dxa"/>
            <w:tcBorders>
              <w:top w:val="nil"/>
              <w:left w:val="nil"/>
              <w:bottom w:val="nil"/>
              <w:right w:val="nil"/>
            </w:tcBorders>
          </w:tcPr>
          <w:p w14:paraId="01109615"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45A4F02" w14:textId="77777777" w:rsidR="00F41001" w:rsidRPr="00AC36BF" w:rsidRDefault="00F41001" w:rsidP="00FF78AF">
            <w:pPr>
              <w:pStyle w:val="AmColumnHeading"/>
            </w:pPr>
            <w:r w:rsidRPr="00AC36BF">
              <w:t>Geänderter Text</w:t>
            </w:r>
          </w:p>
        </w:tc>
      </w:tr>
      <w:tr w:rsidR="00F41001" w:rsidRPr="00AC36BF" w14:paraId="7A82200C" w14:textId="77777777" w:rsidTr="00FF78AF">
        <w:trPr>
          <w:jc w:val="center"/>
        </w:trPr>
        <w:tc>
          <w:tcPr>
            <w:tcW w:w="4876" w:type="dxa"/>
            <w:tcBorders>
              <w:top w:val="nil"/>
              <w:left w:val="nil"/>
              <w:bottom w:val="nil"/>
              <w:right w:val="nil"/>
            </w:tcBorders>
          </w:tcPr>
          <w:p w14:paraId="61823F6B" w14:textId="77777777" w:rsidR="00F41001" w:rsidRPr="00AC36BF" w:rsidRDefault="00F41001" w:rsidP="00FF78AF">
            <w:pPr>
              <w:pStyle w:val="Normal6a"/>
            </w:pPr>
          </w:p>
        </w:tc>
        <w:tc>
          <w:tcPr>
            <w:tcW w:w="4876" w:type="dxa"/>
            <w:tcBorders>
              <w:top w:val="nil"/>
              <w:left w:val="nil"/>
              <w:bottom w:val="nil"/>
              <w:right w:val="nil"/>
            </w:tcBorders>
          </w:tcPr>
          <w:p w14:paraId="5CC7DD50" w14:textId="77777777" w:rsidR="00F41001" w:rsidRPr="00AC36BF" w:rsidRDefault="00F41001" w:rsidP="00FF78AF">
            <w:pPr>
              <w:pStyle w:val="Normal6a"/>
            </w:pPr>
            <w:r w:rsidRPr="00AC36BF">
              <w:rPr>
                <w:b/>
                <w:i/>
              </w:rPr>
              <w:t>–</w:t>
            </w:r>
            <w:r w:rsidRPr="00AC36BF">
              <w:tab/>
            </w:r>
            <w:r w:rsidRPr="00AC36BF">
              <w:rPr>
                <w:b/>
                <w:i/>
              </w:rPr>
              <w:t>unter Hinweis auf seine Entschließung zur Einstufung der Russischen Föderation als dem Terrorismus Vorschub leistender Staat (P9_</w:t>
            </w:r>
            <w:proofErr w:type="gramStart"/>
            <w:r w:rsidRPr="00AC36BF">
              <w:rPr>
                <w:b/>
                <w:i/>
              </w:rPr>
              <w:t>TA(</w:t>
            </w:r>
            <w:proofErr w:type="gramEnd"/>
            <w:r w:rsidRPr="00AC36BF">
              <w:rPr>
                <w:b/>
                <w:i/>
              </w:rPr>
              <w:t>2022)0405),</w:t>
            </w:r>
          </w:p>
        </w:tc>
      </w:tr>
    </w:tbl>
    <w:p w14:paraId="6D147254"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4472F807" w14:textId="77777777" w:rsidR="00F41001" w:rsidRPr="009742B9" w:rsidRDefault="00F41001" w:rsidP="00F41001">
      <w:pPr>
        <w:rPr>
          <w:lang w:val="en-GB"/>
        </w:rPr>
      </w:pPr>
      <w:r w:rsidRPr="009742B9">
        <w:rPr>
          <w:rStyle w:val="HideTWBExt"/>
          <w:lang w:val="en-GB"/>
        </w:rPr>
        <w:t>&lt;/Amend&gt;</w:t>
      </w:r>
    </w:p>
    <w:p w14:paraId="316170B8"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w:t>
      </w:r>
      <w:proofErr w:type="spellStart"/>
      <w:r w:rsidRPr="009742B9">
        <w:rPr>
          <w:rStyle w:val="HideTWBExt"/>
          <w:lang w:val="en-GB"/>
        </w:rPr>
        <w:t>NumAm</w:t>
      </w:r>
      <w:proofErr w:type="spellEnd"/>
      <w:r w:rsidRPr="009742B9">
        <w:rPr>
          <w:rStyle w:val="HideTWBExt"/>
          <w:lang w:val="en-GB"/>
        </w:rPr>
        <w:t>&gt;</w:t>
      </w:r>
      <w:r w:rsidRPr="009742B9">
        <w:rPr>
          <w:lang w:val="en-GB"/>
        </w:rPr>
        <w:t>16</w:t>
      </w:r>
      <w:r w:rsidRPr="009742B9">
        <w:rPr>
          <w:rStyle w:val="HideTWBExt"/>
          <w:lang w:val="en-GB"/>
        </w:rPr>
        <w:t>&lt;/</w:t>
      </w:r>
      <w:proofErr w:type="spellStart"/>
      <w:r w:rsidRPr="009742B9">
        <w:rPr>
          <w:rStyle w:val="HideTWBExt"/>
          <w:lang w:val="en-GB"/>
        </w:rPr>
        <w:t>NumAm</w:t>
      </w:r>
      <w:proofErr w:type="spellEnd"/>
      <w:r w:rsidRPr="009742B9">
        <w:rPr>
          <w:rStyle w:val="HideTWBExt"/>
          <w:lang w:val="en-GB"/>
        </w:rPr>
        <w:t>&gt;</w:t>
      </w:r>
    </w:p>
    <w:p w14:paraId="022E06F5" w14:textId="77777777" w:rsidR="00F41001" w:rsidRPr="009742B9" w:rsidRDefault="00F41001" w:rsidP="00F41001">
      <w:pPr>
        <w:pStyle w:val="NormalBold"/>
        <w:rPr>
          <w:lang w:val="en-GB"/>
        </w:rPr>
      </w:pPr>
      <w:r w:rsidRPr="009742B9">
        <w:rPr>
          <w:rStyle w:val="HideTWBExt"/>
          <w:b w:val="0"/>
          <w:lang w:val="en-GB"/>
        </w:rPr>
        <w:t>&lt;</w:t>
      </w:r>
      <w:proofErr w:type="spellStart"/>
      <w:r w:rsidRPr="009742B9">
        <w:rPr>
          <w:rStyle w:val="HideTWBExt"/>
          <w:b w:val="0"/>
          <w:lang w:val="en-GB"/>
        </w:rPr>
        <w:t>RepeatBlock</w:t>
      </w:r>
      <w:proofErr w:type="spellEnd"/>
      <w:r w:rsidRPr="009742B9">
        <w:rPr>
          <w:rStyle w:val="HideTWBExt"/>
          <w:b w:val="0"/>
          <w:lang w:val="en-GB"/>
        </w:rPr>
        <w:t>-By&gt;&lt;Members&gt;</w:t>
      </w:r>
      <w:r w:rsidRPr="009742B9">
        <w:rPr>
          <w:lang w:val="en-GB"/>
        </w:rPr>
        <w:t xml:space="preserve">Vasile </w:t>
      </w:r>
      <w:proofErr w:type="spellStart"/>
      <w:r w:rsidRPr="009742B9">
        <w:rPr>
          <w:lang w:val="en-GB"/>
        </w:rPr>
        <w:t>Dîncu</w:t>
      </w:r>
      <w:proofErr w:type="spellEnd"/>
      <w:r w:rsidRPr="009742B9">
        <w:rPr>
          <w:rStyle w:val="HideTWBExt"/>
          <w:b w:val="0"/>
          <w:lang w:val="en-GB"/>
        </w:rPr>
        <w:t>&lt;/Members&gt;</w:t>
      </w:r>
    </w:p>
    <w:p w14:paraId="3ACD9CC0" w14:textId="77777777" w:rsidR="00F41001" w:rsidRPr="009742B9" w:rsidRDefault="00F41001" w:rsidP="00F41001">
      <w:pPr>
        <w:pStyle w:val="NormalBold"/>
        <w:rPr>
          <w:lang w:val="en-GB"/>
        </w:rPr>
      </w:pPr>
      <w:r w:rsidRPr="009742B9">
        <w:rPr>
          <w:rStyle w:val="HideTWBExt"/>
          <w:b w:val="0"/>
          <w:lang w:val="en-GB"/>
        </w:rPr>
        <w:t>&lt;/</w:t>
      </w:r>
      <w:proofErr w:type="spellStart"/>
      <w:r w:rsidRPr="009742B9">
        <w:rPr>
          <w:rStyle w:val="HideTWBExt"/>
          <w:b w:val="0"/>
          <w:lang w:val="en-GB"/>
        </w:rPr>
        <w:t>RepeatBlock</w:t>
      </w:r>
      <w:proofErr w:type="spellEnd"/>
      <w:r w:rsidRPr="009742B9">
        <w:rPr>
          <w:rStyle w:val="HideTWBExt"/>
          <w:b w:val="0"/>
          <w:lang w:val="en-GB"/>
        </w:rPr>
        <w:t>-By&gt;</w:t>
      </w:r>
    </w:p>
    <w:p w14:paraId="7D0350FC" w14:textId="77777777" w:rsidR="00F41001" w:rsidRPr="00AC36BF" w:rsidRDefault="00F41001" w:rsidP="00F41001">
      <w:pPr>
        <w:pStyle w:val="NormalBold"/>
      </w:pPr>
      <w:r w:rsidRPr="00AC36BF">
        <w:rPr>
          <w:rStyle w:val="HideTWBExt"/>
        </w:rPr>
        <w:t>&lt;</w:t>
      </w:r>
      <w:proofErr w:type="spellStart"/>
      <w:r w:rsidRPr="00AC36BF">
        <w:rPr>
          <w:rStyle w:val="HideTWBExt"/>
        </w:rPr>
        <w:t>DocAmend</w:t>
      </w:r>
      <w:proofErr w:type="spellEnd"/>
      <w:r w:rsidRPr="00AC36BF">
        <w:rPr>
          <w:rStyle w:val="HideTWBExt"/>
        </w:rPr>
        <w:t>&gt;</w:t>
      </w:r>
      <w:r w:rsidRPr="00AC36BF">
        <w:t>Entschließungsantrag</w:t>
      </w:r>
      <w:r w:rsidRPr="00AC36BF">
        <w:rPr>
          <w:rStyle w:val="HideTWBExt"/>
        </w:rPr>
        <w:t>&lt;/</w:t>
      </w:r>
      <w:proofErr w:type="spellStart"/>
      <w:r w:rsidRPr="00AC36BF">
        <w:rPr>
          <w:rStyle w:val="HideTWBExt"/>
        </w:rPr>
        <w:t>DocAmend</w:t>
      </w:r>
      <w:proofErr w:type="spellEnd"/>
      <w:r w:rsidRPr="00AC36BF">
        <w:rPr>
          <w:rStyle w:val="HideTWBExt"/>
        </w:rPr>
        <w:t>&gt;</w:t>
      </w:r>
    </w:p>
    <w:p w14:paraId="0346BF39" w14:textId="77777777" w:rsidR="00F41001" w:rsidRPr="00AC36BF" w:rsidRDefault="00F41001" w:rsidP="00F41001">
      <w:pPr>
        <w:pStyle w:val="NormalBold"/>
      </w:pPr>
      <w:r w:rsidRPr="00AC36BF">
        <w:rPr>
          <w:rStyle w:val="HideTWBExt"/>
        </w:rPr>
        <w:t>&lt;</w:t>
      </w:r>
      <w:proofErr w:type="spellStart"/>
      <w:r w:rsidRPr="00AC36BF">
        <w:rPr>
          <w:rStyle w:val="HideTWBExt"/>
        </w:rPr>
        <w:t>Article</w:t>
      </w:r>
      <w:proofErr w:type="spellEnd"/>
      <w:r w:rsidRPr="00AC36BF">
        <w:rPr>
          <w:rStyle w:val="HideTWBExt"/>
        </w:rPr>
        <w:t>&gt;</w:t>
      </w:r>
      <w:r w:rsidRPr="00AC36BF">
        <w:t>Bezugsvermerk 4 a (neu)</w:t>
      </w:r>
      <w:r w:rsidRPr="00AC36BF">
        <w:rPr>
          <w:rStyle w:val="HideTWBExt"/>
        </w:rPr>
        <w:t>&lt;/</w:t>
      </w:r>
      <w:proofErr w:type="spellStart"/>
      <w:r w:rsidRPr="00AC36BF">
        <w:rPr>
          <w:rStyle w:val="HideTWBExt"/>
        </w:rPr>
        <w:t>Article</w:t>
      </w:r>
      <w:proofErr w:type="spellEnd"/>
      <w:r w:rsidRPr="00AC36BF">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67AB1874" w14:textId="77777777" w:rsidTr="00FF78AF">
        <w:trPr>
          <w:trHeight w:hRule="exact" w:val="240"/>
          <w:jc w:val="center"/>
        </w:trPr>
        <w:tc>
          <w:tcPr>
            <w:tcW w:w="9752" w:type="dxa"/>
            <w:gridSpan w:val="2"/>
            <w:tcBorders>
              <w:top w:val="nil"/>
              <w:left w:val="nil"/>
              <w:bottom w:val="nil"/>
              <w:right w:val="nil"/>
            </w:tcBorders>
          </w:tcPr>
          <w:p w14:paraId="4C22A1EE" w14:textId="77777777" w:rsidR="00F41001" w:rsidRPr="00AC36BF" w:rsidRDefault="00F41001" w:rsidP="00FF78AF"/>
        </w:tc>
      </w:tr>
      <w:tr w:rsidR="00F41001" w:rsidRPr="00AC36BF" w14:paraId="5D8D3531" w14:textId="77777777" w:rsidTr="00FF78AF">
        <w:trPr>
          <w:trHeight w:val="240"/>
          <w:jc w:val="center"/>
        </w:trPr>
        <w:tc>
          <w:tcPr>
            <w:tcW w:w="4876" w:type="dxa"/>
            <w:tcBorders>
              <w:top w:val="nil"/>
              <w:left w:val="nil"/>
              <w:bottom w:val="nil"/>
              <w:right w:val="nil"/>
            </w:tcBorders>
          </w:tcPr>
          <w:p w14:paraId="29D607B0"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12F1B3D9" w14:textId="77777777" w:rsidR="00F41001" w:rsidRPr="00AC36BF" w:rsidRDefault="00F41001" w:rsidP="00FF78AF">
            <w:pPr>
              <w:pStyle w:val="AmColumnHeading"/>
            </w:pPr>
            <w:r w:rsidRPr="00AC36BF">
              <w:t>Geänderter Text</w:t>
            </w:r>
          </w:p>
        </w:tc>
      </w:tr>
      <w:tr w:rsidR="00F41001" w:rsidRPr="00AC36BF" w14:paraId="2843E4C5" w14:textId="77777777" w:rsidTr="00FF78AF">
        <w:trPr>
          <w:jc w:val="center"/>
        </w:trPr>
        <w:tc>
          <w:tcPr>
            <w:tcW w:w="4876" w:type="dxa"/>
            <w:tcBorders>
              <w:top w:val="nil"/>
              <w:left w:val="nil"/>
              <w:bottom w:val="nil"/>
              <w:right w:val="nil"/>
            </w:tcBorders>
          </w:tcPr>
          <w:p w14:paraId="0D3E7CD5" w14:textId="77777777" w:rsidR="00F41001" w:rsidRPr="00AC36BF" w:rsidRDefault="00F41001" w:rsidP="00FF78AF">
            <w:pPr>
              <w:pStyle w:val="Normal6a"/>
            </w:pPr>
          </w:p>
        </w:tc>
        <w:tc>
          <w:tcPr>
            <w:tcW w:w="4876" w:type="dxa"/>
            <w:tcBorders>
              <w:top w:val="nil"/>
              <w:left w:val="nil"/>
              <w:bottom w:val="nil"/>
              <w:right w:val="nil"/>
            </w:tcBorders>
          </w:tcPr>
          <w:p w14:paraId="3147BDAA" w14:textId="77777777" w:rsidR="00F41001" w:rsidRPr="00AC36BF" w:rsidRDefault="00F41001" w:rsidP="00FF78AF">
            <w:pPr>
              <w:pStyle w:val="Normal6a"/>
            </w:pPr>
            <w:r w:rsidRPr="00AC36BF">
              <w:rPr>
                <w:b/>
                <w:i/>
              </w:rPr>
              <w:t>–</w:t>
            </w:r>
            <w:r w:rsidRPr="00AC36BF">
              <w:tab/>
            </w:r>
            <w:r w:rsidRPr="00AC36BF">
              <w:rPr>
                <w:b/>
                <w:i/>
              </w:rPr>
              <w:t>unter Hinweis auf die Interinstitutionelle Vereinbarung vom 20. November 2002 zwischen dem Europäischen Parlament und dem Rat über den Zugang des Europäischen Parlaments zu sensiblen Informationen des Rates im Bereich der Sicherheits- und Verteidigungspolitik,</w:t>
            </w:r>
          </w:p>
        </w:tc>
      </w:tr>
    </w:tbl>
    <w:p w14:paraId="4FAC3461"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1C624CC6" w14:textId="77777777" w:rsidR="00F41001" w:rsidRPr="009742B9" w:rsidRDefault="00F41001" w:rsidP="00F41001">
      <w:pPr>
        <w:rPr>
          <w:lang w:val="en-GB"/>
        </w:rPr>
      </w:pPr>
      <w:r w:rsidRPr="009742B9">
        <w:rPr>
          <w:rStyle w:val="HideTWBExt"/>
          <w:lang w:val="en-GB"/>
        </w:rPr>
        <w:t>&lt;/Amend&gt;</w:t>
      </w:r>
    </w:p>
    <w:p w14:paraId="60C5E330"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w:t>
      </w:r>
      <w:proofErr w:type="spellStart"/>
      <w:r w:rsidRPr="009742B9">
        <w:rPr>
          <w:rStyle w:val="HideTWBExt"/>
          <w:lang w:val="en-GB"/>
        </w:rPr>
        <w:t>NumAm</w:t>
      </w:r>
      <w:proofErr w:type="spellEnd"/>
      <w:r w:rsidRPr="009742B9">
        <w:rPr>
          <w:rStyle w:val="HideTWBExt"/>
          <w:lang w:val="en-GB"/>
        </w:rPr>
        <w:t>&gt;</w:t>
      </w:r>
      <w:r w:rsidRPr="009742B9">
        <w:rPr>
          <w:lang w:val="en-GB"/>
        </w:rPr>
        <w:t>17</w:t>
      </w:r>
      <w:r w:rsidRPr="009742B9">
        <w:rPr>
          <w:rStyle w:val="HideTWBExt"/>
          <w:lang w:val="en-GB"/>
        </w:rPr>
        <w:t>&lt;/</w:t>
      </w:r>
      <w:proofErr w:type="spellStart"/>
      <w:r w:rsidRPr="009742B9">
        <w:rPr>
          <w:rStyle w:val="HideTWBExt"/>
          <w:lang w:val="en-GB"/>
        </w:rPr>
        <w:t>NumAm</w:t>
      </w:r>
      <w:proofErr w:type="spellEnd"/>
      <w:r w:rsidRPr="009742B9">
        <w:rPr>
          <w:rStyle w:val="HideTWBExt"/>
          <w:lang w:val="en-GB"/>
        </w:rPr>
        <w:t>&gt;</w:t>
      </w:r>
    </w:p>
    <w:p w14:paraId="22A9801B" w14:textId="77777777" w:rsidR="00F41001" w:rsidRPr="009742B9" w:rsidRDefault="00F41001" w:rsidP="00F41001">
      <w:pPr>
        <w:pStyle w:val="NormalBold"/>
        <w:rPr>
          <w:lang w:val="en-GB"/>
        </w:rPr>
      </w:pPr>
      <w:r w:rsidRPr="009742B9">
        <w:rPr>
          <w:rStyle w:val="HideTWBExt"/>
          <w:b w:val="0"/>
          <w:lang w:val="en-GB"/>
        </w:rPr>
        <w:t>&lt;</w:t>
      </w:r>
      <w:proofErr w:type="spellStart"/>
      <w:r w:rsidRPr="009742B9">
        <w:rPr>
          <w:rStyle w:val="HideTWBExt"/>
          <w:b w:val="0"/>
          <w:lang w:val="en-GB"/>
        </w:rPr>
        <w:t>RepeatBlock</w:t>
      </w:r>
      <w:proofErr w:type="spellEnd"/>
      <w:r w:rsidRPr="009742B9">
        <w:rPr>
          <w:rStyle w:val="HideTWBExt"/>
          <w:b w:val="0"/>
          <w:lang w:val="en-GB"/>
        </w:rPr>
        <w:t>-By&gt;&lt;Members&gt;</w:t>
      </w:r>
      <w:r w:rsidRPr="009742B9">
        <w:rPr>
          <w:lang w:val="en-GB"/>
        </w:rPr>
        <w:t xml:space="preserve">Miriam </w:t>
      </w:r>
      <w:proofErr w:type="spellStart"/>
      <w:r w:rsidRPr="009742B9">
        <w:rPr>
          <w:lang w:val="en-GB"/>
        </w:rPr>
        <w:t>Lexmann</w:t>
      </w:r>
      <w:proofErr w:type="spellEnd"/>
      <w:r w:rsidRPr="009742B9">
        <w:rPr>
          <w:rStyle w:val="HideTWBExt"/>
          <w:b w:val="0"/>
          <w:lang w:val="en-GB"/>
        </w:rPr>
        <w:t>&lt;/Members&gt;</w:t>
      </w:r>
    </w:p>
    <w:p w14:paraId="5BA45337" w14:textId="77777777" w:rsidR="00F41001" w:rsidRPr="00AC36BF" w:rsidRDefault="00F41001" w:rsidP="00F41001">
      <w:pPr>
        <w:pStyle w:val="NormalBold"/>
      </w:pPr>
      <w:r w:rsidRPr="00AC36BF">
        <w:rPr>
          <w:rStyle w:val="HideTWBExt"/>
          <w:b w:val="0"/>
        </w:rPr>
        <w:t>&lt;/</w:t>
      </w:r>
      <w:proofErr w:type="spellStart"/>
      <w:r w:rsidRPr="00AC36BF">
        <w:rPr>
          <w:rStyle w:val="HideTWBExt"/>
          <w:b w:val="0"/>
        </w:rPr>
        <w:t>RepeatBlock</w:t>
      </w:r>
      <w:proofErr w:type="spellEnd"/>
      <w:r w:rsidRPr="00AC36BF">
        <w:rPr>
          <w:rStyle w:val="HideTWBExt"/>
          <w:b w:val="0"/>
        </w:rPr>
        <w:t>-By&gt;</w:t>
      </w:r>
    </w:p>
    <w:p w14:paraId="4A1942CA" w14:textId="77777777" w:rsidR="00F41001" w:rsidRPr="00AC36BF" w:rsidRDefault="00F41001" w:rsidP="00F41001">
      <w:pPr>
        <w:pStyle w:val="NormalBold"/>
      </w:pPr>
      <w:r w:rsidRPr="00AC36BF">
        <w:rPr>
          <w:rStyle w:val="HideTWBExt"/>
        </w:rPr>
        <w:t>&lt;</w:t>
      </w:r>
      <w:proofErr w:type="spellStart"/>
      <w:r w:rsidRPr="00AC36BF">
        <w:rPr>
          <w:rStyle w:val="HideTWBExt"/>
        </w:rPr>
        <w:t>DocAmend</w:t>
      </w:r>
      <w:proofErr w:type="spellEnd"/>
      <w:r w:rsidRPr="00AC36BF">
        <w:rPr>
          <w:rStyle w:val="HideTWBExt"/>
        </w:rPr>
        <w:t>&gt;</w:t>
      </w:r>
      <w:r w:rsidRPr="00AC36BF">
        <w:t>Entschließungsantrag</w:t>
      </w:r>
      <w:r w:rsidRPr="00AC36BF">
        <w:rPr>
          <w:rStyle w:val="HideTWBExt"/>
        </w:rPr>
        <w:t>&lt;/</w:t>
      </w:r>
      <w:proofErr w:type="spellStart"/>
      <w:r w:rsidRPr="00AC36BF">
        <w:rPr>
          <w:rStyle w:val="HideTWBExt"/>
        </w:rPr>
        <w:t>DocAmend</w:t>
      </w:r>
      <w:proofErr w:type="spellEnd"/>
      <w:r w:rsidRPr="00AC36BF">
        <w:rPr>
          <w:rStyle w:val="HideTWBExt"/>
        </w:rPr>
        <w:t>&gt;</w:t>
      </w:r>
    </w:p>
    <w:p w14:paraId="4624291B" w14:textId="77777777" w:rsidR="00F41001" w:rsidRPr="00AC36BF" w:rsidRDefault="00F41001" w:rsidP="00F41001">
      <w:pPr>
        <w:pStyle w:val="NormalBold"/>
      </w:pPr>
      <w:r w:rsidRPr="00AC36BF">
        <w:rPr>
          <w:rStyle w:val="HideTWBExt"/>
        </w:rPr>
        <w:t>&lt;</w:t>
      </w:r>
      <w:proofErr w:type="spellStart"/>
      <w:r w:rsidRPr="00AC36BF">
        <w:rPr>
          <w:rStyle w:val="HideTWBExt"/>
        </w:rPr>
        <w:t>Article</w:t>
      </w:r>
      <w:proofErr w:type="spellEnd"/>
      <w:r w:rsidRPr="00AC36BF">
        <w:rPr>
          <w:rStyle w:val="HideTWBExt"/>
        </w:rPr>
        <w:t>&gt;</w:t>
      </w:r>
      <w:r w:rsidRPr="00AC36BF">
        <w:t>Bezugsvermerk 4 a (neu)</w:t>
      </w:r>
      <w:r w:rsidRPr="00AC36BF">
        <w:rPr>
          <w:rStyle w:val="HideTWBExt"/>
        </w:rPr>
        <w:t>&lt;/</w:t>
      </w:r>
      <w:proofErr w:type="spellStart"/>
      <w:r w:rsidRPr="00AC36BF">
        <w:rPr>
          <w:rStyle w:val="HideTWBExt"/>
        </w:rPr>
        <w:t>Article</w:t>
      </w:r>
      <w:proofErr w:type="spellEnd"/>
      <w:r w:rsidRPr="00AC36BF">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FA22073" w14:textId="77777777" w:rsidTr="00FF78AF">
        <w:trPr>
          <w:trHeight w:hRule="exact" w:val="240"/>
          <w:jc w:val="center"/>
        </w:trPr>
        <w:tc>
          <w:tcPr>
            <w:tcW w:w="9752" w:type="dxa"/>
            <w:gridSpan w:val="2"/>
            <w:tcBorders>
              <w:top w:val="nil"/>
              <w:left w:val="nil"/>
              <w:bottom w:val="nil"/>
              <w:right w:val="nil"/>
            </w:tcBorders>
          </w:tcPr>
          <w:p w14:paraId="7449D5F5" w14:textId="77777777" w:rsidR="00F41001" w:rsidRPr="00AC36BF" w:rsidRDefault="00F41001" w:rsidP="00FF78AF"/>
        </w:tc>
      </w:tr>
      <w:tr w:rsidR="00F41001" w:rsidRPr="00AC36BF" w14:paraId="5000FCD4" w14:textId="77777777" w:rsidTr="00FF78AF">
        <w:trPr>
          <w:trHeight w:val="240"/>
          <w:jc w:val="center"/>
        </w:trPr>
        <w:tc>
          <w:tcPr>
            <w:tcW w:w="4876" w:type="dxa"/>
            <w:tcBorders>
              <w:top w:val="nil"/>
              <w:left w:val="nil"/>
              <w:bottom w:val="nil"/>
              <w:right w:val="nil"/>
            </w:tcBorders>
          </w:tcPr>
          <w:p w14:paraId="19C3ACC7"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2C80F56" w14:textId="77777777" w:rsidR="00F41001" w:rsidRPr="00AC36BF" w:rsidRDefault="00F41001" w:rsidP="00FF78AF">
            <w:pPr>
              <w:pStyle w:val="AmColumnHeading"/>
            </w:pPr>
            <w:r w:rsidRPr="00AC36BF">
              <w:t>Geänderter Text</w:t>
            </w:r>
          </w:p>
        </w:tc>
      </w:tr>
      <w:tr w:rsidR="00F41001" w:rsidRPr="00AC36BF" w14:paraId="249EC19E" w14:textId="77777777" w:rsidTr="00FF78AF">
        <w:trPr>
          <w:jc w:val="center"/>
        </w:trPr>
        <w:tc>
          <w:tcPr>
            <w:tcW w:w="4876" w:type="dxa"/>
            <w:tcBorders>
              <w:top w:val="nil"/>
              <w:left w:val="nil"/>
              <w:bottom w:val="nil"/>
              <w:right w:val="nil"/>
            </w:tcBorders>
          </w:tcPr>
          <w:p w14:paraId="50F03FC3" w14:textId="77777777" w:rsidR="00F41001" w:rsidRPr="00AC36BF" w:rsidRDefault="00F41001" w:rsidP="00FF78AF">
            <w:pPr>
              <w:pStyle w:val="Normal6a"/>
            </w:pPr>
          </w:p>
        </w:tc>
        <w:tc>
          <w:tcPr>
            <w:tcW w:w="4876" w:type="dxa"/>
            <w:tcBorders>
              <w:top w:val="nil"/>
              <w:left w:val="nil"/>
              <w:bottom w:val="nil"/>
              <w:right w:val="nil"/>
            </w:tcBorders>
          </w:tcPr>
          <w:p w14:paraId="2BCAF827" w14:textId="77777777" w:rsidR="00F41001" w:rsidRPr="00AC36BF" w:rsidRDefault="00F41001" w:rsidP="00FF78AF">
            <w:pPr>
              <w:pStyle w:val="Normal6a"/>
            </w:pPr>
            <w:r w:rsidRPr="00AC36BF">
              <w:rPr>
                <w:b/>
                <w:i/>
              </w:rPr>
              <w:t>–</w:t>
            </w:r>
            <w:r w:rsidRPr="00AC36BF">
              <w:tab/>
            </w:r>
            <w:r w:rsidRPr="00AC36BF">
              <w:rPr>
                <w:b/>
                <w:i/>
              </w:rPr>
              <w:t xml:space="preserve">unter Hinweis auf seine gemäß Artikel 150 seiner Geschäftsordnung angenommenen Entschließungen zu </w:t>
            </w:r>
            <w:r w:rsidRPr="00AC36BF">
              <w:rPr>
                <w:b/>
                <w:i/>
              </w:rPr>
              <w:lastRenderedPageBreak/>
              <w:t>Verletzungen der Menschenrechte, der Demokratie und der Rechtsstaatlichkeit,</w:t>
            </w:r>
          </w:p>
        </w:tc>
      </w:tr>
    </w:tbl>
    <w:p w14:paraId="79768EE1" w14:textId="77777777" w:rsidR="00F41001" w:rsidRPr="009742B9" w:rsidRDefault="00F41001" w:rsidP="00F41001">
      <w:pPr>
        <w:pStyle w:val="AmOrLang"/>
        <w:rPr>
          <w:lang w:val="en-GB"/>
        </w:rPr>
      </w:pPr>
      <w:r w:rsidRPr="009742B9">
        <w:rPr>
          <w:lang w:val="en-GB"/>
        </w:rPr>
        <w:lastRenderedPageBreak/>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54544EB0" w14:textId="77777777" w:rsidR="00F41001" w:rsidRPr="009742B9" w:rsidRDefault="00F41001" w:rsidP="00F41001">
      <w:pPr>
        <w:rPr>
          <w:lang w:val="en-GB"/>
        </w:rPr>
      </w:pPr>
      <w:r w:rsidRPr="009742B9">
        <w:rPr>
          <w:rStyle w:val="HideTWBExt"/>
          <w:lang w:val="en-GB"/>
        </w:rPr>
        <w:t>&lt;/Amend&gt;</w:t>
      </w:r>
    </w:p>
    <w:p w14:paraId="3913A39E"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w:t>
      </w:r>
      <w:proofErr w:type="spellStart"/>
      <w:r w:rsidRPr="009742B9">
        <w:rPr>
          <w:rStyle w:val="HideTWBExt"/>
          <w:lang w:val="en-GB"/>
        </w:rPr>
        <w:t>NumAm</w:t>
      </w:r>
      <w:proofErr w:type="spellEnd"/>
      <w:r w:rsidRPr="009742B9">
        <w:rPr>
          <w:rStyle w:val="HideTWBExt"/>
          <w:lang w:val="en-GB"/>
        </w:rPr>
        <w:t>&gt;</w:t>
      </w:r>
      <w:r w:rsidRPr="009742B9">
        <w:rPr>
          <w:lang w:val="en-GB"/>
        </w:rPr>
        <w:t>18</w:t>
      </w:r>
      <w:r w:rsidRPr="009742B9">
        <w:rPr>
          <w:rStyle w:val="HideTWBExt"/>
          <w:lang w:val="en-GB"/>
        </w:rPr>
        <w:t>&lt;/</w:t>
      </w:r>
      <w:proofErr w:type="spellStart"/>
      <w:r w:rsidRPr="009742B9">
        <w:rPr>
          <w:rStyle w:val="HideTWBExt"/>
          <w:lang w:val="en-GB"/>
        </w:rPr>
        <w:t>NumAm</w:t>
      </w:r>
      <w:proofErr w:type="spellEnd"/>
      <w:r w:rsidRPr="009742B9">
        <w:rPr>
          <w:rStyle w:val="HideTWBExt"/>
          <w:lang w:val="en-GB"/>
        </w:rPr>
        <w:t>&gt;</w:t>
      </w:r>
    </w:p>
    <w:p w14:paraId="4178BA87" w14:textId="77777777" w:rsidR="00F41001" w:rsidRPr="009742B9" w:rsidRDefault="00F41001" w:rsidP="00F41001">
      <w:pPr>
        <w:pStyle w:val="NormalBold"/>
        <w:rPr>
          <w:lang w:val="en-GB"/>
        </w:rPr>
      </w:pPr>
      <w:r w:rsidRPr="009742B9">
        <w:rPr>
          <w:rStyle w:val="HideTWBExt"/>
          <w:b w:val="0"/>
          <w:lang w:val="en-GB"/>
        </w:rPr>
        <w:t>&lt;</w:t>
      </w:r>
      <w:proofErr w:type="spellStart"/>
      <w:r w:rsidRPr="009742B9">
        <w:rPr>
          <w:rStyle w:val="HideTWBExt"/>
          <w:b w:val="0"/>
          <w:lang w:val="en-GB"/>
        </w:rPr>
        <w:t>RepeatBlock</w:t>
      </w:r>
      <w:proofErr w:type="spellEnd"/>
      <w:r w:rsidRPr="009742B9">
        <w:rPr>
          <w:rStyle w:val="HideTWBExt"/>
          <w:b w:val="0"/>
          <w:lang w:val="en-GB"/>
        </w:rPr>
        <w:t>-By&gt;&lt;Members&gt;</w:t>
      </w:r>
      <w:r w:rsidRPr="009742B9">
        <w:rPr>
          <w:lang w:val="en-GB"/>
        </w:rPr>
        <w:t xml:space="preserve">Miriam </w:t>
      </w:r>
      <w:proofErr w:type="spellStart"/>
      <w:r w:rsidRPr="009742B9">
        <w:rPr>
          <w:lang w:val="en-GB"/>
        </w:rPr>
        <w:t>Lexmann</w:t>
      </w:r>
      <w:proofErr w:type="spellEnd"/>
      <w:r w:rsidRPr="009742B9">
        <w:rPr>
          <w:rStyle w:val="HideTWBExt"/>
          <w:b w:val="0"/>
          <w:lang w:val="en-GB"/>
        </w:rPr>
        <w:t>&lt;/Members&gt;</w:t>
      </w:r>
    </w:p>
    <w:p w14:paraId="4F98B232" w14:textId="77777777" w:rsidR="00F41001" w:rsidRPr="00AC36BF" w:rsidRDefault="00F41001" w:rsidP="00F41001">
      <w:pPr>
        <w:pStyle w:val="NormalBold"/>
      </w:pPr>
      <w:r w:rsidRPr="00AC36BF">
        <w:rPr>
          <w:rStyle w:val="HideTWBExt"/>
          <w:b w:val="0"/>
        </w:rPr>
        <w:t>&lt;/</w:t>
      </w:r>
      <w:proofErr w:type="spellStart"/>
      <w:r w:rsidRPr="00AC36BF">
        <w:rPr>
          <w:rStyle w:val="HideTWBExt"/>
          <w:b w:val="0"/>
        </w:rPr>
        <w:t>RepeatBlock</w:t>
      </w:r>
      <w:proofErr w:type="spellEnd"/>
      <w:r w:rsidRPr="00AC36BF">
        <w:rPr>
          <w:rStyle w:val="HideTWBExt"/>
          <w:b w:val="0"/>
        </w:rPr>
        <w:t>-By&gt;</w:t>
      </w:r>
    </w:p>
    <w:p w14:paraId="2FF90A3F" w14:textId="77777777" w:rsidR="00F41001" w:rsidRPr="00AC36BF" w:rsidRDefault="00F41001" w:rsidP="00F41001">
      <w:pPr>
        <w:pStyle w:val="NormalBold"/>
      </w:pPr>
      <w:r w:rsidRPr="00AC36BF">
        <w:rPr>
          <w:rStyle w:val="HideTWBExt"/>
        </w:rPr>
        <w:t>&lt;</w:t>
      </w:r>
      <w:proofErr w:type="spellStart"/>
      <w:r w:rsidRPr="00AC36BF">
        <w:rPr>
          <w:rStyle w:val="HideTWBExt"/>
        </w:rPr>
        <w:t>DocAmend</w:t>
      </w:r>
      <w:proofErr w:type="spellEnd"/>
      <w:r w:rsidRPr="00AC36BF">
        <w:rPr>
          <w:rStyle w:val="HideTWBExt"/>
        </w:rPr>
        <w:t>&gt;</w:t>
      </w:r>
      <w:r w:rsidRPr="00AC36BF">
        <w:t>Entschließungsantrag</w:t>
      </w:r>
      <w:r w:rsidRPr="00AC36BF">
        <w:rPr>
          <w:rStyle w:val="HideTWBExt"/>
        </w:rPr>
        <w:t>&lt;/</w:t>
      </w:r>
      <w:proofErr w:type="spellStart"/>
      <w:r w:rsidRPr="00AC36BF">
        <w:rPr>
          <w:rStyle w:val="HideTWBExt"/>
        </w:rPr>
        <w:t>DocAmend</w:t>
      </w:r>
      <w:proofErr w:type="spellEnd"/>
      <w:r w:rsidRPr="00AC36BF">
        <w:rPr>
          <w:rStyle w:val="HideTWBExt"/>
        </w:rPr>
        <w:t>&gt;</w:t>
      </w:r>
    </w:p>
    <w:p w14:paraId="000AE3D0" w14:textId="77777777" w:rsidR="00F41001" w:rsidRPr="00AC36BF" w:rsidRDefault="00F41001" w:rsidP="00F41001">
      <w:pPr>
        <w:pStyle w:val="NormalBold"/>
      </w:pPr>
      <w:r w:rsidRPr="00AC36BF">
        <w:rPr>
          <w:rStyle w:val="HideTWBExt"/>
        </w:rPr>
        <w:t>&lt;</w:t>
      </w:r>
      <w:proofErr w:type="spellStart"/>
      <w:r w:rsidRPr="00AC36BF">
        <w:rPr>
          <w:rStyle w:val="HideTWBExt"/>
        </w:rPr>
        <w:t>Article</w:t>
      </w:r>
      <w:proofErr w:type="spellEnd"/>
      <w:r w:rsidRPr="00AC36BF">
        <w:rPr>
          <w:rStyle w:val="HideTWBExt"/>
        </w:rPr>
        <w:t>&gt;</w:t>
      </w:r>
      <w:r w:rsidRPr="00AC36BF">
        <w:t>Bezugsvermerk 4 b (neu)</w:t>
      </w:r>
      <w:r w:rsidRPr="00AC36BF">
        <w:rPr>
          <w:rStyle w:val="HideTWBExt"/>
        </w:rPr>
        <w:t>&lt;/</w:t>
      </w:r>
      <w:proofErr w:type="spellStart"/>
      <w:r w:rsidRPr="00AC36BF">
        <w:rPr>
          <w:rStyle w:val="HideTWBExt"/>
        </w:rPr>
        <w:t>Article</w:t>
      </w:r>
      <w:proofErr w:type="spellEnd"/>
      <w:r w:rsidRPr="00AC36BF">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6D3883EC" w14:textId="77777777" w:rsidTr="00FF78AF">
        <w:trPr>
          <w:trHeight w:hRule="exact" w:val="240"/>
          <w:jc w:val="center"/>
        </w:trPr>
        <w:tc>
          <w:tcPr>
            <w:tcW w:w="9752" w:type="dxa"/>
            <w:gridSpan w:val="2"/>
            <w:tcBorders>
              <w:top w:val="nil"/>
              <w:left w:val="nil"/>
              <w:bottom w:val="nil"/>
              <w:right w:val="nil"/>
            </w:tcBorders>
          </w:tcPr>
          <w:p w14:paraId="3CD25CA2" w14:textId="77777777" w:rsidR="00F41001" w:rsidRPr="00AC36BF" w:rsidRDefault="00F41001" w:rsidP="00FF78AF"/>
        </w:tc>
      </w:tr>
      <w:tr w:rsidR="00F41001" w:rsidRPr="00AC36BF" w14:paraId="4C46C34E" w14:textId="77777777" w:rsidTr="00FF78AF">
        <w:trPr>
          <w:trHeight w:val="240"/>
          <w:jc w:val="center"/>
        </w:trPr>
        <w:tc>
          <w:tcPr>
            <w:tcW w:w="4876" w:type="dxa"/>
            <w:tcBorders>
              <w:top w:val="nil"/>
              <w:left w:val="nil"/>
              <w:bottom w:val="nil"/>
              <w:right w:val="nil"/>
            </w:tcBorders>
          </w:tcPr>
          <w:p w14:paraId="2C29F0BE"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005742D" w14:textId="77777777" w:rsidR="00F41001" w:rsidRPr="00AC36BF" w:rsidRDefault="00F41001" w:rsidP="00FF78AF">
            <w:pPr>
              <w:pStyle w:val="AmColumnHeading"/>
            </w:pPr>
            <w:r w:rsidRPr="00AC36BF">
              <w:t>Geänderter Text</w:t>
            </w:r>
          </w:p>
        </w:tc>
      </w:tr>
      <w:tr w:rsidR="00F41001" w:rsidRPr="00AC36BF" w14:paraId="2B762BCD" w14:textId="77777777" w:rsidTr="00FF78AF">
        <w:trPr>
          <w:jc w:val="center"/>
        </w:trPr>
        <w:tc>
          <w:tcPr>
            <w:tcW w:w="4876" w:type="dxa"/>
            <w:tcBorders>
              <w:top w:val="nil"/>
              <w:left w:val="nil"/>
              <w:bottom w:val="nil"/>
              <w:right w:val="nil"/>
            </w:tcBorders>
          </w:tcPr>
          <w:p w14:paraId="51BF62D3" w14:textId="77777777" w:rsidR="00F41001" w:rsidRPr="00AC36BF" w:rsidRDefault="00F41001" w:rsidP="00FF78AF">
            <w:pPr>
              <w:pStyle w:val="Normal6a"/>
            </w:pPr>
          </w:p>
        </w:tc>
        <w:tc>
          <w:tcPr>
            <w:tcW w:w="4876" w:type="dxa"/>
            <w:tcBorders>
              <w:top w:val="nil"/>
              <w:left w:val="nil"/>
              <w:bottom w:val="nil"/>
              <w:right w:val="nil"/>
            </w:tcBorders>
          </w:tcPr>
          <w:p w14:paraId="363F0A2D" w14:textId="77777777" w:rsidR="00F41001" w:rsidRPr="00AC36BF" w:rsidRDefault="00F41001" w:rsidP="00FF78AF">
            <w:pPr>
              <w:pStyle w:val="Normal6a"/>
            </w:pPr>
            <w:r w:rsidRPr="00AC36BF">
              <w:rPr>
                <w:b/>
                <w:i/>
              </w:rPr>
              <w:t>–</w:t>
            </w:r>
            <w:r w:rsidRPr="00AC36BF">
              <w:tab/>
            </w:r>
            <w:r w:rsidRPr="00AC36BF">
              <w:rPr>
                <w:b/>
                <w:i/>
              </w:rPr>
              <w:t xml:space="preserve">unter Hinweis auf den Bericht von Sauli Niinistö vom 30. Oktober 2024 mit dem Titel „Safer </w:t>
            </w:r>
            <w:proofErr w:type="spellStart"/>
            <w:r w:rsidRPr="00AC36BF">
              <w:rPr>
                <w:b/>
                <w:i/>
              </w:rPr>
              <w:t>Together</w:t>
            </w:r>
            <w:proofErr w:type="spellEnd"/>
            <w:r w:rsidRPr="00AC36BF">
              <w:rPr>
                <w:b/>
                <w:i/>
              </w:rPr>
              <w:t xml:space="preserve">: </w:t>
            </w:r>
            <w:proofErr w:type="spellStart"/>
            <w:r w:rsidRPr="00AC36BF">
              <w:rPr>
                <w:b/>
                <w:i/>
              </w:rPr>
              <w:t>Strengthening</w:t>
            </w:r>
            <w:proofErr w:type="spellEnd"/>
            <w:r w:rsidRPr="00AC36BF">
              <w:rPr>
                <w:b/>
                <w:i/>
              </w:rPr>
              <w:t xml:space="preserve"> </w:t>
            </w:r>
            <w:proofErr w:type="spellStart"/>
            <w:r w:rsidRPr="00AC36BF">
              <w:rPr>
                <w:b/>
                <w:i/>
              </w:rPr>
              <w:t>Europe's</w:t>
            </w:r>
            <w:proofErr w:type="spellEnd"/>
            <w:r w:rsidRPr="00AC36BF">
              <w:rPr>
                <w:b/>
                <w:i/>
              </w:rPr>
              <w:t xml:space="preserve"> </w:t>
            </w:r>
            <w:proofErr w:type="spellStart"/>
            <w:r w:rsidRPr="00AC36BF">
              <w:rPr>
                <w:b/>
                <w:i/>
              </w:rPr>
              <w:t>Civilian</w:t>
            </w:r>
            <w:proofErr w:type="spellEnd"/>
            <w:r w:rsidRPr="00AC36BF">
              <w:rPr>
                <w:b/>
                <w:i/>
              </w:rPr>
              <w:t xml:space="preserve"> and Military </w:t>
            </w:r>
            <w:proofErr w:type="spellStart"/>
            <w:r w:rsidRPr="00AC36BF">
              <w:rPr>
                <w:b/>
                <w:i/>
              </w:rPr>
              <w:t>Preparedness</w:t>
            </w:r>
            <w:proofErr w:type="spellEnd"/>
            <w:r w:rsidRPr="00AC36BF">
              <w:rPr>
                <w:b/>
                <w:i/>
              </w:rPr>
              <w:t xml:space="preserve"> and </w:t>
            </w:r>
            <w:proofErr w:type="spellStart"/>
            <w:r w:rsidRPr="00AC36BF">
              <w:rPr>
                <w:b/>
                <w:i/>
              </w:rPr>
              <w:t>Readiness</w:t>
            </w:r>
            <w:proofErr w:type="spellEnd"/>
            <w:r w:rsidRPr="00AC36BF">
              <w:rPr>
                <w:b/>
                <w:i/>
              </w:rPr>
              <w:t>“ (Gemeinsam für mehr Sicherheit: Stärkung der zivilen und militärischen Vorsorge und Bereitschaft Europas),</w:t>
            </w:r>
          </w:p>
        </w:tc>
      </w:tr>
    </w:tbl>
    <w:p w14:paraId="6F7B2DF0"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639E418D" w14:textId="77777777" w:rsidR="00F41001" w:rsidRPr="009742B9" w:rsidRDefault="00F41001" w:rsidP="00F41001">
      <w:pPr>
        <w:rPr>
          <w:lang w:val="en-GB"/>
        </w:rPr>
      </w:pPr>
      <w:r w:rsidRPr="009742B9">
        <w:rPr>
          <w:rStyle w:val="HideTWBExt"/>
          <w:lang w:val="en-GB"/>
        </w:rPr>
        <w:t>&lt;/Amend&gt;</w:t>
      </w:r>
    </w:p>
    <w:p w14:paraId="3F257E1F"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w:t>
      </w:r>
      <w:proofErr w:type="spellStart"/>
      <w:r w:rsidRPr="009742B9">
        <w:rPr>
          <w:rStyle w:val="HideTWBExt"/>
          <w:lang w:val="en-GB"/>
        </w:rPr>
        <w:t>NumAm</w:t>
      </w:r>
      <w:proofErr w:type="spellEnd"/>
      <w:r w:rsidRPr="009742B9">
        <w:rPr>
          <w:rStyle w:val="HideTWBExt"/>
          <w:lang w:val="en-GB"/>
        </w:rPr>
        <w:t>&gt;</w:t>
      </w:r>
      <w:r w:rsidRPr="009742B9">
        <w:rPr>
          <w:lang w:val="en-GB"/>
        </w:rPr>
        <w:t>19</w:t>
      </w:r>
      <w:r w:rsidRPr="009742B9">
        <w:rPr>
          <w:rStyle w:val="HideTWBExt"/>
          <w:lang w:val="en-GB"/>
        </w:rPr>
        <w:t>&lt;/</w:t>
      </w:r>
      <w:proofErr w:type="spellStart"/>
      <w:r w:rsidRPr="009742B9">
        <w:rPr>
          <w:rStyle w:val="HideTWBExt"/>
          <w:lang w:val="en-GB"/>
        </w:rPr>
        <w:t>NumAm</w:t>
      </w:r>
      <w:proofErr w:type="spellEnd"/>
      <w:r w:rsidRPr="009742B9">
        <w:rPr>
          <w:rStyle w:val="HideTWBExt"/>
          <w:lang w:val="en-GB"/>
        </w:rPr>
        <w:t>&gt;</w:t>
      </w:r>
    </w:p>
    <w:p w14:paraId="1C6442B5" w14:textId="77777777" w:rsidR="00F41001" w:rsidRPr="009742B9" w:rsidRDefault="00F41001" w:rsidP="00F41001">
      <w:pPr>
        <w:pStyle w:val="NormalBold"/>
        <w:rPr>
          <w:lang w:val="en-GB"/>
        </w:rPr>
      </w:pPr>
      <w:r w:rsidRPr="009742B9">
        <w:rPr>
          <w:rStyle w:val="HideTWBExt"/>
          <w:b w:val="0"/>
          <w:lang w:val="en-GB"/>
        </w:rPr>
        <w:t>&lt;</w:t>
      </w:r>
      <w:proofErr w:type="spellStart"/>
      <w:r w:rsidRPr="009742B9">
        <w:rPr>
          <w:rStyle w:val="HideTWBExt"/>
          <w:b w:val="0"/>
          <w:lang w:val="en-GB"/>
        </w:rPr>
        <w:t>RepeatBlock</w:t>
      </w:r>
      <w:proofErr w:type="spellEnd"/>
      <w:r w:rsidRPr="009742B9">
        <w:rPr>
          <w:rStyle w:val="HideTWBExt"/>
          <w:b w:val="0"/>
          <w:lang w:val="en-GB"/>
        </w:rPr>
        <w:t>-By&gt;&lt;Members&gt;</w:t>
      </w:r>
      <w:r w:rsidRPr="009742B9">
        <w:rPr>
          <w:lang w:val="en-GB"/>
        </w:rPr>
        <w:t xml:space="preserve">Miriam </w:t>
      </w:r>
      <w:proofErr w:type="spellStart"/>
      <w:r w:rsidRPr="009742B9">
        <w:rPr>
          <w:lang w:val="en-GB"/>
        </w:rPr>
        <w:t>Lexmann</w:t>
      </w:r>
      <w:proofErr w:type="spellEnd"/>
      <w:r w:rsidRPr="009742B9">
        <w:rPr>
          <w:rStyle w:val="HideTWBExt"/>
          <w:b w:val="0"/>
          <w:lang w:val="en-GB"/>
        </w:rPr>
        <w:t>&lt;/Members&gt;</w:t>
      </w:r>
    </w:p>
    <w:p w14:paraId="4D5FCC41" w14:textId="77777777" w:rsidR="00F41001" w:rsidRPr="00AC36BF" w:rsidRDefault="00F41001" w:rsidP="00F41001">
      <w:pPr>
        <w:pStyle w:val="NormalBold"/>
      </w:pPr>
      <w:r w:rsidRPr="00AC36BF">
        <w:rPr>
          <w:rStyle w:val="HideTWBExt"/>
          <w:b w:val="0"/>
        </w:rPr>
        <w:t>&lt;/</w:t>
      </w:r>
      <w:proofErr w:type="spellStart"/>
      <w:r w:rsidRPr="00AC36BF">
        <w:rPr>
          <w:rStyle w:val="HideTWBExt"/>
          <w:b w:val="0"/>
        </w:rPr>
        <w:t>RepeatBlock</w:t>
      </w:r>
      <w:proofErr w:type="spellEnd"/>
      <w:r w:rsidRPr="00AC36BF">
        <w:rPr>
          <w:rStyle w:val="HideTWBExt"/>
          <w:b w:val="0"/>
        </w:rPr>
        <w:t>-By&gt;</w:t>
      </w:r>
    </w:p>
    <w:p w14:paraId="6F2BC3C9" w14:textId="77777777" w:rsidR="00F41001" w:rsidRPr="00AC36BF" w:rsidRDefault="00F41001" w:rsidP="00F41001">
      <w:pPr>
        <w:pStyle w:val="NormalBold"/>
      </w:pPr>
      <w:r w:rsidRPr="00AC36BF">
        <w:rPr>
          <w:rStyle w:val="HideTWBExt"/>
        </w:rPr>
        <w:t>&lt;</w:t>
      </w:r>
      <w:proofErr w:type="spellStart"/>
      <w:r w:rsidRPr="00AC36BF">
        <w:rPr>
          <w:rStyle w:val="HideTWBExt"/>
        </w:rPr>
        <w:t>DocAmend</w:t>
      </w:r>
      <w:proofErr w:type="spellEnd"/>
      <w:r w:rsidRPr="00AC36BF">
        <w:rPr>
          <w:rStyle w:val="HideTWBExt"/>
        </w:rPr>
        <w:t>&gt;</w:t>
      </w:r>
      <w:r w:rsidRPr="00AC36BF">
        <w:t>Entschließungsantrag</w:t>
      </w:r>
      <w:r w:rsidRPr="00AC36BF">
        <w:rPr>
          <w:rStyle w:val="HideTWBExt"/>
        </w:rPr>
        <w:t>&lt;/</w:t>
      </w:r>
      <w:proofErr w:type="spellStart"/>
      <w:r w:rsidRPr="00AC36BF">
        <w:rPr>
          <w:rStyle w:val="HideTWBExt"/>
        </w:rPr>
        <w:t>DocAmend</w:t>
      </w:r>
      <w:proofErr w:type="spellEnd"/>
      <w:r w:rsidRPr="00AC36BF">
        <w:rPr>
          <w:rStyle w:val="HideTWBExt"/>
        </w:rPr>
        <w:t>&gt;</w:t>
      </w:r>
    </w:p>
    <w:p w14:paraId="7D02DE9E" w14:textId="77777777" w:rsidR="00F41001" w:rsidRPr="00AC36BF" w:rsidRDefault="00F41001" w:rsidP="00F41001">
      <w:pPr>
        <w:pStyle w:val="NormalBold"/>
      </w:pPr>
      <w:r w:rsidRPr="00AC36BF">
        <w:rPr>
          <w:rStyle w:val="HideTWBExt"/>
        </w:rPr>
        <w:t>&lt;</w:t>
      </w:r>
      <w:proofErr w:type="spellStart"/>
      <w:r w:rsidRPr="00AC36BF">
        <w:rPr>
          <w:rStyle w:val="HideTWBExt"/>
        </w:rPr>
        <w:t>Article</w:t>
      </w:r>
      <w:proofErr w:type="spellEnd"/>
      <w:r w:rsidRPr="00AC36BF">
        <w:rPr>
          <w:rStyle w:val="HideTWBExt"/>
        </w:rPr>
        <w:t>&gt;</w:t>
      </w:r>
      <w:r w:rsidRPr="00AC36BF">
        <w:t>Bezugsvermerk 4 c (neu)</w:t>
      </w:r>
      <w:r w:rsidRPr="00AC36BF">
        <w:rPr>
          <w:rStyle w:val="HideTWBExt"/>
        </w:rPr>
        <w:t>&lt;/</w:t>
      </w:r>
      <w:proofErr w:type="spellStart"/>
      <w:r w:rsidRPr="00AC36BF">
        <w:rPr>
          <w:rStyle w:val="HideTWBExt"/>
        </w:rPr>
        <w:t>Article</w:t>
      </w:r>
      <w:proofErr w:type="spellEnd"/>
      <w:r w:rsidRPr="00AC36BF">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DD2A925" w14:textId="77777777" w:rsidTr="00FF78AF">
        <w:trPr>
          <w:trHeight w:hRule="exact" w:val="240"/>
          <w:jc w:val="center"/>
        </w:trPr>
        <w:tc>
          <w:tcPr>
            <w:tcW w:w="9752" w:type="dxa"/>
            <w:gridSpan w:val="2"/>
            <w:tcBorders>
              <w:top w:val="nil"/>
              <w:left w:val="nil"/>
              <w:bottom w:val="nil"/>
              <w:right w:val="nil"/>
            </w:tcBorders>
          </w:tcPr>
          <w:p w14:paraId="7223431D" w14:textId="77777777" w:rsidR="00F41001" w:rsidRPr="00AC36BF" w:rsidRDefault="00F41001" w:rsidP="00FF78AF"/>
        </w:tc>
      </w:tr>
      <w:tr w:rsidR="00F41001" w:rsidRPr="00AC36BF" w14:paraId="75682A56" w14:textId="77777777" w:rsidTr="00FF78AF">
        <w:trPr>
          <w:trHeight w:val="240"/>
          <w:jc w:val="center"/>
        </w:trPr>
        <w:tc>
          <w:tcPr>
            <w:tcW w:w="4876" w:type="dxa"/>
            <w:tcBorders>
              <w:top w:val="nil"/>
              <w:left w:val="nil"/>
              <w:bottom w:val="nil"/>
              <w:right w:val="nil"/>
            </w:tcBorders>
          </w:tcPr>
          <w:p w14:paraId="25AFC2CA"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2D08AC2" w14:textId="77777777" w:rsidR="00F41001" w:rsidRPr="00AC36BF" w:rsidRDefault="00F41001" w:rsidP="00FF78AF">
            <w:pPr>
              <w:pStyle w:val="AmColumnHeading"/>
            </w:pPr>
            <w:r w:rsidRPr="00AC36BF">
              <w:t>Geänderter Text</w:t>
            </w:r>
          </w:p>
        </w:tc>
      </w:tr>
      <w:tr w:rsidR="00F41001" w:rsidRPr="00AC36BF" w14:paraId="56A4F704" w14:textId="77777777" w:rsidTr="00FF78AF">
        <w:trPr>
          <w:jc w:val="center"/>
        </w:trPr>
        <w:tc>
          <w:tcPr>
            <w:tcW w:w="4876" w:type="dxa"/>
            <w:tcBorders>
              <w:top w:val="nil"/>
              <w:left w:val="nil"/>
              <w:bottom w:val="nil"/>
              <w:right w:val="nil"/>
            </w:tcBorders>
          </w:tcPr>
          <w:p w14:paraId="382D1ABB" w14:textId="77777777" w:rsidR="00F41001" w:rsidRPr="00AC36BF" w:rsidRDefault="00F41001" w:rsidP="00FF78AF">
            <w:pPr>
              <w:pStyle w:val="Normal6a"/>
            </w:pPr>
          </w:p>
        </w:tc>
        <w:tc>
          <w:tcPr>
            <w:tcW w:w="4876" w:type="dxa"/>
            <w:tcBorders>
              <w:top w:val="nil"/>
              <w:left w:val="nil"/>
              <w:bottom w:val="nil"/>
              <w:right w:val="nil"/>
            </w:tcBorders>
          </w:tcPr>
          <w:p w14:paraId="35674A95" w14:textId="77777777" w:rsidR="00F41001" w:rsidRPr="00AC36BF" w:rsidRDefault="00F41001" w:rsidP="00FF78AF">
            <w:pPr>
              <w:pStyle w:val="Normal6a"/>
            </w:pPr>
            <w:r w:rsidRPr="00AC36BF">
              <w:rPr>
                <w:b/>
                <w:i/>
              </w:rPr>
              <w:t>–</w:t>
            </w:r>
            <w:r w:rsidRPr="00AC36BF">
              <w:tab/>
            </w:r>
            <w:r w:rsidRPr="00AC36BF">
              <w:rPr>
                <w:b/>
                <w:i/>
              </w:rPr>
              <w:t>unter Hinweis auf seine Entschließung vom 17. Januar 2024 zu den sicherheits- und verteidigungspolitischen Auswirkungen des Einflusses Chinas auf die kritische Infrastruktur in der Europäischen Union (2023/2072(INI)),</w:t>
            </w:r>
          </w:p>
        </w:tc>
      </w:tr>
    </w:tbl>
    <w:p w14:paraId="11A539D6"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0AA87101" w14:textId="77777777" w:rsidR="00F41001" w:rsidRPr="009742B9" w:rsidRDefault="00F41001" w:rsidP="00F41001">
      <w:pPr>
        <w:rPr>
          <w:lang w:val="en-GB"/>
        </w:rPr>
      </w:pPr>
      <w:r w:rsidRPr="009742B9">
        <w:rPr>
          <w:rStyle w:val="HideTWBExt"/>
          <w:lang w:val="en-GB"/>
        </w:rPr>
        <w:t>&lt;/Amend&gt;</w:t>
      </w:r>
    </w:p>
    <w:p w14:paraId="35CC363B"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w:t>
      </w:r>
      <w:proofErr w:type="spellStart"/>
      <w:r w:rsidRPr="009742B9">
        <w:rPr>
          <w:rStyle w:val="HideTWBExt"/>
          <w:lang w:val="en-GB"/>
        </w:rPr>
        <w:t>NumAm</w:t>
      </w:r>
      <w:proofErr w:type="spellEnd"/>
      <w:r w:rsidRPr="009742B9">
        <w:rPr>
          <w:rStyle w:val="HideTWBExt"/>
          <w:lang w:val="en-GB"/>
        </w:rPr>
        <w:t>&gt;</w:t>
      </w:r>
      <w:r w:rsidRPr="009742B9">
        <w:rPr>
          <w:lang w:val="en-GB"/>
        </w:rPr>
        <w:t>20</w:t>
      </w:r>
      <w:r w:rsidRPr="009742B9">
        <w:rPr>
          <w:rStyle w:val="HideTWBExt"/>
          <w:lang w:val="en-GB"/>
        </w:rPr>
        <w:t>&lt;/</w:t>
      </w:r>
      <w:proofErr w:type="spellStart"/>
      <w:r w:rsidRPr="009742B9">
        <w:rPr>
          <w:rStyle w:val="HideTWBExt"/>
          <w:lang w:val="en-GB"/>
        </w:rPr>
        <w:t>NumAm</w:t>
      </w:r>
      <w:proofErr w:type="spellEnd"/>
      <w:r w:rsidRPr="009742B9">
        <w:rPr>
          <w:rStyle w:val="HideTWBExt"/>
          <w:lang w:val="en-GB"/>
        </w:rPr>
        <w:t>&gt;</w:t>
      </w:r>
    </w:p>
    <w:p w14:paraId="7649465A" w14:textId="77777777" w:rsidR="00F41001" w:rsidRPr="009742B9" w:rsidRDefault="00F41001" w:rsidP="00F41001">
      <w:pPr>
        <w:pStyle w:val="NormalBold"/>
        <w:rPr>
          <w:lang w:val="en-GB"/>
        </w:rPr>
      </w:pPr>
      <w:r w:rsidRPr="009742B9">
        <w:rPr>
          <w:rStyle w:val="HideTWBExt"/>
          <w:b w:val="0"/>
          <w:lang w:val="en-GB"/>
        </w:rPr>
        <w:t>&lt;</w:t>
      </w:r>
      <w:proofErr w:type="spellStart"/>
      <w:r w:rsidRPr="009742B9">
        <w:rPr>
          <w:rStyle w:val="HideTWBExt"/>
          <w:b w:val="0"/>
          <w:lang w:val="en-GB"/>
        </w:rPr>
        <w:t>RepeatBlock</w:t>
      </w:r>
      <w:proofErr w:type="spellEnd"/>
      <w:r w:rsidRPr="009742B9">
        <w:rPr>
          <w:rStyle w:val="HideTWBExt"/>
          <w:b w:val="0"/>
          <w:lang w:val="en-GB"/>
        </w:rPr>
        <w:t>-By&gt;&lt;Members&gt;</w:t>
      </w:r>
      <w:r w:rsidRPr="009742B9">
        <w:rPr>
          <w:lang w:val="en-GB"/>
        </w:rPr>
        <w:t xml:space="preserve">Miriam </w:t>
      </w:r>
      <w:proofErr w:type="spellStart"/>
      <w:r w:rsidRPr="009742B9">
        <w:rPr>
          <w:lang w:val="en-GB"/>
        </w:rPr>
        <w:t>Lexmann</w:t>
      </w:r>
      <w:proofErr w:type="spellEnd"/>
      <w:r w:rsidRPr="009742B9">
        <w:rPr>
          <w:rStyle w:val="HideTWBExt"/>
          <w:b w:val="0"/>
          <w:lang w:val="en-GB"/>
        </w:rPr>
        <w:t>&lt;/Members&gt;</w:t>
      </w:r>
    </w:p>
    <w:p w14:paraId="741CF17D" w14:textId="77777777" w:rsidR="00F41001" w:rsidRPr="00AC36BF" w:rsidRDefault="00F41001" w:rsidP="00F41001">
      <w:pPr>
        <w:pStyle w:val="NormalBold"/>
      </w:pPr>
      <w:r w:rsidRPr="00AC36BF">
        <w:rPr>
          <w:rStyle w:val="HideTWBExt"/>
          <w:b w:val="0"/>
        </w:rPr>
        <w:lastRenderedPageBreak/>
        <w:t>&lt;/</w:t>
      </w:r>
      <w:proofErr w:type="spellStart"/>
      <w:r w:rsidRPr="00AC36BF">
        <w:rPr>
          <w:rStyle w:val="HideTWBExt"/>
          <w:b w:val="0"/>
        </w:rPr>
        <w:t>RepeatBlock</w:t>
      </w:r>
      <w:proofErr w:type="spellEnd"/>
      <w:r w:rsidRPr="00AC36BF">
        <w:rPr>
          <w:rStyle w:val="HideTWBExt"/>
          <w:b w:val="0"/>
        </w:rPr>
        <w:t>-By&gt;</w:t>
      </w:r>
    </w:p>
    <w:p w14:paraId="15693FEC" w14:textId="77777777" w:rsidR="00F41001" w:rsidRPr="00AC36BF" w:rsidRDefault="00F41001" w:rsidP="00F41001">
      <w:pPr>
        <w:pStyle w:val="NormalBold"/>
      </w:pPr>
      <w:r w:rsidRPr="00AC36BF">
        <w:rPr>
          <w:rStyle w:val="HideTWBExt"/>
        </w:rPr>
        <w:t>&lt;</w:t>
      </w:r>
      <w:proofErr w:type="spellStart"/>
      <w:r w:rsidRPr="00AC36BF">
        <w:rPr>
          <w:rStyle w:val="HideTWBExt"/>
        </w:rPr>
        <w:t>DocAmend</w:t>
      </w:r>
      <w:proofErr w:type="spellEnd"/>
      <w:r w:rsidRPr="00AC36BF">
        <w:rPr>
          <w:rStyle w:val="HideTWBExt"/>
        </w:rPr>
        <w:t>&gt;</w:t>
      </w:r>
      <w:r w:rsidRPr="00AC36BF">
        <w:t>Entschließungsantrag</w:t>
      </w:r>
      <w:r w:rsidRPr="00AC36BF">
        <w:rPr>
          <w:rStyle w:val="HideTWBExt"/>
        </w:rPr>
        <w:t>&lt;/</w:t>
      </w:r>
      <w:proofErr w:type="spellStart"/>
      <w:r w:rsidRPr="00AC36BF">
        <w:rPr>
          <w:rStyle w:val="HideTWBExt"/>
        </w:rPr>
        <w:t>DocAmend</w:t>
      </w:r>
      <w:proofErr w:type="spellEnd"/>
      <w:r w:rsidRPr="00AC36BF">
        <w:rPr>
          <w:rStyle w:val="HideTWBExt"/>
        </w:rPr>
        <w:t>&gt;</w:t>
      </w:r>
    </w:p>
    <w:p w14:paraId="01C60FCA" w14:textId="77777777" w:rsidR="00F41001" w:rsidRPr="00AC36BF" w:rsidRDefault="00F41001" w:rsidP="00F41001">
      <w:pPr>
        <w:pStyle w:val="NormalBold"/>
      </w:pPr>
      <w:r w:rsidRPr="00AC36BF">
        <w:rPr>
          <w:rStyle w:val="HideTWBExt"/>
        </w:rPr>
        <w:t>&lt;</w:t>
      </w:r>
      <w:proofErr w:type="spellStart"/>
      <w:r w:rsidRPr="00AC36BF">
        <w:rPr>
          <w:rStyle w:val="HideTWBExt"/>
        </w:rPr>
        <w:t>Article</w:t>
      </w:r>
      <w:proofErr w:type="spellEnd"/>
      <w:r w:rsidRPr="00AC36BF">
        <w:rPr>
          <w:rStyle w:val="HideTWBExt"/>
        </w:rPr>
        <w:t>&gt;</w:t>
      </w:r>
      <w:r w:rsidRPr="00AC36BF">
        <w:t>Bezugsvermerk 4 d (neu)</w:t>
      </w:r>
      <w:r w:rsidRPr="00AC36BF">
        <w:rPr>
          <w:rStyle w:val="HideTWBExt"/>
        </w:rPr>
        <w:t>&lt;/</w:t>
      </w:r>
      <w:proofErr w:type="spellStart"/>
      <w:r w:rsidRPr="00AC36BF">
        <w:rPr>
          <w:rStyle w:val="HideTWBExt"/>
        </w:rPr>
        <w:t>Article</w:t>
      </w:r>
      <w:proofErr w:type="spellEnd"/>
      <w:r w:rsidRPr="00AC36BF">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70F610A" w14:textId="77777777" w:rsidTr="00FF78AF">
        <w:trPr>
          <w:trHeight w:hRule="exact" w:val="240"/>
          <w:jc w:val="center"/>
        </w:trPr>
        <w:tc>
          <w:tcPr>
            <w:tcW w:w="9752" w:type="dxa"/>
            <w:gridSpan w:val="2"/>
            <w:tcBorders>
              <w:top w:val="nil"/>
              <w:left w:val="nil"/>
              <w:bottom w:val="nil"/>
              <w:right w:val="nil"/>
            </w:tcBorders>
          </w:tcPr>
          <w:p w14:paraId="26585DB3" w14:textId="77777777" w:rsidR="00F41001" w:rsidRPr="00AC36BF" w:rsidRDefault="00F41001" w:rsidP="00FF78AF"/>
        </w:tc>
      </w:tr>
      <w:tr w:rsidR="00F41001" w:rsidRPr="00AC36BF" w14:paraId="651BDD00" w14:textId="77777777" w:rsidTr="00FF78AF">
        <w:trPr>
          <w:trHeight w:val="240"/>
          <w:jc w:val="center"/>
        </w:trPr>
        <w:tc>
          <w:tcPr>
            <w:tcW w:w="4876" w:type="dxa"/>
            <w:tcBorders>
              <w:top w:val="nil"/>
              <w:left w:val="nil"/>
              <w:bottom w:val="nil"/>
              <w:right w:val="nil"/>
            </w:tcBorders>
          </w:tcPr>
          <w:p w14:paraId="140A9247"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49A78DE" w14:textId="77777777" w:rsidR="00F41001" w:rsidRPr="00AC36BF" w:rsidRDefault="00F41001" w:rsidP="00FF78AF">
            <w:pPr>
              <w:pStyle w:val="AmColumnHeading"/>
            </w:pPr>
            <w:r w:rsidRPr="00AC36BF">
              <w:t>Geänderter Text</w:t>
            </w:r>
          </w:p>
        </w:tc>
      </w:tr>
      <w:tr w:rsidR="00F41001" w:rsidRPr="00AC36BF" w14:paraId="48CFE627" w14:textId="77777777" w:rsidTr="00FF78AF">
        <w:trPr>
          <w:jc w:val="center"/>
        </w:trPr>
        <w:tc>
          <w:tcPr>
            <w:tcW w:w="4876" w:type="dxa"/>
            <w:tcBorders>
              <w:top w:val="nil"/>
              <w:left w:val="nil"/>
              <w:bottom w:val="nil"/>
              <w:right w:val="nil"/>
            </w:tcBorders>
          </w:tcPr>
          <w:p w14:paraId="78FA28AE" w14:textId="77777777" w:rsidR="00F41001" w:rsidRPr="00AC36BF" w:rsidRDefault="00F41001" w:rsidP="00FF78AF">
            <w:pPr>
              <w:pStyle w:val="Normal6a"/>
            </w:pPr>
          </w:p>
        </w:tc>
        <w:tc>
          <w:tcPr>
            <w:tcW w:w="4876" w:type="dxa"/>
            <w:tcBorders>
              <w:top w:val="nil"/>
              <w:left w:val="nil"/>
              <w:bottom w:val="nil"/>
              <w:right w:val="nil"/>
            </w:tcBorders>
          </w:tcPr>
          <w:p w14:paraId="2FF799B1" w14:textId="77777777" w:rsidR="00F41001" w:rsidRPr="00AC36BF" w:rsidRDefault="00F41001" w:rsidP="00FF78AF">
            <w:pPr>
              <w:pStyle w:val="Normal6a"/>
            </w:pPr>
            <w:r w:rsidRPr="00AC36BF">
              <w:rPr>
                <w:b/>
                <w:i/>
              </w:rPr>
              <w:t>–</w:t>
            </w:r>
            <w:r w:rsidRPr="00AC36BF">
              <w:tab/>
            </w:r>
            <w:r w:rsidRPr="00AC36BF">
              <w:rPr>
                <w:b/>
                <w:i/>
              </w:rPr>
              <w:t>unter Hinweis auf seine Entschließung vom 24. Oktober 2024 zu der falschen Auslegung der UN-Resolution 2758 durch die Volksrepublik China und ihren ständigen militärischen Provokationen rund um Taiwan,</w:t>
            </w:r>
          </w:p>
        </w:tc>
      </w:tr>
    </w:tbl>
    <w:p w14:paraId="6ABD519D"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7BF0E001" w14:textId="77777777" w:rsidR="00F41001" w:rsidRPr="009742B9" w:rsidRDefault="00F41001" w:rsidP="00F41001">
      <w:pPr>
        <w:rPr>
          <w:lang w:val="en-GB"/>
        </w:rPr>
      </w:pPr>
      <w:r w:rsidRPr="009742B9">
        <w:rPr>
          <w:rStyle w:val="HideTWBExt"/>
          <w:lang w:val="en-GB"/>
        </w:rPr>
        <w:t>&lt;/Amend&gt;</w:t>
      </w:r>
    </w:p>
    <w:p w14:paraId="42A4B840"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w:t>
      </w:r>
      <w:proofErr w:type="spellStart"/>
      <w:r w:rsidRPr="009742B9">
        <w:rPr>
          <w:rStyle w:val="HideTWBExt"/>
          <w:lang w:val="en-GB"/>
        </w:rPr>
        <w:t>NumAm</w:t>
      </w:r>
      <w:proofErr w:type="spellEnd"/>
      <w:r w:rsidRPr="009742B9">
        <w:rPr>
          <w:rStyle w:val="HideTWBExt"/>
          <w:lang w:val="en-GB"/>
        </w:rPr>
        <w:t>&gt;</w:t>
      </w:r>
      <w:r w:rsidRPr="009742B9">
        <w:rPr>
          <w:lang w:val="en-GB"/>
        </w:rPr>
        <w:t>21</w:t>
      </w:r>
      <w:r w:rsidRPr="009742B9">
        <w:rPr>
          <w:rStyle w:val="HideTWBExt"/>
          <w:lang w:val="en-GB"/>
        </w:rPr>
        <w:t>&lt;/</w:t>
      </w:r>
      <w:proofErr w:type="spellStart"/>
      <w:r w:rsidRPr="009742B9">
        <w:rPr>
          <w:rStyle w:val="HideTWBExt"/>
          <w:lang w:val="en-GB"/>
        </w:rPr>
        <w:t>NumAm</w:t>
      </w:r>
      <w:proofErr w:type="spellEnd"/>
      <w:r w:rsidRPr="009742B9">
        <w:rPr>
          <w:rStyle w:val="HideTWBExt"/>
          <w:lang w:val="en-GB"/>
        </w:rPr>
        <w:t>&gt;</w:t>
      </w:r>
    </w:p>
    <w:p w14:paraId="443D401A" w14:textId="77777777" w:rsidR="00F41001" w:rsidRPr="009742B9" w:rsidRDefault="00F41001" w:rsidP="00F41001">
      <w:pPr>
        <w:pStyle w:val="NormalBold"/>
        <w:rPr>
          <w:lang w:val="en-GB"/>
        </w:rPr>
      </w:pPr>
      <w:r w:rsidRPr="009742B9">
        <w:rPr>
          <w:rStyle w:val="HideTWBExt"/>
          <w:b w:val="0"/>
          <w:lang w:val="en-GB"/>
        </w:rPr>
        <w:t>&lt;</w:t>
      </w:r>
      <w:proofErr w:type="spellStart"/>
      <w:r w:rsidRPr="009742B9">
        <w:rPr>
          <w:rStyle w:val="HideTWBExt"/>
          <w:b w:val="0"/>
          <w:lang w:val="en-GB"/>
        </w:rPr>
        <w:t>RepeatBlock</w:t>
      </w:r>
      <w:proofErr w:type="spellEnd"/>
      <w:r w:rsidRPr="009742B9">
        <w:rPr>
          <w:rStyle w:val="HideTWBExt"/>
          <w:b w:val="0"/>
          <w:lang w:val="en-GB"/>
        </w:rPr>
        <w:t>-By&gt;&lt;Members&gt;</w:t>
      </w:r>
      <w:r w:rsidRPr="009742B9">
        <w:rPr>
          <w:lang w:val="en-GB"/>
        </w:rPr>
        <w:t xml:space="preserve">Mariusz Kamiński, Małgorzata </w:t>
      </w:r>
      <w:proofErr w:type="spellStart"/>
      <w:r w:rsidRPr="009742B9">
        <w:rPr>
          <w:lang w:val="en-GB"/>
        </w:rPr>
        <w:t>Gosiewska</w:t>
      </w:r>
      <w:proofErr w:type="spellEnd"/>
      <w:r w:rsidRPr="009742B9">
        <w:rPr>
          <w:rStyle w:val="HideTWBExt"/>
          <w:b w:val="0"/>
          <w:lang w:val="en-GB"/>
        </w:rPr>
        <w:t>&lt;/Members&gt;</w:t>
      </w:r>
    </w:p>
    <w:p w14:paraId="7CD0EF8C" w14:textId="77777777" w:rsidR="00F41001" w:rsidRPr="00AC36BF" w:rsidRDefault="00F41001" w:rsidP="00F41001">
      <w:pPr>
        <w:pStyle w:val="NormalBold"/>
      </w:pPr>
      <w:r w:rsidRPr="00AC36BF">
        <w:rPr>
          <w:rStyle w:val="HideTWBExt"/>
          <w:b w:val="0"/>
        </w:rPr>
        <w:t>&lt;/</w:t>
      </w:r>
      <w:proofErr w:type="spellStart"/>
      <w:r w:rsidRPr="00AC36BF">
        <w:rPr>
          <w:rStyle w:val="HideTWBExt"/>
          <w:b w:val="0"/>
        </w:rPr>
        <w:t>RepeatBlock</w:t>
      </w:r>
      <w:proofErr w:type="spellEnd"/>
      <w:r w:rsidRPr="00AC36BF">
        <w:rPr>
          <w:rStyle w:val="HideTWBExt"/>
          <w:b w:val="0"/>
        </w:rPr>
        <w:t>-By&gt;</w:t>
      </w:r>
    </w:p>
    <w:p w14:paraId="7682C059" w14:textId="77777777" w:rsidR="00F41001" w:rsidRPr="00AC36BF" w:rsidRDefault="00F41001" w:rsidP="00F41001">
      <w:pPr>
        <w:pStyle w:val="NormalBold"/>
      </w:pPr>
      <w:r w:rsidRPr="00AC36BF">
        <w:rPr>
          <w:rStyle w:val="HideTWBExt"/>
        </w:rPr>
        <w:t>&lt;</w:t>
      </w:r>
      <w:proofErr w:type="spellStart"/>
      <w:r w:rsidRPr="00AC36BF">
        <w:rPr>
          <w:rStyle w:val="HideTWBExt"/>
        </w:rPr>
        <w:t>DocAmend</w:t>
      </w:r>
      <w:proofErr w:type="spellEnd"/>
      <w:r w:rsidRPr="00AC36BF">
        <w:rPr>
          <w:rStyle w:val="HideTWBExt"/>
        </w:rPr>
        <w:t>&gt;</w:t>
      </w:r>
      <w:r w:rsidRPr="00AC36BF">
        <w:t>Entschließungsantrag</w:t>
      </w:r>
      <w:r w:rsidRPr="00AC36BF">
        <w:rPr>
          <w:rStyle w:val="HideTWBExt"/>
        </w:rPr>
        <w:t>&lt;/</w:t>
      </w:r>
      <w:proofErr w:type="spellStart"/>
      <w:r w:rsidRPr="00AC36BF">
        <w:rPr>
          <w:rStyle w:val="HideTWBExt"/>
        </w:rPr>
        <w:t>DocAmend</w:t>
      </w:r>
      <w:proofErr w:type="spellEnd"/>
      <w:r w:rsidRPr="00AC36BF">
        <w:rPr>
          <w:rStyle w:val="HideTWBExt"/>
        </w:rPr>
        <w:t>&gt;</w:t>
      </w:r>
    </w:p>
    <w:p w14:paraId="111A0527" w14:textId="77777777" w:rsidR="00F41001" w:rsidRPr="00AC36BF" w:rsidRDefault="00F41001" w:rsidP="00F41001">
      <w:pPr>
        <w:pStyle w:val="NormalBold"/>
      </w:pPr>
      <w:r w:rsidRPr="00AC36BF">
        <w:rPr>
          <w:rStyle w:val="HideTWBExt"/>
        </w:rPr>
        <w:t>&lt;</w:t>
      </w:r>
      <w:proofErr w:type="spellStart"/>
      <w:r w:rsidRPr="00AC36BF">
        <w:rPr>
          <w:rStyle w:val="HideTWBExt"/>
        </w:rPr>
        <w:t>Article</w:t>
      </w:r>
      <w:proofErr w:type="spellEnd"/>
      <w:r w:rsidRPr="00AC36BF">
        <w:rPr>
          <w:rStyle w:val="HideTWBExt"/>
        </w:rPr>
        <w:t>&gt;</w:t>
      </w:r>
      <w:r w:rsidRPr="00AC36BF">
        <w:t>Erwägung A</w:t>
      </w:r>
      <w:r w:rsidRPr="00AC36BF">
        <w:rPr>
          <w:rStyle w:val="HideTWBExt"/>
        </w:rPr>
        <w:t>&lt;/</w:t>
      </w:r>
      <w:proofErr w:type="spellStart"/>
      <w:r w:rsidRPr="00AC36BF">
        <w:rPr>
          <w:rStyle w:val="HideTWBExt"/>
        </w:rPr>
        <w:t>Article</w:t>
      </w:r>
      <w:proofErr w:type="spellEnd"/>
      <w:r w:rsidRPr="00AC36BF">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135D4CAE" w14:textId="77777777" w:rsidTr="00FF78AF">
        <w:trPr>
          <w:trHeight w:hRule="exact" w:val="240"/>
          <w:jc w:val="center"/>
        </w:trPr>
        <w:tc>
          <w:tcPr>
            <w:tcW w:w="9752" w:type="dxa"/>
            <w:gridSpan w:val="2"/>
            <w:tcBorders>
              <w:top w:val="nil"/>
              <w:left w:val="nil"/>
              <w:bottom w:val="nil"/>
              <w:right w:val="nil"/>
            </w:tcBorders>
          </w:tcPr>
          <w:p w14:paraId="2E447585" w14:textId="77777777" w:rsidR="00F41001" w:rsidRPr="00AC36BF" w:rsidRDefault="00F41001" w:rsidP="00FF78AF"/>
        </w:tc>
      </w:tr>
      <w:tr w:rsidR="00F41001" w:rsidRPr="00AC36BF" w14:paraId="5F21A2E9" w14:textId="77777777" w:rsidTr="00FF78AF">
        <w:trPr>
          <w:trHeight w:val="240"/>
          <w:jc w:val="center"/>
        </w:trPr>
        <w:tc>
          <w:tcPr>
            <w:tcW w:w="4876" w:type="dxa"/>
            <w:tcBorders>
              <w:top w:val="nil"/>
              <w:left w:val="nil"/>
              <w:bottom w:val="nil"/>
              <w:right w:val="nil"/>
            </w:tcBorders>
          </w:tcPr>
          <w:p w14:paraId="7D536F1F"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4DAF625" w14:textId="77777777" w:rsidR="00F41001" w:rsidRPr="00AC36BF" w:rsidRDefault="00F41001" w:rsidP="00FF78AF">
            <w:pPr>
              <w:pStyle w:val="AmColumnHeading"/>
            </w:pPr>
            <w:r w:rsidRPr="00AC36BF">
              <w:t>Geänderter Text</w:t>
            </w:r>
          </w:p>
        </w:tc>
      </w:tr>
      <w:tr w:rsidR="00F41001" w:rsidRPr="00AC36BF" w14:paraId="55F6F469" w14:textId="77777777" w:rsidTr="00FF78AF">
        <w:trPr>
          <w:jc w:val="center"/>
        </w:trPr>
        <w:tc>
          <w:tcPr>
            <w:tcW w:w="4876" w:type="dxa"/>
            <w:tcBorders>
              <w:top w:val="nil"/>
              <w:left w:val="nil"/>
              <w:bottom w:val="nil"/>
              <w:right w:val="nil"/>
            </w:tcBorders>
          </w:tcPr>
          <w:p w14:paraId="2873AAB3" w14:textId="77777777" w:rsidR="00F41001" w:rsidRPr="00AC36BF" w:rsidRDefault="00F41001" w:rsidP="00FF78AF">
            <w:pPr>
              <w:pStyle w:val="Normal6a"/>
            </w:pPr>
            <w:r w:rsidRPr="00AC36BF">
              <w:t>A.</w:t>
            </w:r>
            <w:r w:rsidRPr="00AC36BF">
              <w:tab/>
              <w:t xml:space="preserve">in der Erwägung, dass die Wahrung des Friedens, </w:t>
            </w:r>
            <w:r w:rsidRPr="00AC36BF">
              <w:rPr>
                <w:b/>
                <w:i/>
              </w:rPr>
              <w:t>die</w:t>
            </w:r>
            <w:r w:rsidRPr="00AC36BF">
              <w:t xml:space="preserve"> Stärkung der internationalen Sicherheit und </w:t>
            </w:r>
            <w:r w:rsidRPr="00AC36BF">
              <w:rPr>
                <w:b/>
                <w:i/>
              </w:rPr>
              <w:t>die</w:t>
            </w:r>
            <w:r w:rsidRPr="00AC36BF">
              <w:t xml:space="preserve"> Förderung der internationalen Zusammenarbeit </w:t>
            </w:r>
            <w:r w:rsidRPr="00AC36BF">
              <w:rPr>
                <w:b/>
                <w:i/>
              </w:rPr>
              <w:t>sowie</w:t>
            </w:r>
            <w:r w:rsidRPr="00AC36BF">
              <w:t xml:space="preserve"> die Förderung der Demokratie, der Rechtsstaatlichkeit und der Achtung der Menschenrechte </w:t>
            </w:r>
            <w:r w:rsidRPr="00AC36BF">
              <w:rPr>
                <w:b/>
                <w:i/>
              </w:rPr>
              <w:t>zu den Kernzielen der Gemeinsamen Außen- und Sicherheitspolitik (GASP) der EU gehören</w:t>
            </w:r>
            <w:r w:rsidRPr="00AC36BF">
              <w:t>;</w:t>
            </w:r>
          </w:p>
        </w:tc>
        <w:tc>
          <w:tcPr>
            <w:tcW w:w="4876" w:type="dxa"/>
            <w:tcBorders>
              <w:top w:val="nil"/>
              <w:left w:val="nil"/>
              <w:bottom w:val="nil"/>
              <w:right w:val="nil"/>
            </w:tcBorders>
          </w:tcPr>
          <w:p w14:paraId="786857A3" w14:textId="77777777" w:rsidR="00F41001" w:rsidRPr="00AC36BF" w:rsidRDefault="00F41001" w:rsidP="00FF78AF">
            <w:pPr>
              <w:pStyle w:val="Normal6a"/>
            </w:pPr>
            <w:r w:rsidRPr="00AC36BF">
              <w:t>A.</w:t>
            </w:r>
            <w:r w:rsidRPr="00AC36BF">
              <w:tab/>
              <w:t xml:space="preserve">in der Erwägung, dass die </w:t>
            </w:r>
            <w:r w:rsidRPr="00AC36BF">
              <w:rPr>
                <w:b/>
                <w:i/>
              </w:rPr>
              <w:t>Kernziele der Gemeinsamen Außen- und Sicherheitspolitik (GASP) der EU in der Wahrnehmung der strategischen Interessen Europas durch Gewährleistung der Sicherheit der Union und Verfolgung ihrer wichtigsten Prioritäten, in der</w:t>
            </w:r>
            <w:r w:rsidRPr="00AC36BF">
              <w:t xml:space="preserve"> Wahrung des Friedens, </w:t>
            </w:r>
            <w:r w:rsidRPr="00AC36BF">
              <w:rPr>
                <w:b/>
                <w:i/>
              </w:rPr>
              <w:t>in der</w:t>
            </w:r>
            <w:r w:rsidRPr="00AC36BF">
              <w:t xml:space="preserve"> Stärkung der internationalen Sicherheit und </w:t>
            </w:r>
            <w:r w:rsidRPr="00AC36BF">
              <w:rPr>
                <w:b/>
                <w:i/>
              </w:rPr>
              <w:t>in der</w:t>
            </w:r>
            <w:r w:rsidRPr="00AC36BF">
              <w:t xml:space="preserve"> Förderung der internationalen Zusammenarbeit </w:t>
            </w:r>
            <w:r w:rsidRPr="00AC36BF">
              <w:rPr>
                <w:b/>
                <w:i/>
              </w:rPr>
              <w:t>bestehen; in der Erwägung, dass</w:t>
            </w:r>
            <w:r w:rsidRPr="00AC36BF">
              <w:t xml:space="preserve"> die </w:t>
            </w:r>
            <w:r w:rsidRPr="00AC36BF">
              <w:rPr>
                <w:b/>
                <w:i/>
              </w:rPr>
              <w:t>Verwirklichung dieser Kernziele parallel zur</w:t>
            </w:r>
            <w:r w:rsidRPr="00AC36BF">
              <w:t xml:space="preserve"> Förderung der Demokratie, der Rechtsstaatlichkeit und der Achtung der Menschenrechte </w:t>
            </w:r>
            <w:r w:rsidRPr="00AC36BF">
              <w:rPr>
                <w:b/>
                <w:i/>
              </w:rPr>
              <w:t>erfolgen muss</w:t>
            </w:r>
            <w:r w:rsidRPr="00AC36BF">
              <w:t>;</w:t>
            </w:r>
          </w:p>
        </w:tc>
      </w:tr>
    </w:tbl>
    <w:p w14:paraId="7E0B4512"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1165B715" w14:textId="77777777" w:rsidR="00F41001" w:rsidRPr="009742B9" w:rsidRDefault="00F41001" w:rsidP="00F41001">
      <w:pPr>
        <w:rPr>
          <w:lang w:val="en-GB"/>
        </w:rPr>
      </w:pPr>
      <w:r w:rsidRPr="009742B9">
        <w:rPr>
          <w:rStyle w:val="HideTWBExt"/>
          <w:lang w:val="en-GB"/>
        </w:rPr>
        <w:t>&lt;/Amend&gt;</w:t>
      </w:r>
    </w:p>
    <w:p w14:paraId="0E6926CB"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w:t>
      </w:r>
      <w:proofErr w:type="spellStart"/>
      <w:r w:rsidRPr="009742B9">
        <w:rPr>
          <w:rStyle w:val="HideTWBExt"/>
          <w:lang w:val="en-GB"/>
        </w:rPr>
        <w:t>NumAm</w:t>
      </w:r>
      <w:proofErr w:type="spellEnd"/>
      <w:r w:rsidRPr="009742B9">
        <w:rPr>
          <w:rStyle w:val="HideTWBExt"/>
          <w:lang w:val="en-GB"/>
        </w:rPr>
        <w:t>&gt;</w:t>
      </w:r>
      <w:r w:rsidRPr="009742B9">
        <w:rPr>
          <w:lang w:val="en-GB"/>
        </w:rPr>
        <w:t>22</w:t>
      </w:r>
      <w:r w:rsidRPr="009742B9">
        <w:rPr>
          <w:rStyle w:val="HideTWBExt"/>
          <w:lang w:val="en-GB"/>
        </w:rPr>
        <w:t>&lt;/</w:t>
      </w:r>
      <w:proofErr w:type="spellStart"/>
      <w:r w:rsidRPr="009742B9">
        <w:rPr>
          <w:rStyle w:val="HideTWBExt"/>
          <w:lang w:val="en-GB"/>
        </w:rPr>
        <w:t>NumAm</w:t>
      </w:r>
      <w:proofErr w:type="spellEnd"/>
      <w:r w:rsidRPr="009742B9">
        <w:rPr>
          <w:rStyle w:val="HideTWBExt"/>
          <w:lang w:val="en-GB"/>
        </w:rPr>
        <w:t>&gt;</w:t>
      </w:r>
    </w:p>
    <w:p w14:paraId="7301E4D4" w14:textId="77777777" w:rsidR="00F41001" w:rsidRPr="009742B9" w:rsidRDefault="00F41001" w:rsidP="00F41001">
      <w:pPr>
        <w:pStyle w:val="NormalBold"/>
        <w:rPr>
          <w:lang w:val="en-GB"/>
        </w:rPr>
      </w:pPr>
      <w:r w:rsidRPr="009742B9">
        <w:rPr>
          <w:rStyle w:val="HideTWBExt"/>
          <w:b w:val="0"/>
          <w:lang w:val="en-GB"/>
        </w:rPr>
        <w:t>&lt;</w:t>
      </w:r>
      <w:proofErr w:type="spellStart"/>
      <w:r w:rsidRPr="009742B9">
        <w:rPr>
          <w:rStyle w:val="HideTWBExt"/>
          <w:b w:val="0"/>
          <w:lang w:val="en-GB"/>
        </w:rPr>
        <w:t>RepeatBlock</w:t>
      </w:r>
      <w:proofErr w:type="spellEnd"/>
      <w:r w:rsidRPr="009742B9">
        <w:rPr>
          <w:rStyle w:val="HideTWBExt"/>
          <w:b w:val="0"/>
          <w:lang w:val="en-GB"/>
        </w:rPr>
        <w:t>-By&gt;&lt;Members&gt;</w:t>
      </w:r>
      <w:r w:rsidRPr="009742B9">
        <w:rPr>
          <w:lang w:val="en-GB"/>
        </w:rPr>
        <w:t>Sebastian Tynkkynen</w:t>
      </w:r>
      <w:r w:rsidRPr="009742B9">
        <w:rPr>
          <w:rStyle w:val="HideTWBExt"/>
          <w:b w:val="0"/>
          <w:lang w:val="en-GB"/>
        </w:rPr>
        <w:t>&lt;/Members&gt;</w:t>
      </w:r>
    </w:p>
    <w:p w14:paraId="2AB483DD" w14:textId="77777777" w:rsidR="00F41001" w:rsidRPr="009742B9" w:rsidRDefault="00F41001" w:rsidP="00F41001">
      <w:pPr>
        <w:pStyle w:val="NormalBold"/>
        <w:rPr>
          <w:lang w:val="en-GB"/>
        </w:rPr>
      </w:pPr>
      <w:r w:rsidRPr="009742B9">
        <w:rPr>
          <w:rStyle w:val="HideTWBExt"/>
          <w:b w:val="0"/>
          <w:lang w:val="en-GB"/>
        </w:rPr>
        <w:t>&lt;/</w:t>
      </w:r>
      <w:proofErr w:type="spellStart"/>
      <w:r w:rsidRPr="009742B9">
        <w:rPr>
          <w:rStyle w:val="HideTWBExt"/>
          <w:b w:val="0"/>
          <w:lang w:val="en-GB"/>
        </w:rPr>
        <w:t>RepeatBlock</w:t>
      </w:r>
      <w:proofErr w:type="spellEnd"/>
      <w:r w:rsidRPr="009742B9">
        <w:rPr>
          <w:rStyle w:val="HideTWBExt"/>
          <w:b w:val="0"/>
          <w:lang w:val="en-GB"/>
        </w:rPr>
        <w:t>-By&gt;</w:t>
      </w:r>
    </w:p>
    <w:p w14:paraId="6A339005" w14:textId="77777777" w:rsidR="00F41001" w:rsidRPr="00AC36BF" w:rsidRDefault="00F41001" w:rsidP="00F41001">
      <w:pPr>
        <w:pStyle w:val="NormalBold"/>
      </w:pPr>
      <w:r w:rsidRPr="00AC36BF">
        <w:rPr>
          <w:rStyle w:val="HideTWBExt"/>
        </w:rPr>
        <w:t>&lt;</w:t>
      </w:r>
      <w:proofErr w:type="spellStart"/>
      <w:r w:rsidRPr="00AC36BF">
        <w:rPr>
          <w:rStyle w:val="HideTWBExt"/>
        </w:rPr>
        <w:t>DocAmend</w:t>
      </w:r>
      <w:proofErr w:type="spellEnd"/>
      <w:r w:rsidRPr="00AC36BF">
        <w:rPr>
          <w:rStyle w:val="HideTWBExt"/>
        </w:rPr>
        <w:t>&gt;</w:t>
      </w:r>
      <w:r w:rsidRPr="00AC36BF">
        <w:t>Entschließungsantrag</w:t>
      </w:r>
      <w:r w:rsidRPr="00AC36BF">
        <w:rPr>
          <w:rStyle w:val="HideTWBExt"/>
        </w:rPr>
        <w:t>&lt;/</w:t>
      </w:r>
      <w:proofErr w:type="spellStart"/>
      <w:r w:rsidRPr="00AC36BF">
        <w:rPr>
          <w:rStyle w:val="HideTWBExt"/>
        </w:rPr>
        <w:t>DocAmend</w:t>
      </w:r>
      <w:proofErr w:type="spellEnd"/>
      <w:r w:rsidRPr="00AC36BF">
        <w:rPr>
          <w:rStyle w:val="HideTWBExt"/>
        </w:rPr>
        <w:t>&gt;</w:t>
      </w:r>
    </w:p>
    <w:p w14:paraId="57290EBE" w14:textId="77777777" w:rsidR="00F41001" w:rsidRPr="00AC36BF" w:rsidRDefault="00F41001" w:rsidP="00F41001">
      <w:pPr>
        <w:pStyle w:val="NormalBold"/>
      </w:pPr>
      <w:r w:rsidRPr="00AC36BF">
        <w:rPr>
          <w:rStyle w:val="HideTWBExt"/>
        </w:rPr>
        <w:lastRenderedPageBreak/>
        <w:t>&lt;</w:t>
      </w:r>
      <w:proofErr w:type="spellStart"/>
      <w:r w:rsidRPr="00AC36BF">
        <w:rPr>
          <w:rStyle w:val="HideTWBExt"/>
        </w:rPr>
        <w:t>Article</w:t>
      </w:r>
      <w:proofErr w:type="spellEnd"/>
      <w:r w:rsidRPr="00AC36BF">
        <w:rPr>
          <w:rStyle w:val="HideTWBExt"/>
        </w:rPr>
        <w:t>&gt;</w:t>
      </w:r>
      <w:r w:rsidRPr="00AC36BF">
        <w:t>Erwägung A</w:t>
      </w:r>
      <w:r w:rsidRPr="00AC36BF">
        <w:rPr>
          <w:rStyle w:val="HideTWBExt"/>
        </w:rPr>
        <w:t>&lt;/</w:t>
      </w:r>
      <w:proofErr w:type="spellStart"/>
      <w:r w:rsidRPr="00AC36BF">
        <w:rPr>
          <w:rStyle w:val="HideTWBExt"/>
        </w:rPr>
        <w:t>Article</w:t>
      </w:r>
      <w:proofErr w:type="spellEnd"/>
      <w:r w:rsidRPr="00AC36BF">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FF3C9A8" w14:textId="77777777" w:rsidTr="00FF78AF">
        <w:trPr>
          <w:trHeight w:hRule="exact" w:val="240"/>
          <w:jc w:val="center"/>
        </w:trPr>
        <w:tc>
          <w:tcPr>
            <w:tcW w:w="9752" w:type="dxa"/>
            <w:gridSpan w:val="2"/>
            <w:tcBorders>
              <w:top w:val="nil"/>
              <w:left w:val="nil"/>
              <w:bottom w:val="nil"/>
              <w:right w:val="nil"/>
            </w:tcBorders>
          </w:tcPr>
          <w:p w14:paraId="5D2783AF" w14:textId="77777777" w:rsidR="00F41001" w:rsidRPr="00AC36BF" w:rsidRDefault="00F41001" w:rsidP="00FF78AF"/>
        </w:tc>
      </w:tr>
      <w:tr w:rsidR="00F41001" w:rsidRPr="00AC36BF" w14:paraId="0FBF043A" w14:textId="77777777" w:rsidTr="00FF78AF">
        <w:trPr>
          <w:trHeight w:val="240"/>
          <w:jc w:val="center"/>
        </w:trPr>
        <w:tc>
          <w:tcPr>
            <w:tcW w:w="4876" w:type="dxa"/>
            <w:tcBorders>
              <w:top w:val="nil"/>
              <w:left w:val="nil"/>
              <w:bottom w:val="nil"/>
              <w:right w:val="nil"/>
            </w:tcBorders>
          </w:tcPr>
          <w:p w14:paraId="568C2040"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58BE1881" w14:textId="77777777" w:rsidR="00F41001" w:rsidRPr="00AC36BF" w:rsidRDefault="00F41001" w:rsidP="00FF78AF">
            <w:pPr>
              <w:pStyle w:val="AmColumnHeading"/>
            </w:pPr>
            <w:r w:rsidRPr="00AC36BF">
              <w:t>Geänderter Text</w:t>
            </w:r>
          </w:p>
        </w:tc>
      </w:tr>
      <w:tr w:rsidR="00F41001" w:rsidRPr="00AC36BF" w14:paraId="72F3CD01" w14:textId="77777777" w:rsidTr="00FF78AF">
        <w:trPr>
          <w:jc w:val="center"/>
        </w:trPr>
        <w:tc>
          <w:tcPr>
            <w:tcW w:w="4876" w:type="dxa"/>
            <w:tcBorders>
              <w:top w:val="nil"/>
              <w:left w:val="nil"/>
              <w:bottom w:val="nil"/>
              <w:right w:val="nil"/>
            </w:tcBorders>
          </w:tcPr>
          <w:p w14:paraId="2E11E61C" w14:textId="77777777" w:rsidR="00F41001" w:rsidRPr="00AC36BF" w:rsidRDefault="00F41001" w:rsidP="00FF78AF">
            <w:pPr>
              <w:pStyle w:val="Normal6a"/>
            </w:pPr>
            <w:r w:rsidRPr="00AC36BF">
              <w:t>A.</w:t>
            </w:r>
            <w:r w:rsidRPr="00AC36BF">
              <w:tab/>
              <w:t>in der Erwägung, dass die Wahrung des Friedens, die Stärkung der internationalen Sicherheit und die Förderung der internationalen Zusammenarbeit sowie die Förderung der Demokratie, der Rechtsstaatlichkeit und der Achtung der Menschenrechte zu den Kernzielen der Gemeinsamen Außen- und Sicherheitspolitik (GASP) der EU gehören;</w:t>
            </w:r>
          </w:p>
        </w:tc>
        <w:tc>
          <w:tcPr>
            <w:tcW w:w="4876" w:type="dxa"/>
            <w:tcBorders>
              <w:top w:val="nil"/>
              <w:left w:val="nil"/>
              <w:bottom w:val="nil"/>
              <w:right w:val="nil"/>
            </w:tcBorders>
          </w:tcPr>
          <w:p w14:paraId="7FB58D1F" w14:textId="77777777" w:rsidR="00F41001" w:rsidRPr="00AC36BF" w:rsidRDefault="00F41001" w:rsidP="00FF78AF">
            <w:pPr>
              <w:pStyle w:val="Normal6a"/>
            </w:pPr>
            <w:r w:rsidRPr="00AC36BF">
              <w:t>A.</w:t>
            </w:r>
            <w:r w:rsidRPr="00AC36BF">
              <w:tab/>
              <w:t xml:space="preserve">in der Erwägung, dass die </w:t>
            </w:r>
            <w:r w:rsidRPr="00AC36BF">
              <w:rPr>
                <w:b/>
                <w:i/>
              </w:rPr>
              <w:t>Gewährleistung der Sicherheit der Union, die</w:t>
            </w:r>
            <w:r w:rsidRPr="00AC36BF">
              <w:t xml:space="preserve"> Wahrung des Friedens, die Stärkung der internationalen Sicherheit und die Förderung der internationalen Zusammenarbeit sowie die Förderung der Demokratie, der Rechtsstaatlichkeit und der Achtung der Menschenrechte </w:t>
            </w:r>
            <w:r w:rsidRPr="00AC36BF">
              <w:rPr>
                <w:b/>
                <w:i/>
              </w:rPr>
              <w:t>zu den in Artikel 21 des Vertrags über die Europäische Union festgelegten</w:t>
            </w:r>
            <w:r w:rsidRPr="00AC36BF">
              <w:t xml:space="preserve"> Kernzielen der Gemeinsamen Außen- und Sicherheitspolitik (GASP) der EU gehören;</w:t>
            </w:r>
          </w:p>
        </w:tc>
      </w:tr>
    </w:tbl>
    <w:p w14:paraId="0E0C8B30"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1244729A" w14:textId="77777777" w:rsidR="00F41001" w:rsidRPr="009742B9" w:rsidRDefault="00F41001" w:rsidP="00F41001">
      <w:pPr>
        <w:rPr>
          <w:lang w:val="en-GB"/>
        </w:rPr>
      </w:pPr>
      <w:r w:rsidRPr="009742B9">
        <w:rPr>
          <w:rStyle w:val="HideTWBExt"/>
          <w:lang w:val="en-GB"/>
        </w:rPr>
        <w:t>&lt;/Amend&gt;</w:t>
      </w:r>
    </w:p>
    <w:p w14:paraId="27E2638F"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w:t>
      </w:r>
      <w:proofErr w:type="spellStart"/>
      <w:r w:rsidRPr="009742B9">
        <w:rPr>
          <w:rStyle w:val="HideTWBExt"/>
          <w:lang w:val="en-GB"/>
        </w:rPr>
        <w:t>NumAm</w:t>
      </w:r>
      <w:proofErr w:type="spellEnd"/>
      <w:r w:rsidRPr="009742B9">
        <w:rPr>
          <w:rStyle w:val="HideTWBExt"/>
          <w:lang w:val="en-GB"/>
        </w:rPr>
        <w:t>&gt;</w:t>
      </w:r>
      <w:r w:rsidRPr="009742B9">
        <w:rPr>
          <w:lang w:val="en-GB"/>
        </w:rPr>
        <w:t>23</w:t>
      </w:r>
      <w:r w:rsidRPr="009742B9">
        <w:rPr>
          <w:rStyle w:val="HideTWBExt"/>
          <w:lang w:val="en-GB"/>
        </w:rPr>
        <w:t>&lt;/</w:t>
      </w:r>
      <w:proofErr w:type="spellStart"/>
      <w:r w:rsidRPr="009742B9">
        <w:rPr>
          <w:rStyle w:val="HideTWBExt"/>
          <w:lang w:val="en-GB"/>
        </w:rPr>
        <w:t>NumAm</w:t>
      </w:r>
      <w:proofErr w:type="spellEnd"/>
      <w:r w:rsidRPr="009742B9">
        <w:rPr>
          <w:rStyle w:val="HideTWBExt"/>
          <w:lang w:val="en-GB"/>
        </w:rPr>
        <w:t>&gt;</w:t>
      </w:r>
    </w:p>
    <w:p w14:paraId="33123054" w14:textId="77777777" w:rsidR="00F41001" w:rsidRPr="009742B9" w:rsidRDefault="00F41001" w:rsidP="00F41001">
      <w:pPr>
        <w:pStyle w:val="NormalBold"/>
        <w:rPr>
          <w:lang w:val="en-GB"/>
        </w:rPr>
      </w:pPr>
      <w:r w:rsidRPr="009742B9">
        <w:rPr>
          <w:rStyle w:val="HideTWBExt"/>
          <w:b w:val="0"/>
          <w:lang w:val="en-GB"/>
        </w:rPr>
        <w:t>&lt;</w:t>
      </w:r>
      <w:proofErr w:type="spellStart"/>
      <w:r w:rsidRPr="009742B9">
        <w:rPr>
          <w:rStyle w:val="HideTWBExt"/>
          <w:b w:val="0"/>
          <w:lang w:val="en-GB"/>
        </w:rPr>
        <w:t>RepeatBlock</w:t>
      </w:r>
      <w:proofErr w:type="spellEnd"/>
      <w:r w:rsidRPr="009742B9">
        <w:rPr>
          <w:rStyle w:val="HideTWBExt"/>
          <w:b w:val="0"/>
          <w:lang w:val="en-GB"/>
        </w:rPr>
        <w:t>-By&gt;&lt;Members&gt;</w:t>
      </w:r>
      <w:r w:rsidRPr="009742B9">
        <w:rPr>
          <w:lang w:val="en-GB"/>
        </w:rPr>
        <w:t>Engin Eroglu</w:t>
      </w:r>
      <w:r w:rsidRPr="009742B9">
        <w:rPr>
          <w:rStyle w:val="HideTWBExt"/>
          <w:b w:val="0"/>
          <w:lang w:val="en-GB"/>
        </w:rPr>
        <w:t>&lt;/Members&gt;</w:t>
      </w:r>
    </w:p>
    <w:p w14:paraId="5BD4D603" w14:textId="77777777" w:rsidR="00F41001" w:rsidRPr="009742B9" w:rsidRDefault="00F41001" w:rsidP="00F41001">
      <w:pPr>
        <w:pStyle w:val="NormalBold"/>
        <w:rPr>
          <w:lang w:val="en-GB"/>
        </w:rPr>
      </w:pPr>
      <w:r w:rsidRPr="009742B9">
        <w:rPr>
          <w:rStyle w:val="HideTWBExt"/>
          <w:b w:val="0"/>
          <w:lang w:val="en-GB"/>
        </w:rPr>
        <w:t>&lt;/</w:t>
      </w:r>
      <w:proofErr w:type="spellStart"/>
      <w:r w:rsidRPr="009742B9">
        <w:rPr>
          <w:rStyle w:val="HideTWBExt"/>
          <w:b w:val="0"/>
          <w:lang w:val="en-GB"/>
        </w:rPr>
        <w:t>RepeatBlock</w:t>
      </w:r>
      <w:proofErr w:type="spellEnd"/>
      <w:r w:rsidRPr="009742B9">
        <w:rPr>
          <w:rStyle w:val="HideTWBExt"/>
          <w:b w:val="0"/>
          <w:lang w:val="en-GB"/>
        </w:rPr>
        <w:t>-By&gt;</w:t>
      </w:r>
    </w:p>
    <w:p w14:paraId="0F232695" w14:textId="77777777" w:rsidR="00F41001" w:rsidRPr="00AC36BF" w:rsidRDefault="00F41001" w:rsidP="00F41001">
      <w:pPr>
        <w:pStyle w:val="NormalBold"/>
      </w:pPr>
      <w:r w:rsidRPr="00AC36BF">
        <w:rPr>
          <w:rStyle w:val="HideTWBExt"/>
        </w:rPr>
        <w:t>&lt;</w:t>
      </w:r>
      <w:proofErr w:type="spellStart"/>
      <w:r w:rsidRPr="00AC36BF">
        <w:rPr>
          <w:rStyle w:val="HideTWBExt"/>
        </w:rPr>
        <w:t>DocAmend</w:t>
      </w:r>
      <w:proofErr w:type="spellEnd"/>
      <w:r w:rsidRPr="00AC36BF">
        <w:rPr>
          <w:rStyle w:val="HideTWBExt"/>
        </w:rPr>
        <w:t>&gt;</w:t>
      </w:r>
      <w:r w:rsidRPr="00AC36BF">
        <w:t>Entschließungsantrag</w:t>
      </w:r>
      <w:r w:rsidRPr="00AC36BF">
        <w:rPr>
          <w:rStyle w:val="HideTWBExt"/>
        </w:rPr>
        <w:t>&lt;/</w:t>
      </w:r>
      <w:proofErr w:type="spellStart"/>
      <w:r w:rsidRPr="00AC36BF">
        <w:rPr>
          <w:rStyle w:val="HideTWBExt"/>
        </w:rPr>
        <w:t>DocAmend</w:t>
      </w:r>
      <w:proofErr w:type="spellEnd"/>
      <w:r w:rsidRPr="00AC36BF">
        <w:rPr>
          <w:rStyle w:val="HideTWBExt"/>
        </w:rPr>
        <w:t>&gt;</w:t>
      </w:r>
    </w:p>
    <w:p w14:paraId="528BCE69" w14:textId="77777777" w:rsidR="00F41001" w:rsidRPr="00AC36BF" w:rsidRDefault="00F41001" w:rsidP="00F41001">
      <w:pPr>
        <w:pStyle w:val="NormalBold"/>
      </w:pPr>
      <w:r w:rsidRPr="00AC36BF">
        <w:rPr>
          <w:rStyle w:val="HideTWBExt"/>
        </w:rPr>
        <w:t>&lt;</w:t>
      </w:r>
      <w:proofErr w:type="spellStart"/>
      <w:r w:rsidRPr="00AC36BF">
        <w:rPr>
          <w:rStyle w:val="HideTWBExt"/>
        </w:rPr>
        <w:t>Article</w:t>
      </w:r>
      <w:proofErr w:type="spellEnd"/>
      <w:r w:rsidRPr="00AC36BF">
        <w:rPr>
          <w:rStyle w:val="HideTWBExt"/>
        </w:rPr>
        <w:t>&gt;</w:t>
      </w:r>
      <w:r w:rsidRPr="00AC36BF">
        <w:t>Erwägung A</w:t>
      </w:r>
      <w:r w:rsidRPr="00AC36BF">
        <w:rPr>
          <w:rStyle w:val="HideTWBExt"/>
        </w:rPr>
        <w:t>&lt;/</w:t>
      </w:r>
      <w:proofErr w:type="spellStart"/>
      <w:r w:rsidRPr="00AC36BF">
        <w:rPr>
          <w:rStyle w:val="HideTWBExt"/>
        </w:rPr>
        <w:t>Article</w:t>
      </w:r>
      <w:proofErr w:type="spellEnd"/>
      <w:r w:rsidRPr="00AC36BF">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6D8FFD11" w14:textId="77777777" w:rsidTr="00FF78AF">
        <w:trPr>
          <w:trHeight w:hRule="exact" w:val="240"/>
          <w:jc w:val="center"/>
        </w:trPr>
        <w:tc>
          <w:tcPr>
            <w:tcW w:w="9752" w:type="dxa"/>
            <w:gridSpan w:val="2"/>
            <w:tcBorders>
              <w:top w:val="nil"/>
              <w:left w:val="nil"/>
              <w:bottom w:val="nil"/>
              <w:right w:val="nil"/>
            </w:tcBorders>
          </w:tcPr>
          <w:p w14:paraId="587A7965" w14:textId="77777777" w:rsidR="00F41001" w:rsidRPr="00AC36BF" w:rsidRDefault="00F41001" w:rsidP="00FF78AF"/>
        </w:tc>
      </w:tr>
      <w:tr w:rsidR="00F41001" w:rsidRPr="00AC36BF" w14:paraId="5DAF727B" w14:textId="77777777" w:rsidTr="00FF78AF">
        <w:trPr>
          <w:trHeight w:val="240"/>
          <w:jc w:val="center"/>
        </w:trPr>
        <w:tc>
          <w:tcPr>
            <w:tcW w:w="4876" w:type="dxa"/>
            <w:tcBorders>
              <w:top w:val="nil"/>
              <w:left w:val="nil"/>
              <w:bottom w:val="nil"/>
              <w:right w:val="nil"/>
            </w:tcBorders>
          </w:tcPr>
          <w:p w14:paraId="47EC6C29"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53FE4BD1" w14:textId="77777777" w:rsidR="00F41001" w:rsidRPr="00AC36BF" w:rsidRDefault="00F41001" w:rsidP="00FF78AF">
            <w:pPr>
              <w:pStyle w:val="AmColumnHeading"/>
            </w:pPr>
            <w:r w:rsidRPr="00AC36BF">
              <w:t>Geänderter Text</w:t>
            </w:r>
          </w:p>
        </w:tc>
      </w:tr>
      <w:tr w:rsidR="00F41001" w:rsidRPr="00AC36BF" w14:paraId="3943B650" w14:textId="77777777" w:rsidTr="00FF78AF">
        <w:trPr>
          <w:jc w:val="center"/>
        </w:trPr>
        <w:tc>
          <w:tcPr>
            <w:tcW w:w="4876" w:type="dxa"/>
            <w:tcBorders>
              <w:top w:val="nil"/>
              <w:left w:val="nil"/>
              <w:bottom w:val="nil"/>
              <w:right w:val="nil"/>
            </w:tcBorders>
          </w:tcPr>
          <w:p w14:paraId="2EC7C58E" w14:textId="77777777" w:rsidR="00F41001" w:rsidRPr="00AC36BF" w:rsidRDefault="00F41001" w:rsidP="00FF78AF">
            <w:pPr>
              <w:pStyle w:val="Normal6a"/>
            </w:pPr>
            <w:r w:rsidRPr="00AC36BF">
              <w:t>A.</w:t>
            </w:r>
            <w:r w:rsidRPr="00AC36BF">
              <w:tab/>
              <w:t>in der Erwägung, dass die Wahrung des Friedens, die Stärkung der internationalen Sicherheit und die Förderung der internationalen Zusammenarbeit sowie die Förderung der Demokratie, der Rechtsstaatlichkeit und der Achtung der Menschenrechte zu den Kernzielen der Gemeinsamen Außen- und Sicherheitspolitik (GASP) der EU gehören;</w:t>
            </w:r>
          </w:p>
        </w:tc>
        <w:tc>
          <w:tcPr>
            <w:tcW w:w="4876" w:type="dxa"/>
            <w:tcBorders>
              <w:top w:val="nil"/>
              <w:left w:val="nil"/>
              <w:bottom w:val="nil"/>
              <w:right w:val="nil"/>
            </w:tcBorders>
          </w:tcPr>
          <w:p w14:paraId="40F2AF81" w14:textId="77777777" w:rsidR="00F41001" w:rsidRPr="00AC36BF" w:rsidRDefault="00F41001" w:rsidP="00FF78AF">
            <w:pPr>
              <w:pStyle w:val="Normal6a"/>
            </w:pPr>
            <w:r w:rsidRPr="00AC36BF">
              <w:t>A.</w:t>
            </w:r>
            <w:r w:rsidRPr="00AC36BF">
              <w:tab/>
              <w:t xml:space="preserve">in der Erwägung, dass die Wahrung des Friedens </w:t>
            </w:r>
            <w:r w:rsidRPr="00AC36BF">
              <w:rPr>
                <w:b/>
                <w:i/>
              </w:rPr>
              <w:t>durch überzeugende Abschreckung</w:t>
            </w:r>
            <w:r w:rsidRPr="00AC36BF">
              <w:t xml:space="preserve">, die Stärkung der internationalen Sicherheit und die Förderung der internationalen Zusammenarbeit </w:t>
            </w:r>
            <w:r w:rsidRPr="00AC36BF">
              <w:rPr>
                <w:b/>
                <w:i/>
              </w:rPr>
              <w:t>im Rahmen einer wertebasierten Außenpolitik</w:t>
            </w:r>
            <w:r w:rsidRPr="00AC36BF">
              <w:t xml:space="preserve"> sowie die Förderung der Demokratie, der Rechtsstaatlichkeit und der Achtung der Menschenrechte zu den Kernzielen der Gemeinsamen Außen- und Sicherheitspolitik (GASP) der EU gehören;</w:t>
            </w:r>
          </w:p>
        </w:tc>
      </w:tr>
    </w:tbl>
    <w:p w14:paraId="75B5FBB8"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{DE}</w:t>
      </w:r>
      <w:r w:rsidRPr="00AC36BF">
        <w:t>de</w:t>
      </w:r>
      <w:r w:rsidRPr="00AC36BF">
        <w:rPr>
          <w:rStyle w:val="HideTWBExt"/>
        </w:rPr>
        <w:t>&lt;/Original&gt;</w:t>
      </w:r>
    </w:p>
    <w:p w14:paraId="6186A7D2" w14:textId="77777777" w:rsidR="00F41001" w:rsidRPr="00AC36BF" w:rsidRDefault="00F41001" w:rsidP="00F41001">
      <w:r w:rsidRPr="00AC36BF">
        <w:rPr>
          <w:rStyle w:val="HideTWBExt"/>
        </w:rPr>
        <w:t>&lt;/Amend&gt;</w:t>
      </w:r>
    </w:p>
    <w:p w14:paraId="5FEB0C11"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w:t>
      </w:r>
      <w:proofErr w:type="spellStart"/>
      <w:r w:rsidRPr="00AC36BF">
        <w:rPr>
          <w:rStyle w:val="HideTWBExt"/>
        </w:rPr>
        <w:t>NumAm</w:t>
      </w:r>
      <w:proofErr w:type="spellEnd"/>
      <w:r w:rsidRPr="00AC36BF">
        <w:rPr>
          <w:rStyle w:val="HideTWBExt"/>
        </w:rPr>
        <w:t>&gt;</w:t>
      </w:r>
      <w:r w:rsidRPr="00AC36BF">
        <w:t>24</w:t>
      </w:r>
      <w:r w:rsidRPr="00AC36BF">
        <w:rPr>
          <w:rStyle w:val="HideTWBExt"/>
        </w:rPr>
        <w:t>&lt;/</w:t>
      </w:r>
      <w:proofErr w:type="spellStart"/>
      <w:r w:rsidRPr="00AC36BF">
        <w:rPr>
          <w:rStyle w:val="HideTWBExt"/>
        </w:rPr>
        <w:t>NumAm</w:t>
      </w:r>
      <w:proofErr w:type="spellEnd"/>
      <w:r w:rsidRPr="00AC36BF">
        <w:rPr>
          <w:rStyle w:val="HideTWBExt"/>
        </w:rPr>
        <w:t>&gt;</w:t>
      </w:r>
    </w:p>
    <w:p w14:paraId="573AD798" w14:textId="77777777" w:rsidR="00F41001" w:rsidRPr="00AC36BF" w:rsidRDefault="00F41001" w:rsidP="00F41001">
      <w:pPr>
        <w:pStyle w:val="NormalBold"/>
      </w:pPr>
      <w:r w:rsidRPr="00AC36BF">
        <w:rPr>
          <w:rStyle w:val="HideTWBExt"/>
          <w:b w:val="0"/>
        </w:rPr>
        <w:t>&lt;</w:t>
      </w:r>
      <w:proofErr w:type="spellStart"/>
      <w:r w:rsidRPr="00AC36BF">
        <w:rPr>
          <w:rStyle w:val="HideTWBExt"/>
          <w:b w:val="0"/>
        </w:rPr>
        <w:t>RepeatBlock</w:t>
      </w:r>
      <w:proofErr w:type="spellEnd"/>
      <w:r w:rsidRPr="00AC36BF">
        <w:rPr>
          <w:rStyle w:val="HideTWBExt"/>
          <w:b w:val="0"/>
        </w:rPr>
        <w:t>-By&gt;&lt;Members&gt;</w:t>
      </w:r>
      <w:r w:rsidRPr="00AC36BF">
        <w:t xml:space="preserve">Emmanouil </w:t>
      </w:r>
      <w:proofErr w:type="spellStart"/>
      <w:r w:rsidRPr="00AC36BF">
        <w:t>Fragkos</w:t>
      </w:r>
      <w:proofErr w:type="spellEnd"/>
      <w:r w:rsidRPr="00AC36BF">
        <w:t xml:space="preserve">, </w:t>
      </w:r>
      <w:proofErr w:type="spellStart"/>
      <w:r w:rsidRPr="00AC36BF">
        <w:t>Galato</w:t>
      </w:r>
      <w:proofErr w:type="spellEnd"/>
      <w:r w:rsidRPr="00AC36BF">
        <w:t xml:space="preserve"> </w:t>
      </w:r>
      <w:proofErr w:type="spellStart"/>
      <w:r w:rsidRPr="00AC36BF">
        <w:t>Alexandraki</w:t>
      </w:r>
      <w:proofErr w:type="spellEnd"/>
      <w:r w:rsidRPr="00AC36BF">
        <w:t xml:space="preserve">, </w:t>
      </w:r>
      <w:proofErr w:type="spellStart"/>
      <w:r w:rsidRPr="00AC36BF">
        <w:t>Geadis</w:t>
      </w:r>
      <w:proofErr w:type="spellEnd"/>
      <w:r w:rsidRPr="00AC36BF">
        <w:t xml:space="preserve"> </w:t>
      </w:r>
      <w:proofErr w:type="spellStart"/>
      <w:r w:rsidRPr="00AC36BF">
        <w:t>Geadi</w:t>
      </w:r>
      <w:proofErr w:type="spellEnd"/>
      <w:r w:rsidRPr="00AC36BF">
        <w:rPr>
          <w:rStyle w:val="HideTWBExt"/>
          <w:b w:val="0"/>
        </w:rPr>
        <w:t>&lt;/Members&gt;</w:t>
      </w:r>
    </w:p>
    <w:p w14:paraId="076DBFE2" w14:textId="77777777" w:rsidR="00F41001" w:rsidRPr="00AC36BF" w:rsidRDefault="00F41001" w:rsidP="00F41001">
      <w:pPr>
        <w:pStyle w:val="NormalBold"/>
      </w:pPr>
      <w:r w:rsidRPr="00AC36BF">
        <w:rPr>
          <w:rStyle w:val="HideTWBExt"/>
          <w:b w:val="0"/>
        </w:rPr>
        <w:t>&lt;/</w:t>
      </w:r>
      <w:proofErr w:type="spellStart"/>
      <w:r w:rsidRPr="00AC36BF">
        <w:rPr>
          <w:rStyle w:val="HideTWBExt"/>
          <w:b w:val="0"/>
        </w:rPr>
        <w:t>RepeatBlock</w:t>
      </w:r>
      <w:proofErr w:type="spellEnd"/>
      <w:r w:rsidRPr="00AC36BF">
        <w:rPr>
          <w:rStyle w:val="HideTWBExt"/>
          <w:b w:val="0"/>
        </w:rPr>
        <w:t>-By&gt;</w:t>
      </w:r>
    </w:p>
    <w:p w14:paraId="1866F687" w14:textId="77777777" w:rsidR="00F41001" w:rsidRPr="00AC36BF" w:rsidRDefault="00F41001" w:rsidP="00F41001">
      <w:pPr>
        <w:pStyle w:val="NormalBold"/>
      </w:pPr>
      <w:r w:rsidRPr="00AC36BF">
        <w:rPr>
          <w:rStyle w:val="HideTWBExt"/>
        </w:rPr>
        <w:lastRenderedPageBreak/>
        <w:t>&lt;</w:t>
      </w:r>
      <w:proofErr w:type="spellStart"/>
      <w:r w:rsidRPr="00AC36BF">
        <w:rPr>
          <w:rStyle w:val="HideTWBExt"/>
        </w:rPr>
        <w:t>DocAmend</w:t>
      </w:r>
      <w:proofErr w:type="spellEnd"/>
      <w:r w:rsidRPr="00AC36BF">
        <w:rPr>
          <w:rStyle w:val="HideTWBExt"/>
        </w:rPr>
        <w:t>&gt;</w:t>
      </w:r>
      <w:r w:rsidRPr="00AC36BF">
        <w:t>Entschließungsantrag</w:t>
      </w:r>
      <w:r w:rsidRPr="00AC36BF">
        <w:rPr>
          <w:rStyle w:val="HideTWBExt"/>
        </w:rPr>
        <w:t>&lt;/</w:t>
      </w:r>
      <w:proofErr w:type="spellStart"/>
      <w:r w:rsidRPr="00AC36BF">
        <w:rPr>
          <w:rStyle w:val="HideTWBExt"/>
        </w:rPr>
        <w:t>DocAmend</w:t>
      </w:r>
      <w:proofErr w:type="spellEnd"/>
      <w:r w:rsidRPr="00AC36BF">
        <w:rPr>
          <w:rStyle w:val="HideTWBExt"/>
        </w:rPr>
        <w:t>&gt;</w:t>
      </w:r>
    </w:p>
    <w:p w14:paraId="410C6013" w14:textId="77777777" w:rsidR="00F41001" w:rsidRPr="00AC36BF" w:rsidRDefault="00F41001" w:rsidP="00F41001">
      <w:pPr>
        <w:pStyle w:val="NormalBold"/>
      </w:pPr>
      <w:r w:rsidRPr="00AC36BF">
        <w:rPr>
          <w:rStyle w:val="HideTWBExt"/>
        </w:rPr>
        <w:t>&lt;</w:t>
      </w:r>
      <w:proofErr w:type="spellStart"/>
      <w:r w:rsidRPr="00AC36BF">
        <w:rPr>
          <w:rStyle w:val="HideTWBExt"/>
        </w:rPr>
        <w:t>Article</w:t>
      </w:r>
      <w:proofErr w:type="spellEnd"/>
      <w:r w:rsidRPr="00AC36BF">
        <w:rPr>
          <w:rStyle w:val="HideTWBExt"/>
        </w:rPr>
        <w:t>&gt;</w:t>
      </w:r>
      <w:r w:rsidRPr="00AC36BF">
        <w:t>Erwägung Α</w:t>
      </w:r>
      <w:r w:rsidRPr="00AC36BF">
        <w:rPr>
          <w:rStyle w:val="HideTWBExt"/>
        </w:rPr>
        <w:t>&lt;/</w:t>
      </w:r>
      <w:proofErr w:type="spellStart"/>
      <w:r w:rsidRPr="00AC36BF">
        <w:rPr>
          <w:rStyle w:val="HideTWBExt"/>
        </w:rPr>
        <w:t>Article</w:t>
      </w:r>
      <w:proofErr w:type="spellEnd"/>
      <w:r w:rsidRPr="00AC36BF">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1AFFC7C4" w14:textId="77777777" w:rsidTr="00FF78AF">
        <w:trPr>
          <w:trHeight w:hRule="exact" w:val="240"/>
          <w:jc w:val="center"/>
        </w:trPr>
        <w:tc>
          <w:tcPr>
            <w:tcW w:w="9752" w:type="dxa"/>
            <w:gridSpan w:val="2"/>
            <w:tcBorders>
              <w:top w:val="nil"/>
              <w:left w:val="nil"/>
              <w:bottom w:val="nil"/>
              <w:right w:val="nil"/>
            </w:tcBorders>
          </w:tcPr>
          <w:p w14:paraId="12CE9A3D" w14:textId="77777777" w:rsidR="00F41001" w:rsidRPr="00AC36BF" w:rsidRDefault="00F41001" w:rsidP="00FF78AF"/>
        </w:tc>
      </w:tr>
      <w:tr w:rsidR="00F41001" w:rsidRPr="00AC36BF" w14:paraId="3598AEB7" w14:textId="77777777" w:rsidTr="00FF78AF">
        <w:trPr>
          <w:trHeight w:val="240"/>
          <w:jc w:val="center"/>
        </w:trPr>
        <w:tc>
          <w:tcPr>
            <w:tcW w:w="4876" w:type="dxa"/>
            <w:tcBorders>
              <w:top w:val="nil"/>
              <w:left w:val="nil"/>
              <w:bottom w:val="nil"/>
              <w:right w:val="nil"/>
            </w:tcBorders>
          </w:tcPr>
          <w:p w14:paraId="619F671E"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B43DD97" w14:textId="77777777" w:rsidR="00F41001" w:rsidRPr="00AC36BF" w:rsidRDefault="00F41001" w:rsidP="00FF78AF">
            <w:pPr>
              <w:pStyle w:val="AmColumnHeading"/>
            </w:pPr>
            <w:r w:rsidRPr="00AC36BF">
              <w:t>Geänderter Text</w:t>
            </w:r>
          </w:p>
        </w:tc>
      </w:tr>
      <w:tr w:rsidR="00F41001" w:rsidRPr="00AC36BF" w14:paraId="434A654D" w14:textId="77777777" w:rsidTr="00FF78AF">
        <w:trPr>
          <w:jc w:val="center"/>
        </w:trPr>
        <w:tc>
          <w:tcPr>
            <w:tcW w:w="4876" w:type="dxa"/>
            <w:tcBorders>
              <w:top w:val="nil"/>
              <w:left w:val="nil"/>
              <w:bottom w:val="nil"/>
              <w:right w:val="nil"/>
            </w:tcBorders>
          </w:tcPr>
          <w:p w14:paraId="3D73798C" w14:textId="77777777" w:rsidR="00F41001" w:rsidRPr="00AC36BF" w:rsidRDefault="00F41001" w:rsidP="00FF78AF">
            <w:pPr>
              <w:pStyle w:val="Normal6a"/>
            </w:pPr>
            <w:r w:rsidRPr="00AC36BF">
              <w:t>A.</w:t>
            </w:r>
            <w:r w:rsidRPr="00AC36BF">
              <w:tab/>
              <w:t>in der Erwägung, dass die Wahrung des Friedens, die Stärkung der internationalen Sicherheit und die Förderung der internationalen Zusammenarbeit sowie die Förderung der Demokratie, der Rechtsstaatlichkeit und der Achtung der Menschenrechte zu den Kernzielen der Gemeinsamen Außen- und Sicherheitspolitik (GASP) der EU gehören;</w:t>
            </w:r>
          </w:p>
        </w:tc>
        <w:tc>
          <w:tcPr>
            <w:tcW w:w="4876" w:type="dxa"/>
            <w:tcBorders>
              <w:top w:val="nil"/>
              <w:left w:val="nil"/>
              <w:bottom w:val="nil"/>
              <w:right w:val="nil"/>
            </w:tcBorders>
          </w:tcPr>
          <w:p w14:paraId="120ACC40" w14:textId="77777777" w:rsidR="00F41001" w:rsidRPr="00AC36BF" w:rsidRDefault="00F41001" w:rsidP="00FF78AF">
            <w:pPr>
              <w:pStyle w:val="Normal6a"/>
            </w:pPr>
            <w:r w:rsidRPr="00AC36BF">
              <w:t>A.</w:t>
            </w:r>
            <w:r w:rsidRPr="00AC36BF">
              <w:tab/>
              <w:t xml:space="preserve">in der Erwägung, dass </w:t>
            </w:r>
            <w:r w:rsidRPr="00AC36BF">
              <w:rPr>
                <w:b/>
                <w:i/>
              </w:rPr>
              <w:t>die Sicherung aller Interessen der Mitgliedstaaten,</w:t>
            </w:r>
            <w:r w:rsidRPr="00AC36BF">
              <w:t xml:space="preserve"> die Wahrung des Friedens, die Stärkung der internationalen Sicherheit und die Förderung der internationalen Zusammenarbeit sowie die Förderung der Demokratie, der Rechtsstaatlichkeit und der Achtung der Menschenrechte </w:t>
            </w:r>
            <w:r w:rsidRPr="00AC36BF">
              <w:rPr>
                <w:b/>
                <w:i/>
              </w:rPr>
              <w:t>auf internationaler Ebene</w:t>
            </w:r>
            <w:r w:rsidRPr="00AC36BF">
              <w:t xml:space="preserve"> zu den Kernzielen der Gemeinsamen Außen- und Sicherheitspolitik (GASP) der EU gehören;</w:t>
            </w:r>
          </w:p>
        </w:tc>
      </w:tr>
    </w:tbl>
    <w:p w14:paraId="181D21B4"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{EL}</w:t>
      </w:r>
      <w:proofErr w:type="spellStart"/>
      <w:r w:rsidRPr="009742B9">
        <w:rPr>
          <w:lang w:val="en-GB"/>
        </w:rPr>
        <w:t>el</w:t>
      </w:r>
      <w:proofErr w:type="spellEnd"/>
      <w:r w:rsidRPr="009742B9">
        <w:rPr>
          <w:rStyle w:val="HideTWBExt"/>
          <w:lang w:val="en-GB"/>
        </w:rPr>
        <w:t>&lt;/Original&gt;</w:t>
      </w:r>
    </w:p>
    <w:p w14:paraId="30A2AAFE" w14:textId="77777777" w:rsidR="00F41001" w:rsidRPr="009742B9" w:rsidRDefault="00F41001" w:rsidP="00F41001">
      <w:pPr>
        <w:rPr>
          <w:lang w:val="en-GB"/>
        </w:rPr>
      </w:pPr>
      <w:r w:rsidRPr="009742B9">
        <w:rPr>
          <w:rStyle w:val="HideTWBExt"/>
          <w:lang w:val="en-GB"/>
        </w:rPr>
        <w:t>&lt;/Amend&gt;</w:t>
      </w:r>
    </w:p>
    <w:p w14:paraId="4AC2B524"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25</w:t>
      </w:r>
      <w:r w:rsidRPr="009742B9">
        <w:rPr>
          <w:rStyle w:val="HideTWBExt"/>
          <w:lang w:val="en-GB"/>
        </w:rPr>
        <w:t>&lt;/NumAm&gt;</w:t>
      </w:r>
    </w:p>
    <w:p w14:paraId="2AABFCC6"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Sergey </w:t>
      </w:r>
      <w:proofErr w:type="spellStart"/>
      <w:r w:rsidRPr="009742B9">
        <w:rPr>
          <w:lang w:val="en-GB"/>
        </w:rPr>
        <w:t>Lagodinsky</w:t>
      </w:r>
      <w:proofErr w:type="spellEnd"/>
      <w:r w:rsidRPr="009742B9">
        <w:rPr>
          <w:rStyle w:val="HideTWBExt"/>
          <w:b w:val="0"/>
          <w:lang w:val="en-GB"/>
        </w:rPr>
        <w:t>&lt;/Members&gt;</w:t>
      </w:r>
    </w:p>
    <w:p w14:paraId="230CF17A" w14:textId="77777777" w:rsidR="00F41001" w:rsidRPr="009742B9" w:rsidRDefault="00F41001" w:rsidP="00F41001">
      <w:pPr>
        <w:rPr>
          <w:lang w:val="en-GB"/>
        </w:rPr>
      </w:pPr>
      <w:r w:rsidRPr="009742B9">
        <w:rPr>
          <w:rStyle w:val="HideTWBExt"/>
          <w:lang w:val="en-GB"/>
        </w:rPr>
        <w:t>&lt;AuNomDe&gt;</w:t>
      </w:r>
      <w:r w:rsidRPr="009742B9">
        <w:rPr>
          <w:rStyle w:val="HideTWBInt"/>
          <w:lang w:val="en-GB"/>
        </w:rPr>
        <w:t>{Verts/ALE}</w:t>
      </w:r>
      <w:proofErr w:type="spellStart"/>
      <w:r w:rsidRPr="009742B9">
        <w:rPr>
          <w:lang w:val="en-GB"/>
        </w:rPr>
        <w:t>im</w:t>
      </w:r>
      <w:proofErr w:type="spellEnd"/>
      <w:r w:rsidRPr="009742B9">
        <w:rPr>
          <w:lang w:val="en-GB"/>
        </w:rPr>
        <w:t xml:space="preserve"> Namen der Verts/ALE-</w:t>
      </w:r>
      <w:proofErr w:type="spellStart"/>
      <w:r w:rsidRPr="009742B9">
        <w:rPr>
          <w:lang w:val="en-GB"/>
        </w:rPr>
        <w:t>Fraktion</w:t>
      </w:r>
      <w:proofErr w:type="spellEnd"/>
      <w:r w:rsidRPr="009742B9">
        <w:rPr>
          <w:rStyle w:val="HideTWBExt"/>
          <w:lang w:val="en-GB"/>
        </w:rPr>
        <w:t>&lt;/AuNomDe&gt;</w:t>
      </w:r>
    </w:p>
    <w:p w14:paraId="42989BFA" w14:textId="77777777" w:rsidR="00F41001" w:rsidRPr="00AC36BF" w:rsidRDefault="00F41001" w:rsidP="00F41001">
      <w:pPr>
        <w:pStyle w:val="NormalBold"/>
      </w:pPr>
      <w:r w:rsidRPr="00AC36BF">
        <w:rPr>
          <w:rStyle w:val="HideTWBExt"/>
          <w:b w:val="0"/>
        </w:rPr>
        <w:t>&lt;/RepeatBlock-By&gt;</w:t>
      </w:r>
    </w:p>
    <w:p w14:paraId="73A4AAAC"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0F34750F" w14:textId="77777777" w:rsidR="00F41001" w:rsidRPr="00AC36BF" w:rsidRDefault="00F41001" w:rsidP="00F41001">
      <w:pPr>
        <w:pStyle w:val="NormalBold"/>
      </w:pPr>
      <w:r w:rsidRPr="00AC36BF">
        <w:rPr>
          <w:rStyle w:val="HideTWBExt"/>
        </w:rPr>
        <w:t>&lt;Article&gt;</w:t>
      </w:r>
      <w:r w:rsidRPr="00AC36BF">
        <w:t>Erwägung A</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1E404F95" w14:textId="77777777" w:rsidTr="00FF78AF">
        <w:trPr>
          <w:trHeight w:hRule="exact" w:val="240"/>
          <w:jc w:val="center"/>
        </w:trPr>
        <w:tc>
          <w:tcPr>
            <w:tcW w:w="9752" w:type="dxa"/>
            <w:gridSpan w:val="2"/>
            <w:tcBorders>
              <w:top w:val="nil"/>
              <w:left w:val="nil"/>
              <w:bottom w:val="nil"/>
              <w:right w:val="nil"/>
            </w:tcBorders>
          </w:tcPr>
          <w:p w14:paraId="6A7B7B91" w14:textId="77777777" w:rsidR="00F41001" w:rsidRPr="00AC36BF" w:rsidRDefault="00F41001" w:rsidP="00FF78AF"/>
        </w:tc>
      </w:tr>
      <w:tr w:rsidR="00F41001" w:rsidRPr="00AC36BF" w14:paraId="0AF81DD4" w14:textId="77777777" w:rsidTr="00FF78AF">
        <w:trPr>
          <w:trHeight w:val="240"/>
          <w:jc w:val="center"/>
        </w:trPr>
        <w:tc>
          <w:tcPr>
            <w:tcW w:w="4876" w:type="dxa"/>
            <w:tcBorders>
              <w:top w:val="nil"/>
              <w:left w:val="nil"/>
              <w:bottom w:val="nil"/>
              <w:right w:val="nil"/>
            </w:tcBorders>
          </w:tcPr>
          <w:p w14:paraId="2439BBCE"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55E69BE9" w14:textId="77777777" w:rsidR="00F41001" w:rsidRPr="00AC36BF" w:rsidRDefault="00F41001" w:rsidP="00FF78AF">
            <w:pPr>
              <w:pStyle w:val="AmColumnHeading"/>
            </w:pPr>
            <w:r w:rsidRPr="00AC36BF">
              <w:t>Geänderter Text</w:t>
            </w:r>
          </w:p>
        </w:tc>
      </w:tr>
      <w:tr w:rsidR="00F41001" w:rsidRPr="00AC36BF" w14:paraId="0295B915" w14:textId="77777777" w:rsidTr="00FF78AF">
        <w:trPr>
          <w:jc w:val="center"/>
        </w:trPr>
        <w:tc>
          <w:tcPr>
            <w:tcW w:w="4876" w:type="dxa"/>
            <w:tcBorders>
              <w:top w:val="nil"/>
              <w:left w:val="nil"/>
              <w:bottom w:val="nil"/>
              <w:right w:val="nil"/>
            </w:tcBorders>
          </w:tcPr>
          <w:p w14:paraId="6B9CFBDF" w14:textId="77777777" w:rsidR="00F41001" w:rsidRPr="00AC36BF" w:rsidRDefault="00F41001" w:rsidP="00FF78AF">
            <w:pPr>
              <w:pStyle w:val="Normal6a"/>
            </w:pPr>
            <w:r w:rsidRPr="00AC36BF">
              <w:t>A.</w:t>
            </w:r>
            <w:r w:rsidRPr="00AC36BF">
              <w:tab/>
              <w:t>in der Erwägung, dass die Wahrung des Friedens, die Stärkung der internationalen Sicherheit und die Förderung der internationalen Zusammenarbeit sowie die Förderung der Demokratie, der Rechtsstaatlichkeit und der Achtung der Menschenrechte zu den Kernzielen der Gemeinsamen Außen- und Sicherheitspolitik (GASP) der EU gehören;</w:t>
            </w:r>
          </w:p>
        </w:tc>
        <w:tc>
          <w:tcPr>
            <w:tcW w:w="4876" w:type="dxa"/>
            <w:tcBorders>
              <w:top w:val="nil"/>
              <w:left w:val="nil"/>
              <w:bottom w:val="nil"/>
              <w:right w:val="nil"/>
            </w:tcBorders>
          </w:tcPr>
          <w:p w14:paraId="00777A26" w14:textId="77777777" w:rsidR="00F41001" w:rsidRPr="00AC36BF" w:rsidRDefault="00F41001" w:rsidP="00FF78AF">
            <w:pPr>
              <w:pStyle w:val="Normal6a"/>
            </w:pPr>
            <w:r w:rsidRPr="00AC36BF">
              <w:t>A.</w:t>
            </w:r>
            <w:r w:rsidRPr="00AC36BF">
              <w:tab/>
              <w:t>in der Erwägung, dass die Wahrung des Friedens, die Stärkung der internationalen Sicherheit und die Förderung der internationalen Zusammenarbeit sowie die Förderung der Demokratie, der Rechtsstaatlichkeit und der Achtung der Menschenrechte</w:t>
            </w:r>
            <w:r w:rsidRPr="00AC36BF">
              <w:rPr>
                <w:b/>
                <w:i/>
              </w:rPr>
              <w:t>, einschließlich der Rechte von Frauen und Minderheiten,</w:t>
            </w:r>
            <w:r w:rsidRPr="00AC36BF">
              <w:t xml:space="preserve"> zu den Kernzielen der Gemeinsamen Außen- und Sicherheitspolitik (GASP) der EU gehören;</w:t>
            </w:r>
          </w:p>
        </w:tc>
      </w:tr>
    </w:tbl>
    <w:p w14:paraId="44EA13BA"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63039547" w14:textId="77777777" w:rsidR="00F41001" w:rsidRPr="009742B9" w:rsidRDefault="00F41001" w:rsidP="00F41001">
      <w:pPr>
        <w:rPr>
          <w:lang w:val="en-GB"/>
        </w:rPr>
      </w:pPr>
      <w:r w:rsidRPr="009742B9">
        <w:rPr>
          <w:rStyle w:val="HideTWBExt"/>
          <w:lang w:val="en-GB"/>
        </w:rPr>
        <w:t>&lt;/Amend&gt;</w:t>
      </w:r>
    </w:p>
    <w:p w14:paraId="72DEAFB4"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26</w:t>
      </w:r>
      <w:r w:rsidRPr="009742B9">
        <w:rPr>
          <w:rStyle w:val="HideTWBExt"/>
          <w:lang w:val="en-GB"/>
        </w:rPr>
        <w:t>&lt;/NumAm&gt;</w:t>
      </w:r>
    </w:p>
    <w:p w14:paraId="6407797C"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Mariusz Kamiński, Małgorzata </w:t>
      </w:r>
      <w:proofErr w:type="spellStart"/>
      <w:r w:rsidRPr="009742B9">
        <w:rPr>
          <w:lang w:val="en-GB"/>
        </w:rPr>
        <w:t>Gosiewska</w:t>
      </w:r>
      <w:proofErr w:type="spellEnd"/>
      <w:r w:rsidRPr="009742B9">
        <w:rPr>
          <w:rStyle w:val="HideTWBExt"/>
          <w:b w:val="0"/>
          <w:lang w:val="en-GB"/>
        </w:rPr>
        <w:t>&lt;/Members&gt;</w:t>
      </w:r>
    </w:p>
    <w:p w14:paraId="0DCC75DF" w14:textId="77777777" w:rsidR="00F41001" w:rsidRPr="00AC36BF" w:rsidRDefault="00F41001" w:rsidP="00F41001">
      <w:pPr>
        <w:pStyle w:val="NormalBold"/>
      </w:pPr>
      <w:r w:rsidRPr="00AC36BF">
        <w:rPr>
          <w:rStyle w:val="HideTWBExt"/>
          <w:b w:val="0"/>
        </w:rPr>
        <w:t>&lt;/RepeatBlock-By&gt;</w:t>
      </w:r>
    </w:p>
    <w:p w14:paraId="77D2AE18" w14:textId="77777777" w:rsidR="00F41001" w:rsidRPr="00AC36BF" w:rsidRDefault="00F41001" w:rsidP="00F41001">
      <w:pPr>
        <w:pStyle w:val="NormalBold"/>
      </w:pPr>
      <w:r w:rsidRPr="00AC36BF">
        <w:rPr>
          <w:rStyle w:val="HideTWBExt"/>
        </w:rPr>
        <w:lastRenderedPageBreak/>
        <w:t>&lt;DocAmend&gt;</w:t>
      </w:r>
      <w:r w:rsidRPr="00AC36BF">
        <w:t>Entschließungsantrag</w:t>
      </w:r>
      <w:r w:rsidRPr="00AC36BF">
        <w:rPr>
          <w:rStyle w:val="HideTWBExt"/>
        </w:rPr>
        <w:t>&lt;/DocAmend&gt;</w:t>
      </w:r>
    </w:p>
    <w:p w14:paraId="686DD6DC" w14:textId="77777777" w:rsidR="00F41001" w:rsidRPr="00AC36BF" w:rsidRDefault="00F41001" w:rsidP="00F41001">
      <w:pPr>
        <w:pStyle w:val="NormalBold"/>
      </w:pPr>
      <w:r w:rsidRPr="00AC36BF">
        <w:rPr>
          <w:rStyle w:val="HideTWBExt"/>
        </w:rPr>
        <w:t>&lt;Article&gt;</w:t>
      </w:r>
      <w:r w:rsidRPr="00AC36BF">
        <w:t>Erwägung A </w:t>
      </w:r>
      <w:proofErr w:type="spellStart"/>
      <w:r w:rsidRPr="00AC36BF">
        <w:t>a</w:t>
      </w:r>
      <w:proofErr w:type="spellEnd"/>
      <w:r w:rsidRPr="00AC36BF">
        <w:t xml:space="preserve">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0D0EF875" w14:textId="77777777" w:rsidTr="00FF78AF">
        <w:trPr>
          <w:trHeight w:hRule="exact" w:val="240"/>
          <w:jc w:val="center"/>
        </w:trPr>
        <w:tc>
          <w:tcPr>
            <w:tcW w:w="9752" w:type="dxa"/>
            <w:gridSpan w:val="2"/>
            <w:tcBorders>
              <w:top w:val="nil"/>
              <w:left w:val="nil"/>
              <w:bottom w:val="nil"/>
              <w:right w:val="nil"/>
            </w:tcBorders>
          </w:tcPr>
          <w:p w14:paraId="58D8B7C5" w14:textId="77777777" w:rsidR="00F41001" w:rsidRPr="00AC36BF" w:rsidRDefault="00F41001" w:rsidP="00FF78AF"/>
        </w:tc>
      </w:tr>
      <w:tr w:rsidR="00F41001" w:rsidRPr="00AC36BF" w14:paraId="405A60F1" w14:textId="77777777" w:rsidTr="00FF78AF">
        <w:trPr>
          <w:trHeight w:val="240"/>
          <w:jc w:val="center"/>
        </w:trPr>
        <w:tc>
          <w:tcPr>
            <w:tcW w:w="4876" w:type="dxa"/>
            <w:tcBorders>
              <w:top w:val="nil"/>
              <w:left w:val="nil"/>
              <w:bottom w:val="nil"/>
              <w:right w:val="nil"/>
            </w:tcBorders>
          </w:tcPr>
          <w:p w14:paraId="125E4599"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45A0AEB0" w14:textId="77777777" w:rsidR="00F41001" w:rsidRPr="00AC36BF" w:rsidRDefault="00F41001" w:rsidP="00FF78AF">
            <w:pPr>
              <w:pStyle w:val="AmColumnHeading"/>
            </w:pPr>
            <w:r w:rsidRPr="00AC36BF">
              <w:t>Geänderter Text</w:t>
            </w:r>
          </w:p>
        </w:tc>
      </w:tr>
      <w:tr w:rsidR="00F41001" w:rsidRPr="00AC36BF" w14:paraId="2743DA57" w14:textId="77777777" w:rsidTr="00FF78AF">
        <w:trPr>
          <w:jc w:val="center"/>
        </w:trPr>
        <w:tc>
          <w:tcPr>
            <w:tcW w:w="4876" w:type="dxa"/>
            <w:tcBorders>
              <w:top w:val="nil"/>
              <w:left w:val="nil"/>
              <w:bottom w:val="nil"/>
              <w:right w:val="nil"/>
            </w:tcBorders>
          </w:tcPr>
          <w:p w14:paraId="6645D092" w14:textId="77777777" w:rsidR="00F41001" w:rsidRPr="00AC36BF" w:rsidRDefault="00F41001" w:rsidP="00FF78AF">
            <w:pPr>
              <w:pStyle w:val="Normal6a"/>
            </w:pPr>
          </w:p>
        </w:tc>
        <w:tc>
          <w:tcPr>
            <w:tcW w:w="4876" w:type="dxa"/>
            <w:tcBorders>
              <w:top w:val="nil"/>
              <w:left w:val="nil"/>
              <w:bottom w:val="nil"/>
              <w:right w:val="nil"/>
            </w:tcBorders>
          </w:tcPr>
          <w:p w14:paraId="1F5F54C5" w14:textId="77777777" w:rsidR="00F41001" w:rsidRPr="00AC36BF" w:rsidRDefault="00F41001" w:rsidP="00FF78AF">
            <w:pPr>
              <w:pStyle w:val="Normal6a"/>
            </w:pPr>
            <w:r w:rsidRPr="00AC36BF">
              <w:rPr>
                <w:b/>
                <w:i/>
              </w:rPr>
              <w:t>Aa.</w:t>
            </w:r>
            <w:r w:rsidRPr="00AC36BF">
              <w:tab/>
            </w:r>
            <w:r w:rsidRPr="00AC36BF">
              <w:rPr>
                <w:b/>
                <w:i/>
              </w:rPr>
              <w:t>in der Erwägung, dass Kriege und bewaffnete Konflikte, einschließlich direkter Konfrontationen und zunehmender Spannungen – auch zwischen Atommächten wie Indien und Pakistan – sowie hybride Angriffe im vergangenen Jahr fast alle Kontinente betroffen haben; in der Erwägung, dass die internationalen Organisationen, die gegründet wurden, um derartige Spannungen zu verhindern, ihr Mandat nicht erfüllt haben, weshalb sie unbedingt schnellstmöglich reformiert werden und sich die Demokratien gemeinsam stärker für den Verteidigungsausbau einsetzen müssen;</w:t>
            </w:r>
          </w:p>
        </w:tc>
      </w:tr>
    </w:tbl>
    <w:p w14:paraId="711C0E19"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5C55D4C2" w14:textId="77777777" w:rsidR="00F41001" w:rsidRPr="009742B9" w:rsidRDefault="00F41001" w:rsidP="00F41001">
      <w:pPr>
        <w:rPr>
          <w:lang w:val="en-GB"/>
        </w:rPr>
      </w:pPr>
      <w:r w:rsidRPr="009742B9">
        <w:rPr>
          <w:rStyle w:val="HideTWBExt"/>
          <w:lang w:val="en-GB"/>
        </w:rPr>
        <w:t>&lt;/Amend&gt;</w:t>
      </w:r>
    </w:p>
    <w:p w14:paraId="55E8FD23"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27</w:t>
      </w:r>
      <w:r w:rsidRPr="009742B9">
        <w:rPr>
          <w:rStyle w:val="HideTWBExt"/>
          <w:lang w:val="en-GB"/>
        </w:rPr>
        <w:t>&lt;/NumAm&gt;</w:t>
      </w:r>
    </w:p>
    <w:p w14:paraId="66440C44"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Ivaylo </w:t>
      </w:r>
      <w:proofErr w:type="spellStart"/>
      <w:r w:rsidRPr="009742B9">
        <w:rPr>
          <w:lang w:val="en-GB"/>
        </w:rPr>
        <w:t>Valchev</w:t>
      </w:r>
      <w:proofErr w:type="spellEnd"/>
      <w:r w:rsidRPr="009742B9">
        <w:rPr>
          <w:rStyle w:val="HideTWBExt"/>
          <w:b w:val="0"/>
          <w:lang w:val="en-GB"/>
        </w:rPr>
        <w:t>&lt;/Members&gt;</w:t>
      </w:r>
    </w:p>
    <w:p w14:paraId="5B9783C3" w14:textId="77777777" w:rsidR="00F41001" w:rsidRPr="009742B9" w:rsidRDefault="00F41001" w:rsidP="00F41001">
      <w:pPr>
        <w:pStyle w:val="NormalBold"/>
        <w:rPr>
          <w:lang w:val="en-GB"/>
        </w:rPr>
      </w:pPr>
      <w:r w:rsidRPr="009742B9">
        <w:rPr>
          <w:rStyle w:val="HideTWBExt"/>
          <w:b w:val="0"/>
          <w:lang w:val="en-GB"/>
        </w:rPr>
        <w:t>&lt;/RepeatBlock-By&gt;</w:t>
      </w:r>
    </w:p>
    <w:p w14:paraId="5EA6C1BB"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3E63005F" w14:textId="77777777" w:rsidR="00F41001" w:rsidRPr="00AC36BF" w:rsidRDefault="00F41001" w:rsidP="00F41001">
      <w:pPr>
        <w:pStyle w:val="NormalBold"/>
      </w:pPr>
      <w:r w:rsidRPr="00AC36BF">
        <w:rPr>
          <w:rStyle w:val="HideTWBExt"/>
        </w:rPr>
        <w:t>&lt;Article&gt;</w:t>
      </w:r>
      <w:r w:rsidRPr="00AC36BF">
        <w:t>Erwägung A </w:t>
      </w:r>
      <w:proofErr w:type="spellStart"/>
      <w:r w:rsidRPr="00AC36BF">
        <w:t>a</w:t>
      </w:r>
      <w:proofErr w:type="spellEnd"/>
      <w:r w:rsidRPr="00AC36BF">
        <w:t xml:space="preserve">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09190D17" w14:textId="77777777" w:rsidTr="00FF78AF">
        <w:trPr>
          <w:trHeight w:hRule="exact" w:val="240"/>
          <w:jc w:val="center"/>
        </w:trPr>
        <w:tc>
          <w:tcPr>
            <w:tcW w:w="9752" w:type="dxa"/>
            <w:gridSpan w:val="2"/>
            <w:tcBorders>
              <w:top w:val="nil"/>
              <w:left w:val="nil"/>
              <w:bottom w:val="nil"/>
              <w:right w:val="nil"/>
            </w:tcBorders>
          </w:tcPr>
          <w:p w14:paraId="77120364" w14:textId="77777777" w:rsidR="00F41001" w:rsidRPr="00AC36BF" w:rsidRDefault="00F41001" w:rsidP="00FF78AF"/>
        </w:tc>
      </w:tr>
      <w:tr w:rsidR="00F41001" w:rsidRPr="00AC36BF" w14:paraId="66A855B5" w14:textId="77777777" w:rsidTr="00FF78AF">
        <w:trPr>
          <w:trHeight w:val="240"/>
          <w:jc w:val="center"/>
        </w:trPr>
        <w:tc>
          <w:tcPr>
            <w:tcW w:w="4876" w:type="dxa"/>
            <w:tcBorders>
              <w:top w:val="nil"/>
              <w:left w:val="nil"/>
              <w:bottom w:val="nil"/>
              <w:right w:val="nil"/>
            </w:tcBorders>
          </w:tcPr>
          <w:p w14:paraId="2117E547"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2CC397EE" w14:textId="77777777" w:rsidR="00F41001" w:rsidRPr="00AC36BF" w:rsidRDefault="00F41001" w:rsidP="00FF78AF">
            <w:pPr>
              <w:pStyle w:val="AmColumnHeading"/>
            </w:pPr>
            <w:r w:rsidRPr="00AC36BF">
              <w:t>Geänderter Text</w:t>
            </w:r>
          </w:p>
        </w:tc>
      </w:tr>
      <w:tr w:rsidR="00F41001" w:rsidRPr="00AC36BF" w14:paraId="643A2626" w14:textId="77777777" w:rsidTr="00FF78AF">
        <w:trPr>
          <w:jc w:val="center"/>
        </w:trPr>
        <w:tc>
          <w:tcPr>
            <w:tcW w:w="4876" w:type="dxa"/>
            <w:tcBorders>
              <w:top w:val="nil"/>
              <w:left w:val="nil"/>
              <w:bottom w:val="nil"/>
              <w:right w:val="nil"/>
            </w:tcBorders>
          </w:tcPr>
          <w:p w14:paraId="62ECEF32" w14:textId="77777777" w:rsidR="00F41001" w:rsidRPr="00AC36BF" w:rsidRDefault="00F41001" w:rsidP="00FF78AF">
            <w:pPr>
              <w:pStyle w:val="Normal6a"/>
            </w:pPr>
          </w:p>
        </w:tc>
        <w:tc>
          <w:tcPr>
            <w:tcW w:w="4876" w:type="dxa"/>
            <w:tcBorders>
              <w:top w:val="nil"/>
              <w:left w:val="nil"/>
              <w:bottom w:val="nil"/>
              <w:right w:val="nil"/>
            </w:tcBorders>
          </w:tcPr>
          <w:p w14:paraId="36A14754" w14:textId="77777777" w:rsidR="00F41001" w:rsidRPr="00AC36BF" w:rsidRDefault="00F41001" w:rsidP="00FF78AF">
            <w:pPr>
              <w:pStyle w:val="Normal6a"/>
            </w:pPr>
            <w:r w:rsidRPr="00AC36BF">
              <w:rPr>
                <w:b/>
                <w:i/>
              </w:rPr>
              <w:t>Aa.</w:t>
            </w:r>
            <w:r w:rsidRPr="00AC36BF">
              <w:tab/>
            </w:r>
            <w:r w:rsidRPr="00AC36BF">
              <w:rPr>
                <w:b/>
                <w:i/>
              </w:rPr>
              <w:t>in der Erwägung, dass der Westbalkan eine Region von strategischer Bedeutung für die Gemeinsame Außen- und Sicherheitspolitik der Europäischen Union darstellt, dass Serbien und Nordmazedonien jedoch besorgniserregende Tendenzen gezeigt haben, von europäischen Grundsätzen abzuweichen und dass der Einsatz antieuropäischer Rhetorik durch ihre politischen Führer die Glaubwürdigkeit ihrer europäischen Perspektive untergräbt;</w:t>
            </w:r>
          </w:p>
        </w:tc>
      </w:tr>
    </w:tbl>
    <w:p w14:paraId="25D66855"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2D6D4744" w14:textId="77777777" w:rsidR="00F41001" w:rsidRPr="009742B9" w:rsidRDefault="00F41001" w:rsidP="00F41001">
      <w:pPr>
        <w:rPr>
          <w:lang w:val="en-GB"/>
        </w:rPr>
      </w:pPr>
      <w:r w:rsidRPr="009742B9">
        <w:rPr>
          <w:rStyle w:val="HideTWBExt"/>
          <w:lang w:val="en-GB"/>
        </w:rPr>
        <w:lastRenderedPageBreak/>
        <w:t>&lt;/Amend&gt;</w:t>
      </w:r>
    </w:p>
    <w:p w14:paraId="13CBDE70"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28</w:t>
      </w:r>
      <w:r w:rsidRPr="009742B9">
        <w:rPr>
          <w:rStyle w:val="HideTWBExt"/>
          <w:lang w:val="en-GB"/>
        </w:rPr>
        <w:t>&lt;/NumAm&gt;</w:t>
      </w:r>
    </w:p>
    <w:p w14:paraId="0F213533"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Sergey </w:t>
      </w:r>
      <w:proofErr w:type="spellStart"/>
      <w:r w:rsidRPr="009742B9">
        <w:rPr>
          <w:lang w:val="en-GB"/>
        </w:rPr>
        <w:t>Lagodinsky</w:t>
      </w:r>
      <w:proofErr w:type="spellEnd"/>
      <w:r w:rsidRPr="009742B9">
        <w:rPr>
          <w:rStyle w:val="HideTWBExt"/>
          <w:b w:val="0"/>
          <w:lang w:val="en-GB"/>
        </w:rPr>
        <w:t>&lt;/Members&gt;</w:t>
      </w:r>
    </w:p>
    <w:p w14:paraId="08029616" w14:textId="77777777" w:rsidR="00F41001" w:rsidRPr="009742B9" w:rsidRDefault="00F41001" w:rsidP="00F41001">
      <w:pPr>
        <w:rPr>
          <w:lang w:val="en-GB"/>
        </w:rPr>
      </w:pPr>
      <w:r w:rsidRPr="009742B9">
        <w:rPr>
          <w:rStyle w:val="HideTWBExt"/>
          <w:lang w:val="en-GB"/>
        </w:rPr>
        <w:t>&lt;AuNomDe&gt;</w:t>
      </w:r>
      <w:r w:rsidRPr="009742B9">
        <w:rPr>
          <w:rStyle w:val="HideTWBInt"/>
          <w:lang w:val="en-GB"/>
        </w:rPr>
        <w:t>{Verts/ALE}</w:t>
      </w:r>
      <w:proofErr w:type="spellStart"/>
      <w:r w:rsidRPr="009742B9">
        <w:rPr>
          <w:lang w:val="en-GB"/>
        </w:rPr>
        <w:t>im</w:t>
      </w:r>
      <w:proofErr w:type="spellEnd"/>
      <w:r w:rsidRPr="009742B9">
        <w:rPr>
          <w:lang w:val="en-GB"/>
        </w:rPr>
        <w:t xml:space="preserve"> Namen der Verts/ALE-</w:t>
      </w:r>
      <w:proofErr w:type="spellStart"/>
      <w:r w:rsidRPr="009742B9">
        <w:rPr>
          <w:lang w:val="en-GB"/>
        </w:rPr>
        <w:t>Fraktion</w:t>
      </w:r>
      <w:proofErr w:type="spellEnd"/>
      <w:r w:rsidRPr="009742B9">
        <w:rPr>
          <w:rStyle w:val="HideTWBExt"/>
          <w:lang w:val="en-GB"/>
        </w:rPr>
        <w:t>&lt;/AuNomDe&gt;</w:t>
      </w:r>
    </w:p>
    <w:p w14:paraId="66447214" w14:textId="77777777" w:rsidR="00F41001" w:rsidRPr="00AC36BF" w:rsidRDefault="00F41001" w:rsidP="00F41001">
      <w:pPr>
        <w:pStyle w:val="NormalBold"/>
      </w:pPr>
      <w:r w:rsidRPr="00AC36BF">
        <w:rPr>
          <w:rStyle w:val="HideTWBExt"/>
          <w:b w:val="0"/>
        </w:rPr>
        <w:t>&lt;/RepeatBlock-By&gt;</w:t>
      </w:r>
    </w:p>
    <w:p w14:paraId="6AD949EC"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2CF5C8B7" w14:textId="77777777" w:rsidR="00F41001" w:rsidRPr="00AC36BF" w:rsidRDefault="00F41001" w:rsidP="00F41001">
      <w:pPr>
        <w:pStyle w:val="NormalBold"/>
      </w:pPr>
      <w:r w:rsidRPr="00AC36BF">
        <w:rPr>
          <w:rStyle w:val="HideTWBExt"/>
        </w:rPr>
        <w:t>&lt;Article&gt;</w:t>
      </w:r>
      <w:r w:rsidRPr="00AC36BF">
        <w:t>Erwägung B</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683D0573" w14:textId="77777777" w:rsidTr="00FF78AF">
        <w:trPr>
          <w:trHeight w:hRule="exact" w:val="240"/>
          <w:jc w:val="center"/>
        </w:trPr>
        <w:tc>
          <w:tcPr>
            <w:tcW w:w="9752" w:type="dxa"/>
            <w:gridSpan w:val="2"/>
            <w:tcBorders>
              <w:top w:val="nil"/>
              <w:left w:val="nil"/>
              <w:bottom w:val="nil"/>
              <w:right w:val="nil"/>
            </w:tcBorders>
          </w:tcPr>
          <w:p w14:paraId="6C21D032" w14:textId="77777777" w:rsidR="00F41001" w:rsidRPr="00AC36BF" w:rsidRDefault="00F41001" w:rsidP="00FF78AF"/>
        </w:tc>
      </w:tr>
      <w:tr w:rsidR="00F41001" w:rsidRPr="00AC36BF" w14:paraId="4998AB4E" w14:textId="77777777" w:rsidTr="00FF78AF">
        <w:trPr>
          <w:trHeight w:val="240"/>
          <w:jc w:val="center"/>
        </w:trPr>
        <w:tc>
          <w:tcPr>
            <w:tcW w:w="4876" w:type="dxa"/>
            <w:tcBorders>
              <w:top w:val="nil"/>
              <w:left w:val="nil"/>
              <w:bottom w:val="nil"/>
              <w:right w:val="nil"/>
            </w:tcBorders>
          </w:tcPr>
          <w:p w14:paraId="0806ED37"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CC701B1" w14:textId="77777777" w:rsidR="00F41001" w:rsidRPr="00AC36BF" w:rsidRDefault="00F41001" w:rsidP="00FF78AF">
            <w:pPr>
              <w:pStyle w:val="AmColumnHeading"/>
            </w:pPr>
            <w:r w:rsidRPr="00AC36BF">
              <w:t>Geänderter Text</w:t>
            </w:r>
          </w:p>
        </w:tc>
      </w:tr>
      <w:tr w:rsidR="00F41001" w:rsidRPr="00AC36BF" w14:paraId="1DA67D0C" w14:textId="77777777" w:rsidTr="00FF78AF">
        <w:trPr>
          <w:jc w:val="center"/>
        </w:trPr>
        <w:tc>
          <w:tcPr>
            <w:tcW w:w="4876" w:type="dxa"/>
            <w:tcBorders>
              <w:top w:val="nil"/>
              <w:left w:val="nil"/>
              <w:bottom w:val="nil"/>
              <w:right w:val="nil"/>
            </w:tcBorders>
          </w:tcPr>
          <w:p w14:paraId="00F0BE89" w14:textId="77777777" w:rsidR="00F41001" w:rsidRPr="00AC36BF" w:rsidRDefault="00F41001" w:rsidP="00FF78AF">
            <w:pPr>
              <w:pStyle w:val="Normal6a"/>
            </w:pPr>
            <w:r w:rsidRPr="00AC36BF">
              <w:t>B.</w:t>
            </w:r>
            <w:r w:rsidRPr="00AC36BF">
              <w:tab/>
              <w:t>in der Erwägung, dass von bestimmten historischen und aufstrebenden Mächten unterschiedlichste Verhaltensweisen an den Tag gelegt werden, die von enger Zusammenarbeit bis hin zu Konfrontation in einzelnen Bereichen reichen; in der Erwägung, dass die EU angesichts des derzeitigen geopolitischen Klimas in einigen Fällen keine andere Wahl hat, als Deals zu vereinbaren;</w:t>
            </w:r>
          </w:p>
        </w:tc>
        <w:tc>
          <w:tcPr>
            <w:tcW w:w="4876" w:type="dxa"/>
            <w:tcBorders>
              <w:top w:val="nil"/>
              <w:left w:val="nil"/>
              <w:bottom w:val="nil"/>
              <w:right w:val="nil"/>
            </w:tcBorders>
          </w:tcPr>
          <w:p w14:paraId="2ECA302A" w14:textId="77777777" w:rsidR="00F41001" w:rsidRPr="00AC36BF" w:rsidRDefault="00F41001" w:rsidP="00FF78AF">
            <w:pPr>
              <w:pStyle w:val="Normal6a"/>
            </w:pPr>
            <w:r w:rsidRPr="00AC36BF">
              <w:t>B.</w:t>
            </w:r>
            <w:r w:rsidRPr="00AC36BF">
              <w:tab/>
              <w:t>in der Erwägung, dass von bestimmten historischen und aufstrebenden Mächten unterschiedlichste Verhaltensweisen an den Tag gelegt werden, die von enger Zusammenarbeit bis hin zu Konfrontation in einzelnen Bereichen reichen; in der Erwägung, dass die EU angesichts des derzeitigen geopolitischen Klimas in einigen Fällen keine andere Wahl hat, als Deals zu vereinbaren;</w:t>
            </w:r>
            <w:r w:rsidRPr="00AC36BF">
              <w:rPr>
                <w:b/>
                <w:i/>
              </w:rPr>
              <w:t> in der Erwägung, dass die regelbasierte internationale Ordnung und ihre Institutionen, die universellen Normen, Werte und Grundsätze der Charta der Vereinten Nationen wie Menschenrechte und internationale Gerechtigkeit, der Multilateralismus und die Schlussakte von Helsinki, insbesondere in Bezug auf die Unverletzlichkeit internationaler Grenzen, weiterhin dringend verteidigt und gestärkt werden müssen;</w:t>
            </w:r>
          </w:p>
        </w:tc>
      </w:tr>
    </w:tbl>
    <w:p w14:paraId="171806C6"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0FC887C0" w14:textId="77777777" w:rsidR="00F41001" w:rsidRPr="009742B9" w:rsidRDefault="00F41001" w:rsidP="00F41001">
      <w:pPr>
        <w:rPr>
          <w:lang w:val="en-GB"/>
        </w:rPr>
      </w:pPr>
      <w:r w:rsidRPr="009742B9">
        <w:rPr>
          <w:rStyle w:val="HideTWBExt"/>
          <w:lang w:val="en-GB"/>
        </w:rPr>
        <w:t>&lt;/Amend&gt;</w:t>
      </w:r>
    </w:p>
    <w:p w14:paraId="17D2BE00"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29</w:t>
      </w:r>
      <w:r w:rsidRPr="009742B9">
        <w:rPr>
          <w:rStyle w:val="HideTWBExt"/>
          <w:lang w:val="en-GB"/>
        </w:rPr>
        <w:t>&lt;/NumAm&gt;</w:t>
      </w:r>
    </w:p>
    <w:p w14:paraId="0ACFC3E5" w14:textId="77777777" w:rsidR="00F41001" w:rsidRPr="009742B9" w:rsidRDefault="00F41001" w:rsidP="00F41001">
      <w:pPr>
        <w:pStyle w:val="NormalBold"/>
        <w:rPr>
          <w:lang w:val="en-GB"/>
        </w:rPr>
      </w:pPr>
      <w:r w:rsidRPr="009742B9">
        <w:rPr>
          <w:rStyle w:val="HideTWBExt"/>
          <w:b w:val="0"/>
          <w:lang w:val="en-GB"/>
        </w:rPr>
        <w:t>&lt;RepeatBlock-By&gt;&lt;Members&gt;</w:t>
      </w:r>
      <w:proofErr w:type="spellStart"/>
      <w:r w:rsidRPr="009742B9">
        <w:rPr>
          <w:lang w:val="en-GB"/>
        </w:rPr>
        <w:t>Željana</w:t>
      </w:r>
      <w:proofErr w:type="spellEnd"/>
      <w:r w:rsidRPr="009742B9">
        <w:rPr>
          <w:lang w:val="en-GB"/>
        </w:rPr>
        <w:t xml:space="preserve"> Zovko</w:t>
      </w:r>
      <w:r w:rsidRPr="009742B9">
        <w:rPr>
          <w:rStyle w:val="HideTWBExt"/>
          <w:b w:val="0"/>
          <w:lang w:val="en-GB"/>
        </w:rPr>
        <w:t>&lt;/Members&gt;</w:t>
      </w:r>
    </w:p>
    <w:p w14:paraId="5F9ADD04" w14:textId="77777777" w:rsidR="00F41001" w:rsidRPr="009742B9" w:rsidRDefault="00F41001" w:rsidP="00F41001">
      <w:pPr>
        <w:pStyle w:val="NormalBold"/>
        <w:rPr>
          <w:lang w:val="en-GB"/>
        </w:rPr>
      </w:pPr>
      <w:r w:rsidRPr="009742B9">
        <w:rPr>
          <w:rStyle w:val="HideTWBExt"/>
          <w:b w:val="0"/>
          <w:lang w:val="en-GB"/>
        </w:rPr>
        <w:t>&lt;/RepeatBlock-By&gt;</w:t>
      </w:r>
    </w:p>
    <w:p w14:paraId="531DBE77"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3720B72B" w14:textId="77777777" w:rsidR="00F41001" w:rsidRPr="00AC36BF" w:rsidRDefault="00F41001" w:rsidP="00F41001">
      <w:pPr>
        <w:pStyle w:val="NormalBold"/>
      </w:pPr>
      <w:r w:rsidRPr="00AC36BF">
        <w:rPr>
          <w:rStyle w:val="HideTWBExt"/>
        </w:rPr>
        <w:t>&lt;Article&gt;</w:t>
      </w:r>
      <w:r w:rsidRPr="00AC36BF">
        <w:t>Erwägung B</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65296F2" w14:textId="77777777" w:rsidTr="00FF78AF">
        <w:trPr>
          <w:trHeight w:hRule="exact" w:val="240"/>
          <w:jc w:val="center"/>
        </w:trPr>
        <w:tc>
          <w:tcPr>
            <w:tcW w:w="9752" w:type="dxa"/>
            <w:gridSpan w:val="2"/>
            <w:tcBorders>
              <w:top w:val="nil"/>
              <w:left w:val="nil"/>
              <w:bottom w:val="nil"/>
              <w:right w:val="nil"/>
            </w:tcBorders>
          </w:tcPr>
          <w:p w14:paraId="7D1FC196" w14:textId="77777777" w:rsidR="00F41001" w:rsidRPr="00AC36BF" w:rsidRDefault="00F41001" w:rsidP="00FF78AF"/>
        </w:tc>
      </w:tr>
      <w:tr w:rsidR="00F41001" w:rsidRPr="00AC36BF" w14:paraId="694E89F0" w14:textId="77777777" w:rsidTr="00FF78AF">
        <w:trPr>
          <w:trHeight w:val="240"/>
          <w:jc w:val="center"/>
        </w:trPr>
        <w:tc>
          <w:tcPr>
            <w:tcW w:w="4876" w:type="dxa"/>
            <w:tcBorders>
              <w:top w:val="nil"/>
              <w:left w:val="nil"/>
              <w:bottom w:val="nil"/>
              <w:right w:val="nil"/>
            </w:tcBorders>
          </w:tcPr>
          <w:p w14:paraId="69759AB4"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5FBCCE98" w14:textId="77777777" w:rsidR="00F41001" w:rsidRPr="00AC36BF" w:rsidRDefault="00F41001" w:rsidP="00FF78AF">
            <w:pPr>
              <w:pStyle w:val="AmColumnHeading"/>
            </w:pPr>
            <w:r w:rsidRPr="00AC36BF">
              <w:t>Geänderter Text</w:t>
            </w:r>
          </w:p>
        </w:tc>
      </w:tr>
      <w:tr w:rsidR="00F41001" w:rsidRPr="00AC36BF" w14:paraId="463539FD" w14:textId="77777777" w:rsidTr="00FF78AF">
        <w:trPr>
          <w:jc w:val="center"/>
        </w:trPr>
        <w:tc>
          <w:tcPr>
            <w:tcW w:w="4876" w:type="dxa"/>
            <w:tcBorders>
              <w:top w:val="nil"/>
              <w:left w:val="nil"/>
              <w:bottom w:val="nil"/>
              <w:right w:val="nil"/>
            </w:tcBorders>
          </w:tcPr>
          <w:p w14:paraId="050EAB89" w14:textId="77777777" w:rsidR="00F41001" w:rsidRPr="00AC36BF" w:rsidRDefault="00F41001" w:rsidP="00FF78AF">
            <w:pPr>
              <w:pStyle w:val="Normal6a"/>
            </w:pPr>
            <w:r w:rsidRPr="00AC36BF">
              <w:t>B.</w:t>
            </w:r>
            <w:r w:rsidRPr="00AC36BF">
              <w:tab/>
              <w:t xml:space="preserve">in der Erwägung, dass von bestimmten historischen und aufstrebenden Mächten unterschiedlichste Verhaltensweisen an den Tag gelegt </w:t>
            </w:r>
            <w:r w:rsidRPr="00AC36BF">
              <w:lastRenderedPageBreak/>
              <w:t>werden, die von enger Zusammenarbeit bis hin zu Konfrontation in einzelnen Bereichen reichen; in der Erwägung, dass die EU angesichts des derzeitigen geopolitischen Klimas in einigen Fällen keine andere Wahl hat, als Deals zu vereinbaren;</w:t>
            </w:r>
          </w:p>
        </w:tc>
        <w:tc>
          <w:tcPr>
            <w:tcW w:w="4876" w:type="dxa"/>
            <w:tcBorders>
              <w:top w:val="nil"/>
              <w:left w:val="nil"/>
              <w:bottom w:val="nil"/>
              <w:right w:val="nil"/>
            </w:tcBorders>
          </w:tcPr>
          <w:p w14:paraId="1ED7571A" w14:textId="77777777" w:rsidR="00F41001" w:rsidRPr="00AC36BF" w:rsidRDefault="00F41001" w:rsidP="00FF78AF">
            <w:pPr>
              <w:pStyle w:val="Normal6a"/>
            </w:pPr>
            <w:r w:rsidRPr="00AC36BF">
              <w:lastRenderedPageBreak/>
              <w:t>B.</w:t>
            </w:r>
            <w:r w:rsidRPr="00AC36BF">
              <w:tab/>
              <w:t xml:space="preserve">in der Erwägung, dass von bestimmten historischen und aufstrebenden Mächten unterschiedlichste Verhaltensweisen an den Tag gelegt </w:t>
            </w:r>
            <w:r w:rsidRPr="00AC36BF">
              <w:lastRenderedPageBreak/>
              <w:t>werden, die von enger Zusammenarbeit bis hin zu Konfrontation in einzelnen Bereichen reichen; in der Erwägung, dass die EU angesichts des derzeitigen geopolitischen Klimas in einigen Fällen keine andere Wahl hat, als Deals zu vereinbaren;</w:t>
            </w:r>
            <w:r w:rsidRPr="00AC36BF">
              <w:rPr>
                <w:b/>
                <w:i/>
              </w:rPr>
              <w:t> in der Erwägung, dass die Europäische Union die transatlantischen Beziehungen stärken und die Zusammenarbeit mit gleichgesinnten Partnern suchen und vertiefen muss, um ihre wirtschaftliche Sicherheit zu erhöhen;</w:t>
            </w:r>
          </w:p>
        </w:tc>
      </w:tr>
    </w:tbl>
    <w:p w14:paraId="02FE8BEF" w14:textId="77777777" w:rsidR="00F41001" w:rsidRPr="009742B9" w:rsidRDefault="00F41001" w:rsidP="00F41001">
      <w:pPr>
        <w:pStyle w:val="AmOrLang"/>
        <w:rPr>
          <w:lang w:val="en-GB"/>
        </w:rPr>
      </w:pPr>
      <w:r w:rsidRPr="009742B9">
        <w:rPr>
          <w:lang w:val="en-GB"/>
        </w:rPr>
        <w:lastRenderedPageBreak/>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7A4B0E50" w14:textId="77777777" w:rsidR="00F41001" w:rsidRPr="009742B9" w:rsidRDefault="00F41001" w:rsidP="00F41001">
      <w:pPr>
        <w:rPr>
          <w:lang w:val="en-GB"/>
        </w:rPr>
      </w:pPr>
      <w:r w:rsidRPr="009742B9">
        <w:rPr>
          <w:rStyle w:val="HideTWBExt"/>
          <w:lang w:val="en-GB"/>
        </w:rPr>
        <w:t>&lt;/Amend&gt;</w:t>
      </w:r>
    </w:p>
    <w:p w14:paraId="3EAF82A4"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30</w:t>
      </w:r>
      <w:r w:rsidRPr="009742B9">
        <w:rPr>
          <w:rStyle w:val="HideTWBExt"/>
          <w:lang w:val="en-GB"/>
        </w:rPr>
        <w:t>&lt;/NumAm&gt;</w:t>
      </w:r>
    </w:p>
    <w:p w14:paraId="6E33A970"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Petar </w:t>
      </w:r>
      <w:proofErr w:type="spellStart"/>
      <w:r w:rsidRPr="009742B9">
        <w:rPr>
          <w:lang w:val="en-GB"/>
        </w:rPr>
        <w:t>Volgin</w:t>
      </w:r>
      <w:proofErr w:type="spellEnd"/>
      <w:r w:rsidRPr="009742B9">
        <w:rPr>
          <w:rStyle w:val="HideTWBExt"/>
          <w:b w:val="0"/>
          <w:lang w:val="en-GB"/>
        </w:rPr>
        <w:t>&lt;/Members&gt;</w:t>
      </w:r>
    </w:p>
    <w:p w14:paraId="4EF8220D" w14:textId="77777777" w:rsidR="00F41001" w:rsidRPr="009742B9" w:rsidRDefault="00F41001" w:rsidP="00F41001">
      <w:pPr>
        <w:pStyle w:val="NormalBold"/>
        <w:rPr>
          <w:lang w:val="en-GB"/>
        </w:rPr>
      </w:pPr>
      <w:r w:rsidRPr="009742B9">
        <w:rPr>
          <w:rStyle w:val="HideTWBExt"/>
          <w:b w:val="0"/>
          <w:lang w:val="en-GB"/>
        </w:rPr>
        <w:t>&lt;/RepeatBlock-By&gt;</w:t>
      </w:r>
    </w:p>
    <w:p w14:paraId="203F2A03"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323B6E09" w14:textId="77777777" w:rsidR="00F41001" w:rsidRPr="00AC36BF" w:rsidRDefault="00F41001" w:rsidP="00F41001">
      <w:pPr>
        <w:pStyle w:val="NormalBold"/>
      </w:pPr>
      <w:r w:rsidRPr="00AC36BF">
        <w:rPr>
          <w:rStyle w:val="HideTWBExt"/>
        </w:rPr>
        <w:t>&lt;Article&gt;</w:t>
      </w:r>
      <w:r w:rsidRPr="00AC36BF">
        <w:t>Erwägung B</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6DEFE5BD" w14:textId="77777777" w:rsidTr="00FF78AF">
        <w:trPr>
          <w:trHeight w:hRule="exact" w:val="240"/>
          <w:jc w:val="center"/>
        </w:trPr>
        <w:tc>
          <w:tcPr>
            <w:tcW w:w="9752" w:type="dxa"/>
            <w:gridSpan w:val="2"/>
            <w:tcBorders>
              <w:top w:val="nil"/>
              <w:left w:val="nil"/>
              <w:bottom w:val="nil"/>
              <w:right w:val="nil"/>
            </w:tcBorders>
          </w:tcPr>
          <w:p w14:paraId="2CF92AE9" w14:textId="77777777" w:rsidR="00F41001" w:rsidRPr="00AC36BF" w:rsidRDefault="00F41001" w:rsidP="00FF78AF"/>
        </w:tc>
      </w:tr>
      <w:tr w:rsidR="00F41001" w:rsidRPr="00AC36BF" w14:paraId="07E0334A" w14:textId="77777777" w:rsidTr="00FF78AF">
        <w:trPr>
          <w:trHeight w:val="240"/>
          <w:jc w:val="center"/>
        </w:trPr>
        <w:tc>
          <w:tcPr>
            <w:tcW w:w="4876" w:type="dxa"/>
            <w:tcBorders>
              <w:top w:val="nil"/>
              <w:left w:val="nil"/>
              <w:bottom w:val="nil"/>
              <w:right w:val="nil"/>
            </w:tcBorders>
          </w:tcPr>
          <w:p w14:paraId="274D6D3C"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0646E16" w14:textId="77777777" w:rsidR="00F41001" w:rsidRPr="00AC36BF" w:rsidRDefault="00F41001" w:rsidP="00FF78AF">
            <w:pPr>
              <w:pStyle w:val="AmColumnHeading"/>
            </w:pPr>
            <w:r w:rsidRPr="00AC36BF">
              <w:t>Geänderter Text</w:t>
            </w:r>
          </w:p>
        </w:tc>
      </w:tr>
      <w:tr w:rsidR="00F41001" w:rsidRPr="00AC36BF" w14:paraId="08293E3B" w14:textId="77777777" w:rsidTr="00FF78AF">
        <w:trPr>
          <w:jc w:val="center"/>
        </w:trPr>
        <w:tc>
          <w:tcPr>
            <w:tcW w:w="4876" w:type="dxa"/>
            <w:tcBorders>
              <w:top w:val="nil"/>
              <w:left w:val="nil"/>
              <w:bottom w:val="nil"/>
              <w:right w:val="nil"/>
            </w:tcBorders>
          </w:tcPr>
          <w:p w14:paraId="3F1C4392" w14:textId="77777777" w:rsidR="00F41001" w:rsidRPr="00AC36BF" w:rsidRDefault="00F41001" w:rsidP="00FF78AF">
            <w:pPr>
              <w:pStyle w:val="Normal6a"/>
            </w:pPr>
            <w:r w:rsidRPr="00AC36BF">
              <w:t>B.</w:t>
            </w:r>
            <w:r w:rsidRPr="00AC36BF">
              <w:tab/>
              <w:t xml:space="preserve">in der Erwägung, dass von bestimmten historischen und aufstrebenden Mächten unterschiedlichste Verhaltensweisen an den Tag gelegt werden, die von enger Zusammenarbeit bis hin zu Konfrontation in einzelnen Bereichen reichen; in der Erwägung, dass die EU angesichts des derzeitigen geopolitischen Klimas in einigen Fällen keine andere Wahl hat, </w:t>
            </w:r>
            <w:r w:rsidRPr="00AC36BF">
              <w:rPr>
                <w:b/>
                <w:i/>
              </w:rPr>
              <w:t>als Deals</w:t>
            </w:r>
            <w:r w:rsidRPr="00AC36BF">
              <w:t xml:space="preserve"> zu </w:t>
            </w:r>
            <w:r w:rsidRPr="00AC36BF">
              <w:rPr>
                <w:b/>
                <w:i/>
              </w:rPr>
              <w:t>vereinbaren</w:t>
            </w:r>
            <w:r w:rsidRPr="00AC36BF">
              <w:t>;</w:t>
            </w:r>
          </w:p>
        </w:tc>
        <w:tc>
          <w:tcPr>
            <w:tcW w:w="4876" w:type="dxa"/>
            <w:tcBorders>
              <w:top w:val="nil"/>
              <w:left w:val="nil"/>
              <w:bottom w:val="nil"/>
              <w:right w:val="nil"/>
            </w:tcBorders>
          </w:tcPr>
          <w:p w14:paraId="3A591FE4" w14:textId="77777777" w:rsidR="00F41001" w:rsidRPr="00AC36BF" w:rsidRDefault="00F41001" w:rsidP="00FF78AF">
            <w:pPr>
              <w:pStyle w:val="Normal6a"/>
            </w:pPr>
            <w:r w:rsidRPr="00AC36BF">
              <w:t>B.</w:t>
            </w:r>
            <w:r w:rsidRPr="00AC36BF">
              <w:tab/>
              <w:t xml:space="preserve">in der Erwägung, dass von bestimmten historischen und aufstrebenden Mächten unterschiedlichste Verhaltensweisen an den Tag gelegt werden, die von enger Zusammenarbeit bis hin zu Konfrontation in einzelnen Bereichen reichen; in der Erwägung, dass die EU angesichts des derzeitigen geopolitischen Klimas in einigen Fällen keine andere Wahl hat, als </w:t>
            </w:r>
            <w:r w:rsidRPr="00AC36BF">
              <w:rPr>
                <w:b/>
                <w:i/>
              </w:rPr>
              <w:t>international weiterhin mit Würde aufzutreten, die Souveränität und die Integrität der Gesellschaften anderer Länder</w:t>
            </w:r>
            <w:r w:rsidRPr="00AC36BF">
              <w:t xml:space="preserve"> zu </w:t>
            </w:r>
            <w:r w:rsidRPr="00AC36BF">
              <w:rPr>
                <w:b/>
                <w:i/>
              </w:rPr>
              <w:t>achten und davon abzusehen, ihnen ideologische Konstrukte aufzuzwingen</w:t>
            </w:r>
            <w:r w:rsidRPr="00AC36BF">
              <w:t>;</w:t>
            </w:r>
          </w:p>
        </w:tc>
      </w:tr>
    </w:tbl>
    <w:p w14:paraId="31450D17"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4113F2EA" w14:textId="77777777" w:rsidR="00F41001" w:rsidRPr="009742B9" w:rsidRDefault="00F41001" w:rsidP="00F41001">
      <w:pPr>
        <w:rPr>
          <w:lang w:val="en-GB"/>
        </w:rPr>
      </w:pPr>
      <w:r w:rsidRPr="009742B9">
        <w:rPr>
          <w:rStyle w:val="HideTWBExt"/>
          <w:lang w:val="en-GB"/>
        </w:rPr>
        <w:t>&lt;/Amend&gt;</w:t>
      </w:r>
    </w:p>
    <w:p w14:paraId="06CA37C6"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31</w:t>
      </w:r>
      <w:r w:rsidRPr="009742B9">
        <w:rPr>
          <w:rStyle w:val="HideTWBExt"/>
          <w:lang w:val="en-GB"/>
        </w:rPr>
        <w:t>&lt;/NumAm&gt;</w:t>
      </w:r>
    </w:p>
    <w:p w14:paraId="16CA5982"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Adam </w:t>
      </w:r>
      <w:proofErr w:type="spellStart"/>
      <w:r w:rsidRPr="009742B9">
        <w:rPr>
          <w:lang w:val="en-GB"/>
        </w:rPr>
        <w:t>Bielan</w:t>
      </w:r>
      <w:proofErr w:type="spellEnd"/>
      <w:r w:rsidRPr="009742B9">
        <w:rPr>
          <w:lang w:val="en-GB"/>
        </w:rPr>
        <w:t xml:space="preserve">, Michał </w:t>
      </w:r>
      <w:proofErr w:type="spellStart"/>
      <w:r w:rsidRPr="009742B9">
        <w:rPr>
          <w:lang w:val="en-GB"/>
        </w:rPr>
        <w:t>Dworczyk</w:t>
      </w:r>
      <w:proofErr w:type="spellEnd"/>
      <w:r w:rsidRPr="009742B9">
        <w:rPr>
          <w:rStyle w:val="HideTWBExt"/>
          <w:b w:val="0"/>
          <w:lang w:val="en-GB"/>
        </w:rPr>
        <w:t>&lt;/Members&gt;</w:t>
      </w:r>
    </w:p>
    <w:p w14:paraId="6BD89B01" w14:textId="77777777" w:rsidR="00F41001" w:rsidRPr="009742B9" w:rsidRDefault="00F41001" w:rsidP="00F41001">
      <w:pPr>
        <w:pStyle w:val="NormalBold"/>
        <w:rPr>
          <w:lang w:val="en-GB"/>
        </w:rPr>
      </w:pPr>
      <w:r w:rsidRPr="009742B9">
        <w:rPr>
          <w:rStyle w:val="HideTWBExt"/>
          <w:b w:val="0"/>
          <w:lang w:val="en-GB"/>
        </w:rPr>
        <w:t>&lt;/RepeatBlock-By&gt;</w:t>
      </w:r>
    </w:p>
    <w:p w14:paraId="6FBF59D7"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AE67D47" w14:textId="77777777" w:rsidR="00F41001" w:rsidRPr="00AC36BF" w:rsidRDefault="00F41001" w:rsidP="00F41001">
      <w:pPr>
        <w:pStyle w:val="NormalBold"/>
      </w:pPr>
      <w:r w:rsidRPr="00AC36BF">
        <w:rPr>
          <w:rStyle w:val="HideTWBExt"/>
        </w:rPr>
        <w:lastRenderedPageBreak/>
        <w:t>&lt;Article&gt;</w:t>
      </w:r>
      <w:r w:rsidRPr="00AC36BF">
        <w:t>Erwägung B</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5442E2B" w14:textId="77777777" w:rsidTr="00FF78AF">
        <w:trPr>
          <w:trHeight w:hRule="exact" w:val="240"/>
          <w:jc w:val="center"/>
        </w:trPr>
        <w:tc>
          <w:tcPr>
            <w:tcW w:w="9752" w:type="dxa"/>
            <w:gridSpan w:val="2"/>
            <w:tcBorders>
              <w:top w:val="nil"/>
              <w:left w:val="nil"/>
              <w:bottom w:val="nil"/>
              <w:right w:val="nil"/>
            </w:tcBorders>
          </w:tcPr>
          <w:p w14:paraId="1760BD20" w14:textId="77777777" w:rsidR="00F41001" w:rsidRPr="00AC36BF" w:rsidRDefault="00F41001" w:rsidP="00FF78AF"/>
        </w:tc>
      </w:tr>
      <w:tr w:rsidR="00F41001" w:rsidRPr="00AC36BF" w14:paraId="306C9467" w14:textId="77777777" w:rsidTr="00FF78AF">
        <w:trPr>
          <w:trHeight w:val="240"/>
          <w:jc w:val="center"/>
        </w:trPr>
        <w:tc>
          <w:tcPr>
            <w:tcW w:w="4876" w:type="dxa"/>
            <w:tcBorders>
              <w:top w:val="nil"/>
              <w:left w:val="nil"/>
              <w:bottom w:val="nil"/>
              <w:right w:val="nil"/>
            </w:tcBorders>
          </w:tcPr>
          <w:p w14:paraId="53AC14A4"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BA0BC83" w14:textId="77777777" w:rsidR="00F41001" w:rsidRPr="00AC36BF" w:rsidRDefault="00F41001" w:rsidP="00FF78AF">
            <w:pPr>
              <w:pStyle w:val="AmColumnHeading"/>
            </w:pPr>
            <w:r w:rsidRPr="00AC36BF">
              <w:t>Geänderter Text</w:t>
            </w:r>
          </w:p>
        </w:tc>
      </w:tr>
      <w:tr w:rsidR="00F41001" w:rsidRPr="00AC36BF" w14:paraId="05C3B6AB" w14:textId="77777777" w:rsidTr="00FF78AF">
        <w:trPr>
          <w:jc w:val="center"/>
        </w:trPr>
        <w:tc>
          <w:tcPr>
            <w:tcW w:w="4876" w:type="dxa"/>
            <w:tcBorders>
              <w:top w:val="nil"/>
              <w:left w:val="nil"/>
              <w:bottom w:val="nil"/>
              <w:right w:val="nil"/>
            </w:tcBorders>
          </w:tcPr>
          <w:p w14:paraId="508610B4" w14:textId="77777777" w:rsidR="00F41001" w:rsidRPr="00AC36BF" w:rsidRDefault="00F41001" w:rsidP="00FF78AF">
            <w:pPr>
              <w:pStyle w:val="Normal6a"/>
            </w:pPr>
            <w:r w:rsidRPr="00AC36BF">
              <w:t>B.</w:t>
            </w:r>
            <w:r w:rsidRPr="00AC36BF">
              <w:tab/>
              <w:t>in der Erwägung, dass von bestimmten historischen und aufstrebenden Mächten unterschiedlichste Verhaltensweisen an den Tag gelegt werden, die von enger Zusammenarbeit bis hin zu Konfrontation in einzelnen Bereichen reichen; in der Erwägung, dass die EU angesichts des derzeitigen geopolitischen Klimas in einigen Fällen keine andere Wahl hat, als Deals zu vereinbaren;</w:t>
            </w:r>
          </w:p>
        </w:tc>
        <w:tc>
          <w:tcPr>
            <w:tcW w:w="4876" w:type="dxa"/>
            <w:tcBorders>
              <w:top w:val="nil"/>
              <w:left w:val="nil"/>
              <w:bottom w:val="nil"/>
              <w:right w:val="nil"/>
            </w:tcBorders>
          </w:tcPr>
          <w:p w14:paraId="423BA8B3" w14:textId="77777777" w:rsidR="00F41001" w:rsidRPr="00AC36BF" w:rsidRDefault="00F41001" w:rsidP="00FF78AF">
            <w:pPr>
              <w:pStyle w:val="Normal6a"/>
            </w:pPr>
            <w:r w:rsidRPr="00AC36BF">
              <w:t>B.</w:t>
            </w:r>
            <w:r w:rsidRPr="00AC36BF">
              <w:tab/>
              <w:t>in der Erwägung, dass von bestimmten historischen und aufstrebenden Mächten unterschiedlichste Verhaltensweisen an den Tag gelegt werden, die von enger Zusammenarbeit bis hin zu Konfrontation in einzelnen Bereichen reichen</w:t>
            </w:r>
            <w:r w:rsidRPr="00AC36BF">
              <w:rPr>
                <w:b/>
                <w:i/>
              </w:rPr>
              <w:t>, wie etwa Russland, das einen unrechtmäßigen und nicht provozierten Angriffskrieg gegen die Ukraine führt und damit am meisten dazu beiträgt, die regelbasierte internationale Ordnung zu untergraben</w:t>
            </w:r>
            <w:r w:rsidRPr="00AC36BF">
              <w:t>; in der Erwägung, dass die EU angesichts des derzeitigen geopolitischen Klimas in einigen Fällen keine andere Wahl hat, als Deals zu vereinbaren;</w:t>
            </w:r>
          </w:p>
        </w:tc>
      </w:tr>
    </w:tbl>
    <w:p w14:paraId="40437737"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7741628D" w14:textId="77777777" w:rsidR="00F41001" w:rsidRPr="009742B9" w:rsidRDefault="00F41001" w:rsidP="00F41001">
      <w:pPr>
        <w:rPr>
          <w:lang w:val="en-GB"/>
        </w:rPr>
      </w:pPr>
      <w:r w:rsidRPr="009742B9">
        <w:rPr>
          <w:rStyle w:val="HideTWBExt"/>
          <w:lang w:val="en-GB"/>
        </w:rPr>
        <w:t>&lt;/Amend&gt;</w:t>
      </w:r>
    </w:p>
    <w:p w14:paraId="3815D1EA"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32</w:t>
      </w:r>
      <w:r w:rsidRPr="009742B9">
        <w:rPr>
          <w:rStyle w:val="HideTWBExt"/>
          <w:lang w:val="en-GB"/>
        </w:rPr>
        <w:t>&lt;/NumAm&gt;</w:t>
      </w:r>
    </w:p>
    <w:p w14:paraId="3822E1AA"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Leoluca Orlando</w:t>
      </w:r>
      <w:r w:rsidRPr="009742B9">
        <w:rPr>
          <w:rStyle w:val="HideTWBExt"/>
          <w:b w:val="0"/>
          <w:lang w:val="en-GB"/>
        </w:rPr>
        <w:t>&lt;/Members&gt;</w:t>
      </w:r>
    </w:p>
    <w:p w14:paraId="2D380090" w14:textId="77777777" w:rsidR="00F41001" w:rsidRPr="009742B9" w:rsidRDefault="00F41001" w:rsidP="00F41001">
      <w:pPr>
        <w:pStyle w:val="NormalBold"/>
        <w:rPr>
          <w:lang w:val="en-GB"/>
        </w:rPr>
      </w:pPr>
      <w:r w:rsidRPr="009742B9">
        <w:rPr>
          <w:rStyle w:val="HideTWBExt"/>
          <w:b w:val="0"/>
          <w:lang w:val="en-GB"/>
        </w:rPr>
        <w:t>&lt;/RepeatBlock-By&gt;</w:t>
      </w:r>
    </w:p>
    <w:p w14:paraId="587A6AEE"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6B650566" w14:textId="77777777" w:rsidR="00F41001" w:rsidRPr="00AC36BF" w:rsidRDefault="00F41001" w:rsidP="00F41001">
      <w:pPr>
        <w:pStyle w:val="NormalBold"/>
      </w:pPr>
      <w:r w:rsidRPr="00AC36BF">
        <w:rPr>
          <w:rStyle w:val="HideTWBExt"/>
        </w:rPr>
        <w:t>&lt;Article&gt;</w:t>
      </w:r>
      <w:r w:rsidRPr="00AC36BF">
        <w:t>Erwägung B</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6F361CB" w14:textId="77777777" w:rsidTr="00FF78AF">
        <w:trPr>
          <w:trHeight w:hRule="exact" w:val="240"/>
          <w:jc w:val="center"/>
        </w:trPr>
        <w:tc>
          <w:tcPr>
            <w:tcW w:w="9752" w:type="dxa"/>
            <w:gridSpan w:val="2"/>
            <w:tcBorders>
              <w:top w:val="nil"/>
              <w:left w:val="nil"/>
              <w:bottom w:val="nil"/>
              <w:right w:val="nil"/>
            </w:tcBorders>
          </w:tcPr>
          <w:p w14:paraId="1D8D0B33" w14:textId="77777777" w:rsidR="00F41001" w:rsidRPr="00AC36BF" w:rsidRDefault="00F41001" w:rsidP="00FF78AF"/>
        </w:tc>
      </w:tr>
      <w:tr w:rsidR="00F41001" w:rsidRPr="00AC36BF" w14:paraId="71A6D3D1" w14:textId="77777777" w:rsidTr="00FF78AF">
        <w:trPr>
          <w:trHeight w:val="240"/>
          <w:jc w:val="center"/>
        </w:trPr>
        <w:tc>
          <w:tcPr>
            <w:tcW w:w="4876" w:type="dxa"/>
            <w:tcBorders>
              <w:top w:val="nil"/>
              <w:left w:val="nil"/>
              <w:bottom w:val="nil"/>
              <w:right w:val="nil"/>
            </w:tcBorders>
          </w:tcPr>
          <w:p w14:paraId="01FB806B"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287A29EB" w14:textId="77777777" w:rsidR="00F41001" w:rsidRPr="00AC36BF" w:rsidRDefault="00F41001" w:rsidP="00FF78AF">
            <w:pPr>
              <w:pStyle w:val="AmColumnHeading"/>
            </w:pPr>
            <w:r w:rsidRPr="00AC36BF">
              <w:t>Geänderter Text</w:t>
            </w:r>
          </w:p>
        </w:tc>
      </w:tr>
      <w:tr w:rsidR="00F41001" w:rsidRPr="00AC36BF" w14:paraId="49EF29C2" w14:textId="77777777" w:rsidTr="00FF78AF">
        <w:trPr>
          <w:jc w:val="center"/>
        </w:trPr>
        <w:tc>
          <w:tcPr>
            <w:tcW w:w="4876" w:type="dxa"/>
            <w:tcBorders>
              <w:top w:val="nil"/>
              <w:left w:val="nil"/>
              <w:bottom w:val="nil"/>
              <w:right w:val="nil"/>
            </w:tcBorders>
          </w:tcPr>
          <w:p w14:paraId="2818F9A8" w14:textId="77777777" w:rsidR="00F41001" w:rsidRPr="00AC36BF" w:rsidRDefault="00F41001" w:rsidP="00FF78AF">
            <w:pPr>
              <w:pStyle w:val="Normal6a"/>
            </w:pPr>
            <w:r w:rsidRPr="00AC36BF">
              <w:t>B.</w:t>
            </w:r>
            <w:r w:rsidRPr="00AC36BF">
              <w:tab/>
              <w:t>in der Erwägung, dass von bestimmten historischen und aufstrebenden Mächten unterschiedlichste Verhaltensweisen an den Tag gelegt werden, die von enger Zusammenarbeit bis hin zu Konfrontation in einzelnen Bereichen reichen; in der Erwägung, dass die EU angesichts des derzeitigen geopolitischen Klimas in einigen Fällen keine andere Wahl hat, als Deals zu vereinbaren;</w:t>
            </w:r>
          </w:p>
        </w:tc>
        <w:tc>
          <w:tcPr>
            <w:tcW w:w="4876" w:type="dxa"/>
            <w:tcBorders>
              <w:top w:val="nil"/>
              <w:left w:val="nil"/>
              <w:bottom w:val="nil"/>
              <w:right w:val="nil"/>
            </w:tcBorders>
          </w:tcPr>
          <w:p w14:paraId="612E57E7" w14:textId="77777777" w:rsidR="00F41001" w:rsidRPr="00AC36BF" w:rsidRDefault="00F41001" w:rsidP="00FF78AF">
            <w:pPr>
              <w:pStyle w:val="Normal6a"/>
            </w:pPr>
            <w:r w:rsidRPr="00AC36BF">
              <w:t>B.</w:t>
            </w:r>
            <w:r w:rsidRPr="00AC36BF">
              <w:tab/>
              <w:t>in der Erwägung, dass von bestimmten historischen und aufstrebenden Mächten unterschiedlichste Verhaltensweisen an den Tag gelegt werden, die von enger Zusammenarbeit bis hin zu Konfrontation in einzelnen Bereichen reichen; in der Erwägung, dass die EU angesichts des derzeitigen geopolitischen Klimas in einigen Fällen keine andere Wahl hat, als Deals zu vereinbaren</w:t>
            </w:r>
            <w:r w:rsidRPr="00AC36BF">
              <w:rPr>
                <w:b/>
                <w:i/>
              </w:rPr>
              <w:t>, und sowohl ihre Führungsrolle als auch ihre Rolle als diplomatische Kraft und Garant für die multilaterale Interdependenz verschiedener institutioneller Akteure nachdrücklich bekräftigen muss</w:t>
            </w:r>
            <w:r w:rsidRPr="00AC36BF">
              <w:t>;</w:t>
            </w:r>
          </w:p>
        </w:tc>
      </w:tr>
    </w:tbl>
    <w:p w14:paraId="7721E671" w14:textId="77777777" w:rsidR="00F41001" w:rsidRPr="009742B9" w:rsidRDefault="00F41001" w:rsidP="00F41001">
      <w:pPr>
        <w:pStyle w:val="AmOrLang"/>
        <w:rPr>
          <w:lang w:val="en-GB"/>
        </w:rPr>
      </w:pPr>
      <w:r w:rsidRPr="009742B9">
        <w:rPr>
          <w:lang w:val="en-GB"/>
        </w:rPr>
        <w:lastRenderedPageBreak/>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6A927DA0" w14:textId="77777777" w:rsidR="00F41001" w:rsidRPr="009742B9" w:rsidRDefault="00F41001" w:rsidP="00F41001">
      <w:pPr>
        <w:rPr>
          <w:lang w:val="en-GB"/>
        </w:rPr>
      </w:pPr>
      <w:r w:rsidRPr="009742B9">
        <w:rPr>
          <w:rStyle w:val="HideTWBExt"/>
          <w:lang w:val="en-GB"/>
        </w:rPr>
        <w:t>&lt;/Amend&gt;</w:t>
      </w:r>
    </w:p>
    <w:p w14:paraId="3A303230"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33</w:t>
      </w:r>
      <w:r w:rsidRPr="009742B9">
        <w:rPr>
          <w:rStyle w:val="HideTWBExt"/>
          <w:lang w:val="en-GB"/>
        </w:rPr>
        <w:t>&lt;/NumAm&gt;</w:t>
      </w:r>
    </w:p>
    <w:p w14:paraId="660237F9"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Mariusz Kamiński, Małgorzata </w:t>
      </w:r>
      <w:proofErr w:type="spellStart"/>
      <w:r w:rsidRPr="009742B9">
        <w:rPr>
          <w:lang w:val="en-GB"/>
        </w:rPr>
        <w:t>Gosiewska</w:t>
      </w:r>
      <w:proofErr w:type="spellEnd"/>
      <w:r w:rsidRPr="009742B9">
        <w:rPr>
          <w:rStyle w:val="HideTWBExt"/>
          <w:b w:val="0"/>
          <w:lang w:val="en-GB"/>
        </w:rPr>
        <w:t>&lt;/Members&gt;</w:t>
      </w:r>
    </w:p>
    <w:p w14:paraId="7E2A31CE" w14:textId="77777777" w:rsidR="00F41001" w:rsidRPr="00AC36BF" w:rsidRDefault="00F41001" w:rsidP="00F41001">
      <w:pPr>
        <w:pStyle w:val="NormalBold"/>
      </w:pPr>
      <w:r w:rsidRPr="00AC36BF">
        <w:rPr>
          <w:rStyle w:val="HideTWBExt"/>
          <w:b w:val="0"/>
        </w:rPr>
        <w:t>&lt;/RepeatBlock-By&gt;</w:t>
      </w:r>
    </w:p>
    <w:p w14:paraId="33C5B0AF"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4218055D" w14:textId="77777777" w:rsidR="00F41001" w:rsidRPr="00AC36BF" w:rsidRDefault="00F41001" w:rsidP="00F41001">
      <w:pPr>
        <w:pStyle w:val="NormalBold"/>
      </w:pPr>
      <w:r w:rsidRPr="00AC36BF">
        <w:rPr>
          <w:rStyle w:val="HideTWBExt"/>
        </w:rPr>
        <w:t>&lt;Article&gt;</w:t>
      </w:r>
      <w:r w:rsidRPr="00AC36BF">
        <w:t>Erwägung B</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6713E42" w14:textId="77777777" w:rsidTr="00FF78AF">
        <w:trPr>
          <w:trHeight w:hRule="exact" w:val="240"/>
          <w:jc w:val="center"/>
        </w:trPr>
        <w:tc>
          <w:tcPr>
            <w:tcW w:w="9752" w:type="dxa"/>
            <w:gridSpan w:val="2"/>
            <w:tcBorders>
              <w:top w:val="nil"/>
              <w:left w:val="nil"/>
              <w:bottom w:val="nil"/>
              <w:right w:val="nil"/>
            </w:tcBorders>
          </w:tcPr>
          <w:p w14:paraId="2E9287D2" w14:textId="77777777" w:rsidR="00F41001" w:rsidRPr="00AC36BF" w:rsidRDefault="00F41001" w:rsidP="00FF78AF"/>
        </w:tc>
      </w:tr>
      <w:tr w:rsidR="00F41001" w:rsidRPr="00AC36BF" w14:paraId="4687C1B5" w14:textId="77777777" w:rsidTr="00FF78AF">
        <w:trPr>
          <w:trHeight w:val="240"/>
          <w:jc w:val="center"/>
        </w:trPr>
        <w:tc>
          <w:tcPr>
            <w:tcW w:w="4876" w:type="dxa"/>
            <w:tcBorders>
              <w:top w:val="nil"/>
              <w:left w:val="nil"/>
              <w:bottom w:val="nil"/>
              <w:right w:val="nil"/>
            </w:tcBorders>
          </w:tcPr>
          <w:p w14:paraId="016E41F2"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DE49DD4" w14:textId="77777777" w:rsidR="00F41001" w:rsidRPr="00AC36BF" w:rsidRDefault="00F41001" w:rsidP="00FF78AF">
            <w:pPr>
              <w:pStyle w:val="AmColumnHeading"/>
            </w:pPr>
            <w:r w:rsidRPr="00AC36BF">
              <w:t>Geänderter Text</w:t>
            </w:r>
          </w:p>
        </w:tc>
      </w:tr>
      <w:tr w:rsidR="00F41001" w:rsidRPr="00AC36BF" w14:paraId="17AB63FF" w14:textId="77777777" w:rsidTr="00FF78AF">
        <w:trPr>
          <w:jc w:val="center"/>
        </w:trPr>
        <w:tc>
          <w:tcPr>
            <w:tcW w:w="4876" w:type="dxa"/>
            <w:tcBorders>
              <w:top w:val="nil"/>
              <w:left w:val="nil"/>
              <w:bottom w:val="nil"/>
              <w:right w:val="nil"/>
            </w:tcBorders>
          </w:tcPr>
          <w:p w14:paraId="611F0D26" w14:textId="77777777" w:rsidR="00F41001" w:rsidRPr="00AC36BF" w:rsidRDefault="00F41001" w:rsidP="00FF78AF">
            <w:pPr>
              <w:pStyle w:val="Normal6a"/>
            </w:pPr>
            <w:r w:rsidRPr="00AC36BF">
              <w:t>B.</w:t>
            </w:r>
            <w:r w:rsidRPr="00AC36BF">
              <w:tab/>
              <w:t xml:space="preserve">in der Erwägung, dass </w:t>
            </w:r>
            <w:r w:rsidRPr="00AC36BF">
              <w:rPr>
                <w:b/>
                <w:i/>
              </w:rPr>
              <w:t>von bestimmten historischen</w:t>
            </w:r>
            <w:r w:rsidRPr="00AC36BF">
              <w:t xml:space="preserve"> und </w:t>
            </w:r>
            <w:r w:rsidRPr="00AC36BF">
              <w:rPr>
                <w:b/>
                <w:i/>
              </w:rPr>
              <w:t>aufstrebenden Mächten unterschiedlichste Verhaltensweisen an den Tag gelegt werden,</w:t>
            </w:r>
            <w:r w:rsidRPr="00AC36BF">
              <w:t xml:space="preserve"> die </w:t>
            </w:r>
            <w:r w:rsidRPr="00AC36BF">
              <w:rPr>
                <w:b/>
                <w:i/>
              </w:rPr>
              <w:t>von enger Zusammenarbeit bis hin zu Konfrontation in einzelnen Bereichen reichen</w:t>
            </w:r>
            <w:r w:rsidRPr="00AC36BF">
              <w:t xml:space="preserve">; in der Erwägung, dass </w:t>
            </w:r>
            <w:r w:rsidRPr="00AC36BF">
              <w:rPr>
                <w:b/>
                <w:i/>
              </w:rPr>
              <w:t>die EU</w:t>
            </w:r>
            <w:r w:rsidRPr="00AC36BF">
              <w:t xml:space="preserve"> angesichts des derzeitigen geopolitischen Klimas </w:t>
            </w:r>
            <w:r w:rsidRPr="00AC36BF">
              <w:rPr>
                <w:b/>
                <w:i/>
              </w:rPr>
              <w:t>in einigen Fällen keine andere Wahl hat, als Deals zu vereinbaren</w:t>
            </w:r>
            <w:r w:rsidRPr="00AC36BF">
              <w:t>;</w:t>
            </w:r>
          </w:p>
        </w:tc>
        <w:tc>
          <w:tcPr>
            <w:tcW w:w="4876" w:type="dxa"/>
            <w:tcBorders>
              <w:top w:val="nil"/>
              <w:left w:val="nil"/>
              <w:bottom w:val="nil"/>
              <w:right w:val="nil"/>
            </w:tcBorders>
          </w:tcPr>
          <w:p w14:paraId="7F48672F" w14:textId="77777777" w:rsidR="00F41001" w:rsidRPr="00AC36BF" w:rsidRDefault="00F41001" w:rsidP="00FF78AF">
            <w:pPr>
              <w:pStyle w:val="Normal6a"/>
            </w:pPr>
            <w:r w:rsidRPr="00AC36BF">
              <w:t>B.</w:t>
            </w:r>
            <w:r w:rsidRPr="00AC36BF">
              <w:tab/>
              <w:t xml:space="preserve">in der Erwägung, dass </w:t>
            </w:r>
            <w:r w:rsidRPr="00AC36BF">
              <w:rPr>
                <w:b/>
                <w:i/>
              </w:rPr>
              <w:t>bestimmte historische</w:t>
            </w:r>
            <w:r w:rsidRPr="00AC36BF">
              <w:t xml:space="preserve"> und </w:t>
            </w:r>
            <w:r w:rsidRPr="00AC36BF">
              <w:rPr>
                <w:b/>
                <w:i/>
              </w:rPr>
              <w:t>aufstrebende Mächte und Akteure keinerlei Achtung vor unseren Werten zeigen und</w:t>
            </w:r>
            <w:r w:rsidRPr="00AC36BF">
              <w:t xml:space="preserve"> die </w:t>
            </w:r>
            <w:r w:rsidRPr="00AC36BF">
              <w:rPr>
                <w:b/>
                <w:i/>
              </w:rPr>
              <w:t>regelbasierte internationale Ordnung untergraben, indem sie gelegentlich taktische Kooperationen eingehen und gleichzeitig die Sicherheit und die wichtigsten Prioritäten Europas bedrohen</w:t>
            </w:r>
            <w:r w:rsidRPr="00AC36BF">
              <w:t xml:space="preserve">; in der Erwägung, dass </w:t>
            </w:r>
            <w:r w:rsidRPr="00AC36BF">
              <w:rPr>
                <w:b/>
                <w:i/>
              </w:rPr>
              <w:t>Europa</w:t>
            </w:r>
            <w:r w:rsidRPr="00AC36BF">
              <w:t xml:space="preserve"> angesichts des derzeitigen geopolitischen Klimas </w:t>
            </w:r>
            <w:r w:rsidRPr="00AC36BF">
              <w:rPr>
                <w:b/>
                <w:i/>
              </w:rPr>
              <w:t>auf seine historischen Erfahrungen beim Umgang mit unmittelbaren Bedrohungen seiner Sicherheit zurückgreifen und sich auf bewährte Bündnisse berufen muss</w:t>
            </w:r>
            <w:r w:rsidRPr="00AC36BF">
              <w:t>;</w:t>
            </w:r>
          </w:p>
        </w:tc>
      </w:tr>
    </w:tbl>
    <w:p w14:paraId="2527F319"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08A5C82C" w14:textId="77777777" w:rsidR="00F41001" w:rsidRPr="009742B9" w:rsidRDefault="00F41001" w:rsidP="00F41001">
      <w:pPr>
        <w:rPr>
          <w:lang w:val="en-GB"/>
        </w:rPr>
      </w:pPr>
      <w:r w:rsidRPr="009742B9">
        <w:rPr>
          <w:rStyle w:val="HideTWBExt"/>
          <w:lang w:val="en-GB"/>
        </w:rPr>
        <w:t>&lt;/Amend&gt;</w:t>
      </w:r>
    </w:p>
    <w:p w14:paraId="6DBB92B7"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34</w:t>
      </w:r>
      <w:r w:rsidRPr="009742B9">
        <w:rPr>
          <w:rStyle w:val="HideTWBExt"/>
          <w:lang w:val="en-GB"/>
        </w:rPr>
        <w:t>&lt;/NumAm&gt;</w:t>
      </w:r>
    </w:p>
    <w:p w14:paraId="4FF86839"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Engin Eroglu</w:t>
      </w:r>
      <w:r w:rsidRPr="009742B9">
        <w:rPr>
          <w:rStyle w:val="HideTWBExt"/>
          <w:b w:val="0"/>
          <w:lang w:val="en-GB"/>
        </w:rPr>
        <w:t>&lt;/Members&gt;</w:t>
      </w:r>
    </w:p>
    <w:p w14:paraId="07C3225C" w14:textId="77777777" w:rsidR="00F41001" w:rsidRPr="009742B9" w:rsidRDefault="00F41001" w:rsidP="00F41001">
      <w:pPr>
        <w:pStyle w:val="NormalBold"/>
        <w:rPr>
          <w:lang w:val="en-GB"/>
        </w:rPr>
      </w:pPr>
      <w:r w:rsidRPr="009742B9">
        <w:rPr>
          <w:rStyle w:val="HideTWBExt"/>
          <w:b w:val="0"/>
          <w:lang w:val="en-GB"/>
        </w:rPr>
        <w:t>&lt;/RepeatBlock-By&gt;</w:t>
      </w:r>
    </w:p>
    <w:p w14:paraId="6409DA1E"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6901A1AA" w14:textId="77777777" w:rsidR="00F41001" w:rsidRPr="00AC36BF" w:rsidRDefault="00F41001" w:rsidP="00F41001">
      <w:pPr>
        <w:pStyle w:val="NormalBold"/>
      </w:pPr>
      <w:r w:rsidRPr="00AC36BF">
        <w:rPr>
          <w:rStyle w:val="HideTWBExt"/>
        </w:rPr>
        <w:t>&lt;Article&gt;</w:t>
      </w:r>
      <w:r w:rsidRPr="00AC36BF">
        <w:t>Erwägung B</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6FA596CF" w14:textId="77777777" w:rsidTr="00FF78AF">
        <w:trPr>
          <w:trHeight w:hRule="exact" w:val="240"/>
          <w:jc w:val="center"/>
        </w:trPr>
        <w:tc>
          <w:tcPr>
            <w:tcW w:w="9752" w:type="dxa"/>
            <w:gridSpan w:val="2"/>
            <w:tcBorders>
              <w:top w:val="nil"/>
              <w:left w:val="nil"/>
              <w:bottom w:val="nil"/>
              <w:right w:val="nil"/>
            </w:tcBorders>
          </w:tcPr>
          <w:p w14:paraId="7EA3DEC1" w14:textId="77777777" w:rsidR="00F41001" w:rsidRPr="00AC36BF" w:rsidRDefault="00F41001" w:rsidP="00FF78AF"/>
        </w:tc>
      </w:tr>
      <w:tr w:rsidR="00F41001" w:rsidRPr="00AC36BF" w14:paraId="77A7751B" w14:textId="77777777" w:rsidTr="00FF78AF">
        <w:trPr>
          <w:trHeight w:val="240"/>
          <w:jc w:val="center"/>
        </w:trPr>
        <w:tc>
          <w:tcPr>
            <w:tcW w:w="4876" w:type="dxa"/>
            <w:tcBorders>
              <w:top w:val="nil"/>
              <w:left w:val="nil"/>
              <w:bottom w:val="nil"/>
              <w:right w:val="nil"/>
            </w:tcBorders>
          </w:tcPr>
          <w:p w14:paraId="3E97776A"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53CCECDB" w14:textId="77777777" w:rsidR="00F41001" w:rsidRPr="00AC36BF" w:rsidRDefault="00F41001" w:rsidP="00FF78AF">
            <w:pPr>
              <w:pStyle w:val="AmColumnHeading"/>
            </w:pPr>
            <w:r w:rsidRPr="00AC36BF">
              <w:t>Geänderter Text</w:t>
            </w:r>
          </w:p>
        </w:tc>
      </w:tr>
      <w:tr w:rsidR="00F41001" w:rsidRPr="00AC36BF" w14:paraId="51DC25A5" w14:textId="77777777" w:rsidTr="00FF78AF">
        <w:trPr>
          <w:jc w:val="center"/>
        </w:trPr>
        <w:tc>
          <w:tcPr>
            <w:tcW w:w="4876" w:type="dxa"/>
            <w:tcBorders>
              <w:top w:val="nil"/>
              <w:left w:val="nil"/>
              <w:bottom w:val="nil"/>
              <w:right w:val="nil"/>
            </w:tcBorders>
          </w:tcPr>
          <w:p w14:paraId="6E448E0F" w14:textId="77777777" w:rsidR="00F41001" w:rsidRPr="00AC36BF" w:rsidRDefault="00F41001" w:rsidP="00FF78AF">
            <w:pPr>
              <w:pStyle w:val="Normal6a"/>
            </w:pPr>
            <w:r w:rsidRPr="00AC36BF">
              <w:t>B.</w:t>
            </w:r>
            <w:r w:rsidRPr="00AC36BF">
              <w:tab/>
              <w:t xml:space="preserve">in der Erwägung, dass von bestimmten historischen und aufstrebenden Mächten unterschiedlichste Verhaltensweisen an den Tag gelegt werden, die von enger Zusammenarbeit bis hin zu Konfrontation in einzelnen Bereichen reichen; </w:t>
            </w:r>
            <w:r w:rsidRPr="00AC36BF">
              <w:rPr>
                <w:b/>
                <w:i/>
              </w:rPr>
              <w:t xml:space="preserve">in der Erwägung, dass die EU angesichts des derzeitigen geopolitischen Klimas in einigen Fällen keine andere Wahl hat, als Deals zu </w:t>
            </w:r>
            <w:r w:rsidRPr="00AC36BF">
              <w:rPr>
                <w:b/>
                <w:i/>
              </w:rPr>
              <w:lastRenderedPageBreak/>
              <w:t>vereinbaren;</w:t>
            </w:r>
          </w:p>
        </w:tc>
        <w:tc>
          <w:tcPr>
            <w:tcW w:w="4876" w:type="dxa"/>
            <w:tcBorders>
              <w:top w:val="nil"/>
              <w:left w:val="nil"/>
              <w:bottom w:val="nil"/>
              <w:right w:val="nil"/>
            </w:tcBorders>
          </w:tcPr>
          <w:p w14:paraId="570ABC06" w14:textId="77777777" w:rsidR="00F41001" w:rsidRPr="00AC36BF" w:rsidRDefault="00F41001" w:rsidP="00FF78AF">
            <w:pPr>
              <w:pStyle w:val="Normal6a"/>
            </w:pPr>
            <w:r w:rsidRPr="00AC36BF">
              <w:lastRenderedPageBreak/>
              <w:t>B.</w:t>
            </w:r>
            <w:r w:rsidRPr="00AC36BF">
              <w:tab/>
              <w:t>in der Erwägung, dass von bestimmten historischen und aufstrebenden Mächten unterschiedlichste Verhaltensweisen an den Tag gelegt werden, die von enger Zusammenarbeit bis hin zu Konfrontation in einzelnen Bereichen reichen;</w:t>
            </w:r>
          </w:p>
        </w:tc>
      </w:tr>
    </w:tbl>
    <w:p w14:paraId="059D0143"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{DE}</w:t>
      </w:r>
      <w:r w:rsidRPr="00AC36BF">
        <w:t>de</w:t>
      </w:r>
      <w:r w:rsidRPr="00AC36BF">
        <w:rPr>
          <w:rStyle w:val="HideTWBExt"/>
        </w:rPr>
        <w:t>&lt;/Original&gt;</w:t>
      </w:r>
    </w:p>
    <w:p w14:paraId="73462467" w14:textId="77777777" w:rsidR="00F41001" w:rsidRPr="00AC36BF" w:rsidRDefault="00F41001" w:rsidP="00F41001">
      <w:r w:rsidRPr="00AC36BF">
        <w:rPr>
          <w:rStyle w:val="HideTWBExt"/>
        </w:rPr>
        <w:t>&lt;/Amend&gt;</w:t>
      </w:r>
    </w:p>
    <w:p w14:paraId="37192E15"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35</w:t>
      </w:r>
      <w:r w:rsidRPr="00AC36BF">
        <w:rPr>
          <w:rStyle w:val="HideTWBExt"/>
        </w:rPr>
        <w:t>&lt;/NumAm&gt;</w:t>
      </w:r>
    </w:p>
    <w:p w14:paraId="5C09A150"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Francisco José Millán Mon</w:t>
      </w:r>
      <w:r w:rsidRPr="009742B9">
        <w:rPr>
          <w:rStyle w:val="HideTWBExt"/>
          <w:b w:val="0"/>
          <w:lang w:val="en-GB"/>
        </w:rPr>
        <w:t>&lt;/Members&gt;</w:t>
      </w:r>
    </w:p>
    <w:p w14:paraId="787E510D" w14:textId="77777777" w:rsidR="00F41001" w:rsidRPr="00AC36BF" w:rsidRDefault="00F41001" w:rsidP="00F41001">
      <w:pPr>
        <w:pStyle w:val="NormalBold"/>
      </w:pPr>
      <w:r w:rsidRPr="00AC36BF">
        <w:rPr>
          <w:rStyle w:val="HideTWBExt"/>
          <w:b w:val="0"/>
        </w:rPr>
        <w:t>&lt;/RepeatBlock-By&gt;</w:t>
      </w:r>
    </w:p>
    <w:p w14:paraId="20F85B82"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72DB4066" w14:textId="77777777" w:rsidR="00F41001" w:rsidRPr="00AC36BF" w:rsidRDefault="00F41001" w:rsidP="00F41001">
      <w:pPr>
        <w:pStyle w:val="NormalBold"/>
      </w:pPr>
      <w:r w:rsidRPr="00AC36BF">
        <w:rPr>
          <w:rStyle w:val="HideTWBExt"/>
        </w:rPr>
        <w:t>&lt;Article&gt;</w:t>
      </w:r>
      <w:r w:rsidRPr="00AC36BF">
        <w:t>Erwägung B</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6FB8C76A" w14:textId="77777777" w:rsidTr="00FF78AF">
        <w:trPr>
          <w:trHeight w:hRule="exact" w:val="240"/>
          <w:jc w:val="center"/>
        </w:trPr>
        <w:tc>
          <w:tcPr>
            <w:tcW w:w="9752" w:type="dxa"/>
            <w:gridSpan w:val="2"/>
            <w:tcBorders>
              <w:top w:val="nil"/>
              <w:left w:val="nil"/>
              <w:bottom w:val="nil"/>
              <w:right w:val="nil"/>
            </w:tcBorders>
          </w:tcPr>
          <w:p w14:paraId="60426F68" w14:textId="77777777" w:rsidR="00F41001" w:rsidRPr="00AC36BF" w:rsidRDefault="00F41001" w:rsidP="00FF78AF"/>
        </w:tc>
      </w:tr>
      <w:tr w:rsidR="00F41001" w:rsidRPr="00AC36BF" w14:paraId="0CFC0D6D" w14:textId="77777777" w:rsidTr="00FF78AF">
        <w:trPr>
          <w:trHeight w:val="240"/>
          <w:jc w:val="center"/>
        </w:trPr>
        <w:tc>
          <w:tcPr>
            <w:tcW w:w="4876" w:type="dxa"/>
            <w:tcBorders>
              <w:top w:val="nil"/>
              <w:left w:val="nil"/>
              <w:bottom w:val="nil"/>
              <w:right w:val="nil"/>
            </w:tcBorders>
          </w:tcPr>
          <w:p w14:paraId="1EC71729"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56D037DD" w14:textId="77777777" w:rsidR="00F41001" w:rsidRPr="00AC36BF" w:rsidRDefault="00F41001" w:rsidP="00FF78AF">
            <w:pPr>
              <w:pStyle w:val="AmColumnHeading"/>
            </w:pPr>
            <w:r w:rsidRPr="00AC36BF">
              <w:t>Geänderter Text</w:t>
            </w:r>
          </w:p>
        </w:tc>
      </w:tr>
      <w:tr w:rsidR="00F41001" w:rsidRPr="00AC36BF" w14:paraId="560BF265" w14:textId="77777777" w:rsidTr="00FF78AF">
        <w:trPr>
          <w:jc w:val="center"/>
        </w:trPr>
        <w:tc>
          <w:tcPr>
            <w:tcW w:w="4876" w:type="dxa"/>
            <w:tcBorders>
              <w:top w:val="nil"/>
              <w:left w:val="nil"/>
              <w:bottom w:val="nil"/>
              <w:right w:val="nil"/>
            </w:tcBorders>
          </w:tcPr>
          <w:p w14:paraId="3C9BD6E7" w14:textId="77777777" w:rsidR="00F41001" w:rsidRPr="00AC36BF" w:rsidRDefault="00F41001" w:rsidP="00FF78AF">
            <w:pPr>
              <w:pStyle w:val="Normal6a"/>
            </w:pPr>
            <w:r w:rsidRPr="00AC36BF">
              <w:t>B.</w:t>
            </w:r>
            <w:r w:rsidRPr="00AC36BF">
              <w:tab/>
              <w:t>in der Erwägung, dass von bestimmten historischen und aufstrebenden Mächten unterschiedlichste Verhaltensweisen an den Tag gelegt werden, die von enger Zusammenarbeit bis hin zu Konfrontation in einzelnen Bereichen reichen; in der Erwägung, dass die EU angesichts des derzeitigen geopolitischen Klimas in einigen Fällen keine andere Wahl hat, als Deals zu vereinbaren;</w:t>
            </w:r>
          </w:p>
        </w:tc>
        <w:tc>
          <w:tcPr>
            <w:tcW w:w="4876" w:type="dxa"/>
            <w:tcBorders>
              <w:top w:val="nil"/>
              <w:left w:val="nil"/>
              <w:bottom w:val="nil"/>
              <w:right w:val="nil"/>
            </w:tcBorders>
          </w:tcPr>
          <w:p w14:paraId="4190409F" w14:textId="77777777" w:rsidR="00F41001" w:rsidRPr="00AC36BF" w:rsidRDefault="00F41001" w:rsidP="00FF78AF">
            <w:pPr>
              <w:pStyle w:val="Normal6a"/>
            </w:pPr>
            <w:r w:rsidRPr="00AC36BF">
              <w:t>B.</w:t>
            </w:r>
            <w:r w:rsidRPr="00AC36BF">
              <w:tab/>
              <w:t xml:space="preserve">in der Erwägung, dass von bestimmten historischen und </w:t>
            </w:r>
            <w:r w:rsidRPr="00AC36BF">
              <w:rPr>
                <w:b/>
                <w:i/>
              </w:rPr>
              <w:t>anderen</w:t>
            </w:r>
            <w:r w:rsidRPr="00AC36BF">
              <w:t xml:space="preserve"> aufstrebenden Mächten unterschiedlichste Verhaltensweisen an den Tag gelegt werden, die von enger Zusammenarbeit bis hin zu Konfrontation in einzelnen Bereichen reichen; in der Erwägung, dass die EU angesichts des derzeitigen </w:t>
            </w:r>
            <w:r w:rsidRPr="00AC36BF">
              <w:rPr>
                <w:b/>
                <w:i/>
              </w:rPr>
              <w:t>schwierigen und fragmentierten</w:t>
            </w:r>
            <w:r w:rsidRPr="00AC36BF">
              <w:t xml:space="preserve"> geopolitischen Klimas in einigen Fällen keine andere Wahl hat, als </w:t>
            </w:r>
            <w:r w:rsidRPr="00AC36BF">
              <w:rPr>
                <w:b/>
                <w:i/>
              </w:rPr>
              <w:t>komplizierte</w:t>
            </w:r>
            <w:r w:rsidRPr="00AC36BF">
              <w:t xml:space="preserve"> Deals zu vereinbaren;</w:t>
            </w:r>
          </w:p>
        </w:tc>
      </w:tr>
    </w:tbl>
    <w:p w14:paraId="235EF658"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{ES}</w:t>
      </w:r>
      <w:r w:rsidRPr="00AC36BF">
        <w:t>es</w:t>
      </w:r>
      <w:r w:rsidRPr="00AC36BF">
        <w:rPr>
          <w:rStyle w:val="HideTWBExt"/>
        </w:rPr>
        <w:t>&lt;/Original&gt;</w:t>
      </w:r>
    </w:p>
    <w:p w14:paraId="0D1D45CB" w14:textId="77777777" w:rsidR="00F41001" w:rsidRPr="00AC36BF" w:rsidRDefault="00F41001" w:rsidP="00F41001">
      <w:r w:rsidRPr="00AC36BF">
        <w:rPr>
          <w:rStyle w:val="HideTWBExt"/>
        </w:rPr>
        <w:t>&lt;/Amend&gt;</w:t>
      </w:r>
    </w:p>
    <w:p w14:paraId="7DC37BF0"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36</w:t>
      </w:r>
      <w:r w:rsidRPr="00AC36BF">
        <w:rPr>
          <w:rStyle w:val="HideTWBExt"/>
        </w:rPr>
        <w:t>&lt;/NumAm&gt;</w:t>
      </w:r>
    </w:p>
    <w:p w14:paraId="4F76A557" w14:textId="77777777" w:rsidR="00F41001" w:rsidRPr="00AC36BF" w:rsidRDefault="00F41001" w:rsidP="00F41001">
      <w:pPr>
        <w:pStyle w:val="NormalBold"/>
      </w:pPr>
      <w:r w:rsidRPr="00AC36BF">
        <w:rPr>
          <w:rStyle w:val="HideTWBExt"/>
          <w:b w:val="0"/>
        </w:rPr>
        <w:t>&lt;RepeatBlock-By&gt;&lt;Members&gt;</w:t>
      </w:r>
      <w:r w:rsidRPr="00AC36BF">
        <w:t>Nathalie Loiseau</w:t>
      </w:r>
      <w:r w:rsidRPr="00AC36BF">
        <w:rPr>
          <w:rStyle w:val="HideTWBExt"/>
          <w:b w:val="0"/>
        </w:rPr>
        <w:t>&lt;/Members&gt;</w:t>
      </w:r>
    </w:p>
    <w:p w14:paraId="15B1DDE3" w14:textId="77777777" w:rsidR="00F41001" w:rsidRPr="00AC36BF" w:rsidRDefault="00F41001" w:rsidP="00F41001">
      <w:pPr>
        <w:pStyle w:val="NormalBold"/>
      </w:pPr>
      <w:r w:rsidRPr="00AC36BF">
        <w:rPr>
          <w:rStyle w:val="HideTWBExt"/>
          <w:b w:val="0"/>
        </w:rPr>
        <w:t>&lt;/RepeatBlock-By&gt;</w:t>
      </w:r>
    </w:p>
    <w:p w14:paraId="639A1ACA"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2A02A29B" w14:textId="77777777" w:rsidR="00F41001" w:rsidRPr="00AC36BF" w:rsidRDefault="00F41001" w:rsidP="00F41001">
      <w:pPr>
        <w:pStyle w:val="NormalBold"/>
      </w:pPr>
      <w:r w:rsidRPr="00AC36BF">
        <w:rPr>
          <w:rStyle w:val="HideTWBExt"/>
        </w:rPr>
        <w:t>&lt;Article&gt;</w:t>
      </w:r>
      <w:r w:rsidRPr="00AC36BF">
        <w:t>Erwägung B</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1D669E44" w14:textId="77777777" w:rsidTr="00FF78AF">
        <w:trPr>
          <w:trHeight w:hRule="exact" w:val="240"/>
          <w:jc w:val="center"/>
        </w:trPr>
        <w:tc>
          <w:tcPr>
            <w:tcW w:w="9752" w:type="dxa"/>
            <w:gridSpan w:val="2"/>
            <w:tcBorders>
              <w:top w:val="nil"/>
              <w:left w:val="nil"/>
              <w:bottom w:val="nil"/>
              <w:right w:val="nil"/>
            </w:tcBorders>
          </w:tcPr>
          <w:p w14:paraId="4224EB60" w14:textId="77777777" w:rsidR="00F41001" w:rsidRPr="00AC36BF" w:rsidRDefault="00F41001" w:rsidP="00FF78AF"/>
        </w:tc>
      </w:tr>
      <w:tr w:rsidR="00F41001" w:rsidRPr="00AC36BF" w14:paraId="6ECCE511" w14:textId="77777777" w:rsidTr="00FF78AF">
        <w:trPr>
          <w:trHeight w:val="240"/>
          <w:jc w:val="center"/>
        </w:trPr>
        <w:tc>
          <w:tcPr>
            <w:tcW w:w="4876" w:type="dxa"/>
            <w:tcBorders>
              <w:top w:val="nil"/>
              <w:left w:val="nil"/>
              <w:bottom w:val="nil"/>
              <w:right w:val="nil"/>
            </w:tcBorders>
          </w:tcPr>
          <w:p w14:paraId="04D248C2"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123DFAD8" w14:textId="77777777" w:rsidR="00F41001" w:rsidRPr="00AC36BF" w:rsidRDefault="00F41001" w:rsidP="00FF78AF">
            <w:pPr>
              <w:pStyle w:val="AmColumnHeading"/>
            </w:pPr>
            <w:r w:rsidRPr="00AC36BF">
              <w:t>Geänderter Text</w:t>
            </w:r>
          </w:p>
        </w:tc>
      </w:tr>
      <w:tr w:rsidR="00F41001" w:rsidRPr="00AC36BF" w14:paraId="7C34523C" w14:textId="77777777" w:rsidTr="00FF78AF">
        <w:trPr>
          <w:jc w:val="center"/>
        </w:trPr>
        <w:tc>
          <w:tcPr>
            <w:tcW w:w="4876" w:type="dxa"/>
            <w:tcBorders>
              <w:top w:val="nil"/>
              <w:left w:val="nil"/>
              <w:bottom w:val="nil"/>
              <w:right w:val="nil"/>
            </w:tcBorders>
          </w:tcPr>
          <w:p w14:paraId="457CAAA5" w14:textId="77777777" w:rsidR="00F41001" w:rsidRPr="00AC36BF" w:rsidRDefault="00F41001" w:rsidP="00FF78AF">
            <w:pPr>
              <w:pStyle w:val="Normal6a"/>
            </w:pPr>
            <w:r w:rsidRPr="00AC36BF">
              <w:t>B.</w:t>
            </w:r>
            <w:r w:rsidRPr="00AC36BF">
              <w:tab/>
              <w:t xml:space="preserve">in der Erwägung, dass von bestimmten historischen und aufstrebenden Mächten unterschiedlichste Verhaltensweisen an den Tag gelegt werden, die von enger Zusammenarbeit bis hin zu Konfrontation in einzelnen Bereichen reichen; in der Erwägung, dass die EU angesichts des derzeitigen geopolitischen Klimas </w:t>
            </w:r>
            <w:r w:rsidRPr="00AC36BF">
              <w:rPr>
                <w:b/>
                <w:i/>
              </w:rPr>
              <w:t xml:space="preserve">in einigen Fällen keine andere Wahl hat, als Deals zu </w:t>
            </w:r>
            <w:r w:rsidRPr="00AC36BF">
              <w:rPr>
                <w:b/>
                <w:i/>
              </w:rPr>
              <w:lastRenderedPageBreak/>
              <w:t>vereinbaren</w:t>
            </w:r>
            <w:r w:rsidRPr="00AC36BF">
              <w:t>;</w:t>
            </w:r>
          </w:p>
        </w:tc>
        <w:tc>
          <w:tcPr>
            <w:tcW w:w="4876" w:type="dxa"/>
            <w:tcBorders>
              <w:top w:val="nil"/>
              <w:left w:val="nil"/>
              <w:bottom w:val="nil"/>
              <w:right w:val="nil"/>
            </w:tcBorders>
          </w:tcPr>
          <w:p w14:paraId="5AAB6451" w14:textId="77777777" w:rsidR="00F41001" w:rsidRPr="00AC36BF" w:rsidRDefault="00F41001" w:rsidP="00FF78AF">
            <w:pPr>
              <w:pStyle w:val="Normal6a"/>
            </w:pPr>
            <w:r w:rsidRPr="00AC36BF">
              <w:lastRenderedPageBreak/>
              <w:t>B.</w:t>
            </w:r>
            <w:r w:rsidRPr="00AC36BF">
              <w:tab/>
              <w:t xml:space="preserve">in der Erwägung, dass von bestimmten historischen und aufstrebenden Mächten unterschiedlichste Verhaltensweisen an den Tag gelegt werden, die von enger Zusammenarbeit bis hin zu Konfrontation </w:t>
            </w:r>
            <w:r w:rsidRPr="00AC36BF">
              <w:rPr>
                <w:b/>
                <w:i/>
              </w:rPr>
              <w:t>und Zwang</w:t>
            </w:r>
            <w:r w:rsidRPr="00AC36BF">
              <w:t xml:space="preserve"> in einzelnen Bereichen reichen; in der Erwägung, dass </w:t>
            </w:r>
            <w:r w:rsidRPr="00AC36BF">
              <w:rPr>
                <w:b/>
                <w:i/>
              </w:rPr>
              <w:t>sich</w:t>
            </w:r>
            <w:r w:rsidRPr="00AC36BF">
              <w:t xml:space="preserve"> die EU angesichts des derzeitigen geopolitischen Klimas </w:t>
            </w:r>
            <w:r w:rsidRPr="00AC36BF">
              <w:rPr>
                <w:b/>
                <w:i/>
              </w:rPr>
              <w:t xml:space="preserve">anpassen und sowohl ihre eigenen als auch die Interessen ihrer Mitgliedstaaten </w:t>
            </w:r>
            <w:r w:rsidRPr="00AC36BF">
              <w:rPr>
                <w:b/>
                <w:i/>
              </w:rPr>
              <w:lastRenderedPageBreak/>
              <w:t>besser verteidigen muss</w:t>
            </w:r>
            <w:r w:rsidRPr="00AC36BF">
              <w:t>;</w:t>
            </w:r>
          </w:p>
        </w:tc>
      </w:tr>
    </w:tbl>
    <w:p w14:paraId="7E43CDB1" w14:textId="77777777" w:rsidR="00F41001" w:rsidRPr="009742B9" w:rsidRDefault="00F41001" w:rsidP="00F41001">
      <w:pPr>
        <w:pStyle w:val="AmOrLang"/>
        <w:rPr>
          <w:lang w:val="en-GB"/>
        </w:rPr>
      </w:pPr>
      <w:r w:rsidRPr="009742B9">
        <w:rPr>
          <w:lang w:val="en-GB"/>
        </w:rPr>
        <w:lastRenderedPageBreak/>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0A36EFEC" w14:textId="77777777" w:rsidR="00F41001" w:rsidRPr="009742B9" w:rsidRDefault="00F41001" w:rsidP="00F41001">
      <w:pPr>
        <w:rPr>
          <w:lang w:val="en-GB"/>
        </w:rPr>
      </w:pPr>
      <w:r w:rsidRPr="009742B9">
        <w:rPr>
          <w:rStyle w:val="HideTWBExt"/>
          <w:lang w:val="en-GB"/>
        </w:rPr>
        <w:t>&lt;/Amend&gt;</w:t>
      </w:r>
    </w:p>
    <w:p w14:paraId="5CAECA29"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37</w:t>
      </w:r>
      <w:r w:rsidRPr="009742B9">
        <w:rPr>
          <w:rStyle w:val="HideTWBExt"/>
          <w:lang w:val="en-GB"/>
        </w:rPr>
        <w:t>&lt;/NumAm&gt;</w:t>
      </w:r>
    </w:p>
    <w:p w14:paraId="388E7291"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Nacho Sánchez Amor</w:t>
      </w:r>
      <w:r w:rsidRPr="009742B9">
        <w:rPr>
          <w:rStyle w:val="HideTWBExt"/>
          <w:b w:val="0"/>
          <w:lang w:val="en-GB"/>
        </w:rPr>
        <w:t>&lt;/Members&gt;</w:t>
      </w:r>
    </w:p>
    <w:p w14:paraId="4BCDFF30" w14:textId="77777777" w:rsidR="00F41001" w:rsidRPr="009742B9" w:rsidRDefault="00F41001" w:rsidP="00F41001">
      <w:pPr>
        <w:pStyle w:val="NormalBold"/>
        <w:rPr>
          <w:lang w:val="en-GB"/>
        </w:rPr>
      </w:pPr>
      <w:r w:rsidRPr="009742B9">
        <w:rPr>
          <w:rStyle w:val="HideTWBExt"/>
          <w:b w:val="0"/>
          <w:lang w:val="en-GB"/>
        </w:rPr>
        <w:t>&lt;/RepeatBlock-By&gt;</w:t>
      </w:r>
    </w:p>
    <w:p w14:paraId="38C3BE76"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486E8F88" w14:textId="77777777" w:rsidR="00F41001" w:rsidRPr="00AC36BF" w:rsidRDefault="00F41001" w:rsidP="00F41001">
      <w:pPr>
        <w:pStyle w:val="NormalBold"/>
      </w:pPr>
      <w:r w:rsidRPr="00AC36BF">
        <w:rPr>
          <w:rStyle w:val="HideTWBExt"/>
        </w:rPr>
        <w:t>&lt;Article&gt;</w:t>
      </w:r>
      <w:r w:rsidRPr="00AC36BF">
        <w:t>Erwägung B</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130FC6CA" w14:textId="77777777" w:rsidTr="00FF78AF">
        <w:trPr>
          <w:trHeight w:hRule="exact" w:val="240"/>
          <w:jc w:val="center"/>
        </w:trPr>
        <w:tc>
          <w:tcPr>
            <w:tcW w:w="9752" w:type="dxa"/>
            <w:gridSpan w:val="2"/>
            <w:tcBorders>
              <w:top w:val="nil"/>
              <w:left w:val="nil"/>
              <w:bottom w:val="nil"/>
              <w:right w:val="nil"/>
            </w:tcBorders>
          </w:tcPr>
          <w:p w14:paraId="54852601" w14:textId="77777777" w:rsidR="00F41001" w:rsidRPr="00AC36BF" w:rsidRDefault="00F41001" w:rsidP="00FF78AF"/>
        </w:tc>
      </w:tr>
      <w:tr w:rsidR="00F41001" w:rsidRPr="00AC36BF" w14:paraId="2CEDDE8B" w14:textId="77777777" w:rsidTr="00FF78AF">
        <w:trPr>
          <w:trHeight w:val="240"/>
          <w:jc w:val="center"/>
        </w:trPr>
        <w:tc>
          <w:tcPr>
            <w:tcW w:w="4876" w:type="dxa"/>
            <w:tcBorders>
              <w:top w:val="nil"/>
              <w:left w:val="nil"/>
              <w:bottom w:val="nil"/>
              <w:right w:val="nil"/>
            </w:tcBorders>
          </w:tcPr>
          <w:p w14:paraId="5F49DF5D"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00AE487" w14:textId="77777777" w:rsidR="00F41001" w:rsidRPr="00AC36BF" w:rsidRDefault="00F41001" w:rsidP="00FF78AF">
            <w:pPr>
              <w:pStyle w:val="AmColumnHeading"/>
            </w:pPr>
            <w:r w:rsidRPr="00AC36BF">
              <w:t>Geänderter Text</w:t>
            </w:r>
          </w:p>
        </w:tc>
      </w:tr>
      <w:tr w:rsidR="00F41001" w:rsidRPr="00AC36BF" w14:paraId="57E61C08" w14:textId="77777777" w:rsidTr="00FF78AF">
        <w:trPr>
          <w:jc w:val="center"/>
        </w:trPr>
        <w:tc>
          <w:tcPr>
            <w:tcW w:w="4876" w:type="dxa"/>
            <w:tcBorders>
              <w:top w:val="nil"/>
              <w:left w:val="nil"/>
              <w:bottom w:val="nil"/>
              <w:right w:val="nil"/>
            </w:tcBorders>
          </w:tcPr>
          <w:p w14:paraId="3C7F499F" w14:textId="77777777" w:rsidR="00F41001" w:rsidRPr="00AC36BF" w:rsidRDefault="00F41001" w:rsidP="00FF78AF">
            <w:pPr>
              <w:pStyle w:val="Normal6a"/>
            </w:pPr>
            <w:r w:rsidRPr="00AC36BF">
              <w:t>B.</w:t>
            </w:r>
            <w:r w:rsidRPr="00AC36BF">
              <w:tab/>
              <w:t xml:space="preserve">in der Erwägung, dass von bestimmten historischen und aufstrebenden Mächten unterschiedlichste Verhaltensweisen an den Tag gelegt werden, die von enger Zusammenarbeit bis hin zu Konfrontation in einzelnen Bereichen reichen; in der Erwägung, dass die EU angesichts des derzeitigen geopolitischen Klimas in einigen Fällen </w:t>
            </w:r>
            <w:r w:rsidRPr="00AC36BF">
              <w:rPr>
                <w:b/>
                <w:i/>
              </w:rPr>
              <w:t>keine andere Wahl</w:t>
            </w:r>
            <w:r w:rsidRPr="00AC36BF">
              <w:t xml:space="preserve"> hat, </w:t>
            </w:r>
            <w:r w:rsidRPr="00AC36BF">
              <w:rPr>
                <w:b/>
                <w:i/>
              </w:rPr>
              <w:t>als</w:t>
            </w:r>
            <w:r w:rsidRPr="00AC36BF">
              <w:t xml:space="preserve"> Deals zu vereinbaren;</w:t>
            </w:r>
          </w:p>
        </w:tc>
        <w:tc>
          <w:tcPr>
            <w:tcW w:w="4876" w:type="dxa"/>
            <w:tcBorders>
              <w:top w:val="nil"/>
              <w:left w:val="nil"/>
              <w:bottom w:val="nil"/>
              <w:right w:val="nil"/>
            </w:tcBorders>
          </w:tcPr>
          <w:p w14:paraId="7A382B68" w14:textId="77777777" w:rsidR="00F41001" w:rsidRPr="00AC36BF" w:rsidRDefault="00F41001" w:rsidP="00FF78AF">
            <w:pPr>
              <w:pStyle w:val="Normal6a"/>
            </w:pPr>
            <w:r w:rsidRPr="00AC36BF">
              <w:t>B.</w:t>
            </w:r>
            <w:r w:rsidRPr="00AC36BF">
              <w:tab/>
              <w:t xml:space="preserve">in der Erwägung, dass von bestimmten historischen und aufstrebenden Mächten unterschiedlichste Verhaltensweisen an den Tag gelegt werden, die von enger Zusammenarbeit bis hin zu Konfrontation in einzelnen Bereichen reichen; in der Erwägung, dass </w:t>
            </w:r>
            <w:r w:rsidRPr="00AC36BF">
              <w:rPr>
                <w:b/>
                <w:i/>
              </w:rPr>
              <w:t>sich</w:t>
            </w:r>
            <w:r w:rsidRPr="00AC36BF">
              <w:t xml:space="preserve"> die EU angesichts des derzeitigen geopolitischen Klimas in einigen Fällen </w:t>
            </w:r>
            <w:r w:rsidRPr="00AC36BF">
              <w:rPr>
                <w:b/>
                <w:i/>
              </w:rPr>
              <w:t>aus politischen Gründen dazu entschlossen</w:t>
            </w:r>
            <w:r w:rsidRPr="00AC36BF">
              <w:t xml:space="preserve"> hat, Deals zu vereinbaren;</w:t>
            </w:r>
          </w:p>
        </w:tc>
      </w:tr>
    </w:tbl>
    <w:p w14:paraId="31CE446F"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512434E2" w14:textId="77777777" w:rsidR="00F41001" w:rsidRPr="009742B9" w:rsidRDefault="00F41001" w:rsidP="00F41001">
      <w:pPr>
        <w:rPr>
          <w:lang w:val="en-GB"/>
        </w:rPr>
      </w:pPr>
      <w:r w:rsidRPr="009742B9">
        <w:rPr>
          <w:rStyle w:val="HideTWBExt"/>
          <w:lang w:val="en-GB"/>
        </w:rPr>
        <w:t>&lt;/Amend&gt;</w:t>
      </w:r>
    </w:p>
    <w:p w14:paraId="1880384F"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38</w:t>
      </w:r>
      <w:r w:rsidRPr="009742B9">
        <w:rPr>
          <w:rStyle w:val="HideTWBExt"/>
          <w:lang w:val="en-GB"/>
        </w:rPr>
        <w:t>&lt;/NumAm&gt;</w:t>
      </w:r>
    </w:p>
    <w:p w14:paraId="09FCFBCE"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Eszter Lakos</w:t>
      </w:r>
      <w:r w:rsidRPr="009742B9">
        <w:rPr>
          <w:rStyle w:val="HideTWBExt"/>
          <w:b w:val="0"/>
          <w:lang w:val="en-GB"/>
        </w:rPr>
        <w:t>&lt;/Members&gt;</w:t>
      </w:r>
    </w:p>
    <w:p w14:paraId="4954BDCA" w14:textId="77777777" w:rsidR="00F41001" w:rsidRPr="00AC36BF" w:rsidRDefault="00F41001" w:rsidP="00F41001">
      <w:pPr>
        <w:pStyle w:val="NormalBold"/>
      </w:pPr>
      <w:r w:rsidRPr="00AC36BF">
        <w:rPr>
          <w:rStyle w:val="HideTWBExt"/>
          <w:b w:val="0"/>
        </w:rPr>
        <w:t>&lt;/RepeatBlock-By&gt;</w:t>
      </w:r>
    </w:p>
    <w:p w14:paraId="5301D1D0"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07DAF3D4" w14:textId="77777777" w:rsidR="00F41001" w:rsidRPr="00AC36BF" w:rsidRDefault="00F41001" w:rsidP="00F41001">
      <w:pPr>
        <w:pStyle w:val="NormalBold"/>
      </w:pPr>
      <w:r w:rsidRPr="00AC36BF">
        <w:rPr>
          <w:rStyle w:val="HideTWBExt"/>
        </w:rPr>
        <w:t>&lt;Article&gt;</w:t>
      </w:r>
      <w:r w:rsidRPr="00AC36BF">
        <w:t>Erwägung B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2C5C6AB" w14:textId="77777777" w:rsidTr="00FF78AF">
        <w:trPr>
          <w:trHeight w:hRule="exact" w:val="240"/>
          <w:jc w:val="center"/>
        </w:trPr>
        <w:tc>
          <w:tcPr>
            <w:tcW w:w="9752" w:type="dxa"/>
            <w:gridSpan w:val="2"/>
            <w:tcBorders>
              <w:top w:val="nil"/>
              <w:left w:val="nil"/>
              <w:bottom w:val="nil"/>
              <w:right w:val="nil"/>
            </w:tcBorders>
          </w:tcPr>
          <w:p w14:paraId="75C8C8A1" w14:textId="77777777" w:rsidR="00F41001" w:rsidRPr="00AC36BF" w:rsidRDefault="00F41001" w:rsidP="00FF78AF"/>
        </w:tc>
      </w:tr>
      <w:tr w:rsidR="00F41001" w:rsidRPr="00AC36BF" w14:paraId="35AAF995" w14:textId="77777777" w:rsidTr="00FF78AF">
        <w:trPr>
          <w:trHeight w:val="240"/>
          <w:jc w:val="center"/>
        </w:trPr>
        <w:tc>
          <w:tcPr>
            <w:tcW w:w="4876" w:type="dxa"/>
            <w:tcBorders>
              <w:top w:val="nil"/>
              <w:left w:val="nil"/>
              <w:bottom w:val="nil"/>
              <w:right w:val="nil"/>
            </w:tcBorders>
          </w:tcPr>
          <w:p w14:paraId="68636376"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47EBA1CC" w14:textId="77777777" w:rsidR="00F41001" w:rsidRPr="00AC36BF" w:rsidRDefault="00F41001" w:rsidP="00FF78AF">
            <w:pPr>
              <w:pStyle w:val="AmColumnHeading"/>
            </w:pPr>
            <w:r w:rsidRPr="00AC36BF">
              <w:t>Geänderter Text</w:t>
            </w:r>
          </w:p>
        </w:tc>
      </w:tr>
      <w:tr w:rsidR="00F41001" w:rsidRPr="00AC36BF" w14:paraId="28F82D70" w14:textId="77777777" w:rsidTr="00FF78AF">
        <w:trPr>
          <w:jc w:val="center"/>
        </w:trPr>
        <w:tc>
          <w:tcPr>
            <w:tcW w:w="4876" w:type="dxa"/>
            <w:tcBorders>
              <w:top w:val="nil"/>
              <w:left w:val="nil"/>
              <w:bottom w:val="nil"/>
              <w:right w:val="nil"/>
            </w:tcBorders>
          </w:tcPr>
          <w:p w14:paraId="7B35A73C" w14:textId="77777777" w:rsidR="00F41001" w:rsidRPr="00AC36BF" w:rsidRDefault="00F41001" w:rsidP="00FF78AF">
            <w:pPr>
              <w:pStyle w:val="Normal6a"/>
            </w:pPr>
          </w:p>
        </w:tc>
        <w:tc>
          <w:tcPr>
            <w:tcW w:w="4876" w:type="dxa"/>
            <w:tcBorders>
              <w:top w:val="nil"/>
              <w:left w:val="nil"/>
              <w:bottom w:val="nil"/>
              <w:right w:val="nil"/>
            </w:tcBorders>
          </w:tcPr>
          <w:p w14:paraId="545DAE65" w14:textId="77777777" w:rsidR="00F41001" w:rsidRPr="00AC36BF" w:rsidRDefault="00F41001" w:rsidP="00FF78AF">
            <w:pPr>
              <w:pStyle w:val="Normal6a"/>
            </w:pPr>
            <w:r w:rsidRPr="00AC36BF">
              <w:rPr>
                <w:b/>
                <w:i/>
              </w:rPr>
              <w:t>Ba.</w:t>
            </w:r>
            <w:r w:rsidRPr="00AC36BF">
              <w:tab/>
            </w:r>
            <w:r w:rsidRPr="00AC36BF">
              <w:rPr>
                <w:b/>
                <w:i/>
              </w:rPr>
              <w:t>in der Erwägung, dass bestimmte internationale Akteure, insbesondere autoritäre Staaten, die europäische Sicherheit und Stabilität durch eine Vielzahl hybrider Taktiken gefährden, zu denen unter anderem Cyberangriffe, Sabotage gegen kritische Infrastruktur und koordinierte, kontinuierliche Versuche gehören, sich durch Informationsmanipulation und Einflussnahme aus dem Ausland (</w:t>
            </w:r>
            <w:proofErr w:type="spellStart"/>
            <w:r w:rsidRPr="00AC36BF">
              <w:rPr>
                <w:b/>
                <w:i/>
              </w:rPr>
              <w:t>Foreign</w:t>
            </w:r>
            <w:proofErr w:type="spellEnd"/>
            <w:r w:rsidRPr="00AC36BF">
              <w:rPr>
                <w:b/>
                <w:i/>
              </w:rPr>
              <w:t xml:space="preserve"> Information Manipulation &amp; </w:t>
            </w:r>
            <w:proofErr w:type="spellStart"/>
            <w:r w:rsidRPr="00AC36BF">
              <w:rPr>
                <w:b/>
                <w:i/>
              </w:rPr>
              <w:lastRenderedPageBreak/>
              <w:t>Interference</w:t>
            </w:r>
            <w:proofErr w:type="spellEnd"/>
            <w:r w:rsidRPr="00AC36BF">
              <w:rPr>
                <w:b/>
                <w:i/>
              </w:rPr>
              <w:t xml:space="preserve"> – FIMI) in die demokratische Funktionsweise und insbesondere in die Wahlen unserer Länder einzumischen; in der Erwägung, dass dies eine vollwertige Bedrohung unserer Sicherheit darstellt; in der Erwägung, dass die EU Bestimmungen für die Bekämpfung dieser Bedrohungen als integralen Bestandteil in ihre GASP aufnehmen sollte;</w:t>
            </w:r>
          </w:p>
        </w:tc>
      </w:tr>
    </w:tbl>
    <w:p w14:paraId="53F3E5DF" w14:textId="77777777" w:rsidR="00F41001" w:rsidRPr="009742B9" w:rsidRDefault="00F41001" w:rsidP="00F41001">
      <w:pPr>
        <w:pStyle w:val="AmOrLang"/>
        <w:rPr>
          <w:lang w:val="en-GB"/>
        </w:rPr>
      </w:pPr>
      <w:r w:rsidRPr="009742B9">
        <w:rPr>
          <w:lang w:val="en-GB"/>
        </w:rPr>
        <w:lastRenderedPageBreak/>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4EC68117" w14:textId="77777777" w:rsidR="00F41001" w:rsidRPr="009742B9" w:rsidRDefault="00F41001" w:rsidP="00F41001">
      <w:pPr>
        <w:rPr>
          <w:lang w:val="en-GB"/>
        </w:rPr>
      </w:pPr>
      <w:r w:rsidRPr="009742B9">
        <w:rPr>
          <w:rStyle w:val="HideTWBExt"/>
          <w:lang w:val="en-GB"/>
        </w:rPr>
        <w:t>&lt;/Amend&gt;</w:t>
      </w:r>
    </w:p>
    <w:p w14:paraId="6ADE9870"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39</w:t>
      </w:r>
      <w:r w:rsidRPr="009742B9">
        <w:rPr>
          <w:rStyle w:val="HideTWBExt"/>
          <w:lang w:val="en-GB"/>
        </w:rPr>
        <w:t>&lt;/NumAm&gt;</w:t>
      </w:r>
    </w:p>
    <w:p w14:paraId="788AE22B"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Tonino </w:t>
      </w:r>
      <w:proofErr w:type="spellStart"/>
      <w:r w:rsidRPr="009742B9">
        <w:rPr>
          <w:lang w:val="en-GB"/>
        </w:rPr>
        <w:t>Picula</w:t>
      </w:r>
      <w:proofErr w:type="spellEnd"/>
      <w:r w:rsidRPr="009742B9">
        <w:rPr>
          <w:rStyle w:val="HideTWBExt"/>
          <w:b w:val="0"/>
          <w:lang w:val="en-GB"/>
        </w:rPr>
        <w:t>&lt;/Members&gt;</w:t>
      </w:r>
    </w:p>
    <w:p w14:paraId="0313719A" w14:textId="77777777" w:rsidR="00F41001" w:rsidRPr="00AC36BF" w:rsidRDefault="00F41001" w:rsidP="00F41001">
      <w:pPr>
        <w:pStyle w:val="NormalBold"/>
      </w:pPr>
      <w:r w:rsidRPr="00AC36BF">
        <w:rPr>
          <w:rStyle w:val="HideTWBExt"/>
          <w:b w:val="0"/>
        </w:rPr>
        <w:t>&lt;/RepeatBlock-By&gt;</w:t>
      </w:r>
    </w:p>
    <w:p w14:paraId="1BF9DCAA"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5B9336AE" w14:textId="77777777" w:rsidR="00F41001" w:rsidRPr="00AC36BF" w:rsidRDefault="00F41001" w:rsidP="00F41001">
      <w:pPr>
        <w:pStyle w:val="NormalBold"/>
      </w:pPr>
      <w:r w:rsidRPr="00AC36BF">
        <w:rPr>
          <w:rStyle w:val="HideTWBExt"/>
        </w:rPr>
        <w:t>&lt;Article&gt;</w:t>
      </w:r>
      <w:r w:rsidRPr="00AC36BF">
        <w:t>Erwägung B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343B050" w14:textId="77777777" w:rsidTr="00FF78AF">
        <w:trPr>
          <w:trHeight w:hRule="exact" w:val="240"/>
          <w:jc w:val="center"/>
        </w:trPr>
        <w:tc>
          <w:tcPr>
            <w:tcW w:w="9752" w:type="dxa"/>
            <w:gridSpan w:val="2"/>
            <w:tcBorders>
              <w:top w:val="nil"/>
              <w:left w:val="nil"/>
              <w:bottom w:val="nil"/>
              <w:right w:val="nil"/>
            </w:tcBorders>
          </w:tcPr>
          <w:p w14:paraId="39A5A8A6" w14:textId="77777777" w:rsidR="00F41001" w:rsidRPr="00AC36BF" w:rsidRDefault="00F41001" w:rsidP="00FF78AF"/>
        </w:tc>
      </w:tr>
      <w:tr w:rsidR="00F41001" w:rsidRPr="00AC36BF" w14:paraId="25B95E24" w14:textId="77777777" w:rsidTr="00FF78AF">
        <w:trPr>
          <w:trHeight w:val="240"/>
          <w:jc w:val="center"/>
        </w:trPr>
        <w:tc>
          <w:tcPr>
            <w:tcW w:w="4876" w:type="dxa"/>
            <w:tcBorders>
              <w:top w:val="nil"/>
              <w:left w:val="nil"/>
              <w:bottom w:val="nil"/>
              <w:right w:val="nil"/>
            </w:tcBorders>
          </w:tcPr>
          <w:p w14:paraId="76CFB5E4"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1981DAF3" w14:textId="77777777" w:rsidR="00F41001" w:rsidRPr="00AC36BF" w:rsidRDefault="00F41001" w:rsidP="00FF78AF">
            <w:pPr>
              <w:pStyle w:val="AmColumnHeading"/>
            </w:pPr>
            <w:r w:rsidRPr="00AC36BF">
              <w:t>Geänderter Text</w:t>
            </w:r>
          </w:p>
        </w:tc>
      </w:tr>
      <w:tr w:rsidR="00F41001" w:rsidRPr="00AC36BF" w14:paraId="1A69B94E" w14:textId="77777777" w:rsidTr="00FF78AF">
        <w:trPr>
          <w:jc w:val="center"/>
        </w:trPr>
        <w:tc>
          <w:tcPr>
            <w:tcW w:w="4876" w:type="dxa"/>
            <w:tcBorders>
              <w:top w:val="nil"/>
              <w:left w:val="nil"/>
              <w:bottom w:val="nil"/>
              <w:right w:val="nil"/>
            </w:tcBorders>
          </w:tcPr>
          <w:p w14:paraId="535D57F4" w14:textId="77777777" w:rsidR="00F41001" w:rsidRPr="00AC36BF" w:rsidRDefault="00F41001" w:rsidP="00FF78AF">
            <w:pPr>
              <w:pStyle w:val="Normal6a"/>
            </w:pPr>
          </w:p>
        </w:tc>
        <w:tc>
          <w:tcPr>
            <w:tcW w:w="4876" w:type="dxa"/>
            <w:tcBorders>
              <w:top w:val="nil"/>
              <w:left w:val="nil"/>
              <w:bottom w:val="nil"/>
              <w:right w:val="nil"/>
            </w:tcBorders>
          </w:tcPr>
          <w:p w14:paraId="3F04136B" w14:textId="77777777" w:rsidR="00F41001" w:rsidRPr="00AC36BF" w:rsidRDefault="00F41001" w:rsidP="00FF78AF">
            <w:pPr>
              <w:pStyle w:val="Normal6a"/>
            </w:pPr>
            <w:r w:rsidRPr="00AC36BF">
              <w:rPr>
                <w:b/>
                <w:i/>
              </w:rPr>
              <w:t>Ba.</w:t>
            </w:r>
            <w:r w:rsidRPr="00AC36BF">
              <w:tab/>
            </w:r>
            <w:r w:rsidRPr="00AC36BF">
              <w:rPr>
                <w:b/>
                <w:i/>
              </w:rPr>
              <w:t>in der Erwägung, dass die Erweiterung von größter strategischer Bedeutung für die EU ist, da sie eine geostrategische Investition in dauerhaften Frieden, Demokratie, Stabilität, Sicherheit, Klimaschutz und Wohlstand auf dem gesamten Kontinent und vor allem angesichts des russischen Angriffskriegs gegen die Ukraine darstellt; in der Erwägung, dass die Vorbereitung der Erweiterung Reformen in der EU erfordert und dass die EU den Erweiterungsprozess parallel zur Durchführung der zur Sicherung der Integrationsfähigkeit der EU notwendigen Reformen der Organe und Beschlussfassungsverfahren beschleunigen sollte;</w:t>
            </w:r>
          </w:p>
        </w:tc>
      </w:tr>
    </w:tbl>
    <w:p w14:paraId="64F6991C"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635CB4B7" w14:textId="77777777" w:rsidR="00F41001" w:rsidRPr="009742B9" w:rsidRDefault="00F41001" w:rsidP="00F41001">
      <w:pPr>
        <w:rPr>
          <w:lang w:val="en-GB"/>
        </w:rPr>
      </w:pPr>
      <w:r w:rsidRPr="009742B9">
        <w:rPr>
          <w:rStyle w:val="HideTWBExt"/>
          <w:lang w:val="en-GB"/>
        </w:rPr>
        <w:t>&lt;/Amend&gt;</w:t>
      </w:r>
    </w:p>
    <w:p w14:paraId="171029A3"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40</w:t>
      </w:r>
      <w:r w:rsidRPr="009742B9">
        <w:rPr>
          <w:rStyle w:val="HideTWBExt"/>
          <w:lang w:val="en-GB"/>
        </w:rPr>
        <w:t>&lt;/NumAm&gt;</w:t>
      </w:r>
    </w:p>
    <w:p w14:paraId="621A1F3D"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Nacho Sánchez Amor</w:t>
      </w:r>
      <w:r w:rsidRPr="009742B9">
        <w:rPr>
          <w:rStyle w:val="HideTWBExt"/>
          <w:b w:val="0"/>
          <w:lang w:val="en-GB"/>
        </w:rPr>
        <w:t>&lt;/Members&gt;</w:t>
      </w:r>
    </w:p>
    <w:p w14:paraId="1F2D5CE0" w14:textId="77777777" w:rsidR="00F41001" w:rsidRPr="009742B9" w:rsidRDefault="00F41001" w:rsidP="00F41001">
      <w:pPr>
        <w:pStyle w:val="NormalBold"/>
        <w:rPr>
          <w:lang w:val="en-GB"/>
        </w:rPr>
      </w:pPr>
      <w:r w:rsidRPr="009742B9">
        <w:rPr>
          <w:rStyle w:val="HideTWBExt"/>
          <w:b w:val="0"/>
          <w:lang w:val="en-GB"/>
        </w:rPr>
        <w:t>&lt;/RepeatBlock-By&gt;</w:t>
      </w:r>
    </w:p>
    <w:p w14:paraId="2A50BE90"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76AB7533" w14:textId="77777777" w:rsidR="00F41001" w:rsidRPr="00AC36BF" w:rsidRDefault="00F41001" w:rsidP="00F41001">
      <w:pPr>
        <w:pStyle w:val="NormalBold"/>
      </w:pPr>
      <w:r w:rsidRPr="00AC36BF">
        <w:rPr>
          <w:rStyle w:val="HideTWBExt"/>
        </w:rPr>
        <w:lastRenderedPageBreak/>
        <w:t>&lt;Article&gt;</w:t>
      </w:r>
      <w:r w:rsidRPr="00AC36BF">
        <w:t>Erwägung B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0B2654F8" w14:textId="77777777" w:rsidTr="00FF78AF">
        <w:trPr>
          <w:trHeight w:hRule="exact" w:val="240"/>
          <w:jc w:val="center"/>
        </w:trPr>
        <w:tc>
          <w:tcPr>
            <w:tcW w:w="9752" w:type="dxa"/>
            <w:gridSpan w:val="2"/>
            <w:tcBorders>
              <w:top w:val="nil"/>
              <w:left w:val="nil"/>
              <w:bottom w:val="nil"/>
              <w:right w:val="nil"/>
            </w:tcBorders>
          </w:tcPr>
          <w:p w14:paraId="2ABC0C08" w14:textId="77777777" w:rsidR="00F41001" w:rsidRPr="00AC36BF" w:rsidRDefault="00F41001" w:rsidP="00FF78AF"/>
        </w:tc>
      </w:tr>
      <w:tr w:rsidR="00F41001" w:rsidRPr="00AC36BF" w14:paraId="727CC9CC" w14:textId="77777777" w:rsidTr="00FF78AF">
        <w:trPr>
          <w:trHeight w:val="240"/>
          <w:jc w:val="center"/>
        </w:trPr>
        <w:tc>
          <w:tcPr>
            <w:tcW w:w="4876" w:type="dxa"/>
            <w:tcBorders>
              <w:top w:val="nil"/>
              <w:left w:val="nil"/>
              <w:bottom w:val="nil"/>
              <w:right w:val="nil"/>
            </w:tcBorders>
          </w:tcPr>
          <w:p w14:paraId="58965B33"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1B359AB5" w14:textId="77777777" w:rsidR="00F41001" w:rsidRPr="00AC36BF" w:rsidRDefault="00F41001" w:rsidP="00FF78AF">
            <w:pPr>
              <w:pStyle w:val="AmColumnHeading"/>
            </w:pPr>
            <w:r w:rsidRPr="00AC36BF">
              <w:t>Geänderter Text</w:t>
            </w:r>
          </w:p>
        </w:tc>
      </w:tr>
      <w:tr w:rsidR="00F41001" w:rsidRPr="00AC36BF" w14:paraId="298629FE" w14:textId="77777777" w:rsidTr="00FF78AF">
        <w:trPr>
          <w:jc w:val="center"/>
        </w:trPr>
        <w:tc>
          <w:tcPr>
            <w:tcW w:w="4876" w:type="dxa"/>
            <w:tcBorders>
              <w:top w:val="nil"/>
              <w:left w:val="nil"/>
              <w:bottom w:val="nil"/>
              <w:right w:val="nil"/>
            </w:tcBorders>
          </w:tcPr>
          <w:p w14:paraId="38569238" w14:textId="77777777" w:rsidR="00F41001" w:rsidRPr="00AC36BF" w:rsidRDefault="00F41001" w:rsidP="00FF78AF">
            <w:pPr>
              <w:pStyle w:val="Normal6a"/>
            </w:pPr>
          </w:p>
        </w:tc>
        <w:tc>
          <w:tcPr>
            <w:tcW w:w="4876" w:type="dxa"/>
            <w:tcBorders>
              <w:top w:val="nil"/>
              <w:left w:val="nil"/>
              <w:bottom w:val="nil"/>
              <w:right w:val="nil"/>
            </w:tcBorders>
          </w:tcPr>
          <w:p w14:paraId="6C34329A" w14:textId="77777777" w:rsidR="00F41001" w:rsidRPr="00AC36BF" w:rsidRDefault="00F41001" w:rsidP="00FF78AF">
            <w:pPr>
              <w:pStyle w:val="Normal6a"/>
            </w:pPr>
            <w:r w:rsidRPr="00AC36BF">
              <w:rPr>
                <w:b/>
                <w:i/>
              </w:rPr>
              <w:t>Ba.</w:t>
            </w:r>
            <w:r w:rsidRPr="00AC36BF">
              <w:tab/>
            </w:r>
            <w:r w:rsidRPr="00AC36BF">
              <w:rPr>
                <w:b/>
                <w:i/>
              </w:rPr>
              <w:t>in der Erwägung, dass die EU in allen Bereichen weiterhin ihre eigene, unabhängige europäische Diplomatie fördern muss, einschließlich der öffentlichen, kulturellen, wirtschaftlichen, klimaschutzbezogenen, KI-, digitalen und Cyberdiplomatie; in der Erwägung, dass die Schaffung eines EU-eigenen diplomatischen Dienstes, der von einer gemeinsamen diplomatischen Kultur geprägt ist, die vorrangig auf der Sichtweise der Europäischen Union basiert, in dieser Hinsicht ein wesentlicher Schritt ist; in der Erwägung, dass die derzeitige Europäische Diplomatische Akademie zu diesem Ziel beiträgt;</w:t>
            </w:r>
          </w:p>
        </w:tc>
      </w:tr>
    </w:tbl>
    <w:p w14:paraId="1B05CC6B"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487FE1DD" w14:textId="77777777" w:rsidR="00F41001" w:rsidRPr="009742B9" w:rsidRDefault="00F41001" w:rsidP="00F41001">
      <w:pPr>
        <w:rPr>
          <w:lang w:val="en-GB"/>
        </w:rPr>
      </w:pPr>
      <w:r w:rsidRPr="009742B9">
        <w:rPr>
          <w:rStyle w:val="HideTWBExt"/>
          <w:lang w:val="en-GB"/>
        </w:rPr>
        <w:t>&lt;/Amend&gt;</w:t>
      </w:r>
    </w:p>
    <w:p w14:paraId="73CDF5F5"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41</w:t>
      </w:r>
      <w:r w:rsidRPr="009742B9">
        <w:rPr>
          <w:rStyle w:val="HideTWBExt"/>
          <w:lang w:val="en-GB"/>
        </w:rPr>
        <w:t>&lt;/NumAm&gt;</w:t>
      </w:r>
    </w:p>
    <w:p w14:paraId="3F61AE77"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Alice Teodorescu </w:t>
      </w:r>
      <w:proofErr w:type="spellStart"/>
      <w:r w:rsidRPr="009742B9">
        <w:rPr>
          <w:lang w:val="en-GB"/>
        </w:rPr>
        <w:t>Måwe</w:t>
      </w:r>
      <w:proofErr w:type="spellEnd"/>
      <w:r w:rsidRPr="009742B9">
        <w:rPr>
          <w:lang w:val="en-GB"/>
        </w:rPr>
        <w:t xml:space="preserve">, Céline </w:t>
      </w:r>
      <w:proofErr w:type="spellStart"/>
      <w:r w:rsidRPr="009742B9">
        <w:rPr>
          <w:lang w:val="en-GB"/>
        </w:rPr>
        <w:t>Imart</w:t>
      </w:r>
      <w:proofErr w:type="spellEnd"/>
      <w:r w:rsidRPr="009742B9">
        <w:rPr>
          <w:lang w:val="en-GB"/>
        </w:rPr>
        <w:t xml:space="preserve">, Lukas Mandl, Miriam </w:t>
      </w:r>
      <w:proofErr w:type="spellStart"/>
      <w:r w:rsidRPr="009742B9">
        <w:rPr>
          <w:lang w:val="en-GB"/>
        </w:rPr>
        <w:t>Lexmann</w:t>
      </w:r>
      <w:proofErr w:type="spellEnd"/>
      <w:r w:rsidRPr="009742B9">
        <w:rPr>
          <w:lang w:val="en-GB"/>
        </w:rPr>
        <w:t>, Hildegard Bentele, Andrey Kovatchev</w:t>
      </w:r>
      <w:r w:rsidRPr="009742B9">
        <w:rPr>
          <w:rStyle w:val="HideTWBExt"/>
          <w:b w:val="0"/>
          <w:lang w:val="en-GB"/>
        </w:rPr>
        <w:t>&lt;/Members&gt;</w:t>
      </w:r>
    </w:p>
    <w:p w14:paraId="216EEBD1" w14:textId="77777777" w:rsidR="00F41001" w:rsidRPr="00AC36BF" w:rsidRDefault="00F41001" w:rsidP="00F41001">
      <w:pPr>
        <w:pStyle w:val="NormalBold"/>
      </w:pPr>
      <w:r w:rsidRPr="00AC36BF">
        <w:rPr>
          <w:rStyle w:val="HideTWBExt"/>
          <w:b w:val="0"/>
        </w:rPr>
        <w:t>&lt;/RepeatBlock-By&gt;</w:t>
      </w:r>
    </w:p>
    <w:p w14:paraId="37596993"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7C33EC2A" w14:textId="77777777" w:rsidR="00F41001" w:rsidRPr="00AC36BF" w:rsidRDefault="00F41001" w:rsidP="00F41001">
      <w:pPr>
        <w:pStyle w:val="NormalBold"/>
      </w:pPr>
      <w:r w:rsidRPr="00AC36BF">
        <w:rPr>
          <w:rStyle w:val="HideTWBExt"/>
        </w:rPr>
        <w:t>&lt;Article&gt;</w:t>
      </w:r>
      <w:r w:rsidRPr="00AC36BF">
        <w:t>Erwägung B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9D347C1" w14:textId="77777777" w:rsidTr="00FF78AF">
        <w:trPr>
          <w:trHeight w:hRule="exact" w:val="240"/>
          <w:jc w:val="center"/>
        </w:trPr>
        <w:tc>
          <w:tcPr>
            <w:tcW w:w="9752" w:type="dxa"/>
            <w:gridSpan w:val="2"/>
            <w:tcBorders>
              <w:top w:val="nil"/>
              <w:left w:val="nil"/>
              <w:bottom w:val="nil"/>
              <w:right w:val="nil"/>
            </w:tcBorders>
          </w:tcPr>
          <w:p w14:paraId="6EF7F733" w14:textId="77777777" w:rsidR="00F41001" w:rsidRPr="00AC36BF" w:rsidRDefault="00F41001" w:rsidP="00FF78AF"/>
        </w:tc>
      </w:tr>
      <w:tr w:rsidR="00F41001" w:rsidRPr="00AC36BF" w14:paraId="141B5B69" w14:textId="77777777" w:rsidTr="00FF78AF">
        <w:trPr>
          <w:trHeight w:val="240"/>
          <w:jc w:val="center"/>
        </w:trPr>
        <w:tc>
          <w:tcPr>
            <w:tcW w:w="4876" w:type="dxa"/>
            <w:tcBorders>
              <w:top w:val="nil"/>
              <w:left w:val="nil"/>
              <w:bottom w:val="nil"/>
              <w:right w:val="nil"/>
            </w:tcBorders>
          </w:tcPr>
          <w:p w14:paraId="79748410"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5FB488F" w14:textId="77777777" w:rsidR="00F41001" w:rsidRPr="00AC36BF" w:rsidRDefault="00F41001" w:rsidP="00FF78AF">
            <w:pPr>
              <w:pStyle w:val="AmColumnHeading"/>
            </w:pPr>
            <w:r w:rsidRPr="00AC36BF">
              <w:t>Geänderter Text</w:t>
            </w:r>
          </w:p>
        </w:tc>
      </w:tr>
      <w:tr w:rsidR="00F41001" w:rsidRPr="00AC36BF" w14:paraId="44750378" w14:textId="77777777" w:rsidTr="00FF78AF">
        <w:trPr>
          <w:jc w:val="center"/>
        </w:trPr>
        <w:tc>
          <w:tcPr>
            <w:tcW w:w="4876" w:type="dxa"/>
            <w:tcBorders>
              <w:top w:val="nil"/>
              <w:left w:val="nil"/>
              <w:bottom w:val="nil"/>
              <w:right w:val="nil"/>
            </w:tcBorders>
          </w:tcPr>
          <w:p w14:paraId="788E8D3A" w14:textId="77777777" w:rsidR="00F41001" w:rsidRPr="00AC36BF" w:rsidRDefault="00F41001" w:rsidP="00FF78AF">
            <w:pPr>
              <w:pStyle w:val="Normal6a"/>
            </w:pPr>
          </w:p>
        </w:tc>
        <w:tc>
          <w:tcPr>
            <w:tcW w:w="4876" w:type="dxa"/>
            <w:tcBorders>
              <w:top w:val="nil"/>
              <w:left w:val="nil"/>
              <w:bottom w:val="nil"/>
              <w:right w:val="nil"/>
            </w:tcBorders>
          </w:tcPr>
          <w:p w14:paraId="0FCCF238" w14:textId="77777777" w:rsidR="00F41001" w:rsidRPr="00AC36BF" w:rsidRDefault="00F41001" w:rsidP="00FF78AF">
            <w:pPr>
              <w:pStyle w:val="Normal6a"/>
            </w:pPr>
            <w:r w:rsidRPr="00AC36BF">
              <w:rPr>
                <w:b/>
                <w:i/>
              </w:rPr>
              <w:t>Ba.</w:t>
            </w:r>
            <w:r w:rsidRPr="00AC36BF">
              <w:tab/>
            </w:r>
            <w:r w:rsidRPr="00AC36BF">
              <w:rPr>
                <w:b/>
                <w:i/>
              </w:rPr>
              <w:t>in der Erwägung, dass der Angriff der Hamas vom 7. Oktober das größte Pogrom gegen Juden seit dem Holocaust darstellt; in der Erwägung, dass Israel nach dem Völkerrecht das Recht hat, sich nach dem Angriff vom 7. Oktober zu verteidigen; in der Erwägung, dass der Angriff vom 7. Oktober, einschließlich der Verteidigung Israels, weltweit zu einem alarmierenden und wachsenden Ausmaß an Hass, insbesondere Antisemitismus, geführt hat;</w:t>
            </w:r>
          </w:p>
        </w:tc>
      </w:tr>
    </w:tbl>
    <w:p w14:paraId="5812E41D"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67C61E59" w14:textId="77777777" w:rsidR="00F41001" w:rsidRPr="009742B9" w:rsidRDefault="00F41001" w:rsidP="00F41001">
      <w:pPr>
        <w:rPr>
          <w:lang w:val="en-GB"/>
        </w:rPr>
      </w:pPr>
      <w:r w:rsidRPr="009742B9">
        <w:rPr>
          <w:rStyle w:val="HideTWBExt"/>
          <w:lang w:val="en-GB"/>
        </w:rPr>
        <w:lastRenderedPageBreak/>
        <w:t>&lt;/Amend&gt;</w:t>
      </w:r>
    </w:p>
    <w:p w14:paraId="13CEF890"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42</w:t>
      </w:r>
      <w:r w:rsidRPr="009742B9">
        <w:rPr>
          <w:rStyle w:val="HideTWBExt"/>
          <w:lang w:val="en-GB"/>
        </w:rPr>
        <w:t>&lt;/NumAm&gt;</w:t>
      </w:r>
    </w:p>
    <w:p w14:paraId="06226A35"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Adam </w:t>
      </w:r>
      <w:proofErr w:type="spellStart"/>
      <w:r w:rsidRPr="009742B9">
        <w:rPr>
          <w:lang w:val="en-GB"/>
        </w:rPr>
        <w:t>Bielan</w:t>
      </w:r>
      <w:proofErr w:type="spellEnd"/>
      <w:r w:rsidRPr="009742B9">
        <w:rPr>
          <w:lang w:val="en-GB"/>
        </w:rPr>
        <w:t xml:space="preserve">, Michał </w:t>
      </w:r>
      <w:proofErr w:type="spellStart"/>
      <w:r w:rsidRPr="009742B9">
        <w:rPr>
          <w:lang w:val="en-GB"/>
        </w:rPr>
        <w:t>Dworczyk</w:t>
      </w:r>
      <w:proofErr w:type="spellEnd"/>
      <w:r w:rsidRPr="009742B9">
        <w:rPr>
          <w:rStyle w:val="HideTWBExt"/>
          <w:b w:val="0"/>
          <w:lang w:val="en-GB"/>
        </w:rPr>
        <w:t>&lt;/Members&gt;</w:t>
      </w:r>
    </w:p>
    <w:p w14:paraId="71512813" w14:textId="77777777" w:rsidR="00F41001" w:rsidRPr="009742B9" w:rsidRDefault="00F41001" w:rsidP="00F41001">
      <w:pPr>
        <w:pStyle w:val="NormalBold"/>
        <w:rPr>
          <w:lang w:val="en-GB"/>
        </w:rPr>
      </w:pPr>
      <w:r w:rsidRPr="009742B9">
        <w:rPr>
          <w:rStyle w:val="HideTWBExt"/>
          <w:b w:val="0"/>
          <w:lang w:val="en-GB"/>
        </w:rPr>
        <w:t>&lt;/RepeatBlock-By&gt;</w:t>
      </w:r>
    </w:p>
    <w:p w14:paraId="517B6347"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059C76BC" w14:textId="77777777" w:rsidR="00F41001" w:rsidRPr="00AC36BF" w:rsidRDefault="00F41001" w:rsidP="00F41001">
      <w:pPr>
        <w:pStyle w:val="NormalBold"/>
      </w:pPr>
      <w:r w:rsidRPr="00AC36BF">
        <w:rPr>
          <w:rStyle w:val="HideTWBExt"/>
        </w:rPr>
        <w:t>&lt;Article&gt;</w:t>
      </w:r>
      <w:r w:rsidRPr="00AC36BF">
        <w:t>Erwägung B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E594F01" w14:textId="77777777" w:rsidTr="00FF78AF">
        <w:trPr>
          <w:trHeight w:hRule="exact" w:val="240"/>
          <w:jc w:val="center"/>
        </w:trPr>
        <w:tc>
          <w:tcPr>
            <w:tcW w:w="9752" w:type="dxa"/>
            <w:gridSpan w:val="2"/>
            <w:tcBorders>
              <w:top w:val="nil"/>
              <w:left w:val="nil"/>
              <w:bottom w:val="nil"/>
              <w:right w:val="nil"/>
            </w:tcBorders>
          </w:tcPr>
          <w:p w14:paraId="5E83B8E7" w14:textId="77777777" w:rsidR="00F41001" w:rsidRPr="00AC36BF" w:rsidRDefault="00F41001" w:rsidP="00FF78AF"/>
        </w:tc>
      </w:tr>
      <w:tr w:rsidR="00F41001" w:rsidRPr="00AC36BF" w14:paraId="4826385D" w14:textId="77777777" w:rsidTr="00FF78AF">
        <w:trPr>
          <w:trHeight w:val="240"/>
          <w:jc w:val="center"/>
        </w:trPr>
        <w:tc>
          <w:tcPr>
            <w:tcW w:w="4876" w:type="dxa"/>
            <w:tcBorders>
              <w:top w:val="nil"/>
              <w:left w:val="nil"/>
              <w:bottom w:val="nil"/>
              <w:right w:val="nil"/>
            </w:tcBorders>
          </w:tcPr>
          <w:p w14:paraId="4338D871"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6D44349" w14:textId="77777777" w:rsidR="00F41001" w:rsidRPr="00AC36BF" w:rsidRDefault="00F41001" w:rsidP="00FF78AF">
            <w:pPr>
              <w:pStyle w:val="AmColumnHeading"/>
            </w:pPr>
            <w:r w:rsidRPr="00AC36BF">
              <w:t>Geänderter Text</w:t>
            </w:r>
          </w:p>
        </w:tc>
      </w:tr>
      <w:tr w:rsidR="00F41001" w:rsidRPr="00AC36BF" w14:paraId="28E0C494" w14:textId="77777777" w:rsidTr="00FF78AF">
        <w:trPr>
          <w:jc w:val="center"/>
        </w:trPr>
        <w:tc>
          <w:tcPr>
            <w:tcW w:w="4876" w:type="dxa"/>
            <w:tcBorders>
              <w:top w:val="nil"/>
              <w:left w:val="nil"/>
              <w:bottom w:val="nil"/>
              <w:right w:val="nil"/>
            </w:tcBorders>
          </w:tcPr>
          <w:p w14:paraId="7D4D108A" w14:textId="77777777" w:rsidR="00F41001" w:rsidRPr="00AC36BF" w:rsidRDefault="00F41001" w:rsidP="00FF78AF">
            <w:pPr>
              <w:pStyle w:val="Normal6a"/>
            </w:pPr>
          </w:p>
        </w:tc>
        <w:tc>
          <w:tcPr>
            <w:tcW w:w="4876" w:type="dxa"/>
            <w:tcBorders>
              <w:top w:val="nil"/>
              <w:left w:val="nil"/>
              <w:bottom w:val="nil"/>
              <w:right w:val="nil"/>
            </w:tcBorders>
          </w:tcPr>
          <w:p w14:paraId="10806649" w14:textId="77777777" w:rsidR="00F41001" w:rsidRPr="00AC36BF" w:rsidRDefault="00F41001" w:rsidP="00FF78AF">
            <w:pPr>
              <w:pStyle w:val="Normal6a"/>
            </w:pPr>
            <w:r w:rsidRPr="00AC36BF">
              <w:rPr>
                <w:b/>
                <w:i/>
              </w:rPr>
              <w:t>Ba.</w:t>
            </w:r>
            <w:r w:rsidRPr="00AC36BF">
              <w:tab/>
            </w:r>
            <w:r w:rsidRPr="00AC36BF">
              <w:rPr>
                <w:b/>
                <w:i/>
              </w:rPr>
              <w:t>in der Erwägung, dass Russland seinen groß angelegten, unrechtmäßigen, nicht provozierten und ungerechtfertigten Angriffskrieg gegen die Ukraine absichtlich in die Länge zieht, um die Ukraine auszuzehren und sowohl die Europäische Union als auch die NATO zu destabilisieren; in der Erwägung, dass diese Strategie der Zermürbung die Rolle der NATO als Fundament der europäischen Sicherheit bekräftigt und unterstreicht, dass verstärkte und untrennbare transatlantische Beziehungen von wesentlicher Bedeutung sind;</w:t>
            </w:r>
          </w:p>
        </w:tc>
      </w:tr>
    </w:tbl>
    <w:p w14:paraId="51E2353C"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6E2125F8" w14:textId="77777777" w:rsidR="00F41001" w:rsidRPr="009742B9" w:rsidRDefault="00F41001" w:rsidP="00F41001">
      <w:pPr>
        <w:rPr>
          <w:lang w:val="en-GB"/>
        </w:rPr>
      </w:pPr>
      <w:r w:rsidRPr="009742B9">
        <w:rPr>
          <w:rStyle w:val="HideTWBExt"/>
          <w:lang w:val="en-GB"/>
        </w:rPr>
        <w:t>&lt;/Amend&gt;</w:t>
      </w:r>
    </w:p>
    <w:p w14:paraId="1C9FB41F"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43</w:t>
      </w:r>
      <w:r w:rsidRPr="009742B9">
        <w:rPr>
          <w:rStyle w:val="HideTWBExt"/>
          <w:lang w:val="en-GB"/>
        </w:rPr>
        <w:t>&lt;/NumAm&gt;</w:t>
      </w:r>
    </w:p>
    <w:p w14:paraId="35CDD82A"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Sergey </w:t>
      </w:r>
      <w:proofErr w:type="spellStart"/>
      <w:r w:rsidRPr="009742B9">
        <w:rPr>
          <w:lang w:val="en-GB"/>
        </w:rPr>
        <w:t>Lagodinsky</w:t>
      </w:r>
      <w:proofErr w:type="spellEnd"/>
      <w:r w:rsidRPr="009742B9">
        <w:rPr>
          <w:rStyle w:val="HideTWBExt"/>
          <w:b w:val="0"/>
          <w:lang w:val="en-GB"/>
        </w:rPr>
        <w:t>&lt;/Members&gt;</w:t>
      </w:r>
    </w:p>
    <w:p w14:paraId="34EA8100" w14:textId="77777777" w:rsidR="00F41001" w:rsidRPr="009742B9" w:rsidRDefault="00F41001" w:rsidP="00F41001">
      <w:pPr>
        <w:rPr>
          <w:lang w:val="en-GB"/>
        </w:rPr>
      </w:pPr>
      <w:r w:rsidRPr="009742B9">
        <w:rPr>
          <w:rStyle w:val="HideTWBExt"/>
          <w:lang w:val="en-GB"/>
        </w:rPr>
        <w:t>&lt;AuNomDe&gt;</w:t>
      </w:r>
      <w:r w:rsidRPr="009742B9">
        <w:rPr>
          <w:rStyle w:val="HideTWBInt"/>
          <w:lang w:val="en-GB"/>
        </w:rPr>
        <w:t>{Verts/ALE}</w:t>
      </w:r>
      <w:proofErr w:type="spellStart"/>
      <w:r w:rsidRPr="009742B9">
        <w:rPr>
          <w:lang w:val="en-GB"/>
        </w:rPr>
        <w:t>im</w:t>
      </w:r>
      <w:proofErr w:type="spellEnd"/>
      <w:r w:rsidRPr="009742B9">
        <w:rPr>
          <w:lang w:val="en-GB"/>
        </w:rPr>
        <w:t xml:space="preserve"> Namen der Verts/ALE-</w:t>
      </w:r>
      <w:proofErr w:type="spellStart"/>
      <w:r w:rsidRPr="009742B9">
        <w:rPr>
          <w:lang w:val="en-GB"/>
        </w:rPr>
        <w:t>Fraktion</w:t>
      </w:r>
      <w:proofErr w:type="spellEnd"/>
      <w:r w:rsidRPr="009742B9">
        <w:rPr>
          <w:rStyle w:val="HideTWBExt"/>
          <w:lang w:val="en-GB"/>
        </w:rPr>
        <w:t>&lt;/AuNomDe&gt;</w:t>
      </w:r>
    </w:p>
    <w:p w14:paraId="2363AA41" w14:textId="77777777" w:rsidR="00F41001" w:rsidRPr="00AC36BF" w:rsidRDefault="00F41001" w:rsidP="00F41001">
      <w:pPr>
        <w:pStyle w:val="NormalBold"/>
      </w:pPr>
      <w:r w:rsidRPr="00AC36BF">
        <w:rPr>
          <w:rStyle w:val="HideTWBExt"/>
          <w:b w:val="0"/>
        </w:rPr>
        <w:t>&lt;/RepeatBlock-By&gt;</w:t>
      </w:r>
    </w:p>
    <w:p w14:paraId="41873D81"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7C4F590C" w14:textId="77777777" w:rsidR="00F41001" w:rsidRPr="00AC36BF" w:rsidRDefault="00F41001" w:rsidP="00F41001">
      <w:pPr>
        <w:pStyle w:val="NormalBold"/>
      </w:pPr>
      <w:r w:rsidRPr="00AC36BF">
        <w:rPr>
          <w:rStyle w:val="HideTWBExt"/>
        </w:rPr>
        <w:t>&lt;Article&gt;</w:t>
      </w:r>
      <w:r w:rsidRPr="00AC36BF">
        <w:t>Erwägung B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81FBF3C" w14:textId="77777777" w:rsidTr="00FF78AF">
        <w:trPr>
          <w:trHeight w:hRule="exact" w:val="240"/>
          <w:jc w:val="center"/>
        </w:trPr>
        <w:tc>
          <w:tcPr>
            <w:tcW w:w="9752" w:type="dxa"/>
            <w:gridSpan w:val="2"/>
            <w:tcBorders>
              <w:top w:val="nil"/>
              <w:left w:val="nil"/>
              <w:bottom w:val="nil"/>
              <w:right w:val="nil"/>
            </w:tcBorders>
          </w:tcPr>
          <w:p w14:paraId="0B1823BD" w14:textId="77777777" w:rsidR="00F41001" w:rsidRPr="00AC36BF" w:rsidRDefault="00F41001" w:rsidP="00FF78AF"/>
        </w:tc>
      </w:tr>
      <w:tr w:rsidR="00F41001" w:rsidRPr="00AC36BF" w14:paraId="1EC10AF7" w14:textId="77777777" w:rsidTr="00FF78AF">
        <w:trPr>
          <w:trHeight w:val="240"/>
          <w:jc w:val="center"/>
        </w:trPr>
        <w:tc>
          <w:tcPr>
            <w:tcW w:w="4876" w:type="dxa"/>
            <w:tcBorders>
              <w:top w:val="nil"/>
              <w:left w:val="nil"/>
              <w:bottom w:val="nil"/>
              <w:right w:val="nil"/>
            </w:tcBorders>
          </w:tcPr>
          <w:p w14:paraId="34F835C4"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133794B" w14:textId="77777777" w:rsidR="00F41001" w:rsidRPr="00AC36BF" w:rsidRDefault="00F41001" w:rsidP="00FF78AF">
            <w:pPr>
              <w:pStyle w:val="AmColumnHeading"/>
            </w:pPr>
            <w:r w:rsidRPr="00AC36BF">
              <w:t>Geänderter Text</w:t>
            </w:r>
          </w:p>
        </w:tc>
      </w:tr>
      <w:tr w:rsidR="00F41001" w:rsidRPr="00AC36BF" w14:paraId="0E0CF524" w14:textId="77777777" w:rsidTr="00FF78AF">
        <w:trPr>
          <w:jc w:val="center"/>
        </w:trPr>
        <w:tc>
          <w:tcPr>
            <w:tcW w:w="4876" w:type="dxa"/>
            <w:tcBorders>
              <w:top w:val="nil"/>
              <w:left w:val="nil"/>
              <w:bottom w:val="nil"/>
              <w:right w:val="nil"/>
            </w:tcBorders>
          </w:tcPr>
          <w:p w14:paraId="6ECE5B9A" w14:textId="77777777" w:rsidR="00F41001" w:rsidRPr="00AC36BF" w:rsidRDefault="00F41001" w:rsidP="00FF78AF">
            <w:pPr>
              <w:pStyle w:val="Normal6a"/>
            </w:pPr>
          </w:p>
        </w:tc>
        <w:tc>
          <w:tcPr>
            <w:tcW w:w="4876" w:type="dxa"/>
            <w:tcBorders>
              <w:top w:val="nil"/>
              <w:left w:val="nil"/>
              <w:bottom w:val="nil"/>
              <w:right w:val="nil"/>
            </w:tcBorders>
          </w:tcPr>
          <w:p w14:paraId="7D9D13C9" w14:textId="77777777" w:rsidR="00F41001" w:rsidRPr="00AC36BF" w:rsidRDefault="00F41001" w:rsidP="00FF78AF">
            <w:pPr>
              <w:pStyle w:val="Normal6a"/>
            </w:pPr>
            <w:r w:rsidRPr="00AC36BF">
              <w:rPr>
                <w:b/>
                <w:i/>
              </w:rPr>
              <w:t>Ba.</w:t>
            </w:r>
            <w:r w:rsidRPr="00AC36BF">
              <w:tab/>
            </w:r>
            <w:r w:rsidRPr="00AC36BF">
              <w:rPr>
                <w:b/>
                <w:i/>
              </w:rPr>
              <w:t xml:space="preserve">in der Erwägung, dass der Spielraum für die Zivilgesellschaft weltweit schrumpft und Menschenrechtsverteidiger und Organisationen der Zivilgesellschaft zunehmend von Angriffen und Bedrohungen durch staatliche und nichtstaatliche Akteure bedroht sind, auch innerhalb der EU; in der Erwägung, dass Menschenrechtsverteidiger und Organisationen der Zivilgesellschaft zu </w:t>
            </w:r>
            <w:r w:rsidRPr="00AC36BF">
              <w:rPr>
                <w:b/>
                <w:i/>
              </w:rPr>
              <w:lastRenderedPageBreak/>
              <w:t>unseren wichtigsten Verbündeten gehören, wenn es um die Verteidigung und Förderung der Menschenrechte, der Demokratie und der Rechtsstaatlichkeit geht;</w:t>
            </w:r>
          </w:p>
        </w:tc>
      </w:tr>
    </w:tbl>
    <w:p w14:paraId="222527F1" w14:textId="77777777" w:rsidR="00F41001" w:rsidRPr="009742B9" w:rsidRDefault="00F41001" w:rsidP="00F41001">
      <w:pPr>
        <w:pStyle w:val="AmOrLang"/>
        <w:rPr>
          <w:lang w:val="en-GB"/>
        </w:rPr>
      </w:pPr>
      <w:r w:rsidRPr="009742B9">
        <w:rPr>
          <w:lang w:val="en-GB"/>
        </w:rPr>
        <w:lastRenderedPageBreak/>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067A156E" w14:textId="77777777" w:rsidR="00F41001" w:rsidRPr="009742B9" w:rsidRDefault="00F41001" w:rsidP="00F41001">
      <w:pPr>
        <w:rPr>
          <w:lang w:val="en-GB"/>
        </w:rPr>
      </w:pPr>
      <w:r w:rsidRPr="009742B9">
        <w:rPr>
          <w:rStyle w:val="HideTWBExt"/>
          <w:lang w:val="en-GB"/>
        </w:rPr>
        <w:t>&lt;/Amend&gt;</w:t>
      </w:r>
    </w:p>
    <w:p w14:paraId="212FDE56"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44</w:t>
      </w:r>
      <w:r w:rsidRPr="009742B9">
        <w:rPr>
          <w:rStyle w:val="HideTWBExt"/>
          <w:lang w:val="en-GB"/>
        </w:rPr>
        <w:t>&lt;/NumAm&gt;</w:t>
      </w:r>
    </w:p>
    <w:p w14:paraId="44714543"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Mariusz Kamiński, Małgorzata </w:t>
      </w:r>
      <w:proofErr w:type="spellStart"/>
      <w:r w:rsidRPr="009742B9">
        <w:rPr>
          <w:lang w:val="en-GB"/>
        </w:rPr>
        <w:t>Gosiewska</w:t>
      </w:r>
      <w:proofErr w:type="spellEnd"/>
      <w:r w:rsidRPr="009742B9">
        <w:rPr>
          <w:rStyle w:val="HideTWBExt"/>
          <w:b w:val="0"/>
          <w:lang w:val="en-GB"/>
        </w:rPr>
        <w:t>&lt;/Members&gt;</w:t>
      </w:r>
    </w:p>
    <w:p w14:paraId="487AE1C6" w14:textId="77777777" w:rsidR="00F41001" w:rsidRPr="00AC36BF" w:rsidRDefault="00F41001" w:rsidP="00F41001">
      <w:pPr>
        <w:pStyle w:val="NormalBold"/>
      </w:pPr>
      <w:r w:rsidRPr="00AC36BF">
        <w:rPr>
          <w:rStyle w:val="HideTWBExt"/>
          <w:b w:val="0"/>
        </w:rPr>
        <w:t>&lt;/RepeatBlock-By&gt;</w:t>
      </w:r>
    </w:p>
    <w:p w14:paraId="2D3438E1"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4776E24F" w14:textId="77777777" w:rsidR="00F41001" w:rsidRPr="00AC36BF" w:rsidRDefault="00F41001" w:rsidP="00F41001">
      <w:pPr>
        <w:pStyle w:val="NormalBold"/>
      </w:pPr>
      <w:r w:rsidRPr="00AC36BF">
        <w:rPr>
          <w:rStyle w:val="HideTWBExt"/>
        </w:rPr>
        <w:t>&lt;Article&gt;</w:t>
      </w:r>
      <w:r w:rsidRPr="00AC36BF">
        <w:t>Erwägung B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1D6216AF" w14:textId="77777777" w:rsidTr="00FF78AF">
        <w:trPr>
          <w:trHeight w:hRule="exact" w:val="240"/>
          <w:jc w:val="center"/>
        </w:trPr>
        <w:tc>
          <w:tcPr>
            <w:tcW w:w="9752" w:type="dxa"/>
            <w:gridSpan w:val="2"/>
            <w:tcBorders>
              <w:top w:val="nil"/>
              <w:left w:val="nil"/>
              <w:bottom w:val="nil"/>
              <w:right w:val="nil"/>
            </w:tcBorders>
          </w:tcPr>
          <w:p w14:paraId="36D4D0FC" w14:textId="77777777" w:rsidR="00F41001" w:rsidRPr="00AC36BF" w:rsidRDefault="00F41001" w:rsidP="00FF78AF"/>
        </w:tc>
      </w:tr>
      <w:tr w:rsidR="00F41001" w:rsidRPr="00AC36BF" w14:paraId="41D38919" w14:textId="77777777" w:rsidTr="00FF78AF">
        <w:trPr>
          <w:trHeight w:val="240"/>
          <w:jc w:val="center"/>
        </w:trPr>
        <w:tc>
          <w:tcPr>
            <w:tcW w:w="4876" w:type="dxa"/>
            <w:tcBorders>
              <w:top w:val="nil"/>
              <w:left w:val="nil"/>
              <w:bottom w:val="nil"/>
              <w:right w:val="nil"/>
            </w:tcBorders>
          </w:tcPr>
          <w:p w14:paraId="570D07D2"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29F1F1BC" w14:textId="77777777" w:rsidR="00F41001" w:rsidRPr="00AC36BF" w:rsidRDefault="00F41001" w:rsidP="00FF78AF">
            <w:pPr>
              <w:pStyle w:val="AmColumnHeading"/>
            </w:pPr>
            <w:r w:rsidRPr="00AC36BF">
              <w:t>Geänderter Text</w:t>
            </w:r>
          </w:p>
        </w:tc>
      </w:tr>
      <w:tr w:rsidR="00F41001" w:rsidRPr="00AC36BF" w14:paraId="1A297831" w14:textId="77777777" w:rsidTr="00FF78AF">
        <w:trPr>
          <w:jc w:val="center"/>
        </w:trPr>
        <w:tc>
          <w:tcPr>
            <w:tcW w:w="4876" w:type="dxa"/>
            <w:tcBorders>
              <w:top w:val="nil"/>
              <w:left w:val="nil"/>
              <w:bottom w:val="nil"/>
              <w:right w:val="nil"/>
            </w:tcBorders>
          </w:tcPr>
          <w:p w14:paraId="6B3F48B7" w14:textId="77777777" w:rsidR="00F41001" w:rsidRPr="00AC36BF" w:rsidRDefault="00F41001" w:rsidP="00FF78AF">
            <w:pPr>
              <w:pStyle w:val="Normal6a"/>
            </w:pPr>
          </w:p>
        </w:tc>
        <w:tc>
          <w:tcPr>
            <w:tcW w:w="4876" w:type="dxa"/>
            <w:tcBorders>
              <w:top w:val="nil"/>
              <w:left w:val="nil"/>
              <w:bottom w:val="nil"/>
              <w:right w:val="nil"/>
            </w:tcBorders>
          </w:tcPr>
          <w:p w14:paraId="75D57D01" w14:textId="77777777" w:rsidR="00F41001" w:rsidRPr="00AC36BF" w:rsidRDefault="00F41001" w:rsidP="00FF78AF">
            <w:pPr>
              <w:pStyle w:val="Normal6a"/>
            </w:pPr>
            <w:r w:rsidRPr="00AC36BF">
              <w:rPr>
                <w:b/>
                <w:i/>
              </w:rPr>
              <w:t>Ba.</w:t>
            </w:r>
            <w:r w:rsidRPr="00AC36BF">
              <w:tab/>
            </w:r>
            <w:r w:rsidRPr="00AC36BF">
              <w:rPr>
                <w:b/>
                <w:i/>
              </w:rPr>
              <w:t>in der Erwägung, dass angesichts der engeren Zusammenarbeit zwischen autoritären Regimen – veranschaulicht durch die sogenannte „grenzenlose Partnerschaft“ zwischen Russland und China, die beide Länder offen verkündet haben – keinerlei Zweifel an ihren Absichten bestehen dürfen, da mit dieser Partnerschaft bewusst eine strategische Ausrichtung eingeschlagen wurde, die darauf abzielt, die internationale Ordnung umzugestalten;</w:t>
            </w:r>
          </w:p>
        </w:tc>
      </w:tr>
    </w:tbl>
    <w:p w14:paraId="43F4A7C6"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1BD524B5" w14:textId="77777777" w:rsidR="00F41001" w:rsidRPr="009742B9" w:rsidRDefault="00F41001" w:rsidP="00F41001">
      <w:pPr>
        <w:rPr>
          <w:lang w:val="en-GB"/>
        </w:rPr>
      </w:pPr>
      <w:r w:rsidRPr="009742B9">
        <w:rPr>
          <w:rStyle w:val="HideTWBExt"/>
          <w:lang w:val="en-GB"/>
        </w:rPr>
        <w:t>&lt;/Amend&gt;</w:t>
      </w:r>
    </w:p>
    <w:p w14:paraId="5968710D"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45</w:t>
      </w:r>
      <w:r w:rsidRPr="009742B9">
        <w:rPr>
          <w:rStyle w:val="HideTWBExt"/>
          <w:lang w:val="en-GB"/>
        </w:rPr>
        <w:t>&lt;/NumAm&gt;</w:t>
      </w:r>
    </w:p>
    <w:p w14:paraId="16C5ED32"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Sebastiaan </w:t>
      </w:r>
      <w:proofErr w:type="spellStart"/>
      <w:r w:rsidRPr="009742B9">
        <w:rPr>
          <w:lang w:val="en-GB"/>
        </w:rPr>
        <w:t>Stöteler</w:t>
      </w:r>
      <w:proofErr w:type="spellEnd"/>
      <w:r w:rsidRPr="009742B9">
        <w:rPr>
          <w:lang w:val="en-GB"/>
        </w:rPr>
        <w:t xml:space="preserve">, Jordan Bardella, Jaroslav </w:t>
      </w:r>
      <w:proofErr w:type="spellStart"/>
      <w:r w:rsidRPr="009742B9">
        <w:rPr>
          <w:lang w:val="en-GB"/>
        </w:rPr>
        <w:t>Bžoch</w:t>
      </w:r>
      <w:proofErr w:type="spellEnd"/>
      <w:r w:rsidRPr="009742B9">
        <w:rPr>
          <w:lang w:val="en-GB"/>
        </w:rPr>
        <w:t>, Silvia Sardone</w:t>
      </w:r>
      <w:r w:rsidRPr="009742B9">
        <w:rPr>
          <w:rStyle w:val="HideTWBExt"/>
          <w:b w:val="0"/>
          <w:lang w:val="en-GB"/>
        </w:rPr>
        <w:t>&lt;/Members&gt;</w:t>
      </w:r>
    </w:p>
    <w:p w14:paraId="4229591A" w14:textId="77777777" w:rsidR="00F41001" w:rsidRPr="00AC36BF" w:rsidRDefault="00F41001" w:rsidP="00F41001">
      <w:pPr>
        <w:pStyle w:val="NormalBold"/>
      </w:pPr>
      <w:r w:rsidRPr="00AC36BF">
        <w:rPr>
          <w:rStyle w:val="HideTWBExt"/>
          <w:b w:val="0"/>
        </w:rPr>
        <w:t>&lt;/RepeatBlock-By&gt;</w:t>
      </w:r>
    </w:p>
    <w:p w14:paraId="474C0E4A"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4BCD1089" w14:textId="77777777" w:rsidR="00F41001" w:rsidRPr="00AC36BF" w:rsidRDefault="00F41001" w:rsidP="00F41001">
      <w:pPr>
        <w:pStyle w:val="NormalBold"/>
      </w:pPr>
      <w:r w:rsidRPr="00AC36BF">
        <w:rPr>
          <w:rStyle w:val="HideTWBExt"/>
        </w:rPr>
        <w:t>&lt;Article&gt;</w:t>
      </w:r>
      <w:r w:rsidRPr="00AC36BF">
        <w:t>Erwägung B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6D498CE" w14:textId="77777777" w:rsidTr="00FF78AF">
        <w:trPr>
          <w:trHeight w:hRule="exact" w:val="240"/>
          <w:jc w:val="center"/>
        </w:trPr>
        <w:tc>
          <w:tcPr>
            <w:tcW w:w="9752" w:type="dxa"/>
            <w:gridSpan w:val="2"/>
            <w:tcBorders>
              <w:top w:val="nil"/>
              <w:left w:val="nil"/>
              <w:bottom w:val="nil"/>
              <w:right w:val="nil"/>
            </w:tcBorders>
          </w:tcPr>
          <w:p w14:paraId="150047F1" w14:textId="77777777" w:rsidR="00F41001" w:rsidRPr="00AC36BF" w:rsidRDefault="00F41001" w:rsidP="00FF78AF"/>
        </w:tc>
      </w:tr>
      <w:tr w:rsidR="00F41001" w:rsidRPr="00AC36BF" w14:paraId="322D4705" w14:textId="77777777" w:rsidTr="00FF78AF">
        <w:trPr>
          <w:trHeight w:val="240"/>
          <w:jc w:val="center"/>
        </w:trPr>
        <w:tc>
          <w:tcPr>
            <w:tcW w:w="4876" w:type="dxa"/>
            <w:tcBorders>
              <w:top w:val="nil"/>
              <w:left w:val="nil"/>
              <w:bottom w:val="nil"/>
              <w:right w:val="nil"/>
            </w:tcBorders>
          </w:tcPr>
          <w:p w14:paraId="64F6EFC6"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0597012" w14:textId="77777777" w:rsidR="00F41001" w:rsidRPr="00AC36BF" w:rsidRDefault="00F41001" w:rsidP="00FF78AF">
            <w:pPr>
              <w:pStyle w:val="AmColumnHeading"/>
            </w:pPr>
            <w:r w:rsidRPr="00AC36BF">
              <w:t>Geänderter Text</w:t>
            </w:r>
          </w:p>
        </w:tc>
      </w:tr>
      <w:tr w:rsidR="00F41001" w:rsidRPr="00AC36BF" w14:paraId="3AC9182E" w14:textId="77777777" w:rsidTr="00FF78AF">
        <w:trPr>
          <w:jc w:val="center"/>
        </w:trPr>
        <w:tc>
          <w:tcPr>
            <w:tcW w:w="4876" w:type="dxa"/>
            <w:tcBorders>
              <w:top w:val="nil"/>
              <w:left w:val="nil"/>
              <w:bottom w:val="nil"/>
              <w:right w:val="nil"/>
            </w:tcBorders>
          </w:tcPr>
          <w:p w14:paraId="0E0A54A0" w14:textId="77777777" w:rsidR="00F41001" w:rsidRPr="00AC36BF" w:rsidRDefault="00F41001" w:rsidP="00FF78AF">
            <w:pPr>
              <w:pStyle w:val="Normal6a"/>
            </w:pPr>
          </w:p>
        </w:tc>
        <w:tc>
          <w:tcPr>
            <w:tcW w:w="4876" w:type="dxa"/>
            <w:tcBorders>
              <w:top w:val="nil"/>
              <w:left w:val="nil"/>
              <w:bottom w:val="nil"/>
              <w:right w:val="nil"/>
            </w:tcBorders>
          </w:tcPr>
          <w:p w14:paraId="3D5D2E61" w14:textId="77777777" w:rsidR="00F41001" w:rsidRPr="00AC36BF" w:rsidRDefault="00F41001" w:rsidP="00FF78AF">
            <w:pPr>
              <w:pStyle w:val="Normal6a"/>
            </w:pPr>
            <w:r w:rsidRPr="00AC36BF">
              <w:rPr>
                <w:b/>
                <w:i/>
              </w:rPr>
              <w:t>Ba.</w:t>
            </w:r>
            <w:r w:rsidRPr="00AC36BF">
              <w:tab/>
            </w:r>
            <w:r w:rsidRPr="00AC36BF">
              <w:rPr>
                <w:b/>
                <w:i/>
              </w:rPr>
              <w:t xml:space="preserve">in der Erwägung, dass sich der israelisch-palästinensische Konflikt zunehmend internationalisiert hat und es in europäischen und anderen Städten weltweit zu gewaltsamen Demonstrationen gekommen ist, auf </w:t>
            </w:r>
            <w:r w:rsidRPr="00AC36BF">
              <w:rPr>
                <w:b/>
                <w:i/>
              </w:rPr>
              <w:lastRenderedPageBreak/>
              <w:t>denen unter anderem Flaggen von Organisationen, die von der EU und der internationalen Gemeinschaft als islamistische Terrororganisationen eingestuft wurden, und andere Symbole für die Unterstützung von Terrorismus gesehen wurden;</w:t>
            </w:r>
          </w:p>
        </w:tc>
      </w:tr>
    </w:tbl>
    <w:p w14:paraId="4FB1677D" w14:textId="77777777" w:rsidR="00F41001" w:rsidRPr="009742B9" w:rsidRDefault="00F41001" w:rsidP="00F41001">
      <w:pPr>
        <w:pStyle w:val="AmOrLang"/>
        <w:rPr>
          <w:lang w:val="en-GB"/>
        </w:rPr>
      </w:pPr>
      <w:r w:rsidRPr="009742B9">
        <w:rPr>
          <w:lang w:val="en-GB"/>
        </w:rPr>
        <w:lastRenderedPageBreak/>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63DC0AE3" w14:textId="77777777" w:rsidR="00F41001" w:rsidRPr="009742B9" w:rsidRDefault="00F41001" w:rsidP="00F41001">
      <w:pPr>
        <w:rPr>
          <w:lang w:val="en-GB"/>
        </w:rPr>
      </w:pPr>
      <w:r w:rsidRPr="009742B9">
        <w:rPr>
          <w:rStyle w:val="HideTWBExt"/>
          <w:lang w:val="en-GB"/>
        </w:rPr>
        <w:t>&lt;/Amend&gt;</w:t>
      </w:r>
    </w:p>
    <w:p w14:paraId="5832C828"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46</w:t>
      </w:r>
      <w:r w:rsidRPr="009742B9">
        <w:rPr>
          <w:rStyle w:val="HideTWBExt"/>
          <w:lang w:val="en-GB"/>
        </w:rPr>
        <w:t>&lt;/NumAm&gt;</w:t>
      </w:r>
    </w:p>
    <w:p w14:paraId="2F3590C8"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Łukasz Kohut</w:t>
      </w:r>
      <w:r w:rsidRPr="009742B9">
        <w:rPr>
          <w:rStyle w:val="HideTWBExt"/>
          <w:b w:val="0"/>
          <w:lang w:val="en-GB"/>
        </w:rPr>
        <w:t>&lt;/Members&gt;</w:t>
      </w:r>
    </w:p>
    <w:p w14:paraId="350011DD" w14:textId="77777777" w:rsidR="00F41001" w:rsidRPr="00AC36BF" w:rsidRDefault="00F41001" w:rsidP="00F41001">
      <w:pPr>
        <w:pStyle w:val="NormalBold"/>
      </w:pPr>
      <w:r w:rsidRPr="00AC36BF">
        <w:rPr>
          <w:rStyle w:val="HideTWBExt"/>
          <w:b w:val="0"/>
        </w:rPr>
        <w:t>&lt;/RepeatBlock-By&gt;</w:t>
      </w:r>
    </w:p>
    <w:p w14:paraId="5EBA1084"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231891DD" w14:textId="77777777" w:rsidR="00F41001" w:rsidRPr="00AC36BF" w:rsidRDefault="00F41001" w:rsidP="00F41001">
      <w:pPr>
        <w:pStyle w:val="NormalBold"/>
      </w:pPr>
      <w:r w:rsidRPr="00AC36BF">
        <w:rPr>
          <w:rStyle w:val="HideTWBExt"/>
        </w:rPr>
        <w:t>&lt;Article&gt;</w:t>
      </w:r>
      <w:r w:rsidRPr="00AC36BF">
        <w:t>Erwägung B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B36CD77" w14:textId="77777777" w:rsidTr="00FF78AF">
        <w:trPr>
          <w:trHeight w:hRule="exact" w:val="240"/>
          <w:jc w:val="center"/>
        </w:trPr>
        <w:tc>
          <w:tcPr>
            <w:tcW w:w="9752" w:type="dxa"/>
            <w:gridSpan w:val="2"/>
            <w:tcBorders>
              <w:top w:val="nil"/>
              <w:left w:val="nil"/>
              <w:bottom w:val="nil"/>
              <w:right w:val="nil"/>
            </w:tcBorders>
          </w:tcPr>
          <w:p w14:paraId="00A09312" w14:textId="77777777" w:rsidR="00F41001" w:rsidRPr="00AC36BF" w:rsidRDefault="00F41001" w:rsidP="00FF78AF"/>
        </w:tc>
      </w:tr>
      <w:tr w:rsidR="00F41001" w:rsidRPr="00AC36BF" w14:paraId="3E397A28" w14:textId="77777777" w:rsidTr="00FF78AF">
        <w:trPr>
          <w:trHeight w:val="240"/>
          <w:jc w:val="center"/>
        </w:trPr>
        <w:tc>
          <w:tcPr>
            <w:tcW w:w="4876" w:type="dxa"/>
            <w:tcBorders>
              <w:top w:val="nil"/>
              <w:left w:val="nil"/>
              <w:bottom w:val="nil"/>
              <w:right w:val="nil"/>
            </w:tcBorders>
          </w:tcPr>
          <w:p w14:paraId="70752359"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58D9FFDC" w14:textId="77777777" w:rsidR="00F41001" w:rsidRPr="00AC36BF" w:rsidRDefault="00F41001" w:rsidP="00FF78AF">
            <w:pPr>
              <w:pStyle w:val="AmColumnHeading"/>
            </w:pPr>
            <w:r w:rsidRPr="00AC36BF">
              <w:t>Geänderter Text</w:t>
            </w:r>
          </w:p>
        </w:tc>
      </w:tr>
      <w:tr w:rsidR="00F41001" w:rsidRPr="00AC36BF" w14:paraId="3EB46A02" w14:textId="77777777" w:rsidTr="00FF78AF">
        <w:trPr>
          <w:jc w:val="center"/>
        </w:trPr>
        <w:tc>
          <w:tcPr>
            <w:tcW w:w="4876" w:type="dxa"/>
            <w:tcBorders>
              <w:top w:val="nil"/>
              <w:left w:val="nil"/>
              <w:bottom w:val="nil"/>
              <w:right w:val="nil"/>
            </w:tcBorders>
          </w:tcPr>
          <w:p w14:paraId="3E102533" w14:textId="77777777" w:rsidR="00F41001" w:rsidRPr="00AC36BF" w:rsidRDefault="00F41001" w:rsidP="00FF78AF">
            <w:pPr>
              <w:pStyle w:val="Normal6a"/>
            </w:pPr>
          </w:p>
        </w:tc>
        <w:tc>
          <w:tcPr>
            <w:tcW w:w="4876" w:type="dxa"/>
            <w:tcBorders>
              <w:top w:val="nil"/>
              <w:left w:val="nil"/>
              <w:bottom w:val="nil"/>
              <w:right w:val="nil"/>
            </w:tcBorders>
          </w:tcPr>
          <w:p w14:paraId="0C6FF91C" w14:textId="77777777" w:rsidR="00F41001" w:rsidRPr="00AC36BF" w:rsidRDefault="00F41001" w:rsidP="00FF78AF">
            <w:pPr>
              <w:pStyle w:val="Normal6a"/>
            </w:pPr>
            <w:r w:rsidRPr="00AC36BF">
              <w:rPr>
                <w:b/>
                <w:i/>
              </w:rPr>
              <w:t>Ba.</w:t>
            </w:r>
            <w:r w:rsidRPr="00AC36BF">
              <w:tab/>
            </w:r>
            <w:r w:rsidRPr="00AC36BF">
              <w:rPr>
                <w:b/>
                <w:i/>
              </w:rPr>
              <w:t>begrüßt den Beschluss der isländischen Regierung, Gespräche über eine Sicherheits- und Verteidigungspartnerschaft mit der EU aufzunehmen; ist der Ansicht, dass das Abkommen für die künftigen Beziehungen zwischen der EU und Island von grundlegender Bedeutung sein wird;</w:t>
            </w:r>
          </w:p>
        </w:tc>
      </w:tr>
    </w:tbl>
    <w:p w14:paraId="2A53A977"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669912CB" w14:textId="77777777" w:rsidR="00F41001" w:rsidRPr="009742B9" w:rsidRDefault="00F41001" w:rsidP="00F41001">
      <w:pPr>
        <w:rPr>
          <w:lang w:val="en-GB"/>
        </w:rPr>
      </w:pPr>
      <w:r w:rsidRPr="009742B9">
        <w:rPr>
          <w:rStyle w:val="HideTWBExt"/>
          <w:lang w:val="en-GB"/>
        </w:rPr>
        <w:t>&lt;/Amend&gt;</w:t>
      </w:r>
    </w:p>
    <w:p w14:paraId="298A05AF"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47</w:t>
      </w:r>
      <w:r w:rsidRPr="009742B9">
        <w:rPr>
          <w:rStyle w:val="HideTWBExt"/>
          <w:lang w:val="en-GB"/>
        </w:rPr>
        <w:t>&lt;/NumAm&gt;</w:t>
      </w:r>
    </w:p>
    <w:p w14:paraId="2F08DD39"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Ivaylo </w:t>
      </w:r>
      <w:proofErr w:type="spellStart"/>
      <w:r w:rsidRPr="009742B9">
        <w:rPr>
          <w:lang w:val="en-GB"/>
        </w:rPr>
        <w:t>Valchev</w:t>
      </w:r>
      <w:proofErr w:type="spellEnd"/>
      <w:r w:rsidRPr="009742B9">
        <w:rPr>
          <w:rStyle w:val="HideTWBExt"/>
          <w:b w:val="0"/>
          <w:lang w:val="en-GB"/>
        </w:rPr>
        <w:t>&lt;/Members&gt;</w:t>
      </w:r>
    </w:p>
    <w:p w14:paraId="021B9499" w14:textId="77777777" w:rsidR="00F41001" w:rsidRPr="009742B9" w:rsidRDefault="00F41001" w:rsidP="00F41001">
      <w:pPr>
        <w:pStyle w:val="NormalBold"/>
        <w:rPr>
          <w:lang w:val="en-GB"/>
        </w:rPr>
      </w:pPr>
      <w:r w:rsidRPr="009742B9">
        <w:rPr>
          <w:rStyle w:val="HideTWBExt"/>
          <w:b w:val="0"/>
          <w:lang w:val="en-GB"/>
        </w:rPr>
        <w:t>&lt;/RepeatBlock-By&gt;</w:t>
      </w:r>
    </w:p>
    <w:p w14:paraId="77207098"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328C6E35" w14:textId="77777777" w:rsidR="00F41001" w:rsidRPr="00AC36BF" w:rsidRDefault="00F41001" w:rsidP="00F41001">
      <w:pPr>
        <w:pStyle w:val="NormalBold"/>
      </w:pPr>
      <w:r w:rsidRPr="00AC36BF">
        <w:rPr>
          <w:rStyle w:val="HideTWBExt"/>
        </w:rPr>
        <w:t>&lt;Article&gt;</w:t>
      </w:r>
      <w:r w:rsidRPr="00AC36BF">
        <w:t>Erwägung B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77D8449" w14:textId="77777777" w:rsidTr="00FF78AF">
        <w:trPr>
          <w:trHeight w:hRule="exact" w:val="240"/>
          <w:jc w:val="center"/>
        </w:trPr>
        <w:tc>
          <w:tcPr>
            <w:tcW w:w="9752" w:type="dxa"/>
            <w:gridSpan w:val="2"/>
            <w:tcBorders>
              <w:top w:val="nil"/>
              <w:left w:val="nil"/>
              <w:bottom w:val="nil"/>
              <w:right w:val="nil"/>
            </w:tcBorders>
          </w:tcPr>
          <w:p w14:paraId="506CC2E4" w14:textId="77777777" w:rsidR="00F41001" w:rsidRPr="00AC36BF" w:rsidRDefault="00F41001" w:rsidP="00FF78AF"/>
        </w:tc>
      </w:tr>
      <w:tr w:rsidR="00F41001" w:rsidRPr="00AC36BF" w14:paraId="18E5AC05" w14:textId="77777777" w:rsidTr="00FF78AF">
        <w:trPr>
          <w:trHeight w:val="240"/>
          <w:jc w:val="center"/>
        </w:trPr>
        <w:tc>
          <w:tcPr>
            <w:tcW w:w="4876" w:type="dxa"/>
            <w:tcBorders>
              <w:top w:val="nil"/>
              <w:left w:val="nil"/>
              <w:bottom w:val="nil"/>
              <w:right w:val="nil"/>
            </w:tcBorders>
          </w:tcPr>
          <w:p w14:paraId="2548CE18"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5174602" w14:textId="77777777" w:rsidR="00F41001" w:rsidRPr="00AC36BF" w:rsidRDefault="00F41001" w:rsidP="00FF78AF">
            <w:pPr>
              <w:pStyle w:val="AmColumnHeading"/>
            </w:pPr>
            <w:r w:rsidRPr="00AC36BF">
              <w:t>Geänderter Text</w:t>
            </w:r>
          </w:p>
        </w:tc>
      </w:tr>
      <w:tr w:rsidR="00F41001" w:rsidRPr="00AC36BF" w14:paraId="768B79E5" w14:textId="77777777" w:rsidTr="00FF78AF">
        <w:trPr>
          <w:jc w:val="center"/>
        </w:trPr>
        <w:tc>
          <w:tcPr>
            <w:tcW w:w="4876" w:type="dxa"/>
            <w:tcBorders>
              <w:top w:val="nil"/>
              <w:left w:val="nil"/>
              <w:bottom w:val="nil"/>
              <w:right w:val="nil"/>
            </w:tcBorders>
          </w:tcPr>
          <w:p w14:paraId="3E0507DE" w14:textId="77777777" w:rsidR="00F41001" w:rsidRPr="00AC36BF" w:rsidRDefault="00F41001" w:rsidP="00FF78AF">
            <w:pPr>
              <w:pStyle w:val="Normal6a"/>
            </w:pPr>
          </w:p>
        </w:tc>
        <w:tc>
          <w:tcPr>
            <w:tcW w:w="4876" w:type="dxa"/>
            <w:tcBorders>
              <w:top w:val="nil"/>
              <w:left w:val="nil"/>
              <w:bottom w:val="nil"/>
              <w:right w:val="nil"/>
            </w:tcBorders>
          </w:tcPr>
          <w:p w14:paraId="620BB77F" w14:textId="77777777" w:rsidR="00F41001" w:rsidRPr="00AC36BF" w:rsidRDefault="00F41001" w:rsidP="00FF78AF">
            <w:pPr>
              <w:pStyle w:val="Normal6a"/>
            </w:pPr>
            <w:r w:rsidRPr="00AC36BF">
              <w:rPr>
                <w:b/>
                <w:i/>
              </w:rPr>
              <w:t>Ba.</w:t>
            </w:r>
            <w:r w:rsidRPr="00AC36BF">
              <w:tab/>
            </w:r>
            <w:r w:rsidRPr="00AC36BF">
              <w:rPr>
                <w:b/>
                <w:i/>
              </w:rPr>
              <w:t>in der Erwägung, dass die sich verschärfenden geopolitischen und wirtschaftlichen Konfrontationen dazu führen, dass eingefrorene Konflikte erneut eskalieren und neue Konflikte ausbrechen;</w:t>
            </w:r>
          </w:p>
        </w:tc>
      </w:tr>
    </w:tbl>
    <w:p w14:paraId="5FD04292"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5396C8F5" w14:textId="77777777" w:rsidR="00F41001" w:rsidRPr="009742B9" w:rsidRDefault="00F41001" w:rsidP="00F41001">
      <w:pPr>
        <w:rPr>
          <w:lang w:val="en-GB"/>
        </w:rPr>
      </w:pPr>
      <w:r w:rsidRPr="009742B9">
        <w:rPr>
          <w:rStyle w:val="HideTWBExt"/>
          <w:lang w:val="en-GB"/>
        </w:rPr>
        <w:lastRenderedPageBreak/>
        <w:t>&lt;/Amend&gt;</w:t>
      </w:r>
    </w:p>
    <w:p w14:paraId="4E5A392D"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48</w:t>
      </w:r>
      <w:r w:rsidRPr="009742B9">
        <w:rPr>
          <w:rStyle w:val="HideTWBExt"/>
          <w:lang w:val="en-GB"/>
        </w:rPr>
        <w:t>&lt;/NumAm&gt;</w:t>
      </w:r>
    </w:p>
    <w:p w14:paraId="76504624"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Francisco José Millán Mon, Gabriel Mato</w:t>
      </w:r>
      <w:r w:rsidRPr="009742B9">
        <w:rPr>
          <w:rStyle w:val="HideTWBExt"/>
          <w:b w:val="0"/>
          <w:lang w:val="en-GB"/>
        </w:rPr>
        <w:t>&lt;/Members&gt;</w:t>
      </w:r>
    </w:p>
    <w:p w14:paraId="009FC845" w14:textId="77777777" w:rsidR="00F41001" w:rsidRPr="00AC36BF" w:rsidRDefault="00F41001" w:rsidP="00F41001">
      <w:pPr>
        <w:pStyle w:val="NormalBold"/>
      </w:pPr>
      <w:r w:rsidRPr="00AC36BF">
        <w:rPr>
          <w:rStyle w:val="HideTWBExt"/>
          <w:b w:val="0"/>
        </w:rPr>
        <w:t>&lt;/RepeatBlock-By&gt;</w:t>
      </w:r>
    </w:p>
    <w:p w14:paraId="0CD2B5D8"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0A96CA7B" w14:textId="77777777" w:rsidR="00F41001" w:rsidRPr="00AC36BF" w:rsidRDefault="00F41001" w:rsidP="00F41001">
      <w:pPr>
        <w:pStyle w:val="NormalBold"/>
      </w:pPr>
      <w:r w:rsidRPr="00AC36BF">
        <w:rPr>
          <w:rStyle w:val="HideTWBExt"/>
        </w:rPr>
        <w:t>&lt;Article&gt;</w:t>
      </w:r>
      <w:r w:rsidRPr="00AC36BF">
        <w:t>Erwägung B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12F5562" w14:textId="77777777" w:rsidTr="00FF78AF">
        <w:trPr>
          <w:trHeight w:hRule="exact" w:val="240"/>
          <w:jc w:val="center"/>
        </w:trPr>
        <w:tc>
          <w:tcPr>
            <w:tcW w:w="9752" w:type="dxa"/>
            <w:gridSpan w:val="2"/>
            <w:tcBorders>
              <w:top w:val="nil"/>
              <w:left w:val="nil"/>
              <w:bottom w:val="nil"/>
              <w:right w:val="nil"/>
            </w:tcBorders>
          </w:tcPr>
          <w:p w14:paraId="55E299B3" w14:textId="77777777" w:rsidR="00F41001" w:rsidRPr="00AC36BF" w:rsidRDefault="00F41001" w:rsidP="00FF78AF"/>
        </w:tc>
      </w:tr>
      <w:tr w:rsidR="00F41001" w:rsidRPr="00AC36BF" w14:paraId="0D8D5CD1" w14:textId="77777777" w:rsidTr="00FF78AF">
        <w:trPr>
          <w:trHeight w:val="240"/>
          <w:jc w:val="center"/>
        </w:trPr>
        <w:tc>
          <w:tcPr>
            <w:tcW w:w="4876" w:type="dxa"/>
            <w:tcBorders>
              <w:top w:val="nil"/>
              <w:left w:val="nil"/>
              <w:bottom w:val="nil"/>
              <w:right w:val="nil"/>
            </w:tcBorders>
          </w:tcPr>
          <w:p w14:paraId="3FEB8198"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48D77AC3" w14:textId="77777777" w:rsidR="00F41001" w:rsidRPr="00AC36BF" w:rsidRDefault="00F41001" w:rsidP="00FF78AF">
            <w:pPr>
              <w:pStyle w:val="AmColumnHeading"/>
            </w:pPr>
            <w:r w:rsidRPr="00AC36BF">
              <w:t>Geänderter Text</w:t>
            </w:r>
          </w:p>
        </w:tc>
      </w:tr>
      <w:tr w:rsidR="00F41001" w:rsidRPr="00AC36BF" w14:paraId="59B53DB6" w14:textId="77777777" w:rsidTr="00FF78AF">
        <w:trPr>
          <w:jc w:val="center"/>
        </w:trPr>
        <w:tc>
          <w:tcPr>
            <w:tcW w:w="4876" w:type="dxa"/>
            <w:tcBorders>
              <w:top w:val="nil"/>
              <w:left w:val="nil"/>
              <w:bottom w:val="nil"/>
              <w:right w:val="nil"/>
            </w:tcBorders>
          </w:tcPr>
          <w:p w14:paraId="032E6677" w14:textId="77777777" w:rsidR="00F41001" w:rsidRPr="00AC36BF" w:rsidRDefault="00F41001" w:rsidP="00FF78AF">
            <w:pPr>
              <w:pStyle w:val="Normal6a"/>
            </w:pPr>
          </w:p>
        </w:tc>
        <w:tc>
          <w:tcPr>
            <w:tcW w:w="4876" w:type="dxa"/>
            <w:tcBorders>
              <w:top w:val="nil"/>
              <w:left w:val="nil"/>
              <w:bottom w:val="nil"/>
              <w:right w:val="nil"/>
            </w:tcBorders>
          </w:tcPr>
          <w:p w14:paraId="261DA0F9" w14:textId="77777777" w:rsidR="00F41001" w:rsidRPr="00AC36BF" w:rsidRDefault="00F41001" w:rsidP="00FF78AF">
            <w:pPr>
              <w:pStyle w:val="Normal6a"/>
            </w:pPr>
            <w:r w:rsidRPr="00AC36BF">
              <w:rPr>
                <w:b/>
                <w:i/>
              </w:rPr>
              <w:t>Ba.</w:t>
            </w:r>
            <w:r w:rsidRPr="00AC36BF">
              <w:tab/>
            </w:r>
            <w:r w:rsidRPr="00AC36BF">
              <w:rPr>
                <w:b/>
                <w:i/>
              </w:rPr>
              <w:t>in der Erwägung, dass das Gipfeltreffen EU-CELAC vom 4. bis 5. November in Santa Marta (Kolumbien) stattfinden wird;</w:t>
            </w:r>
          </w:p>
        </w:tc>
      </w:tr>
    </w:tbl>
    <w:p w14:paraId="190D4403"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{ES}</w:t>
      </w:r>
      <w:r w:rsidRPr="00AC36BF">
        <w:t>es</w:t>
      </w:r>
      <w:r w:rsidRPr="00AC36BF">
        <w:rPr>
          <w:rStyle w:val="HideTWBExt"/>
        </w:rPr>
        <w:t>&lt;/Original&gt;</w:t>
      </w:r>
    </w:p>
    <w:p w14:paraId="2CF6F936" w14:textId="77777777" w:rsidR="00F41001" w:rsidRPr="00AC36BF" w:rsidRDefault="00F41001" w:rsidP="00F41001">
      <w:r w:rsidRPr="00AC36BF">
        <w:rPr>
          <w:rStyle w:val="HideTWBExt"/>
        </w:rPr>
        <w:t>&lt;/Amend&gt;</w:t>
      </w:r>
    </w:p>
    <w:p w14:paraId="150FE8F9"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49</w:t>
      </w:r>
      <w:r w:rsidRPr="00AC36BF">
        <w:rPr>
          <w:rStyle w:val="HideTWBExt"/>
        </w:rPr>
        <w:t>&lt;/NumAm&gt;</w:t>
      </w:r>
    </w:p>
    <w:p w14:paraId="1E695933"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Francisco José Millán Mon, Gabriel Mato</w:t>
      </w:r>
      <w:r w:rsidRPr="009742B9">
        <w:rPr>
          <w:rStyle w:val="HideTWBExt"/>
          <w:b w:val="0"/>
          <w:lang w:val="en-GB"/>
        </w:rPr>
        <w:t>&lt;/Members&gt;</w:t>
      </w:r>
    </w:p>
    <w:p w14:paraId="4A8FAA9B" w14:textId="77777777" w:rsidR="00F41001" w:rsidRPr="00AC36BF" w:rsidRDefault="00F41001" w:rsidP="00F41001">
      <w:pPr>
        <w:pStyle w:val="NormalBold"/>
      </w:pPr>
      <w:r w:rsidRPr="00AC36BF">
        <w:rPr>
          <w:rStyle w:val="HideTWBExt"/>
          <w:b w:val="0"/>
        </w:rPr>
        <w:t>&lt;/RepeatBlock-By&gt;</w:t>
      </w:r>
    </w:p>
    <w:p w14:paraId="0490D52D"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434EE328" w14:textId="77777777" w:rsidR="00F41001" w:rsidRPr="00AC36BF" w:rsidRDefault="00F41001" w:rsidP="00F41001">
      <w:pPr>
        <w:pStyle w:val="NormalBold"/>
      </w:pPr>
      <w:r w:rsidRPr="00AC36BF">
        <w:rPr>
          <w:rStyle w:val="HideTWBExt"/>
        </w:rPr>
        <w:t>&lt;Article&gt;</w:t>
      </w:r>
      <w:r w:rsidRPr="00AC36BF">
        <w:t>Erwägung B </w:t>
      </w:r>
      <w:proofErr w:type="spellStart"/>
      <w:r w:rsidRPr="00AC36BF">
        <w:t>b</w:t>
      </w:r>
      <w:proofErr w:type="spellEnd"/>
      <w:r w:rsidRPr="00AC36BF">
        <w:t xml:space="preserve">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2C107B5" w14:textId="77777777" w:rsidTr="00FF78AF">
        <w:trPr>
          <w:trHeight w:hRule="exact" w:val="240"/>
          <w:jc w:val="center"/>
        </w:trPr>
        <w:tc>
          <w:tcPr>
            <w:tcW w:w="9752" w:type="dxa"/>
            <w:gridSpan w:val="2"/>
            <w:tcBorders>
              <w:top w:val="nil"/>
              <w:left w:val="nil"/>
              <w:bottom w:val="nil"/>
              <w:right w:val="nil"/>
            </w:tcBorders>
          </w:tcPr>
          <w:p w14:paraId="446D5E22" w14:textId="77777777" w:rsidR="00F41001" w:rsidRPr="00AC36BF" w:rsidRDefault="00F41001" w:rsidP="00FF78AF"/>
        </w:tc>
      </w:tr>
      <w:tr w:rsidR="00F41001" w:rsidRPr="00AC36BF" w14:paraId="15A70FF4" w14:textId="77777777" w:rsidTr="00FF78AF">
        <w:trPr>
          <w:trHeight w:val="240"/>
          <w:jc w:val="center"/>
        </w:trPr>
        <w:tc>
          <w:tcPr>
            <w:tcW w:w="4876" w:type="dxa"/>
            <w:tcBorders>
              <w:top w:val="nil"/>
              <w:left w:val="nil"/>
              <w:bottom w:val="nil"/>
              <w:right w:val="nil"/>
            </w:tcBorders>
          </w:tcPr>
          <w:p w14:paraId="32517DED"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B58B866" w14:textId="77777777" w:rsidR="00F41001" w:rsidRPr="00AC36BF" w:rsidRDefault="00F41001" w:rsidP="00FF78AF">
            <w:pPr>
              <w:pStyle w:val="AmColumnHeading"/>
            </w:pPr>
            <w:r w:rsidRPr="00AC36BF">
              <w:t>Geänderter Text</w:t>
            </w:r>
          </w:p>
        </w:tc>
      </w:tr>
      <w:tr w:rsidR="00F41001" w:rsidRPr="00AC36BF" w14:paraId="5BF6130C" w14:textId="77777777" w:rsidTr="00FF78AF">
        <w:trPr>
          <w:jc w:val="center"/>
        </w:trPr>
        <w:tc>
          <w:tcPr>
            <w:tcW w:w="4876" w:type="dxa"/>
            <w:tcBorders>
              <w:top w:val="nil"/>
              <w:left w:val="nil"/>
              <w:bottom w:val="nil"/>
              <w:right w:val="nil"/>
            </w:tcBorders>
          </w:tcPr>
          <w:p w14:paraId="451BB086" w14:textId="77777777" w:rsidR="00F41001" w:rsidRPr="00AC36BF" w:rsidRDefault="00F41001" w:rsidP="00FF78AF">
            <w:pPr>
              <w:pStyle w:val="Normal6a"/>
            </w:pPr>
          </w:p>
        </w:tc>
        <w:tc>
          <w:tcPr>
            <w:tcW w:w="4876" w:type="dxa"/>
            <w:tcBorders>
              <w:top w:val="nil"/>
              <w:left w:val="nil"/>
              <w:bottom w:val="nil"/>
              <w:right w:val="nil"/>
            </w:tcBorders>
          </w:tcPr>
          <w:p w14:paraId="524FD6F3" w14:textId="77777777" w:rsidR="00F41001" w:rsidRPr="00AC36BF" w:rsidRDefault="00F41001" w:rsidP="00FF78AF">
            <w:pPr>
              <w:pStyle w:val="Normal6a"/>
            </w:pPr>
            <w:proofErr w:type="spellStart"/>
            <w:r w:rsidRPr="00AC36BF">
              <w:rPr>
                <w:b/>
                <w:i/>
              </w:rPr>
              <w:t>Bb</w:t>
            </w:r>
            <w:proofErr w:type="spellEnd"/>
            <w:r w:rsidRPr="00AC36BF">
              <w:rPr>
                <w:b/>
                <w:i/>
              </w:rPr>
              <w:t>.</w:t>
            </w:r>
            <w:r w:rsidRPr="00AC36BF">
              <w:tab/>
            </w:r>
            <w:r w:rsidRPr="00AC36BF">
              <w:rPr>
                <w:b/>
                <w:i/>
              </w:rPr>
              <w:t>in der Erwägung, dass das Europäische Parlament kürzlich und unmissverständlich seinen Standpunkt in zahlreichen Entschließungen zum Ausdruck gebracht hat, und zwar in Bezug auf die Nichteinhaltung des Abkommens über politischen Dialog und Zusammenarbeit mit der Europäischen Union durch Kuba, die Lage in Venezuela und insbesondere die Anerkennung von Edmundo González Urrutia als gewählter Präsident Venezuelas nach den Wahlen vom 28. Juli 2024 sowie seine wiederholten Verurteilungen des Regimes von Daniel Ortega und Rosario Murillo in Nicaragua;</w:t>
            </w:r>
          </w:p>
        </w:tc>
      </w:tr>
    </w:tbl>
    <w:p w14:paraId="0A45AD59"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{ES}</w:t>
      </w:r>
      <w:r w:rsidRPr="00AC36BF">
        <w:t>es</w:t>
      </w:r>
      <w:r w:rsidRPr="00AC36BF">
        <w:rPr>
          <w:rStyle w:val="HideTWBExt"/>
        </w:rPr>
        <w:t>&lt;/Original&gt;</w:t>
      </w:r>
    </w:p>
    <w:p w14:paraId="2E17D7B8" w14:textId="77777777" w:rsidR="00F41001" w:rsidRPr="00AC36BF" w:rsidRDefault="00F41001" w:rsidP="00F41001">
      <w:r w:rsidRPr="00AC36BF">
        <w:rPr>
          <w:rStyle w:val="HideTWBExt"/>
        </w:rPr>
        <w:t>&lt;/Amend&gt;</w:t>
      </w:r>
    </w:p>
    <w:p w14:paraId="4D4C9ED6"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50</w:t>
      </w:r>
      <w:r w:rsidRPr="00AC36BF">
        <w:rPr>
          <w:rStyle w:val="HideTWBExt"/>
        </w:rPr>
        <w:t>&lt;/NumAm&gt;</w:t>
      </w:r>
    </w:p>
    <w:p w14:paraId="0F765BED" w14:textId="77777777" w:rsidR="00F41001" w:rsidRPr="00AC36BF" w:rsidRDefault="00F41001" w:rsidP="00F41001">
      <w:pPr>
        <w:pStyle w:val="NormalBold"/>
      </w:pPr>
      <w:r w:rsidRPr="00AC36BF">
        <w:rPr>
          <w:rStyle w:val="HideTWBExt"/>
          <w:b w:val="0"/>
        </w:rPr>
        <w:t>&lt;RepeatBlock-By&gt;&lt;Members&gt;</w:t>
      </w:r>
      <w:r w:rsidRPr="00AC36BF">
        <w:t xml:space="preserve">Adam </w:t>
      </w:r>
      <w:proofErr w:type="spellStart"/>
      <w:r w:rsidRPr="00AC36BF">
        <w:t>Bielan</w:t>
      </w:r>
      <w:proofErr w:type="spellEnd"/>
      <w:r w:rsidRPr="00AC36BF">
        <w:t xml:space="preserve">, </w:t>
      </w:r>
      <w:proofErr w:type="spellStart"/>
      <w:r w:rsidRPr="00AC36BF">
        <w:t>Michał</w:t>
      </w:r>
      <w:proofErr w:type="spellEnd"/>
      <w:r w:rsidRPr="00AC36BF">
        <w:t xml:space="preserve"> </w:t>
      </w:r>
      <w:proofErr w:type="spellStart"/>
      <w:r w:rsidRPr="00AC36BF">
        <w:t>Dworczyk</w:t>
      </w:r>
      <w:proofErr w:type="spellEnd"/>
      <w:r w:rsidRPr="00AC36BF">
        <w:rPr>
          <w:rStyle w:val="HideTWBExt"/>
          <w:b w:val="0"/>
        </w:rPr>
        <w:t>&lt;/Members&gt;</w:t>
      </w:r>
    </w:p>
    <w:p w14:paraId="4AB140F4" w14:textId="77777777" w:rsidR="00F41001" w:rsidRPr="00AC36BF" w:rsidRDefault="00F41001" w:rsidP="00F41001">
      <w:pPr>
        <w:pStyle w:val="NormalBold"/>
      </w:pPr>
      <w:r w:rsidRPr="00AC36BF">
        <w:rPr>
          <w:rStyle w:val="HideTWBExt"/>
          <w:b w:val="0"/>
        </w:rPr>
        <w:lastRenderedPageBreak/>
        <w:t>&lt;/RepeatBlock-By&gt;</w:t>
      </w:r>
    </w:p>
    <w:p w14:paraId="0D15B0C7"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42B777F" w14:textId="77777777" w:rsidR="00F41001" w:rsidRPr="00AC36BF" w:rsidRDefault="00F41001" w:rsidP="00F41001">
      <w:pPr>
        <w:pStyle w:val="NormalBold"/>
      </w:pPr>
      <w:r w:rsidRPr="00AC36BF">
        <w:rPr>
          <w:rStyle w:val="HideTWBExt"/>
        </w:rPr>
        <w:t>&lt;Article&gt;</w:t>
      </w:r>
      <w:r w:rsidRPr="00AC36BF">
        <w:t>Erwägung B </w:t>
      </w:r>
      <w:proofErr w:type="spellStart"/>
      <w:r w:rsidRPr="00AC36BF">
        <w:t>b</w:t>
      </w:r>
      <w:proofErr w:type="spellEnd"/>
      <w:r w:rsidRPr="00AC36BF">
        <w:t xml:space="preserve">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6134F908" w14:textId="77777777" w:rsidTr="00FF78AF">
        <w:trPr>
          <w:trHeight w:hRule="exact" w:val="240"/>
          <w:jc w:val="center"/>
        </w:trPr>
        <w:tc>
          <w:tcPr>
            <w:tcW w:w="9752" w:type="dxa"/>
            <w:gridSpan w:val="2"/>
            <w:tcBorders>
              <w:top w:val="nil"/>
              <w:left w:val="nil"/>
              <w:bottom w:val="nil"/>
              <w:right w:val="nil"/>
            </w:tcBorders>
          </w:tcPr>
          <w:p w14:paraId="6293F543" w14:textId="77777777" w:rsidR="00F41001" w:rsidRPr="00AC36BF" w:rsidRDefault="00F41001" w:rsidP="00FF78AF"/>
        </w:tc>
      </w:tr>
      <w:tr w:rsidR="00F41001" w:rsidRPr="00AC36BF" w14:paraId="062AAB3C" w14:textId="77777777" w:rsidTr="00FF78AF">
        <w:trPr>
          <w:trHeight w:val="240"/>
          <w:jc w:val="center"/>
        </w:trPr>
        <w:tc>
          <w:tcPr>
            <w:tcW w:w="4876" w:type="dxa"/>
            <w:tcBorders>
              <w:top w:val="nil"/>
              <w:left w:val="nil"/>
              <w:bottom w:val="nil"/>
              <w:right w:val="nil"/>
            </w:tcBorders>
          </w:tcPr>
          <w:p w14:paraId="4842A51C"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FC51104" w14:textId="77777777" w:rsidR="00F41001" w:rsidRPr="00AC36BF" w:rsidRDefault="00F41001" w:rsidP="00FF78AF">
            <w:pPr>
              <w:pStyle w:val="AmColumnHeading"/>
            </w:pPr>
            <w:r w:rsidRPr="00AC36BF">
              <w:t>Geänderter Text</w:t>
            </w:r>
          </w:p>
        </w:tc>
      </w:tr>
      <w:tr w:rsidR="00F41001" w:rsidRPr="00AC36BF" w14:paraId="4593B2AB" w14:textId="77777777" w:rsidTr="00FF78AF">
        <w:trPr>
          <w:jc w:val="center"/>
        </w:trPr>
        <w:tc>
          <w:tcPr>
            <w:tcW w:w="4876" w:type="dxa"/>
            <w:tcBorders>
              <w:top w:val="nil"/>
              <w:left w:val="nil"/>
              <w:bottom w:val="nil"/>
              <w:right w:val="nil"/>
            </w:tcBorders>
          </w:tcPr>
          <w:p w14:paraId="2DF7DC0A" w14:textId="77777777" w:rsidR="00F41001" w:rsidRPr="00AC36BF" w:rsidRDefault="00F41001" w:rsidP="00FF78AF">
            <w:pPr>
              <w:pStyle w:val="Normal6a"/>
            </w:pPr>
          </w:p>
        </w:tc>
        <w:tc>
          <w:tcPr>
            <w:tcW w:w="4876" w:type="dxa"/>
            <w:tcBorders>
              <w:top w:val="nil"/>
              <w:left w:val="nil"/>
              <w:bottom w:val="nil"/>
              <w:right w:val="nil"/>
            </w:tcBorders>
          </w:tcPr>
          <w:p w14:paraId="18C12ACD" w14:textId="77777777" w:rsidR="00F41001" w:rsidRPr="00AC36BF" w:rsidRDefault="00F41001" w:rsidP="00FF78AF">
            <w:pPr>
              <w:pStyle w:val="Normal6a"/>
            </w:pPr>
            <w:proofErr w:type="spellStart"/>
            <w:r w:rsidRPr="00AC36BF">
              <w:rPr>
                <w:b/>
                <w:i/>
              </w:rPr>
              <w:t>Bb</w:t>
            </w:r>
            <w:proofErr w:type="spellEnd"/>
            <w:r w:rsidRPr="00AC36BF">
              <w:rPr>
                <w:b/>
                <w:i/>
              </w:rPr>
              <w:t>.</w:t>
            </w:r>
            <w:r w:rsidRPr="00AC36BF">
              <w:tab/>
            </w:r>
            <w:r w:rsidRPr="00AC36BF">
              <w:rPr>
                <w:b/>
                <w:i/>
              </w:rPr>
              <w:t>in der Erwägung, dass Diktaturen und Autokratien wie Russland, Nordkorea, Iran, Kuba, Venezuela und Belarus sowohl das Völkerrecht als auch die globale Sicherheit offen missachten und dabei häufig koordiniert vorgehen und die regelbasierte internationale Ordnung und ihre multilateralen Institutionen sowie unsere Bündnisse aktiv bedrohen;</w:t>
            </w:r>
          </w:p>
        </w:tc>
      </w:tr>
    </w:tbl>
    <w:p w14:paraId="4E3A2CCD"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28D596C8" w14:textId="77777777" w:rsidR="00F41001" w:rsidRPr="009742B9" w:rsidRDefault="00F41001" w:rsidP="00F41001">
      <w:pPr>
        <w:rPr>
          <w:lang w:val="en-GB"/>
        </w:rPr>
      </w:pPr>
      <w:r w:rsidRPr="009742B9">
        <w:rPr>
          <w:rStyle w:val="HideTWBExt"/>
          <w:lang w:val="en-GB"/>
        </w:rPr>
        <w:t>&lt;/Amend&gt;</w:t>
      </w:r>
    </w:p>
    <w:p w14:paraId="6B1C39A3"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51</w:t>
      </w:r>
      <w:r w:rsidRPr="009742B9">
        <w:rPr>
          <w:rStyle w:val="HideTWBExt"/>
          <w:lang w:val="en-GB"/>
        </w:rPr>
        <w:t>&lt;/NumAm&gt;</w:t>
      </w:r>
    </w:p>
    <w:p w14:paraId="34DC0B57"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Nacho Sánchez Amor</w:t>
      </w:r>
      <w:r w:rsidRPr="009742B9">
        <w:rPr>
          <w:rStyle w:val="HideTWBExt"/>
          <w:b w:val="0"/>
          <w:lang w:val="en-GB"/>
        </w:rPr>
        <w:t>&lt;/Members&gt;</w:t>
      </w:r>
    </w:p>
    <w:p w14:paraId="78ABDC72" w14:textId="77777777" w:rsidR="00F41001" w:rsidRPr="009742B9" w:rsidRDefault="00F41001" w:rsidP="00F41001">
      <w:pPr>
        <w:pStyle w:val="NormalBold"/>
        <w:rPr>
          <w:lang w:val="en-GB"/>
        </w:rPr>
      </w:pPr>
      <w:r w:rsidRPr="009742B9">
        <w:rPr>
          <w:rStyle w:val="HideTWBExt"/>
          <w:b w:val="0"/>
          <w:lang w:val="en-GB"/>
        </w:rPr>
        <w:t>&lt;/RepeatBlock-By&gt;</w:t>
      </w:r>
    </w:p>
    <w:p w14:paraId="74350B6E"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32046B48" w14:textId="77777777" w:rsidR="00F41001" w:rsidRPr="00AC36BF" w:rsidRDefault="00F41001" w:rsidP="00F41001">
      <w:pPr>
        <w:pStyle w:val="NormalBold"/>
      </w:pPr>
      <w:r w:rsidRPr="00AC36BF">
        <w:rPr>
          <w:rStyle w:val="HideTWBExt"/>
        </w:rPr>
        <w:t>&lt;Article&gt;</w:t>
      </w:r>
      <w:r w:rsidRPr="00AC36BF">
        <w:t>Erwägung B </w:t>
      </w:r>
      <w:proofErr w:type="spellStart"/>
      <w:r w:rsidRPr="00AC36BF">
        <w:t>b</w:t>
      </w:r>
      <w:proofErr w:type="spellEnd"/>
      <w:r w:rsidRPr="00AC36BF">
        <w:t xml:space="preserve">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E5071E6" w14:textId="77777777" w:rsidTr="00FF78AF">
        <w:trPr>
          <w:trHeight w:hRule="exact" w:val="240"/>
          <w:jc w:val="center"/>
        </w:trPr>
        <w:tc>
          <w:tcPr>
            <w:tcW w:w="9752" w:type="dxa"/>
            <w:gridSpan w:val="2"/>
            <w:tcBorders>
              <w:top w:val="nil"/>
              <w:left w:val="nil"/>
              <w:bottom w:val="nil"/>
              <w:right w:val="nil"/>
            </w:tcBorders>
          </w:tcPr>
          <w:p w14:paraId="6E94676B" w14:textId="77777777" w:rsidR="00F41001" w:rsidRPr="00AC36BF" w:rsidRDefault="00F41001" w:rsidP="00FF78AF"/>
        </w:tc>
      </w:tr>
      <w:tr w:rsidR="00F41001" w:rsidRPr="00AC36BF" w14:paraId="44FF1606" w14:textId="77777777" w:rsidTr="00FF78AF">
        <w:trPr>
          <w:trHeight w:val="240"/>
          <w:jc w:val="center"/>
        </w:trPr>
        <w:tc>
          <w:tcPr>
            <w:tcW w:w="4876" w:type="dxa"/>
            <w:tcBorders>
              <w:top w:val="nil"/>
              <w:left w:val="nil"/>
              <w:bottom w:val="nil"/>
              <w:right w:val="nil"/>
            </w:tcBorders>
          </w:tcPr>
          <w:p w14:paraId="7F2E7279"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3EA77B4" w14:textId="77777777" w:rsidR="00F41001" w:rsidRPr="00AC36BF" w:rsidRDefault="00F41001" w:rsidP="00FF78AF">
            <w:pPr>
              <w:pStyle w:val="AmColumnHeading"/>
            </w:pPr>
            <w:r w:rsidRPr="00AC36BF">
              <w:t>Geänderter Text</w:t>
            </w:r>
          </w:p>
        </w:tc>
      </w:tr>
      <w:tr w:rsidR="00F41001" w:rsidRPr="00AC36BF" w14:paraId="47E82FD7" w14:textId="77777777" w:rsidTr="00FF78AF">
        <w:trPr>
          <w:jc w:val="center"/>
        </w:trPr>
        <w:tc>
          <w:tcPr>
            <w:tcW w:w="4876" w:type="dxa"/>
            <w:tcBorders>
              <w:top w:val="nil"/>
              <w:left w:val="nil"/>
              <w:bottom w:val="nil"/>
              <w:right w:val="nil"/>
            </w:tcBorders>
          </w:tcPr>
          <w:p w14:paraId="08FCB1A9" w14:textId="77777777" w:rsidR="00F41001" w:rsidRPr="00AC36BF" w:rsidRDefault="00F41001" w:rsidP="00FF78AF">
            <w:pPr>
              <w:pStyle w:val="Normal6a"/>
            </w:pPr>
          </w:p>
        </w:tc>
        <w:tc>
          <w:tcPr>
            <w:tcW w:w="4876" w:type="dxa"/>
            <w:tcBorders>
              <w:top w:val="nil"/>
              <w:left w:val="nil"/>
              <w:bottom w:val="nil"/>
              <w:right w:val="nil"/>
            </w:tcBorders>
          </w:tcPr>
          <w:p w14:paraId="61384CD3" w14:textId="77777777" w:rsidR="00F41001" w:rsidRPr="00AC36BF" w:rsidRDefault="00F41001" w:rsidP="00FF78AF">
            <w:pPr>
              <w:pStyle w:val="Normal6a"/>
            </w:pPr>
            <w:proofErr w:type="spellStart"/>
            <w:r w:rsidRPr="00AC36BF">
              <w:rPr>
                <w:b/>
                <w:i/>
              </w:rPr>
              <w:t>Bb</w:t>
            </w:r>
            <w:proofErr w:type="spellEnd"/>
            <w:r w:rsidRPr="00AC36BF">
              <w:rPr>
                <w:b/>
                <w:i/>
              </w:rPr>
              <w:t>.</w:t>
            </w:r>
            <w:r w:rsidRPr="00AC36BF">
              <w:tab/>
            </w:r>
            <w:r w:rsidRPr="00AC36BF">
              <w:rPr>
                <w:b/>
                <w:i/>
              </w:rPr>
              <w:t>in der Erwägung, dass das Auftreten neuer geopolitischer und weltweiter humanitäre Krisen zeigt, dass die EU über ein eigenes verlässliches Nachrichtensystem für Informationen aus erster Hand über bestehende und mögliche externe Bedrohungen für die EU verfügen muss, um zügig und wirksam reagieren und ihre Interessen im Ausland besser schützen zu können;</w:t>
            </w:r>
          </w:p>
        </w:tc>
      </w:tr>
    </w:tbl>
    <w:p w14:paraId="3180283E"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1C94A3E6" w14:textId="77777777" w:rsidR="00F41001" w:rsidRPr="009742B9" w:rsidRDefault="00F41001" w:rsidP="00F41001">
      <w:pPr>
        <w:rPr>
          <w:lang w:val="en-GB"/>
        </w:rPr>
      </w:pPr>
      <w:r w:rsidRPr="009742B9">
        <w:rPr>
          <w:rStyle w:val="HideTWBExt"/>
          <w:lang w:val="en-GB"/>
        </w:rPr>
        <w:t>&lt;/Amend&gt;</w:t>
      </w:r>
    </w:p>
    <w:p w14:paraId="0739E9F6"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52</w:t>
      </w:r>
      <w:r w:rsidRPr="009742B9">
        <w:rPr>
          <w:rStyle w:val="HideTWBExt"/>
          <w:lang w:val="en-GB"/>
        </w:rPr>
        <w:t>&lt;/NumAm&gt;</w:t>
      </w:r>
    </w:p>
    <w:p w14:paraId="53D13804"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Ivaylo </w:t>
      </w:r>
      <w:proofErr w:type="spellStart"/>
      <w:r w:rsidRPr="009742B9">
        <w:rPr>
          <w:lang w:val="en-GB"/>
        </w:rPr>
        <w:t>Valchev</w:t>
      </w:r>
      <w:proofErr w:type="spellEnd"/>
      <w:r w:rsidRPr="009742B9">
        <w:rPr>
          <w:rStyle w:val="HideTWBExt"/>
          <w:b w:val="0"/>
          <w:lang w:val="en-GB"/>
        </w:rPr>
        <w:t>&lt;/Members&gt;</w:t>
      </w:r>
    </w:p>
    <w:p w14:paraId="1C5ECD65" w14:textId="77777777" w:rsidR="00F41001" w:rsidRPr="009742B9" w:rsidRDefault="00F41001" w:rsidP="00F41001">
      <w:pPr>
        <w:pStyle w:val="NormalBold"/>
        <w:rPr>
          <w:lang w:val="en-GB"/>
        </w:rPr>
      </w:pPr>
      <w:r w:rsidRPr="009742B9">
        <w:rPr>
          <w:rStyle w:val="HideTWBExt"/>
          <w:b w:val="0"/>
          <w:lang w:val="en-GB"/>
        </w:rPr>
        <w:t>&lt;/RepeatBlock-By&gt;</w:t>
      </w:r>
    </w:p>
    <w:p w14:paraId="7BFA4A4B"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4C011EB3" w14:textId="77777777" w:rsidR="00F41001" w:rsidRPr="00AC36BF" w:rsidRDefault="00F41001" w:rsidP="00F41001">
      <w:pPr>
        <w:pStyle w:val="NormalBold"/>
      </w:pPr>
      <w:r w:rsidRPr="00AC36BF">
        <w:rPr>
          <w:rStyle w:val="HideTWBExt"/>
        </w:rPr>
        <w:t>&lt;Article&gt;</w:t>
      </w:r>
      <w:r w:rsidRPr="00AC36BF">
        <w:t>Erwägung B </w:t>
      </w:r>
      <w:proofErr w:type="spellStart"/>
      <w:r w:rsidRPr="00AC36BF">
        <w:t>b</w:t>
      </w:r>
      <w:proofErr w:type="spellEnd"/>
      <w:r w:rsidRPr="00AC36BF">
        <w:t xml:space="preserve">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DFDE222" w14:textId="77777777" w:rsidTr="00FF78AF">
        <w:trPr>
          <w:trHeight w:hRule="exact" w:val="240"/>
          <w:jc w:val="center"/>
        </w:trPr>
        <w:tc>
          <w:tcPr>
            <w:tcW w:w="9752" w:type="dxa"/>
            <w:gridSpan w:val="2"/>
            <w:tcBorders>
              <w:top w:val="nil"/>
              <w:left w:val="nil"/>
              <w:bottom w:val="nil"/>
              <w:right w:val="nil"/>
            </w:tcBorders>
          </w:tcPr>
          <w:p w14:paraId="620391D1" w14:textId="77777777" w:rsidR="00F41001" w:rsidRPr="00AC36BF" w:rsidRDefault="00F41001" w:rsidP="00FF78AF"/>
        </w:tc>
      </w:tr>
      <w:tr w:rsidR="00F41001" w:rsidRPr="00AC36BF" w14:paraId="534AC0C6" w14:textId="77777777" w:rsidTr="00FF78AF">
        <w:trPr>
          <w:trHeight w:val="240"/>
          <w:jc w:val="center"/>
        </w:trPr>
        <w:tc>
          <w:tcPr>
            <w:tcW w:w="4876" w:type="dxa"/>
            <w:tcBorders>
              <w:top w:val="nil"/>
              <w:left w:val="nil"/>
              <w:bottom w:val="nil"/>
              <w:right w:val="nil"/>
            </w:tcBorders>
          </w:tcPr>
          <w:p w14:paraId="4FD8F8B5" w14:textId="77777777" w:rsidR="00F41001" w:rsidRPr="00AC36BF" w:rsidRDefault="00F41001" w:rsidP="00FF78AF">
            <w:pPr>
              <w:pStyle w:val="AmColumnHeading"/>
            </w:pPr>
            <w:r w:rsidRPr="00AC36BF">
              <w:lastRenderedPageBreak/>
              <w:t>Entschließungsantrag</w:t>
            </w:r>
          </w:p>
        </w:tc>
        <w:tc>
          <w:tcPr>
            <w:tcW w:w="4876" w:type="dxa"/>
            <w:tcBorders>
              <w:top w:val="nil"/>
              <w:left w:val="nil"/>
              <w:bottom w:val="nil"/>
              <w:right w:val="nil"/>
            </w:tcBorders>
          </w:tcPr>
          <w:p w14:paraId="51CA2719" w14:textId="77777777" w:rsidR="00F41001" w:rsidRPr="00AC36BF" w:rsidRDefault="00F41001" w:rsidP="00FF78AF">
            <w:pPr>
              <w:pStyle w:val="AmColumnHeading"/>
            </w:pPr>
            <w:r w:rsidRPr="00AC36BF">
              <w:t>Geänderter Text</w:t>
            </w:r>
          </w:p>
        </w:tc>
      </w:tr>
      <w:tr w:rsidR="00F41001" w:rsidRPr="00AC36BF" w14:paraId="60B246C4" w14:textId="77777777" w:rsidTr="00FF78AF">
        <w:trPr>
          <w:jc w:val="center"/>
        </w:trPr>
        <w:tc>
          <w:tcPr>
            <w:tcW w:w="4876" w:type="dxa"/>
            <w:tcBorders>
              <w:top w:val="nil"/>
              <w:left w:val="nil"/>
              <w:bottom w:val="nil"/>
              <w:right w:val="nil"/>
            </w:tcBorders>
          </w:tcPr>
          <w:p w14:paraId="75D24BD6" w14:textId="77777777" w:rsidR="00F41001" w:rsidRPr="00AC36BF" w:rsidRDefault="00F41001" w:rsidP="00FF78AF">
            <w:pPr>
              <w:pStyle w:val="Normal6a"/>
            </w:pPr>
          </w:p>
        </w:tc>
        <w:tc>
          <w:tcPr>
            <w:tcW w:w="4876" w:type="dxa"/>
            <w:tcBorders>
              <w:top w:val="nil"/>
              <w:left w:val="nil"/>
              <w:bottom w:val="nil"/>
              <w:right w:val="nil"/>
            </w:tcBorders>
          </w:tcPr>
          <w:p w14:paraId="1FB43DC4" w14:textId="77777777" w:rsidR="00F41001" w:rsidRPr="00AC36BF" w:rsidRDefault="00F41001" w:rsidP="00FF78AF">
            <w:pPr>
              <w:pStyle w:val="Normal6a"/>
            </w:pPr>
            <w:proofErr w:type="spellStart"/>
            <w:r w:rsidRPr="00AC36BF">
              <w:rPr>
                <w:b/>
                <w:i/>
              </w:rPr>
              <w:t>Bb</w:t>
            </w:r>
            <w:proofErr w:type="spellEnd"/>
            <w:r w:rsidRPr="00AC36BF">
              <w:rPr>
                <w:b/>
                <w:i/>
              </w:rPr>
              <w:t>.</w:t>
            </w:r>
            <w:r w:rsidRPr="00AC36BF">
              <w:tab/>
            </w:r>
            <w:r w:rsidRPr="00AC36BF">
              <w:rPr>
                <w:b/>
                <w:i/>
              </w:rPr>
              <w:t>in der Erwägung, dass der Balkan von historischer, geografischer und politischer Bedeutung für Europa ist und dass die Konsolidierung der gesamten Ostflanke der Europäischen Union für die Stabilität, Sicherheit und Widerstandsfähigkeit der gesamten Union von entscheidender Bedeutung ist;</w:t>
            </w:r>
          </w:p>
        </w:tc>
      </w:tr>
    </w:tbl>
    <w:p w14:paraId="3251C0BE"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055C1650" w14:textId="77777777" w:rsidR="00F41001" w:rsidRPr="009742B9" w:rsidRDefault="00F41001" w:rsidP="00F41001">
      <w:pPr>
        <w:rPr>
          <w:lang w:val="en-GB"/>
        </w:rPr>
      </w:pPr>
      <w:r w:rsidRPr="009742B9">
        <w:rPr>
          <w:rStyle w:val="HideTWBExt"/>
          <w:lang w:val="en-GB"/>
        </w:rPr>
        <w:t>&lt;/Amend&gt;</w:t>
      </w:r>
    </w:p>
    <w:p w14:paraId="0468D7FF"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53</w:t>
      </w:r>
      <w:r w:rsidRPr="009742B9">
        <w:rPr>
          <w:rStyle w:val="HideTWBExt"/>
          <w:lang w:val="en-GB"/>
        </w:rPr>
        <w:t>&lt;/NumAm&gt;</w:t>
      </w:r>
    </w:p>
    <w:p w14:paraId="453310BA"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Sebastiaan </w:t>
      </w:r>
      <w:proofErr w:type="spellStart"/>
      <w:r w:rsidRPr="009742B9">
        <w:rPr>
          <w:lang w:val="en-GB"/>
        </w:rPr>
        <w:t>Stöteler</w:t>
      </w:r>
      <w:proofErr w:type="spellEnd"/>
      <w:r w:rsidRPr="009742B9">
        <w:rPr>
          <w:lang w:val="en-GB"/>
        </w:rPr>
        <w:t xml:space="preserve">, Jordan Bardella, Jaroslav </w:t>
      </w:r>
      <w:proofErr w:type="spellStart"/>
      <w:r w:rsidRPr="009742B9">
        <w:rPr>
          <w:lang w:val="en-GB"/>
        </w:rPr>
        <w:t>Bžoch</w:t>
      </w:r>
      <w:proofErr w:type="spellEnd"/>
      <w:r w:rsidRPr="009742B9">
        <w:rPr>
          <w:lang w:val="en-GB"/>
        </w:rPr>
        <w:t>, Silvia Sardone</w:t>
      </w:r>
      <w:r w:rsidRPr="009742B9">
        <w:rPr>
          <w:rStyle w:val="HideTWBExt"/>
          <w:b w:val="0"/>
          <w:lang w:val="en-GB"/>
        </w:rPr>
        <w:t>&lt;/Members&gt;</w:t>
      </w:r>
    </w:p>
    <w:p w14:paraId="53158729" w14:textId="77777777" w:rsidR="00F41001" w:rsidRPr="00AC36BF" w:rsidRDefault="00F41001" w:rsidP="00F41001">
      <w:pPr>
        <w:pStyle w:val="NormalBold"/>
      </w:pPr>
      <w:r w:rsidRPr="00AC36BF">
        <w:rPr>
          <w:rStyle w:val="HideTWBExt"/>
          <w:b w:val="0"/>
        </w:rPr>
        <w:t>&lt;/RepeatBlock-By&gt;</w:t>
      </w:r>
    </w:p>
    <w:p w14:paraId="7BEF16B1"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E468C99" w14:textId="77777777" w:rsidR="00F41001" w:rsidRPr="00AC36BF" w:rsidRDefault="00F41001" w:rsidP="00F41001">
      <w:pPr>
        <w:pStyle w:val="NormalBold"/>
      </w:pPr>
      <w:r w:rsidRPr="00AC36BF">
        <w:rPr>
          <w:rStyle w:val="HideTWBExt"/>
        </w:rPr>
        <w:t>&lt;Article&gt;</w:t>
      </w:r>
      <w:r w:rsidRPr="00AC36BF">
        <w:t>Erwägung B </w:t>
      </w:r>
      <w:proofErr w:type="spellStart"/>
      <w:r w:rsidRPr="00AC36BF">
        <w:t>b</w:t>
      </w:r>
      <w:proofErr w:type="spellEnd"/>
      <w:r w:rsidRPr="00AC36BF">
        <w:t xml:space="preserve">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11FC5F39" w14:textId="77777777" w:rsidTr="00FF78AF">
        <w:trPr>
          <w:trHeight w:hRule="exact" w:val="240"/>
          <w:jc w:val="center"/>
        </w:trPr>
        <w:tc>
          <w:tcPr>
            <w:tcW w:w="9752" w:type="dxa"/>
            <w:gridSpan w:val="2"/>
            <w:tcBorders>
              <w:top w:val="nil"/>
              <w:left w:val="nil"/>
              <w:bottom w:val="nil"/>
              <w:right w:val="nil"/>
            </w:tcBorders>
          </w:tcPr>
          <w:p w14:paraId="138C8CA5" w14:textId="77777777" w:rsidR="00F41001" w:rsidRPr="00AC36BF" w:rsidRDefault="00F41001" w:rsidP="00FF78AF"/>
        </w:tc>
      </w:tr>
      <w:tr w:rsidR="00F41001" w:rsidRPr="00AC36BF" w14:paraId="10666DB3" w14:textId="77777777" w:rsidTr="00FF78AF">
        <w:trPr>
          <w:trHeight w:val="240"/>
          <w:jc w:val="center"/>
        </w:trPr>
        <w:tc>
          <w:tcPr>
            <w:tcW w:w="4876" w:type="dxa"/>
            <w:tcBorders>
              <w:top w:val="nil"/>
              <w:left w:val="nil"/>
              <w:bottom w:val="nil"/>
              <w:right w:val="nil"/>
            </w:tcBorders>
          </w:tcPr>
          <w:p w14:paraId="19DDD9E9"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EFD8F11" w14:textId="77777777" w:rsidR="00F41001" w:rsidRPr="00AC36BF" w:rsidRDefault="00F41001" w:rsidP="00FF78AF">
            <w:pPr>
              <w:pStyle w:val="AmColumnHeading"/>
            </w:pPr>
            <w:r w:rsidRPr="00AC36BF">
              <w:t>Geänderter Text</w:t>
            </w:r>
          </w:p>
        </w:tc>
      </w:tr>
      <w:tr w:rsidR="00F41001" w:rsidRPr="00AC36BF" w14:paraId="2890FA89" w14:textId="77777777" w:rsidTr="00FF78AF">
        <w:trPr>
          <w:jc w:val="center"/>
        </w:trPr>
        <w:tc>
          <w:tcPr>
            <w:tcW w:w="4876" w:type="dxa"/>
            <w:tcBorders>
              <w:top w:val="nil"/>
              <w:left w:val="nil"/>
              <w:bottom w:val="nil"/>
              <w:right w:val="nil"/>
            </w:tcBorders>
          </w:tcPr>
          <w:p w14:paraId="448B1C82" w14:textId="77777777" w:rsidR="00F41001" w:rsidRPr="00AC36BF" w:rsidRDefault="00F41001" w:rsidP="00FF78AF">
            <w:pPr>
              <w:pStyle w:val="Normal6a"/>
            </w:pPr>
          </w:p>
        </w:tc>
        <w:tc>
          <w:tcPr>
            <w:tcW w:w="4876" w:type="dxa"/>
            <w:tcBorders>
              <w:top w:val="nil"/>
              <w:left w:val="nil"/>
              <w:bottom w:val="nil"/>
              <w:right w:val="nil"/>
            </w:tcBorders>
          </w:tcPr>
          <w:p w14:paraId="27D16EB6" w14:textId="77777777" w:rsidR="00F41001" w:rsidRPr="00AC36BF" w:rsidRDefault="00F41001" w:rsidP="00FF78AF">
            <w:pPr>
              <w:pStyle w:val="Normal6a"/>
            </w:pPr>
            <w:proofErr w:type="spellStart"/>
            <w:r w:rsidRPr="00AC36BF">
              <w:rPr>
                <w:b/>
                <w:i/>
              </w:rPr>
              <w:t>Bb</w:t>
            </w:r>
            <w:proofErr w:type="spellEnd"/>
            <w:r w:rsidRPr="00AC36BF">
              <w:rPr>
                <w:b/>
                <w:i/>
              </w:rPr>
              <w:t>.</w:t>
            </w:r>
            <w:r w:rsidRPr="00AC36BF">
              <w:tab/>
            </w:r>
            <w:r w:rsidRPr="00AC36BF">
              <w:rPr>
                <w:b/>
                <w:i/>
              </w:rPr>
              <w:t>in der Erwägung, dass die Europäische Kommission dem Rat am 17. September 2025 vorgeschlagen hat, bestimmte handelsbezogene Bestimmungen des Assoziierungsabkommens zwischen der EU und Israel auszusetzen, obwohl Israel ein wichtiger Partner und Verbündeter im Nahen Osten ist;</w:t>
            </w:r>
          </w:p>
        </w:tc>
      </w:tr>
    </w:tbl>
    <w:p w14:paraId="5CE81902"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4F144741" w14:textId="77777777" w:rsidR="00F41001" w:rsidRPr="009742B9" w:rsidRDefault="00F41001" w:rsidP="00F41001">
      <w:pPr>
        <w:rPr>
          <w:lang w:val="en-GB"/>
        </w:rPr>
      </w:pPr>
      <w:r w:rsidRPr="009742B9">
        <w:rPr>
          <w:rStyle w:val="HideTWBExt"/>
          <w:lang w:val="en-GB"/>
        </w:rPr>
        <w:t>&lt;/Amend&gt;</w:t>
      </w:r>
    </w:p>
    <w:p w14:paraId="65190007"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54</w:t>
      </w:r>
      <w:r w:rsidRPr="009742B9">
        <w:rPr>
          <w:rStyle w:val="HideTWBExt"/>
          <w:lang w:val="en-GB"/>
        </w:rPr>
        <w:t>&lt;/NumAm&gt;</w:t>
      </w:r>
    </w:p>
    <w:p w14:paraId="0B22ED21"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Łukasz Kohut</w:t>
      </w:r>
      <w:r w:rsidRPr="009742B9">
        <w:rPr>
          <w:rStyle w:val="HideTWBExt"/>
          <w:b w:val="0"/>
          <w:lang w:val="en-GB"/>
        </w:rPr>
        <w:t>&lt;/Members&gt;</w:t>
      </w:r>
    </w:p>
    <w:p w14:paraId="55EFC3A2" w14:textId="77777777" w:rsidR="00F41001" w:rsidRPr="00AC36BF" w:rsidRDefault="00F41001" w:rsidP="00F41001">
      <w:pPr>
        <w:pStyle w:val="NormalBold"/>
      </w:pPr>
      <w:r w:rsidRPr="00AC36BF">
        <w:rPr>
          <w:rStyle w:val="HideTWBExt"/>
          <w:b w:val="0"/>
        </w:rPr>
        <w:t>&lt;/RepeatBlock-By&gt;</w:t>
      </w:r>
    </w:p>
    <w:p w14:paraId="6A3103FA"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75727DC3" w14:textId="77777777" w:rsidR="00F41001" w:rsidRPr="00AC36BF" w:rsidRDefault="00F41001" w:rsidP="00F41001">
      <w:pPr>
        <w:pStyle w:val="NormalBold"/>
      </w:pPr>
      <w:r w:rsidRPr="00AC36BF">
        <w:rPr>
          <w:rStyle w:val="HideTWBExt"/>
        </w:rPr>
        <w:t>&lt;Article&gt;</w:t>
      </w:r>
      <w:r w:rsidRPr="00AC36BF">
        <w:t>Erwägung B </w:t>
      </w:r>
      <w:proofErr w:type="spellStart"/>
      <w:r w:rsidRPr="00AC36BF">
        <w:t>b</w:t>
      </w:r>
      <w:proofErr w:type="spellEnd"/>
      <w:r w:rsidRPr="00AC36BF">
        <w:t xml:space="preserve">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A6ABB63" w14:textId="77777777" w:rsidTr="00FF78AF">
        <w:trPr>
          <w:trHeight w:hRule="exact" w:val="240"/>
          <w:jc w:val="center"/>
        </w:trPr>
        <w:tc>
          <w:tcPr>
            <w:tcW w:w="9752" w:type="dxa"/>
            <w:gridSpan w:val="2"/>
            <w:tcBorders>
              <w:top w:val="nil"/>
              <w:left w:val="nil"/>
              <w:bottom w:val="nil"/>
              <w:right w:val="nil"/>
            </w:tcBorders>
          </w:tcPr>
          <w:p w14:paraId="444F89EA" w14:textId="77777777" w:rsidR="00F41001" w:rsidRPr="00AC36BF" w:rsidRDefault="00F41001" w:rsidP="00FF78AF"/>
        </w:tc>
      </w:tr>
      <w:tr w:rsidR="00F41001" w:rsidRPr="00AC36BF" w14:paraId="6B677210" w14:textId="77777777" w:rsidTr="00FF78AF">
        <w:trPr>
          <w:trHeight w:val="240"/>
          <w:jc w:val="center"/>
        </w:trPr>
        <w:tc>
          <w:tcPr>
            <w:tcW w:w="4876" w:type="dxa"/>
            <w:tcBorders>
              <w:top w:val="nil"/>
              <w:left w:val="nil"/>
              <w:bottom w:val="nil"/>
              <w:right w:val="nil"/>
            </w:tcBorders>
          </w:tcPr>
          <w:p w14:paraId="2BA39597"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DAE866A" w14:textId="77777777" w:rsidR="00F41001" w:rsidRPr="00AC36BF" w:rsidRDefault="00F41001" w:rsidP="00FF78AF">
            <w:pPr>
              <w:pStyle w:val="AmColumnHeading"/>
            </w:pPr>
            <w:r w:rsidRPr="00AC36BF">
              <w:t>Geänderter Text</w:t>
            </w:r>
          </w:p>
        </w:tc>
      </w:tr>
      <w:tr w:rsidR="00F41001" w:rsidRPr="00AC36BF" w14:paraId="6159FC2B" w14:textId="77777777" w:rsidTr="00FF78AF">
        <w:trPr>
          <w:jc w:val="center"/>
        </w:trPr>
        <w:tc>
          <w:tcPr>
            <w:tcW w:w="4876" w:type="dxa"/>
            <w:tcBorders>
              <w:top w:val="nil"/>
              <w:left w:val="nil"/>
              <w:bottom w:val="nil"/>
              <w:right w:val="nil"/>
            </w:tcBorders>
          </w:tcPr>
          <w:p w14:paraId="7A8FBCAE" w14:textId="77777777" w:rsidR="00F41001" w:rsidRPr="00AC36BF" w:rsidRDefault="00F41001" w:rsidP="00FF78AF">
            <w:pPr>
              <w:pStyle w:val="Normal6a"/>
            </w:pPr>
          </w:p>
        </w:tc>
        <w:tc>
          <w:tcPr>
            <w:tcW w:w="4876" w:type="dxa"/>
            <w:tcBorders>
              <w:top w:val="nil"/>
              <w:left w:val="nil"/>
              <w:bottom w:val="nil"/>
              <w:right w:val="nil"/>
            </w:tcBorders>
          </w:tcPr>
          <w:p w14:paraId="77465C90" w14:textId="77777777" w:rsidR="00F41001" w:rsidRPr="00AC36BF" w:rsidRDefault="00F41001" w:rsidP="00FF78AF">
            <w:pPr>
              <w:pStyle w:val="Normal6a"/>
            </w:pPr>
            <w:proofErr w:type="spellStart"/>
            <w:r w:rsidRPr="00AC36BF">
              <w:rPr>
                <w:b/>
                <w:i/>
              </w:rPr>
              <w:t>Bb</w:t>
            </w:r>
            <w:proofErr w:type="spellEnd"/>
            <w:r w:rsidRPr="00AC36BF">
              <w:rPr>
                <w:b/>
                <w:i/>
              </w:rPr>
              <w:t>.</w:t>
            </w:r>
            <w:r w:rsidRPr="00AC36BF">
              <w:tab/>
            </w:r>
            <w:r w:rsidRPr="00AC36BF">
              <w:rPr>
                <w:b/>
                <w:i/>
              </w:rPr>
              <w:t xml:space="preserve">in der Erwägung, dass die isländische Regierung beschlossen hat, bis 2027 ein Referendum über die Wiederaufnahme der </w:t>
            </w:r>
            <w:r w:rsidRPr="00AC36BF">
              <w:rPr>
                <w:b/>
                <w:i/>
              </w:rPr>
              <w:lastRenderedPageBreak/>
              <w:t>Beitrittsverhandlungen mit der EU abzuhalten und das Ergebnis des Referendums, in dem die isländischen Bürger ihren Willen demokratisch zum Ausdruck bringen, verpflichtend zu respektieren;</w:t>
            </w:r>
          </w:p>
        </w:tc>
      </w:tr>
    </w:tbl>
    <w:p w14:paraId="542BE133" w14:textId="77777777" w:rsidR="00F41001" w:rsidRPr="009742B9" w:rsidRDefault="00F41001" w:rsidP="00F41001">
      <w:pPr>
        <w:pStyle w:val="AmOrLang"/>
        <w:rPr>
          <w:lang w:val="en-GB"/>
        </w:rPr>
      </w:pPr>
      <w:r w:rsidRPr="009742B9">
        <w:rPr>
          <w:lang w:val="en-GB"/>
        </w:rPr>
        <w:lastRenderedPageBreak/>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326B4ABA" w14:textId="77777777" w:rsidR="00F41001" w:rsidRPr="009742B9" w:rsidRDefault="00F41001" w:rsidP="00F41001">
      <w:pPr>
        <w:rPr>
          <w:lang w:val="en-GB"/>
        </w:rPr>
      </w:pPr>
      <w:r w:rsidRPr="009742B9">
        <w:rPr>
          <w:rStyle w:val="HideTWBExt"/>
          <w:lang w:val="en-GB"/>
        </w:rPr>
        <w:t>&lt;/Amend&gt;</w:t>
      </w:r>
    </w:p>
    <w:p w14:paraId="55036A9D"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55</w:t>
      </w:r>
      <w:r w:rsidRPr="009742B9">
        <w:rPr>
          <w:rStyle w:val="HideTWBExt"/>
          <w:lang w:val="en-GB"/>
        </w:rPr>
        <w:t>&lt;/NumAm&gt;</w:t>
      </w:r>
    </w:p>
    <w:p w14:paraId="7F1DF993"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Tonino </w:t>
      </w:r>
      <w:proofErr w:type="spellStart"/>
      <w:r w:rsidRPr="009742B9">
        <w:rPr>
          <w:lang w:val="en-GB"/>
        </w:rPr>
        <w:t>Picula</w:t>
      </w:r>
      <w:proofErr w:type="spellEnd"/>
      <w:r w:rsidRPr="009742B9">
        <w:rPr>
          <w:rStyle w:val="HideTWBExt"/>
          <w:b w:val="0"/>
          <w:lang w:val="en-GB"/>
        </w:rPr>
        <w:t>&lt;/Members&gt;</w:t>
      </w:r>
    </w:p>
    <w:p w14:paraId="3BFC75DD" w14:textId="77777777" w:rsidR="00F41001" w:rsidRPr="00AC36BF" w:rsidRDefault="00F41001" w:rsidP="00F41001">
      <w:pPr>
        <w:pStyle w:val="NormalBold"/>
      </w:pPr>
      <w:r w:rsidRPr="00AC36BF">
        <w:rPr>
          <w:rStyle w:val="HideTWBExt"/>
          <w:b w:val="0"/>
        </w:rPr>
        <w:t>&lt;/RepeatBlock-By&gt;</w:t>
      </w:r>
    </w:p>
    <w:p w14:paraId="5F4263B1"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0F7774A" w14:textId="77777777" w:rsidR="00F41001" w:rsidRPr="00AC36BF" w:rsidRDefault="00F41001" w:rsidP="00F41001">
      <w:pPr>
        <w:pStyle w:val="NormalBold"/>
      </w:pPr>
      <w:r w:rsidRPr="00AC36BF">
        <w:rPr>
          <w:rStyle w:val="HideTWBExt"/>
        </w:rPr>
        <w:t>&lt;Article&gt;</w:t>
      </w:r>
      <w:r w:rsidRPr="00AC36BF">
        <w:t>Erwägung B </w:t>
      </w:r>
      <w:proofErr w:type="spellStart"/>
      <w:r w:rsidRPr="00AC36BF">
        <w:t>b</w:t>
      </w:r>
      <w:proofErr w:type="spellEnd"/>
      <w:r w:rsidRPr="00AC36BF">
        <w:t xml:space="preserve">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738FF3C" w14:textId="77777777" w:rsidTr="00FF78AF">
        <w:trPr>
          <w:trHeight w:hRule="exact" w:val="240"/>
          <w:jc w:val="center"/>
        </w:trPr>
        <w:tc>
          <w:tcPr>
            <w:tcW w:w="9752" w:type="dxa"/>
            <w:gridSpan w:val="2"/>
            <w:tcBorders>
              <w:top w:val="nil"/>
              <w:left w:val="nil"/>
              <w:bottom w:val="nil"/>
              <w:right w:val="nil"/>
            </w:tcBorders>
          </w:tcPr>
          <w:p w14:paraId="00A7FA46" w14:textId="77777777" w:rsidR="00F41001" w:rsidRPr="00AC36BF" w:rsidRDefault="00F41001" w:rsidP="00FF78AF"/>
        </w:tc>
      </w:tr>
      <w:tr w:rsidR="00F41001" w:rsidRPr="00AC36BF" w14:paraId="69E3FC7B" w14:textId="77777777" w:rsidTr="00FF78AF">
        <w:trPr>
          <w:trHeight w:val="240"/>
          <w:jc w:val="center"/>
        </w:trPr>
        <w:tc>
          <w:tcPr>
            <w:tcW w:w="4876" w:type="dxa"/>
            <w:tcBorders>
              <w:top w:val="nil"/>
              <w:left w:val="nil"/>
              <w:bottom w:val="nil"/>
              <w:right w:val="nil"/>
            </w:tcBorders>
          </w:tcPr>
          <w:p w14:paraId="70A4764A"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05AE3D9" w14:textId="77777777" w:rsidR="00F41001" w:rsidRPr="00AC36BF" w:rsidRDefault="00F41001" w:rsidP="00FF78AF">
            <w:pPr>
              <w:pStyle w:val="AmColumnHeading"/>
            </w:pPr>
            <w:r w:rsidRPr="00AC36BF">
              <w:t>Geänderter Text</w:t>
            </w:r>
          </w:p>
        </w:tc>
      </w:tr>
      <w:tr w:rsidR="00F41001" w:rsidRPr="00AC36BF" w14:paraId="2E037AE2" w14:textId="77777777" w:rsidTr="00FF78AF">
        <w:trPr>
          <w:jc w:val="center"/>
        </w:trPr>
        <w:tc>
          <w:tcPr>
            <w:tcW w:w="4876" w:type="dxa"/>
            <w:tcBorders>
              <w:top w:val="nil"/>
              <w:left w:val="nil"/>
              <w:bottom w:val="nil"/>
              <w:right w:val="nil"/>
            </w:tcBorders>
          </w:tcPr>
          <w:p w14:paraId="6A59F63D" w14:textId="77777777" w:rsidR="00F41001" w:rsidRPr="00AC36BF" w:rsidRDefault="00F41001" w:rsidP="00FF78AF">
            <w:pPr>
              <w:pStyle w:val="Normal6a"/>
            </w:pPr>
          </w:p>
        </w:tc>
        <w:tc>
          <w:tcPr>
            <w:tcW w:w="4876" w:type="dxa"/>
            <w:tcBorders>
              <w:top w:val="nil"/>
              <w:left w:val="nil"/>
              <w:bottom w:val="nil"/>
              <w:right w:val="nil"/>
            </w:tcBorders>
          </w:tcPr>
          <w:p w14:paraId="18487028" w14:textId="77777777" w:rsidR="00F41001" w:rsidRPr="00AC36BF" w:rsidRDefault="00F41001" w:rsidP="00FF78AF">
            <w:pPr>
              <w:pStyle w:val="Normal6a"/>
            </w:pPr>
            <w:proofErr w:type="spellStart"/>
            <w:r w:rsidRPr="00AC36BF">
              <w:rPr>
                <w:b/>
                <w:i/>
              </w:rPr>
              <w:t>Bb</w:t>
            </w:r>
            <w:proofErr w:type="spellEnd"/>
            <w:r w:rsidRPr="00AC36BF">
              <w:rPr>
                <w:b/>
                <w:i/>
              </w:rPr>
              <w:t>.</w:t>
            </w:r>
            <w:r w:rsidRPr="00AC36BF">
              <w:tab/>
            </w:r>
            <w:r w:rsidRPr="00AC36BF">
              <w:rPr>
                <w:b/>
                <w:i/>
              </w:rPr>
              <w:t>in der Erwägung, dass die Grundsätze der Vereinten Nationen wie nie zuvor angegriffen werden und wir die Vereinten Nationen verteidigen und stärken müssen;</w:t>
            </w:r>
          </w:p>
        </w:tc>
      </w:tr>
    </w:tbl>
    <w:p w14:paraId="568E0D76"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22A74E25" w14:textId="77777777" w:rsidR="00F41001" w:rsidRPr="009742B9" w:rsidRDefault="00F41001" w:rsidP="00F41001">
      <w:pPr>
        <w:rPr>
          <w:lang w:val="en-GB"/>
        </w:rPr>
      </w:pPr>
      <w:r w:rsidRPr="009742B9">
        <w:rPr>
          <w:rStyle w:val="HideTWBExt"/>
          <w:lang w:val="en-GB"/>
        </w:rPr>
        <w:t>&lt;/Amend&gt;</w:t>
      </w:r>
    </w:p>
    <w:p w14:paraId="7652EAF2"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56</w:t>
      </w:r>
      <w:r w:rsidRPr="009742B9">
        <w:rPr>
          <w:rStyle w:val="HideTWBExt"/>
          <w:lang w:val="en-GB"/>
        </w:rPr>
        <w:t>&lt;/NumAm&gt;</w:t>
      </w:r>
    </w:p>
    <w:p w14:paraId="660C3841"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Sebastiaan </w:t>
      </w:r>
      <w:proofErr w:type="spellStart"/>
      <w:r w:rsidRPr="009742B9">
        <w:rPr>
          <w:lang w:val="en-GB"/>
        </w:rPr>
        <w:t>Stöteler</w:t>
      </w:r>
      <w:proofErr w:type="spellEnd"/>
      <w:r w:rsidRPr="009742B9">
        <w:rPr>
          <w:lang w:val="en-GB"/>
        </w:rPr>
        <w:t xml:space="preserve">, Jaroslav </w:t>
      </w:r>
      <w:proofErr w:type="spellStart"/>
      <w:r w:rsidRPr="009742B9">
        <w:rPr>
          <w:lang w:val="en-GB"/>
        </w:rPr>
        <w:t>Bžoch</w:t>
      </w:r>
      <w:proofErr w:type="spellEnd"/>
      <w:r w:rsidRPr="009742B9">
        <w:rPr>
          <w:lang w:val="en-GB"/>
        </w:rPr>
        <w:t>, Silvia Sardone</w:t>
      </w:r>
      <w:r w:rsidRPr="009742B9">
        <w:rPr>
          <w:rStyle w:val="HideTWBExt"/>
          <w:b w:val="0"/>
          <w:lang w:val="en-GB"/>
        </w:rPr>
        <w:t>&lt;/Members&gt;</w:t>
      </w:r>
    </w:p>
    <w:p w14:paraId="7DD6F6A4" w14:textId="77777777" w:rsidR="00F41001" w:rsidRPr="009742B9" w:rsidRDefault="00F41001" w:rsidP="00F41001">
      <w:pPr>
        <w:pStyle w:val="NormalBold"/>
        <w:rPr>
          <w:lang w:val="en-GB"/>
        </w:rPr>
      </w:pPr>
      <w:r w:rsidRPr="009742B9">
        <w:rPr>
          <w:rStyle w:val="HideTWBExt"/>
          <w:b w:val="0"/>
          <w:lang w:val="en-GB"/>
        </w:rPr>
        <w:t>&lt;/RepeatBlock-By&gt;</w:t>
      </w:r>
    </w:p>
    <w:p w14:paraId="3AC0FA66" w14:textId="77777777" w:rsidR="00F41001" w:rsidRPr="009742B9" w:rsidRDefault="00F41001" w:rsidP="00F41001">
      <w:pPr>
        <w:pStyle w:val="NormalBold"/>
        <w:rPr>
          <w:lang w:val="en-GB"/>
        </w:rPr>
      </w:pPr>
      <w:r w:rsidRPr="009742B9">
        <w:rPr>
          <w:rStyle w:val="HideTWBExt"/>
          <w:lang w:val="en-GB"/>
        </w:rPr>
        <w:t>&lt;DocAmend&gt;</w:t>
      </w:r>
      <w:proofErr w:type="spellStart"/>
      <w:r w:rsidRPr="009742B9">
        <w:rPr>
          <w:lang w:val="en-GB"/>
        </w:rPr>
        <w:t>Entschließungsantrag</w:t>
      </w:r>
      <w:proofErr w:type="spellEnd"/>
      <w:r w:rsidRPr="009742B9">
        <w:rPr>
          <w:rStyle w:val="HideTWBExt"/>
          <w:lang w:val="en-GB"/>
        </w:rPr>
        <w:t>&lt;/DocAmend&gt;</w:t>
      </w:r>
    </w:p>
    <w:p w14:paraId="1852E89C" w14:textId="77777777" w:rsidR="00F41001" w:rsidRPr="00AC36BF" w:rsidRDefault="00F41001" w:rsidP="00F41001">
      <w:pPr>
        <w:pStyle w:val="NormalBold"/>
      </w:pPr>
      <w:r w:rsidRPr="00AC36BF">
        <w:rPr>
          <w:rStyle w:val="HideTWBExt"/>
        </w:rPr>
        <w:t>&lt;Article&gt;</w:t>
      </w:r>
      <w:r w:rsidRPr="00AC36BF">
        <w:t>Erwägung B c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8830F9B" w14:textId="77777777" w:rsidTr="00FF78AF">
        <w:trPr>
          <w:trHeight w:hRule="exact" w:val="240"/>
          <w:jc w:val="center"/>
        </w:trPr>
        <w:tc>
          <w:tcPr>
            <w:tcW w:w="9752" w:type="dxa"/>
            <w:gridSpan w:val="2"/>
            <w:tcBorders>
              <w:top w:val="nil"/>
              <w:left w:val="nil"/>
              <w:bottom w:val="nil"/>
              <w:right w:val="nil"/>
            </w:tcBorders>
          </w:tcPr>
          <w:p w14:paraId="3FB25C13" w14:textId="77777777" w:rsidR="00F41001" w:rsidRPr="00AC36BF" w:rsidRDefault="00F41001" w:rsidP="00FF78AF"/>
        </w:tc>
      </w:tr>
      <w:tr w:rsidR="00F41001" w:rsidRPr="00AC36BF" w14:paraId="0523FC5B" w14:textId="77777777" w:rsidTr="00FF78AF">
        <w:trPr>
          <w:trHeight w:val="240"/>
          <w:jc w:val="center"/>
        </w:trPr>
        <w:tc>
          <w:tcPr>
            <w:tcW w:w="4876" w:type="dxa"/>
            <w:tcBorders>
              <w:top w:val="nil"/>
              <w:left w:val="nil"/>
              <w:bottom w:val="nil"/>
              <w:right w:val="nil"/>
            </w:tcBorders>
          </w:tcPr>
          <w:p w14:paraId="16FA8AD2"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24AC6824" w14:textId="77777777" w:rsidR="00F41001" w:rsidRPr="00AC36BF" w:rsidRDefault="00F41001" w:rsidP="00FF78AF">
            <w:pPr>
              <w:pStyle w:val="AmColumnHeading"/>
            </w:pPr>
            <w:r w:rsidRPr="00AC36BF">
              <w:t>Geänderter Text</w:t>
            </w:r>
          </w:p>
        </w:tc>
      </w:tr>
      <w:tr w:rsidR="00F41001" w:rsidRPr="00AC36BF" w14:paraId="7BF1C999" w14:textId="77777777" w:rsidTr="00FF78AF">
        <w:trPr>
          <w:jc w:val="center"/>
        </w:trPr>
        <w:tc>
          <w:tcPr>
            <w:tcW w:w="4876" w:type="dxa"/>
            <w:tcBorders>
              <w:top w:val="nil"/>
              <w:left w:val="nil"/>
              <w:bottom w:val="nil"/>
              <w:right w:val="nil"/>
            </w:tcBorders>
          </w:tcPr>
          <w:p w14:paraId="5094E947" w14:textId="77777777" w:rsidR="00F41001" w:rsidRPr="00AC36BF" w:rsidRDefault="00F41001" w:rsidP="00FF78AF">
            <w:pPr>
              <w:pStyle w:val="Normal6a"/>
            </w:pPr>
          </w:p>
        </w:tc>
        <w:tc>
          <w:tcPr>
            <w:tcW w:w="4876" w:type="dxa"/>
            <w:tcBorders>
              <w:top w:val="nil"/>
              <w:left w:val="nil"/>
              <w:bottom w:val="nil"/>
              <w:right w:val="nil"/>
            </w:tcBorders>
          </w:tcPr>
          <w:p w14:paraId="7BC627CC" w14:textId="77777777" w:rsidR="00F41001" w:rsidRPr="00AC36BF" w:rsidRDefault="00F41001" w:rsidP="00FF78AF">
            <w:pPr>
              <w:pStyle w:val="Normal6a"/>
            </w:pPr>
            <w:proofErr w:type="spellStart"/>
            <w:r w:rsidRPr="00AC36BF">
              <w:rPr>
                <w:b/>
                <w:i/>
              </w:rPr>
              <w:t>Bc</w:t>
            </w:r>
            <w:proofErr w:type="spellEnd"/>
            <w:r w:rsidRPr="00AC36BF">
              <w:rPr>
                <w:b/>
                <w:i/>
              </w:rPr>
              <w:t>.</w:t>
            </w:r>
            <w:r w:rsidRPr="00AC36BF">
              <w:tab/>
            </w:r>
            <w:r w:rsidRPr="00AC36BF">
              <w:rPr>
                <w:b/>
                <w:i/>
              </w:rPr>
              <w:t xml:space="preserve">in der Erwägung, dass Israel seit dem 7. Oktober 2023 anhaltenden und groß angelegten Drohnenangriffen durch den Iran, die Hisbollah und die </w:t>
            </w:r>
            <w:proofErr w:type="spellStart"/>
            <w:r w:rsidRPr="00AC36BF">
              <w:rPr>
                <w:b/>
                <w:i/>
              </w:rPr>
              <w:t>Huthis</w:t>
            </w:r>
            <w:proofErr w:type="spellEnd"/>
            <w:r w:rsidRPr="00AC36BF">
              <w:rPr>
                <w:b/>
                <w:i/>
              </w:rPr>
              <w:t xml:space="preserve"> ausgesetzt ist und folglich fortschrittliche Verteidigungsfähigkeiten und einzigartiges operatives Fachwissen entwickelt hat; in der Erwägung, dass Israels Erfahrung und Technologie, insbesondere Drohnenabwehrsysteme, für die EU-Mitgliedstaaten von großem strategischen Wert sind, wenn es darum </w:t>
            </w:r>
            <w:r w:rsidRPr="00AC36BF">
              <w:rPr>
                <w:b/>
                <w:i/>
              </w:rPr>
              <w:lastRenderedPageBreak/>
              <w:t>geht, ihre Verteidigungs- und Gegenmaßnahmen gegen die sich stetig wandelnden Bedrohungen durch russische, iranische und nordkoreanische Drohnen zu stärken;</w:t>
            </w:r>
          </w:p>
        </w:tc>
      </w:tr>
    </w:tbl>
    <w:p w14:paraId="05CFE29B" w14:textId="77777777" w:rsidR="00F41001" w:rsidRPr="009742B9" w:rsidRDefault="00F41001" w:rsidP="00F41001">
      <w:pPr>
        <w:pStyle w:val="AmOrLang"/>
        <w:rPr>
          <w:lang w:val="en-GB"/>
        </w:rPr>
      </w:pPr>
      <w:r w:rsidRPr="009742B9">
        <w:rPr>
          <w:lang w:val="en-GB"/>
        </w:rPr>
        <w:lastRenderedPageBreak/>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1334F6B4" w14:textId="77777777" w:rsidR="00F41001" w:rsidRPr="009742B9" w:rsidRDefault="00F41001" w:rsidP="00F41001">
      <w:pPr>
        <w:rPr>
          <w:lang w:val="en-GB"/>
        </w:rPr>
      </w:pPr>
      <w:r w:rsidRPr="009742B9">
        <w:rPr>
          <w:rStyle w:val="HideTWBExt"/>
          <w:lang w:val="en-GB"/>
        </w:rPr>
        <w:t>&lt;/Amend&gt;</w:t>
      </w:r>
    </w:p>
    <w:p w14:paraId="190B6A2C"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57</w:t>
      </w:r>
      <w:r w:rsidRPr="009742B9">
        <w:rPr>
          <w:rStyle w:val="HideTWBExt"/>
          <w:lang w:val="en-GB"/>
        </w:rPr>
        <w:t>&lt;/NumAm&gt;</w:t>
      </w:r>
    </w:p>
    <w:p w14:paraId="65F4E85B"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Francisco José Millán Mon, Gabriel Mato</w:t>
      </w:r>
      <w:r w:rsidRPr="009742B9">
        <w:rPr>
          <w:rStyle w:val="HideTWBExt"/>
          <w:b w:val="0"/>
          <w:lang w:val="en-GB"/>
        </w:rPr>
        <w:t>&lt;/Members&gt;</w:t>
      </w:r>
    </w:p>
    <w:p w14:paraId="7F82EB1C" w14:textId="77777777" w:rsidR="00F41001" w:rsidRPr="00AC36BF" w:rsidRDefault="00F41001" w:rsidP="00F41001">
      <w:pPr>
        <w:pStyle w:val="NormalBold"/>
      </w:pPr>
      <w:r w:rsidRPr="00AC36BF">
        <w:rPr>
          <w:rStyle w:val="HideTWBExt"/>
          <w:b w:val="0"/>
        </w:rPr>
        <w:t>&lt;/RepeatBlock-By&gt;</w:t>
      </w:r>
    </w:p>
    <w:p w14:paraId="5C827B45"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4BFE7B3" w14:textId="77777777" w:rsidR="00F41001" w:rsidRPr="00AC36BF" w:rsidRDefault="00F41001" w:rsidP="00F41001">
      <w:pPr>
        <w:pStyle w:val="NormalBold"/>
      </w:pPr>
      <w:r w:rsidRPr="00AC36BF">
        <w:rPr>
          <w:rStyle w:val="HideTWBExt"/>
        </w:rPr>
        <w:t>&lt;Article&gt;</w:t>
      </w:r>
      <w:r w:rsidRPr="00AC36BF">
        <w:t>Erwägung B c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B7CA6A9" w14:textId="77777777" w:rsidTr="00FF78AF">
        <w:trPr>
          <w:trHeight w:hRule="exact" w:val="240"/>
          <w:jc w:val="center"/>
        </w:trPr>
        <w:tc>
          <w:tcPr>
            <w:tcW w:w="9752" w:type="dxa"/>
            <w:gridSpan w:val="2"/>
            <w:tcBorders>
              <w:top w:val="nil"/>
              <w:left w:val="nil"/>
              <w:bottom w:val="nil"/>
              <w:right w:val="nil"/>
            </w:tcBorders>
          </w:tcPr>
          <w:p w14:paraId="21288B81" w14:textId="77777777" w:rsidR="00F41001" w:rsidRPr="00AC36BF" w:rsidRDefault="00F41001" w:rsidP="00FF78AF"/>
        </w:tc>
      </w:tr>
      <w:tr w:rsidR="00F41001" w:rsidRPr="00AC36BF" w14:paraId="7CA7CD0D" w14:textId="77777777" w:rsidTr="00FF78AF">
        <w:trPr>
          <w:trHeight w:val="240"/>
          <w:jc w:val="center"/>
        </w:trPr>
        <w:tc>
          <w:tcPr>
            <w:tcW w:w="4876" w:type="dxa"/>
            <w:tcBorders>
              <w:top w:val="nil"/>
              <w:left w:val="nil"/>
              <w:bottom w:val="nil"/>
              <w:right w:val="nil"/>
            </w:tcBorders>
          </w:tcPr>
          <w:p w14:paraId="68127038"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2667F17B" w14:textId="77777777" w:rsidR="00F41001" w:rsidRPr="00AC36BF" w:rsidRDefault="00F41001" w:rsidP="00FF78AF">
            <w:pPr>
              <w:pStyle w:val="AmColumnHeading"/>
            </w:pPr>
            <w:r w:rsidRPr="00AC36BF">
              <w:t>Geänderter Text</w:t>
            </w:r>
          </w:p>
        </w:tc>
      </w:tr>
      <w:tr w:rsidR="00F41001" w:rsidRPr="00AC36BF" w14:paraId="350A902D" w14:textId="77777777" w:rsidTr="00FF78AF">
        <w:trPr>
          <w:jc w:val="center"/>
        </w:trPr>
        <w:tc>
          <w:tcPr>
            <w:tcW w:w="4876" w:type="dxa"/>
            <w:tcBorders>
              <w:top w:val="nil"/>
              <w:left w:val="nil"/>
              <w:bottom w:val="nil"/>
              <w:right w:val="nil"/>
            </w:tcBorders>
          </w:tcPr>
          <w:p w14:paraId="4C7275F7" w14:textId="77777777" w:rsidR="00F41001" w:rsidRPr="00AC36BF" w:rsidRDefault="00F41001" w:rsidP="00FF78AF">
            <w:pPr>
              <w:pStyle w:val="Normal6a"/>
            </w:pPr>
          </w:p>
        </w:tc>
        <w:tc>
          <w:tcPr>
            <w:tcW w:w="4876" w:type="dxa"/>
            <w:tcBorders>
              <w:top w:val="nil"/>
              <w:left w:val="nil"/>
              <w:bottom w:val="nil"/>
              <w:right w:val="nil"/>
            </w:tcBorders>
          </w:tcPr>
          <w:p w14:paraId="5E246383" w14:textId="77777777" w:rsidR="00F41001" w:rsidRPr="00AC36BF" w:rsidRDefault="00F41001" w:rsidP="00FF78AF">
            <w:pPr>
              <w:pStyle w:val="Normal6a"/>
            </w:pPr>
            <w:proofErr w:type="spellStart"/>
            <w:r w:rsidRPr="00AC36BF">
              <w:rPr>
                <w:b/>
                <w:i/>
              </w:rPr>
              <w:t>Bc</w:t>
            </w:r>
            <w:proofErr w:type="spellEnd"/>
            <w:r w:rsidRPr="00AC36BF">
              <w:rPr>
                <w:b/>
                <w:i/>
              </w:rPr>
              <w:t>.</w:t>
            </w:r>
            <w:r w:rsidRPr="00AC36BF">
              <w:tab/>
            </w:r>
            <w:r w:rsidRPr="00AC36BF">
              <w:rPr>
                <w:b/>
                <w:i/>
              </w:rPr>
              <w:t>in der Erwägung, dass die organisierte Kriminalität und insbesondere der Drogenhandel eine ernsthafte Bedrohung für die Sicherheit der Europäischen Union darstellen; in der Erwägung, dass sich die Europäische Union seit 2020 zum weltweit größten Markt für den Kokainkonsum entwickelt hat; in der Erwägung, dass das Kokain mehrheitlich aus Lateinamerika stammt und größtenteils über europäische Atlantikhäfen in die EU gelangt;</w:t>
            </w:r>
          </w:p>
        </w:tc>
      </w:tr>
    </w:tbl>
    <w:p w14:paraId="7149E44A"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{ES}</w:t>
      </w:r>
      <w:r w:rsidRPr="00AC36BF">
        <w:t>es</w:t>
      </w:r>
      <w:r w:rsidRPr="00AC36BF">
        <w:rPr>
          <w:rStyle w:val="HideTWBExt"/>
        </w:rPr>
        <w:t>&lt;/Original&gt;</w:t>
      </w:r>
    </w:p>
    <w:p w14:paraId="3AC7D1D6" w14:textId="77777777" w:rsidR="00F41001" w:rsidRPr="00AC36BF" w:rsidRDefault="00F41001" w:rsidP="00F41001">
      <w:r w:rsidRPr="00AC36BF">
        <w:rPr>
          <w:rStyle w:val="HideTWBExt"/>
        </w:rPr>
        <w:t>&lt;/Amend&gt;</w:t>
      </w:r>
    </w:p>
    <w:p w14:paraId="60EEF731"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58</w:t>
      </w:r>
      <w:r w:rsidRPr="00AC36BF">
        <w:rPr>
          <w:rStyle w:val="HideTWBExt"/>
        </w:rPr>
        <w:t>&lt;/NumAm&gt;</w:t>
      </w:r>
    </w:p>
    <w:p w14:paraId="4A8DFCD3" w14:textId="77777777" w:rsidR="00F41001" w:rsidRPr="00AC36BF" w:rsidRDefault="00F41001" w:rsidP="00F41001">
      <w:pPr>
        <w:pStyle w:val="NormalBold"/>
      </w:pPr>
      <w:r w:rsidRPr="00AC36BF">
        <w:rPr>
          <w:rStyle w:val="HideTWBExt"/>
          <w:b w:val="0"/>
        </w:rPr>
        <w:t>&lt;RepeatBlock-By&gt;&lt;Members&gt;</w:t>
      </w:r>
      <w:r w:rsidRPr="00AC36BF">
        <w:t>David McAllister</w:t>
      </w:r>
      <w:r w:rsidRPr="00AC36BF">
        <w:rPr>
          <w:rStyle w:val="HideTWBExt"/>
          <w:b w:val="0"/>
        </w:rPr>
        <w:t>&lt;/Members&gt;</w:t>
      </w:r>
    </w:p>
    <w:p w14:paraId="44290551" w14:textId="77777777" w:rsidR="00F41001" w:rsidRPr="00AC36BF" w:rsidRDefault="00F41001" w:rsidP="00F41001">
      <w:pPr>
        <w:pStyle w:val="NormalBold"/>
      </w:pPr>
      <w:r w:rsidRPr="00AC36BF">
        <w:rPr>
          <w:rStyle w:val="HideTWBExt"/>
          <w:b w:val="0"/>
        </w:rPr>
        <w:t>&lt;/RepeatBlock-By&gt;</w:t>
      </w:r>
    </w:p>
    <w:p w14:paraId="74BDC605"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2F62A69A" w14:textId="77777777" w:rsidR="00F41001" w:rsidRPr="00AC36BF" w:rsidRDefault="00F41001" w:rsidP="00F41001">
      <w:pPr>
        <w:pStyle w:val="NormalBold"/>
      </w:pPr>
      <w:r w:rsidRPr="00AC36BF">
        <w:rPr>
          <w:rStyle w:val="HideTWBExt"/>
        </w:rPr>
        <w:t>&lt;Article&gt;</w:t>
      </w:r>
      <w:r w:rsidRPr="00AC36BF">
        <w:t>Ziffer 1</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E48ECA0" w14:textId="77777777" w:rsidTr="00FF78AF">
        <w:trPr>
          <w:trHeight w:hRule="exact" w:val="240"/>
          <w:jc w:val="center"/>
        </w:trPr>
        <w:tc>
          <w:tcPr>
            <w:tcW w:w="9752" w:type="dxa"/>
            <w:gridSpan w:val="2"/>
            <w:tcBorders>
              <w:top w:val="nil"/>
              <w:left w:val="nil"/>
              <w:bottom w:val="nil"/>
              <w:right w:val="nil"/>
            </w:tcBorders>
          </w:tcPr>
          <w:p w14:paraId="769E344A" w14:textId="77777777" w:rsidR="00F41001" w:rsidRPr="00AC36BF" w:rsidRDefault="00F41001" w:rsidP="00FF78AF"/>
        </w:tc>
      </w:tr>
      <w:tr w:rsidR="00F41001" w:rsidRPr="00AC36BF" w14:paraId="1CE9AFAE" w14:textId="77777777" w:rsidTr="00FF78AF">
        <w:trPr>
          <w:trHeight w:val="240"/>
          <w:jc w:val="center"/>
        </w:trPr>
        <w:tc>
          <w:tcPr>
            <w:tcW w:w="4876" w:type="dxa"/>
            <w:tcBorders>
              <w:top w:val="nil"/>
              <w:left w:val="nil"/>
              <w:bottom w:val="nil"/>
              <w:right w:val="nil"/>
            </w:tcBorders>
          </w:tcPr>
          <w:p w14:paraId="3EAA85C6"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2EDAD9FE" w14:textId="77777777" w:rsidR="00F41001" w:rsidRPr="00AC36BF" w:rsidRDefault="00F41001" w:rsidP="00FF78AF">
            <w:pPr>
              <w:pStyle w:val="AmColumnHeading"/>
            </w:pPr>
            <w:r w:rsidRPr="00AC36BF">
              <w:t>Geänderter Text</w:t>
            </w:r>
          </w:p>
        </w:tc>
      </w:tr>
      <w:tr w:rsidR="00F41001" w:rsidRPr="00AC36BF" w14:paraId="3D8B1566" w14:textId="77777777" w:rsidTr="00FF78AF">
        <w:trPr>
          <w:jc w:val="center"/>
        </w:trPr>
        <w:tc>
          <w:tcPr>
            <w:tcW w:w="4876" w:type="dxa"/>
            <w:tcBorders>
              <w:top w:val="nil"/>
              <w:left w:val="nil"/>
              <w:bottom w:val="nil"/>
              <w:right w:val="nil"/>
            </w:tcBorders>
          </w:tcPr>
          <w:p w14:paraId="4C0567D9" w14:textId="77777777" w:rsidR="00F41001" w:rsidRPr="00AC36BF" w:rsidRDefault="00F41001" w:rsidP="00FF78AF">
            <w:pPr>
              <w:pStyle w:val="Normal6a"/>
            </w:pPr>
            <w:r w:rsidRPr="00AC36BF">
              <w:t>1.</w:t>
            </w:r>
            <w:r w:rsidRPr="00AC36BF">
              <w:tab/>
              <w:t xml:space="preserve">schließt sich den im Bericht der Vizepräsidentin der Kommission/Hohen </w:t>
            </w:r>
            <w:proofErr w:type="spellStart"/>
            <w:r w:rsidRPr="00AC36BF">
              <w:t>Vertreterin</w:t>
            </w:r>
            <w:proofErr w:type="spellEnd"/>
            <w:r w:rsidRPr="00AC36BF">
              <w:t xml:space="preserve"> der Union für Außen- und Sicherheitspolitik (VP/HR) geäußerten Bedenken an und ist beunruhigt über das rasche Tempo des geopolitischen Wandels, der durch das selbstbewusste und mit </w:t>
            </w:r>
            <w:r w:rsidRPr="00AC36BF">
              <w:lastRenderedPageBreak/>
              <w:t>militärischem, politischem und wirtschaftlichem Druck einhergehende Auftreten autoritärer Mächte vorangetrieben wird; stellt mit Sorge fest, dass die EU es mit einem internationalen System zu tun hat, das stärker multipolar und weniger multilateral geprägt ist, in dem der Wettstreit an die Stelle von Zusammenarbeit und Handel tritt und in dem Investitionen, Wissen und Migrationsströme zunehmend als Druckmittel instrumentalisiert werden; gibt warnend zu bedenken, dass durch eine solche Fragmentierung die strategischen Interessen, die Sicherheit, der Wohlstand und die Einheit der EU gefährdet werden und die EU ihre regionalen und globalen Partnerschaften und Bündnisse aktivieren muss;</w:t>
            </w:r>
          </w:p>
        </w:tc>
        <w:tc>
          <w:tcPr>
            <w:tcW w:w="4876" w:type="dxa"/>
            <w:tcBorders>
              <w:top w:val="nil"/>
              <w:left w:val="nil"/>
              <w:bottom w:val="nil"/>
              <w:right w:val="nil"/>
            </w:tcBorders>
          </w:tcPr>
          <w:p w14:paraId="066DCE2C" w14:textId="77777777" w:rsidR="00F41001" w:rsidRPr="00AC36BF" w:rsidRDefault="00F41001" w:rsidP="00FF78AF">
            <w:pPr>
              <w:pStyle w:val="Normal6a"/>
            </w:pPr>
            <w:r w:rsidRPr="00AC36BF">
              <w:lastRenderedPageBreak/>
              <w:t>1.</w:t>
            </w:r>
            <w:r w:rsidRPr="00AC36BF">
              <w:tab/>
              <w:t xml:space="preserve">schließt sich den im Bericht der Vizepräsidentin der Kommission/Hohen </w:t>
            </w:r>
            <w:proofErr w:type="spellStart"/>
            <w:r w:rsidRPr="00AC36BF">
              <w:t>Vertreterin</w:t>
            </w:r>
            <w:proofErr w:type="spellEnd"/>
            <w:r w:rsidRPr="00AC36BF">
              <w:t xml:space="preserve"> der Union für Außen- und Sicherheitspolitik (VP/HR) geäußerten Bedenken an und ist beunruhigt über das rasche Tempo des geopolitischen Wandels, der durch das selbstbewusste und mit </w:t>
            </w:r>
            <w:r w:rsidRPr="00AC36BF">
              <w:lastRenderedPageBreak/>
              <w:t>militärischem, politischem und wirtschaftlichem Druck einhergehende Auftreten autoritärer Mächte vorangetrieben wird</w:t>
            </w:r>
            <w:r w:rsidRPr="00AC36BF">
              <w:rPr>
                <w:b/>
                <w:i/>
              </w:rPr>
              <w:t>; hebt die Instabilität hervor, die sich von der Ukraine bis zum Kaukasus sowie vom Nahen Osten bis zur Sahel-Zone, zur Arktis und darüber hinaus um ganz Europa herum erstreckt und die drastische Unsicherheit veranschaulicht, der sich die Europäische Union nunmehr gegenübersieht</w:t>
            </w:r>
            <w:r w:rsidRPr="00AC36BF">
              <w:t>; stellt mit Sorge fest, dass die EU es mit einem internationalen System zu tun hat, das stärker multipolar und weniger multilateral geprägt ist, in dem der Wettstreit an die Stelle von Zusammenarbeit und Handel tritt und in dem Investitionen, Wissen und Migrationsströme zunehmend als Druckmittel instrumentalisiert werden; gibt warnend zu bedenken, dass durch eine solche Fragmentierung die strategischen Interessen, die Sicherheit, der Wohlstand und die Einheit der EU gefährdet werden</w:t>
            </w:r>
            <w:r w:rsidRPr="00AC36BF">
              <w:rPr>
                <w:b/>
                <w:i/>
              </w:rPr>
              <w:t>; weist darauf hin, dass die EU es sich nicht leisten kann, sich zu verschließen, sondern offen bleiben</w:t>
            </w:r>
            <w:r w:rsidRPr="00AC36BF">
              <w:t xml:space="preserve"> und </w:t>
            </w:r>
            <w:r w:rsidRPr="00AC36BF">
              <w:rPr>
                <w:b/>
                <w:i/>
              </w:rPr>
              <w:t>sich in der Welt engagieren muss, um ihre Werte und Interessen zu verteidigen, weshalb</w:t>
            </w:r>
            <w:r w:rsidRPr="00AC36BF">
              <w:t xml:space="preserve"> die EU </w:t>
            </w:r>
            <w:r w:rsidRPr="00AC36BF">
              <w:rPr>
                <w:b/>
                <w:i/>
              </w:rPr>
              <w:t>wiederum</w:t>
            </w:r>
            <w:r w:rsidRPr="00AC36BF">
              <w:t xml:space="preserve"> ihre regionalen und globalen Partnerschaften und Bündnisse aktivieren muss;</w:t>
            </w:r>
          </w:p>
        </w:tc>
      </w:tr>
    </w:tbl>
    <w:p w14:paraId="1BC0B25D" w14:textId="77777777" w:rsidR="00F41001" w:rsidRPr="009742B9" w:rsidRDefault="00F41001" w:rsidP="00F41001">
      <w:pPr>
        <w:pStyle w:val="AmOrLang"/>
        <w:rPr>
          <w:lang w:val="en-GB"/>
        </w:rPr>
      </w:pPr>
      <w:r w:rsidRPr="009742B9">
        <w:rPr>
          <w:lang w:val="en-GB"/>
        </w:rPr>
        <w:lastRenderedPageBreak/>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4A875820" w14:textId="77777777" w:rsidR="00F41001" w:rsidRPr="009742B9" w:rsidRDefault="00F41001" w:rsidP="00F41001">
      <w:pPr>
        <w:rPr>
          <w:lang w:val="en-GB"/>
        </w:rPr>
      </w:pPr>
      <w:r w:rsidRPr="009742B9">
        <w:rPr>
          <w:rStyle w:val="HideTWBExt"/>
          <w:lang w:val="en-GB"/>
        </w:rPr>
        <w:t>&lt;/Amend&gt;</w:t>
      </w:r>
    </w:p>
    <w:p w14:paraId="2822555F"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59</w:t>
      </w:r>
      <w:r w:rsidRPr="009742B9">
        <w:rPr>
          <w:rStyle w:val="HideTWBExt"/>
          <w:lang w:val="en-GB"/>
        </w:rPr>
        <w:t>&lt;/NumAm&gt;</w:t>
      </w:r>
    </w:p>
    <w:p w14:paraId="4831F0C2"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Engin Eroglu</w:t>
      </w:r>
      <w:r w:rsidRPr="009742B9">
        <w:rPr>
          <w:rStyle w:val="HideTWBExt"/>
          <w:b w:val="0"/>
          <w:lang w:val="en-GB"/>
        </w:rPr>
        <w:t>&lt;/Members&gt;</w:t>
      </w:r>
    </w:p>
    <w:p w14:paraId="3EEE14C0" w14:textId="77777777" w:rsidR="00F41001" w:rsidRPr="009742B9" w:rsidRDefault="00F41001" w:rsidP="00F41001">
      <w:pPr>
        <w:pStyle w:val="NormalBold"/>
        <w:rPr>
          <w:lang w:val="en-GB"/>
        </w:rPr>
      </w:pPr>
      <w:r w:rsidRPr="009742B9">
        <w:rPr>
          <w:rStyle w:val="HideTWBExt"/>
          <w:b w:val="0"/>
          <w:lang w:val="en-GB"/>
        </w:rPr>
        <w:t>&lt;/RepeatBlock-By&gt;</w:t>
      </w:r>
    </w:p>
    <w:p w14:paraId="4E9ECE29"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3D57CE84" w14:textId="77777777" w:rsidR="00F41001" w:rsidRPr="00AC36BF" w:rsidRDefault="00F41001" w:rsidP="00F41001">
      <w:pPr>
        <w:pStyle w:val="NormalBold"/>
      </w:pPr>
      <w:r w:rsidRPr="00AC36BF">
        <w:rPr>
          <w:rStyle w:val="HideTWBExt"/>
        </w:rPr>
        <w:t>&lt;Article&gt;</w:t>
      </w:r>
      <w:r w:rsidRPr="00AC36BF">
        <w:t>Ziffer 1</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B490B8E" w14:textId="77777777" w:rsidTr="00FF78AF">
        <w:trPr>
          <w:trHeight w:hRule="exact" w:val="240"/>
          <w:jc w:val="center"/>
        </w:trPr>
        <w:tc>
          <w:tcPr>
            <w:tcW w:w="9752" w:type="dxa"/>
            <w:gridSpan w:val="2"/>
            <w:tcBorders>
              <w:top w:val="nil"/>
              <w:left w:val="nil"/>
              <w:bottom w:val="nil"/>
              <w:right w:val="nil"/>
            </w:tcBorders>
          </w:tcPr>
          <w:p w14:paraId="6C9A6CB3" w14:textId="77777777" w:rsidR="00F41001" w:rsidRPr="00AC36BF" w:rsidRDefault="00F41001" w:rsidP="00FF78AF"/>
        </w:tc>
      </w:tr>
      <w:tr w:rsidR="00F41001" w:rsidRPr="00AC36BF" w14:paraId="5F15F978" w14:textId="77777777" w:rsidTr="00FF78AF">
        <w:trPr>
          <w:trHeight w:val="240"/>
          <w:jc w:val="center"/>
        </w:trPr>
        <w:tc>
          <w:tcPr>
            <w:tcW w:w="4876" w:type="dxa"/>
            <w:tcBorders>
              <w:top w:val="nil"/>
              <w:left w:val="nil"/>
              <w:bottom w:val="nil"/>
              <w:right w:val="nil"/>
            </w:tcBorders>
          </w:tcPr>
          <w:p w14:paraId="3C4D4298"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B008C5E" w14:textId="77777777" w:rsidR="00F41001" w:rsidRPr="00AC36BF" w:rsidRDefault="00F41001" w:rsidP="00FF78AF">
            <w:pPr>
              <w:pStyle w:val="AmColumnHeading"/>
            </w:pPr>
            <w:r w:rsidRPr="00AC36BF">
              <w:t>Geänderter Text</w:t>
            </w:r>
          </w:p>
        </w:tc>
      </w:tr>
      <w:tr w:rsidR="00F41001" w:rsidRPr="00AC36BF" w14:paraId="64FDDE66" w14:textId="77777777" w:rsidTr="00FF78AF">
        <w:trPr>
          <w:jc w:val="center"/>
        </w:trPr>
        <w:tc>
          <w:tcPr>
            <w:tcW w:w="4876" w:type="dxa"/>
            <w:tcBorders>
              <w:top w:val="nil"/>
              <w:left w:val="nil"/>
              <w:bottom w:val="nil"/>
              <w:right w:val="nil"/>
            </w:tcBorders>
          </w:tcPr>
          <w:p w14:paraId="69104C3B" w14:textId="77777777" w:rsidR="00F41001" w:rsidRPr="00AC36BF" w:rsidRDefault="00F41001" w:rsidP="00FF78AF">
            <w:pPr>
              <w:pStyle w:val="Normal6a"/>
            </w:pPr>
            <w:r w:rsidRPr="00AC36BF">
              <w:t>1.</w:t>
            </w:r>
            <w:r w:rsidRPr="00AC36BF">
              <w:tab/>
              <w:t xml:space="preserve">schließt sich den im Bericht der Vizepräsidentin der Kommission/Hohen </w:t>
            </w:r>
            <w:proofErr w:type="spellStart"/>
            <w:r w:rsidRPr="00AC36BF">
              <w:t>Vertreterin</w:t>
            </w:r>
            <w:proofErr w:type="spellEnd"/>
            <w:r w:rsidRPr="00AC36BF">
              <w:t xml:space="preserve"> der Union für Außen- und Sicherheitspolitik (VP/HR) geäußerten Bedenken an und ist beunruhigt über das </w:t>
            </w:r>
            <w:r w:rsidRPr="00AC36BF">
              <w:lastRenderedPageBreak/>
              <w:t xml:space="preserve">rasche Tempo des geopolitischen Wandels, der durch das selbstbewusste und mit militärischem, politischem und wirtschaftlichem Druck einhergehende Auftreten autoritärer Mächte vorangetrieben wird; stellt mit Sorge fest, dass die EU es mit einem internationalen System zu tun hat, das stärker multipolar und weniger multilateral geprägt ist, in dem der Wettstreit an die Stelle von Zusammenarbeit und Handel tritt und in dem Investitionen, Wissen und Migrationsströme zunehmend als Druckmittel instrumentalisiert werden; gibt warnend zu bedenken, dass durch eine solche Fragmentierung die strategischen Interessen, die Sicherheit, der Wohlstand und die Einheit der EU gefährdet werden und die EU ihre regionalen und globalen Partnerschaften und Bündnisse aktivieren </w:t>
            </w:r>
            <w:r w:rsidRPr="00AC36BF">
              <w:rPr>
                <w:b/>
                <w:i/>
              </w:rPr>
              <w:t>muss</w:t>
            </w:r>
            <w:r w:rsidRPr="00AC36BF">
              <w:t>;</w:t>
            </w:r>
          </w:p>
        </w:tc>
        <w:tc>
          <w:tcPr>
            <w:tcW w:w="4876" w:type="dxa"/>
            <w:tcBorders>
              <w:top w:val="nil"/>
              <w:left w:val="nil"/>
              <w:bottom w:val="nil"/>
              <w:right w:val="nil"/>
            </w:tcBorders>
          </w:tcPr>
          <w:p w14:paraId="314952E5" w14:textId="77777777" w:rsidR="00F41001" w:rsidRPr="00AC36BF" w:rsidRDefault="00F41001" w:rsidP="00FF78AF">
            <w:pPr>
              <w:pStyle w:val="Normal6a"/>
            </w:pPr>
            <w:r w:rsidRPr="00AC36BF">
              <w:lastRenderedPageBreak/>
              <w:t>1.</w:t>
            </w:r>
            <w:r w:rsidRPr="00AC36BF">
              <w:tab/>
              <w:t xml:space="preserve">schließt sich den im Bericht der Vizepräsidentin der Kommission/Hohen </w:t>
            </w:r>
            <w:proofErr w:type="spellStart"/>
            <w:r w:rsidRPr="00AC36BF">
              <w:t>Vertreterin</w:t>
            </w:r>
            <w:proofErr w:type="spellEnd"/>
            <w:r w:rsidRPr="00AC36BF">
              <w:t xml:space="preserve"> der Union für Außen- und Sicherheitspolitik (VP/HR) geäußerten Bedenken an und ist beunruhigt über das </w:t>
            </w:r>
            <w:r w:rsidRPr="00AC36BF">
              <w:lastRenderedPageBreak/>
              <w:t>rasche Tempo des geopolitischen Wandels, der durch das selbstbewusste und mit militärischem, politischem und wirtschaftlichem Druck einhergehende Auftreten autoritärer Mächte vorangetrieben wird</w:t>
            </w:r>
            <w:r w:rsidRPr="00AC36BF">
              <w:rPr>
                <w:b/>
                <w:i/>
              </w:rPr>
              <w:t>, allen voran durch die CRINK-Staaten (China, Russland, Iran, Nordkorea)</w:t>
            </w:r>
            <w:r w:rsidRPr="00AC36BF">
              <w:t xml:space="preserve">; stellt mit Sorge fest, dass die EU es mit einem internationalen System zu tun hat, das stärker multipolar und weniger multilateral geprägt ist, in dem der Wettstreit an die Stelle von Zusammenarbeit und Handel tritt und in dem Investitionen, Wissen und Migrationsströme zunehmend als Druckmittel instrumentalisiert werden; gibt warnend zu bedenken, dass durch eine solche Fragmentierung die strategischen Interessen, die Sicherheit, der Wohlstand und die Einheit der EU gefährdet werden und die EU ihre regionalen und globalen Partnerschaften und Bündnisse aktivieren </w:t>
            </w:r>
            <w:r w:rsidRPr="00AC36BF">
              <w:rPr>
                <w:b/>
                <w:i/>
              </w:rPr>
              <w:t>und gleichzeitig ihre eigene strategische Autonomie stärken muss, etwa durch eine überzeugende militärische Abschreckung</w:t>
            </w:r>
            <w:r w:rsidRPr="00AC36BF">
              <w:t>;</w:t>
            </w:r>
          </w:p>
        </w:tc>
      </w:tr>
    </w:tbl>
    <w:p w14:paraId="7A49ECA2"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{DE}</w:t>
      </w:r>
      <w:r w:rsidRPr="00AC36BF">
        <w:t>de</w:t>
      </w:r>
      <w:r w:rsidRPr="00AC36BF">
        <w:rPr>
          <w:rStyle w:val="HideTWBExt"/>
        </w:rPr>
        <w:t>&lt;/Original&gt;</w:t>
      </w:r>
    </w:p>
    <w:p w14:paraId="0107ED2E" w14:textId="77777777" w:rsidR="00F41001" w:rsidRPr="00AC36BF" w:rsidRDefault="00F41001" w:rsidP="00F41001">
      <w:r w:rsidRPr="00AC36BF">
        <w:rPr>
          <w:rStyle w:val="HideTWBExt"/>
        </w:rPr>
        <w:t>&lt;/Amend&gt;</w:t>
      </w:r>
    </w:p>
    <w:p w14:paraId="3106FB31"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60</w:t>
      </w:r>
      <w:r w:rsidRPr="00AC36BF">
        <w:rPr>
          <w:rStyle w:val="HideTWBExt"/>
        </w:rPr>
        <w:t>&lt;/NumAm&gt;</w:t>
      </w:r>
    </w:p>
    <w:p w14:paraId="73DF5360"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Sebastian Tynkkynen</w:t>
      </w:r>
      <w:r w:rsidRPr="009742B9">
        <w:rPr>
          <w:rStyle w:val="HideTWBExt"/>
          <w:b w:val="0"/>
          <w:lang w:val="en-GB"/>
        </w:rPr>
        <w:t>&lt;/Members&gt;</w:t>
      </w:r>
    </w:p>
    <w:p w14:paraId="598E7C24" w14:textId="77777777" w:rsidR="00F41001" w:rsidRPr="00AC36BF" w:rsidRDefault="00F41001" w:rsidP="00F41001">
      <w:pPr>
        <w:pStyle w:val="NormalBold"/>
      </w:pPr>
      <w:r w:rsidRPr="00AC36BF">
        <w:rPr>
          <w:rStyle w:val="HideTWBExt"/>
          <w:b w:val="0"/>
        </w:rPr>
        <w:t>&lt;/RepeatBlock-By&gt;</w:t>
      </w:r>
    </w:p>
    <w:p w14:paraId="4A3D4B11"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2C75AAC9" w14:textId="77777777" w:rsidR="00F41001" w:rsidRPr="00AC36BF" w:rsidRDefault="00F41001" w:rsidP="00F41001">
      <w:pPr>
        <w:pStyle w:val="NormalBold"/>
      </w:pPr>
      <w:r w:rsidRPr="00AC36BF">
        <w:rPr>
          <w:rStyle w:val="HideTWBExt"/>
        </w:rPr>
        <w:t>&lt;Article&gt;</w:t>
      </w:r>
      <w:r w:rsidRPr="00AC36BF">
        <w:t>Ziffer 1</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630EA98" w14:textId="77777777" w:rsidTr="00FF78AF">
        <w:trPr>
          <w:trHeight w:hRule="exact" w:val="240"/>
          <w:jc w:val="center"/>
        </w:trPr>
        <w:tc>
          <w:tcPr>
            <w:tcW w:w="9752" w:type="dxa"/>
            <w:gridSpan w:val="2"/>
            <w:tcBorders>
              <w:top w:val="nil"/>
              <w:left w:val="nil"/>
              <w:bottom w:val="nil"/>
              <w:right w:val="nil"/>
            </w:tcBorders>
          </w:tcPr>
          <w:p w14:paraId="3925B22B" w14:textId="77777777" w:rsidR="00F41001" w:rsidRPr="00AC36BF" w:rsidRDefault="00F41001" w:rsidP="00FF78AF"/>
        </w:tc>
      </w:tr>
      <w:tr w:rsidR="00F41001" w:rsidRPr="00AC36BF" w14:paraId="5EF1A95F" w14:textId="77777777" w:rsidTr="00FF78AF">
        <w:trPr>
          <w:trHeight w:val="240"/>
          <w:jc w:val="center"/>
        </w:trPr>
        <w:tc>
          <w:tcPr>
            <w:tcW w:w="4876" w:type="dxa"/>
            <w:tcBorders>
              <w:top w:val="nil"/>
              <w:left w:val="nil"/>
              <w:bottom w:val="nil"/>
              <w:right w:val="nil"/>
            </w:tcBorders>
          </w:tcPr>
          <w:p w14:paraId="4DA4B44A"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42A56A74" w14:textId="77777777" w:rsidR="00F41001" w:rsidRPr="00AC36BF" w:rsidRDefault="00F41001" w:rsidP="00FF78AF">
            <w:pPr>
              <w:pStyle w:val="AmColumnHeading"/>
            </w:pPr>
            <w:r w:rsidRPr="00AC36BF">
              <w:t>Geänderter Text</w:t>
            </w:r>
          </w:p>
        </w:tc>
      </w:tr>
      <w:tr w:rsidR="00F41001" w:rsidRPr="00AC36BF" w14:paraId="5C38E1E4" w14:textId="77777777" w:rsidTr="00FF78AF">
        <w:trPr>
          <w:jc w:val="center"/>
        </w:trPr>
        <w:tc>
          <w:tcPr>
            <w:tcW w:w="4876" w:type="dxa"/>
            <w:tcBorders>
              <w:top w:val="nil"/>
              <w:left w:val="nil"/>
              <w:bottom w:val="nil"/>
              <w:right w:val="nil"/>
            </w:tcBorders>
          </w:tcPr>
          <w:p w14:paraId="77FB9B6B" w14:textId="77777777" w:rsidR="00F41001" w:rsidRPr="00AC36BF" w:rsidRDefault="00F41001" w:rsidP="00FF78AF">
            <w:pPr>
              <w:pStyle w:val="Normal6a"/>
            </w:pPr>
            <w:r w:rsidRPr="00AC36BF">
              <w:t>1.</w:t>
            </w:r>
            <w:r w:rsidRPr="00AC36BF">
              <w:tab/>
              <w:t xml:space="preserve">schließt sich den im Bericht der Vizepräsidentin der Kommission/Hohen </w:t>
            </w:r>
            <w:proofErr w:type="spellStart"/>
            <w:r w:rsidRPr="00AC36BF">
              <w:t>Vertreterin</w:t>
            </w:r>
            <w:proofErr w:type="spellEnd"/>
            <w:r w:rsidRPr="00AC36BF">
              <w:t xml:space="preserve"> der Union für Außen- und Sicherheitspolitik (VP/HR) geäußerten Bedenken an und ist beunruhigt über das rasche Tempo des geopolitischen Wandels, der durch das selbstbewusste und mit militärischem, politischem und wirtschaftlichem Druck einhergehende Auftreten </w:t>
            </w:r>
            <w:r w:rsidRPr="00AC36BF">
              <w:rPr>
                <w:b/>
                <w:i/>
              </w:rPr>
              <w:t>autoritärer Mächte</w:t>
            </w:r>
            <w:r w:rsidRPr="00AC36BF">
              <w:t xml:space="preserve"> vorangetrieben wird; stellt mit Sorge fest, </w:t>
            </w:r>
            <w:r w:rsidRPr="00AC36BF">
              <w:lastRenderedPageBreak/>
              <w:t>dass die EU es mit einem internationalen System zu tun hat, das stärker multipolar und weniger multilateral geprägt ist, in dem der Wettstreit an die Stelle von Zusammenarbeit und Handel tritt und in dem Investitionen, Wissen und Migrationsströme zunehmend als Druckmittel instrumentalisiert werden; gibt warnend zu bedenken, dass durch eine solche Fragmentierung die strategischen Interessen, die Sicherheit, der Wohlstand und die Einheit der EU gefährdet werden und die EU ihre regionalen und globalen Partnerschaften und Bündnisse aktivieren muss;</w:t>
            </w:r>
          </w:p>
        </w:tc>
        <w:tc>
          <w:tcPr>
            <w:tcW w:w="4876" w:type="dxa"/>
            <w:tcBorders>
              <w:top w:val="nil"/>
              <w:left w:val="nil"/>
              <w:bottom w:val="nil"/>
              <w:right w:val="nil"/>
            </w:tcBorders>
          </w:tcPr>
          <w:p w14:paraId="0A864605" w14:textId="77777777" w:rsidR="00F41001" w:rsidRPr="00AC36BF" w:rsidRDefault="00F41001" w:rsidP="00FF78AF">
            <w:pPr>
              <w:pStyle w:val="Normal6a"/>
            </w:pPr>
            <w:r w:rsidRPr="00AC36BF">
              <w:lastRenderedPageBreak/>
              <w:t>1.</w:t>
            </w:r>
            <w:r w:rsidRPr="00AC36BF">
              <w:tab/>
              <w:t xml:space="preserve">schließt sich den im Bericht der Vizepräsidentin der Kommission/Hohen </w:t>
            </w:r>
            <w:proofErr w:type="spellStart"/>
            <w:r w:rsidRPr="00AC36BF">
              <w:t>Vertreterin</w:t>
            </w:r>
            <w:proofErr w:type="spellEnd"/>
            <w:r w:rsidRPr="00AC36BF">
              <w:t xml:space="preserve"> der Union für Außen- und Sicherheitspolitik (VP/HR) geäußerten Bedenken an und ist beunruhigt über das rasche Tempo des geopolitischen Wandels, der durch das selbstbewusste und mit militärischem, politischem und wirtschaftlichem Druck einhergehende Auftreten </w:t>
            </w:r>
            <w:r w:rsidRPr="00AC36BF">
              <w:rPr>
                <w:b/>
                <w:i/>
              </w:rPr>
              <w:t>von Autokratien und Diktaturen</w:t>
            </w:r>
            <w:r w:rsidRPr="00AC36BF">
              <w:t xml:space="preserve"> vorangetrieben wird</w:t>
            </w:r>
            <w:r w:rsidRPr="00AC36BF">
              <w:rPr>
                <w:b/>
                <w:i/>
              </w:rPr>
              <w:t xml:space="preserve">, insbesondere von </w:t>
            </w:r>
            <w:r w:rsidRPr="00AC36BF">
              <w:rPr>
                <w:b/>
                <w:i/>
              </w:rPr>
              <w:lastRenderedPageBreak/>
              <w:t>Russland, das die größte Bedrohung für die Sicherheit der Mitgliedstaaten der EU darstellt</w:t>
            </w:r>
            <w:r w:rsidRPr="00AC36BF">
              <w:t>; stellt mit Sorge fest, dass die EU es mit einem internationalen System zu tun hat, das stärker multipolar und weniger multilateral geprägt ist, in dem der Wettstreit an die Stelle von Zusammenarbeit und Handel tritt und in dem Investitionen, Wissen und Migrationsströme zunehmend als Druckmittel instrumentalisiert werden</w:t>
            </w:r>
            <w:r w:rsidRPr="00AC36BF">
              <w:rPr>
                <w:b/>
                <w:i/>
              </w:rPr>
              <w:t>, insbesondere von den kriminellen Regimen in Moskau und Minsk</w:t>
            </w:r>
            <w:r w:rsidRPr="00AC36BF">
              <w:t>; gibt warnend zu bedenken, dass durch eine solche Fragmentierung die strategischen Interessen, die Sicherheit, der Wohlstand und die Einheit der EU gefährdet werden und die EU ihre regionalen und globalen Partnerschaften und Bündnisse aktivieren muss;</w:t>
            </w:r>
          </w:p>
        </w:tc>
      </w:tr>
    </w:tbl>
    <w:p w14:paraId="0D3ECAE3" w14:textId="77777777" w:rsidR="00F41001" w:rsidRPr="009742B9" w:rsidRDefault="00F41001" w:rsidP="00F41001">
      <w:pPr>
        <w:pStyle w:val="AmOrLang"/>
        <w:rPr>
          <w:lang w:val="en-GB"/>
        </w:rPr>
      </w:pPr>
      <w:r w:rsidRPr="009742B9">
        <w:rPr>
          <w:lang w:val="en-GB"/>
        </w:rPr>
        <w:lastRenderedPageBreak/>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3CFA1EE3" w14:textId="77777777" w:rsidR="00F41001" w:rsidRPr="009742B9" w:rsidRDefault="00F41001" w:rsidP="00F41001">
      <w:pPr>
        <w:rPr>
          <w:lang w:val="en-GB"/>
        </w:rPr>
      </w:pPr>
      <w:r w:rsidRPr="009742B9">
        <w:rPr>
          <w:rStyle w:val="HideTWBExt"/>
          <w:lang w:val="en-GB"/>
        </w:rPr>
        <w:t>&lt;/Amend&gt;</w:t>
      </w:r>
    </w:p>
    <w:p w14:paraId="68B3C462"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61</w:t>
      </w:r>
      <w:r w:rsidRPr="009742B9">
        <w:rPr>
          <w:rStyle w:val="HideTWBExt"/>
          <w:lang w:val="en-GB"/>
        </w:rPr>
        <w:t>&lt;/NumAm&gt;</w:t>
      </w:r>
    </w:p>
    <w:p w14:paraId="5381D651"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Mariusz Kamiński, Małgorzata </w:t>
      </w:r>
      <w:proofErr w:type="spellStart"/>
      <w:r w:rsidRPr="009742B9">
        <w:rPr>
          <w:lang w:val="en-GB"/>
        </w:rPr>
        <w:t>Gosiewska</w:t>
      </w:r>
      <w:proofErr w:type="spellEnd"/>
      <w:r w:rsidRPr="009742B9">
        <w:rPr>
          <w:rStyle w:val="HideTWBExt"/>
          <w:b w:val="0"/>
          <w:lang w:val="en-GB"/>
        </w:rPr>
        <w:t>&lt;/Members&gt;</w:t>
      </w:r>
    </w:p>
    <w:p w14:paraId="3707BECA" w14:textId="77777777" w:rsidR="00F41001" w:rsidRPr="00AC36BF" w:rsidRDefault="00F41001" w:rsidP="00F41001">
      <w:pPr>
        <w:pStyle w:val="NormalBold"/>
      </w:pPr>
      <w:r w:rsidRPr="00AC36BF">
        <w:rPr>
          <w:rStyle w:val="HideTWBExt"/>
          <w:b w:val="0"/>
        </w:rPr>
        <w:t>&lt;/RepeatBlock-By&gt;</w:t>
      </w:r>
    </w:p>
    <w:p w14:paraId="3F2F0B4C"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0AD13A21" w14:textId="77777777" w:rsidR="00F41001" w:rsidRPr="00AC36BF" w:rsidRDefault="00F41001" w:rsidP="00F41001">
      <w:pPr>
        <w:pStyle w:val="NormalBold"/>
      </w:pPr>
      <w:r w:rsidRPr="00AC36BF">
        <w:rPr>
          <w:rStyle w:val="HideTWBExt"/>
        </w:rPr>
        <w:t>&lt;Article&gt;</w:t>
      </w:r>
      <w:r w:rsidRPr="00AC36BF">
        <w:t>Ziffer 1</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C04178E" w14:textId="77777777" w:rsidTr="00FF78AF">
        <w:trPr>
          <w:trHeight w:hRule="exact" w:val="240"/>
          <w:jc w:val="center"/>
        </w:trPr>
        <w:tc>
          <w:tcPr>
            <w:tcW w:w="9752" w:type="dxa"/>
            <w:gridSpan w:val="2"/>
            <w:tcBorders>
              <w:top w:val="nil"/>
              <w:left w:val="nil"/>
              <w:bottom w:val="nil"/>
              <w:right w:val="nil"/>
            </w:tcBorders>
          </w:tcPr>
          <w:p w14:paraId="17AFBD76" w14:textId="77777777" w:rsidR="00F41001" w:rsidRPr="00AC36BF" w:rsidRDefault="00F41001" w:rsidP="00FF78AF"/>
        </w:tc>
      </w:tr>
      <w:tr w:rsidR="00F41001" w:rsidRPr="00AC36BF" w14:paraId="0E3D4560" w14:textId="77777777" w:rsidTr="00FF78AF">
        <w:trPr>
          <w:trHeight w:val="240"/>
          <w:jc w:val="center"/>
        </w:trPr>
        <w:tc>
          <w:tcPr>
            <w:tcW w:w="4876" w:type="dxa"/>
            <w:tcBorders>
              <w:top w:val="nil"/>
              <w:left w:val="nil"/>
              <w:bottom w:val="nil"/>
              <w:right w:val="nil"/>
            </w:tcBorders>
          </w:tcPr>
          <w:p w14:paraId="54088B8F"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6DED925" w14:textId="77777777" w:rsidR="00F41001" w:rsidRPr="00AC36BF" w:rsidRDefault="00F41001" w:rsidP="00FF78AF">
            <w:pPr>
              <w:pStyle w:val="AmColumnHeading"/>
            </w:pPr>
            <w:r w:rsidRPr="00AC36BF">
              <w:t>Geänderter Text</w:t>
            </w:r>
          </w:p>
        </w:tc>
      </w:tr>
      <w:tr w:rsidR="00F41001" w:rsidRPr="00AC36BF" w14:paraId="445DFD04" w14:textId="77777777" w:rsidTr="00FF78AF">
        <w:trPr>
          <w:jc w:val="center"/>
        </w:trPr>
        <w:tc>
          <w:tcPr>
            <w:tcW w:w="4876" w:type="dxa"/>
            <w:tcBorders>
              <w:top w:val="nil"/>
              <w:left w:val="nil"/>
              <w:bottom w:val="nil"/>
              <w:right w:val="nil"/>
            </w:tcBorders>
          </w:tcPr>
          <w:p w14:paraId="5F9B1AB0" w14:textId="77777777" w:rsidR="00F41001" w:rsidRPr="00AC36BF" w:rsidRDefault="00F41001" w:rsidP="00FF78AF">
            <w:pPr>
              <w:pStyle w:val="Normal6a"/>
            </w:pPr>
            <w:r w:rsidRPr="00AC36BF">
              <w:t>1.</w:t>
            </w:r>
            <w:r w:rsidRPr="00AC36BF">
              <w:tab/>
              <w:t xml:space="preserve">schließt sich den im Bericht der Vizepräsidentin der Kommission/Hohen </w:t>
            </w:r>
            <w:proofErr w:type="spellStart"/>
            <w:r w:rsidRPr="00AC36BF">
              <w:t>Vertreterin</w:t>
            </w:r>
            <w:proofErr w:type="spellEnd"/>
            <w:r w:rsidRPr="00AC36BF">
              <w:t xml:space="preserve"> der Union für Außen- und Sicherheitspolitik (VP/HR) geäußerten Bedenken an und ist beunruhigt über das rasche Tempo des geopolitischen Wandels, der durch das selbstbewusste und mit militärischem, politischem und wirtschaftlichem Druck einhergehende Auftreten autoritärer Mächte vorangetrieben wird; stellt mit Sorge fest, dass die EU es mit einem internationalen System zu tun hat, das stärker multipolar und weniger multilateral geprägt ist, in dem der Wettstreit an die Stelle von Zusammenarbeit und Handel tritt und in </w:t>
            </w:r>
            <w:r w:rsidRPr="00AC36BF">
              <w:lastRenderedPageBreak/>
              <w:t xml:space="preserve">dem Investitionen, Wissen und Migrationsströme zunehmend als Druckmittel instrumentalisiert werden; gibt warnend zu bedenken, dass durch eine solche Fragmentierung die strategischen Interessen, die Sicherheit, der Wohlstand und die Einheit der EU gefährdet werden und die EU ihre regionalen und globalen Partnerschaften und Bündnisse aktivieren </w:t>
            </w:r>
            <w:r w:rsidRPr="00AC36BF">
              <w:rPr>
                <w:b/>
                <w:i/>
              </w:rPr>
              <w:t>muss</w:t>
            </w:r>
            <w:r w:rsidRPr="00AC36BF">
              <w:t>;</w:t>
            </w:r>
          </w:p>
        </w:tc>
        <w:tc>
          <w:tcPr>
            <w:tcW w:w="4876" w:type="dxa"/>
            <w:tcBorders>
              <w:top w:val="nil"/>
              <w:left w:val="nil"/>
              <w:bottom w:val="nil"/>
              <w:right w:val="nil"/>
            </w:tcBorders>
          </w:tcPr>
          <w:p w14:paraId="5C5BAF39" w14:textId="77777777" w:rsidR="00F41001" w:rsidRPr="00AC36BF" w:rsidRDefault="00F41001" w:rsidP="00FF78AF">
            <w:pPr>
              <w:pStyle w:val="Normal6a"/>
            </w:pPr>
            <w:r w:rsidRPr="00AC36BF">
              <w:lastRenderedPageBreak/>
              <w:t>1.</w:t>
            </w:r>
            <w:r w:rsidRPr="00AC36BF">
              <w:tab/>
              <w:t xml:space="preserve">schließt sich den im Bericht der Vizepräsidentin der Kommission/Hohen </w:t>
            </w:r>
            <w:proofErr w:type="spellStart"/>
            <w:r w:rsidRPr="00AC36BF">
              <w:t>Vertreterin</w:t>
            </w:r>
            <w:proofErr w:type="spellEnd"/>
            <w:r w:rsidRPr="00AC36BF">
              <w:t xml:space="preserve"> der Union für Außen- und Sicherheitspolitik (VP/HR) geäußerten Bedenken an und ist beunruhigt über das rasche Tempo des geopolitischen Wandels, der durch das selbstbewusste und mit militärischem, politischem und wirtschaftlichem Druck einhergehende Auftreten autoritärer Mächte vorangetrieben wird; stellt mit Sorge fest, dass die EU es mit einem internationalen System zu tun </w:t>
            </w:r>
            <w:r w:rsidRPr="00AC36BF">
              <w:rPr>
                <w:b/>
                <w:i/>
              </w:rPr>
              <w:t>bekommen</w:t>
            </w:r>
            <w:r w:rsidRPr="00AC36BF">
              <w:t xml:space="preserve"> hat, das stärker multipolar und weniger multilateral geprägt ist, in dem der Wettstreit an die Stelle von Zusammenarbeit und Handel </w:t>
            </w:r>
            <w:r w:rsidRPr="00AC36BF">
              <w:lastRenderedPageBreak/>
              <w:t xml:space="preserve">tritt und in dem Investitionen, Wissen und Migrationsströme zunehmend als Druckmittel instrumentalisiert werden; gibt warnend zu bedenken, dass durch eine solche Fragmentierung die strategischen Interessen, die Sicherheit, der Wohlstand und die Einheit der EU gefährdet werden und die </w:t>
            </w:r>
            <w:r w:rsidRPr="00AC36BF">
              <w:rPr>
                <w:b/>
                <w:i/>
              </w:rPr>
              <w:t>Fähigkeit und Bereitschaft Europas, die Errungenschaften der letzten Jahrzehnte zu verteidigen und Widersacher abzuschrecken, erneuert werden müssen, wobei die</w:t>
            </w:r>
            <w:r w:rsidRPr="00AC36BF">
              <w:t xml:space="preserve"> EU </w:t>
            </w:r>
            <w:r w:rsidRPr="00AC36BF">
              <w:rPr>
                <w:b/>
                <w:i/>
              </w:rPr>
              <w:t>gleichzeitig</w:t>
            </w:r>
            <w:r w:rsidRPr="00AC36BF">
              <w:t xml:space="preserve"> ihre regionalen und globalen Partnerschaften und Bündnisse aktivieren </w:t>
            </w:r>
            <w:r w:rsidRPr="00AC36BF">
              <w:rPr>
                <w:b/>
                <w:i/>
              </w:rPr>
              <w:t>sollte</w:t>
            </w:r>
            <w:r w:rsidRPr="00AC36BF">
              <w:t>;</w:t>
            </w:r>
          </w:p>
        </w:tc>
      </w:tr>
    </w:tbl>
    <w:p w14:paraId="64C05E17" w14:textId="77777777" w:rsidR="00F41001" w:rsidRPr="009742B9" w:rsidRDefault="00F41001" w:rsidP="00F41001">
      <w:pPr>
        <w:pStyle w:val="AmOrLang"/>
        <w:rPr>
          <w:lang w:val="en-GB"/>
        </w:rPr>
      </w:pPr>
      <w:r w:rsidRPr="009742B9">
        <w:rPr>
          <w:lang w:val="en-GB"/>
        </w:rPr>
        <w:lastRenderedPageBreak/>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42E677D0" w14:textId="77777777" w:rsidR="00F41001" w:rsidRPr="009742B9" w:rsidRDefault="00F41001" w:rsidP="00F41001">
      <w:pPr>
        <w:rPr>
          <w:lang w:val="en-GB"/>
        </w:rPr>
      </w:pPr>
      <w:r w:rsidRPr="009742B9">
        <w:rPr>
          <w:rStyle w:val="HideTWBExt"/>
          <w:lang w:val="en-GB"/>
        </w:rPr>
        <w:t>&lt;/Amend&gt;</w:t>
      </w:r>
    </w:p>
    <w:p w14:paraId="1F2D7FD8"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62</w:t>
      </w:r>
      <w:r w:rsidRPr="009742B9">
        <w:rPr>
          <w:rStyle w:val="HideTWBExt"/>
          <w:lang w:val="en-GB"/>
        </w:rPr>
        <w:t>&lt;/NumAm&gt;</w:t>
      </w:r>
    </w:p>
    <w:p w14:paraId="2F8E42F5"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Sebastiaan </w:t>
      </w:r>
      <w:proofErr w:type="spellStart"/>
      <w:r w:rsidRPr="009742B9">
        <w:rPr>
          <w:lang w:val="en-GB"/>
        </w:rPr>
        <w:t>Stöteler</w:t>
      </w:r>
      <w:proofErr w:type="spellEnd"/>
      <w:r w:rsidRPr="009742B9">
        <w:rPr>
          <w:lang w:val="en-GB"/>
        </w:rPr>
        <w:t xml:space="preserve">, Jaroslav </w:t>
      </w:r>
      <w:proofErr w:type="spellStart"/>
      <w:r w:rsidRPr="009742B9">
        <w:rPr>
          <w:lang w:val="en-GB"/>
        </w:rPr>
        <w:t>Bžoch</w:t>
      </w:r>
      <w:proofErr w:type="spellEnd"/>
      <w:r w:rsidRPr="009742B9">
        <w:rPr>
          <w:lang w:val="en-GB"/>
        </w:rPr>
        <w:t>, Silvia Sardone</w:t>
      </w:r>
      <w:r w:rsidRPr="009742B9">
        <w:rPr>
          <w:rStyle w:val="HideTWBExt"/>
          <w:b w:val="0"/>
          <w:lang w:val="en-GB"/>
        </w:rPr>
        <w:t>&lt;/Members&gt;</w:t>
      </w:r>
    </w:p>
    <w:p w14:paraId="7FAB8166" w14:textId="77777777" w:rsidR="00F41001" w:rsidRPr="009742B9" w:rsidRDefault="00F41001" w:rsidP="00F41001">
      <w:pPr>
        <w:pStyle w:val="NormalBold"/>
        <w:rPr>
          <w:lang w:val="en-GB"/>
        </w:rPr>
      </w:pPr>
      <w:r w:rsidRPr="009742B9">
        <w:rPr>
          <w:rStyle w:val="HideTWBExt"/>
          <w:b w:val="0"/>
          <w:lang w:val="en-GB"/>
        </w:rPr>
        <w:t>&lt;/RepeatBlock-By&gt;</w:t>
      </w:r>
    </w:p>
    <w:p w14:paraId="7190226F" w14:textId="77777777" w:rsidR="00F41001" w:rsidRPr="009742B9" w:rsidRDefault="00F41001" w:rsidP="00F41001">
      <w:pPr>
        <w:pStyle w:val="NormalBold"/>
        <w:rPr>
          <w:lang w:val="en-GB"/>
        </w:rPr>
      </w:pPr>
      <w:r w:rsidRPr="009742B9">
        <w:rPr>
          <w:rStyle w:val="HideTWBExt"/>
          <w:lang w:val="en-GB"/>
        </w:rPr>
        <w:t>&lt;DocAmend&gt;</w:t>
      </w:r>
      <w:proofErr w:type="spellStart"/>
      <w:r w:rsidRPr="009742B9">
        <w:rPr>
          <w:lang w:val="en-GB"/>
        </w:rPr>
        <w:t>Entschließungsantrag</w:t>
      </w:r>
      <w:proofErr w:type="spellEnd"/>
      <w:r w:rsidRPr="009742B9">
        <w:rPr>
          <w:rStyle w:val="HideTWBExt"/>
          <w:lang w:val="en-GB"/>
        </w:rPr>
        <w:t>&lt;/DocAmend&gt;</w:t>
      </w:r>
    </w:p>
    <w:p w14:paraId="4185EA3F" w14:textId="77777777" w:rsidR="00F41001" w:rsidRPr="00AC36BF" w:rsidRDefault="00F41001" w:rsidP="00F41001">
      <w:pPr>
        <w:pStyle w:val="NormalBold"/>
      </w:pPr>
      <w:r w:rsidRPr="00AC36BF">
        <w:rPr>
          <w:rStyle w:val="HideTWBExt"/>
        </w:rPr>
        <w:t>&lt;Article&gt;</w:t>
      </w:r>
      <w:r w:rsidRPr="00AC36BF">
        <w:t>Ziffer 1</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416706C" w14:textId="77777777" w:rsidTr="00FF78AF">
        <w:trPr>
          <w:trHeight w:hRule="exact" w:val="240"/>
          <w:jc w:val="center"/>
        </w:trPr>
        <w:tc>
          <w:tcPr>
            <w:tcW w:w="9752" w:type="dxa"/>
            <w:gridSpan w:val="2"/>
            <w:tcBorders>
              <w:top w:val="nil"/>
              <w:left w:val="nil"/>
              <w:bottom w:val="nil"/>
              <w:right w:val="nil"/>
            </w:tcBorders>
          </w:tcPr>
          <w:p w14:paraId="49783858" w14:textId="77777777" w:rsidR="00F41001" w:rsidRPr="00AC36BF" w:rsidRDefault="00F41001" w:rsidP="00FF78AF"/>
        </w:tc>
      </w:tr>
      <w:tr w:rsidR="00F41001" w:rsidRPr="00AC36BF" w14:paraId="5BC4F42E" w14:textId="77777777" w:rsidTr="00FF78AF">
        <w:trPr>
          <w:trHeight w:val="240"/>
          <w:jc w:val="center"/>
        </w:trPr>
        <w:tc>
          <w:tcPr>
            <w:tcW w:w="4876" w:type="dxa"/>
            <w:tcBorders>
              <w:top w:val="nil"/>
              <w:left w:val="nil"/>
              <w:bottom w:val="nil"/>
              <w:right w:val="nil"/>
            </w:tcBorders>
          </w:tcPr>
          <w:p w14:paraId="0BE39AA8"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5B0D415" w14:textId="77777777" w:rsidR="00F41001" w:rsidRPr="00AC36BF" w:rsidRDefault="00F41001" w:rsidP="00FF78AF">
            <w:pPr>
              <w:pStyle w:val="AmColumnHeading"/>
            </w:pPr>
            <w:r w:rsidRPr="00AC36BF">
              <w:t>Geänderter Text</w:t>
            </w:r>
          </w:p>
        </w:tc>
      </w:tr>
      <w:tr w:rsidR="00F41001" w:rsidRPr="00AC36BF" w14:paraId="66D42394" w14:textId="77777777" w:rsidTr="00FF78AF">
        <w:trPr>
          <w:jc w:val="center"/>
        </w:trPr>
        <w:tc>
          <w:tcPr>
            <w:tcW w:w="4876" w:type="dxa"/>
            <w:tcBorders>
              <w:top w:val="nil"/>
              <w:left w:val="nil"/>
              <w:bottom w:val="nil"/>
              <w:right w:val="nil"/>
            </w:tcBorders>
          </w:tcPr>
          <w:p w14:paraId="2DD87EA6" w14:textId="77777777" w:rsidR="00F41001" w:rsidRPr="00AC36BF" w:rsidRDefault="00F41001" w:rsidP="00FF78AF">
            <w:pPr>
              <w:pStyle w:val="Normal6a"/>
            </w:pPr>
            <w:r w:rsidRPr="00AC36BF">
              <w:t>1.</w:t>
            </w:r>
            <w:r w:rsidRPr="00AC36BF">
              <w:tab/>
              <w:t xml:space="preserve">schließt sich den im Bericht der Vizepräsidentin der Kommission/Hohen </w:t>
            </w:r>
            <w:proofErr w:type="spellStart"/>
            <w:r w:rsidRPr="00AC36BF">
              <w:t>Vertreterin</w:t>
            </w:r>
            <w:proofErr w:type="spellEnd"/>
            <w:r w:rsidRPr="00AC36BF">
              <w:t xml:space="preserve"> der Union für Außen- und Sicherheitspolitik (VP/HR) geäußerten Bedenken an und ist beunruhigt über das rasche Tempo des geopolitischen Wandels, der durch das selbstbewusste und mit militärischem, politischem und wirtschaftlichem Druck einhergehende Auftreten autoritärer Mächte vorangetrieben wird; stellt mit Sorge fest, dass die EU es mit einem internationalen System zu tun hat, das stärker multipolar und weniger multilateral geprägt ist, in dem der Wettstreit an die Stelle von Zusammenarbeit und Handel tritt und in dem Investitionen, Wissen und Migrationsströme zunehmend als Druckmittel instrumentalisiert werden; gibt warnend zu bedenken, dass durch eine </w:t>
            </w:r>
            <w:r w:rsidRPr="00AC36BF">
              <w:lastRenderedPageBreak/>
              <w:t>solche Fragmentierung die strategischen Interessen, die Sicherheit, der Wohlstand und die Einheit der EU gefährdet werden und die EU ihre regionalen und globalen Partnerschaften und Bündnisse aktivieren muss;</w:t>
            </w:r>
          </w:p>
        </w:tc>
        <w:tc>
          <w:tcPr>
            <w:tcW w:w="4876" w:type="dxa"/>
            <w:tcBorders>
              <w:top w:val="nil"/>
              <w:left w:val="nil"/>
              <w:bottom w:val="nil"/>
              <w:right w:val="nil"/>
            </w:tcBorders>
          </w:tcPr>
          <w:p w14:paraId="657F7C65" w14:textId="77777777" w:rsidR="00F41001" w:rsidRPr="00AC36BF" w:rsidRDefault="00F41001" w:rsidP="00FF78AF">
            <w:pPr>
              <w:pStyle w:val="Normal6a"/>
            </w:pPr>
            <w:r w:rsidRPr="00AC36BF">
              <w:lastRenderedPageBreak/>
              <w:t>1.</w:t>
            </w:r>
            <w:r w:rsidRPr="00AC36BF">
              <w:tab/>
              <w:t xml:space="preserve">schließt sich den im Bericht der Vizepräsidentin der Kommission/Hohen </w:t>
            </w:r>
            <w:proofErr w:type="spellStart"/>
            <w:r w:rsidRPr="00AC36BF">
              <w:t>Vertreterin</w:t>
            </w:r>
            <w:proofErr w:type="spellEnd"/>
            <w:r w:rsidRPr="00AC36BF">
              <w:t xml:space="preserve"> der Union für Außen- und Sicherheitspolitik (VP/HR) geäußerten Bedenken an und ist beunruhigt über das rasche Tempo des geopolitischen Wandels, der durch das selbstbewusste und mit militärischem, politischem und wirtschaftlichem Druck einhergehende Auftreten autoritärer Mächte vorangetrieben wird; stellt mit Sorge fest, dass die EU es mit einem internationalen System zu tun hat, das stärker multipolar und weniger multilateral geprägt ist, in dem der Wettstreit an die Stelle von Zusammenarbeit und Handel tritt und in dem Investitionen, Wissen und Migrationsströme zunehmend als Druckmittel instrumentalisiert werden; </w:t>
            </w:r>
            <w:r w:rsidRPr="00AC36BF">
              <w:rPr>
                <w:b/>
                <w:i/>
              </w:rPr>
              <w:t xml:space="preserve">stellt ferner mit Besorgnis fest, dass die </w:t>
            </w:r>
            <w:r w:rsidRPr="00AC36BF">
              <w:rPr>
                <w:b/>
                <w:i/>
              </w:rPr>
              <w:lastRenderedPageBreak/>
              <w:t>internationalen Institutionen reformbedürftig sind, da sie von autoritären Regimen als Waffe eingesetzt werden;</w:t>
            </w:r>
            <w:r w:rsidRPr="00AC36BF">
              <w:t xml:space="preserve"> gibt warnend zu bedenken, dass durch eine solche Fragmentierung die strategischen Interessen, die Sicherheit, der Wohlstand und die Einheit der EU gefährdet werden und die EU ihre regionalen und globalen Partnerschaften und Bündnisse aktivieren muss;</w:t>
            </w:r>
          </w:p>
        </w:tc>
      </w:tr>
    </w:tbl>
    <w:p w14:paraId="7365CC63" w14:textId="77777777" w:rsidR="00F41001" w:rsidRPr="009742B9" w:rsidRDefault="00F41001" w:rsidP="00F41001">
      <w:pPr>
        <w:pStyle w:val="AmOrLang"/>
        <w:rPr>
          <w:lang w:val="en-GB"/>
        </w:rPr>
      </w:pPr>
      <w:r w:rsidRPr="009742B9">
        <w:rPr>
          <w:lang w:val="en-GB"/>
        </w:rPr>
        <w:lastRenderedPageBreak/>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235EFA30" w14:textId="77777777" w:rsidR="00F41001" w:rsidRPr="009742B9" w:rsidRDefault="00F41001" w:rsidP="00F41001">
      <w:pPr>
        <w:rPr>
          <w:lang w:val="en-GB"/>
        </w:rPr>
      </w:pPr>
      <w:r w:rsidRPr="009742B9">
        <w:rPr>
          <w:rStyle w:val="HideTWBExt"/>
          <w:lang w:val="en-GB"/>
        </w:rPr>
        <w:t>&lt;/Amend&gt;</w:t>
      </w:r>
    </w:p>
    <w:p w14:paraId="49843233"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63</w:t>
      </w:r>
      <w:r w:rsidRPr="009742B9">
        <w:rPr>
          <w:rStyle w:val="HideTWBExt"/>
          <w:lang w:val="en-GB"/>
        </w:rPr>
        <w:t>&lt;/NumAm&gt;</w:t>
      </w:r>
    </w:p>
    <w:p w14:paraId="6F86A0CC"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Nacho Sánchez Amor</w:t>
      </w:r>
      <w:r w:rsidRPr="009742B9">
        <w:rPr>
          <w:rStyle w:val="HideTWBExt"/>
          <w:b w:val="0"/>
          <w:lang w:val="en-GB"/>
        </w:rPr>
        <w:t>&lt;/Members&gt;</w:t>
      </w:r>
    </w:p>
    <w:p w14:paraId="1AD39CE3" w14:textId="77777777" w:rsidR="00F41001" w:rsidRPr="009742B9" w:rsidRDefault="00F41001" w:rsidP="00F41001">
      <w:pPr>
        <w:pStyle w:val="NormalBold"/>
        <w:rPr>
          <w:lang w:val="en-GB"/>
        </w:rPr>
      </w:pPr>
      <w:r w:rsidRPr="009742B9">
        <w:rPr>
          <w:rStyle w:val="HideTWBExt"/>
          <w:b w:val="0"/>
          <w:lang w:val="en-GB"/>
        </w:rPr>
        <w:t>&lt;/RepeatBlock-By&gt;</w:t>
      </w:r>
    </w:p>
    <w:p w14:paraId="43365DCC"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7B930D5" w14:textId="77777777" w:rsidR="00F41001" w:rsidRPr="00AC36BF" w:rsidRDefault="00F41001" w:rsidP="00F41001">
      <w:pPr>
        <w:pStyle w:val="NormalBold"/>
      </w:pPr>
      <w:r w:rsidRPr="00AC36BF">
        <w:rPr>
          <w:rStyle w:val="HideTWBExt"/>
        </w:rPr>
        <w:t>&lt;Article&gt;</w:t>
      </w:r>
      <w:r w:rsidRPr="00AC36BF">
        <w:t>Ziffer 1</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182C6AE" w14:textId="77777777" w:rsidTr="00FF78AF">
        <w:trPr>
          <w:trHeight w:hRule="exact" w:val="240"/>
          <w:jc w:val="center"/>
        </w:trPr>
        <w:tc>
          <w:tcPr>
            <w:tcW w:w="9752" w:type="dxa"/>
            <w:gridSpan w:val="2"/>
            <w:tcBorders>
              <w:top w:val="nil"/>
              <w:left w:val="nil"/>
              <w:bottom w:val="nil"/>
              <w:right w:val="nil"/>
            </w:tcBorders>
          </w:tcPr>
          <w:p w14:paraId="36930710" w14:textId="77777777" w:rsidR="00F41001" w:rsidRPr="00AC36BF" w:rsidRDefault="00F41001" w:rsidP="00FF78AF"/>
        </w:tc>
      </w:tr>
      <w:tr w:rsidR="00F41001" w:rsidRPr="00AC36BF" w14:paraId="78E60E1D" w14:textId="77777777" w:rsidTr="00FF78AF">
        <w:trPr>
          <w:trHeight w:val="240"/>
          <w:jc w:val="center"/>
        </w:trPr>
        <w:tc>
          <w:tcPr>
            <w:tcW w:w="4876" w:type="dxa"/>
            <w:tcBorders>
              <w:top w:val="nil"/>
              <w:left w:val="nil"/>
              <w:bottom w:val="nil"/>
              <w:right w:val="nil"/>
            </w:tcBorders>
          </w:tcPr>
          <w:p w14:paraId="510CE132"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62808C9" w14:textId="77777777" w:rsidR="00F41001" w:rsidRPr="00AC36BF" w:rsidRDefault="00F41001" w:rsidP="00FF78AF">
            <w:pPr>
              <w:pStyle w:val="AmColumnHeading"/>
            </w:pPr>
            <w:r w:rsidRPr="00AC36BF">
              <w:t>Geänderter Text</w:t>
            </w:r>
          </w:p>
        </w:tc>
      </w:tr>
      <w:tr w:rsidR="00F41001" w:rsidRPr="00AC36BF" w14:paraId="26010422" w14:textId="77777777" w:rsidTr="00FF78AF">
        <w:trPr>
          <w:jc w:val="center"/>
        </w:trPr>
        <w:tc>
          <w:tcPr>
            <w:tcW w:w="4876" w:type="dxa"/>
            <w:tcBorders>
              <w:top w:val="nil"/>
              <w:left w:val="nil"/>
              <w:bottom w:val="nil"/>
              <w:right w:val="nil"/>
            </w:tcBorders>
          </w:tcPr>
          <w:p w14:paraId="2CB85B8F" w14:textId="77777777" w:rsidR="00F41001" w:rsidRPr="00AC36BF" w:rsidRDefault="00F41001" w:rsidP="00FF78AF">
            <w:pPr>
              <w:pStyle w:val="Normal6a"/>
            </w:pPr>
            <w:r w:rsidRPr="00AC36BF">
              <w:t>1.</w:t>
            </w:r>
            <w:r w:rsidRPr="00AC36BF">
              <w:tab/>
              <w:t xml:space="preserve">schließt sich den im Bericht der Vizepräsidentin der Kommission/Hohen </w:t>
            </w:r>
            <w:proofErr w:type="spellStart"/>
            <w:r w:rsidRPr="00AC36BF">
              <w:t>Vertreterin</w:t>
            </w:r>
            <w:proofErr w:type="spellEnd"/>
            <w:r w:rsidRPr="00AC36BF">
              <w:t xml:space="preserve"> der Union für Außen- und Sicherheitspolitik (VP/HR) geäußerten Bedenken an und ist beunruhigt über das rasche Tempo des geopolitischen Wandels, der durch das selbstbewusste und mit militärischem, politischem und wirtschaftlichem Druck einhergehende Auftreten autoritärer Mächte vorangetrieben wird; stellt mit Sorge fest, dass die EU es mit einem internationalen System zu tun hat, das stärker multipolar und weniger multilateral geprägt ist, in dem der Wettstreit an die Stelle von Zusammenarbeit und Handel tritt und in dem Investitionen, Wissen und Migrationsströme zunehmend als Druckmittel instrumentalisiert werden; gibt warnend zu bedenken, dass durch eine solche Fragmentierung die strategischen Interessen, die Sicherheit, der Wohlstand und die Einheit der EU gefährdet werden und die EU ihre regionalen und globalen Partnerschaften und Bündnisse aktivieren muss;</w:t>
            </w:r>
          </w:p>
        </w:tc>
        <w:tc>
          <w:tcPr>
            <w:tcW w:w="4876" w:type="dxa"/>
            <w:tcBorders>
              <w:top w:val="nil"/>
              <w:left w:val="nil"/>
              <w:bottom w:val="nil"/>
              <w:right w:val="nil"/>
            </w:tcBorders>
          </w:tcPr>
          <w:p w14:paraId="379D3B84" w14:textId="77777777" w:rsidR="00F41001" w:rsidRPr="00AC36BF" w:rsidRDefault="00F41001" w:rsidP="00FF78AF">
            <w:pPr>
              <w:pStyle w:val="Normal6a"/>
            </w:pPr>
            <w:r w:rsidRPr="00AC36BF">
              <w:t>1.</w:t>
            </w:r>
            <w:r w:rsidRPr="00AC36BF">
              <w:tab/>
              <w:t xml:space="preserve">schließt sich den im Bericht der Vizepräsidentin der Kommission/Hohen </w:t>
            </w:r>
            <w:proofErr w:type="spellStart"/>
            <w:r w:rsidRPr="00AC36BF">
              <w:t>Vertreterin</w:t>
            </w:r>
            <w:proofErr w:type="spellEnd"/>
            <w:r w:rsidRPr="00AC36BF">
              <w:t xml:space="preserve"> der Union für Außen- und Sicherheitspolitik (VP/HR) geäußerten Bedenken an und ist beunruhigt über das rasche Tempo des geopolitischen Wandels, der durch das selbstbewusste und mit militärischem, politischem und wirtschaftlichem Druck einhergehende Auftreten autoritärer Mächte vorangetrieben wird</w:t>
            </w:r>
            <w:r w:rsidRPr="00AC36BF">
              <w:rPr>
                <w:b/>
                <w:i/>
              </w:rPr>
              <w:t>; betont, dass die gegenwärtige geopolitische Lage zunehmend vom Rückbau der Demokratie und wachsendem Autoritarismus geprägt ist</w:t>
            </w:r>
            <w:r w:rsidRPr="00AC36BF">
              <w:t xml:space="preserve">; stellt mit Sorge fest, dass die EU es mit einem internationalen System zu tun hat, das stärker multipolar und weniger multilateral geprägt ist, in dem der Wettstreit an die Stelle von Zusammenarbeit und Handel tritt und in dem Investitionen, Wissen und Migrationsströme zunehmend als Druckmittel instrumentalisiert werden; gibt warnend zu bedenken, dass durch eine solche Fragmentierung die strategischen Interessen, die Sicherheit, der Wohlstand </w:t>
            </w:r>
            <w:r w:rsidRPr="00AC36BF">
              <w:lastRenderedPageBreak/>
              <w:t>und die Einheit der EU gefährdet werden und die EU ihre regionalen und globalen Partnerschaften und Bündnisse aktivieren muss;</w:t>
            </w:r>
          </w:p>
        </w:tc>
      </w:tr>
    </w:tbl>
    <w:p w14:paraId="10084347" w14:textId="77777777" w:rsidR="00F41001" w:rsidRPr="009742B9" w:rsidRDefault="00F41001" w:rsidP="00F41001">
      <w:pPr>
        <w:pStyle w:val="AmOrLang"/>
        <w:rPr>
          <w:lang w:val="en-GB"/>
        </w:rPr>
      </w:pPr>
      <w:r w:rsidRPr="009742B9">
        <w:rPr>
          <w:lang w:val="en-GB"/>
        </w:rPr>
        <w:lastRenderedPageBreak/>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2809B3BE" w14:textId="77777777" w:rsidR="00F41001" w:rsidRPr="009742B9" w:rsidRDefault="00F41001" w:rsidP="00F41001">
      <w:pPr>
        <w:rPr>
          <w:lang w:val="en-GB"/>
        </w:rPr>
      </w:pPr>
      <w:r w:rsidRPr="009742B9">
        <w:rPr>
          <w:rStyle w:val="HideTWBExt"/>
          <w:lang w:val="en-GB"/>
        </w:rPr>
        <w:t>&lt;/Amend&gt;</w:t>
      </w:r>
    </w:p>
    <w:p w14:paraId="3D64C681"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64</w:t>
      </w:r>
      <w:r w:rsidRPr="009742B9">
        <w:rPr>
          <w:rStyle w:val="HideTWBExt"/>
          <w:lang w:val="en-GB"/>
        </w:rPr>
        <w:t>&lt;/NumAm&gt;</w:t>
      </w:r>
    </w:p>
    <w:p w14:paraId="5E200B64"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Nathalie Loiseau</w:t>
      </w:r>
      <w:r w:rsidRPr="009742B9">
        <w:rPr>
          <w:rStyle w:val="HideTWBExt"/>
          <w:b w:val="0"/>
          <w:lang w:val="en-GB"/>
        </w:rPr>
        <w:t>&lt;/Members&gt;</w:t>
      </w:r>
    </w:p>
    <w:p w14:paraId="0E61F4F1" w14:textId="77777777" w:rsidR="00F41001" w:rsidRPr="00AC36BF" w:rsidRDefault="00F41001" w:rsidP="00F41001">
      <w:pPr>
        <w:pStyle w:val="NormalBold"/>
      </w:pPr>
      <w:r w:rsidRPr="00AC36BF">
        <w:rPr>
          <w:rStyle w:val="HideTWBExt"/>
          <w:b w:val="0"/>
        </w:rPr>
        <w:t>&lt;/RepeatBlock-By&gt;</w:t>
      </w:r>
    </w:p>
    <w:p w14:paraId="5EFE6D75"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61BA0C46" w14:textId="77777777" w:rsidR="00F41001" w:rsidRPr="00AC36BF" w:rsidRDefault="00F41001" w:rsidP="00F41001">
      <w:pPr>
        <w:pStyle w:val="NormalBold"/>
      </w:pPr>
      <w:r w:rsidRPr="00AC36BF">
        <w:rPr>
          <w:rStyle w:val="HideTWBExt"/>
        </w:rPr>
        <w:t>&lt;Article&gt;</w:t>
      </w:r>
      <w:r w:rsidRPr="00AC36BF">
        <w:t>Ziffer 1</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83C5841" w14:textId="77777777" w:rsidTr="00FF78AF">
        <w:trPr>
          <w:trHeight w:hRule="exact" w:val="240"/>
          <w:jc w:val="center"/>
        </w:trPr>
        <w:tc>
          <w:tcPr>
            <w:tcW w:w="9752" w:type="dxa"/>
            <w:gridSpan w:val="2"/>
            <w:tcBorders>
              <w:top w:val="nil"/>
              <w:left w:val="nil"/>
              <w:bottom w:val="nil"/>
              <w:right w:val="nil"/>
            </w:tcBorders>
          </w:tcPr>
          <w:p w14:paraId="3975D36A" w14:textId="77777777" w:rsidR="00F41001" w:rsidRPr="00AC36BF" w:rsidRDefault="00F41001" w:rsidP="00FF78AF"/>
        </w:tc>
      </w:tr>
      <w:tr w:rsidR="00F41001" w:rsidRPr="00AC36BF" w14:paraId="033B1613" w14:textId="77777777" w:rsidTr="00FF78AF">
        <w:trPr>
          <w:trHeight w:val="240"/>
          <w:jc w:val="center"/>
        </w:trPr>
        <w:tc>
          <w:tcPr>
            <w:tcW w:w="4876" w:type="dxa"/>
            <w:tcBorders>
              <w:top w:val="nil"/>
              <w:left w:val="nil"/>
              <w:bottom w:val="nil"/>
              <w:right w:val="nil"/>
            </w:tcBorders>
          </w:tcPr>
          <w:p w14:paraId="3E12B225"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E490B15" w14:textId="77777777" w:rsidR="00F41001" w:rsidRPr="00AC36BF" w:rsidRDefault="00F41001" w:rsidP="00FF78AF">
            <w:pPr>
              <w:pStyle w:val="AmColumnHeading"/>
            </w:pPr>
            <w:r w:rsidRPr="00AC36BF">
              <w:t>Geänderter Text</w:t>
            </w:r>
          </w:p>
        </w:tc>
      </w:tr>
      <w:tr w:rsidR="00F41001" w:rsidRPr="00AC36BF" w14:paraId="457D8E97" w14:textId="77777777" w:rsidTr="00FF78AF">
        <w:trPr>
          <w:jc w:val="center"/>
        </w:trPr>
        <w:tc>
          <w:tcPr>
            <w:tcW w:w="4876" w:type="dxa"/>
            <w:tcBorders>
              <w:top w:val="nil"/>
              <w:left w:val="nil"/>
              <w:bottom w:val="nil"/>
              <w:right w:val="nil"/>
            </w:tcBorders>
          </w:tcPr>
          <w:p w14:paraId="0CCA8AAE" w14:textId="77777777" w:rsidR="00F41001" w:rsidRPr="00AC36BF" w:rsidRDefault="00F41001" w:rsidP="00FF78AF">
            <w:pPr>
              <w:pStyle w:val="Normal6a"/>
            </w:pPr>
            <w:r w:rsidRPr="00AC36BF">
              <w:t>1.</w:t>
            </w:r>
            <w:r w:rsidRPr="00AC36BF">
              <w:tab/>
              <w:t xml:space="preserve">schließt sich den im Bericht der Vizepräsidentin der Kommission/Hohen </w:t>
            </w:r>
            <w:proofErr w:type="spellStart"/>
            <w:r w:rsidRPr="00AC36BF">
              <w:t>Vertreterin</w:t>
            </w:r>
            <w:proofErr w:type="spellEnd"/>
            <w:r w:rsidRPr="00AC36BF">
              <w:t xml:space="preserve"> der Union für Außen- und Sicherheitspolitik (VP/HR) geäußerten Bedenken an und ist beunruhigt über </w:t>
            </w:r>
            <w:r w:rsidRPr="00AC36BF">
              <w:rPr>
                <w:b/>
                <w:i/>
              </w:rPr>
              <w:t>das rasche Tempo des geopolitischen Wandels</w:t>
            </w:r>
            <w:r w:rsidRPr="00AC36BF">
              <w:t xml:space="preserve">, </w:t>
            </w:r>
            <w:r w:rsidRPr="00AC36BF">
              <w:rPr>
                <w:b/>
                <w:i/>
              </w:rPr>
              <w:t>der</w:t>
            </w:r>
            <w:r w:rsidRPr="00AC36BF">
              <w:t xml:space="preserve"> durch das selbstbewusste und mit militärischem, politischem und wirtschaftlichem Druck einhergehende Auftreten autoritärer Mächte vorangetrieben wird; stellt mit Sorge fest, dass die </w:t>
            </w:r>
            <w:r w:rsidRPr="00AC36BF">
              <w:rPr>
                <w:b/>
                <w:i/>
              </w:rPr>
              <w:t>EU es mit einem internationalen System zu tun hat, das stärker multipolar</w:t>
            </w:r>
            <w:r w:rsidRPr="00AC36BF">
              <w:t xml:space="preserve"> und </w:t>
            </w:r>
            <w:r w:rsidRPr="00AC36BF">
              <w:rPr>
                <w:b/>
                <w:i/>
              </w:rPr>
              <w:t>weniger multilateral geprägt ist</w:t>
            </w:r>
            <w:r w:rsidRPr="00AC36BF">
              <w:t xml:space="preserve">, </w:t>
            </w:r>
            <w:r w:rsidRPr="00AC36BF">
              <w:rPr>
                <w:b/>
                <w:i/>
              </w:rPr>
              <w:t>in dem der</w:t>
            </w:r>
            <w:r w:rsidRPr="00AC36BF">
              <w:t xml:space="preserve"> Wettstreit an die Stelle von Zusammenarbeit und Handel </w:t>
            </w:r>
            <w:r w:rsidRPr="00AC36BF">
              <w:rPr>
                <w:b/>
                <w:i/>
              </w:rPr>
              <w:t>tritt</w:t>
            </w:r>
            <w:r w:rsidRPr="00AC36BF">
              <w:t xml:space="preserve"> und </w:t>
            </w:r>
            <w:r w:rsidRPr="00AC36BF">
              <w:rPr>
                <w:b/>
                <w:i/>
              </w:rPr>
              <w:t>in dem</w:t>
            </w:r>
            <w:r w:rsidRPr="00AC36BF">
              <w:t xml:space="preserve"> Investitionen, Wissen und Migrationsströme zunehmend als Druckmittel instrumentalisiert werden; gibt warnend zu bedenken, dass durch eine solche Fragmentierung die strategischen Interessen, die Sicherheit, der Wohlstand und die Einheit der EU gefährdet werden und die EU ihre regionalen und globalen Partnerschaften und Bündnisse aktivieren muss;</w:t>
            </w:r>
          </w:p>
        </w:tc>
        <w:tc>
          <w:tcPr>
            <w:tcW w:w="4876" w:type="dxa"/>
            <w:tcBorders>
              <w:top w:val="nil"/>
              <w:left w:val="nil"/>
              <w:bottom w:val="nil"/>
              <w:right w:val="nil"/>
            </w:tcBorders>
          </w:tcPr>
          <w:p w14:paraId="5136FC65" w14:textId="77777777" w:rsidR="00F41001" w:rsidRPr="00AC36BF" w:rsidRDefault="00F41001" w:rsidP="00FF78AF">
            <w:pPr>
              <w:pStyle w:val="Normal6a"/>
            </w:pPr>
            <w:r w:rsidRPr="00AC36BF">
              <w:t>1.</w:t>
            </w:r>
            <w:r w:rsidRPr="00AC36BF">
              <w:tab/>
              <w:t xml:space="preserve">schließt sich den im Bericht der Vizepräsidentin der Kommission/Hohen </w:t>
            </w:r>
            <w:proofErr w:type="spellStart"/>
            <w:r w:rsidRPr="00AC36BF">
              <w:t>Vertreterin</w:t>
            </w:r>
            <w:proofErr w:type="spellEnd"/>
            <w:r w:rsidRPr="00AC36BF">
              <w:t xml:space="preserve"> der Union für Außen- und Sicherheitspolitik (VP/HR) geäußerten Bedenken an und ist beunruhigt über die </w:t>
            </w:r>
            <w:r w:rsidRPr="00AC36BF">
              <w:rPr>
                <w:b/>
                <w:i/>
              </w:rPr>
              <w:t>zunehmende geopolitische Instabilität</w:t>
            </w:r>
            <w:r w:rsidRPr="00AC36BF">
              <w:t xml:space="preserve">, </w:t>
            </w:r>
            <w:r w:rsidRPr="00AC36BF">
              <w:rPr>
                <w:b/>
                <w:i/>
              </w:rPr>
              <w:t>die</w:t>
            </w:r>
            <w:r w:rsidRPr="00AC36BF">
              <w:t xml:space="preserve"> durch das selbstbewusste und mit militärischem, politischem und wirtschaftlichem Druck einhergehende Auftreten autoritärer Mächte </w:t>
            </w:r>
            <w:r w:rsidRPr="00AC36BF">
              <w:rPr>
                <w:b/>
                <w:i/>
              </w:rPr>
              <w:t>und unilateraler Akteure</w:t>
            </w:r>
            <w:r w:rsidRPr="00AC36BF">
              <w:t xml:space="preserve"> vorangetrieben wird; stellt mit Sorge fest, dass die </w:t>
            </w:r>
            <w:r w:rsidRPr="00AC36BF">
              <w:rPr>
                <w:b/>
                <w:i/>
              </w:rPr>
              <w:t>multilateralen Organisationen stark geschwächt wurden</w:t>
            </w:r>
            <w:r w:rsidRPr="00AC36BF">
              <w:t xml:space="preserve"> und </w:t>
            </w:r>
            <w:r w:rsidRPr="00AC36BF">
              <w:rPr>
                <w:b/>
                <w:i/>
              </w:rPr>
              <w:t>dass die regelbasierte internationale Ordnung ernsthaft untergraben wurde</w:t>
            </w:r>
            <w:r w:rsidRPr="00AC36BF">
              <w:t xml:space="preserve">, </w:t>
            </w:r>
            <w:r w:rsidRPr="00AC36BF">
              <w:rPr>
                <w:b/>
                <w:i/>
              </w:rPr>
              <w:t>wobei</w:t>
            </w:r>
            <w:r w:rsidRPr="00AC36BF">
              <w:t xml:space="preserve"> Wettstreit </w:t>
            </w:r>
            <w:r w:rsidRPr="00AC36BF">
              <w:rPr>
                <w:b/>
                <w:i/>
              </w:rPr>
              <w:t>und Protektionismus</w:t>
            </w:r>
            <w:r w:rsidRPr="00AC36BF">
              <w:t xml:space="preserve"> an die Stelle von Zusammenarbeit und </w:t>
            </w:r>
            <w:r w:rsidRPr="00AC36BF">
              <w:rPr>
                <w:b/>
                <w:i/>
              </w:rPr>
              <w:t>freiem</w:t>
            </w:r>
            <w:r w:rsidRPr="00AC36BF">
              <w:t xml:space="preserve"> Handel </w:t>
            </w:r>
            <w:r w:rsidRPr="00AC36BF">
              <w:rPr>
                <w:b/>
                <w:i/>
              </w:rPr>
              <w:t>treten</w:t>
            </w:r>
            <w:r w:rsidRPr="00AC36BF">
              <w:t xml:space="preserve"> und Investitionen, Wissen und Migrationsströme zunehmend als Druckmittel instrumentalisiert werden; gibt warnend zu bedenken, dass durch eine solche Fragmentierung die strategischen Interessen, die Sicherheit, </w:t>
            </w:r>
            <w:r w:rsidRPr="00AC36BF">
              <w:rPr>
                <w:b/>
                <w:i/>
              </w:rPr>
              <w:t>die demokratischen Werte,</w:t>
            </w:r>
            <w:r w:rsidRPr="00AC36BF">
              <w:t xml:space="preserve"> der Wohlstand und die Einheit der EU gefährdet werden und die EU ihre regionalen und globalen Partnerschaften und Bündnisse aktivieren muss;</w:t>
            </w:r>
          </w:p>
        </w:tc>
      </w:tr>
    </w:tbl>
    <w:p w14:paraId="7CD41496"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6F26C79C" w14:textId="77777777" w:rsidR="00F41001" w:rsidRPr="009742B9" w:rsidRDefault="00F41001" w:rsidP="00F41001">
      <w:pPr>
        <w:rPr>
          <w:lang w:val="en-GB"/>
        </w:rPr>
      </w:pPr>
      <w:r w:rsidRPr="009742B9">
        <w:rPr>
          <w:rStyle w:val="HideTWBExt"/>
          <w:lang w:val="en-GB"/>
        </w:rPr>
        <w:lastRenderedPageBreak/>
        <w:t>&lt;/Amend&gt;</w:t>
      </w:r>
    </w:p>
    <w:p w14:paraId="41C76A7C"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65</w:t>
      </w:r>
      <w:r w:rsidRPr="009742B9">
        <w:rPr>
          <w:rStyle w:val="HideTWBExt"/>
          <w:lang w:val="en-GB"/>
        </w:rPr>
        <w:t>&lt;/NumAm&gt;</w:t>
      </w:r>
    </w:p>
    <w:p w14:paraId="1A4CF815"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Hilde </w:t>
      </w:r>
      <w:proofErr w:type="spellStart"/>
      <w:r w:rsidRPr="009742B9">
        <w:rPr>
          <w:lang w:val="en-GB"/>
        </w:rPr>
        <w:t>Vautmans</w:t>
      </w:r>
      <w:proofErr w:type="spellEnd"/>
      <w:r w:rsidRPr="009742B9">
        <w:rPr>
          <w:lang w:val="en-GB"/>
        </w:rPr>
        <w:t xml:space="preserve">, Petras </w:t>
      </w:r>
      <w:proofErr w:type="spellStart"/>
      <w:r w:rsidRPr="009742B9">
        <w:rPr>
          <w:lang w:val="en-GB"/>
        </w:rPr>
        <w:t>Auštrevičius</w:t>
      </w:r>
      <w:proofErr w:type="spellEnd"/>
      <w:r w:rsidRPr="009742B9">
        <w:rPr>
          <w:lang w:val="en-GB"/>
        </w:rPr>
        <w:t xml:space="preserve">, Dan Barna, Malik </w:t>
      </w:r>
      <w:proofErr w:type="spellStart"/>
      <w:r w:rsidRPr="009742B9">
        <w:rPr>
          <w:lang w:val="en-GB"/>
        </w:rPr>
        <w:t>Azmani</w:t>
      </w:r>
      <w:proofErr w:type="spellEnd"/>
      <w:r w:rsidRPr="009742B9">
        <w:rPr>
          <w:lang w:val="en-GB"/>
        </w:rPr>
        <w:t>, Lucia Yar</w:t>
      </w:r>
      <w:r w:rsidRPr="009742B9">
        <w:rPr>
          <w:rStyle w:val="HideTWBExt"/>
          <w:b w:val="0"/>
          <w:lang w:val="en-GB"/>
        </w:rPr>
        <w:t>&lt;/Members&gt;</w:t>
      </w:r>
    </w:p>
    <w:p w14:paraId="15D5F9B9" w14:textId="77777777" w:rsidR="00F41001" w:rsidRPr="00AC36BF" w:rsidRDefault="00F41001" w:rsidP="00F41001">
      <w:pPr>
        <w:pStyle w:val="NormalBold"/>
      </w:pPr>
      <w:r w:rsidRPr="00AC36BF">
        <w:rPr>
          <w:rStyle w:val="HideTWBExt"/>
          <w:b w:val="0"/>
        </w:rPr>
        <w:t>&lt;/RepeatBlock-By&gt;</w:t>
      </w:r>
    </w:p>
    <w:p w14:paraId="4CD9FB9C"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61965B7F" w14:textId="77777777" w:rsidR="00F41001" w:rsidRPr="00AC36BF" w:rsidRDefault="00F41001" w:rsidP="00F41001">
      <w:pPr>
        <w:pStyle w:val="NormalBold"/>
      </w:pPr>
      <w:r w:rsidRPr="00AC36BF">
        <w:rPr>
          <w:rStyle w:val="HideTWBExt"/>
        </w:rPr>
        <w:t>&lt;Article&gt;</w:t>
      </w:r>
      <w:r w:rsidRPr="00AC36BF">
        <w:t>Ziffer 1</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B20C22D" w14:textId="77777777" w:rsidTr="00FF78AF">
        <w:trPr>
          <w:trHeight w:hRule="exact" w:val="240"/>
          <w:jc w:val="center"/>
        </w:trPr>
        <w:tc>
          <w:tcPr>
            <w:tcW w:w="9752" w:type="dxa"/>
            <w:gridSpan w:val="2"/>
            <w:tcBorders>
              <w:top w:val="nil"/>
              <w:left w:val="nil"/>
              <w:bottom w:val="nil"/>
              <w:right w:val="nil"/>
            </w:tcBorders>
          </w:tcPr>
          <w:p w14:paraId="60411072" w14:textId="77777777" w:rsidR="00F41001" w:rsidRPr="00AC36BF" w:rsidRDefault="00F41001" w:rsidP="00FF78AF"/>
        </w:tc>
      </w:tr>
      <w:tr w:rsidR="00F41001" w:rsidRPr="00AC36BF" w14:paraId="426EF7C7" w14:textId="77777777" w:rsidTr="00FF78AF">
        <w:trPr>
          <w:trHeight w:val="240"/>
          <w:jc w:val="center"/>
        </w:trPr>
        <w:tc>
          <w:tcPr>
            <w:tcW w:w="4876" w:type="dxa"/>
            <w:tcBorders>
              <w:top w:val="nil"/>
              <w:left w:val="nil"/>
              <w:bottom w:val="nil"/>
              <w:right w:val="nil"/>
            </w:tcBorders>
          </w:tcPr>
          <w:p w14:paraId="72C60D3D"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2F6D5A5" w14:textId="77777777" w:rsidR="00F41001" w:rsidRPr="00AC36BF" w:rsidRDefault="00F41001" w:rsidP="00FF78AF">
            <w:pPr>
              <w:pStyle w:val="AmColumnHeading"/>
            </w:pPr>
            <w:r w:rsidRPr="00AC36BF">
              <w:t>Geänderter Text</w:t>
            </w:r>
          </w:p>
        </w:tc>
      </w:tr>
      <w:tr w:rsidR="00F41001" w:rsidRPr="00AC36BF" w14:paraId="7658CB9D" w14:textId="77777777" w:rsidTr="00FF78AF">
        <w:trPr>
          <w:jc w:val="center"/>
        </w:trPr>
        <w:tc>
          <w:tcPr>
            <w:tcW w:w="4876" w:type="dxa"/>
            <w:tcBorders>
              <w:top w:val="nil"/>
              <w:left w:val="nil"/>
              <w:bottom w:val="nil"/>
              <w:right w:val="nil"/>
            </w:tcBorders>
          </w:tcPr>
          <w:p w14:paraId="36246928" w14:textId="77777777" w:rsidR="00F41001" w:rsidRPr="00AC36BF" w:rsidRDefault="00F41001" w:rsidP="00FF78AF">
            <w:pPr>
              <w:pStyle w:val="Normal6a"/>
            </w:pPr>
            <w:r w:rsidRPr="00AC36BF">
              <w:t>1.</w:t>
            </w:r>
            <w:r w:rsidRPr="00AC36BF">
              <w:tab/>
              <w:t xml:space="preserve">schließt sich den im Bericht der Vizepräsidentin der Kommission/Hohen </w:t>
            </w:r>
            <w:proofErr w:type="spellStart"/>
            <w:r w:rsidRPr="00AC36BF">
              <w:t>Vertreterin</w:t>
            </w:r>
            <w:proofErr w:type="spellEnd"/>
            <w:r w:rsidRPr="00AC36BF">
              <w:t xml:space="preserve"> der Union für Außen- und Sicherheitspolitik (VP/HR) geäußerten Bedenken an und ist beunruhigt über das rasche Tempo des geopolitischen Wandels, der durch das selbstbewusste und mit militärischem, politischem und wirtschaftlichem Druck einhergehende Auftreten autoritärer Mächte vorangetrieben wird; stellt mit Sorge fest, dass die EU es mit einem internationalen System zu tun hat, das stärker multipolar und weniger multilateral geprägt ist, in dem der Wettstreit an die Stelle von Zusammenarbeit und Handel tritt und in dem Investitionen, Wissen und Migrationsströme zunehmend als Druckmittel instrumentalisiert werden; gibt warnend zu bedenken, dass durch eine solche Fragmentierung die strategischen Interessen, die Sicherheit, der Wohlstand und die Einheit der EU gefährdet werden und die EU ihre regionalen und globalen Partnerschaften und Bündnisse aktivieren muss;</w:t>
            </w:r>
          </w:p>
        </w:tc>
        <w:tc>
          <w:tcPr>
            <w:tcW w:w="4876" w:type="dxa"/>
            <w:tcBorders>
              <w:top w:val="nil"/>
              <w:left w:val="nil"/>
              <w:bottom w:val="nil"/>
              <w:right w:val="nil"/>
            </w:tcBorders>
          </w:tcPr>
          <w:p w14:paraId="2DE2F188" w14:textId="77777777" w:rsidR="00F41001" w:rsidRPr="00AC36BF" w:rsidRDefault="00F41001" w:rsidP="00FF78AF">
            <w:pPr>
              <w:pStyle w:val="Normal6a"/>
            </w:pPr>
            <w:r w:rsidRPr="00AC36BF">
              <w:t>1.</w:t>
            </w:r>
            <w:r w:rsidRPr="00AC36BF">
              <w:tab/>
              <w:t xml:space="preserve">schließt sich den im Bericht der Vizepräsidentin der Kommission/Hohen </w:t>
            </w:r>
            <w:proofErr w:type="spellStart"/>
            <w:r w:rsidRPr="00AC36BF">
              <w:t>Vertreterin</w:t>
            </w:r>
            <w:proofErr w:type="spellEnd"/>
            <w:r w:rsidRPr="00AC36BF">
              <w:t xml:space="preserve"> der Union für Außen- und Sicherheitspolitik (VP/HR) geäußerten Bedenken </w:t>
            </w:r>
            <w:r w:rsidRPr="00AC36BF">
              <w:rPr>
                <w:b/>
                <w:i/>
              </w:rPr>
              <w:t>vollständig an</w:t>
            </w:r>
            <w:r w:rsidRPr="00AC36BF">
              <w:t xml:space="preserve"> und </w:t>
            </w:r>
            <w:r w:rsidRPr="00AC36BF">
              <w:rPr>
                <w:b/>
                <w:i/>
              </w:rPr>
              <w:t>teilt diese kategorisch und</w:t>
            </w:r>
            <w:r w:rsidRPr="00AC36BF">
              <w:t xml:space="preserve"> ist </w:t>
            </w:r>
            <w:r w:rsidRPr="00AC36BF">
              <w:rPr>
                <w:b/>
                <w:i/>
              </w:rPr>
              <w:t>ferner</w:t>
            </w:r>
            <w:r w:rsidRPr="00AC36BF">
              <w:t xml:space="preserve"> beunruhigt über das rasche Tempo des geopolitischen Wandels, der durch das selbstbewusste und mit militärischem, politischem und wirtschaftlichem Druck einhergehende Auftreten autoritärer Mächte vorangetrieben wird; stellt mit Sorge fest, dass die EU es mit einem internationalen System zu tun hat, das stärker multipolar und weniger multilateral geprägt ist, in dem der Wettstreit an die Stelle von Zusammenarbeit und Handel tritt und in dem Investitionen, Wissen und Migrationsströme zunehmend als Druckmittel instrumentalisiert werden; gibt warnend zu bedenken, dass durch eine solche Fragmentierung die strategischen Interessen, die Sicherheit, der Wohlstand und die Einheit der EU gefährdet werden und die EU ihre regionalen und globalen Partnerschaften und Bündnisse aktivieren muss;</w:t>
            </w:r>
          </w:p>
        </w:tc>
      </w:tr>
    </w:tbl>
    <w:p w14:paraId="478844BD"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51C1E67E" w14:textId="77777777" w:rsidR="00F41001" w:rsidRPr="009742B9" w:rsidRDefault="00F41001" w:rsidP="00F41001">
      <w:pPr>
        <w:rPr>
          <w:lang w:val="en-GB"/>
        </w:rPr>
      </w:pPr>
      <w:r w:rsidRPr="009742B9">
        <w:rPr>
          <w:rStyle w:val="HideTWBExt"/>
          <w:lang w:val="en-GB"/>
        </w:rPr>
        <w:t>&lt;/Amend&gt;</w:t>
      </w:r>
    </w:p>
    <w:p w14:paraId="0ED6240F"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66</w:t>
      </w:r>
      <w:r w:rsidRPr="009742B9">
        <w:rPr>
          <w:rStyle w:val="HideTWBExt"/>
          <w:lang w:val="en-GB"/>
        </w:rPr>
        <w:t>&lt;/NumAm&gt;</w:t>
      </w:r>
    </w:p>
    <w:p w14:paraId="4831F9F6"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Sergey </w:t>
      </w:r>
      <w:proofErr w:type="spellStart"/>
      <w:r w:rsidRPr="009742B9">
        <w:rPr>
          <w:lang w:val="en-GB"/>
        </w:rPr>
        <w:t>Lagodinsky</w:t>
      </w:r>
      <w:proofErr w:type="spellEnd"/>
      <w:r w:rsidRPr="009742B9">
        <w:rPr>
          <w:rStyle w:val="HideTWBExt"/>
          <w:b w:val="0"/>
          <w:lang w:val="en-GB"/>
        </w:rPr>
        <w:t>&lt;/Members&gt;</w:t>
      </w:r>
    </w:p>
    <w:p w14:paraId="404F3A25" w14:textId="77777777" w:rsidR="00F41001" w:rsidRPr="009742B9" w:rsidRDefault="00F41001" w:rsidP="00F41001">
      <w:pPr>
        <w:rPr>
          <w:lang w:val="en-GB"/>
        </w:rPr>
      </w:pPr>
      <w:r w:rsidRPr="009742B9">
        <w:rPr>
          <w:rStyle w:val="HideTWBExt"/>
          <w:lang w:val="en-GB"/>
        </w:rPr>
        <w:t>&lt;AuNomDe&gt;</w:t>
      </w:r>
      <w:r w:rsidRPr="009742B9">
        <w:rPr>
          <w:rStyle w:val="HideTWBInt"/>
          <w:lang w:val="en-GB"/>
        </w:rPr>
        <w:t>{Verts/ALE}</w:t>
      </w:r>
      <w:proofErr w:type="spellStart"/>
      <w:r w:rsidRPr="009742B9">
        <w:rPr>
          <w:lang w:val="en-GB"/>
        </w:rPr>
        <w:t>im</w:t>
      </w:r>
      <w:proofErr w:type="spellEnd"/>
      <w:r w:rsidRPr="009742B9">
        <w:rPr>
          <w:lang w:val="en-GB"/>
        </w:rPr>
        <w:t xml:space="preserve"> Namen der Verts/ALE-</w:t>
      </w:r>
      <w:proofErr w:type="spellStart"/>
      <w:r w:rsidRPr="009742B9">
        <w:rPr>
          <w:lang w:val="en-GB"/>
        </w:rPr>
        <w:t>Fraktion</w:t>
      </w:r>
      <w:proofErr w:type="spellEnd"/>
      <w:r w:rsidRPr="009742B9">
        <w:rPr>
          <w:rStyle w:val="HideTWBExt"/>
          <w:lang w:val="en-GB"/>
        </w:rPr>
        <w:t>&lt;/AuNomDe&gt;</w:t>
      </w:r>
    </w:p>
    <w:p w14:paraId="3A7666DF" w14:textId="77777777" w:rsidR="00F41001" w:rsidRPr="00AC36BF" w:rsidRDefault="00F41001" w:rsidP="00F41001">
      <w:pPr>
        <w:pStyle w:val="NormalBold"/>
      </w:pPr>
      <w:r w:rsidRPr="00AC36BF">
        <w:rPr>
          <w:rStyle w:val="HideTWBExt"/>
          <w:b w:val="0"/>
        </w:rPr>
        <w:t>&lt;/RepeatBlock-By&gt;</w:t>
      </w:r>
    </w:p>
    <w:p w14:paraId="6B555326"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4363C65A" w14:textId="77777777" w:rsidR="00F41001" w:rsidRPr="00AC36BF" w:rsidRDefault="00F41001" w:rsidP="00F41001">
      <w:pPr>
        <w:pStyle w:val="NormalBold"/>
      </w:pPr>
      <w:r w:rsidRPr="00AC36BF">
        <w:rPr>
          <w:rStyle w:val="HideTWBExt"/>
        </w:rPr>
        <w:t>&lt;Article&gt;</w:t>
      </w:r>
      <w:r w:rsidRPr="00AC36BF">
        <w:t>Ziffer 1</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6772A6A" w14:textId="77777777" w:rsidTr="00FF78AF">
        <w:trPr>
          <w:trHeight w:hRule="exact" w:val="240"/>
          <w:jc w:val="center"/>
        </w:trPr>
        <w:tc>
          <w:tcPr>
            <w:tcW w:w="9752" w:type="dxa"/>
            <w:gridSpan w:val="2"/>
            <w:tcBorders>
              <w:top w:val="nil"/>
              <w:left w:val="nil"/>
              <w:bottom w:val="nil"/>
              <w:right w:val="nil"/>
            </w:tcBorders>
          </w:tcPr>
          <w:p w14:paraId="65BD33C0" w14:textId="77777777" w:rsidR="00F41001" w:rsidRPr="00AC36BF" w:rsidRDefault="00F41001" w:rsidP="00FF78AF"/>
        </w:tc>
      </w:tr>
      <w:tr w:rsidR="00F41001" w:rsidRPr="00AC36BF" w14:paraId="374FEEE4" w14:textId="77777777" w:rsidTr="00FF78AF">
        <w:trPr>
          <w:trHeight w:val="240"/>
          <w:jc w:val="center"/>
        </w:trPr>
        <w:tc>
          <w:tcPr>
            <w:tcW w:w="4876" w:type="dxa"/>
            <w:tcBorders>
              <w:top w:val="nil"/>
              <w:left w:val="nil"/>
              <w:bottom w:val="nil"/>
              <w:right w:val="nil"/>
            </w:tcBorders>
          </w:tcPr>
          <w:p w14:paraId="44A2D9EF" w14:textId="77777777" w:rsidR="00F41001" w:rsidRPr="00AC36BF" w:rsidRDefault="00F41001" w:rsidP="00FF78AF">
            <w:pPr>
              <w:pStyle w:val="AmColumnHeading"/>
            </w:pPr>
            <w:r w:rsidRPr="00AC36BF">
              <w:lastRenderedPageBreak/>
              <w:t>Entschließungsantrag</w:t>
            </w:r>
          </w:p>
        </w:tc>
        <w:tc>
          <w:tcPr>
            <w:tcW w:w="4876" w:type="dxa"/>
            <w:tcBorders>
              <w:top w:val="nil"/>
              <w:left w:val="nil"/>
              <w:bottom w:val="nil"/>
              <w:right w:val="nil"/>
            </w:tcBorders>
          </w:tcPr>
          <w:p w14:paraId="368F6CDB" w14:textId="77777777" w:rsidR="00F41001" w:rsidRPr="00AC36BF" w:rsidRDefault="00F41001" w:rsidP="00FF78AF">
            <w:pPr>
              <w:pStyle w:val="AmColumnHeading"/>
            </w:pPr>
            <w:r w:rsidRPr="00AC36BF">
              <w:t>Geänderter Text</w:t>
            </w:r>
          </w:p>
        </w:tc>
      </w:tr>
      <w:tr w:rsidR="00F41001" w:rsidRPr="00AC36BF" w14:paraId="2265C4DF" w14:textId="77777777" w:rsidTr="00FF78AF">
        <w:trPr>
          <w:jc w:val="center"/>
        </w:trPr>
        <w:tc>
          <w:tcPr>
            <w:tcW w:w="4876" w:type="dxa"/>
            <w:tcBorders>
              <w:top w:val="nil"/>
              <w:left w:val="nil"/>
              <w:bottom w:val="nil"/>
              <w:right w:val="nil"/>
            </w:tcBorders>
          </w:tcPr>
          <w:p w14:paraId="108C78CC" w14:textId="77777777" w:rsidR="00F41001" w:rsidRPr="00AC36BF" w:rsidRDefault="00F41001" w:rsidP="00FF78AF">
            <w:pPr>
              <w:pStyle w:val="Normal6a"/>
            </w:pPr>
            <w:r w:rsidRPr="00AC36BF">
              <w:t>1.</w:t>
            </w:r>
            <w:r w:rsidRPr="00AC36BF">
              <w:tab/>
              <w:t xml:space="preserve">schließt sich den im Bericht der Vizepräsidentin der Kommission/Hohen </w:t>
            </w:r>
            <w:proofErr w:type="spellStart"/>
            <w:r w:rsidRPr="00AC36BF">
              <w:t>Vertreterin</w:t>
            </w:r>
            <w:proofErr w:type="spellEnd"/>
            <w:r w:rsidRPr="00AC36BF">
              <w:t xml:space="preserve"> der Union für Außen- und Sicherheitspolitik (VP/HR) geäußerten Bedenken an und ist beunruhigt über das rasche Tempo des geopolitischen Wandels, der durch das selbstbewusste und mit militärischem, politischem und wirtschaftlichem Druck einhergehende Auftreten autoritärer Mächte vorangetrieben wird; stellt mit Sorge fest, dass die EU es mit einem internationalen System zu tun hat, das stärker multipolar und weniger multilateral geprägt ist, in dem der Wettstreit an die Stelle von Zusammenarbeit und Handel tritt und in dem </w:t>
            </w:r>
            <w:r w:rsidRPr="00AC36BF">
              <w:rPr>
                <w:b/>
                <w:i/>
              </w:rPr>
              <w:t>Investitionen, Wissen</w:t>
            </w:r>
            <w:r w:rsidRPr="00AC36BF">
              <w:t xml:space="preserve"> und </w:t>
            </w:r>
            <w:r w:rsidRPr="00AC36BF">
              <w:rPr>
                <w:b/>
                <w:i/>
              </w:rPr>
              <w:t>Migrationsströme</w:t>
            </w:r>
            <w:r w:rsidRPr="00AC36BF">
              <w:t xml:space="preserve"> zunehmend </w:t>
            </w:r>
            <w:r w:rsidRPr="00AC36BF">
              <w:rPr>
                <w:b/>
                <w:i/>
              </w:rPr>
              <w:t>als Druckmittel</w:t>
            </w:r>
            <w:r w:rsidRPr="00AC36BF">
              <w:t xml:space="preserve"> instrumentalisiert werden; gibt warnend zu bedenken, dass durch eine solche Fragmentierung die strategischen Interessen, die Sicherheit, der Wohlstand und die Einheit der EU gefährdet werden und die EU ihre regionalen und globalen Partnerschaften und Bündnisse aktivieren muss;</w:t>
            </w:r>
          </w:p>
        </w:tc>
        <w:tc>
          <w:tcPr>
            <w:tcW w:w="4876" w:type="dxa"/>
            <w:tcBorders>
              <w:top w:val="nil"/>
              <w:left w:val="nil"/>
              <w:bottom w:val="nil"/>
              <w:right w:val="nil"/>
            </w:tcBorders>
          </w:tcPr>
          <w:p w14:paraId="7802E706" w14:textId="77777777" w:rsidR="00F41001" w:rsidRPr="00AC36BF" w:rsidRDefault="00F41001" w:rsidP="00FF78AF">
            <w:pPr>
              <w:pStyle w:val="Normal6a"/>
            </w:pPr>
            <w:r w:rsidRPr="00AC36BF">
              <w:t>1.</w:t>
            </w:r>
            <w:r w:rsidRPr="00AC36BF">
              <w:tab/>
              <w:t xml:space="preserve">schließt sich den im Bericht der Vizepräsidentin der Kommission/Hohen </w:t>
            </w:r>
            <w:proofErr w:type="spellStart"/>
            <w:r w:rsidRPr="00AC36BF">
              <w:t>Vertreterin</w:t>
            </w:r>
            <w:proofErr w:type="spellEnd"/>
            <w:r w:rsidRPr="00AC36BF">
              <w:t xml:space="preserve"> der Union für Außen- und Sicherheitspolitik (VP/HR) geäußerten Bedenken an und ist beunruhigt über das rasche Tempo des geopolitischen Wandels, der durch das selbstbewusste und mit militärischem, politischem und wirtschaftlichem Druck einhergehende Auftreten autoritärer Mächte vorangetrieben wird; stellt mit Sorge fest, dass die EU es mit einem internationalen System zu tun hat, das stärker multipolar und weniger multilateral geprägt ist, in dem der Wettstreit an die Stelle von Zusammenarbeit und Handel tritt und in dem </w:t>
            </w:r>
            <w:r w:rsidRPr="00AC36BF">
              <w:rPr>
                <w:b/>
                <w:i/>
              </w:rPr>
              <w:t>Investitions-</w:t>
            </w:r>
            <w:r w:rsidRPr="00AC36BF">
              <w:t xml:space="preserve"> und </w:t>
            </w:r>
            <w:r w:rsidRPr="00AC36BF">
              <w:rPr>
                <w:b/>
                <w:i/>
              </w:rPr>
              <w:t>Informationsströme</w:t>
            </w:r>
            <w:r w:rsidRPr="00AC36BF">
              <w:t xml:space="preserve"> zunehmend instrumentalisiert werden; gibt warnend zu bedenken, dass durch eine solche Fragmentierung die strategischen Interessen, die Sicherheit, der Wohlstand</w:t>
            </w:r>
            <w:r w:rsidRPr="00AC36BF">
              <w:rPr>
                <w:b/>
                <w:i/>
              </w:rPr>
              <w:t>, die demokratischen Systeme</w:t>
            </w:r>
            <w:r w:rsidRPr="00AC36BF">
              <w:t xml:space="preserve"> und die Einheit der EU gefährdet werden und die EU ihre regionalen und globalen Partnerschaften und Bündnisse aktivieren muss;</w:t>
            </w:r>
          </w:p>
        </w:tc>
      </w:tr>
    </w:tbl>
    <w:p w14:paraId="353E63DF"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358A3914" w14:textId="77777777" w:rsidR="00F41001" w:rsidRPr="009742B9" w:rsidRDefault="00F41001" w:rsidP="00F41001">
      <w:pPr>
        <w:rPr>
          <w:lang w:val="en-GB"/>
        </w:rPr>
      </w:pPr>
      <w:r w:rsidRPr="009742B9">
        <w:rPr>
          <w:rStyle w:val="HideTWBExt"/>
          <w:lang w:val="en-GB"/>
        </w:rPr>
        <w:t>&lt;/Amend&gt;</w:t>
      </w:r>
    </w:p>
    <w:p w14:paraId="4F759981"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67</w:t>
      </w:r>
      <w:r w:rsidRPr="009742B9">
        <w:rPr>
          <w:rStyle w:val="HideTWBExt"/>
          <w:lang w:val="en-GB"/>
        </w:rPr>
        <w:t>&lt;/NumAm&gt;</w:t>
      </w:r>
    </w:p>
    <w:p w14:paraId="6D8EC6EC"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Petar </w:t>
      </w:r>
      <w:proofErr w:type="spellStart"/>
      <w:r w:rsidRPr="009742B9">
        <w:rPr>
          <w:lang w:val="en-GB"/>
        </w:rPr>
        <w:t>Volgin</w:t>
      </w:r>
      <w:proofErr w:type="spellEnd"/>
      <w:r w:rsidRPr="009742B9">
        <w:rPr>
          <w:rStyle w:val="HideTWBExt"/>
          <w:b w:val="0"/>
          <w:lang w:val="en-GB"/>
        </w:rPr>
        <w:t>&lt;/Members&gt;</w:t>
      </w:r>
    </w:p>
    <w:p w14:paraId="19723C81" w14:textId="77777777" w:rsidR="00F41001" w:rsidRPr="009742B9" w:rsidRDefault="00F41001" w:rsidP="00F41001">
      <w:pPr>
        <w:pStyle w:val="NormalBold"/>
        <w:rPr>
          <w:lang w:val="en-GB"/>
        </w:rPr>
      </w:pPr>
      <w:r w:rsidRPr="009742B9">
        <w:rPr>
          <w:rStyle w:val="HideTWBExt"/>
          <w:b w:val="0"/>
          <w:lang w:val="en-GB"/>
        </w:rPr>
        <w:t>&lt;/RepeatBlock-By&gt;</w:t>
      </w:r>
    </w:p>
    <w:p w14:paraId="4E87E293"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4E0C06B4" w14:textId="77777777" w:rsidR="00F41001" w:rsidRPr="00AC36BF" w:rsidRDefault="00F41001" w:rsidP="00F41001">
      <w:pPr>
        <w:pStyle w:val="NormalBold"/>
      </w:pPr>
      <w:r w:rsidRPr="00AC36BF">
        <w:rPr>
          <w:rStyle w:val="HideTWBExt"/>
        </w:rPr>
        <w:t>&lt;Article&gt;</w:t>
      </w:r>
      <w:r w:rsidRPr="00AC36BF">
        <w:t>Ziffer 1</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0710DFD4" w14:textId="77777777" w:rsidTr="00FF78AF">
        <w:trPr>
          <w:trHeight w:hRule="exact" w:val="240"/>
          <w:jc w:val="center"/>
        </w:trPr>
        <w:tc>
          <w:tcPr>
            <w:tcW w:w="9752" w:type="dxa"/>
            <w:gridSpan w:val="2"/>
            <w:tcBorders>
              <w:top w:val="nil"/>
              <w:left w:val="nil"/>
              <w:bottom w:val="nil"/>
              <w:right w:val="nil"/>
            </w:tcBorders>
          </w:tcPr>
          <w:p w14:paraId="3E6A1769" w14:textId="77777777" w:rsidR="00F41001" w:rsidRPr="00AC36BF" w:rsidRDefault="00F41001" w:rsidP="00FF78AF"/>
        </w:tc>
      </w:tr>
      <w:tr w:rsidR="00F41001" w:rsidRPr="00AC36BF" w14:paraId="32371217" w14:textId="77777777" w:rsidTr="00FF78AF">
        <w:trPr>
          <w:trHeight w:val="240"/>
          <w:jc w:val="center"/>
        </w:trPr>
        <w:tc>
          <w:tcPr>
            <w:tcW w:w="4876" w:type="dxa"/>
            <w:tcBorders>
              <w:top w:val="nil"/>
              <w:left w:val="nil"/>
              <w:bottom w:val="nil"/>
              <w:right w:val="nil"/>
            </w:tcBorders>
          </w:tcPr>
          <w:p w14:paraId="2D6782D6"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71315C5" w14:textId="77777777" w:rsidR="00F41001" w:rsidRPr="00AC36BF" w:rsidRDefault="00F41001" w:rsidP="00FF78AF">
            <w:pPr>
              <w:pStyle w:val="AmColumnHeading"/>
            </w:pPr>
            <w:r w:rsidRPr="00AC36BF">
              <w:t>Geänderter Text</w:t>
            </w:r>
          </w:p>
        </w:tc>
      </w:tr>
      <w:tr w:rsidR="00F41001" w:rsidRPr="00AC36BF" w14:paraId="77E9D75F" w14:textId="77777777" w:rsidTr="00FF78AF">
        <w:trPr>
          <w:jc w:val="center"/>
        </w:trPr>
        <w:tc>
          <w:tcPr>
            <w:tcW w:w="4876" w:type="dxa"/>
            <w:tcBorders>
              <w:top w:val="nil"/>
              <w:left w:val="nil"/>
              <w:bottom w:val="nil"/>
              <w:right w:val="nil"/>
            </w:tcBorders>
          </w:tcPr>
          <w:p w14:paraId="05BDC903" w14:textId="77777777" w:rsidR="00F41001" w:rsidRPr="00AC36BF" w:rsidRDefault="00F41001" w:rsidP="00FF78AF">
            <w:pPr>
              <w:pStyle w:val="Normal6a"/>
            </w:pPr>
            <w:r w:rsidRPr="00AC36BF">
              <w:t>1.</w:t>
            </w:r>
            <w:r w:rsidRPr="00AC36BF">
              <w:tab/>
              <w:t xml:space="preserve">schließt sich den im Bericht der Vizepräsidentin der Kommission/Hohen </w:t>
            </w:r>
            <w:proofErr w:type="spellStart"/>
            <w:r w:rsidRPr="00AC36BF">
              <w:t>Vertreterin</w:t>
            </w:r>
            <w:proofErr w:type="spellEnd"/>
            <w:r w:rsidRPr="00AC36BF">
              <w:t xml:space="preserve"> der Union für Außen- und Sicherheitspolitik (VP/HR) geäußerten Bedenken an und ist beunruhigt über das rasche Tempo des geopolitischen Wandels, der durch das selbstbewusste und mit militärischem, politischem und </w:t>
            </w:r>
            <w:r w:rsidRPr="00AC36BF">
              <w:lastRenderedPageBreak/>
              <w:t xml:space="preserve">wirtschaftlichem Druck einhergehende Auftreten autoritärer Mächte vorangetrieben wird; stellt mit Sorge fest, dass die EU es mit einem internationalen System zu tun hat, das stärker multipolar und weniger multilateral geprägt ist, in dem der Wettstreit an die Stelle von Zusammenarbeit und Handel tritt und in dem Investitionen, Wissen und Migrationsströme zunehmend als Druckmittel instrumentalisiert werden; gibt warnend zu bedenken, dass durch eine solche Fragmentierung die strategischen Interessen, die Sicherheit, der Wohlstand und die Einheit der EU gefährdet werden und </w:t>
            </w:r>
            <w:r w:rsidRPr="00AC36BF">
              <w:rPr>
                <w:b/>
                <w:i/>
              </w:rPr>
              <w:t>die EU ihre</w:t>
            </w:r>
            <w:r w:rsidRPr="00AC36BF">
              <w:t xml:space="preserve"> regionalen und globalen </w:t>
            </w:r>
            <w:r w:rsidRPr="00AC36BF">
              <w:rPr>
                <w:b/>
                <w:i/>
              </w:rPr>
              <w:t>Partnerschaften und Bündnisse aktivieren</w:t>
            </w:r>
            <w:r w:rsidRPr="00AC36BF">
              <w:t xml:space="preserve"> muss;</w:t>
            </w:r>
          </w:p>
        </w:tc>
        <w:tc>
          <w:tcPr>
            <w:tcW w:w="4876" w:type="dxa"/>
            <w:tcBorders>
              <w:top w:val="nil"/>
              <w:left w:val="nil"/>
              <w:bottom w:val="nil"/>
              <w:right w:val="nil"/>
            </w:tcBorders>
          </w:tcPr>
          <w:p w14:paraId="5CD52499" w14:textId="77777777" w:rsidR="00F41001" w:rsidRPr="00AC36BF" w:rsidRDefault="00F41001" w:rsidP="00FF78AF">
            <w:pPr>
              <w:pStyle w:val="Normal6a"/>
            </w:pPr>
            <w:r w:rsidRPr="00AC36BF">
              <w:lastRenderedPageBreak/>
              <w:t>1.</w:t>
            </w:r>
            <w:r w:rsidRPr="00AC36BF">
              <w:tab/>
              <w:t xml:space="preserve">schließt sich den im Bericht der Vizepräsidentin der Kommission/Hohen </w:t>
            </w:r>
            <w:proofErr w:type="spellStart"/>
            <w:r w:rsidRPr="00AC36BF">
              <w:t>Vertreterin</w:t>
            </w:r>
            <w:proofErr w:type="spellEnd"/>
            <w:r w:rsidRPr="00AC36BF">
              <w:t xml:space="preserve"> der Union für Außen- und Sicherheitspolitik (VP/HR) geäußerten Bedenken an und ist beunruhigt über das rasche Tempo des geopolitischen Wandels, der durch das selbstbewusste und mit militärischem, politischem und </w:t>
            </w:r>
            <w:r w:rsidRPr="00AC36BF">
              <w:lastRenderedPageBreak/>
              <w:t xml:space="preserve">wirtschaftlichem Druck einhergehende Auftreten autoritärer Mächte vorangetrieben wird; stellt mit Sorge fest, dass die EU es mit einem internationalen System zu tun hat, das stärker multipolar und weniger multilateral geprägt ist, in dem der Wettstreit an die Stelle von Zusammenarbeit und Handel tritt und in dem Investitionen, Wissen und Migrationsströme zunehmend als Druckmittel instrumentalisiert werden; gibt warnend zu bedenken, dass durch eine solche Fragmentierung die strategischen Interessen, die Sicherheit, der Wohlstand und die Einheit der EU gefährdet werden und </w:t>
            </w:r>
            <w:r w:rsidRPr="00AC36BF">
              <w:rPr>
                <w:b/>
                <w:i/>
              </w:rPr>
              <w:t>sie sich den</w:t>
            </w:r>
            <w:r w:rsidRPr="00AC36BF">
              <w:t xml:space="preserve"> regionalen und globalen </w:t>
            </w:r>
            <w:r w:rsidRPr="00AC36BF">
              <w:rPr>
                <w:b/>
                <w:i/>
              </w:rPr>
              <w:t>Herausforderungen anpassen</w:t>
            </w:r>
            <w:r w:rsidRPr="00AC36BF">
              <w:t xml:space="preserve"> muss;</w:t>
            </w:r>
          </w:p>
        </w:tc>
      </w:tr>
    </w:tbl>
    <w:p w14:paraId="60F856E3" w14:textId="77777777" w:rsidR="00F41001" w:rsidRPr="009742B9" w:rsidRDefault="00F41001" w:rsidP="00F41001">
      <w:pPr>
        <w:pStyle w:val="AmOrLang"/>
        <w:rPr>
          <w:lang w:val="en-GB"/>
        </w:rPr>
      </w:pPr>
      <w:r w:rsidRPr="009742B9">
        <w:rPr>
          <w:lang w:val="en-GB"/>
        </w:rPr>
        <w:lastRenderedPageBreak/>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322A3A93" w14:textId="77777777" w:rsidR="00F41001" w:rsidRPr="009742B9" w:rsidRDefault="00F41001" w:rsidP="00F41001">
      <w:pPr>
        <w:rPr>
          <w:lang w:val="en-GB"/>
        </w:rPr>
      </w:pPr>
      <w:r w:rsidRPr="009742B9">
        <w:rPr>
          <w:rStyle w:val="HideTWBExt"/>
          <w:lang w:val="en-GB"/>
        </w:rPr>
        <w:t>&lt;/Amend&gt;</w:t>
      </w:r>
    </w:p>
    <w:p w14:paraId="0A9C1AB0"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68</w:t>
      </w:r>
      <w:r w:rsidRPr="009742B9">
        <w:rPr>
          <w:rStyle w:val="HideTWBExt"/>
          <w:lang w:val="en-GB"/>
        </w:rPr>
        <w:t>&lt;/NumAm&gt;</w:t>
      </w:r>
    </w:p>
    <w:p w14:paraId="21B876CE"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Ondřej Kolář</w:t>
      </w:r>
      <w:r w:rsidRPr="009742B9">
        <w:rPr>
          <w:rStyle w:val="HideTWBExt"/>
          <w:b w:val="0"/>
          <w:lang w:val="en-GB"/>
        </w:rPr>
        <w:t>&lt;/Members&gt;</w:t>
      </w:r>
    </w:p>
    <w:p w14:paraId="3CB27E66" w14:textId="77777777" w:rsidR="00F41001" w:rsidRPr="009742B9" w:rsidRDefault="00F41001" w:rsidP="00F41001">
      <w:pPr>
        <w:pStyle w:val="NormalBold"/>
        <w:rPr>
          <w:lang w:val="en-GB"/>
        </w:rPr>
      </w:pPr>
      <w:r w:rsidRPr="009742B9">
        <w:rPr>
          <w:rStyle w:val="HideTWBExt"/>
          <w:b w:val="0"/>
          <w:lang w:val="en-GB"/>
        </w:rPr>
        <w:t>&lt;/RepeatBlock-By&gt;</w:t>
      </w:r>
    </w:p>
    <w:p w14:paraId="26A7E66C"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23F8F22" w14:textId="77777777" w:rsidR="00F41001" w:rsidRPr="00AC36BF" w:rsidRDefault="00F41001" w:rsidP="00F41001">
      <w:pPr>
        <w:pStyle w:val="NormalBold"/>
      </w:pPr>
      <w:r w:rsidRPr="00AC36BF">
        <w:rPr>
          <w:rStyle w:val="HideTWBExt"/>
        </w:rPr>
        <w:t>&lt;Article&gt;</w:t>
      </w:r>
      <w:r w:rsidRPr="00AC36BF">
        <w:t>Ziffer 1</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09505963" w14:textId="77777777" w:rsidTr="00FF78AF">
        <w:trPr>
          <w:trHeight w:hRule="exact" w:val="240"/>
          <w:jc w:val="center"/>
        </w:trPr>
        <w:tc>
          <w:tcPr>
            <w:tcW w:w="9752" w:type="dxa"/>
            <w:gridSpan w:val="2"/>
            <w:tcBorders>
              <w:top w:val="nil"/>
              <w:left w:val="nil"/>
              <w:bottom w:val="nil"/>
              <w:right w:val="nil"/>
            </w:tcBorders>
          </w:tcPr>
          <w:p w14:paraId="2B62D349" w14:textId="77777777" w:rsidR="00F41001" w:rsidRPr="00AC36BF" w:rsidRDefault="00F41001" w:rsidP="00FF78AF"/>
        </w:tc>
      </w:tr>
      <w:tr w:rsidR="00F41001" w:rsidRPr="00AC36BF" w14:paraId="7CBF1182" w14:textId="77777777" w:rsidTr="00FF78AF">
        <w:trPr>
          <w:trHeight w:val="240"/>
          <w:jc w:val="center"/>
        </w:trPr>
        <w:tc>
          <w:tcPr>
            <w:tcW w:w="4876" w:type="dxa"/>
            <w:tcBorders>
              <w:top w:val="nil"/>
              <w:left w:val="nil"/>
              <w:bottom w:val="nil"/>
              <w:right w:val="nil"/>
            </w:tcBorders>
          </w:tcPr>
          <w:p w14:paraId="6A81D17A"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114E1D19" w14:textId="77777777" w:rsidR="00F41001" w:rsidRPr="00AC36BF" w:rsidRDefault="00F41001" w:rsidP="00FF78AF">
            <w:pPr>
              <w:pStyle w:val="AmColumnHeading"/>
            </w:pPr>
            <w:r w:rsidRPr="00AC36BF">
              <w:t>Geänderter Text</w:t>
            </w:r>
          </w:p>
        </w:tc>
      </w:tr>
      <w:tr w:rsidR="00F41001" w:rsidRPr="00AC36BF" w14:paraId="4BA788AD" w14:textId="77777777" w:rsidTr="00FF78AF">
        <w:trPr>
          <w:jc w:val="center"/>
        </w:trPr>
        <w:tc>
          <w:tcPr>
            <w:tcW w:w="4876" w:type="dxa"/>
            <w:tcBorders>
              <w:top w:val="nil"/>
              <w:left w:val="nil"/>
              <w:bottom w:val="nil"/>
              <w:right w:val="nil"/>
            </w:tcBorders>
          </w:tcPr>
          <w:p w14:paraId="490FA8BA" w14:textId="77777777" w:rsidR="00F41001" w:rsidRPr="00AC36BF" w:rsidRDefault="00F41001" w:rsidP="00FF78AF">
            <w:pPr>
              <w:pStyle w:val="Normal6a"/>
            </w:pPr>
            <w:r w:rsidRPr="00AC36BF">
              <w:t>1.</w:t>
            </w:r>
            <w:r w:rsidRPr="00AC36BF">
              <w:tab/>
              <w:t xml:space="preserve">schließt sich den im Bericht der Vizepräsidentin der Kommission/Hohen </w:t>
            </w:r>
            <w:proofErr w:type="spellStart"/>
            <w:r w:rsidRPr="00AC36BF">
              <w:t>Vertreterin</w:t>
            </w:r>
            <w:proofErr w:type="spellEnd"/>
            <w:r w:rsidRPr="00AC36BF">
              <w:t xml:space="preserve"> der Union für Außen- und Sicherheitspolitik (VP/HR) geäußerten Bedenken an und ist beunruhigt über das rasche Tempo des geopolitischen Wandels, der durch das </w:t>
            </w:r>
            <w:r w:rsidRPr="00AC36BF">
              <w:rPr>
                <w:b/>
                <w:i/>
              </w:rPr>
              <w:t>selbstbewusste</w:t>
            </w:r>
            <w:r w:rsidRPr="00AC36BF">
              <w:t xml:space="preserve"> und mit militärischem, politischem und wirtschaftlichem Druck einhergehende Auftreten autoritärer Mächte vorangetrieben wird; stellt mit Sorge fest, dass die EU es mit einem internationalen System zu tun hat, das stärker multipolar und weniger multilateral geprägt ist, in dem der Wettstreit an die Stelle von Zusammenarbeit und Handel tritt und in dem Investitionen, Wissen und Migrationsströme zunehmend als </w:t>
            </w:r>
            <w:r w:rsidRPr="00AC36BF">
              <w:lastRenderedPageBreak/>
              <w:t>Druckmittel instrumentalisiert werden; gibt warnend zu bedenken, dass durch eine solche Fragmentierung die strategischen Interessen, die Sicherheit, der Wohlstand und die Einheit der EU gefährdet werden und die EU ihre regionalen und globalen Partnerschaften und Bündnisse aktivieren muss;</w:t>
            </w:r>
          </w:p>
        </w:tc>
        <w:tc>
          <w:tcPr>
            <w:tcW w:w="4876" w:type="dxa"/>
            <w:tcBorders>
              <w:top w:val="nil"/>
              <w:left w:val="nil"/>
              <w:bottom w:val="nil"/>
              <w:right w:val="nil"/>
            </w:tcBorders>
          </w:tcPr>
          <w:p w14:paraId="78C8D530" w14:textId="77777777" w:rsidR="00F41001" w:rsidRPr="00AC36BF" w:rsidRDefault="00F41001" w:rsidP="00FF78AF">
            <w:pPr>
              <w:pStyle w:val="Normal6a"/>
            </w:pPr>
            <w:r w:rsidRPr="00AC36BF">
              <w:lastRenderedPageBreak/>
              <w:t>1.</w:t>
            </w:r>
            <w:r w:rsidRPr="00AC36BF">
              <w:tab/>
              <w:t xml:space="preserve">schließt sich den im Bericht der Vizepräsidentin der Kommission/Hohen </w:t>
            </w:r>
            <w:proofErr w:type="spellStart"/>
            <w:r w:rsidRPr="00AC36BF">
              <w:t>Vertreterin</w:t>
            </w:r>
            <w:proofErr w:type="spellEnd"/>
            <w:r w:rsidRPr="00AC36BF">
              <w:t xml:space="preserve"> der Union für Außen- und Sicherheitspolitik (VP/HR) geäußerten Bedenken an und ist beunruhigt über das rasche Tempo des geopolitischen Wandels, der durch das </w:t>
            </w:r>
            <w:r w:rsidRPr="00AC36BF">
              <w:rPr>
                <w:b/>
                <w:i/>
              </w:rPr>
              <w:t>aggressive</w:t>
            </w:r>
            <w:r w:rsidRPr="00AC36BF">
              <w:t xml:space="preserve"> und mit militärischem, politischem und wirtschaftlichem Druck einhergehende Auftreten autoritärer Mächte vorangetrieben wird; stellt mit Sorge fest, dass die EU es mit einem internationalen System zu tun hat, das stärker multipolar und weniger multilateral geprägt ist, in dem der Wettstreit an die Stelle von Zusammenarbeit und Handel tritt und in dem Investitionen, Wissen und Migrationsströme zunehmend als </w:t>
            </w:r>
            <w:r w:rsidRPr="00AC36BF">
              <w:lastRenderedPageBreak/>
              <w:t>Druckmittel instrumentalisiert werden; gibt warnend zu bedenken, dass durch eine solche Fragmentierung die strategischen Interessen, die Sicherheit, der Wohlstand und die Einheit der EU gefährdet werden und die EU ihre regionalen und globalen Partnerschaften und Bündnisse aktivieren muss;</w:t>
            </w:r>
          </w:p>
        </w:tc>
      </w:tr>
    </w:tbl>
    <w:p w14:paraId="75332099" w14:textId="77777777" w:rsidR="00F41001" w:rsidRPr="009742B9" w:rsidRDefault="00F41001" w:rsidP="00F41001">
      <w:pPr>
        <w:pStyle w:val="AmOrLang"/>
        <w:rPr>
          <w:lang w:val="en-GB"/>
        </w:rPr>
      </w:pPr>
      <w:r w:rsidRPr="009742B9">
        <w:rPr>
          <w:lang w:val="en-GB"/>
        </w:rPr>
        <w:lastRenderedPageBreak/>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45767FEC" w14:textId="77777777" w:rsidR="00F41001" w:rsidRPr="009742B9" w:rsidRDefault="00F41001" w:rsidP="00F41001">
      <w:pPr>
        <w:rPr>
          <w:lang w:val="en-GB"/>
        </w:rPr>
      </w:pPr>
      <w:r w:rsidRPr="009742B9">
        <w:rPr>
          <w:rStyle w:val="HideTWBExt"/>
          <w:lang w:val="en-GB"/>
        </w:rPr>
        <w:t>&lt;/Amend&gt;</w:t>
      </w:r>
    </w:p>
    <w:p w14:paraId="0A723DFF"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69</w:t>
      </w:r>
      <w:r w:rsidRPr="009742B9">
        <w:rPr>
          <w:rStyle w:val="HideTWBExt"/>
          <w:lang w:val="en-GB"/>
        </w:rPr>
        <w:t>&lt;/NumAm&gt;</w:t>
      </w:r>
    </w:p>
    <w:p w14:paraId="5BC105EC"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Marc </w:t>
      </w:r>
      <w:proofErr w:type="spellStart"/>
      <w:r w:rsidRPr="009742B9">
        <w:rPr>
          <w:lang w:val="en-GB"/>
        </w:rPr>
        <w:t>Botenga</w:t>
      </w:r>
      <w:proofErr w:type="spellEnd"/>
      <w:r w:rsidRPr="009742B9">
        <w:rPr>
          <w:lang w:val="en-GB"/>
        </w:rPr>
        <w:t>, Rima Hassan, Danilo Della Valle</w:t>
      </w:r>
      <w:r w:rsidRPr="009742B9">
        <w:rPr>
          <w:rStyle w:val="HideTWBExt"/>
          <w:b w:val="0"/>
          <w:lang w:val="en-GB"/>
        </w:rPr>
        <w:t>&lt;/Members&gt;</w:t>
      </w:r>
    </w:p>
    <w:p w14:paraId="170D27F9" w14:textId="77777777" w:rsidR="00F41001" w:rsidRPr="009742B9" w:rsidRDefault="00F41001" w:rsidP="00F41001">
      <w:pPr>
        <w:rPr>
          <w:lang w:val="en-GB"/>
        </w:rPr>
      </w:pPr>
      <w:r w:rsidRPr="009742B9">
        <w:rPr>
          <w:rStyle w:val="HideTWBExt"/>
          <w:lang w:val="en-GB"/>
        </w:rPr>
        <w:t>&lt;AuNomDe&gt;</w:t>
      </w:r>
      <w:r w:rsidRPr="009742B9">
        <w:rPr>
          <w:rStyle w:val="HideTWBInt"/>
          <w:lang w:val="en-GB"/>
        </w:rPr>
        <w:t>{The Left}</w:t>
      </w:r>
      <w:proofErr w:type="spellStart"/>
      <w:r w:rsidRPr="009742B9">
        <w:rPr>
          <w:lang w:val="en-GB"/>
        </w:rPr>
        <w:t>im</w:t>
      </w:r>
      <w:proofErr w:type="spellEnd"/>
      <w:r w:rsidRPr="009742B9">
        <w:rPr>
          <w:lang w:val="en-GB"/>
        </w:rPr>
        <w:t xml:space="preserve"> Namen der </w:t>
      </w:r>
      <w:proofErr w:type="spellStart"/>
      <w:r w:rsidRPr="009742B9">
        <w:rPr>
          <w:lang w:val="en-GB"/>
        </w:rPr>
        <w:t>Fraktion</w:t>
      </w:r>
      <w:proofErr w:type="spellEnd"/>
      <w:r w:rsidRPr="009742B9">
        <w:rPr>
          <w:lang w:val="en-GB"/>
        </w:rPr>
        <w:t xml:space="preserve"> </w:t>
      </w:r>
      <w:proofErr w:type="gramStart"/>
      <w:r w:rsidRPr="009742B9">
        <w:rPr>
          <w:lang w:val="en-GB"/>
        </w:rPr>
        <w:t>The</w:t>
      </w:r>
      <w:proofErr w:type="gramEnd"/>
      <w:r w:rsidRPr="009742B9">
        <w:rPr>
          <w:lang w:val="en-GB"/>
        </w:rPr>
        <w:t xml:space="preserve"> Left</w:t>
      </w:r>
      <w:r w:rsidRPr="009742B9">
        <w:rPr>
          <w:rStyle w:val="HideTWBExt"/>
          <w:lang w:val="en-GB"/>
        </w:rPr>
        <w:t>&lt;/AuNomDe&gt;</w:t>
      </w:r>
    </w:p>
    <w:p w14:paraId="6EC32AE2" w14:textId="77777777" w:rsidR="00F41001" w:rsidRPr="00AC36BF" w:rsidRDefault="00F41001" w:rsidP="00F41001">
      <w:pPr>
        <w:pStyle w:val="NormalBold"/>
      </w:pPr>
      <w:r w:rsidRPr="00AC36BF">
        <w:rPr>
          <w:rStyle w:val="HideTWBExt"/>
          <w:b w:val="0"/>
        </w:rPr>
        <w:t>&lt;/RepeatBlock-By&gt;</w:t>
      </w:r>
    </w:p>
    <w:p w14:paraId="50511F7B"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5331836E" w14:textId="77777777" w:rsidR="00F41001" w:rsidRPr="009742B9" w:rsidRDefault="00F41001" w:rsidP="00F41001">
      <w:pPr>
        <w:pStyle w:val="NormalBold"/>
        <w:rPr>
          <w:lang w:val="fr-BE"/>
        </w:rPr>
      </w:pPr>
      <w:r w:rsidRPr="009742B9">
        <w:rPr>
          <w:rStyle w:val="HideTWBExt"/>
          <w:lang w:val="fr-BE"/>
        </w:rPr>
        <w:t>&lt;Article&gt;</w:t>
      </w:r>
      <w:proofErr w:type="spellStart"/>
      <w:r w:rsidRPr="009742B9">
        <w:rPr>
          <w:lang w:val="fr-BE"/>
        </w:rPr>
        <w:t>Ziffer</w:t>
      </w:r>
      <w:proofErr w:type="spellEnd"/>
      <w:r w:rsidRPr="009742B9">
        <w:rPr>
          <w:lang w:val="fr-BE"/>
        </w:rPr>
        <w:t> 1 a (</w:t>
      </w:r>
      <w:proofErr w:type="spellStart"/>
      <w:r w:rsidRPr="009742B9">
        <w:rPr>
          <w:lang w:val="fr-BE"/>
        </w:rPr>
        <w:t>neu</w:t>
      </w:r>
      <w:proofErr w:type="spellEnd"/>
      <w:r w:rsidRPr="009742B9">
        <w:rPr>
          <w:lang w:val="fr-BE"/>
        </w:rPr>
        <w:t>)</w:t>
      </w:r>
      <w:r w:rsidRPr="009742B9">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9742B9" w14:paraId="6D025AE4" w14:textId="77777777" w:rsidTr="00FF78AF">
        <w:trPr>
          <w:trHeight w:hRule="exact" w:val="240"/>
          <w:jc w:val="center"/>
        </w:trPr>
        <w:tc>
          <w:tcPr>
            <w:tcW w:w="9752" w:type="dxa"/>
            <w:gridSpan w:val="2"/>
            <w:tcBorders>
              <w:top w:val="nil"/>
              <w:left w:val="nil"/>
              <w:bottom w:val="nil"/>
              <w:right w:val="nil"/>
            </w:tcBorders>
          </w:tcPr>
          <w:p w14:paraId="2D8BF352" w14:textId="77777777" w:rsidR="00F41001" w:rsidRPr="009742B9" w:rsidRDefault="00F41001" w:rsidP="00FF78AF">
            <w:pPr>
              <w:rPr>
                <w:lang w:val="fr-BE"/>
              </w:rPr>
            </w:pPr>
          </w:p>
        </w:tc>
      </w:tr>
      <w:tr w:rsidR="00F41001" w:rsidRPr="00AC36BF" w14:paraId="14A04E2B" w14:textId="77777777" w:rsidTr="00FF78AF">
        <w:trPr>
          <w:trHeight w:val="240"/>
          <w:jc w:val="center"/>
        </w:trPr>
        <w:tc>
          <w:tcPr>
            <w:tcW w:w="4876" w:type="dxa"/>
            <w:tcBorders>
              <w:top w:val="nil"/>
              <w:left w:val="nil"/>
              <w:bottom w:val="nil"/>
              <w:right w:val="nil"/>
            </w:tcBorders>
          </w:tcPr>
          <w:p w14:paraId="0E65CF52"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2CF453E" w14:textId="77777777" w:rsidR="00F41001" w:rsidRPr="00AC36BF" w:rsidRDefault="00F41001" w:rsidP="00FF78AF">
            <w:pPr>
              <w:pStyle w:val="AmColumnHeading"/>
            </w:pPr>
            <w:r w:rsidRPr="00AC36BF">
              <w:t>Geänderter Text</w:t>
            </w:r>
          </w:p>
        </w:tc>
      </w:tr>
      <w:tr w:rsidR="00F41001" w:rsidRPr="00AC36BF" w14:paraId="5EDE7550" w14:textId="77777777" w:rsidTr="00FF78AF">
        <w:trPr>
          <w:jc w:val="center"/>
        </w:trPr>
        <w:tc>
          <w:tcPr>
            <w:tcW w:w="4876" w:type="dxa"/>
            <w:tcBorders>
              <w:top w:val="nil"/>
              <w:left w:val="nil"/>
              <w:bottom w:val="nil"/>
              <w:right w:val="nil"/>
            </w:tcBorders>
          </w:tcPr>
          <w:p w14:paraId="64E377CC" w14:textId="77777777" w:rsidR="00F41001" w:rsidRPr="00AC36BF" w:rsidRDefault="00F41001" w:rsidP="00FF78AF">
            <w:pPr>
              <w:pStyle w:val="Normal6a"/>
            </w:pPr>
          </w:p>
        </w:tc>
        <w:tc>
          <w:tcPr>
            <w:tcW w:w="4876" w:type="dxa"/>
            <w:tcBorders>
              <w:top w:val="nil"/>
              <w:left w:val="nil"/>
              <w:bottom w:val="nil"/>
              <w:right w:val="nil"/>
            </w:tcBorders>
          </w:tcPr>
          <w:p w14:paraId="0577C573" w14:textId="77777777" w:rsidR="00F41001" w:rsidRPr="00AC36BF" w:rsidRDefault="00F41001" w:rsidP="00FF78AF">
            <w:pPr>
              <w:pStyle w:val="Normal6a"/>
            </w:pPr>
            <w:r w:rsidRPr="00AC36BF">
              <w:rPr>
                <w:b/>
                <w:i/>
              </w:rPr>
              <w:t>1a.</w:t>
            </w:r>
            <w:r w:rsidRPr="00AC36BF">
              <w:tab/>
            </w:r>
            <w:r w:rsidRPr="00AC36BF">
              <w:rPr>
                <w:b/>
                <w:i/>
              </w:rPr>
              <w:t>hält die zunehmende weltweite Tendenz im Bereich der Bewegung blockfreier Staaten für positiv; fordert die EU und ihre Mitgliedstaaten auf, eine vorausschauende Außenpolitik mit Blick auf diese Bewegung zu entwickeln;</w:t>
            </w:r>
          </w:p>
        </w:tc>
      </w:tr>
    </w:tbl>
    <w:p w14:paraId="1747622B"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288DD8E0" w14:textId="77777777" w:rsidR="00F41001" w:rsidRPr="009742B9" w:rsidRDefault="00F41001" w:rsidP="00F41001">
      <w:pPr>
        <w:rPr>
          <w:lang w:val="en-GB"/>
        </w:rPr>
      </w:pPr>
      <w:r w:rsidRPr="009742B9">
        <w:rPr>
          <w:rStyle w:val="HideTWBExt"/>
          <w:lang w:val="en-GB"/>
        </w:rPr>
        <w:t>&lt;/Amend&gt;</w:t>
      </w:r>
    </w:p>
    <w:p w14:paraId="5614A429"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70</w:t>
      </w:r>
      <w:r w:rsidRPr="009742B9">
        <w:rPr>
          <w:rStyle w:val="HideTWBExt"/>
          <w:lang w:val="en-GB"/>
        </w:rPr>
        <w:t>&lt;/NumAm&gt;</w:t>
      </w:r>
    </w:p>
    <w:p w14:paraId="70EA9906"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Miriam </w:t>
      </w:r>
      <w:proofErr w:type="spellStart"/>
      <w:r w:rsidRPr="009742B9">
        <w:rPr>
          <w:lang w:val="en-GB"/>
        </w:rPr>
        <w:t>Lexmann</w:t>
      </w:r>
      <w:proofErr w:type="spellEnd"/>
      <w:r w:rsidRPr="009742B9">
        <w:rPr>
          <w:rStyle w:val="HideTWBExt"/>
          <w:b w:val="0"/>
          <w:lang w:val="en-GB"/>
        </w:rPr>
        <w:t>&lt;/Members&gt;</w:t>
      </w:r>
    </w:p>
    <w:p w14:paraId="72FD7D1A" w14:textId="77777777" w:rsidR="00F41001" w:rsidRPr="00AC36BF" w:rsidRDefault="00F41001" w:rsidP="00F41001">
      <w:pPr>
        <w:pStyle w:val="NormalBold"/>
      </w:pPr>
      <w:r w:rsidRPr="00AC36BF">
        <w:rPr>
          <w:rStyle w:val="HideTWBExt"/>
          <w:b w:val="0"/>
        </w:rPr>
        <w:t>&lt;/RepeatBlock-By&gt;</w:t>
      </w:r>
    </w:p>
    <w:p w14:paraId="01B54D74"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23690A1F" w14:textId="77777777" w:rsidR="00F41001" w:rsidRPr="00AC36BF" w:rsidRDefault="00F41001" w:rsidP="00F41001">
      <w:pPr>
        <w:pStyle w:val="NormalBold"/>
      </w:pPr>
      <w:r w:rsidRPr="00AC36BF">
        <w:rPr>
          <w:rStyle w:val="HideTWBExt"/>
        </w:rPr>
        <w:t>&lt;Article&gt;</w:t>
      </w:r>
      <w:r w:rsidRPr="00AC36BF">
        <w:t>Ziffer 2</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587CF27E" w14:textId="77777777" w:rsidTr="00FF78AF">
        <w:trPr>
          <w:trHeight w:hRule="exact" w:val="240"/>
          <w:jc w:val="center"/>
        </w:trPr>
        <w:tc>
          <w:tcPr>
            <w:tcW w:w="9752" w:type="dxa"/>
            <w:gridSpan w:val="2"/>
            <w:tcBorders>
              <w:top w:val="nil"/>
              <w:left w:val="nil"/>
              <w:bottom w:val="nil"/>
              <w:right w:val="nil"/>
            </w:tcBorders>
          </w:tcPr>
          <w:p w14:paraId="0FB61CD6" w14:textId="77777777" w:rsidR="00F41001" w:rsidRPr="00AC36BF" w:rsidRDefault="00F41001" w:rsidP="00FF78AF"/>
        </w:tc>
      </w:tr>
      <w:tr w:rsidR="00F41001" w:rsidRPr="00AC36BF" w14:paraId="564B0524" w14:textId="77777777" w:rsidTr="00FF78AF">
        <w:trPr>
          <w:trHeight w:val="240"/>
          <w:jc w:val="center"/>
        </w:trPr>
        <w:tc>
          <w:tcPr>
            <w:tcW w:w="4876" w:type="dxa"/>
            <w:tcBorders>
              <w:top w:val="nil"/>
              <w:left w:val="nil"/>
              <w:bottom w:val="nil"/>
              <w:right w:val="nil"/>
            </w:tcBorders>
          </w:tcPr>
          <w:p w14:paraId="4C6FA0D1"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17951FB" w14:textId="77777777" w:rsidR="00F41001" w:rsidRPr="00AC36BF" w:rsidRDefault="00F41001" w:rsidP="00FF78AF">
            <w:pPr>
              <w:pStyle w:val="AmColumnHeading"/>
            </w:pPr>
            <w:r w:rsidRPr="00AC36BF">
              <w:t>Geänderter Text</w:t>
            </w:r>
          </w:p>
        </w:tc>
      </w:tr>
      <w:tr w:rsidR="00F41001" w:rsidRPr="00AC36BF" w14:paraId="60C3433B" w14:textId="77777777" w:rsidTr="00FF78AF">
        <w:trPr>
          <w:jc w:val="center"/>
        </w:trPr>
        <w:tc>
          <w:tcPr>
            <w:tcW w:w="4876" w:type="dxa"/>
            <w:tcBorders>
              <w:top w:val="nil"/>
              <w:left w:val="nil"/>
              <w:bottom w:val="nil"/>
              <w:right w:val="nil"/>
            </w:tcBorders>
          </w:tcPr>
          <w:p w14:paraId="171112C4" w14:textId="77777777" w:rsidR="00F41001" w:rsidRPr="00AC36BF" w:rsidRDefault="00F41001" w:rsidP="00FF78AF">
            <w:pPr>
              <w:pStyle w:val="Normal6a"/>
            </w:pPr>
            <w:r w:rsidRPr="00AC36BF">
              <w:t>2.</w:t>
            </w:r>
            <w:r w:rsidRPr="00AC36BF">
              <w:tab/>
              <w:t>fordert die VP/HR in diesem Zusammenhang auf, eine zukunftsorientierte GASP zu entwickeln, mit der die in den folgenden Absätzen dargelegten Ziele verfolgt werden;</w:t>
            </w:r>
          </w:p>
        </w:tc>
        <w:tc>
          <w:tcPr>
            <w:tcW w:w="4876" w:type="dxa"/>
            <w:tcBorders>
              <w:top w:val="nil"/>
              <w:left w:val="nil"/>
              <w:bottom w:val="nil"/>
              <w:right w:val="nil"/>
            </w:tcBorders>
          </w:tcPr>
          <w:p w14:paraId="0509B722" w14:textId="77777777" w:rsidR="00F41001" w:rsidRPr="00AC36BF" w:rsidRDefault="00F41001" w:rsidP="00FF78AF">
            <w:pPr>
              <w:pStyle w:val="Normal6a"/>
            </w:pPr>
            <w:r w:rsidRPr="00AC36BF">
              <w:t>2.</w:t>
            </w:r>
            <w:r w:rsidRPr="00AC36BF">
              <w:tab/>
              <w:t xml:space="preserve">fordert die VP/HR in diesem Zusammenhang auf, eine zukunftsorientierte GASP zu entwickeln, mit der die in den folgenden Absätzen dargelegten Ziele verfolgt </w:t>
            </w:r>
            <w:r w:rsidRPr="00AC36BF">
              <w:rPr>
                <w:b/>
                <w:i/>
              </w:rPr>
              <w:t>und die wichtigsten geopolitischen Herausforderungen klar angegangen</w:t>
            </w:r>
            <w:r w:rsidRPr="00AC36BF">
              <w:t xml:space="preserve"> werden;</w:t>
            </w:r>
          </w:p>
        </w:tc>
      </w:tr>
    </w:tbl>
    <w:p w14:paraId="3DF70AE5" w14:textId="77777777" w:rsidR="00F41001" w:rsidRPr="009742B9" w:rsidRDefault="00F41001" w:rsidP="00F41001">
      <w:pPr>
        <w:pStyle w:val="AmOrLang"/>
        <w:rPr>
          <w:lang w:val="en-GB"/>
        </w:rPr>
      </w:pPr>
      <w:r w:rsidRPr="009742B9">
        <w:rPr>
          <w:lang w:val="en-GB"/>
        </w:rPr>
        <w:lastRenderedPageBreak/>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4969D293" w14:textId="77777777" w:rsidR="00F41001" w:rsidRPr="009742B9" w:rsidRDefault="00F41001" w:rsidP="00F41001">
      <w:pPr>
        <w:rPr>
          <w:lang w:val="en-GB"/>
        </w:rPr>
      </w:pPr>
      <w:r w:rsidRPr="009742B9">
        <w:rPr>
          <w:rStyle w:val="HideTWBExt"/>
          <w:lang w:val="en-GB"/>
        </w:rPr>
        <w:t>&lt;/Amend&gt;</w:t>
      </w:r>
    </w:p>
    <w:p w14:paraId="442E4F16"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71</w:t>
      </w:r>
      <w:r w:rsidRPr="009742B9">
        <w:rPr>
          <w:rStyle w:val="HideTWBExt"/>
          <w:lang w:val="en-GB"/>
        </w:rPr>
        <w:t>&lt;/NumAm&gt;</w:t>
      </w:r>
    </w:p>
    <w:p w14:paraId="3F9CCB45"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Mariusz Kamiński, Małgorzata </w:t>
      </w:r>
      <w:proofErr w:type="spellStart"/>
      <w:r w:rsidRPr="009742B9">
        <w:rPr>
          <w:lang w:val="en-GB"/>
        </w:rPr>
        <w:t>Gosiewska</w:t>
      </w:r>
      <w:proofErr w:type="spellEnd"/>
      <w:r w:rsidRPr="009742B9">
        <w:rPr>
          <w:rStyle w:val="HideTWBExt"/>
          <w:b w:val="0"/>
          <w:lang w:val="en-GB"/>
        </w:rPr>
        <w:t>&lt;/Members&gt;</w:t>
      </w:r>
    </w:p>
    <w:p w14:paraId="7D2EEC75" w14:textId="77777777" w:rsidR="00F41001" w:rsidRPr="00AC36BF" w:rsidRDefault="00F41001" w:rsidP="00F41001">
      <w:pPr>
        <w:pStyle w:val="NormalBold"/>
      </w:pPr>
      <w:r w:rsidRPr="00AC36BF">
        <w:rPr>
          <w:rStyle w:val="HideTWBExt"/>
          <w:b w:val="0"/>
        </w:rPr>
        <w:t>&lt;/RepeatBlock-By&gt;</w:t>
      </w:r>
    </w:p>
    <w:p w14:paraId="0C322EE8"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7C3E2B0E" w14:textId="77777777" w:rsidR="00F41001" w:rsidRPr="00AC36BF" w:rsidRDefault="00F41001" w:rsidP="00F41001">
      <w:pPr>
        <w:pStyle w:val="NormalBold"/>
      </w:pPr>
      <w:r w:rsidRPr="00AC36BF">
        <w:rPr>
          <w:rStyle w:val="HideTWBExt"/>
        </w:rPr>
        <w:t>&lt;Article&gt;</w:t>
      </w:r>
      <w:r w:rsidRPr="00AC36BF">
        <w:t>Ziffer 2</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645D048" w14:textId="77777777" w:rsidTr="00FF78AF">
        <w:trPr>
          <w:trHeight w:hRule="exact" w:val="240"/>
          <w:jc w:val="center"/>
        </w:trPr>
        <w:tc>
          <w:tcPr>
            <w:tcW w:w="9752" w:type="dxa"/>
            <w:gridSpan w:val="2"/>
            <w:tcBorders>
              <w:top w:val="nil"/>
              <w:left w:val="nil"/>
              <w:bottom w:val="nil"/>
              <w:right w:val="nil"/>
            </w:tcBorders>
          </w:tcPr>
          <w:p w14:paraId="7806C1CD" w14:textId="77777777" w:rsidR="00F41001" w:rsidRPr="00AC36BF" w:rsidRDefault="00F41001" w:rsidP="00FF78AF"/>
        </w:tc>
      </w:tr>
      <w:tr w:rsidR="00F41001" w:rsidRPr="00AC36BF" w14:paraId="2EE06B46" w14:textId="77777777" w:rsidTr="00FF78AF">
        <w:trPr>
          <w:trHeight w:val="240"/>
          <w:jc w:val="center"/>
        </w:trPr>
        <w:tc>
          <w:tcPr>
            <w:tcW w:w="4876" w:type="dxa"/>
            <w:tcBorders>
              <w:top w:val="nil"/>
              <w:left w:val="nil"/>
              <w:bottom w:val="nil"/>
              <w:right w:val="nil"/>
            </w:tcBorders>
          </w:tcPr>
          <w:p w14:paraId="2F5428E8"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4AB22273" w14:textId="77777777" w:rsidR="00F41001" w:rsidRPr="00AC36BF" w:rsidRDefault="00F41001" w:rsidP="00FF78AF">
            <w:pPr>
              <w:pStyle w:val="AmColumnHeading"/>
            </w:pPr>
            <w:r w:rsidRPr="00AC36BF">
              <w:t>Geänderter Text</w:t>
            </w:r>
          </w:p>
        </w:tc>
      </w:tr>
      <w:tr w:rsidR="00F41001" w:rsidRPr="00AC36BF" w14:paraId="3FB2AE00" w14:textId="77777777" w:rsidTr="00FF78AF">
        <w:trPr>
          <w:jc w:val="center"/>
        </w:trPr>
        <w:tc>
          <w:tcPr>
            <w:tcW w:w="4876" w:type="dxa"/>
            <w:tcBorders>
              <w:top w:val="nil"/>
              <w:left w:val="nil"/>
              <w:bottom w:val="nil"/>
              <w:right w:val="nil"/>
            </w:tcBorders>
          </w:tcPr>
          <w:p w14:paraId="72801992" w14:textId="77777777" w:rsidR="00F41001" w:rsidRPr="00AC36BF" w:rsidRDefault="00F41001" w:rsidP="00FF78AF">
            <w:pPr>
              <w:pStyle w:val="Normal6a"/>
            </w:pPr>
            <w:r w:rsidRPr="00AC36BF">
              <w:t>2.</w:t>
            </w:r>
            <w:r w:rsidRPr="00AC36BF">
              <w:tab/>
              <w:t>fordert die VP/HR in diesem Zusammenhang auf, eine zukunftsorientierte GASP zu entwickeln, mit der die in den folgenden Absätzen dargelegten Ziele verfolgt werden;</w:t>
            </w:r>
          </w:p>
        </w:tc>
        <w:tc>
          <w:tcPr>
            <w:tcW w:w="4876" w:type="dxa"/>
            <w:tcBorders>
              <w:top w:val="nil"/>
              <w:left w:val="nil"/>
              <w:bottom w:val="nil"/>
              <w:right w:val="nil"/>
            </w:tcBorders>
          </w:tcPr>
          <w:p w14:paraId="3761D845" w14:textId="77777777" w:rsidR="00F41001" w:rsidRPr="00AC36BF" w:rsidRDefault="00F41001" w:rsidP="00FF78AF">
            <w:pPr>
              <w:pStyle w:val="Normal6a"/>
            </w:pPr>
            <w:r w:rsidRPr="00AC36BF">
              <w:t>2.</w:t>
            </w:r>
            <w:r w:rsidRPr="00AC36BF">
              <w:tab/>
              <w:t xml:space="preserve">fordert die VP/HR in diesem Zusammenhang auf, </w:t>
            </w:r>
            <w:r w:rsidRPr="00AC36BF">
              <w:rPr>
                <w:b/>
                <w:i/>
              </w:rPr>
              <w:t>eng mit den Mitgliedstaaten zusammenzuarbeiten, um</w:t>
            </w:r>
            <w:r w:rsidRPr="00AC36BF">
              <w:t xml:space="preserve"> eine zukunftsorientierte GASP zu entwickeln, mit der die in den folgenden Absätzen dargelegten Ziele verfolgt werden;</w:t>
            </w:r>
          </w:p>
        </w:tc>
      </w:tr>
    </w:tbl>
    <w:p w14:paraId="44CA1529"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179A9399" w14:textId="77777777" w:rsidR="00F41001" w:rsidRPr="009742B9" w:rsidRDefault="00F41001" w:rsidP="00F41001">
      <w:pPr>
        <w:rPr>
          <w:lang w:val="en-GB"/>
        </w:rPr>
      </w:pPr>
      <w:r w:rsidRPr="009742B9">
        <w:rPr>
          <w:rStyle w:val="HideTWBExt"/>
          <w:lang w:val="en-GB"/>
        </w:rPr>
        <w:t>&lt;/Amend&gt;</w:t>
      </w:r>
    </w:p>
    <w:p w14:paraId="157DD2BB"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72</w:t>
      </w:r>
      <w:r w:rsidRPr="009742B9">
        <w:rPr>
          <w:rStyle w:val="HideTWBExt"/>
          <w:lang w:val="en-GB"/>
        </w:rPr>
        <w:t>&lt;/NumAm&gt;</w:t>
      </w:r>
    </w:p>
    <w:p w14:paraId="170A12FF"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David McAllister</w:t>
      </w:r>
      <w:r w:rsidRPr="009742B9">
        <w:rPr>
          <w:rStyle w:val="HideTWBExt"/>
          <w:b w:val="0"/>
          <w:lang w:val="en-GB"/>
        </w:rPr>
        <w:t>&lt;/Members&gt;</w:t>
      </w:r>
    </w:p>
    <w:p w14:paraId="788789EA" w14:textId="77777777" w:rsidR="00F41001" w:rsidRPr="00AC36BF" w:rsidRDefault="00F41001" w:rsidP="00F41001">
      <w:pPr>
        <w:pStyle w:val="NormalBold"/>
      </w:pPr>
      <w:r w:rsidRPr="00AC36BF">
        <w:rPr>
          <w:rStyle w:val="HideTWBExt"/>
          <w:b w:val="0"/>
        </w:rPr>
        <w:t>&lt;/RepeatBlock-By&gt;</w:t>
      </w:r>
    </w:p>
    <w:p w14:paraId="02C2C894"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05957EE8" w14:textId="77777777" w:rsidR="00F41001" w:rsidRPr="00AC36BF" w:rsidRDefault="00F41001" w:rsidP="00F41001">
      <w:pPr>
        <w:pStyle w:val="NormalBold"/>
      </w:pPr>
      <w:r w:rsidRPr="00AC36BF">
        <w:rPr>
          <w:rStyle w:val="HideTWBExt"/>
        </w:rPr>
        <w:t>&lt;Article&gt;</w:t>
      </w:r>
      <w:r w:rsidRPr="00AC36BF">
        <w:t>Ziffer 2</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7DD16A3" w14:textId="77777777" w:rsidTr="00FF78AF">
        <w:trPr>
          <w:trHeight w:hRule="exact" w:val="240"/>
          <w:jc w:val="center"/>
        </w:trPr>
        <w:tc>
          <w:tcPr>
            <w:tcW w:w="9752" w:type="dxa"/>
            <w:gridSpan w:val="2"/>
            <w:tcBorders>
              <w:top w:val="nil"/>
              <w:left w:val="nil"/>
              <w:bottom w:val="nil"/>
              <w:right w:val="nil"/>
            </w:tcBorders>
          </w:tcPr>
          <w:p w14:paraId="5332330B" w14:textId="77777777" w:rsidR="00F41001" w:rsidRPr="00AC36BF" w:rsidRDefault="00F41001" w:rsidP="00FF78AF"/>
        </w:tc>
      </w:tr>
      <w:tr w:rsidR="00F41001" w:rsidRPr="00AC36BF" w14:paraId="5359B6D4" w14:textId="77777777" w:rsidTr="00FF78AF">
        <w:trPr>
          <w:trHeight w:val="240"/>
          <w:jc w:val="center"/>
        </w:trPr>
        <w:tc>
          <w:tcPr>
            <w:tcW w:w="4876" w:type="dxa"/>
            <w:tcBorders>
              <w:top w:val="nil"/>
              <w:left w:val="nil"/>
              <w:bottom w:val="nil"/>
              <w:right w:val="nil"/>
            </w:tcBorders>
          </w:tcPr>
          <w:p w14:paraId="07BA3A1E"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E544EA5" w14:textId="77777777" w:rsidR="00F41001" w:rsidRPr="00AC36BF" w:rsidRDefault="00F41001" w:rsidP="00FF78AF">
            <w:pPr>
              <w:pStyle w:val="AmColumnHeading"/>
            </w:pPr>
            <w:r w:rsidRPr="00AC36BF">
              <w:t>Geänderter Text</w:t>
            </w:r>
          </w:p>
        </w:tc>
      </w:tr>
      <w:tr w:rsidR="00F41001" w:rsidRPr="00AC36BF" w14:paraId="02B602A1" w14:textId="77777777" w:rsidTr="00FF78AF">
        <w:trPr>
          <w:jc w:val="center"/>
        </w:trPr>
        <w:tc>
          <w:tcPr>
            <w:tcW w:w="4876" w:type="dxa"/>
            <w:tcBorders>
              <w:top w:val="nil"/>
              <w:left w:val="nil"/>
              <w:bottom w:val="nil"/>
              <w:right w:val="nil"/>
            </w:tcBorders>
          </w:tcPr>
          <w:p w14:paraId="33C7C745" w14:textId="77777777" w:rsidR="00F41001" w:rsidRPr="00AC36BF" w:rsidRDefault="00F41001" w:rsidP="00FF78AF">
            <w:pPr>
              <w:pStyle w:val="Normal6a"/>
            </w:pPr>
            <w:r w:rsidRPr="00AC36BF">
              <w:t>2.</w:t>
            </w:r>
            <w:r w:rsidRPr="00AC36BF">
              <w:tab/>
              <w:t>fordert die VP/HR in diesem Zusammenhang auf, eine zukunftsorientierte GASP zu entwickeln, mit der die in den folgenden Absätzen dargelegten Ziele verfolgt werden;</w:t>
            </w:r>
          </w:p>
        </w:tc>
        <w:tc>
          <w:tcPr>
            <w:tcW w:w="4876" w:type="dxa"/>
            <w:tcBorders>
              <w:top w:val="nil"/>
              <w:left w:val="nil"/>
              <w:bottom w:val="nil"/>
              <w:right w:val="nil"/>
            </w:tcBorders>
          </w:tcPr>
          <w:p w14:paraId="12347D42" w14:textId="77777777" w:rsidR="00F41001" w:rsidRPr="00AC36BF" w:rsidRDefault="00F41001" w:rsidP="00FF78AF">
            <w:pPr>
              <w:pStyle w:val="Normal6a"/>
            </w:pPr>
            <w:r w:rsidRPr="00AC36BF">
              <w:t>2.</w:t>
            </w:r>
            <w:r w:rsidRPr="00AC36BF">
              <w:tab/>
              <w:t>fordert die VP/HR in diesem Zusammenhang auf, eine zukunftsorientierte GASP zu entwickeln, mit der die in den folgenden Absätzen dargelegten Ziele verfolgt werden;</w:t>
            </w:r>
          </w:p>
        </w:tc>
      </w:tr>
    </w:tbl>
    <w:p w14:paraId="1B8F9011"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6D968AC8" w14:textId="77777777" w:rsidR="00F41001" w:rsidRPr="009742B9" w:rsidRDefault="00F41001" w:rsidP="00F41001">
      <w:pPr>
        <w:rPr>
          <w:lang w:val="en-GB"/>
        </w:rPr>
      </w:pPr>
      <w:r w:rsidRPr="009742B9">
        <w:rPr>
          <w:rStyle w:val="HideTWBExt"/>
          <w:lang w:val="en-GB"/>
        </w:rPr>
        <w:t>&lt;/Amend&gt;</w:t>
      </w:r>
    </w:p>
    <w:p w14:paraId="1C923F92"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73</w:t>
      </w:r>
      <w:r w:rsidRPr="009742B9">
        <w:rPr>
          <w:rStyle w:val="HideTWBExt"/>
          <w:lang w:val="en-GB"/>
        </w:rPr>
        <w:t>&lt;/NumAm&gt;</w:t>
      </w:r>
    </w:p>
    <w:p w14:paraId="319D7472"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Hilde </w:t>
      </w:r>
      <w:proofErr w:type="spellStart"/>
      <w:r w:rsidRPr="009742B9">
        <w:rPr>
          <w:lang w:val="en-GB"/>
        </w:rPr>
        <w:t>Vautmans</w:t>
      </w:r>
      <w:proofErr w:type="spellEnd"/>
      <w:r w:rsidRPr="009742B9">
        <w:rPr>
          <w:lang w:val="en-GB"/>
        </w:rPr>
        <w:t xml:space="preserve">, Petras </w:t>
      </w:r>
      <w:proofErr w:type="spellStart"/>
      <w:r w:rsidRPr="009742B9">
        <w:rPr>
          <w:lang w:val="en-GB"/>
        </w:rPr>
        <w:t>Auštrevičius</w:t>
      </w:r>
      <w:proofErr w:type="spellEnd"/>
      <w:r w:rsidRPr="009742B9">
        <w:rPr>
          <w:lang w:val="en-GB"/>
        </w:rPr>
        <w:t xml:space="preserve">, Dan Barna, Malik </w:t>
      </w:r>
      <w:proofErr w:type="spellStart"/>
      <w:r w:rsidRPr="009742B9">
        <w:rPr>
          <w:lang w:val="en-GB"/>
        </w:rPr>
        <w:t>Azmani</w:t>
      </w:r>
      <w:proofErr w:type="spellEnd"/>
      <w:r w:rsidRPr="009742B9">
        <w:rPr>
          <w:lang w:val="en-GB"/>
        </w:rPr>
        <w:t>, Lucia Yar</w:t>
      </w:r>
      <w:r w:rsidRPr="009742B9">
        <w:rPr>
          <w:rStyle w:val="HideTWBExt"/>
          <w:b w:val="0"/>
          <w:lang w:val="en-GB"/>
        </w:rPr>
        <w:t>&lt;/Members&gt;</w:t>
      </w:r>
    </w:p>
    <w:p w14:paraId="0088F9EE" w14:textId="77777777" w:rsidR="00F41001" w:rsidRPr="00AC36BF" w:rsidRDefault="00F41001" w:rsidP="00F41001">
      <w:pPr>
        <w:pStyle w:val="NormalBold"/>
      </w:pPr>
      <w:r w:rsidRPr="00AC36BF">
        <w:rPr>
          <w:rStyle w:val="HideTWBExt"/>
          <w:b w:val="0"/>
        </w:rPr>
        <w:t>&lt;/RepeatBlock-By&gt;</w:t>
      </w:r>
    </w:p>
    <w:p w14:paraId="21E8E200"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7E32D8DD" w14:textId="77777777" w:rsidR="00F41001" w:rsidRPr="00AC36BF" w:rsidRDefault="00F41001" w:rsidP="00F41001">
      <w:pPr>
        <w:pStyle w:val="NormalBold"/>
      </w:pPr>
      <w:r w:rsidRPr="00AC36BF">
        <w:rPr>
          <w:rStyle w:val="HideTWBExt"/>
        </w:rPr>
        <w:t>&lt;Article&gt;</w:t>
      </w:r>
      <w:r w:rsidRPr="00AC36BF">
        <w:t>Ziffer 2</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18F90F3B" w14:textId="77777777" w:rsidTr="00FF78AF">
        <w:trPr>
          <w:trHeight w:hRule="exact" w:val="240"/>
          <w:jc w:val="center"/>
        </w:trPr>
        <w:tc>
          <w:tcPr>
            <w:tcW w:w="9752" w:type="dxa"/>
            <w:gridSpan w:val="2"/>
            <w:tcBorders>
              <w:top w:val="nil"/>
              <w:left w:val="nil"/>
              <w:bottom w:val="nil"/>
              <w:right w:val="nil"/>
            </w:tcBorders>
          </w:tcPr>
          <w:p w14:paraId="7FB68AD5" w14:textId="77777777" w:rsidR="00F41001" w:rsidRPr="00AC36BF" w:rsidRDefault="00F41001" w:rsidP="00FF78AF"/>
        </w:tc>
      </w:tr>
      <w:tr w:rsidR="00F41001" w:rsidRPr="00AC36BF" w14:paraId="4A4B35DD" w14:textId="77777777" w:rsidTr="00FF78AF">
        <w:trPr>
          <w:trHeight w:val="240"/>
          <w:jc w:val="center"/>
        </w:trPr>
        <w:tc>
          <w:tcPr>
            <w:tcW w:w="4876" w:type="dxa"/>
            <w:tcBorders>
              <w:top w:val="nil"/>
              <w:left w:val="nil"/>
              <w:bottom w:val="nil"/>
              <w:right w:val="nil"/>
            </w:tcBorders>
          </w:tcPr>
          <w:p w14:paraId="25CA1C08"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55A23154" w14:textId="77777777" w:rsidR="00F41001" w:rsidRPr="00AC36BF" w:rsidRDefault="00F41001" w:rsidP="00FF78AF">
            <w:pPr>
              <w:pStyle w:val="AmColumnHeading"/>
            </w:pPr>
            <w:r w:rsidRPr="00AC36BF">
              <w:t>Geänderter Text</w:t>
            </w:r>
          </w:p>
        </w:tc>
      </w:tr>
      <w:tr w:rsidR="00F41001" w:rsidRPr="00AC36BF" w14:paraId="1DC6321A" w14:textId="77777777" w:rsidTr="00FF78AF">
        <w:trPr>
          <w:jc w:val="center"/>
        </w:trPr>
        <w:tc>
          <w:tcPr>
            <w:tcW w:w="4876" w:type="dxa"/>
            <w:tcBorders>
              <w:top w:val="nil"/>
              <w:left w:val="nil"/>
              <w:bottom w:val="nil"/>
              <w:right w:val="nil"/>
            </w:tcBorders>
          </w:tcPr>
          <w:p w14:paraId="425E2AAA" w14:textId="77777777" w:rsidR="00F41001" w:rsidRPr="00AC36BF" w:rsidRDefault="00F41001" w:rsidP="00FF78AF">
            <w:pPr>
              <w:pStyle w:val="Normal6a"/>
            </w:pPr>
            <w:r w:rsidRPr="00AC36BF">
              <w:lastRenderedPageBreak/>
              <w:t>2.</w:t>
            </w:r>
            <w:r w:rsidRPr="00AC36BF">
              <w:tab/>
              <w:t xml:space="preserve">fordert die VP/HR in diesem Zusammenhang auf, eine </w:t>
            </w:r>
            <w:r w:rsidRPr="00AC36BF">
              <w:rPr>
                <w:b/>
                <w:i/>
              </w:rPr>
              <w:t>zukunftsorientierte</w:t>
            </w:r>
            <w:r w:rsidRPr="00AC36BF">
              <w:t xml:space="preserve"> GASP zu entwickeln, mit der die in den folgenden Absätzen dargelegten Ziele verfolgt werden;</w:t>
            </w:r>
          </w:p>
        </w:tc>
        <w:tc>
          <w:tcPr>
            <w:tcW w:w="4876" w:type="dxa"/>
            <w:tcBorders>
              <w:top w:val="nil"/>
              <w:left w:val="nil"/>
              <w:bottom w:val="nil"/>
              <w:right w:val="nil"/>
            </w:tcBorders>
          </w:tcPr>
          <w:p w14:paraId="31978B42" w14:textId="77777777" w:rsidR="00F41001" w:rsidRPr="00AC36BF" w:rsidRDefault="00F41001" w:rsidP="00FF78AF">
            <w:pPr>
              <w:pStyle w:val="Normal6a"/>
            </w:pPr>
            <w:r w:rsidRPr="00AC36BF">
              <w:t>2.</w:t>
            </w:r>
            <w:r w:rsidRPr="00AC36BF">
              <w:tab/>
              <w:t xml:space="preserve">fordert die VP/HR in diesem Zusammenhang auf, eine </w:t>
            </w:r>
            <w:r w:rsidRPr="00AC36BF">
              <w:rPr>
                <w:b/>
                <w:i/>
              </w:rPr>
              <w:t>ambitionierte</w:t>
            </w:r>
            <w:r w:rsidRPr="00AC36BF">
              <w:t xml:space="preserve"> GASP zu entwickeln, mit der die in den folgenden Absätzen dargelegten Ziele verfolgt werden;</w:t>
            </w:r>
          </w:p>
        </w:tc>
      </w:tr>
    </w:tbl>
    <w:p w14:paraId="577CE217"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6CFA739B" w14:textId="77777777" w:rsidR="00F41001" w:rsidRPr="009742B9" w:rsidRDefault="00F41001" w:rsidP="00F41001">
      <w:pPr>
        <w:rPr>
          <w:lang w:val="en-GB"/>
        </w:rPr>
      </w:pPr>
      <w:r w:rsidRPr="009742B9">
        <w:rPr>
          <w:rStyle w:val="HideTWBExt"/>
          <w:lang w:val="en-GB"/>
        </w:rPr>
        <w:t>&lt;/Amend&gt;</w:t>
      </w:r>
    </w:p>
    <w:p w14:paraId="491DC9F0"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74</w:t>
      </w:r>
      <w:r w:rsidRPr="009742B9">
        <w:rPr>
          <w:rStyle w:val="HideTWBExt"/>
          <w:lang w:val="en-GB"/>
        </w:rPr>
        <w:t>&lt;/NumAm&gt;</w:t>
      </w:r>
    </w:p>
    <w:p w14:paraId="16D8CCBD"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David McAllister</w:t>
      </w:r>
      <w:r w:rsidRPr="009742B9">
        <w:rPr>
          <w:rStyle w:val="HideTWBExt"/>
          <w:b w:val="0"/>
          <w:lang w:val="en-GB"/>
        </w:rPr>
        <w:t>&lt;/Members&gt;</w:t>
      </w:r>
    </w:p>
    <w:p w14:paraId="16332C41" w14:textId="77777777" w:rsidR="00F41001" w:rsidRPr="00AC36BF" w:rsidRDefault="00F41001" w:rsidP="00F41001">
      <w:pPr>
        <w:pStyle w:val="NormalBold"/>
      </w:pPr>
      <w:r w:rsidRPr="00AC36BF">
        <w:rPr>
          <w:rStyle w:val="HideTWBExt"/>
          <w:b w:val="0"/>
        </w:rPr>
        <w:t>&lt;/RepeatBlock-By&gt;</w:t>
      </w:r>
    </w:p>
    <w:p w14:paraId="443578EE"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526D0898" w14:textId="77777777" w:rsidR="00F41001" w:rsidRPr="00AC36BF" w:rsidRDefault="00F41001" w:rsidP="00F41001">
      <w:pPr>
        <w:pStyle w:val="NormalBold"/>
      </w:pPr>
      <w:r w:rsidRPr="00AC36BF">
        <w:rPr>
          <w:rStyle w:val="HideTWBExt"/>
        </w:rPr>
        <w:t>&lt;Article&gt;</w:t>
      </w:r>
      <w:r w:rsidRPr="00AC36BF">
        <w:t>Ziffer 2 – Buchstabe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6F80D515" w14:textId="77777777" w:rsidTr="00FF78AF">
        <w:trPr>
          <w:trHeight w:hRule="exact" w:val="240"/>
          <w:jc w:val="center"/>
        </w:trPr>
        <w:tc>
          <w:tcPr>
            <w:tcW w:w="9752" w:type="dxa"/>
            <w:gridSpan w:val="2"/>
            <w:tcBorders>
              <w:top w:val="nil"/>
              <w:left w:val="nil"/>
              <w:bottom w:val="nil"/>
              <w:right w:val="nil"/>
            </w:tcBorders>
          </w:tcPr>
          <w:p w14:paraId="3BEF89A8" w14:textId="77777777" w:rsidR="00F41001" w:rsidRPr="00AC36BF" w:rsidRDefault="00F41001" w:rsidP="00FF78AF"/>
        </w:tc>
      </w:tr>
      <w:tr w:rsidR="00F41001" w:rsidRPr="00AC36BF" w14:paraId="3571D7C4" w14:textId="77777777" w:rsidTr="00FF78AF">
        <w:trPr>
          <w:trHeight w:val="240"/>
          <w:jc w:val="center"/>
        </w:trPr>
        <w:tc>
          <w:tcPr>
            <w:tcW w:w="4876" w:type="dxa"/>
            <w:tcBorders>
              <w:top w:val="nil"/>
              <w:left w:val="nil"/>
              <w:bottom w:val="nil"/>
              <w:right w:val="nil"/>
            </w:tcBorders>
          </w:tcPr>
          <w:p w14:paraId="3C7B8BC7"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AAE2296" w14:textId="77777777" w:rsidR="00F41001" w:rsidRPr="00AC36BF" w:rsidRDefault="00F41001" w:rsidP="00FF78AF">
            <w:pPr>
              <w:pStyle w:val="AmColumnHeading"/>
            </w:pPr>
            <w:r w:rsidRPr="00AC36BF">
              <w:t>Geänderter Text</w:t>
            </w:r>
          </w:p>
        </w:tc>
      </w:tr>
      <w:tr w:rsidR="00F41001" w:rsidRPr="00AC36BF" w14:paraId="7D804B89" w14:textId="77777777" w:rsidTr="00FF78AF">
        <w:trPr>
          <w:jc w:val="center"/>
        </w:trPr>
        <w:tc>
          <w:tcPr>
            <w:tcW w:w="4876" w:type="dxa"/>
            <w:tcBorders>
              <w:top w:val="nil"/>
              <w:left w:val="nil"/>
              <w:bottom w:val="nil"/>
              <w:right w:val="nil"/>
            </w:tcBorders>
          </w:tcPr>
          <w:p w14:paraId="6B6F5D08" w14:textId="77777777" w:rsidR="00F41001" w:rsidRPr="00AC36BF" w:rsidRDefault="00F41001" w:rsidP="00FF78AF">
            <w:pPr>
              <w:pStyle w:val="Normal6a"/>
            </w:pPr>
          </w:p>
        </w:tc>
        <w:tc>
          <w:tcPr>
            <w:tcW w:w="4876" w:type="dxa"/>
            <w:tcBorders>
              <w:top w:val="nil"/>
              <w:left w:val="nil"/>
              <w:bottom w:val="nil"/>
              <w:right w:val="nil"/>
            </w:tcBorders>
          </w:tcPr>
          <w:p w14:paraId="2A50EC27" w14:textId="77777777" w:rsidR="00F41001" w:rsidRPr="00AC36BF" w:rsidRDefault="00F41001" w:rsidP="00FF78AF">
            <w:pPr>
              <w:pStyle w:val="Normal6a"/>
            </w:pPr>
            <w:r w:rsidRPr="00AC36BF">
              <w:rPr>
                <w:b/>
                <w:i/>
              </w:rPr>
              <w:t>a)</w:t>
            </w:r>
            <w:r w:rsidRPr="00AC36BF">
              <w:tab/>
            </w:r>
            <w:r w:rsidRPr="00AC36BF">
              <w:rPr>
                <w:b/>
                <w:i/>
              </w:rPr>
              <w:t>die Verteidigung der regelbasierten internationalen Ordnung; </w:t>
            </w:r>
          </w:p>
        </w:tc>
      </w:tr>
    </w:tbl>
    <w:p w14:paraId="3DDECFE4"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27DA20E4" w14:textId="77777777" w:rsidR="00F41001" w:rsidRPr="009742B9" w:rsidRDefault="00F41001" w:rsidP="00F41001">
      <w:pPr>
        <w:rPr>
          <w:lang w:val="en-GB"/>
        </w:rPr>
      </w:pPr>
      <w:r w:rsidRPr="009742B9">
        <w:rPr>
          <w:rStyle w:val="HideTWBExt"/>
          <w:lang w:val="en-GB"/>
        </w:rPr>
        <w:t>&lt;/Amend&gt;</w:t>
      </w:r>
    </w:p>
    <w:p w14:paraId="7856CFE9"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75</w:t>
      </w:r>
      <w:r w:rsidRPr="009742B9">
        <w:rPr>
          <w:rStyle w:val="HideTWBExt"/>
          <w:lang w:val="en-GB"/>
        </w:rPr>
        <w:t>&lt;/NumAm&gt;</w:t>
      </w:r>
    </w:p>
    <w:p w14:paraId="357314B5"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David McAllister</w:t>
      </w:r>
      <w:r w:rsidRPr="009742B9">
        <w:rPr>
          <w:rStyle w:val="HideTWBExt"/>
          <w:b w:val="0"/>
          <w:lang w:val="en-GB"/>
        </w:rPr>
        <w:t>&lt;/Members&gt;</w:t>
      </w:r>
    </w:p>
    <w:p w14:paraId="1AEE2F5C" w14:textId="77777777" w:rsidR="00F41001" w:rsidRPr="00AC36BF" w:rsidRDefault="00F41001" w:rsidP="00F41001">
      <w:pPr>
        <w:pStyle w:val="NormalBold"/>
      </w:pPr>
      <w:r w:rsidRPr="00AC36BF">
        <w:rPr>
          <w:rStyle w:val="HideTWBExt"/>
          <w:b w:val="0"/>
        </w:rPr>
        <w:t>&lt;/RepeatBlock-By&gt;</w:t>
      </w:r>
    </w:p>
    <w:p w14:paraId="3E9B9A77"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728189FD" w14:textId="77777777" w:rsidR="00F41001" w:rsidRPr="00AC36BF" w:rsidRDefault="00F41001" w:rsidP="00F41001">
      <w:pPr>
        <w:pStyle w:val="NormalBold"/>
      </w:pPr>
      <w:r w:rsidRPr="00AC36BF">
        <w:rPr>
          <w:rStyle w:val="HideTWBExt"/>
        </w:rPr>
        <w:t>&lt;Article&gt;</w:t>
      </w:r>
      <w:r w:rsidRPr="00AC36BF">
        <w:t>Ziffer 2 – Buchstabe b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B3CE7D5" w14:textId="77777777" w:rsidTr="00FF78AF">
        <w:trPr>
          <w:trHeight w:hRule="exact" w:val="240"/>
          <w:jc w:val="center"/>
        </w:trPr>
        <w:tc>
          <w:tcPr>
            <w:tcW w:w="9752" w:type="dxa"/>
            <w:gridSpan w:val="2"/>
            <w:tcBorders>
              <w:top w:val="nil"/>
              <w:left w:val="nil"/>
              <w:bottom w:val="nil"/>
              <w:right w:val="nil"/>
            </w:tcBorders>
          </w:tcPr>
          <w:p w14:paraId="6E97A90A" w14:textId="77777777" w:rsidR="00F41001" w:rsidRPr="00AC36BF" w:rsidRDefault="00F41001" w:rsidP="00FF78AF"/>
        </w:tc>
      </w:tr>
      <w:tr w:rsidR="00F41001" w:rsidRPr="00AC36BF" w14:paraId="77B9D5EE" w14:textId="77777777" w:rsidTr="00FF78AF">
        <w:trPr>
          <w:trHeight w:val="240"/>
          <w:jc w:val="center"/>
        </w:trPr>
        <w:tc>
          <w:tcPr>
            <w:tcW w:w="4876" w:type="dxa"/>
            <w:tcBorders>
              <w:top w:val="nil"/>
              <w:left w:val="nil"/>
              <w:bottom w:val="nil"/>
              <w:right w:val="nil"/>
            </w:tcBorders>
          </w:tcPr>
          <w:p w14:paraId="7A96B250"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243A266" w14:textId="77777777" w:rsidR="00F41001" w:rsidRPr="00AC36BF" w:rsidRDefault="00F41001" w:rsidP="00FF78AF">
            <w:pPr>
              <w:pStyle w:val="AmColumnHeading"/>
            </w:pPr>
            <w:r w:rsidRPr="00AC36BF">
              <w:t>Geänderter Text</w:t>
            </w:r>
          </w:p>
        </w:tc>
      </w:tr>
      <w:tr w:rsidR="00F41001" w:rsidRPr="00AC36BF" w14:paraId="779382CC" w14:textId="77777777" w:rsidTr="00FF78AF">
        <w:trPr>
          <w:jc w:val="center"/>
        </w:trPr>
        <w:tc>
          <w:tcPr>
            <w:tcW w:w="4876" w:type="dxa"/>
            <w:tcBorders>
              <w:top w:val="nil"/>
              <w:left w:val="nil"/>
              <w:bottom w:val="nil"/>
              <w:right w:val="nil"/>
            </w:tcBorders>
          </w:tcPr>
          <w:p w14:paraId="2F50F21E" w14:textId="77777777" w:rsidR="00F41001" w:rsidRPr="00AC36BF" w:rsidRDefault="00F41001" w:rsidP="00FF78AF">
            <w:pPr>
              <w:pStyle w:val="Normal6a"/>
            </w:pPr>
          </w:p>
        </w:tc>
        <w:tc>
          <w:tcPr>
            <w:tcW w:w="4876" w:type="dxa"/>
            <w:tcBorders>
              <w:top w:val="nil"/>
              <w:left w:val="nil"/>
              <w:bottom w:val="nil"/>
              <w:right w:val="nil"/>
            </w:tcBorders>
          </w:tcPr>
          <w:p w14:paraId="4F652D9B" w14:textId="77777777" w:rsidR="00F41001" w:rsidRPr="00AC36BF" w:rsidRDefault="00F41001" w:rsidP="00FF78AF">
            <w:pPr>
              <w:pStyle w:val="Normal6a"/>
            </w:pPr>
            <w:r w:rsidRPr="00AC36BF">
              <w:rPr>
                <w:b/>
                <w:i/>
              </w:rPr>
              <w:t>b)</w:t>
            </w:r>
            <w:r w:rsidRPr="00AC36BF">
              <w:tab/>
            </w:r>
            <w:r w:rsidRPr="00AC36BF">
              <w:rPr>
                <w:b/>
                <w:i/>
              </w:rPr>
              <w:t>die Förderung der Zusammenarbeit bei gemeinsamen Interessen; </w:t>
            </w:r>
          </w:p>
        </w:tc>
      </w:tr>
    </w:tbl>
    <w:p w14:paraId="710DD719"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3B01D830" w14:textId="77777777" w:rsidR="00F41001" w:rsidRPr="009742B9" w:rsidRDefault="00F41001" w:rsidP="00F41001">
      <w:pPr>
        <w:rPr>
          <w:lang w:val="en-GB"/>
        </w:rPr>
      </w:pPr>
      <w:r w:rsidRPr="009742B9">
        <w:rPr>
          <w:rStyle w:val="HideTWBExt"/>
          <w:lang w:val="en-GB"/>
        </w:rPr>
        <w:t>&lt;/Amend&gt;</w:t>
      </w:r>
    </w:p>
    <w:p w14:paraId="1C1615B6"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76</w:t>
      </w:r>
      <w:r w:rsidRPr="009742B9">
        <w:rPr>
          <w:rStyle w:val="HideTWBExt"/>
          <w:lang w:val="en-GB"/>
        </w:rPr>
        <w:t>&lt;/NumAm&gt;</w:t>
      </w:r>
    </w:p>
    <w:p w14:paraId="164B9E6B"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David McAllister</w:t>
      </w:r>
      <w:r w:rsidRPr="009742B9">
        <w:rPr>
          <w:rStyle w:val="HideTWBExt"/>
          <w:b w:val="0"/>
          <w:lang w:val="en-GB"/>
        </w:rPr>
        <w:t>&lt;/Members&gt;</w:t>
      </w:r>
    </w:p>
    <w:p w14:paraId="6E09244B" w14:textId="77777777" w:rsidR="00F41001" w:rsidRPr="00AC36BF" w:rsidRDefault="00F41001" w:rsidP="00F41001">
      <w:pPr>
        <w:pStyle w:val="NormalBold"/>
      </w:pPr>
      <w:r w:rsidRPr="00AC36BF">
        <w:rPr>
          <w:rStyle w:val="HideTWBExt"/>
          <w:b w:val="0"/>
        </w:rPr>
        <w:t>&lt;/RepeatBlock-By&gt;</w:t>
      </w:r>
    </w:p>
    <w:p w14:paraId="6FC23EA4"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09E9FAEA" w14:textId="77777777" w:rsidR="00F41001" w:rsidRPr="00AC36BF" w:rsidRDefault="00F41001" w:rsidP="00F41001">
      <w:pPr>
        <w:pStyle w:val="NormalBold"/>
      </w:pPr>
      <w:r w:rsidRPr="00AC36BF">
        <w:rPr>
          <w:rStyle w:val="HideTWBExt"/>
        </w:rPr>
        <w:t>&lt;Article&gt;</w:t>
      </w:r>
      <w:r w:rsidRPr="00AC36BF">
        <w:t>Ziffer 2 – Buchstabe c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1E93E7D3" w14:textId="77777777" w:rsidTr="00FF78AF">
        <w:trPr>
          <w:trHeight w:hRule="exact" w:val="240"/>
          <w:jc w:val="center"/>
        </w:trPr>
        <w:tc>
          <w:tcPr>
            <w:tcW w:w="9752" w:type="dxa"/>
            <w:gridSpan w:val="2"/>
            <w:tcBorders>
              <w:top w:val="nil"/>
              <w:left w:val="nil"/>
              <w:bottom w:val="nil"/>
              <w:right w:val="nil"/>
            </w:tcBorders>
          </w:tcPr>
          <w:p w14:paraId="704B94AF" w14:textId="77777777" w:rsidR="00F41001" w:rsidRPr="00AC36BF" w:rsidRDefault="00F41001" w:rsidP="00FF78AF"/>
        </w:tc>
      </w:tr>
      <w:tr w:rsidR="00F41001" w:rsidRPr="00AC36BF" w14:paraId="228EB0DC" w14:textId="77777777" w:rsidTr="00FF78AF">
        <w:trPr>
          <w:trHeight w:val="240"/>
          <w:jc w:val="center"/>
        </w:trPr>
        <w:tc>
          <w:tcPr>
            <w:tcW w:w="4876" w:type="dxa"/>
            <w:tcBorders>
              <w:top w:val="nil"/>
              <w:left w:val="nil"/>
              <w:bottom w:val="nil"/>
              <w:right w:val="nil"/>
            </w:tcBorders>
          </w:tcPr>
          <w:p w14:paraId="2B315302"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1E4A46E6" w14:textId="77777777" w:rsidR="00F41001" w:rsidRPr="00AC36BF" w:rsidRDefault="00F41001" w:rsidP="00FF78AF">
            <w:pPr>
              <w:pStyle w:val="AmColumnHeading"/>
            </w:pPr>
            <w:r w:rsidRPr="00AC36BF">
              <w:t>Geänderter Text</w:t>
            </w:r>
          </w:p>
        </w:tc>
      </w:tr>
      <w:tr w:rsidR="00F41001" w:rsidRPr="00AC36BF" w14:paraId="04E8193D" w14:textId="77777777" w:rsidTr="00FF78AF">
        <w:trPr>
          <w:jc w:val="center"/>
        </w:trPr>
        <w:tc>
          <w:tcPr>
            <w:tcW w:w="4876" w:type="dxa"/>
            <w:tcBorders>
              <w:top w:val="nil"/>
              <w:left w:val="nil"/>
              <w:bottom w:val="nil"/>
              <w:right w:val="nil"/>
            </w:tcBorders>
          </w:tcPr>
          <w:p w14:paraId="5723B074" w14:textId="77777777" w:rsidR="00F41001" w:rsidRPr="00AC36BF" w:rsidRDefault="00F41001" w:rsidP="00FF78AF">
            <w:pPr>
              <w:pStyle w:val="Normal6a"/>
            </w:pPr>
          </w:p>
        </w:tc>
        <w:tc>
          <w:tcPr>
            <w:tcW w:w="4876" w:type="dxa"/>
            <w:tcBorders>
              <w:top w:val="nil"/>
              <w:left w:val="nil"/>
              <w:bottom w:val="nil"/>
              <w:right w:val="nil"/>
            </w:tcBorders>
          </w:tcPr>
          <w:p w14:paraId="0F352564" w14:textId="77777777" w:rsidR="00F41001" w:rsidRPr="00AC36BF" w:rsidRDefault="00F41001" w:rsidP="00FF78AF">
            <w:pPr>
              <w:pStyle w:val="Normal6a"/>
            </w:pPr>
            <w:r w:rsidRPr="00AC36BF">
              <w:rPr>
                <w:b/>
                <w:i/>
              </w:rPr>
              <w:t>c)</w:t>
            </w:r>
            <w:r w:rsidRPr="00AC36BF">
              <w:tab/>
            </w:r>
            <w:r w:rsidRPr="00AC36BF">
              <w:rPr>
                <w:b/>
                <w:i/>
              </w:rPr>
              <w:t xml:space="preserve">die Festlegung klarer Grenzen und </w:t>
            </w:r>
            <w:r w:rsidRPr="00AC36BF">
              <w:rPr>
                <w:b/>
                <w:i/>
              </w:rPr>
              <w:lastRenderedPageBreak/>
              <w:t>nicht verhandelbarer Positionen; und </w:t>
            </w:r>
          </w:p>
        </w:tc>
      </w:tr>
    </w:tbl>
    <w:p w14:paraId="571CFD92" w14:textId="77777777" w:rsidR="00F41001" w:rsidRPr="009742B9" w:rsidRDefault="00F41001" w:rsidP="00F41001">
      <w:pPr>
        <w:pStyle w:val="AmOrLang"/>
        <w:rPr>
          <w:lang w:val="en-GB"/>
        </w:rPr>
      </w:pPr>
      <w:r w:rsidRPr="009742B9">
        <w:rPr>
          <w:lang w:val="en-GB"/>
        </w:rPr>
        <w:lastRenderedPageBreak/>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0E389DAA" w14:textId="77777777" w:rsidR="00F41001" w:rsidRPr="009742B9" w:rsidRDefault="00F41001" w:rsidP="00F41001">
      <w:pPr>
        <w:rPr>
          <w:lang w:val="en-GB"/>
        </w:rPr>
      </w:pPr>
      <w:r w:rsidRPr="009742B9">
        <w:rPr>
          <w:rStyle w:val="HideTWBExt"/>
          <w:lang w:val="en-GB"/>
        </w:rPr>
        <w:t>&lt;/Amend&gt;</w:t>
      </w:r>
    </w:p>
    <w:p w14:paraId="4E42C244"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77</w:t>
      </w:r>
      <w:r w:rsidRPr="009742B9">
        <w:rPr>
          <w:rStyle w:val="HideTWBExt"/>
          <w:lang w:val="en-GB"/>
        </w:rPr>
        <w:t>&lt;/NumAm&gt;</w:t>
      </w:r>
    </w:p>
    <w:p w14:paraId="72238AC2"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David McAllister</w:t>
      </w:r>
      <w:r w:rsidRPr="009742B9">
        <w:rPr>
          <w:rStyle w:val="HideTWBExt"/>
          <w:b w:val="0"/>
          <w:lang w:val="en-GB"/>
        </w:rPr>
        <w:t>&lt;/Members&gt;</w:t>
      </w:r>
    </w:p>
    <w:p w14:paraId="588F2F6F" w14:textId="77777777" w:rsidR="00F41001" w:rsidRPr="00AC36BF" w:rsidRDefault="00F41001" w:rsidP="00F41001">
      <w:pPr>
        <w:pStyle w:val="NormalBold"/>
      </w:pPr>
      <w:r w:rsidRPr="00AC36BF">
        <w:rPr>
          <w:rStyle w:val="HideTWBExt"/>
          <w:b w:val="0"/>
        </w:rPr>
        <w:t>&lt;/RepeatBlock-By&gt;</w:t>
      </w:r>
    </w:p>
    <w:p w14:paraId="081B9204"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24BD4B04" w14:textId="77777777" w:rsidR="00F41001" w:rsidRPr="00AC36BF" w:rsidRDefault="00F41001" w:rsidP="00F41001">
      <w:pPr>
        <w:pStyle w:val="NormalBold"/>
      </w:pPr>
      <w:r w:rsidRPr="00AC36BF">
        <w:rPr>
          <w:rStyle w:val="HideTWBExt"/>
        </w:rPr>
        <w:t>&lt;Article&gt;</w:t>
      </w:r>
      <w:r w:rsidRPr="00AC36BF">
        <w:t>Ziffer 2 – Buchstabe d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B81BF1F" w14:textId="77777777" w:rsidTr="00FF78AF">
        <w:trPr>
          <w:trHeight w:hRule="exact" w:val="240"/>
          <w:jc w:val="center"/>
        </w:trPr>
        <w:tc>
          <w:tcPr>
            <w:tcW w:w="9752" w:type="dxa"/>
            <w:gridSpan w:val="2"/>
            <w:tcBorders>
              <w:top w:val="nil"/>
              <w:left w:val="nil"/>
              <w:bottom w:val="nil"/>
              <w:right w:val="nil"/>
            </w:tcBorders>
          </w:tcPr>
          <w:p w14:paraId="0CF3AEB3" w14:textId="77777777" w:rsidR="00F41001" w:rsidRPr="00AC36BF" w:rsidRDefault="00F41001" w:rsidP="00FF78AF"/>
        </w:tc>
      </w:tr>
      <w:tr w:rsidR="00F41001" w:rsidRPr="00AC36BF" w14:paraId="78BF8916" w14:textId="77777777" w:rsidTr="00FF78AF">
        <w:trPr>
          <w:trHeight w:val="240"/>
          <w:jc w:val="center"/>
        </w:trPr>
        <w:tc>
          <w:tcPr>
            <w:tcW w:w="4876" w:type="dxa"/>
            <w:tcBorders>
              <w:top w:val="nil"/>
              <w:left w:val="nil"/>
              <w:bottom w:val="nil"/>
              <w:right w:val="nil"/>
            </w:tcBorders>
          </w:tcPr>
          <w:p w14:paraId="3B8E0E02"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53BC4568" w14:textId="77777777" w:rsidR="00F41001" w:rsidRPr="00AC36BF" w:rsidRDefault="00F41001" w:rsidP="00FF78AF">
            <w:pPr>
              <w:pStyle w:val="AmColumnHeading"/>
            </w:pPr>
            <w:r w:rsidRPr="00AC36BF">
              <w:t>Geänderter Text</w:t>
            </w:r>
          </w:p>
        </w:tc>
      </w:tr>
      <w:tr w:rsidR="00F41001" w:rsidRPr="00AC36BF" w14:paraId="3A263D7D" w14:textId="77777777" w:rsidTr="00FF78AF">
        <w:trPr>
          <w:jc w:val="center"/>
        </w:trPr>
        <w:tc>
          <w:tcPr>
            <w:tcW w:w="4876" w:type="dxa"/>
            <w:tcBorders>
              <w:top w:val="nil"/>
              <w:left w:val="nil"/>
              <w:bottom w:val="nil"/>
              <w:right w:val="nil"/>
            </w:tcBorders>
          </w:tcPr>
          <w:p w14:paraId="66FAF6D1" w14:textId="77777777" w:rsidR="00F41001" w:rsidRPr="00AC36BF" w:rsidRDefault="00F41001" w:rsidP="00FF78AF">
            <w:pPr>
              <w:pStyle w:val="Normal6a"/>
            </w:pPr>
          </w:p>
        </w:tc>
        <w:tc>
          <w:tcPr>
            <w:tcW w:w="4876" w:type="dxa"/>
            <w:tcBorders>
              <w:top w:val="nil"/>
              <w:left w:val="nil"/>
              <w:bottom w:val="nil"/>
              <w:right w:val="nil"/>
            </w:tcBorders>
          </w:tcPr>
          <w:p w14:paraId="44DBAA6F" w14:textId="77777777" w:rsidR="00F41001" w:rsidRPr="00AC36BF" w:rsidRDefault="00F41001" w:rsidP="00FF78AF">
            <w:pPr>
              <w:pStyle w:val="Normal6a"/>
            </w:pPr>
            <w:r w:rsidRPr="00AC36BF">
              <w:rPr>
                <w:b/>
                <w:i/>
              </w:rPr>
              <w:t>d)</w:t>
            </w:r>
            <w:r w:rsidRPr="00AC36BF">
              <w:tab/>
            </w:r>
            <w:r w:rsidRPr="00AC36BF">
              <w:rPr>
                <w:b/>
                <w:i/>
              </w:rPr>
              <w:t>die Steigerung der Sichtbarkeit des auswärtigen Handelns der EU;</w:t>
            </w:r>
          </w:p>
        </w:tc>
      </w:tr>
    </w:tbl>
    <w:p w14:paraId="6811C417"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0C9CA4D6" w14:textId="77777777" w:rsidR="00F41001" w:rsidRPr="009742B9" w:rsidRDefault="00F41001" w:rsidP="00F41001">
      <w:pPr>
        <w:rPr>
          <w:lang w:val="en-GB"/>
        </w:rPr>
      </w:pPr>
      <w:r w:rsidRPr="009742B9">
        <w:rPr>
          <w:rStyle w:val="HideTWBExt"/>
          <w:lang w:val="en-GB"/>
        </w:rPr>
        <w:t>&lt;/Amend&gt;</w:t>
      </w:r>
    </w:p>
    <w:p w14:paraId="2BEB94DB"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78</w:t>
      </w:r>
      <w:r w:rsidRPr="009742B9">
        <w:rPr>
          <w:rStyle w:val="HideTWBExt"/>
          <w:lang w:val="en-GB"/>
        </w:rPr>
        <w:t>&lt;/NumAm&gt;</w:t>
      </w:r>
    </w:p>
    <w:p w14:paraId="07BA5E78"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Engin Eroglu</w:t>
      </w:r>
      <w:r w:rsidRPr="009742B9">
        <w:rPr>
          <w:rStyle w:val="HideTWBExt"/>
          <w:b w:val="0"/>
          <w:lang w:val="en-GB"/>
        </w:rPr>
        <w:t>&lt;/Members&gt;</w:t>
      </w:r>
    </w:p>
    <w:p w14:paraId="13C6CAF5" w14:textId="77777777" w:rsidR="00F41001" w:rsidRPr="009742B9" w:rsidRDefault="00F41001" w:rsidP="00F41001">
      <w:pPr>
        <w:pStyle w:val="NormalBold"/>
        <w:rPr>
          <w:lang w:val="en-GB"/>
        </w:rPr>
      </w:pPr>
      <w:r w:rsidRPr="009742B9">
        <w:rPr>
          <w:rStyle w:val="HideTWBExt"/>
          <w:b w:val="0"/>
          <w:lang w:val="en-GB"/>
        </w:rPr>
        <w:t>&lt;/RepeatBlock-By&gt;</w:t>
      </w:r>
    </w:p>
    <w:p w14:paraId="4C64D6AB"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538C4AC4" w14:textId="77777777" w:rsidR="00F41001" w:rsidRPr="00AC36BF" w:rsidRDefault="00F41001" w:rsidP="00F41001">
      <w:pPr>
        <w:pStyle w:val="NormalBold"/>
      </w:pPr>
      <w:r w:rsidRPr="00AC36BF">
        <w:rPr>
          <w:rStyle w:val="HideTWBExt"/>
        </w:rPr>
        <w:t>&lt;Article&gt;</w:t>
      </w:r>
      <w:r w:rsidRPr="00AC36BF">
        <w:t>Zwischenüberschrift 2</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1D0ED95" w14:textId="77777777" w:rsidTr="00FF78AF">
        <w:trPr>
          <w:trHeight w:hRule="exact" w:val="240"/>
          <w:jc w:val="center"/>
        </w:trPr>
        <w:tc>
          <w:tcPr>
            <w:tcW w:w="9752" w:type="dxa"/>
            <w:gridSpan w:val="2"/>
            <w:tcBorders>
              <w:top w:val="nil"/>
              <w:left w:val="nil"/>
              <w:bottom w:val="nil"/>
              <w:right w:val="nil"/>
            </w:tcBorders>
          </w:tcPr>
          <w:p w14:paraId="481D2994" w14:textId="77777777" w:rsidR="00F41001" w:rsidRPr="00AC36BF" w:rsidRDefault="00F41001" w:rsidP="00FF78AF"/>
        </w:tc>
      </w:tr>
      <w:tr w:rsidR="00F41001" w:rsidRPr="00AC36BF" w14:paraId="2ABC0544" w14:textId="77777777" w:rsidTr="00FF78AF">
        <w:trPr>
          <w:trHeight w:val="240"/>
          <w:jc w:val="center"/>
        </w:trPr>
        <w:tc>
          <w:tcPr>
            <w:tcW w:w="4876" w:type="dxa"/>
            <w:tcBorders>
              <w:top w:val="nil"/>
              <w:left w:val="nil"/>
              <w:bottom w:val="nil"/>
              <w:right w:val="nil"/>
            </w:tcBorders>
          </w:tcPr>
          <w:p w14:paraId="6737264C"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49C52227" w14:textId="77777777" w:rsidR="00F41001" w:rsidRPr="00AC36BF" w:rsidRDefault="00F41001" w:rsidP="00FF78AF">
            <w:pPr>
              <w:pStyle w:val="AmColumnHeading"/>
            </w:pPr>
            <w:r w:rsidRPr="00AC36BF">
              <w:t>Geänderter Text</w:t>
            </w:r>
          </w:p>
        </w:tc>
      </w:tr>
      <w:tr w:rsidR="00F41001" w:rsidRPr="00AC36BF" w14:paraId="6A0CD563" w14:textId="77777777" w:rsidTr="00FF78AF">
        <w:trPr>
          <w:jc w:val="center"/>
        </w:trPr>
        <w:tc>
          <w:tcPr>
            <w:tcW w:w="4876" w:type="dxa"/>
            <w:tcBorders>
              <w:top w:val="nil"/>
              <w:left w:val="nil"/>
              <w:bottom w:val="nil"/>
              <w:right w:val="nil"/>
            </w:tcBorders>
          </w:tcPr>
          <w:p w14:paraId="0A22C60B" w14:textId="77777777" w:rsidR="00F41001" w:rsidRPr="00AC36BF" w:rsidRDefault="00F41001" w:rsidP="00FF78AF">
            <w:pPr>
              <w:pStyle w:val="Normal6a"/>
            </w:pPr>
            <w:r w:rsidRPr="00AC36BF">
              <w:t xml:space="preserve">Gestaltung der von der EU verteidigten </w:t>
            </w:r>
            <w:r w:rsidRPr="00AC36BF">
              <w:rPr>
                <w:b/>
                <w:i/>
              </w:rPr>
              <w:t>regelbasierten</w:t>
            </w:r>
            <w:r w:rsidRPr="00AC36BF">
              <w:t xml:space="preserve"> internationalen Ordnung</w:t>
            </w:r>
          </w:p>
        </w:tc>
        <w:tc>
          <w:tcPr>
            <w:tcW w:w="4876" w:type="dxa"/>
            <w:tcBorders>
              <w:top w:val="nil"/>
              <w:left w:val="nil"/>
              <w:bottom w:val="nil"/>
              <w:right w:val="nil"/>
            </w:tcBorders>
          </w:tcPr>
          <w:p w14:paraId="73143A48" w14:textId="77777777" w:rsidR="00F41001" w:rsidRPr="00AC36BF" w:rsidRDefault="00F41001" w:rsidP="00FF78AF">
            <w:pPr>
              <w:pStyle w:val="Normal6a"/>
            </w:pPr>
            <w:r w:rsidRPr="00AC36BF">
              <w:t xml:space="preserve">Gestaltung der von der EU verteidigten </w:t>
            </w:r>
            <w:r w:rsidRPr="00AC36BF">
              <w:rPr>
                <w:b/>
                <w:i/>
              </w:rPr>
              <w:t>regel- und wertebasierten</w:t>
            </w:r>
            <w:r w:rsidRPr="00AC36BF">
              <w:t xml:space="preserve"> internationalen Ordnung</w:t>
            </w:r>
          </w:p>
        </w:tc>
      </w:tr>
    </w:tbl>
    <w:p w14:paraId="09633346"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{DE}</w:t>
      </w:r>
      <w:r w:rsidRPr="00AC36BF">
        <w:t>de</w:t>
      </w:r>
      <w:r w:rsidRPr="00AC36BF">
        <w:rPr>
          <w:rStyle w:val="HideTWBExt"/>
        </w:rPr>
        <w:t>&lt;/Original&gt;</w:t>
      </w:r>
    </w:p>
    <w:p w14:paraId="3DB2C505" w14:textId="77777777" w:rsidR="00F41001" w:rsidRPr="00AC36BF" w:rsidRDefault="00F41001" w:rsidP="00F41001">
      <w:r w:rsidRPr="00AC36BF">
        <w:rPr>
          <w:rStyle w:val="HideTWBExt"/>
        </w:rPr>
        <w:t>&lt;/Amend&gt;</w:t>
      </w:r>
    </w:p>
    <w:p w14:paraId="22360A65"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79</w:t>
      </w:r>
      <w:r w:rsidRPr="00AC36BF">
        <w:rPr>
          <w:rStyle w:val="HideTWBExt"/>
        </w:rPr>
        <w:t>&lt;/NumAm&gt;</w:t>
      </w:r>
    </w:p>
    <w:p w14:paraId="0E399C70" w14:textId="77777777" w:rsidR="00F41001" w:rsidRPr="00AC36BF" w:rsidRDefault="00F41001" w:rsidP="00F41001">
      <w:pPr>
        <w:pStyle w:val="NormalBold"/>
      </w:pPr>
      <w:r w:rsidRPr="00AC36BF">
        <w:rPr>
          <w:rStyle w:val="HideTWBExt"/>
          <w:b w:val="0"/>
        </w:rPr>
        <w:t>&lt;RepeatBlock-By&gt;&lt;Members&gt;</w:t>
      </w:r>
      <w:r w:rsidRPr="00AC36BF">
        <w:t xml:space="preserve">Mariusz </w:t>
      </w:r>
      <w:proofErr w:type="spellStart"/>
      <w:r w:rsidRPr="00AC36BF">
        <w:t>Kamiński</w:t>
      </w:r>
      <w:proofErr w:type="spellEnd"/>
      <w:r w:rsidRPr="00AC36BF">
        <w:t xml:space="preserve">, </w:t>
      </w:r>
      <w:proofErr w:type="spellStart"/>
      <w:r w:rsidRPr="00AC36BF">
        <w:t>Małgorzata</w:t>
      </w:r>
      <w:proofErr w:type="spellEnd"/>
      <w:r w:rsidRPr="00AC36BF">
        <w:t xml:space="preserve"> </w:t>
      </w:r>
      <w:proofErr w:type="spellStart"/>
      <w:r w:rsidRPr="00AC36BF">
        <w:t>Gosiewska</w:t>
      </w:r>
      <w:proofErr w:type="spellEnd"/>
      <w:r w:rsidRPr="00AC36BF">
        <w:rPr>
          <w:rStyle w:val="HideTWBExt"/>
          <w:b w:val="0"/>
        </w:rPr>
        <w:t>&lt;/Members&gt;</w:t>
      </w:r>
    </w:p>
    <w:p w14:paraId="53331CB3" w14:textId="77777777" w:rsidR="00F41001" w:rsidRPr="00AC36BF" w:rsidRDefault="00F41001" w:rsidP="00F41001">
      <w:pPr>
        <w:pStyle w:val="NormalBold"/>
      </w:pPr>
      <w:r w:rsidRPr="00AC36BF">
        <w:rPr>
          <w:rStyle w:val="HideTWBExt"/>
          <w:b w:val="0"/>
        </w:rPr>
        <w:t>&lt;/RepeatBlock-By&gt;</w:t>
      </w:r>
    </w:p>
    <w:p w14:paraId="6AE0D8B7"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4EE6CE94" w14:textId="77777777" w:rsidR="00F41001" w:rsidRPr="00AC36BF" w:rsidRDefault="00F41001" w:rsidP="00F41001">
      <w:pPr>
        <w:pStyle w:val="NormalBold"/>
      </w:pPr>
      <w:r w:rsidRPr="00AC36BF">
        <w:rPr>
          <w:rStyle w:val="HideTWBExt"/>
        </w:rPr>
        <w:t>&lt;Article&gt;</w:t>
      </w:r>
      <w:r w:rsidRPr="00AC36BF">
        <w:t>Zwischenüberschrift 2</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6604788" w14:textId="77777777" w:rsidTr="00FF78AF">
        <w:trPr>
          <w:trHeight w:hRule="exact" w:val="240"/>
          <w:jc w:val="center"/>
        </w:trPr>
        <w:tc>
          <w:tcPr>
            <w:tcW w:w="9752" w:type="dxa"/>
            <w:gridSpan w:val="2"/>
            <w:tcBorders>
              <w:top w:val="nil"/>
              <w:left w:val="nil"/>
              <w:bottom w:val="nil"/>
              <w:right w:val="nil"/>
            </w:tcBorders>
          </w:tcPr>
          <w:p w14:paraId="078FE567" w14:textId="77777777" w:rsidR="00F41001" w:rsidRPr="00AC36BF" w:rsidRDefault="00F41001" w:rsidP="00FF78AF"/>
        </w:tc>
      </w:tr>
      <w:tr w:rsidR="00F41001" w:rsidRPr="00AC36BF" w14:paraId="6929159D" w14:textId="77777777" w:rsidTr="00FF78AF">
        <w:trPr>
          <w:trHeight w:val="240"/>
          <w:jc w:val="center"/>
        </w:trPr>
        <w:tc>
          <w:tcPr>
            <w:tcW w:w="4876" w:type="dxa"/>
            <w:tcBorders>
              <w:top w:val="nil"/>
              <w:left w:val="nil"/>
              <w:bottom w:val="nil"/>
              <w:right w:val="nil"/>
            </w:tcBorders>
          </w:tcPr>
          <w:p w14:paraId="26A4FF34"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22DF3CB8" w14:textId="77777777" w:rsidR="00F41001" w:rsidRPr="00AC36BF" w:rsidRDefault="00F41001" w:rsidP="00FF78AF">
            <w:pPr>
              <w:pStyle w:val="AmColumnHeading"/>
            </w:pPr>
            <w:r w:rsidRPr="00AC36BF">
              <w:t>Geänderter Text</w:t>
            </w:r>
          </w:p>
        </w:tc>
      </w:tr>
      <w:tr w:rsidR="00F41001" w:rsidRPr="00AC36BF" w14:paraId="7CFE701F" w14:textId="77777777" w:rsidTr="00FF78AF">
        <w:trPr>
          <w:jc w:val="center"/>
        </w:trPr>
        <w:tc>
          <w:tcPr>
            <w:tcW w:w="4876" w:type="dxa"/>
            <w:tcBorders>
              <w:top w:val="nil"/>
              <w:left w:val="nil"/>
              <w:bottom w:val="nil"/>
              <w:right w:val="nil"/>
            </w:tcBorders>
          </w:tcPr>
          <w:p w14:paraId="682F1FC5" w14:textId="77777777" w:rsidR="00F41001" w:rsidRPr="00AC36BF" w:rsidRDefault="00F41001" w:rsidP="00FF78AF">
            <w:pPr>
              <w:pStyle w:val="Normal6a"/>
            </w:pPr>
            <w:r w:rsidRPr="00AC36BF">
              <w:rPr>
                <w:b/>
                <w:i/>
              </w:rPr>
              <w:t>Gestaltung</w:t>
            </w:r>
            <w:r w:rsidRPr="00AC36BF">
              <w:t xml:space="preserve"> der </w:t>
            </w:r>
            <w:r w:rsidRPr="00AC36BF">
              <w:rPr>
                <w:b/>
                <w:i/>
              </w:rPr>
              <w:t>von der EU verteidigten</w:t>
            </w:r>
            <w:r w:rsidRPr="00AC36BF">
              <w:t xml:space="preserve"> regelbasierten internationalen Ordnung</w:t>
            </w:r>
          </w:p>
        </w:tc>
        <w:tc>
          <w:tcPr>
            <w:tcW w:w="4876" w:type="dxa"/>
            <w:tcBorders>
              <w:top w:val="nil"/>
              <w:left w:val="nil"/>
              <w:bottom w:val="nil"/>
              <w:right w:val="nil"/>
            </w:tcBorders>
          </w:tcPr>
          <w:p w14:paraId="72E2AC71" w14:textId="77777777" w:rsidR="00F41001" w:rsidRPr="00AC36BF" w:rsidRDefault="00F41001" w:rsidP="00FF78AF">
            <w:pPr>
              <w:pStyle w:val="Normal6a"/>
            </w:pPr>
            <w:r w:rsidRPr="00AC36BF">
              <w:rPr>
                <w:b/>
                <w:i/>
              </w:rPr>
              <w:t>Festlegung und Sicherstellung</w:t>
            </w:r>
            <w:r w:rsidRPr="00AC36BF">
              <w:t xml:space="preserve"> der regelbasierten internationalen Ordnung</w:t>
            </w:r>
          </w:p>
        </w:tc>
      </w:tr>
    </w:tbl>
    <w:p w14:paraId="482045E1"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1925A2E1" w14:textId="77777777" w:rsidR="00F41001" w:rsidRPr="009742B9" w:rsidRDefault="00F41001" w:rsidP="00F41001">
      <w:pPr>
        <w:rPr>
          <w:lang w:val="en-GB"/>
        </w:rPr>
      </w:pPr>
      <w:r w:rsidRPr="009742B9">
        <w:rPr>
          <w:rStyle w:val="HideTWBExt"/>
          <w:lang w:val="en-GB"/>
        </w:rPr>
        <w:lastRenderedPageBreak/>
        <w:t>&lt;/Amend&gt;</w:t>
      </w:r>
    </w:p>
    <w:p w14:paraId="61F3B95B"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80</w:t>
      </w:r>
      <w:r w:rsidRPr="009742B9">
        <w:rPr>
          <w:rStyle w:val="HideTWBExt"/>
          <w:lang w:val="en-GB"/>
        </w:rPr>
        <w:t>&lt;/NumAm&gt;</w:t>
      </w:r>
    </w:p>
    <w:p w14:paraId="5E1AB4BE"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Marc </w:t>
      </w:r>
      <w:proofErr w:type="spellStart"/>
      <w:r w:rsidRPr="009742B9">
        <w:rPr>
          <w:lang w:val="en-GB"/>
        </w:rPr>
        <w:t>Botenga</w:t>
      </w:r>
      <w:proofErr w:type="spellEnd"/>
      <w:r w:rsidRPr="009742B9">
        <w:rPr>
          <w:lang w:val="en-GB"/>
        </w:rPr>
        <w:t>, Rima Hassan, Danilo Della Valle</w:t>
      </w:r>
      <w:r w:rsidRPr="009742B9">
        <w:rPr>
          <w:rStyle w:val="HideTWBExt"/>
          <w:b w:val="0"/>
          <w:lang w:val="en-GB"/>
        </w:rPr>
        <w:t>&lt;/Members&gt;</w:t>
      </w:r>
    </w:p>
    <w:p w14:paraId="4194D150" w14:textId="77777777" w:rsidR="00F41001" w:rsidRPr="009742B9" w:rsidRDefault="00F41001" w:rsidP="00F41001">
      <w:pPr>
        <w:rPr>
          <w:lang w:val="en-GB"/>
        </w:rPr>
      </w:pPr>
      <w:r w:rsidRPr="009742B9">
        <w:rPr>
          <w:rStyle w:val="HideTWBExt"/>
          <w:lang w:val="en-GB"/>
        </w:rPr>
        <w:t>&lt;AuNomDe&gt;</w:t>
      </w:r>
      <w:r w:rsidRPr="009742B9">
        <w:rPr>
          <w:rStyle w:val="HideTWBInt"/>
          <w:lang w:val="en-GB"/>
        </w:rPr>
        <w:t>{The Left}</w:t>
      </w:r>
      <w:proofErr w:type="spellStart"/>
      <w:r w:rsidRPr="009742B9">
        <w:rPr>
          <w:lang w:val="en-GB"/>
        </w:rPr>
        <w:t>im</w:t>
      </w:r>
      <w:proofErr w:type="spellEnd"/>
      <w:r w:rsidRPr="009742B9">
        <w:rPr>
          <w:lang w:val="en-GB"/>
        </w:rPr>
        <w:t xml:space="preserve"> Namen der </w:t>
      </w:r>
      <w:proofErr w:type="spellStart"/>
      <w:r w:rsidRPr="009742B9">
        <w:rPr>
          <w:lang w:val="en-GB"/>
        </w:rPr>
        <w:t>Fraktion</w:t>
      </w:r>
      <w:proofErr w:type="spellEnd"/>
      <w:r w:rsidRPr="009742B9">
        <w:rPr>
          <w:lang w:val="en-GB"/>
        </w:rPr>
        <w:t xml:space="preserve"> </w:t>
      </w:r>
      <w:proofErr w:type="gramStart"/>
      <w:r w:rsidRPr="009742B9">
        <w:rPr>
          <w:lang w:val="en-GB"/>
        </w:rPr>
        <w:t>The</w:t>
      </w:r>
      <w:proofErr w:type="gramEnd"/>
      <w:r w:rsidRPr="009742B9">
        <w:rPr>
          <w:lang w:val="en-GB"/>
        </w:rPr>
        <w:t xml:space="preserve"> Left</w:t>
      </w:r>
      <w:r w:rsidRPr="009742B9">
        <w:rPr>
          <w:rStyle w:val="HideTWBExt"/>
          <w:lang w:val="en-GB"/>
        </w:rPr>
        <w:t>&lt;/AuNomDe&gt;</w:t>
      </w:r>
    </w:p>
    <w:p w14:paraId="052EC04F" w14:textId="77777777" w:rsidR="00F41001" w:rsidRPr="00AC36BF" w:rsidRDefault="00F41001" w:rsidP="00F41001">
      <w:pPr>
        <w:pStyle w:val="NormalBold"/>
      </w:pPr>
      <w:r w:rsidRPr="00AC36BF">
        <w:rPr>
          <w:rStyle w:val="HideTWBExt"/>
          <w:b w:val="0"/>
        </w:rPr>
        <w:t>&lt;/RepeatBlock-By&gt;</w:t>
      </w:r>
    </w:p>
    <w:p w14:paraId="6D944CCC"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6D530D7E" w14:textId="77777777" w:rsidR="00F41001" w:rsidRPr="00AC36BF" w:rsidRDefault="00F41001" w:rsidP="00F41001">
      <w:pPr>
        <w:pStyle w:val="NormalBold"/>
      </w:pPr>
      <w:r w:rsidRPr="00AC36BF">
        <w:rPr>
          <w:rStyle w:val="HideTWBExt"/>
        </w:rPr>
        <w:t>&lt;Article&gt;</w:t>
      </w:r>
      <w:r w:rsidRPr="00AC36BF">
        <w:t>Zwischenüberschrift 2</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068EAD86" w14:textId="77777777" w:rsidTr="00FF78AF">
        <w:trPr>
          <w:trHeight w:hRule="exact" w:val="240"/>
          <w:jc w:val="center"/>
        </w:trPr>
        <w:tc>
          <w:tcPr>
            <w:tcW w:w="9752" w:type="dxa"/>
            <w:gridSpan w:val="2"/>
            <w:tcBorders>
              <w:top w:val="nil"/>
              <w:left w:val="nil"/>
              <w:bottom w:val="nil"/>
              <w:right w:val="nil"/>
            </w:tcBorders>
          </w:tcPr>
          <w:p w14:paraId="26397D75" w14:textId="77777777" w:rsidR="00F41001" w:rsidRPr="00AC36BF" w:rsidRDefault="00F41001" w:rsidP="00FF78AF"/>
        </w:tc>
      </w:tr>
      <w:tr w:rsidR="00F41001" w:rsidRPr="00AC36BF" w14:paraId="1EB7439F" w14:textId="77777777" w:rsidTr="00FF78AF">
        <w:trPr>
          <w:trHeight w:val="240"/>
          <w:jc w:val="center"/>
        </w:trPr>
        <w:tc>
          <w:tcPr>
            <w:tcW w:w="4876" w:type="dxa"/>
            <w:tcBorders>
              <w:top w:val="nil"/>
              <w:left w:val="nil"/>
              <w:bottom w:val="nil"/>
              <w:right w:val="nil"/>
            </w:tcBorders>
          </w:tcPr>
          <w:p w14:paraId="2AA3B41D"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5418C7B" w14:textId="77777777" w:rsidR="00F41001" w:rsidRPr="00AC36BF" w:rsidRDefault="00F41001" w:rsidP="00FF78AF">
            <w:pPr>
              <w:pStyle w:val="AmColumnHeading"/>
            </w:pPr>
            <w:r w:rsidRPr="00AC36BF">
              <w:t>Geänderter Text</w:t>
            </w:r>
          </w:p>
        </w:tc>
      </w:tr>
      <w:tr w:rsidR="00F41001" w:rsidRPr="00AC36BF" w14:paraId="3F71A65E" w14:textId="77777777" w:rsidTr="00FF78AF">
        <w:trPr>
          <w:jc w:val="center"/>
        </w:trPr>
        <w:tc>
          <w:tcPr>
            <w:tcW w:w="4876" w:type="dxa"/>
            <w:tcBorders>
              <w:top w:val="nil"/>
              <w:left w:val="nil"/>
              <w:bottom w:val="nil"/>
              <w:right w:val="nil"/>
            </w:tcBorders>
          </w:tcPr>
          <w:p w14:paraId="77A9E4AE" w14:textId="77777777" w:rsidR="00F41001" w:rsidRPr="00AC36BF" w:rsidRDefault="00F41001" w:rsidP="00FF78AF">
            <w:pPr>
              <w:pStyle w:val="Normal6a"/>
            </w:pPr>
            <w:r w:rsidRPr="00AC36BF">
              <w:t xml:space="preserve">Gestaltung der von der EU verteidigten </w:t>
            </w:r>
            <w:r w:rsidRPr="00AC36BF">
              <w:rPr>
                <w:b/>
                <w:i/>
              </w:rPr>
              <w:t>regelbasierten</w:t>
            </w:r>
            <w:r w:rsidRPr="00AC36BF">
              <w:t xml:space="preserve"> internationalen Ordnung</w:t>
            </w:r>
          </w:p>
        </w:tc>
        <w:tc>
          <w:tcPr>
            <w:tcW w:w="4876" w:type="dxa"/>
            <w:tcBorders>
              <w:top w:val="nil"/>
              <w:left w:val="nil"/>
              <w:bottom w:val="nil"/>
              <w:right w:val="nil"/>
            </w:tcBorders>
          </w:tcPr>
          <w:p w14:paraId="4BB6D0B6" w14:textId="77777777" w:rsidR="00F41001" w:rsidRPr="00AC36BF" w:rsidRDefault="00F41001" w:rsidP="00FF78AF">
            <w:pPr>
              <w:pStyle w:val="Normal6a"/>
            </w:pPr>
            <w:r w:rsidRPr="00AC36BF">
              <w:t xml:space="preserve">Gestaltung der von der EU verteidigten </w:t>
            </w:r>
            <w:r w:rsidRPr="00AC36BF">
              <w:rPr>
                <w:b/>
                <w:i/>
              </w:rPr>
              <w:t>VN-basierten</w:t>
            </w:r>
            <w:r w:rsidRPr="00AC36BF">
              <w:t xml:space="preserve"> internationalen Ordnung</w:t>
            </w:r>
          </w:p>
        </w:tc>
      </w:tr>
    </w:tbl>
    <w:p w14:paraId="06082C3C"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0295A33C" w14:textId="77777777" w:rsidR="00F41001" w:rsidRPr="009742B9" w:rsidRDefault="00F41001" w:rsidP="00F41001">
      <w:pPr>
        <w:rPr>
          <w:lang w:val="en-GB"/>
        </w:rPr>
      </w:pPr>
      <w:r w:rsidRPr="009742B9">
        <w:rPr>
          <w:rStyle w:val="HideTWBExt"/>
          <w:lang w:val="en-GB"/>
        </w:rPr>
        <w:t>&lt;/Amend&gt;</w:t>
      </w:r>
    </w:p>
    <w:p w14:paraId="5AE782A5"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81</w:t>
      </w:r>
      <w:r w:rsidRPr="009742B9">
        <w:rPr>
          <w:rStyle w:val="HideTWBExt"/>
          <w:lang w:val="en-GB"/>
        </w:rPr>
        <w:t>&lt;/NumAm&gt;</w:t>
      </w:r>
    </w:p>
    <w:p w14:paraId="7E8BE215"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Mariusz Kamiński, Małgorzata </w:t>
      </w:r>
      <w:proofErr w:type="spellStart"/>
      <w:r w:rsidRPr="009742B9">
        <w:rPr>
          <w:lang w:val="en-GB"/>
        </w:rPr>
        <w:t>Gosiewska</w:t>
      </w:r>
      <w:proofErr w:type="spellEnd"/>
      <w:r w:rsidRPr="009742B9">
        <w:rPr>
          <w:rStyle w:val="HideTWBExt"/>
          <w:b w:val="0"/>
          <w:lang w:val="en-GB"/>
        </w:rPr>
        <w:t>&lt;/Members&gt;</w:t>
      </w:r>
    </w:p>
    <w:p w14:paraId="576D4048" w14:textId="77777777" w:rsidR="00F41001" w:rsidRPr="00AC36BF" w:rsidRDefault="00F41001" w:rsidP="00F41001">
      <w:pPr>
        <w:pStyle w:val="NormalBold"/>
      </w:pPr>
      <w:r w:rsidRPr="00AC36BF">
        <w:rPr>
          <w:rStyle w:val="HideTWBExt"/>
          <w:b w:val="0"/>
        </w:rPr>
        <w:t>&lt;/RepeatBlock-By&gt;</w:t>
      </w:r>
    </w:p>
    <w:p w14:paraId="1547DF5A"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01504755" w14:textId="77777777" w:rsidR="00F41001" w:rsidRPr="00AC36BF" w:rsidRDefault="00F41001" w:rsidP="00F41001">
      <w:pPr>
        <w:pStyle w:val="NormalBold"/>
      </w:pPr>
      <w:r w:rsidRPr="00AC36BF">
        <w:rPr>
          <w:rStyle w:val="HideTWBExt"/>
        </w:rPr>
        <w:t>&lt;Article&gt;</w:t>
      </w:r>
      <w:r w:rsidRPr="00AC36BF">
        <w:t>Ziffer 3</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D657B02" w14:textId="77777777" w:rsidTr="00FF78AF">
        <w:trPr>
          <w:trHeight w:hRule="exact" w:val="240"/>
          <w:jc w:val="center"/>
        </w:trPr>
        <w:tc>
          <w:tcPr>
            <w:tcW w:w="9752" w:type="dxa"/>
            <w:gridSpan w:val="2"/>
            <w:tcBorders>
              <w:top w:val="nil"/>
              <w:left w:val="nil"/>
              <w:bottom w:val="nil"/>
              <w:right w:val="nil"/>
            </w:tcBorders>
          </w:tcPr>
          <w:p w14:paraId="7FCD2DDD" w14:textId="77777777" w:rsidR="00F41001" w:rsidRPr="00AC36BF" w:rsidRDefault="00F41001" w:rsidP="00FF78AF"/>
        </w:tc>
      </w:tr>
      <w:tr w:rsidR="00F41001" w:rsidRPr="00AC36BF" w14:paraId="57EA859A" w14:textId="77777777" w:rsidTr="00FF78AF">
        <w:trPr>
          <w:trHeight w:val="240"/>
          <w:jc w:val="center"/>
        </w:trPr>
        <w:tc>
          <w:tcPr>
            <w:tcW w:w="4876" w:type="dxa"/>
            <w:tcBorders>
              <w:top w:val="nil"/>
              <w:left w:val="nil"/>
              <w:bottom w:val="nil"/>
              <w:right w:val="nil"/>
            </w:tcBorders>
          </w:tcPr>
          <w:p w14:paraId="392CED8B"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BA1C40B" w14:textId="77777777" w:rsidR="00F41001" w:rsidRPr="00AC36BF" w:rsidRDefault="00F41001" w:rsidP="00FF78AF">
            <w:pPr>
              <w:pStyle w:val="AmColumnHeading"/>
            </w:pPr>
            <w:r w:rsidRPr="00AC36BF">
              <w:t>Geänderter Text</w:t>
            </w:r>
          </w:p>
        </w:tc>
      </w:tr>
      <w:tr w:rsidR="00F41001" w:rsidRPr="00AC36BF" w14:paraId="38B6A1AC" w14:textId="77777777" w:rsidTr="00FF78AF">
        <w:trPr>
          <w:jc w:val="center"/>
        </w:trPr>
        <w:tc>
          <w:tcPr>
            <w:tcW w:w="4876" w:type="dxa"/>
            <w:tcBorders>
              <w:top w:val="nil"/>
              <w:left w:val="nil"/>
              <w:bottom w:val="nil"/>
              <w:right w:val="nil"/>
            </w:tcBorders>
          </w:tcPr>
          <w:p w14:paraId="5B145A35" w14:textId="77777777" w:rsidR="00F41001" w:rsidRPr="00AC36BF" w:rsidRDefault="00F41001" w:rsidP="00FF78AF">
            <w:pPr>
              <w:pStyle w:val="Normal6a"/>
            </w:pPr>
            <w:r w:rsidRPr="00AC36BF">
              <w:t>3.</w:t>
            </w:r>
            <w:r w:rsidRPr="00AC36BF">
              <w:tab/>
              <w:t xml:space="preserve">weist darauf hin, dass </w:t>
            </w:r>
            <w:r w:rsidRPr="00AC36BF">
              <w:rPr>
                <w:b/>
                <w:i/>
              </w:rPr>
              <w:t>die</w:t>
            </w:r>
            <w:r w:rsidRPr="00AC36BF">
              <w:t xml:space="preserve"> regelbasierte internationale Ordnung die Souveränität und Integrität der Staaten schützt, eine friedliche Konfliktbeilegung ermöglicht und sicherstellt, dass die Stärke des Rechts obsiegt und nicht das Recht des Stärkeren gilt; ist beunruhigt darüber, dass die regelbasierte internationale Ordnung durch Erosion von innen und Angriffe von außen in nie da gewesener Weise unter Druck steht; gibt warnend zu bedenken, dass ihre Zerstörung weltweit zu Instabilität und Konflikten führt, wodurch die Sicherheit und der Wohlstand der EU gefährdet werden;</w:t>
            </w:r>
          </w:p>
        </w:tc>
        <w:tc>
          <w:tcPr>
            <w:tcW w:w="4876" w:type="dxa"/>
            <w:tcBorders>
              <w:top w:val="nil"/>
              <w:left w:val="nil"/>
              <w:bottom w:val="nil"/>
              <w:right w:val="nil"/>
            </w:tcBorders>
          </w:tcPr>
          <w:p w14:paraId="36D5875C" w14:textId="77777777" w:rsidR="00F41001" w:rsidRPr="00AC36BF" w:rsidRDefault="00F41001" w:rsidP="00FF78AF">
            <w:pPr>
              <w:pStyle w:val="Normal6a"/>
            </w:pPr>
            <w:r w:rsidRPr="00AC36BF">
              <w:t>3.</w:t>
            </w:r>
            <w:r w:rsidRPr="00AC36BF">
              <w:tab/>
              <w:t xml:space="preserve">weist darauf hin, dass </w:t>
            </w:r>
            <w:r w:rsidRPr="00AC36BF">
              <w:rPr>
                <w:b/>
                <w:i/>
              </w:rPr>
              <w:t>eine ordnungsgemäß funktionierende,</w:t>
            </w:r>
            <w:r w:rsidRPr="00AC36BF">
              <w:t xml:space="preserve"> regelbasierte internationale Ordnung die Souveränität und Integrität der Staaten schützt, eine friedliche Konfliktbeilegung ermöglicht und sicherstellt, dass die Stärke des Rechts obsiegt und nicht das Recht des Stärkeren gilt; ist beunruhigt darüber, dass die regelbasierte internationale Ordnung durch Erosion von innen und Angriffe von außen in nie da gewesener Weise unter Druck steht; gibt warnend zu bedenken, dass ihre Zerstörung weltweit zu Instabilität und Konflikten führt, wodurch die Sicherheit und der Wohlstand der EU gefährdet werden; </w:t>
            </w:r>
            <w:r w:rsidRPr="00AC36BF">
              <w:rPr>
                <w:b/>
                <w:i/>
              </w:rPr>
              <w:t xml:space="preserve">betont, dass die ständige Mitgliedschaft eines Aggressors im Sicherheitsrat der Vereinten Nationen sowie die Mitgliedschaft brutaler und unterdrückerischer autoritärer Regime im Menschenrechtsrat der Vereinten Nationen zeigen, wie tiefgreifend die Glaubwürdigkeit des derzeitigen multilateralen Systems untergraben </w:t>
            </w:r>
            <w:r w:rsidRPr="00AC36BF">
              <w:rPr>
                <w:b/>
                <w:i/>
              </w:rPr>
              <w:lastRenderedPageBreak/>
              <w:t>wurde;</w:t>
            </w:r>
          </w:p>
        </w:tc>
      </w:tr>
    </w:tbl>
    <w:p w14:paraId="516527BD" w14:textId="77777777" w:rsidR="00F41001" w:rsidRPr="009742B9" w:rsidRDefault="00F41001" w:rsidP="00F41001">
      <w:pPr>
        <w:pStyle w:val="AmOrLang"/>
        <w:rPr>
          <w:lang w:val="en-GB"/>
        </w:rPr>
      </w:pPr>
      <w:r w:rsidRPr="009742B9">
        <w:rPr>
          <w:lang w:val="en-GB"/>
        </w:rPr>
        <w:lastRenderedPageBreak/>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30B258D9" w14:textId="77777777" w:rsidR="00F41001" w:rsidRPr="009742B9" w:rsidRDefault="00F41001" w:rsidP="00F41001">
      <w:pPr>
        <w:rPr>
          <w:lang w:val="en-GB"/>
        </w:rPr>
      </w:pPr>
      <w:r w:rsidRPr="009742B9">
        <w:rPr>
          <w:rStyle w:val="HideTWBExt"/>
          <w:lang w:val="en-GB"/>
        </w:rPr>
        <w:t>&lt;/Amend&gt;</w:t>
      </w:r>
    </w:p>
    <w:p w14:paraId="6A6EC947"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82</w:t>
      </w:r>
      <w:r w:rsidRPr="009742B9">
        <w:rPr>
          <w:rStyle w:val="HideTWBExt"/>
          <w:lang w:val="en-GB"/>
        </w:rPr>
        <w:t>&lt;/NumAm&gt;</w:t>
      </w:r>
    </w:p>
    <w:p w14:paraId="372C930B"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Tonino </w:t>
      </w:r>
      <w:proofErr w:type="spellStart"/>
      <w:r w:rsidRPr="009742B9">
        <w:rPr>
          <w:lang w:val="en-GB"/>
        </w:rPr>
        <w:t>Picula</w:t>
      </w:r>
      <w:proofErr w:type="spellEnd"/>
      <w:r w:rsidRPr="009742B9">
        <w:rPr>
          <w:rStyle w:val="HideTWBExt"/>
          <w:b w:val="0"/>
          <w:lang w:val="en-GB"/>
        </w:rPr>
        <w:t>&lt;/Members&gt;</w:t>
      </w:r>
    </w:p>
    <w:p w14:paraId="4411D633" w14:textId="77777777" w:rsidR="00F41001" w:rsidRPr="00AC36BF" w:rsidRDefault="00F41001" w:rsidP="00F41001">
      <w:pPr>
        <w:pStyle w:val="NormalBold"/>
      </w:pPr>
      <w:r w:rsidRPr="00AC36BF">
        <w:rPr>
          <w:rStyle w:val="HideTWBExt"/>
          <w:b w:val="0"/>
        </w:rPr>
        <w:t>&lt;/RepeatBlock-By&gt;</w:t>
      </w:r>
    </w:p>
    <w:p w14:paraId="7B534E1F"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45E8F52C" w14:textId="77777777" w:rsidR="00F41001" w:rsidRPr="00AC36BF" w:rsidRDefault="00F41001" w:rsidP="00F41001">
      <w:pPr>
        <w:pStyle w:val="NormalBold"/>
      </w:pPr>
      <w:r w:rsidRPr="00AC36BF">
        <w:rPr>
          <w:rStyle w:val="HideTWBExt"/>
        </w:rPr>
        <w:t>&lt;Article&gt;</w:t>
      </w:r>
      <w:r w:rsidRPr="00AC36BF">
        <w:t>Ziffer 3</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D19F95C" w14:textId="77777777" w:rsidTr="00FF78AF">
        <w:trPr>
          <w:trHeight w:hRule="exact" w:val="240"/>
          <w:jc w:val="center"/>
        </w:trPr>
        <w:tc>
          <w:tcPr>
            <w:tcW w:w="9752" w:type="dxa"/>
            <w:gridSpan w:val="2"/>
            <w:tcBorders>
              <w:top w:val="nil"/>
              <w:left w:val="nil"/>
              <w:bottom w:val="nil"/>
              <w:right w:val="nil"/>
            </w:tcBorders>
          </w:tcPr>
          <w:p w14:paraId="151260D8" w14:textId="77777777" w:rsidR="00F41001" w:rsidRPr="00AC36BF" w:rsidRDefault="00F41001" w:rsidP="00FF78AF"/>
        </w:tc>
      </w:tr>
      <w:tr w:rsidR="00F41001" w:rsidRPr="00AC36BF" w14:paraId="15AFE946" w14:textId="77777777" w:rsidTr="00FF78AF">
        <w:trPr>
          <w:trHeight w:val="240"/>
          <w:jc w:val="center"/>
        </w:trPr>
        <w:tc>
          <w:tcPr>
            <w:tcW w:w="4876" w:type="dxa"/>
            <w:tcBorders>
              <w:top w:val="nil"/>
              <w:left w:val="nil"/>
              <w:bottom w:val="nil"/>
              <w:right w:val="nil"/>
            </w:tcBorders>
          </w:tcPr>
          <w:p w14:paraId="688035C8"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199C2123" w14:textId="77777777" w:rsidR="00F41001" w:rsidRPr="00AC36BF" w:rsidRDefault="00F41001" w:rsidP="00FF78AF">
            <w:pPr>
              <w:pStyle w:val="AmColumnHeading"/>
            </w:pPr>
            <w:r w:rsidRPr="00AC36BF">
              <w:t>Geänderter Text</w:t>
            </w:r>
          </w:p>
        </w:tc>
      </w:tr>
      <w:tr w:rsidR="00F41001" w:rsidRPr="00AC36BF" w14:paraId="22516F8A" w14:textId="77777777" w:rsidTr="00FF78AF">
        <w:trPr>
          <w:jc w:val="center"/>
        </w:trPr>
        <w:tc>
          <w:tcPr>
            <w:tcW w:w="4876" w:type="dxa"/>
            <w:tcBorders>
              <w:top w:val="nil"/>
              <w:left w:val="nil"/>
              <w:bottom w:val="nil"/>
              <w:right w:val="nil"/>
            </w:tcBorders>
          </w:tcPr>
          <w:p w14:paraId="1894E6B1" w14:textId="77777777" w:rsidR="00F41001" w:rsidRPr="00AC36BF" w:rsidRDefault="00F41001" w:rsidP="00FF78AF">
            <w:pPr>
              <w:pStyle w:val="Normal6a"/>
            </w:pPr>
            <w:r w:rsidRPr="00AC36BF">
              <w:t>3.</w:t>
            </w:r>
            <w:r w:rsidRPr="00AC36BF">
              <w:tab/>
              <w:t>weist darauf hin, dass die regelbasierte internationale Ordnung die Souveränität und Integrität der Staaten schützt, eine friedliche Konfliktbeilegung ermöglicht und sicherstellt, dass die Stärke des Rechts obsiegt und nicht das Recht des Stärkeren gilt; ist beunruhigt darüber, dass die regelbasierte internationale Ordnung durch Erosion von innen und Angriffe von außen in nie da gewesener Weise unter Druck steht; gibt warnend zu bedenken, dass ihre Zerstörung weltweit zu Instabilität und Konflikten führt, wodurch die Sicherheit und der Wohlstand der EU gefährdet werden;</w:t>
            </w:r>
          </w:p>
        </w:tc>
        <w:tc>
          <w:tcPr>
            <w:tcW w:w="4876" w:type="dxa"/>
            <w:tcBorders>
              <w:top w:val="nil"/>
              <w:left w:val="nil"/>
              <w:bottom w:val="nil"/>
              <w:right w:val="nil"/>
            </w:tcBorders>
          </w:tcPr>
          <w:p w14:paraId="2362D9FC" w14:textId="77777777" w:rsidR="00F41001" w:rsidRPr="00AC36BF" w:rsidRDefault="00F41001" w:rsidP="00FF78AF">
            <w:pPr>
              <w:pStyle w:val="Normal6a"/>
            </w:pPr>
            <w:r w:rsidRPr="00AC36BF">
              <w:t>3.</w:t>
            </w:r>
            <w:r w:rsidRPr="00AC36BF">
              <w:tab/>
              <w:t xml:space="preserve">weist darauf hin, dass die regelbasierte internationale Ordnung die Souveränität und Integrität der Staaten schützt, eine friedliche Konfliktbeilegung ermöglicht und sicherstellt, dass die Stärke des Rechts obsiegt und nicht das Recht des Stärkeren gilt; ist beunruhigt darüber, dass die regelbasierte internationale Ordnung durch Erosion von innen und Angriffe von außen in nie da gewesener Weise unter Druck steht; gibt warnend zu bedenken, dass ihre Zerstörung weltweit zu Instabilität und Konflikten führt, wodurch die Sicherheit und der Wohlstand der EU gefährdet werden; </w:t>
            </w:r>
            <w:r w:rsidRPr="00AC36BF">
              <w:rPr>
                <w:b/>
                <w:i/>
              </w:rPr>
              <w:t>fordert die EU und ihre Mitgliedstaaten auf, die Vereinten Nationen vor Angriffen zu schützen, aktiv daran zu arbeiten, ihre Rolle, Effizienz und demokratische Vertretung zu stärken und die Agenda 2030 umzusetzen;</w:t>
            </w:r>
          </w:p>
        </w:tc>
      </w:tr>
    </w:tbl>
    <w:p w14:paraId="2930D68E"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51A3BBC2" w14:textId="77777777" w:rsidR="00F41001" w:rsidRPr="009742B9" w:rsidRDefault="00F41001" w:rsidP="00F41001">
      <w:pPr>
        <w:rPr>
          <w:lang w:val="en-GB"/>
        </w:rPr>
      </w:pPr>
      <w:r w:rsidRPr="009742B9">
        <w:rPr>
          <w:rStyle w:val="HideTWBExt"/>
          <w:lang w:val="en-GB"/>
        </w:rPr>
        <w:t>&lt;/Amend&gt;</w:t>
      </w:r>
    </w:p>
    <w:p w14:paraId="6A0ACDCD"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83</w:t>
      </w:r>
      <w:r w:rsidRPr="009742B9">
        <w:rPr>
          <w:rStyle w:val="HideTWBExt"/>
          <w:lang w:val="en-GB"/>
        </w:rPr>
        <w:t>&lt;/NumAm&gt;</w:t>
      </w:r>
    </w:p>
    <w:p w14:paraId="3B862FF4"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Nacho Sánchez Amor</w:t>
      </w:r>
      <w:r w:rsidRPr="009742B9">
        <w:rPr>
          <w:rStyle w:val="HideTWBExt"/>
          <w:b w:val="0"/>
          <w:lang w:val="en-GB"/>
        </w:rPr>
        <w:t>&lt;/Members&gt;</w:t>
      </w:r>
    </w:p>
    <w:p w14:paraId="25EA6E7F" w14:textId="77777777" w:rsidR="00F41001" w:rsidRPr="009742B9" w:rsidRDefault="00F41001" w:rsidP="00F41001">
      <w:pPr>
        <w:pStyle w:val="NormalBold"/>
        <w:rPr>
          <w:lang w:val="en-GB"/>
        </w:rPr>
      </w:pPr>
      <w:r w:rsidRPr="009742B9">
        <w:rPr>
          <w:rStyle w:val="HideTWBExt"/>
          <w:b w:val="0"/>
          <w:lang w:val="en-GB"/>
        </w:rPr>
        <w:t>&lt;/RepeatBlock-By&gt;</w:t>
      </w:r>
    </w:p>
    <w:p w14:paraId="2D9DC339"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8572751" w14:textId="77777777" w:rsidR="00F41001" w:rsidRPr="00AC36BF" w:rsidRDefault="00F41001" w:rsidP="00F41001">
      <w:pPr>
        <w:pStyle w:val="NormalBold"/>
      </w:pPr>
      <w:r w:rsidRPr="00AC36BF">
        <w:rPr>
          <w:rStyle w:val="HideTWBExt"/>
        </w:rPr>
        <w:t>&lt;Article&gt;</w:t>
      </w:r>
      <w:r w:rsidRPr="00AC36BF">
        <w:t>Ziffer 3</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478FB51" w14:textId="77777777" w:rsidTr="00FF78AF">
        <w:trPr>
          <w:trHeight w:hRule="exact" w:val="240"/>
          <w:jc w:val="center"/>
        </w:trPr>
        <w:tc>
          <w:tcPr>
            <w:tcW w:w="9752" w:type="dxa"/>
            <w:gridSpan w:val="2"/>
            <w:tcBorders>
              <w:top w:val="nil"/>
              <w:left w:val="nil"/>
              <w:bottom w:val="nil"/>
              <w:right w:val="nil"/>
            </w:tcBorders>
          </w:tcPr>
          <w:p w14:paraId="628C1E73" w14:textId="77777777" w:rsidR="00F41001" w:rsidRPr="00AC36BF" w:rsidRDefault="00F41001" w:rsidP="00FF78AF"/>
        </w:tc>
      </w:tr>
      <w:tr w:rsidR="00F41001" w:rsidRPr="00AC36BF" w14:paraId="1F2654E1" w14:textId="77777777" w:rsidTr="00FF78AF">
        <w:trPr>
          <w:trHeight w:val="240"/>
          <w:jc w:val="center"/>
        </w:trPr>
        <w:tc>
          <w:tcPr>
            <w:tcW w:w="4876" w:type="dxa"/>
            <w:tcBorders>
              <w:top w:val="nil"/>
              <w:left w:val="nil"/>
              <w:bottom w:val="nil"/>
              <w:right w:val="nil"/>
            </w:tcBorders>
          </w:tcPr>
          <w:p w14:paraId="204E2E97"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25E1A5D" w14:textId="77777777" w:rsidR="00F41001" w:rsidRPr="00AC36BF" w:rsidRDefault="00F41001" w:rsidP="00FF78AF">
            <w:pPr>
              <w:pStyle w:val="AmColumnHeading"/>
            </w:pPr>
            <w:r w:rsidRPr="00AC36BF">
              <w:t>Geänderter Text</w:t>
            </w:r>
          </w:p>
        </w:tc>
      </w:tr>
      <w:tr w:rsidR="00F41001" w:rsidRPr="00AC36BF" w14:paraId="4CD6FA0F" w14:textId="77777777" w:rsidTr="00FF78AF">
        <w:trPr>
          <w:jc w:val="center"/>
        </w:trPr>
        <w:tc>
          <w:tcPr>
            <w:tcW w:w="4876" w:type="dxa"/>
            <w:tcBorders>
              <w:top w:val="nil"/>
              <w:left w:val="nil"/>
              <w:bottom w:val="nil"/>
              <w:right w:val="nil"/>
            </w:tcBorders>
          </w:tcPr>
          <w:p w14:paraId="1C92EF37" w14:textId="77777777" w:rsidR="00F41001" w:rsidRPr="00AC36BF" w:rsidRDefault="00F41001" w:rsidP="00FF78AF">
            <w:pPr>
              <w:pStyle w:val="Normal6a"/>
            </w:pPr>
            <w:r w:rsidRPr="00AC36BF">
              <w:t>3.</w:t>
            </w:r>
            <w:r w:rsidRPr="00AC36BF">
              <w:tab/>
              <w:t xml:space="preserve">weist darauf hin, dass die regelbasierte internationale Ordnung die Souveränität und Integrität der Staaten </w:t>
            </w:r>
            <w:r w:rsidRPr="00AC36BF">
              <w:lastRenderedPageBreak/>
              <w:t>schützt, eine friedliche Konfliktbeilegung ermöglicht und sicherstellt, dass die Stärke des Rechts obsiegt und nicht das Recht des Stärkeren gilt; ist beunruhigt darüber, dass die regelbasierte internationale Ordnung durch Erosion von innen und Angriffe von außen in nie da gewesener Weise unter Druck steht; gibt warnend zu bedenken, dass ihre Zerstörung weltweit zu Instabilität und Konflikten führt, wodurch die Sicherheit und der Wohlstand der EU gefährdet werden;</w:t>
            </w:r>
          </w:p>
        </w:tc>
        <w:tc>
          <w:tcPr>
            <w:tcW w:w="4876" w:type="dxa"/>
            <w:tcBorders>
              <w:top w:val="nil"/>
              <w:left w:val="nil"/>
              <w:bottom w:val="nil"/>
              <w:right w:val="nil"/>
            </w:tcBorders>
          </w:tcPr>
          <w:p w14:paraId="4BEFE2A7" w14:textId="77777777" w:rsidR="00F41001" w:rsidRPr="00AC36BF" w:rsidRDefault="00F41001" w:rsidP="00FF78AF">
            <w:pPr>
              <w:pStyle w:val="Normal6a"/>
            </w:pPr>
            <w:r w:rsidRPr="00AC36BF">
              <w:lastRenderedPageBreak/>
              <w:t>3.</w:t>
            </w:r>
            <w:r w:rsidRPr="00AC36BF">
              <w:tab/>
              <w:t xml:space="preserve">weist darauf hin, dass die regelbasierte internationale Ordnung die Souveränität und Integrität der Staaten </w:t>
            </w:r>
            <w:r w:rsidRPr="00AC36BF">
              <w:lastRenderedPageBreak/>
              <w:t xml:space="preserve">schützt, eine friedliche Konfliktbeilegung </w:t>
            </w:r>
            <w:r w:rsidRPr="00AC36BF">
              <w:rPr>
                <w:b/>
                <w:i/>
              </w:rPr>
              <w:t>durch die Teilnahme an internationalen multilateralen Foren</w:t>
            </w:r>
            <w:r w:rsidRPr="00AC36BF">
              <w:t xml:space="preserve"> ermöglicht und sicherstellt, dass die Stärke des Rechts obsiegt und nicht das Recht des Stärkeren gilt; ist beunruhigt darüber, dass die regelbasierte internationale Ordnung durch Erosion von innen und Angriffe von außen in nie da gewesener Weise unter Druck steht; gibt warnend zu bedenken, dass ihre Zerstörung weltweit zu Instabilität und Konflikten führt, wodurch die Sicherheit und der Wohlstand der EU gefährdet werden;</w:t>
            </w:r>
          </w:p>
        </w:tc>
      </w:tr>
    </w:tbl>
    <w:p w14:paraId="6E43DFAC" w14:textId="77777777" w:rsidR="00F41001" w:rsidRPr="009742B9" w:rsidRDefault="00F41001" w:rsidP="00F41001">
      <w:pPr>
        <w:pStyle w:val="AmOrLang"/>
        <w:rPr>
          <w:lang w:val="en-GB"/>
        </w:rPr>
      </w:pPr>
      <w:r w:rsidRPr="009742B9">
        <w:rPr>
          <w:lang w:val="en-GB"/>
        </w:rPr>
        <w:lastRenderedPageBreak/>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3CE8BB9A" w14:textId="77777777" w:rsidR="00F41001" w:rsidRPr="009742B9" w:rsidRDefault="00F41001" w:rsidP="00F41001">
      <w:pPr>
        <w:rPr>
          <w:lang w:val="en-GB"/>
        </w:rPr>
      </w:pPr>
      <w:r w:rsidRPr="009742B9">
        <w:rPr>
          <w:rStyle w:val="HideTWBExt"/>
          <w:lang w:val="en-GB"/>
        </w:rPr>
        <w:t>&lt;/Amend&gt;</w:t>
      </w:r>
    </w:p>
    <w:p w14:paraId="735CB264"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84</w:t>
      </w:r>
      <w:r w:rsidRPr="009742B9">
        <w:rPr>
          <w:rStyle w:val="HideTWBExt"/>
          <w:lang w:val="en-GB"/>
        </w:rPr>
        <w:t>&lt;/NumAm&gt;</w:t>
      </w:r>
    </w:p>
    <w:p w14:paraId="4634A3AF"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Martin Sonneborn</w:t>
      </w:r>
      <w:r w:rsidRPr="009742B9">
        <w:rPr>
          <w:rStyle w:val="HideTWBExt"/>
          <w:b w:val="0"/>
          <w:lang w:val="en-GB"/>
        </w:rPr>
        <w:t>&lt;/Members&gt;</w:t>
      </w:r>
    </w:p>
    <w:p w14:paraId="6C784611" w14:textId="77777777" w:rsidR="00F41001" w:rsidRPr="009742B9" w:rsidRDefault="00F41001" w:rsidP="00F41001">
      <w:pPr>
        <w:pStyle w:val="NormalBold"/>
        <w:rPr>
          <w:lang w:val="en-GB"/>
        </w:rPr>
      </w:pPr>
      <w:r w:rsidRPr="009742B9">
        <w:rPr>
          <w:rStyle w:val="HideTWBExt"/>
          <w:b w:val="0"/>
          <w:lang w:val="en-GB"/>
        </w:rPr>
        <w:t>&lt;/RepeatBlock-By&gt;</w:t>
      </w:r>
    </w:p>
    <w:p w14:paraId="5D24DDAE"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6A593E71" w14:textId="77777777" w:rsidR="00F41001" w:rsidRPr="00AC36BF" w:rsidRDefault="00F41001" w:rsidP="00F41001">
      <w:pPr>
        <w:pStyle w:val="NormalBold"/>
      </w:pPr>
      <w:r w:rsidRPr="00AC36BF">
        <w:rPr>
          <w:rStyle w:val="HideTWBExt"/>
        </w:rPr>
        <w:t>&lt;Article&gt;</w:t>
      </w:r>
      <w:r w:rsidRPr="00AC36BF">
        <w:t>Ziffer 3</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0648E9D7" w14:textId="77777777" w:rsidTr="00FF78AF">
        <w:trPr>
          <w:trHeight w:hRule="exact" w:val="240"/>
          <w:jc w:val="center"/>
        </w:trPr>
        <w:tc>
          <w:tcPr>
            <w:tcW w:w="9752" w:type="dxa"/>
            <w:gridSpan w:val="2"/>
            <w:tcBorders>
              <w:top w:val="nil"/>
              <w:left w:val="nil"/>
              <w:bottom w:val="nil"/>
              <w:right w:val="nil"/>
            </w:tcBorders>
          </w:tcPr>
          <w:p w14:paraId="7CBD53E8" w14:textId="77777777" w:rsidR="00F41001" w:rsidRPr="00AC36BF" w:rsidRDefault="00F41001" w:rsidP="00FF78AF"/>
        </w:tc>
      </w:tr>
      <w:tr w:rsidR="00F41001" w:rsidRPr="00AC36BF" w14:paraId="7A7E3A73" w14:textId="77777777" w:rsidTr="00FF78AF">
        <w:trPr>
          <w:trHeight w:val="240"/>
          <w:jc w:val="center"/>
        </w:trPr>
        <w:tc>
          <w:tcPr>
            <w:tcW w:w="4876" w:type="dxa"/>
            <w:tcBorders>
              <w:top w:val="nil"/>
              <w:left w:val="nil"/>
              <w:bottom w:val="nil"/>
              <w:right w:val="nil"/>
            </w:tcBorders>
          </w:tcPr>
          <w:p w14:paraId="363F88A4"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E69C382" w14:textId="77777777" w:rsidR="00F41001" w:rsidRPr="00AC36BF" w:rsidRDefault="00F41001" w:rsidP="00FF78AF">
            <w:pPr>
              <w:pStyle w:val="AmColumnHeading"/>
            </w:pPr>
            <w:r w:rsidRPr="00AC36BF">
              <w:t>Geänderter Text</w:t>
            </w:r>
          </w:p>
        </w:tc>
      </w:tr>
      <w:tr w:rsidR="00F41001" w:rsidRPr="00AC36BF" w14:paraId="6456469A" w14:textId="77777777" w:rsidTr="00FF78AF">
        <w:trPr>
          <w:jc w:val="center"/>
        </w:trPr>
        <w:tc>
          <w:tcPr>
            <w:tcW w:w="4876" w:type="dxa"/>
            <w:tcBorders>
              <w:top w:val="nil"/>
              <w:left w:val="nil"/>
              <w:bottom w:val="nil"/>
              <w:right w:val="nil"/>
            </w:tcBorders>
          </w:tcPr>
          <w:p w14:paraId="57954104" w14:textId="77777777" w:rsidR="00F41001" w:rsidRPr="00AC36BF" w:rsidRDefault="00F41001" w:rsidP="00FF78AF">
            <w:pPr>
              <w:pStyle w:val="Normal6a"/>
            </w:pPr>
            <w:r w:rsidRPr="00AC36BF">
              <w:t>3.</w:t>
            </w:r>
            <w:r w:rsidRPr="00AC36BF">
              <w:tab/>
              <w:t>weist darauf hin, dass die regelbasierte internationale Ordnung die Souveränität und Integrität der Staaten schützt, eine friedliche Konfliktbeilegung ermöglicht und sicherstellt, dass die Stärke des Rechts obsiegt und nicht das Recht des Stärkeren gilt; ist beunruhigt darüber, dass die regelbasierte internationale Ordnung durch Erosion von innen und Angriffe von außen in nie da gewesener Weise unter Druck steht; gibt warnend zu bedenken, dass ihre Zerstörung weltweit zu Instabilität und Konflikten führt, wodurch die Sicherheit und der Wohlstand der EU gefährdet werden;</w:t>
            </w:r>
          </w:p>
        </w:tc>
        <w:tc>
          <w:tcPr>
            <w:tcW w:w="4876" w:type="dxa"/>
            <w:tcBorders>
              <w:top w:val="nil"/>
              <w:left w:val="nil"/>
              <w:bottom w:val="nil"/>
              <w:right w:val="nil"/>
            </w:tcBorders>
          </w:tcPr>
          <w:p w14:paraId="13EC1E62" w14:textId="77777777" w:rsidR="00F41001" w:rsidRPr="00AC36BF" w:rsidRDefault="00F41001" w:rsidP="00FF78AF">
            <w:pPr>
              <w:pStyle w:val="Normal6a"/>
            </w:pPr>
            <w:r w:rsidRPr="00AC36BF">
              <w:t>3.</w:t>
            </w:r>
            <w:r w:rsidRPr="00AC36BF">
              <w:tab/>
              <w:t xml:space="preserve">weist darauf hin, dass die regelbasierte internationale Ordnung die Souveränität und Integrität der Staaten </w:t>
            </w:r>
            <w:r w:rsidRPr="00AC36BF">
              <w:rPr>
                <w:b/>
                <w:i/>
              </w:rPr>
              <w:t>sowie die Selbstbestimmung aller Völker</w:t>
            </w:r>
            <w:r w:rsidRPr="00AC36BF">
              <w:t xml:space="preserve"> schützt, eine friedliche Konfliktbeilegung ermöglicht und sicherstellt, dass die Stärke des Rechts obsiegt und nicht das Recht des Stärkeren gilt; ist beunruhigt darüber, dass die regelbasierte internationale Ordnung durch Erosion von innen und Angriffe von außen in nie da gewesener Weise unter Druck steht; gibt warnend zu bedenken, dass ihre Zerstörung weltweit zu Instabilität und Konflikten führt, wodurch die Sicherheit und der Wohlstand der EU gefährdet werden;</w:t>
            </w:r>
          </w:p>
        </w:tc>
      </w:tr>
    </w:tbl>
    <w:p w14:paraId="5CDF7A34"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04600B30" w14:textId="77777777" w:rsidR="00F41001" w:rsidRPr="009742B9" w:rsidRDefault="00F41001" w:rsidP="00F41001">
      <w:pPr>
        <w:rPr>
          <w:lang w:val="en-GB"/>
        </w:rPr>
      </w:pPr>
      <w:r w:rsidRPr="009742B9">
        <w:rPr>
          <w:rStyle w:val="HideTWBExt"/>
          <w:lang w:val="en-GB"/>
        </w:rPr>
        <w:t>&lt;/Amend&gt;</w:t>
      </w:r>
    </w:p>
    <w:p w14:paraId="61F42671"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85</w:t>
      </w:r>
      <w:r w:rsidRPr="009742B9">
        <w:rPr>
          <w:rStyle w:val="HideTWBExt"/>
          <w:lang w:val="en-GB"/>
        </w:rPr>
        <w:t>&lt;/NumAm&gt;</w:t>
      </w:r>
    </w:p>
    <w:p w14:paraId="6E739BFB" w14:textId="77777777" w:rsidR="00F41001" w:rsidRPr="009742B9" w:rsidRDefault="00F41001" w:rsidP="00F41001">
      <w:pPr>
        <w:pStyle w:val="NormalBold"/>
        <w:rPr>
          <w:lang w:val="en-GB"/>
        </w:rPr>
      </w:pPr>
      <w:r w:rsidRPr="009742B9">
        <w:rPr>
          <w:rStyle w:val="HideTWBExt"/>
          <w:b w:val="0"/>
          <w:lang w:val="en-GB"/>
        </w:rPr>
        <w:lastRenderedPageBreak/>
        <w:t>&lt;RepeatBlock-By&gt;&lt;Members&gt;</w:t>
      </w:r>
      <w:r w:rsidRPr="009742B9">
        <w:rPr>
          <w:lang w:val="en-GB"/>
        </w:rPr>
        <w:t>Danilo Della Valle</w:t>
      </w:r>
      <w:r w:rsidRPr="009742B9">
        <w:rPr>
          <w:rStyle w:val="HideTWBExt"/>
          <w:b w:val="0"/>
          <w:lang w:val="en-GB"/>
        </w:rPr>
        <w:t>&lt;/Members&gt;</w:t>
      </w:r>
    </w:p>
    <w:p w14:paraId="6433F1B4" w14:textId="77777777" w:rsidR="00F41001" w:rsidRPr="009742B9" w:rsidRDefault="00F41001" w:rsidP="00F41001">
      <w:pPr>
        <w:rPr>
          <w:lang w:val="en-GB"/>
        </w:rPr>
      </w:pPr>
      <w:r w:rsidRPr="009742B9">
        <w:rPr>
          <w:rStyle w:val="HideTWBExt"/>
          <w:lang w:val="en-GB"/>
        </w:rPr>
        <w:t>&lt;AuNomDe&gt;</w:t>
      </w:r>
      <w:r w:rsidRPr="009742B9">
        <w:rPr>
          <w:rStyle w:val="HideTWBInt"/>
          <w:lang w:val="en-GB"/>
        </w:rPr>
        <w:t>{The Left}</w:t>
      </w:r>
      <w:proofErr w:type="spellStart"/>
      <w:r w:rsidRPr="009742B9">
        <w:rPr>
          <w:lang w:val="en-GB"/>
        </w:rPr>
        <w:t>im</w:t>
      </w:r>
      <w:proofErr w:type="spellEnd"/>
      <w:r w:rsidRPr="009742B9">
        <w:rPr>
          <w:lang w:val="en-GB"/>
        </w:rPr>
        <w:t xml:space="preserve"> Namen der </w:t>
      </w:r>
      <w:proofErr w:type="spellStart"/>
      <w:r w:rsidRPr="009742B9">
        <w:rPr>
          <w:lang w:val="en-GB"/>
        </w:rPr>
        <w:t>Fraktion</w:t>
      </w:r>
      <w:proofErr w:type="spellEnd"/>
      <w:r w:rsidRPr="009742B9">
        <w:rPr>
          <w:lang w:val="en-GB"/>
        </w:rPr>
        <w:t xml:space="preserve"> </w:t>
      </w:r>
      <w:proofErr w:type="gramStart"/>
      <w:r w:rsidRPr="009742B9">
        <w:rPr>
          <w:lang w:val="en-GB"/>
        </w:rPr>
        <w:t>The</w:t>
      </w:r>
      <w:proofErr w:type="gramEnd"/>
      <w:r w:rsidRPr="009742B9">
        <w:rPr>
          <w:lang w:val="en-GB"/>
        </w:rPr>
        <w:t xml:space="preserve"> Left</w:t>
      </w:r>
      <w:r w:rsidRPr="009742B9">
        <w:rPr>
          <w:rStyle w:val="HideTWBExt"/>
          <w:lang w:val="en-GB"/>
        </w:rPr>
        <w:t>&lt;/AuNomDe&gt;</w:t>
      </w:r>
    </w:p>
    <w:p w14:paraId="37CC7A9B" w14:textId="77777777" w:rsidR="00F41001" w:rsidRPr="00AC36BF" w:rsidRDefault="00F41001" w:rsidP="00F41001">
      <w:pPr>
        <w:pStyle w:val="NormalBold"/>
      </w:pPr>
      <w:r w:rsidRPr="00AC36BF">
        <w:rPr>
          <w:rStyle w:val="HideTWBExt"/>
          <w:b w:val="0"/>
        </w:rPr>
        <w:t>&lt;/RepeatBlock-By&gt;</w:t>
      </w:r>
    </w:p>
    <w:p w14:paraId="3A885B95"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C2E43B7" w14:textId="77777777" w:rsidR="00F41001" w:rsidRPr="00AC36BF" w:rsidRDefault="00F41001" w:rsidP="00F41001">
      <w:pPr>
        <w:pStyle w:val="NormalBold"/>
      </w:pPr>
      <w:r w:rsidRPr="00AC36BF">
        <w:rPr>
          <w:rStyle w:val="HideTWBExt"/>
        </w:rPr>
        <w:t>&lt;Article&gt;</w:t>
      </w:r>
      <w:r w:rsidRPr="00AC36BF">
        <w:t>Ziffer 3</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2EEBDC1" w14:textId="77777777" w:rsidTr="00FF78AF">
        <w:trPr>
          <w:trHeight w:hRule="exact" w:val="240"/>
          <w:jc w:val="center"/>
        </w:trPr>
        <w:tc>
          <w:tcPr>
            <w:tcW w:w="9752" w:type="dxa"/>
            <w:gridSpan w:val="2"/>
            <w:tcBorders>
              <w:top w:val="nil"/>
              <w:left w:val="nil"/>
              <w:bottom w:val="nil"/>
              <w:right w:val="nil"/>
            </w:tcBorders>
          </w:tcPr>
          <w:p w14:paraId="35E87C21" w14:textId="77777777" w:rsidR="00F41001" w:rsidRPr="00AC36BF" w:rsidRDefault="00F41001" w:rsidP="00FF78AF"/>
        </w:tc>
      </w:tr>
      <w:tr w:rsidR="00F41001" w:rsidRPr="00AC36BF" w14:paraId="45740C2E" w14:textId="77777777" w:rsidTr="00FF78AF">
        <w:trPr>
          <w:trHeight w:val="240"/>
          <w:jc w:val="center"/>
        </w:trPr>
        <w:tc>
          <w:tcPr>
            <w:tcW w:w="4876" w:type="dxa"/>
            <w:tcBorders>
              <w:top w:val="nil"/>
              <w:left w:val="nil"/>
              <w:bottom w:val="nil"/>
              <w:right w:val="nil"/>
            </w:tcBorders>
          </w:tcPr>
          <w:p w14:paraId="0BF25EB2"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C279460" w14:textId="77777777" w:rsidR="00F41001" w:rsidRPr="00AC36BF" w:rsidRDefault="00F41001" w:rsidP="00FF78AF">
            <w:pPr>
              <w:pStyle w:val="AmColumnHeading"/>
            </w:pPr>
            <w:r w:rsidRPr="00AC36BF">
              <w:t>Geänderter Text</w:t>
            </w:r>
          </w:p>
        </w:tc>
      </w:tr>
      <w:tr w:rsidR="00F41001" w:rsidRPr="00AC36BF" w14:paraId="75712632" w14:textId="77777777" w:rsidTr="00FF78AF">
        <w:trPr>
          <w:jc w:val="center"/>
        </w:trPr>
        <w:tc>
          <w:tcPr>
            <w:tcW w:w="4876" w:type="dxa"/>
            <w:tcBorders>
              <w:top w:val="nil"/>
              <w:left w:val="nil"/>
              <w:bottom w:val="nil"/>
              <w:right w:val="nil"/>
            </w:tcBorders>
          </w:tcPr>
          <w:p w14:paraId="10040A5E" w14:textId="77777777" w:rsidR="00F41001" w:rsidRPr="00AC36BF" w:rsidRDefault="00F41001" w:rsidP="00FF78AF">
            <w:pPr>
              <w:pStyle w:val="Normal6a"/>
            </w:pPr>
            <w:r w:rsidRPr="00AC36BF">
              <w:t>3.</w:t>
            </w:r>
            <w:r w:rsidRPr="00AC36BF">
              <w:tab/>
              <w:t xml:space="preserve">weist darauf hin, dass die </w:t>
            </w:r>
            <w:r w:rsidRPr="00AC36BF">
              <w:rPr>
                <w:b/>
                <w:i/>
              </w:rPr>
              <w:t>regelbasierte</w:t>
            </w:r>
            <w:r w:rsidRPr="00AC36BF">
              <w:t xml:space="preserve"> internationale Ordnung die Souveränität und Integrität der Staaten schützt, eine friedliche Konfliktbeilegung ermöglicht und sicherstellt, dass die Stärke des Rechts obsiegt und nicht das Recht des Stärkeren gilt; ist beunruhigt darüber, dass die regelbasierte internationale Ordnung durch Erosion von innen und Angriffe von außen in nie da gewesener Weise unter Druck steht; gibt warnend zu bedenken, dass ihre Zerstörung weltweit zu Instabilität und Konflikten führt, wodurch die Sicherheit und der Wohlstand der EU gefährdet werden;</w:t>
            </w:r>
          </w:p>
        </w:tc>
        <w:tc>
          <w:tcPr>
            <w:tcW w:w="4876" w:type="dxa"/>
            <w:tcBorders>
              <w:top w:val="nil"/>
              <w:left w:val="nil"/>
              <w:bottom w:val="nil"/>
              <w:right w:val="nil"/>
            </w:tcBorders>
          </w:tcPr>
          <w:p w14:paraId="060E80D5" w14:textId="77777777" w:rsidR="00F41001" w:rsidRPr="00AC36BF" w:rsidRDefault="00F41001" w:rsidP="00FF78AF">
            <w:pPr>
              <w:pStyle w:val="Normal6a"/>
            </w:pPr>
            <w:r w:rsidRPr="00AC36BF">
              <w:t>3.</w:t>
            </w:r>
            <w:r w:rsidRPr="00AC36BF">
              <w:tab/>
              <w:t xml:space="preserve">weist darauf hin, dass die </w:t>
            </w:r>
            <w:r w:rsidRPr="00AC36BF">
              <w:rPr>
                <w:b/>
                <w:i/>
              </w:rPr>
              <w:t>auf der Charta der Vereinten Nationen beruhende</w:t>
            </w:r>
            <w:r w:rsidRPr="00AC36BF">
              <w:t xml:space="preserve"> internationale Ordnung die Souveränität und Integrität der Staaten schützt, eine friedliche Konfliktbeilegung ermöglicht und sicherstellt, dass die Stärke des Rechts obsiegt und nicht das Recht des Stärkeren gilt; ist beunruhigt darüber, dass die regelbasierte internationale Ordnung durch Erosion von innen und Angriffe von außen in nie da gewesener Weise unter Druck steht; gibt warnend zu bedenken, dass ihre Zerstörung weltweit zu Instabilität und Konflikten führt, wodurch die Sicherheit und der Wohlstand der EU gefährdet werden;</w:t>
            </w:r>
          </w:p>
        </w:tc>
      </w:tr>
    </w:tbl>
    <w:p w14:paraId="10D33C8F"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12C6FF1C" w14:textId="77777777" w:rsidR="00F41001" w:rsidRPr="009742B9" w:rsidRDefault="00F41001" w:rsidP="00F41001">
      <w:pPr>
        <w:rPr>
          <w:lang w:val="en-GB"/>
        </w:rPr>
      </w:pPr>
      <w:r w:rsidRPr="009742B9">
        <w:rPr>
          <w:rStyle w:val="HideTWBExt"/>
          <w:lang w:val="en-GB"/>
        </w:rPr>
        <w:t>&lt;/Amend&gt;</w:t>
      </w:r>
    </w:p>
    <w:p w14:paraId="2AC6A623"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86</w:t>
      </w:r>
      <w:r w:rsidRPr="009742B9">
        <w:rPr>
          <w:rStyle w:val="HideTWBExt"/>
          <w:lang w:val="en-GB"/>
        </w:rPr>
        <w:t>&lt;/NumAm&gt;</w:t>
      </w:r>
    </w:p>
    <w:p w14:paraId="21E05339"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Engin Eroglu</w:t>
      </w:r>
      <w:r w:rsidRPr="009742B9">
        <w:rPr>
          <w:rStyle w:val="HideTWBExt"/>
          <w:b w:val="0"/>
          <w:lang w:val="en-GB"/>
        </w:rPr>
        <w:t>&lt;/Members&gt;</w:t>
      </w:r>
    </w:p>
    <w:p w14:paraId="35E588A0" w14:textId="77777777" w:rsidR="00F41001" w:rsidRPr="009742B9" w:rsidRDefault="00F41001" w:rsidP="00F41001">
      <w:pPr>
        <w:pStyle w:val="NormalBold"/>
        <w:rPr>
          <w:lang w:val="en-GB"/>
        </w:rPr>
      </w:pPr>
      <w:r w:rsidRPr="009742B9">
        <w:rPr>
          <w:rStyle w:val="HideTWBExt"/>
          <w:b w:val="0"/>
          <w:lang w:val="en-GB"/>
        </w:rPr>
        <w:t>&lt;/RepeatBlock-By&gt;</w:t>
      </w:r>
    </w:p>
    <w:p w14:paraId="41B73093"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2BCF5810" w14:textId="77777777" w:rsidR="00F41001" w:rsidRPr="00AC36BF" w:rsidRDefault="00F41001" w:rsidP="00F41001">
      <w:pPr>
        <w:pStyle w:val="NormalBold"/>
      </w:pPr>
      <w:r w:rsidRPr="00AC36BF">
        <w:rPr>
          <w:rStyle w:val="HideTWBExt"/>
        </w:rPr>
        <w:t>&lt;Article&gt;</w:t>
      </w:r>
      <w:r w:rsidRPr="00AC36BF">
        <w:t>Ziffer 3</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50DFC09A" w14:textId="77777777" w:rsidTr="00FF78AF">
        <w:trPr>
          <w:trHeight w:hRule="exact" w:val="240"/>
          <w:jc w:val="center"/>
        </w:trPr>
        <w:tc>
          <w:tcPr>
            <w:tcW w:w="9752" w:type="dxa"/>
            <w:gridSpan w:val="2"/>
            <w:tcBorders>
              <w:top w:val="nil"/>
              <w:left w:val="nil"/>
              <w:bottom w:val="nil"/>
              <w:right w:val="nil"/>
            </w:tcBorders>
          </w:tcPr>
          <w:p w14:paraId="4C721D6D" w14:textId="77777777" w:rsidR="00F41001" w:rsidRPr="00AC36BF" w:rsidRDefault="00F41001" w:rsidP="00FF78AF"/>
        </w:tc>
      </w:tr>
      <w:tr w:rsidR="00F41001" w:rsidRPr="00AC36BF" w14:paraId="5E717BE3" w14:textId="77777777" w:rsidTr="00FF78AF">
        <w:trPr>
          <w:trHeight w:val="240"/>
          <w:jc w:val="center"/>
        </w:trPr>
        <w:tc>
          <w:tcPr>
            <w:tcW w:w="4876" w:type="dxa"/>
            <w:tcBorders>
              <w:top w:val="nil"/>
              <w:left w:val="nil"/>
              <w:bottom w:val="nil"/>
              <w:right w:val="nil"/>
            </w:tcBorders>
          </w:tcPr>
          <w:p w14:paraId="32ECC444"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403222E5" w14:textId="77777777" w:rsidR="00F41001" w:rsidRPr="00AC36BF" w:rsidRDefault="00F41001" w:rsidP="00FF78AF">
            <w:pPr>
              <w:pStyle w:val="AmColumnHeading"/>
            </w:pPr>
            <w:r w:rsidRPr="00AC36BF">
              <w:t>Geänderter Text</w:t>
            </w:r>
          </w:p>
        </w:tc>
      </w:tr>
      <w:tr w:rsidR="00F41001" w:rsidRPr="00AC36BF" w14:paraId="518CDC05" w14:textId="77777777" w:rsidTr="00FF78AF">
        <w:trPr>
          <w:jc w:val="center"/>
        </w:trPr>
        <w:tc>
          <w:tcPr>
            <w:tcW w:w="4876" w:type="dxa"/>
            <w:tcBorders>
              <w:top w:val="nil"/>
              <w:left w:val="nil"/>
              <w:bottom w:val="nil"/>
              <w:right w:val="nil"/>
            </w:tcBorders>
          </w:tcPr>
          <w:p w14:paraId="42AAA55B" w14:textId="77777777" w:rsidR="00F41001" w:rsidRPr="00AC36BF" w:rsidRDefault="00F41001" w:rsidP="00FF78AF">
            <w:pPr>
              <w:pStyle w:val="Normal6a"/>
            </w:pPr>
            <w:r w:rsidRPr="00AC36BF">
              <w:t>3.</w:t>
            </w:r>
            <w:r w:rsidRPr="00AC36BF">
              <w:tab/>
              <w:t xml:space="preserve">weist darauf hin, dass die </w:t>
            </w:r>
            <w:r w:rsidRPr="00AC36BF">
              <w:rPr>
                <w:b/>
                <w:i/>
              </w:rPr>
              <w:t>regelbasierte</w:t>
            </w:r>
            <w:r w:rsidRPr="00AC36BF">
              <w:t xml:space="preserve"> internationale Ordnung die Souveränität und Integrität der Staaten schützt, eine friedliche Konfliktbeilegung ermöglicht und sicherstellt, dass die Stärke des Rechts obsiegt und nicht das Recht des Stärkeren gilt; ist beunruhigt darüber, dass die </w:t>
            </w:r>
            <w:r w:rsidRPr="00AC36BF">
              <w:rPr>
                <w:b/>
                <w:i/>
              </w:rPr>
              <w:t>regelbasierte</w:t>
            </w:r>
            <w:r w:rsidRPr="00AC36BF">
              <w:t xml:space="preserve"> internationale Ordnung durch Erosion von innen und Angriffe von außen in nie da gewesener Weise unter Druck steht; gibt warnend zu bedenken, dass ihre Zerstörung weltweit zu Instabilität und Konflikten führt, wodurch </w:t>
            </w:r>
            <w:r w:rsidRPr="00AC36BF">
              <w:lastRenderedPageBreak/>
              <w:t>die Sicherheit und der Wohlstand der EU gefährdet werden;</w:t>
            </w:r>
          </w:p>
        </w:tc>
        <w:tc>
          <w:tcPr>
            <w:tcW w:w="4876" w:type="dxa"/>
            <w:tcBorders>
              <w:top w:val="nil"/>
              <w:left w:val="nil"/>
              <w:bottom w:val="nil"/>
              <w:right w:val="nil"/>
            </w:tcBorders>
          </w:tcPr>
          <w:p w14:paraId="2796717F" w14:textId="77777777" w:rsidR="00F41001" w:rsidRPr="00AC36BF" w:rsidRDefault="00F41001" w:rsidP="00FF78AF">
            <w:pPr>
              <w:pStyle w:val="Normal6a"/>
            </w:pPr>
            <w:r w:rsidRPr="00AC36BF">
              <w:lastRenderedPageBreak/>
              <w:t>3.</w:t>
            </w:r>
            <w:r w:rsidRPr="00AC36BF">
              <w:tab/>
              <w:t xml:space="preserve">weist darauf hin, dass die </w:t>
            </w:r>
            <w:r w:rsidRPr="00AC36BF">
              <w:rPr>
                <w:b/>
                <w:i/>
              </w:rPr>
              <w:t>regel- und wertebasierte</w:t>
            </w:r>
            <w:r w:rsidRPr="00AC36BF">
              <w:t xml:space="preserve"> internationale Ordnung die Souveränität und Integrität der Staaten schützt, eine friedliche Konfliktbeilegung ermöglicht und sicherstellt, dass die Stärke des Rechts obsiegt und nicht das Recht des Stärkeren gilt; ist beunruhigt darüber, dass die </w:t>
            </w:r>
            <w:r w:rsidRPr="00AC36BF">
              <w:rPr>
                <w:b/>
                <w:i/>
              </w:rPr>
              <w:t>regel- und wertebasierte</w:t>
            </w:r>
            <w:r w:rsidRPr="00AC36BF">
              <w:t xml:space="preserve"> internationale Ordnung durch Erosion von innen und Angriffe von außen in nie da gewesener Weise unter Druck steht; gibt warnend zu bedenken, dass ihre Zerstörung weltweit zu Instabilität und Konflikten führt, wodurch </w:t>
            </w:r>
            <w:r w:rsidRPr="00AC36BF">
              <w:lastRenderedPageBreak/>
              <w:t>die Sicherheit und der Wohlstand der EU gefährdet werden;</w:t>
            </w:r>
          </w:p>
        </w:tc>
      </w:tr>
    </w:tbl>
    <w:p w14:paraId="23E17F37"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{DE}</w:t>
      </w:r>
      <w:r w:rsidRPr="00AC36BF">
        <w:t>de</w:t>
      </w:r>
      <w:r w:rsidRPr="00AC36BF">
        <w:rPr>
          <w:rStyle w:val="HideTWBExt"/>
        </w:rPr>
        <w:t>&lt;/Original&gt;</w:t>
      </w:r>
    </w:p>
    <w:p w14:paraId="1CDA1AD4" w14:textId="77777777" w:rsidR="00F41001" w:rsidRPr="00AC36BF" w:rsidRDefault="00F41001" w:rsidP="00F41001">
      <w:r w:rsidRPr="00AC36BF">
        <w:rPr>
          <w:rStyle w:val="HideTWBExt"/>
        </w:rPr>
        <w:t>&lt;/Amend&gt;</w:t>
      </w:r>
    </w:p>
    <w:p w14:paraId="3ADBF8D3"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87</w:t>
      </w:r>
      <w:r w:rsidRPr="00AC36BF">
        <w:rPr>
          <w:rStyle w:val="HideTWBExt"/>
        </w:rPr>
        <w:t>&lt;/NumAm&gt;</w:t>
      </w:r>
    </w:p>
    <w:p w14:paraId="23E57957"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Marion Maréchal</w:t>
      </w:r>
      <w:r w:rsidRPr="009742B9">
        <w:rPr>
          <w:rStyle w:val="HideTWBExt"/>
          <w:b w:val="0"/>
          <w:lang w:val="en-GB"/>
        </w:rPr>
        <w:t>&lt;/Members&gt;</w:t>
      </w:r>
    </w:p>
    <w:p w14:paraId="356CCB68" w14:textId="77777777" w:rsidR="00F41001" w:rsidRPr="00AC36BF" w:rsidRDefault="00F41001" w:rsidP="00F41001">
      <w:pPr>
        <w:pStyle w:val="NormalBold"/>
      </w:pPr>
      <w:r w:rsidRPr="00AC36BF">
        <w:rPr>
          <w:rStyle w:val="HideTWBExt"/>
          <w:b w:val="0"/>
        </w:rPr>
        <w:t>&lt;/RepeatBlock-By&gt;</w:t>
      </w:r>
    </w:p>
    <w:p w14:paraId="29C43597"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6748AF67" w14:textId="77777777" w:rsidR="00F41001" w:rsidRPr="00AC36BF" w:rsidRDefault="00F41001" w:rsidP="00F41001">
      <w:pPr>
        <w:pStyle w:val="NormalBold"/>
      </w:pPr>
      <w:r w:rsidRPr="00AC36BF">
        <w:rPr>
          <w:rStyle w:val="HideTWBExt"/>
        </w:rPr>
        <w:t>&lt;Article&gt;</w:t>
      </w:r>
      <w:r w:rsidRPr="00AC36BF">
        <w:t>Ziffer 3</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F347F8F" w14:textId="77777777" w:rsidTr="00FF78AF">
        <w:trPr>
          <w:trHeight w:hRule="exact" w:val="240"/>
          <w:jc w:val="center"/>
        </w:trPr>
        <w:tc>
          <w:tcPr>
            <w:tcW w:w="9752" w:type="dxa"/>
            <w:gridSpan w:val="2"/>
            <w:tcBorders>
              <w:top w:val="nil"/>
              <w:left w:val="nil"/>
              <w:bottom w:val="nil"/>
              <w:right w:val="nil"/>
            </w:tcBorders>
          </w:tcPr>
          <w:p w14:paraId="6A7E028B" w14:textId="77777777" w:rsidR="00F41001" w:rsidRPr="00AC36BF" w:rsidRDefault="00F41001" w:rsidP="00FF78AF"/>
        </w:tc>
      </w:tr>
      <w:tr w:rsidR="00F41001" w:rsidRPr="00AC36BF" w14:paraId="49019423" w14:textId="77777777" w:rsidTr="00FF78AF">
        <w:trPr>
          <w:trHeight w:val="240"/>
          <w:jc w:val="center"/>
        </w:trPr>
        <w:tc>
          <w:tcPr>
            <w:tcW w:w="4876" w:type="dxa"/>
            <w:tcBorders>
              <w:top w:val="nil"/>
              <w:left w:val="nil"/>
              <w:bottom w:val="nil"/>
              <w:right w:val="nil"/>
            </w:tcBorders>
          </w:tcPr>
          <w:p w14:paraId="1C0E94D3"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6703080" w14:textId="77777777" w:rsidR="00F41001" w:rsidRPr="00AC36BF" w:rsidRDefault="00F41001" w:rsidP="00FF78AF">
            <w:pPr>
              <w:pStyle w:val="AmColumnHeading"/>
            </w:pPr>
            <w:r w:rsidRPr="00AC36BF">
              <w:t>Geänderter Text</w:t>
            </w:r>
          </w:p>
        </w:tc>
      </w:tr>
      <w:tr w:rsidR="00F41001" w:rsidRPr="00AC36BF" w14:paraId="51129C4E" w14:textId="77777777" w:rsidTr="00FF78AF">
        <w:trPr>
          <w:jc w:val="center"/>
        </w:trPr>
        <w:tc>
          <w:tcPr>
            <w:tcW w:w="4876" w:type="dxa"/>
            <w:tcBorders>
              <w:top w:val="nil"/>
              <w:left w:val="nil"/>
              <w:bottom w:val="nil"/>
              <w:right w:val="nil"/>
            </w:tcBorders>
          </w:tcPr>
          <w:p w14:paraId="5C9CE372" w14:textId="77777777" w:rsidR="00F41001" w:rsidRPr="00AC36BF" w:rsidRDefault="00F41001" w:rsidP="00FF78AF">
            <w:pPr>
              <w:pStyle w:val="Normal6a"/>
            </w:pPr>
            <w:r w:rsidRPr="00AC36BF">
              <w:t>3.</w:t>
            </w:r>
            <w:r w:rsidRPr="00AC36BF">
              <w:tab/>
              <w:t xml:space="preserve">weist darauf hin, dass die </w:t>
            </w:r>
            <w:r w:rsidRPr="00AC36BF">
              <w:rPr>
                <w:b/>
                <w:i/>
              </w:rPr>
              <w:t>regelbasierte</w:t>
            </w:r>
            <w:r w:rsidRPr="00AC36BF">
              <w:t xml:space="preserve"> internationale Ordnung die Souveränität und Integrität der Staaten schützt, eine friedliche Konfliktbeilegung ermöglicht und sicherstellt, dass die Stärke des Rechts obsiegt und nicht das Recht des Stärkeren gilt; ist beunruhigt darüber, dass die regelbasierte internationale Ordnung durch Erosion von innen und Angriffe von außen in nie da gewesener Weise unter Druck steht; gibt warnend zu bedenken, dass ihre Zerstörung weltweit zu Instabilität und Konflikten führt, wodurch die Sicherheit und der Wohlstand der EU gefährdet werden;</w:t>
            </w:r>
          </w:p>
        </w:tc>
        <w:tc>
          <w:tcPr>
            <w:tcW w:w="4876" w:type="dxa"/>
            <w:tcBorders>
              <w:top w:val="nil"/>
              <w:left w:val="nil"/>
              <w:bottom w:val="nil"/>
              <w:right w:val="nil"/>
            </w:tcBorders>
          </w:tcPr>
          <w:p w14:paraId="09CE795D" w14:textId="77777777" w:rsidR="00F41001" w:rsidRPr="00AC36BF" w:rsidRDefault="00F41001" w:rsidP="00FF78AF">
            <w:pPr>
              <w:pStyle w:val="Normal6a"/>
            </w:pPr>
            <w:r w:rsidRPr="00AC36BF">
              <w:t>3.</w:t>
            </w:r>
            <w:r w:rsidRPr="00AC36BF">
              <w:tab/>
              <w:t xml:space="preserve">weist darauf hin, dass die </w:t>
            </w:r>
            <w:r w:rsidRPr="00AC36BF">
              <w:rPr>
                <w:b/>
                <w:i/>
              </w:rPr>
              <w:t>völkerrechtsbasierte</w:t>
            </w:r>
            <w:r w:rsidRPr="00AC36BF">
              <w:t xml:space="preserve"> internationale Ordnung die Souveränität und Integrität der Staaten schützt, eine friedliche Konfliktbeilegung ermöglicht und sicherstellt, dass die Stärke des Rechts obsiegt und nicht das Recht des Stärkeren gilt; ist beunruhigt darüber, dass die regelbasierte internationale Ordnung durch Erosion von innen und Angriffe von außen in nie da gewesener Weise unter Druck steht; gibt warnend zu bedenken, dass ihre Zerstörung weltweit zu Instabilität und Konflikten führt, wodurch die Sicherheit und der Wohlstand der EU gefährdet werden;</w:t>
            </w:r>
          </w:p>
        </w:tc>
      </w:tr>
    </w:tbl>
    <w:p w14:paraId="52034D07"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{FR}</w:t>
      </w:r>
      <w:proofErr w:type="spellStart"/>
      <w:r w:rsidRPr="009742B9">
        <w:rPr>
          <w:lang w:val="en-GB"/>
        </w:rPr>
        <w:t>fr</w:t>
      </w:r>
      <w:proofErr w:type="spellEnd"/>
      <w:r w:rsidRPr="009742B9">
        <w:rPr>
          <w:rStyle w:val="HideTWBExt"/>
          <w:lang w:val="en-GB"/>
        </w:rPr>
        <w:t>&lt;/Original&gt;</w:t>
      </w:r>
    </w:p>
    <w:p w14:paraId="63AEE693" w14:textId="77777777" w:rsidR="00F41001" w:rsidRPr="009742B9" w:rsidRDefault="00F41001" w:rsidP="00F41001">
      <w:pPr>
        <w:rPr>
          <w:lang w:val="en-GB"/>
        </w:rPr>
      </w:pPr>
      <w:r w:rsidRPr="009742B9">
        <w:rPr>
          <w:rStyle w:val="HideTWBExt"/>
          <w:lang w:val="en-GB"/>
        </w:rPr>
        <w:t>&lt;/Amend&gt;</w:t>
      </w:r>
    </w:p>
    <w:p w14:paraId="719A12C0"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88</w:t>
      </w:r>
      <w:r w:rsidRPr="009742B9">
        <w:rPr>
          <w:rStyle w:val="HideTWBExt"/>
          <w:lang w:val="en-GB"/>
        </w:rPr>
        <w:t>&lt;/NumAm&gt;</w:t>
      </w:r>
    </w:p>
    <w:p w14:paraId="3ECE3E45"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David McAllister</w:t>
      </w:r>
      <w:r w:rsidRPr="009742B9">
        <w:rPr>
          <w:rStyle w:val="HideTWBExt"/>
          <w:b w:val="0"/>
          <w:lang w:val="en-GB"/>
        </w:rPr>
        <w:t>&lt;/Members&gt;</w:t>
      </w:r>
    </w:p>
    <w:p w14:paraId="0937B3E9" w14:textId="77777777" w:rsidR="00F41001" w:rsidRPr="00AC36BF" w:rsidRDefault="00F41001" w:rsidP="00F41001">
      <w:pPr>
        <w:pStyle w:val="NormalBold"/>
      </w:pPr>
      <w:r w:rsidRPr="00AC36BF">
        <w:rPr>
          <w:rStyle w:val="HideTWBExt"/>
          <w:b w:val="0"/>
        </w:rPr>
        <w:t>&lt;/RepeatBlock-By&gt;</w:t>
      </w:r>
    </w:p>
    <w:p w14:paraId="38FDB920"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78B3E567" w14:textId="77777777" w:rsidR="00F41001" w:rsidRPr="00AC36BF" w:rsidRDefault="00F41001" w:rsidP="00F41001">
      <w:pPr>
        <w:pStyle w:val="NormalBold"/>
      </w:pPr>
      <w:r w:rsidRPr="00AC36BF">
        <w:rPr>
          <w:rStyle w:val="HideTWBExt"/>
        </w:rPr>
        <w:t>&lt;Article&gt;</w:t>
      </w:r>
      <w:r w:rsidRPr="00AC36BF">
        <w:t>Ziffer 3</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19465359" w14:textId="77777777" w:rsidTr="00FF78AF">
        <w:trPr>
          <w:trHeight w:hRule="exact" w:val="240"/>
          <w:jc w:val="center"/>
        </w:trPr>
        <w:tc>
          <w:tcPr>
            <w:tcW w:w="9752" w:type="dxa"/>
            <w:gridSpan w:val="2"/>
            <w:tcBorders>
              <w:top w:val="nil"/>
              <w:left w:val="nil"/>
              <w:bottom w:val="nil"/>
              <w:right w:val="nil"/>
            </w:tcBorders>
          </w:tcPr>
          <w:p w14:paraId="28748606" w14:textId="77777777" w:rsidR="00F41001" w:rsidRPr="00AC36BF" w:rsidRDefault="00F41001" w:rsidP="00FF78AF"/>
        </w:tc>
      </w:tr>
      <w:tr w:rsidR="00F41001" w:rsidRPr="00AC36BF" w14:paraId="2E80C184" w14:textId="77777777" w:rsidTr="00FF78AF">
        <w:trPr>
          <w:trHeight w:val="240"/>
          <w:jc w:val="center"/>
        </w:trPr>
        <w:tc>
          <w:tcPr>
            <w:tcW w:w="4876" w:type="dxa"/>
            <w:tcBorders>
              <w:top w:val="nil"/>
              <w:left w:val="nil"/>
              <w:bottom w:val="nil"/>
              <w:right w:val="nil"/>
            </w:tcBorders>
          </w:tcPr>
          <w:p w14:paraId="39F83587"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22A5EBA" w14:textId="77777777" w:rsidR="00F41001" w:rsidRPr="00AC36BF" w:rsidRDefault="00F41001" w:rsidP="00FF78AF">
            <w:pPr>
              <w:pStyle w:val="AmColumnHeading"/>
            </w:pPr>
            <w:r w:rsidRPr="00AC36BF">
              <w:t>Geänderter Text</w:t>
            </w:r>
          </w:p>
        </w:tc>
      </w:tr>
      <w:tr w:rsidR="00F41001" w:rsidRPr="00AC36BF" w14:paraId="5C48180B" w14:textId="77777777" w:rsidTr="00FF78AF">
        <w:trPr>
          <w:jc w:val="center"/>
        </w:trPr>
        <w:tc>
          <w:tcPr>
            <w:tcW w:w="4876" w:type="dxa"/>
            <w:tcBorders>
              <w:top w:val="nil"/>
              <w:left w:val="nil"/>
              <w:bottom w:val="nil"/>
              <w:right w:val="nil"/>
            </w:tcBorders>
          </w:tcPr>
          <w:p w14:paraId="1C8CA46C" w14:textId="77777777" w:rsidR="00F41001" w:rsidRPr="00AC36BF" w:rsidRDefault="00F41001" w:rsidP="00FF78AF">
            <w:pPr>
              <w:pStyle w:val="Normal6a"/>
            </w:pPr>
            <w:r w:rsidRPr="00AC36BF">
              <w:t>3.</w:t>
            </w:r>
            <w:r w:rsidRPr="00AC36BF">
              <w:tab/>
              <w:t xml:space="preserve">weist darauf hin, dass die regelbasierte internationale Ordnung die Souveränität und Integrität der Staaten schützt, eine friedliche Konfliktbeilegung ermöglicht und sicherstellt, dass die Stärke des Rechts obsiegt und nicht das Recht des </w:t>
            </w:r>
            <w:r w:rsidRPr="00AC36BF">
              <w:lastRenderedPageBreak/>
              <w:t xml:space="preserve">Stärkeren gilt; ist beunruhigt darüber, dass die regelbasierte internationale Ordnung durch Erosion von innen und </w:t>
            </w:r>
            <w:r w:rsidRPr="00AC36BF">
              <w:rPr>
                <w:b/>
                <w:i/>
              </w:rPr>
              <w:t>Angriffe</w:t>
            </w:r>
            <w:r w:rsidRPr="00AC36BF">
              <w:t xml:space="preserve"> von außen in nie da gewesener Weise unter Druck steht; gibt warnend zu bedenken, dass ihre Zerstörung weltweit zu Instabilität und Konflikten führt, wodurch die Sicherheit und der Wohlstand der EU gefährdet werden;</w:t>
            </w:r>
          </w:p>
        </w:tc>
        <w:tc>
          <w:tcPr>
            <w:tcW w:w="4876" w:type="dxa"/>
            <w:tcBorders>
              <w:top w:val="nil"/>
              <w:left w:val="nil"/>
              <w:bottom w:val="nil"/>
              <w:right w:val="nil"/>
            </w:tcBorders>
          </w:tcPr>
          <w:p w14:paraId="5A8C87F1" w14:textId="77777777" w:rsidR="00F41001" w:rsidRPr="00AC36BF" w:rsidRDefault="00F41001" w:rsidP="00FF78AF">
            <w:pPr>
              <w:pStyle w:val="Normal6a"/>
            </w:pPr>
            <w:r w:rsidRPr="00AC36BF">
              <w:lastRenderedPageBreak/>
              <w:t>3.</w:t>
            </w:r>
            <w:r w:rsidRPr="00AC36BF">
              <w:tab/>
              <w:t xml:space="preserve">weist darauf hin, dass die regelbasierte internationale Ordnung die Souveränität und Integrität der Staaten schützt, eine friedliche Konfliktbeilegung ermöglicht und sicherstellt, dass die Stärke des Rechts obsiegt und nicht das Recht des </w:t>
            </w:r>
            <w:r w:rsidRPr="00AC36BF">
              <w:lastRenderedPageBreak/>
              <w:t xml:space="preserve">Stärkeren gilt; ist beunruhigt darüber, dass die regelbasierte internationale Ordnung durch </w:t>
            </w:r>
            <w:r w:rsidRPr="00AC36BF">
              <w:rPr>
                <w:b/>
                <w:i/>
              </w:rPr>
              <w:t>eine Kombination von</w:t>
            </w:r>
            <w:r w:rsidRPr="00AC36BF">
              <w:t xml:space="preserve"> Erosion von innen und </w:t>
            </w:r>
            <w:r w:rsidRPr="00AC36BF">
              <w:rPr>
                <w:b/>
                <w:i/>
              </w:rPr>
              <w:t>Angriffen</w:t>
            </w:r>
            <w:r w:rsidRPr="00AC36BF">
              <w:t xml:space="preserve"> von außen in nie da gewesener Weise unter Druck steht; gibt warnend zu bedenken, dass ihre Zerstörung weltweit zu Instabilität und Konflikten führt, wodurch die Sicherheit und der Wohlstand der EU gefährdet werden;</w:t>
            </w:r>
          </w:p>
        </w:tc>
      </w:tr>
    </w:tbl>
    <w:p w14:paraId="54CF42A0" w14:textId="77777777" w:rsidR="00F41001" w:rsidRPr="009742B9" w:rsidRDefault="00F41001" w:rsidP="00F41001">
      <w:pPr>
        <w:pStyle w:val="AmOrLang"/>
        <w:rPr>
          <w:lang w:val="en-GB"/>
        </w:rPr>
      </w:pPr>
      <w:r w:rsidRPr="009742B9">
        <w:rPr>
          <w:lang w:val="en-GB"/>
        </w:rPr>
        <w:lastRenderedPageBreak/>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2E3BCBCB" w14:textId="77777777" w:rsidR="00F41001" w:rsidRPr="009742B9" w:rsidRDefault="00F41001" w:rsidP="00F41001">
      <w:pPr>
        <w:rPr>
          <w:lang w:val="en-GB"/>
        </w:rPr>
      </w:pPr>
      <w:r w:rsidRPr="009742B9">
        <w:rPr>
          <w:rStyle w:val="HideTWBExt"/>
          <w:lang w:val="en-GB"/>
        </w:rPr>
        <w:t>&lt;/Amend&gt;</w:t>
      </w:r>
    </w:p>
    <w:p w14:paraId="5C12D3F5"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89</w:t>
      </w:r>
      <w:r w:rsidRPr="009742B9">
        <w:rPr>
          <w:rStyle w:val="HideTWBExt"/>
          <w:lang w:val="en-GB"/>
        </w:rPr>
        <w:t>&lt;/NumAm&gt;</w:t>
      </w:r>
    </w:p>
    <w:p w14:paraId="595A4807"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Emmanouil Fragkos, </w:t>
      </w:r>
      <w:proofErr w:type="spellStart"/>
      <w:r w:rsidRPr="009742B9">
        <w:rPr>
          <w:lang w:val="en-GB"/>
        </w:rPr>
        <w:t>Galato</w:t>
      </w:r>
      <w:proofErr w:type="spellEnd"/>
      <w:r w:rsidRPr="009742B9">
        <w:rPr>
          <w:lang w:val="en-GB"/>
        </w:rPr>
        <w:t xml:space="preserve"> </w:t>
      </w:r>
      <w:proofErr w:type="spellStart"/>
      <w:r w:rsidRPr="009742B9">
        <w:rPr>
          <w:lang w:val="en-GB"/>
        </w:rPr>
        <w:t>Alexandraki</w:t>
      </w:r>
      <w:proofErr w:type="spellEnd"/>
      <w:r w:rsidRPr="009742B9">
        <w:rPr>
          <w:lang w:val="en-GB"/>
        </w:rPr>
        <w:t xml:space="preserve">, </w:t>
      </w:r>
      <w:proofErr w:type="spellStart"/>
      <w:r w:rsidRPr="009742B9">
        <w:rPr>
          <w:lang w:val="en-GB"/>
        </w:rPr>
        <w:t>Geadis</w:t>
      </w:r>
      <w:proofErr w:type="spellEnd"/>
      <w:r w:rsidRPr="009742B9">
        <w:rPr>
          <w:lang w:val="en-GB"/>
        </w:rPr>
        <w:t xml:space="preserve"> </w:t>
      </w:r>
      <w:proofErr w:type="spellStart"/>
      <w:r w:rsidRPr="009742B9">
        <w:rPr>
          <w:lang w:val="en-GB"/>
        </w:rPr>
        <w:t>Geadi</w:t>
      </w:r>
      <w:proofErr w:type="spellEnd"/>
      <w:r w:rsidRPr="009742B9">
        <w:rPr>
          <w:rStyle w:val="HideTWBExt"/>
          <w:b w:val="0"/>
          <w:lang w:val="en-GB"/>
        </w:rPr>
        <w:t>&lt;/Members&gt;</w:t>
      </w:r>
    </w:p>
    <w:p w14:paraId="778A0F34" w14:textId="77777777" w:rsidR="00F41001" w:rsidRPr="009742B9" w:rsidRDefault="00F41001" w:rsidP="00F41001">
      <w:pPr>
        <w:pStyle w:val="NormalBold"/>
        <w:rPr>
          <w:lang w:val="en-GB"/>
        </w:rPr>
      </w:pPr>
      <w:r w:rsidRPr="009742B9">
        <w:rPr>
          <w:rStyle w:val="HideTWBExt"/>
          <w:b w:val="0"/>
          <w:lang w:val="en-GB"/>
        </w:rPr>
        <w:t>&lt;/RepeatBlock-By&gt;</w:t>
      </w:r>
    </w:p>
    <w:p w14:paraId="067635DB"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7FFCBEB0" w14:textId="77777777" w:rsidR="00F41001" w:rsidRPr="00AC36BF" w:rsidRDefault="00F41001" w:rsidP="00F41001">
      <w:pPr>
        <w:pStyle w:val="NormalBold"/>
      </w:pPr>
      <w:r w:rsidRPr="00AC36BF">
        <w:rPr>
          <w:rStyle w:val="HideTWBExt"/>
        </w:rPr>
        <w:t>&lt;Article&gt;</w:t>
      </w:r>
      <w:r w:rsidRPr="00AC36BF">
        <w:t>Ziffer 3</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84325A8" w14:textId="77777777" w:rsidTr="00FF78AF">
        <w:trPr>
          <w:trHeight w:hRule="exact" w:val="240"/>
          <w:jc w:val="center"/>
        </w:trPr>
        <w:tc>
          <w:tcPr>
            <w:tcW w:w="9752" w:type="dxa"/>
            <w:gridSpan w:val="2"/>
            <w:tcBorders>
              <w:top w:val="nil"/>
              <w:left w:val="nil"/>
              <w:bottom w:val="nil"/>
              <w:right w:val="nil"/>
            </w:tcBorders>
          </w:tcPr>
          <w:p w14:paraId="1E2C659E" w14:textId="77777777" w:rsidR="00F41001" w:rsidRPr="00AC36BF" w:rsidRDefault="00F41001" w:rsidP="00FF78AF"/>
        </w:tc>
      </w:tr>
      <w:tr w:rsidR="00F41001" w:rsidRPr="00AC36BF" w14:paraId="27C64A82" w14:textId="77777777" w:rsidTr="00FF78AF">
        <w:trPr>
          <w:trHeight w:val="240"/>
          <w:jc w:val="center"/>
        </w:trPr>
        <w:tc>
          <w:tcPr>
            <w:tcW w:w="4876" w:type="dxa"/>
            <w:tcBorders>
              <w:top w:val="nil"/>
              <w:left w:val="nil"/>
              <w:bottom w:val="nil"/>
              <w:right w:val="nil"/>
            </w:tcBorders>
          </w:tcPr>
          <w:p w14:paraId="33086DE8"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56D28E2" w14:textId="77777777" w:rsidR="00F41001" w:rsidRPr="00AC36BF" w:rsidRDefault="00F41001" w:rsidP="00FF78AF">
            <w:pPr>
              <w:pStyle w:val="AmColumnHeading"/>
            </w:pPr>
            <w:r w:rsidRPr="00AC36BF">
              <w:t>Geänderter Text</w:t>
            </w:r>
          </w:p>
        </w:tc>
      </w:tr>
      <w:tr w:rsidR="00F41001" w:rsidRPr="00AC36BF" w14:paraId="4FABF00C" w14:textId="77777777" w:rsidTr="00FF78AF">
        <w:trPr>
          <w:jc w:val="center"/>
        </w:trPr>
        <w:tc>
          <w:tcPr>
            <w:tcW w:w="4876" w:type="dxa"/>
            <w:tcBorders>
              <w:top w:val="nil"/>
              <w:left w:val="nil"/>
              <w:bottom w:val="nil"/>
              <w:right w:val="nil"/>
            </w:tcBorders>
          </w:tcPr>
          <w:p w14:paraId="7D251FFC" w14:textId="77777777" w:rsidR="00F41001" w:rsidRPr="00AC36BF" w:rsidRDefault="00F41001" w:rsidP="00FF78AF">
            <w:pPr>
              <w:pStyle w:val="Normal6a"/>
            </w:pPr>
            <w:r w:rsidRPr="00AC36BF">
              <w:t>3.</w:t>
            </w:r>
            <w:r w:rsidRPr="00AC36BF">
              <w:tab/>
              <w:t xml:space="preserve">weist darauf hin, dass die </w:t>
            </w:r>
            <w:r w:rsidRPr="00AC36BF">
              <w:rPr>
                <w:b/>
                <w:i/>
              </w:rPr>
              <w:t>regelbasierte</w:t>
            </w:r>
            <w:r w:rsidRPr="00AC36BF">
              <w:t xml:space="preserve"> internationale Ordnung die Souveränität und Integrität der Staaten schützt, eine friedliche Konfliktbeilegung ermöglicht und sicherstellt, dass die Stärke des Rechts obsiegt und nicht das Recht des Stärkeren gilt; ist beunruhigt darüber, dass die regelbasierte internationale Ordnung durch Erosion von innen und Angriffe von außen in nie da gewesener Weise unter Druck steht; gibt warnend zu bedenken, dass ihre </w:t>
            </w:r>
            <w:r w:rsidRPr="00AC36BF">
              <w:rPr>
                <w:b/>
                <w:i/>
              </w:rPr>
              <w:t>Zerstörung</w:t>
            </w:r>
            <w:r w:rsidRPr="00AC36BF">
              <w:t xml:space="preserve"> weltweit zu Instabilität und Konflikten führt, wodurch die Sicherheit und der Wohlstand der EU gefährdet werden;</w:t>
            </w:r>
          </w:p>
        </w:tc>
        <w:tc>
          <w:tcPr>
            <w:tcW w:w="4876" w:type="dxa"/>
            <w:tcBorders>
              <w:top w:val="nil"/>
              <w:left w:val="nil"/>
              <w:bottom w:val="nil"/>
              <w:right w:val="nil"/>
            </w:tcBorders>
          </w:tcPr>
          <w:p w14:paraId="144900AF" w14:textId="77777777" w:rsidR="00F41001" w:rsidRPr="00AC36BF" w:rsidRDefault="00F41001" w:rsidP="00FF78AF">
            <w:pPr>
              <w:pStyle w:val="Normal6a"/>
            </w:pPr>
            <w:r w:rsidRPr="00AC36BF">
              <w:t>3.</w:t>
            </w:r>
            <w:r w:rsidRPr="00AC36BF">
              <w:tab/>
              <w:t xml:space="preserve">weist darauf hin, dass die </w:t>
            </w:r>
            <w:r w:rsidRPr="00AC36BF">
              <w:rPr>
                <w:b/>
                <w:i/>
              </w:rPr>
              <w:t>auf dem Völkerrecht basierende</w:t>
            </w:r>
            <w:r w:rsidRPr="00AC36BF">
              <w:t xml:space="preserve"> internationale Ordnung die Souveränität und Integrität der Staaten schützt, eine friedliche Konfliktbeilegung ermöglicht und sicherstellt, dass die Stärke des Rechts obsiegt und nicht das Recht des Stärkeren gilt; ist beunruhigt darüber, dass die regelbasierte internationale Ordnung durch Erosion von innen und Angriffe von außen in nie da gewesener Weise unter Druck steht; gibt warnend zu bedenken, dass ihre </w:t>
            </w:r>
            <w:r w:rsidRPr="00AC36BF">
              <w:rPr>
                <w:b/>
                <w:i/>
              </w:rPr>
              <w:t>Verschlechterung</w:t>
            </w:r>
            <w:r w:rsidRPr="00AC36BF">
              <w:t xml:space="preserve"> weltweit zu Instabilität und Konflikten führt, wodurch die Sicherheit und der Wohlstand der EU gefährdet werden;</w:t>
            </w:r>
          </w:p>
        </w:tc>
      </w:tr>
    </w:tbl>
    <w:p w14:paraId="1224D839"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{EL}</w:t>
      </w:r>
      <w:proofErr w:type="spellStart"/>
      <w:r w:rsidRPr="009742B9">
        <w:rPr>
          <w:lang w:val="en-GB"/>
        </w:rPr>
        <w:t>el</w:t>
      </w:r>
      <w:proofErr w:type="spellEnd"/>
      <w:r w:rsidRPr="009742B9">
        <w:rPr>
          <w:rStyle w:val="HideTWBExt"/>
          <w:lang w:val="en-GB"/>
        </w:rPr>
        <w:t>&lt;/Original&gt;</w:t>
      </w:r>
    </w:p>
    <w:p w14:paraId="2A87D0B6" w14:textId="77777777" w:rsidR="00F41001" w:rsidRPr="009742B9" w:rsidRDefault="00F41001" w:rsidP="00F41001">
      <w:pPr>
        <w:rPr>
          <w:lang w:val="en-GB"/>
        </w:rPr>
      </w:pPr>
      <w:r w:rsidRPr="009742B9">
        <w:rPr>
          <w:rStyle w:val="HideTWBExt"/>
          <w:lang w:val="en-GB"/>
        </w:rPr>
        <w:t>&lt;/Amend&gt;</w:t>
      </w:r>
    </w:p>
    <w:p w14:paraId="278C5083"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90</w:t>
      </w:r>
      <w:r w:rsidRPr="009742B9">
        <w:rPr>
          <w:rStyle w:val="HideTWBExt"/>
          <w:lang w:val="en-GB"/>
        </w:rPr>
        <w:t>&lt;/NumAm&gt;</w:t>
      </w:r>
    </w:p>
    <w:p w14:paraId="4CF98848"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Nathalie Loiseau</w:t>
      </w:r>
      <w:r w:rsidRPr="009742B9">
        <w:rPr>
          <w:rStyle w:val="HideTWBExt"/>
          <w:b w:val="0"/>
          <w:lang w:val="en-GB"/>
        </w:rPr>
        <w:t>&lt;/Members&gt;</w:t>
      </w:r>
    </w:p>
    <w:p w14:paraId="1BEE1211" w14:textId="77777777" w:rsidR="00F41001" w:rsidRPr="00AC36BF" w:rsidRDefault="00F41001" w:rsidP="00F41001">
      <w:pPr>
        <w:pStyle w:val="NormalBold"/>
      </w:pPr>
      <w:r w:rsidRPr="00AC36BF">
        <w:rPr>
          <w:rStyle w:val="HideTWBExt"/>
          <w:b w:val="0"/>
        </w:rPr>
        <w:t>&lt;/RepeatBlock-By&gt;</w:t>
      </w:r>
    </w:p>
    <w:p w14:paraId="1737DCD6"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551FBC3B" w14:textId="77777777" w:rsidR="00F41001" w:rsidRPr="00AC36BF" w:rsidRDefault="00F41001" w:rsidP="00F41001">
      <w:pPr>
        <w:pStyle w:val="NormalBold"/>
      </w:pPr>
      <w:r w:rsidRPr="00AC36BF">
        <w:rPr>
          <w:rStyle w:val="HideTWBExt"/>
        </w:rPr>
        <w:t>&lt;Article&gt;</w:t>
      </w:r>
      <w:r w:rsidRPr="00AC36BF">
        <w:t>Ziffer 3</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4C3D7C5" w14:textId="77777777" w:rsidTr="00FF78AF">
        <w:trPr>
          <w:trHeight w:hRule="exact" w:val="240"/>
          <w:jc w:val="center"/>
        </w:trPr>
        <w:tc>
          <w:tcPr>
            <w:tcW w:w="9752" w:type="dxa"/>
            <w:gridSpan w:val="2"/>
            <w:tcBorders>
              <w:top w:val="nil"/>
              <w:left w:val="nil"/>
              <w:bottom w:val="nil"/>
              <w:right w:val="nil"/>
            </w:tcBorders>
          </w:tcPr>
          <w:p w14:paraId="3D851001" w14:textId="77777777" w:rsidR="00F41001" w:rsidRPr="00AC36BF" w:rsidRDefault="00F41001" w:rsidP="00FF78AF"/>
        </w:tc>
      </w:tr>
      <w:tr w:rsidR="00F41001" w:rsidRPr="00AC36BF" w14:paraId="30A09119" w14:textId="77777777" w:rsidTr="00FF78AF">
        <w:trPr>
          <w:trHeight w:val="240"/>
          <w:jc w:val="center"/>
        </w:trPr>
        <w:tc>
          <w:tcPr>
            <w:tcW w:w="4876" w:type="dxa"/>
            <w:tcBorders>
              <w:top w:val="nil"/>
              <w:left w:val="nil"/>
              <w:bottom w:val="nil"/>
              <w:right w:val="nil"/>
            </w:tcBorders>
          </w:tcPr>
          <w:p w14:paraId="58397F80" w14:textId="77777777" w:rsidR="00F41001" w:rsidRPr="00AC36BF" w:rsidRDefault="00F41001" w:rsidP="00FF78AF">
            <w:pPr>
              <w:pStyle w:val="AmColumnHeading"/>
            </w:pPr>
            <w:r w:rsidRPr="00AC36BF">
              <w:lastRenderedPageBreak/>
              <w:t>Entschließungsantrag</w:t>
            </w:r>
          </w:p>
        </w:tc>
        <w:tc>
          <w:tcPr>
            <w:tcW w:w="4876" w:type="dxa"/>
            <w:tcBorders>
              <w:top w:val="nil"/>
              <w:left w:val="nil"/>
              <w:bottom w:val="nil"/>
              <w:right w:val="nil"/>
            </w:tcBorders>
          </w:tcPr>
          <w:p w14:paraId="30DD30A9" w14:textId="77777777" w:rsidR="00F41001" w:rsidRPr="00AC36BF" w:rsidRDefault="00F41001" w:rsidP="00FF78AF">
            <w:pPr>
              <w:pStyle w:val="AmColumnHeading"/>
            </w:pPr>
            <w:r w:rsidRPr="00AC36BF">
              <w:t>Geänderter Text</w:t>
            </w:r>
          </w:p>
        </w:tc>
      </w:tr>
      <w:tr w:rsidR="00F41001" w:rsidRPr="00AC36BF" w14:paraId="16506CED" w14:textId="77777777" w:rsidTr="00FF78AF">
        <w:trPr>
          <w:jc w:val="center"/>
        </w:trPr>
        <w:tc>
          <w:tcPr>
            <w:tcW w:w="4876" w:type="dxa"/>
            <w:tcBorders>
              <w:top w:val="nil"/>
              <w:left w:val="nil"/>
              <w:bottom w:val="nil"/>
              <w:right w:val="nil"/>
            </w:tcBorders>
          </w:tcPr>
          <w:p w14:paraId="1AEB2D6C" w14:textId="77777777" w:rsidR="00F41001" w:rsidRPr="00AC36BF" w:rsidRDefault="00F41001" w:rsidP="00FF78AF">
            <w:pPr>
              <w:pStyle w:val="Normal6a"/>
            </w:pPr>
            <w:r w:rsidRPr="00AC36BF">
              <w:t>3.</w:t>
            </w:r>
            <w:r w:rsidRPr="00AC36BF">
              <w:tab/>
              <w:t xml:space="preserve">weist darauf hin, dass die regelbasierte internationale Ordnung die Souveränität und Integrität der Staaten schützt, eine friedliche Konfliktbeilegung ermöglicht und sicherstellt, dass die Stärke des Rechts obsiegt und nicht das Recht des Stärkeren gilt; ist beunruhigt darüber, dass die regelbasierte internationale Ordnung durch </w:t>
            </w:r>
            <w:r w:rsidRPr="00AC36BF">
              <w:rPr>
                <w:b/>
                <w:i/>
              </w:rPr>
              <w:t>Erosion von innen und</w:t>
            </w:r>
            <w:r w:rsidRPr="00AC36BF">
              <w:t xml:space="preserve"> Angriffe </w:t>
            </w:r>
            <w:r w:rsidRPr="00AC36BF">
              <w:rPr>
                <w:b/>
                <w:i/>
              </w:rPr>
              <w:t>von außen</w:t>
            </w:r>
            <w:r w:rsidRPr="00AC36BF">
              <w:t xml:space="preserve"> in nie da gewesener Weise unter Druck steht; gibt warnend zu bedenken, dass ihre Zerstörung weltweit zu Instabilität und Konflikten führt, wodurch die Sicherheit und der Wohlstand der EU gefährdet werden;</w:t>
            </w:r>
          </w:p>
        </w:tc>
        <w:tc>
          <w:tcPr>
            <w:tcW w:w="4876" w:type="dxa"/>
            <w:tcBorders>
              <w:top w:val="nil"/>
              <w:left w:val="nil"/>
              <w:bottom w:val="nil"/>
              <w:right w:val="nil"/>
            </w:tcBorders>
          </w:tcPr>
          <w:p w14:paraId="4B3A4AB2" w14:textId="77777777" w:rsidR="00F41001" w:rsidRPr="00AC36BF" w:rsidRDefault="00F41001" w:rsidP="00FF78AF">
            <w:pPr>
              <w:pStyle w:val="Normal6a"/>
            </w:pPr>
            <w:r w:rsidRPr="00AC36BF">
              <w:t>3.</w:t>
            </w:r>
            <w:r w:rsidRPr="00AC36BF">
              <w:tab/>
              <w:t xml:space="preserve">weist darauf hin, dass die regelbasierte internationale Ordnung die Souveränität und Integrität der Staaten schützt, eine friedliche Konfliktbeilegung ermöglicht und sicherstellt, dass die Stärke des Rechts obsiegt und nicht das Recht des Stärkeren gilt; ist beunruhigt darüber, dass die regelbasierte internationale Ordnung durch </w:t>
            </w:r>
            <w:r w:rsidRPr="00AC36BF">
              <w:rPr>
                <w:b/>
                <w:i/>
              </w:rPr>
              <w:t>eine Vielzahl anhaltender</w:t>
            </w:r>
            <w:r w:rsidRPr="00AC36BF">
              <w:t xml:space="preserve"> Angriffe in nie da gewesener Weise unter Druck steht; gibt warnend zu bedenken, dass ihre Zerstörung weltweit zu Instabilität und Konflikten führt, wodurch die Sicherheit und der Wohlstand der EU gefährdet werden;</w:t>
            </w:r>
          </w:p>
        </w:tc>
      </w:tr>
    </w:tbl>
    <w:p w14:paraId="266F86E8"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1F973EB6" w14:textId="77777777" w:rsidR="00F41001" w:rsidRPr="009742B9" w:rsidRDefault="00F41001" w:rsidP="00F41001">
      <w:pPr>
        <w:rPr>
          <w:lang w:val="en-GB"/>
        </w:rPr>
      </w:pPr>
      <w:r w:rsidRPr="009742B9">
        <w:rPr>
          <w:rStyle w:val="HideTWBExt"/>
          <w:lang w:val="en-GB"/>
        </w:rPr>
        <w:t>&lt;/Amend&gt;</w:t>
      </w:r>
    </w:p>
    <w:p w14:paraId="609D6AFF"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91</w:t>
      </w:r>
      <w:r w:rsidRPr="009742B9">
        <w:rPr>
          <w:rStyle w:val="HideTWBExt"/>
          <w:lang w:val="en-GB"/>
        </w:rPr>
        <w:t>&lt;/NumAm&gt;</w:t>
      </w:r>
    </w:p>
    <w:p w14:paraId="121EB432"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Danilo Della Valle</w:t>
      </w:r>
      <w:r w:rsidRPr="009742B9">
        <w:rPr>
          <w:rStyle w:val="HideTWBExt"/>
          <w:b w:val="0"/>
          <w:lang w:val="en-GB"/>
        </w:rPr>
        <w:t>&lt;/Members&gt;</w:t>
      </w:r>
    </w:p>
    <w:p w14:paraId="3EF3A9CC" w14:textId="77777777" w:rsidR="00F41001" w:rsidRPr="009742B9" w:rsidRDefault="00F41001" w:rsidP="00F41001">
      <w:pPr>
        <w:rPr>
          <w:lang w:val="en-GB"/>
        </w:rPr>
      </w:pPr>
      <w:r w:rsidRPr="009742B9">
        <w:rPr>
          <w:rStyle w:val="HideTWBExt"/>
          <w:lang w:val="en-GB"/>
        </w:rPr>
        <w:t>&lt;AuNomDe&gt;</w:t>
      </w:r>
      <w:r w:rsidRPr="009742B9">
        <w:rPr>
          <w:rStyle w:val="HideTWBInt"/>
          <w:lang w:val="en-GB"/>
        </w:rPr>
        <w:t>{The Left}</w:t>
      </w:r>
      <w:proofErr w:type="spellStart"/>
      <w:r w:rsidRPr="009742B9">
        <w:rPr>
          <w:lang w:val="en-GB"/>
        </w:rPr>
        <w:t>im</w:t>
      </w:r>
      <w:proofErr w:type="spellEnd"/>
      <w:r w:rsidRPr="009742B9">
        <w:rPr>
          <w:lang w:val="en-GB"/>
        </w:rPr>
        <w:t xml:space="preserve"> Namen der </w:t>
      </w:r>
      <w:proofErr w:type="spellStart"/>
      <w:r w:rsidRPr="009742B9">
        <w:rPr>
          <w:lang w:val="en-GB"/>
        </w:rPr>
        <w:t>Fraktion</w:t>
      </w:r>
      <w:proofErr w:type="spellEnd"/>
      <w:r w:rsidRPr="009742B9">
        <w:rPr>
          <w:lang w:val="en-GB"/>
        </w:rPr>
        <w:t xml:space="preserve"> </w:t>
      </w:r>
      <w:proofErr w:type="gramStart"/>
      <w:r w:rsidRPr="009742B9">
        <w:rPr>
          <w:lang w:val="en-GB"/>
        </w:rPr>
        <w:t>The</w:t>
      </w:r>
      <w:proofErr w:type="gramEnd"/>
      <w:r w:rsidRPr="009742B9">
        <w:rPr>
          <w:lang w:val="en-GB"/>
        </w:rPr>
        <w:t xml:space="preserve"> Left</w:t>
      </w:r>
      <w:r w:rsidRPr="009742B9">
        <w:rPr>
          <w:rStyle w:val="HideTWBExt"/>
          <w:lang w:val="en-GB"/>
        </w:rPr>
        <w:t>&lt;/AuNomDe&gt;</w:t>
      </w:r>
    </w:p>
    <w:p w14:paraId="24C5C377" w14:textId="77777777" w:rsidR="00F41001" w:rsidRPr="00AC36BF" w:rsidRDefault="00F41001" w:rsidP="00F41001">
      <w:pPr>
        <w:pStyle w:val="NormalBold"/>
      </w:pPr>
      <w:r w:rsidRPr="00AC36BF">
        <w:rPr>
          <w:rStyle w:val="HideTWBExt"/>
          <w:b w:val="0"/>
        </w:rPr>
        <w:t>&lt;/RepeatBlock-By&gt;</w:t>
      </w:r>
    </w:p>
    <w:p w14:paraId="51E8633A"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5B338E59" w14:textId="77777777" w:rsidR="00F41001" w:rsidRPr="009742B9" w:rsidRDefault="00F41001" w:rsidP="00F41001">
      <w:pPr>
        <w:pStyle w:val="NormalBold"/>
        <w:rPr>
          <w:lang w:val="fr-BE"/>
        </w:rPr>
      </w:pPr>
      <w:r w:rsidRPr="009742B9">
        <w:rPr>
          <w:rStyle w:val="HideTWBExt"/>
          <w:lang w:val="fr-BE"/>
        </w:rPr>
        <w:t>&lt;Article&gt;</w:t>
      </w:r>
      <w:proofErr w:type="spellStart"/>
      <w:r w:rsidRPr="009742B9">
        <w:rPr>
          <w:lang w:val="fr-BE"/>
        </w:rPr>
        <w:t>Ziffer</w:t>
      </w:r>
      <w:proofErr w:type="spellEnd"/>
      <w:r w:rsidRPr="009742B9">
        <w:rPr>
          <w:lang w:val="fr-BE"/>
        </w:rPr>
        <w:t> 3 a (</w:t>
      </w:r>
      <w:proofErr w:type="spellStart"/>
      <w:r w:rsidRPr="009742B9">
        <w:rPr>
          <w:lang w:val="fr-BE"/>
        </w:rPr>
        <w:t>neu</w:t>
      </w:r>
      <w:proofErr w:type="spellEnd"/>
      <w:r w:rsidRPr="009742B9">
        <w:rPr>
          <w:lang w:val="fr-BE"/>
        </w:rPr>
        <w:t>)</w:t>
      </w:r>
      <w:r w:rsidRPr="009742B9">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9742B9" w14:paraId="73AE3BAA" w14:textId="77777777" w:rsidTr="00FF78AF">
        <w:trPr>
          <w:trHeight w:hRule="exact" w:val="240"/>
          <w:jc w:val="center"/>
        </w:trPr>
        <w:tc>
          <w:tcPr>
            <w:tcW w:w="9752" w:type="dxa"/>
            <w:gridSpan w:val="2"/>
            <w:tcBorders>
              <w:top w:val="nil"/>
              <w:left w:val="nil"/>
              <w:bottom w:val="nil"/>
              <w:right w:val="nil"/>
            </w:tcBorders>
          </w:tcPr>
          <w:p w14:paraId="63E8C3D9" w14:textId="77777777" w:rsidR="00F41001" w:rsidRPr="009742B9" w:rsidRDefault="00F41001" w:rsidP="00FF78AF">
            <w:pPr>
              <w:rPr>
                <w:lang w:val="fr-BE"/>
              </w:rPr>
            </w:pPr>
          </w:p>
        </w:tc>
      </w:tr>
      <w:tr w:rsidR="00F41001" w:rsidRPr="00AC36BF" w14:paraId="07257800" w14:textId="77777777" w:rsidTr="00FF78AF">
        <w:trPr>
          <w:trHeight w:val="240"/>
          <w:jc w:val="center"/>
        </w:trPr>
        <w:tc>
          <w:tcPr>
            <w:tcW w:w="4876" w:type="dxa"/>
            <w:tcBorders>
              <w:top w:val="nil"/>
              <w:left w:val="nil"/>
              <w:bottom w:val="nil"/>
              <w:right w:val="nil"/>
            </w:tcBorders>
          </w:tcPr>
          <w:p w14:paraId="7E33CECF"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2491C453" w14:textId="77777777" w:rsidR="00F41001" w:rsidRPr="00AC36BF" w:rsidRDefault="00F41001" w:rsidP="00FF78AF">
            <w:pPr>
              <w:pStyle w:val="AmColumnHeading"/>
            </w:pPr>
            <w:r w:rsidRPr="00AC36BF">
              <w:t>Geänderter Text</w:t>
            </w:r>
          </w:p>
        </w:tc>
      </w:tr>
      <w:tr w:rsidR="00F41001" w:rsidRPr="00AC36BF" w14:paraId="7CD81156" w14:textId="77777777" w:rsidTr="00FF78AF">
        <w:trPr>
          <w:jc w:val="center"/>
        </w:trPr>
        <w:tc>
          <w:tcPr>
            <w:tcW w:w="4876" w:type="dxa"/>
            <w:tcBorders>
              <w:top w:val="nil"/>
              <w:left w:val="nil"/>
              <w:bottom w:val="nil"/>
              <w:right w:val="nil"/>
            </w:tcBorders>
          </w:tcPr>
          <w:p w14:paraId="4379554B" w14:textId="77777777" w:rsidR="00F41001" w:rsidRPr="00AC36BF" w:rsidRDefault="00F41001" w:rsidP="00FF78AF">
            <w:pPr>
              <w:pStyle w:val="Normal6a"/>
            </w:pPr>
          </w:p>
        </w:tc>
        <w:tc>
          <w:tcPr>
            <w:tcW w:w="4876" w:type="dxa"/>
            <w:tcBorders>
              <w:top w:val="nil"/>
              <w:left w:val="nil"/>
              <w:bottom w:val="nil"/>
              <w:right w:val="nil"/>
            </w:tcBorders>
          </w:tcPr>
          <w:p w14:paraId="20C9E80D" w14:textId="77777777" w:rsidR="00F41001" w:rsidRPr="00AC36BF" w:rsidRDefault="00F41001" w:rsidP="00FF78AF">
            <w:pPr>
              <w:pStyle w:val="Normal6a"/>
            </w:pPr>
            <w:r w:rsidRPr="00AC36BF">
              <w:rPr>
                <w:b/>
                <w:i/>
              </w:rPr>
              <w:t>3a.</w:t>
            </w:r>
            <w:r w:rsidRPr="00AC36BF">
              <w:tab/>
            </w:r>
            <w:r w:rsidRPr="00AC36BF">
              <w:rPr>
                <w:b/>
                <w:i/>
              </w:rPr>
              <w:t xml:space="preserve">bedauert, dass die militaristische und aggressive Politik von Ursula Von Der Leyen und Kaja Kallas die EU-Mitgliedstaaten einem dramatischen Konflikt mit dem Potenzial für eine nukleare Eskalation sehr nahe gebracht hat; fordert eine dringende Neuausrichtung der Politik der Union auf Diplomatie, Zivilschutz und Deeskalation, bei der der Frieden, die Sicherheit der Menschen und die Lösung von Konflikten über eine weitere militärische Eskalation gestellt werden; fordert die EU auf, im Einklang mit den Grundsätzen der kollektiven Sicherheit und der Abrüstung in Europa unverzüglich echte Verhandlungskanäle zu öffnen, um eine politische Lösung des Konflikts in der </w:t>
            </w:r>
            <w:r w:rsidRPr="00AC36BF">
              <w:rPr>
                <w:b/>
                <w:i/>
              </w:rPr>
              <w:lastRenderedPageBreak/>
              <w:t>Ukraine herbeizuführen und dabei die Charta der Vereinten Nationen und die Schlussakte der Konferenz von Helsinki vollumfänglich einzuhalten;</w:t>
            </w:r>
          </w:p>
        </w:tc>
      </w:tr>
    </w:tbl>
    <w:p w14:paraId="081E0F8D" w14:textId="77777777" w:rsidR="00F41001" w:rsidRPr="009742B9" w:rsidRDefault="00F41001" w:rsidP="00F41001">
      <w:pPr>
        <w:pStyle w:val="AmOrLang"/>
        <w:rPr>
          <w:lang w:val="en-GB"/>
        </w:rPr>
      </w:pPr>
      <w:r w:rsidRPr="009742B9">
        <w:rPr>
          <w:lang w:val="en-GB"/>
        </w:rPr>
        <w:lastRenderedPageBreak/>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044738B7" w14:textId="77777777" w:rsidR="00F41001" w:rsidRPr="009742B9" w:rsidRDefault="00F41001" w:rsidP="00F41001">
      <w:pPr>
        <w:rPr>
          <w:lang w:val="en-GB"/>
        </w:rPr>
      </w:pPr>
      <w:r w:rsidRPr="009742B9">
        <w:rPr>
          <w:rStyle w:val="HideTWBExt"/>
          <w:lang w:val="en-GB"/>
        </w:rPr>
        <w:t>&lt;/Amend&gt;</w:t>
      </w:r>
    </w:p>
    <w:p w14:paraId="46CDC628"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92</w:t>
      </w:r>
      <w:r w:rsidRPr="009742B9">
        <w:rPr>
          <w:rStyle w:val="HideTWBExt"/>
          <w:lang w:val="en-GB"/>
        </w:rPr>
        <w:t>&lt;/NumAm&gt;</w:t>
      </w:r>
    </w:p>
    <w:p w14:paraId="5F37B9EE"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Sergey </w:t>
      </w:r>
      <w:proofErr w:type="spellStart"/>
      <w:r w:rsidRPr="009742B9">
        <w:rPr>
          <w:lang w:val="en-GB"/>
        </w:rPr>
        <w:t>Lagodinsky</w:t>
      </w:r>
      <w:proofErr w:type="spellEnd"/>
      <w:r w:rsidRPr="009742B9">
        <w:rPr>
          <w:rStyle w:val="HideTWBExt"/>
          <w:b w:val="0"/>
          <w:lang w:val="en-GB"/>
        </w:rPr>
        <w:t>&lt;/Members&gt;</w:t>
      </w:r>
    </w:p>
    <w:p w14:paraId="77E4D1A6" w14:textId="77777777" w:rsidR="00F41001" w:rsidRPr="009742B9" w:rsidRDefault="00F41001" w:rsidP="00F41001">
      <w:pPr>
        <w:rPr>
          <w:lang w:val="en-GB"/>
        </w:rPr>
      </w:pPr>
      <w:r w:rsidRPr="009742B9">
        <w:rPr>
          <w:rStyle w:val="HideTWBExt"/>
          <w:lang w:val="en-GB"/>
        </w:rPr>
        <w:t>&lt;AuNomDe&gt;</w:t>
      </w:r>
      <w:r w:rsidRPr="009742B9">
        <w:rPr>
          <w:rStyle w:val="HideTWBInt"/>
          <w:lang w:val="en-GB"/>
        </w:rPr>
        <w:t>{Verts/ALE}</w:t>
      </w:r>
      <w:proofErr w:type="spellStart"/>
      <w:r w:rsidRPr="009742B9">
        <w:rPr>
          <w:lang w:val="en-GB"/>
        </w:rPr>
        <w:t>im</w:t>
      </w:r>
      <w:proofErr w:type="spellEnd"/>
      <w:r w:rsidRPr="009742B9">
        <w:rPr>
          <w:lang w:val="en-GB"/>
        </w:rPr>
        <w:t xml:space="preserve"> Namen der Verts/ALE-</w:t>
      </w:r>
      <w:proofErr w:type="spellStart"/>
      <w:r w:rsidRPr="009742B9">
        <w:rPr>
          <w:lang w:val="en-GB"/>
        </w:rPr>
        <w:t>Fraktion</w:t>
      </w:r>
      <w:proofErr w:type="spellEnd"/>
      <w:r w:rsidRPr="009742B9">
        <w:rPr>
          <w:rStyle w:val="HideTWBExt"/>
          <w:lang w:val="en-GB"/>
        </w:rPr>
        <w:t>&lt;/AuNomDe&gt;</w:t>
      </w:r>
    </w:p>
    <w:p w14:paraId="204BC69E" w14:textId="77777777" w:rsidR="00F41001" w:rsidRPr="00AC36BF" w:rsidRDefault="00F41001" w:rsidP="00F41001">
      <w:pPr>
        <w:pStyle w:val="NormalBold"/>
      </w:pPr>
      <w:r w:rsidRPr="00AC36BF">
        <w:rPr>
          <w:rStyle w:val="HideTWBExt"/>
          <w:b w:val="0"/>
        </w:rPr>
        <w:t>&lt;/RepeatBlock-By&gt;</w:t>
      </w:r>
    </w:p>
    <w:p w14:paraId="160F51E0"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64C4B3DF" w14:textId="77777777" w:rsidR="00F41001" w:rsidRPr="009742B9" w:rsidRDefault="00F41001" w:rsidP="00F41001">
      <w:pPr>
        <w:pStyle w:val="NormalBold"/>
        <w:rPr>
          <w:lang w:val="fr-BE"/>
        </w:rPr>
      </w:pPr>
      <w:r w:rsidRPr="009742B9">
        <w:rPr>
          <w:rStyle w:val="HideTWBExt"/>
          <w:lang w:val="fr-BE"/>
        </w:rPr>
        <w:t>&lt;Article&gt;</w:t>
      </w:r>
      <w:proofErr w:type="spellStart"/>
      <w:r w:rsidRPr="009742B9">
        <w:rPr>
          <w:lang w:val="fr-BE"/>
        </w:rPr>
        <w:t>Ziffer</w:t>
      </w:r>
      <w:proofErr w:type="spellEnd"/>
      <w:r w:rsidRPr="009742B9">
        <w:rPr>
          <w:lang w:val="fr-BE"/>
        </w:rPr>
        <w:t> 3 a (</w:t>
      </w:r>
      <w:proofErr w:type="spellStart"/>
      <w:r w:rsidRPr="009742B9">
        <w:rPr>
          <w:lang w:val="fr-BE"/>
        </w:rPr>
        <w:t>neu</w:t>
      </w:r>
      <w:proofErr w:type="spellEnd"/>
      <w:r w:rsidRPr="009742B9">
        <w:rPr>
          <w:lang w:val="fr-BE"/>
        </w:rPr>
        <w:t>)</w:t>
      </w:r>
      <w:r w:rsidRPr="009742B9">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9742B9" w14:paraId="40A54E16" w14:textId="77777777" w:rsidTr="00FF78AF">
        <w:trPr>
          <w:trHeight w:hRule="exact" w:val="240"/>
          <w:jc w:val="center"/>
        </w:trPr>
        <w:tc>
          <w:tcPr>
            <w:tcW w:w="9752" w:type="dxa"/>
            <w:gridSpan w:val="2"/>
            <w:tcBorders>
              <w:top w:val="nil"/>
              <w:left w:val="nil"/>
              <w:bottom w:val="nil"/>
              <w:right w:val="nil"/>
            </w:tcBorders>
          </w:tcPr>
          <w:p w14:paraId="69356660" w14:textId="77777777" w:rsidR="00F41001" w:rsidRPr="009742B9" w:rsidRDefault="00F41001" w:rsidP="00FF78AF">
            <w:pPr>
              <w:rPr>
                <w:lang w:val="fr-BE"/>
              </w:rPr>
            </w:pPr>
          </w:p>
        </w:tc>
      </w:tr>
      <w:tr w:rsidR="00F41001" w:rsidRPr="00AC36BF" w14:paraId="7905C24C" w14:textId="77777777" w:rsidTr="00FF78AF">
        <w:trPr>
          <w:trHeight w:val="240"/>
          <w:jc w:val="center"/>
        </w:trPr>
        <w:tc>
          <w:tcPr>
            <w:tcW w:w="4876" w:type="dxa"/>
            <w:tcBorders>
              <w:top w:val="nil"/>
              <w:left w:val="nil"/>
              <w:bottom w:val="nil"/>
              <w:right w:val="nil"/>
            </w:tcBorders>
          </w:tcPr>
          <w:p w14:paraId="20B17A56"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53AEEEA3" w14:textId="77777777" w:rsidR="00F41001" w:rsidRPr="00AC36BF" w:rsidRDefault="00F41001" w:rsidP="00FF78AF">
            <w:pPr>
              <w:pStyle w:val="AmColumnHeading"/>
            </w:pPr>
            <w:r w:rsidRPr="00AC36BF">
              <w:t>Geänderter Text</w:t>
            </w:r>
          </w:p>
        </w:tc>
      </w:tr>
      <w:tr w:rsidR="00F41001" w:rsidRPr="00AC36BF" w14:paraId="1064CB25" w14:textId="77777777" w:rsidTr="00FF78AF">
        <w:trPr>
          <w:jc w:val="center"/>
        </w:trPr>
        <w:tc>
          <w:tcPr>
            <w:tcW w:w="4876" w:type="dxa"/>
            <w:tcBorders>
              <w:top w:val="nil"/>
              <w:left w:val="nil"/>
              <w:bottom w:val="nil"/>
              <w:right w:val="nil"/>
            </w:tcBorders>
          </w:tcPr>
          <w:p w14:paraId="6CFBCAB4" w14:textId="77777777" w:rsidR="00F41001" w:rsidRPr="00AC36BF" w:rsidRDefault="00F41001" w:rsidP="00FF78AF">
            <w:pPr>
              <w:pStyle w:val="Normal6a"/>
            </w:pPr>
          </w:p>
        </w:tc>
        <w:tc>
          <w:tcPr>
            <w:tcW w:w="4876" w:type="dxa"/>
            <w:tcBorders>
              <w:top w:val="nil"/>
              <w:left w:val="nil"/>
              <w:bottom w:val="nil"/>
              <w:right w:val="nil"/>
            </w:tcBorders>
          </w:tcPr>
          <w:p w14:paraId="129C4737" w14:textId="77777777" w:rsidR="00F41001" w:rsidRPr="00AC36BF" w:rsidRDefault="00F41001" w:rsidP="00FF78AF">
            <w:pPr>
              <w:pStyle w:val="Normal6a"/>
            </w:pPr>
            <w:r w:rsidRPr="00AC36BF">
              <w:rPr>
                <w:b/>
                <w:i/>
              </w:rPr>
              <w:t>3a.</w:t>
            </w:r>
            <w:r w:rsidRPr="00AC36BF">
              <w:tab/>
            </w:r>
            <w:r w:rsidRPr="00AC36BF">
              <w:rPr>
                <w:b/>
                <w:i/>
              </w:rPr>
              <w:t>betont, dass die Klimakrise sowohl eine existenzielle Bedrohung für die gesamte Menschheit als auch – unter anderem aufgrund ihrer geopolitischen Folgen – eine der größten Herausforderungen für die Gemeinsame Außen- und Sicherheitspolitik der EU darstellt; fordert die Europäische Union auf, Klimaschutz und Diplomatie in den Mittelpunkt ihrer Außenpolitik zu stellen, indem sie sich nachdrücklich für die Umsetzung des Übereinkommens von Paris einsetzt, die internationale klimapolitische Zusammenarbeit verstärkt und den Auswirkungen des Klimawandels auf Frieden und Sicherheit begegnet;</w:t>
            </w:r>
          </w:p>
        </w:tc>
      </w:tr>
    </w:tbl>
    <w:p w14:paraId="05D20CD5"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6642F84E" w14:textId="77777777" w:rsidR="00F41001" w:rsidRPr="009742B9" w:rsidRDefault="00F41001" w:rsidP="00F41001">
      <w:pPr>
        <w:rPr>
          <w:lang w:val="en-GB"/>
        </w:rPr>
      </w:pPr>
      <w:r w:rsidRPr="009742B9">
        <w:rPr>
          <w:rStyle w:val="HideTWBExt"/>
          <w:lang w:val="en-GB"/>
        </w:rPr>
        <w:t>&lt;/Amend&gt;</w:t>
      </w:r>
    </w:p>
    <w:p w14:paraId="122D22D8"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93</w:t>
      </w:r>
      <w:r w:rsidRPr="009742B9">
        <w:rPr>
          <w:rStyle w:val="HideTWBExt"/>
          <w:lang w:val="en-GB"/>
        </w:rPr>
        <w:t>&lt;/NumAm&gt;</w:t>
      </w:r>
    </w:p>
    <w:p w14:paraId="689E7588"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Dan Barna, Petras </w:t>
      </w:r>
      <w:proofErr w:type="spellStart"/>
      <w:r w:rsidRPr="009742B9">
        <w:rPr>
          <w:lang w:val="en-GB"/>
        </w:rPr>
        <w:t>Auštrevičius</w:t>
      </w:r>
      <w:proofErr w:type="spellEnd"/>
      <w:r w:rsidRPr="009742B9">
        <w:rPr>
          <w:lang w:val="en-GB"/>
        </w:rPr>
        <w:t xml:space="preserve">, Lucia Yar, Hilde </w:t>
      </w:r>
      <w:proofErr w:type="spellStart"/>
      <w:r w:rsidRPr="009742B9">
        <w:rPr>
          <w:lang w:val="en-GB"/>
        </w:rPr>
        <w:t>Vautmans</w:t>
      </w:r>
      <w:proofErr w:type="spellEnd"/>
      <w:r w:rsidRPr="009742B9">
        <w:rPr>
          <w:lang w:val="en-GB"/>
        </w:rPr>
        <w:t xml:space="preserve">, Marie-Agnes Strack-Zimmermann, Michał </w:t>
      </w:r>
      <w:proofErr w:type="spellStart"/>
      <w:r w:rsidRPr="009742B9">
        <w:rPr>
          <w:lang w:val="en-GB"/>
        </w:rPr>
        <w:t>Kobosko</w:t>
      </w:r>
      <w:proofErr w:type="spellEnd"/>
      <w:r w:rsidRPr="009742B9">
        <w:rPr>
          <w:rStyle w:val="HideTWBExt"/>
          <w:b w:val="0"/>
          <w:lang w:val="en-GB"/>
        </w:rPr>
        <w:t>&lt;/Members&gt;</w:t>
      </w:r>
    </w:p>
    <w:p w14:paraId="220FE409" w14:textId="77777777" w:rsidR="00F41001" w:rsidRPr="00AC36BF" w:rsidRDefault="00F41001" w:rsidP="00F41001">
      <w:pPr>
        <w:pStyle w:val="NormalBold"/>
      </w:pPr>
      <w:r w:rsidRPr="00AC36BF">
        <w:rPr>
          <w:rStyle w:val="HideTWBExt"/>
          <w:b w:val="0"/>
        </w:rPr>
        <w:t>&lt;/RepeatBlock-By&gt;</w:t>
      </w:r>
    </w:p>
    <w:p w14:paraId="56ABE9E3"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C388149" w14:textId="77777777" w:rsidR="00F41001" w:rsidRPr="009742B9" w:rsidRDefault="00F41001" w:rsidP="00F41001">
      <w:pPr>
        <w:pStyle w:val="NormalBold"/>
        <w:rPr>
          <w:lang w:val="fr-BE"/>
        </w:rPr>
      </w:pPr>
      <w:r w:rsidRPr="009742B9">
        <w:rPr>
          <w:rStyle w:val="HideTWBExt"/>
          <w:lang w:val="fr-BE"/>
        </w:rPr>
        <w:t>&lt;Article&gt;</w:t>
      </w:r>
      <w:proofErr w:type="spellStart"/>
      <w:r w:rsidRPr="009742B9">
        <w:rPr>
          <w:lang w:val="fr-BE"/>
        </w:rPr>
        <w:t>Ziffer</w:t>
      </w:r>
      <w:proofErr w:type="spellEnd"/>
      <w:r w:rsidRPr="009742B9">
        <w:rPr>
          <w:lang w:val="fr-BE"/>
        </w:rPr>
        <w:t> 3 a (</w:t>
      </w:r>
      <w:proofErr w:type="spellStart"/>
      <w:r w:rsidRPr="009742B9">
        <w:rPr>
          <w:lang w:val="fr-BE"/>
        </w:rPr>
        <w:t>neu</w:t>
      </w:r>
      <w:proofErr w:type="spellEnd"/>
      <w:r w:rsidRPr="009742B9">
        <w:rPr>
          <w:lang w:val="fr-BE"/>
        </w:rPr>
        <w:t>)</w:t>
      </w:r>
      <w:r w:rsidRPr="009742B9">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9742B9" w14:paraId="12E91012" w14:textId="77777777" w:rsidTr="00FF78AF">
        <w:trPr>
          <w:trHeight w:hRule="exact" w:val="240"/>
          <w:jc w:val="center"/>
        </w:trPr>
        <w:tc>
          <w:tcPr>
            <w:tcW w:w="9752" w:type="dxa"/>
            <w:gridSpan w:val="2"/>
            <w:tcBorders>
              <w:top w:val="nil"/>
              <w:left w:val="nil"/>
              <w:bottom w:val="nil"/>
              <w:right w:val="nil"/>
            </w:tcBorders>
          </w:tcPr>
          <w:p w14:paraId="3EC47C80" w14:textId="77777777" w:rsidR="00F41001" w:rsidRPr="009742B9" w:rsidRDefault="00F41001" w:rsidP="00FF78AF">
            <w:pPr>
              <w:rPr>
                <w:lang w:val="fr-BE"/>
              </w:rPr>
            </w:pPr>
          </w:p>
        </w:tc>
      </w:tr>
      <w:tr w:rsidR="00F41001" w:rsidRPr="00AC36BF" w14:paraId="6855BDBD" w14:textId="77777777" w:rsidTr="00FF78AF">
        <w:trPr>
          <w:trHeight w:val="240"/>
          <w:jc w:val="center"/>
        </w:trPr>
        <w:tc>
          <w:tcPr>
            <w:tcW w:w="4876" w:type="dxa"/>
            <w:tcBorders>
              <w:top w:val="nil"/>
              <w:left w:val="nil"/>
              <w:bottom w:val="nil"/>
              <w:right w:val="nil"/>
            </w:tcBorders>
          </w:tcPr>
          <w:p w14:paraId="121A46A7"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15152C6B" w14:textId="77777777" w:rsidR="00F41001" w:rsidRPr="00AC36BF" w:rsidRDefault="00F41001" w:rsidP="00FF78AF">
            <w:pPr>
              <w:pStyle w:val="AmColumnHeading"/>
            </w:pPr>
            <w:r w:rsidRPr="00AC36BF">
              <w:t>Geänderter Text</w:t>
            </w:r>
          </w:p>
        </w:tc>
      </w:tr>
      <w:tr w:rsidR="00F41001" w:rsidRPr="00AC36BF" w14:paraId="62B0EBF0" w14:textId="77777777" w:rsidTr="00FF78AF">
        <w:trPr>
          <w:jc w:val="center"/>
        </w:trPr>
        <w:tc>
          <w:tcPr>
            <w:tcW w:w="4876" w:type="dxa"/>
            <w:tcBorders>
              <w:top w:val="nil"/>
              <w:left w:val="nil"/>
              <w:bottom w:val="nil"/>
              <w:right w:val="nil"/>
            </w:tcBorders>
          </w:tcPr>
          <w:p w14:paraId="3C5CF6B1" w14:textId="77777777" w:rsidR="00F41001" w:rsidRPr="00AC36BF" w:rsidRDefault="00F41001" w:rsidP="00FF78AF">
            <w:pPr>
              <w:pStyle w:val="Normal6a"/>
            </w:pPr>
          </w:p>
        </w:tc>
        <w:tc>
          <w:tcPr>
            <w:tcW w:w="4876" w:type="dxa"/>
            <w:tcBorders>
              <w:top w:val="nil"/>
              <w:left w:val="nil"/>
              <w:bottom w:val="nil"/>
              <w:right w:val="nil"/>
            </w:tcBorders>
          </w:tcPr>
          <w:p w14:paraId="5570C7E1" w14:textId="77777777" w:rsidR="00F41001" w:rsidRPr="00AC36BF" w:rsidRDefault="00F41001" w:rsidP="00FF78AF">
            <w:pPr>
              <w:pStyle w:val="Normal6a"/>
            </w:pPr>
            <w:r w:rsidRPr="00AC36BF">
              <w:rPr>
                <w:b/>
                <w:i/>
              </w:rPr>
              <w:t>3a.</w:t>
            </w:r>
            <w:r w:rsidRPr="00AC36BF">
              <w:tab/>
            </w:r>
            <w:r w:rsidRPr="00AC36BF">
              <w:rPr>
                <w:b/>
                <w:i/>
              </w:rPr>
              <w:t xml:space="preserve">fordert die EU nachdrücklich auf, ein größeres Verantwortungsbewusstsein </w:t>
            </w:r>
            <w:r w:rsidRPr="00AC36BF">
              <w:rPr>
                <w:b/>
                <w:i/>
              </w:rPr>
              <w:lastRenderedPageBreak/>
              <w:t>und eine globale Führungsrolle für die multilaterale Zusammenarbeit und die Aufrechterhaltung der regelbasierten Weltordnung zu übernehmen, die für die Stabilität, die Sicherheit und den Wohlstand der Welt und Europas von entscheidender Bedeutung sind;</w:t>
            </w:r>
          </w:p>
        </w:tc>
      </w:tr>
    </w:tbl>
    <w:p w14:paraId="385830ED" w14:textId="77777777" w:rsidR="00F41001" w:rsidRPr="009742B9" w:rsidRDefault="00F41001" w:rsidP="00F41001">
      <w:pPr>
        <w:pStyle w:val="AmOrLang"/>
        <w:rPr>
          <w:lang w:val="en-GB"/>
        </w:rPr>
      </w:pPr>
      <w:r w:rsidRPr="009742B9">
        <w:rPr>
          <w:lang w:val="en-GB"/>
        </w:rPr>
        <w:lastRenderedPageBreak/>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2A59CCAA" w14:textId="77777777" w:rsidR="00F41001" w:rsidRPr="009742B9" w:rsidRDefault="00F41001" w:rsidP="00F41001">
      <w:pPr>
        <w:rPr>
          <w:lang w:val="en-GB"/>
        </w:rPr>
      </w:pPr>
      <w:r w:rsidRPr="009742B9">
        <w:rPr>
          <w:rStyle w:val="HideTWBExt"/>
          <w:lang w:val="en-GB"/>
        </w:rPr>
        <w:t>&lt;/Amend&gt;</w:t>
      </w:r>
    </w:p>
    <w:p w14:paraId="5C3F0D71"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94</w:t>
      </w:r>
      <w:r w:rsidRPr="009742B9">
        <w:rPr>
          <w:rStyle w:val="HideTWBExt"/>
          <w:lang w:val="en-GB"/>
        </w:rPr>
        <w:t>&lt;/NumAm&gt;</w:t>
      </w:r>
    </w:p>
    <w:p w14:paraId="79F37FB7"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Danilo Della Valle</w:t>
      </w:r>
      <w:r w:rsidRPr="009742B9">
        <w:rPr>
          <w:rStyle w:val="HideTWBExt"/>
          <w:b w:val="0"/>
          <w:lang w:val="en-GB"/>
        </w:rPr>
        <w:t>&lt;/Members&gt;</w:t>
      </w:r>
    </w:p>
    <w:p w14:paraId="0D7788B8" w14:textId="77777777" w:rsidR="00F41001" w:rsidRPr="009742B9" w:rsidRDefault="00F41001" w:rsidP="00F41001">
      <w:pPr>
        <w:rPr>
          <w:lang w:val="en-GB"/>
        </w:rPr>
      </w:pPr>
      <w:r w:rsidRPr="009742B9">
        <w:rPr>
          <w:rStyle w:val="HideTWBExt"/>
          <w:lang w:val="en-GB"/>
        </w:rPr>
        <w:t>&lt;AuNomDe&gt;</w:t>
      </w:r>
      <w:r w:rsidRPr="009742B9">
        <w:rPr>
          <w:rStyle w:val="HideTWBInt"/>
          <w:lang w:val="en-GB"/>
        </w:rPr>
        <w:t>{The Left}</w:t>
      </w:r>
      <w:proofErr w:type="spellStart"/>
      <w:r w:rsidRPr="009742B9">
        <w:rPr>
          <w:lang w:val="en-GB"/>
        </w:rPr>
        <w:t>im</w:t>
      </w:r>
      <w:proofErr w:type="spellEnd"/>
      <w:r w:rsidRPr="009742B9">
        <w:rPr>
          <w:lang w:val="en-GB"/>
        </w:rPr>
        <w:t xml:space="preserve"> Namen der </w:t>
      </w:r>
      <w:proofErr w:type="spellStart"/>
      <w:r w:rsidRPr="009742B9">
        <w:rPr>
          <w:lang w:val="en-GB"/>
        </w:rPr>
        <w:t>Fraktion</w:t>
      </w:r>
      <w:proofErr w:type="spellEnd"/>
      <w:r w:rsidRPr="009742B9">
        <w:rPr>
          <w:lang w:val="en-GB"/>
        </w:rPr>
        <w:t xml:space="preserve"> </w:t>
      </w:r>
      <w:proofErr w:type="gramStart"/>
      <w:r w:rsidRPr="009742B9">
        <w:rPr>
          <w:lang w:val="en-GB"/>
        </w:rPr>
        <w:t>The</w:t>
      </w:r>
      <w:proofErr w:type="gramEnd"/>
      <w:r w:rsidRPr="009742B9">
        <w:rPr>
          <w:lang w:val="en-GB"/>
        </w:rPr>
        <w:t xml:space="preserve"> Left</w:t>
      </w:r>
      <w:r w:rsidRPr="009742B9">
        <w:rPr>
          <w:rStyle w:val="HideTWBExt"/>
          <w:lang w:val="en-GB"/>
        </w:rPr>
        <w:t>&lt;/AuNomDe&gt;</w:t>
      </w:r>
    </w:p>
    <w:p w14:paraId="3DC4AA6C" w14:textId="77777777" w:rsidR="00F41001" w:rsidRPr="00AC36BF" w:rsidRDefault="00F41001" w:rsidP="00F41001">
      <w:pPr>
        <w:pStyle w:val="NormalBold"/>
      </w:pPr>
      <w:r w:rsidRPr="00AC36BF">
        <w:rPr>
          <w:rStyle w:val="HideTWBExt"/>
          <w:b w:val="0"/>
        </w:rPr>
        <w:t>&lt;/RepeatBlock-By&gt;</w:t>
      </w:r>
    </w:p>
    <w:p w14:paraId="3CCAD830"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4CD472F1" w14:textId="77777777" w:rsidR="00F41001" w:rsidRPr="009742B9" w:rsidRDefault="00F41001" w:rsidP="00F41001">
      <w:pPr>
        <w:pStyle w:val="NormalBold"/>
        <w:rPr>
          <w:lang w:val="fr-BE"/>
        </w:rPr>
      </w:pPr>
      <w:r w:rsidRPr="009742B9">
        <w:rPr>
          <w:rStyle w:val="HideTWBExt"/>
          <w:lang w:val="fr-BE"/>
        </w:rPr>
        <w:t>&lt;Article&gt;</w:t>
      </w:r>
      <w:proofErr w:type="spellStart"/>
      <w:r w:rsidRPr="009742B9">
        <w:rPr>
          <w:lang w:val="fr-BE"/>
        </w:rPr>
        <w:t>Ziffer</w:t>
      </w:r>
      <w:proofErr w:type="spellEnd"/>
      <w:r w:rsidRPr="009742B9">
        <w:rPr>
          <w:lang w:val="fr-BE"/>
        </w:rPr>
        <w:t> 3 b (</w:t>
      </w:r>
      <w:proofErr w:type="spellStart"/>
      <w:r w:rsidRPr="009742B9">
        <w:rPr>
          <w:lang w:val="fr-BE"/>
        </w:rPr>
        <w:t>neu</w:t>
      </w:r>
      <w:proofErr w:type="spellEnd"/>
      <w:r w:rsidRPr="009742B9">
        <w:rPr>
          <w:lang w:val="fr-BE"/>
        </w:rPr>
        <w:t>)</w:t>
      </w:r>
      <w:r w:rsidRPr="009742B9">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9742B9" w14:paraId="7A9DDE74" w14:textId="77777777" w:rsidTr="00FF78AF">
        <w:trPr>
          <w:trHeight w:hRule="exact" w:val="240"/>
          <w:jc w:val="center"/>
        </w:trPr>
        <w:tc>
          <w:tcPr>
            <w:tcW w:w="9752" w:type="dxa"/>
            <w:gridSpan w:val="2"/>
            <w:tcBorders>
              <w:top w:val="nil"/>
              <w:left w:val="nil"/>
              <w:bottom w:val="nil"/>
              <w:right w:val="nil"/>
            </w:tcBorders>
          </w:tcPr>
          <w:p w14:paraId="0D4A68A9" w14:textId="77777777" w:rsidR="00F41001" w:rsidRPr="009742B9" w:rsidRDefault="00F41001" w:rsidP="00FF78AF">
            <w:pPr>
              <w:rPr>
                <w:lang w:val="fr-BE"/>
              </w:rPr>
            </w:pPr>
          </w:p>
        </w:tc>
      </w:tr>
      <w:tr w:rsidR="00F41001" w:rsidRPr="00AC36BF" w14:paraId="28B467E0" w14:textId="77777777" w:rsidTr="00FF78AF">
        <w:trPr>
          <w:trHeight w:val="240"/>
          <w:jc w:val="center"/>
        </w:trPr>
        <w:tc>
          <w:tcPr>
            <w:tcW w:w="4876" w:type="dxa"/>
            <w:tcBorders>
              <w:top w:val="nil"/>
              <w:left w:val="nil"/>
              <w:bottom w:val="nil"/>
              <w:right w:val="nil"/>
            </w:tcBorders>
          </w:tcPr>
          <w:p w14:paraId="156BF7C9"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A0DA65F" w14:textId="77777777" w:rsidR="00F41001" w:rsidRPr="00AC36BF" w:rsidRDefault="00F41001" w:rsidP="00FF78AF">
            <w:pPr>
              <w:pStyle w:val="AmColumnHeading"/>
            </w:pPr>
            <w:r w:rsidRPr="00AC36BF">
              <w:t>Geänderter Text</w:t>
            </w:r>
          </w:p>
        </w:tc>
      </w:tr>
      <w:tr w:rsidR="00F41001" w:rsidRPr="00AC36BF" w14:paraId="194A3AE4" w14:textId="77777777" w:rsidTr="00FF78AF">
        <w:trPr>
          <w:jc w:val="center"/>
        </w:trPr>
        <w:tc>
          <w:tcPr>
            <w:tcW w:w="4876" w:type="dxa"/>
            <w:tcBorders>
              <w:top w:val="nil"/>
              <w:left w:val="nil"/>
              <w:bottom w:val="nil"/>
              <w:right w:val="nil"/>
            </w:tcBorders>
          </w:tcPr>
          <w:p w14:paraId="2C01BC4A" w14:textId="77777777" w:rsidR="00F41001" w:rsidRPr="00AC36BF" w:rsidRDefault="00F41001" w:rsidP="00FF78AF">
            <w:pPr>
              <w:pStyle w:val="Normal6a"/>
            </w:pPr>
          </w:p>
        </w:tc>
        <w:tc>
          <w:tcPr>
            <w:tcW w:w="4876" w:type="dxa"/>
            <w:tcBorders>
              <w:top w:val="nil"/>
              <w:left w:val="nil"/>
              <w:bottom w:val="nil"/>
              <w:right w:val="nil"/>
            </w:tcBorders>
          </w:tcPr>
          <w:p w14:paraId="59A13A66" w14:textId="77777777" w:rsidR="00F41001" w:rsidRPr="00AC36BF" w:rsidRDefault="00F41001" w:rsidP="00FF78AF">
            <w:pPr>
              <w:pStyle w:val="Normal6a"/>
            </w:pPr>
            <w:r w:rsidRPr="00AC36BF">
              <w:rPr>
                <w:b/>
                <w:i/>
              </w:rPr>
              <w:t>3b.</w:t>
            </w:r>
            <w:r w:rsidRPr="00AC36BF">
              <w:tab/>
            </w:r>
            <w:r w:rsidRPr="00AC36BF">
              <w:rPr>
                <w:b/>
                <w:i/>
              </w:rPr>
              <w:t xml:space="preserve">betont, dass die Union ihre politischen und diplomatischen Bemühungen bisher fast ausschließlich auf die Ostgrenze konzentriert hat, wodurch die Voraussetzungen für eine direkte Konfrontation mit der Russischen Föderation geschaffen wurden; ist der Ansicht, dass ein solcher Ansatz die allgemeinen Interessen und die Sicherheit der Mehrheit der Mitgliedstaaten gefährdet; betont, dass eine ausgewogene und umfassende Bewertung der geopolitischen Herausforderungen, denen sich die Union gegenübersieht erforderlich ist; fordert insbesondere, dass die strategische Dimension des Mittelmeerraums, der zu Unrecht in eine untergeordnete Rolle gedrängt wurde, in den Mittelpunkt des auswärtigen Handelns der Union gestellt wird; fordert die Kommission und den Rat nachdrücklich auf, die strategischen Prioritäten der Union unverzüglich wieder in ein ausgewogenes Gesamtverhältnis zu bringen und sicherzustellen, dass sowohl der östlichen als auch der südlichen Dimension ihrer Außen- und Sicherheitspolitik </w:t>
            </w:r>
            <w:r w:rsidRPr="00AC36BF">
              <w:rPr>
                <w:b/>
                <w:i/>
              </w:rPr>
              <w:lastRenderedPageBreak/>
              <w:t>gleichwertige und einheitliche Aufmerksamkeit geschenkt wird;</w:t>
            </w:r>
          </w:p>
        </w:tc>
      </w:tr>
    </w:tbl>
    <w:p w14:paraId="4FC1FC84" w14:textId="77777777" w:rsidR="00F41001" w:rsidRPr="009742B9" w:rsidRDefault="00F41001" w:rsidP="00F41001">
      <w:pPr>
        <w:pStyle w:val="AmOrLang"/>
        <w:rPr>
          <w:lang w:val="en-GB"/>
        </w:rPr>
      </w:pPr>
      <w:r w:rsidRPr="009742B9">
        <w:rPr>
          <w:lang w:val="en-GB"/>
        </w:rPr>
        <w:lastRenderedPageBreak/>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60013CED" w14:textId="77777777" w:rsidR="00F41001" w:rsidRPr="009742B9" w:rsidRDefault="00F41001" w:rsidP="00F41001">
      <w:pPr>
        <w:rPr>
          <w:lang w:val="en-GB"/>
        </w:rPr>
      </w:pPr>
      <w:r w:rsidRPr="009742B9">
        <w:rPr>
          <w:rStyle w:val="HideTWBExt"/>
          <w:lang w:val="en-GB"/>
        </w:rPr>
        <w:t>&lt;/Amend&gt;</w:t>
      </w:r>
    </w:p>
    <w:p w14:paraId="43F7F6A9"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95</w:t>
      </w:r>
      <w:r w:rsidRPr="009742B9">
        <w:rPr>
          <w:rStyle w:val="HideTWBExt"/>
          <w:lang w:val="en-GB"/>
        </w:rPr>
        <w:t>&lt;/NumAm&gt;</w:t>
      </w:r>
    </w:p>
    <w:p w14:paraId="1ABE926E"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Michael Gahler, Andrey Kovatchev</w:t>
      </w:r>
      <w:r w:rsidRPr="009742B9">
        <w:rPr>
          <w:rStyle w:val="HideTWBExt"/>
          <w:b w:val="0"/>
          <w:lang w:val="en-GB"/>
        </w:rPr>
        <w:t>&lt;/Members&gt;</w:t>
      </w:r>
    </w:p>
    <w:p w14:paraId="1C04420E" w14:textId="77777777" w:rsidR="00F41001" w:rsidRPr="009742B9" w:rsidRDefault="00F41001" w:rsidP="00F41001">
      <w:pPr>
        <w:pStyle w:val="NormalBold"/>
        <w:rPr>
          <w:lang w:val="en-GB"/>
        </w:rPr>
      </w:pPr>
      <w:r w:rsidRPr="009742B9">
        <w:rPr>
          <w:rStyle w:val="HideTWBExt"/>
          <w:b w:val="0"/>
          <w:lang w:val="en-GB"/>
        </w:rPr>
        <w:t>&lt;/RepeatBlock-By&gt;</w:t>
      </w:r>
    </w:p>
    <w:p w14:paraId="6A66E07C"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07BEE73E" w14:textId="77777777" w:rsidR="00F41001" w:rsidRPr="00AC36BF" w:rsidRDefault="00F41001" w:rsidP="00F41001">
      <w:pPr>
        <w:pStyle w:val="NormalBold"/>
      </w:pPr>
      <w:r w:rsidRPr="00AC36BF">
        <w:rPr>
          <w:rStyle w:val="HideTWBExt"/>
        </w:rPr>
        <w:t>&lt;Article&gt;</w:t>
      </w:r>
      <w:r w:rsidRPr="00AC36BF">
        <w:t>Ziffer 4</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13240293" w14:textId="77777777" w:rsidTr="00FF78AF">
        <w:trPr>
          <w:trHeight w:hRule="exact" w:val="240"/>
          <w:jc w:val="center"/>
        </w:trPr>
        <w:tc>
          <w:tcPr>
            <w:tcW w:w="9752" w:type="dxa"/>
            <w:gridSpan w:val="2"/>
            <w:tcBorders>
              <w:top w:val="nil"/>
              <w:left w:val="nil"/>
              <w:bottom w:val="nil"/>
              <w:right w:val="nil"/>
            </w:tcBorders>
          </w:tcPr>
          <w:p w14:paraId="41B9E21B" w14:textId="77777777" w:rsidR="00F41001" w:rsidRPr="00AC36BF" w:rsidRDefault="00F41001" w:rsidP="00FF78AF"/>
        </w:tc>
      </w:tr>
      <w:tr w:rsidR="00F41001" w:rsidRPr="00AC36BF" w14:paraId="540D21C0" w14:textId="77777777" w:rsidTr="00FF78AF">
        <w:trPr>
          <w:trHeight w:val="240"/>
          <w:jc w:val="center"/>
        </w:trPr>
        <w:tc>
          <w:tcPr>
            <w:tcW w:w="4876" w:type="dxa"/>
            <w:tcBorders>
              <w:top w:val="nil"/>
              <w:left w:val="nil"/>
              <w:bottom w:val="nil"/>
              <w:right w:val="nil"/>
            </w:tcBorders>
          </w:tcPr>
          <w:p w14:paraId="67836FEE"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869F5F2" w14:textId="77777777" w:rsidR="00F41001" w:rsidRPr="00AC36BF" w:rsidRDefault="00F41001" w:rsidP="00FF78AF">
            <w:pPr>
              <w:pStyle w:val="AmColumnHeading"/>
            </w:pPr>
            <w:r w:rsidRPr="00AC36BF">
              <w:t>Geänderter Text</w:t>
            </w:r>
          </w:p>
        </w:tc>
      </w:tr>
      <w:tr w:rsidR="00F41001" w:rsidRPr="00AC36BF" w14:paraId="2375257B" w14:textId="77777777" w:rsidTr="00FF78AF">
        <w:trPr>
          <w:jc w:val="center"/>
        </w:trPr>
        <w:tc>
          <w:tcPr>
            <w:tcW w:w="4876" w:type="dxa"/>
            <w:tcBorders>
              <w:top w:val="nil"/>
              <w:left w:val="nil"/>
              <w:bottom w:val="nil"/>
              <w:right w:val="nil"/>
            </w:tcBorders>
          </w:tcPr>
          <w:p w14:paraId="16D49E9D" w14:textId="77777777" w:rsidR="00F41001" w:rsidRPr="00AC36BF" w:rsidRDefault="00F41001" w:rsidP="00FF78AF">
            <w:pPr>
              <w:pStyle w:val="Normal6a"/>
            </w:pPr>
            <w:r w:rsidRPr="00AC36BF">
              <w:t>4.</w:t>
            </w:r>
            <w:r w:rsidRPr="00AC36BF">
              <w:tab/>
              <w:t>betont, dass der unrechtmäßige und ungerechtfertigte Angriffskrieg Russlands gegen die Ukraine einen beispiellosen Angriff auf die europäische Friedensordnung nach dem Zweiten Weltkrieg darstellt; weist darauf hin, dass die Aggression Russlands scheitern muss, damit von diesem Scheitern das Signal ausgeht, dass Gewalt nicht über das Recht triumphiert und andere von dem Versuch abgehalten werden, mit militärischen Mitteln Grenzen zu verschieben; fordert daher einen sofortigen und bedingungslosen Waffenstillstand, den Rückzug Russlands aus der Ukraine und die Rückführung aller Kinder, die von Russland auf illegale Weise entführt wurden;</w:t>
            </w:r>
          </w:p>
        </w:tc>
        <w:tc>
          <w:tcPr>
            <w:tcW w:w="4876" w:type="dxa"/>
            <w:tcBorders>
              <w:top w:val="nil"/>
              <w:left w:val="nil"/>
              <w:bottom w:val="nil"/>
              <w:right w:val="nil"/>
            </w:tcBorders>
          </w:tcPr>
          <w:p w14:paraId="75D5BB08" w14:textId="77777777" w:rsidR="00F41001" w:rsidRPr="00AC36BF" w:rsidRDefault="00F41001" w:rsidP="00FF78AF">
            <w:pPr>
              <w:pStyle w:val="Normal6a"/>
            </w:pPr>
            <w:r w:rsidRPr="00AC36BF">
              <w:t>4.</w:t>
            </w:r>
            <w:r w:rsidRPr="00AC36BF">
              <w:tab/>
              <w:t>betont, dass der unrechtmäßige und ungerechtfertigte Angriffskrieg Russlands gegen die Ukraine einen beispiellosen Angriff auf die europäische Friedensordnung nach dem Zweiten Weltkrieg darstellt</w:t>
            </w:r>
            <w:r w:rsidRPr="00AC36BF">
              <w:rPr>
                <w:b/>
                <w:i/>
              </w:rPr>
              <w:t>; stellt fest, dass China auf dem NATO-Gipfel 2024 in Washington als entscheidender Unterstützer der Aggression Russlands bezeichnet wurde und dass Russland seine strategischen Beziehungen zu China im September 2025, als sich die Führer beider Länder am Vorabend einer großen Militärparade in Peking trafen, als so umfangreich wie noch nie bezeichnet hat</w:t>
            </w:r>
            <w:r w:rsidRPr="00AC36BF">
              <w:t>; weist darauf hin, dass die Aggression Russlands scheitern muss, damit von diesem Scheitern das Signal ausgeht, dass Gewalt nicht über das Recht triumphiert und andere von dem Versuch abgehalten werden, mit militärischen Mitteln Grenzen zu verschieben; fordert daher einen sofortigen und bedingungslosen Waffenstillstand, den Rückzug Russlands aus der Ukraine und die Rückführung aller Kinder, die von Russland auf illegale Weise entführt wurden;</w:t>
            </w:r>
          </w:p>
        </w:tc>
      </w:tr>
    </w:tbl>
    <w:p w14:paraId="602BB806"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083F9DF1" w14:textId="77777777" w:rsidR="00F41001" w:rsidRPr="009742B9" w:rsidRDefault="00F41001" w:rsidP="00F41001">
      <w:pPr>
        <w:rPr>
          <w:lang w:val="en-GB"/>
        </w:rPr>
      </w:pPr>
      <w:r w:rsidRPr="009742B9">
        <w:rPr>
          <w:rStyle w:val="HideTWBExt"/>
          <w:lang w:val="en-GB"/>
        </w:rPr>
        <w:t>&lt;/Amend&gt;</w:t>
      </w:r>
    </w:p>
    <w:p w14:paraId="7DA9A687"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96</w:t>
      </w:r>
      <w:r w:rsidRPr="009742B9">
        <w:rPr>
          <w:rStyle w:val="HideTWBExt"/>
          <w:lang w:val="en-GB"/>
        </w:rPr>
        <w:t>&lt;/NumAm&gt;</w:t>
      </w:r>
    </w:p>
    <w:p w14:paraId="706693CF"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Thijs </w:t>
      </w:r>
      <w:proofErr w:type="spellStart"/>
      <w:r w:rsidRPr="009742B9">
        <w:rPr>
          <w:lang w:val="en-GB"/>
        </w:rPr>
        <w:t>Reuten</w:t>
      </w:r>
      <w:proofErr w:type="spellEnd"/>
      <w:r w:rsidRPr="009742B9">
        <w:rPr>
          <w:rStyle w:val="HideTWBExt"/>
          <w:b w:val="0"/>
          <w:lang w:val="en-GB"/>
        </w:rPr>
        <w:t>&lt;/Members&gt;</w:t>
      </w:r>
    </w:p>
    <w:p w14:paraId="2A415553" w14:textId="77777777" w:rsidR="00F41001" w:rsidRPr="00AC36BF" w:rsidRDefault="00F41001" w:rsidP="00F41001">
      <w:pPr>
        <w:pStyle w:val="NormalBold"/>
      </w:pPr>
      <w:r w:rsidRPr="00AC36BF">
        <w:rPr>
          <w:rStyle w:val="HideTWBExt"/>
          <w:b w:val="0"/>
        </w:rPr>
        <w:t>&lt;/RepeatBlock-By&gt;</w:t>
      </w:r>
    </w:p>
    <w:p w14:paraId="27732500" w14:textId="77777777" w:rsidR="00F41001" w:rsidRPr="00AC36BF" w:rsidRDefault="00F41001" w:rsidP="00F41001">
      <w:pPr>
        <w:pStyle w:val="NormalBold"/>
      </w:pPr>
      <w:r w:rsidRPr="00AC36BF">
        <w:rPr>
          <w:rStyle w:val="HideTWBExt"/>
        </w:rPr>
        <w:lastRenderedPageBreak/>
        <w:t>&lt;DocAmend&gt;</w:t>
      </w:r>
      <w:r w:rsidRPr="00AC36BF">
        <w:t>Entschließungsantrag</w:t>
      </w:r>
      <w:r w:rsidRPr="00AC36BF">
        <w:rPr>
          <w:rStyle w:val="HideTWBExt"/>
        </w:rPr>
        <w:t>&lt;/DocAmend&gt;</w:t>
      </w:r>
    </w:p>
    <w:p w14:paraId="075F2E4C" w14:textId="77777777" w:rsidR="00F41001" w:rsidRPr="00AC36BF" w:rsidRDefault="00F41001" w:rsidP="00F41001">
      <w:pPr>
        <w:pStyle w:val="NormalBold"/>
      </w:pPr>
      <w:r w:rsidRPr="00AC36BF">
        <w:rPr>
          <w:rStyle w:val="HideTWBExt"/>
        </w:rPr>
        <w:t>&lt;Article&gt;</w:t>
      </w:r>
      <w:r w:rsidRPr="00AC36BF">
        <w:t>Ziffer 4</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64847256" w14:textId="77777777" w:rsidTr="00FF78AF">
        <w:trPr>
          <w:trHeight w:hRule="exact" w:val="240"/>
          <w:jc w:val="center"/>
        </w:trPr>
        <w:tc>
          <w:tcPr>
            <w:tcW w:w="9752" w:type="dxa"/>
            <w:gridSpan w:val="2"/>
            <w:tcBorders>
              <w:top w:val="nil"/>
              <w:left w:val="nil"/>
              <w:bottom w:val="nil"/>
              <w:right w:val="nil"/>
            </w:tcBorders>
          </w:tcPr>
          <w:p w14:paraId="697FBD0C" w14:textId="77777777" w:rsidR="00F41001" w:rsidRPr="00AC36BF" w:rsidRDefault="00F41001" w:rsidP="00FF78AF"/>
        </w:tc>
      </w:tr>
      <w:tr w:rsidR="00F41001" w:rsidRPr="00AC36BF" w14:paraId="607A8EB1" w14:textId="77777777" w:rsidTr="00FF78AF">
        <w:trPr>
          <w:trHeight w:val="240"/>
          <w:jc w:val="center"/>
        </w:trPr>
        <w:tc>
          <w:tcPr>
            <w:tcW w:w="4876" w:type="dxa"/>
            <w:tcBorders>
              <w:top w:val="nil"/>
              <w:left w:val="nil"/>
              <w:bottom w:val="nil"/>
              <w:right w:val="nil"/>
            </w:tcBorders>
          </w:tcPr>
          <w:p w14:paraId="48234C8C"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D3C61A4" w14:textId="77777777" w:rsidR="00F41001" w:rsidRPr="00AC36BF" w:rsidRDefault="00F41001" w:rsidP="00FF78AF">
            <w:pPr>
              <w:pStyle w:val="AmColumnHeading"/>
            </w:pPr>
            <w:r w:rsidRPr="00AC36BF">
              <w:t>Geänderter Text</w:t>
            </w:r>
          </w:p>
        </w:tc>
      </w:tr>
      <w:tr w:rsidR="00F41001" w:rsidRPr="00AC36BF" w14:paraId="439B3CAB" w14:textId="77777777" w:rsidTr="00FF78AF">
        <w:trPr>
          <w:jc w:val="center"/>
        </w:trPr>
        <w:tc>
          <w:tcPr>
            <w:tcW w:w="4876" w:type="dxa"/>
            <w:tcBorders>
              <w:top w:val="nil"/>
              <w:left w:val="nil"/>
              <w:bottom w:val="nil"/>
              <w:right w:val="nil"/>
            </w:tcBorders>
          </w:tcPr>
          <w:p w14:paraId="58C10C64" w14:textId="77777777" w:rsidR="00F41001" w:rsidRPr="00AC36BF" w:rsidRDefault="00F41001" w:rsidP="00FF78AF">
            <w:pPr>
              <w:pStyle w:val="Normal6a"/>
            </w:pPr>
            <w:r w:rsidRPr="00AC36BF">
              <w:t>4.</w:t>
            </w:r>
            <w:r w:rsidRPr="00AC36BF">
              <w:tab/>
              <w:t>betont, dass der unrechtmäßige und ungerechtfertigte Angriffskrieg Russlands gegen die Ukraine einen beispiellosen Angriff auf die europäische Friedensordnung nach dem Zweiten Weltkrieg darstellt; weist darauf hin, dass die Aggression Russlands scheitern muss, damit von diesem Scheitern das Signal ausgeht, dass Gewalt nicht über das Recht triumphiert und andere von dem Versuch abgehalten werden, mit militärischen Mitteln Grenzen zu verschieben; fordert daher einen sofortigen und bedingungslosen Waffenstillstand, den Rückzug Russlands aus der Ukraine und die Rückführung aller Kinder, die von Russland auf illegale Weise entführt wurden;</w:t>
            </w:r>
          </w:p>
        </w:tc>
        <w:tc>
          <w:tcPr>
            <w:tcW w:w="4876" w:type="dxa"/>
            <w:tcBorders>
              <w:top w:val="nil"/>
              <w:left w:val="nil"/>
              <w:bottom w:val="nil"/>
              <w:right w:val="nil"/>
            </w:tcBorders>
          </w:tcPr>
          <w:p w14:paraId="01054E58" w14:textId="77777777" w:rsidR="00F41001" w:rsidRPr="00AC36BF" w:rsidRDefault="00F41001" w:rsidP="00FF78AF">
            <w:pPr>
              <w:pStyle w:val="Normal6a"/>
            </w:pPr>
            <w:r w:rsidRPr="00AC36BF">
              <w:t>4.</w:t>
            </w:r>
            <w:r w:rsidRPr="00AC36BF">
              <w:tab/>
              <w:t>betont, dass der unrechtmäßige und ungerechtfertigte Angriffskrieg Russlands gegen die Ukraine einen beispiellosen Angriff auf die europäische Friedensordnung nach dem Zweiten Weltkrieg darstellt; weist darauf hin, dass die Aggression Russlands scheitern muss, damit von diesem Scheitern das Signal ausgeht, dass Gewalt nicht über das Recht triumphiert und andere von dem Versuch abgehalten werden, mit militärischen Mitteln Grenzen zu verschieben; fordert daher einen sofortigen und bedingungslosen Waffenstillstand, den Rückzug Russlands aus der Ukraine und die Rückführung aller Kinder, die von Russland auf illegale Weise entführt wurden;</w:t>
            </w:r>
            <w:r w:rsidRPr="00AC36BF">
              <w:rPr>
                <w:b/>
                <w:i/>
              </w:rPr>
              <w:t xml:space="preserve"> fordert die Kommission und die Mitgliedstaaten nachdrücklich auf, alle erforderlichen Maßnahmen zu ergreifen, um die Rückkehr gewaltsam entführter ukrainischer Kinder zu unterstützen, unter anderem durch die Finanzierung internationaler Initiativen zum Aufspüren und zur Überwachung entführter Kinder, insbesondere der Arbeit des </w:t>
            </w:r>
            <w:proofErr w:type="spellStart"/>
            <w:r w:rsidRPr="00AC36BF">
              <w:rPr>
                <w:b/>
                <w:i/>
              </w:rPr>
              <w:t>Humanitarian</w:t>
            </w:r>
            <w:proofErr w:type="spellEnd"/>
            <w:r w:rsidRPr="00AC36BF">
              <w:rPr>
                <w:b/>
                <w:i/>
              </w:rPr>
              <w:t xml:space="preserve"> Research Lab von Yale;</w:t>
            </w:r>
          </w:p>
        </w:tc>
      </w:tr>
    </w:tbl>
    <w:p w14:paraId="35733687"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1FFFA625" w14:textId="77777777" w:rsidR="00F41001" w:rsidRPr="009742B9" w:rsidRDefault="00F41001" w:rsidP="00F41001">
      <w:pPr>
        <w:rPr>
          <w:lang w:val="en-GB"/>
        </w:rPr>
      </w:pPr>
      <w:r w:rsidRPr="009742B9">
        <w:rPr>
          <w:rStyle w:val="HideTWBExt"/>
          <w:lang w:val="en-GB"/>
        </w:rPr>
        <w:t>&lt;/Amend&gt;</w:t>
      </w:r>
    </w:p>
    <w:p w14:paraId="3976ADBB"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97</w:t>
      </w:r>
      <w:r w:rsidRPr="009742B9">
        <w:rPr>
          <w:rStyle w:val="HideTWBExt"/>
          <w:lang w:val="en-GB"/>
        </w:rPr>
        <w:t>&lt;/NumAm&gt;</w:t>
      </w:r>
    </w:p>
    <w:p w14:paraId="18F3BC39"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Engin Eroglu</w:t>
      </w:r>
      <w:r w:rsidRPr="009742B9">
        <w:rPr>
          <w:rStyle w:val="HideTWBExt"/>
          <w:b w:val="0"/>
          <w:lang w:val="en-GB"/>
        </w:rPr>
        <w:t>&lt;/Members&gt;</w:t>
      </w:r>
    </w:p>
    <w:p w14:paraId="59888FA7" w14:textId="77777777" w:rsidR="00F41001" w:rsidRPr="009742B9" w:rsidRDefault="00F41001" w:rsidP="00F41001">
      <w:pPr>
        <w:pStyle w:val="NormalBold"/>
        <w:rPr>
          <w:lang w:val="en-GB"/>
        </w:rPr>
      </w:pPr>
      <w:r w:rsidRPr="009742B9">
        <w:rPr>
          <w:rStyle w:val="HideTWBExt"/>
          <w:b w:val="0"/>
          <w:lang w:val="en-GB"/>
        </w:rPr>
        <w:t>&lt;/RepeatBlock-By&gt;</w:t>
      </w:r>
    </w:p>
    <w:p w14:paraId="66FBD54E"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6632F0CB" w14:textId="77777777" w:rsidR="00F41001" w:rsidRPr="00AC36BF" w:rsidRDefault="00F41001" w:rsidP="00F41001">
      <w:pPr>
        <w:pStyle w:val="NormalBold"/>
      </w:pPr>
      <w:r w:rsidRPr="00AC36BF">
        <w:rPr>
          <w:rStyle w:val="HideTWBExt"/>
        </w:rPr>
        <w:t>&lt;Article&gt;</w:t>
      </w:r>
      <w:r w:rsidRPr="00AC36BF">
        <w:t>Ziffer 4</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51A37201" w14:textId="77777777" w:rsidTr="00FF78AF">
        <w:trPr>
          <w:trHeight w:hRule="exact" w:val="240"/>
          <w:jc w:val="center"/>
        </w:trPr>
        <w:tc>
          <w:tcPr>
            <w:tcW w:w="9752" w:type="dxa"/>
            <w:gridSpan w:val="2"/>
            <w:tcBorders>
              <w:top w:val="nil"/>
              <w:left w:val="nil"/>
              <w:bottom w:val="nil"/>
              <w:right w:val="nil"/>
            </w:tcBorders>
          </w:tcPr>
          <w:p w14:paraId="4B4C8552" w14:textId="77777777" w:rsidR="00F41001" w:rsidRPr="00AC36BF" w:rsidRDefault="00F41001" w:rsidP="00FF78AF"/>
        </w:tc>
      </w:tr>
      <w:tr w:rsidR="00F41001" w:rsidRPr="00AC36BF" w14:paraId="5AC053A6" w14:textId="77777777" w:rsidTr="00FF78AF">
        <w:trPr>
          <w:trHeight w:val="240"/>
          <w:jc w:val="center"/>
        </w:trPr>
        <w:tc>
          <w:tcPr>
            <w:tcW w:w="4876" w:type="dxa"/>
            <w:tcBorders>
              <w:top w:val="nil"/>
              <w:left w:val="nil"/>
              <w:bottom w:val="nil"/>
              <w:right w:val="nil"/>
            </w:tcBorders>
          </w:tcPr>
          <w:p w14:paraId="06597AB1"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1C4821D" w14:textId="77777777" w:rsidR="00F41001" w:rsidRPr="00AC36BF" w:rsidRDefault="00F41001" w:rsidP="00FF78AF">
            <w:pPr>
              <w:pStyle w:val="AmColumnHeading"/>
            </w:pPr>
            <w:r w:rsidRPr="00AC36BF">
              <w:t>Geänderter Text</w:t>
            </w:r>
          </w:p>
        </w:tc>
      </w:tr>
      <w:tr w:rsidR="00F41001" w:rsidRPr="00AC36BF" w14:paraId="035AF691" w14:textId="77777777" w:rsidTr="00FF78AF">
        <w:trPr>
          <w:jc w:val="center"/>
        </w:trPr>
        <w:tc>
          <w:tcPr>
            <w:tcW w:w="4876" w:type="dxa"/>
            <w:tcBorders>
              <w:top w:val="nil"/>
              <w:left w:val="nil"/>
              <w:bottom w:val="nil"/>
              <w:right w:val="nil"/>
            </w:tcBorders>
          </w:tcPr>
          <w:p w14:paraId="1F55DB3A" w14:textId="77777777" w:rsidR="00F41001" w:rsidRPr="00AC36BF" w:rsidRDefault="00F41001" w:rsidP="00FF78AF">
            <w:pPr>
              <w:pStyle w:val="Normal6a"/>
            </w:pPr>
            <w:r w:rsidRPr="00AC36BF">
              <w:t>4.</w:t>
            </w:r>
            <w:r w:rsidRPr="00AC36BF">
              <w:tab/>
              <w:t xml:space="preserve">betont, dass der unrechtmäßige und ungerechtfertigte Angriffskrieg Russlands gegen die Ukraine einen beispiellosen Angriff auf die europäische Friedensordnung nach dem Zweiten </w:t>
            </w:r>
            <w:r w:rsidRPr="00AC36BF">
              <w:lastRenderedPageBreak/>
              <w:t>Weltkrieg darstellt; weist darauf hin, dass die Aggression Russlands scheitern muss, damit von diesem Scheitern das Signal ausgeht, dass Gewalt nicht über das Recht triumphiert und andere von dem Versuch abgehalten werden, mit militärischen Mitteln Grenzen zu verschieben; fordert daher einen sofortigen und bedingungslosen Waffenstillstand, den Rückzug Russlands aus der Ukraine und die Rückführung aller Kinder, die von Russland auf illegale Weise entführt wurden;</w:t>
            </w:r>
          </w:p>
        </w:tc>
        <w:tc>
          <w:tcPr>
            <w:tcW w:w="4876" w:type="dxa"/>
            <w:tcBorders>
              <w:top w:val="nil"/>
              <w:left w:val="nil"/>
              <w:bottom w:val="nil"/>
              <w:right w:val="nil"/>
            </w:tcBorders>
          </w:tcPr>
          <w:p w14:paraId="3BC80455" w14:textId="77777777" w:rsidR="00F41001" w:rsidRPr="00AC36BF" w:rsidRDefault="00F41001" w:rsidP="00FF78AF">
            <w:pPr>
              <w:pStyle w:val="Normal6a"/>
            </w:pPr>
            <w:r w:rsidRPr="00AC36BF">
              <w:lastRenderedPageBreak/>
              <w:t>4.</w:t>
            </w:r>
            <w:r w:rsidRPr="00AC36BF">
              <w:tab/>
              <w:t xml:space="preserve">betont, dass der unrechtmäßige und ungerechtfertigte Angriffskrieg Russlands gegen die Ukraine einen beispiellosen Angriff auf die europäische Friedensordnung nach dem Zweiten </w:t>
            </w:r>
            <w:r w:rsidRPr="00AC36BF">
              <w:lastRenderedPageBreak/>
              <w:t xml:space="preserve">Weltkrieg darstellt; weist darauf hin, dass die Aggression Russlands scheitern muss, damit von diesem Scheitern das Signal ausgeht, dass Gewalt nicht über das Recht triumphiert und andere von dem Versuch abgehalten werden, mit militärischen Mitteln Grenzen zu verschieben; fordert daher einen sofortigen und bedingungslosen Waffenstillstand, den Rückzug Russlands aus der Ukraine und die Rückführung aller Kinder, die von Russland auf illegale Weise entführt wurden; </w:t>
            </w:r>
            <w:r w:rsidRPr="00AC36BF">
              <w:rPr>
                <w:b/>
                <w:i/>
              </w:rPr>
              <w:t>betont darüber hinaus, dass Frieden nur durch Stärke zu sichern ist und fordert geeignete Maßnahmen zur militärischen Unterstützung der Ukraine sowie zur Stärkung der Verteidigungsfähigkeit der EU-Mitgliedstaaten gegenüber russischer Aggression;</w:t>
            </w:r>
          </w:p>
        </w:tc>
      </w:tr>
    </w:tbl>
    <w:p w14:paraId="53B1C94E"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{DE}</w:t>
      </w:r>
      <w:r w:rsidRPr="00AC36BF">
        <w:t>de</w:t>
      </w:r>
      <w:r w:rsidRPr="00AC36BF">
        <w:rPr>
          <w:rStyle w:val="HideTWBExt"/>
        </w:rPr>
        <w:t>&lt;/Original&gt;</w:t>
      </w:r>
    </w:p>
    <w:p w14:paraId="66848AC1" w14:textId="77777777" w:rsidR="00F41001" w:rsidRPr="00AC36BF" w:rsidRDefault="00F41001" w:rsidP="00F41001">
      <w:r w:rsidRPr="00AC36BF">
        <w:rPr>
          <w:rStyle w:val="HideTWBExt"/>
        </w:rPr>
        <w:t>&lt;/Amend&gt;</w:t>
      </w:r>
    </w:p>
    <w:p w14:paraId="3D80E13E"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98</w:t>
      </w:r>
      <w:r w:rsidRPr="00AC36BF">
        <w:rPr>
          <w:rStyle w:val="HideTWBExt"/>
        </w:rPr>
        <w:t>&lt;/NumAm&gt;</w:t>
      </w:r>
    </w:p>
    <w:p w14:paraId="144DDFDE"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Sebastian Tynkkynen</w:t>
      </w:r>
      <w:r w:rsidRPr="009742B9">
        <w:rPr>
          <w:rStyle w:val="HideTWBExt"/>
          <w:b w:val="0"/>
          <w:lang w:val="en-GB"/>
        </w:rPr>
        <w:t>&lt;/Members&gt;</w:t>
      </w:r>
    </w:p>
    <w:p w14:paraId="0A92010C" w14:textId="77777777" w:rsidR="00F41001" w:rsidRPr="00AC36BF" w:rsidRDefault="00F41001" w:rsidP="00F41001">
      <w:pPr>
        <w:pStyle w:val="NormalBold"/>
      </w:pPr>
      <w:r w:rsidRPr="00AC36BF">
        <w:rPr>
          <w:rStyle w:val="HideTWBExt"/>
          <w:b w:val="0"/>
        </w:rPr>
        <w:t>&lt;/RepeatBlock-By&gt;</w:t>
      </w:r>
    </w:p>
    <w:p w14:paraId="1E3EE215"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6D74065C" w14:textId="77777777" w:rsidR="00F41001" w:rsidRPr="00AC36BF" w:rsidRDefault="00F41001" w:rsidP="00F41001">
      <w:pPr>
        <w:pStyle w:val="NormalBold"/>
      </w:pPr>
      <w:r w:rsidRPr="00AC36BF">
        <w:rPr>
          <w:rStyle w:val="HideTWBExt"/>
        </w:rPr>
        <w:t>&lt;Article&gt;</w:t>
      </w:r>
      <w:r w:rsidRPr="00AC36BF">
        <w:t>Ziffer 4</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D2EAA0C" w14:textId="77777777" w:rsidTr="00FF78AF">
        <w:trPr>
          <w:trHeight w:hRule="exact" w:val="240"/>
          <w:jc w:val="center"/>
        </w:trPr>
        <w:tc>
          <w:tcPr>
            <w:tcW w:w="9752" w:type="dxa"/>
            <w:gridSpan w:val="2"/>
            <w:tcBorders>
              <w:top w:val="nil"/>
              <w:left w:val="nil"/>
              <w:bottom w:val="nil"/>
              <w:right w:val="nil"/>
            </w:tcBorders>
          </w:tcPr>
          <w:p w14:paraId="1724E33F" w14:textId="77777777" w:rsidR="00F41001" w:rsidRPr="00AC36BF" w:rsidRDefault="00F41001" w:rsidP="00FF78AF"/>
        </w:tc>
      </w:tr>
      <w:tr w:rsidR="00F41001" w:rsidRPr="00AC36BF" w14:paraId="219113E8" w14:textId="77777777" w:rsidTr="00FF78AF">
        <w:trPr>
          <w:trHeight w:val="240"/>
          <w:jc w:val="center"/>
        </w:trPr>
        <w:tc>
          <w:tcPr>
            <w:tcW w:w="4876" w:type="dxa"/>
            <w:tcBorders>
              <w:top w:val="nil"/>
              <w:left w:val="nil"/>
              <w:bottom w:val="nil"/>
              <w:right w:val="nil"/>
            </w:tcBorders>
          </w:tcPr>
          <w:p w14:paraId="023E771D"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16C449D" w14:textId="77777777" w:rsidR="00F41001" w:rsidRPr="00AC36BF" w:rsidRDefault="00F41001" w:rsidP="00FF78AF">
            <w:pPr>
              <w:pStyle w:val="AmColumnHeading"/>
            </w:pPr>
            <w:r w:rsidRPr="00AC36BF">
              <w:t>Geänderter Text</w:t>
            </w:r>
          </w:p>
        </w:tc>
      </w:tr>
      <w:tr w:rsidR="00F41001" w:rsidRPr="00AC36BF" w14:paraId="1E828DC6" w14:textId="77777777" w:rsidTr="00FF78AF">
        <w:trPr>
          <w:jc w:val="center"/>
        </w:trPr>
        <w:tc>
          <w:tcPr>
            <w:tcW w:w="4876" w:type="dxa"/>
            <w:tcBorders>
              <w:top w:val="nil"/>
              <w:left w:val="nil"/>
              <w:bottom w:val="nil"/>
              <w:right w:val="nil"/>
            </w:tcBorders>
          </w:tcPr>
          <w:p w14:paraId="55B55FBB" w14:textId="77777777" w:rsidR="00F41001" w:rsidRPr="00AC36BF" w:rsidRDefault="00F41001" w:rsidP="00FF78AF">
            <w:pPr>
              <w:pStyle w:val="Normal6a"/>
            </w:pPr>
            <w:r w:rsidRPr="00AC36BF">
              <w:t>4.</w:t>
            </w:r>
            <w:r w:rsidRPr="00AC36BF">
              <w:tab/>
              <w:t xml:space="preserve">betont, dass der unrechtmäßige und ungerechtfertigte Angriffskrieg Russlands gegen die Ukraine einen beispiellosen Angriff auf die europäische Friedensordnung nach dem Zweiten Weltkrieg darstellt; weist darauf hin, dass die Aggression Russlands scheitern muss, damit von diesem Scheitern das Signal ausgeht, dass Gewalt nicht über das Recht triumphiert und andere von dem Versuch abgehalten werden, mit militärischen Mitteln Grenzen zu verschieben; fordert daher einen sofortigen und bedingungslosen Waffenstillstand, den Rückzug Russlands aus der Ukraine und die Rückführung aller Kinder, die von </w:t>
            </w:r>
            <w:r w:rsidRPr="00AC36BF">
              <w:lastRenderedPageBreak/>
              <w:t>Russland auf illegale Weise entführt wurden;</w:t>
            </w:r>
          </w:p>
        </w:tc>
        <w:tc>
          <w:tcPr>
            <w:tcW w:w="4876" w:type="dxa"/>
            <w:tcBorders>
              <w:top w:val="nil"/>
              <w:left w:val="nil"/>
              <w:bottom w:val="nil"/>
              <w:right w:val="nil"/>
            </w:tcBorders>
          </w:tcPr>
          <w:p w14:paraId="2A266878" w14:textId="77777777" w:rsidR="00F41001" w:rsidRPr="00AC36BF" w:rsidRDefault="00F41001" w:rsidP="00FF78AF">
            <w:pPr>
              <w:pStyle w:val="Normal6a"/>
            </w:pPr>
            <w:r w:rsidRPr="00AC36BF">
              <w:lastRenderedPageBreak/>
              <w:t>4.</w:t>
            </w:r>
            <w:r w:rsidRPr="00AC36BF">
              <w:tab/>
              <w:t xml:space="preserve">betont, dass der unrechtmäßige und ungerechtfertigte Angriffskrieg Russlands gegen die Ukraine einen beispiellosen Angriff auf die europäische Friedensordnung nach dem Zweiten Weltkrieg darstellt; </w:t>
            </w:r>
            <w:r w:rsidRPr="00AC36BF">
              <w:rPr>
                <w:b/>
                <w:i/>
              </w:rPr>
              <w:t>erinnert daran, dass die Aggression Russlands gegen die Ukraine 2014 mit der Besetzung und Annexion der Krim und der direkten Beteiligung Russlands am Krieg im Donbass begann;</w:t>
            </w:r>
            <w:r w:rsidRPr="00AC36BF">
              <w:t xml:space="preserve"> weist darauf hin, dass die Aggression Russlands scheitern </w:t>
            </w:r>
            <w:r w:rsidRPr="00AC36BF">
              <w:rPr>
                <w:b/>
                <w:i/>
              </w:rPr>
              <w:t>und die Ukraine als Sieger hervorgehen</w:t>
            </w:r>
            <w:r w:rsidRPr="00AC36BF">
              <w:t xml:space="preserve"> muss, damit von diesem Scheitern das Signal ausgeht, dass Gewalt nicht über das Recht triumphiert und andere von dem Versuch </w:t>
            </w:r>
            <w:r w:rsidRPr="00AC36BF">
              <w:lastRenderedPageBreak/>
              <w:t xml:space="preserve">abgehalten werden, mit militärischen Mitteln Grenzen zu verschieben; fordert daher einen sofortigen und bedingungslosen Waffenstillstand, den Rückzug Russlands aus </w:t>
            </w:r>
            <w:r w:rsidRPr="00AC36BF">
              <w:rPr>
                <w:b/>
                <w:i/>
              </w:rPr>
              <w:t>allen vorübergehend besetzten Gebieten</w:t>
            </w:r>
            <w:r w:rsidRPr="00AC36BF">
              <w:t xml:space="preserve"> der Ukraine und die Rückführung aller </w:t>
            </w:r>
            <w:r w:rsidRPr="00AC36BF">
              <w:rPr>
                <w:b/>
                <w:i/>
              </w:rPr>
              <w:t>Kriegsgefangenen sowie aller Zivilisten und</w:t>
            </w:r>
            <w:r w:rsidRPr="00AC36BF">
              <w:t xml:space="preserve"> Kinder, die von Russland auf illegale Weise entführt wurden;</w:t>
            </w:r>
          </w:p>
        </w:tc>
      </w:tr>
    </w:tbl>
    <w:p w14:paraId="1185B807" w14:textId="77777777" w:rsidR="00F41001" w:rsidRPr="009742B9" w:rsidRDefault="00F41001" w:rsidP="00F41001">
      <w:pPr>
        <w:pStyle w:val="AmOrLang"/>
        <w:rPr>
          <w:lang w:val="en-GB"/>
        </w:rPr>
      </w:pPr>
      <w:r w:rsidRPr="009742B9">
        <w:rPr>
          <w:lang w:val="en-GB"/>
        </w:rPr>
        <w:lastRenderedPageBreak/>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51F1A8E0" w14:textId="77777777" w:rsidR="00F41001" w:rsidRPr="009742B9" w:rsidRDefault="00F41001" w:rsidP="00F41001">
      <w:pPr>
        <w:rPr>
          <w:lang w:val="en-GB"/>
        </w:rPr>
      </w:pPr>
      <w:r w:rsidRPr="009742B9">
        <w:rPr>
          <w:rStyle w:val="HideTWBExt"/>
          <w:lang w:val="en-GB"/>
        </w:rPr>
        <w:t>&lt;/Amend&gt;</w:t>
      </w:r>
    </w:p>
    <w:p w14:paraId="72C62691"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99</w:t>
      </w:r>
      <w:r w:rsidRPr="009742B9">
        <w:rPr>
          <w:rStyle w:val="HideTWBExt"/>
          <w:lang w:val="en-GB"/>
        </w:rPr>
        <w:t>&lt;/NumAm&gt;</w:t>
      </w:r>
    </w:p>
    <w:p w14:paraId="36C26BE2"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Alexander Sell</w:t>
      </w:r>
      <w:r w:rsidRPr="009742B9">
        <w:rPr>
          <w:rStyle w:val="HideTWBExt"/>
          <w:b w:val="0"/>
          <w:lang w:val="en-GB"/>
        </w:rPr>
        <w:t>&lt;/Members&gt;</w:t>
      </w:r>
    </w:p>
    <w:p w14:paraId="5BB18375" w14:textId="77777777" w:rsidR="00F41001" w:rsidRPr="009742B9" w:rsidRDefault="00F41001" w:rsidP="00F41001">
      <w:pPr>
        <w:pStyle w:val="NormalBold"/>
        <w:rPr>
          <w:lang w:val="en-GB"/>
        </w:rPr>
      </w:pPr>
      <w:r w:rsidRPr="009742B9">
        <w:rPr>
          <w:rStyle w:val="HideTWBExt"/>
          <w:b w:val="0"/>
          <w:lang w:val="en-GB"/>
        </w:rPr>
        <w:t>&lt;/RepeatBlock-By&gt;</w:t>
      </w:r>
    </w:p>
    <w:p w14:paraId="440D0ED9" w14:textId="77777777" w:rsidR="00F41001" w:rsidRPr="009742B9" w:rsidRDefault="00F41001" w:rsidP="00F41001">
      <w:pPr>
        <w:pStyle w:val="NormalBold"/>
        <w:rPr>
          <w:lang w:val="en-GB"/>
        </w:rPr>
      </w:pPr>
      <w:r w:rsidRPr="009742B9">
        <w:rPr>
          <w:rStyle w:val="HideTWBExt"/>
          <w:lang w:val="en-GB"/>
        </w:rPr>
        <w:t>&lt;DocAmend&gt;</w:t>
      </w:r>
      <w:proofErr w:type="spellStart"/>
      <w:r w:rsidRPr="009742B9">
        <w:rPr>
          <w:lang w:val="en-GB"/>
        </w:rPr>
        <w:t>Entschließungsantrag</w:t>
      </w:r>
      <w:proofErr w:type="spellEnd"/>
      <w:r w:rsidRPr="009742B9">
        <w:rPr>
          <w:rStyle w:val="HideTWBExt"/>
          <w:lang w:val="en-GB"/>
        </w:rPr>
        <w:t>&lt;/DocAmend&gt;</w:t>
      </w:r>
    </w:p>
    <w:p w14:paraId="43FF7186" w14:textId="77777777" w:rsidR="00F41001" w:rsidRPr="00AC36BF" w:rsidRDefault="00F41001" w:rsidP="00F41001">
      <w:pPr>
        <w:pStyle w:val="NormalBold"/>
      </w:pPr>
      <w:r w:rsidRPr="00AC36BF">
        <w:rPr>
          <w:rStyle w:val="HideTWBExt"/>
        </w:rPr>
        <w:t>&lt;Article&gt;</w:t>
      </w:r>
      <w:r w:rsidRPr="00AC36BF">
        <w:t>Ziffer 4</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350C484" w14:textId="77777777" w:rsidTr="00FF78AF">
        <w:trPr>
          <w:trHeight w:hRule="exact" w:val="240"/>
          <w:jc w:val="center"/>
        </w:trPr>
        <w:tc>
          <w:tcPr>
            <w:tcW w:w="9752" w:type="dxa"/>
            <w:gridSpan w:val="2"/>
            <w:tcBorders>
              <w:top w:val="nil"/>
              <w:left w:val="nil"/>
              <w:bottom w:val="nil"/>
              <w:right w:val="nil"/>
            </w:tcBorders>
          </w:tcPr>
          <w:p w14:paraId="39B30197" w14:textId="77777777" w:rsidR="00F41001" w:rsidRPr="00AC36BF" w:rsidRDefault="00F41001" w:rsidP="00FF78AF"/>
        </w:tc>
      </w:tr>
      <w:tr w:rsidR="00F41001" w:rsidRPr="00AC36BF" w14:paraId="02AA4E3F" w14:textId="77777777" w:rsidTr="00FF78AF">
        <w:trPr>
          <w:trHeight w:val="240"/>
          <w:jc w:val="center"/>
        </w:trPr>
        <w:tc>
          <w:tcPr>
            <w:tcW w:w="4876" w:type="dxa"/>
            <w:tcBorders>
              <w:top w:val="nil"/>
              <w:left w:val="nil"/>
              <w:bottom w:val="nil"/>
              <w:right w:val="nil"/>
            </w:tcBorders>
          </w:tcPr>
          <w:p w14:paraId="6C8FBA71"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0F06D9F" w14:textId="77777777" w:rsidR="00F41001" w:rsidRPr="00AC36BF" w:rsidRDefault="00F41001" w:rsidP="00FF78AF">
            <w:pPr>
              <w:pStyle w:val="AmColumnHeading"/>
            </w:pPr>
            <w:r w:rsidRPr="00AC36BF">
              <w:t>Geänderter Text</w:t>
            </w:r>
          </w:p>
        </w:tc>
      </w:tr>
      <w:tr w:rsidR="00F41001" w:rsidRPr="00AC36BF" w14:paraId="23FEF84C" w14:textId="77777777" w:rsidTr="00FF78AF">
        <w:trPr>
          <w:jc w:val="center"/>
        </w:trPr>
        <w:tc>
          <w:tcPr>
            <w:tcW w:w="4876" w:type="dxa"/>
            <w:tcBorders>
              <w:top w:val="nil"/>
              <w:left w:val="nil"/>
              <w:bottom w:val="nil"/>
              <w:right w:val="nil"/>
            </w:tcBorders>
          </w:tcPr>
          <w:p w14:paraId="5A88866D" w14:textId="77777777" w:rsidR="00F41001" w:rsidRPr="00AC36BF" w:rsidRDefault="00F41001" w:rsidP="00FF78AF">
            <w:pPr>
              <w:pStyle w:val="Normal6a"/>
            </w:pPr>
            <w:r w:rsidRPr="00AC36BF">
              <w:t>4.</w:t>
            </w:r>
            <w:r w:rsidRPr="00AC36BF">
              <w:tab/>
            </w:r>
            <w:r w:rsidRPr="00AC36BF">
              <w:rPr>
                <w:b/>
                <w:i/>
              </w:rPr>
              <w:t>betont, dass der unrechtmäßige</w:t>
            </w:r>
            <w:r w:rsidRPr="00AC36BF">
              <w:t xml:space="preserve"> und </w:t>
            </w:r>
            <w:r w:rsidRPr="00AC36BF">
              <w:rPr>
                <w:b/>
                <w:i/>
              </w:rPr>
              <w:t>ungerechtfertigte</w:t>
            </w:r>
            <w:r w:rsidRPr="00AC36BF">
              <w:t xml:space="preserve"> Angriffskrieg Russlands gegen die Ukraine </w:t>
            </w:r>
            <w:r w:rsidRPr="00AC36BF">
              <w:rPr>
                <w:b/>
                <w:i/>
              </w:rPr>
              <w:t>einen beispiellosen Angriff auf</w:t>
            </w:r>
            <w:r w:rsidRPr="00AC36BF">
              <w:t xml:space="preserve"> die </w:t>
            </w:r>
            <w:r w:rsidRPr="00AC36BF">
              <w:rPr>
                <w:b/>
                <w:i/>
              </w:rPr>
              <w:t>europäische Friedensordnung nach dem Zweiten Weltkrieg darstellt; weist darauf hin, dass die Aggression Russlands scheitern muss, damit von diesem Scheitern das Signal ausgeht, dass Gewalt nicht über das Recht triumphiert und andere von dem Versuch abgehalten werden, mit militärischen Mitteln Grenzen zu verschieben; fordert daher einen sofortigen und bedingungslosen</w:t>
            </w:r>
            <w:r w:rsidRPr="00AC36BF">
              <w:t xml:space="preserve"> Waffenstillstand</w:t>
            </w:r>
            <w:r w:rsidRPr="00AC36BF">
              <w:rPr>
                <w:b/>
                <w:i/>
              </w:rPr>
              <w:t>, den Rückzug Russlands aus der Ukraine</w:t>
            </w:r>
            <w:r w:rsidRPr="00AC36BF">
              <w:t xml:space="preserve"> und </w:t>
            </w:r>
            <w:r w:rsidRPr="00AC36BF">
              <w:rPr>
                <w:b/>
                <w:i/>
              </w:rPr>
              <w:t>die Rückführung aller Kinder, die von Russland auf illegale Weise entführt wurden</w:t>
            </w:r>
            <w:r w:rsidRPr="00AC36BF">
              <w:t>;</w:t>
            </w:r>
          </w:p>
        </w:tc>
        <w:tc>
          <w:tcPr>
            <w:tcW w:w="4876" w:type="dxa"/>
            <w:tcBorders>
              <w:top w:val="nil"/>
              <w:left w:val="nil"/>
              <w:bottom w:val="nil"/>
              <w:right w:val="nil"/>
            </w:tcBorders>
          </w:tcPr>
          <w:p w14:paraId="4299DEA3" w14:textId="77777777" w:rsidR="00F41001" w:rsidRPr="00AC36BF" w:rsidRDefault="00F41001" w:rsidP="00FF78AF">
            <w:pPr>
              <w:pStyle w:val="Normal6a"/>
            </w:pPr>
            <w:r w:rsidRPr="00AC36BF">
              <w:t>4.</w:t>
            </w:r>
            <w:r w:rsidRPr="00AC36BF">
              <w:tab/>
            </w:r>
            <w:r w:rsidRPr="00AC36BF">
              <w:rPr>
                <w:b/>
                <w:i/>
              </w:rPr>
              <w:t>bedauert den unrechtmäßigen</w:t>
            </w:r>
            <w:r w:rsidRPr="00AC36BF">
              <w:t xml:space="preserve"> und </w:t>
            </w:r>
            <w:r w:rsidRPr="00AC36BF">
              <w:rPr>
                <w:b/>
                <w:i/>
              </w:rPr>
              <w:t>ungerechtfertigten</w:t>
            </w:r>
            <w:r w:rsidRPr="00AC36BF">
              <w:t xml:space="preserve"> Angriffskrieg Russlands gegen die Ukraine</w:t>
            </w:r>
            <w:r w:rsidRPr="00AC36BF">
              <w:rPr>
                <w:b/>
                <w:i/>
              </w:rPr>
              <w:t>; betont, dass</w:t>
            </w:r>
            <w:r w:rsidRPr="00AC36BF">
              <w:t xml:space="preserve"> die </w:t>
            </w:r>
            <w:r w:rsidRPr="00AC36BF">
              <w:rPr>
                <w:b/>
                <w:i/>
              </w:rPr>
              <w:t>Sicherheit Europas nur dann auf Dauer gewährleistet werden kann, wenn anstelle grenzenloser Eskalation</w:t>
            </w:r>
            <w:r w:rsidRPr="00AC36BF">
              <w:t xml:space="preserve"> und </w:t>
            </w:r>
            <w:r w:rsidRPr="00AC36BF">
              <w:rPr>
                <w:b/>
                <w:i/>
              </w:rPr>
              <w:t xml:space="preserve">unaufhörlicher Waffenlieferungen </w:t>
            </w:r>
            <w:proofErr w:type="gramStart"/>
            <w:r w:rsidRPr="00AC36BF">
              <w:rPr>
                <w:b/>
                <w:i/>
              </w:rPr>
              <w:t>auf dem Verhandlungswege</w:t>
            </w:r>
            <w:proofErr w:type="gramEnd"/>
            <w:r w:rsidRPr="00AC36BF">
              <w:rPr>
                <w:b/>
                <w:i/>
              </w:rPr>
              <w:t xml:space="preserve"> ein</w:t>
            </w:r>
            <w:r w:rsidRPr="00AC36BF">
              <w:t xml:space="preserve"> Waffenstillstand und </w:t>
            </w:r>
            <w:r w:rsidRPr="00AC36BF">
              <w:rPr>
                <w:b/>
                <w:i/>
              </w:rPr>
              <w:t>ein Friedensabkommen herbeigeführt werden</w:t>
            </w:r>
            <w:r w:rsidRPr="00AC36BF">
              <w:t>;</w:t>
            </w:r>
          </w:p>
        </w:tc>
      </w:tr>
    </w:tbl>
    <w:p w14:paraId="0788305D"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0EB40E78" w14:textId="77777777" w:rsidR="00F41001" w:rsidRPr="009742B9" w:rsidRDefault="00F41001" w:rsidP="00F41001">
      <w:pPr>
        <w:rPr>
          <w:lang w:val="en-GB"/>
        </w:rPr>
      </w:pPr>
      <w:r w:rsidRPr="009742B9">
        <w:rPr>
          <w:rStyle w:val="HideTWBExt"/>
          <w:lang w:val="en-GB"/>
        </w:rPr>
        <w:t>&lt;/Amend&gt;</w:t>
      </w:r>
    </w:p>
    <w:p w14:paraId="0C6CC3A3"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100</w:t>
      </w:r>
      <w:r w:rsidRPr="009742B9">
        <w:rPr>
          <w:rStyle w:val="HideTWBExt"/>
          <w:lang w:val="en-GB"/>
        </w:rPr>
        <w:t>&lt;/NumAm&gt;</w:t>
      </w:r>
    </w:p>
    <w:p w14:paraId="4399FB10"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Adam </w:t>
      </w:r>
      <w:proofErr w:type="spellStart"/>
      <w:r w:rsidRPr="009742B9">
        <w:rPr>
          <w:lang w:val="en-GB"/>
        </w:rPr>
        <w:t>Bielan</w:t>
      </w:r>
      <w:proofErr w:type="spellEnd"/>
      <w:r w:rsidRPr="009742B9">
        <w:rPr>
          <w:lang w:val="en-GB"/>
        </w:rPr>
        <w:t xml:space="preserve">, Michał </w:t>
      </w:r>
      <w:proofErr w:type="spellStart"/>
      <w:r w:rsidRPr="009742B9">
        <w:rPr>
          <w:lang w:val="en-GB"/>
        </w:rPr>
        <w:t>Dworczyk</w:t>
      </w:r>
      <w:proofErr w:type="spellEnd"/>
      <w:r w:rsidRPr="009742B9">
        <w:rPr>
          <w:rStyle w:val="HideTWBExt"/>
          <w:b w:val="0"/>
          <w:lang w:val="en-GB"/>
        </w:rPr>
        <w:t>&lt;/Members&gt;</w:t>
      </w:r>
    </w:p>
    <w:p w14:paraId="05416D28" w14:textId="77777777" w:rsidR="00F41001" w:rsidRPr="009742B9" w:rsidRDefault="00F41001" w:rsidP="00F41001">
      <w:pPr>
        <w:pStyle w:val="NormalBold"/>
        <w:rPr>
          <w:lang w:val="en-GB"/>
        </w:rPr>
      </w:pPr>
      <w:r w:rsidRPr="009742B9">
        <w:rPr>
          <w:rStyle w:val="HideTWBExt"/>
          <w:b w:val="0"/>
          <w:lang w:val="en-GB"/>
        </w:rPr>
        <w:t>&lt;/RepeatBlock-By&gt;</w:t>
      </w:r>
    </w:p>
    <w:p w14:paraId="3A0550ED"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78FE732E" w14:textId="77777777" w:rsidR="00F41001" w:rsidRPr="00AC36BF" w:rsidRDefault="00F41001" w:rsidP="00F41001">
      <w:pPr>
        <w:pStyle w:val="NormalBold"/>
      </w:pPr>
      <w:r w:rsidRPr="00AC36BF">
        <w:rPr>
          <w:rStyle w:val="HideTWBExt"/>
        </w:rPr>
        <w:lastRenderedPageBreak/>
        <w:t>&lt;Article&gt;</w:t>
      </w:r>
      <w:r w:rsidRPr="00AC36BF">
        <w:t>Ziffer 4</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0A1402A9" w14:textId="77777777" w:rsidTr="00FF78AF">
        <w:trPr>
          <w:trHeight w:hRule="exact" w:val="240"/>
          <w:jc w:val="center"/>
        </w:trPr>
        <w:tc>
          <w:tcPr>
            <w:tcW w:w="9752" w:type="dxa"/>
            <w:gridSpan w:val="2"/>
            <w:tcBorders>
              <w:top w:val="nil"/>
              <w:left w:val="nil"/>
              <w:bottom w:val="nil"/>
              <w:right w:val="nil"/>
            </w:tcBorders>
          </w:tcPr>
          <w:p w14:paraId="549598CE" w14:textId="77777777" w:rsidR="00F41001" w:rsidRPr="00AC36BF" w:rsidRDefault="00F41001" w:rsidP="00FF78AF"/>
        </w:tc>
      </w:tr>
      <w:tr w:rsidR="00F41001" w:rsidRPr="00AC36BF" w14:paraId="2EBA47A5" w14:textId="77777777" w:rsidTr="00FF78AF">
        <w:trPr>
          <w:trHeight w:val="240"/>
          <w:jc w:val="center"/>
        </w:trPr>
        <w:tc>
          <w:tcPr>
            <w:tcW w:w="4876" w:type="dxa"/>
            <w:tcBorders>
              <w:top w:val="nil"/>
              <w:left w:val="nil"/>
              <w:bottom w:val="nil"/>
              <w:right w:val="nil"/>
            </w:tcBorders>
          </w:tcPr>
          <w:p w14:paraId="3CB6CF7B"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4C428377" w14:textId="77777777" w:rsidR="00F41001" w:rsidRPr="00AC36BF" w:rsidRDefault="00F41001" w:rsidP="00FF78AF">
            <w:pPr>
              <w:pStyle w:val="AmColumnHeading"/>
            </w:pPr>
            <w:r w:rsidRPr="00AC36BF">
              <w:t>Geänderter Text</w:t>
            </w:r>
          </w:p>
        </w:tc>
      </w:tr>
      <w:tr w:rsidR="00F41001" w:rsidRPr="00AC36BF" w14:paraId="24A73E36" w14:textId="77777777" w:rsidTr="00FF78AF">
        <w:trPr>
          <w:jc w:val="center"/>
        </w:trPr>
        <w:tc>
          <w:tcPr>
            <w:tcW w:w="4876" w:type="dxa"/>
            <w:tcBorders>
              <w:top w:val="nil"/>
              <w:left w:val="nil"/>
              <w:bottom w:val="nil"/>
              <w:right w:val="nil"/>
            </w:tcBorders>
          </w:tcPr>
          <w:p w14:paraId="3B5B4F7F" w14:textId="77777777" w:rsidR="00F41001" w:rsidRPr="00AC36BF" w:rsidRDefault="00F41001" w:rsidP="00FF78AF">
            <w:pPr>
              <w:pStyle w:val="Normal6a"/>
            </w:pPr>
            <w:r w:rsidRPr="00AC36BF">
              <w:t>4.</w:t>
            </w:r>
            <w:r w:rsidRPr="00AC36BF">
              <w:tab/>
              <w:t xml:space="preserve">betont, dass der unrechtmäßige und ungerechtfertigte Angriffskrieg Russlands gegen die Ukraine einen beispiellosen Angriff auf die europäische Friedensordnung nach dem Zweiten Weltkrieg darstellt; weist darauf hin, dass die Aggression Russlands scheitern muss, damit von diesem Scheitern das Signal ausgeht, dass Gewalt nicht über das Recht triumphiert und andere von dem Versuch abgehalten werden, mit militärischen Mitteln Grenzen zu verschieben; fordert daher einen sofortigen und bedingungslosen Waffenstillstand, den Rückzug Russlands aus der Ukraine </w:t>
            </w:r>
            <w:r w:rsidRPr="00AC36BF">
              <w:rPr>
                <w:b/>
                <w:i/>
              </w:rPr>
              <w:t>und</w:t>
            </w:r>
            <w:r w:rsidRPr="00AC36BF">
              <w:t xml:space="preserve"> die </w:t>
            </w:r>
            <w:r w:rsidRPr="00AC36BF">
              <w:rPr>
                <w:b/>
                <w:i/>
              </w:rPr>
              <w:t>Rückführung</w:t>
            </w:r>
            <w:r w:rsidRPr="00AC36BF">
              <w:t xml:space="preserve"> aller Kinder, die von Russland auf illegale Weise entführt wurden;</w:t>
            </w:r>
          </w:p>
        </w:tc>
        <w:tc>
          <w:tcPr>
            <w:tcW w:w="4876" w:type="dxa"/>
            <w:tcBorders>
              <w:top w:val="nil"/>
              <w:left w:val="nil"/>
              <w:bottom w:val="nil"/>
              <w:right w:val="nil"/>
            </w:tcBorders>
          </w:tcPr>
          <w:p w14:paraId="39058AB6" w14:textId="77777777" w:rsidR="00F41001" w:rsidRPr="00AC36BF" w:rsidRDefault="00F41001" w:rsidP="00FF78AF">
            <w:pPr>
              <w:pStyle w:val="Normal6a"/>
            </w:pPr>
            <w:r w:rsidRPr="00AC36BF">
              <w:t>4.</w:t>
            </w:r>
            <w:r w:rsidRPr="00AC36BF">
              <w:tab/>
              <w:t>betont, dass der unrechtmäßige</w:t>
            </w:r>
            <w:r w:rsidRPr="00AC36BF">
              <w:rPr>
                <w:b/>
                <w:i/>
              </w:rPr>
              <w:t>, ungerechtfertigte</w:t>
            </w:r>
            <w:r w:rsidRPr="00AC36BF">
              <w:t xml:space="preserve"> und ungerechtfertigte Angriffskrieg Russlands gegen die Ukraine einen beispiellosen Angriff auf die europäische Friedensordnung nach dem Zweiten Weltkrieg darstellt; weist darauf hin, dass die Aggression Russlands scheitern muss, damit von diesem Scheitern das Signal ausgeht, dass Gewalt nicht über das Recht triumphiert und andere von dem Versuch abgehalten werden, mit militärischen </w:t>
            </w:r>
            <w:r w:rsidRPr="00AC36BF">
              <w:rPr>
                <w:b/>
                <w:i/>
              </w:rPr>
              <w:t>oder anderweitigen</w:t>
            </w:r>
            <w:r w:rsidRPr="00AC36BF">
              <w:t xml:space="preserve"> Mitteln Grenzen zu verschieben; fordert daher einen sofortigen und bedingungslosen Waffenstillstand, den Rückzug Russlands aus der Ukraine</w:t>
            </w:r>
            <w:r w:rsidRPr="00AC36BF">
              <w:rPr>
                <w:b/>
                <w:i/>
              </w:rPr>
              <w:t>, das Ende der Deportationen,</w:t>
            </w:r>
            <w:r w:rsidRPr="00AC36BF">
              <w:t xml:space="preserve"> die </w:t>
            </w:r>
            <w:r w:rsidRPr="00AC36BF">
              <w:rPr>
                <w:b/>
                <w:i/>
              </w:rPr>
              <w:t>Freilassung</w:t>
            </w:r>
            <w:r w:rsidRPr="00AC36BF">
              <w:t xml:space="preserve"> aller </w:t>
            </w:r>
            <w:r w:rsidRPr="00AC36BF">
              <w:rPr>
                <w:b/>
                <w:i/>
              </w:rPr>
              <w:t>inhaftierten und deportierten Ukrainer und Ukrainerinnen, einschließlich aller</w:t>
            </w:r>
            <w:r w:rsidRPr="00AC36BF">
              <w:t xml:space="preserve"> Kinder, die von Russland auf illegale Weise entführt wurden; </w:t>
            </w:r>
            <w:r w:rsidRPr="00AC36BF">
              <w:rPr>
                <w:b/>
                <w:i/>
              </w:rPr>
              <w:t>fordert, dass Russland die Ukraine und die Opfer von Kriegsverbrechen in vollem Umfang entschädigt;</w:t>
            </w:r>
          </w:p>
        </w:tc>
      </w:tr>
    </w:tbl>
    <w:p w14:paraId="3F0A6C24"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0DE388B5" w14:textId="77777777" w:rsidR="00F41001" w:rsidRPr="009742B9" w:rsidRDefault="00F41001" w:rsidP="00F41001">
      <w:pPr>
        <w:rPr>
          <w:lang w:val="en-GB"/>
        </w:rPr>
      </w:pPr>
      <w:r w:rsidRPr="009742B9">
        <w:rPr>
          <w:rStyle w:val="HideTWBExt"/>
          <w:lang w:val="en-GB"/>
        </w:rPr>
        <w:t>&lt;/Amend&gt;</w:t>
      </w:r>
    </w:p>
    <w:p w14:paraId="0169FD03"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101</w:t>
      </w:r>
      <w:r w:rsidRPr="009742B9">
        <w:rPr>
          <w:rStyle w:val="HideTWBExt"/>
          <w:lang w:val="en-GB"/>
        </w:rPr>
        <w:t>&lt;/NumAm&gt;</w:t>
      </w:r>
    </w:p>
    <w:p w14:paraId="5A1C1BC7" w14:textId="77777777" w:rsidR="00F41001" w:rsidRPr="009742B9" w:rsidRDefault="00F41001" w:rsidP="00F41001">
      <w:pPr>
        <w:pStyle w:val="NormalBold"/>
        <w:rPr>
          <w:lang w:val="en-GB"/>
        </w:rPr>
      </w:pPr>
      <w:r w:rsidRPr="009742B9">
        <w:rPr>
          <w:rStyle w:val="HideTWBExt"/>
          <w:b w:val="0"/>
          <w:lang w:val="en-GB"/>
        </w:rPr>
        <w:t>&lt;RepeatBlock-By&gt;&lt;Members&gt;</w:t>
      </w:r>
      <w:proofErr w:type="spellStart"/>
      <w:r w:rsidRPr="009742B9">
        <w:rPr>
          <w:lang w:val="en-GB"/>
        </w:rPr>
        <w:t>Željana</w:t>
      </w:r>
      <w:proofErr w:type="spellEnd"/>
      <w:r w:rsidRPr="009742B9">
        <w:rPr>
          <w:lang w:val="en-GB"/>
        </w:rPr>
        <w:t xml:space="preserve"> Zovko</w:t>
      </w:r>
      <w:r w:rsidRPr="009742B9">
        <w:rPr>
          <w:rStyle w:val="HideTWBExt"/>
          <w:b w:val="0"/>
          <w:lang w:val="en-GB"/>
        </w:rPr>
        <w:t>&lt;/Members&gt;</w:t>
      </w:r>
    </w:p>
    <w:p w14:paraId="03628A46" w14:textId="77777777" w:rsidR="00F41001" w:rsidRPr="009742B9" w:rsidRDefault="00F41001" w:rsidP="00F41001">
      <w:pPr>
        <w:pStyle w:val="NormalBold"/>
        <w:rPr>
          <w:lang w:val="en-GB"/>
        </w:rPr>
      </w:pPr>
      <w:r w:rsidRPr="009742B9">
        <w:rPr>
          <w:rStyle w:val="HideTWBExt"/>
          <w:b w:val="0"/>
          <w:lang w:val="en-GB"/>
        </w:rPr>
        <w:t>&lt;/RepeatBlock-By&gt;</w:t>
      </w:r>
    </w:p>
    <w:p w14:paraId="765F4A5C"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40B4AEB2" w14:textId="77777777" w:rsidR="00F41001" w:rsidRPr="00AC36BF" w:rsidRDefault="00F41001" w:rsidP="00F41001">
      <w:pPr>
        <w:pStyle w:val="NormalBold"/>
      </w:pPr>
      <w:r w:rsidRPr="00AC36BF">
        <w:rPr>
          <w:rStyle w:val="HideTWBExt"/>
        </w:rPr>
        <w:t>&lt;Article&gt;</w:t>
      </w:r>
      <w:r w:rsidRPr="00AC36BF">
        <w:t>Ziffer 4</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5C0B6304" w14:textId="77777777" w:rsidTr="00FF78AF">
        <w:trPr>
          <w:trHeight w:hRule="exact" w:val="240"/>
          <w:jc w:val="center"/>
        </w:trPr>
        <w:tc>
          <w:tcPr>
            <w:tcW w:w="9752" w:type="dxa"/>
            <w:gridSpan w:val="2"/>
            <w:tcBorders>
              <w:top w:val="nil"/>
              <w:left w:val="nil"/>
              <w:bottom w:val="nil"/>
              <w:right w:val="nil"/>
            </w:tcBorders>
          </w:tcPr>
          <w:p w14:paraId="6E9EC57E" w14:textId="77777777" w:rsidR="00F41001" w:rsidRPr="00AC36BF" w:rsidRDefault="00F41001" w:rsidP="00FF78AF"/>
        </w:tc>
      </w:tr>
      <w:tr w:rsidR="00F41001" w:rsidRPr="00AC36BF" w14:paraId="2E55E314" w14:textId="77777777" w:rsidTr="00FF78AF">
        <w:trPr>
          <w:trHeight w:val="240"/>
          <w:jc w:val="center"/>
        </w:trPr>
        <w:tc>
          <w:tcPr>
            <w:tcW w:w="4876" w:type="dxa"/>
            <w:tcBorders>
              <w:top w:val="nil"/>
              <w:left w:val="nil"/>
              <w:bottom w:val="nil"/>
              <w:right w:val="nil"/>
            </w:tcBorders>
          </w:tcPr>
          <w:p w14:paraId="3BE26E30"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8AA0A31" w14:textId="77777777" w:rsidR="00F41001" w:rsidRPr="00AC36BF" w:rsidRDefault="00F41001" w:rsidP="00FF78AF">
            <w:pPr>
              <w:pStyle w:val="AmColumnHeading"/>
            </w:pPr>
            <w:r w:rsidRPr="00AC36BF">
              <w:t>Geänderter Text</w:t>
            </w:r>
          </w:p>
        </w:tc>
      </w:tr>
      <w:tr w:rsidR="00F41001" w:rsidRPr="00AC36BF" w14:paraId="010D7178" w14:textId="77777777" w:rsidTr="00FF78AF">
        <w:trPr>
          <w:jc w:val="center"/>
        </w:trPr>
        <w:tc>
          <w:tcPr>
            <w:tcW w:w="4876" w:type="dxa"/>
            <w:tcBorders>
              <w:top w:val="nil"/>
              <w:left w:val="nil"/>
              <w:bottom w:val="nil"/>
              <w:right w:val="nil"/>
            </w:tcBorders>
          </w:tcPr>
          <w:p w14:paraId="2FF531AF" w14:textId="77777777" w:rsidR="00F41001" w:rsidRPr="00AC36BF" w:rsidRDefault="00F41001" w:rsidP="00FF78AF">
            <w:pPr>
              <w:pStyle w:val="Normal6a"/>
            </w:pPr>
            <w:r w:rsidRPr="00AC36BF">
              <w:t>4.</w:t>
            </w:r>
            <w:r w:rsidRPr="00AC36BF">
              <w:tab/>
              <w:t xml:space="preserve">betont, dass der unrechtmäßige und ungerechtfertigte Angriffskrieg Russlands gegen die Ukraine einen beispiellosen Angriff auf die europäische Friedensordnung nach dem Zweiten Weltkrieg darstellt; weist darauf hin, dass die Aggression Russlands scheitern muss, damit von diesem Scheitern das Signal </w:t>
            </w:r>
            <w:r w:rsidRPr="00AC36BF">
              <w:lastRenderedPageBreak/>
              <w:t>ausgeht, dass Gewalt nicht über das Recht triumphiert und andere von dem Versuch abgehalten werden, mit militärischen Mitteln Grenzen zu verschieben; fordert daher einen sofortigen und bedingungslosen Waffenstillstand, den Rückzug Russlands aus der Ukraine und die Rückführung aller Kinder, die von Russland auf illegale Weise entführt wurden;</w:t>
            </w:r>
          </w:p>
        </w:tc>
        <w:tc>
          <w:tcPr>
            <w:tcW w:w="4876" w:type="dxa"/>
            <w:tcBorders>
              <w:top w:val="nil"/>
              <w:left w:val="nil"/>
              <w:bottom w:val="nil"/>
              <w:right w:val="nil"/>
            </w:tcBorders>
          </w:tcPr>
          <w:p w14:paraId="6C7FE1FC" w14:textId="77777777" w:rsidR="00F41001" w:rsidRPr="00AC36BF" w:rsidRDefault="00F41001" w:rsidP="00FF78AF">
            <w:pPr>
              <w:pStyle w:val="Normal6a"/>
            </w:pPr>
            <w:r w:rsidRPr="00AC36BF">
              <w:lastRenderedPageBreak/>
              <w:t>4.</w:t>
            </w:r>
            <w:r w:rsidRPr="00AC36BF">
              <w:tab/>
              <w:t>betont, dass der unrechtmäßige und ungerechtfertigte Angriffskrieg Russlands gegen die Ukraine einen beispiellosen Angriff auf die europäische Friedensordnung nach dem Zweiten Weltkrieg darstellt</w:t>
            </w:r>
            <w:r w:rsidRPr="00AC36BF">
              <w:rPr>
                <w:b/>
                <w:i/>
              </w:rPr>
              <w:t xml:space="preserve">; stellt fest, dass Russlands Aggression gegen die Ukraine die europäische und weltweite Sicherheit </w:t>
            </w:r>
            <w:r w:rsidRPr="00AC36BF">
              <w:rPr>
                <w:b/>
                <w:i/>
              </w:rPr>
              <w:lastRenderedPageBreak/>
              <w:t>ernsthaft untergraben und zu wirtschaftlicher Unsicherheit, Ernährungsunsicherheit und hohen Energiepreisen geführt hat</w:t>
            </w:r>
            <w:r w:rsidRPr="00AC36BF">
              <w:t>; weist darauf hin, dass die Aggression Russlands scheitern muss, damit von diesem Scheitern das Signal ausgeht, dass Gewalt nicht über das Recht triumphiert und andere von dem Versuch abgehalten werden, mit militärischen Mitteln Grenzen zu verschieben; fordert daher einen sofortigen und bedingungslosen Waffenstillstand, den Rückzug Russlands aus der Ukraine und die Rückführung aller Kinder, die von Russland auf illegale Weise entführt wurden;</w:t>
            </w:r>
          </w:p>
        </w:tc>
      </w:tr>
    </w:tbl>
    <w:p w14:paraId="7BC6B1E0" w14:textId="77777777" w:rsidR="00F41001" w:rsidRPr="009742B9" w:rsidRDefault="00F41001" w:rsidP="00F41001">
      <w:pPr>
        <w:pStyle w:val="AmOrLang"/>
        <w:rPr>
          <w:lang w:val="en-GB"/>
        </w:rPr>
      </w:pPr>
      <w:r w:rsidRPr="009742B9">
        <w:rPr>
          <w:lang w:val="en-GB"/>
        </w:rPr>
        <w:lastRenderedPageBreak/>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10A2E1CE" w14:textId="77777777" w:rsidR="00F41001" w:rsidRPr="009742B9" w:rsidRDefault="00F41001" w:rsidP="00F41001">
      <w:pPr>
        <w:rPr>
          <w:lang w:val="en-GB"/>
        </w:rPr>
      </w:pPr>
      <w:r w:rsidRPr="009742B9">
        <w:rPr>
          <w:rStyle w:val="HideTWBExt"/>
          <w:lang w:val="en-GB"/>
        </w:rPr>
        <w:t>&lt;/Amend&gt;</w:t>
      </w:r>
    </w:p>
    <w:p w14:paraId="43E2BB41"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102</w:t>
      </w:r>
      <w:r w:rsidRPr="009742B9">
        <w:rPr>
          <w:rStyle w:val="HideTWBExt"/>
          <w:lang w:val="en-GB"/>
        </w:rPr>
        <w:t>&lt;/NumAm&gt;</w:t>
      </w:r>
    </w:p>
    <w:p w14:paraId="6C3689F9"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Yannis Maniatis</w:t>
      </w:r>
      <w:r w:rsidRPr="009742B9">
        <w:rPr>
          <w:rStyle w:val="HideTWBExt"/>
          <w:b w:val="0"/>
          <w:lang w:val="en-GB"/>
        </w:rPr>
        <w:t>&lt;/Members&gt;</w:t>
      </w:r>
    </w:p>
    <w:p w14:paraId="0357FBBD" w14:textId="77777777" w:rsidR="00F41001" w:rsidRPr="009742B9" w:rsidRDefault="00F41001" w:rsidP="00F41001">
      <w:pPr>
        <w:pStyle w:val="NormalBold"/>
        <w:rPr>
          <w:lang w:val="en-GB"/>
        </w:rPr>
      </w:pPr>
      <w:r w:rsidRPr="009742B9">
        <w:rPr>
          <w:rStyle w:val="HideTWBExt"/>
          <w:b w:val="0"/>
          <w:lang w:val="en-GB"/>
        </w:rPr>
        <w:t>&lt;/RepeatBlock-By&gt;</w:t>
      </w:r>
    </w:p>
    <w:p w14:paraId="616132E3"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68EA1544" w14:textId="77777777" w:rsidR="00F41001" w:rsidRPr="00AC36BF" w:rsidRDefault="00F41001" w:rsidP="00F41001">
      <w:pPr>
        <w:pStyle w:val="NormalBold"/>
      </w:pPr>
      <w:r w:rsidRPr="00AC36BF">
        <w:rPr>
          <w:rStyle w:val="HideTWBExt"/>
        </w:rPr>
        <w:t>&lt;Article&gt;</w:t>
      </w:r>
      <w:r w:rsidRPr="00AC36BF">
        <w:t>Ziffer 4</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B7E3734" w14:textId="77777777" w:rsidTr="00FF78AF">
        <w:trPr>
          <w:trHeight w:hRule="exact" w:val="240"/>
          <w:jc w:val="center"/>
        </w:trPr>
        <w:tc>
          <w:tcPr>
            <w:tcW w:w="9752" w:type="dxa"/>
            <w:gridSpan w:val="2"/>
            <w:tcBorders>
              <w:top w:val="nil"/>
              <w:left w:val="nil"/>
              <w:bottom w:val="nil"/>
              <w:right w:val="nil"/>
            </w:tcBorders>
          </w:tcPr>
          <w:p w14:paraId="773EB3A2" w14:textId="77777777" w:rsidR="00F41001" w:rsidRPr="00AC36BF" w:rsidRDefault="00F41001" w:rsidP="00FF78AF"/>
        </w:tc>
      </w:tr>
      <w:tr w:rsidR="00F41001" w:rsidRPr="00AC36BF" w14:paraId="18CAF7F7" w14:textId="77777777" w:rsidTr="00FF78AF">
        <w:trPr>
          <w:trHeight w:val="240"/>
          <w:jc w:val="center"/>
        </w:trPr>
        <w:tc>
          <w:tcPr>
            <w:tcW w:w="4876" w:type="dxa"/>
            <w:tcBorders>
              <w:top w:val="nil"/>
              <w:left w:val="nil"/>
              <w:bottom w:val="nil"/>
              <w:right w:val="nil"/>
            </w:tcBorders>
          </w:tcPr>
          <w:p w14:paraId="74188859"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C33C2F4" w14:textId="77777777" w:rsidR="00F41001" w:rsidRPr="00AC36BF" w:rsidRDefault="00F41001" w:rsidP="00FF78AF">
            <w:pPr>
              <w:pStyle w:val="AmColumnHeading"/>
            </w:pPr>
            <w:r w:rsidRPr="00AC36BF">
              <w:t>Geänderter Text</w:t>
            </w:r>
          </w:p>
        </w:tc>
      </w:tr>
      <w:tr w:rsidR="00F41001" w:rsidRPr="00AC36BF" w14:paraId="31CCA89D" w14:textId="77777777" w:rsidTr="00FF78AF">
        <w:trPr>
          <w:jc w:val="center"/>
        </w:trPr>
        <w:tc>
          <w:tcPr>
            <w:tcW w:w="4876" w:type="dxa"/>
            <w:tcBorders>
              <w:top w:val="nil"/>
              <w:left w:val="nil"/>
              <w:bottom w:val="nil"/>
              <w:right w:val="nil"/>
            </w:tcBorders>
          </w:tcPr>
          <w:p w14:paraId="3D9772CE" w14:textId="77777777" w:rsidR="00F41001" w:rsidRPr="00AC36BF" w:rsidRDefault="00F41001" w:rsidP="00FF78AF">
            <w:pPr>
              <w:pStyle w:val="Normal6a"/>
            </w:pPr>
            <w:r w:rsidRPr="00AC36BF">
              <w:t>4.</w:t>
            </w:r>
            <w:r w:rsidRPr="00AC36BF">
              <w:tab/>
              <w:t>betont, dass der unrechtmäßige und ungerechtfertigte Angriffskrieg Russlands gegen die Ukraine einen beispiellosen Angriff auf die europäische Friedensordnung nach dem Zweiten Weltkrieg darstellt; weist darauf hin, dass die Aggression Russlands scheitern muss, damit von diesem Scheitern das Signal ausgeht, dass Gewalt nicht über das Recht triumphiert und andere von dem Versuch abgehalten werden, mit militärischen Mitteln Grenzen zu verschieben; fordert daher einen sofortigen und bedingungslosen Waffenstillstand, den Rückzug Russlands aus der Ukraine und die Rückführung aller Kinder, die von Russland auf illegale Weise entführt wurden;</w:t>
            </w:r>
          </w:p>
        </w:tc>
        <w:tc>
          <w:tcPr>
            <w:tcW w:w="4876" w:type="dxa"/>
            <w:tcBorders>
              <w:top w:val="nil"/>
              <w:left w:val="nil"/>
              <w:bottom w:val="nil"/>
              <w:right w:val="nil"/>
            </w:tcBorders>
          </w:tcPr>
          <w:p w14:paraId="761C2BE3" w14:textId="77777777" w:rsidR="00F41001" w:rsidRPr="00AC36BF" w:rsidRDefault="00F41001" w:rsidP="00FF78AF">
            <w:pPr>
              <w:pStyle w:val="Normal6a"/>
            </w:pPr>
            <w:r w:rsidRPr="00AC36BF">
              <w:t>4.</w:t>
            </w:r>
            <w:r w:rsidRPr="00AC36BF">
              <w:tab/>
              <w:t xml:space="preserve">betont, dass der unrechtmäßige und ungerechtfertigte Angriffskrieg Russlands gegen die Ukraine </w:t>
            </w:r>
            <w:r w:rsidRPr="00AC36BF">
              <w:rPr>
                <w:b/>
                <w:i/>
              </w:rPr>
              <w:t>sowohl</w:t>
            </w:r>
            <w:r w:rsidRPr="00AC36BF">
              <w:t xml:space="preserve"> einen beispiellosen </w:t>
            </w:r>
            <w:r w:rsidRPr="00AC36BF">
              <w:rPr>
                <w:b/>
                <w:i/>
              </w:rPr>
              <w:t>Verstoß gegen das Völkerrecht und die Charta der Vereinten Nationen, einschließlich der Grundsätze der Achtung der territorialen Unversehrtheit und Souveränität aller Staaten, als auch einen eklatanten</w:t>
            </w:r>
            <w:r w:rsidRPr="00AC36BF">
              <w:t xml:space="preserve"> Angriff auf die europäische Friedensordnung nach dem Zweiten Weltkrieg darstellt; weist darauf hin, dass die Aggression Russlands scheitern muss, damit von diesem Scheitern das Signal ausgeht, dass Gewalt nicht über das Recht triumphiert und andere von dem Versuch abgehalten werden, mit militärischen Mitteln Grenzen zu verschieben; fordert daher einen sofortigen und bedingungslosen Waffenstillstand, den Rückzug Russlands </w:t>
            </w:r>
            <w:r w:rsidRPr="00AC36BF">
              <w:lastRenderedPageBreak/>
              <w:t>aus der Ukraine und die Rückführung aller Kinder, die von Russland auf illegale Weise entführt wurden;</w:t>
            </w:r>
          </w:p>
        </w:tc>
      </w:tr>
    </w:tbl>
    <w:p w14:paraId="136D6056" w14:textId="77777777" w:rsidR="00F41001" w:rsidRPr="009742B9" w:rsidRDefault="00F41001" w:rsidP="00F41001">
      <w:pPr>
        <w:pStyle w:val="AmOrLang"/>
        <w:rPr>
          <w:lang w:val="en-GB"/>
        </w:rPr>
      </w:pPr>
      <w:r w:rsidRPr="009742B9">
        <w:rPr>
          <w:lang w:val="en-GB"/>
        </w:rPr>
        <w:lastRenderedPageBreak/>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661579CA" w14:textId="77777777" w:rsidR="00F41001" w:rsidRPr="009742B9" w:rsidRDefault="00F41001" w:rsidP="00F41001">
      <w:pPr>
        <w:rPr>
          <w:lang w:val="en-GB"/>
        </w:rPr>
      </w:pPr>
      <w:r w:rsidRPr="009742B9">
        <w:rPr>
          <w:rStyle w:val="HideTWBExt"/>
          <w:lang w:val="en-GB"/>
        </w:rPr>
        <w:t>&lt;/Amend&gt;</w:t>
      </w:r>
    </w:p>
    <w:p w14:paraId="56024D9B"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103</w:t>
      </w:r>
      <w:r w:rsidRPr="009742B9">
        <w:rPr>
          <w:rStyle w:val="HideTWBExt"/>
          <w:lang w:val="en-GB"/>
        </w:rPr>
        <w:t>&lt;/NumAm&gt;</w:t>
      </w:r>
    </w:p>
    <w:p w14:paraId="31681E3C"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Vangelis </w:t>
      </w:r>
      <w:proofErr w:type="spellStart"/>
      <w:r w:rsidRPr="009742B9">
        <w:rPr>
          <w:lang w:val="en-GB"/>
        </w:rPr>
        <w:t>Meimarakis</w:t>
      </w:r>
      <w:proofErr w:type="spellEnd"/>
      <w:r w:rsidRPr="009742B9">
        <w:rPr>
          <w:rStyle w:val="HideTWBExt"/>
          <w:b w:val="0"/>
          <w:lang w:val="en-GB"/>
        </w:rPr>
        <w:t>&lt;/Members&gt;</w:t>
      </w:r>
    </w:p>
    <w:p w14:paraId="025C9EFF" w14:textId="77777777" w:rsidR="00F41001" w:rsidRPr="00AC36BF" w:rsidRDefault="00F41001" w:rsidP="00F41001">
      <w:pPr>
        <w:pStyle w:val="NormalBold"/>
      </w:pPr>
      <w:r w:rsidRPr="00AC36BF">
        <w:rPr>
          <w:rStyle w:val="HideTWBExt"/>
          <w:b w:val="0"/>
        </w:rPr>
        <w:t>&lt;/RepeatBlock-By&gt;</w:t>
      </w:r>
    </w:p>
    <w:p w14:paraId="364C3CC8"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25C49B94" w14:textId="77777777" w:rsidR="00F41001" w:rsidRPr="00AC36BF" w:rsidRDefault="00F41001" w:rsidP="00F41001">
      <w:pPr>
        <w:pStyle w:val="NormalBold"/>
      </w:pPr>
      <w:r w:rsidRPr="00AC36BF">
        <w:rPr>
          <w:rStyle w:val="HideTWBExt"/>
        </w:rPr>
        <w:t>&lt;Article&gt;</w:t>
      </w:r>
      <w:r w:rsidRPr="00AC36BF">
        <w:t>Ziffer 4</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18B21827" w14:textId="77777777" w:rsidTr="00FF78AF">
        <w:trPr>
          <w:trHeight w:hRule="exact" w:val="240"/>
          <w:jc w:val="center"/>
        </w:trPr>
        <w:tc>
          <w:tcPr>
            <w:tcW w:w="9752" w:type="dxa"/>
            <w:gridSpan w:val="2"/>
            <w:tcBorders>
              <w:top w:val="nil"/>
              <w:left w:val="nil"/>
              <w:bottom w:val="nil"/>
              <w:right w:val="nil"/>
            </w:tcBorders>
          </w:tcPr>
          <w:p w14:paraId="02913BDC" w14:textId="77777777" w:rsidR="00F41001" w:rsidRPr="00AC36BF" w:rsidRDefault="00F41001" w:rsidP="00FF78AF"/>
        </w:tc>
      </w:tr>
      <w:tr w:rsidR="00F41001" w:rsidRPr="00AC36BF" w14:paraId="20DA81D0" w14:textId="77777777" w:rsidTr="00FF78AF">
        <w:trPr>
          <w:trHeight w:val="240"/>
          <w:jc w:val="center"/>
        </w:trPr>
        <w:tc>
          <w:tcPr>
            <w:tcW w:w="4876" w:type="dxa"/>
            <w:tcBorders>
              <w:top w:val="nil"/>
              <w:left w:val="nil"/>
              <w:bottom w:val="nil"/>
              <w:right w:val="nil"/>
            </w:tcBorders>
          </w:tcPr>
          <w:p w14:paraId="0355509D"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B02433D" w14:textId="77777777" w:rsidR="00F41001" w:rsidRPr="00AC36BF" w:rsidRDefault="00F41001" w:rsidP="00FF78AF">
            <w:pPr>
              <w:pStyle w:val="AmColumnHeading"/>
            </w:pPr>
            <w:r w:rsidRPr="00AC36BF">
              <w:t>Geänderter Text</w:t>
            </w:r>
          </w:p>
        </w:tc>
      </w:tr>
      <w:tr w:rsidR="00F41001" w:rsidRPr="00AC36BF" w14:paraId="0E8D3A71" w14:textId="77777777" w:rsidTr="00FF78AF">
        <w:trPr>
          <w:jc w:val="center"/>
        </w:trPr>
        <w:tc>
          <w:tcPr>
            <w:tcW w:w="4876" w:type="dxa"/>
            <w:tcBorders>
              <w:top w:val="nil"/>
              <w:left w:val="nil"/>
              <w:bottom w:val="nil"/>
              <w:right w:val="nil"/>
            </w:tcBorders>
          </w:tcPr>
          <w:p w14:paraId="79B2BC56" w14:textId="77777777" w:rsidR="00F41001" w:rsidRPr="00AC36BF" w:rsidRDefault="00F41001" w:rsidP="00FF78AF">
            <w:pPr>
              <w:pStyle w:val="Normal6a"/>
            </w:pPr>
            <w:r w:rsidRPr="00AC36BF">
              <w:t>4.</w:t>
            </w:r>
            <w:r w:rsidRPr="00AC36BF">
              <w:tab/>
              <w:t xml:space="preserve">betont, dass der unrechtmäßige und ungerechtfertigte Angriffskrieg Russlands gegen die Ukraine einen beispiellosen Angriff auf die europäische Friedensordnung nach dem Zweiten Weltkrieg darstellt; weist darauf hin, dass die Aggression Russlands scheitern muss, damit von diesem Scheitern das Signal ausgeht, dass Gewalt nicht über das Recht triumphiert und andere von dem Versuch abgehalten werden, mit militärischen Mitteln Grenzen zu </w:t>
            </w:r>
            <w:r w:rsidRPr="00AC36BF">
              <w:rPr>
                <w:b/>
                <w:i/>
              </w:rPr>
              <w:t>verschieben</w:t>
            </w:r>
            <w:r w:rsidRPr="00AC36BF">
              <w:t>; fordert daher einen sofortigen und bedingungslosen Waffenstillstand, den Rückzug Russlands aus der Ukraine und die Rückführung aller Kinder, die von Russland auf illegale Weise entführt wurden;</w:t>
            </w:r>
          </w:p>
        </w:tc>
        <w:tc>
          <w:tcPr>
            <w:tcW w:w="4876" w:type="dxa"/>
            <w:tcBorders>
              <w:top w:val="nil"/>
              <w:left w:val="nil"/>
              <w:bottom w:val="nil"/>
              <w:right w:val="nil"/>
            </w:tcBorders>
          </w:tcPr>
          <w:p w14:paraId="58F01CC9" w14:textId="77777777" w:rsidR="00F41001" w:rsidRPr="00AC36BF" w:rsidRDefault="00F41001" w:rsidP="00FF78AF">
            <w:pPr>
              <w:pStyle w:val="Normal6a"/>
            </w:pPr>
            <w:r w:rsidRPr="00AC36BF">
              <w:t>4.</w:t>
            </w:r>
            <w:r w:rsidRPr="00AC36BF">
              <w:tab/>
              <w:t xml:space="preserve">betont, dass der unrechtmäßige und ungerechtfertigte Angriffskrieg Russlands gegen die Ukraine </w:t>
            </w:r>
            <w:r w:rsidRPr="00AC36BF">
              <w:rPr>
                <w:b/>
                <w:i/>
              </w:rPr>
              <w:t>sowohl</w:t>
            </w:r>
            <w:r w:rsidRPr="00AC36BF">
              <w:t xml:space="preserve"> einen beispiellosen </w:t>
            </w:r>
            <w:r w:rsidRPr="00AC36BF">
              <w:rPr>
                <w:b/>
                <w:i/>
              </w:rPr>
              <w:t>Verstoß gegen das Völkerrecht und die Charta der Vereinten Nationen, einschließlich der Grundsätze der Achtung der territorialen Unversehrtheit und Souveränität aller Staaten, als auch einen eklatanten</w:t>
            </w:r>
            <w:r w:rsidRPr="00AC36BF">
              <w:t xml:space="preserve"> Angriff auf die europäische Friedensordnung nach dem Zweiten Weltkrieg darstellt; weist darauf hin, dass die Aggression Russlands scheitern muss, damit von diesem Scheitern das Signal ausgeht, dass Gewalt nicht über das Recht triumphiert und andere von dem Versuch abgehalten werden, mit militärischen Mitteln Grenzen zu </w:t>
            </w:r>
            <w:r w:rsidRPr="00AC36BF">
              <w:rPr>
                <w:b/>
                <w:i/>
              </w:rPr>
              <w:t>verändern</w:t>
            </w:r>
            <w:r w:rsidRPr="00AC36BF">
              <w:t>; fordert daher einen sofortigen und bedingungslosen Waffenstillstand, den Rückzug Russlands aus der Ukraine und die Rückführung aller Kinder, die von Russland auf illegale Weise entführt wurden;</w:t>
            </w:r>
          </w:p>
        </w:tc>
      </w:tr>
    </w:tbl>
    <w:p w14:paraId="5B07B859"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52380A1E" w14:textId="77777777" w:rsidR="00F41001" w:rsidRPr="009742B9" w:rsidRDefault="00F41001" w:rsidP="00F41001">
      <w:pPr>
        <w:rPr>
          <w:lang w:val="en-GB"/>
        </w:rPr>
      </w:pPr>
      <w:r w:rsidRPr="009742B9">
        <w:rPr>
          <w:rStyle w:val="HideTWBExt"/>
          <w:lang w:val="en-GB"/>
        </w:rPr>
        <w:t>&lt;/Amend&gt;</w:t>
      </w:r>
    </w:p>
    <w:p w14:paraId="0472FC98"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104</w:t>
      </w:r>
      <w:r w:rsidRPr="009742B9">
        <w:rPr>
          <w:rStyle w:val="HideTWBExt"/>
          <w:lang w:val="en-GB"/>
        </w:rPr>
        <w:t>&lt;/NumAm&gt;</w:t>
      </w:r>
    </w:p>
    <w:p w14:paraId="4A50F862"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Nacho Sánchez Amor</w:t>
      </w:r>
      <w:r w:rsidRPr="009742B9">
        <w:rPr>
          <w:rStyle w:val="HideTWBExt"/>
          <w:b w:val="0"/>
          <w:lang w:val="en-GB"/>
        </w:rPr>
        <w:t>&lt;/Members&gt;</w:t>
      </w:r>
    </w:p>
    <w:p w14:paraId="1F55A50A" w14:textId="77777777" w:rsidR="00F41001" w:rsidRPr="009742B9" w:rsidRDefault="00F41001" w:rsidP="00F41001">
      <w:pPr>
        <w:pStyle w:val="NormalBold"/>
        <w:rPr>
          <w:lang w:val="en-GB"/>
        </w:rPr>
      </w:pPr>
      <w:r w:rsidRPr="009742B9">
        <w:rPr>
          <w:rStyle w:val="HideTWBExt"/>
          <w:b w:val="0"/>
          <w:lang w:val="en-GB"/>
        </w:rPr>
        <w:t>&lt;/RepeatBlock-By&gt;</w:t>
      </w:r>
    </w:p>
    <w:p w14:paraId="33A93784"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7DC39658" w14:textId="77777777" w:rsidR="00F41001" w:rsidRPr="00AC36BF" w:rsidRDefault="00F41001" w:rsidP="00F41001">
      <w:pPr>
        <w:pStyle w:val="NormalBold"/>
      </w:pPr>
      <w:r w:rsidRPr="00AC36BF">
        <w:rPr>
          <w:rStyle w:val="HideTWBExt"/>
        </w:rPr>
        <w:t>&lt;Article&gt;</w:t>
      </w:r>
      <w:r w:rsidRPr="00AC36BF">
        <w:t>Ziffer 4</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65F9F4A9" w14:textId="77777777" w:rsidTr="00FF78AF">
        <w:trPr>
          <w:trHeight w:hRule="exact" w:val="240"/>
          <w:jc w:val="center"/>
        </w:trPr>
        <w:tc>
          <w:tcPr>
            <w:tcW w:w="9752" w:type="dxa"/>
            <w:gridSpan w:val="2"/>
            <w:tcBorders>
              <w:top w:val="nil"/>
              <w:left w:val="nil"/>
              <w:bottom w:val="nil"/>
              <w:right w:val="nil"/>
            </w:tcBorders>
          </w:tcPr>
          <w:p w14:paraId="536BB48A" w14:textId="77777777" w:rsidR="00F41001" w:rsidRPr="00AC36BF" w:rsidRDefault="00F41001" w:rsidP="00FF78AF"/>
        </w:tc>
      </w:tr>
      <w:tr w:rsidR="00F41001" w:rsidRPr="00AC36BF" w14:paraId="3D38B6FC" w14:textId="77777777" w:rsidTr="00FF78AF">
        <w:trPr>
          <w:trHeight w:val="240"/>
          <w:jc w:val="center"/>
        </w:trPr>
        <w:tc>
          <w:tcPr>
            <w:tcW w:w="4876" w:type="dxa"/>
            <w:tcBorders>
              <w:top w:val="nil"/>
              <w:left w:val="nil"/>
              <w:bottom w:val="nil"/>
              <w:right w:val="nil"/>
            </w:tcBorders>
          </w:tcPr>
          <w:p w14:paraId="412BF221" w14:textId="77777777" w:rsidR="00F41001" w:rsidRPr="00AC36BF" w:rsidRDefault="00F41001" w:rsidP="00FF78AF">
            <w:pPr>
              <w:pStyle w:val="AmColumnHeading"/>
            </w:pPr>
            <w:r w:rsidRPr="00AC36BF">
              <w:lastRenderedPageBreak/>
              <w:t>Entschließungsantrag</w:t>
            </w:r>
          </w:p>
        </w:tc>
        <w:tc>
          <w:tcPr>
            <w:tcW w:w="4876" w:type="dxa"/>
            <w:tcBorders>
              <w:top w:val="nil"/>
              <w:left w:val="nil"/>
              <w:bottom w:val="nil"/>
              <w:right w:val="nil"/>
            </w:tcBorders>
          </w:tcPr>
          <w:p w14:paraId="4DF4A3B2" w14:textId="77777777" w:rsidR="00F41001" w:rsidRPr="00AC36BF" w:rsidRDefault="00F41001" w:rsidP="00FF78AF">
            <w:pPr>
              <w:pStyle w:val="AmColumnHeading"/>
            </w:pPr>
            <w:r w:rsidRPr="00AC36BF">
              <w:t>Geänderter Text</w:t>
            </w:r>
          </w:p>
        </w:tc>
      </w:tr>
      <w:tr w:rsidR="00F41001" w:rsidRPr="00AC36BF" w14:paraId="7AB9757A" w14:textId="77777777" w:rsidTr="00FF78AF">
        <w:trPr>
          <w:jc w:val="center"/>
        </w:trPr>
        <w:tc>
          <w:tcPr>
            <w:tcW w:w="4876" w:type="dxa"/>
            <w:tcBorders>
              <w:top w:val="nil"/>
              <w:left w:val="nil"/>
              <w:bottom w:val="nil"/>
              <w:right w:val="nil"/>
            </w:tcBorders>
          </w:tcPr>
          <w:p w14:paraId="43D0BAC9" w14:textId="77777777" w:rsidR="00F41001" w:rsidRPr="00AC36BF" w:rsidRDefault="00F41001" w:rsidP="00FF78AF">
            <w:pPr>
              <w:pStyle w:val="Normal6a"/>
            </w:pPr>
            <w:r w:rsidRPr="00AC36BF">
              <w:t>4.</w:t>
            </w:r>
            <w:r w:rsidRPr="00AC36BF">
              <w:tab/>
              <w:t xml:space="preserve">betont, dass der unrechtmäßige und ungerechtfertigte Angriffskrieg Russlands gegen die Ukraine einen beispiellosen Angriff auf die europäische Friedensordnung nach dem Zweiten Weltkrieg darstellt; weist darauf hin, dass die Aggression Russlands scheitern </w:t>
            </w:r>
            <w:r w:rsidRPr="00AC36BF">
              <w:rPr>
                <w:b/>
                <w:i/>
              </w:rPr>
              <w:t>muss</w:t>
            </w:r>
            <w:r w:rsidRPr="00AC36BF">
              <w:t>, damit von diesem Scheitern das Signal ausgeht, dass Gewalt nicht über das Recht triumphiert und andere von dem Versuch abgehalten werden, mit militärischen Mitteln Grenzen zu verschieben; fordert daher einen sofortigen und bedingungslosen Waffenstillstand, den Rückzug Russlands aus der Ukraine und die Rückführung aller Kinder, die von Russland auf illegale Weise entführt wurden;</w:t>
            </w:r>
          </w:p>
        </w:tc>
        <w:tc>
          <w:tcPr>
            <w:tcW w:w="4876" w:type="dxa"/>
            <w:tcBorders>
              <w:top w:val="nil"/>
              <w:left w:val="nil"/>
              <w:bottom w:val="nil"/>
              <w:right w:val="nil"/>
            </w:tcBorders>
          </w:tcPr>
          <w:p w14:paraId="399A97AC" w14:textId="77777777" w:rsidR="00F41001" w:rsidRPr="00AC36BF" w:rsidRDefault="00F41001" w:rsidP="00FF78AF">
            <w:pPr>
              <w:pStyle w:val="Normal6a"/>
            </w:pPr>
            <w:r w:rsidRPr="00AC36BF">
              <w:t>4.</w:t>
            </w:r>
            <w:r w:rsidRPr="00AC36BF">
              <w:tab/>
              <w:t xml:space="preserve">betont, dass der unrechtmäßige und ungerechtfertigte Angriffskrieg Russlands gegen die Ukraine einen beispiellosen Angriff auf die europäische Friedensordnung nach dem Zweiten Weltkrieg darstellt; </w:t>
            </w:r>
            <w:r w:rsidRPr="00AC36BF">
              <w:rPr>
                <w:b/>
                <w:i/>
              </w:rPr>
              <w:t>fordert die EU, ihre Mitgliedstaaten und ihre internationalen Partner nachdrücklich auf, sich für eine diplomatische Lösung des Krieges einzusetzen, um einen gerechten Frieden herbeizuführen;</w:t>
            </w:r>
            <w:r w:rsidRPr="00AC36BF">
              <w:t xml:space="preserve"> weist darauf hin, dass die Aggression Russlands </w:t>
            </w:r>
            <w:r w:rsidRPr="00AC36BF">
              <w:rPr>
                <w:b/>
                <w:i/>
              </w:rPr>
              <w:t>deshalb</w:t>
            </w:r>
            <w:r w:rsidRPr="00AC36BF">
              <w:t xml:space="preserve"> scheitern </w:t>
            </w:r>
            <w:r w:rsidRPr="00AC36BF">
              <w:rPr>
                <w:b/>
                <w:i/>
              </w:rPr>
              <w:t>wird</w:t>
            </w:r>
            <w:r w:rsidRPr="00AC36BF">
              <w:t>, damit von diesem Scheitern das Signal ausgeht, dass Gewalt nicht über das Recht triumphiert und andere von dem Versuch abgehalten werden, mit militärischen Mitteln Grenzen zu verschieben; fordert daher einen sofortigen und bedingungslosen Waffenstillstand, den Rückzug Russlands aus der Ukraine und die Rückführung aller Kinder, die von Russland auf illegale Weise entführt wurden;</w:t>
            </w:r>
          </w:p>
        </w:tc>
      </w:tr>
    </w:tbl>
    <w:p w14:paraId="37DCBAEA"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29FB6492" w14:textId="77777777" w:rsidR="00F41001" w:rsidRPr="009742B9" w:rsidRDefault="00F41001" w:rsidP="00F41001">
      <w:pPr>
        <w:rPr>
          <w:lang w:val="en-GB"/>
        </w:rPr>
      </w:pPr>
      <w:r w:rsidRPr="009742B9">
        <w:rPr>
          <w:rStyle w:val="HideTWBExt"/>
          <w:lang w:val="en-GB"/>
        </w:rPr>
        <w:t>&lt;/Amend&gt;</w:t>
      </w:r>
    </w:p>
    <w:p w14:paraId="25656E9B"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105</w:t>
      </w:r>
      <w:r w:rsidRPr="009742B9">
        <w:rPr>
          <w:rStyle w:val="HideTWBExt"/>
          <w:lang w:val="en-GB"/>
        </w:rPr>
        <w:t>&lt;/NumAm&gt;</w:t>
      </w:r>
    </w:p>
    <w:p w14:paraId="3F50EF19"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Petras </w:t>
      </w:r>
      <w:proofErr w:type="spellStart"/>
      <w:r w:rsidRPr="009742B9">
        <w:rPr>
          <w:lang w:val="en-GB"/>
        </w:rPr>
        <w:t>Auštrevičius</w:t>
      </w:r>
      <w:proofErr w:type="spellEnd"/>
      <w:r w:rsidRPr="009742B9">
        <w:rPr>
          <w:lang w:val="en-GB"/>
        </w:rPr>
        <w:t xml:space="preserve">, Hilde </w:t>
      </w:r>
      <w:proofErr w:type="spellStart"/>
      <w:r w:rsidRPr="009742B9">
        <w:rPr>
          <w:lang w:val="en-GB"/>
        </w:rPr>
        <w:t>Vautmans</w:t>
      </w:r>
      <w:proofErr w:type="spellEnd"/>
      <w:r w:rsidRPr="009742B9">
        <w:rPr>
          <w:lang w:val="en-GB"/>
        </w:rPr>
        <w:t xml:space="preserve">, Michał </w:t>
      </w:r>
      <w:proofErr w:type="spellStart"/>
      <w:r w:rsidRPr="009742B9">
        <w:rPr>
          <w:lang w:val="en-GB"/>
        </w:rPr>
        <w:t>Kobosko</w:t>
      </w:r>
      <w:proofErr w:type="spellEnd"/>
      <w:r w:rsidRPr="009742B9">
        <w:rPr>
          <w:lang w:val="en-GB"/>
        </w:rPr>
        <w:t>, Dan Barna, Marie-Agnes Strack-Zimmermann, Lucia Yar, Urmas Paet</w:t>
      </w:r>
      <w:r w:rsidRPr="009742B9">
        <w:rPr>
          <w:rStyle w:val="HideTWBExt"/>
          <w:b w:val="0"/>
          <w:lang w:val="en-GB"/>
        </w:rPr>
        <w:t>&lt;/Members&gt;</w:t>
      </w:r>
    </w:p>
    <w:p w14:paraId="1EF1742A" w14:textId="77777777" w:rsidR="00F41001" w:rsidRPr="00AC36BF" w:rsidRDefault="00F41001" w:rsidP="00F41001">
      <w:pPr>
        <w:pStyle w:val="NormalBold"/>
      </w:pPr>
      <w:r w:rsidRPr="00AC36BF">
        <w:rPr>
          <w:rStyle w:val="HideTWBExt"/>
          <w:b w:val="0"/>
        </w:rPr>
        <w:t>&lt;/RepeatBlock-By&gt;</w:t>
      </w:r>
    </w:p>
    <w:p w14:paraId="3002402F"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61650524" w14:textId="77777777" w:rsidR="00F41001" w:rsidRPr="00AC36BF" w:rsidRDefault="00F41001" w:rsidP="00F41001">
      <w:pPr>
        <w:pStyle w:val="NormalBold"/>
      </w:pPr>
      <w:r w:rsidRPr="00AC36BF">
        <w:rPr>
          <w:rStyle w:val="HideTWBExt"/>
        </w:rPr>
        <w:t>&lt;Article&gt;</w:t>
      </w:r>
      <w:r w:rsidRPr="00AC36BF">
        <w:t>Ziffer 4</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275E8F5" w14:textId="77777777" w:rsidTr="00FF78AF">
        <w:trPr>
          <w:trHeight w:hRule="exact" w:val="240"/>
          <w:jc w:val="center"/>
        </w:trPr>
        <w:tc>
          <w:tcPr>
            <w:tcW w:w="9752" w:type="dxa"/>
            <w:gridSpan w:val="2"/>
            <w:tcBorders>
              <w:top w:val="nil"/>
              <w:left w:val="nil"/>
              <w:bottom w:val="nil"/>
              <w:right w:val="nil"/>
            </w:tcBorders>
          </w:tcPr>
          <w:p w14:paraId="7B832D83" w14:textId="77777777" w:rsidR="00F41001" w:rsidRPr="00AC36BF" w:rsidRDefault="00F41001" w:rsidP="00FF78AF"/>
        </w:tc>
      </w:tr>
      <w:tr w:rsidR="00F41001" w:rsidRPr="00AC36BF" w14:paraId="55117311" w14:textId="77777777" w:rsidTr="00FF78AF">
        <w:trPr>
          <w:trHeight w:val="240"/>
          <w:jc w:val="center"/>
        </w:trPr>
        <w:tc>
          <w:tcPr>
            <w:tcW w:w="4876" w:type="dxa"/>
            <w:tcBorders>
              <w:top w:val="nil"/>
              <w:left w:val="nil"/>
              <w:bottom w:val="nil"/>
              <w:right w:val="nil"/>
            </w:tcBorders>
          </w:tcPr>
          <w:p w14:paraId="3076EE46"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5D9FC33A" w14:textId="77777777" w:rsidR="00F41001" w:rsidRPr="00AC36BF" w:rsidRDefault="00F41001" w:rsidP="00FF78AF">
            <w:pPr>
              <w:pStyle w:val="AmColumnHeading"/>
            </w:pPr>
            <w:r w:rsidRPr="00AC36BF">
              <w:t>Geänderter Text</w:t>
            </w:r>
          </w:p>
        </w:tc>
      </w:tr>
      <w:tr w:rsidR="00F41001" w:rsidRPr="00AC36BF" w14:paraId="2650EB96" w14:textId="77777777" w:rsidTr="00FF78AF">
        <w:trPr>
          <w:jc w:val="center"/>
        </w:trPr>
        <w:tc>
          <w:tcPr>
            <w:tcW w:w="4876" w:type="dxa"/>
            <w:tcBorders>
              <w:top w:val="nil"/>
              <w:left w:val="nil"/>
              <w:bottom w:val="nil"/>
              <w:right w:val="nil"/>
            </w:tcBorders>
          </w:tcPr>
          <w:p w14:paraId="19783BB4" w14:textId="77777777" w:rsidR="00F41001" w:rsidRPr="00AC36BF" w:rsidRDefault="00F41001" w:rsidP="00FF78AF">
            <w:pPr>
              <w:pStyle w:val="Normal6a"/>
            </w:pPr>
            <w:r w:rsidRPr="00AC36BF">
              <w:t>4.</w:t>
            </w:r>
            <w:r w:rsidRPr="00AC36BF">
              <w:tab/>
              <w:t xml:space="preserve">betont, dass der unrechtmäßige und ungerechtfertigte Angriffskrieg Russlands gegen die Ukraine einen beispiellosen Angriff auf die europäische Friedensordnung nach dem Zweiten Weltkrieg darstellt; weist darauf hin, dass die Aggression Russlands scheitern muss, damit von diesem Scheitern das Signal ausgeht, dass Gewalt nicht über das Recht triumphiert und andere von dem Versuch </w:t>
            </w:r>
            <w:r w:rsidRPr="00AC36BF">
              <w:lastRenderedPageBreak/>
              <w:t>abgehalten werden, mit militärischen Mitteln Grenzen zu verschieben; fordert daher einen sofortigen und bedingungslosen Waffenstillstand, den Rückzug Russlands aus der Ukraine und die Rückführung aller Kinder, die von Russland auf illegale Weise entführt wurden;</w:t>
            </w:r>
          </w:p>
        </w:tc>
        <w:tc>
          <w:tcPr>
            <w:tcW w:w="4876" w:type="dxa"/>
            <w:tcBorders>
              <w:top w:val="nil"/>
              <w:left w:val="nil"/>
              <w:bottom w:val="nil"/>
              <w:right w:val="nil"/>
            </w:tcBorders>
          </w:tcPr>
          <w:p w14:paraId="34972AC7" w14:textId="77777777" w:rsidR="00F41001" w:rsidRPr="00AC36BF" w:rsidRDefault="00F41001" w:rsidP="00FF78AF">
            <w:pPr>
              <w:pStyle w:val="Normal6a"/>
            </w:pPr>
            <w:r w:rsidRPr="00AC36BF">
              <w:lastRenderedPageBreak/>
              <w:t>4.</w:t>
            </w:r>
            <w:r w:rsidRPr="00AC36BF">
              <w:tab/>
              <w:t>betont, dass der unrechtmäßige und ungerechtfertigte Angriffskrieg Russlands gegen die Ukraine einen beispiellosen Angriff auf die europäische Friedensordnung nach dem Zweiten Weltkrieg darstellt</w:t>
            </w:r>
            <w:r w:rsidRPr="00AC36BF">
              <w:rPr>
                <w:b/>
                <w:i/>
              </w:rPr>
              <w:t xml:space="preserve">; bekräftigt, dass die Handlungen Russlands sowohl die Charta der Vereinten Nationen als auch das Völkerrecht und das humanitäre Völkerrecht vollständig außer Acht </w:t>
            </w:r>
            <w:r w:rsidRPr="00AC36BF">
              <w:rPr>
                <w:b/>
                <w:i/>
              </w:rPr>
              <w:lastRenderedPageBreak/>
              <w:t>lassen</w:t>
            </w:r>
            <w:r w:rsidRPr="00AC36BF">
              <w:t>; weist darauf hin, dass die Aggression Russlands scheitern muss, damit von diesem Scheitern das Signal ausgeht, dass Gewalt nicht über das Recht triumphiert und andere von dem Versuch abgehalten werden, mit militärischen Mitteln Grenzen zu verschieben; fordert daher einen sofortigen und bedingungslosen Waffenstillstand, den Rückzug Russlands aus der Ukraine und die Rückführung aller Kinder, die von Russland auf illegale Weise entführt wurden;</w:t>
            </w:r>
          </w:p>
        </w:tc>
      </w:tr>
    </w:tbl>
    <w:p w14:paraId="096AA46D" w14:textId="77777777" w:rsidR="00F41001" w:rsidRPr="009742B9" w:rsidRDefault="00F41001" w:rsidP="00F41001">
      <w:pPr>
        <w:pStyle w:val="AmOrLang"/>
        <w:rPr>
          <w:lang w:val="en-GB"/>
        </w:rPr>
      </w:pPr>
      <w:r w:rsidRPr="009742B9">
        <w:rPr>
          <w:lang w:val="en-GB"/>
        </w:rPr>
        <w:lastRenderedPageBreak/>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5B328F49" w14:textId="77777777" w:rsidR="00F41001" w:rsidRPr="009742B9" w:rsidRDefault="00F41001" w:rsidP="00F41001">
      <w:pPr>
        <w:rPr>
          <w:lang w:val="en-GB"/>
        </w:rPr>
      </w:pPr>
      <w:r w:rsidRPr="009742B9">
        <w:rPr>
          <w:rStyle w:val="HideTWBExt"/>
          <w:lang w:val="en-GB"/>
        </w:rPr>
        <w:t>&lt;/Amend&gt;</w:t>
      </w:r>
    </w:p>
    <w:p w14:paraId="2D22A4DF"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106</w:t>
      </w:r>
      <w:r w:rsidRPr="009742B9">
        <w:rPr>
          <w:rStyle w:val="HideTWBExt"/>
          <w:lang w:val="en-GB"/>
        </w:rPr>
        <w:t>&lt;/NumAm&gt;</w:t>
      </w:r>
    </w:p>
    <w:p w14:paraId="251BBC9B"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Tonino </w:t>
      </w:r>
      <w:proofErr w:type="spellStart"/>
      <w:r w:rsidRPr="009742B9">
        <w:rPr>
          <w:lang w:val="en-GB"/>
        </w:rPr>
        <w:t>Picula</w:t>
      </w:r>
      <w:proofErr w:type="spellEnd"/>
      <w:r w:rsidRPr="009742B9">
        <w:rPr>
          <w:rStyle w:val="HideTWBExt"/>
          <w:b w:val="0"/>
          <w:lang w:val="en-GB"/>
        </w:rPr>
        <w:t>&lt;/Members&gt;</w:t>
      </w:r>
    </w:p>
    <w:p w14:paraId="341F45A0" w14:textId="77777777" w:rsidR="00F41001" w:rsidRPr="00AC36BF" w:rsidRDefault="00F41001" w:rsidP="00F41001">
      <w:pPr>
        <w:pStyle w:val="NormalBold"/>
      </w:pPr>
      <w:r w:rsidRPr="00AC36BF">
        <w:rPr>
          <w:rStyle w:val="HideTWBExt"/>
          <w:b w:val="0"/>
        </w:rPr>
        <w:t>&lt;/RepeatBlock-By&gt;</w:t>
      </w:r>
    </w:p>
    <w:p w14:paraId="2EBED142"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696EAB6A" w14:textId="77777777" w:rsidR="00F41001" w:rsidRPr="00AC36BF" w:rsidRDefault="00F41001" w:rsidP="00F41001">
      <w:pPr>
        <w:pStyle w:val="NormalBold"/>
      </w:pPr>
      <w:r w:rsidRPr="00AC36BF">
        <w:rPr>
          <w:rStyle w:val="HideTWBExt"/>
        </w:rPr>
        <w:t>&lt;Article&gt;</w:t>
      </w:r>
      <w:r w:rsidRPr="00AC36BF">
        <w:t>Ziffer 4</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AF74719" w14:textId="77777777" w:rsidTr="00FF78AF">
        <w:trPr>
          <w:trHeight w:hRule="exact" w:val="240"/>
          <w:jc w:val="center"/>
        </w:trPr>
        <w:tc>
          <w:tcPr>
            <w:tcW w:w="9752" w:type="dxa"/>
            <w:gridSpan w:val="2"/>
            <w:tcBorders>
              <w:top w:val="nil"/>
              <w:left w:val="nil"/>
              <w:bottom w:val="nil"/>
              <w:right w:val="nil"/>
            </w:tcBorders>
          </w:tcPr>
          <w:p w14:paraId="55B2E490" w14:textId="77777777" w:rsidR="00F41001" w:rsidRPr="00AC36BF" w:rsidRDefault="00F41001" w:rsidP="00FF78AF"/>
        </w:tc>
      </w:tr>
      <w:tr w:rsidR="00F41001" w:rsidRPr="00AC36BF" w14:paraId="2C81ABBF" w14:textId="77777777" w:rsidTr="00FF78AF">
        <w:trPr>
          <w:trHeight w:val="240"/>
          <w:jc w:val="center"/>
        </w:trPr>
        <w:tc>
          <w:tcPr>
            <w:tcW w:w="4876" w:type="dxa"/>
            <w:tcBorders>
              <w:top w:val="nil"/>
              <w:left w:val="nil"/>
              <w:bottom w:val="nil"/>
              <w:right w:val="nil"/>
            </w:tcBorders>
          </w:tcPr>
          <w:p w14:paraId="0B6F5B4F"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4A0E9547" w14:textId="77777777" w:rsidR="00F41001" w:rsidRPr="00AC36BF" w:rsidRDefault="00F41001" w:rsidP="00FF78AF">
            <w:pPr>
              <w:pStyle w:val="AmColumnHeading"/>
            </w:pPr>
            <w:r w:rsidRPr="00AC36BF">
              <w:t>Geänderter Text</w:t>
            </w:r>
          </w:p>
        </w:tc>
      </w:tr>
      <w:tr w:rsidR="00F41001" w:rsidRPr="00AC36BF" w14:paraId="1154B840" w14:textId="77777777" w:rsidTr="00FF78AF">
        <w:trPr>
          <w:jc w:val="center"/>
        </w:trPr>
        <w:tc>
          <w:tcPr>
            <w:tcW w:w="4876" w:type="dxa"/>
            <w:tcBorders>
              <w:top w:val="nil"/>
              <w:left w:val="nil"/>
              <w:bottom w:val="nil"/>
              <w:right w:val="nil"/>
            </w:tcBorders>
          </w:tcPr>
          <w:p w14:paraId="05A687E5" w14:textId="77777777" w:rsidR="00F41001" w:rsidRPr="00AC36BF" w:rsidRDefault="00F41001" w:rsidP="00FF78AF">
            <w:pPr>
              <w:pStyle w:val="Normal6a"/>
            </w:pPr>
            <w:r w:rsidRPr="00AC36BF">
              <w:t>4.</w:t>
            </w:r>
            <w:r w:rsidRPr="00AC36BF">
              <w:tab/>
              <w:t>betont, dass der unrechtmäßige und ungerechtfertigte Angriffskrieg Russlands gegen die Ukraine einen beispiellosen Angriff auf die europäische Friedensordnung nach dem Zweiten Weltkrieg darstellt; weist darauf hin, dass die Aggression Russlands scheitern muss, damit von diesem Scheitern das Signal ausgeht, dass Gewalt nicht über das Recht triumphiert und andere von dem Versuch abgehalten werden, mit militärischen Mitteln Grenzen zu verschieben; fordert daher einen sofortigen und bedingungslosen Waffenstillstand, den Rückzug Russlands aus der Ukraine und die Rückführung aller Kinder, die von Russland auf illegale Weise entführt wurden;</w:t>
            </w:r>
          </w:p>
        </w:tc>
        <w:tc>
          <w:tcPr>
            <w:tcW w:w="4876" w:type="dxa"/>
            <w:tcBorders>
              <w:top w:val="nil"/>
              <w:left w:val="nil"/>
              <w:bottom w:val="nil"/>
              <w:right w:val="nil"/>
            </w:tcBorders>
          </w:tcPr>
          <w:p w14:paraId="60B816EF" w14:textId="77777777" w:rsidR="00F41001" w:rsidRPr="00AC36BF" w:rsidRDefault="00F41001" w:rsidP="00FF78AF">
            <w:pPr>
              <w:pStyle w:val="Normal6a"/>
            </w:pPr>
            <w:r w:rsidRPr="00AC36BF">
              <w:t>4.</w:t>
            </w:r>
            <w:r w:rsidRPr="00AC36BF">
              <w:tab/>
              <w:t xml:space="preserve">betont, dass der unrechtmäßige und ungerechtfertigte Angriffskrieg Russlands gegen die Ukraine einen beispiellosen Angriff auf die europäische Friedensordnung nach dem Zweiten Weltkrieg darstellt; weist darauf hin, dass die Aggression Russlands scheitern muss, damit von diesem Scheitern das Signal ausgeht, dass Gewalt nicht über das Recht triumphiert und andere von dem Versuch abgehalten werden, mit militärischen Mitteln Grenzen zu verschieben; fordert daher einen sofortigen und bedingungslosen Waffenstillstand, den Rückzug Russlands aus </w:t>
            </w:r>
            <w:r w:rsidRPr="00AC36BF">
              <w:rPr>
                <w:b/>
                <w:i/>
              </w:rPr>
              <w:t>dem gesamten Hoheitsgebiet</w:t>
            </w:r>
            <w:r w:rsidRPr="00AC36BF">
              <w:t xml:space="preserve"> der Ukraine </w:t>
            </w:r>
            <w:r w:rsidRPr="00AC36BF">
              <w:rPr>
                <w:b/>
                <w:i/>
              </w:rPr>
              <w:t>in den international anerkannten Grenzen</w:t>
            </w:r>
            <w:r w:rsidRPr="00AC36BF">
              <w:t xml:space="preserve"> und die Rückführung aller </w:t>
            </w:r>
            <w:r w:rsidRPr="00AC36BF">
              <w:rPr>
                <w:b/>
                <w:i/>
              </w:rPr>
              <w:t>ukrainischen Kriegsgefangenen und Zivilisten, insbesondere der</w:t>
            </w:r>
            <w:r w:rsidRPr="00AC36BF">
              <w:t xml:space="preserve"> Kinder, die von Russland auf illegale Weise entführt wurden;</w:t>
            </w:r>
          </w:p>
        </w:tc>
      </w:tr>
    </w:tbl>
    <w:p w14:paraId="7A2D3887"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33DE859C" w14:textId="77777777" w:rsidR="00F41001" w:rsidRPr="009742B9" w:rsidRDefault="00F41001" w:rsidP="00F41001">
      <w:pPr>
        <w:rPr>
          <w:lang w:val="en-GB"/>
        </w:rPr>
      </w:pPr>
      <w:r w:rsidRPr="009742B9">
        <w:rPr>
          <w:rStyle w:val="HideTWBExt"/>
          <w:lang w:val="en-GB"/>
        </w:rPr>
        <w:lastRenderedPageBreak/>
        <w:t>&lt;/Amend&gt;</w:t>
      </w:r>
    </w:p>
    <w:p w14:paraId="7AFE11C3"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107</w:t>
      </w:r>
      <w:r w:rsidRPr="009742B9">
        <w:rPr>
          <w:rStyle w:val="HideTWBExt"/>
          <w:lang w:val="en-GB"/>
        </w:rPr>
        <w:t>&lt;/NumAm&gt;</w:t>
      </w:r>
    </w:p>
    <w:p w14:paraId="7FFC5315"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Sergey </w:t>
      </w:r>
      <w:proofErr w:type="spellStart"/>
      <w:r w:rsidRPr="009742B9">
        <w:rPr>
          <w:lang w:val="en-GB"/>
        </w:rPr>
        <w:t>Lagodinsky</w:t>
      </w:r>
      <w:proofErr w:type="spellEnd"/>
      <w:r w:rsidRPr="009742B9">
        <w:rPr>
          <w:rStyle w:val="HideTWBExt"/>
          <w:b w:val="0"/>
          <w:lang w:val="en-GB"/>
        </w:rPr>
        <w:t>&lt;/Members&gt;</w:t>
      </w:r>
    </w:p>
    <w:p w14:paraId="0E0C468A" w14:textId="77777777" w:rsidR="00F41001" w:rsidRPr="009742B9" w:rsidRDefault="00F41001" w:rsidP="00F41001">
      <w:pPr>
        <w:rPr>
          <w:lang w:val="en-GB"/>
        </w:rPr>
      </w:pPr>
      <w:r w:rsidRPr="009742B9">
        <w:rPr>
          <w:rStyle w:val="HideTWBExt"/>
          <w:lang w:val="en-GB"/>
        </w:rPr>
        <w:t>&lt;AuNomDe&gt;</w:t>
      </w:r>
      <w:r w:rsidRPr="009742B9">
        <w:rPr>
          <w:rStyle w:val="HideTWBInt"/>
          <w:lang w:val="en-GB"/>
        </w:rPr>
        <w:t>{Verts/ALE}</w:t>
      </w:r>
      <w:proofErr w:type="spellStart"/>
      <w:r w:rsidRPr="009742B9">
        <w:rPr>
          <w:lang w:val="en-GB"/>
        </w:rPr>
        <w:t>im</w:t>
      </w:r>
      <w:proofErr w:type="spellEnd"/>
      <w:r w:rsidRPr="009742B9">
        <w:rPr>
          <w:lang w:val="en-GB"/>
        </w:rPr>
        <w:t xml:space="preserve"> Namen der Verts/ALE-</w:t>
      </w:r>
      <w:proofErr w:type="spellStart"/>
      <w:r w:rsidRPr="009742B9">
        <w:rPr>
          <w:lang w:val="en-GB"/>
        </w:rPr>
        <w:t>Fraktion</w:t>
      </w:r>
      <w:proofErr w:type="spellEnd"/>
      <w:r w:rsidRPr="009742B9">
        <w:rPr>
          <w:rStyle w:val="HideTWBExt"/>
          <w:lang w:val="en-GB"/>
        </w:rPr>
        <w:t>&lt;/AuNomDe&gt;</w:t>
      </w:r>
    </w:p>
    <w:p w14:paraId="07FAE3FE" w14:textId="77777777" w:rsidR="00F41001" w:rsidRPr="00AC36BF" w:rsidRDefault="00F41001" w:rsidP="00F41001">
      <w:pPr>
        <w:pStyle w:val="NormalBold"/>
      </w:pPr>
      <w:r w:rsidRPr="00AC36BF">
        <w:rPr>
          <w:rStyle w:val="HideTWBExt"/>
          <w:b w:val="0"/>
        </w:rPr>
        <w:t>&lt;/RepeatBlock-By&gt;</w:t>
      </w:r>
    </w:p>
    <w:p w14:paraId="3F09422B"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613C3C9E" w14:textId="77777777" w:rsidR="00F41001" w:rsidRPr="00AC36BF" w:rsidRDefault="00F41001" w:rsidP="00F41001">
      <w:pPr>
        <w:pStyle w:val="NormalBold"/>
      </w:pPr>
      <w:r w:rsidRPr="00AC36BF">
        <w:rPr>
          <w:rStyle w:val="HideTWBExt"/>
        </w:rPr>
        <w:t>&lt;Article&gt;</w:t>
      </w:r>
      <w:r w:rsidRPr="00AC36BF">
        <w:t>Ziffer 4</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A04656C" w14:textId="77777777" w:rsidTr="00FF78AF">
        <w:trPr>
          <w:trHeight w:hRule="exact" w:val="240"/>
          <w:jc w:val="center"/>
        </w:trPr>
        <w:tc>
          <w:tcPr>
            <w:tcW w:w="9752" w:type="dxa"/>
            <w:gridSpan w:val="2"/>
            <w:tcBorders>
              <w:top w:val="nil"/>
              <w:left w:val="nil"/>
              <w:bottom w:val="nil"/>
              <w:right w:val="nil"/>
            </w:tcBorders>
          </w:tcPr>
          <w:p w14:paraId="5EEE60CC" w14:textId="77777777" w:rsidR="00F41001" w:rsidRPr="00AC36BF" w:rsidRDefault="00F41001" w:rsidP="00FF78AF"/>
        </w:tc>
      </w:tr>
      <w:tr w:rsidR="00F41001" w:rsidRPr="00AC36BF" w14:paraId="7241D407" w14:textId="77777777" w:rsidTr="00FF78AF">
        <w:trPr>
          <w:trHeight w:val="240"/>
          <w:jc w:val="center"/>
        </w:trPr>
        <w:tc>
          <w:tcPr>
            <w:tcW w:w="4876" w:type="dxa"/>
            <w:tcBorders>
              <w:top w:val="nil"/>
              <w:left w:val="nil"/>
              <w:bottom w:val="nil"/>
              <w:right w:val="nil"/>
            </w:tcBorders>
          </w:tcPr>
          <w:p w14:paraId="15B3CEFB"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2E1838A5" w14:textId="77777777" w:rsidR="00F41001" w:rsidRPr="00AC36BF" w:rsidRDefault="00F41001" w:rsidP="00FF78AF">
            <w:pPr>
              <w:pStyle w:val="AmColumnHeading"/>
            </w:pPr>
            <w:r w:rsidRPr="00AC36BF">
              <w:t>Geänderter Text</w:t>
            </w:r>
          </w:p>
        </w:tc>
      </w:tr>
      <w:tr w:rsidR="00F41001" w:rsidRPr="00AC36BF" w14:paraId="3206A61A" w14:textId="77777777" w:rsidTr="00FF78AF">
        <w:trPr>
          <w:jc w:val="center"/>
        </w:trPr>
        <w:tc>
          <w:tcPr>
            <w:tcW w:w="4876" w:type="dxa"/>
            <w:tcBorders>
              <w:top w:val="nil"/>
              <w:left w:val="nil"/>
              <w:bottom w:val="nil"/>
              <w:right w:val="nil"/>
            </w:tcBorders>
          </w:tcPr>
          <w:p w14:paraId="626FF253" w14:textId="77777777" w:rsidR="00F41001" w:rsidRPr="00AC36BF" w:rsidRDefault="00F41001" w:rsidP="00FF78AF">
            <w:pPr>
              <w:pStyle w:val="Normal6a"/>
            </w:pPr>
            <w:r w:rsidRPr="00AC36BF">
              <w:t>4.</w:t>
            </w:r>
            <w:r w:rsidRPr="00AC36BF">
              <w:tab/>
              <w:t xml:space="preserve">betont, dass der unrechtmäßige und ungerechtfertigte Angriffskrieg Russlands gegen die Ukraine einen beispiellosen Angriff auf die europäische Friedensordnung nach dem Zweiten Weltkrieg darstellt; weist darauf hin, dass die Aggression Russlands </w:t>
            </w:r>
            <w:r w:rsidRPr="00AC36BF">
              <w:rPr>
                <w:b/>
                <w:i/>
              </w:rPr>
              <w:t>scheitern</w:t>
            </w:r>
            <w:r w:rsidRPr="00AC36BF">
              <w:t xml:space="preserve"> muss, damit von diesem Scheitern das Signal ausgeht, dass Gewalt nicht über das </w:t>
            </w:r>
            <w:r w:rsidRPr="00AC36BF">
              <w:rPr>
                <w:b/>
                <w:i/>
              </w:rPr>
              <w:t>Recht</w:t>
            </w:r>
            <w:r w:rsidRPr="00AC36BF">
              <w:t xml:space="preserve"> triumphiert und andere von dem Versuch abgehalten werden, mit militärischen Mitteln Grenzen zu verschieben; fordert daher einen sofortigen und bedingungslosen Waffenstillstand, den Rückzug Russlands aus der Ukraine und die Rückführung aller Kinder, die von Russland auf illegale Weise entführt wurden;</w:t>
            </w:r>
          </w:p>
        </w:tc>
        <w:tc>
          <w:tcPr>
            <w:tcW w:w="4876" w:type="dxa"/>
            <w:tcBorders>
              <w:top w:val="nil"/>
              <w:left w:val="nil"/>
              <w:bottom w:val="nil"/>
              <w:right w:val="nil"/>
            </w:tcBorders>
          </w:tcPr>
          <w:p w14:paraId="7BB035A3" w14:textId="77777777" w:rsidR="00F41001" w:rsidRPr="00AC36BF" w:rsidRDefault="00F41001" w:rsidP="00FF78AF">
            <w:pPr>
              <w:pStyle w:val="Normal6a"/>
            </w:pPr>
            <w:r w:rsidRPr="00AC36BF">
              <w:t>4.</w:t>
            </w:r>
            <w:r w:rsidRPr="00AC36BF">
              <w:tab/>
              <w:t xml:space="preserve">betont, dass der unrechtmäßige und ungerechtfertigte Angriffskrieg Russlands gegen die Ukraine einen beispiellosen Angriff auf die europäische Friedensordnung nach dem Zweiten Weltkrieg darstellt; weist darauf hin, dass die Aggression Russlands </w:t>
            </w:r>
            <w:r w:rsidRPr="00AC36BF">
              <w:rPr>
                <w:b/>
                <w:i/>
              </w:rPr>
              <w:t>aufgehalten, rückgängig gemacht und entschädigt werden</w:t>
            </w:r>
            <w:r w:rsidRPr="00AC36BF">
              <w:t xml:space="preserve"> muss, damit von diesem Scheitern das Signal ausgeht, dass Gewalt nicht über das </w:t>
            </w:r>
            <w:r w:rsidRPr="00AC36BF">
              <w:rPr>
                <w:b/>
                <w:i/>
              </w:rPr>
              <w:t>Völkerrecht</w:t>
            </w:r>
            <w:r w:rsidRPr="00AC36BF">
              <w:t xml:space="preserve"> triumphiert und andere von dem Versuch abgehalten werden, mit militärischen Mitteln Grenzen zu verschieben; fordert daher einen sofortigen und bedingungslosen Waffenstillstand, den Rückzug Russlands aus </w:t>
            </w:r>
            <w:r w:rsidRPr="00AC36BF">
              <w:rPr>
                <w:b/>
                <w:i/>
              </w:rPr>
              <w:t>dem international anerkannten Hoheitsgebiet</w:t>
            </w:r>
            <w:r w:rsidRPr="00AC36BF">
              <w:t xml:space="preserve"> der Ukraine und die Rückführung aller Kinder, die von Russland auf illegale Weise entführt wurden</w:t>
            </w:r>
            <w:r w:rsidRPr="00AC36BF">
              <w:rPr>
                <w:b/>
                <w:i/>
              </w:rPr>
              <w:t>, und aller Bürgerinnen und Bürger, die von Russland inhaftiert und deportiert werden</w:t>
            </w:r>
            <w:r w:rsidRPr="00AC36BF">
              <w:t>;</w:t>
            </w:r>
          </w:p>
        </w:tc>
      </w:tr>
    </w:tbl>
    <w:p w14:paraId="441EFEE6"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74259405" w14:textId="77777777" w:rsidR="00F41001" w:rsidRPr="009742B9" w:rsidRDefault="00F41001" w:rsidP="00F41001">
      <w:pPr>
        <w:rPr>
          <w:lang w:val="en-GB"/>
        </w:rPr>
      </w:pPr>
      <w:r w:rsidRPr="009742B9">
        <w:rPr>
          <w:rStyle w:val="HideTWBExt"/>
          <w:lang w:val="en-GB"/>
        </w:rPr>
        <w:t>&lt;/Amend&gt;</w:t>
      </w:r>
    </w:p>
    <w:p w14:paraId="6802942D"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108</w:t>
      </w:r>
      <w:r w:rsidRPr="009742B9">
        <w:rPr>
          <w:rStyle w:val="HideTWBExt"/>
          <w:lang w:val="en-GB"/>
        </w:rPr>
        <w:t>&lt;/NumAm&gt;</w:t>
      </w:r>
    </w:p>
    <w:p w14:paraId="45FB6F1B"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Kinga Gál, Viktória Ferenc</w:t>
      </w:r>
      <w:r w:rsidRPr="009742B9">
        <w:rPr>
          <w:rStyle w:val="HideTWBExt"/>
          <w:b w:val="0"/>
          <w:lang w:val="en-GB"/>
        </w:rPr>
        <w:t>&lt;/Members&gt;</w:t>
      </w:r>
    </w:p>
    <w:p w14:paraId="59E23E6A" w14:textId="77777777" w:rsidR="00F41001" w:rsidRPr="009742B9" w:rsidRDefault="00F41001" w:rsidP="00F41001">
      <w:pPr>
        <w:pStyle w:val="NormalBold"/>
        <w:rPr>
          <w:lang w:val="en-GB"/>
        </w:rPr>
      </w:pPr>
      <w:r w:rsidRPr="009742B9">
        <w:rPr>
          <w:rStyle w:val="HideTWBExt"/>
          <w:b w:val="0"/>
          <w:lang w:val="en-GB"/>
        </w:rPr>
        <w:t>&lt;/RepeatBlock-By&gt;</w:t>
      </w:r>
    </w:p>
    <w:p w14:paraId="57816004"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94D6ECB" w14:textId="77777777" w:rsidR="00F41001" w:rsidRPr="00AC36BF" w:rsidRDefault="00F41001" w:rsidP="00F41001">
      <w:pPr>
        <w:pStyle w:val="NormalBold"/>
      </w:pPr>
      <w:r w:rsidRPr="00AC36BF">
        <w:rPr>
          <w:rStyle w:val="HideTWBExt"/>
        </w:rPr>
        <w:t>&lt;Article&gt;</w:t>
      </w:r>
      <w:r w:rsidRPr="00AC36BF">
        <w:t>Ziffer 4</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CF01FA1" w14:textId="77777777" w:rsidTr="00FF78AF">
        <w:trPr>
          <w:trHeight w:hRule="exact" w:val="240"/>
          <w:jc w:val="center"/>
        </w:trPr>
        <w:tc>
          <w:tcPr>
            <w:tcW w:w="9752" w:type="dxa"/>
            <w:gridSpan w:val="2"/>
            <w:tcBorders>
              <w:top w:val="nil"/>
              <w:left w:val="nil"/>
              <w:bottom w:val="nil"/>
              <w:right w:val="nil"/>
            </w:tcBorders>
          </w:tcPr>
          <w:p w14:paraId="4AA02674" w14:textId="77777777" w:rsidR="00F41001" w:rsidRPr="00AC36BF" w:rsidRDefault="00F41001" w:rsidP="00FF78AF"/>
        </w:tc>
      </w:tr>
      <w:tr w:rsidR="00F41001" w:rsidRPr="00AC36BF" w14:paraId="05B3EFFA" w14:textId="77777777" w:rsidTr="00FF78AF">
        <w:trPr>
          <w:trHeight w:val="240"/>
          <w:jc w:val="center"/>
        </w:trPr>
        <w:tc>
          <w:tcPr>
            <w:tcW w:w="4876" w:type="dxa"/>
            <w:tcBorders>
              <w:top w:val="nil"/>
              <w:left w:val="nil"/>
              <w:bottom w:val="nil"/>
              <w:right w:val="nil"/>
            </w:tcBorders>
          </w:tcPr>
          <w:p w14:paraId="22FA6E7B"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C6D3C6C" w14:textId="77777777" w:rsidR="00F41001" w:rsidRPr="00AC36BF" w:rsidRDefault="00F41001" w:rsidP="00FF78AF">
            <w:pPr>
              <w:pStyle w:val="AmColumnHeading"/>
            </w:pPr>
            <w:r w:rsidRPr="00AC36BF">
              <w:t>Geänderter Text</w:t>
            </w:r>
          </w:p>
        </w:tc>
      </w:tr>
      <w:tr w:rsidR="00F41001" w:rsidRPr="00AC36BF" w14:paraId="7061898B" w14:textId="77777777" w:rsidTr="00FF78AF">
        <w:trPr>
          <w:jc w:val="center"/>
        </w:trPr>
        <w:tc>
          <w:tcPr>
            <w:tcW w:w="4876" w:type="dxa"/>
            <w:tcBorders>
              <w:top w:val="nil"/>
              <w:left w:val="nil"/>
              <w:bottom w:val="nil"/>
              <w:right w:val="nil"/>
            </w:tcBorders>
          </w:tcPr>
          <w:p w14:paraId="6309FD4B" w14:textId="77777777" w:rsidR="00F41001" w:rsidRPr="00AC36BF" w:rsidRDefault="00F41001" w:rsidP="00FF78AF">
            <w:pPr>
              <w:pStyle w:val="Normal6a"/>
            </w:pPr>
            <w:r w:rsidRPr="00AC36BF">
              <w:t>4.</w:t>
            </w:r>
            <w:r w:rsidRPr="00AC36BF">
              <w:tab/>
              <w:t xml:space="preserve">betont, dass der unrechtmäßige und ungerechtfertigte Angriffskrieg Russlands gegen die Ukraine einen beispiellosen Angriff auf die europäische </w:t>
            </w:r>
            <w:r w:rsidRPr="00AC36BF">
              <w:lastRenderedPageBreak/>
              <w:t xml:space="preserve">Friedensordnung nach dem Zweiten Weltkrieg darstellt; weist darauf hin, dass die Aggression Russlands scheitern muss, damit von diesem Scheitern das Signal ausgeht, dass Gewalt nicht über das Recht triumphiert und andere von dem Versuch abgehalten werden, mit militärischen Mitteln Grenzen zu verschieben; fordert daher einen sofortigen und bedingungslosen Waffenstillstand, den Rückzug Russlands aus der Ukraine </w:t>
            </w:r>
            <w:r w:rsidRPr="00AC36BF">
              <w:rPr>
                <w:b/>
                <w:i/>
              </w:rPr>
              <w:t>und</w:t>
            </w:r>
            <w:r w:rsidRPr="00AC36BF">
              <w:t xml:space="preserve"> die Rückführung aller Kinder, die von Russland auf illegale Weise entführt wurden;</w:t>
            </w:r>
          </w:p>
        </w:tc>
        <w:tc>
          <w:tcPr>
            <w:tcW w:w="4876" w:type="dxa"/>
            <w:tcBorders>
              <w:top w:val="nil"/>
              <w:left w:val="nil"/>
              <w:bottom w:val="nil"/>
              <w:right w:val="nil"/>
            </w:tcBorders>
          </w:tcPr>
          <w:p w14:paraId="11471E49" w14:textId="77777777" w:rsidR="00F41001" w:rsidRPr="00AC36BF" w:rsidRDefault="00F41001" w:rsidP="00FF78AF">
            <w:pPr>
              <w:pStyle w:val="Normal6a"/>
            </w:pPr>
            <w:r w:rsidRPr="00AC36BF">
              <w:lastRenderedPageBreak/>
              <w:t>4.</w:t>
            </w:r>
            <w:r w:rsidRPr="00AC36BF">
              <w:tab/>
              <w:t xml:space="preserve">betont, dass der unrechtmäßige und ungerechtfertigte Angriffskrieg Russlands gegen die Ukraine einen beispiellosen Angriff auf die europäische </w:t>
            </w:r>
            <w:r w:rsidRPr="00AC36BF">
              <w:lastRenderedPageBreak/>
              <w:t>Friedensordnung nach dem Zweiten Weltkrieg darstellt; weist darauf hin, dass die Aggression Russlands scheitern muss, damit von diesem Scheitern das Signal ausgeht, dass Gewalt nicht über das Recht triumphiert und andere von dem Versuch abgehalten werden, mit militärischen Mitteln Grenzen zu verschieben; fordert daher einen sofortigen und bedingungslosen Waffenstillstand, den Rückzug Russlands aus der Ukraine</w:t>
            </w:r>
            <w:r w:rsidRPr="00AC36BF">
              <w:rPr>
                <w:b/>
                <w:i/>
              </w:rPr>
              <w:t>,</w:t>
            </w:r>
            <w:r w:rsidRPr="00AC36BF">
              <w:t xml:space="preserve"> die Rückführung aller Kinder, die von Russland auf illegale Weise entführt wurden</w:t>
            </w:r>
            <w:r w:rsidRPr="00AC36BF">
              <w:rPr>
                <w:b/>
                <w:i/>
              </w:rPr>
              <w:t>, und dass alle Maßnahmen ergriffen werden, um anstelle der Verlängerung des Kriegsleidens mit militärischen Mitteln einen dauerhaften Frieden auszuhandeln</w:t>
            </w:r>
            <w:r w:rsidRPr="00AC36BF">
              <w:t>;</w:t>
            </w:r>
          </w:p>
        </w:tc>
      </w:tr>
    </w:tbl>
    <w:p w14:paraId="68E68E15" w14:textId="77777777" w:rsidR="00F41001" w:rsidRPr="009742B9" w:rsidRDefault="00F41001" w:rsidP="00F41001">
      <w:pPr>
        <w:pStyle w:val="AmOrLang"/>
        <w:rPr>
          <w:lang w:val="en-GB"/>
        </w:rPr>
      </w:pPr>
      <w:r w:rsidRPr="009742B9">
        <w:rPr>
          <w:lang w:val="en-GB"/>
        </w:rPr>
        <w:lastRenderedPageBreak/>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6FE5ADBE" w14:textId="77777777" w:rsidR="00F41001" w:rsidRPr="009742B9" w:rsidRDefault="00F41001" w:rsidP="00F41001">
      <w:pPr>
        <w:rPr>
          <w:lang w:val="en-GB"/>
        </w:rPr>
      </w:pPr>
      <w:r w:rsidRPr="009742B9">
        <w:rPr>
          <w:rStyle w:val="HideTWBExt"/>
          <w:lang w:val="en-GB"/>
        </w:rPr>
        <w:t>&lt;/Amend&gt;</w:t>
      </w:r>
    </w:p>
    <w:p w14:paraId="7CDC7AF9"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109</w:t>
      </w:r>
      <w:r w:rsidRPr="009742B9">
        <w:rPr>
          <w:rStyle w:val="HideTWBExt"/>
          <w:lang w:val="en-GB"/>
        </w:rPr>
        <w:t>&lt;/NumAm&gt;</w:t>
      </w:r>
    </w:p>
    <w:p w14:paraId="3166AD27"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Hilde </w:t>
      </w:r>
      <w:proofErr w:type="spellStart"/>
      <w:r w:rsidRPr="009742B9">
        <w:rPr>
          <w:lang w:val="en-GB"/>
        </w:rPr>
        <w:t>Vautmans</w:t>
      </w:r>
      <w:proofErr w:type="spellEnd"/>
      <w:r w:rsidRPr="009742B9">
        <w:rPr>
          <w:lang w:val="en-GB"/>
        </w:rPr>
        <w:t xml:space="preserve">, Petras </w:t>
      </w:r>
      <w:proofErr w:type="spellStart"/>
      <w:r w:rsidRPr="009742B9">
        <w:rPr>
          <w:lang w:val="en-GB"/>
        </w:rPr>
        <w:t>Auštrevičius</w:t>
      </w:r>
      <w:proofErr w:type="spellEnd"/>
      <w:r w:rsidRPr="009742B9">
        <w:rPr>
          <w:lang w:val="en-GB"/>
        </w:rPr>
        <w:t xml:space="preserve">, Dan Barna, Malik </w:t>
      </w:r>
      <w:proofErr w:type="spellStart"/>
      <w:r w:rsidRPr="009742B9">
        <w:rPr>
          <w:lang w:val="en-GB"/>
        </w:rPr>
        <w:t>Azmani</w:t>
      </w:r>
      <w:proofErr w:type="spellEnd"/>
      <w:r w:rsidRPr="009742B9">
        <w:rPr>
          <w:lang w:val="en-GB"/>
        </w:rPr>
        <w:t>, Marie-Agnes Strack-Zimmermann, Lucia Yar</w:t>
      </w:r>
      <w:r w:rsidRPr="009742B9">
        <w:rPr>
          <w:rStyle w:val="HideTWBExt"/>
          <w:b w:val="0"/>
          <w:lang w:val="en-GB"/>
        </w:rPr>
        <w:t>&lt;/Members&gt;</w:t>
      </w:r>
    </w:p>
    <w:p w14:paraId="4B0D6D09" w14:textId="77777777" w:rsidR="00F41001" w:rsidRPr="00AC36BF" w:rsidRDefault="00F41001" w:rsidP="00F41001">
      <w:pPr>
        <w:pStyle w:val="NormalBold"/>
      </w:pPr>
      <w:r w:rsidRPr="00AC36BF">
        <w:rPr>
          <w:rStyle w:val="HideTWBExt"/>
          <w:b w:val="0"/>
        </w:rPr>
        <w:t>&lt;/RepeatBlock-By&gt;</w:t>
      </w:r>
    </w:p>
    <w:p w14:paraId="5D1CD121"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358FB72E" w14:textId="77777777" w:rsidR="00F41001" w:rsidRPr="00AC36BF" w:rsidRDefault="00F41001" w:rsidP="00F41001">
      <w:pPr>
        <w:pStyle w:val="NormalBold"/>
      </w:pPr>
      <w:r w:rsidRPr="00AC36BF">
        <w:rPr>
          <w:rStyle w:val="HideTWBExt"/>
        </w:rPr>
        <w:t>&lt;Article&gt;</w:t>
      </w:r>
      <w:r w:rsidRPr="00AC36BF">
        <w:t>Ziffer 4</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0F4015BC" w14:textId="77777777" w:rsidTr="00FF78AF">
        <w:trPr>
          <w:trHeight w:hRule="exact" w:val="240"/>
          <w:jc w:val="center"/>
        </w:trPr>
        <w:tc>
          <w:tcPr>
            <w:tcW w:w="9752" w:type="dxa"/>
            <w:gridSpan w:val="2"/>
            <w:tcBorders>
              <w:top w:val="nil"/>
              <w:left w:val="nil"/>
              <w:bottom w:val="nil"/>
              <w:right w:val="nil"/>
            </w:tcBorders>
          </w:tcPr>
          <w:p w14:paraId="65733188" w14:textId="77777777" w:rsidR="00F41001" w:rsidRPr="00AC36BF" w:rsidRDefault="00F41001" w:rsidP="00FF78AF"/>
        </w:tc>
      </w:tr>
      <w:tr w:rsidR="00F41001" w:rsidRPr="00AC36BF" w14:paraId="3A740154" w14:textId="77777777" w:rsidTr="00FF78AF">
        <w:trPr>
          <w:trHeight w:val="240"/>
          <w:jc w:val="center"/>
        </w:trPr>
        <w:tc>
          <w:tcPr>
            <w:tcW w:w="4876" w:type="dxa"/>
            <w:tcBorders>
              <w:top w:val="nil"/>
              <w:left w:val="nil"/>
              <w:bottom w:val="nil"/>
              <w:right w:val="nil"/>
            </w:tcBorders>
          </w:tcPr>
          <w:p w14:paraId="288E9348"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0B4FDAA" w14:textId="77777777" w:rsidR="00F41001" w:rsidRPr="00AC36BF" w:rsidRDefault="00F41001" w:rsidP="00FF78AF">
            <w:pPr>
              <w:pStyle w:val="AmColumnHeading"/>
            </w:pPr>
            <w:r w:rsidRPr="00AC36BF">
              <w:t>Geänderter Text</w:t>
            </w:r>
          </w:p>
        </w:tc>
      </w:tr>
      <w:tr w:rsidR="00F41001" w:rsidRPr="00AC36BF" w14:paraId="38D0EE6A" w14:textId="77777777" w:rsidTr="00FF78AF">
        <w:trPr>
          <w:jc w:val="center"/>
        </w:trPr>
        <w:tc>
          <w:tcPr>
            <w:tcW w:w="4876" w:type="dxa"/>
            <w:tcBorders>
              <w:top w:val="nil"/>
              <w:left w:val="nil"/>
              <w:bottom w:val="nil"/>
              <w:right w:val="nil"/>
            </w:tcBorders>
          </w:tcPr>
          <w:p w14:paraId="0F63D18E" w14:textId="77777777" w:rsidR="00F41001" w:rsidRPr="00AC36BF" w:rsidRDefault="00F41001" w:rsidP="00FF78AF">
            <w:pPr>
              <w:pStyle w:val="Normal6a"/>
            </w:pPr>
            <w:r w:rsidRPr="00AC36BF">
              <w:t>4.</w:t>
            </w:r>
            <w:r w:rsidRPr="00AC36BF">
              <w:tab/>
              <w:t xml:space="preserve">betont, dass der unrechtmäßige und ungerechtfertigte Angriffskrieg Russlands gegen die Ukraine einen beispiellosen Angriff auf die europäische Friedensordnung nach dem Zweiten Weltkrieg darstellt; weist darauf hin, dass die Aggression Russlands scheitern muss, damit von diesem Scheitern das Signal ausgeht, dass Gewalt nicht über das Recht triumphiert und andere von dem Versuch abgehalten werden, mit militärischen Mitteln Grenzen zu verschieben; fordert daher einen sofortigen und bedingungslosen Waffenstillstand, den Rückzug Russlands aus der Ukraine und die Rückführung aller Kinder, die von Russland auf illegale Weise entführt </w:t>
            </w:r>
            <w:r w:rsidRPr="00AC36BF">
              <w:lastRenderedPageBreak/>
              <w:t>wurden;</w:t>
            </w:r>
          </w:p>
        </w:tc>
        <w:tc>
          <w:tcPr>
            <w:tcW w:w="4876" w:type="dxa"/>
            <w:tcBorders>
              <w:top w:val="nil"/>
              <w:left w:val="nil"/>
              <w:bottom w:val="nil"/>
              <w:right w:val="nil"/>
            </w:tcBorders>
          </w:tcPr>
          <w:p w14:paraId="036AF1F5" w14:textId="77777777" w:rsidR="00F41001" w:rsidRPr="00AC36BF" w:rsidRDefault="00F41001" w:rsidP="00FF78AF">
            <w:pPr>
              <w:pStyle w:val="Normal6a"/>
            </w:pPr>
            <w:r w:rsidRPr="00AC36BF">
              <w:lastRenderedPageBreak/>
              <w:t>4.</w:t>
            </w:r>
            <w:r w:rsidRPr="00AC36BF">
              <w:tab/>
            </w:r>
            <w:r w:rsidRPr="00AC36BF">
              <w:rPr>
                <w:b/>
                <w:i/>
              </w:rPr>
              <w:t>unterstützt das 18. Sanktionspaket der Union gegen Russland, das am 18. Juli 2025 angenommen wurde;</w:t>
            </w:r>
            <w:r w:rsidRPr="00AC36BF">
              <w:t xml:space="preserve"> betont, dass der unrechtmäßige und ungerechtfertigte Angriffskrieg Russlands gegen die Ukraine einen beispiellosen Angriff auf die europäische Friedensordnung nach dem Zweiten Weltkrieg darstellt; weist darauf hin, dass die Aggression Russlands scheitern muss, damit von diesem Scheitern das Signal ausgeht, dass Gewalt nicht über das Recht triumphiert und andere von dem Versuch abgehalten werden, mit militärischen Mitteln Grenzen zu verschieben; fordert daher einen sofortigen und bedingungslosen Waffenstillstand, den </w:t>
            </w:r>
            <w:r w:rsidRPr="00AC36BF">
              <w:lastRenderedPageBreak/>
              <w:t>Rückzug Russlands aus der Ukraine und die Rückführung aller Kinder, die von Russland auf illegale Weise entführt wurden;</w:t>
            </w:r>
          </w:p>
        </w:tc>
      </w:tr>
    </w:tbl>
    <w:p w14:paraId="42572B01" w14:textId="77777777" w:rsidR="00F41001" w:rsidRPr="009742B9" w:rsidRDefault="00F41001" w:rsidP="00F41001">
      <w:pPr>
        <w:pStyle w:val="AmOrLang"/>
        <w:rPr>
          <w:lang w:val="en-GB"/>
        </w:rPr>
      </w:pPr>
      <w:r w:rsidRPr="009742B9">
        <w:rPr>
          <w:lang w:val="en-GB"/>
        </w:rPr>
        <w:lastRenderedPageBreak/>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25199EAE" w14:textId="77777777" w:rsidR="00F41001" w:rsidRPr="009742B9" w:rsidRDefault="00F41001" w:rsidP="00F41001">
      <w:pPr>
        <w:rPr>
          <w:lang w:val="en-GB"/>
        </w:rPr>
      </w:pPr>
      <w:r w:rsidRPr="009742B9">
        <w:rPr>
          <w:rStyle w:val="HideTWBExt"/>
          <w:lang w:val="en-GB"/>
        </w:rPr>
        <w:t>&lt;/Amend&gt;</w:t>
      </w:r>
    </w:p>
    <w:p w14:paraId="1F1A4E1E"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110</w:t>
      </w:r>
      <w:r w:rsidRPr="009742B9">
        <w:rPr>
          <w:rStyle w:val="HideTWBExt"/>
          <w:lang w:val="en-GB"/>
        </w:rPr>
        <w:t>&lt;/NumAm&gt;</w:t>
      </w:r>
    </w:p>
    <w:p w14:paraId="4F33A778"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Emmanouil Fragkos, </w:t>
      </w:r>
      <w:proofErr w:type="spellStart"/>
      <w:r w:rsidRPr="009742B9">
        <w:rPr>
          <w:lang w:val="en-GB"/>
        </w:rPr>
        <w:t>Galato</w:t>
      </w:r>
      <w:proofErr w:type="spellEnd"/>
      <w:r w:rsidRPr="009742B9">
        <w:rPr>
          <w:lang w:val="en-GB"/>
        </w:rPr>
        <w:t xml:space="preserve"> </w:t>
      </w:r>
      <w:proofErr w:type="spellStart"/>
      <w:r w:rsidRPr="009742B9">
        <w:rPr>
          <w:lang w:val="en-GB"/>
        </w:rPr>
        <w:t>Alexandraki</w:t>
      </w:r>
      <w:proofErr w:type="spellEnd"/>
      <w:r w:rsidRPr="009742B9">
        <w:rPr>
          <w:lang w:val="en-GB"/>
        </w:rPr>
        <w:t xml:space="preserve">, </w:t>
      </w:r>
      <w:proofErr w:type="spellStart"/>
      <w:r w:rsidRPr="009742B9">
        <w:rPr>
          <w:lang w:val="en-GB"/>
        </w:rPr>
        <w:t>Geadis</w:t>
      </w:r>
      <w:proofErr w:type="spellEnd"/>
      <w:r w:rsidRPr="009742B9">
        <w:rPr>
          <w:lang w:val="en-GB"/>
        </w:rPr>
        <w:t xml:space="preserve"> </w:t>
      </w:r>
      <w:proofErr w:type="spellStart"/>
      <w:r w:rsidRPr="009742B9">
        <w:rPr>
          <w:lang w:val="en-GB"/>
        </w:rPr>
        <w:t>Geadi</w:t>
      </w:r>
      <w:proofErr w:type="spellEnd"/>
      <w:r w:rsidRPr="009742B9">
        <w:rPr>
          <w:rStyle w:val="HideTWBExt"/>
          <w:b w:val="0"/>
          <w:lang w:val="en-GB"/>
        </w:rPr>
        <w:t>&lt;/Members&gt;</w:t>
      </w:r>
    </w:p>
    <w:p w14:paraId="0BAC86E1" w14:textId="77777777" w:rsidR="00F41001" w:rsidRPr="009742B9" w:rsidRDefault="00F41001" w:rsidP="00F41001">
      <w:pPr>
        <w:pStyle w:val="NormalBold"/>
        <w:rPr>
          <w:lang w:val="en-GB"/>
        </w:rPr>
      </w:pPr>
      <w:r w:rsidRPr="009742B9">
        <w:rPr>
          <w:rStyle w:val="HideTWBExt"/>
          <w:b w:val="0"/>
          <w:lang w:val="en-GB"/>
        </w:rPr>
        <w:t>&lt;/RepeatBlock-By&gt;</w:t>
      </w:r>
    </w:p>
    <w:p w14:paraId="74BF28DF"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648FE99F" w14:textId="77777777" w:rsidR="00F41001" w:rsidRPr="00AC36BF" w:rsidRDefault="00F41001" w:rsidP="00F41001">
      <w:pPr>
        <w:pStyle w:val="NormalBold"/>
      </w:pPr>
      <w:r w:rsidRPr="00AC36BF">
        <w:rPr>
          <w:rStyle w:val="HideTWBExt"/>
        </w:rPr>
        <w:t>&lt;Article&gt;</w:t>
      </w:r>
      <w:r w:rsidRPr="00AC36BF">
        <w:t>Ziffer 4</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7410BEC" w14:textId="77777777" w:rsidTr="00FF78AF">
        <w:trPr>
          <w:trHeight w:hRule="exact" w:val="240"/>
          <w:jc w:val="center"/>
        </w:trPr>
        <w:tc>
          <w:tcPr>
            <w:tcW w:w="9752" w:type="dxa"/>
            <w:gridSpan w:val="2"/>
            <w:tcBorders>
              <w:top w:val="nil"/>
              <w:left w:val="nil"/>
              <w:bottom w:val="nil"/>
              <w:right w:val="nil"/>
            </w:tcBorders>
          </w:tcPr>
          <w:p w14:paraId="00026749" w14:textId="77777777" w:rsidR="00F41001" w:rsidRPr="00AC36BF" w:rsidRDefault="00F41001" w:rsidP="00FF78AF"/>
        </w:tc>
      </w:tr>
      <w:tr w:rsidR="00F41001" w:rsidRPr="00AC36BF" w14:paraId="4931AE57" w14:textId="77777777" w:rsidTr="00FF78AF">
        <w:trPr>
          <w:trHeight w:val="240"/>
          <w:jc w:val="center"/>
        </w:trPr>
        <w:tc>
          <w:tcPr>
            <w:tcW w:w="4876" w:type="dxa"/>
            <w:tcBorders>
              <w:top w:val="nil"/>
              <w:left w:val="nil"/>
              <w:bottom w:val="nil"/>
              <w:right w:val="nil"/>
            </w:tcBorders>
          </w:tcPr>
          <w:p w14:paraId="1573439E"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1F5AE70" w14:textId="77777777" w:rsidR="00F41001" w:rsidRPr="00AC36BF" w:rsidRDefault="00F41001" w:rsidP="00FF78AF">
            <w:pPr>
              <w:pStyle w:val="AmColumnHeading"/>
            </w:pPr>
            <w:r w:rsidRPr="00AC36BF">
              <w:t>Geänderter Text</w:t>
            </w:r>
          </w:p>
        </w:tc>
      </w:tr>
      <w:tr w:rsidR="00F41001" w:rsidRPr="00AC36BF" w14:paraId="43330460" w14:textId="77777777" w:rsidTr="00FF78AF">
        <w:trPr>
          <w:jc w:val="center"/>
        </w:trPr>
        <w:tc>
          <w:tcPr>
            <w:tcW w:w="4876" w:type="dxa"/>
            <w:tcBorders>
              <w:top w:val="nil"/>
              <w:left w:val="nil"/>
              <w:bottom w:val="nil"/>
              <w:right w:val="nil"/>
            </w:tcBorders>
          </w:tcPr>
          <w:p w14:paraId="11FA2D88" w14:textId="77777777" w:rsidR="00F41001" w:rsidRPr="00AC36BF" w:rsidRDefault="00F41001" w:rsidP="00FF78AF">
            <w:pPr>
              <w:pStyle w:val="Normal6a"/>
            </w:pPr>
            <w:r w:rsidRPr="00AC36BF">
              <w:t>4.</w:t>
            </w:r>
            <w:r w:rsidRPr="00AC36BF">
              <w:tab/>
              <w:t xml:space="preserve">betont, dass der </w:t>
            </w:r>
            <w:r w:rsidRPr="00AC36BF">
              <w:rPr>
                <w:b/>
                <w:i/>
              </w:rPr>
              <w:t>unrechtmäßige und ungerechtfertigte Angriffskrieg</w:t>
            </w:r>
            <w:r w:rsidRPr="00AC36BF">
              <w:t xml:space="preserve"> Russlands gegen die Ukraine </w:t>
            </w:r>
            <w:r w:rsidRPr="00AC36BF">
              <w:rPr>
                <w:b/>
                <w:i/>
              </w:rPr>
              <w:t>einen beispiellosen Angriff auf die europäische Friedensordnung nach dem Zweiten Weltkrieg</w:t>
            </w:r>
            <w:r w:rsidRPr="00AC36BF">
              <w:t xml:space="preserve"> darstellt; weist darauf hin, dass die Aggression Russlands </w:t>
            </w:r>
            <w:r w:rsidRPr="00AC36BF">
              <w:rPr>
                <w:b/>
                <w:i/>
              </w:rPr>
              <w:t>scheitern muss, damit von diesem Scheitern das Signal ausgeht, dass Gewalt nicht über das Recht triumphiert und andere von dem Versuch abgehalten werden, mit militärischen Mitteln Grenzen zu verschieben</w:t>
            </w:r>
            <w:r w:rsidRPr="00AC36BF">
              <w:t xml:space="preserve">; fordert daher einen </w:t>
            </w:r>
            <w:r w:rsidRPr="00AC36BF">
              <w:rPr>
                <w:b/>
                <w:i/>
              </w:rPr>
              <w:t>sofortigen und bedingungslosen</w:t>
            </w:r>
            <w:r w:rsidRPr="00AC36BF">
              <w:t xml:space="preserve"> Waffenstillstand, </w:t>
            </w:r>
            <w:r w:rsidRPr="00AC36BF">
              <w:rPr>
                <w:b/>
                <w:i/>
              </w:rPr>
              <w:t>den Rückzug Russlands aus</w:t>
            </w:r>
            <w:r w:rsidRPr="00AC36BF">
              <w:t xml:space="preserve"> der Ukraine </w:t>
            </w:r>
            <w:r w:rsidRPr="00AC36BF">
              <w:rPr>
                <w:b/>
                <w:i/>
              </w:rPr>
              <w:t>und die Rückführung aller Kinder, die von Russland auf illegale Weise entführt wurden</w:t>
            </w:r>
            <w:r w:rsidRPr="00AC36BF">
              <w:t>;</w:t>
            </w:r>
          </w:p>
        </w:tc>
        <w:tc>
          <w:tcPr>
            <w:tcW w:w="4876" w:type="dxa"/>
            <w:tcBorders>
              <w:top w:val="nil"/>
              <w:left w:val="nil"/>
              <w:bottom w:val="nil"/>
              <w:right w:val="nil"/>
            </w:tcBorders>
          </w:tcPr>
          <w:p w14:paraId="45B1706E" w14:textId="77777777" w:rsidR="00F41001" w:rsidRPr="00AC36BF" w:rsidRDefault="00F41001" w:rsidP="00FF78AF">
            <w:pPr>
              <w:pStyle w:val="Normal6a"/>
            </w:pPr>
            <w:r w:rsidRPr="00AC36BF">
              <w:t>4.</w:t>
            </w:r>
            <w:r w:rsidRPr="00AC36BF">
              <w:tab/>
              <w:t xml:space="preserve">betont, dass der </w:t>
            </w:r>
            <w:r w:rsidRPr="00AC36BF">
              <w:rPr>
                <w:b/>
                <w:i/>
              </w:rPr>
              <w:t>Krieg</w:t>
            </w:r>
            <w:r w:rsidRPr="00AC36BF">
              <w:t xml:space="preserve"> Russlands gegen die Ukraine </w:t>
            </w:r>
            <w:r w:rsidRPr="00AC36BF">
              <w:rPr>
                <w:b/>
                <w:i/>
              </w:rPr>
              <w:t>eine bedeutende regionale Entwicklung</w:t>
            </w:r>
            <w:r w:rsidRPr="00AC36BF">
              <w:t xml:space="preserve"> darstellt; weist darauf hin, dass die Aggression Russlands </w:t>
            </w:r>
            <w:r w:rsidRPr="00AC36BF">
              <w:rPr>
                <w:b/>
                <w:i/>
              </w:rPr>
              <w:t>nicht gescheitert ist</w:t>
            </w:r>
            <w:r w:rsidRPr="00AC36BF">
              <w:t xml:space="preserve">; fordert daher einen Waffenstillstand </w:t>
            </w:r>
            <w:r w:rsidRPr="00AC36BF">
              <w:rPr>
                <w:b/>
                <w:i/>
              </w:rPr>
              <w:t>und Verhandlungen im Rahmen der Vereinten Nationen, um die offenen Fragen friedlich zu lösen, eine Annäherung zwischen Russland</w:t>
            </w:r>
            <w:r w:rsidRPr="00AC36BF">
              <w:t xml:space="preserve">, der Ukraine </w:t>
            </w:r>
            <w:r w:rsidRPr="00AC36BF">
              <w:rPr>
                <w:b/>
                <w:i/>
              </w:rPr>
              <w:t>und der EU zum gegenseitigen Vorteil zu ermöglichen und auf internationale Herausforderungen gemeinsame Lösungen zu finden</w:t>
            </w:r>
            <w:r w:rsidRPr="00AC36BF">
              <w:t>;</w:t>
            </w:r>
          </w:p>
        </w:tc>
      </w:tr>
    </w:tbl>
    <w:p w14:paraId="173BBD9B"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{EL}</w:t>
      </w:r>
      <w:proofErr w:type="spellStart"/>
      <w:r w:rsidRPr="009742B9">
        <w:rPr>
          <w:lang w:val="en-GB"/>
        </w:rPr>
        <w:t>el</w:t>
      </w:r>
      <w:proofErr w:type="spellEnd"/>
      <w:r w:rsidRPr="009742B9">
        <w:rPr>
          <w:rStyle w:val="HideTWBExt"/>
          <w:lang w:val="en-GB"/>
        </w:rPr>
        <w:t>&lt;/Original&gt;</w:t>
      </w:r>
    </w:p>
    <w:p w14:paraId="69E597E8" w14:textId="77777777" w:rsidR="00F41001" w:rsidRPr="009742B9" w:rsidRDefault="00F41001" w:rsidP="00F41001">
      <w:pPr>
        <w:rPr>
          <w:lang w:val="en-GB"/>
        </w:rPr>
      </w:pPr>
      <w:r w:rsidRPr="009742B9">
        <w:rPr>
          <w:rStyle w:val="HideTWBExt"/>
          <w:lang w:val="en-GB"/>
        </w:rPr>
        <w:t>&lt;/Amend&gt;</w:t>
      </w:r>
    </w:p>
    <w:p w14:paraId="0EFD0B10"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111</w:t>
      </w:r>
      <w:r w:rsidRPr="009742B9">
        <w:rPr>
          <w:rStyle w:val="HideTWBExt"/>
          <w:lang w:val="en-GB"/>
        </w:rPr>
        <w:t>&lt;/NumAm&gt;</w:t>
      </w:r>
    </w:p>
    <w:p w14:paraId="1C9E14B2"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Marie-Agnes Strack-Zimmermann, Dan Barna, Petras </w:t>
      </w:r>
      <w:proofErr w:type="spellStart"/>
      <w:r w:rsidRPr="009742B9">
        <w:rPr>
          <w:lang w:val="en-GB"/>
        </w:rPr>
        <w:t>Auštrevičius</w:t>
      </w:r>
      <w:proofErr w:type="spellEnd"/>
      <w:r w:rsidRPr="009742B9">
        <w:rPr>
          <w:lang w:val="en-GB"/>
        </w:rPr>
        <w:t xml:space="preserve">, Hilde </w:t>
      </w:r>
      <w:proofErr w:type="spellStart"/>
      <w:r w:rsidRPr="009742B9">
        <w:rPr>
          <w:lang w:val="en-GB"/>
        </w:rPr>
        <w:t>Vautmans</w:t>
      </w:r>
      <w:proofErr w:type="spellEnd"/>
      <w:r w:rsidRPr="009742B9">
        <w:rPr>
          <w:lang w:val="en-GB"/>
        </w:rPr>
        <w:t>, Lucia Yar</w:t>
      </w:r>
      <w:r w:rsidRPr="009742B9">
        <w:rPr>
          <w:rStyle w:val="HideTWBExt"/>
          <w:b w:val="0"/>
          <w:lang w:val="en-GB"/>
        </w:rPr>
        <w:t>&lt;/Members&gt;</w:t>
      </w:r>
    </w:p>
    <w:p w14:paraId="778CA6C2" w14:textId="77777777" w:rsidR="00F41001" w:rsidRPr="00AC36BF" w:rsidRDefault="00F41001" w:rsidP="00F41001">
      <w:pPr>
        <w:pStyle w:val="NormalBold"/>
      </w:pPr>
      <w:r w:rsidRPr="00AC36BF">
        <w:rPr>
          <w:rStyle w:val="HideTWBExt"/>
          <w:b w:val="0"/>
        </w:rPr>
        <w:t>&lt;/RepeatBlock-By&gt;</w:t>
      </w:r>
    </w:p>
    <w:p w14:paraId="69E66639"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46EC7B63" w14:textId="77777777" w:rsidR="00F41001" w:rsidRPr="00AC36BF" w:rsidRDefault="00F41001" w:rsidP="00F41001">
      <w:pPr>
        <w:pStyle w:val="NormalBold"/>
      </w:pPr>
      <w:r w:rsidRPr="00AC36BF">
        <w:rPr>
          <w:rStyle w:val="HideTWBExt"/>
        </w:rPr>
        <w:t>&lt;Article&gt;</w:t>
      </w:r>
      <w:r w:rsidRPr="00AC36BF">
        <w:t>Ziffer 4</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1CF4A7E5" w14:textId="77777777" w:rsidTr="00FF78AF">
        <w:trPr>
          <w:trHeight w:hRule="exact" w:val="240"/>
          <w:jc w:val="center"/>
        </w:trPr>
        <w:tc>
          <w:tcPr>
            <w:tcW w:w="9752" w:type="dxa"/>
            <w:gridSpan w:val="2"/>
            <w:tcBorders>
              <w:top w:val="nil"/>
              <w:left w:val="nil"/>
              <w:bottom w:val="nil"/>
              <w:right w:val="nil"/>
            </w:tcBorders>
          </w:tcPr>
          <w:p w14:paraId="79466745" w14:textId="77777777" w:rsidR="00F41001" w:rsidRPr="00AC36BF" w:rsidRDefault="00F41001" w:rsidP="00FF78AF"/>
        </w:tc>
      </w:tr>
      <w:tr w:rsidR="00F41001" w:rsidRPr="00AC36BF" w14:paraId="5EF2119D" w14:textId="77777777" w:rsidTr="00FF78AF">
        <w:trPr>
          <w:trHeight w:val="240"/>
          <w:jc w:val="center"/>
        </w:trPr>
        <w:tc>
          <w:tcPr>
            <w:tcW w:w="4876" w:type="dxa"/>
            <w:tcBorders>
              <w:top w:val="nil"/>
              <w:left w:val="nil"/>
              <w:bottom w:val="nil"/>
              <w:right w:val="nil"/>
            </w:tcBorders>
          </w:tcPr>
          <w:p w14:paraId="70D9D055"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F1A4C68" w14:textId="77777777" w:rsidR="00F41001" w:rsidRPr="00AC36BF" w:rsidRDefault="00F41001" w:rsidP="00FF78AF">
            <w:pPr>
              <w:pStyle w:val="AmColumnHeading"/>
            </w:pPr>
            <w:r w:rsidRPr="00AC36BF">
              <w:t>Geänderter Text</w:t>
            </w:r>
          </w:p>
        </w:tc>
      </w:tr>
      <w:tr w:rsidR="00F41001" w:rsidRPr="00AC36BF" w14:paraId="482827D1" w14:textId="77777777" w:rsidTr="00FF78AF">
        <w:trPr>
          <w:jc w:val="center"/>
        </w:trPr>
        <w:tc>
          <w:tcPr>
            <w:tcW w:w="4876" w:type="dxa"/>
            <w:tcBorders>
              <w:top w:val="nil"/>
              <w:left w:val="nil"/>
              <w:bottom w:val="nil"/>
              <w:right w:val="nil"/>
            </w:tcBorders>
          </w:tcPr>
          <w:p w14:paraId="079A9A2B" w14:textId="77777777" w:rsidR="00F41001" w:rsidRPr="00AC36BF" w:rsidRDefault="00F41001" w:rsidP="00FF78AF">
            <w:pPr>
              <w:pStyle w:val="Normal6a"/>
            </w:pPr>
            <w:r w:rsidRPr="00AC36BF">
              <w:lastRenderedPageBreak/>
              <w:t>4.</w:t>
            </w:r>
            <w:r w:rsidRPr="00AC36BF">
              <w:tab/>
              <w:t>betont, dass der unrechtmäßige und ungerechtfertigte Angriffskrieg Russlands gegen die Ukraine einen beispiellosen Angriff auf die europäische Friedensordnung nach dem Zweiten Weltkrieg darstellt; weist darauf hin, dass die Aggression Russlands scheitern muss, damit von diesem Scheitern das Signal ausgeht, dass Gewalt nicht über das Recht triumphiert und andere von dem Versuch abgehalten werden, mit militärischen Mitteln Grenzen zu verschieben; fordert daher einen sofortigen und bedingungslosen Waffenstillstand, den Rückzug Russlands aus der Ukraine und die Rückführung aller Kinder, die von Russland auf illegale Weise entführt wurden;</w:t>
            </w:r>
          </w:p>
        </w:tc>
        <w:tc>
          <w:tcPr>
            <w:tcW w:w="4876" w:type="dxa"/>
            <w:tcBorders>
              <w:top w:val="nil"/>
              <w:left w:val="nil"/>
              <w:bottom w:val="nil"/>
              <w:right w:val="nil"/>
            </w:tcBorders>
          </w:tcPr>
          <w:p w14:paraId="511906D6" w14:textId="77777777" w:rsidR="00F41001" w:rsidRPr="00AC36BF" w:rsidRDefault="00F41001" w:rsidP="00FF78AF">
            <w:pPr>
              <w:pStyle w:val="Normal6a"/>
            </w:pPr>
            <w:r w:rsidRPr="00AC36BF">
              <w:t>4.</w:t>
            </w:r>
            <w:r w:rsidRPr="00AC36BF">
              <w:tab/>
              <w:t xml:space="preserve">betont, dass der unrechtmäßige und ungerechtfertigte Angriffskrieg Russlands gegen die Ukraine einen beispiellosen Angriff auf die europäische Friedensordnung nach dem Zweiten Weltkrieg darstellt; weist darauf hin, dass die Aggression Russlands scheitern muss, damit von diesem Scheitern das Signal ausgeht, dass Gewalt nicht über das Recht triumphiert und andere von dem Versuch abgehalten werden, mit militärischen Mitteln Grenzen zu verschieben; fordert daher einen sofortigen und bedingungslosen Waffenstillstand, den Rückzug Russlands aus der Ukraine und die Rückführung aller Kinder, die von Russland auf illegale Weise entführt wurden; </w:t>
            </w:r>
            <w:r w:rsidRPr="00AC36BF">
              <w:rPr>
                <w:b/>
                <w:i/>
              </w:rPr>
              <w:t>fordert zudem die Freilassung aller Kriegsgefangenen und die Übergabe der Leichen aller gefallenen ukrainischen Soldaten;</w:t>
            </w:r>
          </w:p>
        </w:tc>
      </w:tr>
    </w:tbl>
    <w:p w14:paraId="478C623B" w14:textId="77777777" w:rsidR="00F41001" w:rsidRPr="009742B9" w:rsidRDefault="00F41001" w:rsidP="00F41001">
      <w:pPr>
        <w:pStyle w:val="AmOrLang"/>
        <w:rPr>
          <w:lang w:val="en-GB"/>
        </w:rPr>
      </w:pPr>
      <w:r w:rsidRPr="009742B9">
        <w:rPr>
          <w:lang w:val="en-GB"/>
        </w:rPr>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6FA13B16" w14:textId="77777777" w:rsidR="00F41001" w:rsidRPr="009742B9" w:rsidRDefault="00F41001" w:rsidP="00F41001">
      <w:pPr>
        <w:rPr>
          <w:lang w:val="en-GB"/>
        </w:rPr>
      </w:pPr>
      <w:r w:rsidRPr="009742B9">
        <w:rPr>
          <w:rStyle w:val="HideTWBExt"/>
          <w:lang w:val="en-GB"/>
        </w:rPr>
        <w:t>&lt;/Amend&gt;</w:t>
      </w:r>
    </w:p>
    <w:p w14:paraId="54527055"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112</w:t>
      </w:r>
      <w:r w:rsidRPr="009742B9">
        <w:rPr>
          <w:rStyle w:val="HideTWBExt"/>
          <w:lang w:val="en-GB"/>
        </w:rPr>
        <w:t>&lt;/NumAm&gt;</w:t>
      </w:r>
    </w:p>
    <w:p w14:paraId="79AC4EA8"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 xml:space="preserve">Mariusz Kamiński, Małgorzata </w:t>
      </w:r>
      <w:proofErr w:type="spellStart"/>
      <w:r w:rsidRPr="009742B9">
        <w:rPr>
          <w:lang w:val="en-GB"/>
        </w:rPr>
        <w:t>Gosiewska</w:t>
      </w:r>
      <w:proofErr w:type="spellEnd"/>
      <w:r w:rsidRPr="009742B9">
        <w:rPr>
          <w:rStyle w:val="HideTWBExt"/>
          <w:b w:val="0"/>
          <w:lang w:val="en-GB"/>
        </w:rPr>
        <w:t>&lt;/Members&gt;</w:t>
      </w:r>
    </w:p>
    <w:p w14:paraId="625284CE" w14:textId="77777777" w:rsidR="00F41001" w:rsidRPr="00AC36BF" w:rsidRDefault="00F41001" w:rsidP="00F41001">
      <w:pPr>
        <w:pStyle w:val="NormalBold"/>
      </w:pPr>
      <w:r w:rsidRPr="00AC36BF">
        <w:rPr>
          <w:rStyle w:val="HideTWBExt"/>
          <w:b w:val="0"/>
        </w:rPr>
        <w:t>&lt;/RepeatBlock-By&gt;</w:t>
      </w:r>
    </w:p>
    <w:p w14:paraId="12BDC3C2"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50B92B1" w14:textId="77777777" w:rsidR="00F41001" w:rsidRPr="00AC36BF" w:rsidRDefault="00F41001" w:rsidP="00F41001">
      <w:pPr>
        <w:pStyle w:val="NormalBold"/>
      </w:pPr>
      <w:r w:rsidRPr="00AC36BF">
        <w:rPr>
          <w:rStyle w:val="HideTWBExt"/>
        </w:rPr>
        <w:t>&lt;Article&gt;</w:t>
      </w:r>
      <w:r w:rsidRPr="00AC36BF">
        <w:t>Ziffer 4</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930416E" w14:textId="77777777" w:rsidTr="00FF78AF">
        <w:trPr>
          <w:trHeight w:hRule="exact" w:val="240"/>
          <w:jc w:val="center"/>
        </w:trPr>
        <w:tc>
          <w:tcPr>
            <w:tcW w:w="9752" w:type="dxa"/>
            <w:gridSpan w:val="2"/>
            <w:tcBorders>
              <w:top w:val="nil"/>
              <w:left w:val="nil"/>
              <w:bottom w:val="nil"/>
              <w:right w:val="nil"/>
            </w:tcBorders>
          </w:tcPr>
          <w:p w14:paraId="78074007" w14:textId="77777777" w:rsidR="00F41001" w:rsidRPr="00AC36BF" w:rsidRDefault="00F41001" w:rsidP="00FF78AF"/>
        </w:tc>
      </w:tr>
      <w:tr w:rsidR="00F41001" w:rsidRPr="00AC36BF" w14:paraId="437DA4B7" w14:textId="77777777" w:rsidTr="00FF78AF">
        <w:trPr>
          <w:trHeight w:val="240"/>
          <w:jc w:val="center"/>
        </w:trPr>
        <w:tc>
          <w:tcPr>
            <w:tcW w:w="4876" w:type="dxa"/>
            <w:tcBorders>
              <w:top w:val="nil"/>
              <w:left w:val="nil"/>
              <w:bottom w:val="nil"/>
              <w:right w:val="nil"/>
            </w:tcBorders>
          </w:tcPr>
          <w:p w14:paraId="5B4B0096"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7625C59" w14:textId="77777777" w:rsidR="00F41001" w:rsidRPr="00AC36BF" w:rsidRDefault="00F41001" w:rsidP="00FF78AF">
            <w:pPr>
              <w:pStyle w:val="AmColumnHeading"/>
            </w:pPr>
            <w:r w:rsidRPr="00AC36BF">
              <w:t>Geänderter Text</w:t>
            </w:r>
          </w:p>
        </w:tc>
      </w:tr>
      <w:tr w:rsidR="00F41001" w:rsidRPr="00AC36BF" w14:paraId="09E35F94" w14:textId="77777777" w:rsidTr="00FF78AF">
        <w:trPr>
          <w:jc w:val="center"/>
        </w:trPr>
        <w:tc>
          <w:tcPr>
            <w:tcW w:w="4876" w:type="dxa"/>
            <w:tcBorders>
              <w:top w:val="nil"/>
              <w:left w:val="nil"/>
              <w:bottom w:val="nil"/>
              <w:right w:val="nil"/>
            </w:tcBorders>
          </w:tcPr>
          <w:p w14:paraId="4624C6EA" w14:textId="77777777" w:rsidR="00F41001" w:rsidRPr="00AC36BF" w:rsidRDefault="00F41001" w:rsidP="00FF78AF">
            <w:pPr>
              <w:pStyle w:val="Normal6a"/>
            </w:pPr>
            <w:r w:rsidRPr="00AC36BF">
              <w:t>4.</w:t>
            </w:r>
            <w:r w:rsidRPr="00AC36BF">
              <w:tab/>
              <w:t xml:space="preserve">betont, dass der unrechtmäßige und ungerechtfertigte Angriffskrieg Russlands gegen die Ukraine einen beispiellosen Angriff auf die </w:t>
            </w:r>
            <w:r w:rsidRPr="00AC36BF">
              <w:rPr>
                <w:b/>
                <w:i/>
              </w:rPr>
              <w:t>europäische Friedensordnung</w:t>
            </w:r>
            <w:r w:rsidRPr="00AC36BF">
              <w:t xml:space="preserve"> nach dem Zweiten Weltkrieg darstellt; weist darauf hin, dass die Aggression Russlands </w:t>
            </w:r>
            <w:r w:rsidRPr="00AC36BF">
              <w:rPr>
                <w:b/>
                <w:i/>
              </w:rPr>
              <w:t>scheitern</w:t>
            </w:r>
            <w:r w:rsidRPr="00AC36BF">
              <w:t xml:space="preserve"> muss, </w:t>
            </w:r>
            <w:r w:rsidRPr="00AC36BF">
              <w:rPr>
                <w:b/>
                <w:i/>
              </w:rPr>
              <w:t>damit von diesem Scheitern das Signal ausgeht</w:t>
            </w:r>
            <w:r w:rsidRPr="00AC36BF">
              <w:t xml:space="preserve">, dass Gewalt </w:t>
            </w:r>
            <w:r w:rsidRPr="00AC36BF">
              <w:rPr>
                <w:b/>
                <w:i/>
              </w:rPr>
              <w:t>nicht</w:t>
            </w:r>
            <w:r w:rsidRPr="00AC36BF">
              <w:t xml:space="preserve"> über das Recht </w:t>
            </w:r>
            <w:r w:rsidRPr="00AC36BF">
              <w:rPr>
                <w:b/>
                <w:i/>
              </w:rPr>
              <w:t>triumphiert</w:t>
            </w:r>
            <w:r w:rsidRPr="00AC36BF">
              <w:t xml:space="preserve"> und </w:t>
            </w:r>
            <w:r w:rsidRPr="00AC36BF">
              <w:rPr>
                <w:b/>
                <w:i/>
              </w:rPr>
              <w:t>andere von dem</w:t>
            </w:r>
            <w:r w:rsidRPr="00AC36BF">
              <w:t xml:space="preserve"> Versuch </w:t>
            </w:r>
            <w:r w:rsidRPr="00AC36BF">
              <w:rPr>
                <w:b/>
                <w:i/>
              </w:rPr>
              <w:t>abgehalten werden</w:t>
            </w:r>
            <w:r w:rsidRPr="00AC36BF">
              <w:t xml:space="preserve">, mit militärischen Mitteln Grenzen zu </w:t>
            </w:r>
            <w:r w:rsidRPr="00AC36BF">
              <w:rPr>
                <w:b/>
                <w:i/>
              </w:rPr>
              <w:t>verschieben</w:t>
            </w:r>
            <w:r w:rsidRPr="00AC36BF">
              <w:t xml:space="preserve">; fordert daher </w:t>
            </w:r>
            <w:r w:rsidRPr="00AC36BF">
              <w:rPr>
                <w:b/>
                <w:i/>
              </w:rPr>
              <w:t>einen</w:t>
            </w:r>
            <w:r w:rsidRPr="00AC36BF">
              <w:t xml:space="preserve"> sofortigen und bedingungslosen </w:t>
            </w:r>
            <w:r w:rsidRPr="00AC36BF">
              <w:rPr>
                <w:b/>
                <w:i/>
              </w:rPr>
              <w:t>Waffenstillstand, den</w:t>
            </w:r>
            <w:r w:rsidRPr="00AC36BF">
              <w:t xml:space="preserve"> Rückzug Russlands aus der Ukraine </w:t>
            </w:r>
            <w:r w:rsidRPr="00AC36BF">
              <w:rPr>
                <w:b/>
                <w:i/>
              </w:rPr>
              <w:t>und</w:t>
            </w:r>
            <w:r w:rsidRPr="00AC36BF">
              <w:t xml:space="preserve"> </w:t>
            </w:r>
            <w:r w:rsidRPr="00AC36BF">
              <w:lastRenderedPageBreak/>
              <w:t>die Rückführung aller Kinder, die von Russland auf illegale Weise entführt wurden;</w:t>
            </w:r>
          </w:p>
        </w:tc>
        <w:tc>
          <w:tcPr>
            <w:tcW w:w="4876" w:type="dxa"/>
            <w:tcBorders>
              <w:top w:val="nil"/>
              <w:left w:val="nil"/>
              <w:bottom w:val="nil"/>
              <w:right w:val="nil"/>
            </w:tcBorders>
          </w:tcPr>
          <w:p w14:paraId="0BEFCEF6" w14:textId="77777777" w:rsidR="00F41001" w:rsidRPr="00AC36BF" w:rsidRDefault="00F41001" w:rsidP="00FF78AF">
            <w:pPr>
              <w:pStyle w:val="Normal6a"/>
            </w:pPr>
            <w:r w:rsidRPr="00AC36BF">
              <w:lastRenderedPageBreak/>
              <w:t>4.</w:t>
            </w:r>
            <w:r w:rsidRPr="00AC36BF">
              <w:tab/>
              <w:t xml:space="preserve">betont, dass der unrechtmäßige und ungerechtfertigte Angriffskrieg Russlands gegen die Ukraine einen beispiellosen </w:t>
            </w:r>
            <w:r w:rsidRPr="00AC36BF">
              <w:rPr>
                <w:b/>
                <w:i/>
              </w:rPr>
              <w:t>und den bisher verheerendsten</w:t>
            </w:r>
            <w:r w:rsidRPr="00AC36BF">
              <w:t xml:space="preserve"> Angriff auf die </w:t>
            </w:r>
            <w:r w:rsidRPr="00AC36BF">
              <w:rPr>
                <w:b/>
                <w:i/>
              </w:rPr>
              <w:t>Friedens- und Sicherheitsordnung Europas</w:t>
            </w:r>
            <w:r w:rsidRPr="00AC36BF">
              <w:t xml:space="preserve"> nach dem Zweiten Weltkrieg darstellt; weist darauf hin, dass die Aggression Russlands </w:t>
            </w:r>
            <w:r w:rsidRPr="00AC36BF">
              <w:rPr>
                <w:b/>
                <w:i/>
              </w:rPr>
              <w:t>entschlossen beendet werden</w:t>
            </w:r>
            <w:r w:rsidRPr="00AC36BF">
              <w:t xml:space="preserve"> muss, </w:t>
            </w:r>
            <w:r w:rsidRPr="00AC36BF">
              <w:rPr>
                <w:b/>
                <w:i/>
              </w:rPr>
              <w:t>um aufzuzeigen</w:t>
            </w:r>
            <w:r w:rsidRPr="00AC36BF">
              <w:t xml:space="preserve">, dass Gewalt </w:t>
            </w:r>
            <w:r w:rsidRPr="00AC36BF">
              <w:rPr>
                <w:b/>
                <w:i/>
              </w:rPr>
              <w:t>niemals</w:t>
            </w:r>
            <w:r w:rsidRPr="00AC36BF">
              <w:t xml:space="preserve"> über das Recht </w:t>
            </w:r>
            <w:r w:rsidRPr="00AC36BF">
              <w:rPr>
                <w:b/>
                <w:i/>
              </w:rPr>
              <w:t>triumphieren wird,</w:t>
            </w:r>
            <w:r w:rsidRPr="00AC36BF">
              <w:t xml:space="preserve"> und </w:t>
            </w:r>
            <w:r w:rsidRPr="00AC36BF">
              <w:rPr>
                <w:b/>
                <w:i/>
              </w:rPr>
              <w:t>jeglichen</w:t>
            </w:r>
            <w:r w:rsidRPr="00AC36BF">
              <w:t xml:space="preserve"> Versuch, mit militärischen Mitteln Grenzen zu </w:t>
            </w:r>
            <w:r w:rsidRPr="00AC36BF">
              <w:rPr>
                <w:b/>
                <w:i/>
              </w:rPr>
              <w:t>verändern, zu unterbinden</w:t>
            </w:r>
            <w:r w:rsidRPr="00AC36BF">
              <w:t xml:space="preserve">; fordert daher </w:t>
            </w:r>
            <w:r w:rsidRPr="00AC36BF">
              <w:rPr>
                <w:b/>
                <w:i/>
              </w:rPr>
              <w:t>den</w:t>
            </w:r>
            <w:r w:rsidRPr="00AC36BF">
              <w:t xml:space="preserve"> sofortigen und bedingungslosen Rückzug Russlands aus </w:t>
            </w:r>
            <w:r w:rsidRPr="00AC36BF">
              <w:rPr>
                <w:b/>
                <w:i/>
              </w:rPr>
              <w:t xml:space="preserve">dem gesamten </w:t>
            </w:r>
            <w:r w:rsidRPr="00AC36BF">
              <w:rPr>
                <w:b/>
                <w:i/>
              </w:rPr>
              <w:lastRenderedPageBreak/>
              <w:t>Hoheitsgebiet</w:t>
            </w:r>
            <w:r w:rsidRPr="00AC36BF">
              <w:t xml:space="preserve"> der Ukraine</w:t>
            </w:r>
            <w:r w:rsidRPr="00AC36BF">
              <w:rPr>
                <w:b/>
                <w:i/>
              </w:rPr>
              <w:t>, einschließlich der Krim, sowie</w:t>
            </w:r>
            <w:r w:rsidRPr="00AC36BF">
              <w:t xml:space="preserve"> die </w:t>
            </w:r>
            <w:r w:rsidRPr="00AC36BF">
              <w:rPr>
                <w:b/>
                <w:i/>
              </w:rPr>
              <w:t>sichere</w:t>
            </w:r>
            <w:r w:rsidRPr="00AC36BF">
              <w:t xml:space="preserve"> Rückführung aller Kinder, die von Russland auf illegale Weise entführt wurden;</w:t>
            </w:r>
          </w:p>
        </w:tc>
      </w:tr>
    </w:tbl>
    <w:p w14:paraId="72D66AAF" w14:textId="77777777" w:rsidR="00F41001" w:rsidRPr="009742B9" w:rsidRDefault="00F41001" w:rsidP="00F41001">
      <w:pPr>
        <w:pStyle w:val="AmOrLang"/>
        <w:rPr>
          <w:lang w:val="en-GB"/>
        </w:rPr>
      </w:pPr>
      <w:r w:rsidRPr="009742B9">
        <w:rPr>
          <w:lang w:val="en-GB"/>
        </w:rPr>
        <w:lastRenderedPageBreak/>
        <w:t xml:space="preserve">Or. </w:t>
      </w:r>
      <w:r w:rsidRPr="009742B9">
        <w:rPr>
          <w:rStyle w:val="HideTWBExt"/>
          <w:lang w:val="en-GB"/>
        </w:rPr>
        <w:t>&lt;Original&gt;</w:t>
      </w:r>
      <w:r w:rsidRPr="009742B9">
        <w:rPr>
          <w:rStyle w:val="HideTWBInt"/>
          <w:lang w:val="en-GB"/>
        </w:rPr>
        <w:t>{EN}</w:t>
      </w:r>
      <w:proofErr w:type="spellStart"/>
      <w:r w:rsidRPr="009742B9">
        <w:rPr>
          <w:lang w:val="en-GB"/>
        </w:rPr>
        <w:t>en</w:t>
      </w:r>
      <w:proofErr w:type="spellEnd"/>
      <w:r w:rsidRPr="009742B9">
        <w:rPr>
          <w:rStyle w:val="HideTWBExt"/>
          <w:lang w:val="en-GB"/>
        </w:rPr>
        <w:t>&lt;/Original&gt;</w:t>
      </w:r>
    </w:p>
    <w:p w14:paraId="26C7A513" w14:textId="77777777" w:rsidR="00F41001" w:rsidRPr="009742B9" w:rsidRDefault="00F41001" w:rsidP="00F41001">
      <w:pPr>
        <w:rPr>
          <w:lang w:val="en-GB"/>
        </w:rPr>
      </w:pPr>
      <w:r w:rsidRPr="009742B9">
        <w:rPr>
          <w:rStyle w:val="HideTWBExt"/>
          <w:lang w:val="en-GB"/>
        </w:rPr>
        <w:t>&lt;/Amend&gt;</w:t>
      </w:r>
    </w:p>
    <w:p w14:paraId="6311D5CC" w14:textId="77777777" w:rsidR="00F41001" w:rsidRPr="009742B9" w:rsidRDefault="00F41001" w:rsidP="00F41001">
      <w:pPr>
        <w:pStyle w:val="AmNumberTabs"/>
        <w:rPr>
          <w:lang w:val="en-GB"/>
        </w:rPr>
      </w:pPr>
      <w:r w:rsidRPr="009742B9">
        <w:rPr>
          <w:rStyle w:val="HideTWBExt"/>
          <w:lang w:val="en-GB"/>
        </w:rPr>
        <w:t>&lt;Amend&gt;</w:t>
      </w:r>
      <w:proofErr w:type="spellStart"/>
      <w:r w:rsidRPr="009742B9">
        <w:rPr>
          <w:lang w:val="en-GB"/>
        </w:rPr>
        <w:t>Änderungsantrag</w:t>
      </w:r>
      <w:proofErr w:type="spellEnd"/>
      <w:r w:rsidRPr="009742B9">
        <w:rPr>
          <w:lang w:val="en-GB"/>
        </w:rPr>
        <w:tab/>
      </w:r>
      <w:r w:rsidRPr="009742B9">
        <w:rPr>
          <w:lang w:val="en-GB"/>
        </w:rPr>
        <w:tab/>
      </w:r>
      <w:r w:rsidRPr="009742B9">
        <w:rPr>
          <w:rStyle w:val="HideTWBExt"/>
          <w:lang w:val="en-GB"/>
        </w:rPr>
        <w:t>&lt;NumAm&gt;</w:t>
      </w:r>
      <w:r w:rsidRPr="009742B9">
        <w:rPr>
          <w:lang w:val="en-GB"/>
        </w:rPr>
        <w:t>113</w:t>
      </w:r>
      <w:r w:rsidRPr="009742B9">
        <w:rPr>
          <w:rStyle w:val="HideTWBExt"/>
          <w:lang w:val="en-GB"/>
        </w:rPr>
        <w:t>&lt;/NumAm&gt;</w:t>
      </w:r>
    </w:p>
    <w:p w14:paraId="3E43EF6A" w14:textId="77777777" w:rsidR="00F41001" w:rsidRPr="009742B9" w:rsidRDefault="00F41001" w:rsidP="00F41001">
      <w:pPr>
        <w:pStyle w:val="NormalBold"/>
        <w:rPr>
          <w:lang w:val="en-GB"/>
        </w:rPr>
      </w:pPr>
      <w:r w:rsidRPr="009742B9">
        <w:rPr>
          <w:rStyle w:val="HideTWBExt"/>
          <w:b w:val="0"/>
          <w:lang w:val="en-GB"/>
        </w:rPr>
        <w:t>&lt;RepeatBlock-By&gt;&lt;Members&gt;</w:t>
      </w:r>
      <w:r w:rsidRPr="009742B9">
        <w:rPr>
          <w:lang w:val="en-GB"/>
        </w:rPr>
        <w:t>David McAllister</w:t>
      </w:r>
      <w:r w:rsidRPr="009742B9">
        <w:rPr>
          <w:rStyle w:val="HideTWBExt"/>
          <w:b w:val="0"/>
          <w:lang w:val="en-GB"/>
        </w:rPr>
        <w:t>&lt;/Members&gt;</w:t>
      </w:r>
    </w:p>
    <w:p w14:paraId="4F449C75" w14:textId="77777777" w:rsidR="00F41001" w:rsidRPr="00AC36BF" w:rsidRDefault="00F41001" w:rsidP="00F41001">
      <w:pPr>
        <w:pStyle w:val="NormalBold"/>
      </w:pPr>
      <w:r w:rsidRPr="00AC36BF">
        <w:rPr>
          <w:rStyle w:val="HideTWBExt"/>
          <w:b w:val="0"/>
        </w:rPr>
        <w:t>&lt;/RepeatBlock-By&gt;</w:t>
      </w:r>
    </w:p>
    <w:p w14:paraId="16332460"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4307319E" w14:textId="77777777" w:rsidR="00F41001" w:rsidRPr="00AC36BF" w:rsidRDefault="00F41001" w:rsidP="00F41001">
      <w:pPr>
        <w:pStyle w:val="NormalBold"/>
      </w:pPr>
      <w:r w:rsidRPr="00AC36BF">
        <w:rPr>
          <w:rStyle w:val="HideTWBExt"/>
        </w:rPr>
        <w:t>&lt;Article&gt;</w:t>
      </w:r>
      <w:r w:rsidRPr="00AC36BF">
        <w:t>Ziffer 4</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648D5EEE" w14:textId="77777777" w:rsidTr="00FF78AF">
        <w:trPr>
          <w:trHeight w:hRule="exact" w:val="240"/>
          <w:jc w:val="center"/>
        </w:trPr>
        <w:tc>
          <w:tcPr>
            <w:tcW w:w="9752" w:type="dxa"/>
            <w:gridSpan w:val="2"/>
            <w:tcBorders>
              <w:top w:val="nil"/>
              <w:left w:val="nil"/>
              <w:bottom w:val="nil"/>
              <w:right w:val="nil"/>
            </w:tcBorders>
          </w:tcPr>
          <w:p w14:paraId="060763D4" w14:textId="77777777" w:rsidR="00F41001" w:rsidRPr="00AC36BF" w:rsidRDefault="00F41001" w:rsidP="00FF78AF"/>
        </w:tc>
      </w:tr>
      <w:tr w:rsidR="00F41001" w:rsidRPr="00AC36BF" w14:paraId="40039C40" w14:textId="77777777" w:rsidTr="00FF78AF">
        <w:trPr>
          <w:trHeight w:val="240"/>
          <w:jc w:val="center"/>
        </w:trPr>
        <w:tc>
          <w:tcPr>
            <w:tcW w:w="4876" w:type="dxa"/>
            <w:tcBorders>
              <w:top w:val="nil"/>
              <w:left w:val="nil"/>
              <w:bottom w:val="nil"/>
              <w:right w:val="nil"/>
            </w:tcBorders>
          </w:tcPr>
          <w:p w14:paraId="1E7FC307"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2669B2F8" w14:textId="77777777" w:rsidR="00F41001" w:rsidRPr="00AC36BF" w:rsidRDefault="00F41001" w:rsidP="00FF78AF">
            <w:pPr>
              <w:pStyle w:val="AmColumnHeading"/>
            </w:pPr>
            <w:r w:rsidRPr="00AC36BF">
              <w:t>Geänderter Text</w:t>
            </w:r>
          </w:p>
        </w:tc>
      </w:tr>
      <w:tr w:rsidR="00F41001" w:rsidRPr="00AC36BF" w14:paraId="7BC56969" w14:textId="77777777" w:rsidTr="00FF78AF">
        <w:trPr>
          <w:jc w:val="center"/>
        </w:trPr>
        <w:tc>
          <w:tcPr>
            <w:tcW w:w="4876" w:type="dxa"/>
            <w:tcBorders>
              <w:top w:val="nil"/>
              <w:left w:val="nil"/>
              <w:bottom w:val="nil"/>
              <w:right w:val="nil"/>
            </w:tcBorders>
          </w:tcPr>
          <w:p w14:paraId="658E1A04" w14:textId="77777777" w:rsidR="00F41001" w:rsidRPr="00AC36BF" w:rsidRDefault="00F41001" w:rsidP="00FF78AF">
            <w:pPr>
              <w:pStyle w:val="Normal6a"/>
            </w:pPr>
            <w:r w:rsidRPr="00AC36BF">
              <w:t>4.</w:t>
            </w:r>
            <w:r w:rsidRPr="00AC36BF">
              <w:tab/>
              <w:t xml:space="preserve">betont, dass der unrechtmäßige und ungerechtfertigte Angriffskrieg Russlands gegen die Ukraine einen beispiellosen Angriff auf die europäische Friedensordnung nach dem Zweiten Weltkrieg darstellt; </w:t>
            </w:r>
            <w:r w:rsidRPr="00AC36BF">
              <w:rPr>
                <w:b/>
                <w:i/>
              </w:rPr>
              <w:t>weist darauf hin</w:t>
            </w:r>
            <w:r w:rsidRPr="00AC36BF">
              <w:t xml:space="preserve">, dass die Aggression Russlands scheitern muss, damit von diesem Scheitern das Signal ausgeht, dass Gewalt nicht über das Recht triumphiert </w:t>
            </w:r>
            <w:r w:rsidRPr="00AC36BF">
              <w:rPr>
                <w:b/>
                <w:i/>
              </w:rPr>
              <w:t>und</w:t>
            </w:r>
            <w:r w:rsidRPr="00AC36BF">
              <w:t xml:space="preserve"> andere von dem Versuch </w:t>
            </w:r>
            <w:r w:rsidRPr="00AC36BF">
              <w:rPr>
                <w:b/>
                <w:i/>
              </w:rPr>
              <w:t>abgehalten werden</w:t>
            </w:r>
            <w:r w:rsidRPr="00AC36BF">
              <w:t xml:space="preserve">, mit militärischen Mitteln Grenzen zu verschieben; </w:t>
            </w:r>
            <w:r w:rsidRPr="00AC36BF">
              <w:rPr>
                <w:b/>
                <w:i/>
              </w:rPr>
              <w:t>fordert daher einen sofortigen und bedingungslosen Waffenstillstand, den Rückzug Russlands aus der Ukraine und die Rückführung aller Kinder, die von Russland auf illegale Weise entführt wurden;</w:t>
            </w:r>
          </w:p>
        </w:tc>
        <w:tc>
          <w:tcPr>
            <w:tcW w:w="4876" w:type="dxa"/>
            <w:tcBorders>
              <w:top w:val="nil"/>
              <w:left w:val="nil"/>
              <w:bottom w:val="nil"/>
              <w:right w:val="nil"/>
            </w:tcBorders>
          </w:tcPr>
          <w:p w14:paraId="1788F255" w14:textId="77777777" w:rsidR="00F41001" w:rsidRPr="00AC36BF" w:rsidRDefault="00F41001" w:rsidP="00FF78AF">
            <w:pPr>
              <w:pStyle w:val="Normal6a"/>
            </w:pPr>
            <w:r w:rsidRPr="00AC36BF">
              <w:t>4.</w:t>
            </w:r>
            <w:r w:rsidRPr="00AC36BF">
              <w:tab/>
              <w:t xml:space="preserve">betont, dass der unrechtmäßige und ungerechtfertigte Angriffskrieg Russlands gegen die Ukraine einen beispiellosen Angriff auf die europäische Friedensordnung nach dem Zweiten Weltkrieg darstellt; </w:t>
            </w:r>
            <w:r w:rsidRPr="00AC36BF">
              <w:rPr>
                <w:b/>
                <w:i/>
              </w:rPr>
              <w:t>bekräftigt seine Überzeugung</w:t>
            </w:r>
            <w:r w:rsidRPr="00AC36BF">
              <w:t xml:space="preserve">, dass die Aggression Russlands </w:t>
            </w:r>
            <w:r w:rsidRPr="00AC36BF">
              <w:rPr>
                <w:b/>
                <w:i/>
              </w:rPr>
              <w:t>letztendlich</w:t>
            </w:r>
            <w:r w:rsidRPr="00AC36BF">
              <w:t xml:space="preserve"> scheitern muss, damit von diesem Scheitern das Signal ausgeht, dass Gewalt nicht über das Recht triumphiert</w:t>
            </w:r>
            <w:r w:rsidRPr="00AC36BF">
              <w:rPr>
                <w:b/>
                <w:i/>
              </w:rPr>
              <w:t>, um so</w:t>
            </w:r>
            <w:r w:rsidRPr="00AC36BF">
              <w:t xml:space="preserve"> andere von dem Versuch </w:t>
            </w:r>
            <w:r w:rsidRPr="00AC36BF">
              <w:rPr>
                <w:b/>
                <w:i/>
              </w:rPr>
              <w:t>abzuhalten</w:t>
            </w:r>
            <w:r w:rsidRPr="00AC36BF">
              <w:t>, mit militärischen Mitteln Grenzen zu verschieben;</w:t>
            </w:r>
          </w:p>
        </w:tc>
      </w:tr>
    </w:tbl>
    <w:p w14:paraId="5F69ECBC"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7DABD16B" w14:textId="77777777" w:rsidR="00F41001" w:rsidRPr="00AC36BF" w:rsidRDefault="00F41001" w:rsidP="00F41001">
      <w:r w:rsidRPr="00AC36BF">
        <w:rPr>
          <w:rStyle w:val="HideTWBExt"/>
        </w:rPr>
        <w:t>&lt;/Amend&gt;</w:t>
      </w:r>
    </w:p>
    <w:p w14:paraId="63A63D42"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114</w:t>
      </w:r>
      <w:r w:rsidRPr="00AC36BF">
        <w:rPr>
          <w:rStyle w:val="HideTWBExt"/>
        </w:rPr>
        <w:t>&lt;/NumAm&gt;</w:t>
      </w:r>
    </w:p>
    <w:p w14:paraId="7B88FAE5" w14:textId="77777777" w:rsidR="00F41001" w:rsidRPr="00AC36BF" w:rsidRDefault="00F41001" w:rsidP="00F41001">
      <w:pPr>
        <w:pStyle w:val="NormalBold"/>
      </w:pPr>
      <w:r w:rsidRPr="00AC36BF">
        <w:rPr>
          <w:rStyle w:val="HideTWBExt"/>
          <w:b w:val="0"/>
        </w:rPr>
        <w:t>&lt;RepeatBlock-By&gt;&lt;Members&gt;</w:t>
      </w:r>
      <w:r w:rsidRPr="00AC36BF">
        <w:t xml:space="preserve">Petar </w:t>
      </w:r>
      <w:proofErr w:type="spellStart"/>
      <w:r w:rsidRPr="00AC36BF">
        <w:t>Volgin</w:t>
      </w:r>
      <w:proofErr w:type="spellEnd"/>
      <w:r w:rsidRPr="00AC36BF">
        <w:rPr>
          <w:rStyle w:val="HideTWBExt"/>
          <w:b w:val="0"/>
        </w:rPr>
        <w:t>&lt;/Members&gt;</w:t>
      </w:r>
    </w:p>
    <w:p w14:paraId="510E0EF0" w14:textId="77777777" w:rsidR="00F41001" w:rsidRPr="00AC36BF" w:rsidRDefault="00F41001" w:rsidP="00F41001">
      <w:pPr>
        <w:pStyle w:val="NormalBold"/>
      </w:pPr>
      <w:r w:rsidRPr="00AC36BF">
        <w:rPr>
          <w:rStyle w:val="HideTWBExt"/>
          <w:b w:val="0"/>
        </w:rPr>
        <w:t>&lt;/RepeatBlock-By&gt;</w:t>
      </w:r>
    </w:p>
    <w:p w14:paraId="235FEED2"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3259BBC4" w14:textId="77777777" w:rsidR="00F41001" w:rsidRPr="00AC36BF" w:rsidRDefault="00F41001" w:rsidP="00F41001">
      <w:pPr>
        <w:pStyle w:val="NormalBold"/>
      </w:pPr>
      <w:r w:rsidRPr="00AC36BF">
        <w:rPr>
          <w:rStyle w:val="HideTWBExt"/>
        </w:rPr>
        <w:t>&lt;Article&gt;</w:t>
      </w:r>
      <w:r w:rsidRPr="00AC36BF">
        <w:t>Ziffer 4</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094FCBD4" w14:textId="77777777" w:rsidTr="00FF78AF">
        <w:trPr>
          <w:trHeight w:hRule="exact" w:val="240"/>
          <w:jc w:val="center"/>
        </w:trPr>
        <w:tc>
          <w:tcPr>
            <w:tcW w:w="9752" w:type="dxa"/>
            <w:gridSpan w:val="2"/>
            <w:tcBorders>
              <w:top w:val="nil"/>
              <w:left w:val="nil"/>
              <w:bottom w:val="nil"/>
              <w:right w:val="nil"/>
            </w:tcBorders>
          </w:tcPr>
          <w:p w14:paraId="37852100" w14:textId="77777777" w:rsidR="00F41001" w:rsidRPr="00AC36BF" w:rsidRDefault="00F41001" w:rsidP="00FF78AF"/>
        </w:tc>
      </w:tr>
      <w:tr w:rsidR="00F41001" w:rsidRPr="00AC36BF" w14:paraId="26F757FF" w14:textId="77777777" w:rsidTr="00FF78AF">
        <w:trPr>
          <w:trHeight w:val="240"/>
          <w:jc w:val="center"/>
        </w:trPr>
        <w:tc>
          <w:tcPr>
            <w:tcW w:w="4876" w:type="dxa"/>
            <w:tcBorders>
              <w:top w:val="nil"/>
              <w:left w:val="nil"/>
              <w:bottom w:val="nil"/>
              <w:right w:val="nil"/>
            </w:tcBorders>
          </w:tcPr>
          <w:p w14:paraId="554B3ACA"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421B28C1" w14:textId="77777777" w:rsidR="00F41001" w:rsidRPr="00AC36BF" w:rsidRDefault="00F41001" w:rsidP="00FF78AF">
            <w:pPr>
              <w:pStyle w:val="AmColumnHeading"/>
            </w:pPr>
            <w:r w:rsidRPr="00AC36BF">
              <w:t>Geänderter Text</w:t>
            </w:r>
          </w:p>
        </w:tc>
      </w:tr>
      <w:tr w:rsidR="00F41001" w:rsidRPr="00AC36BF" w14:paraId="37F65C9D" w14:textId="77777777" w:rsidTr="00FF78AF">
        <w:trPr>
          <w:jc w:val="center"/>
        </w:trPr>
        <w:tc>
          <w:tcPr>
            <w:tcW w:w="4876" w:type="dxa"/>
            <w:tcBorders>
              <w:top w:val="nil"/>
              <w:left w:val="nil"/>
              <w:bottom w:val="nil"/>
              <w:right w:val="nil"/>
            </w:tcBorders>
          </w:tcPr>
          <w:p w14:paraId="79F789FB" w14:textId="77777777" w:rsidR="00F41001" w:rsidRPr="00AC36BF" w:rsidRDefault="00F41001" w:rsidP="00FF78AF">
            <w:pPr>
              <w:pStyle w:val="Normal6a"/>
            </w:pPr>
            <w:r w:rsidRPr="00AC36BF">
              <w:t>4.</w:t>
            </w:r>
            <w:r w:rsidRPr="00AC36BF">
              <w:tab/>
              <w:t xml:space="preserve">betont, dass der </w:t>
            </w:r>
            <w:r w:rsidRPr="00AC36BF">
              <w:rPr>
                <w:b/>
                <w:i/>
              </w:rPr>
              <w:t xml:space="preserve">unrechtmäßige und ungerechtfertigte Angriffskrieg </w:t>
            </w:r>
            <w:r w:rsidRPr="00AC36BF">
              <w:rPr>
                <w:b/>
                <w:i/>
              </w:rPr>
              <w:lastRenderedPageBreak/>
              <w:t>Russlands gegen die</w:t>
            </w:r>
            <w:r w:rsidRPr="00AC36BF">
              <w:t xml:space="preserve"> Ukraine </w:t>
            </w:r>
            <w:r w:rsidRPr="00AC36BF">
              <w:rPr>
                <w:b/>
                <w:i/>
              </w:rPr>
              <w:t>einen beispiellosen Angriff auf</w:t>
            </w:r>
            <w:r w:rsidRPr="00AC36BF">
              <w:t xml:space="preserve"> die europäische Friedensordnung nach dem Zweiten Weltkrieg darstellt; weist darauf hin, dass die </w:t>
            </w:r>
            <w:r w:rsidRPr="00AC36BF">
              <w:rPr>
                <w:b/>
                <w:i/>
              </w:rPr>
              <w:t>Aggression Russlands scheitern muss</w:t>
            </w:r>
            <w:r w:rsidRPr="00AC36BF">
              <w:t xml:space="preserve">, </w:t>
            </w:r>
            <w:r w:rsidRPr="00AC36BF">
              <w:rPr>
                <w:b/>
                <w:i/>
              </w:rPr>
              <w:t>damit von diesem Scheitern das Signal ausgeht</w:t>
            </w:r>
            <w:r w:rsidRPr="00AC36BF">
              <w:t xml:space="preserve">, </w:t>
            </w:r>
            <w:r w:rsidRPr="00AC36BF">
              <w:rPr>
                <w:b/>
                <w:i/>
              </w:rPr>
              <w:t>dass Gewalt nicht über</w:t>
            </w:r>
            <w:r w:rsidRPr="00AC36BF">
              <w:t xml:space="preserve"> das </w:t>
            </w:r>
            <w:r w:rsidRPr="00AC36BF">
              <w:rPr>
                <w:b/>
                <w:i/>
              </w:rPr>
              <w:t>Recht triumphiert</w:t>
            </w:r>
            <w:r w:rsidRPr="00AC36BF">
              <w:t xml:space="preserve"> und </w:t>
            </w:r>
            <w:r w:rsidRPr="00AC36BF">
              <w:rPr>
                <w:b/>
                <w:i/>
              </w:rPr>
              <w:t>andere von dem Versuch abgehalten werden, mit militärischen Mitteln Grenzen zu verschieben</w:t>
            </w:r>
            <w:r w:rsidRPr="00AC36BF">
              <w:t>;</w:t>
            </w:r>
            <w:r w:rsidRPr="00AC36BF">
              <w:rPr>
                <w:b/>
                <w:i/>
              </w:rPr>
              <w:t xml:space="preserve"> </w:t>
            </w:r>
            <w:r w:rsidRPr="00AC36BF">
              <w:t xml:space="preserve">fordert daher </w:t>
            </w:r>
            <w:r w:rsidRPr="00AC36BF">
              <w:rPr>
                <w:b/>
                <w:i/>
              </w:rPr>
              <w:t>einen sofortigen und bedingungslosen Waffenstillstand, den Rückzug Russlands aus</w:t>
            </w:r>
            <w:r w:rsidRPr="00AC36BF">
              <w:t xml:space="preserve"> der </w:t>
            </w:r>
            <w:r w:rsidRPr="00AC36BF">
              <w:rPr>
                <w:b/>
                <w:i/>
              </w:rPr>
              <w:t>Ukraine</w:t>
            </w:r>
            <w:r w:rsidRPr="00AC36BF">
              <w:t xml:space="preserve"> und </w:t>
            </w:r>
            <w:r w:rsidRPr="00AC36BF">
              <w:rPr>
                <w:b/>
                <w:i/>
              </w:rPr>
              <w:t>die Rückführung aller Kinder</w:t>
            </w:r>
            <w:r w:rsidRPr="00AC36BF">
              <w:t xml:space="preserve">, die </w:t>
            </w:r>
            <w:r w:rsidRPr="00AC36BF">
              <w:rPr>
                <w:b/>
                <w:i/>
              </w:rPr>
              <w:t>von Russland auf illegale Weise entführt wurden</w:t>
            </w:r>
            <w:r w:rsidRPr="00AC36BF">
              <w:t>;</w:t>
            </w:r>
          </w:p>
        </w:tc>
        <w:tc>
          <w:tcPr>
            <w:tcW w:w="4876" w:type="dxa"/>
            <w:tcBorders>
              <w:top w:val="nil"/>
              <w:left w:val="nil"/>
              <w:bottom w:val="nil"/>
              <w:right w:val="nil"/>
            </w:tcBorders>
          </w:tcPr>
          <w:p w14:paraId="287552CD" w14:textId="77777777" w:rsidR="00F41001" w:rsidRPr="00AC36BF" w:rsidRDefault="00F41001" w:rsidP="00FF78AF">
            <w:pPr>
              <w:pStyle w:val="Normal6a"/>
            </w:pPr>
            <w:r w:rsidRPr="00AC36BF">
              <w:lastRenderedPageBreak/>
              <w:t>4.</w:t>
            </w:r>
            <w:r w:rsidRPr="00AC36BF">
              <w:tab/>
              <w:t xml:space="preserve">betont, dass der </w:t>
            </w:r>
            <w:r w:rsidRPr="00AC36BF">
              <w:rPr>
                <w:b/>
                <w:i/>
              </w:rPr>
              <w:t>Krieg in der</w:t>
            </w:r>
            <w:r w:rsidRPr="00AC36BF">
              <w:t xml:space="preserve"> Ukraine </w:t>
            </w:r>
            <w:r w:rsidRPr="00AC36BF">
              <w:rPr>
                <w:b/>
                <w:i/>
              </w:rPr>
              <w:t>die größte Herausforderung für</w:t>
            </w:r>
            <w:r w:rsidRPr="00AC36BF">
              <w:t xml:space="preserve"> </w:t>
            </w:r>
            <w:r w:rsidRPr="00AC36BF">
              <w:lastRenderedPageBreak/>
              <w:t xml:space="preserve">die europäische Friedensordnung nach dem Zweiten Weltkrieg darstellt; weist darauf hin, dass die </w:t>
            </w:r>
            <w:r w:rsidRPr="00AC36BF">
              <w:rPr>
                <w:b/>
                <w:i/>
              </w:rPr>
              <w:t>Europäische Union die Gefahren dieses Krieges nicht rechtzeitig erkannt hat und sich</w:t>
            </w:r>
            <w:r w:rsidRPr="00AC36BF">
              <w:t xml:space="preserve">, </w:t>
            </w:r>
            <w:r w:rsidRPr="00AC36BF">
              <w:rPr>
                <w:b/>
                <w:i/>
              </w:rPr>
              <w:t>anstatt sich um eine friedliche Lösung zu bemühen</w:t>
            </w:r>
            <w:r w:rsidRPr="00AC36BF">
              <w:t xml:space="preserve">, </w:t>
            </w:r>
            <w:r w:rsidRPr="00AC36BF">
              <w:rPr>
                <w:b/>
                <w:i/>
              </w:rPr>
              <w:t>dazu entschlossen hat, sich am Konflikt zu beteiligen, wodurch wiederum</w:t>
            </w:r>
            <w:r w:rsidRPr="00AC36BF">
              <w:t xml:space="preserve"> das </w:t>
            </w:r>
            <w:r w:rsidRPr="00AC36BF">
              <w:rPr>
                <w:b/>
                <w:i/>
              </w:rPr>
              <w:t>Leben</w:t>
            </w:r>
            <w:r w:rsidRPr="00AC36BF">
              <w:t xml:space="preserve"> und </w:t>
            </w:r>
            <w:r w:rsidRPr="00AC36BF">
              <w:rPr>
                <w:b/>
                <w:i/>
              </w:rPr>
              <w:t>das Wohlergehen der Menschen in Europa in Gefahr gebracht wurden</w:t>
            </w:r>
            <w:r w:rsidRPr="00AC36BF">
              <w:t>;</w:t>
            </w:r>
            <w:r w:rsidRPr="00AC36BF">
              <w:rPr>
                <w:b/>
                <w:i/>
              </w:rPr>
              <w:t xml:space="preserve"> </w:t>
            </w:r>
            <w:r w:rsidRPr="00AC36BF">
              <w:t xml:space="preserve">fordert daher </w:t>
            </w:r>
            <w:r w:rsidRPr="00AC36BF">
              <w:rPr>
                <w:b/>
                <w:i/>
              </w:rPr>
              <w:t>die dringende Neuausrichtung</w:t>
            </w:r>
            <w:r w:rsidRPr="00AC36BF">
              <w:t xml:space="preserve"> der </w:t>
            </w:r>
            <w:r w:rsidRPr="00AC36BF">
              <w:rPr>
                <w:b/>
                <w:i/>
              </w:rPr>
              <w:t>Bemühungen auf Diplomatie</w:t>
            </w:r>
            <w:r w:rsidRPr="00AC36BF">
              <w:t xml:space="preserve"> und </w:t>
            </w:r>
            <w:r w:rsidRPr="00AC36BF">
              <w:rPr>
                <w:b/>
                <w:i/>
              </w:rPr>
              <w:t>Friedensverhandlungen</w:t>
            </w:r>
            <w:r w:rsidRPr="00AC36BF">
              <w:t xml:space="preserve">, </w:t>
            </w:r>
            <w:r w:rsidRPr="00AC36BF">
              <w:rPr>
                <w:b/>
                <w:i/>
              </w:rPr>
              <w:t>anhand derer</w:t>
            </w:r>
            <w:r w:rsidRPr="00AC36BF">
              <w:t xml:space="preserve"> die </w:t>
            </w:r>
            <w:r w:rsidRPr="00AC36BF">
              <w:rPr>
                <w:b/>
                <w:i/>
              </w:rPr>
              <w:t>Stabilität und Sicherheit des Kontinents wiederhergestellt werden können</w:t>
            </w:r>
            <w:r w:rsidRPr="00AC36BF">
              <w:t>;</w:t>
            </w:r>
          </w:p>
        </w:tc>
      </w:tr>
    </w:tbl>
    <w:p w14:paraId="014BBA39"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5133BF40" w14:textId="77777777" w:rsidR="00F41001" w:rsidRPr="00AC36BF" w:rsidRDefault="00F41001" w:rsidP="00F41001">
      <w:r w:rsidRPr="00AC36BF">
        <w:rPr>
          <w:rStyle w:val="HideTWBExt"/>
        </w:rPr>
        <w:t>&lt;/Amend&gt;</w:t>
      </w:r>
    </w:p>
    <w:p w14:paraId="040DA83A"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115</w:t>
      </w:r>
      <w:r w:rsidRPr="00AC36BF">
        <w:rPr>
          <w:rStyle w:val="HideTWBExt"/>
        </w:rPr>
        <w:t>&lt;/NumAm&gt;</w:t>
      </w:r>
    </w:p>
    <w:p w14:paraId="1AFB5B64" w14:textId="77777777" w:rsidR="00F41001" w:rsidRPr="00AC36BF" w:rsidRDefault="00F41001" w:rsidP="00F41001">
      <w:pPr>
        <w:pStyle w:val="NormalBold"/>
      </w:pPr>
      <w:r w:rsidRPr="00AC36BF">
        <w:rPr>
          <w:rStyle w:val="HideTWBExt"/>
          <w:b w:val="0"/>
        </w:rPr>
        <w:t>&lt;RepeatBlock-By&gt;&lt;Members&gt;</w:t>
      </w:r>
      <w:proofErr w:type="spellStart"/>
      <w:r w:rsidRPr="00AC36BF">
        <w:t>Małgorzata</w:t>
      </w:r>
      <w:proofErr w:type="spellEnd"/>
      <w:r w:rsidRPr="00AC36BF">
        <w:t xml:space="preserve"> </w:t>
      </w:r>
      <w:proofErr w:type="spellStart"/>
      <w:r w:rsidRPr="00AC36BF">
        <w:t>Gosiewska</w:t>
      </w:r>
      <w:proofErr w:type="spellEnd"/>
      <w:r w:rsidRPr="00AC36BF">
        <w:t xml:space="preserve">, Mariusz </w:t>
      </w:r>
      <w:proofErr w:type="spellStart"/>
      <w:r w:rsidRPr="00AC36BF">
        <w:t>Kamiński</w:t>
      </w:r>
      <w:proofErr w:type="spellEnd"/>
      <w:r w:rsidRPr="00AC36BF">
        <w:rPr>
          <w:rStyle w:val="HideTWBExt"/>
          <w:b w:val="0"/>
        </w:rPr>
        <w:t>&lt;/Members&gt;</w:t>
      </w:r>
    </w:p>
    <w:p w14:paraId="37EDC626" w14:textId="77777777" w:rsidR="00F41001" w:rsidRPr="00AC36BF" w:rsidRDefault="00F41001" w:rsidP="00F41001">
      <w:pPr>
        <w:pStyle w:val="NormalBold"/>
      </w:pPr>
      <w:r w:rsidRPr="00AC36BF">
        <w:rPr>
          <w:rStyle w:val="HideTWBExt"/>
          <w:b w:val="0"/>
        </w:rPr>
        <w:t>&lt;/RepeatBlock-By&gt;</w:t>
      </w:r>
    </w:p>
    <w:p w14:paraId="37D769D6"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5E03FBE6" w14:textId="77777777" w:rsidR="00F41001" w:rsidRPr="00AC36BF" w:rsidRDefault="00F41001" w:rsidP="00F41001">
      <w:pPr>
        <w:pStyle w:val="NormalBold"/>
      </w:pPr>
      <w:r w:rsidRPr="00AC36BF">
        <w:rPr>
          <w:rStyle w:val="HideTWBExt"/>
        </w:rPr>
        <w:t>&lt;Article&gt;</w:t>
      </w:r>
      <w:r w:rsidRPr="00AC36BF">
        <w:t>Ziffer 4</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0B84690B" w14:textId="77777777" w:rsidTr="00FF78AF">
        <w:trPr>
          <w:trHeight w:hRule="exact" w:val="240"/>
          <w:jc w:val="center"/>
        </w:trPr>
        <w:tc>
          <w:tcPr>
            <w:tcW w:w="9752" w:type="dxa"/>
            <w:gridSpan w:val="2"/>
            <w:tcBorders>
              <w:top w:val="nil"/>
              <w:left w:val="nil"/>
              <w:bottom w:val="nil"/>
              <w:right w:val="nil"/>
            </w:tcBorders>
          </w:tcPr>
          <w:p w14:paraId="59E3997E" w14:textId="77777777" w:rsidR="00F41001" w:rsidRPr="00AC36BF" w:rsidRDefault="00F41001" w:rsidP="00FF78AF"/>
        </w:tc>
      </w:tr>
      <w:tr w:rsidR="00F41001" w:rsidRPr="00AC36BF" w14:paraId="6F5298D7" w14:textId="77777777" w:rsidTr="00FF78AF">
        <w:trPr>
          <w:trHeight w:val="240"/>
          <w:jc w:val="center"/>
        </w:trPr>
        <w:tc>
          <w:tcPr>
            <w:tcW w:w="4876" w:type="dxa"/>
            <w:tcBorders>
              <w:top w:val="nil"/>
              <w:left w:val="nil"/>
              <w:bottom w:val="nil"/>
              <w:right w:val="nil"/>
            </w:tcBorders>
          </w:tcPr>
          <w:p w14:paraId="71BE7E8B"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4099980" w14:textId="77777777" w:rsidR="00F41001" w:rsidRPr="00AC36BF" w:rsidRDefault="00F41001" w:rsidP="00FF78AF">
            <w:pPr>
              <w:pStyle w:val="AmColumnHeading"/>
            </w:pPr>
            <w:r w:rsidRPr="00AC36BF">
              <w:t>Geänderter Text</w:t>
            </w:r>
          </w:p>
        </w:tc>
      </w:tr>
      <w:tr w:rsidR="00F41001" w:rsidRPr="00AC36BF" w14:paraId="0A8E39E1" w14:textId="77777777" w:rsidTr="00FF78AF">
        <w:trPr>
          <w:jc w:val="center"/>
        </w:trPr>
        <w:tc>
          <w:tcPr>
            <w:tcW w:w="4876" w:type="dxa"/>
            <w:tcBorders>
              <w:top w:val="nil"/>
              <w:left w:val="nil"/>
              <w:bottom w:val="nil"/>
              <w:right w:val="nil"/>
            </w:tcBorders>
          </w:tcPr>
          <w:p w14:paraId="4EBE6C09" w14:textId="77777777" w:rsidR="00F41001" w:rsidRPr="00AC36BF" w:rsidRDefault="00F41001" w:rsidP="00FF78AF">
            <w:pPr>
              <w:pStyle w:val="Normal6a"/>
            </w:pPr>
            <w:r w:rsidRPr="00AC36BF">
              <w:t>4.</w:t>
            </w:r>
            <w:r w:rsidRPr="00AC36BF">
              <w:tab/>
              <w:t>betont, dass der unrechtmäßige und ungerechtfertigte Angriffskrieg Russlands gegen die Ukraine einen beispiellosen Angriff auf die europäische Friedensordnung nach dem Zweiten Weltkrieg darstellt; weist darauf hin, dass die Aggression Russlands scheitern muss, damit von diesem Scheitern das Signal ausgeht, dass Gewalt nicht über das Recht triumphiert und andere von dem Versuch abgehalten werden, mit militärischen Mitteln Grenzen zu verschieben; fordert daher einen sofortigen und bedingungslosen Waffenstillstand, den Rückzug Russlands aus der Ukraine und die Rückführung aller Kinder, die von Russland auf illegale Weise entführt wurden;</w:t>
            </w:r>
          </w:p>
        </w:tc>
        <w:tc>
          <w:tcPr>
            <w:tcW w:w="4876" w:type="dxa"/>
            <w:tcBorders>
              <w:top w:val="nil"/>
              <w:left w:val="nil"/>
              <w:bottom w:val="nil"/>
              <w:right w:val="nil"/>
            </w:tcBorders>
          </w:tcPr>
          <w:p w14:paraId="7A437FE4" w14:textId="77777777" w:rsidR="00F41001" w:rsidRPr="00AC36BF" w:rsidRDefault="00F41001" w:rsidP="00FF78AF">
            <w:pPr>
              <w:pStyle w:val="Normal6a"/>
            </w:pPr>
            <w:r w:rsidRPr="00AC36BF">
              <w:t>4.</w:t>
            </w:r>
            <w:r w:rsidRPr="00AC36BF">
              <w:tab/>
              <w:t xml:space="preserve">betont, dass der unrechtmäßige und ungerechtfertigte Angriffskrieg Russlands gegen die Ukraine einen beispiellosen Angriff auf die europäische Friedensordnung nach dem Zweiten Weltkrieg darstellt; weist darauf hin, dass die Aggression Russlands scheitern muss, damit von diesem Scheitern das Signal ausgeht, dass Gewalt nicht über das Recht triumphiert und andere von dem Versuch abgehalten werden, mit militärischen Mitteln Grenzen zu verschieben; fordert daher einen sofortigen und bedingungslosen Waffenstillstand, den Rückzug Russlands aus der Ukraine und die Rückführung aller Kinder, die von Russland </w:t>
            </w:r>
            <w:r w:rsidRPr="00AC36BF">
              <w:rPr>
                <w:b/>
                <w:i/>
              </w:rPr>
              <w:t>und vom Lukaschenka-Regime</w:t>
            </w:r>
            <w:r w:rsidRPr="00AC36BF">
              <w:t xml:space="preserve"> auf illegale Weise entführt wurden;</w:t>
            </w:r>
          </w:p>
        </w:tc>
      </w:tr>
    </w:tbl>
    <w:p w14:paraId="0D4F1D85"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2F2C344F" w14:textId="77777777" w:rsidR="00F41001" w:rsidRPr="00AC36BF" w:rsidRDefault="00F41001" w:rsidP="00F41001">
      <w:r w:rsidRPr="00AC36BF">
        <w:rPr>
          <w:rStyle w:val="HideTWBExt"/>
        </w:rPr>
        <w:lastRenderedPageBreak/>
        <w:t>&lt;/Amend&gt;</w:t>
      </w:r>
    </w:p>
    <w:p w14:paraId="4385AEAE"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116</w:t>
      </w:r>
      <w:r w:rsidRPr="00AC36BF">
        <w:rPr>
          <w:rStyle w:val="HideTWBExt"/>
        </w:rPr>
        <w:t>&lt;/NumAm&gt;</w:t>
      </w:r>
    </w:p>
    <w:p w14:paraId="7A8B3448" w14:textId="77777777" w:rsidR="00F41001" w:rsidRPr="00AC36BF" w:rsidRDefault="00F41001" w:rsidP="00F41001">
      <w:pPr>
        <w:pStyle w:val="NormalBold"/>
      </w:pPr>
      <w:r w:rsidRPr="00AC36BF">
        <w:rPr>
          <w:rStyle w:val="HideTWBExt"/>
          <w:b w:val="0"/>
        </w:rPr>
        <w:t>&lt;RepeatBlock-By&gt;&lt;Members&gt;</w:t>
      </w:r>
      <w:r w:rsidRPr="00AC36BF">
        <w:t>Martin Sonneborn</w:t>
      </w:r>
      <w:r w:rsidRPr="00AC36BF">
        <w:rPr>
          <w:rStyle w:val="HideTWBExt"/>
          <w:b w:val="0"/>
        </w:rPr>
        <w:t>&lt;/Members&gt;</w:t>
      </w:r>
    </w:p>
    <w:p w14:paraId="49619DA6" w14:textId="77777777" w:rsidR="00F41001" w:rsidRPr="00AC36BF" w:rsidRDefault="00F41001" w:rsidP="00F41001">
      <w:pPr>
        <w:pStyle w:val="NormalBold"/>
      </w:pPr>
      <w:r w:rsidRPr="00AC36BF">
        <w:rPr>
          <w:rStyle w:val="HideTWBExt"/>
          <w:b w:val="0"/>
        </w:rPr>
        <w:t>&lt;/RepeatBlock-By&gt;</w:t>
      </w:r>
    </w:p>
    <w:p w14:paraId="40E9CDEF"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648E217D" w14:textId="77777777" w:rsidR="00F41001" w:rsidRPr="00AC36BF" w:rsidRDefault="00F41001" w:rsidP="00F41001">
      <w:pPr>
        <w:pStyle w:val="NormalBold"/>
      </w:pPr>
      <w:r w:rsidRPr="00AC36BF">
        <w:rPr>
          <w:rStyle w:val="HideTWBExt"/>
        </w:rPr>
        <w:t>&lt;Article&gt;</w:t>
      </w:r>
      <w:r w:rsidRPr="00AC36BF">
        <w:t>Ziffer 4</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99F1086" w14:textId="77777777" w:rsidTr="00FF78AF">
        <w:trPr>
          <w:trHeight w:hRule="exact" w:val="240"/>
          <w:jc w:val="center"/>
        </w:trPr>
        <w:tc>
          <w:tcPr>
            <w:tcW w:w="9752" w:type="dxa"/>
            <w:gridSpan w:val="2"/>
            <w:tcBorders>
              <w:top w:val="nil"/>
              <w:left w:val="nil"/>
              <w:bottom w:val="nil"/>
              <w:right w:val="nil"/>
            </w:tcBorders>
          </w:tcPr>
          <w:p w14:paraId="3BA7A62E" w14:textId="77777777" w:rsidR="00F41001" w:rsidRPr="00AC36BF" w:rsidRDefault="00F41001" w:rsidP="00FF78AF"/>
        </w:tc>
      </w:tr>
      <w:tr w:rsidR="00F41001" w:rsidRPr="00AC36BF" w14:paraId="0B1A3D1B" w14:textId="77777777" w:rsidTr="00FF78AF">
        <w:trPr>
          <w:trHeight w:val="240"/>
          <w:jc w:val="center"/>
        </w:trPr>
        <w:tc>
          <w:tcPr>
            <w:tcW w:w="4876" w:type="dxa"/>
            <w:tcBorders>
              <w:top w:val="nil"/>
              <w:left w:val="nil"/>
              <w:bottom w:val="nil"/>
              <w:right w:val="nil"/>
            </w:tcBorders>
          </w:tcPr>
          <w:p w14:paraId="5649A80A"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2C06CC9" w14:textId="77777777" w:rsidR="00F41001" w:rsidRPr="00AC36BF" w:rsidRDefault="00F41001" w:rsidP="00FF78AF">
            <w:pPr>
              <w:pStyle w:val="AmColumnHeading"/>
            </w:pPr>
            <w:r w:rsidRPr="00AC36BF">
              <w:t>Geänderter Text</w:t>
            </w:r>
          </w:p>
        </w:tc>
      </w:tr>
      <w:tr w:rsidR="00F41001" w:rsidRPr="00AC36BF" w14:paraId="531A9A33" w14:textId="77777777" w:rsidTr="00FF78AF">
        <w:trPr>
          <w:jc w:val="center"/>
        </w:trPr>
        <w:tc>
          <w:tcPr>
            <w:tcW w:w="4876" w:type="dxa"/>
            <w:tcBorders>
              <w:top w:val="nil"/>
              <w:left w:val="nil"/>
              <w:bottom w:val="nil"/>
              <w:right w:val="nil"/>
            </w:tcBorders>
          </w:tcPr>
          <w:p w14:paraId="08A6DF5F" w14:textId="77777777" w:rsidR="00F41001" w:rsidRPr="00AC36BF" w:rsidRDefault="00F41001" w:rsidP="00FF78AF">
            <w:pPr>
              <w:pStyle w:val="Normal6a"/>
            </w:pPr>
            <w:r w:rsidRPr="00AC36BF">
              <w:t>4.</w:t>
            </w:r>
            <w:r w:rsidRPr="00AC36BF">
              <w:tab/>
              <w:t xml:space="preserve">betont, dass der </w:t>
            </w:r>
            <w:r w:rsidRPr="00AC36BF">
              <w:rPr>
                <w:b/>
                <w:i/>
              </w:rPr>
              <w:t>unrechtmäßige und</w:t>
            </w:r>
            <w:r w:rsidRPr="00AC36BF">
              <w:t xml:space="preserve"> ungerechtfertigte Angriffskrieg Russlands gegen die Ukraine einen beispiellosen Angriff auf die europäische Friedensordnung nach dem </w:t>
            </w:r>
            <w:r w:rsidRPr="00AC36BF">
              <w:rPr>
                <w:b/>
                <w:i/>
              </w:rPr>
              <w:t>Zweiten Weltkrieg</w:t>
            </w:r>
            <w:r w:rsidRPr="00AC36BF">
              <w:t xml:space="preserve"> darstellt; weist darauf hin, dass die Aggression Russlands scheitern muss, damit von diesem Scheitern das Signal ausgeht, dass Gewalt nicht über das Recht triumphiert und andere von dem Versuch abgehalten werden, mit militärischen Mitteln Grenzen zu verschieben; fordert daher einen sofortigen und bedingungslosen Waffenstillstand, den Rückzug Russlands aus der Ukraine und die Rückführung aller Kinder, die von Russland auf illegale Weise entführt wurden;</w:t>
            </w:r>
          </w:p>
        </w:tc>
        <w:tc>
          <w:tcPr>
            <w:tcW w:w="4876" w:type="dxa"/>
            <w:tcBorders>
              <w:top w:val="nil"/>
              <w:left w:val="nil"/>
              <w:bottom w:val="nil"/>
              <w:right w:val="nil"/>
            </w:tcBorders>
          </w:tcPr>
          <w:p w14:paraId="04D3F996" w14:textId="77777777" w:rsidR="00F41001" w:rsidRPr="00AC36BF" w:rsidRDefault="00F41001" w:rsidP="00FF78AF">
            <w:pPr>
              <w:pStyle w:val="Normal6a"/>
            </w:pPr>
            <w:r w:rsidRPr="00AC36BF">
              <w:t>4.</w:t>
            </w:r>
            <w:r w:rsidRPr="00AC36BF">
              <w:tab/>
              <w:t xml:space="preserve">betont, dass der ungerechtfertigte Angriffskrieg Russlands gegen die Ukraine einen beispiellosen Angriff auf die europäische Friedensordnung nach dem </w:t>
            </w:r>
            <w:r w:rsidRPr="00AC36BF">
              <w:rPr>
                <w:b/>
                <w:i/>
              </w:rPr>
              <w:t>unrechtmäßigen Einsatz der NATO im Balkan</w:t>
            </w:r>
            <w:r w:rsidRPr="00AC36BF">
              <w:t xml:space="preserve"> darstellt; weist darauf hin, dass die Aggression Russlands scheitern muss, damit von diesem Scheitern das Signal ausgeht, dass Gewalt nicht über das Recht triumphiert und andere von dem Versuch abgehalten werden, mit militärischen Mitteln Grenzen zu verschieben; fordert daher einen sofortigen und bedingungslosen Waffenstillstand, den Rückzug Russlands aus der Ukraine und die Rückführung aller Kinder, die von Russland auf illegale Weise entführt wurden;</w:t>
            </w:r>
          </w:p>
        </w:tc>
      </w:tr>
    </w:tbl>
    <w:p w14:paraId="3E9A84E6"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48E93463" w14:textId="77777777" w:rsidR="00F41001" w:rsidRPr="00AC36BF" w:rsidRDefault="00F41001" w:rsidP="00F41001">
      <w:r w:rsidRPr="00AC36BF">
        <w:rPr>
          <w:rStyle w:val="HideTWBExt"/>
        </w:rPr>
        <w:t>&lt;/Amend&gt;</w:t>
      </w:r>
    </w:p>
    <w:p w14:paraId="16E0B6F3"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117</w:t>
      </w:r>
      <w:r w:rsidRPr="00AC36BF">
        <w:rPr>
          <w:rStyle w:val="HideTWBExt"/>
        </w:rPr>
        <w:t>&lt;/NumAm&gt;</w:t>
      </w:r>
    </w:p>
    <w:p w14:paraId="45D7408C" w14:textId="77777777" w:rsidR="00F41001" w:rsidRPr="00AC36BF" w:rsidRDefault="00F41001" w:rsidP="00F41001">
      <w:pPr>
        <w:pStyle w:val="NormalBold"/>
      </w:pPr>
      <w:r w:rsidRPr="00AC36BF">
        <w:rPr>
          <w:rStyle w:val="HideTWBExt"/>
          <w:b w:val="0"/>
        </w:rPr>
        <w:t>&lt;RepeatBlock-By&gt;&lt;Members&gt;</w:t>
      </w:r>
      <w:r w:rsidRPr="00AC36BF">
        <w:t xml:space="preserve">Cristian </w:t>
      </w:r>
      <w:proofErr w:type="spellStart"/>
      <w:r w:rsidRPr="00AC36BF">
        <w:t>Terheş</w:t>
      </w:r>
      <w:proofErr w:type="spellEnd"/>
      <w:r w:rsidRPr="00AC36BF">
        <w:rPr>
          <w:rStyle w:val="HideTWBExt"/>
          <w:b w:val="0"/>
        </w:rPr>
        <w:t>&lt;/Members&gt;</w:t>
      </w:r>
    </w:p>
    <w:p w14:paraId="6DD42481" w14:textId="77777777" w:rsidR="00F41001" w:rsidRPr="00AC36BF" w:rsidRDefault="00F41001" w:rsidP="00F41001">
      <w:pPr>
        <w:pStyle w:val="NormalBold"/>
      </w:pPr>
      <w:r w:rsidRPr="00AC36BF">
        <w:rPr>
          <w:rStyle w:val="HideTWBExt"/>
          <w:b w:val="0"/>
        </w:rPr>
        <w:t>&lt;/RepeatBlock-By&gt;</w:t>
      </w:r>
    </w:p>
    <w:p w14:paraId="7E896D68"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79373B6B" w14:textId="77777777" w:rsidR="00F41001" w:rsidRPr="00AC36BF" w:rsidRDefault="00F41001" w:rsidP="00F41001">
      <w:pPr>
        <w:pStyle w:val="NormalBold"/>
      </w:pPr>
      <w:r w:rsidRPr="00AC36BF">
        <w:rPr>
          <w:rStyle w:val="HideTWBExt"/>
        </w:rPr>
        <w:t>&lt;Article&gt;</w:t>
      </w:r>
      <w:r w:rsidRPr="00AC36BF">
        <w:t>Ziffer 4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B880688" w14:textId="77777777" w:rsidTr="00FF78AF">
        <w:trPr>
          <w:trHeight w:hRule="exact" w:val="240"/>
          <w:jc w:val="center"/>
        </w:trPr>
        <w:tc>
          <w:tcPr>
            <w:tcW w:w="9752" w:type="dxa"/>
            <w:gridSpan w:val="2"/>
            <w:tcBorders>
              <w:top w:val="nil"/>
              <w:left w:val="nil"/>
              <w:bottom w:val="nil"/>
              <w:right w:val="nil"/>
            </w:tcBorders>
          </w:tcPr>
          <w:p w14:paraId="56EF75D3" w14:textId="77777777" w:rsidR="00F41001" w:rsidRPr="00AC36BF" w:rsidRDefault="00F41001" w:rsidP="00FF78AF"/>
        </w:tc>
      </w:tr>
      <w:tr w:rsidR="00F41001" w:rsidRPr="00AC36BF" w14:paraId="03780E6C" w14:textId="77777777" w:rsidTr="00FF78AF">
        <w:trPr>
          <w:trHeight w:val="240"/>
          <w:jc w:val="center"/>
        </w:trPr>
        <w:tc>
          <w:tcPr>
            <w:tcW w:w="4876" w:type="dxa"/>
            <w:tcBorders>
              <w:top w:val="nil"/>
              <w:left w:val="nil"/>
              <w:bottom w:val="nil"/>
              <w:right w:val="nil"/>
            </w:tcBorders>
          </w:tcPr>
          <w:p w14:paraId="6C6F51F1"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5A76FC8" w14:textId="77777777" w:rsidR="00F41001" w:rsidRPr="00AC36BF" w:rsidRDefault="00F41001" w:rsidP="00FF78AF">
            <w:pPr>
              <w:pStyle w:val="AmColumnHeading"/>
            </w:pPr>
            <w:r w:rsidRPr="00AC36BF">
              <w:t>Geänderter Text</w:t>
            </w:r>
          </w:p>
        </w:tc>
      </w:tr>
      <w:tr w:rsidR="00F41001" w:rsidRPr="00AC36BF" w14:paraId="28ADB0A1" w14:textId="77777777" w:rsidTr="00FF78AF">
        <w:trPr>
          <w:jc w:val="center"/>
        </w:trPr>
        <w:tc>
          <w:tcPr>
            <w:tcW w:w="4876" w:type="dxa"/>
            <w:tcBorders>
              <w:top w:val="nil"/>
              <w:left w:val="nil"/>
              <w:bottom w:val="nil"/>
              <w:right w:val="nil"/>
            </w:tcBorders>
          </w:tcPr>
          <w:p w14:paraId="2FCDF2A4" w14:textId="77777777" w:rsidR="00F41001" w:rsidRPr="00AC36BF" w:rsidRDefault="00F41001" w:rsidP="00FF78AF">
            <w:pPr>
              <w:pStyle w:val="Normal6a"/>
            </w:pPr>
          </w:p>
        </w:tc>
        <w:tc>
          <w:tcPr>
            <w:tcW w:w="4876" w:type="dxa"/>
            <w:tcBorders>
              <w:top w:val="nil"/>
              <w:left w:val="nil"/>
              <w:bottom w:val="nil"/>
              <w:right w:val="nil"/>
            </w:tcBorders>
          </w:tcPr>
          <w:p w14:paraId="0AE25A45" w14:textId="77777777" w:rsidR="00F41001" w:rsidRPr="00AC36BF" w:rsidRDefault="00F41001" w:rsidP="00FF78AF">
            <w:pPr>
              <w:pStyle w:val="Normal6a"/>
            </w:pPr>
            <w:r w:rsidRPr="00AC36BF">
              <w:rPr>
                <w:b/>
                <w:i/>
              </w:rPr>
              <w:t>4a.</w:t>
            </w:r>
            <w:r w:rsidRPr="00AC36BF">
              <w:tab/>
            </w:r>
            <w:r w:rsidRPr="00AC36BF">
              <w:rPr>
                <w:b/>
                <w:i/>
              </w:rPr>
              <w:t xml:space="preserve">stellt fest, dass Russland die Plünderung des ukrainischen Nationalerbes fortsetzt; unterstreicht, dass die Russische Föderation bis zum heutigen Tag ein aggressives Verhaltensmuster an den Tag gelegt hat, das nicht nur auf die Ausweitung ihres territorialen Einflusses, sondern auch auf die Zerstörung unseres europäischen </w:t>
            </w:r>
            <w:r w:rsidRPr="00AC36BF">
              <w:rPr>
                <w:b/>
                <w:i/>
              </w:rPr>
              <w:lastRenderedPageBreak/>
              <w:t>Erbes und unserer Werte abzielt; betont, dass der Kampf gegen den russischen Imperialismus und die russische Aggression auch Anstrengungen zur Wiederherstellung und zum Schutz des europäischen Kulturerbes, das in der Ukraine sowie in anderen historisch betroffenen Mitgliedstaaten wie Polen und Rumänien geplündert wurde, einschließlich des nationalen Kulturgutes von Rumänien, umfassen sollte; fordert die Kommission und den Rat auf, kulturelle Erwägungen und die Rückgabe von nationalem Kulturerbe in Maßnahmen im Außenbereich der EU, insbesondere in ihre Tätigkeiten im Zusammenhang mit Russland, einzubeziehen;</w:t>
            </w:r>
          </w:p>
        </w:tc>
      </w:tr>
    </w:tbl>
    <w:p w14:paraId="2A5DE6BB" w14:textId="77777777" w:rsidR="00F41001" w:rsidRPr="009742B9" w:rsidRDefault="00F41001" w:rsidP="00F41001">
      <w:pPr>
        <w:pStyle w:val="AmOrLang"/>
        <w:rPr>
          <w:lang w:val="sv-SE"/>
        </w:rPr>
      </w:pPr>
      <w:r w:rsidRPr="009742B9">
        <w:rPr>
          <w:lang w:val="sv-SE"/>
        </w:rPr>
        <w:lastRenderedPageBreak/>
        <w:t xml:space="preserve">Or. </w:t>
      </w:r>
      <w:r w:rsidRPr="009742B9">
        <w:rPr>
          <w:rStyle w:val="HideTWBExt"/>
          <w:lang w:val="sv-SE"/>
        </w:rPr>
        <w:t>&lt;Original&gt;</w:t>
      </w:r>
      <w:r w:rsidRPr="009742B9">
        <w:rPr>
          <w:rStyle w:val="HideTWBInt"/>
          <w:lang w:val="sv-SE"/>
        </w:rPr>
        <w:t>{EN}</w:t>
      </w:r>
      <w:r w:rsidRPr="009742B9">
        <w:rPr>
          <w:lang w:val="sv-SE"/>
        </w:rPr>
        <w:t>en</w:t>
      </w:r>
      <w:r w:rsidRPr="009742B9">
        <w:rPr>
          <w:rStyle w:val="HideTWBExt"/>
          <w:lang w:val="sv-SE"/>
        </w:rPr>
        <w:t>&lt;/Original&gt;</w:t>
      </w:r>
    </w:p>
    <w:p w14:paraId="6F697064" w14:textId="77777777" w:rsidR="00F41001" w:rsidRPr="009742B9" w:rsidRDefault="00F41001" w:rsidP="00F41001">
      <w:pPr>
        <w:rPr>
          <w:lang w:val="sv-SE"/>
        </w:rPr>
      </w:pPr>
      <w:r w:rsidRPr="009742B9">
        <w:rPr>
          <w:rStyle w:val="HideTWBExt"/>
          <w:lang w:val="sv-SE"/>
        </w:rPr>
        <w:t>&lt;/Amend&gt;</w:t>
      </w:r>
    </w:p>
    <w:p w14:paraId="1C122FA1" w14:textId="77777777" w:rsidR="00F41001" w:rsidRPr="009742B9" w:rsidRDefault="00F41001" w:rsidP="00F41001">
      <w:pPr>
        <w:pStyle w:val="AmNumberTabs"/>
        <w:rPr>
          <w:lang w:val="sv-SE"/>
        </w:rPr>
      </w:pPr>
      <w:r w:rsidRPr="009742B9">
        <w:rPr>
          <w:rStyle w:val="HideTWBExt"/>
          <w:lang w:val="sv-SE"/>
        </w:rPr>
        <w:t>&lt;Amend&gt;</w:t>
      </w:r>
      <w:proofErr w:type="spellStart"/>
      <w:r w:rsidRPr="009742B9">
        <w:rPr>
          <w:lang w:val="sv-SE"/>
        </w:rPr>
        <w:t>Änderungsantrag</w:t>
      </w:r>
      <w:proofErr w:type="spellEnd"/>
      <w:r w:rsidRPr="009742B9">
        <w:rPr>
          <w:lang w:val="sv-SE"/>
        </w:rPr>
        <w:tab/>
      </w:r>
      <w:r w:rsidRPr="009742B9">
        <w:rPr>
          <w:lang w:val="sv-SE"/>
        </w:rPr>
        <w:tab/>
      </w:r>
      <w:r w:rsidRPr="009742B9">
        <w:rPr>
          <w:rStyle w:val="HideTWBExt"/>
          <w:lang w:val="sv-SE"/>
        </w:rPr>
        <w:t>&lt;NumAm&gt;</w:t>
      </w:r>
      <w:r w:rsidRPr="009742B9">
        <w:rPr>
          <w:lang w:val="sv-SE"/>
        </w:rPr>
        <w:t>118</w:t>
      </w:r>
      <w:r w:rsidRPr="009742B9">
        <w:rPr>
          <w:rStyle w:val="HideTWBExt"/>
          <w:lang w:val="sv-SE"/>
        </w:rPr>
        <w:t>&lt;/NumAm&gt;</w:t>
      </w:r>
    </w:p>
    <w:p w14:paraId="00B9F235" w14:textId="77777777" w:rsidR="00F41001" w:rsidRPr="009742B9" w:rsidRDefault="00F41001" w:rsidP="00F41001">
      <w:pPr>
        <w:pStyle w:val="NormalBold"/>
        <w:rPr>
          <w:lang w:val="sv-SE"/>
        </w:rPr>
      </w:pPr>
      <w:r w:rsidRPr="009742B9">
        <w:rPr>
          <w:rStyle w:val="HideTWBExt"/>
          <w:b w:val="0"/>
          <w:lang w:val="sv-SE"/>
        </w:rPr>
        <w:t>&lt;RepeatBlock-By&gt;&lt;Members&gt;</w:t>
      </w:r>
      <w:r w:rsidRPr="009742B9">
        <w:rPr>
          <w:lang w:val="sv-SE"/>
        </w:rPr>
        <w:t>Sebastian Tynkkynen</w:t>
      </w:r>
      <w:r w:rsidRPr="009742B9">
        <w:rPr>
          <w:rStyle w:val="HideTWBExt"/>
          <w:b w:val="0"/>
          <w:lang w:val="sv-SE"/>
        </w:rPr>
        <w:t>&lt;/Members&gt;</w:t>
      </w:r>
    </w:p>
    <w:p w14:paraId="788D9000" w14:textId="77777777" w:rsidR="00F41001" w:rsidRPr="009742B9" w:rsidRDefault="00F41001" w:rsidP="00F41001">
      <w:pPr>
        <w:pStyle w:val="NormalBold"/>
        <w:rPr>
          <w:lang w:val="sv-SE"/>
        </w:rPr>
      </w:pPr>
      <w:r w:rsidRPr="009742B9">
        <w:rPr>
          <w:rStyle w:val="HideTWBExt"/>
          <w:b w:val="0"/>
          <w:lang w:val="sv-SE"/>
        </w:rPr>
        <w:t>&lt;/RepeatBlock-By&gt;</w:t>
      </w:r>
    </w:p>
    <w:p w14:paraId="69DA4B68"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768BC073" w14:textId="77777777" w:rsidR="00F41001" w:rsidRPr="00AC36BF" w:rsidRDefault="00F41001" w:rsidP="00F41001">
      <w:pPr>
        <w:pStyle w:val="NormalBold"/>
      </w:pPr>
      <w:r w:rsidRPr="00AC36BF">
        <w:rPr>
          <w:rStyle w:val="HideTWBExt"/>
        </w:rPr>
        <w:t>&lt;Article&gt;</w:t>
      </w:r>
      <w:r w:rsidRPr="00AC36BF">
        <w:t>Ziffer 4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2837CB0" w14:textId="77777777" w:rsidTr="00FF78AF">
        <w:trPr>
          <w:trHeight w:hRule="exact" w:val="240"/>
          <w:jc w:val="center"/>
        </w:trPr>
        <w:tc>
          <w:tcPr>
            <w:tcW w:w="9752" w:type="dxa"/>
            <w:gridSpan w:val="2"/>
            <w:tcBorders>
              <w:top w:val="nil"/>
              <w:left w:val="nil"/>
              <w:bottom w:val="nil"/>
              <w:right w:val="nil"/>
            </w:tcBorders>
          </w:tcPr>
          <w:p w14:paraId="6A62FCA7" w14:textId="77777777" w:rsidR="00F41001" w:rsidRPr="00AC36BF" w:rsidRDefault="00F41001" w:rsidP="00FF78AF"/>
        </w:tc>
      </w:tr>
      <w:tr w:rsidR="00F41001" w:rsidRPr="00AC36BF" w14:paraId="0F1355AE" w14:textId="77777777" w:rsidTr="00FF78AF">
        <w:trPr>
          <w:trHeight w:val="240"/>
          <w:jc w:val="center"/>
        </w:trPr>
        <w:tc>
          <w:tcPr>
            <w:tcW w:w="4876" w:type="dxa"/>
            <w:tcBorders>
              <w:top w:val="nil"/>
              <w:left w:val="nil"/>
              <w:bottom w:val="nil"/>
              <w:right w:val="nil"/>
            </w:tcBorders>
          </w:tcPr>
          <w:p w14:paraId="39536CF7"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5088117A" w14:textId="77777777" w:rsidR="00F41001" w:rsidRPr="00AC36BF" w:rsidRDefault="00F41001" w:rsidP="00FF78AF">
            <w:pPr>
              <w:pStyle w:val="AmColumnHeading"/>
            </w:pPr>
            <w:r w:rsidRPr="00AC36BF">
              <w:t>Geänderter Text</w:t>
            </w:r>
          </w:p>
        </w:tc>
      </w:tr>
      <w:tr w:rsidR="00F41001" w:rsidRPr="00AC36BF" w14:paraId="0120110C" w14:textId="77777777" w:rsidTr="00FF78AF">
        <w:trPr>
          <w:jc w:val="center"/>
        </w:trPr>
        <w:tc>
          <w:tcPr>
            <w:tcW w:w="4876" w:type="dxa"/>
            <w:tcBorders>
              <w:top w:val="nil"/>
              <w:left w:val="nil"/>
              <w:bottom w:val="nil"/>
              <w:right w:val="nil"/>
            </w:tcBorders>
          </w:tcPr>
          <w:p w14:paraId="73CABE50" w14:textId="77777777" w:rsidR="00F41001" w:rsidRPr="00AC36BF" w:rsidRDefault="00F41001" w:rsidP="00FF78AF">
            <w:pPr>
              <w:pStyle w:val="Normal6a"/>
            </w:pPr>
          </w:p>
        </w:tc>
        <w:tc>
          <w:tcPr>
            <w:tcW w:w="4876" w:type="dxa"/>
            <w:tcBorders>
              <w:top w:val="nil"/>
              <w:left w:val="nil"/>
              <w:bottom w:val="nil"/>
              <w:right w:val="nil"/>
            </w:tcBorders>
          </w:tcPr>
          <w:p w14:paraId="43F3F58E" w14:textId="77777777" w:rsidR="00F41001" w:rsidRPr="00AC36BF" w:rsidRDefault="00F41001" w:rsidP="00FF78AF">
            <w:pPr>
              <w:pStyle w:val="Normal6a"/>
            </w:pPr>
            <w:r w:rsidRPr="00AC36BF">
              <w:rPr>
                <w:b/>
                <w:i/>
              </w:rPr>
              <w:t>4a.</w:t>
            </w:r>
            <w:r w:rsidRPr="00AC36BF">
              <w:tab/>
            </w:r>
            <w:r w:rsidRPr="00AC36BF">
              <w:rPr>
                <w:b/>
                <w:i/>
              </w:rPr>
              <w:t>betont, dass die europäischen Staaten ihr praktisches Engagement für die Verteidigung der regelbasierten internationalen Ordnung unter Beweis stellen müssen; betont, dass die Ukraine nicht nur ihre eigene Souveränität, sondern die Sicherheit ganz Europas verteidigt; bedauert die unzureichende Reaktion auf die Präsenz nordkoreanischer Streitkräfte; fordert die EU-Mitgliedstaaten nachdrücklich auf, eigene Streitkräfte einzusetzen, um die ukrainischen Streitkräfte vor Ort bei der Befreiung der vorübergehend besetzten Gebiete und der Wiederherstellung der international anerkannten Grenzen der Ukraine zu unterstützen;</w:t>
            </w:r>
          </w:p>
        </w:tc>
      </w:tr>
    </w:tbl>
    <w:p w14:paraId="463A9F46"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51FD16D3" w14:textId="77777777" w:rsidR="00F41001" w:rsidRPr="00AC36BF" w:rsidRDefault="00F41001" w:rsidP="00F41001">
      <w:r w:rsidRPr="00AC36BF">
        <w:rPr>
          <w:rStyle w:val="HideTWBExt"/>
        </w:rPr>
        <w:t>&lt;/Amend&gt;</w:t>
      </w:r>
    </w:p>
    <w:p w14:paraId="07A27747"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119</w:t>
      </w:r>
      <w:r w:rsidRPr="00AC36BF">
        <w:rPr>
          <w:rStyle w:val="HideTWBExt"/>
        </w:rPr>
        <w:t>&lt;/NumAm&gt;</w:t>
      </w:r>
    </w:p>
    <w:p w14:paraId="7EC6A599" w14:textId="77777777" w:rsidR="00F41001" w:rsidRPr="00AC36BF" w:rsidRDefault="00F41001" w:rsidP="00F41001">
      <w:pPr>
        <w:pStyle w:val="NormalBold"/>
      </w:pPr>
      <w:r w:rsidRPr="00AC36BF">
        <w:rPr>
          <w:rStyle w:val="HideTWBExt"/>
          <w:b w:val="0"/>
        </w:rPr>
        <w:t>&lt;RepeatBlock-By&gt;&lt;Members&gt;</w:t>
      </w:r>
      <w:r w:rsidRPr="00AC36BF">
        <w:t xml:space="preserve">Adam </w:t>
      </w:r>
      <w:proofErr w:type="spellStart"/>
      <w:r w:rsidRPr="00AC36BF">
        <w:t>Bielan</w:t>
      </w:r>
      <w:proofErr w:type="spellEnd"/>
      <w:r w:rsidRPr="00AC36BF">
        <w:t xml:space="preserve">, </w:t>
      </w:r>
      <w:proofErr w:type="spellStart"/>
      <w:r w:rsidRPr="00AC36BF">
        <w:t>Michał</w:t>
      </w:r>
      <w:proofErr w:type="spellEnd"/>
      <w:r w:rsidRPr="00AC36BF">
        <w:t xml:space="preserve"> </w:t>
      </w:r>
      <w:proofErr w:type="spellStart"/>
      <w:r w:rsidRPr="00AC36BF">
        <w:t>Dworczyk</w:t>
      </w:r>
      <w:proofErr w:type="spellEnd"/>
      <w:r w:rsidRPr="00AC36BF">
        <w:rPr>
          <w:rStyle w:val="HideTWBExt"/>
          <w:b w:val="0"/>
        </w:rPr>
        <w:t>&lt;/Members&gt;</w:t>
      </w:r>
    </w:p>
    <w:p w14:paraId="25CBD160" w14:textId="77777777" w:rsidR="00F41001" w:rsidRPr="00AC36BF" w:rsidRDefault="00F41001" w:rsidP="00F41001">
      <w:pPr>
        <w:pStyle w:val="NormalBold"/>
      </w:pPr>
      <w:r w:rsidRPr="00AC36BF">
        <w:rPr>
          <w:rStyle w:val="HideTWBExt"/>
          <w:b w:val="0"/>
        </w:rPr>
        <w:t>&lt;/RepeatBlock-By&gt;</w:t>
      </w:r>
    </w:p>
    <w:p w14:paraId="172C0DD8"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01BD344" w14:textId="77777777" w:rsidR="00F41001" w:rsidRPr="00AC36BF" w:rsidRDefault="00F41001" w:rsidP="00F41001">
      <w:pPr>
        <w:pStyle w:val="NormalBold"/>
      </w:pPr>
      <w:r w:rsidRPr="00AC36BF">
        <w:rPr>
          <w:rStyle w:val="HideTWBExt"/>
        </w:rPr>
        <w:t>&lt;Article&gt;</w:t>
      </w:r>
      <w:r w:rsidRPr="00AC36BF">
        <w:t>Ziffer 4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59178BE" w14:textId="77777777" w:rsidTr="00FF78AF">
        <w:trPr>
          <w:trHeight w:hRule="exact" w:val="240"/>
          <w:jc w:val="center"/>
        </w:trPr>
        <w:tc>
          <w:tcPr>
            <w:tcW w:w="9752" w:type="dxa"/>
            <w:gridSpan w:val="2"/>
            <w:tcBorders>
              <w:top w:val="nil"/>
              <w:left w:val="nil"/>
              <w:bottom w:val="nil"/>
              <w:right w:val="nil"/>
            </w:tcBorders>
          </w:tcPr>
          <w:p w14:paraId="1684893C" w14:textId="77777777" w:rsidR="00F41001" w:rsidRPr="00AC36BF" w:rsidRDefault="00F41001" w:rsidP="00FF78AF"/>
        </w:tc>
      </w:tr>
      <w:tr w:rsidR="00F41001" w:rsidRPr="00AC36BF" w14:paraId="76F67187" w14:textId="77777777" w:rsidTr="00FF78AF">
        <w:trPr>
          <w:trHeight w:val="240"/>
          <w:jc w:val="center"/>
        </w:trPr>
        <w:tc>
          <w:tcPr>
            <w:tcW w:w="4876" w:type="dxa"/>
            <w:tcBorders>
              <w:top w:val="nil"/>
              <w:left w:val="nil"/>
              <w:bottom w:val="nil"/>
              <w:right w:val="nil"/>
            </w:tcBorders>
          </w:tcPr>
          <w:p w14:paraId="68D208D5"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5CA9BE4D" w14:textId="77777777" w:rsidR="00F41001" w:rsidRPr="00AC36BF" w:rsidRDefault="00F41001" w:rsidP="00FF78AF">
            <w:pPr>
              <w:pStyle w:val="AmColumnHeading"/>
            </w:pPr>
            <w:r w:rsidRPr="00AC36BF">
              <w:t>Geänderter Text</w:t>
            </w:r>
          </w:p>
        </w:tc>
      </w:tr>
      <w:tr w:rsidR="00F41001" w:rsidRPr="00AC36BF" w14:paraId="75CEF16A" w14:textId="77777777" w:rsidTr="00FF78AF">
        <w:trPr>
          <w:jc w:val="center"/>
        </w:trPr>
        <w:tc>
          <w:tcPr>
            <w:tcW w:w="4876" w:type="dxa"/>
            <w:tcBorders>
              <w:top w:val="nil"/>
              <w:left w:val="nil"/>
              <w:bottom w:val="nil"/>
              <w:right w:val="nil"/>
            </w:tcBorders>
          </w:tcPr>
          <w:p w14:paraId="676E34E9" w14:textId="77777777" w:rsidR="00F41001" w:rsidRPr="00AC36BF" w:rsidRDefault="00F41001" w:rsidP="00FF78AF">
            <w:pPr>
              <w:pStyle w:val="Normal6a"/>
            </w:pPr>
          </w:p>
        </w:tc>
        <w:tc>
          <w:tcPr>
            <w:tcW w:w="4876" w:type="dxa"/>
            <w:tcBorders>
              <w:top w:val="nil"/>
              <w:left w:val="nil"/>
              <w:bottom w:val="nil"/>
              <w:right w:val="nil"/>
            </w:tcBorders>
          </w:tcPr>
          <w:p w14:paraId="09F0CC01" w14:textId="77777777" w:rsidR="00F41001" w:rsidRPr="00AC36BF" w:rsidRDefault="00F41001" w:rsidP="00FF78AF">
            <w:pPr>
              <w:pStyle w:val="Normal6a"/>
            </w:pPr>
            <w:r w:rsidRPr="00AC36BF">
              <w:rPr>
                <w:b/>
                <w:i/>
              </w:rPr>
              <w:t>4a.</w:t>
            </w:r>
            <w:r w:rsidRPr="00AC36BF">
              <w:tab/>
            </w:r>
            <w:r w:rsidRPr="00AC36BF">
              <w:rPr>
                <w:b/>
                <w:i/>
              </w:rPr>
              <w:t>betont, dass es angesichts des sich stetig wandelnden Sicherheitsumfelds und der wachsenden Bedrohung durch die Russische Föderation – einschließlich der jüngsten Verletzungen des europäischen Luftraums durch Drohnen – unerlässlich ist, dass die EU-Mitgliedstaaten ihre Katastrophenschutzmechanismen dringend verbessern, die zivile Vorsorge stärken und Frühwarnsysteme modernisieren, was jedoch ein koordiniertes und entschlossenes Vorgehen der gesamten Union erfordert;</w:t>
            </w:r>
          </w:p>
        </w:tc>
      </w:tr>
    </w:tbl>
    <w:p w14:paraId="1F107269"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5501E635" w14:textId="77777777" w:rsidR="00F41001" w:rsidRPr="00AC36BF" w:rsidRDefault="00F41001" w:rsidP="00F41001">
      <w:r w:rsidRPr="00AC36BF">
        <w:rPr>
          <w:rStyle w:val="HideTWBExt"/>
        </w:rPr>
        <w:t>&lt;/Amend&gt;</w:t>
      </w:r>
    </w:p>
    <w:p w14:paraId="69877FBA"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120</w:t>
      </w:r>
      <w:r w:rsidRPr="00AC36BF">
        <w:rPr>
          <w:rStyle w:val="HideTWBExt"/>
        </w:rPr>
        <w:t>&lt;/NumAm&gt;</w:t>
      </w:r>
    </w:p>
    <w:p w14:paraId="0E3BDEE3" w14:textId="77777777" w:rsidR="00F41001" w:rsidRPr="00AC36BF" w:rsidRDefault="00F41001" w:rsidP="00F41001">
      <w:pPr>
        <w:pStyle w:val="NormalBold"/>
      </w:pPr>
      <w:r w:rsidRPr="00AC36BF">
        <w:rPr>
          <w:rStyle w:val="HideTWBExt"/>
          <w:b w:val="0"/>
        </w:rPr>
        <w:t>&lt;RepeatBlock-By&gt;&lt;Members&gt;</w:t>
      </w:r>
      <w:r w:rsidRPr="00AC36BF">
        <w:t>David McAllister</w:t>
      </w:r>
      <w:r w:rsidRPr="00AC36BF">
        <w:rPr>
          <w:rStyle w:val="HideTWBExt"/>
          <w:b w:val="0"/>
        </w:rPr>
        <w:t>&lt;/Members&gt;</w:t>
      </w:r>
    </w:p>
    <w:p w14:paraId="29E2558D" w14:textId="77777777" w:rsidR="00F41001" w:rsidRPr="00AC36BF" w:rsidRDefault="00F41001" w:rsidP="00F41001">
      <w:pPr>
        <w:pStyle w:val="NormalBold"/>
      </w:pPr>
      <w:r w:rsidRPr="00AC36BF">
        <w:rPr>
          <w:rStyle w:val="HideTWBExt"/>
          <w:b w:val="0"/>
        </w:rPr>
        <w:t>&lt;/RepeatBlock-By&gt;</w:t>
      </w:r>
    </w:p>
    <w:p w14:paraId="6AF8C6B4"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64EBE857" w14:textId="77777777" w:rsidR="00F41001" w:rsidRPr="00AC36BF" w:rsidRDefault="00F41001" w:rsidP="00F41001">
      <w:pPr>
        <w:pStyle w:val="NormalBold"/>
      </w:pPr>
      <w:r w:rsidRPr="00AC36BF">
        <w:rPr>
          <w:rStyle w:val="HideTWBExt"/>
        </w:rPr>
        <w:t>&lt;Article&gt;</w:t>
      </w:r>
      <w:r w:rsidRPr="00AC36BF">
        <w:t>Ziffer 4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E339DFF" w14:textId="77777777" w:rsidTr="00FF78AF">
        <w:trPr>
          <w:trHeight w:hRule="exact" w:val="240"/>
          <w:jc w:val="center"/>
        </w:trPr>
        <w:tc>
          <w:tcPr>
            <w:tcW w:w="9752" w:type="dxa"/>
            <w:gridSpan w:val="2"/>
            <w:tcBorders>
              <w:top w:val="nil"/>
              <w:left w:val="nil"/>
              <w:bottom w:val="nil"/>
              <w:right w:val="nil"/>
            </w:tcBorders>
          </w:tcPr>
          <w:p w14:paraId="493D42AC" w14:textId="77777777" w:rsidR="00F41001" w:rsidRPr="00AC36BF" w:rsidRDefault="00F41001" w:rsidP="00FF78AF"/>
        </w:tc>
      </w:tr>
      <w:tr w:rsidR="00F41001" w:rsidRPr="00AC36BF" w14:paraId="65C47128" w14:textId="77777777" w:rsidTr="00FF78AF">
        <w:trPr>
          <w:trHeight w:val="240"/>
          <w:jc w:val="center"/>
        </w:trPr>
        <w:tc>
          <w:tcPr>
            <w:tcW w:w="4876" w:type="dxa"/>
            <w:tcBorders>
              <w:top w:val="nil"/>
              <w:left w:val="nil"/>
              <w:bottom w:val="nil"/>
              <w:right w:val="nil"/>
            </w:tcBorders>
          </w:tcPr>
          <w:p w14:paraId="2D410D7D"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3AF43AF" w14:textId="77777777" w:rsidR="00F41001" w:rsidRPr="00AC36BF" w:rsidRDefault="00F41001" w:rsidP="00FF78AF">
            <w:pPr>
              <w:pStyle w:val="AmColumnHeading"/>
            </w:pPr>
            <w:r w:rsidRPr="00AC36BF">
              <w:t>Geänderter Text</w:t>
            </w:r>
          </w:p>
        </w:tc>
      </w:tr>
      <w:tr w:rsidR="00F41001" w:rsidRPr="00AC36BF" w14:paraId="1C5851EC" w14:textId="77777777" w:rsidTr="00FF78AF">
        <w:trPr>
          <w:jc w:val="center"/>
        </w:trPr>
        <w:tc>
          <w:tcPr>
            <w:tcW w:w="4876" w:type="dxa"/>
            <w:tcBorders>
              <w:top w:val="nil"/>
              <w:left w:val="nil"/>
              <w:bottom w:val="nil"/>
              <w:right w:val="nil"/>
            </w:tcBorders>
          </w:tcPr>
          <w:p w14:paraId="3C35EA8A" w14:textId="77777777" w:rsidR="00F41001" w:rsidRPr="00AC36BF" w:rsidRDefault="00F41001" w:rsidP="00FF78AF">
            <w:pPr>
              <w:pStyle w:val="Normal6a"/>
            </w:pPr>
          </w:p>
        </w:tc>
        <w:tc>
          <w:tcPr>
            <w:tcW w:w="4876" w:type="dxa"/>
            <w:tcBorders>
              <w:top w:val="nil"/>
              <w:left w:val="nil"/>
              <w:bottom w:val="nil"/>
              <w:right w:val="nil"/>
            </w:tcBorders>
          </w:tcPr>
          <w:p w14:paraId="7B739642" w14:textId="77777777" w:rsidR="00F41001" w:rsidRPr="00AC36BF" w:rsidRDefault="00F41001" w:rsidP="00FF78AF">
            <w:pPr>
              <w:pStyle w:val="Normal6a"/>
            </w:pPr>
            <w:r w:rsidRPr="00AC36BF">
              <w:rPr>
                <w:b/>
                <w:i/>
              </w:rPr>
              <w:t>4a.</w:t>
            </w:r>
            <w:r w:rsidRPr="00AC36BF">
              <w:tab/>
            </w:r>
            <w:proofErr w:type="gramStart"/>
            <w:r w:rsidRPr="00AC36BF">
              <w:rPr>
                <w:b/>
                <w:i/>
              </w:rPr>
              <w:t>würdigt</w:t>
            </w:r>
            <w:proofErr w:type="gramEnd"/>
            <w:r w:rsidRPr="00AC36BF">
              <w:rPr>
                <w:b/>
                <w:i/>
              </w:rPr>
              <w:t xml:space="preserve"> den Mut und die Widerstandsfähigkeit des ukrainischen Volkes, das nicht nur seine Souveränität und territoriale Unversehrtheit verteidigt, sondern auch die europäischen Grundwerte achtet; fordert einen sofortigen und bedingungslosen Waffenstillstand, den Rückzug Russlands aus der Ukraine und die Rückführung aller Kinder, die von Russland auf illegale Weise entführt wurden;</w:t>
            </w:r>
          </w:p>
        </w:tc>
      </w:tr>
    </w:tbl>
    <w:p w14:paraId="034B8C9A"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045D9676" w14:textId="77777777" w:rsidR="00F41001" w:rsidRPr="00AC36BF" w:rsidRDefault="00F41001" w:rsidP="00F41001">
      <w:r w:rsidRPr="00AC36BF">
        <w:rPr>
          <w:rStyle w:val="HideTWBExt"/>
        </w:rPr>
        <w:t>&lt;/Amend&gt;</w:t>
      </w:r>
    </w:p>
    <w:p w14:paraId="35A6C539"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121</w:t>
      </w:r>
      <w:r w:rsidRPr="00AC36BF">
        <w:rPr>
          <w:rStyle w:val="HideTWBExt"/>
        </w:rPr>
        <w:t>&lt;/NumAm&gt;</w:t>
      </w:r>
    </w:p>
    <w:p w14:paraId="59E8FCAA" w14:textId="77777777" w:rsidR="00F41001" w:rsidRPr="00AC36BF" w:rsidRDefault="00F41001" w:rsidP="00F41001">
      <w:pPr>
        <w:pStyle w:val="NormalBold"/>
      </w:pPr>
      <w:r w:rsidRPr="00AC36BF">
        <w:rPr>
          <w:rStyle w:val="HideTWBExt"/>
          <w:b w:val="0"/>
        </w:rPr>
        <w:t>&lt;RepeatBlock-By&gt;&lt;Members&gt;</w:t>
      </w:r>
      <w:r w:rsidRPr="00AC36BF">
        <w:t>Engin Eroglu</w:t>
      </w:r>
      <w:r w:rsidRPr="00AC36BF">
        <w:rPr>
          <w:rStyle w:val="HideTWBExt"/>
          <w:b w:val="0"/>
        </w:rPr>
        <w:t>&lt;/Members&gt;</w:t>
      </w:r>
    </w:p>
    <w:p w14:paraId="5A31F83F" w14:textId="77777777" w:rsidR="00F41001" w:rsidRPr="00AC36BF" w:rsidRDefault="00F41001" w:rsidP="00F41001">
      <w:pPr>
        <w:pStyle w:val="NormalBold"/>
      </w:pPr>
      <w:r w:rsidRPr="00AC36BF">
        <w:rPr>
          <w:rStyle w:val="HideTWBExt"/>
          <w:b w:val="0"/>
        </w:rPr>
        <w:t>&lt;/RepeatBlock-By&gt;</w:t>
      </w:r>
    </w:p>
    <w:p w14:paraId="4A0D77B5"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01B62709" w14:textId="77777777" w:rsidR="00F41001" w:rsidRPr="00AC36BF" w:rsidRDefault="00F41001" w:rsidP="00F41001">
      <w:pPr>
        <w:pStyle w:val="NormalBold"/>
      </w:pPr>
      <w:r w:rsidRPr="00AC36BF">
        <w:rPr>
          <w:rStyle w:val="HideTWBExt"/>
        </w:rPr>
        <w:t>&lt;Article&gt;</w:t>
      </w:r>
      <w:r w:rsidRPr="00AC36BF">
        <w:t>Ziffer 4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0573202" w14:textId="77777777" w:rsidTr="00FF78AF">
        <w:trPr>
          <w:trHeight w:hRule="exact" w:val="240"/>
          <w:jc w:val="center"/>
        </w:trPr>
        <w:tc>
          <w:tcPr>
            <w:tcW w:w="9752" w:type="dxa"/>
            <w:gridSpan w:val="2"/>
            <w:tcBorders>
              <w:top w:val="nil"/>
              <w:left w:val="nil"/>
              <w:bottom w:val="nil"/>
              <w:right w:val="nil"/>
            </w:tcBorders>
          </w:tcPr>
          <w:p w14:paraId="4404344C" w14:textId="77777777" w:rsidR="00F41001" w:rsidRPr="00AC36BF" w:rsidRDefault="00F41001" w:rsidP="00FF78AF"/>
        </w:tc>
      </w:tr>
      <w:tr w:rsidR="00F41001" w:rsidRPr="00AC36BF" w14:paraId="2723B3D6" w14:textId="77777777" w:rsidTr="00FF78AF">
        <w:trPr>
          <w:trHeight w:val="240"/>
          <w:jc w:val="center"/>
        </w:trPr>
        <w:tc>
          <w:tcPr>
            <w:tcW w:w="4876" w:type="dxa"/>
            <w:tcBorders>
              <w:top w:val="nil"/>
              <w:left w:val="nil"/>
              <w:bottom w:val="nil"/>
              <w:right w:val="nil"/>
            </w:tcBorders>
          </w:tcPr>
          <w:p w14:paraId="5C2664DF"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47F89973" w14:textId="77777777" w:rsidR="00F41001" w:rsidRPr="00AC36BF" w:rsidRDefault="00F41001" w:rsidP="00FF78AF">
            <w:pPr>
              <w:pStyle w:val="AmColumnHeading"/>
            </w:pPr>
            <w:r w:rsidRPr="00AC36BF">
              <w:t>Geänderter Text</w:t>
            </w:r>
          </w:p>
        </w:tc>
      </w:tr>
      <w:tr w:rsidR="00F41001" w:rsidRPr="00AC36BF" w14:paraId="150F89A1" w14:textId="77777777" w:rsidTr="00FF78AF">
        <w:trPr>
          <w:jc w:val="center"/>
        </w:trPr>
        <w:tc>
          <w:tcPr>
            <w:tcW w:w="4876" w:type="dxa"/>
            <w:tcBorders>
              <w:top w:val="nil"/>
              <w:left w:val="nil"/>
              <w:bottom w:val="nil"/>
              <w:right w:val="nil"/>
            </w:tcBorders>
          </w:tcPr>
          <w:p w14:paraId="1FB6D12A" w14:textId="77777777" w:rsidR="00F41001" w:rsidRPr="00AC36BF" w:rsidRDefault="00F41001" w:rsidP="00FF78AF">
            <w:pPr>
              <w:pStyle w:val="Normal6a"/>
            </w:pPr>
          </w:p>
        </w:tc>
        <w:tc>
          <w:tcPr>
            <w:tcW w:w="4876" w:type="dxa"/>
            <w:tcBorders>
              <w:top w:val="nil"/>
              <w:left w:val="nil"/>
              <w:bottom w:val="nil"/>
              <w:right w:val="nil"/>
            </w:tcBorders>
          </w:tcPr>
          <w:p w14:paraId="4383097B" w14:textId="77777777" w:rsidR="00F41001" w:rsidRPr="00AC36BF" w:rsidRDefault="00F41001" w:rsidP="00FF78AF">
            <w:pPr>
              <w:pStyle w:val="Normal6a"/>
            </w:pPr>
            <w:r w:rsidRPr="00AC36BF">
              <w:rPr>
                <w:b/>
                <w:i/>
              </w:rPr>
              <w:t>4a.</w:t>
            </w:r>
            <w:r w:rsidRPr="00AC36BF">
              <w:tab/>
            </w:r>
            <w:r w:rsidRPr="00AC36BF">
              <w:rPr>
                <w:b/>
                <w:i/>
              </w:rPr>
              <w:t xml:space="preserve">betont, dass die Volksrepublik China der Hauptunterstützer Russlands </w:t>
            </w:r>
            <w:proofErr w:type="gramStart"/>
            <w:r w:rsidRPr="00AC36BF">
              <w:rPr>
                <w:b/>
                <w:i/>
              </w:rPr>
              <w:t>in ihrem Angriffskrieges</w:t>
            </w:r>
            <w:proofErr w:type="gramEnd"/>
            <w:r w:rsidRPr="00AC36BF">
              <w:rPr>
                <w:b/>
                <w:i/>
              </w:rPr>
              <w:t xml:space="preserve"> fungiert, indem sie den Großteil der für die Herstellung russischer Waffen unverzichtbaren Dual-Use Güter und gleichzeitig diplomatische und politische Unterstützung leistet, wodurch der Krieg verlängert wird;</w:t>
            </w:r>
          </w:p>
        </w:tc>
      </w:tr>
    </w:tbl>
    <w:p w14:paraId="101FA614" w14:textId="77777777" w:rsidR="00F41001" w:rsidRPr="009742B9" w:rsidRDefault="00F41001" w:rsidP="00F41001">
      <w:pPr>
        <w:pStyle w:val="AmOrLang"/>
        <w:rPr>
          <w:lang w:val="sv-SE"/>
        </w:rPr>
      </w:pPr>
      <w:r w:rsidRPr="009742B9">
        <w:rPr>
          <w:lang w:val="sv-SE"/>
        </w:rPr>
        <w:t xml:space="preserve">Or. </w:t>
      </w:r>
      <w:r w:rsidRPr="009742B9">
        <w:rPr>
          <w:rStyle w:val="HideTWBExt"/>
          <w:lang w:val="sv-SE"/>
        </w:rPr>
        <w:t>&lt;Original&gt;</w:t>
      </w:r>
      <w:r w:rsidRPr="009742B9">
        <w:rPr>
          <w:rStyle w:val="HideTWBInt"/>
          <w:lang w:val="sv-SE"/>
        </w:rPr>
        <w:t>{DE}</w:t>
      </w:r>
      <w:r w:rsidRPr="009742B9">
        <w:rPr>
          <w:lang w:val="sv-SE"/>
        </w:rPr>
        <w:t>de</w:t>
      </w:r>
      <w:r w:rsidRPr="009742B9">
        <w:rPr>
          <w:rStyle w:val="HideTWBExt"/>
          <w:lang w:val="sv-SE"/>
        </w:rPr>
        <w:t>&lt;/Original&gt;</w:t>
      </w:r>
    </w:p>
    <w:p w14:paraId="293316C6" w14:textId="77777777" w:rsidR="00F41001" w:rsidRPr="009742B9" w:rsidRDefault="00F41001" w:rsidP="00F41001">
      <w:pPr>
        <w:rPr>
          <w:lang w:val="sv-SE"/>
        </w:rPr>
      </w:pPr>
      <w:r w:rsidRPr="009742B9">
        <w:rPr>
          <w:rStyle w:val="HideTWBExt"/>
          <w:lang w:val="sv-SE"/>
        </w:rPr>
        <w:t>&lt;/Amend&gt;</w:t>
      </w:r>
    </w:p>
    <w:p w14:paraId="2754746A" w14:textId="77777777" w:rsidR="00F41001" w:rsidRPr="009742B9" w:rsidRDefault="00F41001" w:rsidP="00F41001">
      <w:pPr>
        <w:pStyle w:val="AmNumberTabs"/>
        <w:rPr>
          <w:lang w:val="sv-SE"/>
        </w:rPr>
      </w:pPr>
      <w:r w:rsidRPr="009742B9">
        <w:rPr>
          <w:rStyle w:val="HideTWBExt"/>
          <w:lang w:val="sv-SE"/>
        </w:rPr>
        <w:t>&lt;Amend&gt;</w:t>
      </w:r>
      <w:proofErr w:type="spellStart"/>
      <w:r w:rsidRPr="009742B9">
        <w:rPr>
          <w:lang w:val="sv-SE"/>
        </w:rPr>
        <w:t>Änderungsantrag</w:t>
      </w:r>
      <w:proofErr w:type="spellEnd"/>
      <w:r w:rsidRPr="009742B9">
        <w:rPr>
          <w:lang w:val="sv-SE"/>
        </w:rPr>
        <w:tab/>
      </w:r>
      <w:r w:rsidRPr="009742B9">
        <w:rPr>
          <w:lang w:val="sv-SE"/>
        </w:rPr>
        <w:tab/>
      </w:r>
      <w:r w:rsidRPr="009742B9">
        <w:rPr>
          <w:rStyle w:val="HideTWBExt"/>
          <w:lang w:val="sv-SE"/>
        </w:rPr>
        <w:t>&lt;NumAm&gt;</w:t>
      </w:r>
      <w:r w:rsidRPr="009742B9">
        <w:rPr>
          <w:lang w:val="sv-SE"/>
        </w:rPr>
        <w:t>122</w:t>
      </w:r>
      <w:r w:rsidRPr="009742B9">
        <w:rPr>
          <w:rStyle w:val="HideTWBExt"/>
          <w:lang w:val="sv-SE"/>
        </w:rPr>
        <w:t>&lt;/NumAm&gt;</w:t>
      </w:r>
    </w:p>
    <w:p w14:paraId="6E02CA2A" w14:textId="77777777" w:rsidR="00F41001" w:rsidRPr="009742B9" w:rsidRDefault="00F41001" w:rsidP="00F41001">
      <w:pPr>
        <w:pStyle w:val="NormalBold"/>
        <w:rPr>
          <w:lang w:val="sv-SE"/>
        </w:rPr>
      </w:pPr>
      <w:r w:rsidRPr="009742B9">
        <w:rPr>
          <w:rStyle w:val="HideTWBExt"/>
          <w:b w:val="0"/>
          <w:lang w:val="sv-SE"/>
        </w:rPr>
        <w:t>&lt;RepeatBlock-By&gt;&lt;Members&gt;</w:t>
      </w:r>
      <w:r w:rsidRPr="009742B9">
        <w:rPr>
          <w:lang w:val="sv-SE"/>
        </w:rPr>
        <w:t xml:space="preserve">Marc </w:t>
      </w:r>
      <w:proofErr w:type="spellStart"/>
      <w:r w:rsidRPr="009742B9">
        <w:rPr>
          <w:lang w:val="sv-SE"/>
        </w:rPr>
        <w:t>Botenga</w:t>
      </w:r>
      <w:proofErr w:type="spellEnd"/>
      <w:r w:rsidRPr="009742B9">
        <w:rPr>
          <w:lang w:val="sv-SE"/>
        </w:rPr>
        <w:t xml:space="preserve">, </w:t>
      </w:r>
      <w:proofErr w:type="spellStart"/>
      <w:r w:rsidRPr="009742B9">
        <w:rPr>
          <w:lang w:val="sv-SE"/>
        </w:rPr>
        <w:t>Rima</w:t>
      </w:r>
      <w:proofErr w:type="spellEnd"/>
      <w:r w:rsidRPr="009742B9">
        <w:rPr>
          <w:lang w:val="sv-SE"/>
        </w:rPr>
        <w:t xml:space="preserve"> Hassan, Danilo Della Valle</w:t>
      </w:r>
      <w:r w:rsidRPr="009742B9">
        <w:rPr>
          <w:rStyle w:val="HideTWBExt"/>
          <w:b w:val="0"/>
          <w:lang w:val="sv-SE"/>
        </w:rPr>
        <w:t>&lt;/Members&gt;</w:t>
      </w:r>
    </w:p>
    <w:p w14:paraId="7C12AE48" w14:textId="77777777" w:rsidR="00F41001" w:rsidRPr="00AC36BF" w:rsidRDefault="00F41001" w:rsidP="00F41001">
      <w:r w:rsidRPr="00AC36BF">
        <w:rPr>
          <w:rStyle w:val="HideTWBExt"/>
        </w:rPr>
        <w:t>&lt;AuNomDe&gt;</w:t>
      </w:r>
      <w:r w:rsidRPr="00AC36BF">
        <w:rPr>
          <w:rStyle w:val="HideTWBInt"/>
        </w:rPr>
        <w:t>{The Left}</w:t>
      </w:r>
      <w:r w:rsidRPr="00AC36BF">
        <w:t xml:space="preserve">im Namen der Fraktion The </w:t>
      </w:r>
      <w:proofErr w:type="spellStart"/>
      <w:r w:rsidRPr="00AC36BF">
        <w:t>Left</w:t>
      </w:r>
      <w:proofErr w:type="spellEnd"/>
      <w:r w:rsidRPr="00AC36BF">
        <w:rPr>
          <w:rStyle w:val="HideTWBExt"/>
        </w:rPr>
        <w:t>&lt;/AuNomDe&gt;</w:t>
      </w:r>
    </w:p>
    <w:p w14:paraId="73B4F843" w14:textId="77777777" w:rsidR="00F41001" w:rsidRPr="00AC36BF" w:rsidRDefault="00F41001" w:rsidP="00F41001">
      <w:pPr>
        <w:pStyle w:val="NormalBold"/>
      </w:pPr>
      <w:r w:rsidRPr="00AC36BF">
        <w:rPr>
          <w:rStyle w:val="HideTWBExt"/>
          <w:b w:val="0"/>
        </w:rPr>
        <w:t>&lt;/RepeatBlock-By&gt;</w:t>
      </w:r>
    </w:p>
    <w:p w14:paraId="00A52924"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5B27F4DC" w14:textId="77777777" w:rsidR="00F41001" w:rsidRPr="00AC36BF" w:rsidRDefault="00F41001" w:rsidP="00F41001">
      <w:pPr>
        <w:pStyle w:val="NormalBold"/>
      </w:pPr>
      <w:r w:rsidRPr="00AC36BF">
        <w:rPr>
          <w:rStyle w:val="HideTWBExt"/>
        </w:rPr>
        <w:t>&lt;Article&gt;</w:t>
      </w:r>
      <w:r w:rsidRPr="00AC36BF">
        <w:t>Ziffer 4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69768783" w14:textId="77777777" w:rsidTr="00FF78AF">
        <w:trPr>
          <w:trHeight w:hRule="exact" w:val="240"/>
          <w:jc w:val="center"/>
        </w:trPr>
        <w:tc>
          <w:tcPr>
            <w:tcW w:w="9752" w:type="dxa"/>
            <w:gridSpan w:val="2"/>
            <w:tcBorders>
              <w:top w:val="nil"/>
              <w:left w:val="nil"/>
              <w:bottom w:val="nil"/>
              <w:right w:val="nil"/>
            </w:tcBorders>
          </w:tcPr>
          <w:p w14:paraId="26E99143" w14:textId="77777777" w:rsidR="00F41001" w:rsidRPr="00AC36BF" w:rsidRDefault="00F41001" w:rsidP="00FF78AF"/>
        </w:tc>
      </w:tr>
      <w:tr w:rsidR="00F41001" w:rsidRPr="00AC36BF" w14:paraId="2E5F9758" w14:textId="77777777" w:rsidTr="00FF78AF">
        <w:trPr>
          <w:trHeight w:val="240"/>
          <w:jc w:val="center"/>
        </w:trPr>
        <w:tc>
          <w:tcPr>
            <w:tcW w:w="4876" w:type="dxa"/>
            <w:tcBorders>
              <w:top w:val="nil"/>
              <w:left w:val="nil"/>
              <w:bottom w:val="nil"/>
              <w:right w:val="nil"/>
            </w:tcBorders>
          </w:tcPr>
          <w:p w14:paraId="03399412"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52F22418" w14:textId="77777777" w:rsidR="00F41001" w:rsidRPr="00AC36BF" w:rsidRDefault="00F41001" w:rsidP="00FF78AF">
            <w:pPr>
              <w:pStyle w:val="AmColumnHeading"/>
            </w:pPr>
            <w:r w:rsidRPr="00AC36BF">
              <w:t>Geänderter Text</w:t>
            </w:r>
          </w:p>
        </w:tc>
      </w:tr>
      <w:tr w:rsidR="00F41001" w:rsidRPr="00AC36BF" w14:paraId="1C3EBE40" w14:textId="77777777" w:rsidTr="00FF78AF">
        <w:trPr>
          <w:jc w:val="center"/>
        </w:trPr>
        <w:tc>
          <w:tcPr>
            <w:tcW w:w="4876" w:type="dxa"/>
            <w:tcBorders>
              <w:top w:val="nil"/>
              <w:left w:val="nil"/>
              <w:bottom w:val="nil"/>
              <w:right w:val="nil"/>
            </w:tcBorders>
          </w:tcPr>
          <w:p w14:paraId="243DE7A8" w14:textId="77777777" w:rsidR="00F41001" w:rsidRPr="00AC36BF" w:rsidRDefault="00F41001" w:rsidP="00FF78AF">
            <w:pPr>
              <w:pStyle w:val="Normal6a"/>
            </w:pPr>
          </w:p>
        </w:tc>
        <w:tc>
          <w:tcPr>
            <w:tcW w:w="4876" w:type="dxa"/>
            <w:tcBorders>
              <w:top w:val="nil"/>
              <w:left w:val="nil"/>
              <w:bottom w:val="nil"/>
              <w:right w:val="nil"/>
            </w:tcBorders>
          </w:tcPr>
          <w:p w14:paraId="75ECE5F4" w14:textId="77777777" w:rsidR="00F41001" w:rsidRPr="00AC36BF" w:rsidRDefault="00F41001" w:rsidP="00FF78AF">
            <w:pPr>
              <w:pStyle w:val="Normal6a"/>
            </w:pPr>
            <w:r w:rsidRPr="00AC36BF">
              <w:rPr>
                <w:b/>
                <w:i/>
              </w:rPr>
              <w:t>4a.</w:t>
            </w:r>
            <w:r w:rsidRPr="00AC36BF">
              <w:tab/>
            </w:r>
            <w:r w:rsidRPr="00AC36BF">
              <w:rPr>
                <w:b/>
                <w:i/>
              </w:rPr>
              <w:t>nimmt das Treffen zwischen Trump und Putin in Anchorage zur Kenntnis; fordert die Kommission und die Mitgliedstaaten auf, die diplomatische Initiative zu ergreifen, um den Frieden in der Ukraine zu sichern;</w:t>
            </w:r>
          </w:p>
        </w:tc>
      </w:tr>
    </w:tbl>
    <w:p w14:paraId="2E15536D" w14:textId="77777777" w:rsidR="00F41001" w:rsidRPr="009742B9" w:rsidRDefault="00F41001" w:rsidP="00F41001">
      <w:pPr>
        <w:pStyle w:val="AmOrLang"/>
        <w:rPr>
          <w:lang w:val="sv-SE"/>
        </w:rPr>
      </w:pPr>
      <w:r w:rsidRPr="009742B9">
        <w:rPr>
          <w:lang w:val="sv-SE"/>
        </w:rPr>
        <w:t xml:space="preserve">Or. </w:t>
      </w:r>
      <w:r w:rsidRPr="009742B9">
        <w:rPr>
          <w:rStyle w:val="HideTWBExt"/>
          <w:lang w:val="sv-SE"/>
        </w:rPr>
        <w:t>&lt;Original&gt;</w:t>
      </w:r>
      <w:r w:rsidRPr="009742B9">
        <w:rPr>
          <w:rStyle w:val="HideTWBInt"/>
          <w:lang w:val="sv-SE"/>
        </w:rPr>
        <w:t>{EN}</w:t>
      </w:r>
      <w:r w:rsidRPr="009742B9">
        <w:rPr>
          <w:lang w:val="sv-SE"/>
        </w:rPr>
        <w:t>en</w:t>
      </w:r>
      <w:r w:rsidRPr="009742B9">
        <w:rPr>
          <w:rStyle w:val="HideTWBExt"/>
          <w:lang w:val="sv-SE"/>
        </w:rPr>
        <w:t>&lt;/Original&gt;</w:t>
      </w:r>
    </w:p>
    <w:p w14:paraId="032E3C97" w14:textId="77777777" w:rsidR="00F41001" w:rsidRPr="009742B9" w:rsidRDefault="00F41001" w:rsidP="00F41001">
      <w:pPr>
        <w:rPr>
          <w:lang w:val="sv-SE"/>
        </w:rPr>
      </w:pPr>
      <w:r w:rsidRPr="009742B9">
        <w:rPr>
          <w:rStyle w:val="HideTWBExt"/>
          <w:lang w:val="sv-SE"/>
        </w:rPr>
        <w:t>&lt;/Amend&gt;</w:t>
      </w:r>
    </w:p>
    <w:p w14:paraId="5A0E8077" w14:textId="77777777" w:rsidR="00F41001" w:rsidRPr="009742B9" w:rsidRDefault="00F41001" w:rsidP="00F41001">
      <w:pPr>
        <w:pStyle w:val="AmNumberTabs"/>
        <w:rPr>
          <w:lang w:val="sv-SE"/>
        </w:rPr>
      </w:pPr>
      <w:r w:rsidRPr="009742B9">
        <w:rPr>
          <w:rStyle w:val="HideTWBExt"/>
          <w:lang w:val="sv-SE"/>
        </w:rPr>
        <w:t>&lt;Amend&gt;</w:t>
      </w:r>
      <w:proofErr w:type="spellStart"/>
      <w:r w:rsidRPr="009742B9">
        <w:rPr>
          <w:lang w:val="sv-SE"/>
        </w:rPr>
        <w:t>Änderungsantrag</w:t>
      </w:r>
      <w:proofErr w:type="spellEnd"/>
      <w:r w:rsidRPr="009742B9">
        <w:rPr>
          <w:lang w:val="sv-SE"/>
        </w:rPr>
        <w:tab/>
      </w:r>
      <w:r w:rsidRPr="009742B9">
        <w:rPr>
          <w:lang w:val="sv-SE"/>
        </w:rPr>
        <w:tab/>
      </w:r>
      <w:r w:rsidRPr="009742B9">
        <w:rPr>
          <w:rStyle w:val="HideTWBExt"/>
          <w:lang w:val="sv-SE"/>
        </w:rPr>
        <w:t>&lt;NumAm&gt;</w:t>
      </w:r>
      <w:r w:rsidRPr="009742B9">
        <w:rPr>
          <w:lang w:val="sv-SE"/>
        </w:rPr>
        <w:t>123</w:t>
      </w:r>
      <w:r w:rsidRPr="009742B9">
        <w:rPr>
          <w:rStyle w:val="HideTWBExt"/>
          <w:lang w:val="sv-SE"/>
        </w:rPr>
        <w:t>&lt;/NumAm&gt;</w:t>
      </w:r>
    </w:p>
    <w:p w14:paraId="79633210" w14:textId="77777777" w:rsidR="00F41001" w:rsidRPr="009742B9" w:rsidRDefault="00F41001" w:rsidP="00F41001">
      <w:pPr>
        <w:pStyle w:val="NormalBold"/>
        <w:rPr>
          <w:lang w:val="sv-SE"/>
        </w:rPr>
      </w:pPr>
      <w:r w:rsidRPr="009742B9">
        <w:rPr>
          <w:rStyle w:val="HideTWBExt"/>
          <w:b w:val="0"/>
          <w:lang w:val="sv-SE"/>
        </w:rPr>
        <w:t>&lt;RepeatBlock-By&gt;&lt;Members&gt;</w:t>
      </w:r>
      <w:r w:rsidRPr="009742B9">
        <w:rPr>
          <w:lang w:val="sv-SE"/>
        </w:rPr>
        <w:t xml:space="preserve">Marc </w:t>
      </w:r>
      <w:proofErr w:type="spellStart"/>
      <w:r w:rsidRPr="009742B9">
        <w:rPr>
          <w:lang w:val="sv-SE"/>
        </w:rPr>
        <w:t>Botenga</w:t>
      </w:r>
      <w:proofErr w:type="spellEnd"/>
      <w:r w:rsidRPr="009742B9">
        <w:rPr>
          <w:lang w:val="sv-SE"/>
        </w:rPr>
        <w:t xml:space="preserve">, </w:t>
      </w:r>
      <w:proofErr w:type="spellStart"/>
      <w:r w:rsidRPr="009742B9">
        <w:rPr>
          <w:lang w:val="sv-SE"/>
        </w:rPr>
        <w:t>Rima</w:t>
      </w:r>
      <w:proofErr w:type="spellEnd"/>
      <w:r w:rsidRPr="009742B9">
        <w:rPr>
          <w:lang w:val="sv-SE"/>
        </w:rPr>
        <w:t xml:space="preserve"> Hassan, Danilo Della Valle</w:t>
      </w:r>
      <w:r w:rsidRPr="009742B9">
        <w:rPr>
          <w:rStyle w:val="HideTWBExt"/>
          <w:b w:val="0"/>
          <w:lang w:val="sv-SE"/>
        </w:rPr>
        <w:t>&lt;/Members&gt;</w:t>
      </w:r>
    </w:p>
    <w:p w14:paraId="6D849209" w14:textId="77777777" w:rsidR="00F41001" w:rsidRPr="00AC36BF" w:rsidRDefault="00F41001" w:rsidP="00F41001">
      <w:r w:rsidRPr="00AC36BF">
        <w:rPr>
          <w:rStyle w:val="HideTWBExt"/>
        </w:rPr>
        <w:t>&lt;AuNomDe&gt;</w:t>
      </w:r>
      <w:r w:rsidRPr="00AC36BF">
        <w:rPr>
          <w:rStyle w:val="HideTWBInt"/>
        </w:rPr>
        <w:t>{The Left}</w:t>
      </w:r>
      <w:r w:rsidRPr="00AC36BF">
        <w:t xml:space="preserve">im Namen der Fraktion The </w:t>
      </w:r>
      <w:proofErr w:type="spellStart"/>
      <w:r w:rsidRPr="00AC36BF">
        <w:t>Left</w:t>
      </w:r>
      <w:proofErr w:type="spellEnd"/>
      <w:r w:rsidRPr="00AC36BF">
        <w:rPr>
          <w:rStyle w:val="HideTWBExt"/>
        </w:rPr>
        <w:t>&lt;/AuNomDe&gt;</w:t>
      </w:r>
    </w:p>
    <w:p w14:paraId="11E357C9" w14:textId="77777777" w:rsidR="00F41001" w:rsidRPr="00AC36BF" w:rsidRDefault="00F41001" w:rsidP="00F41001">
      <w:pPr>
        <w:pStyle w:val="NormalBold"/>
      </w:pPr>
      <w:r w:rsidRPr="00AC36BF">
        <w:rPr>
          <w:rStyle w:val="HideTWBExt"/>
          <w:b w:val="0"/>
        </w:rPr>
        <w:t>&lt;/RepeatBlock-By&gt;</w:t>
      </w:r>
    </w:p>
    <w:p w14:paraId="59AB7EE1"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232F54CF" w14:textId="77777777" w:rsidR="00F41001" w:rsidRPr="00AC36BF" w:rsidRDefault="00F41001" w:rsidP="00F41001">
      <w:pPr>
        <w:pStyle w:val="NormalBold"/>
      </w:pPr>
      <w:r w:rsidRPr="00AC36BF">
        <w:rPr>
          <w:rStyle w:val="HideTWBExt"/>
        </w:rPr>
        <w:lastRenderedPageBreak/>
        <w:t>&lt;Article&gt;</w:t>
      </w:r>
      <w:r w:rsidRPr="00AC36BF">
        <w:t>Ziffer 4 b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4E74620" w14:textId="77777777" w:rsidTr="00FF78AF">
        <w:trPr>
          <w:trHeight w:hRule="exact" w:val="240"/>
          <w:jc w:val="center"/>
        </w:trPr>
        <w:tc>
          <w:tcPr>
            <w:tcW w:w="9752" w:type="dxa"/>
            <w:gridSpan w:val="2"/>
            <w:tcBorders>
              <w:top w:val="nil"/>
              <w:left w:val="nil"/>
              <w:bottom w:val="nil"/>
              <w:right w:val="nil"/>
            </w:tcBorders>
          </w:tcPr>
          <w:p w14:paraId="69D53F38" w14:textId="77777777" w:rsidR="00F41001" w:rsidRPr="00AC36BF" w:rsidRDefault="00F41001" w:rsidP="00FF78AF"/>
        </w:tc>
      </w:tr>
      <w:tr w:rsidR="00F41001" w:rsidRPr="00AC36BF" w14:paraId="58510D7B" w14:textId="77777777" w:rsidTr="00FF78AF">
        <w:trPr>
          <w:trHeight w:val="240"/>
          <w:jc w:val="center"/>
        </w:trPr>
        <w:tc>
          <w:tcPr>
            <w:tcW w:w="4876" w:type="dxa"/>
            <w:tcBorders>
              <w:top w:val="nil"/>
              <w:left w:val="nil"/>
              <w:bottom w:val="nil"/>
              <w:right w:val="nil"/>
            </w:tcBorders>
          </w:tcPr>
          <w:p w14:paraId="2779F9FD"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D7839E0" w14:textId="77777777" w:rsidR="00F41001" w:rsidRPr="00AC36BF" w:rsidRDefault="00F41001" w:rsidP="00FF78AF">
            <w:pPr>
              <w:pStyle w:val="AmColumnHeading"/>
            </w:pPr>
            <w:r w:rsidRPr="00AC36BF">
              <w:t>Geänderter Text</w:t>
            </w:r>
          </w:p>
        </w:tc>
      </w:tr>
      <w:tr w:rsidR="00F41001" w:rsidRPr="00AC36BF" w14:paraId="59BC81FB" w14:textId="77777777" w:rsidTr="00FF78AF">
        <w:trPr>
          <w:jc w:val="center"/>
        </w:trPr>
        <w:tc>
          <w:tcPr>
            <w:tcW w:w="4876" w:type="dxa"/>
            <w:tcBorders>
              <w:top w:val="nil"/>
              <w:left w:val="nil"/>
              <w:bottom w:val="nil"/>
              <w:right w:val="nil"/>
            </w:tcBorders>
          </w:tcPr>
          <w:p w14:paraId="387F0FFC" w14:textId="77777777" w:rsidR="00F41001" w:rsidRPr="00AC36BF" w:rsidRDefault="00F41001" w:rsidP="00FF78AF">
            <w:pPr>
              <w:pStyle w:val="Normal6a"/>
            </w:pPr>
          </w:p>
        </w:tc>
        <w:tc>
          <w:tcPr>
            <w:tcW w:w="4876" w:type="dxa"/>
            <w:tcBorders>
              <w:top w:val="nil"/>
              <w:left w:val="nil"/>
              <w:bottom w:val="nil"/>
              <w:right w:val="nil"/>
            </w:tcBorders>
          </w:tcPr>
          <w:p w14:paraId="7D950A63" w14:textId="77777777" w:rsidR="00F41001" w:rsidRPr="00AC36BF" w:rsidRDefault="00F41001" w:rsidP="00FF78AF">
            <w:pPr>
              <w:pStyle w:val="Normal6a"/>
            </w:pPr>
            <w:r w:rsidRPr="00AC36BF">
              <w:rPr>
                <w:b/>
                <w:i/>
              </w:rPr>
              <w:t>4b.</w:t>
            </w:r>
            <w:r w:rsidRPr="00AC36BF">
              <w:tab/>
            </w:r>
            <w:r w:rsidRPr="00AC36BF">
              <w:rPr>
                <w:b/>
                <w:i/>
              </w:rPr>
              <w:t>verurteilt die aggressive und imperialistische Rhetorik des US-Präsidenten Trump vor der Generalversammlung der Vereinten Nationen, die eine unverhohlene Bedrohung von Frieden, Souveränität und Multilateralismus darstellt; stellt fest, dass dadurch unrechtmäßige Kriege, Sanktionen und einseitige Zwangsmaßnahmen verherrlicht werden, einschließlich der Unterstützung des Völkermords im Gazastreifen und der Bedrohung souveräner Staaten; betont, dass diese Standpunkte die Grundsätze der Charta der Vereinten Nationen selbst untergraben; fordert daher, die Annäherung an eine solche Politik abzulehnen und einen unabhängigen Weg des Friedens, der Zusammenarbeit und der Solidarität mit dem Globalen Süden zu verfolgen;</w:t>
            </w:r>
          </w:p>
        </w:tc>
      </w:tr>
    </w:tbl>
    <w:p w14:paraId="2FD36A81"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5CA9950D" w14:textId="77777777" w:rsidR="00F41001" w:rsidRPr="00AC36BF" w:rsidRDefault="00F41001" w:rsidP="00F41001">
      <w:r w:rsidRPr="00AC36BF">
        <w:rPr>
          <w:rStyle w:val="HideTWBExt"/>
        </w:rPr>
        <w:t>&lt;/Amend&gt;</w:t>
      </w:r>
    </w:p>
    <w:p w14:paraId="69C906E1"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124</w:t>
      </w:r>
      <w:r w:rsidRPr="00AC36BF">
        <w:rPr>
          <w:rStyle w:val="HideTWBExt"/>
        </w:rPr>
        <w:t>&lt;/NumAm&gt;</w:t>
      </w:r>
    </w:p>
    <w:p w14:paraId="6019E4D1" w14:textId="77777777" w:rsidR="00F41001" w:rsidRPr="00AC36BF" w:rsidRDefault="00F41001" w:rsidP="00F41001">
      <w:pPr>
        <w:pStyle w:val="NormalBold"/>
      </w:pPr>
      <w:r w:rsidRPr="00AC36BF">
        <w:rPr>
          <w:rStyle w:val="HideTWBExt"/>
          <w:b w:val="0"/>
        </w:rPr>
        <w:t>&lt;RepeatBlock-By&gt;&lt;Members&gt;</w:t>
      </w:r>
      <w:r w:rsidRPr="00AC36BF">
        <w:t>Engin Eroglu</w:t>
      </w:r>
      <w:r w:rsidRPr="00AC36BF">
        <w:rPr>
          <w:rStyle w:val="HideTWBExt"/>
          <w:b w:val="0"/>
        </w:rPr>
        <w:t>&lt;/Members&gt;</w:t>
      </w:r>
    </w:p>
    <w:p w14:paraId="5C6C0229" w14:textId="77777777" w:rsidR="00F41001" w:rsidRPr="00AC36BF" w:rsidRDefault="00F41001" w:rsidP="00F41001">
      <w:pPr>
        <w:pStyle w:val="NormalBold"/>
      </w:pPr>
      <w:r w:rsidRPr="00AC36BF">
        <w:rPr>
          <w:rStyle w:val="HideTWBExt"/>
          <w:b w:val="0"/>
        </w:rPr>
        <w:t>&lt;/RepeatBlock-By&gt;</w:t>
      </w:r>
    </w:p>
    <w:p w14:paraId="369BCFBD"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27D4E45" w14:textId="77777777" w:rsidR="00F41001" w:rsidRPr="00AC36BF" w:rsidRDefault="00F41001" w:rsidP="00F41001">
      <w:pPr>
        <w:pStyle w:val="NormalBold"/>
      </w:pPr>
      <w:r w:rsidRPr="00AC36BF">
        <w:rPr>
          <w:rStyle w:val="HideTWBExt"/>
        </w:rPr>
        <w:t>&lt;Article&gt;</w:t>
      </w:r>
      <w:r w:rsidRPr="00AC36BF">
        <w:t>Ziffer 4 b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1702E586" w14:textId="77777777" w:rsidTr="00FF78AF">
        <w:trPr>
          <w:trHeight w:hRule="exact" w:val="240"/>
          <w:jc w:val="center"/>
        </w:trPr>
        <w:tc>
          <w:tcPr>
            <w:tcW w:w="9752" w:type="dxa"/>
            <w:gridSpan w:val="2"/>
            <w:tcBorders>
              <w:top w:val="nil"/>
              <w:left w:val="nil"/>
              <w:bottom w:val="nil"/>
              <w:right w:val="nil"/>
            </w:tcBorders>
          </w:tcPr>
          <w:p w14:paraId="6C3060EA" w14:textId="77777777" w:rsidR="00F41001" w:rsidRPr="00AC36BF" w:rsidRDefault="00F41001" w:rsidP="00FF78AF"/>
        </w:tc>
      </w:tr>
      <w:tr w:rsidR="00F41001" w:rsidRPr="00AC36BF" w14:paraId="58F5ABEA" w14:textId="77777777" w:rsidTr="00FF78AF">
        <w:trPr>
          <w:trHeight w:val="240"/>
          <w:jc w:val="center"/>
        </w:trPr>
        <w:tc>
          <w:tcPr>
            <w:tcW w:w="4876" w:type="dxa"/>
            <w:tcBorders>
              <w:top w:val="nil"/>
              <w:left w:val="nil"/>
              <w:bottom w:val="nil"/>
              <w:right w:val="nil"/>
            </w:tcBorders>
          </w:tcPr>
          <w:p w14:paraId="652C0A89"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59D2733" w14:textId="77777777" w:rsidR="00F41001" w:rsidRPr="00AC36BF" w:rsidRDefault="00F41001" w:rsidP="00FF78AF">
            <w:pPr>
              <w:pStyle w:val="AmColumnHeading"/>
            </w:pPr>
            <w:r w:rsidRPr="00AC36BF">
              <w:t>Geänderter Text</w:t>
            </w:r>
          </w:p>
        </w:tc>
      </w:tr>
      <w:tr w:rsidR="00F41001" w:rsidRPr="00AC36BF" w14:paraId="6FE7A154" w14:textId="77777777" w:rsidTr="00FF78AF">
        <w:trPr>
          <w:jc w:val="center"/>
        </w:trPr>
        <w:tc>
          <w:tcPr>
            <w:tcW w:w="4876" w:type="dxa"/>
            <w:tcBorders>
              <w:top w:val="nil"/>
              <w:left w:val="nil"/>
              <w:bottom w:val="nil"/>
              <w:right w:val="nil"/>
            </w:tcBorders>
          </w:tcPr>
          <w:p w14:paraId="63D1086C" w14:textId="77777777" w:rsidR="00F41001" w:rsidRPr="00AC36BF" w:rsidRDefault="00F41001" w:rsidP="00FF78AF">
            <w:pPr>
              <w:pStyle w:val="Normal6a"/>
            </w:pPr>
          </w:p>
        </w:tc>
        <w:tc>
          <w:tcPr>
            <w:tcW w:w="4876" w:type="dxa"/>
            <w:tcBorders>
              <w:top w:val="nil"/>
              <w:left w:val="nil"/>
              <w:bottom w:val="nil"/>
              <w:right w:val="nil"/>
            </w:tcBorders>
          </w:tcPr>
          <w:p w14:paraId="653CFDF6" w14:textId="77777777" w:rsidR="00F41001" w:rsidRPr="00AC36BF" w:rsidRDefault="00F41001" w:rsidP="00FF78AF">
            <w:pPr>
              <w:pStyle w:val="Normal6a"/>
            </w:pPr>
            <w:r w:rsidRPr="00AC36BF">
              <w:rPr>
                <w:b/>
                <w:i/>
              </w:rPr>
              <w:t>4b.</w:t>
            </w:r>
            <w:r w:rsidRPr="00AC36BF">
              <w:tab/>
            </w:r>
            <w:r w:rsidRPr="00AC36BF">
              <w:rPr>
                <w:b/>
                <w:i/>
              </w:rPr>
              <w:t xml:space="preserve">betont, dass die frühere Abhängigkeit Europas von russischem Gas die Gefahren strategischer Verwundbarkeiten gegenüber autoritären Regimen verdeutlicht hat; warnt, dass eine ähnliche Abhängigkeit derzeit im Verhältnis zu China besteht, darunter im Bereich seltener Erden; unterstreicht, dass solche Abhängigkeiten Europas außenpolitische Handlungsfähigkeit einschränken und die Anfälligkeit für politische und wirtschaftliche Erpressung </w:t>
            </w:r>
            <w:r w:rsidRPr="00AC36BF">
              <w:rPr>
                <w:b/>
                <w:i/>
              </w:rPr>
              <w:lastRenderedPageBreak/>
              <w:t>erhöhen; fordert daher wirksame De-</w:t>
            </w:r>
            <w:proofErr w:type="spellStart"/>
            <w:r w:rsidRPr="00AC36BF">
              <w:rPr>
                <w:b/>
                <w:i/>
              </w:rPr>
              <w:t>Risking</w:t>
            </w:r>
            <w:proofErr w:type="spellEnd"/>
            <w:r w:rsidRPr="00AC36BF">
              <w:rPr>
                <w:b/>
                <w:i/>
              </w:rPr>
              <w:t>-Maßnahmen, die Diversifizierung von Lieferketten sowie den Aufbau neuer Partnerschaften;</w:t>
            </w:r>
          </w:p>
        </w:tc>
      </w:tr>
    </w:tbl>
    <w:p w14:paraId="242500FD"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{DE}</w:t>
      </w:r>
      <w:r w:rsidRPr="00AC36BF">
        <w:t>de</w:t>
      </w:r>
      <w:r w:rsidRPr="00AC36BF">
        <w:rPr>
          <w:rStyle w:val="HideTWBExt"/>
        </w:rPr>
        <w:t>&lt;/Original&gt;</w:t>
      </w:r>
    </w:p>
    <w:p w14:paraId="3AA3ABEC" w14:textId="77777777" w:rsidR="00F41001" w:rsidRPr="00AC36BF" w:rsidRDefault="00F41001" w:rsidP="00F41001">
      <w:r w:rsidRPr="00AC36BF">
        <w:rPr>
          <w:rStyle w:val="HideTWBExt"/>
        </w:rPr>
        <w:t>&lt;/Amend&gt;</w:t>
      </w:r>
    </w:p>
    <w:p w14:paraId="575E67B7"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125</w:t>
      </w:r>
      <w:r w:rsidRPr="00AC36BF">
        <w:rPr>
          <w:rStyle w:val="HideTWBExt"/>
        </w:rPr>
        <w:t>&lt;/NumAm&gt;</w:t>
      </w:r>
    </w:p>
    <w:p w14:paraId="5BBDC52D" w14:textId="77777777" w:rsidR="00F41001" w:rsidRPr="00AC36BF" w:rsidRDefault="00F41001" w:rsidP="00F41001">
      <w:pPr>
        <w:pStyle w:val="NormalBold"/>
      </w:pPr>
      <w:r w:rsidRPr="00AC36BF">
        <w:rPr>
          <w:rStyle w:val="HideTWBExt"/>
          <w:b w:val="0"/>
        </w:rPr>
        <w:t>&lt;RepeatBlock-By&gt;&lt;Members&gt;</w:t>
      </w:r>
      <w:r w:rsidRPr="00AC36BF">
        <w:t xml:space="preserve">Cristian </w:t>
      </w:r>
      <w:proofErr w:type="spellStart"/>
      <w:r w:rsidRPr="00AC36BF">
        <w:t>Terheş</w:t>
      </w:r>
      <w:proofErr w:type="spellEnd"/>
      <w:r w:rsidRPr="00AC36BF">
        <w:rPr>
          <w:rStyle w:val="HideTWBExt"/>
          <w:b w:val="0"/>
        </w:rPr>
        <w:t>&lt;/Members&gt;</w:t>
      </w:r>
    </w:p>
    <w:p w14:paraId="1A422631" w14:textId="77777777" w:rsidR="00F41001" w:rsidRPr="00AC36BF" w:rsidRDefault="00F41001" w:rsidP="00F41001">
      <w:pPr>
        <w:pStyle w:val="NormalBold"/>
      </w:pPr>
      <w:r w:rsidRPr="00AC36BF">
        <w:rPr>
          <w:rStyle w:val="HideTWBExt"/>
          <w:b w:val="0"/>
        </w:rPr>
        <w:t>&lt;/RepeatBlock-By&gt;</w:t>
      </w:r>
    </w:p>
    <w:p w14:paraId="76BFED48"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3BFEC7EF" w14:textId="77777777" w:rsidR="00F41001" w:rsidRPr="00AC36BF" w:rsidRDefault="00F41001" w:rsidP="00F41001">
      <w:pPr>
        <w:pStyle w:val="NormalBold"/>
      </w:pPr>
      <w:r w:rsidRPr="00AC36BF">
        <w:rPr>
          <w:rStyle w:val="HideTWBExt"/>
        </w:rPr>
        <w:t>&lt;Article&gt;</w:t>
      </w:r>
      <w:r w:rsidRPr="00AC36BF">
        <w:t>Ziffer 4 b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63CB77FF" w14:textId="77777777" w:rsidTr="00FF78AF">
        <w:trPr>
          <w:trHeight w:hRule="exact" w:val="240"/>
          <w:jc w:val="center"/>
        </w:trPr>
        <w:tc>
          <w:tcPr>
            <w:tcW w:w="9752" w:type="dxa"/>
            <w:gridSpan w:val="2"/>
            <w:tcBorders>
              <w:top w:val="nil"/>
              <w:left w:val="nil"/>
              <w:bottom w:val="nil"/>
              <w:right w:val="nil"/>
            </w:tcBorders>
          </w:tcPr>
          <w:p w14:paraId="38490181" w14:textId="77777777" w:rsidR="00F41001" w:rsidRPr="00AC36BF" w:rsidRDefault="00F41001" w:rsidP="00FF78AF"/>
        </w:tc>
      </w:tr>
      <w:tr w:rsidR="00F41001" w:rsidRPr="00AC36BF" w14:paraId="004130CB" w14:textId="77777777" w:rsidTr="00FF78AF">
        <w:trPr>
          <w:trHeight w:val="240"/>
          <w:jc w:val="center"/>
        </w:trPr>
        <w:tc>
          <w:tcPr>
            <w:tcW w:w="4876" w:type="dxa"/>
            <w:tcBorders>
              <w:top w:val="nil"/>
              <w:left w:val="nil"/>
              <w:bottom w:val="nil"/>
              <w:right w:val="nil"/>
            </w:tcBorders>
          </w:tcPr>
          <w:p w14:paraId="0FC74C14"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BBE57F5" w14:textId="77777777" w:rsidR="00F41001" w:rsidRPr="00AC36BF" w:rsidRDefault="00F41001" w:rsidP="00FF78AF">
            <w:pPr>
              <w:pStyle w:val="AmColumnHeading"/>
            </w:pPr>
            <w:r w:rsidRPr="00AC36BF">
              <w:t>Geänderter Text</w:t>
            </w:r>
          </w:p>
        </w:tc>
      </w:tr>
      <w:tr w:rsidR="00F41001" w:rsidRPr="00AC36BF" w14:paraId="4CAEFC7A" w14:textId="77777777" w:rsidTr="00FF78AF">
        <w:trPr>
          <w:jc w:val="center"/>
        </w:trPr>
        <w:tc>
          <w:tcPr>
            <w:tcW w:w="4876" w:type="dxa"/>
            <w:tcBorders>
              <w:top w:val="nil"/>
              <w:left w:val="nil"/>
              <w:bottom w:val="nil"/>
              <w:right w:val="nil"/>
            </w:tcBorders>
          </w:tcPr>
          <w:p w14:paraId="5FF986AE" w14:textId="77777777" w:rsidR="00F41001" w:rsidRPr="00AC36BF" w:rsidRDefault="00F41001" w:rsidP="00FF78AF">
            <w:pPr>
              <w:pStyle w:val="Normal6a"/>
            </w:pPr>
          </w:p>
        </w:tc>
        <w:tc>
          <w:tcPr>
            <w:tcW w:w="4876" w:type="dxa"/>
            <w:tcBorders>
              <w:top w:val="nil"/>
              <w:left w:val="nil"/>
              <w:bottom w:val="nil"/>
              <w:right w:val="nil"/>
            </w:tcBorders>
          </w:tcPr>
          <w:p w14:paraId="02B09E21" w14:textId="77777777" w:rsidR="00F41001" w:rsidRPr="00AC36BF" w:rsidRDefault="00F41001" w:rsidP="00FF78AF">
            <w:pPr>
              <w:pStyle w:val="Normal6a"/>
            </w:pPr>
            <w:r w:rsidRPr="00AC36BF">
              <w:rPr>
                <w:b/>
                <w:i/>
              </w:rPr>
              <w:t>4b.</w:t>
            </w:r>
            <w:r w:rsidRPr="00AC36BF">
              <w:tab/>
            </w:r>
            <w:r w:rsidRPr="00AC36BF">
              <w:rPr>
                <w:b/>
                <w:i/>
              </w:rPr>
              <w:t>ist zutiefst besorgt über die erhebliche Unterstützung der Hisbollah für die Militäroperationen Russlands in der Ukraine und ihre Koordinierung mit anderen vom Iran unterstützten Milizen;</w:t>
            </w:r>
          </w:p>
        </w:tc>
      </w:tr>
    </w:tbl>
    <w:p w14:paraId="7018BFC4"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0081C52F" w14:textId="77777777" w:rsidR="00F41001" w:rsidRPr="00AC36BF" w:rsidRDefault="00F41001" w:rsidP="00F41001">
      <w:r w:rsidRPr="00AC36BF">
        <w:rPr>
          <w:rStyle w:val="HideTWBExt"/>
        </w:rPr>
        <w:t>&lt;/Amend&gt;</w:t>
      </w:r>
    </w:p>
    <w:p w14:paraId="477B6FE7"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126</w:t>
      </w:r>
      <w:r w:rsidRPr="00AC36BF">
        <w:rPr>
          <w:rStyle w:val="HideTWBExt"/>
        </w:rPr>
        <w:t>&lt;/NumAm&gt;</w:t>
      </w:r>
    </w:p>
    <w:p w14:paraId="6580C8BB" w14:textId="77777777" w:rsidR="00F41001" w:rsidRPr="00AC36BF" w:rsidRDefault="00F41001" w:rsidP="00F41001">
      <w:pPr>
        <w:pStyle w:val="NormalBold"/>
      </w:pPr>
      <w:r w:rsidRPr="00AC36BF">
        <w:rPr>
          <w:rStyle w:val="HideTWBExt"/>
          <w:b w:val="0"/>
        </w:rPr>
        <w:t>&lt;RepeatBlock-By&gt;&lt;Members&gt;</w:t>
      </w:r>
      <w:r w:rsidRPr="00AC36BF">
        <w:t>Engin Eroglu</w:t>
      </w:r>
      <w:r w:rsidRPr="00AC36BF">
        <w:rPr>
          <w:rStyle w:val="HideTWBExt"/>
          <w:b w:val="0"/>
        </w:rPr>
        <w:t>&lt;/Members&gt;</w:t>
      </w:r>
    </w:p>
    <w:p w14:paraId="18A1A9A5" w14:textId="77777777" w:rsidR="00F41001" w:rsidRPr="00AC36BF" w:rsidRDefault="00F41001" w:rsidP="00F41001">
      <w:pPr>
        <w:pStyle w:val="NormalBold"/>
      </w:pPr>
      <w:r w:rsidRPr="00AC36BF">
        <w:rPr>
          <w:rStyle w:val="HideTWBExt"/>
          <w:b w:val="0"/>
        </w:rPr>
        <w:t>&lt;/RepeatBlock-By&gt;</w:t>
      </w:r>
    </w:p>
    <w:p w14:paraId="0CF5CE26"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4CF24BEA" w14:textId="77777777" w:rsidR="00F41001" w:rsidRPr="00AC36BF" w:rsidRDefault="00F41001" w:rsidP="00F41001">
      <w:pPr>
        <w:pStyle w:val="NormalBold"/>
      </w:pPr>
      <w:r w:rsidRPr="00AC36BF">
        <w:rPr>
          <w:rStyle w:val="HideTWBExt"/>
        </w:rPr>
        <w:t>&lt;Article&gt;</w:t>
      </w:r>
      <w:r w:rsidRPr="00AC36BF">
        <w:t>Ziffer 4 c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59911422" w14:textId="77777777" w:rsidTr="00FF78AF">
        <w:trPr>
          <w:trHeight w:hRule="exact" w:val="240"/>
          <w:jc w:val="center"/>
        </w:trPr>
        <w:tc>
          <w:tcPr>
            <w:tcW w:w="9752" w:type="dxa"/>
            <w:gridSpan w:val="2"/>
            <w:tcBorders>
              <w:top w:val="nil"/>
              <w:left w:val="nil"/>
              <w:bottom w:val="nil"/>
              <w:right w:val="nil"/>
            </w:tcBorders>
          </w:tcPr>
          <w:p w14:paraId="06572E1F" w14:textId="77777777" w:rsidR="00F41001" w:rsidRPr="00AC36BF" w:rsidRDefault="00F41001" w:rsidP="00FF78AF"/>
        </w:tc>
      </w:tr>
      <w:tr w:rsidR="00F41001" w:rsidRPr="00AC36BF" w14:paraId="58C3BBE4" w14:textId="77777777" w:rsidTr="00FF78AF">
        <w:trPr>
          <w:trHeight w:val="240"/>
          <w:jc w:val="center"/>
        </w:trPr>
        <w:tc>
          <w:tcPr>
            <w:tcW w:w="4876" w:type="dxa"/>
            <w:tcBorders>
              <w:top w:val="nil"/>
              <w:left w:val="nil"/>
              <w:bottom w:val="nil"/>
              <w:right w:val="nil"/>
            </w:tcBorders>
          </w:tcPr>
          <w:p w14:paraId="2DBE3106"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46B7065" w14:textId="77777777" w:rsidR="00F41001" w:rsidRPr="00AC36BF" w:rsidRDefault="00F41001" w:rsidP="00FF78AF">
            <w:pPr>
              <w:pStyle w:val="AmColumnHeading"/>
            </w:pPr>
            <w:r w:rsidRPr="00AC36BF">
              <w:t>Geänderter Text</w:t>
            </w:r>
          </w:p>
        </w:tc>
      </w:tr>
      <w:tr w:rsidR="00F41001" w:rsidRPr="00AC36BF" w14:paraId="28FE13D3" w14:textId="77777777" w:rsidTr="00FF78AF">
        <w:trPr>
          <w:jc w:val="center"/>
        </w:trPr>
        <w:tc>
          <w:tcPr>
            <w:tcW w:w="4876" w:type="dxa"/>
            <w:tcBorders>
              <w:top w:val="nil"/>
              <w:left w:val="nil"/>
              <w:bottom w:val="nil"/>
              <w:right w:val="nil"/>
            </w:tcBorders>
          </w:tcPr>
          <w:p w14:paraId="680BF490" w14:textId="77777777" w:rsidR="00F41001" w:rsidRPr="00AC36BF" w:rsidRDefault="00F41001" w:rsidP="00FF78AF">
            <w:pPr>
              <w:pStyle w:val="Normal6a"/>
            </w:pPr>
          </w:p>
        </w:tc>
        <w:tc>
          <w:tcPr>
            <w:tcW w:w="4876" w:type="dxa"/>
            <w:tcBorders>
              <w:top w:val="nil"/>
              <w:left w:val="nil"/>
              <w:bottom w:val="nil"/>
              <w:right w:val="nil"/>
            </w:tcBorders>
          </w:tcPr>
          <w:p w14:paraId="2DB2373E" w14:textId="77777777" w:rsidR="00F41001" w:rsidRPr="00AC36BF" w:rsidRDefault="00F41001" w:rsidP="00FF78AF">
            <w:pPr>
              <w:pStyle w:val="Normal6a"/>
            </w:pPr>
            <w:r w:rsidRPr="00AC36BF">
              <w:rPr>
                <w:b/>
                <w:i/>
              </w:rPr>
              <w:t>4c.</w:t>
            </w:r>
            <w:r w:rsidRPr="00AC36BF">
              <w:tab/>
            </w:r>
            <w:r w:rsidRPr="00AC36BF">
              <w:rPr>
                <w:b/>
                <w:i/>
              </w:rPr>
              <w:t xml:space="preserve">unterstreicht, dass die Abhängigkeit der Europäischen Union von China bei kritischen Rohstoffen eine erhebliche geopolitische und wirtschaftliche Verwundbarkeit darstellt; fordert daher die Entwicklung und Umsetzung einer umfassenden europäischen Rohstoffstrategie, die sowohl die verantwortungsvolle Erschließung eigener Vorkommen innerhalb der EU als auch strategische Partnerschaften mit Drittstaaten einschließt; betont, dass die Sicherung von Lieferketten für Seltene Erden und andere kritische Rohstoffe eine </w:t>
            </w:r>
            <w:r w:rsidRPr="00AC36BF">
              <w:rPr>
                <w:b/>
                <w:i/>
              </w:rPr>
              <w:lastRenderedPageBreak/>
              <w:t>Grundvoraussetzung für Europas strategische Autonomie und Wettbewerbsfähigkeit darstellt;</w:t>
            </w:r>
          </w:p>
        </w:tc>
      </w:tr>
    </w:tbl>
    <w:p w14:paraId="364B5860"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{DE}</w:t>
      </w:r>
      <w:r w:rsidRPr="00AC36BF">
        <w:t>de</w:t>
      </w:r>
      <w:r w:rsidRPr="00AC36BF">
        <w:rPr>
          <w:rStyle w:val="HideTWBExt"/>
        </w:rPr>
        <w:t>&lt;/Original&gt;</w:t>
      </w:r>
    </w:p>
    <w:p w14:paraId="038A22BC" w14:textId="77777777" w:rsidR="00F41001" w:rsidRPr="00AC36BF" w:rsidRDefault="00F41001" w:rsidP="00F41001">
      <w:r w:rsidRPr="00AC36BF">
        <w:rPr>
          <w:rStyle w:val="HideTWBExt"/>
        </w:rPr>
        <w:t>&lt;/Amend&gt;</w:t>
      </w:r>
    </w:p>
    <w:p w14:paraId="26434D5C"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127</w:t>
      </w:r>
      <w:r w:rsidRPr="00AC36BF">
        <w:rPr>
          <w:rStyle w:val="HideTWBExt"/>
        </w:rPr>
        <w:t>&lt;/NumAm&gt;</w:t>
      </w:r>
    </w:p>
    <w:p w14:paraId="7EFB8DF2" w14:textId="77777777" w:rsidR="00F41001" w:rsidRPr="00AC36BF" w:rsidRDefault="00F41001" w:rsidP="00F41001">
      <w:pPr>
        <w:pStyle w:val="NormalBold"/>
      </w:pPr>
      <w:r w:rsidRPr="00AC36BF">
        <w:rPr>
          <w:rStyle w:val="HideTWBExt"/>
          <w:b w:val="0"/>
        </w:rPr>
        <w:t>&lt;RepeatBlock-By&gt;&lt;Members&gt;</w:t>
      </w:r>
      <w:r w:rsidRPr="00AC36BF">
        <w:t xml:space="preserve">Thijs </w:t>
      </w:r>
      <w:proofErr w:type="gramStart"/>
      <w:r w:rsidRPr="00AC36BF">
        <w:t>Reuten</w:t>
      </w:r>
      <w:proofErr w:type="gramEnd"/>
      <w:r w:rsidRPr="00AC36BF">
        <w:rPr>
          <w:rStyle w:val="HideTWBExt"/>
          <w:b w:val="0"/>
        </w:rPr>
        <w:t>&lt;/Members&gt;</w:t>
      </w:r>
    </w:p>
    <w:p w14:paraId="138180B7" w14:textId="77777777" w:rsidR="00F41001" w:rsidRPr="00AC36BF" w:rsidRDefault="00F41001" w:rsidP="00F41001">
      <w:pPr>
        <w:pStyle w:val="NormalBold"/>
      </w:pPr>
      <w:r w:rsidRPr="00AC36BF">
        <w:rPr>
          <w:rStyle w:val="HideTWBExt"/>
          <w:b w:val="0"/>
        </w:rPr>
        <w:t>&lt;/RepeatBlock-By&gt;</w:t>
      </w:r>
    </w:p>
    <w:p w14:paraId="6A33B36F"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5C77AA0D" w14:textId="77777777" w:rsidR="00F41001" w:rsidRPr="00AC36BF" w:rsidRDefault="00F41001" w:rsidP="00F41001">
      <w:pPr>
        <w:pStyle w:val="NormalBold"/>
      </w:pPr>
      <w:r w:rsidRPr="00AC36BF">
        <w:rPr>
          <w:rStyle w:val="HideTWBExt"/>
        </w:rPr>
        <w:t>&lt;Article&gt;</w:t>
      </w:r>
      <w:r w:rsidRPr="00AC36BF">
        <w:t>Ziffer 5</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6A97381A" w14:textId="77777777" w:rsidTr="00FF78AF">
        <w:trPr>
          <w:trHeight w:hRule="exact" w:val="240"/>
          <w:jc w:val="center"/>
        </w:trPr>
        <w:tc>
          <w:tcPr>
            <w:tcW w:w="9752" w:type="dxa"/>
            <w:gridSpan w:val="2"/>
            <w:tcBorders>
              <w:top w:val="nil"/>
              <w:left w:val="nil"/>
              <w:bottom w:val="nil"/>
              <w:right w:val="nil"/>
            </w:tcBorders>
          </w:tcPr>
          <w:p w14:paraId="75C390CE" w14:textId="77777777" w:rsidR="00F41001" w:rsidRPr="00AC36BF" w:rsidRDefault="00F41001" w:rsidP="00FF78AF"/>
        </w:tc>
      </w:tr>
      <w:tr w:rsidR="00F41001" w:rsidRPr="00AC36BF" w14:paraId="5430DF54" w14:textId="77777777" w:rsidTr="00FF78AF">
        <w:trPr>
          <w:trHeight w:val="240"/>
          <w:jc w:val="center"/>
        </w:trPr>
        <w:tc>
          <w:tcPr>
            <w:tcW w:w="4876" w:type="dxa"/>
            <w:tcBorders>
              <w:top w:val="nil"/>
              <w:left w:val="nil"/>
              <w:bottom w:val="nil"/>
              <w:right w:val="nil"/>
            </w:tcBorders>
          </w:tcPr>
          <w:p w14:paraId="465034A8"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E00EA80" w14:textId="77777777" w:rsidR="00F41001" w:rsidRPr="00AC36BF" w:rsidRDefault="00F41001" w:rsidP="00FF78AF">
            <w:pPr>
              <w:pStyle w:val="AmColumnHeading"/>
            </w:pPr>
            <w:r w:rsidRPr="00AC36BF">
              <w:t>Geänderter Text</w:t>
            </w:r>
          </w:p>
        </w:tc>
      </w:tr>
      <w:tr w:rsidR="00F41001" w:rsidRPr="00AC36BF" w14:paraId="7FCF92FC" w14:textId="77777777" w:rsidTr="00FF78AF">
        <w:trPr>
          <w:jc w:val="center"/>
        </w:trPr>
        <w:tc>
          <w:tcPr>
            <w:tcW w:w="4876" w:type="dxa"/>
            <w:tcBorders>
              <w:top w:val="nil"/>
              <w:left w:val="nil"/>
              <w:bottom w:val="nil"/>
              <w:right w:val="nil"/>
            </w:tcBorders>
          </w:tcPr>
          <w:p w14:paraId="71F48782" w14:textId="77777777" w:rsidR="00F41001" w:rsidRPr="00AC36BF" w:rsidRDefault="00F41001" w:rsidP="00FF78AF">
            <w:pPr>
              <w:pStyle w:val="Normal6a"/>
            </w:pPr>
            <w:r w:rsidRPr="00AC36BF">
              <w:t>5.</w:t>
            </w:r>
            <w:r w:rsidRPr="00AC36BF">
              <w:tab/>
              <w:t>betont, dass eine wie auch immer geartete Friedenslösung solide Sicherheitsgarantien für die Ukraine vorsehen, von der gewählten ukrainischen Führung ausgehandelt werden und die Unterstützung der ukrainischen Bevölkerung haben muss; gibt warnend zu bedenken, dass Russland seine Vorschläge nicht ernst meint und in Wahrheit darauf abzielt, den Krieg in die Länge zu ziehen, und weist darauf hin, dass die Sicherheit Europas in erheblichem Ausmaß gefährdet wäre, wenn Russland die Friedensbedingungen diktieren könnte bzw. für seine Aggression belohnt würde;</w:t>
            </w:r>
          </w:p>
        </w:tc>
        <w:tc>
          <w:tcPr>
            <w:tcW w:w="4876" w:type="dxa"/>
            <w:tcBorders>
              <w:top w:val="nil"/>
              <w:left w:val="nil"/>
              <w:bottom w:val="nil"/>
              <w:right w:val="nil"/>
            </w:tcBorders>
          </w:tcPr>
          <w:p w14:paraId="4CFF78F1" w14:textId="77777777" w:rsidR="00F41001" w:rsidRPr="00AC36BF" w:rsidRDefault="00F41001" w:rsidP="00FF78AF">
            <w:pPr>
              <w:pStyle w:val="Normal6a"/>
            </w:pPr>
            <w:r w:rsidRPr="00AC36BF">
              <w:t>5.</w:t>
            </w:r>
            <w:r w:rsidRPr="00AC36BF">
              <w:tab/>
              <w:t xml:space="preserve">betont, dass eine wie auch immer geartete Friedenslösung solide Sicherheitsgarantien für die Ukraine vorsehen, von der gewählten ukrainischen Führung ausgehandelt werden und die Unterstützung der ukrainischen Bevölkerung haben muss; gibt warnend zu bedenken, dass Russland seine Vorschläge nicht ernst meint und in Wahrheit darauf abzielt, den Krieg in die Länge zu ziehen, und weist darauf hin, dass die Sicherheit Europas in erheblichem Ausmaß gefährdet wäre, wenn Russland die Friedensbedingungen diktieren könnte bzw. für seine Aggression belohnt würde; </w:t>
            </w:r>
            <w:r w:rsidRPr="00AC36BF">
              <w:rPr>
                <w:b/>
                <w:i/>
              </w:rPr>
              <w:t xml:space="preserve">fordert den Rat nachdrücklich auf, weitere restriktive Maßnahmen gegen Drittländer zu verhängen, die den Angriffskrieg Russlands gegen die Ukraine unterstützen, sei es durch die Beihilfe zur Umgehung von Sanktionen oder durch die Bereitstellung direkter militärischer Unterstützung; fordert insbesondere den Rat auf, ähnliche Maßnahmen gegen juristische und natürliche Personen aus China, Indien, der Islamischen Republik Iran, der DVRK und anderen Ländern zu verhängen, da diese neben anderen strategischen Militärgütern unbemannte Luftfahrzeuge und Boden/Boden-Flugkörper an die Russische Föderation geliefert haben, die gegen die Ukraine, insbesondere gegen </w:t>
            </w:r>
            <w:r w:rsidRPr="00AC36BF">
              <w:rPr>
                <w:b/>
                <w:i/>
              </w:rPr>
              <w:lastRenderedPageBreak/>
              <w:t>zivile Ziele, eingesetzt werden sollen; fordert ein dringendes Ende aller europäischen Einfuhren fossiler Brennstoffe aus Russland, einschließlich Öl, Gas und Flüssigerdgas; fordert die Kommission und die Mitgliedstaaten auf, sich stärker um die Durchsetzung der Sanktionen in allen EU-Mitgliedstaaten zu bemühen, da es in dieser Hinsicht große Unterschiede zwischen den einzelnen Mitgliedstaaten gibt; begrüßt die PURL-Initiative und fordert die Mitgliedstaaten nachdrücklich auf, die Lieferung von Waffen und Munition an die Ukraine, insbesondere Luftverteidigungssysteme und Mittel für Angriffe tief im Feindesgebiet, weiter voranzutreiben;</w:t>
            </w:r>
          </w:p>
        </w:tc>
      </w:tr>
    </w:tbl>
    <w:p w14:paraId="5946BACB" w14:textId="77777777" w:rsidR="00F41001" w:rsidRPr="009742B9" w:rsidRDefault="00F41001" w:rsidP="00F41001">
      <w:pPr>
        <w:pStyle w:val="AmOrLang"/>
        <w:rPr>
          <w:lang w:val="sv-SE"/>
        </w:rPr>
      </w:pPr>
      <w:r w:rsidRPr="009742B9">
        <w:rPr>
          <w:lang w:val="sv-SE"/>
        </w:rPr>
        <w:lastRenderedPageBreak/>
        <w:t xml:space="preserve">Or. </w:t>
      </w:r>
      <w:r w:rsidRPr="009742B9">
        <w:rPr>
          <w:rStyle w:val="HideTWBExt"/>
          <w:lang w:val="sv-SE"/>
        </w:rPr>
        <w:t>&lt;Original&gt;</w:t>
      </w:r>
      <w:r w:rsidRPr="009742B9">
        <w:rPr>
          <w:rStyle w:val="HideTWBInt"/>
          <w:lang w:val="sv-SE"/>
        </w:rPr>
        <w:t>{EN}</w:t>
      </w:r>
      <w:r w:rsidRPr="009742B9">
        <w:rPr>
          <w:lang w:val="sv-SE"/>
        </w:rPr>
        <w:t>en</w:t>
      </w:r>
      <w:r w:rsidRPr="009742B9">
        <w:rPr>
          <w:rStyle w:val="HideTWBExt"/>
          <w:lang w:val="sv-SE"/>
        </w:rPr>
        <w:t>&lt;/Original&gt;</w:t>
      </w:r>
    </w:p>
    <w:p w14:paraId="0978D14B" w14:textId="77777777" w:rsidR="00F41001" w:rsidRPr="009742B9" w:rsidRDefault="00F41001" w:rsidP="00F41001">
      <w:pPr>
        <w:rPr>
          <w:lang w:val="sv-SE"/>
        </w:rPr>
      </w:pPr>
      <w:r w:rsidRPr="009742B9">
        <w:rPr>
          <w:rStyle w:val="HideTWBExt"/>
          <w:lang w:val="sv-SE"/>
        </w:rPr>
        <w:t>&lt;/Amend&gt;</w:t>
      </w:r>
    </w:p>
    <w:p w14:paraId="71033CC8" w14:textId="77777777" w:rsidR="00F41001" w:rsidRPr="009742B9" w:rsidRDefault="00F41001" w:rsidP="00F41001">
      <w:pPr>
        <w:pStyle w:val="AmNumberTabs"/>
        <w:rPr>
          <w:lang w:val="sv-SE"/>
        </w:rPr>
      </w:pPr>
      <w:r w:rsidRPr="009742B9">
        <w:rPr>
          <w:rStyle w:val="HideTWBExt"/>
          <w:lang w:val="sv-SE"/>
        </w:rPr>
        <w:t>&lt;Amend&gt;</w:t>
      </w:r>
      <w:proofErr w:type="spellStart"/>
      <w:r w:rsidRPr="009742B9">
        <w:rPr>
          <w:lang w:val="sv-SE"/>
        </w:rPr>
        <w:t>Änderungsantrag</w:t>
      </w:r>
      <w:proofErr w:type="spellEnd"/>
      <w:r w:rsidRPr="009742B9">
        <w:rPr>
          <w:lang w:val="sv-SE"/>
        </w:rPr>
        <w:tab/>
      </w:r>
      <w:r w:rsidRPr="009742B9">
        <w:rPr>
          <w:lang w:val="sv-SE"/>
        </w:rPr>
        <w:tab/>
      </w:r>
      <w:r w:rsidRPr="009742B9">
        <w:rPr>
          <w:rStyle w:val="HideTWBExt"/>
          <w:lang w:val="sv-SE"/>
        </w:rPr>
        <w:t>&lt;NumAm&gt;</w:t>
      </w:r>
      <w:r w:rsidRPr="009742B9">
        <w:rPr>
          <w:lang w:val="sv-SE"/>
        </w:rPr>
        <w:t>128</w:t>
      </w:r>
      <w:r w:rsidRPr="009742B9">
        <w:rPr>
          <w:rStyle w:val="HideTWBExt"/>
          <w:lang w:val="sv-SE"/>
        </w:rPr>
        <w:t>&lt;/NumAm&gt;</w:t>
      </w:r>
    </w:p>
    <w:p w14:paraId="243FA949" w14:textId="77777777" w:rsidR="00F41001" w:rsidRPr="009742B9" w:rsidRDefault="00F41001" w:rsidP="00F41001">
      <w:pPr>
        <w:pStyle w:val="NormalBold"/>
        <w:rPr>
          <w:lang w:val="sv-SE"/>
        </w:rPr>
      </w:pPr>
      <w:r w:rsidRPr="009742B9">
        <w:rPr>
          <w:rStyle w:val="HideTWBExt"/>
          <w:b w:val="0"/>
          <w:lang w:val="sv-SE"/>
        </w:rPr>
        <w:t>&lt;RepeatBlock-By&gt;&lt;Members&gt;</w:t>
      </w:r>
      <w:r w:rsidRPr="009742B9">
        <w:rPr>
          <w:lang w:val="sv-SE"/>
        </w:rPr>
        <w:t>Sebastian Tynkkynen</w:t>
      </w:r>
      <w:r w:rsidRPr="009742B9">
        <w:rPr>
          <w:rStyle w:val="HideTWBExt"/>
          <w:b w:val="0"/>
          <w:lang w:val="sv-SE"/>
        </w:rPr>
        <w:t>&lt;/Members&gt;</w:t>
      </w:r>
    </w:p>
    <w:p w14:paraId="394E2D43" w14:textId="77777777" w:rsidR="00F41001" w:rsidRPr="009742B9" w:rsidRDefault="00F41001" w:rsidP="00F41001">
      <w:pPr>
        <w:pStyle w:val="NormalBold"/>
        <w:rPr>
          <w:lang w:val="sv-SE"/>
        </w:rPr>
      </w:pPr>
      <w:r w:rsidRPr="009742B9">
        <w:rPr>
          <w:rStyle w:val="HideTWBExt"/>
          <w:b w:val="0"/>
          <w:lang w:val="sv-SE"/>
        </w:rPr>
        <w:t>&lt;/RepeatBlock-By&gt;</w:t>
      </w:r>
    </w:p>
    <w:p w14:paraId="072B31B8"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F1F132C" w14:textId="77777777" w:rsidR="00F41001" w:rsidRPr="00AC36BF" w:rsidRDefault="00F41001" w:rsidP="00F41001">
      <w:pPr>
        <w:pStyle w:val="NormalBold"/>
      </w:pPr>
      <w:r w:rsidRPr="00AC36BF">
        <w:rPr>
          <w:rStyle w:val="HideTWBExt"/>
        </w:rPr>
        <w:t>&lt;Article&gt;</w:t>
      </w:r>
      <w:r w:rsidRPr="00AC36BF">
        <w:t>Ziffer 5</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5E1F6E79" w14:textId="77777777" w:rsidTr="00FF78AF">
        <w:trPr>
          <w:trHeight w:hRule="exact" w:val="240"/>
          <w:jc w:val="center"/>
        </w:trPr>
        <w:tc>
          <w:tcPr>
            <w:tcW w:w="9752" w:type="dxa"/>
            <w:gridSpan w:val="2"/>
            <w:tcBorders>
              <w:top w:val="nil"/>
              <w:left w:val="nil"/>
              <w:bottom w:val="nil"/>
              <w:right w:val="nil"/>
            </w:tcBorders>
          </w:tcPr>
          <w:p w14:paraId="062F42B9" w14:textId="77777777" w:rsidR="00F41001" w:rsidRPr="00AC36BF" w:rsidRDefault="00F41001" w:rsidP="00FF78AF"/>
        </w:tc>
      </w:tr>
      <w:tr w:rsidR="00F41001" w:rsidRPr="00AC36BF" w14:paraId="62408A2E" w14:textId="77777777" w:rsidTr="00FF78AF">
        <w:trPr>
          <w:trHeight w:val="240"/>
          <w:jc w:val="center"/>
        </w:trPr>
        <w:tc>
          <w:tcPr>
            <w:tcW w:w="4876" w:type="dxa"/>
            <w:tcBorders>
              <w:top w:val="nil"/>
              <w:left w:val="nil"/>
              <w:bottom w:val="nil"/>
              <w:right w:val="nil"/>
            </w:tcBorders>
          </w:tcPr>
          <w:p w14:paraId="76DE0BCB"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F7763E8" w14:textId="77777777" w:rsidR="00F41001" w:rsidRPr="00AC36BF" w:rsidRDefault="00F41001" w:rsidP="00FF78AF">
            <w:pPr>
              <w:pStyle w:val="AmColumnHeading"/>
            </w:pPr>
            <w:r w:rsidRPr="00AC36BF">
              <w:t>Geänderter Text</w:t>
            </w:r>
          </w:p>
        </w:tc>
      </w:tr>
      <w:tr w:rsidR="00F41001" w:rsidRPr="00AC36BF" w14:paraId="30F79F9A" w14:textId="77777777" w:rsidTr="00FF78AF">
        <w:trPr>
          <w:jc w:val="center"/>
        </w:trPr>
        <w:tc>
          <w:tcPr>
            <w:tcW w:w="4876" w:type="dxa"/>
            <w:tcBorders>
              <w:top w:val="nil"/>
              <w:left w:val="nil"/>
              <w:bottom w:val="nil"/>
              <w:right w:val="nil"/>
            </w:tcBorders>
          </w:tcPr>
          <w:p w14:paraId="6101EAD0" w14:textId="77777777" w:rsidR="00F41001" w:rsidRPr="00AC36BF" w:rsidRDefault="00F41001" w:rsidP="00FF78AF">
            <w:pPr>
              <w:pStyle w:val="Normal6a"/>
            </w:pPr>
            <w:r w:rsidRPr="00AC36BF">
              <w:t>5.</w:t>
            </w:r>
            <w:r w:rsidRPr="00AC36BF">
              <w:tab/>
              <w:t>betont, dass eine wie auch immer geartete Friedenslösung solide Sicherheitsgarantien für die Ukraine vorsehen, von der gewählten ukrainischen Führung ausgehandelt werden und die Unterstützung der ukrainischen Bevölkerung haben muss; gibt warnend zu bedenken, dass Russland seine Vorschläge nicht ernst meint und in Wahrheit darauf abzielt, den Krieg in die Länge zu ziehen, und weist darauf hin, dass die Sicherheit Europas in erheblichem Ausmaß gefährdet wäre, wenn Russland die Friedensbedingungen diktieren könnte bzw. für seine Aggression belohnt würde;</w:t>
            </w:r>
          </w:p>
        </w:tc>
        <w:tc>
          <w:tcPr>
            <w:tcW w:w="4876" w:type="dxa"/>
            <w:tcBorders>
              <w:top w:val="nil"/>
              <w:left w:val="nil"/>
              <w:bottom w:val="nil"/>
              <w:right w:val="nil"/>
            </w:tcBorders>
          </w:tcPr>
          <w:p w14:paraId="219A212E" w14:textId="77777777" w:rsidR="00F41001" w:rsidRPr="00AC36BF" w:rsidRDefault="00F41001" w:rsidP="00FF78AF">
            <w:pPr>
              <w:pStyle w:val="Normal6a"/>
            </w:pPr>
            <w:r w:rsidRPr="00AC36BF">
              <w:t>5.</w:t>
            </w:r>
            <w:r w:rsidRPr="00AC36BF">
              <w:tab/>
              <w:t>betont, dass eine wie auch immer geartete Friedenslösung solide Sicherheitsgarantien für die Ukraine vorsehen, von der gewählten ukrainischen Führung ausgehandelt werden und die Unterstützung der ukrainischen Bevölkerung haben muss</w:t>
            </w:r>
            <w:r w:rsidRPr="00AC36BF">
              <w:rPr>
                <w:b/>
                <w:i/>
              </w:rPr>
              <w:t xml:space="preserve">; erinnert an das Budapester Memorandum über Sicherheitsgarantien aus dem Jahr 1994, unter dem die Ukraine alle ihre Atomwaffen abgegeben hat, was die Aggression Russlands letztendlich jedoch nicht verhindert hat; fordert daher, dass künftig umfangreiche und konkrete Sicherheitsgarantien begeben werden, einschließlich des Einsatzes der Streitkräfte von Mitgliedstaaten der EU, NATO-Verbündeten und gleichgesinnten </w:t>
            </w:r>
            <w:r w:rsidRPr="00AC36BF">
              <w:rPr>
                <w:b/>
                <w:i/>
              </w:rPr>
              <w:lastRenderedPageBreak/>
              <w:t>Partnern</w:t>
            </w:r>
            <w:r w:rsidRPr="00AC36BF">
              <w:t>; gibt warnend zu bedenken, dass Russland seine Vorschläge nicht ernst meint und in Wahrheit darauf abzielt, den Krieg in die Länge zu ziehen, und weist darauf hin, dass die Sicherheit Europas in erheblichem Ausmaß gefährdet wäre, wenn Russland die Friedensbedingungen diktieren könnte bzw. für seine Aggression belohnt würde;</w:t>
            </w:r>
          </w:p>
        </w:tc>
      </w:tr>
    </w:tbl>
    <w:p w14:paraId="26B2B223"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30689E5D" w14:textId="77777777" w:rsidR="00F41001" w:rsidRPr="00AC36BF" w:rsidRDefault="00F41001" w:rsidP="00F41001">
      <w:r w:rsidRPr="00AC36BF">
        <w:rPr>
          <w:rStyle w:val="HideTWBExt"/>
        </w:rPr>
        <w:t>&lt;/Amend&gt;</w:t>
      </w:r>
    </w:p>
    <w:p w14:paraId="444C5C2B"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129</w:t>
      </w:r>
      <w:r w:rsidRPr="00AC36BF">
        <w:rPr>
          <w:rStyle w:val="HideTWBExt"/>
        </w:rPr>
        <w:t>&lt;/NumAm&gt;</w:t>
      </w:r>
    </w:p>
    <w:p w14:paraId="4078B849" w14:textId="77777777" w:rsidR="00F41001" w:rsidRPr="00AC36BF" w:rsidRDefault="00F41001" w:rsidP="00F41001">
      <w:pPr>
        <w:pStyle w:val="NormalBold"/>
      </w:pPr>
      <w:r w:rsidRPr="00AC36BF">
        <w:rPr>
          <w:rStyle w:val="HideTWBExt"/>
          <w:b w:val="0"/>
        </w:rPr>
        <w:t>&lt;RepeatBlock-By&gt;&lt;Members&gt;</w:t>
      </w:r>
      <w:proofErr w:type="spellStart"/>
      <w:r w:rsidRPr="00AC36BF">
        <w:t>Željana</w:t>
      </w:r>
      <w:proofErr w:type="spellEnd"/>
      <w:r w:rsidRPr="00AC36BF">
        <w:t xml:space="preserve"> Zovko</w:t>
      </w:r>
      <w:r w:rsidRPr="00AC36BF">
        <w:rPr>
          <w:rStyle w:val="HideTWBExt"/>
          <w:b w:val="0"/>
        </w:rPr>
        <w:t>&lt;/Members&gt;</w:t>
      </w:r>
    </w:p>
    <w:p w14:paraId="72429A1D" w14:textId="77777777" w:rsidR="00F41001" w:rsidRPr="00AC36BF" w:rsidRDefault="00F41001" w:rsidP="00F41001">
      <w:pPr>
        <w:pStyle w:val="NormalBold"/>
      </w:pPr>
      <w:r w:rsidRPr="00AC36BF">
        <w:rPr>
          <w:rStyle w:val="HideTWBExt"/>
          <w:b w:val="0"/>
        </w:rPr>
        <w:t>&lt;/RepeatBlock-By&gt;</w:t>
      </w:r>
    </w:p>
    <w:p w14:paraId="001F4353"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4A667323" w14:textId="77777777" w:rsidR="00F41001" w:rsidRPr="00AC36BF" w:rsidRDefault="00F41001" w:rsidP="00F41001">
      <w:pPr>
        <w:pStyle w:val="NormalBold"/>
      </w:pPr>
      <w:r w:rsidRPr="00AC36BF">
        <w:rPr>
          <w:rStyle w:val="HideTWBExt"/>
        </w:rPr>
        <w:t>&lt;Article&gt;</w:t>
      </w:r>
      <w:r w:rsidRPr="00AC36BF">
        <w:t>Ziffer 5</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871639A" w14:textId="77777777" w:rsidTr="00FF78AF">
        <w:trPr>
          <w:trHeight w:hRule="exact" w:val="240"/>
          <w:jc w:val="center"/>
        </w:trPr>
        <w:tc>
          <w:tcPr>
            <w:tcW w:w="9752" w:type="dxa"/>
            <w:gridSpan w:val="2"/>
            <w:tcBorders>
              <w:top w:val="nil"/>
              <w:left w:val="nil"/>
              <w:bottom w:val="nil"/>
              <w:right w:val="nil"/>
            </w:tcBorders>
          </w:tcPr>
          <w:p w14:paraId="575BD118" w14:textId="77777777" w:rsidR="00F41001" w:rsidRPr="00AC36BF" w:rsidRDefault="00F41001" w:rsidP="00FF78AF"/>
        </w:tc>
      </w:tr>
      <w:tr w:rsidR="00F41001" w:rsidRPr="00AC36BF" w14:paraId="6C01BC57" w14:textId="77777777" w:rsidTr="00FF78AF">
        <w:trPr>
          <w:trHeight w:val="240"/>
          <w:jc w:val="center"/>
        </w:trPr>
        <w:tc>
          <w:tcPr>
            <w:tcW w:w="4876" w:type="dxa"/>
            <w:tcBorders>
              <w:top w:val="nil"/>
              <w:left w:val="nil"/>
              <w:bottom w:val="nil"/>
              <w:right w:val="nil"/>
            </w:tcBorders>
          </w:tcPr>
          <w:p w14:paraId="3106FBA4"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3F07D3E" w14:textId="77777777" w:rsidR="00F41001" w:rsidRPr="00AC36BF" w:rsidRDefault="00F41001" w:rsidP="00FF78AF">
            <w:pPr>
              <w:pStyle w:val="AmColumnHeading"/>
            </w:pPr>
            <w:r w:rsidRPr="00AC36BF">
              <w:t>Geänderter Text</w:t>
            </w:r>
          </w:p>
        </w:tc>
      </w:tr>
      <w:tr w:rsidR="00F41001" w:rsidRPr="00AC36BF" w14:paraId="78C4C933" w14:textId="77777777" w:rsidTr="00FF78AF">
        <w:trPr>
          <w:jc w:val="center"/>
        </w:trPr>
        <w:tc>
          <w:tcPr>
            <w:tcW w:w="4876" w:type="dxa"/>
            <w:tcBorders>
              <w:top w:val="nil"/>
              <w:left w:val="nil"/>
              <w:bottom w:val="nil"/>
              <w:right w:val="nil"/>
            </w:tcBorders>
          </w:tcPr>
          <w:p w14:paraId="19A34986" w14:textId="77777777" w:rsidR="00F41001" w:rsidRPr="00AC36BF" w:rsidRDefault="00F41001" w:rsidP="00FF78AF">
            <w:pPr>
              <w:pStyle w:val="Normal6a"/>
            </w:pPr>
            <w:r w:rsidRPr="00AC36BF">
              <w:t>5.</w:t>
            </w:r>
            <w:r w:rsidRPr="00AC36BF">
              <w:tab/>
              <w:t>betont, dass eine wie auch immer geartete Friedenslösung solide Sicherheitsgarantien für die Ukraine vorsehen, von der gewählten ukrainischen Führung ausgehandelt werden und die Unterstützung der ukrainischen Bevölkerung haben muss; gibt warnend zu bedenken, dass Russland seine Vorschläge nicht ernst meint und in Wahrheit darauf abzielt, den Krieg in die Länge zu ziehen, und weist darauf hin, dass die Sicherheit Europas in erheblichem Ausmaß gefährdet wäre, wenn Russland die Friedensbedingungen diktieren könnte bzw. für seine Aggression belohnt würde;</w:t>
            </w:r>
          </w:p>
        </w:tc>
        <w:tc>
          <w:tcPr>
            <w:tcW w:w="4876" w:type="dxa"/>
            <w:tcBorders>
              <w:top w:val="nil"/>
              <w:left w:val="nil"/>
              <w:bottom w:val="nil"/>
              <w:right w:val="nil"/>
            </w:tcBorders>
          </w:tcPr>
          <w:p w14:paraId="28484D28" w14:textId="77777777" w:rsidR="00F41001" w:rsidRPr="00AC36BF" w:rsidRDefault="00F41001" w:rsidP="00FF78AF">
            <w:pPr>
              <w:pStyle w:val="Normal6a"/>
            </w:pPr>
            <w:r w:rsidRPr="00AC36BF">
              <w:t>5.</w:t>
            </w:r>
            <w:r w:rsidRPr="00AC36BF">
              <w:tab/>
              <w:t>betont, dass eine wie auch immer geartete Friedenslösung solide Sicherheitsgarantien für die Ukraine vorsehen, von der gewählten ukrainischen Führung ausgehandelt werden und die Unterstützung der ukrainischen Bevölkerung haben muss; gibt warnend zu bedenken, dass Russland seine Vorschläge nicht ernst meint und in Wahrheit darauf abzielt, den Krieg in die Länge zu ziehen, und weist darauf hin, dass die Sicherheit Europas in erheblichem Ausmaß gefährdet wäre, wenn Russland die Friedensbedingungen diktieren könnte bzw. für seine Aggression belohnt würde;</w:t>
            </w:r>
            <w:r w:rsidRPr="00AC36BF">
              <w:rPr>
                <w:b/>
                <w:i/>
              </w:rPr>
              <w:t> weist darauf hin, dass eine enge Zusammenarbeit zwischen der EU und den USA von entscheidender Bedeutung ist, um einen gerechten und dauerhaften Frieden in der Ukraine zu gewährleisten und die Sicherheit des europäischen Kontinents zu gewährleisten, parallel zu den Bemühungen der EU, mehr Verantwortung für ihre eigene Sicherheit zu übernehmen;</w:t>
            </w:r>
          </w:p>
        </w:tc>
      </w:tr>
    </w:tbl>
    <w:p w14:paraId="3067A948"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13D5FD76" w14:textId="77777777" w:rsidR="00F41001" w:rsidRPr="00AC36BF" w:rsidRDefault="00F41001" w:rsidP="00F41001">
      <w:r w:rsidRPr="00AC36BF">
        <w:rPr>
          <w:rStyle w:val="HideTWBExt"/>
        </w:rPr>
        <w:lastRenderedPageBreak/>
        <w:t>&lt;/Amend&gt;</w:t>
      </w:r>
    </w:p>
    <w:p w14:paraId="533D5955"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130</w:t>
      </w:r>
      <w:r w:rsidRPr="00AC36BF">
        <w:rPr>
          <w:rStyle w:val="HideTWBExt"/>
        </w:rPr>
        <w:t>&lt;/NumAm&gt;</w:t>
      </w:r>
    </w:p>
    <w:p w14:paraId="7398F9F4" w14:textId="77777777" w:rsidR="00F41001" w:rsidRPr="00AC36BF" w:rsidRDefault="00F41001" w:rsidP="00F41001">
      <w:pPr>
        <w:pStyle w:val="NormalBold"/>
      </w:pPr>
      <w:r w:rsidRPr="00AC36BF">
        <w:rPr>
          <w:rStyle w:val="HideTWBExt"/>
          <w:b w:val="0"/>
        </w:rPr>
        <w:t>&lt;RepeatBlock-By&gt;&lt;Members&gt;</w:t>
      </w:r>
      <w:r w:rsidRPr="00AC36BF">
        <w:t xml:space="preserve">Thijs </w:t>
      </w:r>
      <w:proofErr w:type="gramStart"/>
      <w:r w:rsidRPr="00AC36BF">
        <w:t>Reuten</w:t>
      </w:r>
      <w:proofErr w:type="gramEnd"/>
      <w:r w:rsidRPr="00AC36BF">
        <w:rPr>
          <w:rStyle w:val="HideTWBExt"/>
          <w:b w:val="0"/>
        </w:rPr>
        <w:t>&lt;/Members&gt;</w:t>
      </w:r>
    </w:p>
    <w:p w14:paraId="4EB9EAF1" w14:textId="77777777" w:rsidR="00F41001" w:rsidRPr="00AC36BF" w:rsidRDefault="00F41001" w:rsidP="00F41001">
      <w:pPr>
        <w:pStyle w:val="NormalBold"/>
      </w:pPr>
      <w:r w:rsidRPr="00AC36BF">
        <w:rPr>
          <w:rStyle w:val="HideTWBExt"/>
          <w:b w:val="0"/>
        </w:rPr>
        <w:t>&lt;/RepeatBlock-By&gt;</w:t>
      </w:r>
    </w:p>
    <w:p w14:paraId="4D770F91"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6B9D1CB8" w14:textId="77777777" w:rsidR="00F41001" w:rsidRPr="00AC36BF" w:rsidRDefault="00F41001" w:rsidP="00F41001">
      <w:pPr>
        <w:pStyle w:val="NormalBold"/>
      </w:pPr>
      <w:r w:rsidRPr="00AC36BF">
        <w:rPr>
          <w:rStyle w:val="HideTWBExt"/>
        </w:rPr>
        <w:t>&lt;Article&gt;</w:t>
      </w:r>
      <w:r w:rsidRPr="00AC36BF">
        <w:t>Ziffer 5</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59FEF6A5" w14:textId="77777777" w:rsidTr="00FF78AF">
        <w:trPr>
          <w:trHeight w:hRule="exact" w:val="240"/>
          <w:jc w:val="center"/>
        </w:trPr>
        <w:tc>
          <w:tcPr>
            <w:tcW w:w="9752" w:type="dxa"/>
            <w:gridSpan w:val="2"/>
            <w:tcBorders>
              <w:top w:val="nil"/>
              <w:left w:val="nil"/>
              <w:bottom w:val="nil"/>
              <w:right w:val="nil"/>
            </w:tcBorders>
          </w:tcPr>
          <w:p w14:paraId="0563A008" w14:textId="77777777" w:rsidR="00F41001" w:rsidRPr="00AC36BF" w:rsidRDefault="00F41001" w:rsidP="00FF78AF"/>
        </w:tc>
      </w:tr>
      <w:tr w:rsidR="00F41001" w:rsidRPr="00AC36BF" w14:paraId="7B5120EE" w14:textId="77777777" w:rsidTr="00FF78AF">
        <w:trPr>
          <w:trHeight w:val="240"/>
          <w:jc w:val="center"/>
        </w:trPr>
        <w:tc>
          <w:tcPr>
            <w:tcW w:w="4876" w:type="dxa"/>
            <w:tcBorders>
              <w:top w:val="nil"/>
              <w:left w:val="nil"/>
              <w:bottom w:val="nil"/>
              <w:right w:val="nil"/>
            </w:tcBorders>
          </w:tcPr>
          <w:p w14:paraId="25490A6F"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E220CC7" w14:textId="77777777" w:rsidR="00F41001" w:rsidRPr="00AC36BF" w:rsidRDefault="00F41001" w:rsidP="00FF78AF">
            <w:pPr>
              <w:pStyle w:val="AmColumnHeading"/>
            </w:pPr>
            <w:r w:rsidRPr="00AC36BF">
              <w:t>Geänderter Text</w:t>
            </w:r>
          </w:p>
        </w:tc>
      </w:tr>
      <w:tr w:rsidR="00F41001" w:rsidRPr="00AC36BF" w14:paraId="795E5B1B" w14:textId="77777777" w:rsidTr="00FF78AF">
        <w:trPr>
          <w:jc w:val="center"/>
        </w:trPr>
        <w:tc>
          <w:tcPr>
            <w:tcW w:w="4876" w:type="dxa"/>
            <w:tcBorders>
              <w:top w:val="nil"/>
              <w:left w:val="nil"/>
              <w:bottom w:val="nil"/>
              <w:right w:val="nil"/>
            </w:tcBorders>
          </w:tcPr>
          <w:p w14:paraId="7269475D" w14:textId="77777777" w:rsidR="00F41001" w:rsidRPr="00AC36BF" w:rsidRDefault="00F41001" w:rsidP="00FF78AF">
            <w:pPr>
              <w:pStyle w:val="Normal6a"/>
            </w:pPr>
            <w:r w:rsidRPr="00AC36BF">
              <w:t>5.</w:t>
            </w:r>
            <w:r w:rsidRPr="00AC36BF">
              <w:tab/>
              <w:t>betont, dass eine wie auch immer geartete Friedenslösung solide Sicherheitsgarantien für die Ukraine vorsehen, von der gewählten ukrainischen Führung ausgehandelt werden und die Unterstützung der ukrainischen Bevölkerung haben muss; gibt warnend zu bedenken, dass Russland seine Vorschläge nicht ernst meint und in Wahrheit darauf abzielt, den Krieg in die Länge zu ziehen, und weist darauf hin, dass die Sicherheit Europas in erheblichem Ausmaß gefährdet wäre, wenn Russland die Friedensbedingungen diktieren könnte bzw. für seine Aggression belohnt würde;</w:t>
            </w:r>
          </w:p>
        </w:tc>
        <w:tc>
          <w:tcPr>
            <w:tcW w:w="4876" w:type="dxa"/>
            <w:tcBorders>
              <w:top w:val="nil"/>
              <w:left w:val="nil"/>
              <w:bottom w:val="nil"/>
              <w:right w:val="nil"/>
            </w:tcBorders>
          </w:tcPr>
          <w:p w14:paraId="4BE3B332" w14:textId="77777777" w:rsidR="00F41001" w:rsidRPr="00AC36BF" w:rsidRDefault="00F41001" w:rsidP="00FF78AF">
            <w:pPr>
              <w:pStyle w:val="Normal6a"/>
            </w:pPr>
            <w:r w:rsidRPr="00AC36BF">
              <w:t>5.</w:t>
            </w:r>
            <w:r w:rsidRPr="00AC36BF">
              <w:tab/>
              <w:t>betont, dass eine wie auch immer geartete Friedenslösung solide Sicherheitsgarantien für die Ukraine vorsehen, von der gewählten ukrainischen Führung ausgehandelt werden und die Unterstützung der ukrainischen Bevölkerung haben muss</w:t>
            </w:r>
            <w:r w:rsidRPr="00AC36BF">
              <w:rPr>
                <w:b/>
                <w:i/>
              </w:rPr>
              <w:t>; betont, dass die Investitionen in die territoriale Verteidigung der Ukraine und die industrielle Basis der ukrainischen Verteidigung zwar notwendig sind und im beiderseitigen Interesse liegen, jedoch an sich keine Sicherheitsgarantien darstellen</w:t>
            </w:r>
            <w:r w:rsidRPr="00AC36BF">
              <w:t>; gibt warnend zu bedenken, dass Russland seine Vorschläge nicht ernst meint und in Wahrheit darauf abzielt, den Krieg in die Länge zu ziehen, und weist darauf hin, dass die Sicherheit Europas in erheblichem Ausmaß gefährdet wäre, wenn Russland die Friedensbedingungen diktieren könnte bzw. für seine Aggression belohnt würde;</w:t>
            </w:r>
          </w:p>
        </w:tc>
      </w:tr>
    </w:tbl>
    <w:p w14:paraId="33DA01C3"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4D825F7E" w14:textId="77777777" w:rsidR="00F41001" w:rsidRPr="00AC36BF" w:rsidRDefault="00F41001" w:rsidP="00F41001">
      <w:r w:rsidRPr="00AC36BF">
        <w:rPr>
          <w:rStyle w:val="HideTWBExt"/>
        </w:rPr>
        <w:t>&lt;/Amend&gt;</w:t>
      </w:r>
    </w:p>
    <w:p w14:paraId="78A75D35"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131</w:t>
      </w:r>
      <w:r w:rsidRPr="00AC36BF">
        <w:rPr>
          <w:rStyle w:val="HideTWBExt"/>
        </w:rPr>
        <w:t>&lt;/NumAm&gt;</w:t>
      </w:r>
    </w:p>
    <w:p w14:paraId="47AFB12A" w14:textId="77777777" w:rsidR="00F41001" w:rsidRPr="00AC36BF" w:rsidRDefault="00F41001" w:rsidP="00F41001">
      <w:pPr>
        <w:pStyle w:val="NormalBold"/>
      </w:pPr>
      <w:r w:rsidRPr="00AC36BF">
        <w:rPr>
          <w:rStyle w:val="HideTWBExt"/>
          <w:b w:val="0"/>
        </w:rPr>
        <w:t>&lt;RepeatBlock-By&gt;&lt;Members&gt;</w:t>
      </w:r>
      <w:r w:rsidRPr="00AC36BF">
        <w:t>Engin Eroglu</w:t>
      </w:r>
      <w:r w:rsidRPr="00AC36BF">
        <w:rPr>
          <w:rStyle w:val="HideTWBExt"/>
          <w:b w:val="0"/>
        </w:rPr>
        <w:t>&lt;/Members&gt;</w:t>
      </w:r>
    </w:p>
    <w:p w14:paraId="3A2C7C4A" w14:textId="77777777" w:rsidR="00F41001" w:rsidRPr="00AC36BF" w:rsidRDefault="00F41001" w:rsidP="00F41001">
      <w:pPr>
        <w:pStyle w:val="NormalBold"/>
      </w:pPr>
      <w:r w:rsidRPr="00AC36BF">
        <w:rPr>
          <w:rStyle w:val="HideTWBExt"/>
          <w:b w:val="0"/>
        </w:rPr>
        <w:t>&lt;/RepeatBlock-By&gt;</w:t>
      </w:r>
    </w:p>
    <w:p w14:paraId="57A8E92A"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0605D8A3" w14:textId="77777777" w:rsidR="00F41001" w:rsidRPr="00AC36BF" w:rsidRDefault="00F41001" w:rsidP="00F41001">
      <w:pPr>
        <w:pStyle w:val="NormalBold"/>
      </w:pPr>
      <w:r w:rsidRPr="00AC36BF">
        <w:rPr>
          <w:rStyle w:val="HideTWBExt"/>
        </w:rPr>
        <w:t>&lt;Article&gt;</w:t>
      </w:r>
      <w:r w:rsidRPr="00AC36BF">
        <w:t>Ziffer 5</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D97EE4B" w14:textId="77777777" w:rsidTr="00FF78AF">
        <w:trPr>
          <w:trHeight w:hRule="exact" w:val="240"/>
          <w:jc w:val="center"/>
        </w:trPr>
        <w:tc>
          <w:tcPr>
            <w:tcW w:w="9752" w:type="dxa"/>
            <w:gridSpan w:val="2"/>
            <w:tcBorders>
              <w:top w:val="nil"/>
              <w:left w:val="nil"/>
              <w:bottom w:val="nil"/>
              <w:right w:val="nil"/>
            </w:tcBorders>
          </w:tcPr>
          <w:p w14:paraId="295499AB" w14:textId="77777777" w:rsidR="00F41001" w:rsidRPr="00AC36BF" w:rsidRDefault="00F41001" w:rsidP="00FF78AF"/>
        </w:tc>
      </w:tr>
      <w:tr w:rsidR="00F41001" w:rsidRPr="00AC36BF" w14:paraId="449F1E00" w14:textId="77777777" w:rsidTr="00FF78AF">
        <w:trPr>
          <w:trHeight w:val="240"/>
          <w:jc w:val="center"/>
        </w:trPr>
        <w:tc>
          <w:tcPr>
            <w:tcW w:w="4876" w:type="dxa"/>
            <w:tcBorders>
              <w:top w:val="nil"/>
              <w:left w:val="nil"/>
              <w:bottom w:val="nil"/>
              <w:right w:val="nil"/>
            </w:tcBorders>
          </w:tcPr>
          <w:p w14:paraId="389D7D6D"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CE191B2" w14:textId="77777777" w:rsidR="00F41001" w:rsidRPr="00AC36BF" w:rsidRDefault="00F41001" w:rsidP="00FF78AF">
            <w:pPr>
              <w:pStyle w:val="AmColumnHeading"/>
            </w:pPr>
            <w:r w:rsidRPr="00AC36BF">
              <w:t>Geänderter Text</w:t>
            </w:r>
          </w:p>
        </w:tc>
      </w:tr>
      <w:tr w:rsidR="00F41001" w:rsidRPr="00AC36BF" w14:paraId="5A4B1AED" w14:textId="77777777" w:rsidTr="00FF78AF">
        <w:trPr>
          <w:jc w:val="center"/>
        </w:trPr>
        <w:tc>
          <w:tcPr>
            <w:tcW w:w="4876" w:type="dxa"/>
            <w:tcBorders>
              <w:top w:val="nil"/>
              <w:left w:val="nil"/>
              <w:bottom w:val="nil"/>
              <w:right w:val="nil"/>
            </w:tcBorders>
          </w:tcPr>
          <w:p w14:paraId="274EB2A7" w14:textId="77777777" w:rsidR="00F41001" w:rsidRPr="00AC36BF" w:rsidRDefault="00F41001" w:rsidP="00FF78AF">
            <w:pPr>
              <w:pStyle w:val="Normal6a"/>
            </w:pPr>
            <w:r w:rsidRPr="00AC36BF">
              <w:t>5.</w:t>
            </w:r>
            <w:r w:rsidRPr="00AC36BF">
              <w:tab/>
              <w:t xml:space="preserve">betont, dass eine wie auch immer geartete Friedenslösung solide Sicherheitsgarantien für die Ukraine vorsehen, von der gewählten ukrainischen Führung ausgehandelt werden und die </w:t>
            </w:r>
            <w:r w:rsidRPr="00AC36BF">
              <w:lastRenderedPageBreak/>
              <w:t xml:space="preserve">Unterstützung der ukrainischen Bevölkerung haben muss; gibt warnend zu bedenken, dass Russland seine Vorschläge nicht ernst meint und in Wahrheit darauf abzielt, den Krieg in die Länge zu ziehen, und weist darauf hin, dass die Sicherheit Europas in erheblichem Ausmaß gefährdet </w:t>
            </w:r>
            <w:r w:rsidRPr="00AC36BF">
              <w:rPr>
                <w:b/>
                <w:i/>
              </w:rPr>
              <w:t>wäre, wenn Russland die Friedensbedingungen diktieren könnte bzw. für seine Aggression belohnt würde</w:t>
            </w:r>
            <w:r w:rsidRPr="00AC36BF">
              <w:t>;</w:t>
            </w:r>
          </w:p>
        </w:tc>
        <w:tc>
          <w:tcPr>
            <w:tcW w:w="4876" w:type="dxa"/>
            <w:tcBorders>
              <w:top w:val="nil"/>
              <w:left w:val="nil"/>
              <w:bottom w:val="nil"/>
              <w:right w:val="nil"/>
            </w:tcBorders>
          </w:tcPr>
          <w:p w14:paraId="1128838B" w14:textId="77777777" w:rsidR="00F41001" w:rsidRPr="00AC36BF" w:rsidRDefault="00F41001" w:rsidP="00FF78AF">
            <w:pPr>
              <w:pStyle w:val="Normal6a"/>
            </w:pPr>
            <w:r w:rsidRPr="00AC36BF">
              <w:lastRenderedPageBreak/>
              <w:t>5.</w:t>
            </w:r>
            <w:r w:rsidRPr="00AC36BF">
              <w:tab/>
              <w:t xml:space="preserve">betont, dass eine wie auch immer geartete Friedenslösung solide Sicherheitsgarantien für die Ukraine vorsehen, von der gewählten ukrainischen Führung ausgehandelt werden und die </w:t>
            </w:r>
            <w:r w:rsidRPr="00AC36BF">
              <w:lastRenderedPageBreak/>
              <w:t xml:space="preserve">Unterstützung der ukrainischen Bevölkerung haben muss; gibt warnend zu bedenken, dass Russland seine Vorschläge nicht ernst meint und in Wahrheit darauf abzielt, den Krieg in die Länge zu ziehen </w:t>
            </w:r>
            <w:r w:rsidRPr="00AC36BF">
              <w:rPr>
                <w:b/>
                <w:i/>
              </w:rPr>
              <w:t>und seine hegemoniale Stellung im post-sowjetischen Einflussbereich auszubauen</w:t>
            </w:r>
            <w:r w:rsidRPr="00AC36BF">
              <w:t xml:space="preserve">, und weist darauf hin, dass die Sicherheit Europas </w:t>
            </w:r>
            <w:r w:rsidRPr="00AC36BF">
              <w:rPr>
                <w:b/>
                <w:i/>
              </w:rPr>
              <w:t>bereits jetzt</w:t>
            </w:r>
            <w:r w:rsidRPr="00AC36BF">
              <w:t xml:space="preserve"> in erheblichem Ausmaß gefährdet </w:t>
            </w:r>
            <w:r w:rsidRPr="00AC36BF">
              <w:rPr>
                <w:b/>
                <w:i/>
              </w:rPr>
              <w:t>ist, wie jüngste Verletzungen des NATO-Luftraums etwa über Finnland, Lettland, Litauen, Estland, Polen, Norwegen und Rumänien gezeigt haben</w:t>
            </w:r>
            <w:r w:rsidRPr="00AC36BF">
              <w:t>;</w:t>
            </w:r>
          </w:p>
        </w:tc>
      </w:tr>
    </w:tbl>
    <w:p w14:paraId="0E54CF1E" w14:textId="77777777" w:rsidR="00F41001" w:rsidRPr="009742B9" w:rsidRDefault="00F41001" w:rsidP="00F41001">
      <w:pPr>
        <w:pStyle w:val="AmOrLang"/>
        <w:rPr>
          <w:lang w:val="sv-SE"/>
        </w:rPr>
      </w:pPr>
      <w:r w:rsidRPr="009742B9">
        <w:rPr>
          <w:lang w:val="sv-SE"/>
        </w:rPr>
        <w:lastRenderedPageBreak/>
        <w:t xml:space="preserve">Or. </w:t>
      </w:r>
      <w:r w:rsidRPr="009742B9">
        <w:rPr>
          <w:rStyle w:val="HideTWBExt"/>
          <w:lang w:val="sv-SE"/>
        </w:rPr>
        <w:t>&lt;Original&gt;</w:t>
      </w:r>
      <w:r w:rsidRPr="009742B9">
        <w:rPr>
          <w:rStyle w:val="HideTWBInt"/>
          <w:lang w:val="sv-SE"/>
        </w:rPr>
        <w:t>{DE}</w:t>
      </w:r>
      <w:r w:rsidRPr="009742B9">
        <w:rPr>
          <w:lang w:val="sv-SE"/>
        </w:rPr>
        <w:t>de</w:t>
      </w:r>
      <w:r w:rsidRPr="009742B9">
        <w:rPr>
          <w:rStyle w:val="HideTWBExt"/>
          <w:lang w:val="sv-SE"/>
        </w:rPr>
        <w:t>&lt;/Original&gt;</w:t>
      </w:r>
    </w:p>
    <w:p w14:paraId="669A5D48" w14:textId="77777777" w:rsidR="00F41001" w:rsidRPr="009742B9" w:rsidRDefault="00F41001" w:rsidP="00F41001">
      <w:pPr>
        <w:rPr>
          <w:lang w:val="sv-SE"/>
        </w:rPr>
      </w:pPr>
      <w:r w:rsidRPr="009742B9">
        <w:rPr>
          <w:rStyle w:val="HideTWBExt"/>
          <w:lang w:val="sv-SE"/>
        </w:rPr>
        <w:t>&lt;/Amend&gt;</w:t>
      </w:r>
    </w:p>
    <w:p w14:paraId="195C4504" w14:textId="77777777" w:rsidR="00F41001" w:rsidRPr="009742B9" w:rsidRDefault="00F41001" w:rsidP="00F41001">
      <w:pPr>
        <w:pStyle w:val="AmNumberTabs"/>
        <w:rPr>
          <w:lang w:val="sv-SE"/>
        </w:rPr>
      </w:pPr>
      <w:r w:rsidRPr="009742B9">
        <w:rPr>
          <w:rStyle w:val="HideTWBExt"/>
          <w:lang w:val="sv-SE"/>
        </w:rPr>
        <w:t>&lt;Amend&gt;</w:t>
      </w:r>
      <w:proofErr w:type="spellStart"/>
      <w:r w:rsidRPr="009742B9">
        <w:rPr>
          <w:lang w:val="sv-SE"/>
        </w:rPr>
        <w:t>Änderungsantrag</w:t>
      </w:r>
      <w:proofErr w:type="spellEnd"/>
      <w:r w:rsidRPr="009742B9">
        <w:rPr>
          <w:lang w:val="sv-SE"/>
        </w:rPr>
        <w:tab/>
      </w:r>
      <w:r w:rsidRPr="009742B9">
        <w:rPr>
          <w:lang w:val="sv-SE"/>
        </w:rPr>
        <w:tab/>
      </w:r>
      <w:r w:rsidRPr="009742B9">
        <w:rPr>
          <w:rStyle w:val="HideTWBExt"/>
          <w:lang w:val="sv-SE"/>
        </w:rPr>
        <w:t>&lt;NumAm&gt;</w:t>
      </w:r>
      <w:r w:rsidRPr="009742B9">
        <w:rPr>
          <w:lang w:val="sv-SE"/>
        </w:rPr>
        <w:t>132</w:t>
      </w:r>
      <w:r w:rsidRPr="009742B9">
        <w:rPr>
          <w:rStyle w:val="HideTWBExt"/>
          <w:lang w:val="sv-SE"/>
        </w:rPr>
        <w:t>&lt;/NumAm&gt;</w:t>
      </w:r>
    </w:p>
    <w:p w14:paraId="03D06739" w14:textId="77777777" w:rsidR="00F41001" w:rsidRPr="009742B9" w:rsidRDefault="00F41001" w:rsidP="00F41001">
      <w:pPr>
        <w:pStyle w:val="NormalBold"/>
        <w:rPr>
          <w:lang w:val="sv-SE"/>
        </w:rPr>
      </w:pPr>
      <w:r w:rsidRPr="009742B9">
        <w:rPr>
          <w:rStyle w:val="HideTWBExt"/>
          <w:b w:val="0"/>
          <w:lang w:val="sv-SE"/>
        </w:rPr>
        <w:t>&lt;RepeatBlock-By&gt;&lt;Members&gt;</w:t>
      </w:r>
      <w:r w:rsidRPr="009742B9">
        <w:rPr>
          <w:lang w:val="sv-SE"/>
        </w:rPr>
        <w:t>Danilo Della Valle</w:t>
      </w:r>
      <w:r w:rsidRPr="009742B9">
        <w:rPr>
          <w:rStyle w:val="HideTWBExt"/>
          <w:b w:val="0"/>
          <w:lang w:val="sv-SE"/>
        </w:rPr>
        <w:t>&lt;/Members&gt;</w:t>
      </w:r>
    </w:p>
    <w:p w14:paraId="6D14B518" w14:textId="77777777" w:rsidR="00F41001" w:rsidRPr="00AC36BF" w:rsidRDefault="00F41001" w:rsidP="00F41001">
      <w:r w:rsidRPr="00AC36BF">
        <w:rPr>
          <w:rStyle w:val="HideTWBExt"/>
        </w:rPr>
        <w:t>&lt;AuNomDe&gt;</w:t>
      </w:r>
      <w:r w:rsidRPr="00AC36BF">
        <w:rPr>
          <w:rStyle w:val="HideTWBInt"/>
        </w:rPr>
        <w:t>{The Left}</w:t>
      </w:r>
      <w:r w:rsidRPr="00AC36BF">
        <w:t xml:space="preserve">im Namen der Fraktion The </w:t>
      </w:r>
      <w:proofErr w:type="spellStart"/>
      <w:r w:rsidRPr="00AC36BF">
        <w:t>Left</w:t>
      </w:r>
      <w:proofErr w:type="spellEnd"/>
      <w:r w:rsidRPr="00AC36BF">
        <w:rPr>
          <w:rStyle w:val="HideTWBExt"/>
        </w:rPr>
        <w:t>&lt;/AuNomDe&gt;</w:t>
      </w:r>
    </w:p>
    <w:p w14:paraId="4E744D2F" w14:textId="77777777" w:rsidR="00F41001" w:rsidRPr="00AC36BF" w:rsidRDefault="00F41001" w:rsidP="00F41001">
      <w:pPr>
        <w:pStyle w:val="NormalBold"/>
      </w:pPr>
      <w:r w:rsidRPr="00AC36BF">
        <w:rPr>
          <w:rStyle w:val="HideTWBExt"/>
          <w:b w:val="0"/>
        </w:rPr>
        <w:t>&lt;/RepeatBlock-By&gt;</w:t>
      </w:r>
    </w:p>
    <w:p w14:paraId="5EC1DA77"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4DE6F1A1" w14:textId="77777777" w:rsidR="00F41001" w:rsidRPr="00AC36BF" w:rsidRDefault="00F41001" w:rsidP="00F41001">
      <w:pPr>
        <w:pStyle w:val="NormalBold"/>
      </w:pPr>
      <w:r w:rsidRPr="00AC36BF">
        <w:rPr>
          <w:rStyle w:val="HideTWBExt"/>
        </w:rPr>
        <w:t>&lt;Article&gt;</w:t>
      </w:r>
      <w:r w:rsidRPr="00AC36BF">
        <w:t>Ziffer 5</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6D7CF7D7" w14:textId="77777777" w:rsidTr="00FF78AF">
        <w:trPr>
          <w:trHeight w:hRule="exact" w:val="240"/>
          <w:jc w:val="center"/>
        </w:trPr>
        <w:tc>
          <w:tcPr>
            <w:tcW w:w="9752" w:type="dxa"/>
            <w:gridSpan w:val="2"/>
            <w:tcBorders>
              <w:top w:val="nil"/>
              <w:left w:val="nil"/>
              <w:bottom w:val="nil"/>
              <w:right w:val="nil"/>
            </w:tcBorders>
          </w:tcPr>
          <w:p w14:paraId="2FD084A2" w14:textId="77777777" w:rsidR="00F41001" w:rsidRPr="00AC36BF" w:rsidRDefault="00F41001" w:rsidP="00FF78AF"/>
        </w:tc>
      </w:tr>
      <w:tr w:rsidR="00F41001" w:rsidRPr="00AC36BF" w14:paraId="15EA2CF1" w14:textId="77777777" w:rsidTr="00FF78AF">
        <w:trPr>
          <w:trHeight w:val="240"/>
          <w:jc w:val="center"/>
        </w:trPr>
        <w:tc>
          <w:tcPr>
            <w:tcW w:w="4876" w:type="dxa"/>
            <w:tcBorders>
              <w:top w:val="nil"/>
              <w:left w:val="nil"/>
              <w:bottom w:val="nil"/>
              <w:right w:val="nil"/>
            </w:tcBorders>
          </w:tcPr>
          <w:p w14:paraId="6E3CEDC3"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27A3904" w14:textId="77777777" w:rsidR="00F41001" w:rsidRPr="00AC36BF" w:rsidRDefault="00F41001" w:rsidP="00FF78AF">
            <w:pPr>
              <w:pStyle w:val="AmColumnHeading"/>
            </w:pPr>
            <w:r w:rsidRPr="00AC36BF">
              <w:t>Geänderter Text</w:t>
            </w:r>
          </w:p>
        </w:tc>
      </w:tr>
      <w:tr w:rsidR="00F41001" w:rsidRPr="00AC36BF" w14:paraId="398709A3" w14:textId="77777777" w:rsidTr="00FF78AF">
        <w:trPr>
          <w:jc w:val="center"/>
        </w:trPr>
        <w:tc>
          <w:tcPr>
            <w:tcW w:w="4876" w:type="dxa"/>
            <w:tcBorders>
              <w:top w:val="nil"/>
              <w:left w:val="nil"/>
              <w:bottom w:val="nil"/>
              <w:right w:val="nil"/>
            </w:tcBorders>
          </w:tcPr>
          <w:p w14:paraId="53CACEE6" w14:textId="77777777" w:rsidR="00F41001" w:rsidRPr="00AC36BF" w:rsidRDefault="00F41001" w:rsidP="00FF78AF">
            <w:pPr>
              <w:pStyle w:val="Normal6a"/>
            </w:pPr>
            <w:r w:rsidRPr="00AC36BF">
              <w:t>5.</w:t>
            </w:r>
            <w:r w:rsidRPr="00AC36BF">
              <w:tab/>
              <w:t>betont, dass eine wie auch immer geartete Friedenslösung solide Sicherheitsgarantien für die Ukraine vorsehen, von der gewählten ukrainischen Führung ausgehandelt werden und die Unterstützung der ukrainischen Bevölkerung haben muss; gibt warnend zu bedenken, dass Russland seine Vorschläge nicht ernst meint und in Wahrheit darauf abzielt, den Krieg in die Länge zu ziehen, und weist darauf hin, dass die Sicherheit Europas in erheblichem Ausmaß gefährdet wäre, wenn Russland die Friedensbedingungen diktieren könnte bzw. für seine Aggression belohnt würde;</w:t>
            </w:r>
          </w:p>
        </w:tc>
        <w:tc>
          <w:tcPr>
            <w:tcW w:w="4876" w:type="dxa"/>
            <w:tcBorders>
              <w:top w:val="nil"/>
              <w:left w:val="nil"/>
              <w:bottom w:val="nil"/>
              <w:right w:val="nil"/>
            </w:tcBorders>
          </w:tcPr>
          <w:p w14:paraId="267033FC" w14:textId="77777777" w:rsidR="00F41001" w:rsidRPr="00AC36BF" w:rsidRDefault="00F41001" w:rsidP="00FF78AF">
            <w:pPr>
              <w:pStyle w:val="Normal6a"/>
            </w:pPr>
            <w:r w:rsidRPr="00AC36BF">
              <w:t>5.</w:t>
            </w:r>
            <w:r w:rsidRPr="00AC36BF">
              <w:tab/>
              <w:t xml:space="preserve">betont, dass eine wie auch immer geartete Friedenslösung solide Sicherheitsgarantien für die Ukraine vorsehen, von der gewählten ukrainischen Führung ausgehandelt werden und die Unterstützung der ukrainischen Bevölkerung haben muss; gibt warnend zu bedenken, dass Russland seine Vorschläge nicht ernst meint und in Wahrheit darauf abzielt, den Krieg in die Länge zu ziehen, und weist darauf hin, dass die Sicherheit Europas in erheblichem Ausmaß gefährdet wäre, wenn Russland die Friedensbedingungen diktieren könnte bzw. für seine Aggression belohnt würde; </w:t>
            </w:r>
            <w:r w:rsidRPr="00AC36BF">
              <w:rPr>
                <w:b/>
                <w:i/>
              </w:rPr>
              <w:t>weist darauf hin, dass die Legislaturperiode der derzeitigen Regierung von Präsident Selenskyj am 20. Mai 2024 endete;</w:t>
            </w:r>
          </w:p>
        </w:tc>
      </w:tr>
    </w:tbl>
    <w:p w14:paraId="0C8989CF"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13788AA4" w14:textId="77777777" w:rsidR="00F41001" w:rsidRPr="00AC36BF" w:rsidRDefault="00F41001" w:rsidP="00F41001">
      <w:r w:rsidRPr="00AC36BF">
        <w:rPr>
          <w:rStyle w:val="HideTWBExt"/>
        </w:rPr>
        <w:lastRenderedPageBreak/>
        <w:t>&lt;/Amend&gt;</w:t>
      </w:r>
    </w:p>
    <w:p w14:paraId="1F3A3016"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133</w:t>
      </w:r>
      <w:r w:rsidRPr="00AC36BF">
        <w:rPr>
          <w:rStyle w:val="HideTWBExt"/>
        </w:rPr>
        <w:t>&lt;/NumAm&gt;</w:t>
      </w:r>
    </w:p>
    <w:p w14:paraId="1653887F" w14:textId="77777777" w:rsidR="00F41001" w:rsidRPr="00AC36BF" w:rsidRDefault="00F41001" w:rsidP="00F41001">
      <w:pPr>
        <w:pStyle w:val="NormalBold"/>
      </w:pPr>
      <w:r w:rsidRPr="00AC36BF">
        <w:rPr>
          <w:rStyle w:val="HideTWBExt"/>
          <w:b w:val="0"/>
        </w:rPr>
        <w:t>&lt;RepeatBlock-By&gt;&lt;Members&gt;</w:t>
      </w:r>
      <w:r w:rsidRPr="00AC36BF">
        <w:t xml:space="preserve">Alice </w:t>
      </w:r>
      <w:proofErr w:type="spellStart"/>
      <w:r w:rsidRPr="00AC36BF">
        <w:t>Teodorescu</w:t>
      </w:r>
      <w:proofErr w:type="spellEnd"/>
      <w:r w:rsidRPr="00AC36BF">
        <w:t xml:space="preserve"> </w:t>
      </w:r>
      <w:proofErr w:type="spellStart"/>
      <w:r w:rsidRPr="00AC36BF">
        <w:t>Måwe</w:t>
      </w:r>
      <w:proofErr w:type="spellEnd"/>
      <w:r w:rsidRPr="00AC36BF">
        <w:rPr>
          <w:rStyle w:val="HideTWBExt"/>
          <w:b w:val="0"/>
        </w:rPr>
        <w:t>&lt;/Members&gt;</w:t>
      </w:r>
    </w:p>
    <w:p w14:paraId="1DA83513" w14:textId="77777777" w:rsidR="00F41001" w:rsidRPr="00AC36BF" w:rsidRDefault="00F41001" w:rsidP="00F41001">
      <w:pPr>
        <w:pStyle w:val="NormalBold"/>
      </w:pPr>
      <w:r w:rsidRPr="00AC36BF">
        <w:rPr>
          <w:rStyle w:val="HideTWBExt"/>
          <w:b w:val="0"/>
        </w:rPr>
        <w:t>&lt;/RepeatBlock-By&gt;</w:t>
      </w:r>
    </w:p>
    <w:p w14:paraId="5908D193"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425CCCAB" w14:textId="77777777" w:rsidR="00F41001" w:rsidRPr="00AC36BF" w:rsidRDefault="00F41001" w:rsidP="00F41001">
      <w:pPr>
        <w:pStyle w:val="NormalBold"/>
      </w:pPr>
      <w:r w:rsidRPr="00AC36BF">
        <w:rPr>
          <w:rStyle w:val="HideTWBExt"/>
        </w:rPr>
        <w:t>&lt;Article&gt;</w:t>
      </w:r>
      <w:r w:rsidRPr="00AC36BF">
        <w:t>Ziffer 5</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F7191D9" w14:textId="77777777" w:rsidTr="00FF78AF">
        <w:trPr>
          <w:trHeight w:hRule="exact" w:val="240"/>
          <w:jc w:val="center"/>
        </w:trPr>
        <w:tc>
          <w:tcPr>
            <w:tcW w:w="9752" w:type="dxa"/>
            <w:gridSpan w:val="2"/>
            <w:tcBorders>
              <w:top w:val="nil"/>
              <w:left w:val="nil"/>
              <w:bottom w:val="nil"/>
              <w:right w:val="nil"/>
            </w:tcBorders>
          </w:tcPr>
          <w:p w14:paraId="7D2494E8" w14:textId="77777777" w:rsidR="00F41001" w:rsidRPr="00AC36BF" w:rsidRDefault="00F41001" w:rsidP="00FF78AF"/>
        </w:tc>
      </w:tr>
      <w:tr w:rsidR="00F41001" w:rsidRPr="00AC36BF" w14:paraId="707FCF3C" w14:textId="77777777" w:rsidTr="00FF78AF">
        <w:trPr>
          <w:trHeight w:val="240"/>
          <w:jc w:val="center"/>
        </w:trPr>
        <w:tc>
          <w:tcPr>
            <w:tcW w:w="4876" w:type="dxa"/>
            <w:tcBorders>
              <w:top w:val="nil"/>
              <w:left w:val="nil"/>
              <w:bottom w:val="nil"/>
              <w:right w:val="nil"/>
            </w:tcBorders>
          </w:tcPr>
          <w:p w14:paraId="42F51E8E"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50A1F6A4" w14:textId="77777777" w:rsidR="00F41001" w:rsidRPr="00AC36BF" w:rsidRDefault="00F41001" w:rsidP="00FF78AF">
            <w:pPr>
              <w:pStyle w:val="AmColumnHeading"/>
            </w:pPr>
            <w:r w:rsidRPr="00AC36BF">
              <w:t>Geänderter Text</w:t>
            </w:r>
          </w:p>
        </w:tc>
      </w:tr>
      <w:tr w:rsidR="00F41001" w:rsidRPr="00AC36BF" w14:paraId="34FFA6FA" w14:textId="77777777" w:rsidTr="00FF78AF">
        <w:trPr>
          <w:jc w:val="center"/>
        </w:trPr>
        <w:tc>
          <w:tcPr>
            <w:tcW w:w="4876" w:type="dxa"/>
            <w:tcBorders>
              <w:top w:val="nil"/>
              <w:left w:val="nil"/>
              <w:bottom w:val="nil"/>
              <w:right w:val="nil"/>
            </w:tcBorders>
          </w:tcPr>
          <w:p w14:paraId="723E32F2" w14:textId="77777777" w:rsidR="00F41001" w:rsidRPr="00AC36BF" w:rsidRDefault="00F41001" w:rsidP="00FF78AF">
            <w:pPr>
              <w:pStyle w:val="Normal6a"/>
            </w:pPr>
            <w:r w:rsidRPr="00AC36BF">
              <w:t>5.</w:t>
            </w:r>
            <w:r w:rsidRPr="00AC36BF">
              <w:tab/>
              <w:t>betont, dass eine wie auch immer geartete Friedenslösung solide Sicherheitsgarantien für die Ukraine vorsehen, von der gewählten ukrainischen Führung ausgehandelt werden und die Unterstützung der ukrainischen Bevölkerung haben muss; gibt warnend zu bedenken, dass Russland seine Vorschläge nicht ernst meint und in Wahrheit darauf abzielt, den Krieg in die Länge zu ziehen, und weist darauf hin, dass die Sicherheit Europas in erheblichem Ausmaß gefährdet wäre, wenn Russland die Friedensbedingungen diktieren könnte bzw. für seine Aggression belohnt würde;</w:t>
            </w:r>
          </w:p>
        </w:tc>
        <w:tc>
          <w:tcPr>
            <w:tcW w:w="4876" w:type="dxa"/>
            <w:tcBorders>
              <w:top w:val="nil"/>
              <w:left w:val="nil"/>
              <w:bottom w:val="nil"/>
              <w:right w:val="nil"/>
            </w:tcBorders>
          </w:tcPr>
          <w:p w14:paraId="57355B62" w14:textId="77777777" w:rsidR="00F41001" w:rsidRPr="00AC36BF" w:rsidRDefault="00F41001" w:rsidP="00FF78AF">
            <w:pPr>
              <w:pStyle w:val="Normal6a"/>
            </w:pPr>
            <w:r w:rsidRPr="00AC36BF">
              <w:t>5.</w:t>
            </w:r>
            <w:r w:rsidRPr="00AC36BF">
              <w:tab/>
              <w:t>betont, dass eine wie auch immer geartete Friedenslösung solide Sicherheitsgarantien für die Ukraine vorsehen, von der gewählten ukrainischen Führung ausgehandelt werden und die Unterstützung der ukrainischen Bevölkerung haben muss</w:t>
            </w:r>
            <w:r w:rsidRPr="00AC36BF">
              <w:rPr>
                <w:b/>
                <w:i/>
              </w:rPr>
              <w:t>; erkennt die Notwendigkeit des Einsatzes europäischer Streitkräfte in der Ukraine an, um einen dauerhaften Frieden zu gewährleisten</w:t>
            </w:r>
            <w:r w:rsidRPr="00AC36BF">
              <w:t>; gibt warnend zu bedenken, dass Russland seine Vorschläge nicht ernst meint und in Wahrheit darauf abzielt, den Krieg in die Länge zu ziehen, und weist darauf hin, dass die Sicherheit Europas in erheblichem Ausmaß gefährdet wäre, wenn Russland die Friedensbedingungen diktieren könnte bzw. für seine Aggression belohnt würde;</w:t>
            </w:r>
          </w:p>
        </w:tc>
      </w:tr>
    </w:tbl>
    <w:p w14:paraId="4EB59FA2"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28B9E963" w14:textId="77777777" w:rsidR="00F41001" w:rsidRPr="00AC36BF" w:rsidRDefault="00F41001" w:rsidP="00F41001">
      <w:r w:rsidRPr="00AC36BF">
        <w:rPr>
          <w:rStyle w:val="HideTWBExt"/>
        </w:rPr>
        <w:t>&lt;/Amend&gt;</w:t>
      </w:r>
    </w:p>
    <w:p w14:paraId="57758AAA"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134</w:t>
      </w:r>
      <w:r w:rsidRPr="00AC36BF">
        <w:rPr>
          <w:rStyle w:val="HideTWBExt"/>
        </w:rPr>
        <w:t>&lt;/NumAm&gt;</w:t>
      </w:r>
    </w:p>
    <w:p w14:paraId="53557A9E" w14:textId="77777777" w:rsidR="00F41001" w:rsidRPr="00AC36BF" w:rsidRDefault="00F41001" w:rsidP="00F41001">
      <w:pPr>
        <w:pStyle w:val="NormalBold"/>
      </w:pPr>
      <w:r w:rsidRPr="00AC36BF">
        <w:rPr>
          <w:rStyle w:val="HideTWBExt"/>
          <w:b w:val="0"/>
        </w:rPr>
        <w:t>&lt;RepeatBlock-By&gt;&lt;Members&gt;</w:t>
      </w:r>
      <w:r w:rsidRPr="00AC36BF">
        <w:t xml:space="preserve">Sergey </w:t>
      </w:r>
      <w:proofErr w:type="spellStart"/>
      <w:r w:rsidRPr="00AC36BF">
        <w:t>Lagodinsky</w:t>
      </w:r>
      <w:proofErr w:type="spellEnd"/>
      <w:r w:rsidRPr="00AC36BF">
        <w:rPr>
          <w:rStyle w:val="HideTWBExt"/>
          <w:b w:val="0"/>
        </w:rPr>
        <w:t>&lt;/Members&gt;</w:t>
      </w:r>
    </w:p>
    <w:p w14:paraId="114DD798" w14:textId="77777777" w:rsidR="00F41001" w:rsidRPr="00AC36BF" w:rsidRDefault="00F41001" w:rsidP="00F41001">
      <w:r w:rsidRPr="00AC36BF">
        <w:rPr>
          <w:rStyle w:val="HideTWBExt"/>
        </w:rPr>
        <w:t>&lt;AuNomDe&gt;</w:t>
      </w:r>
      <w:r w:rsidRPr="00AC36BF">
        <w:rPr>
          <w:rStyle w:val="HideTWBInt"/>
        </w:rPr>
        <w:t>{Verts/ALE}</w:t>
      </w:r>
      <w:r w:rsidRPr="00AC36BF">
        <w:t>im Namen der Verts/ALE-Fraktion</w:t>
      </w:r>
      <w:r w:rsidRPr="00AC36BF">
        <w:rPr>
          <w:rStyle w:val="HideTWBExt"/>
        </w:rPr>
        <w:t>&lt;/AuNomDe&gt;</w:t>
      </w:r>
    </w:p>
    <w:p w14:paraId="72548DAD" w14:textId="77777777" w:rsidR="00F41001" w:rsidRPr="00AC36BF" w:rsidRDefault="00F41001" w:rsidP="00F41001">
      <w:pPr>
        <w:pStyle w:val="NormalBold"/>
      </w:pPr>
      <w:r w:rsidRPr="00AC36BF">
        <w:rPr>
          <w:rStyle w:val="HideTWBExt"/>
          <w:b w:val="0"/>
        </w:rPr>
        <w:t>&lt;/RepeatBlock-By&gt;</w:t>
      </w:r>
    </w:p>
    <w:p w14:paraId="30CC0D2D"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F223D68" w14:textId="77777777" w:rsidR="00F41001" w:rsidRPr="00AC36BF" w:rsidRDefault="00F41001" w:rsidP="00F41001">
      <w:pPr>
        <w:pStyle w:val="NormalBold"/>
      </w:pPr>
      <w:r w:rsidRPr="00AC36BF">
        <w:rPr>
          <w:rStyle w:val="HideTWBExt"/>
        </w:rPr>
        <w:t>&lt;Article&gt;</w:t>
      </w:r>
      <w:r w:rsidRPr="00AC36BF">
        <w:t>Ziffer 5</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67E9886D" w14:textId="77777777" w:rsidTr="00FF78AF">
        <w:trPr>
          <w:trHeight w:hRule="exact" w:val="240"/>
          <w:jc w:val="center"/>
        </w:trPr>
        <w:tc>
          <w:tcPr>
            <w:tcW w:w="9752" w:type="dxa"/>
            <w:gridSpan w:val="2"/>
            <w:tcBorders>
              <w:top w:val="nil"/>
              <w:left w:val="nil"/>
              <w:bottom w:val="nil"/>
              <w:right w:val="nil"/>
            </w:tcBorders>
          </w:tcPr>
          <w:p w14:paraId="7F9A923F" w14:textId="77777777" w:rsidR="00F41001" w:rsidRPr="00AC36BF" w:rsidRDefault="00F41001" w:rsidP="00FF78AF"/>
        </w:tc>
      </w:tr>
      <w:tr w:rsidR="00F41001" w:rsidRPr="00AC36BF" w14:paraId="0731C909" w14:textId="77777777" w:rsidTr="00FF78AF">
        <w:trPr>
          <w:trHeight w:val="240"/>
          <w:jc w:val="center"/>
        </w:trPr>
        <w:tc>
          <w:tcPr>
            <w:tcW w:w="4876" w:type="dxa"/>
            <w:tcBorders>
              <w:top w:val="nil"/>
              <w:left w:val="nil"/>
              <w:bottom w:val="nil"/>
              <w:right w:val="nil"/>
            </w:tcBorders>
          </w:tcPr>
          <w:p w14:paraId="05239C16"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4227AD57" w14:textId="77777777" w:rsidR="00F41001" w:rsidRPr="00AC36BF" w:rsidRDefault="00F41001" w:rsidP="00FF78AF">
            <w:pPr>
              <w:pStyle w:val="AmColumnHeading"/>
            </w:pPr>
            <w:r w:rsidRPr="00AC36BF">
              <w:t>Geänderter Text</w:t>
            </w:r>
          </w:p>
        </w:tc>
      </w:tr>
      <w:tr w:rsidR="00F41001" w:rsidRPr="00AC36BF" w14:paraId="29699BE5" w14:textId="77777777" w:rsidTr="00FF78AF">
        <w:trPr>
          <w:jc w:val="center"/>
        </w:trPr>
        <w:tc>
          <w:tcPr>
            <w:tcW w:w="4876" w:type="dxa"/>
            <w:tcBorders>
              <w:top w:val="nil"/>
              <w:left w:val="nil"/>
              <w:bottom w:val="nil"/>
              <w:right w:val="nil"/>
            </w:tcBorders>
          </w:tcPr>
          <w:p w14:paraId="1BFA1D5D" w14:textId="77777777" w:rsidR="00F41001" w:rsidRPr="00AC36BF" w:rsidRDefault="00F41001" w:rsidP="00FF78AF">
            <w:pPr>
              <w:pStyle w:val="Normal6a"/>
            </w:pPr>
            <w:r w:rsidRPr="00AC36BF">
              <w:t>5.</w:t>
            </w:r>
            <w:r w:rsidRPr="00AC36BF">
              <w:tab/>
              <w:t xml:space="preserve">betont, dass eine wie auch immer geartete Friedenslösung solide Sicherheitsgarantien für die Ukraine vorsehen, von der gewählten ukrainischen Führung ausgehandelt werden und die Unterstützung der ukrainischen Bevölkerung haben muss; gibt warnend zu bedenken, dass Russland seine Vorschläge </w:t>
            </w:r>
            <w:r w:rsidRPr="00AC36BF">
              <w:lastRenderedPageBreak/>
              <w:t>nicht ernst meint und in Wahrheit darauf abzielt, den Krieg in die Länge zu ziehen, und weist darauf hin, dass die Sicherheit Europas in erheblichem Ausmaß gefährdet wäre, wenn Russland die Friedensbedingungen diktieren könnte bzw. für seine Aggression belohnt würde;</w:t>
            </w:r>
          </w:p>
        </w:tc>
        <w:tc>
          <w:tcPr>
            <w:tcW w:w="4876" w:type="dxa"/>
            <w:tcBorders>
              <w:top w:val="nil"/>
              <w:left w:val="nil"/>
              <w:bottom w:val="nil"/>
              <w:right w:val="nil"/>
            </w:tcBorders>
          </w:tcPr>
          <w:p w14:paraId="65452A03" w14:textId="77777777" w:rsidR="00F41001" w:rsidRPr="00AC36BF" w:rsidRDefault="00F41001" w:rsidP="00FF78AF">
            <w:pPr>
              <w:pStyle w:val="Normal6a"/>
            </w:pPr>
            <w:r w:rsidRPr="00AC36BF">
              <w:lastRenderedPageBreak/>
              <w:t>5.</w:t>
            </w:r>
            <w:r w:rsidRPr="00AC36BF">
              <w:tab/>
              <w:t xml:space="preserve">betont, dass eine wie auch immer geartete Friedenslösung solide Sicherheitsgarantien für die Ukraine vorsehen, von der gewählten ukrainischen Führung ausgehandelt werden und die Unterstützung der ukrainischen Bevölkerung haben muss; gibt warnend zu bedenken, dass Russland seine Vorschläge </w:t>
            </w:r>
            <w:r w:rsidRPr="00AC36BF">
              <w:lastRenderedPageBreak/>
              <w:t>nicht ernst meint und in Wahrheit darauf abzielt, den Krieg in die Länge zu ziehen, und weist darauf hin, dass die Sicherheit Europas in erheblichem Ausmaß gefährdet wäre, wenn Russland die Friedensbedingungen diktieren könnte bzw. für seine Aggression belohnt würde</w:t>
            </w:r>
            <w:r w:rsidRPr="00AC36BF">
              <w:rPr>
                <w:b/>
                <w:i/>
              </w:rPr>
              <w:t>, und dass das Völkerrecht dadurch angegriffen würde</w:t>
            </w:r>
            <w:r w:rsidRPr="00AC36BF">
              <w:t>;</w:t>
            </w:r>
          </w:p>
        </w:tc>
      </w:tr>
    </w:tbl>
    <w:p w14:paraId="538E5BC2"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17630AD4" w14:textId="77777777" w:rsidR="00F41001" w:rsidRPr="00AC36BF" w:rsidRDefault="00F41001" w:rsidP="00F41001">
      <w:r w:rsidRPr="00AC36BF">
        <w:rPr>
          <w:rStyle w:val="HideTWBExt"/>
        </w:rPr>
        <w:t>&lt;/Amend&gt;</w:t>
      </w:r>
    </w:p>
    <w:p w14:paraId="2628B3E1"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135</w:t>
      </w:r>
      <w:r w:rsidRPr="00AC36BF">
        <w:rPr>
          <w:rStyle w:val="HideTWBExt"/>
        </w:rPr>
        <w:t>&lt;/NumAm&gt;</w:t>
      </w:r>
    </w:p>
    <w:p w14:paraId="02899895" w14:textId="77777777" w:rsidR="00F41001" w:rsidRPr="00AC36BF" w:rsidRDefault="00F41001" w:rsidP="00F41001">
      <w:pPr>
        <w:pStyle w:val="NormalBold"/>
      </w:pPr>
      <w:r w:rsidRPr="00AC36BF">
        <w:rPr>
          <w:rStyle w:val="HideTWBExt"/>
          <w:b w:val="0"/>
        </w:rPr>
        <w:t>&lt;RepeatBlock-By&gt;&lt;Members&gt;</w:t>
      </w:r>
      <w:r w:rsidRPr="00AC36BF">
        <w:t xml:space="preserve">Mariusz </w:t>
      </w:r>
      <w:proofErr w:type="spellStart"/>
      <w:r w:rsidRPr="00AC36BF">
        <w:t>Kamiński</w:t>
      </w:r>
      <w:proofErr w:type="spellEnd"/>
      <w:r w:rsidRPr="00AC36BF">
        <w:t xml:space="preserve">, </w:t>
      </w:r>
      <w:proofErr w:type="spellStart"/>
      <w:r w:rsidRPr="00AC36BF">
        <w:t>Małgorzata</w:t>
      </w:r>
      <w:proofErr w:type="spellEnd"/>
      <w:r w:rsidRPr="00AC36BF">
        <w:t xml:space="preserve"> </w:t>
      </w:r>
      <w:proofErr w:type="spellStart"/>
      <w:r w:rsidRPr="00AC36BF">
        <w:t>Gosiewska</w:t>
      </w:r>
      <w:proofErr w:type="spellEnd"/>
      <w:r w:rsidRPr="00AC36BF">
        <w:rPr>
          <w:rStyle w:val="HideTWBExt"/>
          <w:b w:val="0"/>
        </w:rPr>
        <w:t>&lt;/Members&gt;</w:t>
      </w:r>
    </w:p>
    <w:p w14:paraId="73AF376F" w14:textId="77777777" w:rsidR="00F41001" w:rsidRPr="00AC36BF" w:rsidRDefault="00F41001" w:rsidP="00F41001">
      <w:pPr>
        <w:pStyle w:val="NormalBold"/>
      </w:pPr>
      <w:r w:rsidRPr="00AC36BF">
        <w:rPr>
          <w:rStyle w:val="HideTWBExt"/>
          <w:b w:val="0"/>
        </w:rPr>
        <w:t>&lt;/RepeatBlock-By&gt;</w:t>
      </w:r>
    </w:p>
    <w:p w14:paraId="23EE9D15"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40CED7F" w14:textId="77777777" w:rsidR="00F41001" w:rsidRPr="00AC36BF" w:rsidRDefault="00F41001" w:rsidP="00F41001">
      <w:pPr>
        <w:pStyle w:val="NormalBold"/>
      </w:pPr>
      <w:r w:rsidRPr="00AC36BF">
        <w:rPr>
          <w:rStyle w:val="HideTWBExt"/>
        </w:rPr>
        <w:t>&lt;Article&gt;</w:t>
      </w:r>
      <w:r w:rsidRPr="00AC36BF">
        <w:t>Ziffer 5</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9D3E274" w14:textId="77777777" w:rsidTr="00FF78AF">
        <w:trPr>
          <w:trHeight w:hRule="exact" w:val="240"/>
          <w:jc w:val="center"/>
        </w:trPr>
        <w:tc>
          <w:tcPr>
            <w:tcW w:w="9752" w:type="dxa"/>
            <w:gridSpan w:val="2"/>
            <w:tcBorders>
              <w:top w:val="nil"/>
              <w:left w:val="nil"/>
              <w:bottom w:val="nil"/>
              <w:right w:val="nil"/>
            </w:tcBorders>
          </w:tcPr>
          <w:p w14:paraId="4EFFE3D3" w14:textId="77777777" w:rsidR="00F41001" w:rsidRPr="00AC36BF" w:rsidRDefault="00F41001" w:rsidP="00FF78AF"/>
        </w:tc>
      </w:tr>
      <w:tr w:rsidR="00F41001" w:rsidRPr="00AC36BF" w14:paraId="6966D5C7" w14:textId="77777777" w:rsidTr="00FF78AF">
        <w:trPr>
          <w:trHeight w:val="240"/>
          <w:jc w:val="center"/>
        </w:trPr>
        <w:tc>
          <w:tcPr>
            <w:tcW w:w="4876" w:type="dxa"/>
            <w:tcBorders>
              <w:top w:val="nil"/>
              <w:left w:val="nil"/>
              <w:bottom w:val="nil"/>
              <w:right w:val="nil"/>
            </w:tcBorders>
          </w:tcPr>
          <w:p w14:paraId="60A35CF2"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631A3D3" w14:textId="77777777" w:rsidR="00F41001" w:rsidRPr="00AC36BF" w:rsidRDefault="00F41001" w:rsidP="00FF78AF">
            <w:pPr>
              <w:pStyle w:val="AmColumnHeading"/>
            </w:pPr>
            <w:r w:rsidRPr="00AC36BF">
              <w:t>Geänderter Text</w:t>
            </w:r>
          </w:p>
        </w:tc>
      </w:tr>
      <w:tr w:rsidR="00F41001" w:rsidRPr="00AC36BF" w14:paraId="1D040475" w14:textId="77777777" w:rsidTr="00FF78AF">
        <w:trPr>
          <w:jc w:val="center"/>
        </w:trPr>
        <w:tc>
          <w:tcPr>
            <w:tcW w:w="4876" w:type="dxa"/>
            <w:tcBorders>
              <w:top w:val="nil"/>
              <w:left w:val="nil"/>
              <w:bottom w:val="nil"/>
              <w:right w:val="nil"/>
            </w:tcBorders>
          </w:tcPr>
          <w:p w14:paraId="29242483" w14:textId="77777777" w:rsidR="00F41001" w:rsidRPr="00AC36BF" w:rsidRDefault="00F41001" w:rsidP="00FF78AF">
            <w:pPr>
              <w:pStyle w:val="Normal6a"/>
            </w:pPr>
            <w:r w:rsidRPr="00AC36BF">
              <w:t>5.</w:t>
            </w:r>
            <w:r w:rsidRPr="00AC36BF">
              <w:tab/>
              <w:t xml:space="preserve">betont, dass eine wie auch immer geartete Friedenslösung solide Sicherheitsgarantien für die Ukraine vorsehen, von der gewählten ukrainischen Führung ausgehandelt werden und die Unterstützung der ukrainischen Bevölkerung haben muss; gibt warnend zu bedenken, dass Russland seine Vorschläge nicht ernst meint und in Wahrheit darauf abzielt, den Krieg in die Länge zu ziehen, und weist darauf hin, dass die Sicherheit Europas in erheblichem Ausmaß gefährdet wäre, wenn Russland die Friedensbedingungen diktieren könnte </w:t>
            </w:r>
            <w:r w:rsidRPr="00AC36BF">
              <w:rPr>
                <w:b/>
                <w:i/>
              </w:rPr>
              <w:t>bzw.</w:t>
            </w:r>
            <w:r w:rsidRPr="00AC36BF">
              <w:t xml:space="preserve"> für seine Aggression belohnt würde;</w:t>
            </w:r>
          </w:p>
        </w:tc>
        <w:tc>
          <w:tcPr>
            <w:tcW w:w="4876" w:type="dxa"/>
            <w:tcBorders>
              <w:top w:val="nil"/>
              <w:left w:val="nil"/>
              <w:bottom w:val="nil"/>
              <w:right w:val="nil"/>
            </w:tcBorders>
          </w:tcPr>
          <w:p w14:paraId="6A997AAC" w14:textId="77777777" w:rsidR="00F41001" w:rsidRPr="00AC36BF" w:rsidRDefault="00F41001" w:rsidP="00FF78AF">
            <w:pPr>
              <w:pStyle w:val="Normal6a"/>
            </w:pPr>
            <w:r w:rsidRPr="00AC36BF">
              <w:t>5.</w:t>
            </w:r>
            <w:r w:rsidRPr="00AC36BF">
              <w:tab/>
              <w:t xml:space="preserve">betont, dass eine wie auch immer geartete Friedenslösung solide </w:t>
            </w:r>
            <w:r w:rsidRPr="00AC36BF">
              <w:rPr>
                <w:b/>
                <w:i/>
              </w:rPr>
              <w:t>und glaubwürdige</w:t>
            </w:r>
            <w:r w:rsidRPr="00AC36BF">
              <w:t xml:space="preserve"> Sicherheitsgarantien für die Ukraine vorsehen, von der gewählten ukrainischen Führung ausgehandelt werden und die Unterstützung der ukrainischen Bevölkerung haben muss; gibt warnend zu bedenken, dass Russland seine Vorschläge nicht ernst meint und in Wahrheit darauf abzielt, den Krieg in die Länge zu ziehen, und weist darauf hin, dass die Sicherheit Europas in erheblichem Ausmaß gefährdet wäre, wenn Russland die Friedensbedingungen diktieren könnte </w:t>
            </w:r>
            <w:r w:rsidRPr="00AC36BF">
              <w:rPr>
                <w:b/>
                <w:i/>
              </w:rPr>
              <w:t>oder aber</w:t>
            </w:r>
            <w:r w:rsidRPr="00AC36BF">
              <w:t xml:space="preserve"> für seine Aggression belohnt würde;</w:t>
            </w:r>
          </w:p>
        </w:tc>
      </w:tr>
    </w:tbl>
    <w:p w14:paraId="3E2BCC87"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31523095" w14:textId="77777777" w:rsidR="00F41001" w:rsidRPr="00AC36BF" w:rsidRDefault="00F41001" w:rsidP="00F41001">
      <w:r w:rsidRPr="00AC36BF">
        <w:rPr>
          <w:rStyle w:val="HideTWBExt"/>
        </w:rPr>
        <w:t>&lt;/Amend&gt;</w:t>
      </w:r>
    </w:p>
    <w:p w14:paraId="224E7841"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136</w:t>
      </w:r>
      <w:r w:rsidRPr="00AC36BF">
        <w:rPr>
          <w:rStyle w:val="HideTWBExt"/>
        </w:rPr>
        <w:t>&lt;/NumAm&gt;</w:t>
      </w:r>
    </w:p>
    <w:p w14:paraId="37680F89" w14:textId="77777777" w:rsidR="00F41001" w:rsidRPr="00AC36BF" w:rsidRDefault="00F41001" w:rsidP="00F41001">
      <w:pPr>
        <w:pStyle w:val="NormalBold"/>
      </w:pPr>
      <w:r w:rsidRPr="00AC36BF">
        <w:rPr>
          <w:rStyle w:val="HideTWBExt"/>
          <w:b w:val="0"/>
        </w:rPr>
        <w:t>&lt;RepeatBlock-By&gt;&lt;Members&gt;</w:t>
      </w:r>
      <w:r w:rsidRPr="00AC36BF">
        <w:t xml:space="preserve">Petar </w:t>
      </w:r>
      <w:proofErr w:type="spellStart"/>
      <w:r w:rsidRPr="00AC36BF">
        <w:t>Volgin</w:t>
      </w:r>
      <w:proofErr w:type="spellEnd"/>
      <w:r w:rsidRPr="00AC36BF">
        <w:rPr>
          <w:rStyle w:val="HideTWBExt"/>
          <w:b w:val="0"/>
        </w:rPr>
        <w:t>&lt;/Members&gt;</w:t>
      </w:r>
    </w:p>
    <w:p w14:paraId="2E28BDE8" w14:textId="77777777" w:rsidR="00F41001" w:rsidRPr="00AC36BF" w:rsidRDefault="00F41001" w:rsidP="00F41001">
      <w:pPr>
        <w:pStyle w:val="NormalBold"/>
      </w:pPr>
      <w:r w:rsidRPr="00AC36BF">
        <w:rPr>
          <w:rStyle w:val="HideTWBExt"/>
          <w:b w:val="0"/>
        </w:rPr>
        <w:t>&lt;/RepeatBlock-By&gt;</w:t>
      </w:r>
    </w:p>
    <w:p w14:paraId="6C0A3D87"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5FE7527C" w14:textId="77777777" w:rsidR="00F41001" w:rsidRPr="00AC36BF" w:rsidRDefault="00F41001" w:rsidP="00F41001">
      <w:pPr>
        <w:pStyle w:val="NormalBold"/>
      </w:pPr>
      <w:r w:rsidRPr="00AC36BF">
        <w:rPr>
          <w:rStyle w:val="HideTWBExt"/>
        </w:rPr>
        <w:t>&lt;Article&gt;</w:t>
      </w:r>
      <w:r w:rsidRPr="00AC36BF">
        <w:t>Ziffer 5</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665B7CFE" w14:textId="77777777" w:rsidTr="00FF78AF">
        <w:trPr>
          <w:trHeight w:hRule="exact" w:val="240"/>
          <w:jc w:val="center"/>
        </w:trPr>
        <w:tc>
          <w:tcPr>
            <w:tcW w:w="9752" w:type="dxa"/>
            <w:gridSpan w:val="2"/>
            <w:tcBorders>
              <w:top w:val="nil"/>
              <w:left w:val="nil"/>
              <w:bottom w:val="nil"/>
              <w:right w:val="nil"/>
            </w:tcBorders>
          </w:tcPr>
          <w:p w14:paraId="4854555C" w14:textId="77777777" w:rsidR="00F41001" w:rsidRPr="00AC36BF" w:rsidRDefault="00F41001" w:rsidP="00FF78AF"/>
        </w:tc>
      </w:tr>
      <w:tr w:rsidR="00F41001" w:rsidRPr="00AC36BF" w14:paraId="3C99C53E" w14:textId="77777777" w:rsidTr="00FF78AF">
        <w:trPr>
          <w:trHeight w:val="240"/>
          <w:jc w:val="center"/>
        </w:trPr>
        <w:tc>
          <w:tcPr>
            <w:tcW w:w="4876" w:type="dxa"/>
            <w:tcBorders>
              <w:top w:val="nil"/>
              <w:left w:val="nil"/>
              <w:bottom w:val="nil"/>
              <w:right w:val="nil"/>
            </w:tcBorders>
          </w:tcPr>
          <w:p w14:paraId="5ED6FC8E"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8A3BD15" w14:textId="77777777" w:rsidR="00F41001" w:rsidRPr="00AC36BF" w:rsidRDefault="00F41001" w:rsidP="00FF78AF">
            <w:pPr>
              <w:pStyle w:val="AmColumnHeading"/>
            </w:pPr>
            <w:r w:rsidRPr="00AC36BF">
              <w:t>Geänderter Text</w:t>
            </w:r>
          </w:p>
        </w:tc>
      </w:tr>
      <w:tr w:rsidR="00F41001" w:rsidRPr="00AC36BF" w14:paraId="6C71FDD8" w14:textId="77777777" w:rsidTr="00FF78AF">
        <w:trPr>
          <w:jc w:val="center"/>
        </w:trPr>
        <w:tc>
          <w:tcPr>
            <w:tcW w:w="4876" w:type="dxa"/>
            <w:tcBorders>
              <w:top w:val="nil"/>
              <w:left w:val="nil"/>
              <w:bottom w:val="nil"/>
              <w:right w:val="nil"/>
            </w:tcBorders>
          </w:tcPr>
          <w:p w14:paraId="7230A3AD" w14:textId="77777777" w:rsidR="00F41001" w:rsidRPr="00AC36BF" w:rsidRDefault="00F41001" w:rsidP="00FF78AF">
            <w:pPr>
              <w:pStyle w:val="Normal6a"/>
            </w:pPr>
            <w:r w:rsidRPr="00AC36BF">
              <w:lastRenderedPageBreak/>
              <w:t>5.</w:t>
            </w:r>
            <w:r w:rsidRPr="00AC36BF">
              <w:tab/>
              <w:t xml:space="preserve">betont, dass eine wie auch immer geartete Friedenslösung solide Sicherheitsgarantien für die Ukraine vorsehen, von der gewählten ukrainischen Führung ausgehandelt werden und die Unterstützung der ukrainischen Bevölkerung haben muss; </w:t>
            </w:r>
            <w:r w:rsidRPr="00AC36BF">
              <w:rPr>
                <w:b/>
                <w:i/>
              </w:rPr>
              <w:t>gibt warnend zu bedenken</w:t>
            </w:r>
            <w:r w:rsidRPr="00AC36BF">
              <w:t xml:space="preserve">, </w:t>
            </w:r>
            <w:r w:rsidRPr="00AC36BF">
              <w:rPr>
                <w:b/>
                <w:i/>
              </w:rPr>
              <w:t>dass Russland seine</w:t>
            </w:r>
            <w:r w:rsidRPr="00AC36BF">
              <w:t xml:space="preserve"> Vorschläge </w:t>
            </w:r>
            <w:r w:rsidRPr="00AC36BF">
              <w:rPr>
                <w:b/>
                <w:i/>
              </w:rPr>
              <w:t>nicht ernst meint</w:t>
            </w:r>
            <w:r w:rsidRPr="00AC36BF">
              <w:t xml:space="preserve"> und </w:t>
            </w:r>
            <w:r w:rsidRPr="00AC36BF">
              <w:rPr>
                <w:b/>
                <w:i/>
              </w:rPr>
              <w:t>in Wahrheit darauf abzielt</w:t>
            </w:r>
            <w:r w:rsidRPr="00AC36BF">
              <w:t xml:space="preserve">, </w:t>
            </w:r>
            <w:r w:rsidRPr="00AC36BF">
              <w:rPr>
                <w:b/>
                <w:i/>
              </w:rPr>
              <w:t>den Krieg in die Länge zu ziehen, und weist darauf hin,</w:t>
            </w:r>
            <w:r w:rsidRPr="00AC36BF">
              <w:t xml:space="preserve"> dass die </w:t>
            </w:r>
            <w:r w:rsidRPr="00AC36BF">
              <w:rPr>
                <w:b/>
                <w:i/>
              </w:rPr>
              <w:t>Sicherheit Europas in erheblichem Ausmaß gefährdet wäre, wenn Russland die Friedensbedingungen diktieren könnte bzw. für seine Aggression belohnt würde</w:t>
            </w:r>
            <w:r w:rsidRPr="00AC36BF">
              <w:t>;</w:t>
            </w:r>
          </w:p>
        </w:tc>
        <w:tc>
          <w:tcPr>
            <w:tcW w:w="4876" w:type="dxa"/>
            <w:tcBorders>
              <w:top w:val="nil"/>
              <w:left w:val="nil"/>
              <w:bottom w:val="nil"/>
              <w:right w:val="nil"/>
            </w:tcBorders>
          </w:tcPr>
          <w:p w14:paraId="4F0420FA" w14:textId="77777777" w:rsidR="00F41001" w:rsidRPr="00AC36BF" w:rsidRDefault="00F41001" w:rsidP="00FF78AF">
            <w:pPr>
              <w:pStyle w:val="Normal6a"/>
            </w:pPr>
            <w:r w:rsidRPr="00AC36BF">
              <w:t>5.</w:t>
            </w:r>
            <w:r w:rsidRPr="00AC36BF">
              <w:tab/>
              <w:t xml:space="preserve">betont, dass eine wie auch immer geartete Friedenslösung solide Sicherheitsgarantien für die Ukraine vorsehen, von der gewählten ukrainischen Führung ausgehandelt werden und die Unterstützung der ukrainischen Bevölkerung haben muss; </w:t>
            </w:r>
            <w:r w:rsidRPr="00AC36BF">
              <w:rPr>
                <w:b/>
                <w:i/>
              </w:rPr>
              <w:t>betont</w:t>
            </w:r>
            <w:r w:rsidRPr="00AC36BF">
              <w:t xml:space="preserve">, </w:t>
            </w:r>
            <w:r w:rsidRPr="00AC36BF">
              <w:rPr>
                <w:b/>
                <w:i/>
              </w:rPr>
              <w:t>wie wichtig es ist,</w:t>
            </w:r>
            <w:r w:rsidRPr="00AC36BF">
              <w:t xml:space="preserve"> Vorschläge </w:t>
            </w:r>
            <w:r w:rsidRPr="00AC36BF">
              <w:rPr>
                <w:b/>
                <w:i/>
              </w:rPr>
              <w:t>zu vermeiden, die die Gefahr einer Verlängerung des Krieges bergen,</w:t>
            </w:r>
            <w:r w:rsidRPr="00AC36BF">
              <w:t xml:space="preserve"> und </w:t>
            </w:r>
            <w:r w:rsidRPr="00AC36BF">
              <w:rPr>
                <w:b/>
                <w:i/>
              </w:rPr>
              <w:t>betont ferner</w:t>
            </w:r>
            <w:r w:rsidRPr="00AC36BF">
              <w:t xml:space="preserve">, dass </w:t>
            </w:r>
            <w:r w:rsidRPr="00AC36BF">
              <w:rPr>
                <w:b/>
                <w:i/>
              </w:rPr>
              <w:t>ein dauerhafter Frieden sowohl Legitimität als auch</w:t>
            </w:r>
            <w:r w:rsidRPr="00AC36BF">
              <w:t xml:space="preserve"> die </w:t>
            </w:r>
            <w:r w:rsidRPr="00AC36BF">
              <w:rPr>
                <w:b/>
                <w:i/>
              </w:rPr>
              <w:t>Wahrung der internationalen Sicherheit voraussetzt</w:t>
            </w:r>
            <w:r w:rsidRPr="00AC36BF">
              <w:t>;</w:t>
            </w:r>
          </w:p>
        </w:tc>
      </w:tr>
    </w:tbl>
    <w:p w14:paraId="6C243E4D"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45771379" w14:textId="77777777" w:rsidR="00F41001" w:rsidRPr="00AC36BF" w:rsidRDefault="00F41001" w:rsidP="00F41001">
      <w:r w:rsidRPr="00AC36BF">
        <w:rPr>
          <w:rStyle w:val="HideTWBExt"/>
        </w:rPr>
        <w:t>&lt;/Amend&gt;</w:t>
      </w:r>
    </w:p>
    <w:p w14:paraId="593FA220"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137</w:t>
      </w:r>
      <w:r w:rsidRPr="00AC36BF">
        <w:rPr>
          <w:rStyle w:val="HideTWBExt"/>
        </w:rPr>
        <w:t>&lt;/NumAm&gt;</w:t>
      </w:r>
    </w:p>
    <w:p w14:paraId="793B8FF2" w14:textId="77777777" w:rsidR="00F41001" w:rsidRPr="00AC36BF" w:rsidRDefault="00F41001" w:rsidP="00F41001">
      <w:pPr>
        <w:pStyle w:val="NormalBold"/>
      </w:pPr>
      <w:r w:rsidRPr="00AC36BF">
        <w:rPr>
          <w:rStyle w:val="HideTWBExt"/>
          <w:b w:val="0"/>
        </w:rPr>
        <w:t>&lt;RepeatBlock-By&gt;&lt;Members&gt;</w:t>
      </w:r>
      <w:r w:rsidRPr="00AC36BF">
        <w:t xml:space="preserve">Mariusz </w:t>
      </w:r>
      <w:proofErr w:type="spellStart"/>
      <w:r w:rsidRPr="00AC36BF">
        <w:t>Kamiński</w:t>
      </w:r>
      <w:proofErr w:type="spellEnd"/>
      <w:r w:rsidRPr="00AC36BF">
        <w:t xml:space="preserve">, </w:t>
      </w:r>
      <w:proofErr w:type="spellStart"/>
      <w:r w:rsidRPr="00AC36BF">
        <w:t>Małgorzata</w:t>
      </w:r>
      <w:proofErr w:type="spellEnd"/>
      <w:r w:rsidRPr="00AC36BF">
        <w:t xml:space="preserve"> </w:t>
      </w:r>
      <w:proofErr w:type="spellStart"/>
      <w:r w:rsidRPr="00AC36BF">
        <w:t>Gosiewska</w:t>
      </w:r>
      <w:proofErr w:type="spellEnd"/>
      <w:r w:rsidRPr="00AC36BF">
        <w:rPr>
          <w:rStyle w:val="HideTWBExt"/>
          <w:b w:val="0"/>
        </w:rPr>
        <w:t>&lt;/Members&gt;</w:t>
      </w:r>
    </w:p>
    <w:p w14:paraId="7D0E2D72" w14:textId="77777777" w:rsidR="00F41001" w:rsidRPr="00AC36BF" w:rsidRDefault="00F41001" w:rsidP="00F41001">
      <w:pPr>
        <w:pStyle w:val="NormalBold"/>
      </w:pPr>
      <w:r w:rsidRPr="00AC36BF">
        <w:rPr>
          <w:rStyle w:val="HideTWBExt"/>
          <w:b w:val="0"/>
        </w:rPr>
        <w:t>&lt;/RepeatBlock-By&gt;</w:t>
      </w:r>
    </w:p>
    <w:p w14:paraId="23F27C68"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289B5D5A" w14:textId="77777777" w:rsidR="00F41001" w:rsidRPr="00AC36BF" w:rsidRDefault="00F41001" w:rsidP="00F41001">
      <w:pPr>
        <w:pStyle w:val="NormalBold"/>
      </w:pPr>
      <w:r w:rsidRPr="00AC36BF">
        <w:rPr>
          <w:rStyle w:val="HideTWBExt"/>
        </w:rPr>
        <w:t>&lt;Article&gt;</w:t>
      </w:r>
      <w:r w:rsidRPr="00AC36BF">
        <w:t>Ziffer 5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51AEE3E3" w14:textId="77777777" w:rsidTr="00FF78AF">
        <w:trPr>
          <w:trHeight w:hRule="exact" w:val="240"/>
          <w:jc w:val="center"/>
        </w:trPr>
        <w:tc>
          <w:tcPr>
            <w:tcW w:w="9752" w:type="dxa"/>
            <w:gridSpan w:val="2"/>
            <w:tcBorders>
              <w:top w:val="nil"/>
              <w:left w:val="nil"/>
              <w:bottom w:val="nil"/>
              <w:right w:val="nil"/>
            </w:tcBorders>
          </w:tcPr>
          <w:p w14:paraId="6B5908AE" w14:textId="77777777" w:rsidR="00F41001" w:rsidRPr="00AC36BF" w:rsidRDefault="00F41001" w:rsidP="00FF78AF"/>
        </w:tc>
      </w:tr>
      <w:tr w:rsidR="00F41001" w:rsidRPr="00AC36BF" w14:paraId="360CFEE5" w14:textId="77777777" w:rsidTr="00FF78AF">
        <w:trPr>
          <w:trHeight w:val="240"/>
          <w:jc w:val="center"/>
        </w:trPr>
        <w:tc>
          <w:tcPr>
            <w:tcW w:w="4876" w:type="dxa"/>
            <w:tcBorders>
              <w:top w:val="nil"/>
              <w:left w:val="nil"/>
              <w:bottom w:val="nil"/>
              <w:right w:val="nil"/>
            </w:tcBorders>
          </w:tcPr>
          <w:p w14:paraId="3D694BDD"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B90334E" w14:textId="77777777" w:rsidR="00F41001" w:rsidRPr="00AC36BF" w:rsidRDefault="00F41001" w:rsidP="00FF78AF">
            <w:pPr>
              <w:pStyle w:val="AmColumnHeading"/>
            </w:pPr>
            <w:r w:rsidRPr="00AC36BF">
              <w:t>Geänderter Text</w:t>
            </w:r>
          </w:p>
        </w:tc>
      </w:tr>
      <w:tr w:rsidR="00F41001" w:rsidRPr="00AC36BF" w14:paraId="39344801" w14:textId="77777777" w:rsidTr="00FF78AF">
        <w:trPr>
          <w:jc w:val="center"/>
        </w:trPr>
        <w:tc>
          <w:tcPr>
            <w:tcW w:w="4876" w:type="dxa"/>
            <w:tcBorders>
              <w:top w:val="nil"/>
              <w:left w:val="nil"/>
              <w:bottom w:val="nil"/>
              <w:right w:val="nil"/>
            </w:tcBorders>
          </w:tcPr>
          <w:p w14:paraId="2B9B5C94" w14:textId="77777777" w:rsidR="00F41001" w:rsidRPr="00AC36BF" w:rsidRDefault="00F41001" w:rsidP="00FF78AF">
            <w:pPr>
              <w:pStyle w:val="Normal6a"/>
            </w:pPr>
          </w:p>
        </w:tc>
        <w:tc>
          <w:tcPr>
            <w:tcW w:w="4876" w:type="dxa"/>
            <w:tcBorders>
              <w:top w:val="nil"/>
              <w:left w:val="nil"/>
              <w:bottom w:val="nil"/>
              <w:right w:val="nil"/>
            </w:tcBorders>
          </w:tcPr>
          <w:p w14:paraId="023B54E3" w14:textId="77777777" w:rsidR="00F41001" w:rsidRPr="00AC36BF" w:rsidRDefault="00F41001" w:rsidP="00FF78AF">
            <w:pPr>
              <w:pStyle w:val="Normal6a"/>
            </w:pPr>
            <w:r w:rsidRPr="00AC36BF">
              <w:rPr>
                <w:b/>
                <w:i/>
              </w:rPr>
              <w:t>5a.</w:t>
            </w:r>
            <w:r w:rsidRPr="00AC36BF">
              <w:tab/>
            </w:r>
            <w:r w:rsidRPr="00AC36BF">
              <w:rPr>
                <w:b/>
                <w:i/>
              </w:rPr>
              <w:t xml:space="preserve">weist darauf hin, dass Russland offen gefordert hat, eine grundlegend neue Sicherheitsordnung in Europa aufzubauen und sowohl die politische als auch die Sicherheitslage in Europa durch aggressive Maßnahmen radikal zu verändern; betont, dass eine solche Erpressung, die auf die brutale und gewaltsame Wiedereinführung russischen Einflusses abzielt, im Einklang mit dem Völkerrecht, den Lehren aus der tragischen Geschichte Europas wie der sowjetischen Besetzung Mittel- und Osteuropas und den von der Gemeinschaft der Demokratien vertretenen Grundsätzen entschieden zurückgewiesen werden muss; betont ferner, dass dem durch glaubwürdige Abschreckungsmaßnahmen entgegengewirkt werden muss, darunter nachhaltige Investitionen in die eigenen </w:t>
            </w:r>
            <w:r w:rsidRPr="00AC36BF">
              <w:rPr>
                <w:b/>
                <w:i/>
              </w:rPr>
              <w:lastRenderedPageBreak/>
              <w:t>Verteidigungsfähigkeiten, Interoperabilität, die rasche Ausweitung der transatlantischen industriellen Zusammenarbeit im Verteidigungsbereich, die Nutzung neu entstehender Technologien sowie kollektive Vorsorge und Resilienz; fordert die Mitgliedstaaten und die NATO-Verbündeten auf, ihren Verpflichtungen nachzukommen, indem sie jährlich 5 % des Bruttoinlandsprodukts (BIP) für grundlegende Verteidigungsanforderungen und für verteidigungs- und sicherheitsbezogene Ausgaben bereitstellen;</w:t>
            </w:r>
          </w:p>
        </w:tc>
      </w:tr>
    </w:tbl>
    <w:p w14:paraId="25BB2968"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18303980" w14:textId="77777777" w:rsidR="00F41001" w:rsidRPr="00AC36BF" w:rsidRDefault="00F41001" w:rsidP="00F41001">
      <w:r w:rsidRPr="00AC36BF">
        <w:rPr>
          <w:rStyle w:val="HideTWBExt"/>
        </w:rPr>
        <w:t>&lt;/Amend&gt;</w:t>
      </w:r>
    </w:p>
    <w:p w14:paraId="2887E9E0"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138</w:t>
      </w:r>
      <w:r w:rsidRPr="00AC36BF">
        <w:rPr>
          <w:rStyle w:val="HideTWBExt"/>
        </w:rPr>
        <w:t>&lt;/NumAm&gt;</w:t>
      </w:r>
    </w:p>
    <w:p w14:paraId="0123ECDA" w14:textId="77777777" w:rsidR="00F41001" w:rsidRPr="00AC36BF" w:rsidRDefault="00F41001" w:rsidP="00F41001">
      <w:pPr>
        <w:pStyle w:val="NormalBold"/>
      </w:pPr>
      <w:r w:rsidRPr="00AC36BF">
        <w:rPr>
          <w:rStyle w:val="HideTWBExt"/>
          <w:b w:val="0"/>
        </w:rPr>
        <w:t>&lt;RepeatBlock-By&gt;&lt;Members&gt;</w:t>
      </w:r>
      <w:r w:rsidRPr="00AC36BF">
        <w:t xml:space="preserve">Marie-Agnes Strack-Zimmermann, Dan Barna, Petras </w:t>
      </w:r>
      <w:proofErr w:type="spellStart"/>
      <w:r w:rsidRPr="00AC36BF">
        <w:t>Auštrevičius</w:t>
      </w:r>
      <w:proofErr w:type="spellEnd"/>
      <w:r w:rsidRPr="00AC36BF">
        <w:t xml:space="preserve">, Hilde </w:t>
      </w:r>
      <w:proofErr w:type="spellStart"/>
      <w:r w:rsidRPr="00AC36BF">
        <w:t>Vautmans</w:t>
      </w:r>
      <w:proofErr w:type="spellEnd"/>
      <w:r w:rsidRPr="00AC36BF">
        <w:t xml:space="preserve">, Lucia </w:t>
      </w:r>
      <w:proofErr w:type="spellStart"/>
      <w:r w:rsidRPr="00AC36BF">
        <w:t>Yar</w:t>
      </w:r>
      <w:proofErr w:type="spellEnd"/>
      <w:r w:rsidRPr="00AC36BF">
        <w:rPr>
          <w:rStyle w:val="HideTWBExt"/>
          <w:b w:val="0"/>
        </w:rPr>
        <w:t>&lt;/Members&gt;</w:t>
      </w:r>
    </w:p>
    <w:p w14:paraId="5A421CB1" w14:textId="77777777" w:rsidR="00F41001" w:rsidRPr="00AC36BF" w:rsidRDefault="00F41001" w:rsidP="00F41001">
      <w:pPr>
        <w:pStyle w:val="NormalBold"/>
      </w:pPr>
      <w:r w:rsidRPr="00AC36BF">
        <w:rPr>
          <w:rStyle w:val="HideTWBExt"/>
          <w:b w:val="0"/>
        </w:rPr>
        <w:t>&lt;/RepeatBlock-By&gt;</w:t>
      </w:r>
    </w:p>
    <w:p w14:paraId="3553A6AB"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652DB06E" w14:textId="77777777" w:rsidR="00F41001" w:rsidRPr="00AC36BF" w:rsidRDefault="00F41001" w:rsidP="00F41001">
      <w:pPr>
        <w:pStyle w:val="NormalBold"/>
      </w:pPr>
      <w:r w:rsidRPr="00AC36BF">
        <w:rPr>
          <w:rStyle w:val="HideTWBExt"/>
        </w:rPr>
        <w:t>&lt;Article&gt;</w:t>
      </w:r>
      <w:r w:rsidRPr="00AC36BF">
        <w:t>Ziffer 5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F93495A" w14:textId="77777777" w:rsidTr="00FF78AF">
        <w:trPr>
          <w:trHeight w:hRule="exact" w:val="240"/>
          <w:jc w:val="center"/>
        </w:trPr>
        <w:tc>
          <w:tcPr>
            <w:tcW w:w="9752" w:type="dxa"/>
            <w:gridSpan w:val="2"/>
            <w:tcBorders>
              <w:top w:val="nil"/>
              <w:left w:val="nil"/>
              <w:bottom w:val="nil"/>
              <w:right w:val="nil"/>
            </w:tcBorders>
          </w:tcPr>
          <w:p w14:paraId="24D662A6" w14:textId="77777777" w:rsidR="00F41001" w:rsidRPr="00AC36BF" w:rsidRDefault="00F41001" w:rsidP="00FF78AF"/>
        </w:tc>
      </w:tr>
      <w:tr w:rsidR="00F41001" w:rsidRPr="00AC36BF" w14:paraId="395CAB20" w14:textId="77777777" w:rsidTr="00FF78AF">
        <w:trPr>
          <w:trHeight w:val="240"/>
          <w:jc w:val="center"/>
        </w:trPr>
        <w:tc>
          <w:tcPr>
            <w:tcW w:w="4876" w:type="dxa"/>
            <w:tcBorders>
              <w:top w:val="nil"/>
              <w:left w:val="nil"/>
              <w:bottom w:val="nil"/>
              <w:right w:val="nil"/>
            </w:tcBorders>
          </w:tcPr>
          <w:p w14:paraId="6071F3BC"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EA05EAC" w14:textId="77777777" w:rsidR="00F41001" w:rsidRPr="00AC36BF" w:rsidRDefault="00F41001" w:rsidP="00FF78AF">
            <w:pPr>
              <w:pStyle w:val="AmColumnHeading"/>
            </w:pPr>
            <w:r w:rsidRPr="00AC36BF">
              <w:t>Geänderter Text</w:t>
            </w:r>
          </w:p>
        </w:tc>
      </w:tr>
      <w:tr w:rsidR="00F41001" w:rsidRPr="00AC36BF" w14:paraId="1D21399F" w14:textId="77777777" w:rsidTr="00FF78AF">
        <w:trPr>
          <w:jc w:val="center"/>
        </w:trPr>
        <w:tc>
          <w:tcPr>
            <w:tcW w:w="4876" w:type="dxa"/>
            <w:tcBorders>
              <w:top w:val="nil"/>
              <w:left w:val="nil"/>
              <w:bottom w:val="nil"/>
              <w:right w:val="nil"/>
            </w:tcBorders>
          </w:tcPr>
          <w:p w14:paraId="331DBEC5" w14:textId="77777777" w:rsidR="00F41001" w:rsidRPr="00AC36BF" w:rsidRDefault="00F41001" w:rsidP="00FF78AF">
            <w:pPr>
              <w:pStyle w:val="Normal6a"/>
            </w:pPr>
          </w:p>
        </w:tc>
        <w:tc>
          <w:tcPr>
            <w:tcW w:w="4876" w:type="dxa"/>
            <w:tcBorders>
              <w:top w:val="nil"/>
              <w:left w:val="nil"/>
              <w:bottom w:val="nil"/>
              <w:right w:val="nil"/>
            </w:tcBorders>
          </w:tcPr>
          <w:p w14:paraId="172C64BC" w14:textId="77777777" w:rsidR="00F41001" w:rsidRPr="00AC36BF" w:rsidRDefault="00F41001" w:rsidP="00FF78AF">
            <w:pPr>
              <w:pStyle w:val="Normal6a"/>
            </w:pPr>
            <w:r w:rsidRPr="00AC36BF">
              <w:rPr>
                <w:b/>
                <w:i/>
              </w:rPr>
              <w:t>5a.</w:t>
            </w:r>
            <w:r w:rsidRPr="00AC36BF">
              <w:tab/>
            </w:r>
            <w:r w:rsidRPr="00AC36BF">
              <w:rPr>
                <w:b/>
                <w:i/>
              </w:rPr>
              <w:t>verurteilt aufs Schärfste die vorsätzliche und wiederholte Verletzung des Luftraums von EU-Mitgliedstaaten durch Russland; ist der Ansicht, dass diese aggressiven und rücksichtslosen Handlungen unverantwortlich sind und eine ernsthafte Eskalation Russlands darstellen, die die Sicherheit der Unionsbürger, die regionale Stabilität und den internationalen Frieden bedroht; betont seine Bereitschaft, die Ostgrenze Europas zu verteidigen; begrüßt in diesem Zusammenhang die Ankündigung der Kommission, eine Drohnenallianz mit der Ukraine einzugehen;</w:t>
            </w:r>
          </w:p>
        </w:tc>
      </w:tr>
    </w:tbl>
    <w:p w14:paraId="1EAC3A84"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504DA4CE" w14:textId="77777777" w:rsidR="00F41001" w:rsidRPr="00AC36BF" w:rsidRDefault="00F41001" w:rsidP="00F41001">
      <w:r w:rsidRPr="00AC36BF">
        <w:rPr>
          <w:rStyle w:val="HideTWBExt"/>
        </w:rPr>
        <w:t>&lt;/Amend&gt;</w:t>
      </w:r>
    </w:p>
    <w:p w14:paraId="0F4F2787" w14:textId="77777777" w:rsidR="00F41001" w:rsidRPr="00AC36BF" w:rsidRDefault="00F41001" w:rsidP="00F41001">
      <w:pPr>
        <w:pStyle w:val="AmNumberTabs"/>
      </w:pPr>
      <w:r w:rsidRPr="00AC36BF">
        <w:rPr>
          <w:rStyle w:val="HideTWBExt"/>
        </w:rPr>
        <w:lastRenderedPageBreak/>
        <w:t>&lt;Amend&gt;</w:t>
      </w:r>
      <w:r w:rsidRPr="00AC36BF">
        <w:t>Änderungsantrag</w:t>
      </w:r>
      <w:r w:rsidRPr="00AC36BF">
        <w:tab/>
      </w:r>
      <w:r w:rsidRPr="00AC36BF">
        <w:tab/>
      </w:r>
      <w:r w:rsidRPr="00AC36BF">
        <w:rPr>
          <w:rStyle w:val="HideTWBExt"/>
        </w:rPr>
        <w:t>&lt;NumAm&gt;</w:t>
      </w:r>
      <w:r w:rsidRPr="00AC36BF">
        <w:t>139</w:t>
      </w:r>
      <w:r w:rsidRPr="00AC36BF">
        <w:rPr>
          <w:rStyle w:val="HideTWBExt"/>
        </w:rPr>
        <w:t>&lt;/NumAm&gt;</w:t>
      </w:r>
    </w:p>
    <w:p w14:paraId="6AAC27C1" w14:textId="77777777" w:rsidR="00F41001" w:rsidRPr="00AC36BF" w:rsidRDefault="00F41001" w:rsidP="00F41001">
      <w:pPr>
        <w:pStyle w:val="NormalBold"/>
      </w:pPr>
      <w:r w:rsidRPr="00AC36BF">
        <w:rPr>
          <w:rStyle w:val="HideTWBExt"/>
          <w:b w:val="0"/>
        </w:rPr>
        <w:t>&lt;RepeatBlock-By&gt;&lt;Members&gt;</w:t>
      </w:r>
      <w:r w:rsidRPr="00AC36BF">
        <w:t xml:space="preserve">Tonino </w:t>
      </w:r>
      <w:proofErr w:type="spellStart"/>
      <w:r w:rsidRPr="00AC36BF">
        <w:t>Picula</w:t>
      </w:r>
      <w:proofErr w:type="spellEnd"/>
      <w:r w:rsidRPr="00AC36BF">
        <w:rPr>
          <w:rStyle w:val="HideTWBExt"/>
          <w:b w:val="0"/>
        </w:rPr>
        <w:t>&lt;/Members&gt;</w:t>
      </w:r>
    </w:p>
    <w:p w14:paraId="697DFC6A" w14:textId="77777777" w:rsidR="00F41001" w:rsidRPr="00AC36BF" w:rsidRDefault="00F41001" w:rsidP="00F41001">
      <w:pPr>
        <w:pStyle w:val="NormalBold"/>
      </w:pPr>
      <w:r w:rsidRPr="00AC36BF">
        <w:rPr>
          <w:rStyle w:val="HideTWBExt"/>
          <w:b w:val="0"/>
        </w:rPr>
        <w:t>&lt;/RepeatBlock-By&gt;</w:t>
      </w:r>
    </w:p>
    <w:p w14:paraId="21495E87"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6BC29BA" w14:textId="77777777" w:rsidR="00F41001" w:rsidRPr="00AC36BF" w:rsidRDefault="00F41001" w:rsidP="00F41001">
      <w:pPr>
        <w:pStyle w:val="NormalBold"/>
      </w:pPr>
      <w:r w:rsidRPr="00AC36BF">
        <w:rPr>
          <w:rStyle w:val="HideTWBExt"/>
        </w:rPr>
        <w:t>&lt;Article&gt;</w:t>
      </w:r>
      <w:r w:rsidRPr="00AC36BF">
        <w:t>Ziffer 6</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5AB8E95B" w14:textId="77777777" w:rsidTr="00FF78AF">
        <w:trPr>
          <w:trHeight w:hRule="exact" w:val="240"/>
          <w:jc w:val="center"/>
        </w:trPr>
        <w:tc>
          <w:tcPr>
            <w:tcW w:w="9752" w:type="dxa"/>
            <w:gridSpan w:val="2"/>
            <w:tcBorders>
              <w:top w:val="nil"/>
              <w:left w:val="nil"/>
              <w:bottom w:val="nil"/>
              <w:right w:val="nil"/>
            </w:tcBorders>
          </w:tcPr>
          <w:p w14:paraId="4B997F63" w14:textId="77777777" w:rsidR="00F41001" w:rsidRPr="00AC36BF" w:rsidRDefault="00F41001" w:rsidP="00FF78AF"/>
        </w:tc>
      </w:tr>
      <w:tr w:rsidR="00F41001" w:rsidRPr="00AC36BF" w14:paraId="48FE96A9" w14:textId="77777777" w:rsidTr="00FF78AF">
        <w:trPr>
          <w:trHeight w:val="240"/>
          <w:jc w:val="center"/>
        </w:trPr>
        <w:tc>
          <w:tcPr>
            <w:tcW w:w="4876" w:type="dxa"/>
            <w:tcBorders>
              <w:top w:val="nil"/>
              <w:left w:val="nil"/>
              <w:bottom w:val="nil"/>
              <w:right w:val="nil"/>
            </w:tcBorders>
          </w:tcPr>
          <w:p w14:paraId="02DD3396"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B10A7B4" w14:textId="77777777" w:rsidR="00F41001" w:rsidRPr="00AC36BF" w:rsidRDefault="00F41001" w:rsidP="00FF78AF">
            <w:pPr>
              <w:pStyle w:val="AmColumnHeading"/>
            </w:pPr>
            <w:r w:rsidRPr="00AC36BF">
              <w:t>Geänderter Text</w:t>
            </w:r>
          </w:p>
        </w:tc>
      </w:tr>
      <w:tr w:rsidR="00F41001" w:rsidRPr="00AC36BF" w14:paraId="5603E949" w14:textId="77777777" w:rsidTr="00FF78AF">
        <w:trPr>
          <w:jc w:val="center"/>
        </w:trPr>
        <w:tc>
          <w:tcPr>
            <w:tcW w:w="4876" w:type="dxa"/>
            <w:tcBorders>
              <w:top w:val="nil"/>
              <w:left w:val="nil"/>
              <w:bottom w:val="nil"/>
              <w:right w:val="nil"/>
            </w:tcBorders>
          </w:tcPr>
          <w:p w14:paraId="69E69BF2" w14:textId="77777777" w:rsidR="00F41001" w:rsidRPr="00AC36BF" w:rsidRDefault="00F41001" w:rsidP="00FF78AF">
            <w:pPr>
              <w:pStyle w:val="Normal6a"/>
            </w:pPr>
            <w:r w:rsidRPr="00AC36BF">
              <w:t>6.</w:t>
            </w:r>
            <w:r w:rsidRPr="00AC36BF">
              <w:tab/>
              <w:t xml:space="preserve">fordert die Kommission nachdrücklich auf, sich aktiv für internationale Mechanismen zur rechtlichen Aufarbeitung einzusetzen und dafür zu sorgen, dass jene, die für Kriegsverbrechen und das Verbrechen der Aggression verantwortlich sind, zur Rechenschaft gezogen werden; fordert die Kommission nachdrücklich auf, Rechtsvorschriften vorzuschlagen, auf deren Grundlage das immobilisierte </w:t>
            </w:r>
            <w:r w:rsidRPr="00AC36BF">
              <w:rPr>
                <w:b/>
                <w:i/>
              </w:rPr>
              <w:t>Auslandsvermögen</w:t>
            </w:r>
            <w:r w:rsidRPr="00AC36BF">
              <w:t xml:space="preserve"> Russlands für den Wiederaufbau der Ukraine verwendet werden kann;</w:t>
            </w:r>
          </w:p>
        </w:tc>
        <w:tc>
          <w:tcPr>
            <w:tcW w:w="4876" w:type="dxa"/>
            <w:tcBorders>
              <w:top w:val="nil"/>
              <w:left w:val="nil"/>
              <w:bottom w:val="nil"/>
              <w:right w:val="nil"/>
            </w:tcBorders>
          </w:tcPr>
          <w:p w14:paraId="4EF988DA" w14:textId="77777777" w:rsidR="00F41001" w:rsidRPr="00AC36BF" w:rsidRDefault="00F41001" w:rsidP="00FF78AF">
            <w:pPr>
              <w:pStyle w:val="Normal6a"/>
            </w:pPr>
            <w:r w:rsidRPr="00AC36BF">
              <w:t>6.</w:t>
            </w:r>
            <w:r w:rsidRPr="00AC36BF">
              <w:tab/>
              <w:t>fordert die Kommission nachdrücklich auf, sich aktiv für internationale Mechanismen zur rechtlichen Aufarbeitung einzusetzen und dafür zu sorgen, dass jene, die für Kriegsverbrechen und das Verbrechen der Aggression verantwortlich sind, zur Rechenschaft gezogen werden</w:t>
            </w:r>
            <w:r w:rsidRPr="00AC36BF">
              <w:rPr>
                <w:b/>
                <w:i/>
              </w:rPr>
              <w:t>; verurteilt die gegen den Internationalen Strafgerichtshof verhängten Sanktionen, die einen schweren Angriff auf das internationale Justizsystem darstellen; fordert die Kommission auf, die Blocking-Verordnung umgehend zu aktivieren, und fordert die Mitgliedstaaten auf, ihre diplomatischen Bemühungen zu intensivieren, um den IStGH als unverzichtbaren Eckpfeiler des internationalen Justizsystems zu schützen und zu sichern; kritisiert nachdrücklich die Zurückhaltung einiger EU-Mitgliedstaaten, ihren internationalen Verpflichtungen nachzukommen, Haftbefehle des IStGH zu vollstrecken, um Straftäter vor Gericht zu stellen; fordert die EU und ihre Mitgliedstaaten auf, die Legitimität des internationalen Strafgerichtshofs entschlossen zu verteidigen und vollumfänglich mit ihm zusammenzuarbeiten</w:t>
            </w:r>
            <w:r w:rsidRPr="00AC36BF">
              <w:t xml:space="preserve">; fordert die Kommission nachdrücklich auf, Rechtsvorschriften vorzuschlagen, auf deren Grundlage das immobilisierte </w:t>
            </w:r>
            <w:r w:rsidRPr="00AC36BF">
              <w:rPr>
                <w:b/>
                <w:i/>
              </w:rPr>
              <w:t>Staatsvermögen</w:t>
            </w:r>
            <w:r w:rsidRPr="00AC36BF">
              <w:t xml:space="preserve"> Russlands für den Wiederaufbau der Ukraine verwendet werden kann;</w:t>
            </w:r>
          </w:p>
        </w:tc>
      </w:tr>
    </w:tbl>
    <w:p w14:paraId="6F198A68"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41DF9F68" w14:textId="77777777" w:rsidR="00F41001" w:rsidRPr="00AC36BF" w:rsidRDefault="00F41001" w:rsidP="00F41001">
      <w:r w:rsidRPr="00AC36BF">
        <w:rPr>
          <w:rStyle w:val="HideTWBExt"/>
        </w:rPr>
        <w:t>&lt;/Amend&gt;</w:t>
      </w:r>
    </w:p>
    <w:p w14:paraId="5CF5B1B1" w14:textId="77777777" w:rsidR="00F41001" w:rsidRPr="00AC36BF" w:rsidRDefault="00F41001" w:rsidP="00F41001">
      <w:pPr>
        <w:pStyle w:val="AmNumberTabs"/>
      </w:pPr>
      <w:r w:rsidRPr="00AC36BF">
        <w:rPr>
          <w:rStyle w:val="HideTWBExt"/>
        </w:rPr>
        <w:lastRenderedPageBreak/>
        <w:t>&lt;Amend&gt;</w:t>
      </w:r>
      <w:r w:rsidRPr="00AC36BF">
        <w:t>Änderungsantrag</w:t>
      </w:r>
      <w:r w:rsidRPr="00AC36BF">
        <w:tab/>
      </w:r>
      <w:r w:rsidRPr="00AC36BF">
        <w:tab/>
      </w:r>
      <w:r w:rsidRPr="00AC36BF">
        <w:rPr>
          <w:rStyle w:val="HideTWBExt"/>
        </w:rPr>
        <w:t>&lt;NumAm&gt;</w:t>
      </w:r>
      <w:r w:rsidRPr="00AC36BF">
        <w:t>140</w:t>
      </w:r>
      <w:r w:rsidRPr="00AC36BF">
        <w:rPr>
          <w:rStyle w:val="HideTWBExt"/>
        </w:rPr>
        <w:t>&lt;/NumAm&gt;</w:t>
      </w:r>
    </w:p>
    <w:p w14:paraId="58AEB06F" w14:textId="77777777" w:rsidR="00F41001" w:rsidRPr="00AC36BF" w:rsidRDefault="00F41001" w:rsidP="00F41001">
      <w:pPr>
        <w:pStyle w:val="NormalBold"/>
      </w:pPr>
      <w:r w:rsidRPr="00AC36BF">
        <w:rPr>
          <w:rStyle w:val="HideTWBExt"/>
          <w:b w:val="0"/>
        </w:rPr>
        <w:t>&lt;RepeatBlock-By&gt;&lt;Members&gt;</w:t>
      </w:r>
      <w:r w:rsidRPr="00AC36BF">
        <w:t xml:space="preserve">Petras </w:t>
      </w:r>
      <w:proofErr w:type="spellStart"/>
      <w:r w:rsidRPr="00AC36BF">
        <w:t>Auštrevičius</w:t>
      </w:r>
      <w:proofErr w:type="spellEnd"/>
      <w:r w:rsidRPr="00AC36BF">
        <w:t xml:space="preserve">, Hilde </w:t>
      </w:r>
      <w:proofErr w:type="spellStart"/>
      <w:r w:rsidRPr="00AC36BF">
        <w:t>Vautmans</w:t>
      </w:r>
      <w:proofErr w:type="spellEnd"/>
      <w:r w:rsidRPr="00AC36BF">
        <w:t xml:space="preserve">, </w:t>
      </w:r>
      <w:proofErr w:type="spellStart"/>
      <w:r w:rsidRPr="00AC36BF">
        <w:t>Michał</w:t>
      </w:r>
      <w:proofErr w:type="spellEnd"/>
      <w:r w:rsidRPr="00AC36BF">
        <w:t xml:space="preserve"> </w:t>
      </w:r>
      <w:proofErr w:type="spellStart"/>
      <w:r w:rsidRPr="00AC36BF">
        <w:t>Kobosko</w:t>
      </w:r>
      <w:proofErr w:type="spellEnd"/>
      <w:r w:rsidRPr="00AC36BF">
        <w:t xml:space="preserve">, Dan Barna, Marie-Agnes Strack-Zimmermann, Lucia </w:t>
      </w:r>
      <w:proofErr w:type="spellStart"/>
      <w:r w:rsidRPr="00AC36BF">
        <w:t>Yar</w:t>
      </w:r>
      <w:proofErr w:type="spellEnd"/>
      <w:r w:rsidRPr="00AC36BF">
        <w:t xml:space="preserve">, Urmas </w:t>
      </w:r>
      <w:proofErr w:type="spellStart"/>
      <w:r w:rsidRPr="00AC36BF">
        <w:t>Paet</w:t>
      </w:r>
      <w:proofErr w:type="spellEnd"/>
      <w:r w:rsidRPr="00AC36BF">
        <w:rPr>
          <w:rStyle w:val="HideTWBExt"/>
          <w:b w:val="0"/>
        </w:rPr>
        <w:t>&lt;/Members&gt;</w:t>
      </w:r>
    </w:p>
    <w:p w14:paraId="40B38A0F" w14:textId="77777777" w:rsidR="00F41001" w:rsidRPr="00AC36BF" w:rsidRDefault="00F41001" w:rsidP="00F41001">
      <w:pPr>
        <w:pStyle w:val="NormalBold"/>
      </w:pPr>
      <w:r w:rsidRPr="00AC36BF">
        <w:rPr>
          <w:rStyle w:val="HideTWBExt"/>
          <w:b w:val="0"/>
        </w:rPr>
        <w:t>&lt;/RepeatBlock-By&gt;</w:t>
      </w:r>
    </w:p>
    <w:p w14:paraId="42C44554"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7EA48639" w14:textId="77777777" w:rsidR="00F41001" w:rsidRPr="00AC36BF" w:rsidRDefault="00F41001" w:rsidP="00F41001">
      <w:pPr>
        <w:pStyle w:val="NormalBold"/>
      </w:pPr>
      <w:r w:rsidRPr="00AC36BF">
        <w:rPr>
          <w:rStyle w:val="HideTWBExt"/>
        </w:rPr>
        <w:t>&lt;Article&gt;</w:t>
      </w:r>
      <w:r w:rsidRPr="00AC36BF">
        <w:t>Ziffer 6</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02442F4C" w14:textId="77777777" w:rsidTr="00FF78AF">
        <w:trPr>
          <w:trHeight w:hRule="exact" w:val="240"/>
          <w:jc w:val="center"/>
        </w:trPr>
        <w:tc>
          <w:tcPr>
            <w:tcW w:w="9752" w:type="dxa"/>
            <w:gridSpan w:val="2"/>
            <w:tcBorders>
              <w:top w:val="nil"/>
              <w:left w:val="nil"/>
              <w:bottom w:val="nil"/>
              <w:right w:val="nil"/>
            </w:tcBorders>
          </w:tcPr>
          <w:p w14:paraId="08BE2954" w14:textId="77777777" w:rsidR="00F41001" w:rsidRPr="00AC36BF" w:rsidRDefault="00F41001" w:rsidP="00FF78AF"/>
        </w:tc>
      </w:tr>
      <w:tr w:rsidR="00F41001" w:rsidRPr="00AC36BF" w14:paraId="56C3EE5D" w14:textId="77777777" w:rsidTr="00FF78AF">
        <w:trPr>
          <w:trHeight w:val="240"/>
          <w:jc w:val="center"/>
        </w:trPr>
        <w:tc>
          <w:tcPr>
            <w:tcW w:w="4876" w:type="dxa"/>
            <w:tcBorders>
              <w:top w:val="nil"/>
              <w:left w:val="nil"/>
              <w:bottom w:val="nil"/>
              <w:right w:val="nil"/>
            </w:tcBorders>
          </w:tcPr>
          <w:p w14:paraId="0CD7176E"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2AA9FDF" w14:textId="77777777" w:rsidR="00F41001" w:rsidRPr="00AC36BF" w:rsidRDefault="00F41001" w:rsidP="00FF78AF">
            <w:pPr>
              <w:pStyle w:val="AmColumnHeading"/>
            </w:pPr>
            <w:r w:rsidRPr="00AC36BF">
              <w:t>Geänderter Text</w:t>
            </w:r>
          </w:p>
        </w:tc>
      </w:tr>
      <w:tr w:rsidR="00F41001" w:rsidRPr="00AC36BF" w14:paraId="3AD7E110" w14:textId="77777777" w:rsidTr="00FF78AF">
        <w:trPr>
          <w:jc w:val="center"/>
        </w:trPr>
        <w:tc>
          <w:tcPr>
            <w:tcW w:w="4876" w:type="dxa"/>
            <w:tcBorders>
              <w:top w:val="nil"/>
              <w:left w:val="nil"/>
              <w:bottom w:val="nil"/>
              <w:right w:val="nil"/>
            </w:tcBorders>
          </w:tcPr>
          <w:p w14:paraId="359C57DD" w14:textId="77777777" w:rsidR="00F41001" w:rsidRPr="00AC36BF" w:rsidRDefault="00F41001" w:rsidP="00FF78AF">
            <w:pPr>
              <w:pStyle w:val="Normal6a"/>
            </w:pPr>
            <w:r w:rsidRPr="00AC36BF">
              <w:t>6.</w:t>
            </w:r>
            <w:r w:rsidRPr="00AC36BF">
              <w:tab/>
              <w:t>fordert die Kommission nachdrücklich auf, sich aktiv für internationale Mechanismen zur rechtlichen Aufarbeitung einzusetzen und dafür zu sorgen, dass jene, die für Kriegsverbrechen und das Verbrechen der Aggression verantwortlich sind, zur Rechenschaft gezogen werden; fordert die Kommission nachdrücklich auf, Rechtsvorschriften vorzuschlagen, auf deren Grundlage das immobilisierte Auslandsvermögen Russlands für den Wiederaufbau der Ukraine verwendet werden kann;</w:t>
            </w:r>
          </w:p>
        </w:tc>
        <w:tc>
          <w:tcPr>
            <w:tcW w:w="4876" w:type="dxa"/>
            <w:tcBorders>
              <w:top w:val="nil"/>
              <w:left w:val="nil"/>
              <w:bottom w:val="nil"/>
              <w:right w:val="nil"/>
            </w:tcBorders>
          </w:tcPr>
          <w:p w14:paraId="49E394FF" w14:textId="77777777" w:rsidR="00F41001" w:rsidRPr="00AC36BF" w:rsidRDefault="00F41001" w:rsidP="00FF78AF">
            <w:pPr>
              <w:pStyle w:val="Normal6a"/>
            </w:pPr>
            <w:r w:rsidRPr="00AC36BF">
              <w:t>6.</w:t>
            </w:r>
            <w:r w:rsidRPr="00AC36BF">
              <w:tab/>
              <w:t xml:space="preserve">fordert die Kommission nachdrücklich auf, sich aktiv für internationale Mechanismen zur rechtlichen Aufarbeitung einzusetzen und dafür zu sorgen, dass jene, die für Kriegsverbrechen und das Verbrechen der Aggression verantwortlich sind, zur Rechenschaft gezogen werden; </w:t>
            </w:r>
            <w:r w:rsidRPr="00AC36BF">
              <w:rPr>
                <w:b/>
                <w:i/>
              </w:rPr>
              <w:t>begrüßt das Urteil des Europäischen Gerichtshofs für Menschenrechte vom 9. Juli 2025 in der Rechtssache Ukraine und Niederlande gegen Russland, das einen bedeutenden Fortschritt darstellt, da Russland für seinen Angriffskrieg und die Gräueltaten, die es in der Ukraine begangen hat, zur Rechenschaft gezogen wird; bekräftigt seinen Standpunkt, dass Russland die Ukraine für den Schaden entschädigen muss, den es ihrer Bevölkerung, ihrem Land, ihrer Natur und ihrer Infrastruktur zugefügt hat;</w:t>
            </w:r>
            <w:r w:rsidRPr="00AC36BF">
              <w:t xml:space="preserve"> fordert die Kommission nachdrücklich auf, Rechtsvorschriften vorzuschlagen, auf deren Grundlage das immobilisierte Auslandsvermögen Russlands für </w:t>
            </w:r>
            <w:r w:rsidRPr="00AC36BF">
              <w:rPr>
                <w:b/>
                <w:i/>
              </w:rPr>
              <w:t>die Verteidigung und</w:t>
            </w:r>
            <w:r w:rsidRPr="00AC36BF">
              <w:t xml:space="preserve"> den Wiederaufbau der Ukraine verwendet werden kann;</w:t>
            </w:r>
          </w:p>
        </w:tc>
      </w:tr>
    </w:tbl>
    <w:p w14:paraId="06E20845"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2863F04C" w14:textId="77777777" w:rsidR="00F41001" w:rsidRPr="00AC36BF" w:rsidRDefault="00F41001" w:rsidP="00F41001">
      <w:r w:rsidRPr="00AC36BF">
        <w:rPr>
          <w:rStyle w:val="HideTWBExt"/>
        </w:rPr>
        <w:t>&lt;/Amend&gt;</w:t>
      </w:r>
    </w:p>
    <w:p w14:paraId="4E8073A6"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141</w:t>
      </w:r>
      <w:r w:rsidRPr="00AC36BF">
        <w:rPr>
          <w:rStyle w:val="HideTWBExt"/>
        </w:rPr>
        <w:t>&lt;/NumAm&gt;</w:t>
      </w:r>
    </w:p>
    <w:p w14:paraId="30E18378" w14:textId="77777777" w:rsidR="00F41001" w:rsidRPr="00AC36BF" w:rsidRDefault="00F41001" w:rsidP="00F41001">
      <w:pPr>
        <w:pStyle w:val="NormalBold"/>
      </w:pPr>
      <w:r w:rsidRPr="00AC36BF">
        <w:rPr>
          <w:rStyle w:val="HideTWBExt"/>
          <w:b w:val="0"/>
        </w:rPr>
        <w:t>&lt;RepeatBlock-By&gt;&lt;Members&gt;</w:t>
      </w:r>
      <w:r w:rsidRPr="00AC36BF">
        <w:t xml:space="preserve">Adam </w:t>
      </w:r>
      <w:proofErr w:type="spellStart"/>
      <w:r w:rsidRPr="00AC36BF">
        <w:t>Bielan</w:t>
      </w:r>
      <w:proofErr w:type="spellEnd"/>
      <w:r w:rsidRPr="00AC36BF">
        <w:t xml:space="preserve">, </w:t>
      </w:r>
      <w:proofErr w:type="spellStart"/>
      <w:r w:rsidRPr="00AC36BF">
        <w:t>Michał</w:t>
      </w:r>
      <w:proofErr w:type="spellEnd"/>
      <w:r w:rsidRPr="00AC36BF">
        <w:t xml:space="preserve"> </w:t>
      </w:r>
      <w:proofErr w:type="spellStart"/>
      <w:r w:rsidRPr="00AC36BF">
        <w:t>Dworczyk</w:t>
      </w:r>
      <w:proofErr w:type="spellEnd"/>
      <w:r w:rsidRPr="00AC36BF">
        <w:rPr>
          <w:rStyle w:val="HideTWBExt"/>
          <w:b w:val="0"/>
        </w:rPr>
        <w:t>&lt;/Members&gt;</w:t>
      </w:r>
    </w:p>
    <w:p w14:paraId="567D561A" w14:textId="77777777" w:rsidR="00F41001" w:rsidRPr="00AC36BF" w:rsidRDefault="00F41001" w:rsidP="00F41001">
      <w:pPr>
        <w:pStyle w:val="NormalBold"/>
      </w:pPr>
      <w:r w:rsidRPr="00AC36BF">
        <w:rPr>
          <w:rStyle w:val="HideTWBExt"/>
          <w:b w:val="0"/>
        </w:rPr>
        <w:t>&lt;/RepeatBlock-By&gt;</w:t>
      </w:r>
    </w:p>
    <w:p w14:paraId="215D168A"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0B365F9D" w14:textId="77777777" w:rsidR="00F41001" w:rsidRPr="00AC36BF" w:rsidRDefault="00F41001" w:rsidP="00F41001">
      <w:pPr>
        <w:pStyle w:val="NormalBold"/>
      </w:pPr>
      <w:r w:rsidRPr="00AC36BF">
        <w:rPr>
          <w:rStyle w:val="HideTWBExt"/>
        </w:rPr>
        <w:t>&lt;Article&gt;</w:t>
      </w:r>
      <w:r w:rsidRPr="00AC36BF">
        <w:t>Ziffer 6</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97FCA5C" w14:textId="77777777" w:rsidTr="00FF78AF">
        <w:trPr>
          <w:trHeight w:hRule="exact" w:val="240"/>
          <w:jc w:val="center"/>
        </w:trPr>
        <w:tc>
          <w:tcPr>
            <w:tcW w:w="9752" w:type="dxa"/>
            <w:gridSpan w:val="2"/>
            <w:tcBorders>
              <w:top w:val="nil"/>
              <w:left w:val="nil"/>
              <w:bottom w:val="nil"/>
              <w:right w:val="nil"/>
            </w:tcBorders>
          </w:tcPr>
          <w:p w14:paraId="3FFEB558" w14:textId="77777777" w:rsidR="00F41001" w:rsidRPr="00AC36BF" w:rsidRDefault="00F41001" w:rsidP="00FF78AF"/>
        </w:tc>
      </w:tr>
      <w:tr w:rsidR="00F41001" w:rsidRPr="00AC36BF" w14:paraId="44F1086D" w14:textId="77777777" w:rsidTr="00FF78AF">
        <w:trPr>
          <w:trHeight w:val="240"/>
          <w:jc w:val="center"/>
        </w:trPr>
        <w:tc>
          <w:tcPr>
            <w:tcW w:w="4876" w:type="dxa"/>
            <w:tcBorders>
              <w:top w:val="nil"/>
              <w:left w:val="nil"/>
              <w:bottom w:val="nil"/>
              <w:right w:val="nil"/>
            </w:tcBorders>
          </w:tcPr>
          <w:p w14:paraId="2682F9A6"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9B02110" w14:textId="77777777" w:rsidR="00F41001" w:rsidRPr="00AC36BF" w:rsidRDefault="00F41001" w:rsidP="00FF78AF">
            <w:pPr>
              <w:pStyle w:val="AmColumnHeading"/>
            </w:pPr>
            <w:r w:rsidRPr="00AC36BF">
              <w:t>Geänderter Text</w:t>
            </w:r>
          </w:p>
        </w:tc>
      </w:tr>
      <w:tr w:rsidR="00F41001" w:rsidRPr="00AC36BF" w14:paraId="7D248588" w14:textId="77777777" w:rsidTr="00FF78AF">
        <w:trPr>
          <w:jc w:val="center"/>
        </w:trPr>
        <w:tc>
          <w:tcPr>
            <w:tcW w:w="4876" w:type="dxa"/>
            <w:tcBorders>
              <w:top w:val="nil"/>
              <w:left w:val="nil"/>
              <w:bottom w:val="nil"/>
              <w:right w:val="nil"/>
            </w:tcBorders>
          </w:tcPr>
          <w:p w14:paraId="6DDD1E7A" w14:textId="77777777" w:rsidR="00F41001" w:rsidRPr="00AC36BF" w:rsidRDefault="00F41001" w:rsidP="00FF78AF">
            <w:pPr>
              <w:pStyle w:val="Normal6a"/>
            </w:pPr>
            <w:r w:rsidRPr="00AC36BF">
              <w:t>6.</w:t>
            </w:r>
            <w:r w:rsidRPr="00AC36BF">
              <w:tab/>
              <w:t xml:space="preserve">fordert die Kommission </w:t>
            </w:r>
            <w:r w:rsidRPr="00AC36BF">
              <w:lastRenderedPageBreak/>
              <w:t xml:space="preserve">nachdrücklich auf, sich aktiv für internationale Mechanismen zur rechtlichen Aufarbeitung einzusetzen und dafür zu sorgen, dass jene, die für Kriegsverbrechen und das Verbrechen der Aggression verantwortlich sind, zur Rechenschaft gezogen werden; fordert die Kommission nachdrücklich auf, </w:t>
            </w:r>
            <w:r w:rsidRPr="00AC36BF">
              <w:rPr>
                <w:b/>
                <w:i/>
              </w:rPr>
              <w:t>Rechtsvorschriften vorzuschlagen, auf deren Grundlage</w:t>
            </w:r>
            <w:r w:rsidRPr="00AC36BF">
              <w:t xml:space="preserve"> das immobilisierte Auslandsvermögen Russlands für den Wiederaufbau der Ukraine </w:t>
            </w:r>
            <w:r w:rsidRPr="00AC36BF">
              <w:rPr>
                <w:b/>
                <w:i/>
              </w:rPr>
              <w:t>verwendet werden kann</w:t>
            </w:r>
            <w:r w:rsidRPr="00AC36BF">
              <w:t>;</w:t>
            </w:r>
          </w:p>
        </w:tc>
        <w:tc>
          <w:tcPr>
            <w:tcW w:w="4876" w:type="dxa"/>
            <w:tcBorders>
              <w:top w:val="nil"/>
              <w:left w:val="nil"/>
              <w:bottom w:val="nil"/>
              <w:right w:val="nil"/>
            </w:tcBorders>
          </w:tcPr>
          <w:p w14:paraId="56E72934" w14:textId="77777777" w:rsidR="00F41001" w:rsidRPr="00AC36BF" w:rsidRDefault="00F41001" w:rsidP="00FF78AF">
            <w:pPr>
              <w:pStyle w:val="Normal6a"/>
            </w:pPr>
            <w:r w:rsidRPr="00AC36BF">
              <w:lastRenderedPageBreak/>
              <w:t>6.</w:t>
            </w:r>
            <w:r w:rsidRPr="00AC36BF">
              <w:tab/>
              <w:t xml:space="preserve">fordert die Kommission </w:t>
            </w:r>
            <w:r w:rsidRPr="00AC36BF">
              <w:lastRenderedPageBreak/>
              <w:t xml:space="preserve">nachdrücklich auf, sich aktiv für internationale Mechanismen zur rechtlichen Aufarbeitung einzusetzen und dafür zu sorgen, dass jene, die für Kriegsverbrechen und das Verbrechen der Aggression verantwortlich sind, zur Rechenschaft gezogen werden; fordert die Kommission </w:t>
            </w:r>
            <w:r w:rsidRPr="00AC36BF">
              <w:rPr>
                <w:b/>
                <w:i/>
              </w:rPr>
              <w:t>und die Mitgliedstaaten</w:t>
            </w:r>
            <w:r w:rsidRPr="00AC36BF">
              <w:t xml:space="preserve"> nachdrücklich auf, das immobilisierte Auslandsvermögen Russlands </w:t>
            </w:r>
            <w:r w:rsidRPr="00AC36BF">
              <w:rPr>
                <w:b/>
                <w:i/>
              </w:rPr>
              <w:t>zu beschlagnahmen, um es</w:t>
            </w:r>
            <w:r w:rsidRPr="00AC36BF">
              <w:t xml:space="preserve"> für </w:t>
            </w:r>
            <w:r w:rsidRPr="00AC36BF">
              <w:rPr>
                <w:b/>
                <w:i/>
              </w:rPr>
              <w:t>die Verteidigung und</w:t>
            </w:r>
            <w:r w:rsidRPr="00AC36BF">
              <w:t xml:space="preserve"> den Wiederaufbau der Ukraine </w:t>
            </w:r>
            <w:r w:rsidRPr="00AC36BF">
              <w:rPr>
                <w:b/>
                <w:i/>
              </w:rPr>
              <w:t>sowie für Reparationszahlungen an die Opfer zu verwenden</w:t>
            </w:r>
            <w:r w:rsidRPr="00AC36BF">
              <w:t xml:space="preserve">; </w:t>
            </w:r>
            <w:r w:rsidRPr="00AC36BF">
              <w:rPr>
                <w:b/>
                <w:i/>
              </w:rPr>
              <w:t>weist darauf hin, dass es für die Erreichung dieses Ziels von entscheidender Bedeutung ist, dass russische Vermögenswerte innerhalb der EU eingefroren bleiben; spricht sich dafür aus, rasch einen rechtlichen Mechanismus auszuarbeiten und durchzusetzen, mit dem alle außerhalb von Belarus befindlichen Vermögenswerte und Besitztümer im Eigentum von Lukaschenka und seinem Führungszirkel ausfindig gemacht, eingefroren und beschlagnahmt sowie anschließend einem Fonds zur Unterstützung der Opfer der Repression übertragen werden;</w:t>
            </w:r>
          </w:p>
        </w:tc>
      </w:tr>
    </w:tbl>
    <w:p w14:paraId="7D23A3D8"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5B5195F8" w14:textId="77777777" w:rsidR="00F41001" w:rsidRPr="00AC36BF" w:rsidRDefault="00F41001" w:rsidP="00F41001">
      <w:r w:rsidRPr="00AC36BF">
        <w:rPr>
          <w:rStyle w:val="HideTWBExt"/>
        </w:rPr>
        <w:t>&lt;/Amend&gt;</w:t>
      </w:r>
    </w:p>
    <w:p w14:paraId="3B98ACA3"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142</w:t>
      </w:r>
      <w:r w:rsidRPr="00AC36BF">
        <w:rPr>
          <w:rStyle w:val="HideTWBExt"/>
        </w:rPr>
        <w:t>&lt;/NumAm&gt;</w:t>
      </w:r>
    </w:p>
    <w:p w14:paraId="6B23B557" w14:textId="77777777" w:rsidR="00F41001" w:rsidRPr="00AC36BF" w:rsidRDefault="00F41001" w:rsidP="00F41001">
      <w:pPr>
        <w:pStyle w:val="NormalBold"/>
      </w:pPr>
      <w:r w:rsidRPr="00AC36BF">
        <w:rPr>
          <w:rStyle w:val="HideTWBExt"/>
          <w:b w:val="0"/>
        </w:rPr>
        <w:t>&lt;RepeatBlock-By&gt;&lt;Members&gt;</w:t>
      </w:r>
      <w:r w:rsidRPr="00AC36BF">
        <w:t xml:space="preserve">Thijs </w:t>
      </w:r>
      <w:proofErr w:type="gramStart"/>
      <w:r w:rsidRPr="00AC36BF">
        <w:t>Reuten</w:t>
      </w:r>
      <w:proofErr w:type="gramEnd"/>
      <w:r w:rsidRPr="00AC36BF">
        <w:rPr>
          <w:rStyle w:val="HideTWBExt"/>
          <w:b w:val="0"/>
        </w:rPr>
        <w:t>&lt;/Members&gt;</w:t>
      </w:r>
    </w:p>
    <w:p w14:paraId="53F0B96C" w14:textId="77777777" w:rsidR="00F41001" w:rsidRPr="00AC36BF" w:rsidRDefault="00F41001" w:rsidP="00F41001">
      <w:pPr>
        <w:pStyle w:val="NormalBold"/>
      </w:pPr>
      <w:r w:rsidRPr="00AC36BF">
        <w:rPr>
          <w:rStyle w:val="HideTWBExt"/>
          <w:b w:val="0"/>
        </w:rPr>
        <w:t>&lt;/RepeatBlock-By&gt;</w:t>
      </w:r>
    </w:p>
    <w:p w14:paraId="550656F3"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6F4285A3" w14:textId="77777777" w:rsidR="00F41001" w:rsidRPr="00AC36BF" w:rsidRDefault="00F41001" w:rsidP="00F41001">
      <w:pPr>
        <w:pStyle w:val="NormalBold"/>
      </w:pPr>
      <w:r w:rsidRPr="00AC36BF">
        <w:rPr>
          <w:rStyle w:val="HideTWBExt"/>
        </w:rPr>
        <w:t>&lt;Article&gt;</w:t>
      </w:r>
      <w:r w:rsidRPr="00AC36BF">
        <w:t>Ziffer 6</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46C4D5E" w14:textId="77777777" w:rsidTr="00FF78AF">
        <w:trPr>
          <w:trHeight w:hRule="exact" w:val="240"/>
          <w:jc w:val="center"/>
        </w:trPr>
        <w:tc>
          <w:tcPr>
            <w:tcW w:w="9752" w:type="dxa"/>
            <w:gridSpan w:val="2"/>
            <w:tcBorders>
              <w:top w:val="nil"/>
              <w:left w:val="nil"/>
              <w:bottom w:val="nil"/>
              <w:right w:val="nil"/>
            </w:tcBorders>
          </w:tcPr>
          <w:p w14:paraId="660DA47D" w14:textId="77777777" w:rsidR="00F41001" w:rsidRPr="00AC36BF" w:rsidRDefault="00F41001" w:rsidP="00FF78AF"/>
        </w:tc>
      </w:tr>
      <w:tr w:rsidR="00F41001" w:rsidRPr="00AC36BF" w14:paraId="11F30B96" w14:textId="77777777" w:rsidTr="00FF78AF">
        <w:trPr>
          <w:trHeight w:val="240"/>
          <w:jc w:val="center"/>
        </w:trPr>
        <w:tc>
          <w:tcPr>
            <w:tcW w:w="4876" w:type="dxa"/>
            <w:tcBorders>
              <w:top w:val="nil"/>
              <w:left w:val="nil"/>
              <w:bottom w:val="nil"/>
              <w:right w:val="nil"/>
            </w:tcBorders>
          </w:tcPr>
          <w:p w14:paraId="39E0CF96"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0888F6D" w14:textId="77777777" w:rsidR="00F41001" w:rsidRPr="00AC36BF" w:rsidRDefault="00F41001" w:rsidP="00FF78AF">
            <w:pPr>
              <w:pStyle w:val="AmColumnHeading"/>
            </w:pPr>
            <w:r w:rsidRPr="00AC36BF">
              <w:t>Geänderter Text</w:t>
            </w:r>
          </w:p>
        </w:tc>
      </w:tr>
      <w:tr w:rsidR="00F41001" w:rsidRPr="00AC36BF" w14:paraId="58F21617" w14:textId="77777777" w:rsidTr="00FF78AF">
        <w:trPr>
          <w:jc w:val="center"/>
        </w:trPr>
        <w:tc>
          <w:tcPr>
            <w:tcW w:w="4876" w:type="dxa"/>
            <w:tcBorders>
              <w:top w:val="nil"/>
              <w:left w:val="nil"/>
              <w:bottom w:val="nil"/>
              <w:right w:val="nil"/>
            </w:tcBorders>
          </w:tcPr>
          <w:p w14:paraId="34103BCE" w14:textId="77777777" w:rsidR="00F41001" w:rsidRPr="00AC36BF" w:rsidRDefault="00F41001" w:rsidP="00FF78AF">
            <w:pPr>
              <w:pStyle w:val="Normal6a"/>
            </w:pPr>
            <w:r w:rsidRPr="00AC36BF">
              <w:t>6.</w:t>
            </w:r>
            <w:r w:rsidRPr="00AC36BF">
              <w:tab/>
              <w:t xml:space="preserve">fordert die Kommission nachdrücklich auf, sich aktiv für internationale Mechanismen zur rechtlichen Aufarbeitung einzusetzen und dafür zu sorgen, dass jene, die für Kriegsverbrechen und das Verbrechen der Aggression verantwortlich sind, zur </w:t>
            </w:r>
            <w:r w:rsidRPr="00AC36BF">
              <w:lastRenderedPageBreak/>
              <w:t xml:space="preserve">Rechenschaft gezogen werden; fordert die Kommission nachdrücklich auf, Rechtsvorschriften vorzuschlagen, auf deren Grundlage das immobilisierte </w:t>
            </w:r>
            <w:r w:rsidRPr="00AC36BF">
              <w:rPr>
                <w:b/>
                <w:i/>
              </w:rPr>
              <w:t>Auslandsvermögen</w:t>
            </w:r>
            <w:r w:rsidRPr="00AC36BF">
              <w:t xml:space="preserve"> Russlands für den Wiederaufbau der Ukraine verwendet werden kann;</w:t>
            </w:r>
          </w:p>
        </w:tc>
        <w:tc>
          <w:tcPr>
            <w:tcW w:w="4876" w:type="dxa"/>
            <w:tcBorders>
              <w:top w:val="nil"/>
              <w:left w:val="nil"/>
              <w:bottom w:val="nil"/>
              <w:right w:val="nil"/>
            </w:tcBorders>
          </w:tcPr>
          <w:p w14:paraId="6DD329A8" w14:textId="77777777" w:rsidR="00F41001" w:rsidRPr="00AC36BF" w:rsidRDefault="00F41001" w:rsidP="00FF78AF">
            <w:pPr>
              <w:pStyle w:val="Normal6a"/>
            </w:pPr>
            <w:r w:rsidRPr="00AC36BF">
              <w:lastRenderedPageBreak/>
              <w:t>6.</w:t>
            </w:r>
            <w:r w:rsidRPr="00AC36BF">
              <w:tab/>
              <w:t xml:space="preserve">fordert die Kommission nachdrücklich auf, sich aktiv für internationale Mechanismen zur rechtlichen Aufarbeitung einzusetzen und dafür zu sorgen, dass jene, die für Kriegsverbrechen und das Verbrechen der Aggression verantwortlich sind, zur </w:t>
            </w:r>
            <w:r w:rsidRPr="00AC36BF">
              <w:lastRenderedPageBreak/>
              <w:t xml:space="preserve">Rechenschaft gezogen werden; fordert die Kommission nachdrücklich auf, Rechtsvorschriften vorzuschlagen, auf deren Grundlage das immobilisierte </w:t>
            </w:r>
            <w:r w:rsidRPr="00AC36BF">
              <w:rPr>
                <w:b/>
                <w:i/>
              </w:rPr>
              <w:t>Staatsvermögen</w:t>
            </w:r>
            <w:r w:rsidRPr="00AC36BF">
              <w:t xml:space="preserve"> Russlands für </w:t>
            </w:r>
            <w:r w:rsidRPr="00AC36BF">
              <w:rPr>
                <w:b/>
                <w:i/>
              </w:rPr>
              <w:t>die Verteidigung und</w:t>
            </w:r>
            <w:r w:rsidRPr="00AC36BF">
              <w:t xml:space="preserve"> den Wiederaufbau der Ukraine verwendet werden kann;</w:t>
            </w:r>
            <w:r w:rsidRPr="00AC36BF">
              <w:rPr>
                <w:b/>
                <w:i/>
              </w:rPr>
              <w:t> betont, dass Gerechtigkeit und Rechenschaft nach wie vor entscheidende Elemente sind, um die Fairness und Nachhaltigkeit jedes Friedensabkommens sicherzustellen; begrüßt die Fortschritte bei der Einrichtung des Sondergerichtshofs für das Verbrechen der Aggression gegen die Ukraine und fordert alle Interessenträger nachdrücklich auf, seine Arbeit rasch voranzubringen;</w:t>
            </w:r>
          </w:p>
        </w:tc>
      </w:tr>
    </w:tbl>
    <w:p w14:paraId="5A4662EB"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594DC728" w14:textId="77777777" w:rsidR="00F41001" w:rsidRPr="00AC36BF" w:rsidRDefault="00F41001" w:rsidP="00F41001">
      <w:r w:rsidRPr="00AC36BF">
        <w:rPr>
          <w:rStyle w:val="HideTWBExt"/>
        </w:rPr>
        <w:t>&lt;/Amend&gt;</w:t>
      </w:r>
    </w:p>
    <w:p w14:paraId="612BE502"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143</w:t>
      </w:r>
      <w:r w:rsidRPr="00AC36BF">
        <w:rPr>
          <w:rStyle w:val="HideTWBExt"/>
        </w:rPr>
        <w:t>&lt;/NumAm&gt;</w:t>
      </w:r>
    </w:p>
    <w:p w14:paraId="6BFD7216" w14:textId="77777777" w:rsidR="00F41001" w:rsidRPr="00AC36BF" w:rsidRDefault="00F41001" w:rsidP="00F41001">
      <w:pPr>
        <w:pStyle w:val="NormalBold"/>
      </w:pPr>
      <w:r w:rsidRPr="00AC36BF">
        <w:rPr>
          <w:rStyle w:val="HideTWBExt"/>
          <w:b w:val="0"/>
        </w:rPr>
        <w:t>&lt;RepeatBlock-By&gt;&lt;Members&gt;</w:t>
      </w:r>
      <w:r w:rsidRPr="00AC36BF">
        <w:t xml:space="preserve">Sergey </w:t>
      </w:r>
      <w:proofErr w:type="spellStart"/>
      <w:r w:rsidRPr="00AC36BF">
        <w:t>Lagodinsky</w:t>
      </w:r>
      <w:proofErr w:type="spellEnd"/>
      <w:r w:rsidRPr="00AC36BF">
        <w:rPr>
          <w:rStyle w:val="HideTWBExt"/>
          <w:b w:val="0"/>
        </w:rPr>
        <w:t>&lt;/Members&gt;</w:t>
      </w:r>
    </w:p>
    <w:p w14:paraId="750EB990" w14:textId="77777777" w:rsidR="00F41001" w:rsidRPr="00AC36BF" w:rsidRDefault="00F41001" w:rsidP="00F41001">
      <w:r w:rsidRPr="00AC36BF">
        <w:rPr>
          <w:rStyle w:val="HideTWBExt"/>
        </w:rPr>
        <w:t>&lt;AuNomDe&gt;</w:t>
      </w:r>
      <w:r w:rsidRPr="00AC36BF">
        <w:rPr>
          <w:rStyle w:val="HideTWBInt"/>
        </w:rPr>
        <w:t>{Verts/ALE}</w:t>
      </w:r>
      <w:r w:rsidRPr="00AC36BF">
        <w:t>im Namen der Verts/ALE-Fraktion</w:t>
      </w:r>
      <w:r w:rsidRPr="00AC36BF">
        <w:rPr>
          <w:rStyle w:val="HideTWBExt"/>
        </w:rPr>
        <w:t>&lt;/AuNomDe&gt;</w:t>
      </w:r>
    </w:p>
    <w:p w14:paraId="50F1C804" w14:textId="77777777" w:rsidR="00F41001" w:rsidRPr="00AC36BF" w:rsidRDefault="00F41001" w:rsidP="00F41001">
      <w:pPr>
        <w:pStyle w:val="NormalBold"/>
      </w:pPr>
      <w:r w:rsidRPr="00AC36BF">
        <w:rPr>
          <w:rStyle w:val="HideTWBExt"/>
          <w:b w:val="0"/>
        </w:rPr>
        <w:t>&lt;/RepeatBlock-By&gt;</w:t>
      </w:r>
    </w:p>
    <w:p w14:paraId="66932149"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3570D393" w14:textId="77777777" w:rsidR="00F41001" w:rsidRPr="00AC36BF" w:rsidRDefault="00F41001" w:rsidP="00F41001">
      <w:pPr>
        <w:pStyle w:val="NormalBold"/>
      </w:pPr>
      <w:r w:rsidRPr="00AC36BF">
        <w:rPr>
          <w:rStyle w:val="HideTWBExt"/>
        </w:rPr>
        <w:t>&lt;Article&gt;</w:t>
      </w:r>
      <w:r w:rsidRPr="00AC36BF">
        <w:t>Ziffer 6</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F096C49" w14:textId="77777777" w:rsidTr="00FF78AF">
        <w:trPr>
          <w:trHeight w:hRule="exact" w:val="240"/>
          <w:jc w:val="center"/>
        </w:trPr>
        <w:tc>
          <w:tcPr>
            <w:tcW w:w="9752" w:type="dxa"/>
            <w:gridSpan w:val="2"/>
            <w:tcBorders>
              <w:top w:val="nil"/>
              <w:left w:val="nil"/>
              <w:bottom w:val="nil"/>
              <w:right w:val="nil"/>
            </w:tcBorders>
          </w:tcPr>
          <w:p w14:paraId="44717103" w14:textId="77777777" w:rsidR="00F41001" w:rsidRPr="00AC36BF" w:rsidRDefault="00F41001" w:rsidP="00FF78AF"/>
        </w:tc>
      </w:tr>
      <w:tr w:rsidR="00F41001" w:rsidRPr="00AC36BF" w14:paraId="1ED0AEEE" w14:textId="77777777" w:rsidTr="00FF78AF">
        <w:trPr>
          <w:trHeight w:val="240"/>
          <w:jc w:val="center"/>
        </w:trPr>
        <w:tc>
          <w:tcPr>
            <w:tcW w:w="4876" w:type="dxa"/>
            <w:tcBorders>
              <w:top w:val="nil"/>
              <w:left w:val="nil"/>
              <w:bottom w:val="nil"/>
              <w:right w:val="nil"/>
            </w:tcBorders>
          </w:tcPr>
          <w:p w14:paraId="378C1173"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138635F5" w14:textId="77777777" w:rsidR="00F41001" w:rsidRPr="00AC36BF" w:rsidRDefault="00F41001" w:rsidP="00FF78AF">
            <w:pPr>
              <w:pStyle w:val="AmColumnHeading"/>
            </w:pPr>
            <w:r w:rsidRPr="00AC36BF">
              <w:t>Geänderter Text</w:t>
            </w:r>
          </w:p>
        </w:tc>
      </w:tr>
      <w:tr w:rsidR="00F41001" w:rsidRPr="00AC36BF" w14:paraId="28501655" w14:textId="77777777" w:rsidTr="00FF78AF">
        <w:trPr>
          <w:jc w:val="center"/>
        </w:trPr>
        <w:tc>
          <w:tcPr>
            <w:tcW w:w="4876" w:type="dxa"/>
            <w:tcBorders>
              <w:top w:val="nil"/>
              <w:left w:val="nil"/>
              <w:bottom w:val="nil"/>
              <w:right w:val="nil"/>
            </w:tcBorders>
          </w:tcPr>
          <w:p w14:paraId="46D39968" w14:textId="77777777" w:rsidR="00F41001" w:rsidRPr="00AC36BF" w:rsidRDefault="00F41001" w:rsidP="00FF78AF">
            <w:pPr>
              <w:pStyle w:val="Normal6a"/>
            </w:pPr>
            <w:r w:rsidRPr="00AC36BF">
              <w:t>6.</w:t>
            </w:r>
            <w:r w:rsidRPr="00AC36BF">
              <w:tab/>
              <w:t>fordert die Kommission nachdrücklich auf, sich aktiv für internationale Mechanismen zur rechtlichen Aufarbeitung einzusetzen und dafür zu sorgen, dass jene, die für Kriegsverbrechen und das Verbrechen der Aggression verantwortlich sind, zur Rechenschaft gezogen werden; fordert die Kommission nachdrücklich auf, Rechtsvorschriften vorzuschlagen, auf deren Grundlage das immobilisierte Auslandsvermögen Russlands für den Wiederaufbau der Ukraine verwendet werden kann;</w:t>
            </w:r>
          </w:p>
        </w:tc>
        <w:tc>
          <w:tcPr>
            <w:tcW w:w="4876" w:type="dxa"/>
            <w:tcBorders>
              <w:top w:val="nil"/>
              <w:left w:val="nil"/>
              <w:bottom w:val="nil"/>
              <w:right w:val="nil"/>
            </w:tcBorders>
          </w:tcPr>
          <w:p w14:paraId="3EB1066B" w14:textId="77777777" w:rsidR="00F41001" w:rsidRPr="00AC36BF" w:rsidRDefault="00F41001" w:rsidP="00FF78AF">
            <w:pPr>
              <w:pStyle w:val="Normal6a"/>
            </w:pPr>
            <w:r w:rsidRPr="00AC36BF">
              <w:t>6.</w:t>
            </w:r>
            <w:r w:rsidRPr="00AC36BF">
              <w:tab/>
              <w:t xml:space="preserve">fordert die Kommission nachdrücklich auf, sich aktiv für internationale Mechanismen zur rechtlichen Aufarbeitung einzusetzen und dafür zu sorgen, dass jene, die für Kriegsverbrechen und das Verbrechen der Aggression verantwortlich sind, zur Rechenschaft gezogen werden; fordert die Kommission nachdrücklich auf, Rechtsvorschriften vorzuschlagen, auf deren Grundlage das immobilisierte Auslandsvermögen Russlands für den Wiederaufbau der Ukraine verwendet werden kann; </w:t>
            </w:r>
            <w:r w:rsidRPr="00AC36BF">
              <w:rPr>
                <w:b/>
                <w:i/>
              </w:rPr>
              <w:t xml:space="preserve">betont, dass der Angriffskrieg Russlands Ökozid umfasst, der der Umwelt der Ukraine schweren und lang anhaltenden Schaden zugefügt </w:t>
            </w:r>
            <w:r w:rsidRPr="00AC36BF">
              <w:rPr>
                <w:b/>
                <w:i/>
              </w:rPr>
              <w:lastRenderedPageBreak/>
              <w:t>hat, einschließlich der Zerstörung von Ökosystemen, und hält dessen internationale Anerkennung als Kriegsverbrechen für entscheidend, um die uneingeschränkte rechtliche Verantwortung Russlands zu gewährleisten;</w:t>
            </w:r>
          </w:p>
        </w:tc>
      </w:tr>
    </w:tbl>
    <w:p w14:paraId="23757E17" w14:textId="77777777" w:rsidR="00F41001" w:rsidRPr="009742B9" w:rsidRDefault="00F41001" w:rsidP="00F41001">
      <w:pPr>
        <w:pStyle w:val="AmOrLang"/>
        <w:rPr>
          <w:lang w:val="sv-SE"/>
        </w:rPr>
      </w:pPr>
      <w:r w:rsidRPr="009742B9">
        <w:rPr>
          <w:lang w:val="sv-SE"/>
        </w:rPr>
        <w:lastRenderedPageBreak/>
        <w:t xml:space="preserve">Or. </w:t>
      </w:r>
      <w:r w:rsidRPr="009742B9">
        <w:rPr>
          <w:rStyle w:val="HideTWBExt"/>
          <w:lang w:val="sv-SE"/>
        </w:rPr>
        <w:t>&lt;Original&gt;</w:t>
      </w:r>
      <w:r w:rsidRPr="009742B9">
        <w:rPr>
          <w:rStyle w:val="HideTWBInt"/>
          <w:lang w:val="sv-SE"/>
        </w:rPr>
        <w:t>{EN}</w:t>
      </w:r>
      <w:r w:rsidRPr="009742B9">
        <w:rPr>
          <w:lang w:val="sv-SE"/>
        </w:rPr>
        <w:t>en</w:t>
      </w:r>
      <w:r w:rsidRPr="009742B9">
        <w:rPr>
          <w:rStyle w:val="HideTWBExt"/>
          <w:lang w:val="sv-SE"/>
        </w:rPr>
        <w:t>&lt;/Original&gt;</w:t>
      </w:r>
    </w:p>
    <w:p w14:paraId="6D730F92" w14:textId="77777777" w:rsidR="00F41001" w:rsidRPr="009742B9" w:rsidRDefault="00F41001" w:rsidP="00F41001">
      <w:pPr>
        <w:rPr>
          <w:lang w:val="sv-SE"/>
        </w:rPr>
      </w:pPr>
      <w:r w:rsidRPr="009742B9">
        <w:rPr>
          <w:rStyle w:val="HideTWBExt"/>
          <w:lang w:val="sv-SE"/>
        </w:rPr>
        <w:t>&lt;/Amend&gt;</w:t>
      </w:r>
    </w:p>
    <w:p w14:paraId="590C0DC8" w14:textId="77777777" w:rsidR="00F41001" w:rsidRPr="009742B9" w:rsidRDefault="00F41001" w:rsidP="00F41001">
      <w:pPr>
        <w:pStyle w:val="AmNumberTabs"/>
        <w:rPr>
          <w:lang w:val="sv-SE"/>
        </w:rPr>
      </w:pPr>
      <w:r w:rsidRPr="009742B9">
        <w:rPr>
          <w:rStyle w:val="HideTWBExt"/>
          <w:lang w:val="sv-SE"/>
        </w:rPr>
        <w:t>&lt;Amend&gt;</w:t>
      </w:r>
      <w:proofErr w:type="spellStart"/>
      <w:r w:rsidRPr="009742B9">
        <w:rPr>
          <w:lang w:val="sv-SE"/>
        </w:rPr>
        <w:t>Änderungsantrag</w:t>
      </w:r>
      <w:proofErr w:type="spellEnd"/>
      <w:r w:rsidRPr="009742B9">
        <w:rPr>
          <w:lang w:val="sv-SE"/>
        </w:rPr>
        <w:tab/>
      </w:r>
      <w:r w:rsidRPr="009742B9">
        <w:rPr>
          <w:lang w:val="sv-SE"/>
        </w:rPr>
        <w:tab/>
      </w:r>
      <w:r w:rsidRPr="009742B9">
        <w:rPr>
          <w:rStyle w:val="HideTWBExt"/>
          <w:lang w:val="sv-SE"/>
        </w:rPr>
        <w:t>&lt;NumAm&gt;</w:t>
      </w:r>
      <w:r w:rsidRPr="009742B9">
        <w:rPr>
          <w:lang w:val="sv-SE"/>
        </w:rPr>
        <w:t>144</w:t>
      </w:r>
      <w:r w:rsidRPr="009742B9">
        <w:rPr>
          <w:rStyle w:val="HideTWBExt"/>
          <w:lang w:val="sv-SE"/>
        </w:rPr>
        <w:t>&lt;/NumAm&gt;</w:t>
      </w:r>
    </w:p>
    <w:p w14:paraId="3E798820" w14:textId="77777777" w:rsidR="00F41001" w:rsidRPr="009742B9" w:rsidRDefault="00F41001" w:rsidP="00F41001">
      <w:pPr>
        <w:pStyle w:val="NormalBold"/>
        <w:rPr>
          <w:lang w:val="sv-SE"/>
        </w:rPr>
      </w:pPr>
      <w:r w:rsidRPr="009742B9">
        <w:rPr>
          <w:rStyle w:val="HideTWBExt"/>
          <w:b w:val="0"/>
          <w:lang w:val="sv-SE"/>
        </w:rPr>
        <w:t>&lt;RepeatBlock-By&gt;&lt;Members&gt;</w:t>
      </w:r>
      <w:r w:rsidRPr="009742B9">
        <w:rPr>
          <w:lang w:val="sv-SE"/>
        </w:rPr>
        <w:t>Sebastian Tynkkynen</w:t>
      </w:r>
      <w:r w:rsidRPr="009742B9">
        <w:rPr>
          <w:rStyle w:val="HideTWBExt"/>
          <w:b w:val="0"/>
          <w:lang w:val="sv-SE"/>
        </w:rPr>
        <w:t>&lt;/Members&gt;</w:t>
      </w:r>
    </w:p>
    <w:p w14:paraId="5767FEA1" w14:textId="77777777" w:rsidR="00F41001" w:rsidRPr="009742B9" w:rsidRDefault="00F41001" w:rsidP="00F41001">
      <w:pPr>
        <w:pStyle w:val="NormalBold"/>
        <w:rPr>
          <w:lang w:val="sv-SE"/>
        </w:rPr>
      </w:pPr>
      <w:r w:rsidRPr="009742B9">
        <w:rPr>
          <w:rStyle w:val="HideTWBExt"/>
          <w:b w:val="0"/>
          <w:lang w:val="sv-SE"/>
        </w:rPr>
        <w:t>&lt;/RepeatBlock-By&gt;</w:t>
      </w:r>
    </w:p>
    <w:p w14:paraId="4BA03982"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5CCB13F4" w14:textId="77777777" w:rsidR="00F41001" w:rsidRPr="00AC36BF" w:rsidRDefault="00F41001" w:rsidP="00F41001">
      <w:pPr>
        <w:pStyle w:val="NormalBold"/>
      </w:pPr>
      <w:r w:rsidRPr="00AC36BF">
        <w:rPr>
          <w:rStyle w:val="HideTWBExt"/>
        </w:rPr>
        <w:t>&lt;Article&gt;</w:t>
      </w:r>
      <w:r w:rsidRPr="00AC36BF">
        <w:t>Ziffer 6</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BAB9ACA" w14:textId="77777777" w:rsidTr="00FF78AF">
        <w:trPr>
          <w:trHeight w:hRule="exact" w:val="240"/>
          <w:jc w:val="center"/>
        </w:trPr>
        <w:tc>
          <w:tcPr>
            <w:tcW w:w="9752" w:type="dxa"/>
            <w:gridSpan w:val="2"/>
            <w:tcBorders>
              <w:top w:val="nil"/>
              <w:left w:val="nil"/>
              <w:bottom w:val="nil"/>
              <w:right w:val="nil"/>
            </w:tcBorders>
          </w:tcPr>
          <w:p w14:paraId="75C96EC6" w14:textId="77777777" w:rsidR="00F41001" w:rsidRPr="00AC36BF" w:rsidRDefault="00F41001" w:rsidP="00FF78AF"/>
        </w:tc>
      </w:tr>
      <w:tr w:rsidR="00F41001" w:rsidRPr="00AC36BF" w14:paraId="4C47AC49" w14:textId="77777777" w:rsidTr="00FF78AF">
        <w:trPr>
          <w:trHeight w:val="240"/>
          <w:jc w:val="center"/>
        </w:trPr>
        <w:tc>
          <w:tcPr>
            <w:tcW w:w="4876" w:type="dxa"/>
            <w:tcBorders>
              <w:top w:val="nil"/>
              <w:left w:val="nil"/>
              <w:bottom w:val="nil"/>
              <w:right w:val="nil"/>
            </w:tcBorders>
          </w:tcPr>
          <w:p w14:paraId="115E10C7"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0B64A27" w14:textId="77777777" w:rsidR="00F41001" w:rsidRPr="00AC36BF" w:rsidRDefault="00F41001" w:rsidP="00FF78AF">
            <w:pPr>
              <w:pStyle w:val="AmColumnHeading"/>
            </w:pPr>
            <w:r w:rsidRPr="00AC36BF">
              <w:t>Geänderter Text</w:t>
            </w:r>
          </w:p>
        </w:tc>
      </w:tr>
      <w:tr w:rsidR="00F41001" w:rsidRPr="00AC36BF" w14:paraId="0170316A" w14:textId="77777777" w:rsidTr="00FF78AF">
        <w:trPr>
          <w:jc w:val="center"/>
        </w:trPr>
        <w:tc>
          <w:tcPr>
            <w:tcW w:w="4876" w:type="dxa"/>
            <w:tcBorders>
              <w:top w:val="nil"/>
              <w:left w:val="nil"/>
              <w:bottom w:val="nil"/>
              <w:right w:val="nil"/>
            </w:tcBorders>
          </w:tcPr>
          <w:p w14:paraId="74A9387E" w14:textId="77777777" w:rsidR="00F41001" w:rsidRPr="00AC36BF" w:rsidRDefault="00F41001" w:rsidP="00FF78AF">
            <w:pPr>
              <w:pStyle w:val="Normal6a"/>
            </w:pPr>
            <w:r w:rsidRPr="00AC36BF">
              <w:t>6.</w:t>
            </w:r>
            <w:r w:rsidRPr="00AC36BF">
              <w:tab/>
              <w:t>fordert die Kommission nachdrücklich auf, sich aktiv für internationale Mechanismen zur rechtlichen Aufarbeitung einzusetzen und dafür zu sorgen, dass jene, die für Kriegsverbrechen und das Verbrechen der Aggression verantwortlich sind, zur Rechenschaft gezogen werden; fordert die Kommission nachdrücklich auf, Rechtsvorschriften vorzuschlagen, auf deren Grundlage das immobilisierte Auslandsvermögen Russlands für den Wiederaufbau der Ukraine verwendet werden kann;</w:t>
            </w:r>
          </w:p>
        </w:tc>
        <w:tc>
          <w:tcPr>
            <w:tcW w:w="4876" w:type="dxa"/>
            <w:tcBorders>
              <w:top w:val="nil"/>
              <w:left w:val="nil"/>
              <w:bottom w:val="nil"/>
              <w:right w:val="nil"/>
            </w:tcBorders>
          </w:tcPr>
          <w:p w14:paraId="1AE94106" w14:textId="77777777" w:rsidR="00F41001" w:rsidRPr="00AC36BF" w:rsidRDefault="00F41001" w:rsidP="00FF78AF">
            <w:pPr>
              <w:pStyle w:val="Normal6a"/>
            </w:pPr>
            <w:r w:rsidRPr="00AC36BF">
              <w:t>6.</w:t>
            </w:r>
            <w:r w:rsidRPr="00AC36BF">
              <w:tab/>
              <w:t xml:space="preserve">fordert die Kommission nachdrücklich auf, sich aktiv für internationale Mechanismen zur rechtlichen Aufarbeitung einzusetzen und dafür zu sorgen, dass jene, die für Kriegsverbrechen und das Verbrechen der Aggression verantwortlich sind, zur Rechenschaft gezogen werden; </w:t>
            </w:r>
            <w:r w:rsidRPr="00AC36BF">
              <w:rPr>
                <w:b/>
                <w:i/>
              </w:rPr>
              <w:t xml:space="preserve">erinnert daran, dass der Internationale Strafgerichtshof gegen Wladimir Putin und Marija </w:t>
            </w:r>
            <w:proofErr w:type="spellStart"/>
            <w:r w:rsidRPr="00AC36BF">
              <w:rPr>
                <w:b/>
                <w:i/>
              </w:rPr>
              <w:t>Lwowa</w:t>
            </w:r>
            <w:proofErr w:type="spellEnd"/>
            <w:r w:rsidRPr="00AC36BF">
              <w:rPr>
                <w:b/>
                <w:i/>
              </w:rPr>
              <w:t>-Belowa in Anbetracht ihrer Verantwortung für das Kriegsverbrechen der rechtswidrigen Vertreibung und der rechtswidrigen Überführung ukrainischer Kinder Haftbefehl erlassen hat;</w:t>
            </w:r>
            <w:r w:rsidRPr="00AC36BF">
              <w:t xml:space="preserve"> fordert die Kommission nachdrücklich auf, </w:t>
            </w:r>
            <w:r w:rsidRPr="00AC36BF">
              <w:rPr>
                <w:b/>
                <w:i/>
              </w:rPr>
              <w:t>schnellstmöglich</w:t>
            </w:r>
            <w:r w:rsidRPr="00AC36BF">
              <w:t xml:space="preserve"> Rechtsvorschriften vorzuschlagen, auf deren Grundlage das immobilisierte Auslandsvermögen Russlands für den </w:t>
            </w:r>
            <w:r w:rsidRPr="00AC36BF">
              <w:rPr>
                <w:b/>
                <w:i/>
              </w:rPr>
              <w:t>militärischen Bedarf und den</w:t>
            </w:r>
            <w:r w:rsidRPr="00AC36BF">
              <w:t xml:space="preserve"> Wiederaufbau der Ukraine verwendet werden kann;</w:t>
            </w:r>
          </w:p>
        </w:tc>
      </w:tr>
    </w:tbl>
    <w:p w14:paraId="482465C1"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37608A70" w14:textId="77777777" w:rsidR="00F41001" w:rsidRPr="00AC36BF" w:rsidRDefault="00F41001" w:rsidP="00F41001">
      <w:r w:rsidRPr="00AC36BF">
        <w:rPr>
          <w:rStyle w:val="HideTWBExt"/>
        </w:rPr>
        <w:t>&lt;/Amend&gt;</w:t>
      </w:r>
    </w:p>
    <w:p w14:paraId="4C3DF55B"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145</w:t>
      </w:r>
      <w:r w:rsidRPr="00AC36BF">
        <w:rPr>
          <w:rStyle w:val="HideTWBExt"/>
        </w:rPr>
        <w:t>&lt;/NumAm&gt;</w:t>
      </w:r>
    </w:p>
    <w:p w14:paraId="7FFA7281" w14:textId="77777777" w:rsidR="00F41001" w:rsidRPr="00AC36BF" w:rsidRDefault="00F41001" w:rsidP="00F41001">
      <w:pPr>
        <w:pStyle w:val="NormalBold"/>
      </w:pPr>
      <w:r w:rsidRPr="00AC36BF">
        <w:rPr>
          <w:rStyle w:val="HideTWBExt"/>
          <w:b w:val="0"/>
        </w:rPr>
        <w:lastRenderedPageBreak/>
        <w:t>&lt;RepeatBlock-By&gt;&lt;Members&gt;</w:t>
      </w:r>
      <w:r w:rsidRPr="00AC36BF">
        <w:t xml:space="preserve">Andrey </w:t>
      </w:r>
      <w:proofErr w:type="spellStart"/>
      <w:r w:rsidRPr="00AC36BF">
        <w:t>Kovatchev</w:t>
      </w:r>
      <w:proofErr w:type="spellEnd"/>
      <w:r w:rsidRPr="00AC36BF">
        <w:rPr>
          <w:rStyle w:val="HideTWBExt"/>
          <w:b w:val="0"/>
        </w:rPr>
        <w:t>&lt;/Members&gt;</w:t>
      </w:r>
    </w:p>
    <w:p w14:paraId="4607C5E2" w14:textId="77777777" w:rsidR="00F41001" w:rsidRPr="00AC36BF" w:rsidRDefault="00F41001" w:rsidP="00F41001">
      <w:pPr>
        <w:pStyle w:val="NormalBold"/>
      </w:pPr>
      <w:r w:rsidRPr="00AC36BF">
        <w:rPr>
          <w:rStyle w:val="HideTWBExt"/>
          <w:b w:val="0"/>
        </w:rPr>
        <w:t>&lt;/RepeatBlock-By&gt;</w:t>
      </w:r>
    </w:p>
    <w:p w14:paraId="333F553B"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FB58204" w14:textId="77777777" w:rsidR="00F41001" w:rsidRPr="00AC36BF" w:rsidRDefault="00F41001" w:rsidP="00F41001">
      <w:pPr>
        <w:pStyle w:val="NormalBold"/>
      </w:pPr>
      <w:r w:rsidRPr="00AC36BF">
        <w:rPr>
          <w:rStyle w:val="HideTWBExt"/>
        </w:rPr>
        <w:t>&lt;Article&gt;</w:t>
      </w:r>
      <w:r w:rsidRPr="00AC36BF">
        <w:t>Ziffer 6</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EEC518F" w14:textId="77777777" w:rsidTr="00FF78AF">
        <w:trPr>
          <w:trHeight w:hRule="exact" w:val="240"/>
          <w:jc w:val="center"/>
        </w:trPr>
        <w:tc>
          <w:tcPr>
            <w:tcW w:w="9752" w:type="dxa"/>
            <w:gridSpan w:val="2"/>
            <w:tcBorders>
              <w:top w:val="nil"/>
              <w:left w:val="nil"/>
              <w:bottom w:val="nil"/>
              <w:right w:val="nil"/>
            </w:tcBorders>
          </w:tcPr>
          <w:p w14:paraId="1149952B" w14:textId="77777777" w:rsidR="00F41001" w:rsidRPr="00AC36BF" w:rsidRDefault="00F41001" w:rsidP="00FF78AF"/>
        </w:tc>
      </w:tr>
      <w:tr w:rsidR="00F41001" w:rsidRPr="00AC36BF" w14:paraId="62C5111C" w14:textId="77777777" w:rsidTr="00FF78AF">
        <w:trPr>
          <w:trHeight w:val="240"/>
          <w:jc w:val="center"/>
        </w:trPr>
        <w:tc>
          <w:tcPr>
            <w:tcW w:w="4876" w:type="dxa"/>
            <w:tcBorders>
              <w:top w:val="nil"/>
              <w:left w:val="nil"/>
              <w:bottom w:val="nil"/>
              <w:right w:val="nil"/>
            </w:tcBorders>
          </w:tcPr>
          <w:p w14:paraId="5B01CAF7"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ED454C6" w14:textId="77777777" w:rsidR="00F41001" w:rsidRPr="00AC36BF" w:rsidRDefault="00F41001" w:rsidP="00FF78AF">
            <w:pPr>
              <w:pStyle w:val="AmColumnHeading"/>
            </w:pPr>
            <w:r w:rsidRPr="00AC36BF">
              <w:t>Geänderter Text</w:t>
            </w:r>
          </w:p>
        </w:tc>
      </w:tr>
      <w:tr w:rsidR="00F41001" w:rsidRPr="00AC36BF" w14:paraId="2E847236" w14:textId="77777777" w:rsidTr="00FF78AF">
        <w:trPr>
          <w:jc w:val="center"/>
        </w:trPr>
        <w:tc>
          <w:tcPr>
            <w:tcW w:w="4876" w:type="dxa"/>
            <w:tcBorders>
              <w:top w:val="nil"/>
              <w:left w:val="nil"/>
              <w:bottom w:val="nil"/>
              <w:right w:val="nil"/>
            </w:tcBorders>
          </w:tcPr>
          <w:p w14:paraId="3D2E4FA4" w14:textId="77777777" w:rsidR="00F41001" w:rsidRPr="00AC36BF" w:rsidRDefault="00F41001" w:rsidP="00FF78AF">
            <w:pPr>
              <w:pStyle w:val="Normal6a"/>
            </w:pPr>
            <w:r w:rsidRPr="00AC36BF">
              <w:t>6.</w:t>
            </w:r>
            <w:r w:rsidRPr="00AC36BF">
              <w:tab/>
              <w:t>fordert die Kommission nachdrücklich auf, sich aktiv für internationale Mechanismen zur rechtlichen Aufarbeitung einzusetzen und dafür zu sorgen, dass jene, die für Kriegsverbrechen und das Verbrechen der Aggression verantwortlich sind, zur Rechenschaft gezogen werden; fordert die Kommission nachdrücklich auf, Rechtsvorschriften vorzuschlagen, auf deren Grundlage das immobilisierte Auslandsvermögen Russlands für den Wiederaufbau der Ukraine verwendet werden kann;</w:t>
            </w:r>
          </w:p>
        </w:tc>
        <w:tc>
          <w:tcPr>
            <w:tcW w:w="4876" w:type="dxa"/>
            <w:tcBorders>
              <w:top w:val="nil"/>
              <w:left w:val="nil"/>
              <w:bottom w:val="nil"/>
              <w:right w:val="nil"/>
            </w:tcBorders>
          </w:tcPr>
          <w:p w14:paraId="34B212B5" w14:textId="77777777" w:rsidR="00F41001" w:rsidRPr="00AC36BF" w:rsidRDefault="00F41001" w:rsidP="00FF78AF">
            <w:pPr>
              <w:pStyle w:val="Normal6a"/>
            </w:pPr>
            <w:r w:rsidRPr="00AC36BF">
              <w:t>6.</w:t>
            </w:r>
            <w:r w:rsidRPr="00AC36BF">
              <w:tab/>
              <w:t xml:space="preserve">fordert die Kommission nachdrücklich auf, sich aktiv für internationale Mechanismen zur rechtlichen Aufarbeitung einzusetzen und dafür zu sorgen, dass jene, die für Kriegsverbrechen und das Verbrechen der Aggression verantwortlich sind, zur Rechenschaft gezogen werden; fordert die Kommission nachdrücklich auf, Rechtsvorschriften vorzuschlagen, auf deren Grundlage das immobilisierte Auslandsvermögen Russlands für den Wiederaufbau der Ukraine verwendet werden kann; </w:t>
            </w:r>
            <w:r w:rsidRPr="00AC36BF">
              <w:rPr>
                <w:b/>
                <w:i/>
              </w:rPr>
              <w:t>fordert, dass alle Vermögenswerte des russischen Staates, russischer lokaler Behörden, russischer staatseigener Unternehmen und von Einzelpersonen in die Sanktionsliste der EU aufgenommen werden und dass diese Vermögenswerte genutzt werden, um die Ukraine für die durch diesen Krieg verursachten Schäden zu entschädigen;</w:t>
            </w:r>
          </w:p>
        </w:tc>
      </w:tr>
    </w:tbl>
    <w:p w14:paraId="2A1E4DE5"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679F2095" w14:textId="77777777" w:rsidR="00F41001" w:rsidRPr="00AC36BF" w:rsidRDefault="00F41001" w:rsidP="00F41001">
      <w:r w:rsidRPr="00AC36BF">
        <w:rPr>
          <w:rStyle w:val="HideTWBExt"/>
        </w:rPr>
        <w:t>&lt;/Amend&gt;</w:t>
      </w:r>
    </w:p>
    <w:p w14:paraId="3A601785"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146</w:t>
      </w:r>
      <w:r w:rsidRPr="00AC36BF">
        <w:rPr>
          <w:rStyle w:val="HideTWBExt"/>
        </w:rPr>
        <w:t>&lt;/NumAm&gt;</w:t>
      </w:r>
    </w:p>
    <w:p w14:paraId="13731FC9" w14:textId="77777777" w:rsidR="00F41001" w:rsidRPr="00AC36BF" w:rsidRDefault="00F41001" w:rsidP="00F41001">
      <w:pPr>
        <w:pStyle w:val="NormalBold"/>
      </w:pPr>
      <w:r w:rsidRPr="00AC36BF">
        <w:rPr>
          <w:rStyle w:val="HideTWBExt"/>
          <w:b w:val="0"/>
        </w:rPr>
        <w:t>&lt;RepeatBlock-By&gt;&lt;Members&gt;</w:t>
      </w:r>
      <w:r w:rsidRPr="00AC36BF">
        <w:t>David McAllister</w:t>
      </w:r>
      <w:r w:rsidRPr="00AC36BF">
        <w:rPr>
          <w:rStyle w:val="HideTWBExt"/>
          <w:b w:val="0"/>
        </w:rPr>
        <w:t>&lt;/Members&gt;</w:t>
      </w:r>
    </w:p>
    <w:p w14:paraId="42972D06" w14:textId="77777777" w:rsidR="00F41001" w:rsidRPr="00AC36BF" w:rsidRDefault="00F41001" w:rsidP="00F41001">
      <w:pPr>
        <w:pStyle w:val="NormalBold"/>
      </w:pPr>
      <w:r w:rsidRPr="00AC36BF">
        <w:rPr>
          <w:rStyle w:val="HideTWBExt"/>
          <w:b w:val="0"/>
        </w:rPr>
        <w:t>&lt;/RepeatBlock-By&gt;</w:t>
      </w:r>
    </w:p>
    <w:p w14:paraId="3CA71233"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70721241" w14:textId="77777777" w:rsidR="00F41001" w:rsidRPr="00AC36BF" w:rsidRDefault="00F41001" w:rsidP="00F41001">
      <w:pPr>
        <w:pStyle w:val="NormalBold"/>
      </w:pPr>
      <w:r w:rsidRPr="00AC36BF">
        <w:rPr>
          <w:rStyle w:val="HideTWBExt"/>
        </w:rPr>
        <w:t>&lt;Article&gt;</w:t>
      </w:r>
      <w:r w:rsidRPr="00AC36BF">
        <w:t>Ziffer 6</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FFB1E65" w14:textId="77777777" w:rsidTr="00FF78AF">
        <w:trPr>
          <w:trHeight w:hRule="exact" w:val="240"/>
          <w:jc w:val="center"/>
        </w:trPr>
        <w:tc>
          <w:tcPr>
            <w:tcW w:w="9752" w:type="dxa"/>
            <w:gridSpan w:val="2"/>
            <w:tcBorders>
              <w:top w:val="nil"/>
              <w:left w:val="nil"/>
              <w:bottom w:val="nil"/>
              <w:right w:val="nil"/>
            </w:tcBorders>
          </w:tcPr>
          <w:p w14:paraId="63333EBF" w14:textId="77777777" w:rsidR="00F41001" w:rsidRPr="00AC36BF" w:rsidRDefault="00F41001" w:rsidP="00FF78AF"/>
        </w:tc>
      </w:tr>
      <w:tr w:rsidR="00F41001" w:rsidRPr="00AC36BF" w14:paraId="1E49DC16" w14:textId="77777777" w:rsidTr="00FF78AF">
        <w:trPr>
          <w:trHeight w:val="240"/>
          <w:jc w:val="center"/>
        </w:trPr>
        <w:tc>
          <w:tcPr>
            <w:tcW w:w="4876" w:type="dxa"/>
            <w:tcBorders>
              <w:top w:val="nil"/>
              <w:left w:val="nil"/>
              <w:bottom w:val="nil"/>
              <w:right w:val="nil"/>
            </w:tcBorders>
          </w:tcPr>
          <w:p w14:paraId="1FC9EFF2"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2106D5EE" w14:textId="77777777" w:rsidR="00F41001" w:rsidRPr="00AC36BF" w:rsidRDefault="00F41001" w:rsidP="00FF78AF">
            <w:pPr>
              <w:pStyle w:val="AmColumnHeading"/>
            </w:pPr>
            <w:r w:rsidRPr="00AC36BF">
              <w:t>Geänderter Text</w:t>
            </w:r>
          </w:p>
        </w:tc>
      </w:tr>
      <w:tr w:rsidR="00F41001" w:rsidRPr="00AC36BF" w14:paraId="2D8F552A" w14:textId="77777777" w:rsidTr="00FF78AF">
        <w:trPr>
          <w:jc w:val="center"/>
        </w:trPr>
        <w:tc>
          <w:tcPr>
            <w:tcW w:w="4876" w:type="dxa"/>
            <w:tcBorders>
              <w:top w:val="nil"/>
              <w:left w:val="nil"/>
              <w:bottom w:val="nil"/>
              <w:right w:val="nil"/>
            </w:tcBorders>
          </w:tcPr>
          <w:p w14:paraId="128CFC8E" w14:textId="77777777" w:rsidR="00F41001" w:rsidRPr="00AC36BF" w:rsidRDefault="00F41001" w:rsidP="00FF78AF">
            <w:pPr>
              <w:pStyle w:val="Normal6a"/>
            </w:pPr>
            <w:r w:rsidRPr="00AC36BF">
              <w:t>6.</w:t>
            </w:r>
            <w:r w:rsidRPr="00AC36BF">
              <w:tab/>
              <w:t xml:space="preserve">fordert die Kommission nachdrücklich auf, sich aktiv für internationale Mechanismen zur rechtlichen Aufarbeitung einzusetzen und dafür zu sorgen, dass jene, die für Kriegsverbrechen und das Verbrechen der Aggression verantwortlich sind, zur Rechenschaft gezogen werden; </w:t>
            </w:r>
            <w:r w:rsidRPr="00AC36BF">
              <w:rPr>
                <w:b/>
                <w:i/>
              </w:rPr>
              <w:t xml:space="preserve">fordert die </w:t>
            </w:r>
            <w:r w:rsidRPr="00AC36BF">
              <w:rPr>
                <w:b/>
                <w:i/>
              </w:rPr>
              <w:lastRenderedPageBreak/>
              <w:t>Kommission nachdrücklich auf, Rechtsvorschriften vorzuschlagen, auf deren Grundlage das immobilisierte Auslandsvermögen</w:t>
            </w:r>
            <w:r w:rsidRPr="00AC36BF">
              <w:t xml:space="preserve"> Russlands </w:t>
            </w:r>
            <w:r w:rsidRPr="00AC36BF">
              <w:rPr>
                <w:b/>
                <w:i/>
              </w:rPr>
              <w:t>für den Wiederaufbau der Ukraine verwendet werden kann</w:t>
            </w:r>
            <w:r w:rsidRPr="00AC36BF">
              <w:t>;</w:t>
            </w:r>
          </w:p>
        </w:tc>
        <w:tc>
          <w:tcPr>
            <w:tcW w:w="4876" w:type="dxa"/>
            <w:tcBorders>
              <w:top w:val="nil"/>
              <w:left w:val="nil"/>
              <w:bottom w:val="nil"/>
              <w:right w:val="nil"/>
            </w:tcBorders>
          </w:tcPr>
          <w:p w14:paraId="45C18EC7" w14:textId="77777777" w:rsidR="00F41001" w:rsidRPr="00AC36BF" w:rsidRDefault="00F41001" w:rsidP="00FF78AF">
            <w:pPr>
              <w:pStyle w:val="Normal6a"/>
            </w:pPr>
            <w:r w:rsidRPr="00AC36BF">
              <w:lastRenderedPageBreak/>
              <w:t>6.</w:t>
            </w:r>
            <w:r w:rsidRPr="00AC36BF">
              <w:tab/>
              <w:t xml:space="preserve">fordert die Kommission nachdrücklich auf, sich aktiv für internationale Mechanismen zur rechtlichen Aufarbeitung einzusetzen und dafür zu sorgen, dass jene, die für Kriegsverbrechen und das Verbrechen der Aggression verantwortlich sind, zur Rechenschaft gezogen werden; </w:t>
            </w:r>
            <w:r w:rsidRPr="00AC36BF">
              <w:rPr>
                <w:b/>
                <w:i/>
              </w:rPr>
              <w:t xml:space="preserve">fordert die </w:t>
            </w:r>
            <w:r w:rsidRPr="00AC36BF">
              <w:rPr>
                <w:b/>
                <w:i/>
              </w:rPr>
              <w:lastRenderedPageBreak/>
              <w:t>EU und ihre Mitgliedstaaten nachdrücklich auf, die Einrichtung eines Sondergerichtshofs zu unterstützen, um Russlands Verbrechen der Aggression gegen die Ukraine zu ahnden; spricht sich für innovative Lösungen zur Finanzierung der Verteidigungsmaßnahmen der Ukraine sowie für den Wiederaufbau des Landes mithilfe des immobilisierten Auslandsvermögens</w:t>
            </w:r>
            <w:r w:rsidRPr="00AC36BF">
              <w:t xml:space="preserve"> Russlands </w:t>
            </w:r>
            <w:r w:rsidRPr="00AC36BF">
              <w:rPr>
                <w:b/>
                <w:i/>
              </w:rPr>
              <w:t>aus; fordert die Kommission nachdrücklich auf, entsprechende Rechtsvorschriften vorzuschlagen</w:t>
            </w:r>
            <w:r w:rsidRPr="00AC36BF">
              <w:t>;</w:t>
            </w:r>
          </w:p>
        </w:tc>
      </w:tr>
    </w:tbl>
    <w:p w14:paraId="6EC3032C"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4A5DA3CC" w14:textId="77777777" w:rsidR="00F41001" w:rsidRPr="00AC36BF" w:rsidRDefault="00F41001" w:rsidP="00F41001">
      <w:r w:rsidRPr="00AC36BF">
        <w:rPr>
          <w:rStyle w:val="HideTWBExt"/>
        </w:rPr>
        <w:t>&lt;/Amend&gt;</w:t>
      </w:r>
    </w:p>
    <w:p w14:paraId="1326F60F"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147</w:t>
      </w:r>
      <w:r w:rsidRPr="00AC36BF">
        <w:rPr>
          <w:rStyle w:val="HideTWBExt"/>
        </w:rPr>
        <w:t>&lt;/NumAm&gt;</w:t>
      </w:r>
    </w:p>
    <w:p w14:paraId="58BA67DA" w14:textId="77777777" w:rsidR="00F41001" w:rsidRPr="00AC36BF" w:rsidRDefault="00F41001" w:rsidP="00F41001">
      <w:pPr>
        <w:pStyle w:val="NormalBold"/>
      </w:pPr>
      <w:r w:rsidRPr="00AC36BF">
        <w:rPr>
          <w:rStyle w:val="HideTWBExt"/>
          <w:b w:val="0"/>
        </w:rPr>
        <w:t>&lt;RepeatBlock-By&gt;&lt;Members&gt;</w:t>
      </w:r>
      <w:r w:rsidRPr="00AC36BF">
        <w:t>Nathalie Loiseau</w:t>
      </w:r>
      <w:r w:rsidRPr="00AC36BF">
        <w:rPr>
          <w:rStyle w:val="HideTWBExt"/>
          <w:b w:val="0"/>
        </w:rPr>
        <w:t>&lt;/Members&gt;</w:t>
      </w:r>
    </w:p>
    <w:p w14:paraId="022EFE33" w14:textId="77777777" w:rsidR="00F41001" w:rsidRPr="00AC36BF" w:rsidRDefault="00F41001" w:rsidP="00F41001">
      <w:pPr>
        <w:pStyle w:val="NormalBold"/>
      </w:pPr>
      <w:r w:rsidRPr="00AC36BF">
        <w:rPr>
          <w:rStyle w:val="HideTWBExt"/>
          <w:b w:val="0"/>
        </w:rPr>
        <w:t>&lt;/RepeatBlock-By&gt;</w:t>
      </w:r>
    </w:p>
    <w:p w14:paraId="5FDAA27F"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6198D647" w14:textId="77777777" w:rsidR="00F41001" w:rsidRPr="00AC36BF" w:rsidRDefault="00F41001" w:rsidP="00F41001">
      <w:pPr>
        <w:pStyle w:val="NormalBold"/>
      </w:pPr>
      <w:r w:rsidRPr="00AC36BF">
        <w:rPr>
          <w:rStyle w:val="HideTWBExt"/>
        </w:rPr>
        <w:t>&lt;Article&gt;</w:t>
      </w:r>
      <w:r w:rsidRPr="00AC36BF">
        <w:t>Ziffer 6</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110B5E16" w14:textId="77777777" w:rsidTr="00FF78AF">
        <w:trPr>
          <w:trHeight w:hRule="exact" w:val="240"/>
          <w:jc w:val="center"/>
        </w:trPr>
        <w:tc>
          <w:tcPr>
            <w:tcW w:w="9752" w:type="dxa"/>
            <w:gridSpan w:val="2"/>
            <w:tcBorders>
              <w:top w:val="nil"/>
              <w:left w:val="nil"/>
              <w:bottom w:val="nil"/>
              <w:right w:val="nil"/>
            </w:tcBorders>
          </w:tcPr>
          <w:p w14:paraId="3F61411A" w14:textId="77777777" w:rsidR="00F41001" w:rsidRPr="00AC36BF" w:rsidRDefault="00F41001" w:rsidP="00FF78AF"/>
        </w:tc>
      </w:tr>
      <w:tr w:rsidR="00F41001" w:rsidRPr="00AC36BF" w14:paraId="56D195F7" w14:textId="77777777" w:rsidTr="00FF78AF">
        <w:trPr>
          <w:trHeight w:val="240"/>
          <w:jc w:val="center"/>
        </w:trPr>
        <w:tc>
          <w:tcPr>
            <w:tcW w:w="4876" w:type="dxa"/>
            <w:tcBorders>
              <w:top w:val="nil"/>
              <w:left w:val="nil"/>
              <w:bottom w:val="nil"/>
              <w:right w:val="nil"/>
            </w:tcBorders>
          </w:tcPr>
          <w:p w14:paraId="7C252B16"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8F2D491" w14:textId="77777777" w:rsidR="00F41001" w:rsidRPr="00AC36BF" w:rsidRDefault="00F41001" w:rsidP="00FF78AF">
            <w:pPr>
              <w:pStyle w:val="AmColumnHeading"/>
            </w:pPr>
            <w:r w:rsidRPr="00AC36BF">
              <w:t>Geänderter Text</w:t>
            </w:r>
          </w:p>
        </w:tc>
      </w:tr>
      <w:tr w:rsidR="00F41001" w:rsidRPr="00AC36BF" w14:paraId="3C15AF49" w14:textId="77777777" w:rsidTr="00FF78AF">
        <w:trPr>
          <w:jc w:val="center"/>
        </w:trPr>
        <w:tc>
          <w:tcPr>
            <w:tcW w:w="4876" w:type="dxa"/>
            <w:tcBorders>
              <w:top w:val="nil"/>
              <w:left w:val="nil"/>
              <w:bottom w:val="nil"/>
              <w:right w:val="nil"/>
            </w:tcBorders>
          </w:tcPr>
          <w:p w14:paraId="41731606" w14:textId="77777777" w:rsidR="00F41001" w:rsidRPr="00AC36BF" w:rsidRDefault="00F41001" w:rsidP="00FF78AF">
            <w:pPr>
              <w:pStyle w:val="Normal6a"/>
            </w:pPr>
            <w:r w:rsidRPr="00AC36BF">
              <w:t>6.</w:t>
            </w:r>
            <w:r w:rsidRPr="00AC36BF">
              <w:tab/>
              <w:t xml:space="preserve">fordert die Kommission nachdrücklich auf, sich aktiv für internationale Mechanismen zur rechtlichen Aufarbeitung einzusetzen und dafür zu sorgen, dass jene, die für Kriegsverbrechen und das Verbrechen der Aggression verantwortlich sind, zur Rechenschaft gezogen werden; </w:t>
            </w:r>
            <w:r w:rsidRPr="00AC36BF">
              <w:rPr>
                <w:b/>
                <w:i/>
              </w:rPr>
              <w:t>fordert</w:t>
            </w:r>
            <w:r w:rsidRPr="00AC36BF">
              <w:t xml:space="preserve"> die </w:t>
            </w:r>
            <w:r w:rsidRPr="00AC36BF">
              <w:rPr>
                <w:b/>
                <w:i/>
              </w:rPr>
              <w:t>Kommission nachdrücklich</w:t>
            </w:r>
            <w:r w:rsidRPr="00AC36BF">
              <w:t xml:space="preserve"> auf, </w:t>
            </w:r>
            <w:r w:rsidRPr="00AC36BF">
              <w:rPr>
                <w:b/>
                <w:i/>
              </w:rPr>
              <w:t>Rechtsvorschriften vorzuschlagen, auf deren Grundlage</w:t>
            </w:r>
            <w:r w:rsidRPr="00AC36BF">
              <w:t xml:space="preserve"> das </w:t>
            </w:r>
            <w:r w:rsidRPr="00AC36BF">
              <w:rPr>
                <w:b/>
                <w:i/>
              </w:rPr>
              <w:t>immobilisierte Auslandsvermögen Russlands</w:t>
            </w:r>
            <w:r w:rsidRPr="00AC36BF">
              <w:t xml:space="preserve"> für den Wiederaufbau der Ukraine verwendet werden kann;</w:t>
            </w:r>
          </w:p>
        </w:tc>
        <w:tc>
          <w:tcPr>
            <w:tcW w:w="4876" w:type="dxa"/>
            <w:tcBorders>
              <w:top w:val="nil"/>
              <w:left w:val="nil"/>
              <w:bottom w:val="nil"/>
              <w:right w:val="nil"/>
            </w:tcBorders>
          </w:tcPr>
          <w:p w14:paraId="7720B03B" w14:textId="77777777" w:rsidR="00F41001" w:rsidRPr="00AC36BF" w:rsidRDefault="00F41001" w:rsidP="00FF78AF">
            <w:pPr>
              <w:pStyle w:val="Normal6a"/>
            </w:pPr>
            <w:r w:rsidRPr="00AC36BF">
              <w:t>6.</w:t>
            </w:r>
            <w:r w:rsidRPr="00AC36BF">
              <w:tab/>
              <w:t xml:space="preserve">fordert die Kommission nachdrücklich auf, sich aktiv für internationale Mechanismen zur rechtlichen Aufarbeitung einzusetzen und dafür zu sorgen, dass jene, die für Kriegsverbrechen und das Verbrechen der Aggression verantwortlich sind, zur Rechenschaft gezogen werden; </w:t>
            </w:r>
            <w:r w:rsidRPr="00AC36BF">
              <w:rPr>
                <w:b/>
                <w:i/>
              </w:rPr>
              <w:t>begrüßt</w:t>
            </w:r>
            <w:r w:rsidRPr="00AC36BF">
              <w:t xml:space="preserve"> die </w:t>
            </w:r>
            <w:r w:rsidRPr="00AC36BF">
              <w:rPr>
                <w:b/>
                <w:i/>
              </w:rPr>
              <w:t>Ankündigung eines baldigen Vorschlags für ein Reparationsdarlehen für die Ukraine,</w:t>
            </w:r>
            <w:r w:rsidRPr="00AC36BF">
              <w:t xml:space="preserve"> auf </w:t>
            </w:r>
            <w:r w:rsidRPr="00AC36BF">
              <w:rPr>
                <w:b/>
                <w:i/>
              </w:rPr>
              <w:t>dessen Grundlage das immobilisierte Auslandsvermögen Russlands endlich</w:t>
            </w:r>
            <w:r w:rsidRPr="00AC36BF">
              <w:t xml:space="preserve">, </w:t>
            </w:r>
            <w:r w:rsidRPr="00AC36BF">
              <w:rPr>
                <w:b/>
                <w:i/>
              </w:rPr>
              <w:t>nachdem</w:t>
            </w:r>
            <w:r w:rsidRPr="00AC36BF">
              <w:t xml:space="preserve"> das </w:t>
            </w:r>
            <w:r w:rsidRPr="00AC36BF">
              <w:rPr>
                <w:b/>
                <w:i/>
              </w:rPr>
              <w:t>Europäische Parlament seit Beginn des russischen Angriffskriegs wiederholt darum ersucht hat,</w:t>
            </w:r>
            <w:r w:rsidRPr="00AC36BF">
              <w:t xml:space="preserve"> für </w:t>
            </w:r>
            <w:r w:rsidRPr="00AC36BF">
              <w:rPr>
                <w:b/>
                <w:i/>
              </w:rPr>
              <w:t>die Verteidigung und</w:t>
            </w:r>
            <w:r w:rsidRPr="00AC36BF">
              <w:t xml:space="preserve"> den Wiederaufbau der Ukraine verwendet werden kann, </w:t>
            </w:r>
            <w:r w:rsidRPr="00AC36BF">
              <w:rPr>
                <w:b/>
                <w:i/>
              </w:rPr>
              <w:t>fordert den Rat auf, den Vorschlag rasch anzunehmen;</w:t>
            </w:r>
          </w:p>
        </w:tc>
      </w:tr>
    </w:tbl>
    <w:p w14:paraId="26F25412"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398FF421" w14:textId="77777777" w:rsidR="00F41001" w:rsidRPr="00AC36BF" w:rsidRDefault="00F41001" w:rsidP="00F41001">
      <w:r w:rsidRPr="00AC36BF">
        <w:rPr>
          <w:rStyle w:val="HideTWBExt"/>
        </w:rPr>
        <w:lastRenderedPageBreak/>
        <w:t>&lt;/Amend&gt;</w:t>
      </w:r>
    </w:p>
    <w:p w14:paraId="17C5281B"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148</w:t>
      </w:r>
      <w:r w:rsidRPr="00AC36BF">
        <w:rPr>
          <w:rStyle w:val="HideTWBExt"/>
        </w:rPr>
        <w:t>&lt;/NumAm&gt;</w:t>
      </w:r>
    </w:p>
    <w:p w14:paraId="01A052AD" w14:textId="77777777" w:rsidR="00F41001" w:rsidRPr="00AC36BF" w:rsidRDefault="00F41001" w:rsidP="00F41001">
      <w:pPr>
        <w:pStyle w:val="NormalBold"/>
      </w:pPr>
      <w:r w:rsidRPr="00AC36BF">
        <w:rPr>
          <w:rStyle w:val="HideTWBExt"/>
          <w:b w:val="0"/>
        </w:rPr>
        <w:t>&lt;RepeatBlock-By&gt;&lt;Members&gt;</w:t>
      </w:r>
      <w:r w:rsidRPr="00AC36BF">
        <w:t>Nacho Sánchez Amor</w:t>
      </w:r>
      <w:r w:rsidRPr="00AC36BF">
        <w:rPr>
          <w:rStyle w:val="HideTWBExt"/>
          <w:b w:val="0"/>
        </w:rPr>
        <w:t>&lt;/Members&gt;</w:t>
      </w:r>
    </w:p>
    <w:p w14:paraId="7E907988" w14:textId="77777777" w:rsidR="00F41001" w:rsidRPr="00AC36BF" w:rsidRDefault="00F41001" w:rsidP="00F41001">
      <w:pPr>
        <w:pStyle w:val="NormalBold"/>
      </w:pPr>
      <w:r w:rsidRPr="00AC36BF">
        <w:rPr>
          <w:rStyle w:val="HideTWBExt"/>
          <w:b w:val="0"/>
        </w:rPr>
        <w:t>&lt;/RepeatBlock-By&gt;</w:t>
      </w:r>
    </w:p>
    <w:p w14:paraId="07934993"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387A5276" w14:textId="77777777" w:rsidR="00F41001" w:rsidRPr="00AC36BF" w:rsidRDefault="00F41001" w:rsidP="00F41001">
      <w:pPr>
        <w:pStyle w:val="NormalBold"/>
      </w:pPr>
      <w:r w:rsidRPr="00AC36BF">
        <w:rPr>
          <w:rStyle w:val="HideTWBExt"/>
        </w:rPr>
        <w:t>&lt;Article&gt;</w:t>
      </w:r>
      <w:r w:rsidRPr="00AC36BF">
        <w:t>Ziffer 6</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510F666B" w14:textId="77777777" w:rsidTr="00FF78AF">
        <w:trPr>
          <w:trHeight w:hRule="exact" w:val="240"/>
          <w:jc w:val="center"/>
        </w:trPr>
        <w:tc>
          <w:tcPr>
            <w:tcW w:w="9752" w:type="dxa"/>
            <w:gridSpan w:val="2"/>
            <w:tcBorders>
              <w:top w:val="nil"/>
              <w:left w:val="nil"/>
              <w:bottom w:val="nil"/>
              <w:right w:val="nil"/>
            </w:tcBorders>
          </w:tcPr>
          <w:p w14:paraId="47BA4C56" w14:textId="77777777" w:rsidR="00F41001" w:rsidRPr="00AC36BF" w:rsidRDefault="00F41001" w:rsidP="00FF78AF"/>
        </w:tc>
      </w:tr>
      <w:tr w:rsidR="00F41001" w:rsidRPr="00AC36BF" w14:paraId="1C71251B" w14:textId="77777777" w:rsidTr="00FF78AF">
        <w:trPr>
          <w:trHeight w:val="240"/>
          <w:jc w:val="center"/>
        </w:trPr>
        <w:tc>
          <w:tcPr>
            <w:tcW w:w="4876" w:type="dxa"/>
            <w:tcBorders>
              <w:top w:val="nil"/>
              <w:left w:val="nil"/>
              <w:bottom w:val="nil"/>
              <w:right w:val="nil"/>
            </w:tcBorders>
          </w:tcPr>
          <w:p w14:paraId="56D8F548"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5C469FE6" w14:textId="77777777" w:rsidR="00F41001" w:rsidRPr="00AC36BF" w:rsidRDefault="00F41001" w:rsidP="00FF78AF">
            <w:pPr>
              <w:pStyle w:val="AmColumnHeading"/>
            </w:pPr>
            <w:r w:rsidRPr="00AC36BF">
              <w:t>Geänderter Text</w:t>
            </w:r>
          </w:p>
        </w:tc>
      </w:tr>
      <w:tr w:rsidR="00F41001" w:rsidRPr="00AC36BF" w14:paraId="270A66CB" w14:textId="77777777" w:rsidTr="00FF78AF">
        <w:trPr>
          <w:jc w:val="center"/>
        </w:trPr>
        <w:tc>
          <w:tcPr>
            <w:tcW w:w="4876" w:type="dxa"/>
            <w:tcBorders>
              <w:top w:val="nil"/>
              <w:left w:val="nil"/>
              <w:bottom w:val="nil"/>
              <w:right w:val="nil"/>
            </w:tcBorders>
          </w:tcPr>
          <w:p w14:paraId="3BA93B86" w14:textId="77777777" w:rsidR="00F41001" w:rsidRPr="00AC36BF" w:rsidRDefault="00F41001" w:rsidP="00FF78AF">
            <w:pPr>
              <w:pStyle w:val="Normal6a"/>
            </w:pPr>
            <w:r w:rsidRPr="00AC36BF">
              <w:t>6.</w:t>
            </w:r>
            <w:r w:rsidRPr="00AC36BF">
              <w:tab/>
            </w:r>
            <w:r w:rsidRPr="00AC36BF">
              <w:rPr>
                <w:b/>
                <w:i/>
              </w:rPr>
              <w:t>fordert die Kommission nachdrücklich auf, sich aktiv für internationale Mechanismen zur rechtlichen Aufarbeitung einzusetzen und dafür zu sorgen, dass jene, die für Kriegsverbrechen und das Verbrechen der Aggression verantwortlich sind, zur Rechenschaft gezogen werden;</w:t>
            </w:r>
            <w:r w:rsidRPr="00AC36BF">
              <w:t xml:space="preserve"> fordert die Kommission nachdrücklich auf, Rechtsvorschriften vorzuschlagen, auf deren Grundlage das immobilisierte Auslandsvermögen Russlands für den Wiederaufbau der Ukraine verwendet werden kann;</w:t>
            </w:r>
          </w:p>
        </w:tc>
        <w:tc>
          <w:tcPr>
            <w:tcW w:w="4876" w:type="dxa"/>
            <w:tcBorders>
              <w:top w:val="nil"/>
              <w:left w:val="nil"/>
              <w:bottom w:val="nil"/>
              <w:right w:val="nil"/>
            </w:tcBorders>
          </w:tcPr>
          <w:p w14:paraId="665D5ECA" w14:textId="77777777" w:rsidR="00F41001" w:rsidRPr="00AC36BF" w:rsidRDefault="00F41001" w:rsidP="00FF78AF">
            <w:pPr>
              <w:pStyle w:val="Normal6a"/>
            </w:pPr>
            <w:r w:rsidRPr="00AC36BF">
              <w:t>6.</w:t>
            </w:r>
            <w:r w:rsidRPr="00AC36BF">
              <w:tab/>
              <w:t>fordert die Kommission nachdrücklich auf, Rechtsvorschriften vorzuschlagen, auf deren Grundlage das immobilisierte Auslandsvermögen Russlands für den Wiederaufbau der Ukraine verwendet werden kann;</w:t>
            </w:r>
          </w:p>
        </w:tc>
      </w:tr>
    </w:tbl>
    <w:p w14:paraId="55163371"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4FC04AA5" w14:textId="77777777" w:rsidR="00F41001" w:rsidRPr="00AC36BF" w:rsidRDefault="00F41001" w:rsidP="00F41001">
      <w:r w:rsidRPr="00AC36BF">
        <w:rPr>
          <w:rStyle w:val="HideTWBExt"/>
        </w:rPr>
        <w:t>&lt;/Amend&gt;</w:t>
      </w:r>
    </w:p>
    <w:p w14:paraId="2D8436F2"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149</w:t>
      </w:r>
      <w:r w:rsidRPr="00AC36BF">
        <w:rPr>
          <w:rStyle w:val="HideTWBExt"/>
        </w:rPr>
        <w:t>&lt;/NumAm&gt;</w:t>
      </w:r>
    </w:p>
    <w:p w14:paraId="443CABF1" w14:textId="77777777" w:rsidR="00F41001" w:rsidRPr="00AC36BF" w:rsidRDefault="00F41001" w:rsidP="00F41001">
      <w:pPr>
        <w:pStyle w:val="NormalBold"/>
      </w:pPr>
      <w:r w:rsidRPr="00AC36BF">
        <w:rPr>
          <w:rStyle w:val="HideTWBExt"/>
          <w:b w:val="0"/>
        </w:rPr>
        <w:t>&lt;RepeatBlock-By&gt;&lt;Members&gt;</w:t>
      </w:r>
      <w:r w:rsidRPr="00AC36BF">
        <w:t xml:space="preserve">Marie-Agnes Strack-Zimmermann, Dan Barna, Petras </w:t>
      </w:r>
      <w:proofErr w:type="spellStart"/>
      <w:r w:rsidRPr="00AC36BF">
        <w:t>Auštrevičius</w:t>
      </w:r>
      <w:proofErr w:type="spellEnd"/>
      <w:r w:rsidRPr="00AC36BF">
        <w:t xml:space="preserve">, Hilde </w:t>
      </w:r>
      <w:proofErr w:type="spellStart"/>
      <w:r w:rsidRPr="00AC36BF">
        <w:t>Vautmans</w:t>
      </w:r>
      <w:proofErr w:type="spellEnd"/>
      <w:r w:rsidRPr="00AC36BF">
        <w:t xml:space="preserve">, Lucia </w:t>
      </w:r>
      <w:proofErr w:type="spellStart"/>
      <w:r w:rsidRPr="00AC36BF">
        <w:t>Yar</w:t>
      </w:r>
      <w:proofErr w:type="spellEnd"/>
      <w:r w:rsidRPr="00AC36BF">
        <w:rPr>
          <w:rStyle w:val="HideTWBExt"/>
          <w:b w:val="0"/>
        </w:rPr>
        <w:t>&lt;/Members&gt;</w:t>
      </w:r>
    </w:p>
    <w:p w14:paraId="669D2812" w14:textId="77777777" w:rsidR="00F41001" w:rsidRPr="00AC36BF" w:rsidRDefault="00F41001" w:rsidP="00F41001">
      <w:pPr>
        <w:pStyle w:val="NormalBold"/>
      </w:pPr>
      <w:r w:rsidRPr="00AC36BF">
        <w:rPr>
          <w:rStyle w:val="HideTWBExt"/>
          <w:b w:val="0"/>
        </w:rPr>
        <w:t>&lt;/RepeatBlock-By&gt;</w:t>
      </w:r>
    </w:p>
    <w:p w14:paraId="36172D7B"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32389396" w14:textId="77777777" w:rsidR="00F41001" w:rsidRPr="00AC36BF" w:rsidRDefault="00F41001" w:rsidP="00F41001">
      <w:pPr>
        <w:pStyle w:val="NormalBold"/>
      </w:pPr>
      <w:r w:rsidRPr="00AC36BF">
        <w:rPr>
          <w:rStyle w:val="HideTWBExt"/>
        </w:rPr>
        <w:t>&lt;Article&gt;</w:t>
      </w:r>
      <w:r w:rsidRPr="00AC36BF">
        <w:t>Ziffer 6</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155C5D6D" w14:textId="77777777" w:rsidTr="00FF78AF">
        <w:trPr>
          <w:trHeight w:hRule="exact" w:val="240"/>
          <w:jc w:val="center"/>
        </w:trPr>
        <w:tc>
          <w:tcPr>
            <w:tcW w:w="9752" w:type="dxa"/>
            <w:gridSpan w:val="2"/>
            <w:tcBorders>
              <w:top w:val="nil"/>
              <w:left w:val="nil"/>
              <w:bottom w:val="nil"/>
              <w:right w:val="nil"/>
            </w:tcBorders>
          </w:tcPr>
          <w:p w14:paraId="3F82BB68" w14:textId="77777777" w:rsidR="00F41001" w:rsidRPr="00AC36BF" w:rsidRDefault="00F41001" w:rsidP="00FF78AF"/>
        </w:tc>
      </w:tr>
      <w:tr w:rsidR="00F41001" w:rsidRPr="00AC36BF" w14:paraId="272F4977" w14:textId="77777777" w:rsidTr="00FF78AF">
        <w:trPr>
          <w:trHeight w:val="240"/>
          <w:jc w:val="center"/>
        </w:trPr>
        <w:tc>
          <w:tcPr>
            <w:tcW w:w="4876" w:type="dxa"/>
            <w:tcBorders>
              <w:top w:val="nil"/>
              <w:left w:val="nil"/>
              <w:bottom w:val="nil"/>
              <w:right w:val="nil"/>
            </w:tcBorders>
          </w:tcPr>
          <w:p w14:paraId="1378CD81"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1C709C77" w14:textId="77777777" w:rsidR="00F41001" w:rsidRPr="00AC36BF" w:rsidRDefault="00F41001" w:rsidP="00FF78AF">
            <w:pPr>
              <w:pStyle w:val="AmColumnHeading"/>
            </w:pPr>
            <w:r w:rsidRPr="00AC36BF">
              <w:t>Geänderter Text</w:t>
            </w:r>
          </w:p>
        </w:tc>
      </w:tr>
      <w:tr w:rsidR="00F41001" w:rsidRPr="00AC36BF" w14:paraId="7A08734C" w14:textId="77777777" w:rsidTr="00FF78AF">
        <w:trPr>
          <w:jc w:val="center"/>
        </w:trPr>
        <w:tc>
          <w:tcPr>
            <w:tcW w:w="4876" w:type="dxa"/>
            <w:tcBorders>
              <w:top w:val="nil"/>
              <w:left w:val="nil"/>
              <w:bottom w:val="nil"/>
              <w:right w:val="nil"/>
            </w:tcBorders>
          </w:tcPr>
          <w:p w14:paraId="5C22119A" w14:textId="77777777" w:rsidR="00F41001" w:rsidRPr="00AC36BF" w:rsidRDefault="00F41001" w:rsidP="00FF78AF">
            <w:pPr>
              <w:pStyle w:val="Normal6a"/>
            </w:pPr>
            <w:r w:rsidRPr="00AC36BF">
              <w:t>6.</w:t>
            </w:r>
            <w:r w:rsidRPr="00AC36BF">
              <w:tab/>
              <w:t xml:space="preserve">fordert die Kommission nachdrücklich auf, sich aktiv für internationale Mechanismen zur rechtlichen Aufarbeitung einzusetzen und dafür zu sorgen, dass jene, die für Kriegsverbrechen und das Verbrechen der Aggression verantwortlich sind, zur Rechenschaft gezogen werden; fordert die Kommission nachdrücklich auf, Rechtsvorschriften vorzuschlagen, auf deren Grundlage das immobilisierte Auslandsvermögen Russlands für den </w:t>
            </w:r>
            <w:r w:rsidRPr="00AC36BF">
              <w:lastRenderedPageBreak/>
              <w:t>Wiederaufbau der Ukraine verwendet werden kann;</w:t>
            </w:r>
          </w:p>
        </w:tc>
        <w:tc>
          <w:tcPr>
            <w:tcW w:w="4876" w:type="dxa"/>
            <w:tcBorders>
              <w:top w:val="nil"/>
              <w:left w:val="nil"/>
              <w:bottom w:val="nil"/>
              <w:right w:val="nil"/>
            </w:tcBorders>
          </w:tcPr>
          <w:p w14:paraId="220A23B4" w14:textId="77777777" w:rsidR="00F41001" w:rsidRPr="00AC36BF" w:rsidRDefault="00F41001" w:rsidP="00FF78AF">
            <w:pPr>
              <w:pStyle w:val="Normal6a"/>
            </w:pPr>
            <w:r w:rsidRPr="00AC36BF">
              <w:lastRenderedPageBreak/>
              <w:t>6.</w:t>
            </w:r>
            <w:r w:rsidRPr="00AC36BF">
              <w:tab/>
              <w:t xml:space="preserve">fordert die Kommission nachdrücklich auf, sich aktiv für internationale Mechanismen zur rechtlichen Aufarbeitung einzusetzen und dafür zu sorgen, dass jene, die für Kriegsverbrechen und das Verbrechen der Aggression verantwortlich sind, zur Rechenschaft gezogen werden; fordert die Kommission nachdrücklich auf, Rechtsvorschriften vorzuschlagen, auf deren Grundlage das immobilisierte Auslandsvermögen Russlands für den </w:t>
            </w:r>
            <w:r w:rsidRPr="00AC36BF">
              <w:lastRenderedPageBreak/>
              <w:t xml:space="preserve">Wiederaufbau der Ukraine verwendet werden kann; </w:t>
            </w:r>
            <w:r w:rsidRPr="00AC36BF">
              <w:rPr>
                <w:b/>
                <w:i/>
              </w:rPr>
              <w:t>bekräftigt seine nachdrückliche Unterstützung für alle Sanktionen gegen Russland, die dazu führen können, dass der Kreml nachgibt;</w:t>
            </w:r>
          </w:p>
        </w:tc>
      </w:tr>
    </w:tbl>
    <w:p w14:paraId="313C32AE"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6D7111A7" w14:textId="77777777" w:rsidR="00F41001" w:rsidRPr="00AC36BF" w:rsidRDefault="00F41001" w:rsidP="00F41001">
      <w:r w:rsidRPr="00AC36BF">
        <w:rPr>
          <w:rStyle w:val="HideTWBExt"/>
        </w:rPr>
        <w:t>&lt;/Amend&gt;</w:t>
      </w:r>
    </w:p>
    <w:p w14:paraId="263CA8AB"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150</w:t>
      </w:r>
      <w:r w:rsidRPr="00AC36BF">
        <w:rPr>
          <w:rStyle w:val="HideTWBExt"/>
        </w:rPr>
        <w:t>&lt;/NumAm&gt;</w:t>
      </w:r>
    </w:p>
    <w:p w14:paraId="001F79F2" w14:textId="77777777" w:rsidR="00F41001" w:rsidRPr="00AC36BF" w:rsidRDefault="00F41001" w:rsidP="00F41001">
      <w:pPr>
        <w:pStyle w:val="NormalBold"/>
      </w:pPr>
      <w:r w:rsidRPr="00AC36BF">
        <w:rPr>
          <w:rStyle w:val="HideTWBExt"/>
          <w:b w:val="0"/>
        </w:rPr>
        <w:t>&lt;RepeatBlock-By&gt;&lt;Members&gt;</w:t>
      </w:r>
      <w:proofErr w:type="spellStart"/>
      <w:r w:rsidRPr="00AC36BF">
        <w:t>Ondřej</w:t>
      </w:r>
      <w:proofErr w:type="spellEnd"/>
      <w:r w:rsidRPr="00AC36BF">
        <w:t xml:space="preserve"> </w:t>
      </w:r>
      <w:proofErr w:type="spellStart"/>
      <w:r w:rsidRPr="00AC36BF">
        <w:t>Kolář</w:t>
      </w:r>
      <w:proofErr w:type="spellEnd"/>
      <w:r w:rsidRPr="00AC36BF">
        <w:rPr>
          <w:rStyle w:val="HideTWBExt"/>
          <w:b w:val="0"/>
        </w:rPr>
        <w:t>&lt;/Members&gt;</w:t>
      </w:r>
    </w:p>
    <w:p w14:paraId="5295F9E0" w14:textId="77777777" w:rsidR="00F41001" w:rsidRPr="00AC36BF" w:rsidRDefault="00F41001" w:rsidP="00F41001">
      <w:pPr>
        <w:pStyle w:val="NormalBold"/>
      </w:pPr>
      <w:r w:rsidRPr="00AC36BF">
        <w:rPr>
          <w:rStyle w:val="HideTWBExt"/>
          <w:b w:val="0"/>
        </w:rPr>
        <w:t>&lt;/RepeatBlock-By&gt;</w:t>
      </w:r>
    </w:p>
    <w:p w14:paraId="5E9FF2B9"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392F7E19" w14:textId="77777777" w:rsidR="00F41001" w:rsidRPr="00AC36BF" w:rsidRDefault="00F41001" w:rsidP="00F41001">
      <w:pPr>
        <w:pStyle w:val="NormalBold"/>
      </w:pPr>
      <w:r w:rsidRPr="00AC36BF">
        <w:rPr>
          <w:rStyle w:val="HideTWBExt"/>
        </w:rPr>
        <w:t>&lt;Article&gt;</w:t>
      </w:r>
      <w:r w:rsidRPr="00AC36BF">
        <w:t>Ziffer 6</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5B3D61C3" w14:textId="77777777" w:rsidTr="00FF78AF">
        <w:trPr>
          <w:trHeight w:hRule="exact" w:val="240"/>
          <w:jc w:val="center"/>
        </w:trPr>
        <w:tc>
          <w:tcPr>
            <w:tcW w:w="9752" w:type="dxa"/>
            <w:gridSpan w:val="2"/>
            <w:tcBorders>
              <w:top w:val="nil"/>
              <w:left w:val="nil"/>
              <w:bottom w:val="nil"/>
              <w:right w:val="nil"/>
            </w:tcBorders>
          </w:tcPr>
          <w:p w14:paraId="6E054538" w14:textId="77777777" w:rsidR="00F41001" w:rsidRPr="00AC36BF" w:rsidRDefault="00F41001" w:rsidP="00FF78AF"/>
        </w:tc>
      </w:tr>
      <w:tr w:rsidR="00F41001" w:rsidRPr="00AC36BF" w14:paraId="1C2D9BB3" w14:textId="77777777" w:rsidTr="00FF78AF">
        <w:trPr>
          <w:trHeight w:val="240"/>
          <w:jc w:val="center"/>
        </w:trPr>
        <w:tc>
          <w:tcPr>
            <w:tcW w:w="4876" w:type="dxa"/>
            <w:tcBorders>
              <w:top w:val="nil"/>
              <w:left w:val="nil"/>
              <w:bottom w:val="nil"/>
              <w:right w:val="nil"/>
            </w:tcBorders>
          </w:tcPr>
          <w:p w14:paraId="5CDC6FBF"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FB7E089" w14:textId="77777777" w:rsidR="00F41001" w:rsidRPr="00AC36BF" w:rsidRDefault="00F41001" w:rsidP="00FF78AF">
            <w:pPr>
              <w:pStyle w:val="AmColumnHeading"/>
            </w:pPr>
            <w:r w:rsidRPr="00AC36BF">
              <w:t>Geänderter Text</w:t>
            </w:r>
          </w:p>
        </w:tc>
      </w:tr>
      <w:tr w:rsidR="00F41001" w:rsidRPr="00AC36BF" w14:paraId="01115D0D" w14:textId="77777777" w:rsidTr="00FF78AF">
        <w:trPr>
          <w:jc w:val="center"/>
        </w:trPr>
        <w:tc>
          <w:tcPr>
            <w:tcW w:w="4876" w:type="dxa"/>
            <w:tcBorders>
              <w:top w:val="nil"/>
              <w:left w:val="nil"/>
              <w:bottom w:val="nil"/>
              <w:right w:val="nil"/>
            </w:tcBorders>
          </w:tcPr>
          <w:p w14:paraId="1CBAD0C9" w14:textId="77777777" w:rsidR="00F41001" w:rsidRPr="00AC36BF" w:rsidRDefault="00F41001" w:rsidP="00FF78AF">
            <w:pPr>
              <w:pStyle w:val="Normal6a"/>
            </w:pPr>
            <w:r w:rsidRPr="00AC36BF">
              <w:t>6.</w:t>
            </w:r>
            <w:r w:rsidRPr="00AC36BF">
              <w:tab/>
              <w:t xml:space="preserve">fordert die Kommission nachdrücklich auf, sich aktiv für internationale Mechanismen zur rechtlichen Aufarbeitung einzusetzen und dafür zu sorgen, dass jene, die für Kriegsverbrechen und das Verbrechen der Aggression verantwortlich sind, zur Rechenschaft gezogen werden; fordert die </w:t>
            </w:r>
            <w:r w:rsidRPr="00AC36BF">
              <w:rPr>
                <w:b/>
                <w:i/>
              </w:rPr>
              <w:t>Kommission nachdrücklich auf, Rechtsvorschriften vorzuschlagen, auf deren Grundlage das immobilisierte Auslandsvermögen Russlands</w:t>
            </w:r>
            <w:r w:rsidRPr="00AC36BF">
              <w:t xml:space="preserve"> für den Wiederaufbau der Ukraine </w:t>
            </w:r>
            <w:r w:rsidRPr="00AC36BF">
              <w:rPr>
                <w:b/>
                <w:i/>
              </w:rPr>
              <w:t>verwendet werden kann</w:t>
            </w:r>
            <w:r w:rsidRPr="00AC36BF">
              <w:t>;</w:t>
            </w:r>
          </w:p>
        </w:tc>
        <w:tc>
          <w:tcPr>
            <w:tcW w:w="4876" w:type="dxa"/>
            <w:tcBorders>
              <w:top w:val="nil"/>
              <w:left w:val="nil"/>
              <w:bottom w:val="nil"/>
              <w:right w:val="nil"/>
            </w:tcBorders>
          </w:tcPr>
          <w:p w14:paraId="45E86FAF" w14:textId="77777777" w:rsidR="00F41001" w:rsidRPr="00AC36BF" w:rsidRDefault="00F41001" w:rsidP="00FF78AF">
            <w:pPr>
              <w:pStyle w:val="Normal6a"/>
            </w:pPr>
            <w:r w:rsidRPr="00AC36BF">
              <w:t>6.</w:t>
            </w:r>
            <w:r w:rsidRPr="00AC36BF">
              <w:tab/>
              <w:t xml:space="preserve">fordert die Kommission nachdrücklich auf, sich aktiv für internationale Mechanismen zur rechtlichen Aufarbeitung einzusetzen und dafür zu sorgen, dass jene, die für Kriegsverbrechen und das Verbrechen der Aggression verantwortlich sind, zur Rechenschaft gezogen werden; fordert die </w:t>
            </w:r>
            <w:r w:rsidRPr="00AC36BF">
              <w:rPr>
                <w:b/>
                <w:i/>
              </w:rPr>
              <w:t>dringende Einrichtung eines rechtlichen Rahmens</w:t>
            </w:r>
            <w:r w:rsidRPr="00AC36BF">
              <w:t xml:space="preserve"> für </w:t>
            </w:r>
            <w:r w:rsidRPr="00AC36BF">
              <w:rPr>
                <w:b/>
                <w:i/>
              </w:rPr>
              <w:t>die Beschlagnahme des immobilisierten Auslandsvermögens Russlands und dessen Verwendung für die militärischen Zwecke und</w:t>
            </w:r>
            <w:r w:rsidRPr="00AC36BF">
              <w:t xml:space="preserve"> den Wiederaufbau der Ukraine </w:t>
            </w:r>
            <w:r w:rsidRPr="00AC36BF">
              <w:rPr>
                <w:b/>
                <w:i/>
              </w:rPr>
              <w:t>sowie als Entschädigung für Kriegsschäden</w:t>
            </w:r>
            <w:r w:rsidRPr="00AC36BF">
              <w:t>;</w:t>
            </w:r>
          </w:p>
        </w:tc>
      </w:tr>
    </w:tbl>
    <w:p w14:paraId="122B7259"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27CE83C5" w14:textId="77777777" w:rsidR="00F41001" w:rsidRPr="00AC36BF" w:rsidRDefault="00F41001" w:rsidP="00F41001">
      <w:r w:rsidRPr="00AC36BF">
        <w:rPr>
          <w:rStyle w:val="HideTWBExt"/>
        </w:rPr>
        <w:t>&lt;/Amend&gt;</w:t>
      </w:r>
    </w:p>
    <w:p w14:paraId="688B17E4"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151</w:t>
      </w:r>
      <w:r w:rsidRPr="00AC36BF">
        <w:rPr>
          <w:rStyle w:val="HideTWBExt"/>
        </w:rPr>
        <w:t>&lt;/NumAm&gt;</w:t>
      </w:r>
    </w:p>
    <w:p w14:paraId="3B207C24" w14:textId="77777777" w:rsidR="00F41001" w:rsidRPr="00AC36BF" w:rsidRDefault="00F41001" w:rsidP="00F41001">
      <w:pPr>
        <w:pStyle w:val="NormalBold"/>
      </w:pPr>
      <w:r w:rsidRPr="00AC36BF">
        <w:rPr>
          <w:rStyle w:val="HideTWBExt"/>
          <w:b w:val="0"/>
        </w:rPr>
        <w:t>&lt;RepeatBlock-By&gt;&lt;Members&gt;</w:t>
      </w:r>
      <w:r w:rsidRPr="00AC36BF">
        <w:t xml:space="preserve">Mariusz </w:t>
      </w:r>
      <w:proofErr w:type="spellStart"/>
      <w:r w:rsidRPr="00AC36BF">
        <w:t>Kamiński</w:t>
      </w:r>
      <w:proofErr w:type="spellEnd"/>
      <w:r w:rsidRPr="00AC36BF">
        <w:t xml:space="preserve">, </w:t>
      </w:r>
      <w:proofErr w:type="spellStart"/>
      <w:r w:rsidRPr="00AC36BF">
        <w:t>Małgorzata</w:t>
      </w:r>
      <w:proofErr w:type="spellEnd"/>
      <w:r w:rsidRPr="00AC36BF">
        <w:t xml:space="preserve"> </w:t>
      </w:r>
      <w:proofErr w:type="spellStart"/>
      <w:r w:rsidRPr="00AC36BF">
        <w:t>Gosiewska</w:t>
      </w:r>
      <w:proofErr w:type="spellEnd"/>
      <w:r w:rsidRPr="00AC36BF">
        <w:rPr>
          <w:rStyle w:val="HideTWBExt"/>
          <w:b w:val="0"/>
        </w:rPr>
        <w:t>&lt;/Members&gt;</w:t>
      </w:r>
    </w:p>
    <w:p w14:paraId="684743A6" w14:textId="77777777" w:rsidR="00F41001" w:rsidRPr="00AC36BF" w:rsidRDefault="00F41001" w:rsidP="00F41001">
      <w:pPr>
        <w:pStyle w:val="NormalBold"/>
      </w:pPr>
      <w:r w:rsidRPr="00AC36BF">
        <w:rPr>
          <w:rStyle w:val="HideTWBExt"/>
          <w:b w:val="0"/>
        </w:rPr>
        <w:t>&lt;/RepeatBlock-By&gt;</w:t>
      </w:r>
    </w:p>
    <w:p w14:paraId="10FB1797"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0BC4BEFF" w14:textId="77777777" w:rsidR="00F41001" w:rsidRPr="00AC36BF" w:rsidRDefault="00F41001" w:rsidP="00F41001">
      <w:pPr>
        <w:pStyle w:val="NormalBold"/>
      </w:pPr>
      <w:r w:rsidRPr="00AC36BF">
        <w:rPr>
          <w:rStyle w:val="HideTWBExt"/>
        </w:rPr>
        <w:t>&lt;Article&gt;</w:t>
      </w:r>
      <w:r w:rsidRPr="00AC36BF">
        <w:t>Ziffer 6</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99B6AC3" w14:textId="77777777" w:rsidTr="00FF78AF">
        <w:trPr>
          <w:trHeight w:hRule="exact" w:val="240"/>
          <w:jc w:val="center"/>
        </w:trPr>
        <w:tc>
          <w:tcPr>
            <w:tcW w:w="9752" w:type="dxa"/>
            <w:gridSpan w:val="2"/>
            <w:tcBorders>
              <w:top w:val="nil"/>
              <w:left w:val="nil"/>
              <w:bottom w:val="nil"/>
              <w:right w:val="nil"/>
            </w:tcBorders>
          </w:tcPr>
          <w:p w14:paraId="15DFE686" w14:textId="77777777" w:rsidR="00F41001" w:rsidRPr="00AC36BF" w:rsidRDefault="00F41001" w:rsidP="00FF78AF"/>
        </w:tc>
      </w:tr>
      <w:tr w:rsidR="00F41001" w:rsidRPr="00AC36BF" w14:paraId="0F775225" w14:textId="77777777" w:rsidTr="00FF78AF">
        <w:trPr>
          <w:trHeight w:val="240"/>
          <w:jc w:val="center"/>
        </w:trPr>
        <w:tc>
          <w:tcPr>
            <w:tcW w:w="4876" w:type="dxa"/>
            <w:tcBorders>
              <w:top w:val="nil"/>
              <w:left w:val="nil"/>
              <w:bottom w:val="nil"/>
              <w:right w:val="nil"/>
            </w:tcBorders>
          </w:tcPr>
          <w:p w14:paraId="6A5B8AA3"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54E27A36" w14:textId="77777777" w:rsidR="00F41001" w:rsidRPr="00AC36BF" w:rsidRDefault="00F41001" w:rsidP="00FF78AF">
            <w:pPr>
              <w:pStyle w:val="AmColumnHeading"/>
            </w:pPr>
            <w:r w:rsidRPr="00AC36BF">
              <w:t>Geänderter Text</w:t>
            </w:r>
          </w:p>
        </w:tc>
      </w:tr>
      <w:tr w:rsidR="00F41001" w:rsidRPr="00AC36BF" w14:paraId="6C115CB3" w14:textId="77777777" w:rsidTr="00FF78AF">
        <w:trPr>
          <w:jc w:val="center"/>
        </w:trPr>
        <w:tc>
          <w:tcPr>
            <w:tcW w:w="4876" w:type="dxa"/>
            <w:tcBorders>
              <w:top w:val="nil"/>
              <w:left w:val="nil"/>
              <w:bottom w:val="nil"/>
              <w:right w:val="nil"/>
            </w:tcBorders>
          </w:tcPr>
          <w:p w14:paraId="6F9717D3" w14:textId="77777777" w:rsidR="00F41001" w:rsidRPr="00AC36BF" w:rsidRDefault="00F41001" w:rsidP="00FF78AF">
            <w:pPr>
              <w:pStyle w:val="Normal6a"/>
            </w:pPr>
            <w:r w:rsidRPr="00AC36BF">
              <w:t>6.</w:t>
            </w:r>
            <w:r w:rsidRPr="00AC36BF">
              <w:tab/>
              <w:t xml:space="preserve">fordert die Kommission nachdrücklich auf, sich aktiv für internationale Mechanismen zur rechtlichen Aufarbeitung einzusetzen und </w:t>
            </w:r>
            <w:r w:rsidRPr="00AC36BF">
              <w:lastRenderedPageBreak/>
              <w:t xml:space="preserve">dafür zu sorgen, dass </w:t>
            </w:r>
            <w:r w:rsidRPr="00AC36BF">
              <w:rPr>
                <w:b/>
                <w:i/>
              </w:rPr>
              <w:t>jene</w:t>
            </w:r>
            <w:r w:rsidRPr="00AC36BF">
              <w:t xml:space="preserve">, die für Kriegsverbrechen und das Verbrechen der Aggression verantwortlich sind, zur Rechenschaft gezogen werden; fordert die Kommission nachdrücklich auf, Rechtsvorschriften vorzuschlagen, </w:t>
            </w:r>
            <w:r w:rsidRPr="00AC36BF">
              <w:rPr>
                <w:b/>
                <w:i/>
              </w:rPr>
              <w:t>auf deren Grundlage das immobilisierte Auslandsvermögen</w:t>
            </w:r>
            <w:r w:rsidRPr="00AC36BF">
              <w:t xml:space="preserve"> Russlands für den Wiederaufbau der Ukraine </w:t>
            </w:r>
            <w:r w:rsidRPr="00AC36BF">
              <w:rPr>
                <w:b/>
                <w:i/>
              </w:rPr>
              <w:t>verwendet werden kann</w:t>
            </w:r>
            <w:r w:rsidRPr="00AC36BF">
              <w:t>;</w:t>
            </w:r>
          </w:p>
        </w:tc>
        <w:tc>
          <w:tcPr>
            <w:tcW w:w="4876" w:type="dxa"/>
            <w:tcBorders>
              <w:top w:val="nil"/>
              <w:left w:val="nil"/>
              <w:bottom w:val="nil"/>
              <w:right w:val="nil"/>
            </w:tcBorders>
          </w:tcPr>
          <w:p w14:paraId="1279F74F" w14:textId="77777777" w:rsidR="00F41001" w:rsidRPr="00AC36BF" w:rsidRDefault="00F41001" w:rsidP="00FF78AF">
            <w:pPr>
              <w:pStyle w:val="Normal6a"/>
            </w:pPr>
            <w:r w:rsidRPr="00AC36BF">
              <w:lastRenderedPageBreak/>
              <w:t>6.</w:t>
            </w:r>
            <w:r w:rsidRPr="00AC36BF">
              <w:tab/>
              <w:t xml:space="preserve">fordert die Kommission nachdrücklich auf, sich aktiv für internationale Mechanismen zur rechtlichen Aufarbeitung einzusetzen und </w:t>
            </w:r>
            <w:r w:rsidRPr="00AC36BF">
              <w:lastRenderedPageBreak/>
              <w:t xml:space="preserve">dafür zu sorgen, dass </w:t>
            </w:r>
            <w:r w:rsidRPr="00AC36BF">
              <w:rPr>
                <w:b/>
                <w:i/>
              </w:rPr>
              <w:t>Putin und sein Komplize Lukaschenka</w:t>
            </w:r>
            <w:r w:rsidRPr="00AC36BF">
              <w:t xml:space="preserve">, die für Kriegsverbrechen und das Verbrechen der Aggression verantwortlich sind, zur Rechenschaft gezogen werden; fordert die Kommission </w:t>
            </w:r>
            <w:r w:rsidRPr="00AC36BF">
              <w:rPr>
                <w:b/>
                <w:i/>
              </w:rPr>
              <w:t>ferner</w:t>
            </w:r>
            <w:r w:rsidRPr="00AC36BF">
              <w:t xml:space="preserve"> nachdrücklich auf, Rechtsvorschriften vorzuschlagen, </w:t>
            </w:r>
            <w:r w:rsidRPr="00AC36BF">
              <w:rPr>
                <w:b/>
                <w:i/>
              </w:rPr>
              <w:t>die die Verwendung des immobilisierten Auslandsvermögens</w:t>
            </w:r>
            <w:r w:rsidRPr="00AC36BF">
              <w:t xml:space="preserve"> Russlands für den Wiederaufbau der Ukraine </w:t>
            </w:r>
            <w:r w:rsidRPr="00AC36BF">
              <w:rPr>
                <w:b/>
                <w:i/>
              </w:rPr>
              <w:t>ermöglichen</w:t>
            </w:r>
            <w:r w:rsidRPr="00AC36BF">
              <w:t>;</w:t>
            </w:r>
          </w:p>
        </w:tc>
      </w:tr>
    </w:tbl>
    <w:p w14:paraId="711E3869"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2F66F7E0" w14:textId="77777777" w:rsidR="00F41001" w:rsidRPr="00AC36BF" w:rsidRDefault="00F41001" w:rsidP="00F41001">
      <w:r w:rsidRPr="00AC36BF">
        <w:rPr>
          <w:rStyle w:val="HideTWBExt"/>
        </w:rPr>
        <w:t>&lt;/Amend&gt;</w:t>
      </w:r>
    </w:p>
    <w:p w14:paraId="70127280"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152</w:t>
      </w:r>
      <w:r w:rsidRPr="00AC36BF">
        <w:rPr>
          <w:rStyle w:val="HideTWBExt"/>
        </w:rPr>
        <w:t>&lt;/NumAm&gt;</w:t>
      </w:r>
    </w:p>
    <w:p w14:paraId="0EBF89F2" w14:textId="77777777" w:rsidR="00F41001" w:rsidRPr="00AC36BF" w:rsidRDefault="00F41001" w:rsidP="00F41001">
      <w:pPr>
        <w:pStyle w:val="NormalBold"/>
      </w:pPr>
      <w:r w:rsidRPr="00AC36BF">
        <w:rPr>
          <w:rStyle w:val="HideTWBExt"/>
          <w:b w:val="0"/>
        </w:rPr>
        <w:t>&lt;RepeatBlock-By&gt;&lt;Members&gt;</w:t>
      </w:r>
      <w:r w:rsidRPr="00AC36BF">
        <w:t>Alexander Sell</w:t>
      </w:r>
      <w:r w:rsidRPr="00AC36BF">
        <w:rPr>
          <w:rStyle w:val="HideTWBExt"/>
          <w:b w:val="0"/>
        </w:rPr>
        <w:t>&lt;/Members&gt;</w:t>
      </w:r>
    </w:p>
    <w:p w14:paraId="651BBCB0" w14:textId="77777777" w:rsidR="00F41001" w:rsidRPr="00AC36BF" w:rsidRDefault="00F41001" w:rsidP="00F41001">
      <w:pPr>
        <w:pStyle w:val="NormalBold"/>
      </w:pPr>
      <w:r w:rsidRPr="00AC36BF">
        <w:rPr>
          <w:rStyle w:val="HideTWBExt"/>
          <w:b w:val="0"/>
        </w:rPr>
        <w:t>&lt;/RepeatBlock-By&gt;</w:t>
      </w:r>
    </w:p>
    <w:p w14:paraId="7422997B"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6E66F2F3" w14:textId="77777777" w:rsidR="00F41001" w:rsidRPr="00AC36BF" w:rsidRDefault="00F41001" w:rsidP="00F41001">
      <w:pPr>
        <w:pStyle w:val="NormalBold"/>
      </w:pPr>
      <w:r w:rsidRPr="00AC36BF">
        <w:rPr>
          <w:rStyle w:val="HideTWBExt"/>
        </w:rPr>
        <w:t>&lt;Article&gt;</w:t>
      </w:r>
      <w:r w:rsidRPr="00AC36BF">
        <w:t>Ziffer 6</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0DCB95C3" w14:textId="77777777" w:rsidTr="00FF78AF">
        <w:trPr>
          <w:trHeight w:hRule="exact" w:val="240"/>
          <w:jc w:val="center"/>
        </w:trPr>
        <w:tc>
          <w:tcPr>
            <w:tcW w:w="9752" w:type="dxa"/>
            <w:gridSpan w:val="2"/>
            <w:tcBorders>
              <w:top w:val="nil"/>
              <w:left w:val="nil"/>
              <w:bottom w:val="nil"/>
              <w:right w:val="nil"/>
            </w:tcBorders>
          </w:tcPr>
          <w:p w14:paraId="7E834A70" w14:textId="77777777" w:rsidR="00F41001" w:rsidRPr="00AC36BF" w:rsidRDefault="00F41001" w:rsidP="00FF78AF"/>
        </w:tc>
      </w:tr>
      <w:tr w:rsidR="00F41001" w:rsidRPr="00AC36BF" w14:paraId="0ECBC2C4" w14:textId="77777777" w:rsidTr="00FF78AF">
        <w:trPr>
          <w:trHeight w:val="240"/>
          <w:jc w:val="center"/>
        </w:trPr>
        <w:tc>
          <w:tcPr>
            <w:tcW w:w="4876" w:type="dxa"/>
            <w:tcBorders>
              <w:top w:val="nil"/>
              <w:left w:val="nil"/>
              <w:bottom w:val="nil"/>
              <w:right w:val="nil"/>
            </w:tcBorders>
          </w:tcPr>
          <w:p w14:paraId="563D230B"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2764899" w14:textId="77777777" w:rsidR="00F41001" w:rsidRPr="00AC36BF" w:rsidRDefault="00F41001" w:rsidP="00FF78AF">
            <w:pPr>
              <w:pStyle w:val="AmColumnHeading"/>
            </w:pPr>
            <w:r w:rsidRPr="00AC36BF">
              <w:t>Geänderter Text</w:t>
            </w:r>
          </w:p>
        </w:tc>
      </w:tr>
      <w:tr w:rsidR="00F41001" w:rsidRPr="00AC36BF" w14:paraId="2F010829" w14:textId="77777777" w:rsidTr="00FF78AF">
        <w:trPr>
          <w:jc w:val="center"/>
        </w:trPr>
        <w:tc>
          <w:tcPr>
            <w:tcW w:w="4876" w:type="dxa"/>
            <w:tcBorders>
              <w:top w:val="nil"/>
              <w:left w:val="nil"/>
              <w:bottom w:val="nil"/>
              <w:right w:val="nil"/>
            </w:tcBorders>
          </w:tcPr>
          <w:p w14:paraId="39FBA0FD" w14:textId="77777777" w:rsidR="00F41001" w:rsidRPr="00AC36BF" w:rsidRDefault="00F41001" w:rsidP="00FF78AF">
            <w:pPr>
              <w:pStyle w:val="Normal6a"/>
            </w:pPr>
            <w:r w:rsidRPr="00AC36BF">
              <w:t>6.</w:t>
            </w:r>
            <w:r w:rsidRPr="00AC36BF">
              <w:tab/>
              <w:t xml:space="preserve">fordert die Kommission nachdrücklich auf, sich aktiv für </w:t>
            </w:r>
            <w:r w:rsidRPr="00AC36BF">
              <w:rPr>
                <w:b/>
                <w:i/>
              </w:rPr>
              <w:t>internationale Mechanismen zur rechtlichen Aufarbeitung</w:t>
            </w:r>
            <w:r w:rsidRPr="00AC36BF">
              <w:t xml:space="preserve"> einzusetzen und </w:t>
            </w:r>
            <w:r w:rsidRPr="00AC36BF">
              <w:rPr>
                <w:b/>
                <w:i/>
              </w:rPr>
              <w:t>dafür</w:t>
            </w:r>
            <w:r w:rsidRPr="00AC36BF">
              <w:t xml:space="preserve"> zu sorgen, dass </w:t>
            </w:r>
            <w:r w:rsidRPr="00AC36BF">
              <w:rPr>
                <w:b/>
                <w:i/>
              </w:rPr>
              <w:t>jene, die für Kriegsverbrechen und das Verbrechen der Aggression verantwortlich sind, zur Rechenschaft gezogen werden; fordert die Kommission nachdrücklich auf, Rechtsvorschriften vorzuschlagen, auf deren Grundlage</w:t>
            </w:r>
            <w:r w:rsidRPr="00AC36BF">
              <w:t xml:space="preserve"> das immobilisierte Auslandsvermögen Russlands </w:t>
            </w:r>
            <w:r w:rsidRPr="00AC36BF">
              <w:rPr>
                <w:b/>
                <w:i/>
              </w:rPr>
              <w:t>für den Wiederaufbau der Ukraine</w:t>
            </w:r>
            <w:r w:rsidRPr="00AC36BF">
              <w:t xml:space="preserve"> verwendet werden </w:t>
            </w:r>
            <w:r w:rsidRPr="00AC36BF">
              <w:rPr>
                <w:b/>
                <w:i/>
              </w:rPr>
              <w:t>kann</w:t>
            </w:r>
            <w:r w:rsidRPr="00AC36BF">
              <w:t>;</w:t>
            </w:r>
          </w:p>
        </w:tc>
        <w:tc>
          <w:tcPr>
            <w:tcW w:w="4876" w:type="dxa"/>
            <w:tcBorders>
              <w:top w:val="nil"/>
              <w:left w:val="nil"/>
              <w:bottom w:val="nil"/>
              <w:right w:val="nil"/>
            </w:tcBorders>
          </w:tcPr>
          <w:p w14:paraId="055BD4D8" w14:textId="77777777" w:rsidR="00F41001" w:rsidRPr="00AC36BF" w:rsidRDefault="00F41001" w:rsidP="00FF78AF">
            <w:pPr>
              <w:pStyle w:val="Normal6a"/>
            </w:pPr>
            <w:r w:rsidRPr="00AC36BF">
              <w:t>6.</w:t>
            </w:r>
            <w:r w:rsidRPr="00AC36BF">
              <w:tab/>
              <w:t xml:space="preserve">fordert die Kommission nachdrücklich auf, sich aktiv für </w:t>
            </w:r>
            <w:r w:rsidRPr="00AC36BF">
              <w:rPr>
                <w:b/>
                <w:i/>
              </w:rPr>
              <w:t>diplomatische Initiativen</w:t>
            </w:r>
            <w:r w:rsidRPr="00AC36BF">
              <w:t xml:space="preserve"> einzusetzen und </w:t>
            </w:r>
            <w:r w:rsidRPr="00AC36BF">
              <w:rPr>
                <w:b/>
                <w:i/>
              </w:rPr>
              <w:t>für eine friedliche Beilegung des Konflikts</w:t>
            </w:r>
            <w:r w:rsidRPr="00AC36BF">
              <w:t xml:space="preserve"> zu sorgen</w:t>
            </w:r>
            <w:r w:rsidRPr="00AC36BF">
              <w:rPr>
                <w:b/>
                <w:i/>
              </w:rPr>
              <w:t>; betont</w:t>
            </w:r>
            <w:r w:rsidRPr="00AC36BF">
              <w:t xml:space="preserve">, dass das immobilisierte Auslandsvermögen Russlands </w:t>
            </w:r>
            <w:r w:rsidRPr="00AC36BF">
              <w:rPr>
                <w:b/>
                <w:i/>
              </w:rPr>
              <w:t>nicht im Widerspruch zum Völkerrecht</w:t>
            </w:r>
            <w:r w:rsidRPr="00AC36BF">
              <w:t xml:space="preserve"> verwendet werden </w:t>
            </w:r>
            <w:r w:rsidRPr="00AC36BF">
              <w:rPr>
                <w:b/>
                <w:i/>
              </w:rPr>
              <w:t>darf, da so die Glaubwürdigkeit der EU untergraben und die Union erheblichen finanziellen und rechtlichen Risiken ausgesetzt sein würde</w:t>
            </w:r>
            <w:r w:rsidRPr="00AC36BF">
              <w:t>;</w:t>
            </w:r>
          </w:p>
        </w:tc>
      </w:tr>
    </w:tbl>
    <w:p w14:paraId="55A2CE62"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61D455FF" w14:textId="77777777" w:rsidR="00F41001" w:rsidRPr="00AC36BF" w:rsidRDefault="00F41001" w:rsidP="00F41001">
      <w:r w:rsidRPr="00AC36BF">
        <w:rPr>
          <w:rStyle w:val="HideTWBExt"/>
        </w:rPr>
        <w:t>&lt;/Amend&gt;</w:t>
      </w:r>
    </w:p>
    <w:p w14:paraId="1F99A5C9"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153</w:t>
      </w:r>
      <w:r w:rsidRPr="00AC36BF">
        <w:rPr>
          <w:rStyle w:val="HideTWBExt"/>
        </w:rPr>
        <w:t>&lt;/NumAm&gt;</w:t>
      </w:r>
    </w:p>
    <w:p w14:paraId="6479C4C4" w14:textId="77777777" w:rsidR="00F41001" w:rsidRPr="00AC36BF" w:rsidRDefault="00F41001" w:rsidP="00F41001">
      <w:pPr>
        <w:pStyle w:val="NormalBold"/>
      </w:pPr>
      <w:r w:rsidRPr="00AC36BF">
        <w:rPr>
          <w:rStyle w:val="HideTWBExt"/>
          <w:b w:val="0"/>
        </w:rPr>
        <w:t>&lt;RepeatBlock-By&gt;&lt;Members&gt;</w:t>
      </w:r>
      <w:r w:rsidRPr="00AC36BF">
        <w:t xml:space="preserve">Alice </w:t>
      </w:r>
      <w:proofErr w:type="spellStart"/>
      <w:r w:rsidRPr="00AC36BF">
        <w:t>Teodorescu</w:t>
      </w:r>
      <w:proofErr w:type="spellEnd"/>
      <w:r w:rsidRPr="00AC36BF">
        <w:t xml:space="preserve"> </w:t>
      </w:r>
      <w:proofErr w:type="spellStart"/>
      <w:r w:rsidRPr="00AC36BF">
        <w:t>Måwe</w:t>
      </w:r>
      <w:proofErr w:type="spellEnd"/>
      <w:r w:rsidRPr="00AC36BF">
        <w:rPr>
          <w:rStyle w:val="HideTWBExt"/>
          <w:b w:val="0"/>
        </w:rPr>
        <w:t>&lt;/Members&gt;</w:t>
      </w:r>
    </w:p>
    <w:p w14:paraId="2E7E8E9D" w14:textId="77777777" w:rsidR="00F41001" w:rsidRPr="00AC36BF" w:rsidRDefault="00F41001" w:rsidP="00F41001">
      <w:pPr>
        <w:pStyle w:val="NormalBold"/>
      </w:pPr>
      <w:r w:rsidRPr="00AC36BF">
        <w:rPr>
          <w:rStyle w:val="HideTWBExt"/>
          <w:b w:val="0"/>
        </w:rPr>
        <w:t>&lt;/RepeatBlock-By&gt;</w:t>
      </w:r>
    </w:p>
    <w:p w14:paraId="4831D6BB"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3B079887" w14:textId="77777777" w:rsidR="00F41001" w:rsidRPr="00AC36BF" w:rsidRDefault="00F41001" w:rsidP="00F41001">
      <w:pPr>
        <w:pStyle w:val="NormalBold"/>
      </w:pPr>
      <w:r w:rsidRPr="00AC36BF">
        <w:rPr>
          <w:rStyle w:val="HideTWBExt"/>
        </w:rPr>
        <w:t>&lt;Article&gt;</w:t>
      </w:r>
      <w:r w:rsidRPr="00AC36BF">
        <w:t>Ziffer 6</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BC3A6FD" w14:textId="77777777" w:rsidTr="00FF78AF">
        <w:trPr>
          <w:trHeight w:hRule="exact" w:val="240"/>
          <w:jc w:val="center"/>
        </w:trPr>
        <w:tc>
          <w:tcPr>
            <w:tcW w:w="9752" w:type="dxa"/>
            <w:gridSpan w:val="2"/>
            <w:tcBorders>
              <w:top w:val="nil"/>
              <w:left w:val="nil"/>
              <w:bottom w:val="nil"/>
              <w:right w:val="nil"/>
            </w:tcBorders>
          </w:tcPr>
          <w:p w14:paraId="2D734FA8" w14:textId="77777777" w:rsidR="00F41001" w:rsidRPr="00AC36BF" w:rsidRDefault="00F41001" w:rsidP="00FF78AF"/>
        </w:tc>
      </w:tr>
      <w:tr w:rsidR="00F41001" w:rsidRPr="00AC36BF" w14:paraId="51E421DC" w14:textId="77777777" w:rsidTr="00FF78AF">
        <w:trPr>
          <w:trHeight w:val="240"/>
          <w:jc w:val="center"/>
        </w:trPr>
        <w:tc>
          <w:tcPr>
            <w:tcW w:w="4876" w:type="dxa"/>
            <w:tcBorders>
              <w:top w:val="nil"/>
              <w:left w:val="nil"/>
              <w:bottom w:val="nil"/>
              <w:right w:val="nil"/>
            </w:tcBorders>
          </w:tcPr>
          <w:p w14:paraId="5BEA1246"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DCBE384" w14:textId="77777777" w:rsidR="00F41001" w:rsidRPr="00AC36BF" w:rsidRDefault="00F41001" w:rsidP="00FF78AF">
            <w:pPr>
              <w:pStyle w:val="AmColumnHeading"/>
            </w:pPr>
            <w:r w:rsidRPr="00AC36BF">
              <w:t>Geänderter Text</w:t>
            </w:r>
          </w:p>
        </w:tc>
      </w:tr>
      <w:tr w:rsidR="00F41001" w:rsidRPr="00AC36BF" w14:paraId="2563381A" w14:textId="77777777" w:rsidTr="00FF78AF">
        <w:trPr>
          <w:jc w:val="center"/>
        </w:trPr>
        <w:tc>
          <w:tcPr>
            <w:tcW w:w="4876" w:type="dxa"/>
            <w:tcBorders>
              <w:top w:val="nil"/>
              <w:left w:val="nil"/>
              <w:bottom w:val="nil"/>
              <w:right w:val="nil"/>
            </w:tcBorders>
          </w:tcPr>
          <w:p w14:paraId="37F3C5C5" w14:textId="77777777" w:rsidR="00F41001" w:rsidRPr="00AC36BF" w:rsidRDefault="00F41001" w:rsidP="00FF78AF">
            <w:pPr>
              <w:pStyle w:val="Normal6a"/>
            </w:pPr>
            <w:r w:rsidRPr="00AC36BF">
              <w:lastRenderedPageBreak/>
              <w:t>6.</w:t>
            </w:r>
            <w:r w:rsidRPr="00AC36BF">
              <w:tab/>
              <w:t>fordert die Kommission nachdrücklich auf, sich aktiv für internationale Mechanismen zur rechtlichen Aufarbeitung einzusetzen und dafür zu sorgen, dass jene, die für Kriegsverbrechen und das Verbrechen der Aggression verantwortlich sind, zur Rechenschaft gezogen werden; fordert die Kommission nachdrücklich auf, Rechtsvorschriften vorzuschlagen, auf deren Grundlage das immobilisierte Auslandsvermögen Russlands für den Wiederaufbau der Ukraine verwendet werden kann;</w:t>
            </w:r>
          </w:p>
        </w:tc>
        <w:tc>
          <w:tcPr>
            <w:tcW w:w="4876" w:type="dxa"/>
            <w:tcBorders>
              <w:top w:val="nil"/>
              <w:left w:val="nil"/>
              <w:bottom w:val="nil"/>
              <w:right w:val="nil"/>
            </w:tcBorders>
          </w:tcPr>
          <w:p w14:paraId="1DF6F008" w14:textId="77777777" w:rsidR="00F41001" w:rsidRPr="00AC36BF" w:rsidRDefault="00F41001" w:rsidP="00FF78AF">
            <w:pPr>
              <w:pStyle w:val="Normal6a"/>
            </w:pPr>
            <w:r w:rsidRPr="00AC36BF">
              <w:t>6.</w:t>
            </w:r>
            <w:r w:rsidRPr="00AC36BF">
              <w:tab/>
              <w:t xml:space="preserve">fordert die Kommission nachdrücklich auf, sich aktiv für internationale Mechanismen zur rechtlichen Aufarbeitung einzusetzen und dafür zu sorgen, dass jene, die für Kriegsverbrechen und das Verbrechen der Aggression verantwortlich sind, zur Rechenschaft gezogen werden; fordert die Kommission nachdrücklich auf, Rechtsvorschriften vorzuschlagen, auf deren Grundlage das immobilisierte Auslandsvermögen Russlands für </w:t>
            </w:r>
            <w:r w:rsidRPr="00AC36BF">
              <w:rPr>
                <w:b/>
                <w:i/>
              </w:rPr>
              <w:t>den unmittelbaren militärischen und humanitären Bedarf sowie für</w:t>
            </w:r>
            <w:r w:rsidRPr="00AC36BF">
              <w:t xml:space="preserve"> den Wiederaufbau der Ukraine verwendet werden kann;</w:t>
            </w:r>
          </w:p>
        </w:tc>
      </w:tr>
    </w:tbl>
    <w:p w14:paraId="6A6C0513"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4D0B9C9E" w14:textId="77777777" w:rsidR="00F41001" w:rsidRPr="00AC36BF" w:rsidRDefault="00F41001" w:rsidP="00F41001">
      <w:r w:rsidRPr="00AC36BF">
        <w:rPr>
          <w:rStyle w:val="HideTWBExt"/>
        </w:rPr>
        <w:t>&lt;/Amend&gt;</w:t>
      </w:r>
    </w:p>
    <w:p w14:paraId="1252F0C8"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154</w:t>
      </w:r>
      <w:r w:rsidRPr="00AC36BF">
        <w:rPr>
          <w:rStyle w:val="HideTWBExt"/>
        </w:rPr>
        <w:t>&lt;/NumAm&gt;</w:t>
      </w:r>
    </w:p>
    <w:p w14:paraId="12EBE221" w14:textId="77777777" w:rsidR="00F41001" w:rsidRPr="00AC36BF" w:rsidRDefault="00F41001" w:rsidP="00F41001">
      <w:pPr>
        <w:pStyle w:val="NormalBold"/>
      </w:pPr>
      <w:r w:rsidRPr="00AC36BF">
        <w:rPr>
          <w:rStyle w:val="HideTWBExt"/>
          <w:b w:val="0"/>
        </w:rPr>
        <w:t>&lt;RepeatBlock-By&gt;&lt;Members&gt;</w:t>
      </w:r>
      <w:proofErr w:type="spellStart"/>
      <w:r w:rsidRPr="00AC36BF">
        <w:t>Małgorzata</w:t>
      </w:r>
      <w:proofErr w:type="spellEnd"/>
      <w:r w:rsidRPr="00AC36BF">
        <w:t xml:space="preserve"> </w:t>
      </w:r>
      <w:proofErr w:type="spellStart"/>
      <w:r w:rsidRPr="00AC36BF">
        <w:t>Gosiewska</w:t>
      </w:r>
      <w:proofErr w:type="spellEnd"/>
      <w:r w:rsidRPr="00AC36BF">
        <w:t xml:space="preserve">, Mariusz </w:t>
      </w:r>
      <w:proofErr w:type="spellStart"/>
      <w:r w:rsidRPr="00AC36BF">
        <w:t>Kamiński</w:t>
      </w:r>
      <w:proofErr w:type="spellEnd"/>
      <w:r w:rsidRPr="00AC36BF">
        <w:rPr>
          <w:rStyle w:val="HideTWBExt"/>
          <w:b w:val="0"/>
        </w:rPr>
        <w:t>&lt;/Members&gt;</w:t>
      </w:r>
    </w:p>
    <w:p w14:paraId="7E4ECBAD" w14:textId="77777777" w:rsidR="00F41001" w:rsidRPr="00AC36BF" w:rsidRDefault="00F41001" w:rsidP="00F41001">
      <w:pPr>
        <w:pStyle w:val="NormalBold"/>
      </w:pPr>
      <w:r w:rsidRPr="00AC36BF">
        <w:rPr>
          <w:rStyle w:val="HideTWBExt"/>
          <w:b w:val="0"/>
        </w:rPr>
        <w:t>&lt;/RepeatBlock-By&gt;</w:t>
      </w:r>
    </w:p>
    <w:p w14:paraId="2FE894D3"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08A22890" w14:textId="77777777" w:rsidR="00F41001" w:rsidRPr="00AC36BF" w:rsidRDefault="00F41001" w:rsidP="00F41001">
      <w:pPr>
        <w:pStyle w:val="NormalBold"/>
      </w:pPr>
      <w:r w:rsidRPr="00AC36BF">
        <w:rPr>
          <w:rStyle w:val="HideTWBExt"/>
        </w:rPr>
        <w:t>&lt;Article&gt;</w:t>
      </w:r>
      <w:r w:rsidRPr="00AC36BF">
        <w:t>Ziffer 6</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66B70AE3" w14:textId="77777777" w:rsidTr="00FF78AF">
        <w:trPr>
          <w:trHeight w:hRule="exact" w:val="240"/>
          <w:jc w:val="center"/>
        </w:trPr>
        <w:tc>
          <w:tcPr>
            <w:tcW w:w="9752" w:type="dxa"/>
            <w:gridSpan w:val="2"/>
            <w:tcBorders>
              <w:top w:val="nil"/>
              <w:left w:val="nil"/>
              <w:bottom w:val="nil"/>
              <w:right w:val="nil"/>
            </w:tcBorders>
          </w:tcPr>
          <w:p w14:paraId="4FFAE1D8" w14:textId="77777777" w:rsidR="00F41001" w:rsidRPr="00AC36BF" w:rsidRDefault="00F41001" w:rsidP="00FF78AF"/>
        </w:tc>
      </w:tr>
      <w:tr w:rsidR="00F41001" w:rsidRPr="00AC36BF" w14:paraId="615CF88A" w14:textId="77777777" w:rsidTr="00FF78AF">
        <w:trPr>
          <w:trHeight w:val="240"/>
          <w:jc w:val="center"/>
        </w:trPr>
        <w:tc>
          <w:tcPr>
            <w:tcW w:w="4876" w:type="dxa"/>
            <w:tcBorders>
              <w:top w:val="nil"/>
              <w:left w:val="nil"/>
              <w:bottom w:val="nil"/>
              <w:right w:val="nil"/>
            </w:tcBorders>
          </w:tcPr>
          <w:p w14:paraId="17298421"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2EBE9B6A" w14:textId="77777777" w:rsidR="00F41001" w:rsidRPr="00AC36BF" w:rsidRDefault="00F41001" w:rsidP="00FF78AF">
            <w:pPr>
              <w:pStyle w:val="AmColumnHeading"/>
            </w:pPr>
            <w:r w:rsidRPr="00AC36BF">
              <w:t>Geänderter Text</w:t>
            </w:r>
          </w:p>
        </w:tc>
      </w:tr>
      <w:tr w:rsidR="00F41001" w:rsidRPr="00AC36BF" w14:paraId="38645972" w14:textId="77777777" w:rsidTr="00FF78AF">
        <w:trPr>
          <w:jc w:val="center"/>
        </w:trPr>
        <w:tc>
          <w:tcPr>
            <w:tcW w:w="4876" w:type="dxa"/>
            <w:tcBorders>
              <w:top w:val="nil"/>
              <w:left w:val="nil"/>
              <w:bottom w:val="nil"/>
              <w:right w:val="nil"/>
            </w:tcBorders>
          </w:tcPr>
          <w:p w14:paraId="46B7A777" w14:textId="77777777" w:rsidR="00F41001" w:rsidRPr="00AC36BF" w:rsidRDefault="00F41001" w:rsidP="00FF78AF">
            <w:pPr>
              <w:pStyle w:val="Normal6a"/>
            </w:pPr>
            <w:r w:rsidRPr="00AC36BF">
              <w:t>6.</w:t>
            </w:r>
            <w:r w:rsidRPr="00AC36BF">
              <w:tab/>
              <w:t>fordert die Kommission nachdrücklich auf, sich aktiv für internationale Mechanismen zur rechtlichen Aufarbeitung einzusetzen und dafür zu sorgen, dass jene, die für Kriegsverbrechen und das Verbrechen der Aggression verantwortlich sind, zur Rechenschaft gezogen werden; fordert die Kommission nachdrücklich auf, Rechtsvorschriften vorzuschlagen, auf deren Grundlage das immobilisierte Auslandsvermögen Russlands für den Wiederaufbau der Ukraine verwendet werden kann;</w:t>
            </w:r>
          </w:p>
        </w:tc>
        <w:tc>
          <w:tcPr>
            <w:tcW w:w="4876" w:type="dxa"/>
            <w:tcBorders>
              <w:top w:val="nil"/>
              <w:left w:val="nil"/>
              <w:bottom w:val="nil"/>
              <w:right w:val="nil"/>
            </w:tcBorders>
          </w:tcPr>
          <w:p w14:paraId="0EA05833" w14:textId="77777777" w:rsidR="00F41001" w:rsidRPr="00AC36BF" w:rsidRDefault="00F41001" w:rsidP="00FF78AF">
            <w:pPr>
              <w:pStyle w:val="Normal6a"/>
            </w:pPr>
            <w:r w:rsidRPr="00AC36BF">
              <w:t>6.</w:t>
            </w:r>
            <w:r w:rsidRPr="00AC36BF">
              <w:tab/>
              <w:t xml:space="preserve">fordert die Kommission nachdrücklich auf, sich aktiv für internationale Mechanismen zur rechtlichen Aufarbeitung einzusetzen und dafür zu sorgen, dass jene, die für Kriegsverbrechen und das Verbrechen der Aggression </w:t>
            </w:r>
            <w:r w:rsidRPr="00AC36BF">
              <w:rPr>
                <w:b/>
                <w:i/>
              </w:rPr>
              <w:t>und der Mittäterschaft am Krieg</w:t>
            </w:r>
            <w:r w:rsidRPr="00AC36BF">
              <w:t xml:space="preserve"> verantwortlich sind, zur Rechenschaft gezogen werden; fordert die Kommission nachdrücklich auf, Rechtsvorschriften vorzuschlagen, auf deren Grundlage das immobilisierte Auslandsvermögen Russlands für den Wiederaufbau der Ukraine verwendet werden kann;</w:t>
            </w:r>
          </w:p>
        </w:tc>
      </w:tr>
    </w:tbl>
    <w:p w14:paraId="7CC837BD"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280F38E2" w14:textId="77777777" w:rsidR="00F41001" w:rsidRPr="00AC36BF" w:rsidRDefault="00F41001" w:rsidP="00F41001">
      <w:r w:rsidRPr="00AC36BF">
        <w:rPr>
          <w:rStyle w:val="HideTWBExt"/>
        </w:rPr>
        <w:t>&lt;/Amend&gt;</w:t>
      </w:r>
    </w:p>
    <w:p w14:paraId="7209181D" w14:textId="77777777" w:rsidR="00F41001" w:rsidRPr="00AC36BF" w:rsidRDefault="00F41001" w:rsidP="00F41001">
      <w:pPr>
        <w:pStyle w:val="AmNumberTabs"/>
      </w:pPr>
      <w:r w:rsidRPr="00AC36BF">
        <w:rPr>
          <w:rStyle w:val="HideTWBExt"/>
        </w:rPr>
        <w:lastRenderedPageBreak/>
        <w:t>&lt;Amend&gt;</w:t>
      </w:r>
      <w:r w:rsidRPr="00AC36BF">
        <w:t>Änderungsantrag</w:t>
      </w:r>
      <w:r w:rsidRPr="00AC36BF">
        <w:tab/>
      </w:r>
      <w:r w:rsidRPr="00AC36BF">
        <w:tab/>
      </w:r>
      <w:r w:rsidRPr="00AC36BF">
        <w:rPr>
          <w:rStyle w:val="HideTWBExt"/>
        </w:rPr>
        <w:t>&lt;NumAm&gt;</w:t>
      </w:r>
      <w:r w:rsidRPr="00AC36BF">
        <w:t>155</w:t>
      </w:r>
      <w:r w:rsidRPr="00AC36BF">
        <w:rPr>
          <w:rStyle w:val="HideTWBExt"/>
        </w:rPr>
        <w:t>&lt;/NumAm&gt;</w:t>
      </w:r>
    </w:p>
    <w:p w14:paraId="61EEF430" w14:textId="77777777" w:rsidR="00F41001" w:rsidRPr="00AC36BF" w:rsidRDefault="00F41001" w:rsidP="00F41001">
      <w:pPr>
        <w:pStyle w:val="NormalBold"/>
      </w:pPr>
      <w:r w:rsidRPr="00AC36BF">
        <w:rPr>
          <w:rStyle w:val="HideTWBExt"/>
          <w:b w:val="0"/>
        </w:rPr>
        <w:t>&lt;RepeatBlock-By&gt;&lt;Members&gt;</w:t>
      </w:r>
      <w:r w:rsidRPr="00AC36BF">
        <w:t>Martin Sonneborn</w:t>
      </w:r>
      <w:r w:rsidRPr="00AC36BF">
        <w:rPr>
          <w:rStyle w:val="HideTWBExt"/>
          <w:b w:val="0"/>
        </w:rPr>
        <w:t>&lt;/Members&gt;</w:t>
      </w:r>
    </w:p>
    <w:p w14:paraId="271AC5C2" w14:textId="77777777" w:rsidR="00F41001" w:rsidRPr="00AC36BF" w:rsidRDefault="00F41001" w:rsidP="00F41001">
      <w:pPr>
        <w:pStyle w:val="NormalBold"/>
      </w:pPr>
      <w:r w:rsidRPr="00AC36BF">
        <w:rPr>
          <w:rStyle w:val="HideTWBExt"/>
          <w:b w:val="0"/>
        </w:rPr>
        <w:t>&lt;/RepeatBlock-By&gt;</w:t>
      </w:r>
    </w:p>
    <w:p w14:paraId="492161AB"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20ACADD2" w14:textId="77777777" w:rsidR="00F41001" w:rsidRPr="00AC36BF" w:rsidRDefault="00F41001" w:rsidP="00F41001">
      <w:pPr>
        <w:pStyle w:val="NormalBold"/>
      </w:pPr>
      <w:r w:rsidRPr="00AC36BF">
        <w:rPr>
          <w:rStyle w:val="HideTWBExt"/>
        </w:rPr>
        <w:t>&lt;Article&gt;</w:t>
      </w:r>
      <w:r w:rsidRPr="00AC36BF">
        <w:t>Ziffer 6</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27F5B5D" w14:textId="77777777" w:rsidTr="00FF78AF">
        <w:trPr>
          <w:trHeight w:hRule="exact" w:val="240"/>
          <w:jc w:val="center"/>
        </w:trPr>
        <w:tc>
          <w:tcPr>
            <w:tcW w:w="9752" w:type="dxa"/>
            <w:gridSpan w:val="2"/>
            <w:tcBorders>
              <w:top w:val="nil"/>
              <w:left w:val="nil"/>
              <w:bottom w:val="nil"/>
              <w:right w:val="nil"/>
            </w:tcBorders>
          </w:tcPr>
          <w:p w14:paraId="1B951CD2" w14:textId="77777777" w:rsidR="00F41001" w:rsidRPr="00AC36BF" w:rsidRDefault="00F41001" w:rsidP="00FF78AF"/>
        </w:tc>
      </w:tr>
      <w:tr w:rsidR="00F41001" w:rsidRPr="00AC36BF" w14:paraId="44161C29" w14:textId="77777777" w:rsidTr="00FF78AF">
        <w:trPr>
          <w:trHeight w:val="240"/>
          <w:jc w:val="center"/>
        </w:trPr>
        <w:tc>
          <w:tcPr>
            <w:tcW w:w="4876" w:type="dxa"/>
            <w:tcBorders>
              <w:top w:val="nil"/>
              <w:left w:val="nil"/>
              <w:bottom w:val="nil"/>
              <w:right w:val="nil"/>
            </w:tcBorders>
          </w:tcPr>
          <w:p w14:paraId="2AE0C5AB"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C0C0485" w14:textId="77777777" w:rsidR="00F41001" w:rsidRPr="00AC36BF" w:rsidRDefault="00F41001" w:rsidP="00FF78AF">
            <w:pPr>
              <w:pStyle w:val="AmColumnHeading"/>
            </w:pPr>
            <w:r w:rsidRPr="00AC36BF">
              <w:t>Geänderter Text</w:t>
            </w:r>
          </w:p>
        </w:tc>
      </w:tr>
      <w:tr w:rsidR="00F41001" w:rsidRPr="00AC36BF" w14:paraId="7E49E1CC" w14:textId="77777777" w:rsidTr="00FF78AF">
        <w:trPr>
          <w:jc w:val="center"/>
        </w:trPr>
        <w:tc>
          <w:tcPr>
            <w:tcW w:w="4876" w:type="dxa"/>
            <w:tcBorders>
              <w:top w:val="nil"/>
              <w:left w:val="nil"/>
              <w:bottom w:val="nil"/>
              <w:right w:val="nil"/>
            </w:tcBorders>
          </w:tcPr>
          <w:p w14:paraId="1F43336D" w14:textId="77777777" w:rsidR="00F41001" w:rsidRPr="00AC36BF" w:rsidRDefault="00F41001" w:rsidP="00FF78AF">
            <w:pPr>
              <w:pStyle w:val="Normal6a"/>
            </w:pPr>
            <w:r w:rsidRPr="00AC36BF">
              <w:t>6.</w:t>
            </w:r>
            <w:r w:rsidRPr="00AC36BF">
              <w:tab/>
              <w:t>fordert die Kommission nachdrücklich auf, sich aktiv für internationale Mechanismen zur rechtlichen Aufarbeitung einzusetzen und dafür zu sorgen, dass jene, die für Kriegsverbrechen und das Verbrechen der Aggression verantwortlich sind, zur Rechenschaft gezogen werden; fordert die Kommission nachdrücklich auf, Rechtsvorschriften vorzuschlagen, auf deren Grundlage das immobilisierte Auslandsvermögen Russlands für den Wiederaufbau der Ukraine verwendet werden kann;</w:t>
            </w:r>
          </w:p>
        </w:tc>
        <w:tc>
          <w:tcPr>
            <w:tcW w:w="4876" w:type="dxa"/>
            <w:tcBorders>
              <w:top w:val="nil"/>
              <w:left w:val="nil"/>
              <w:bottom w:val="nil"/>
              <w:right w:val="nil"/>
            </w:tcBorders>
          </w:tcPr>
          <w:p w14:paraId="7018B0F7" w14:textId="77777777" w:rsidR="00F41001" w:rsidRPr="00AC36BF" w:rsidRDefault="00F41001" w:rsidP="00FF78AF">
            <w:pPr>
              <w:pStyle w:val="Normal6a"/>
            </w:pPr>
            <w:r w:rsidRPr="00AC36BF">
              <w:t>6.</w:t>
            </w:r>
            <w:r w:rsidRPr="00AC36BF">
              <w:tab/>
              <w:t xml:space="preserve">fordert die Kommission nachdrücklich auf, sich aktiv für internationale Mechanismen zur rechtlichen Aufarbeitung einzusetzen und dafür zu sorgen, dass jene, die für </w:t>
            </w:r>
            <w:r w:rsidRPr="00AC36BF">
              <w:rPr>
                <w:b/>
                <w:i/>
              </w:rPr>
              <w:t>Völkermord,</w:t>
            </w:r>
            <w:r w:rsidRPr="00AC36BF">
              <w:t xml:space="preserve"> Kriegsverbrechen und das Verbrechen der Aggression verantwortlich sind, zur Rechenschaft gezogen werden; fordert die Kommission nachdrücklich auf, Rechtsvorschriften vorzuschlagen, auf deren Grundlage das immobilisierte Auslandsvermögen Russlands für den Wiederaufbau der Ukraine verwendet werden kann;</w:t>
            </w:r>
          </w:p>
        </w:tc>
      </w:tr>
    </w:tbl>
    <w:p w14:paraId="736848DD"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02C04CEF" w14:textId="77777777" w:rsidR="00F41001" w:rsidRPr="00AC36BF" w:rsidRDefault="00F41001" w:rsidP="00F41001">
      <w:r w:rsidRPr="00AC36BF">
        <w:rPr>
          <w:rStyle w:val="HideTWBExt"/>
        </w:rPr>
        <w:t>&lt;/Amend&gt;</w:t>
      </w:r>
    </w:p>
    <w:p w14:paraId="5A2A87A4"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156</w:t>
      </w:r>
      <w:r w:rsidRPr="00AC36BF">
        <w:rPr>
          <w:rStyle w:val="HideTWBExt"/>
        </w:rPr>
        <w:t>&lt;/NumAm&gt;</w:t>
      </w:r>
    </w:p>
    <w:p w14:paraId="2CA271E6" w14:textId="77777777" w:rsidR="00F41001" w:rsidRPr="00AC36BF" w:rsidRDefault="00F41001" w:rsidP="00F41001">
      <w:pPr>
        <w:pStyle w:val="NormalBold"/>
      </w:pPr>
      <w:r w:rsidRPr="00AC36BF">
        <w:rPr>
          <w:rStyle w:val="HideTWBExt"/>
          <w:b w:val="0"/>
        </w:rPr>
        <w:t>&lt;RepeatBlock-By&gt;&lt;Members&gt;</w:t>
      </w:r>
      <w:r w:rsidRPr="00AC36BF">
        <w:t xml:space="preserve">Mariusz </w:t>
      </w:r>
      <w:proofErr w:type="spellStart"/>
      <w:r w:rsidRPr="00AC36BF">
        <w:t>Kamiński</w:t>
      </w:r>
      <w:proofErr w:type="spellEnd"/>
      <w:r w:rsidRPr="00AC36BF">
        <w:t xml:space="preserve">, </w:t>
      </w:r>
      <w:proofErr w:type="spellStart"/>
      <w:r w:rsidRPr="00AC36BF">
        <w:t>Małgorzata</w:t>
      </w:r>
      <w:proofErr w:type="spellEnd"/>
      <w:r w:rsidRPr="00AC36BF">
        <w:t xml:space="preserve"> </w:t>
      </w:r>
      <w:proofErr w:type="spellStart"/>
      <w:r w:rsidRPr="00AC36BF">
        <w:t>Gosiewska</w:t>
      </w:r>
      <w:proofErr w:type="spellEnd"/>
      <w:r w:rsidRPr="00AC36BF">
        <w:rPr>
          <w:rStyle w:val="HideTWBExt"/>
          <w:b w:val="0"/>
        </w:rPr>
        <w:t>&lt;/Members&gt;</w:t>
      </w:r>
    </w:p>
    <w:p w14:paraId="6EF85DCB" w14:textId="77777777" w:rsidR="00F41001" w:rsidRPr="00AC36BF" w:rsidRDefault="00F41001" w:rsidP="00F41001">
      <w:pPr>
        <w:pStyle w:val="NormalBold"/>
      </w:pPr>
      <w:r w:rsidRPr="00AC36BF">
        <w:rPr>
          <w:rStyle w:val="HideTWBExt"/>
          <w:b w:val="0"/>
        </w:rPr>
        <w:t>&lt;/RepeatBlock-By&gt;</w:t>
      </w:r>
    </w:p>
    <w:p w14:paraId="49331B66"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48AEEC33" w14:textId="77777777" w:rsidR="00F41001" w:rsidRPr="00AC36BF" w:rsidRDefault="00F41001" w:rsidP="00F41001">
      <w:pPr>
        <w:pStyle w:val="NormalBold"/>
      </w:pPr>
      <w:r w:rsidRPr="00AC36BF">
        <w:rPr>
          <w:rStyle w:val="HideTWBExt"/>
        </w:rPr>
        <w:t>&lt;Article&gt;</w:t>
      </w:r>
      <w:r w:rsidRPr="00AC36BF">
        <w:t>Ziffer 6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5BA1AFC" w14:textId="77777777" w:rsidTr="00FF78AF">
        <w:trPr>
          <w:trHeight w:hRule="exact" w:val="240"/>
          <w:jc w:val="center"/>
        </w:trPr>
        <w:tc>
          <w:tcPr>
            <w:tcW w:w="9752" w:type="dxa"/>
            <w:gridSpan w:val="2"/>
            <w:tcBorders>
              <w:top w:val="nil"/>
              <w:left w:val="nil"/>
              <w:bottom w:val="nil"/>
              <w:right w:val="nil"/>
            </w:tcBorders>
          </w:tcPr>
          <w:p w14:paraId="79A839B0" w14:textId="77777777" w:rsidR="00F41001" w:rsidRPr="00AC36BF" w:rsidRDefault="00F41001" w:rsidP="00FF78AF"/>
        </w:tc>
      </w:tr>
      <w:tr w:rsidR="00F41001" w:rsidRPr="00AC36BF" w14:paraId="1F869F03" w14:textId="77777777" w:rsidTr="00FF78AF">
        <w:trPr>
          <w:trHeight w:val="240"/>
          <w:jc w:val="center"/>
        </w:trPr>
        <w:tc>
          <w:tcPr>
            <w:tcW w:w="4876" w:type="dxa"/>
            <w:tcBorders>
              <w:top w:val="nil"/>
              <w:left w:val="nil"/>
              <w:bottom w:val="nil"/>
              <w:right w:val="nil"/>
            </w:tcBorders>
          </w:tcPr>
          <w:p w14:paraId="0FAA0DBE"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9DDDD7C" w14:textId="77777777" w:rsidR="00F41001" w:rsidRPr="00AC36BF" w:rsidRDefault="00F41001" w:rsidP="00FF78AF">
            <w:pPr>
              <w:pStyle w:val="AmColumnHeading"/>
            </w:pPr>
            <w:r w:rsidRPr="00AC36BF">
              <w:t>Geänderter Text</w:t>
            </w:r>
          </w:p>
        </w:tc>
      </w:tr>
      <w:tr w:rsidR="00F41001" w:rsidRPr="00AC36BF" w14:paraId="209927B8" w14:textId="77777777" w:rsidTr="00FF78AF">
        <w:trPr>
          <w:jc w:val="center"/>
        </w:trPr>
        <w:tc>
          <w:tcPr>
            <w:tcW w:w="4876" w:type="dxa"/>
            <w:tcBorders>
              <w:top w:val="nil"/>
              <w:left w:val="nil"/>
              <w:bottom w:val="nil"/>
              <w:right w:val="nil"/>
            </w:tcBorders>
          </w:tcPr>
          <w:p w14:paraId="0A8EFC14" w14:textId="77777777" w:rsidR="00F41001" w:rsidRPr="00AC36BF" w:rsidRDefault="00F41001" w:rsidP="00FF78AF">
            <w:pPr>
              <w:pStyle w:val="Normal6a"/>
            </w:pPr>
          </w:p>
        </w:tc>
        <w:tc>
          <w:tcPr>
            <w:tcW w:w="4876" w:type="dxa"/>
            <w:tcBorders>
              <w:top w:val="nil"/>
              <w:left w:val="nil"/>
              <w:bottom w:val="nil"/>
              <w:right w:val="nil"/>
            </w:tcBorders>
          </w:tcPr>
          <w:p w14:paraId="2A693168" w14:textId="77777777" w:rsidR="00F41001" w:rsidRPr="00AC36BF" w:rsidRDefault="00F41001" w:rsidP="00FF78AF">
            <w:pPr>
              <w:pStyle w:val="Normal6a"/>
            </w:pPr>
            <w:r w:rsidRPr="00AC36BF">
              <w:rPr>
                <w:b/>
                <w:i/>
              </w:rPr>
              <w:t>6a.</w:t>
            </w:r>
            <w:r w:rsidRPr="00AC36BF">
              <w:tab/>
            </w:r>
            <w:r w:rsidRPr="00AC36BF">
              <w:rPr>
                <w:b/>
                <w:i/>
              </w:rPr>
              <w:t xml:space="preserve">hebt mit Besorgnis hervor, dass die Regime in Moskau und Minsk die Migration als eines der hybriden Instrumente zur Destabilisierung Europas als Waffe einsetzen; verurteilt den Einsatz unbemannter Luftfahrt- und anderweitiger Drohnensysteme sowie russischer Militärflugzeuge, die den Luftraum Polens, Estlands und anderer Ostflankenstaaten verletzt haben und dadurch deren Souveränität und zivile Sicherheit gefährdet haben; weist darauf hin, dass solche hybriden Drohungen und systematischen Luftraumverletzungen Reaktionen erfordern, die über rein </w:t>
            </w:r>
            <w:r w:rsidRPr="00AC36BF">
              <w:rPr>
                <w:b/>
                <w:i/>
              </w:rPr>
              <w:lastRenderedPageBreak/>
              <w:t>diplomatische Proteste hinausgehen und mit einem umfassenden Maßnahmenpaket angegangen werden müssen, einschließlich einer verstärkten Grenzverwaltung und humanitärer Schutzmaßnahmen, verbesserter Luftverteidigungs- und Überwachungsfähigkeiten, eines verstärkten Informationsaustauschs zwischen den Verbündeten, gezielter restriktiver Maßnahmen gegen die Verursacher sowie einer verstärkten NATO-Bereitschaft und einer kollektiven Verteidigungshaltung;</w:t>
            </w:r>
          </w:p>
        </w:tc>
      </w:tr>
    </w:tbl>
    <w:p w14:paraId="2E957584"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36CA2138" w14:textId="77777777" w:rsidR="00F41001" w:rsidRPr="00AC36BF" w:rsidRDefault="00F41001" w:rsidP="00F41001">
      <w:r w:rsidRPr="00AC36BF">
        <w:rPr>
          <w:rStyle w:val="HideTWBExt"/>
        </w:rPr>
        <w:t>&lt;/Amend&gt;</w:t>
      </w:r>
    </w:p>
    <w:p w14:paraId="686D73EC"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157</w:t>
      </w:r>
      <w:r w:rsidRPr="00AC36BF">
        <w:rPr>
          <w:rStyle w:val="HideTWBExt"/>
        </w:rPr>
        <w:t>&lt;/NumAm&gt;</w:t>
      </w:r>
    </w:p>
    <w:p w14:paraId="4A0513B4" w14:textId="77777777" w:rsidR="00F41001" w:rsidRPr="00AC36BF" w:rsidRDefault="00F41001" w:rsidP="00F41001">
      <w:pPr>
        <w:pStyle w:val="NormalBold"/>
      </w:pPr>
      <w:r w:rsidRPr="00AC36BF">
        <w:rPr>
          <w:rStyle w:val="HideTWBExt"/>
          <w:b w:val="0"/>
        </w:rPr>
        <w:t>&lt;RepeatBlock-By&gt;&lt;Members&gt;</w:t>
      </w:r>
      <w:r w:rsidRPr="00AC36BF">
        <w:t xml:space="preserve">Dan Barna, Petras </w:t>
      </w:r>
      <w:proofErr w:type="spellStart"/>
      <w:r w:rsidRPr="00AC36BF">
        <w:t>Auštrevičius</w:t>
      </w:r>
      <w:proofErr w:type="spellEnd"/>
      <w:r w:rsidRPr="00AC36BF">
        <w:t xml:space="preserve">, Lucia </w:t>
      </w:r>
      <w:proofErr w:type="spellStart"/>
      <w:r w:rsidRPr="00AC36BF">
        <w:t>Yar</w:t>
      </w:r>
      <w:proofErr w:type="spellEnd"/>
      <w:r w:rsidRPr="00AC36BF">
        <w:t xml:space="preserve">, Hilde </w:t>
      </w:r>
      <w:proofErr w:type="spellStart"/>
      <w:r w:rsidRPr="00AC36BF">
        <w:t>Vautmans</w:t>
      </w:r>
      <w:proofErr w:type="spellEnd"/>
      <w:r w:rsidRPr="00AC36BF">
        <w:t xml:space="preserve">, Marie-Agnes Strack-Zimmermann, </w:t>
      </w:r>
      <w:proofErr w:type="spellStart"/>
      <w:r w:rsidRPr="00AC36BF">
        <w:t>Michał</w:t>
      </w:r>
      <w:proofErr w:type="spellEnd"/>
      <w:r w:rsidRPr="00AC36BF">
        <w:t xml:space="preserve"> </w:t>
      </w:r>
      <w:proofErr w:type="spellStart"/>
      <w:r w:rsidRPr="00AC36BF">
        <w:t>Kobosko</w:t>
      </w:r>
      <w:proofErr w:type="spellEnd"/>
      <w:r w:rsidRPr="00AC36BF">
        <w:rPr>
          <w:rStyle w:val="HideTWBExt"/>
          <w:b w:val="0"/>
        </w:rPr>
        <w:t>&lt;/Members&gt;</w:t>
      </w:r>
    </w:p>
    <w:p w14:paraId="3FD1BA9B" w14:textId="77777777" w:rsidR="00F41001" w:rsidRPr="00AC36BF" w:rsidRDefault="00F41001" w:rsidP="00F41001">
      <w:pPr>
        <w:pStyle w:val="NormalBold"/>
      </w:pPr>
      <w:r w:rsidRPr="00AC36BF">
        <w:rPr>
          <w:rStyle w:val="HideTWBExt"/>
          <w:b w:val="0"/>
        </w:rPr>
        <w:t>&lt;/RepeatBlock-By&gt;</w:t>
      </w:r>
    </w:p>
    <w:p w14:paraId="6BF09A75"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086265A8" w14:textId="77777777" w:rsidR="00F41001" w:rsidRPr="00AC36BF" w:rsidRDefault="00F41001" w:rsidP="00F41001">
      <w:pPr>
        <w:pStyle w:val="NormalBold"/>
      </w:pPr>
      <w:r w:rsidRPr="00AC36BF">
        <w:rPr>
          <w:rStyle w:val="HideTWBExt"/>
        </w:rPr>
        <w:t>&lt;Article&gt;</w:t>
      </w:r>
      <w:r w:rsidRPr="00AC36BF">
        <w:t>Ziffer 6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A850A74" w14:textId="77777777" w:rsidTr="00FF78AF">
        <w:trPr>
          <w:trHeight w:hRule="exact" w:val="240"/>
          <w:jc w:val="center"/>
        </w:trPr>
        <w:tc>
          <w:tcPr>
            <w:tcW w:w="9752" w:type="dxa"/>
            <w:gridSpan w:val="2"/>
            <w:tcBorders>
              <w:top w:val="nil"/>
              <w:left w:val="nil"/>
              <w:bottom w:val="nil"/>
              <w:right w:val="nil"/>
            </w:tcBorders>
          </w:tcPr>
          <w:p w14:paraId="41E287EB" w14:textId="77777777" w:rsidR="00F41001" w:rsidRPr="00AC36BF" w:rsidRDefault="00F41001" w:rsidP="00FF78AF"/>
        </w:tc>
      </w:tr>
      <w:tr w:rsidR="00F41001" w:rsidRPr="00AC36BF" w14:paraId="63ACB899" w14:textId="77777777" w:rsidTr="00FF78AF">
        <w:trPr>
          <w:trHeight w:val="240"/>
          <w:jc w:val="center"/>
        </w:trPr>
        <w:tc>
          <w:tcPr>
            <w:tcW w:w="4876" w:type="dxa"/>
            <w:tcBorders>
              <w:top w:val="nil"/>
              <w:left w:val="nil"/>
              <w:bottom w:val="nil"/>
              <w:right w:val="nil"/>
            </w:tcBorders>
          </w:tcPr>
          <w:p w14:paraId="4CEED3F0"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1458930" w14:textId="77777777" w:rsidR="00F41001" w:rsidRPr="00AC36BF" w:rsidRDefault="00F41001" w:rsidP="00FF78AF">
            <w:pPr>
              <w:pStyle w:val="AmColumnHeading"/>
            </w:pPr>
            <w:r w:rsidRPr="00AC36BF">
              <w:t>Geänderter Text</w:t>
            </w:r>
          </w:p>
        </w:tc>
      </w:tr>
      <w:tr w:rsidR="00F41001" w:rsidRPr="00AC36BF" w14:paraId="394E9147" w14:textId="77777777" w:rsidTr="00FF78AF">
        <w:trPr>
          <w:jc w:val="center"/>
        </w:trPr>
        <w:tc>
          <w:tcPr>
            <w:tcW w:w="4876" w:type="dxa"/>
            <w:tcBorders>
              <w:top w:val="nil"/>
              <w:left w:val="nil"/>
              <w:bottom w:val="nil"/>
              <w:right w:val="nil"/>
            </w:tcBorders>
          </w:tcPr>
          <w:p w14:paraId="7432AE55" w14:textId="77777777" w:rsidR="00F41001" w:rsidRPr="00AC36BF" w:rsidRDefault="00F41001" w:rsidP="00FF78AF">
            <w:pPr>
              <w:pStyle w:val="Normal6a"/>
            </w:pPr>
          </w:p>
        </w:tc>
        <w:tc>
          <w:tcPr>
            <w:tcW w:w="4876" w:type="dxa"/>
            <w:tcBorders>
              <w:top w:val="nil"/>
              <w:left w:val="nil"/>
              <w:bottom w:val="nil"/>
              <w:right w:val="nil"/>
            </w:tcBorders>
          </w:tcPr>
          <w:p w14:paraId="5756D5A2" w14:textId="77777777" w:rsidR="00F41001" w:rsidRPr="00AC36BF" w:rsidRDefault="00F41001" w:rsidP="00FF78AF">
            <w:pPr>
              <w:pStyle w:val="Normal6a"/>
            </w:pPr>
            <w:r w:rsidRPr="00AC36BF">
              <w:rPr>
                <w:b/>
                <w:i/>
              </w:rPr>
              <w:t>6a.</w:t>
            </w:r>
            <w:r w:rsidRPr="00AC36BF">
              <w:tab/>
            </w:r>
            <w:r w:rsidRPr="00AC36BF">
              <w:rPr>
                <w:b/>
                <w:i/>
              </w:rPr>
              <w:t>fordert die EU und ihre Mitgliedstaaten auf, weiterhin politischen und wirtschaftlichen Druck auszuüben und ihre Sanktionen gegen Russland schrittweise mit dem klaren Ziel zu verstärken, die russische Kriegsmaschinerie und Fähigkeit, die Ukraine anzugreifen und die Sicherheit Europas zu bedrohen, zu zerstören; fordert die EU und ihre Mitgliedstaaten auf, ihre militärische und wirtschaftliche Unterstützung für die Ukraine fortzusetzen und zu verstärken, da dies für den anhaltenden Widerstand des Landes gegen die verstärkte Aggression Russlands von entscheidender Bedeutung ist;</w:t>
            </w:r>
          </w:p>
        </w:tc>
      </w:tr>
    </w:tbl>
    <w:p w14:paraId="16281A13" w14:textId="77777777" w:rsidR="00F41001" w:rsidRPr="009742B9" w:rsidRDefault="00F41001" w:rsidP="00F41001">
      <w:pPr>
        <w:pStyle w:val="AmOrLang"/>
        <w:rPr>
          <w:lang w:val="sv-SE"/>
        </w:rPr>
      </w:pPr>
      <w:r w:rsidRPr="009742B9">
        <w:rPr>
          <w:lang w:val="sv-SE"/>
        </w:rPr>
        <w:t xml:space="preserve">Or. </w:t>
      </w:r>
      <w:r w:rsidRPr="009742B9">
        <w:rPr>
          <w:rStyle w:val="HideTWBExt"/>
          <w:lang w:val="sv-SE"/>
        </w:rPr>
        <w:t>&lt;Original&gt;</w:t>
      </w:r>
      <w:r w:rsidRPr="009742B9">
        <w:rPr>
          <w:rStyle w:val="HideTWBInt"/>
          <w:lang w:val="sv-SE"/>
        </w:rPr>
        <w:t>{EN}</w:t>
      </w:r>
      <w:r w:rsidRPr="009742B9">
        <w:rPr>
          <w:lang w:val="sv-SE"/>
        </w:rPr>
        <w:t>en</w:t>
      </w:r>
      <w:r w:rsidRPr="009742B9">
        <w:rPr>
          <w:rStyle w:val="HideTWBExt"/>
          <w:lang w:val="sv-SE"/>
        </w:rPr>
        <w:t>&lt;/Original&gt;</w:t>
      </w:r>
    </w:p>
    <w:p w14:paraId="1B7D171B" w14:textId="77777777" w:rsidR="00F41001" w:rsidRPr="009742B9" w:rsidRDefault="00F41001" w:rsidP="00F41001">
      <w:pPr>
        <w:rPr>
          <w:lang w:val="sv-SE"/>
        </w:rPr>
      </w:pPr>
      <w:r w:rsidRPr="009742B9">
        <w:rPr>
          <w:rStyle w:val="HideTWBExt"/>
          <w:lang w:val="sv-SE"/>
        </w:rPr>
        <w:t>&lt;/Amend&gt;</w:t>
      </w:r>
    </w:p>
    <w:p w14:paraId="12031735" w14:textId="77777777" w:rsidR="00F41001" w:rsidRPr="009742B9" w:rsidRDefault="00F41001" w:rsidP="00F41001">
      <w:pPr>
        <w:pStyle w:val="AmNumberTabs"/>
        <w:rPr>
          <w:lang w:val="sv-SE"/>
        </w:rPr>
      </w:pPr>
      <w:r w:rsidRPr="009742B9">
        <w:rPr>
          <w:rStyle w:val="HideTWBExt"/>
          <w:lang w:val="sv-SE"/>
        </w:rPr>
        <w:lastRenderedPageBreak/>
        <w:t>&lt;Amend&gt;</w:t>
      </w:r>
      <w:proofErr w:type="spellStart"/>
      <w:r w:rsidRPr="009742B9">
        <w:rPr>
          <w:lang w:val="sv-SE"/>
        </w:rPr>
        <w:t>Änderungsantrag</w:t>
      </w:r>
      <w:proofErr w:type="spellEnd"/>
      <w:r w:rsidRPr="009742B9">
        <w:rPr>
          <w:lang w:val="sv-SE"/>
        </w:rPr>
        <w:tab/>
      </w:r>
      <w:r w:rsidRPr="009742B9">
        <w:rPr>
          <w:lang w:val="sv-SE"/>
        </w:rPr>
        <w:tab/>
      </w:r>
      <w:r w:rsidRPr="009742B9">
        <w:rPr>
          <w:rStyle w:val="HideTWBExt"/>
          <w:lang w:val="sv-SE"/>
        </w:rPr>
        <w:t>&lt;NumAm&gt;</w:t>
      </w:r>
      <w:r w:rsidRPr="009742B9">
        <w:rPr>
          <w:lang w:val="sv-SE"/>
        </w:rPr>
        <w:t>158</w:t>
      </w:r>
      <w:r w:rsidRPr="009742B9">
        <w:rPr>
          <w:rStyle w:val="HideTWBExt"/>
          <w:lang w:val="sv-SE"/>
        </w:rPr>
        <w:t>&lt;/NumAm&gt;</w:t>
      </w:r>
    </w:p>
    <w:p w14:paraId="1B9DF6E4" w14:textId="77777777" w:rsidR="00F41001" w:rsidRPr="009742B9" w:rsidRDefault="00F41001" w:rsidP="00F41001">
      <w:pPr>
        <w:pStyle w:val="NormalBold"/>
        <w:rPr>
          <w:lang w:val="sv-SE"/>
        </w:rPr>
      </w:pPr>
      <w:r w:rsidRPr="009742B9">
        <w:rPr>
          <w:rStyle w:val="HideTWBExt"/>
          <w:b w:val="0"/>
          <w:lang w:val="sv-SE"/>
        </w:rPr>
        <w:t>&lt;RepeatBlock-By&gt;&lt;Members&gt;</w:t>
      </w:r>
      <w:r w:rsidRPr="009742B9">
        <w:rPr>
          <w:lang w:val="sv-SE"/>
        </w:rPr>
        <w:t xml:space="preserve">Marc </w:t>
      </w:r>
      <w:proofErr w:type="spellStart"/>
      <w:r w:rsidRPr="009742B9">
        <w:rPr>
          <w:lang w:val="sv-SE"/>
        </w:rPr>
        <w:t>Botenga</w:t>
      </w:r>
      <w:proofErr w:type="spellEnd"/>
      <w:r w:rsidRPr="009742B9">
        <w:rPr>
          <w:lang w:val="sv-SE"/>
        </w:rPr>
        <w:t xml:space="preserve">, </w:t>
      </w:r>
      <w:proofErr w:type="spellStart"/>
      <w:r w:rsidRPr="009742B9">
        <w:rPr>
          <w:lang w:val="sv-SE"/>
        </w:rPr>
        <w:t>Rima</w:t>
      </w:r>
      <w:proofErr w:type="spellEnd"/>
      <w:r w:rsidRPr="009742B9">
        <w:rPr>
          <w:lang w:val="sv-SE"/>
        </w:rPr>
        <w:t xml:space="preserve"> Hassan, Danilo Della Valle</w:t>
      </w:r>
      <w:r w:rsidRPr="009742B9">
        <w:rPr>
          <w:rStyle w:val="HideTWBExt"/>
          <w:b w:val="0"/>
          <w:lang w:val="sv-SE"/>
        </w:rPr>
        <w:t>&lt;/Members&gt;</w:t>
      </w:r>
    </w:p>
    <w:p w14:paraId="161549DE" w14:textId="77777777" w:rsidR="00F41001" w:rsidRPr="00AC36BF" w:rsidRDefault="00F41001" w:rsidP="00F41001">
      <w:r w:rsidRPr="00AC36BF">
        <w:rPr>
          <w:rStyle w:val="HideTWBExt"/>
        </w:rPr>
        <w:t>&lt;AuNomDe&gt;</w:t>
      </w:r>
      <w:r w:rsidRPr="00AC36BF">
        <w:rPr>
          <w:rStyle w:val="HideTWBInt"/>
        </w:rPr>
        <w:t>{The Left}</w:t>
      </w:r>
      <w:r w:rsidRPr="00AC36BF">
        <w:t xml:space="preserve">im Namen der Fraktion The </w:t>
      </w:r>
      <w:proofErr w:type="spellStart"/>
      <w:r w:rsidRPr="00AC36BF">
        <w:t>Left</w:t>
      </w:r>
      <w:proofErr w:type="spellEnd"/>
      <w:r w:rsidRPr="00AC36BF">
        <w:rPr>
          <w:rStyle w:val="HideTWBExt"/>
        </w:rPr>
        <w:t>&lt;/AuNomDe&gt;</w:t>
      </w:r>
    </w:p>
    <w:p w14:paraId="49BF9699" w14:textId="77777777" w:rsidR="00F41001" w:rsidRPr="00AC36BF" w:rsidRDefault="00F41001" w:rsidP="00F41001">
      <w:pPr>
        <w:pStyle w:val="NormalBold"/>
      </w:pPr>
      <w:r w:rsidRPr="00AC36BF">
        <w:rPr>
          <w:rStyle w:val="HideTWBExt"/>
          <w:b w:val="0"/>
        </w:rPr>
        <w:t>&lt;/RepeatBlock-By&gt;</w:t>
      </w:r>
    </w:p>
    <w:p w14:paraId="56015A53"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0CF30DD4" w14:textId="77777777" w:rsidR="00F41001" w:rsidRPr="00AC36BF" w:rsidRDefault="00F41001" w:rsidP="00F41001">
      <w:pPr>
        <w:pStyle w:val="NormalBold"/>
      </w:pPr>
      <w:r w:rsidRPr="00AC36BF">
        <w:rPr>
          <w:rStyle w:val="HideTWBExt"/>
        </w:rPr>
        <w:t>&lt;Article&gt;</w:t>
      </w:r>
      <w:r w:rsidRPr="00AC36BF">
        <w:t>Ziffer 6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629F5F48" w14:textId="77777777" w:rsidTr="00FF78AF">
        <w:trPr>
          <w:trHeight w:hRule="exact" w:val="240"/>
          <w:jc w:val="center"/>
        </w:trPr>
        <w:tc>
          <w:tcPr>
            <w:tcW w:w="9752" w:type="dxa"/>
            <w:gridSpan w:val="2"/>
            <w:tcBorders>
              <w:top w:val="nil"/>
              <w:left w:val="nil"/>
              <w:bottom w:val="nil"/>
              <w:right w:val="nil"/>
            </w:tcBorders>
          </w:tcPr>
          <w:p w14:paraId="6366322A" w14:textId="77777777" w:rsidR="00F41001" w:rsidRPr="00AC36BF" w:rsidRDefault="00F41001" w:rsidP="00FF78AF"/>
        </w:tc>
      </w:tr>
      <w:tr w:rsidR="00F41001" w:rsidRPr="00AC36BF" w14:paraId="5F13FAE2" w14:textId="77777777" w:rsidTr="00FF78AF">
        <w:trPr>
          <w:trHeight w:val="240"/>
          <w:jc w:val="center"/>
        </w:trPr>
        <w:tc>
          <w:tcPr>
            <w:tcW w:w="4876" w:type="dxa"/>
            <w:tcBorders>
              <w:top w:val="nil"/>
              <w:left w:val="nil"/>
              <w:bottom w:val="nil"/>
              <w:right w:val="nil"/>
            </w:tcBorders>
          </w:tcPr>
          <w:p w14:paraId="171727D3"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E5F74E2" w14:textId="77777777" w:rsidR="00F41001" w:rsidRPr="00AC36BF" w:rsidRDefault="00F41001" w:rsidP="00FF78AF">
            <w:pPr>
              <w:pStyle w:val="AmColumnHeading"/>
            </w:pPr>
            <w:r w:rsidRPr="00AC36BF">
              <w:t>Geänderter Text</w:t>
            </w:r>
          </w:p>
        </w:tc>
      </w:tr>
      <w:tr w:rsidR="00F41001" w:rsidRPr="00AC36BF" w14:paraId="1B25330D" w14:textId="77777777" w:rsidTr="00FF78AF">
        <w:trPr>
          <w:jc w:val="center"/>
        </w:trPr>
        <w:tc>
          <w:tcPr>
            <w:tcW w:w="4876" w:type="dxa"/>
            <w:tcBorders>
              <w:top w:val="nil"/>
              <w:left w:val="nil"/>
              <w:bottom w:val="nil"/>
              <w:right w:val="nil"/>
            </w:tcBorders>
          </w:tcPr>
          <w:p w14:paraId="1C8CA8D0" w14:textId="77777777" w:rsidR="00F41001" w:rsidRPr="00AC36BF" w:rsidRDefault="00F41001" w:rsidP="00FF78AF">
            <w:pPr>
              <w:pStyle w:val="Normal6a"/>
            </w:pPr>
          </w:p>
        </w:tc>
        <w:tc>
          <w:tcPr>
            <w:tcW w:w="4876" w:type="dxa"/>
            <w:tcBorders>
              <w:top w:val="nil"/>
              <w:left w:val="nil"/>
              <w:bottom w:val="nil"/>
              <w:right w:val="nil"/>
            </w:tcBorders>
          </w:tcPr>
          <w:p w14:paraId="5B34FEF0" w14:textId="77777777" w:rsidR="00F41001" w:rsidRPr="00AC36BF" w:rsidRDefault="00F41001" w:rsidP="00FF78AF">
            <w:pPr>
              <w:pStyle w:val="Normal6a"/>
            </w:pPr>
            <w:r w:rsidRPr="00AC36BF">
              <w:rPr>
                <w:b/>
                <w:i/>
              </w:rPr>
              <w:t>6a.</w:t>
            </w:r>
            <w:r w:rsidRPr="00AC36BF">
              <w:tab/>
            </w:r>
            <w:r w:rsidRPr="00AC36BF">
              <w:rPr>
                <w:b/>
                <w:i/>
              </w:rPr>
              <w:t>stellt fest, dass die Ukraine in den kommenden Jahren erhebliche und belastende Schuldendienstzahlungen an den IWF und andere internationale Kreditgeber leisten muss; ist der Ansicht, dass angesichts der schwierigen wirtschaftlichen Lage in der Ukraine der Zugang der Ukraine zu öffentlichen Mitteln für den Wiederaufbau und die Bereitstellung öffentlicher Güter und Dienstleistungen erheblich eingeschränkt wird, wenn die vor dem Krieg und während des Krieges entstandenen Schulden weiter beglichen werden; fordert die EU daher auf, die Auslandsschulden der Ukraine aufzuheben;</w:t>
            </w:r>
          </w:p>
        </w:tc>
      </w:tr>
    </w:tbl>
    <w:p w14:paraId="7D2448D8"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740B7F7A" w14:textId="77777777" w:rsidR="00F41001" w:rsidRPr="00AC36BF" w:rsidRDefault="00F41001" w:rsidP="00F41001">
      <w:r w:rsidRPr="00AC36BF">
        <w:rPr>
          <w:rStyle w:val="HideTWBExt"/>
        </w:rPr>
        <w:t>&lt;/Amend&gt;</w:t>
      </w:r>
    </w:p>
    <w:p w14:paraId="52D19076"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159</w:t>
      </w:r>
      <w:r w:rsidRPr="00AC36BF">
        <w:rPr>
          <w:rStyle w:val="HideTWBExt"/>
        </w:rPr>
        <w:t>&lt;/NumAm&gt;</w:t>
      </w:r>
    </w:p>
    <w:p w14:paraId="4C9FD423" w14:textId="77777777" w:rsidR="00F41001" w:rsidRPr="00AC36BF" w:rsidRDefault="00F41001" w:rsidP="00F41001">
      <w:pPr>
        <w:pStyle w:val="NormalBold"/>
      </w:pPr>
      <w:r w:rsidRPr="00AC36BF">
        <w:rPr>
          <w:rStyle w:val="HideTWBExt"/>
          <w:b w:val="0"/>
        </w:rPr>
        <w:t>&lt;RepeatBlock-By&gt;&lt;Members&gt;</w:t>
      </w:r>
      <w:r w:rsidRPr="00AC36BF">
        <w:t xml:space="preserve">Adam </w:t>
      </w:r>
      <w:proofErr w:type="spellStart"/>
      <w:r w:rsidRPr="00AC36BF">
        <w:t>Bielan</w:t>
      </w:r>
      <w:proofErr w:type="spellEnd"/>
      <w:r w:rsidRPr="00AC36BF">
        <w:t xml:space="preserve">, </w:t>
      </w:r>
      <w:proofErr w:type="spellStart"/>
      <w:r w:rsidRPr="00AC36BF">
        <w:t>Michał</w:t>
      </w:r>
      <w:proofErr w:type="spellEnd"/>
      <w:r w:rsidRPr="00AC36BF">
        <w:t xml:space="preserve"> </w:t>
      </w:r>
      <w:proofErr w:type="spellStart"/>
      <w:r w:rsidRPr="00AC36BF">
        <w:t>Dworczyk</w:t>
      </w:r>
      <w:proofErr w:type="spellEnd"/>
      <w:r w:rsidRPr="00AC36BF">
        <w:rPr>
          <w:rStyle w:val="HideTWBExt"/>
          <w:b w:val="0"/>
        </w:rPr>
        <w:t>&lt;/Members&gt;</w:t>
      </w:r>
    </w:p>
    <w:p w14:paraId="2A9A1151" w14:textId="77777777" w:rsidR="00F41001" w:rsidRPr="00AC36BF" w:rsidRDefault="00F41001" w:rsidP="00F41001">
      <w:pPr>
        <w:pStyle w:val="NormalBold"/>
      </w:pPr>
      <w:r w:rsidRPr="00AC36BF">
        <w:rPr>
          <w:rStyle w:val="HideTWBExt"/>
          <w:b w:val="0"/>
        </w:rPr>
        <w:t>&lt;/RepeatBlock-By&gt;</w:t>
      </w:r>
    </w:p>
    <w:p w14:paraId="739718A7"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0699C2C5" w14:textId="77777777" w:rsidR="00F41001" w:rsidRPr="00AC36BF" w:rsidRDefault="00F41001" w:rsidP="00F41001">
      <w:pPr>
        <w:pStyle w:val="NormalBold"/>
      </w:pPr>
      <w:r w:rsidRPr="00AC36BF">
        <w:rPr>
          <w:rStyle w:val="HideTWBExt"/>
        </w:rPr>
        <w:t>&lt;Article&gt;</w:t>
      </w:r>
      <w:r w:rsidRPr="00AC36BF">
        <w:t>Ziffer 6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0276F26" w14:textId="77777777" w:rsidTr="00FF78AF">
        <w:trPr>
          <w:trHeight w:hRule="exact" w:val="240"/>
          <w:jc w:val="center"/>
        </w:trPr>
        <w:tc>
          <w:tcPr>
            <w:tcW w:w="9752" w:type="dxa"/>
            <w:gridSpan w:val="2"/>
            <w:tcBorders>
              <w:top w:val="nil"/>
              <w:left w:val="nil"/>
              <w:bottom w:val="nil"/>
              <w:right w:val="nil"/>
            </w:tcBorders>
          </w:tcPr>
          <w:p w14:paraId="53D1BC08" w14:textId="77777777" w:rsidR="00F41001" w:rsidRPr="00AC36BF" w:rsidRDefault="00F41001" w:rsidP="00FF78AF"/>
        </w:tc>
      </w:tr>
      <w:tr w:rsidR="00F41001" w:rsidRPr="00AC36BF" w14:paraId="77D5DBF4" w14:textId="77777777" w:rsidTr="00FF78AF">
        <w:trPr>
          <w:trHeight w:val="240"/>
          <w:jc w:val="center"/>
        </w:trPr>
        <w:tc>
          <w:tcPr>
            <w:tcW w:w="4876" w:type="dxa"/>
            <w:tcBorders>
              <w:top w:val="nil"/>
              <w:left w:val="nil"/>
              <w:bottom w:val="nil"/>
              <w:right w:val="nil"/>
            </w:tcBorders>
          </w:tcPr>
          <w:p w14:paraId="73DFE263"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EFCEB25" w14:textId="77777777" w:rsidR="00F41001" w:rsidRPr="00AC36BF" w:rsidRDefault="00F41001" w:rsidP="00FF78AF">
            <w:pPr>
              <w:pStyle w:val="AmColumnHeading"/>
            </w:pPr>
            <w:r w:rsidRPr="00AC36BF">
              <w:t>Geänderter Text</w:t>
            </w:r>
          </w:p>
        </w:tc>
      </w:tr>
      <w:tr w:rsidR="00F41001" w:rsidRPr="00AC36BF" w14:paraId="56869AD7" w14:textId="77777777" w:rsidTr="00FF78AF">
        <w:trPr>
          <w:jc w:val="center"/>
        </w:trPr>
        <w:tc>
          <w:tcPr>
            <w:tcW w:w="4876" w:type="dxa"/>
            <w:tcBorders>
              <w:top w:val="nil"/>
              <w:left w:val="nil"/>
              <w:bottom w:val="nil"/>
              <w:right w:val="nil"/>
            </w:tcBorders>
          </w:tcPr>
          <w:p w14:paraId="62642709" w14:textId="77777777" w:rsidR="00F41001" w:rsidRPr="00AC36BF" w:rsidRDefault="00F41001" w:rsidP="00FF78AF">
            <w:pPr>
              <w:pStyle w:val="Normal6a"/>
            </w:pPr>
          </w:p>
        </w:tc>
        <w:tc>
          <w:tcPr>
            <w:tcW w:w="4876" w:type="dxa"/>
            <w:tcBorders>
              <w:top w:val="nil"/>
              <w:left w:val="nil"/>
              <w:bottom w:val="nil"/>
              <w:right w:val="nil"/>
            </w:tcBorders>
          </w:tcPr>
          <w:p w14:paraId="373A66CD" w14:textId="77777777" w:rsidR="00F41001" w:rsidRPr="00AC36BF" w:rsidRDefault="00F41001" w:rsidP="00FF78AF">
            <w:pPr>
              <w:pStyle w:val="Normal6a"/>
            </w:pPr>
            <w:r w:rsidRPr="00AC36BF">
              <w:rPr>
                <w:b/>
                <w:i/>
              </w:rPr>
              <w:t>6a.</w:t>
            </w:r>
            <w:r w:rsidRPr="00AC36BF">
              <w:tab/>
            </w:r>
            <w:r w:rsidRPr="00AC36BF">
              <w:rPr>
                <w:b/>
                <w:i/>
              </w:rPr>
              <w:t>fordert die EU und ihre Mitgliedstaaten nachdrücklich auf, die politische, finanzielle und technische Unterstützung für unabhängige Medien, Menschenrechtsverteidiger und zivilgesellschaftliche Initiativen, die innerhalb und außerhalb von Belarus tätig sind, zu verstärken;</w:t>
            </w:r>
          </w:p>
        </w:tc>
      </w:tr>
    </w:tbl>
    <w:p w14:paraId="04EF182E"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637F49AB" w14:textId="77777777" w:rsidR="00F41001" w:rsidRPr="00AC36BF" w:rsidRDefault="00F41001" w:rsidP="00F41001">
      <w:r w:rsidRPr="00AC36BF">
        <w:rPr>
          <w:rStyle w:val="HideTWBExt"/>
        </w:rPr>
        <w:lastRenderedPageBreak/>
        <w:t>&lt;/Amend&gt;</w:t>
      </w:r>
    </w:p>
    <w:p w14:paraId="5E3740D9"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160</w:t>
      </w:r>
      <w:r w:rsidRPr="00AC36BF">
        <w:rPr>
          <w:rStyle w:val="HideTWBExt"/>
        </w:rPr>
        <w:t>&lt;/NumAm&gt;</w:t>
      </w:r>
    </w:p>
    <w:p w14:paraId="08BFBC92" w14:textId="77777777" w:rsidR="00F41001" w:rsidRPr="00AC36BF" w:rsidRDefault="00F41001" w:rsidP="00F41001">
      <w:pPr>
        <w:pStyle w:val="NormalBold"/>
      </w:pPr>
      <w:r w:rsidRPr="00AC36BF">
        <w:rPr>
          <w:rStyle w:val="HideTWBExt"/>
          <w:b w:val="0"/>
        </w:rPr>
        <w:t>&lt;RepeatBlock-By&gt;&lt;Members&gt;</w:t>
      </w:r>
      <w:r w:rsidRPr="00AC36BF">
        <w:t xml:space="preserve">Adam </w:t>
      </w:r>
      <w:proofErr w:type="spellStart"/>
      <w:r w:rsidRPr="00AC36BF">
        <w:t>Bielan</w:t>
      </w:r>
      <w:proofErr w:type="spellEnd"/>
      <w:r w:rsidRPr="00AC36BF">
        <w:t xml:space="preserve">, </w:t>
      </w:r>
      <w:proofErr w:type="spellStart"/>
      <w:r w:rsidRPr="00AC36BF">
        <w:t>Michał</w:t>
      </w:r>
      <w:proofErr w:type="spellEnd"/>
      <w:r w:rsidRPr="00AC36BF">
        <w:t xml:space="preserve"> </w:t>
      </w:r>
      <w:proofErr w:type="spellStart"/>
      <w:r w:rsidRPr="00AC36BF">
        <w:t>Dworczyk</w:t>
      </w:r>
      <w:proofErr w:type="spellEnd"/>
      <w:r w:rsidRPr="00AC36BF">
        <w:rPr>
          <w:rStyle w:val="HideTWBExt"/>
          <w:b w:val="0"/>
        </w:rPr>
        <w:t>&lt;/Members&gt;</w:t>
      </w:r>
    </w:p>
    <w:p w14:paraId="3EB1EA8E" w14:textId="77777777" w:rsidR="00F41001" w:rsidRPr="00AC36BF" w:rsidRDefault="00F41001" w:rsidP="00F41001">
      <w:pPr>
        <w:pStyle w:val="NormalBold"/>
      </w:pPr>
      <w:r w:rsidRPr="00AC36BF">
        <w:rPr>
          <w:rStyle w:val="HideTWBExt"/>
          <w:b w:val="0"/>
        </w:rPr>
        <w:t>&lt;/RepeatBlock-By&gt;</w:t>
      </w:r>
    </w:p>
    <w:p w14:paraId="4A80284C"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3196B5DD" w14:textId="77777777" w:rsidR="00F41001" w:rsidRPr="00AC36BF" w:rsidRDefault="00F41001" w:rsidP="00F41001">
      <w:pPr>
        <w:pStyle w:val="NormalBold"/>
      </w:pPr>
      <w:r w:rsidRPr="00AC36BF">
        <w:rPr>
          <w:rStyle w:val="HideTWBExt"/>
        </w:rPr>
        <w:t>&lt;Article&gt;</w:t>
      </w:r>
      <w:r w:rsidRPr="00AC36BF">
        <w:t>Ziffer 6 b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0B9271EA" w14:textId="77777777" w:rsidTr="00FF78AF">
        <w:trPr>
          <w:trHeight w:hRule="exact" w:val="240"/>
          <w:jc w:val="center"/>
        </w:trPr>
        <w:tc>
          <w:tcPr>
            <w:tcW w:w="9752" w:type="dxa"/>
            <w:gridSpan w:val="2"/>
            <w:tcBorders>
              <w:top w:val="nil"/>
              <w:left w:val="nil"/>
              <w:bottom w:val="nil"/>
              <w:right w:val="nil"/>
            </w:tcBorders>
          </w:tcPr>
          <w:p w14:paraId="7DCBB958" w14:textId="77777777" w:rsidR="00F41001" w:rsidRPr="00AC36BF" w:rsidRDefault="00F41001" w:rsidP="00FF78AF"/>
        </w:tc>
      </w:tr>
      <w:tr w:rsidR="00F41001" w:rsidRPr="00AC36BF" w14:paraId="014B41D3" w14:textId="77777777" w:rsidTr="00FF78AF">
        <w:trPr>
          <w:trHeight w:val="240"/>
          <w:jc w:val="center"/>
        </w:trPr>
        <w:tc>
          <w:tcPr>
            <w:tcW w:w="4876" w:type="dxa"/>
            <w:tcBorders>
              <w:top w:val="nil"/>
              <w:left w:val="nil"/>
              <w:bottom w:val="nil"/>
              <w:right w:val="nil"/>
            </w:tcBorders>
          </w:tcPr>
          <w:p w14:paraId="0C28C4C0"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1310A9B5" w14:textId="77777777" w:rsidR="00F41001" w:rsidRPr="00AC36BF" w:rsidRDefault="00F41001" w:rsidP="00FF78AF">
            <w:pPr>
              <w:pStyle w:val="AmColumnHeading"/>
            </w:pPr>
            <w:r w:rsidRPr="00AC36BF">
              <w:t>Geänderter Text</w:t>
            </w:r>
          </w:p>
        </w:tc>
      </w:tr>
      <w:tr w:rsidR="00F41001" w:rsidRPr="00AC36BF" w14:paraId="635C922B" w14:textId="77777777" w:rsidTr="00FF78AF">
        <w:trPr>
          <w:jc w:val="center"/>
        </w:trPr>
        <w:tc>
          <w:tcPr>
            <w:tcW w:w="4876" w:type="dxa"/>
            <w:tcBorders>
              <w:top w:val="nil"/>
              <w:left w:val="nil"/>
              <w:bottom w:val="nil"/>
              <w:right w:val="nil"/>
            </w:tcBorders>
          </w:tcPr>
          <w:p w14:paraId="3F28F08D" w14:textId="77777777" w:rsidR="00F41001" w:rsidRPr="00AC36BF" w:rsidRDefault="00F41001" w:rsidP="00FF78AF">
            <w:pPr>
              <w:pStyle w:val="Normal6a"/>
            </w:pPr>
          </w:p>
        </w:tc>
        <w:tc>
          <w:tcPr>
            <w:tcW w:w="4876" w:type="dxa"/>
            <w:tcBorders>
              <w:top w:val="nil"/>
              <w:left w:val="nil"/>
              <w:bottom w:val="nil"/>
              <w:right w:val="nil"/>
            </w:tcBorders>
          </w:tcPr>
          <w:p w14:paraId="20A13435" w14:textId="77777777" w:rsidR="00F41001" w:rsidRPr="00AC36BF" w:rsidRDefault="00F41001" w:rsidP="00FF78AF">
            <w:pPr>
              <w:pStyle w:val="Normal6a"/>
            </w:pPr>
            <w:r w:rsidRPr="00AC36BF">
              <w:rPr>
                <w:b/>
                <w:i/>
              </w:rPr>
              <w:t>6b.</w:t>
            </w:r>
            <w:r w:rsidRPr="00AC36BF">
              <w:tab/>
            </w:r>
            <w:r w:rsidRPr="00AC36BF">
              <w:rPr>
                <w:b/>
                <w:i/>
              </w:rPr>
              <w:t>verurteilt das illegitime Lukaschenka-Regime, das zulässt, dass Belarus als Basis für russische Militäroperationen genutzt wird, dass die nationale Souveränität von Belarus dem Kreml untergeordnet wird, dass die belarussische Bevölkerung unterdrückt wird, um an der Macht zu bleiben, und dass die Migration durch orchestrierte Ströme nach Polen instrumentalisiert wird, um Druck auf die Europäische Union auszuüben, was wiederum eine direkte Bedrohung für die Sicherheit und Stabilität der Mitgliedstaaten und der EU darstellt;</w:t>
            </w:r>
          </w:p>
        </w:tc>
      </w:tr>
    </w:tbl>
    <w:p w14:paraId="71606F4F"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1B9B14ED" w14:textId="77777777" w:rsidR="00F41001" w:rsidRPr="00AC36BF" w:rsidRDefault="00F41001" w:rsidP="00F41001">
      <w:r w:rsidRPr="00AC36BF">
        <w:rPr>
          <w:rStyle w:val="HideTWBExt"/>
        </w:rPr>
        <w:t>&lt;/Amend&gt;</w:t>
      </w:r>
    </w:p>
    <w:p w14:paraId="0BC9C3AF"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161</w:t>
      </w:r>
      <w:r w:rsidRPr="00AC36BF">
        <w:rPr>
          <w:rStyle w:val="HideTWBExt"/>
        </w:rPr>
        <w:t>&lt;/NumAm&gt;</w:t>
      </w:r>
    </w:p>
    <w:p w14:paraId="5664D5BB" w14:textId="77777777" w:rsidR="00F41001" w:rsidRPr="00AC36BF" w:rsidRDefault="00F41001" w:rsidP="00F41001">
      <w:pPr>
        <w:pStyle w:val="NormalBold"/>
      </w:pPr>
      <w:r w:rsidRPr="00AC36BF">
        <w:rPr>
          <w:rStyle w:val="HideTWBExt"/>
          <w:b w:val="0"/>
        </w:rPr>
        <w:t>&lt;RepeatBlock-By&gt;&lt;Members&gt;</w:t>
      </w:r>
      <w:r w:rsidRPr="00AC36BF">
        <w:t xml:space="preserve">Mariusz </w:t>
      </w:r>
      <w:proofErr w:type="spellStart"/>
      <w:r w:rsidRPr="00AC36BF">
        <w:t>Kamiński</w:t>
      </w:r>
      <w:proofErr w:type="spellEnd"/>
      <w:r w:rsidRPr="00AC36BF">
        <w:t xml:space="preserve">, </w:t>
      </w:r>
      <w:proofErr w:type="spellStart"/>
      <w:r w:rsidRPr="00AC36BF">
        <w:t>Małgorzata</w:t>
      </w:r>
      <w:proofErr w:type="spellEnd"/>
      <w:r w:rsidRPr="00AC36BF">
        <w:t xml:space="preserve"> </w:t>
      </w:r>
      <w:proofErr w:type="spellStart"/>
      <w:r w:rsidRPr="00AC36BF">
        <w:t>Gosiewska</w:t>
      </w:r>
      <w:proofErr w:type="spellEnd"/>
      <w:r w:rsidRPr="00AC36BF">
        <w:rPr>
          <w:rStyle w:val="HideTWBExt"/>
          <w:b w:val="0"/>
        </w:rPr>
        <w:t>&lt;/Members&gt;</w:t>
      </w:r>
    </w:p>
    <w:p w14:paraId="756859DF" w14:textId="77777777" w:rsidR="00F41001" w:rsidRPr="00AC36BF" w:rsidRDefault="00F41001" w:rsidP="00F41001">
      <w:pPr>
        <w:pStyle w:val="NormalBold"/>
      </w:pPr>
      <w:r w:rsidRPr="00AC36BF">
        <w:rPr>
          <w:rStyle w:val="HideTWBExt"/>
          <w:b w:val="0"/>
        </w:rPr>
        <w:t>&lt;/RepeatBlock-By&gt;</w:t>
      </w:r>
    </w:p>
    <w:p w14:paraId="3F4CB247"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7C6027C7" w14:textId="77777777" w:rsidR="00F41001" w:rsidRPr="00AC36BF" w:rsidRDefault="00F41001" w:rsidP="00F41001">
      <w:pPr>
        <w:pStyle w:val="NormalBold"/>
      </w:pPr>
      <w:r w:rsidRPr="00AC36BF">
        <w:rPr>
          <w:rStyle w:val="HideTWBExt"/>
        </w:rPr>
        <w:t>&lt;Article&gt;</w:t>
      </w:r>
      <w:r w:rsidRPr="00AC36BF">
        <w:t>Ziffer 6 b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130118DB" w14:textId="77777777" w:rsidTr="00FF78AF">
        <w:trPr>
          <w:trHeight w:hRule="exact" w:val="240"/>
          <w:jc w:val="center"/>
        </w:trPr>
        <w:tc>
          <w:tcPr>
            <w:tcW w:w="9752" w:type="dxa"/>
            <w:gridSpan w:val="2"/>
            <w:tcBorders>
              <w:top w:val="nil"/>
              <w:left w:val="nil"/>
              <w:bottom w:val="nil"/>
              <w:right w:val="nil"/>
            </w:tcBorders>
          </w:tcPr>
          <w:p w14:paraId="0FE30345" w14:textId="77777777" w:rsidR="00F41001" w:rsidRPr="00AC36BF" w:rsidRDefault="00F41001" w:rsidP="00FF78AF"/>
        </w:tc>
      </w:tr>
      <w:tr w:rsidR="00F41001" w:rsidRPr="00AC36BF" w14:paraId="426423CB" w14:textId="77777777" w:rsidTr="00FF78AF">
        <w:trPr>
          <w:trHeight w:val="240"/>
          <w:jc w:val="center"/>
        </w:trPr>
        <w:tc>
          <w:tcPr>
            <w:tcW w:w="4876" w:type="dxa"/>
            <w:tcBorders>
              <w:top w:val="nil"/>
              <w:left w:val="nil"/>
              <w:bottom w:val="nil"/>
              <w:right w:val="nil"/>
            </w:tcBorders>
          </w:tcPr>
          <w:p w14:paraId="2C23322C"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5D4886B1" w14:textId="77777777" w:rsidR="00F41001" w:rsidRPr="00AC36BF" w:rsidRDefault="00F41001" w:rsidP="00FF78AF">
            <w:pPr>
              <w:pStyle w:val="AmColumnHeading"/>
            </w:pPr>
            <w:r w:rsidRPr="00AC36BF">
              <w:t>Geänderter Text</w:t>
            </w:r>
          </w:p>
        </w:tc>
      </w:tr>
      <w:tr w:rsidR="00F41001" w:rsidRPr="00AC36BF" w14:paraId="5E002CE7" w14:textId="77777777" w:rsidTr="00FF78AF">
        <w:trPr>
          <w:jc w:val="center"/>
        </w:trPr>
        <w:tc>
          <w:tcPr>
            <w:tcW w:w="4876" w:type="dxa"/>
            <w:tcBorders>
              <w:top w:val="nil"/>
              <w:left w:val="nil"/>
              <w:bottom w:val="nil"/>
              <w:right w:val="nil"/>
            </w:tcBorders>
          </w:tcPr>
          <w:p w14:paraId="16BE0761" w14:textId="77777777" w:rsidR="00F41001" w:rsidRPr="00AC36BF" w:rsidRDefault="00F41001" w:rsidP="00FF78AF">
            <w:pPr>
              <w:pStyle w:val="Normal6a"/>
            </w:pPr>
          </w:p>
        </w:tc>
        <w:tc>
          <w:tcPr>
            <w:tcW w:w="4876" w:type="dxa"/>
            <w:tcBorders>
              <w:top w:val="nil"/>
              <w:left w:val="nil"/>
              <w:bottom w:val="nil"/>
              <w:right w:val="nil"/>
            </w:tcBorders>
          </w:tcPr>
          <w:p w14:paraId="132DC58B" w14:textId="77777777" w:rsidR="00F41001" w:rsidRPr="00AC36BF" w:rsidRDefault="00F41001" w:rsidP="00FF78AF">
            <w:pPr>
              <w:pStyle w:val="Normal6a"/>
            </w:pPr>
            <w:r w:rsidRPr="00AC36BF">
              <w:rPr>
                <w:b/>
                <w:i/>
              </w:rPr>
              <w:t>6b.</w:t>
            </w:r>
            <w:r w:rsidRPr="00AC36BF">
              <w:tab/>
            </w:r>
            <w:r w:rsidRPr="00AC36BF">
              <w:rPr>
                <w:b/>
                <w:i/>
              </w:rPr>
              <w:t xml:space="preserve">fordert die Europäische Union und ihre Mitgliedstaaten auf, Verfahren gegen das Lukaschenka-Regime vor internationalen Gerichten zu unterstützen, wie beispielsweise die Verfahren, die Litauen vor dem IStGH und dem IGH eingeleitet hat, und fordert die Europäische Union und ihre </w:t>
            </w:r>
            <w:proofErr w:type="spellStart"/>
            <w:r w:rsidRPr="00AC36BF">
              <w:rPr>
                <w:b/>
                <w:i/>
              </w:rPr>
              <w:t>MItgliedstaaten</w:t>
            </w:r>
            <w:proofErr w:type="spellEnd"/>
            <w:r w:rsidRPr="00AC36BF">
              <w:rPr>
                <w:b/>
                <w:i/>
              </w:rPr>
              <w:t xml:space="preserve"> ferner auf, häufiger auf das Konzept der universellen Gerichtsbarkeit zurückzugreifen, um die Verbrechen des Lukaschenka-Regimes zu </w:t>
            </w:r>
            <w:r w:rsidRPr="00AC36BF">
              <w:rPr>
                <w:b/>
                <w:i/>
              </w:rPr>
              <w:lastRenderedPageBreak/>
              <w:t>untersuchen und strafrechtlich zu verfolgen;</w:t>
            </w:r>
          </w:p>
        </w:tc>
      </w:tr>
    </w:tbl>
    <w:p w14:paraId="47C777BA"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4A49044B" w14:textId="77777777" w:rsidR="00F41001" w:rsidRPr="00AC36BF" w:rsidRDefault="00F41001" w:rsidP="00F41001">
      <w:r w:rsidRPr="00AC36BF">
        <w:rPr>
          <w:rStyle w:val="HideTWBExt"/>
        </w:rPr>
        <w:t>&lt;/Amend&gt;</w:t>
      </w:r>
    </w:p>
    <w:p w14:paraId="074022D5"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162</w:t>
      </w:r>
      <w:r w:rsidRPr="00AC36BF">
        <w:rPr>
          <w:rStyle w:val="HideTWBExt"/>
        </w:rPr>
        <w:t>&lt;/NumAm&gt;</w:t>
      </w:r>
    </w:p>
    <w:p w14:paraId="4284EC44" w14:textId="77777777" w:rsidR="00F41001" w:rsidRPr="00AC36BF" w:rsidRDefault="00F41001" w:rsidP="00F41001">
      <w:pPr>
        <w:pStyle w:val="NormalBold"/>
      </w:pPr>
      <w:r w:rsidRPr="00AC36BF">
        <w:rPr>
          <w:rStyle w:val="HideTWBExt"/>
          <w:b w:val="0"/>
        </w:rPr>
        <w:t>&lt;RepeatBlock-By&gt;&lt;Members&gt;</w:t>
      </w:r>
      <w:r w:rsidRPr="00AC36BF">
        <w:t xml:space="preserve">Thijs </w:t>
      </w:r>
      <w:proofErr w:type="gramStart"/>
      <w:r w:rsidRPr="00AC36BF">
        <w:t>Reuten</w:t>
      </w:r>
      <w:proofErr w:type="gramEnd"/>
      <w:r w:rsidRPr="00AC36BF">
        <w:rPr>
          <w:rStyle w:val="HideTWBExt"/>
          <w:b w:val="0"/>
        </w:rPr>
        <w:t>&lt;/Members&gt;</w:t>
      </w:r>
    </w:p>
    <w:p w14:paraId="0068D0F6" w14:textId="77777777" w:rsidR="00F41001" w:rsidRPr="00AC36BF" w:rsidRDefault="00F41001" w:rsidP="00F41001">
      <w:pPr>
        <w:pStyle w:val="NormalBold"/>
      </w:pPr>
      <w:r w:rsidRPr="00AC36BF">
        <w:rPr>
          <w:rStyle w:val="HideTWBExt"/>
          <w:b w:val="0"/>
        </w:rPr>
        <w:t>&lt;/RepeatBlock-By&gt;</w:t>
      </w:r>
    </w:p>
    <w:p w14:paraId="50252231"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3B9D8DD1" w14:textId="77777777" w:rsidR="00F41001" w:rsidRPr="00AC36BF" w:rsidRDefault="00F41001" w:rsidP="00F41001">
      <w:pPr>
        <w:pStyle w:val="NormalBold"/>
      </w:pPr>
      <w:r w:rsidRPr="00AC36BF">
        <w:rPr>
          <w:rStyle w:val="HideTWBExt"/>
        </w:rPr>
        <w:t>&lt;Article&gt;</w:t>
      </w:r>
      <w:r w:rsidRPr="00AC36BF">
        <w:t>Ziffer 7</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581D2AA3" w14:textId="77777777" w:rsidTr="00FF78AF">
        <w:trPr>
          <w:trHeight w:hRule="exact" w:val="240"/>
          <w:jc w:val="center"/>
        </w:trPr>
        <w:tc>
          <w:tcPr>
            <w:tcW w:w="9752" w:type="dxa"/>
            <w:gridSpan w:val="2"/>
            <w:tcBorders>
              <w:top w:val="nil"/>
              <w:left w:val="nil"/>
              <w:bottom w:val="nil"/>
              <w:right w:val="nil"/>
            </w:tcBorders>
          </w:tcPr>
          <w:p w14:paraId="26564EE3" w14:textId="77777777" w:rsidR="00F41001" w:rsidRPr="00AC36BF" w:rsidRDefault="00F41001" w:rsidP="00FF78AF"/>
        </w:tc>
      </w:tr>
      <w:tr w:rsidR="00F41001" w:rsidRPr="00AC36BF" w14:paraId="7A71C6F7" w14:textId="77777777" w:rsidTr="00FF78AF">
        <w:trPr>
          <w:trHeight w:val="240"/>
          <w:jc w:val="center"/>
        </w:trPr>
        <w:tc>
          <w:tcPr>
            <w:tcW w:w="4876" w:type="dxa"/>
            <w:tcBorders>
              <w:top w:val="nil"/>
              <w:left w:val="nil"/>
              <w:bottom w:val="nil"/>
              <w:right w:val="nil"/>
            </w:tcBorders>
          </w:tcPr>
          <w:p w14:paraId="71F996B0"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F16D839" w14:textId="77777777" w:rsidR="00F41001" w:rsidRPr="00AC36BF" w:rsidRDefault="00F41001" w:rsidP="00FF78AF">
            <w:pPr>
              <w:pStyle w:val="AmColumnHeading"/>
            </w:pPr>
            <w:r w:rsidRPr="00AC36BF">
              <w:t>Geänderter Text</w:t>
            </w:r>
          </w:p>
        </w:tc>
      </w:tr>
      <w:tr w:rsidR="00F41001" w:rsidRPr="00AC36BF" w14:paraId="50436FC1" w14:textId="77777777" w:rsidTr="00FF78AF">
        <w:trPr>
          <w:jc w:val="center"/>
        </w:trPr>
        <w:tc>
          <w:tcPr>
            <w:tcW w:w="4876" w:type="dxa"/>
            <w:tcBorders>
              <w:top w:val="nil"/>
              <w:left w:val="nil"/>
              <w:bottom w:val="nil"/>
              <w:right w:val="nil"/>
            </w:tcBorders>
          </w:tcPr>
          <w:p w14:paraId="79EADDC6" w14:textId="77777777" w:rsidR="00F41001" w:rsidRPr="00AC36BF" w:rsidRDefault="00F41001" w:rsidP="00FF78AF">
            <w:pPr>
              <w:pStyle w:val="Normal6a"/>
            </w:pPr>
            <w:r w:rsidRPr="00AC36BF">
              <w:t>7.</w:t>
            </w:r>
            <w:r w:rsidRPr="00AC36BF">
              <w:tab/>
              <w:t xml:space="preserve">betont, dass die Aggression Russlands die östliche Nachbarschaft der EU destabilisiert und zu </w:t>
            </w:r>
            <w:proofErr w:type="spellStart"/>
            <w:r w:rsidRPr="00AC36BF">
              <w:t>Spillover</w:t>
            </w:r>
            <w:proofErr w:type="spellEnd"/>
            <w:r w:rsidRPr="00AC36BF">
              <w:t>-Effekten im Westbalkanraum führt;</w:t>
            </w:r>
          </w:p>
        </w:tc>
        <w:tc>
          <w:tcPr>
            <w:tcW w:w="4876" w:type="dxa"/>
            <w:tcBorders>
              <w:top w:val="nil"/>
              <w:left w:val="nil"/>
              <w:bottom w:val="nil"/>
              <w:right w:val="nil"/>
            </w:tcBorders>
          </w:tcPr>
          <w:p w14:paraId="424AF26F" w14:textId="77777777" w:rsidR="00F41001" w:rsidRPr="00AC36BF" w:rsidRDefault="00F41001" w:rsidP="00FF78AF">
            <w:pPr>
              <w:pStyle w:val="Normal6a"/>
            </w:pPr>
            <w:r w:rsidRPr="00AC36BF">
              <w:t>7.</w:t>
            </w:r>
            <w:r w:rsidRPr="00AC36BF">
              <w:tab/>
              <w:t xml:space="preserve">betont, dass die Aggression Russlands die östliche Nachbarschaft der EU destabilisiert und zu </w:t>
            </w:r>
            <w:proofErr w:type="spellStart"/>
            <w:r w:rsidRPr="00AC36BF">
              <w:t>Spillover</w:t>
            </w:r>
            <w:proofErr w:type="spellEnd"/>
            <w:r w:rsidRPr="00AC36BF">
              <w:t xml:space="preserve">-Effekten im Westbalkanraum führt; </w:t>
            </w:r>
            <w:r w:rsidRPr="00AC36BF">
              <w:rPr>
                <w:b/>
                <w:i/>
              </w:rPr>
              <w:t xml:space="preserve">bedauert, dass bestimmte Gebiete des Westbalkanraums, darunter die </w:t>
            </w:r>
            <w:proofErr w:type="spellStart"/>
            <w:r w:rsidRPr="00AC36BF">
              <w:rPr>
                <w:b/>
                <w:i/>
              </w:rPr>
              <w:t>Republika</w:t>
            </w:r>
            <w:proofErr w:type="spellEnd"/>
            <w:r w:rsidRPr="00AC36BF">
              <w:rPr>
                <w:b/>
                <w:i/>
              </w:rPr>
              <w:t xml:space="preserve"> Srpska (Bosnien und Herzegowina) und Serbien, von Russland weiterhin als Sprungbrett für die hybride Kriegsführung in der EU und ihrer östlichen Nachbarschaft genutzt werden; ist der Ansicht, dass es der Politik der EU gegenüber Bosnien und Herzegowina nicht gelungen ist, das Land bei der Überwindung der festgefahrenen politischen Pattsituation zu unterstützen; fordert deshalb eine Überprüfung der Politik der EU gegenüber Bosnien und Herzegowina; fordert die EU auf, die Institutionen Bosnien und Herzegowinas bei der Anwendung ihrer Verfassung und ihrer Gesetze zu unterstützen, unter anderem mithilfe der EUFOR; fordert die Mitgliedstaaten zur Bereitschaft auf, um rasch auf sezessionistische Äußerungen und Maßnahmen reagieren zu können, unter anderem durch gezielte Sanktionen gegen destabilisierende Akteure in Bosnien und Herzegowina, einschließlich solcher, die die Souveränität und territoriale Unversehrtheit des Landes bedrohen; </w:t>
            </w:r>
          </w:p>
        </w:tc>
      </w:tr>
    </w:tbl>
    <w:p w14:paraId="46231A60"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4BB7B7DB" w14:textId="77777777" w:rsidR="00F41001" w:rsidRPr="00AC36BF" w:rsidRDefault="00F41001" w:rsidP="00F41001">
      <w:r w:rsidRPr="00AC36BF">
        <w:rPr>
          <w:rStyle w:val="HideTWBExt"/>
        </w:rPr>
        <w:lastRenderedPageBreak/>
        <w:t>&lt;/Amend&gt;</w:t>
      </w:r>
    </w:p>
    <w:p w14:paraId="30CF331B"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163</w:t>
      </w:r>
      <w:r w:rsidRPr="00AC36BF">
        <w:rPr>
          <w:rStyle w:val="HideTWBExt"/>
        </w:rPr>
        <w:t>&lt;/NumAm&gt;</w:t>
      </w:r>
    </w:p>
    <w:p w14:paraId="17E855DF" w14:textId="77777777" w:rsidR="00F41001" w:rsidRPr="00AC36BF" w:rsidRDefault="00F41001" w:rsidP="00F41001">
      <w:pPr>
        <w:pStyle w:val="NormalBold"/>
      </w:pPr>
      <w:r w:rsidRPr="00AC36BF">
        <w:rPr>
          <w:rStyle w:val="HideTWBExt"/>
          <w:b w:val="0"/>
        </w:rPr>
        <w:t>&lt;RepeatBlock-By&gt;&lt;Members&gt;</w:t>
      </w:r>
      <w:proofErr w:type="spellStart"/>
      <w:r w:rsidRPr="00AC36BF">
        <w:t>Rihards</w:t>
      </w:r>
      <w:proofErr w:type="spellEnd"/>
      <w:r w:rsidRPr="00AC36BF">
        <w:t xml:space="preserve"> Kols</w:t>
      </w:r>
      <w:r w:rsidRPr="00AC36BF">
        <w:rPr>
          <w:rStyle w:val="HideTWBExt"/>
          <w:b w:val="0"/>
        </w:rPr>
        <w:t>&lt;/Members&gt;</w:t>
      </w:r>
    </w:p>
    <w:p w14:paraId="4733154B" w14:textId="77777777" w:rsidR="00F41001" w:rsidRPr="00AC36BF" w:rsidRDefault="00F41001" w:rsidP="00F41001">
      <w:pPr>
        <w:pStyle w:val="NormalBold"/>
      </w:pPr>
      <w:r w:rsidRPr="00AC36BF">
        <w:rPr>
          <w:rStyle w:val="HideTWBExt"/>
          <w:b w:val="0"/>
        </w:rPr>
        <w:t>&lt;/RepeatBlock-By&gt;</w:t>
      </w:r>
    </w:p>
    <w:p w14:paraId="0DC4AA74"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4CCBCD33" w14:textId="77777777" w:rsidR="00F41001" w:rsidRPr="00AC36BF" w:rsidRDefault="00F41001" w:rsidP="00F41001">
      <w:pPr>
        <w:pStyle w:val="NormalBold"/>
      </w:pPr>
      <w:r w:rsidRPr="00AC36BF">
        <w:rPr>
          <w:rStyle w:val="HideTWBExt"/>
        </w:rPr>
        <w:t>&lt;Article&gt;</w:t>
      </w:r>
      <w:r w:rsidRPr="00AC36BF">
        <w:t>Ziffer 7</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4B6FF21" w14:textId="77777777" w:rsidTr="00FF78AF">
        <w:trPr>
          <w:trHeight w:hRule="exact" w:val="240"/>
          <w:jc w:val="center"/>
        </w:trPr>
        <w:tc>
          <w:tcPr>
            <w:tcW w:w="9752" w:type="dxa"/>
            <w:gridSpan w:val="2"/>
            <w:tcBorders>
              <w:top w:val="nil"/>
              <w:left w:val="nil"/>
              <w:bottom w:val="nil"/>
              <w:right w:val="nil"/>
            </w:tcBorders>
          </w:tcPr>
          <w:p w14:paraId="418C0C0C" w14:textId="77777777" w:rsidR="00F41001" w:rsidRPr="00AC36BF" w:rsidRDefault="00F41001" w:rsidP="00FF78AF"/>
        </w:tc>
      </w:tr>
      <w:tr w:rsidR="00F41001" w:rsidRPr="00AC36BF" w14:paraId="04484649" w14:textId="77777777" w:rsidTr="00FF78AF">
        <w:trPr>
          <w:trHeight w:val="240"/>
          <w:jc w:val="center"/>
        </w:trPr>
        <w:tc>
          <w:tcPr>
            <w:tcW w:w="4876" w:type="dxa"/>
            <w:tcBorders>
              <w:top w:val="nil"/>
              <w:left w:val="nil"/>
              <w:bottom w:val="nil"/>
              <w:right w:val="nil"/>
            </w:tcBorders>
          </w:tcPr>
          <w:p w14:paraId="6B665580"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4FEAF866" w14:textId="77777777" w:rsidR="00F41001" w:rsidRPr="00AC36BF" w:rsidRDefault="00F41001" w:rsidP="00FF78AF">
            <w:pPr>
              <w:pStyle w:val="AmColumnHeading"/>
            </w:pPr>
            <w:r w:rsidRPr="00AC36BF">
              <w:t>Geänderter Text</w:t>
            </w:r>
          </w:p>
        </w:tc>
      </w:tr>
      <w:tr w:rsidR="00F41001" w:rsidRPr="00AC36BF" w14:paraId="15A7E8E5" w14:textId="77777777" w:rsidTr="00FF78AF">
        <w:trPr>
          <w:jc w:val="center"/>
        </w:trPr>
        <w:tc>
          <w:tcPr>
            <w:tcW w:w="4876" w:type="dxa"/>
            <w:tcBorders>
              <w:top w:val="nil"/>
              <w:left w:val="nil"/>
              <w:bottom w:val="nil"/>
              <w:right w:val="nil"/>
            </w:tcBorders>
          </w:tcPr>
          <w:p w14:paraId="63BD2134" w14:textId="77777777" w:rsidR="00F41001" w:rsidRPr="00AC36BF" w:rsidRDefault="00F41001" w:rsidP="00FF78AF">
            <w:pPr>
              <w:pStyle w:val="Normal6a"/>
            </w:pPr>
            <w:r w:rsidRPr="00AC36BF">
              <w:t>7.</w:t>
            </w:r>
            <w:r w:rsidRPr="00AC36BF">
              <w:tab/>
              <w:t xml:space="preserve">betont, dass die Aggression Russlands die östliche Nachbarschaft der EU destabilisiert und zu </w:t>
            </w:r>
            <w:proofErr w:type="spellStart"/>
            <w:r w:rsidRPr="00AC36BF">
              <w:t>Spillover</w:t>
            </w:r>
            <w:proofErr w:type="spellEnd"/>
            <w:r w:rsidRPr="00AC36BF">
              <w:t>-Effekten im Westbalkanraum führt;</w:t>
            </w:r>
          </w:p>
        </w:tc>
        <w:tc>
          <w:tcPr>
            <w:tcW w:w="4876" w:type="dxa"/>
            <w:tcBorders>
              <w:top w:val="nil"/>
              <w:left w:val="nil"/>
              <w:bottom w:val="nil"/>
              <w:right w:val="nil"/>
            </w:tcBorders>
          </w:tcPr>
          <w:p w14:paraId="69AFBB0E" w14:textId="77777777" w:rsidR="00F41001" w:rsidRPr="00AC36BF" w:rsidRDefault="00F41001" w:rsidP="00FF78AF">
            <w:pPr>
              <w:pStyle w:val="Normal6a"/>
            </w:pPr>
            <w:r w:rsidRPr="00AC36BF">
              <w:t>7.</w:t>
            </w:r>
            <w:r w:rsidRPr="00AC36BF">
              <w:tab/>
              <w:t xml:space="preserve">betont, dass die Aggression Russlands die östliche Nachbarschaft der EU destabilisiert und zu </w:t>
            </w:r>
            <w:proofErr w:type="spellStart"/>
            <w:r w:rsidRPr="00AC36BF">
              <w:t>Spillover</w:t>
            </w:r>
            <w:proofErr w:type="spellEnd"/>
            <w:r w:rsidRPr="00AC36BF">
              <w:t xml:space="preserve">-Effekten im Westbalkanraum führt; </w:t>
            </w:r>
            <w:r w:rsidRPr="00AC36BF">
              <w:rPr>
                <w:b/>
                <w:i/>
              </w:rPr>
              <w:t>betont in diesem Zusammenhang, wie wichtig es ist, auch den Druck auf das Lukaschenka-Regime in Belarus aufrechtzuerhalten, das die Aggression Russlands weiterhin unterstützt und seine eigene Bevölkerung brutal unterdrückt; bekräftigt die Forderung nach der sofortigen und bedingungslosen Freilassung aller politischen Gefangenen und fordert nachdrücklich die Verschärfung restriktiver Maßnahmen;</w:t>
            </w:r>
          </w:p>
        </w:tc>
      </w:tr>
    </w:tbl>
    <w:p w14:paraId="659E66BD"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08D860CB" w14:textId="77777777" w:rsidR="00F41001" w:rsidRPr="00AC36BF" w:rsidRDefault="00F41001" w:rsidP="00F41001">
      <w:r w:rsidRPr="00AC36BF">
        <w:rPr>
          <w:rStyle w:val="HideTWBExt"/>
        </w:rPr>
        <w:t>&lt;/Amend&gt;</w:t>
      </w:r>
    </w:p>
    <w:p w14:paraId="63980D60"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164</w:t>
      </w:r>
      <w:r w:rsidRPr="00AC36BF">
        <w:rPr>
          <w:rStyle w:val="HideTWBExt"/>
        </w:rPr>
        <w:t>&lt;/NumAm&gt;</w:t>
      </w:r>
    </w:p>
    <w:p w14:paraId="5B461AE1" w14:textId="77777777" w:rsidR="00F41001" w:rsidRPr="00AC36BF" w:rsidRDefault="00F41001" w:rsidP="00F41001">
      <w:pPr>
        <w:pStyle w:val="NormalBold"/>
      </w:pPr>
      <w:r w:rsidRPr="00AC36BF">
        <w:rPr>
          <w:rStyle w:val="HideTWBExt"/>
          <w:b w:val="0"/>
        </w:rPr>
        <w:t>&lt;RepeatBlock-By&gt;&lt;Members&gt;</w:t>
      </w:r>
      <w:proofErr w:type="spellStart"/>
      <w:r w:rsidRPr="00AC36BF">
        <w:t>Ondřej</w:t>
      </w:r>
      <w:proofErr w:type="spellEnd"/>
      <w:r w:rsidRPr="00AC36BF">
        <w:t xml:space="preserve"> </w:t>
      </w:r>
      <w:proofErr w:type="spellStart"/>
      <w:r w:rsidRPr="00AC36BF">
        <w:t>Kolář</w:t>
      </w:r>
      <w:proofErr w:type="spellEnd"/>
      <w:r w:rsidRPr="00AC36BF">
        <w:rPr>
          <w:rStyle w:val="HideTWBExt"/>
          <w:b w:val="0"/>
        </w:rPr>
        <w:t>&lt;/Members&gt;</w:t>
      </w:r>
    </w:p>
    <w:p w14:paraId="2B81FF02" w14:textId="77777777" w:rsidR="00F41001" w:rsidRPr="00AC36BF" w:rsidRDefault="00F41001" w:rsidP="00F41001">
      <w:pPr>
        <w:pStyle w:val="NormalBold"/>
      </w:pPr>
      <w:r w:rsidRPr="00AC36BF">
        <w:rPr>
          <w:rStyle w:val="HideTWBExt"/>
          <w:b w:val="0"/>
        </w:rPr>
        <w:t>&lt;/RepeatBlock-By&gt;</w:t>
      </w:r>
    </w:p>
    <w:p w14:paraId="3520BE54"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443264BF" w14:textId="77777777" w:rsidR="00F41001" w:rsidRPr="00AC36BF" w:rsidRDefault="00F41001" w:rsidP="00F41001">
      <w:pPr>
        <w:pStyle w:val="NormalBold"/>
      </w:pPr>
      <w:r w:rsidRPr="00AC36BF">
        <w:rPr>
          <w:rStyle w:val="HideTWBExt"/>
        </w:rPr>
        <w:t>&lt;Article&gt;</w:t>
      </w:r>
      <w:r w:rsidRPr="00AC36BF">
        <w:t>Ziffer 7</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D167504" w14:textId="77777777" w:rsidTr="00FF78AF">
        <w:trPr>
          <w:trHeight w:hRule="exact" w:val="240"/>
          <w:jc w:val="center"/>
        </w:trPr>
        <w:tc>
          <w:tcPr>
            <w:tcW w:w="9752" w:type="dxa"/>
            <w:gridSpan w:val="2"/>
            <w:tcBorders>
              <w:top w:val="nil"/>
              <w:left w:val="nil"/>
              <w:bottom w:val="nil"/>
              <w:right w:val="nil"/>
            </w:tcBorders>
          </w:tcPr>
          <w:p w14:paraId="5C4FD11F" w14:textId="77777777" w:rsidR="00F41001" w:rsidRPr="00AC36BF" w:rsidRDefault="00F41001" w:rsidP="00FF78AF"/>
        </w:tc>
      </w:tr>
      <w:tr w:rsidR="00F41001" w:rsidRPr="00AC36BF" w14:paraId="25FBD01C" w14:textId="77777777" w:rsidTr="00FF78AF">
        <w:trPr>
          <w:trHeight w:val="240"/>
          <w:jc w:val="center"/>
        </w:trPr>
        <w:tc>
          <w:tcPr>
            <w:tcW w:w="4876" w:type="dxa"/>
            <w:tcBorders>
              <w:top w:val="nil"/>
              <w:left w:val="nil"/>
              <w:bottom w:val="nil"/>
              <w:right w:val="nil"/>
            </w:tcBorders>
          </w:tcPr>
          <w:p w14:paraId="619403BA"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65FD85B" w14:textId="77777777" w:rsidR="00F41001" w:rsidRPr="00AC36BF" w:rsidRDefault="00F41001" w:rsidP="00FF78AF">
            <w:pPr>
              <w:pStyle w:val="AmColumnHeading"/>
            </w:pPr>
            <w:r w:rsidRPr="00AC36BF">
              <w:t>Geänderter Text</w:t>
            </w:r>
          </w:p>
        </w:tc>
      </w:tr>
      <w:tr w:rsidR="00F41001" w:rsidRPr="00AC36BF" w14:paraId="39A0E089" w14:textId="77777777" w:rsidTr="00FF78AF">
        <w:trPr>
          <w:jc w:val="center"/>
        </w:trPr>
        <w:tc>
          <w:tcPr>
            <w:tcW w:w="4876" w:type="dxa"/>
            <w:tcBorders>
              <w:top w:val="nil"/>
              <w:left w:val="nil"/>
              <w:bottom w:val="nil"/>
              <w:right w:val="nil"/>
            </w:tcBorders>
          </w:tcPr>
          <w:p w14:paraId="486B8CBA" w14:textId="77777777" w:rsidR="00F41001" w:rsidRPr="00AC36BF" w:rsidRDefault="00F41001" w:rsidP="00FF78AF">
            <w:pPr>
              <w:pStyle w:val="Normal6a"/>
            </w:pPr>
            <w:r w:rsidRPr="00AC36BF">
              <w:t>7.</w:t>
            </w:r>
            <w:r w:rsidRPr="00AC36BF">
              <w:tab/>
              <w:t xml:space="preserve">betont, dass die Aggression Russlands die östliche Nachbarschaft der EU destabilisiert und zu </w:t>
            </w:r>
            <w:proofErr w:type="spellStart"/>
            <w:r w:rsidRPr="00AC36BF">
              <w:t>Spillover</w:t>
            </w:r>
            <w:proofErr w:type="spellEnd"/>
            <w:r w:rsidRPr="00AC36BF">
              <w:t>-Effekten im Westbalkanraum führt;</w:t>
            </w:r>
          </w:p>
        </w:tc>
        <w:tc>
          <w:tcPr>
            <w:tcW w:w="4876" w:type="dxa"/>
            <w:tcBorders>
              <w:top w:val="nil"/>
              <w:left w:val="nil"/>
              <w:bottom w:val="nil"/>
              <w:right w:val="nil"/>
            </w:tcBorders>
          </w:tcPr>
          <w:p w14:paraId="61028B24" w14:textId="77777777" w:rsidR="00F41001" w:rsidRPr="00AC36BF" w:rsidRDefault="00F41001" w:rsidP="00FF78AF">
            <w:pPr>
              <w:pStyle w:val="Normal6a"/>
            </w:pPr>
            <w:r w:rsidRPr="00AC36BF">
              <w:t>7.</w:t>
            </w:r>
            <w:r w:rsidRPr="00AC36BF">
              <w:tab/>
              <w:t xml:space="preserve">betont, dass die Aggression Russlands die östliche Nachbarschaft der EU destabilisiert und zu </w:t>
            </w:r>
            <w:proofErr w:type="spellStart"/>
            <w:r w:rsidRPr="00AC36BF">
              <w:t>Spillover</w:t>
            </w:r>
            <w:proofErr w:type="spellEnd"/>
            <w:r w:rsidRPr="00AC36BF">
              <w:t>-Effekten im Westbalkanraum führt;</w:t>
            </w:r>
            <w:r w:rsidRPr="00AC36BF">
              <w:rPr>
                <w:b/>
                <w:i/>
              </w:rPr>
              <w:t xml:space="preserve"> warnt vor den teilweisen Erfolgen der aggressiven hybriden Kampagnen Russlands und fordert eine stärkere Präsenz der Europäischen Union und eine größere Sichtbarkeit ihrer Vertreter in der Region; fordert die Kommission nachdrücklich auf, einen spezifischen Fahrplan für die Integration des Westbalkanraums in die </w:t>
            </w:r>
            <w:r w:rsidRPr="00AC36BF">
              <w:rPr>
                <w:b/>
                <w:i/>
              </w:rPr>
              <w:lastRenderedPageBreak/>
              <w:t>EU zu erstellen;</w:t>
            </w:r>
          </w:p>
        </w:tc>
      </w:tr>
    </w:tbl>
    <w:p w14:paraId="6BD2B64B"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0DA842E0" w14:textId="77777777" w:rsidR="00F41001" w:rsidRPr="00AC36BF" w:rsidRDefault="00F41001" w:rsidP="00F41001">
      <w:r w:rsidRPr="00AC36BF">
        <w:rPr>
          <w:rStyle w:val="HideTWBExt"/>
        </w:rPr>
        <w:t>&lt;/Amend&gt;</w:t>
      </w:r>
    </w:p>
    <w:p w14:paraId="00DD58C8"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165</w:t>
      </w:r>
      <w:r w:rsidRPr="00AC36BF">
        <w:rPr>
          <w:rStyle w:val="HideTWBExt"/>
        </w:rPr>
        <w:t>&lt;/NumAm&gt;</w:t>
      </w:r>
    </w:p>
    <w:p w14:paraId="46A3A1F6" w14:textId="77777777" w:rsidR="00F41001" w:rsidRPr="00AC36BF" w:rsidRDefault="00F41001" w:rsidP="00F41001">
      <w:pPr>
        <w:pStyle w:val="NormalBold"/>
      </w:pPr>
      <w:r w:rsidRPr="00AC36BF">
        <w:rPr>
          <w:rStyle w:val="HideTWBExt"/>
          <w:b w:val="0"/>
        </w:rPr>
        <w:t>&lt;RepeatBlock-By&gt;&lt;Members&gt;</w:t>
      </w:r>
      <w:r w:rsidRPr="00AC36BF">
        <w:t>David McAllister</w:t>
      </w:r>
      <w:r w:rsidRPr="00AC36BF">
        <w:rPr>
          <w:rStyle w:val="HideTWBExt"/>
          <w:b w:val="0"/>
        </w:rPr>
        <w:t>&lt;/Members&gt;</w:t>
      </w:r>
    </w:p>
    <w:p w14:paraId="0E8921C7" w14:textId="77777777" w:rsidR="00F41001" w:rsidRPr="00AC36BF" w:rsidRDefault="00F41001" w:rsidP="00F41001">
      <w:pPr>
        <w:pStyle w:val="NormalBold"/>
      </w:pPr>
      <w:r w:rsidRPr="00AC36BF">
        <w:rPr>
          <w:rStyle w:val="HideTWBExt"/>
          <w:b w:val="0"/>
        </w:rPr>
        <w:t>&lt;/RepeatBlock-By&gt;</w:t>
      </w:r>
    </w:p>
    <w:p w14:paraId="3DE19234"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1B2B69A" w14:textId="77777777" w:rsidR="00F41001" w:rsidRPr="00AC36BF" w:rsidRDefault="00F41001" w:rsidP="00F41001">
      <w:pPr>
        <w:pStyle w:val="NormalBold"/>
      </w:pPr>
      <w:r w:rsidRPr="00AC36BF">
        <w:rPr>
          <w:rStyle w:val="HideTWBExt"/>
        </w:rPr>
        <w:t>&lt;Article&gt;</w:t>
      </w:r>
      <w:r w:rsidRPr="00AC36BF">
        <w:t>Ziffer 7</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65863B37" w14:textId="77777777" w:rsidTr="00FF78AF">
        <w:trPr>
          <w:trHeight w:hRule="exact" w:val="240"/>
          <w:jc w:val="center"/>
        </w:trPr>
        <w:tc>
          <w:tcPr>
            <w:tcW w:w="9752" w:type="dxa"/>
            <w:gridSpan w:val="2"/>
            <w:tcBorders>
              <w:top w:val="nil"/>
              <w:left w:val="nil"/>
              <w:bottom w:val="nil"/>
              <w:right w:val="nil"/>
            </w:tcBorders>
          </w:tcPr>
          <w:p w14:paraId="1013E008" w14:textId="77777777" w:rsidR="00F41001" w:rsidRPr="00AC36BF" w:rsidRDefault="00F41001" w:rsidP="00FF78AF"/>
        </w:tc>
      </w:tr>
      <w:tr w:rsidR="00F41001" w:rsidRPr="00AC36BF" w14:paraId="68247D4D" w14:textId="77777777" w:rsidTr="00FF78AF">
        <w:trPr>
          <w:trHeight w:val="240"/>
          <w:jc w:val="center"/>
        </w:trPr>
        <w:tc>
          <w:tcPr>
            <w:tcW w:w="4876" w:type="dxa"/>
            <w:tcBorders>
              <w:top w:val="nil"/>
              <w:left w:val="nil"/>
              <w:bottom w:val="nil"/>
              <w:right w:val="nil"/>
            </w:tcBorders>
          </w:tcPr>
          <w:p w14:paraId="699AA28A"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C5A881C" w14:textId="77777777" w:rsidR="00F41001" w:rsidRPr="00AC36BF" w:rsidRDefault="00F41001" w:rsidP="00FF78AF">
            <w:pPr>
              <w:pStyle w:val="AmColumnHeading"/>
            </w:pPr>
            <w:r w:rsidRPr="00AC36BF">
              <w:t>Geänderter Text</w:t>
            </w:r>
          </w:p>
        </w:tc>
      </w:tr>
      <w:tr w:rsidR="00F41001" w:rsidRPr="00AC36BF" w14:paraId="233C1AB2" w14:textId="77777777" w:rsidTr="00FF78AF">
        <w:trPr>
          <w:jc w:val="center"/>
        </w:trPr>
        <w:tc>
          <w:tcPr>
            <w:tcW w:w="4876" w:type="dxa"/>
            <w:tcBorders>
              <w:top w:val="nil"/>
              <w:left w:val="nil"/>
              <w:bottom w:val="nil"/>
              <w:right w:val="nil"/>
            </w:tcBorders>
          </w:tcPr>
          <w:p w14:paraId="5AE7D8CD" w14:textId="77777777" w:rsidR="00F41001" w:rsidRPr="00AC36BF" w:rsidRDefault="00F41001" w:rsidP="00FF78AF">
            <w:pPr>
              <w:pStyle w:val="Normal6a"/>
            </w:pPr>
            <w:r w:rsidRPr="00AC36BF">
              <w:t>7.</w:t>
            </w:r>
            <w:r w:rsidRPr="00AC36BF">
              <w:tab/>
              <w:t xml:space="preserve">betont, dass die Aggression Russlands die östliche Nachbarschaft der EU destabilisiert und zu </w:t>
            </w:r>
            <w:proofErr w:type="spellStart"/>
            <w:r w:rsidRPr="00AC36BF">
              <w:t>Spillover</w:t>
            </w:r>
            <w:proofErr w:type="spellEnd"/>
            <w:r w:rsidRPr="00AC36BF">
              <w:t>-Effekten im Westbalkanraum führt;</w:t>
            </w:r>
          </w:p>
        </w:tc>
        <w:tc>
          <w:tcPr>
            <w:tcW w:w="4876" w:type="dxa"/>
            <w:tcBorders>
              <w:top w:val="nil"/>
              <w:left w:val="nil"/>
              <w:bottom w:val="nil"/>
              <w:right w:val="nil"/>
            </w:tcBorders>
          </w:tcPr>
          <w:p w14:paraId="0B75048C" w14:textId="77777777" w:rsidR="00F41001" w:rsidRPr="00AC36BF" w:rsidRDefault="00F41001" w:rsidP="00FF78AF">
            <w:pPr>
              <w:pStyle w:val="Normal6a"/>
            </w:pPr>
            <w:r w:rsidRPr="00AC36BF">
              <w:t>7.</w:t>
            </w:r>
            <w:r w:rsidRPr="00AC36BF">
              <w:tab/>
              <w:t>betont, dass die Aggression Russlands die östliche Nachbarschaft der EU destabilisiert</w:t>
            </w:r>
            <w:r w:rsidRPr="00AC36BF">
              <w:rPr>
                <w:b/>
                <w:i/>
              </w:rPr>
              <w:t>, den Weg zu Frieden und Wohlstand versperrt</w:t>
            </w:r>
            <w:r w:rsidRPr="00AC36BF">
              <w:t xml:space="preserve"> und zu </w:t>
            </w:r>
            <w:proofErr w:type="spellStart"/>
            <w:r w:rsidRPr="00AC36BF">
              <w:t>Spillover</w:t>
            </w:r>
            <w:proofErr w:type="spellEnd"/>
            <w:r w:rsidRPr="00AC36BF">
              <w:t>-Effekten im Westbalkanraum führt</w:t>
            </w:r>
            <w:r w:rsidRPr="00AC36BF">
              <w:rPr>
                <w:b/>
                <w:i/>
              </w:rPr>
              <w:t>, infolge derer die Gefahr besteht, dass Reformen ausgebremst und antieuropäische Narrative geschürt werden</w:t>
            </w:r>
            <w:r w:rsidRPr="00AC36BF">
              <w:t xml:space="preserve">; </w:t>
            </w:r>
            <w:r w:rsidRPr="00AC36BF">
              <w:rPr>
                <w:b/>
                <w:i/>
              </w:rPr>
              <w:t>betont, dass die Bekämpfung des destabilisierenden Einflusses Russlands von wesentlicher Bedeutung ist, um die Rolle der Union als Garant für Stabilität, Demokratie und Wohlstand zu stärken;</w:t>
            </w:r>
          </w:p>
        </w:tc>
      </w:tr>
    </w:tbl>
    <w:p w14:paraId="53D8DC1B"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4180CF8D" w14:textId="77777777" w:rsidR="00F41001" w:rsidRPr="00AC36BF" w:rsidRDefault="00F41001" w:rsidP="00F41001">
      <w:r w:rsidRPr="00AC36BF">
        <w:rPr>
          <w:rStyle w:val="HideTWBExt"/>
        </w:rPr>
        <w:t>&lt;/Amend&gt;</w:t>
      </w:r>
    </w:p>
    <w:p w14:paraId="5C629713"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166</w:t>
      </w:r>
      <w:r w:rsidRPr="00AC36BF">
        <w:rPr>
          <w:rStyle w:val="HideTWBExt"/>
        </w:rPr>
        <w:t>&lt;/NumAm&gt;</w:t>
      </w:r>
    </w:p>
    <w:p w14:paraId="4D4AA27F" w14:textId="77777777" w:rsidR="00F41001" w:rsidRPr="00AC36BF" w:rsidRDefault="00F41001" w:rsidP="00F41001">
      <w:pPr>
        <w:pStyle w:val="NormalBold"/>
      </w:pPr>
      <w:r w:rsidRPr="00AC36BF">
        <w:rPr>
          <w:rStyle w:val="HideTWBExt"/>
          <w:b w:val="0"/>
        </w:rPr>
        <w:t>&lt;RepeatBlock-By&gt;&lt;Members&gt;</w:t>
      </w:r>
      <w:r w:rsidRPr="00AC36BF">
        <w:t xml:space="preserve">Andrey </w:t>
      </w:r>
      <w:proofErr w:type="spellStart"/>
      <w:r w:rsidRPr="00AC36BF">
        <w:t>Kovatchev</w:t>
      </w:r>
      <w:proofErr w:type="spellEnd"/>
      <w:r w:rsidRPr="00AC36BF">
        <w:rPr>
          <w:rStyle w:val="HideTWBExt"/>
          <w:b w:val="0"/>
        </w:rPr>
        <w:t>&lt;/Members&gt;</w:t>
      </w:r>
    </w:p>
    <w:p w14:paraId="4348BFDF" w14:textId="77777777" w:rsidR="00F41001" w:rsidRPr="00AC36BF" w:rsidRDefault="00F41001" w:rsidP="00F41001">
      <w:pPr>
        <w:pStyle w:val="NormalBold"/>
      </w:pPr>
      <w:r w:rsidRPr="00AC36BF">
        <w:rPr>
          <w:rStyle w:val="HideTWBExt"/>
          <w:b w:val="0"/>
        </w:rPr>
        <w:t>&lt;/RepeatBlock-By&gt;</w:t>
      </w:r>
    </w:p>
    <w:p w14:paraId="58F5B0C4"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648B387A" w14:textId="77777777" w:rsidR="00F41001" w:rsidRPr="00AC36BF" w:rsidRDefault="00F41001" w:rsidP="00F41001">
      <w:pPr>
        <w:pStyle w:val="NormalBold"/>
      </w:pPr>
      <w:r w:rsidRPr="00AC36BF">
        <w:rPr>
          <w:rStyle w:val="HideTWBExt"/>
        </w:rPr>
        <w:t>&lt;Article&gt;</w:t>
      </w:r>
      <w:r w:rsidRPr="00AC36BF">
        <w:t>Ziffer 7</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17431AFD" w14:textId="77777777" w:rsidTr="00FF78AF">
        <w:trPr>
          <w:trHeight w:hRule="exact" w:val="240"/>
          <w:jc w:val="center"/>
        </w:trPr>
        <w:tc>
          <w:tcPr>
            <w:tcW w:w="9752" w:type="dxa"/>
            <w:gridSpan w:val="2"/>
            <w:tcBorders>
              <w:top w:val="nil"/>
              <w:left w:val="nil"/>
              <w:bottom w:val="nil"/>
              <w:right w:val="nil"/>
            </w:tcBorders>
          </w:tcPr>
          <w:p w14:paraId="4C028207" w14:textId="77777777" w:rsidR="00F41001" w:rsidRPr="00AC36BF" w:rsidRDefault="00F41001" w:rsidP="00FF78AF"/>
        </w:tc>
      </w:tr>
      <w:tr w:rsidR="00F41001" w:rsidRPr="00AC36BF" w14:paraId="1718DEEB" w14:textId="77777777" w:rsidTr="00FF78AF">
        <w:trPr>
          <w:trHeight w:val="240"/>
          <w:jc w:val="center"/>
        </w:trPr>
        <w:tc>
          <w:tcPr>
            <w:tcW w:w="4876" w:type="dxa"/>
            <w:tcBorders>
              <w:top w:val="nil"/>
              <w:left w:val="nil"/>
              <w:bottom w:val="nil"/>
              <w:right w:val="nil"/>
            </w:tcBorders>
          </w:tcPr>
          <w:p w14:paraId="046F2A97"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7C18BB1" w14:textId="77777777" w:rsidR="00F41001" w:rsidRPr="00AC36BF" w:rsidRDefault="00F41001" w:rsidP="00FF78AF">
            <w:pPr>
              <w:pStyle w:val="AmColumnHeading"/>
            </w:pPr>
            <w:r w:rsidRPr="00AC36BF">
              <w:t>Geänderter Text</w:t>
            </w:r>
          </w:p>
        </w:tc>
      </w:tr>
      <w:tr w:rsidR="00F41001" w:rsidRPr="00AC36BF" w14:paraId="48C4C6B2" w14:textId="77777777" w:rsidTr="00FF78AF">
        <w:trPr>
          <w:jc w:val="center"/>
        </w:trPr>
        <w:tc>
          <w:tcPr>
            <w:tcW w:w="4876" w:type="dxa"/>
            <w:tcBorders>
              <w:top w:val="nil"/>
              <w:left w:val="nil"/>
              <w:bottom w:val="nil"/>
              <w:right w:val="nil"/>
            </w:tcBorders>
          </w:tcPr>
          <w:p w14:paraId="302C9A24" w14:textId="77777777" w:rsidR="00F41001" w:rsidRPr="00AC36BF" w:rsidRDefault="00F41001" w:rsidP="00FF78AF">
            <w:pPr>
              <w:pStyle w:val="Normal6a"/>
            </w:pPr>
            <w:r w:rsidRPr="00AC36BF">
              <w:t>7.</w:t>
            </w:r>
            <w:r w:rsidRPr="00AC36BF">
              <w:tab/>
              <w:t xml:space="preserve">betont, dass die Aggression Russlands die östliche Nachbarschaft der EU destabilisiert und zu </w:t>
            </w:r>
            <w:proofErr w:type="spellStart"/>
            <w:r w:rsidRPr="00AC36BF">
              <w:t>Spillover</w:t>
            </w:r>
            <w:proofErr w:type="spellEnd"/>
            <w:r w:rsidRPr="00AC36BF">
              <w:t>-Effekten im Westbalkanraum führt;</w:t>
            </w:r>
          </w:p>
        </w:tc>
        <w:tc>
          <w:tcPr>
            <w:tcW w:w="4876" w:type="dxa"/>
            <w:tcBorders>
              <w:top w:val="nil"/>
              <w:left w:val="nil"/>
              <w:bottom w:val="nil"/>
              <w:right w:val="nil"/>
            </w:tcBorders>
          </w:tcPr>
          <w:p w14:paraId="3A221678" w14:textId="77777777" w:rsidR="00F41001" w:rsidRPr="00AC36BF" w:rsidRDefault="00F41001" w:rsidP="00FF78AF">
            <w:pPr>
              <w:pStyle w:val="Normal6a"/>
            </w:pPr>
            <w:r w:rsidRPr="00AC36BF">
              <w:t>7.</w:t>
            </w:r>
            <w:r w:rsidRPr="00AC36BF">
              <w:tab/>
              <w:t xml:space="preserve">betont, dass die Aggression Russlands die östliche Nachbarschaft der EU destabilisiert und zu </w:t>
            </w:r>
            <w:proofErr w:type="spellStart"/>
            <w:r w:rsidRPr="00AC36BF">
              <w:t>Spillover</w:t>
            </w:r>
            <w:proofErr w:type="spellEnd"/>
            <w:r w:rsidRPr="00AC36BF">
              <w:t xml:space="preserve">-Effekten im Westbalkanraum führt; </w:t>
            </w:r>
            <w:r w:rsidRPr="00AC36BF">
              <w:rPr>
                <w:b/>
                <w:i/>
              </w:rPr>
              <w:t>unterstreicht in diesem Zusammenhang, dass der Angleichung an die Gemeinsame Außen- und Sicherheitspolitik (GASP) der EU in allen Bewerberländern eine große Bedeutung zukommt und dass dies ein grundlegender Bestandteil des EU-</w:t>
            </w:r>
            <w:r w:rsidRPr="00AC36BF">
              <w:rPr>
                <w:b/>
                <w:i/>
              </w:rPr>
              <w:lastRenderedPageBreak/>
              <w:t>Beitrittsprozesses ist, auch bei der Einhaltung von Sanktionen und Visaregelungen;</w:t>
            </w:r>
          </w:p>
        </w:tc>
      </w:tr>
    </w:tbl>
    <w:p w14:paraId="400770FB"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7886309C" w14:textId="77777777" w:rsidR="00F41001" w:rsidRPr="00AC36BF" w:rsidRDefault="00F41001" w:rsidP="00F41001">
      <w:r w:rsidRPr="00AC36BF">
        <w:rPr>
          <w:rStyle w:val="HideTWBExt"/>
        </w:rPr>
        <w:t>&lt;/Amend&gt;</w:t>
      </w:r>
    </w:p>
    <w:p w14:paraId="3CE358C7"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167</w:t>
      </w:r>
      <w:r w:rsidRPr="00AC36BF">
        <w:rPr>
          <w:rStyle w:val="HideTWBExt"/>
        </w:rPr>
        <w:t>&lt;/NumAm&gt;</w:t>
      </w:r>
    </w:p>
    <w:p w14:paraId="78D1AEEB" w14:textId="77777777" w:rsidR="00F41001" w:rsidRPr="00AC36BF" w:rsidRDefault="00F41001" w:rsidP="00F41001">
      <w:pPr>
        <w:pStyle w:val="NormalBold"/>
      </w:pPr>
      <w:r w:rsidRPr="00AC36BF">
        <w:rPr>
          <w:rStyle w:val="HideTWBExt"/>
          <w:b w:val="0"/>
        </w:rPr>
        <w:t>&lt;RepeatBlock-By&gt;&lt;Members&gt;</w:t>
      </w:r>
      <w:r w:rsidRPr="00AC36BF">
        <w:t xml:space="preserve">Alice </w:t>
      </w:r>
      <w:proofErr w:type="spellStart"/>
      <w:r w:rsidRPr="00AC36BF">
        <w:t>Teodorescu</w:t>
      </w:r>
      <w:proofErr w:type="spellEnd"/>
      <w:r w:rsidRPr="00AC36BF">
        <w:t xml:space="preserve"> </w:t>
      </w:r>
      <w:proofErr w:type="spellStart"/>
      <w:r w:rsidRPr="00AC36BF">
        <w:t>Måwe</w:t>
      </w:r>
      <w:proofErr w:type="spellEnd"/>
      <w:r w:rsidRPr="00AC36BF">
        <w:rPr>
          <w:rStyle w:val="HideTWBExt"/>
          <w:b w:val="0"/>
        </w:rPr>
        <w:t>&lt;/Members&gt;</w:t>
      </w:r>
    </w:p>
    <w:p w14:paraId="1F306B67" w14:textId="77777777" w:rsidR="00F41001" w:rsidRPr="00AC36BF" w:rsidRDefault="00F41001" w:rsidP="00F41001">
      <w:pPr>
        <w:pStyle w:val="NormalBold"/>
      </w:pPr>
      <w:r w:rsidRPr="00AC36BF">
        <w:rPr>
          <w:rStyle w:val="HideTWBExt"/>
          <w:b w:val="0"/>
        </w:rPr>
        <w:t>&lt;/RepeatBlock-By&gt;</w:t>
      </w:r>
    </w:p>
    <w:p w14:paraId="1F9515FA"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3578DD34" w14:textId="77777777" w:rsidR="00F41001" w:rsidRPr="00AC36BF" w:rsidRDefault="00F41001" w:rsidP="00F41001">
      <w:pPr>
        <w:pStyle w:val="NormalBold"/>
      </w:pPr>
      <w:r w:rsidRPr="00AC36BF">
        <w:rPr>
          <w:rStyle w:val="HideTWBExt"/>
        </w:rPr>
        <w:t>&lt;Article&gt;</w:t>
      </w:r>
      <w:r w:rsidRPr="00AC36BF">
        <w:t>Ziffer 7</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1D34236B" w14:textId="77777777" w:rsidTr="00FF78AF">
        <w:trPr>
          <w:trHeight w:hRule="exact" w:val="240"/>
          <w:jc w:val="center"/>
        </w:trPr>
        <w:tc>
          <w:tcPr>
            <w:tcW w:w="9752" w:type="dxa"/>
            <w:gridSpan w:val="2"/>
            <w:tcBorders>
              <w:top w:val="nil"/>
              <w:left w:val="nil"/>
              <w:bottom w:val="nil"/>
              <w:right w:val="nil"/>
            </w:tcBorders>
          </w:tcPr>
          <w:p w14:paraId="78CAF55F" w14:textId="77777777" w:rsidR="00F41001" w:rsidRPr="00AC36BF" w:rsidRDefault="00F41001" w:rsidP="00FF78AF"/>
        </w:tc>
      </w:tr>
      <w:tr w:rsidR="00F41001" w:rsidRPr="00AC36BF" w14:paraId="249C7128" w14:textId="77777777" w:rsidTr="00FF78AF">
        <w:trPr>
          <w:trHeight w:val="240"/>
          <w:jc w:val="center"/>
        </w:trPr>
        <w:tc>
          <w:tcPr>
            <w:tcW w:w="4876" w:type="dxa"/>
            <w:tcBorders>
              <w:top w:val="nil"/>
              <w:left w:val="nil"/>
              <w:bottom w:val="nil"/>
              <w:right w:val="nil"/>
            </w:tcBorders>
          </w:tcPr>
          <w:p w14:paraId="743F748B"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4166ECEF" w14:textId="77777777" w:rsidR="00F41001" w:rsidRPr="00AC36BF" w:rsidRDefault="00F41001" w:rsidP="00FF78AF">
            <w:pPr>
              <w:pStyle w:val="AmColumnHeading"/>
            </w:pPr>
            <w:r w:rsidRPr="00AC36BF">
              <w:t>Geänderter Text</w:t>
            </w:r>
          </w:p>
        </w:tc>
      </w:tr>
      <w:tr w:rsidR="00F41001" w:rsidRPr="00AC36BF" w14:paraId="2149E94F" w14:textId="77777777" w:rsidTr="00FF78AF">
        <w:trPr>
          <w:jc w:val="center"/>
        </w:trPr>
        <w:tc>
          <w:tcPr>
            <w:tcW w:w="4876" w:type="dxa"/>
            <w:tcBorders>
              <w:top w:val="nil"/>
              <w:left w:val="nil"/>
              <w:bottom w:val="nil"/>
              <w:right w:val="nil"/>
            </w:tcBorders>
          </w:tcPr>
          <w:p w14:paraId="20ADC754" w14:textId="77777777" w:rsidR="00F41001" w:rsidRPr="00AC36BF" w:rsidRDefault="00F41001" w:rsidP="00FF78AF">
            <w:pPr>
              <w:pStyle w:val="Normal6a"/>
            </w:pPr>
            <w:r w:rsidRPr="00AC36BF">
              <w:t>7.</w:t>
            </w:r>
            <w:r w:rsidRPr="00AC36BF">
              <w:tab/>
              <w:t xml:space="preserve">betont, dass die Aggression Russlands die östliche Nachbarschaft der EU destabilisiert und zu </w:t>
            </w:r>
            <w:proofErr w:type="spellStart"/>
            <w:r w:rsidRPr="00AC36BF">
              <w:t>Spillover</w:t>
            </w:r>
            <w:proofErr w:type="spellEnd"/>
            <w:r w:rsidRPr="00AC36BF">
              <w:t>-Effekten im Westbalkanraum führt;</w:t>
            </w:r>
          </w:p>
        </w:tc>
        <w:tc>
          <w:tcPr>
            <w:tcW w:w="4876" w:type="dxa"/>
            <w:tcBorders>
              <w:top w:val="nil"/>
              <w:left w:val="nil"/>
              <w:bottom w:val="nil"/>
              <w:right w:val="nil"/>
            </w:tcBorders>
          </w:tcPr>
          <w:p w14:paraId="45C4930B" w14:textId="77777777" w:rsidR="00F41001" w:rsidRPr="00AC36BF" w:rsidRDefault="00F41001" w:rsidP="00FF78AF">
            <w:pPr>
              <w:pStyle w:val="Normal6a"/>
            </w:pPr>
            <w:r w:rsidRPr="00AC36BF">
              <w:t>7.</w:t>
            </w:r>
            <w:r w:rsidRPr="00AC36BF">
              <w:tab/>
              <w:t xml:space="preserve">betont, dass die Aggression Russlands die östliche Nachbarschaft der EU destabilisiert und zu </w:t>
            </w:r>
            <w:proofErr w:type="spellStart"/>
            <w:r w:rsidRPr="00AC36BF">
              <w:t>Spillover</w:t>
            </w:r>
            <w:proofErr w:type="spellEnd"/>
            <w:r w:rsidRPr="00AC36BF">
              <w:t xml:space="preserve">-Effekten im Westbalkanraum führt; </w:t>
            </w:r>
            <w:r w:rsidRPr="00AC36BF">
              <w:rPr>
                <w:b/>
                <w:i/>
              </w:rPr>
              <w:t>fordert die EU und ihre Mitgliedstaaten auf, sich aktiv mit den Ländern in der Region über die Einflussnahme und Propaganda Russlands auszutauschen und zudem der Einflussnahme und Propaganda Russlands entgegenzuwirken, um so für Frieden und Sicherheit für die EU und ihre Partner gleichermaßen zu sorgen;</w:t>
            </w:r>
          </w:p>
        </w:tc>
      </w:tr>
    </w:tbl>
    <w:p w14:paraId="2B884D26"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27046F4A" w14:textId="77777777" w:rsidR="00F41001" w:rsidRPr="00AC36BF" w:rsidRDefault="00F41001" w:rsidP="00F41001">
      <w:r w:rsidRPr="00AC36BF">
        <w:rPr>
          <w:rStyle w:val="HideTWBExt"/>
        </w:rPr>
        <w:t>&lt;/Amend&gt;</w:t>
      </w:r>
    </w:p>
    <w:p w14:paraId="0EA6CB88"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168</w:t>
      </w:r>
      <w:r w:rsidRPr="00AC36BF">
        <w:rPr>
          <w:rStyle w:val="HideTWBExt"/>
        </w:rPr>
        <w:t>&lt;/NumAm&gt;</w:t>
      </w:r>
    </w:p>
    <w:p w14:paraId="2FDAC832" w14:textId="77777777" w:rsidR="00F41001" w:rsidRPr="00AC36BF" w:rsidRDefault="00F41001" w:rsidP="00F41001">
      <w:pPr>
        <w:pStyle w:val="NormalBold"/>
      </w:pPr>
      <w:r w:rsidRPr="00AC36BF">
        <w:rPr>
          <w:rStyle w:val="HideTWBExt"/>
          <w:b w:val="0"/>
        </w:rPr>
        <w:t>&lt;RepeatBlock-By&gt;&lt;Members&gt;</w:t>
      </w:r>
      <w:proofErr w:type="spellStart"/>
      <w:r w:rsidRPr="00AC36BF">
        <w:t>Željana</w:t>
      </w:r>
      <w:proofErr w:type="spellEnd"/>
      <w:r w:rsidRPr="00AC36BF">
        <w:t xml:space="preserve"> Zovko</w:t>
      </w:r>
      <w:r w:rsidRPr="00AC36BF">
        <w:rPr>
          <w:rStyle w:val="HideTWBExt"/>
          <w:b w:val="0"/>
        </w:rPr>
        <w:t>&lt;/Members&gt;</w:t>
      </w:r>
    </w:p>
    <w:p w14:paraId="773EEAF2" w14:textId="77777777" w:rsidR="00F41001" w:rsidRPr="00AC36BF" w:rsidRDefault="00F41001" w:rsidP="00F41001">
      <w:pPr>
        <w:pStyle w:val="NormalBold"/>
      </w:pPr>
      <w:r w:rsidRPr="00AC36BF">
        <w:rPr>
          <w:rStyle w:val="HideTWBExt"/>
          <w:b w:val="0"/>
        </w:rPr>
        <w:t>&lt;/RepeatBlock-By&gt;</w:t>
      </w:r>
    </w:p>
    <w:p w14:paraId="43C83C60"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73C10F74" w14:textId="77777777" w:rsidR="00F41001" w:rsidRPr="00AC36BF" w:rsidRDefault="00F41001" w:rsidP="00F41001">
      <w:pPr>
        <w:pStyle w:val="NormalBold"/>
      </w:pPr>
      <w:r w:rsidRPr="00AC36BF">
        <w:rPr>
          <w:rStyle w:val="HideTWBExt"/>
        </w:rPr>
        <w:t>&lt;Article&gt;</w:t>
      </w:r>
      <w:r w:rsidRPr="00AC36BF">
        <w:t>Ziffer 7</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141DB9B8" w14:textId="77777777" w:rsidTr="00FF78AF">
        <w:trPr>
          <w:trHeight w:hRule="exact" w:val="240"/>
          <w:jc w:val="center"/>
        </w:trPr>
        <w:tc>
          <w:tcPr>
            <w:tcW w:w="9752" w:type="dxa"/>
            <w:gridSpan w:val="2"/>
            <w:tcBorders>
              <w:top w:val="nil"/>
              <w:left w:val="nil"/>
              <w:bottom w:val="nil"/>
              <w:right w:val="nil"/>
            </w:tcBorders>
          </w:tcPr>
          <w:p w14:paraId="507ADA83" w14:textId="77777777" w:rsidR="00F41001" w:rsidRPr="00AC36BF" w:rsidRDefault="00F41001" w:rsidP="00FF78AF"/>
        </w:tc>
      </w:tr>
      <w:tr w:rsidR="00F41001" w:rsidRPr="00AC36BF" w14:paraId="20CCF001" w14:textId="77777777" w:rsidTr="00FF78AF">
        <w:trPr>
          <w:trHeight w:val="240"/>
          <w:jc w:val="center"/>
        </w:trPr>
        <w:tc>
          <w:tcPr>
            <w:tcW w:w="4876" w:type="dxa"/>
            <w:tcBorders>
              <w:top w:val="nil"/>
              <w:left w:val="nil"/>
              <w:bottom w:val="nil"/>
              <w:right w:val="nil"/>
            </w:tcBorders>
          </w:tcPr>
          <w:p w14:paraId="536A916C"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A59C44F" w14:textId="77777777" w:rsidR="00F41001" w:rsidRPr="00AC36BF" w:rsidRDefault="00F41001" w:rsidP="00FF78AF">
            <w:pPr>
              <w:pStyle w:val="AmColumnHeading"/>
            </w:pPr>
            <w:r w:rsidRPr="00AC36BF">
              <w:t>Geänderter Text</w:t>
            </w:r>
          </w:p>
        </w:tc>
      </w:tr>
      <w:tr w:rsidR="00F41001" w:rsidRPr="00AC36BF" w14:paraId="5B137178" w14:textId="77777777" w:rsidTr="00FF78AF">
        <w:trPr>
          <w:jc w:val="center"/>
        </w:trPr>
        <w:tc>
          <w:tcPr>
            <w:tcW w:w="4876" w:type="dxa"/>
            <w:tcBorders>
              <w:top w:val="nil"/>
              <w:left w:val="nil"/>
              <w:bottom w:val="nil"/>
              <w:right w:val="nil"/>
            </w:tcBorders>
          </w:tcPr>
          <w:p w14:paraId="71202004" w14:textId="77777777" w:rsidR="00F41001" w:rsidRPr="00AC36BF" w:rsidRDefault="00F41001" w:rsidP="00FF78AF">
            <w:pPr>
              <w:pStyle w:val="Normal6a"/>
            </w:pPr>
            <w:r w:rsidRPr="00AC36BF">
              <w:t>7.</w:t>
            </w:r>
            <w:r w:rsidRPr="00AC36BF">
              <w:tab/>
              <w:t xml:space="preserve">betont, dass die Aggression Russlands die östliche Nachbarschaft der EU destabilisiert und zu </w:t>
            </w:r>
            <w:proofErr w:type="spellStart"/>
            <w:r w:rsidRPr="00AC36BF">
              <w:t>Spillover</w:t>
            </w:r>
            <w:proofErr w:type="spellEnd"/>
            <w:r w:rsidRPr="00AC36BF">
              <w:t>-Effekten im Westbalkanraum führt;</w:t>
            </w:r>
          </w:p>
        </w:tc>
        <w:tc>
          <w:tcPr>
            <w:tcW w:w="4876" w:type="dxa"/>
            <w:tcBorders>
              <w:top w:val="nil"/>
              <w:left w:val="nil"/>
              <w:bottom w:val="nil"/>
              <w:right w:val="nil"/>
            </w:tcBorders>
          </w:tcPr>
          <w:p w14:paraId="7879287E" w14:textId="77777777" w:rsidR="00F41001" w:rsidRPr="00AC36BF" w:rsidRDefault="00F41001" w:rsidP="00FF78AF">
            <w:pPr>
              <w:pStyle w:val="Normal6a"/>
            </w:pPr>
            <w:r w:rsidRPr="00AC36BF">
              <w:t>7.</w:t>
            </w:r>
            <w:r w:rsidRPr="00AC36BF">
              <w:tab/>
              <w:t xml:space="preserve">betont, dass die Aggression Russlands die östliche Nachbarschaft der EU destabilisiert und zu </w:t>
            </w:r>
            <w:proofErr w:type="spellStart"/>
            <w:r w:rsidRPr="00AC36BF">
              <w:t>Spillover</w:t>
            </w:r>
            <w:proofErr w:type="spellEnd"/>
            <w:r w:rsidRPr="00AC36BF">
              <w:t>-Effekten im Westbalkanraum führt;</w:t>
            </w:r>
            <w:r w:rsidRPr="00AC36BF">
              <w:rPr>
                <w:b/>
                <w:i/>
              </w:rPr>
              <w:t xml:space="preserve"> betont ferner, dass dies eine unmittelbare Bedrohung für die Sicherheit und Stabilität der EU darstellt; ist der Ansicht, dass es für die EU angesichts dieser immer größer werdenden Risiken oberste Priorität sein </w:t>
            </w:r>
            <w:r w:rsidRPr="00AC36BF">
              <w:rPr>
                <w:b/>
                <w:i/>
              </w:rPr>
              <w:lastRenderedPageBreak/>
              <w:t>muss, den Erweiterungsprozess zu beschleunigen;</w:t>
            </w:r>
          </w:p>
        </w:tc>
      </w:tr>
    </w:tbl>
    <w:p w14:paraId="13F4E0A3"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345A911A" w14:textId="77777777" w:rsidR="00F41001" w:rsidRPr="00AC36BF" w:rsidRDefault="00F41001" w:rsidP="00F41001">
      <w:r w:rsidRPr="00AC36BF">
        <w:rPr>
          <w:rStyle w:val="HideTWBExt"/>
        </w:rPr>
        <w:t>&lt;/Amend&gt;</w:t>
      </w:r>
    </w:p>
    <w:p w14:paraId="27675B35"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169</w:t>
      </w:r>
      <w:r w:rsidRPr="00AC36BF">
        <w:rPr>
          <w:rStyle w:val="HideTWBExt"/>
        </w:rPr>
        <w:t>&lt;/NumAm&gt;</w:t>
      </w:r>
    </w:p>
    <w:p w14:paraId="4322CD35" w14:textId="77777777" w:rsidR="00F41001" w:rsidRPr="00AC36BF" w:rsidRDefault="00F41001" w:rsidP="00F41001">
      <w:pPr>
        <w:pStyle w:val="NormalBold"/>
      </w:pPr>
      <w:r w:rsidRPr="00AC36BF">
        <w:rPr>
          <w:rStyle w:val="HideTWBExt"/>
          <w:b w:val="0"/>
        </w:rPr>
        <w:t>&lt;RepeatBlock-By&gt;&lt;Members&gt;</w:t>
      </w:r>
      <w:r w:rsidRPr="00AC36BF">
        <w:t xml:space="preserve">Mariusz </w:t>
      </w:r>
      <w:proofErr w:type="spellStart"/>
      <w:r w:rsidRPr="00AC36BF">
        <w:t>Kamiński</w:t>
      </w:r>
      <w:proofErr w:type="spellEnd"/>
      <w:r w:rsidRPr="00AC36BF">
        <w:t xml:space="preserve">, </w:t>
      </w:r>
      <w:proofErr w:type="spellStart"/>
      <w:r w:rsidRPr="00AC36BF">
        <w:t>Małgorzata</w:t>
      </w:r>
      <w:proofErr w:type="spellEnd"/>
      <w:r w:rsidRPr="00AC36BF">
        <w:t xml:space="preserve"> </w:t>
      </w:r>
      <w:proofErr w:type="spellStart"/>
      <w:r w:rsidRPr="00AC36BF">
        <w:t>Gosiewska</w:t>
      </w:r>
      <w:proofErr w:type="spellEnd"/>
      <w:r w:rsidRPr="00AC36BF">
        <w:rPr>
          <w:rStyle w:val="HideTWBExt"/>
          <w:b w:val="0"/>
        </w:rPr>
        <w:t>&lt;/Members&gt;</w:t>
      </w:r>
    </w:p>
    <w:p w14:paraId="292732A3" w14:textId="77777777" w:rsidR="00F41001" w:rsidRPr="00AC36BF" w:rsidRDefault="00F41001" w:rsidP="00F41001">
      <w:pPr>
        <w:pStyle w:val="NormalBold"/>
      </w:pPr>
      <w:r w:rsidRPr="00AC36BF">
        <w:rPr>
          <w:rStyle w:val="HideTWBExt"/>
          <w:b w:val="0"/>
        </w:rPr>
        <w:t>&lt;/RepeatBlock-By&gt;</w:t>
      </w:r>
    </w:p>
    <w:p w14:paraId="5FCE5C86"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0AC05B32" w14:textId="77777777" w:rsidR="00F41001" w:rsidRPr="00AC36BF" w:rsidRDefault="00F41001" w:rsidP="00F41001">
      <w:pPr>
        <w:pStyle w:val="NormalBold"/>
      </w:pPr>
      <w:r w:rsidRPr="00AC36BF">
        <w:rPr>
          <w:rStyle w:val="HideTWBExt"/>
        </w:rPr>
        <w:t>&lt;Article&gt;</w:t>
      </w:r>
      <w:r w:rsidRPr="00AC36BF">
        <w:t>Ziffer 7</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C648951" w14:textId="77777777" w:rsidTr="00FF78AF">
        <w:trPr>
          <w:trHeight w:hRule="exact" w:val="240"/>
          <w:jc w:val="center"/>
        </w:trPr>
        <w:tc>
          <w:tcPr>
            <w:tcW w:w="9752" w:type="dxa"/>
            <w:gridSpan w:val="2"/>
            <w:tcBorders>
              <w:top w:val="nil"/>
              <w:left w:val="nil"/>
              <w:bottom w:val="nil"/>
              <w:right w:val="nil"/>
            </w:tcBorders>
          </w:tcPr>
          <w:p w14:paraId="107750D4" w14:textId="77777777" w:rsidR="00F41001" w:rsidRPr="00AC36BF" w:rsidRDefault="00F41001" w:rsidP="00FF78AF"/>
        </w:tc>
      </w:tr>
      <w:tr w:rsidR="00F41001" w:rsidRPr="00AC36BF" w14:paraId="6AE7C84A" w14:textId="77777777" w:rsidTr="00FF78AF">
        <w:trPr>
          <w:trHeight w:val="240"/>
          <w:jc w:val="center"/>
        </w:trPr>
        <w:tc>
          <w:tcPr>
            <w:tcW w:w="4876" w:type="dxa"/>
            <w:tcBorders>
              <w:top w:val="nil"/>
              <w:left w:val="nil"/>
              <w:bottom w:val="nil"/>
              <w:right w:val="nil"/>
            </w:tcBorders>
          </w:tcPr>
          <w:p w14:paraId="47F4BA06"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12914A9B" w14:textId="77777777" w:rsidR="00F41001" w:rsidRPr="00AC36BF" w:rsidRDefault="00F41001" w:rsidP="00FF78AF">
            <w:pPr>
              <w:pStyle w:val="AmColumnHeading"/>
            </w:pPr>
            <w:r w:rsidRPr="00AC36BF">
              <w:t>Geänderter Text</w:t>
            </w:r>
          </w:p>
        </w:tc>
      </w:tr>
      <w:tr w:rsidR="00F41001" w:rsidRPr="00AC36BF" w14:paraId="6BEABDFD" w14:textId="77777777" w:rsidTr="00FF78AF">
        <w:trPr>
          <w:jc w:val="center"/>
        </w:trPr>
        <w:tc>
          <w:tcPr>
            <w:tcW w:w="4876" w:type="dxa"/>
            <w:tcBorders>
              <w:top w:val="nil"/>
              <w:left w:val="nil"/>
              <w:bottom w:val="nil"/>
              <w:right w:val="nil"/>
            </w:tcBorders>
          </w:tcPr>
          <w:p w14:paraId="58FBB09F" w14:textId="77777777" w:rsidR="00F41001" w:rsidRPr="00AC36BF" w:rsidRDefault="00F41001" w:rsidP="00FF78AF">
            <w:pPr>
              <w:pStyle w:val="Normal6a"/>
            </w:pPr>
            <w:r w:rsidRPr="00AC36BF">
              <w:t>7.</w:t>
            </w:r>
            <w:r w:rsidRPr="00AC36BF">
              <w:tab/>
              <w:t xml:space="preserve">betont, dass die Aggression Russlands die östliche Nachbarschaft der EU destabilisiert und zu </w:t>
            </w:r>
            <w:proofErr w:type="spellStart"/>
            <w:r w:rsidRPr="00AC36BF">
              <w:t>Spillover</w:t>
            </w:r>
            <w:proofErr w:type="spellEnd"/>
            <w:r w:rsidRPr="00AC36BF">
              <w:t>-Effekten im Westbalkanraum führt;</w:t>
            </w:r>
          </w:p>
        </w:tc>
        <w:tc>
          <w:tcPr>
            <w:tcW w:w="4876" w:type="dxa"/>
            <w:tcBorders>
              <w:top w:val="nil"/>
              <w:left w:val="nil"/>
              <w:bottom w:val="nil"/>
              <w:right w:val="nil"/>
            </w:tcBorders>
          </w:tcPr>
          <w:p w14:paraId="4AB3B9C6" w14:textId="77777777" w:rsidR="00F41001" w:rsidRPr="00AC36BF" w:rsidRDefault="00F41001" w:rsidP="00FF78AF">
            <w:pPr>
              <w:pStyle w:val="Normal6a"/>
            </w:pPr>
            <w:r w:rsidRPr="00AC36BF">
              <w:t>7.</w:t>
            </w:r>
            <w:r w:rsidRPr="00AC36BF">
              <w:tab/>
              <w:t xml:space="preserve">betont, dass die Aggression Russlands die östliche Nachbarschaft der EU destabilisiert und zu </w:t>
            </w:r>
            <w:proofErr w:type="spellStart"/>
            <w:r w:rsidRPr="00AC36BF">
              <w:t>Spillover</w:t>
            </w:r>
            <w:proofErr w:type="spellEnd"/>
            <w:r w:rsidRPr="00AC36BF">
              <w:t xml:space="preserve">-Effekten im Westbalkanraum führt; </w:t>
            </w:r>
            <w:r w:rsidRPr="00AC36BF">
              <w:rPr>
                <w:b/>
                <w:i/>
              </w:rPr>
              <w:t>weist jedoch darauf hin, dass dies kein Einzelvorkommen, sondern vielmehr nur ein Teil der imperialistischen Gesamtbestrebungen Russlands ist – vom Krieg in Georgien im Jahr 2008 über die rechtswidrige Annexion der Krim im Jahr 2014 bis hin zum groß angelegten Einmarsch in die Ukraine;</w:t>
            </w:r>
          </w:p>
        </w:tc>
      </w:tr>
    </w:tbl>
    <w:p w14:paraId="278783AE" w14:textId="77777777" w:rsidR="00F41001" w:rsidRPr="009742B9" w:rsidRDefault="00F41001" w:rsidP="00F41001">
      <w:pPr>
        <w:pStyle w:val="AmOrLang"/>
        <w:rPr>
          <w:lang w:val="sv-SE"/>
        </w:rPr>
      </w:pPr>
      <w:r w:rsidRPr="009742B9">
        <w:rPr>
          <w:lang w:val="sv-SE"/>
        </w:rPr>
        <w:t xml:space="preserve">Or. </w:t>
      </w:r>
      <w:r w:rsidRPr="009742B9">
        <w:rPr>
          <w:rStyle w:val="HideTWBExt"/>
          <w:lang w:val="sv-SE"/>
        </w:rPr>
        <w:t>&lt;Original&gt;</w:t>
      </w:r>
      <w:r w:rsidRPr="009742B9">
        <w:rPr>
          <w:rStyle w:val="HideTWBInt"/>
          <w:lang w:val="sv-SE"/>
        </w:rPr>
        <w:t>{EN}</w:t>
      </w:r>
      <w:r w:rsidRPr="009742B9">
        <w:rPr>
          <w:lang w:val="sv-SE"/>
        </w:rPr>
        <w:t>en</w:t>
      </w:r>
      <w:r w:rsidRPr="009742B9">
        <w:rPr>
          <w:rStyle w:val="HideTWBExt"/>
          <w:lang w:val="sv-SE"/>
        </w:rPr>
        <w:t>&lt;/Original&gt;</w:t>
      </w:r>
    </w:p>
    <w:p w14:paraId="14D36BED" w14:textId="77777777" w:rsidR="00F41001" w:rsidRPr="009742B9" w:rsidRDefault="00F41001" w:rsidP="00F41001">
      <w:pPr>
        <w:rPr>
          <w:lang w:val="sv-SE"/>
        </w:rPr>
      </w:pPr>
      <w:r w:rsidRPr="009742B9">
        <w:rPr>
          <w:rStyle w:val="HideTWBExt"/>
          <w:lang w:val="sv-SE"/>
        </w:rPr>
        <w:t>&lt;/Amend&gt;</w:t>
      </w:r>
    </w:p>
    <w:p w14:paraId="66AE37E5" w14:textId="77777777" w:rsidR="00F41001" w:rsidRPr="009742B9" w:rsidRDefault="00F41001" w:rsidP="00F41001">
      <w:pPr>
        <w:pStyle w:val="AmNumberTabs"/>
        <w:rPr>
          <w:lang w:val="sv-SE"/>
        </w:rPr>
      </w:pPr>
      <w:r w:rsidRPr="009742B9">
        <w:rPr>
          <w:rStyle w:val="HideTWBExt"/>
          <w:lang w:val="sv-SE"/>
        </w:rPr>
        <w:t>&lt;Amend&gt;</w:t>
      </w:r>
      <w:proofErr w:type="spellStart"/>
      <w:r w:rsidRPr="009742B9">
        <w:rPr>
          <w:lang w:val="sv-SE"/>
        </w:rPr>
        <w:t>Änderungsantrag</w:t>
      </w:r>
      <w:proofErr w:type="spellEnd"/>
      <w:r w:rsidRPr="009742B9">
        <w:rPr>
          <w:lang w:val="sv-SE"/>
        </w:rPr>
        <w:tab/>
      </w:r>
      <w:r w:rsidRPr="009742B9">
        <w:rPr>
          <w:lang w:val="sv-SE"/>
        </w:rPr>
        <w:tab/>
      </w:r>
      <w:r w:rsidRPr="009742B9">
        <w:rPr>
          <w:rStyle w:val="HideTWBExt"/>
          <w:lang w:val="sv-SE"/>
        </w:rPr>
        <w:t>&lt;NumAm&gt;</w:t>
      </w:r>
      <w:r w:rsidRPr="009742B9">
        <w:rPr>
          <w:lang w:val="sv-SE"/>
        </w:rPr>
        <w:t>170</w:t>
      </w:r>
      <w:r w:rsidRPr="009742B9">
        <w:rPr>
          <w:rStyle w:val="HideTWBExt"/>
          <w:lang w:val="sv-SE"/>
        </w:rPr>
        <w:t>&lt;/NumAm&gt;</w:t>
      </w:r>
    </w:p>
    <w:p w14:paraId="44A33012" w14:textId="77777777" w:rsidR="00F41001" w:rsidRPr="009742B9" w:rsidRDefault="00F41001" w:rsidP="00F41001">
      <w:pPr>
        <w:pStyle w:val="NormalBold"/>
        <w:rPr>
          <w:lang w:val="sv-SE"/>
        </w:rPr>
      </w:pPr>
      <w:r w:rsidRPr="009742B9">
        <w:rPr>
          <w:rStyle w:val="HideTWBExt"/>
          <w:b w:val="0"/>
          <w:lang w:val="sv-SE"/>
        </w:rPr>
        <w:t>&lt;RepeatBlock-By&gt;&lt;Members&gt;</w:t>
      </w:r>
      <w:r w:rsidRPr="009742B9">
        <w:rPr>
          <w:lang w:val="sv-SE"/>
        </w:rPr>
        <w:t xml:space="preserve">Jordan </w:t>
      </w:r>
      <w:proofErr w:type="spellStart"/>
      <w:r w:rsidRPr="009742B9">
        <w:rPr>
          <w:lang w:val="sv-SE"/>
        </w:rPr>
        <w:t>Bardella</w:t>
      </w:r>
      <w:proofErr w:type="spellEnd"/>
      <w:r w:rsidRPr="009742B9">
        <w:rPr>
          <w:lang w:val="sv-SE"/>
        </w:rPr>
        <w:t>, Pierre-</w:t>
      </w:r>
      <w:proofErr w:type="spellStart"/>
      <w:r w:rsidRPr="009742B9">
        <w:rPr>
          <w:lang w:val="sv-SE"/>
        </w:rPr>
        <w:t>Romain</w:t>
      </w:r>
      <w:proofErr w:type="spellEnd"/>
      <w:r w:rsidRPr="009742B9">
        <w:rPr>
          <w:lang w:val="sv-SE"/>
        </w:rPr>
        <w:t xml:space="preserve"> </w:t>
      </w:r>
      <w:proofErr w:type="spellStart"/>
      <w:r w:rsidRPr="009742B9">
        <w:rPr>
          <w:lang w:val="sv-SE"/>
        </w:rPr>
        <w:t>Thionnet</w:t>
      </w:r>
      <w:proofErr w:type="spellEnd"/>
      <w:r w:rsidRPr="009742B9">
        <w:rPr>
          <w:lang w:val="sv-SE"/>
        </w:rPr>
        <w:t xml:space="preserve">, </w:t>
      </w:r>
      <w:proofErr w:type="spellStart"/>
      <w:r w:rsidRPr="009742B9">
        <w:rPr>
          <w:lang w:val="sv-SE"/>
        </w:rPr>
        <w:t>Matthieu</w:t>
      </w:r>
      <w:proofErr w:type="spellEnd"/>
      <w:r w:rsidRPr="009742B9">
        <w:rPr>
          <w:lang w:val="sv-SE"/>
        </w:rPr>
        <w:t xml:space="preserve"> Valet</w:t>
      </w:r>
      <w:r w:rsidRPr="009742B9">
        <w:rPr>
          <w:rStyle w:val="HideTWBExt"/>
          <w:b w:val="0"/>
          <w:lang w:val="sv-SE"/>
        </w:rPr>
        <w:t>&lt;/Members&gt;</w:t>
      </w:r>
    </w:p>
    <w:p w14:paraId="43780140" w14:textId="77777777" w:rsidR="00F41001" w:rsidRPr="009742B9" w:rsidRDefault="00F41001" w:rsidP="00F41001">
      <w:pPr>
        <w:pStyle w:val="NormalBold"/>
        <w:rPr>
          <w:lang w:val="sv-SE"/>
        </w:rPr>
      </w:pPr>
      <w:r w:rsidRPr="009742B9">
        <w:rPr>
          <w:rStyle w:val="HideTWBExt"/>
          <w:b w:val="0"/>
          <w:lang w:val="sv-SE"/>
        </w:rPr>
        <w:t>&lt;/RepeatBlock-By&gt;</w:t>
      </w:r>
    </w:p>
    <w:p w14:paraId="6DD4BE80"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59D34EE" w14:textId="77777777" w:rsidR="00F41001" w:rsidRPr="00AC36BF" w:rsidRDefault="00F41001" w:rsidP="00F41001">
      <w:pPr>
        <w:pStyle w:val="NormalBold"/>
      </w:pPr>
      <w:r w:rsidRPr="00AC36BF">
        <w:rPr>
          <w:rStyle w:val="HideTWBExt"/>
        </w:rPr>
        <w:t>&lt;Article&gt;</w:t>
      </w:r>
      <w:r w:rsidRPr="00AC36BF">
        <w:t>Ziffer 7</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F50CF9D" w14:textId="77777777" w:rsidTr="00FF78AF">
        <w:trPr>
          <w:trHeight w:hRule="exact" w:val="240"/>
          <w:jc w:val="center"/>
        </w:trPr>
        <w:tc>
          <w:tcPr>
            <w:tcW w:w="9752" w:type="dxa"/>
            <w:gridSpan w:val="2"/>
            <w:tcBorders>
              <w:top w:val="nil"/>
              <w:left w:val="nil"/>
              <w:bottom w:val="nil"/>
              <w:right w:val="nil"/>
            </w:tcBorders>
          </w:tcPr>
          <w:p w14:paraId="4B044ED3" w14:textId="77777777" w:rsidR="00F41001" w:rsidRPr="00AC36BF" w:rsidRDefault="00F41001" w:rsidP="00FF78AF"/>
        </w:tc>
      </w:tr>
      <w:tr w:rsidR="00F41001" w:rsidRPr="00AC36BF" w14:paraId="3F6946F9" w14:textId="77777777" w:rsidTr="00FF78AF">
        <w:trPr>
          <w:trHeight w:val="240"/>
          <w:jc w:val="center"/>
        </w:trPr>
        <w:tc>
          <w:tcPr>
            <w:tcW w:w="4876" w:type="dxa"/>
            <w:tcBorders>
              <w:top w:val="nil"/>
              <w:left w:val="nil"/>
              <w:bottom w:val="nil"/>
              <w:right w:val="nil"/>
            </w:tcBorders>
          </w:tcPr>
          <w:p w14:paraId="5A39A781"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0DBE83C" w14:textId="77777777" w:rsidR="00F41001" w:rsidRPr="00AC36BF" w:rsidRDefault="00F41001" w:rsidP="00FF78AF">
            <w:pPr>
              <w:pStyle w:val="AmColumnHeading"/>
            </w:pPr>
            <w:r w:rsidRPr="00AC36BF">
              <w:t>Geänderter Text</w:t>
            </w:r>
          </w:p>
        </w:tc>
      </w:tr>
      <w:tr w:rsidR="00F41001" w:rsidRPr="00AC36BF" w14:paraId="2ECBAC3D" w14:textId="77777777" w:rsidTr="00FF78AF">
        <w:trPr>
          <w:jc w:val="center"/>
        </w:trPr>
        <w:tc>
          <w:tcPr>
            <w:tcW w:w="4876" w:type="dxa"/>
            <w:tcBorders>
              <w:top w:val="nil"/>
              <w:left w:val="nil"/>
              <w:bottom w:val="nil"/>
              <w:right w:val="nil"/>
            </w:tcBorders>
          </w:tcPr>
          <w:p w14:paraId="44D49DFE" w14:textId="77777777" w:rsidR="00F41001" w:rsidRPr="00AC36BF" w:rsidRDefault="00F41001" w:rsidP="00FF78AF">
            <w:pPr>
              <w:pStyle w:val="Normal6a"/>
            </w:pPr>
            <w:r w:rsidRPr="00AC36BF">
              <w:t>7.</w:t>
            </w:r>
            <w:r w:rsidRPr="00AC36BF">
              <w:tab/>
              <w:t xml:space="preserve">betont, dass die Aggression Russlands die östliche Nachbarschaft der EU destabilisiert und zu </w:t>
            </w:r>
            <w:proofErr w:type="spellStart"/>
            <w:r w:rsidRPr="00AC36BF">
              <w:t>Spillover</w:t>
            </w:r>
            <w:proofErr w:type="spellEnd"/>
            <w:r w:rsidRPr="00AC36BF">
              <w:t>-Effekten im Westbalkanraum führt;</w:t>
            </w:r>
          </w:p>
        </w:tc>
        <w:tc>
          <w:tcPr>
            <w:tcW w:w="4876" w:type="dxa"/>
            <w:tcBorders>
              <w:top w:val="nil"/>
              <w:left w:val="nil"/>
              <w:bottom w:val="nil"/>
              <w:right w:val="nil"/>
            </w:tcBorders>
          </w:tcPr>
          <w:p w14:paraId="2BBDE374" w14:textId="77777777" w:rsidR="00F41001" w:rsidRPr="00AC36BF" w:rsidRDefault="00F41001" w:rsidP="00FF78AF">
            <w:pPr>
              <w:pStyle w:val="Normal6a"/>
            </w:pPr>
            <w:r w:rsidRPr="00AC36BF">
              <w:t>7.</w:t>
            </w:r>
            <w:r w:rsidRPr="00AC36BF">
              <w:tab/>
              <w:t xml:space="preserve">betont, dass die Aggression Russlands die östliche Nachbarschaft der EU destabilisiert und zu </w:t>
            </w:r>
            <w:proofErr w:type="spellStart"/>
            <w:r w:rsidRPr="00AC36BF">
              <w:t>Spillover</w:t>
            </w:r>
            <w:proofErr w:type="spellEnd"/>
            <w:r w:rsidRPr="00AC36BF">
              <w:t xml:space="preserve">-Effekten im Westbalkanraum führt; </w:t>
            </w:r>
            <w:r w:rsidRPr="00AC36BF">
              <w:rPr>
                <w:b/>
                <w:i/>
              </w:rPr>
              <w:t xml:space="preserve">fordert die Mitgliedstaaten in diesem Zusammenhang auf, ihre Fähigkeit, eigenständig auf Bedrohungen reagieren zu können, zu stärken, ohne sich dabei externen militärischen Verpflichtungen </w:t>
            </w:r>
            <w:r w:rsidRPr="00AC36BF">
              <w:rPr>
                <w:b/>
                <w:i/>
              </w:rPr>
              <w:lastRenderedPageBreak/>
              <w:t>oder Drittmächten unterzuordnen;</w:t>
            </w:r>
          </w:p>
        </w:tc>
      </w:tr>
    </w:tbl>
    <w:p w14:paraId="569B647E"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{FR}</w:t>
      </w:r>
      <w:proofErr w:type="spellStart"/>
      <w:r w:rsidRPr="00AC36BF">
        <w:t>fr</w:t>
      </w:r>
      <w:proofErr w:type="spellEnd"/>
      <w:r w:rsidRPr="00AC36BF">
        <w:rPr>
          <w:rStyle w:val="HideTWBExt"/>
        </w:rPr>
        <w:t>&lt;/Original&gt;</w:t>
      </w:r>
    </w:p>
    <w:p w14:paraId="226B28CA" w14:textId="77777777" w:rsidR="00F41001" w:rsidRPr="00AC36BF" w:rsidRDefault="00F41001" w:rsidP="00F41001">
      <w:r w:rsidRPr="00AC36BF">
        <w:rPr>
          <w:rStyle w:val="HideTWBExt"/>
        </w:rPr>
        <w:t>&lt;/Amend&gt;</w:t>
      </w:r>
    </w:p>
    <w:p w14:paraId="5F986FDE"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171</w:t>
      </w:r>
      <w:r w:rsidRPr="00AC36BF">
        <w:rPr>
          <w:rStyle w:val="HideTWBExt"/>
        </w:rPr>
        <w:t>&lt;/NumAm&gt;</w:t>
      </w:r>
    </w:p>
    <w:p w14:paraId="76086EC9" w14:textId="77777777" w:rsidR="00F41001" w:rsidRPr="00AC36BF" w:rsidRDefault="00F41001" w:rsidP="00F41001">
      <w:pPr>
        <w:pStyle w:val="NormalBold"/>
      </w:pPr>
      <w:r w:rsidRPr="00AC36BF">
        <w:rPr>
          <w:rStyle w:val="HideTWBExt"/>
          <w:b w:val="0"/>
        </w:rPr>
        <w:t>&lt;RepeatBlock-By&gt;&lt;Members&gt;</w:t>
      </w:r>
      <w:r w:rsidRPr="00AC36BF">
        <w:t xml:space="preserve">Miriam </w:t>
      </w:r>
      <w:proofErr w:type="spellStart"/>
      <w:r w:rsidRPr="00AC36BF">
        <w:t>Lexmann</w:t>
      </w:r>
      <w:proofErr w:type="spellEnd"/>
      <w:r w:rsidRPr="00AC36BF">
        <w:rPr>
          <w:rStyle w:val="HideTWBExt"/>
          <w:b w:val="0"/>
        </w:rPr>
        <w:t>&lt;/Members&gt;</w:t>
      </w:r>
    </w:p>
    <w:p w14:paraId="3C8F1EBD" w14:textId="77777777" w:rsidR="00F41001" w:rsidRPr="00AC36BF" w:rsidRDefault="00F41001" w:rsidP="00F41001">
      <w:pPr>
        <w:pStyle w:val="NormalBold"/>
      </w:pPr>
      <w:r w:rsidRPr="00AC36BF">
        <w:rPr>
          <w:rStyle w:val="HideTWBExt"/>
          <w:b w:val="0"/>
        </w:rPr>
        <w:t>&lt;/RepeatBlock-By&gt;</w:t>
      </w:r>
    </w:p>
    <w:p w14:paraId="599B0D1A"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2C52937C" w14:textId="77777777" w:rsidR="00F41001" w:rsidRPr="00AC36BF" w:rsidRDefault="00F41001" w:rsidP="00F41001">
      <w:pPr>
        <w:pStyle w:val="NormalBold"/>
      </w:pPr>
      <w:r w:rsidRPr="00AC36BF">
        <w:rPr>
          <w:rStyle w:val="HideTWBExt"/>
        </w:rPr>
        <w:t>&lt;Article&gt;</w:t>
      </w:r>
      <w:r w:rsidRPr="00AC36BF">
        <w:t>Ziffer 7</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0EB20981" w14:textId="77777777" w:rsidTr="00FF78AF">
        <w:trPr>
          <w:trHeight w:hRule="exact" w:val="240"/>
          <w:jc w:val="center"/>
        </w:trPr>
        <w:tc>
          <w:tcPr>
            <w:tcW w:w="9752" w:type="dxa"/>
            <w:gridSpan w:val="2"/>
            <w:tcBorders>
              <w:top w:val="nil"/>
              <w:left w:val="nil"/>
              <w:bottom w:val="nil"/>
              <w:right w:val="nil"/>
            </w:tcBorders>
          </w:tcPr>
          <w:p w14:paraId="76F0CB3E" w14:textId="77777777" w:rsidR="00F41001" w:rsidRPr="00AC36BF" w:rsidRDefault="00F41001" w:rsidP="00FF78AF"/>
        </w:tc>
      </w:tr>
      <w:tr w:rsidR="00F41001" w:rsidRPr="00AC36BF" w14:paraId="69A9CB9F" w14:textId="77777777" w:rsidTr="00FF78AF">
        <w:trPr>
          <w:trHeight w:val="240"/>
          <w:jc w:val="center"/>
        </w:trPr>
        <w:tc>
          <w:tcPr>
            <w:tcW w:w="4876" w:type="dxa"/>
            <w:tcBorders>
              <w:top w:val="nil"/>
              <w:left w:val="nil"/>
              <w:bottom w:val="nil"/>
              <w:right w:val="nil"/>
            </w:tcBorders>
          </w:tcPr>
          <w:p w14:paraId="5F2356A1"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9BF443D" w14:textId="77777777" w:rsidR="00F41001" w:rsidRPr="00AC36BF" w:rsidRDefault="00F41001" w:rsidP="00FF78AF">
            <w:pPr>
              <w:pStyle w:val="AmColumnHeading"/>
            </w:pPr>
            <w:r w:rsidRPr="00AC36BF">
              <w:t>Geänderter Text</w:t>
            </w:r>
          </w:p>
        </w:tc>
      </w:tr>
      <w:tr w:rsidR="00F41001" w:rsidRPr="00AC36BF" w14:paraId="1780DAF3" w14:textId="77777777" w:rsidTr="00FF78AF">
        <w:trPr>
          <w:jc w:val="center"/>
        </w:trPr>
        <w:tc>
          <w:tcPr>
            <w:tcW w:w="4876" w:type="dxa"/>
            <w:tcBorders>
              <w:top w:val="nil"/>
              <w:left w:val="nil"/>
              <w:bottom w:val="nil"/>
              <w:right w:val="nil"/>
            </w:tcBorders>
          </w:tcPr>
          <w:p w14:paraId="31F58F72" w14:textId="77777777" w:rsidR="00F41001" w:rsidRPr="00AC36BF" w:rsidRDefault="00F41001" w:rsidP="00FF78AF">
            <w:pPr>
              <w:pStyle w:val="Normal6a"/>
            </w:pPr>
            <w:r w:rsidRPr="00AC36BF">
              <w:t>7.</w:t>
            </w:r>
            <w:r w:rsidRPr="00AC36BF">
              <w:tab/>
              <w:t xml:space="preserve">betont, dass die Aggression Russlands die östliche Nachbarschaft der EU destabilisiert und zu </w:t>
            </w:r>
            <w:proofErr w:type="spellStart"/>
            <w:r w:rsidRPr="00AC36BF">
              <w:t>Spillover</w:t>
            </w:r>
            <w:proofErr w:type="spellEnd"/>
            <w:r w:rsidRPr="00AC36BF">
              <w:t>-Effekten im Westbalkanraum führt;</w:t>
            </w:r>
          </w:p>
        </w:tc>
        <w:tc>
          <w:tcPr>
            <w:tcW w:w="4876" w:type="dxa"/>
            <w:tcBorders>
              <w:top w:val="nil"/>
              <w:left w:val="nil"/>
              <w:bottom w:val="nil"/>
              <w:right w:val="nil"/>
            </w:tcBorders>
          </w:tcPr>
          <w:p w14:paraId="348CC57B" w14:textId="77777777" w:rsidR="00F41001" w:rsidRPr="00AC36BF" w:rsidRDefault="00F41001" w:rsidP="00FF78AF">
            <w:pPr>
              <w:pStyle w:val="Normal6a"/>
            </w:pPr>
            <w:r w:rsidRPr="00AC36BF">
              <w:t>7.</w:t>
            </w:r>
            <w:r w:rsidRPr="00AC36BF">
              <w:tab/>
              <w:t xml:space="preserve">betont, dass die Aggression Russlands die östliche Nachbarschaft der EU destabilisiert und zu </w:t>
            </w:r>
            <w:proofErr w:type="spellStart"/>
            <w:r w:rsidRPr="00AC36BF">
              <w:t>Spillover</w:t>
            </w:r>
            <w:proofErr w:type="spellEnd"/>
            <w:r w:rsidRPr="00AC36BF">
              <w:t xml:space="preserve">-Effekten im Westbalkanraum führt; </w:t>
            </w:r>
            <w:r w:rsidRPr="00AC36BF">
              <w:rPr>
                <w:b/>
                <w:i/>
              </w:rPr>
              <w:t>betont, dass gegen den bösartigen Einfluss Russlands, Chinas und anderer Akteure vorgegangen werden muss, die versuchen, die regionale Stabilität und die europäischen Bestrebungen in den Nachbarregionen der EU zu untergraben;</w:t>
            </w:r>
          </w:p>
        </w:tc>
      </w:tr>
    </w:tbl>
    <w:p w14:paraId="455C58E5"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02CB2103" w14:textId="77777777" w:rsidR="00F41001" w:rsidRPr="00AC36BF" w:rsidRDefault="00F41001" w:rsidP="00F41001">
      <w:r w:rsidRPr="00AC36BF">
        <w:rPr>
          <w:rStyle w:val="HideTWBExt"/>
        </w:rPr>
        <w:t>&lt;/Amend&gt;</w:t>
      </w:r>
    </w:p>
    <w:p w14:paraId="2A8956A5"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172</w:t>
      </w:r>
      <w:r w:rsidRPr="00AC36BF">
        <w:rPr>
          <w:rStyle w:val="HideTWBExt"/>
        </w:rPr>
        <w:t>&lt;/NumAm&gt;</w:t>
      </w:r>
    </w:p>
    <w:p w14:paraId="71CDC39E" w14:textId="77777777" w:rsidR="00F41001" w:rsidRPr="00AC36BF" w:rsidRDefault="00F41001" w:rsidP="00F41001">
      <w:pPr>
        <w:pStyle w:val="NormalBold"/>
      </w:pPr>
      <w:r w:rsidRPr="00AC36BF">
        <w:rPr>
          <w:rStyle w:val="HideTWBExt"/>
          <w:b w:val="0"/>
        </w:rPr>
        <w:t>&lt;RepeatBlock-By&gt;&lt;Members&gt;</w:t>
      </w:r>
      <w:proofErr w:type="spellStart"/>
      <w:r w:rsidRPr="00AC36BF">
        <w:t>Łukasz</w:t>
      </w:r>
      <w:proofErr w:type="spellEnd"/>
      <w:r w:rsidRPr="00AC36BF">
        <w:t xml:space="preserve"> </w:t>
      </w:r>
      <w:proofErr w:type="spellStart"/>
      <w:r w:rsidRPr="00AC36BF">
        <w:t>Kohut</w:t>
      </w:r>
      <w:proofErr w:type="spellEnd"/>
      <w:r w:rsidRPr="00AC36BF">
        <w:rPr>
          <w:rStyle w:val="HideTWBExt"/>
          <w:b w:val="0"/>
        </w:rPr>
        <w:t>&lt;/Members&gt;</w:t>
      </w:r>
    </w:p>
    <w:p w14:paraId="7DD66FC4" w14:textId="77777777" w:rsidR="00F41001" w:rsidRPr="00AC36BF" w:rsidRDefault="00F41001" w:rsidP="00F41001">
      <w:pPr>
        <w:pStyle w:val="NormalBold"/>
      </w:pPr>
      <w:r w:rsidRPr="00AC36BF">
        <w:rPr>
          <w:rStyle w:val="HideTWBExt"/>
          <w:b w:val="0"/>
        </w:rPr>
        <w:t>&lt;/RepeatBlock-By&gt;</w:t>
      </w:r>
    </w:p>
    <w:p w14:paraId="268ABDA6"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339A3E21" w14:textId="77777777" w:rsidR="00F41001" w:rsidRPr="00AC36BF" w:rsidRDefault="00F41001" w:rsidP="00F41001">
      <w:pPr>
        <w:pStyle w:val="NormalBold"/>
      </w:pPr>
      <w:r w:rsidRPr="00AC36BF">
        <w:rPr>
          <w:rStyle w:val="HideTWBExt"/>
        </w:rPr>
        <w:t>&lt;Article&gt;</w:t>
      </w:r>
      <w:r w:rsidRPr="00AC36BF">
        <w:t>Ziffer 7</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AF95FF0" w14:textId="77777777" w:rsidTr="00FF78AF">
        <w:trPr>
          <w:trHeight w:hRule="exact" w:val="240"/>
          <w:jc w:val="center"/>
        </w:trPr>
        <w:tc>
          <w:tcPr>
            <w:tcW w:w="9752" w:type="dxa"/>
            <w:gridSpan w:val="2"/>
            <w:tcBorders>
              <w:top w:val="nil"/>
              <w:left w:val="nil"/>
              <w:bottom w:val="nil"/>
              <w:right w:val="nil"/>
            </w:tcBorders>
          </w:tcPr>
          <w:p w14:paraId="3F4E5400" w14:textId="77777777" w:rsidR="00F41001" w:rsidRPr="00AC36BF" w:rsidRDefault="00F41001" w:rsidP="00FF78AF"/>
        </w:tc>
      </w:tr>
      <w:tr w:rsidR="00F41001" w:rsidRPr="00AC36BF" w14:paraId="16E9CE7B" w14:textId="77777777" w:rsidTr="00FF78AF">
        <w:trPr>
          <w:trHeight w:val="240"/>
          <w:jc w:val="center"/>
        </w:trPr>
        <w:tc>
          <w:tcPr>
            <w:tcW w:w="4876" w:type="dxa"/>
            <w:tcBorders>
              <w:top w:val="nil"/>
              <w:left w:val="nil"/>
              <w:bottom w:val="nil"/>
              <w:right w:val="nil"/>
            </w:tcBorders>
          </w:tcPr>
          <w:p w14:paraId="0BE24F29"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4038AA0" w14:textId="77777777" w:rsidR="00F41001" w:rsidRPr="00AC36BF" w:rsidRDefault="00F41001" w:rsidP="00FF78AF">
            <w:pPr>
              <w:pStyle w:val="AmColumnHeading"/>
            </w:pPr>
            <w:r w:rsidRPr="00AC36BF">
              <w:t>Geänderter Text</w:t>
            </w:r>
          </w:p>
        </w:tc>
      </w:tr>
      <w:tr w:rsidR="00F41001" w:rsidRPr="00AC36BF" w14:paraId="1563E692" w14:textId="77777777" w:rsidTr="00FF78AF">
        <w:trPr>
          <w:jc w:val="center"/>
        </w:trPr>
        <w:tc>
          <w:tcPr>
            <w:tcW w:w="4876" w:type="dxa"/>
            <w:tcBorders>
              <w:top w:val="nil"/>
              <w:left w:val="nil"/>
              <w:bottom w:val="nil"/>
              <w:right w:val="nil"/>
            </w:tcBorders>
          </w:tcPr>
          <w:p w14:paraId="22A2FA8F" w14:textId="77777777" w:rsidR="00F41001" w:rsidRPr="00AC36BF" w:rsidRDefault="00F41001" w:rsidP="00FF78AF">
            <w:pPr>
              <w:pStyle w:val="Normal6a"/>
            </w:pPr>
            <w:r w:rsidRPr="00AC36BF">
              <w:t>7.</w:t>
            </w:r>
            <w:r w:rsidRPr="00AC36BF">
              <w:tab/>
              <w:t xml:space="preserve">betont, dass die Aggression Russlands die östliche Nachbarschaft der EU destabilisiert und zu </w:t>
            </w:r>
            <w:proofErr w:type="spellStart"/>
            <w:r w:rsidRPr="00AC36BF">
              <w:t>Spillover</w:t>
            </w:r>
            <w:proofErr w:type="spellEnd"/>
            <w:r w:rsidRPr="00AC36BF">
              <w:t>-Effekten im Westbalkanraum führt;</w:t>
            </w:r>
          </w:p>
        </w:tc>
        <w:tc>
          <w:tcPr>
            <w:tcW w:w="4876" w:type="dxa"/>
            <w:tcBorders>
              <w:top w:val="nil"/>
              <w:left w:val="nil"/>
              <w:bottom w:val="nil"/>
              <w:right w:val="nil"/>
            </w:tcBorders>
          </w:tcPr>
          <w:p w14:paraId="61730A6D" w14:textId="77777777" w:rsidR="00F41001" w:rsidRPr="00AC36BF" w:rsidRDefault="00F41001" w:rsidP="00FF78AF">
            <w:pPr>
              <w:pStyle w:val="Normal6a"/>
            </w:pPr>
            <w:r w:rsidRPr="00AC36BF">
              <w:t>7.</w:t>
            </w:r>
            <w:r w:rsidRPr="00AC36BF">
              <w:tab/>
              <w:t xml:space="preserve">betont, dass die Aggression Russlands die östliche Nachbarschaft der EU destabilisiert und zu </w:t>
            </w:r>
            <w:proofErr w:type="spellStart"/>
            <w:r w:rsidRPr="00AC36BF">
              <w:t>Spillover</w:t>
            </w:r>
            <w:proofErr w:type="spellEnd"/>
            <w:r w:rsidRPr="00AC36BF">
              <w:t xml:space="preserve">-Effekten im Westbalkanraum führt; </w:t>
            </w:r>
            <w:r w:rsidRPr="00AC36BF">
              <w:rPr>
                <w:b/>
                <w:i/>
              </w:rPr>
              <w:t>bekundet seine Solidarität mit Polen und Estland, deren Hoheitsgebiete im Dezember 2025 von russischen Drohnen und Flugzeugen verletzt wurden;</w:t>
            </w:r>
          </w:p>
        </w:tc>
      </w:tr>
    </w:tbl>
    <w:p w14:paraId="349122E4" w14:textId="77777777" w:rsidR="00F41001" w:rsidRPr="009742B9" w:rsidRDefault="00F41001" w:rsidP="00F41001">
      <w:pPr>
        <w:pStyle w:val="AmOrLang"/>
        <w:rPr>
          <w:lang w:val="it-IT"/>
        </w:rPr>
      </w:pPr>
      <w:r w:rsidRPr="009742B9">
        <w:rPr>
          <w:lang w:val="it-IT"/>
        </w:rPr>
        <w:t xml:space="preserve">Or. </w:t>
      </w:r>
      <w:r w:rsidRPr="009742B9">
        <w:rPr>
          <w:rStyle w:val="HideTWBExt"/>
          <w:lang w:val="it-IT"/>
        </w:rPr>
        <w:t>&lt;Original&gt;</w:t>
      </w:r>
      <w:r w:rsidRPr="009742B9">
        <w:rPr>
          <w:rStyle w:val="HideTWBInt"/>
          <w:lang w:val="it-IT"/>
        </w:rPr>
        <w:t>{EN}</w:t>
      </w:r>
      <w:r w:rsidRPr="009742B9">
        <w:rPr>
          <w:lang w:val="it-IT"/>
        </w:rPr>
        <w:t>en</w:t>
      </w:r>
      <w:r w:rsidRPr="009742B9">
        <w:rPr>
          <w:rStyle w:val="HideTWBExt"/>
          <w:lang w:val="it-IT"/>
        </w:rPr>
        <w:t>&lt;/Original&gt;</w:t>
      </w:r>
    </w:p>
    <w:p w14:paraId="3EF452FB" w14:textId="77777777" w:rsidR="00F41001" w:rsidRPr="009742B9" w:rsidRDefault="00F41001" w:rsidP="00F41001">
      <w:pPr>
        <w:rPr>
          <w:lang w:val="it-IT"/>
        </w:rPr>
      </w:pPr>
      <w:r w:rsidRPr="009742B9">
        <w:rPr>
          <w:rStyle w:val="HideTWBExt"/>
          <w:lang w:val="it-IT"/>
        </w:rPr>
        <w:t>&lt;/Amend&gt;</w:t>
      </w:r>
    </w:p>
    <w:p w14:paraId="562EEB9D" w14:textId="77777777" w:rsidR="00F41001" w:rsidRPr="009742B9" w:rsidRDefault="00F41001" w:rsidP="00F41001">
      <w:pPr>
        <w:pStyle w:val="AmNumberTabs"/>
        <w:rPr>
          <w:lang w:val="it-IT"/>
        </w:rPr>
      </w:pPr>
      <w:r w:rsidRPr="009742B9">
        <w:rPr>
          <w:rStyle w:val="HideTWBExt"/>
          <w:lang w:val="it-IT"/>
        </w:rPr>
        <w:lastRenderedPageBreak/>
        <w:t>&lt;Amend&gt;</w:t>
      </w:r>
      <w:proofErr w:type="spellStart"/>
      <w:r w:rsidRPr="009742B9">
        <w:rPr>
          <w:lang w:val="it-IT"/>
        </w:rPr>
        <w:t>Änderungsantrag</w:t>
      </w:r>
      <w:proofErr w:type="spellEnd"/>
      <w:r w:rsidRPr="009742B9">
        <w:rPr>
          <w:lang w:val="it-IT"/>
        </w:rPr>
        <w:tab/>
      </w:r>
      <w:r w:rsidRPr="009742B9">
        <w:rPr>
          <w:lang w:val="it-IT"/>
        </w:rPr>
        <w:tab/>
      </w:r>
      <w:r w:rsidRPr="009742B9">
        <w:rPr>
          <w:rStyle w:val="HideTWBExt"/>
          <w:lang w:val="it-IT"/>
        </w:rPr>
        <w:t>&lt;NumAm&gt;</w:t>
      </w:r>
      <w:r w:rsidRPr="009742B9">
        <w:rPr>
          <w:lang w:val="it-IT"/>
        </w:rPr>
        <w:t>173</w:t>
      </w:r>
      <w:r w:rsidRPr="009742B9">
        <w:rPr>
          <w:rStyle w:val="HideTWBExt"/>
          <w:lang w:val="it-IT"/>
        </w:rPr>
        <w:t>&lt;/NumAm&gt;</w:t>
      </w:r>
    </w:p>
    <w:p w14:paraId="6111BF46" w14:textId="77777777" w:rsidR="00F41001" w:rsidRPr="009742B9" w:rsidRDefault="00F41001" w:rsidP="00F41001">
      <w:pPr>
        <w:pStyle w:val="NormalBold"/>
        <w:rPr>
          <w:lang w:val="it-IT"/>
        </w:rPr>
      </w:pPr>
      <w:r w:rsidRPr="009742B9">
        <w:rPr>
          <w:rStyle w:val="HideTWBExt"/>
          <w:b w:val="0"/>
          <w:lang w:val="it-IT"/>
        </w:rPr>
        <w:t>&lt;RepeatBlock-By&gt;&lt;Members&gt;</w:t>
      </w:r>
      <w:r w:rsidRPr="009742B9">
        <w:rPr>
          <w:lang w:val="it-IT"/>
        </w:rPr>
        <w:t>Carlo Fidanza, Alberico Gambino</w:t>
      </w:r>
      <w:r w:rsidRPr="009742B9">
        <w:rPr>
          <w:rStyle w:val="HideTWBExt"/>
          <w:b w:val="0"/>
          <w:lang w:val="it-IT"/>
        </w:rPr>
        <w:t>&lt;/Members&gt;</w:t>
      </w:r>
    </w:p>
    <w:p w14:paraId="00E3C716" w14:textId="77777777" w:rsidR="00F41001" w:rsidRPr="009742B9" w:rsidRDefault="00F41001" w:rsidP="00F41001">
      <w:pPr>
        <w:pStyle w:val="NormalBold"/>
        <w:rPr>
          <w:lang w:val="it-IT"/>
        </w:rPr>
      </w:pPr>
      <w:r w:rsidRPr="009742B9">
        <w:rPr>
          <w:rStyle w:val="HideTWBExt"/>
          <w:b w:val="0"/>
          <w:lang w:val="it-IT"/>
        </w:rPr>
        <w:t>&lt;/RepeatBlock-By&gt;</w:t>
      </w:r>
    </w:p>
    <w:p w14:paraId="3D5944A0"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24AA795B" w14:textId="77777777" w:rsidR="00F41001" w:rsidRPr="00AC36BF" w:rsidRDefault="00F41001" w:rsidP="00F41001">
      <w:pPr>
        <w:pStyle w:val="NormalBold"/>
      </w:pPr>
      <w:r w:rsidRPr="00AC36BF">
        <w:rPr>
          <w:rStyle w:val="HideTWBExt"/>
        </w:rPr>
        <w:t>&lt;Article&gt;</w:t>
      </w:r>
      <w:r w:rsidRPr="00AC36BF">
        <w:t>Ziffer 7</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C78CC57" w14:textId="77777777" w:rsidTr="00FF78AF">
        <w:trPr>
          <w:trHeight w:hRule="exact" w:val="240"/>
          <w:jc w:val="center"/>
        </w:trPr>
        <w:tc>
          <w:tcPr>
            <w:tcW w:w="9752" w:type="dxa"/>
            <w:gridSpan w:val="2"/>
            <w:tcBorders>
              <w:top w:val="nil"/>
              <w:left w:val="nil"/>
              <w:bottom w:val="nil"/>
              <w:right w:val="nil"/>
            </w:tcBorders>
          </w:tcPr>
          <w:p w14:paraId="3AFE6516" w14:textId="77777777" w:rsidR="00F41001" w:rsidRPr="00AC36BF" w:rsidRDefault="00F41001" w:rsidP="00FF78AF"/>
        </w:tc>
      </w:tr>
      <w:tr w:rsidR="00F41001" w:rsidRPr="00AC36BF" w14:paraId="7C32F95F" w14:textId="77777777" w:rsidTr="00FF78AF">
        <w:trPr>
          <w:trHeight w:val="240"/>
          <w:jc w:val="center"/>
        </w:trPr>
        <w:tc>
          <w:tcPr>
            <w:tcW w:w="4876" w:type="dxa"/>
            <w:tcBorders>
              <w:top w:val="nil"/>
              <w:left w:val="nil"/>
              <w:bottom w:val="nil"/>
              <w:right w:val="nil"/>
            </w:tcBorders>
          </w:tcPr>
          <w:p w14:paraId="51440D28"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AB9926B" w14:textId="77777777" w:rsidR="00F41001" w:rsidRPr="00AC36BF" w:rsidRDefault="00F41001" w:rsidP="00FF78AF">
            <w:pPr>
              <w:pStyle w:val="AmColumnHeading"/>
            </w:pPr>
            <w:r w:rsidRPr="00AC36BF">
              <w:t>Geänderter Text</w:t>
            </w:r>
          </w:p>
        </w:tc>
      </w:tr>
      <w:tr w:rsidR="00F41001" w:rsidRPr="00AC36BF" w14:paraId="5B7FDD4B" w14:textId="77777777" w:rsidTr="00FF78AF">
        <w:trPr>
          <w:jc w:val="center"/>
        </w:trPr>
        <w:tc>
          <w:tcPr>
            <w:tcW w:w="4876" w:type="dxa"/>
            <w:tcBorders>
              <w:top w:val="nil"/>
              <w:left w:val="nil"/>
              <w:bottom w:val="nil"/>
              <w:right w:val="nil"/>
            </w:tcBorders>
          </w:tcPr>
          <w:p w14:paraId="4A959DEF" w14:textId="77777777" w:rsidR="00F41001" w:rsidRPr="00AC36BF" w:rsidRDefault="00F41001" w:rsidP="00FF78AF">
            <w:pPr>
              <w:pStyle w:val="Normal6a"/>
            </w:pPr>
            <w:r w:rsidRPr="00AC36BF">
              <w:t>7.</w:t>
            </w:r>
            <w:r w:rsidRPr="00AC36BF">
              <w:tab/>
              <w:t xml:space="preserve">betont, dass die Aggression Russlands die östliche Nachbarschaft der EU destabilisiert und zu </w:t>
            </w:r>
            <w:proofErr w:type="spellStart"/>
            <w:r w:rsidRPr="00AC36BF">
              <w:t>Spillover</w:t>
            </w:r>
            <w:proofErr w:type="spellEnd"/>
            <w:r w:rsidRPr="00AC36BF">
              <w:t>-Effekten im Westbalkanraum führt;</w:t>
            </w:r>
          </w:p>
        </w:tc>
        <w:tc>
          <w:tcPr>
            <w:tcW w:w="4876" w:type="dxa"/>
            <w:tcBorders>
              <w:top w:val="nil"/>
              <w:left w:val="nil"/>
              <w:bottom w:val="nil"/>
              <w:right w:val="nil"/>
            </w:tcBorders>
          </w:tcPr>
          <w:p w14:paraId="68D8AD5E" w14:textId="77777777" w:rsidR="00F41001" w:rsidRPr="00AC36BF" w:rsidRDefault="00F41001" w:rsidP="00FF78AF">
            <w:pPr>
              <w:pStyle w:val="Normal6a"/>
            </w:pPr>
            <w:r w:rsidRPr="00AC36BF">
              <w:t>7.</w:t>
            </w:r>
            <w:r w:rsidRPr="00AC36BF">
              <w:tab/>
              <w:t xml:space="preserve">betont, dass die Aggression Russlands die östliche Nachbarschaft der EU destabilisiert und zu </w:t>
            </w:r>
            <w:proofErr w:type="spellStart"/>
            <w:r w:rsidRPr="00AC36BF">
              <w:t>Spillover</w:t>
            </w:r>
            <w:proofErr w:type="spellEnd"/>
            <w:r w:rsidRPr="00AC36BF">
              <w:t xml:space="preserve">-Effekten im Westbalkanraum </w:t>
            </w:r>
            <w:r w:rsidRPr="00AC36BF">
              <w:rPr>
                <w:b/>
                <w:i/>
              </w:rPr>
              <w:t>sowie im Mittelmeerraum und in der südlichen Nachbarschaft</w:t>
            </w:r>
            <w:r w:rsidRPr="00AC36BF">
              <w:t xml:space="preserve"> führt;</w:t>
            </w:r>
          </w:p>
        </w:tc>
      </w:tr>
    </w:tbl>
    <w:p w14:paraId="53596089"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26D93CE4" w14:textId="77777777" w:rsidR="00F41001" w:rsidRPr="00AC36BF" w:rsidRDefault="00F41001" w:rsidP="00F41001">
      <w:r w:rsidRPr="00AC36BF">
        <w:rPr>
          <w:rStyle w:val="HideTWBExt"/>
        </w:rPr>
        <w:t>&lt;/Amend&gt;</w:t>
      </w:r>
    </w:p>
    <w:p w14:paraId="396EBA26"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174</w:t>
      </w:r>
      <w:r w:rsidRPr="00AC36BF">
        <w:rPr>
          <w:rStyle w:val="HideTWBExt"/>
        </w:rPr>
        <w:t>&lt;/NumAm&gt;</w:t>
      </w:r>
    </w:p>
    <w:p w14:paraId="67E80E82" w14:textId="77777777" w:rsidR="00F41001" w:rsidRPr="00AC36BF" w:rsidRDefault="00F41001" w:rsidP="00F41001">
      <w:pPr>
        <w:pStyle w:val="NormalBold"/>
      </w:pPr>
      <w:r w:rsidRPr="00AC36BF">
        <w:rPr>
          <w:rStyle w:val="HideTWBExt"/>
          <w:b w:val="0"/>
        </w:rPr>
        <w:t>&lt;RepeatBlock-By&gt;&lt;Members&gt;</w:t>
      </w:r>
      <w:r w:rsidRPr="00AC36BF">
        <w:t xml:space="preserve">Tonino </w:t>
      </w:r>
      <w:proofErr w:type="spellStart"/>
      <w:r w:rsidRPr="00AC36BF">
        <w:t>Picula</w:t>
      </w:r>
      <w:proofErr w:type="spellEnd"/>
      <w:r w:rsidRPr="00AC36BF">
        <w:rPr>
          <w:rStyle w:val="HideTWBExt"/>
          <w:b w:val="0"/>
        </w:rPr>
        <w:t>&lt;/Members&gt;</w:t>
      </w:r>
    </w:p>
    <w:p w14:paraId="4C816EBD" w14:textId="77777777" w:rsidR="00F41001" w:rsidRPr="00AC36BF" w:rsidRDefault="00F41001" w:rsidP="00F41001">
      <w:pPr>
        <w:pStyle w:val="NormalBold"/>
      </w:pPr>
      <w:r w:rsidRPr="00AC36BF">
        <w:rPr>
          <w:rStyle w:val="HideTWBExt"/>
          <w:b w:val="0"/>
        </w:rPr>
        <w:t>&lt;/RepeatBlock-By&gt;</w:t>
      </w:r>
    </w:p>
    <w:p w14:paraId="1C821683"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45A66EDD" w14:textId="77777777" w:rsidR="00F41001" w:rsidRPr="00AC36BF" w:rsidRDefault="00F41001" w:rsidP="00F41001">
      <w:pPr>
        <w:pStyle w:val="NormalBold"/>
      </w:pPr>
      <w:r w:rsidRPr="00AC36BF">
        <w:rPr>
          <w:rStyle w:val="HideTWBExt"/>
        </w:rPr>
        <w:t>&lt;Article&gt;</w:t>
      </w:r>
      <w:r w:rsidRPr="00AC36BF">
        <w:t>Ziffer 7</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6F79C7A8" w14:textId="77777777" w:rsidTr="00FF78AF">
        <w:trPr>
          <w:trHeight w:hRule="exact" w:val="240"/>
          <w:jc w:val="center"/>
        </w:trPr>
        <w:tc>
          <w:tcPr>
            <w:tcW w:w="9752" w:type="dxa"/>
            <w:gridSpan w:val="2"/>
            <w:tcBorders>
              <w:top w:val="nil"/>
              <w:left w:val="nil"/>
              <w:bottom w:val="nil"/>
              <w:right w:val="nil"/>
            </w:tcBorders>
          </w:tcPr>
          <w:p w14:paraId="1CF7F4DF" w14:textId="77777777" w:rsidR="00F41001" w:rsidRPr="00AC36BF" w:rsidRDefault="00F41001" w:rsidP="00FF78AF"/>
        </w:tc>
      </w:tr>
      <w:tr w:rsidR="00F41001" w:rsidRPr="00AC36BF" w14:paraId="301B2DE8" w14:textId="77777777" w:rsidTr="00FF78AF">
        <w:trPr>
          <w:trHeight w:val="240"/>
          <w:jc w:val="center"/>
        </w:trPr>
        <w:tc>
          <w:tcPr>
            <w:tcW w:w="4876" w:type="dxa"/>
            <w:tcBorders>
              <w:top w:val="nil"/>
              <w:left w:val="nil"/>
              <w:bottom w:val="nil"/>
              <w:right w:val="nil"/>
            </w:tcBorders>
          </w:tcPr>
          <w:p w14:paraId="2DED5E29"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642148E" w14:textId="77777777" w:rsidR="00F41001" w:rsidRPr="00AC36BF" w:rsidRDefault="00F41001" w:rsidP="00FF78AF">
            <w:pPr>
              <w:pStyle w:val="AmColumnHeading"/>
            </w:pPr>
            <w:r w:rsidRPr="00AC36BF">
              <w:t>Geänderter Text</w:t>
            </w:r>
          </w:p>
        </w:tc>
      </w:tr>
      <w:tr w:rsidR="00F41001" w:rsidRPr="00AC36BF" w14:paraId="56E6387A" w14:textId="77777777" w:rsidTr="00FF78AF">
        <w:trPr>
          <w:jc w:val="center"/>
        </w:trPr>
        <w:tc>
          <w:tcPr>
            <w:tcW w:w="4876" w:type="dxa"/>
            <w:tcBorders>
              <w:top w:val="nil"/>
              <w:left w:val="nil"/>
              <w:bottom w:val="nil"/>
              <w:right w:val="nil"/>
            </w:tcBorders>
          </w:tcPr>
          <w:p w14:paraId="1DBCD81A" w14:textId="77777777" w:rsidR="00F41001" w:rsidRPr="00AC36BF" w:rsidRDefault="00F41001" w:rsidP="00FF78AF">
            <w:pPr>
              <w:pStyle w:val="Normal6a"/>
            </w:pPr>
            <w:r w:rsidRPr="00AC36BF">
              <w:t>7.</w:t>
            </w:r>
            <w:r w:rsidRPr="00AC36BF">
              <w:tab/>
            </w:r>
            <w:r w:rsidRPr="00AC36BF">
              <w:rPr>
                <w:b/>
                <w:i/>
              </w:rPr>
              <w:t>betont, dass</w:t>
            </w:r>
            <w:r w:rsidRPr="00AC36BF">
              <w:t xml:space="preserve"> die Aggression Russlands die östliche Nachbarschaft der EU destabilisiert und zu </w:t>
            </w:r>
            <w:proofErr w:type="spellStart"/>
            <w:r w:rsidRPr="00AC36BF">
              <w:t>Spillover</w:t>
            </w:r>
            <w:proofErr w:type="spellEnd"/>
            <w:r w:rsidRPr="00AC36BF">
              <w:t>-Effekten im Westbalkanraum führt;</w:t>
            </w:r>
          </w:p>
        </w:tc>
        <w:tc>
          <w:tcPr>
            <w:tcW w:w="4876" w:type="dxa"/>
            <w:tcBorders>
              <w:top w:val="nil"/>
              <w:left w:val="nil"/>
              <w:bottom w:val="nil"/>
              <w:right w:val="nil"/>
            </w:tcBorders>
          </w:tcPr>
          <w:p w14:paraId="70BB2779" w14:textId="77777777" w:rsidR="00F41001" w:rsidRPr="00AC36BF" w:rsidRDefault="00F41001" w:rsidP="00FF78AF">
            <w:pPr>
              <w:pStyle w:val="Normal6a"/>
            </w:pPr>
            <w:r w:rsidRPr="00AC36BF">
              <w:t>7.</w:t>
            </w:r>
            <w:r w:rsidRPr="00AC36BF">
              <w:tab/>
            </w:r>
            <w:r w:rsidRPr="00AC36BF">
              <w:rPr>
                <w:b/>
                <w:i/>
              </w:rPr>
              <w:t>verurteilt</w:t>
            </w:r>
            <w:r w:rsidRPr="00AC36BF">
              <w:t xml:space="preserve"> die Aggression Russlands</w:t>
            </w:r>
            <w:r w:rsidRPr="00AC36BF">
              <w:rPr>
                <w:b/>
                <w:i/>
              </w:rPr>
              <w:t>, einschließlich der Einflussnahme und der hybriden Bedrohungen, die</w:t>
            </w:r>
            <w:r w:rsidRPr="00AC36BF">
              <w:t xml:space="preserve"> die östliche Nachbarschaft der EU </w:t>
            </w:r>
            <w:r w:rsidRPr="00AC36BF">
              <w:rPr>
                <w:b/>
                <w:i/>
              </w:rPr>
              <w:t>erheblich</w:t>
            </w:r>
            <w:r w:rsidRPr="00AC36BF">
              <w:t xml:space="preserve"> destabilisiert und zu </w:t>
            </w:r>
            <w:proofErr w:type="spellStart"/>
            <w:r w:rsidRPr="00AC36BF">
              <w:t>Spillover</w:t>
            </w:r>
            <w:proofErr w:type="spellEnd"/>
            <w:r w:rsidRPr="00AC36BF">
              <w:t>-Effekten im Westbalkanraum führt;</w:t>
            </w:r>
          </w:p>
        </w:tc>
      </w:tr>
    </w:tbl>
    <w:p w14:paraId="59119356"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124E1D1E" w14:textId="77777777" w:rsidR="00F41001" w:rsidRPr="00AC36BF" w:rsidRDefault="00F41001" w:rsidP="00F41001">
      <w:r w:rsidRPr="00AC36BF">
        <w:rPr>
          <w:rStyle w:val="HideTWBExt"/>
        </w:rPr>
        <w:t>&lt;/Amend&gt;</w:t>
      </w:r>
    </w:p>
    <w:p w14:paraId="5D292951"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175</w:t>
      </w:r>
      <w:r w:rsidRPr="00AC36BF">
        <w:rPr>
          <w:rStyle w:val="HideTWBExt"/>
        </w:rPr>
        <w:t>&lt;/NumAm&gt;</w:t>
      </w:r>
    </w:p>
    <w:p w14:paraId="0F22E02C" w14:textId="77777777" w:rsidR="00F41001" w:rsidRPr="00AC36BF" w:rsidRDefault="00F41001" w:rsidP="00F41001">
      <w:pPr>
        <w:pStyle w:val="NormalBold"/>
      </w:pPr>
      <w:r w:rsidRPr="00AC36BF">
        <w:rPr>
          <w:rStyle w:val="HideTWBExt"/>
          <w:b w:val="0"/>
        </w:rPr>
        <w:t>&lt;RepeatBlock-By&gt;&lt;Members&gt;</w:t>
      </w:r>
      <w:r w:rsidRPr="00AC36BF">
        <w:t xml:space="preserve">Petar </w:t>
      </w:r>
      <w:proofErr w:type="spellStart"/>
      <w:r w:rsidRPr="00AC36BF">
        <w:t>Volgin</w:t>
      </w:r>
      <w:proofErr w:type="spellEnd"/>
      <w:r w:rsidRPr="00AC36BF">
        <w:rPr>
          <w:rStyle w:val="HideTWBExt"/>
          <w:b w:val="0"/>
        </w:rPr>
        <w:t>&lt;/Members&gt;</w:t>
      </w:r>
    </w:p>
    <w:p w14:paraId="47FE9FFF" w14:textId="77777777" w:rsidR="00F41001" w:rsidRPr="00AC36BF" w:rsidRDefault="00F41001" w:rsidP="00F41001">
      <w:pPr>
        <w:pStyle w:val="NormalBold"/>
      </w:pPr>
      <w:r w:rsidRPr="00AC36BF">
        <w:rPr>
          <w:rStyle w:val="HideTWBExt"/>
          <w:b w:val="0"/>
        </w:rPr>
        <w:t>&lt;/RepeatBlock-By&gt;</w:t>
      </w:r>
    </w:p>
    <w:p w14:paraId="0E4CD354"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34540140" w14:textId="77777777" w:rsidR="00F41001" w:rsidRPr="00AC36BF" w:rsidRDefault="00F41001" w:rsidP="00F41001">
      <w:pPr>
        <w:pStyle w:val="NormalBold"/>
      </w:pPr>
      <w:r w:rsidRPr="00AC36BF">
        <w:rPr>
          <w:rStyle w:val="HideTWBExt"/>
        </w:rPr>
        <w:t>&lt;Article&gt;</w:t>
      </w:r>
      <w:r w:rsidRPr="00AC36BF">
        <w:t>Ziffer 7</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1DA0C94" w14:textId="77777777" w:rsidTr="00FF78AF">
        <w:trPr>
          <w:trHeight w:hRule="exact" w:val="240"/>
          <w:jc w:val="center"/>
        </w:trPr>
        <w:tc>
          <w:tcPr>
            <w:tcW w:w="9752" w:type="dxa"/>
            <w:gridSpan w:val="2"/>
            <w:tcBorders>
              <w:top w:val="nil"/>
              <w:left w:val="nil"/>
              <w:bottom w:val="nil"/>
              <w:right w:val="nil"/>
            </w:tcBorders>
          </w:tcPr>
          <w:p w14:paraId="15C0D5E2" w14:textId="77777777" w:rsidR="00F41001" w:rsidRPr="00AC36BF" w:rsidRDefault="00F41001" w:rsidP="00FF78AF"/>
        </w:tc>
      </w:tr>
      <w:tr w:rsidR="00F41001" w:rsidRPr="00AC36BF" w14:paraId="1D5F4EDA" w14:textId="77777777" w:rsidTr="00FF78AF">
        <w:trPr>
          <w:trHeight w:val="240"/>
          <w:jc w:val="center"/>
        </w:trPr>
        <w:tc>
          <w:tcPr>
            <w:tcW w:w="4876" w:type="dxa"/>
            <w:tcBorders>
              <w:top w:val="nil"/>
              <w:left w:val="nil"/>
              <w:bottom w:val="nil"/>
              <w:right w:val="nil"/>
            </w:tcBorders>
          </w:tcPr>
          <w:p w14:paraId="45215C90"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2BE8CF23" w14:textId="77777777" w:rsidR="00F41001" w:rsidRPr="00AC36BF" w:rsidRDefault="00F41001" w:rsidP="00FF78AF">
            <w:pPr>
              <w:pStyle w:val="AmColumnHeading"/>
            </w:pPr>
            <w:r w:rsidRPr="00AC36BF">
              <w:t>Geänderter Text</w:t>
            </w:r>
          </w:p>
        </w:tc>
      </w:tr>
      <w:tr w:rsidR="00F41001" w:rsidRPr="00AC36BF" w14:paraId="5B386E5E" w14:textId="77777777" w:rsidTr="00FF78AF">
        <w:trPr>
          <w:jc w:val="center"/>
        </w:trPr>
        <w:tc>
          <w:tcPr>
            <w:tcW w:w="4876" w:type="dxa"/>
            <w:tcBorders>
              <w:top w:val="nil"/>
              <w:left w:val="nil"/>
              <w:bottom w:val="nil"/>
              <w:right w:val="nil"/>
            </w:tcBorders>
          </w:tcPr>
          <w:p w14:paraId="6C60D291" w14:textId="77777777" w:rsidR="00F41001" w:rsidRPr="00AC36BF" w:rsidRDefault="00F41001" w:rsidP="00FF78AF">
            <w:pPr>
              <w:pStyle w:val="Normal6a"/>
            </w:pPr>
            <w:r w:rsidRPr="00AC36BF">
              <w:t>7.</w:t>
            </w:r>
            <w:r w:rsidRPr="00AC36BF">
              <w:tab/>
              <w:t xml:space="preserve">betont, dass die </w:t>
            </w:r>
            <w:r w:rsidRPr="00AC36BF">
              <w:rPr>
                <w:b/>
                <w:i/>
              </w:rPr>
              <w:t>Aggression Russlands</w:t>
            </w:r>
            <w:r w:rsidRPr="00AC36BF">
              <w:t xml:space="preserve"> die östliche Nachbarschaft der EU </w:t>
            </w:r>
            <w:r w:rsidRPr="00AC36BF">
              <w:rPr>
                <w:b/>
                <w:i/>
              </w:rPr>
              <w:t>destabilisiert und</w:t>
            </w:r>
            <w:r w:rsidRPr="00AC36BF">
              <w:t xml:space="preserve"> zu </w:t>
            </w:r>
            <w:proofErr w:type="spellStart"/>
            <w:r w:rsidRPr="00AC36BF">
              <w:t>Spillover</w:t>
            </w:r>
            <w:proofErr w:type="spellEnd"/>
            <w:r w:rsidRPr="00AC36BF">
              <w:t>-</w:t>
            </w:r>
            <w:r w:rsidRPr="00AC36BF">
              <w:lastRenderedPageBreak/>
              <w:t xml:space="preserve">Effekten im Westbalkanraum </w:t>
            </w:r>
            <w:r w:rsidRPr="00AC36BF">
              <w:rPr>
                <w:b/>
                <w:i/>
              </w:rPr>
              <w:t>führt</w:t>
            </w:r>
            <w:r w:rsidRPr="00AC36BF">
              <w:t>;</w:t>
            </w:r>
          </w:p>
        </w:tc>
        <w:tc>
          <w:tcPr>
            <w:tcW w:w="4876" w:type="dxa"/>
            <w:tcBorders>
              <w:top w:val="nil"/>
              <w:left w:val="nil"/>
              <w:bottom w:val="nil"/>
              <w:right w:val="nil"/>
            </w:tcBorders>
          </w:tcPr>
          <w:p w14:paraId="597AE88E" w14:textId="77777777" w:rsidR="00F41001" w:rsidRPr="00AC36BF" w:rsidRDefault="00F41001" w:rsidP="00FF78AF">
            <w:pPr>
              <w:pStyle w:val="Normal6a"/>
            </w:pPr>
            <w:r w:rsidRPr="00AC36BF">
              <w:lastRenderedPageBreak/>
              <w:t>7.</w:t>
            </w:r>
            <w:r w:rsidRPr="00AC36BF">
              <w:tab/>
              <w:t xml:space="preserve">betont, dass </w:t>
            </w:r>
            <w:r w:rsidRPr="00AC36BF">
              <w:rPr>
                <w:b/>
                <w:i/>
              </w:rPr>
              <w:t>alle Maßnahmen,</w:t>
            </w:r>
            <w:r w:rsidRPr="00AC36BF">
              <w:t xml:space="preserve"> die </w:t>
            </w:r>
            <w:r w:rsidRPr="00AC36BF">
              <w:rPr>
                <w:b/>
                <w:i/>
              </w:rPr>
              <w:t>absichtlich darauf abzielen,</w:t>
            </w:r>
            <w:r w:rsidRPr="00AC36BF">
              <w:t xml:space="preserve"> die östliche Nachbarschaft der EU </w:t>
            </w:r>
            <w:r w:rsidRPr="00AC36BF">
              <w:rPr>
                <w:b/>
                <w:i/>
              </w:rPr>
              <w:t>zu destabilisieren,</w:t>
            </w:r>
            <w:r w:rsidRPr="00AC36BF">
              <w:t xml:space="preserve"> </w:t>
            </w:r>
            <w:r w:rsidRPr="00AC36BF">
              <w:lastRenderedPageBreak/>
              <w:t xml:space="preserve">zu </w:t>
            </w:r>
            <w:proofErr w:type="spellStart"/>
            <w:r w:rsidRPr="00AC36BF">
              <w:t>Spillover</w:t>
            </w:r>
            <w:proofErr w:type="spellEnd"/>
            <w:r w:rsidRPr="00AC36BF">
              <w:t xml:space="preserve">-Effekten im Westbalkanraum </w:t>
            </w:r>
            <w:r w:rsidRPr="00AC36BF">
              <w:rPr>
                <w:b/>
                <w:i/>
              </w:rPr>
              <w:t>führen könnten</w:t>
            </w:r>
            <w:r w:rsidRPr="00AC36BF">
              <w:t>;</w:t>
            </w:r>
          </w:p>
        </w:tc>
      </w:tr>
    </w:tbl>
    <w:p w14:paraId="1EEF03BD"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526F193D" w14:textId="77777777" w:rsidR="00F41001" w:rsidRPr="00AC36BF" w:rsidRDefault="00F41001" w:rsidP="00F41001">
      <w:r w:rsidRPr="00AC36BF">
        <w:rPr>
          <w:rStyle w:val="HideTWBExt"/>
        </w:rPr>
        <w:t>&lt;/Amend&gt;</w:t>
      </w:r>
    </w:p>
    <w:p w14:paraId="44030924"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176</w:t>
      </w:r>
      <w:r w:rsidRPr="00AC36BF">
        <w:rPr>
          <w:rStyle w:val="HideTWBExt"/>
        </w:rPr>
        <w:t>&lt;/NumAm&gt;</w:t>
      </w:r>
    </w:p>
    <w:p w14:paraId="43827681" w14:textId="77777777" w:rsidR="00F41001" w:rsidRPr="00AC36BF" w:rsidRDefault="00F41001" w:rsidP="00F41001">
      <w:pPr>
        <w:pStyle w:val="NormalBold"/>
      </w:pPr>
      <w:r w:rsidRPr="00AC36BF">
        <w:rPr>
          <w:rStyle w:val="HideTWBExt"/>
          <w:b w:val="0"/>
        </w:rPr>
        <w:t>&lt;RepeatBlock-By&gt;&lt;Members&gt;</w:t>
      </w:r>
      <w:r w:rsidRPr="00AC36BF">
        <w:t xml:space="preserve">Emmanouil </w:t>
      </w:r>
      <w:proofErr w:type="spellStart"/>
      <w:r w:rsidRPr="00AC36BF">
        <w:t>Fragkos</w:t>
      </w:r>
      <w:proofErr w:type="spellEnd"/>
      <w:r w:rsidRPr="00AC36BF">
        <w:t xml:space="preserve">, </w:t>
      </w:r>
      <w:proofErr w:type="spellStart"/>
      <w:r w:rsidRPr="00AC36BF">
        <w:t>Galato</w:t>
      </w:r>
      <w:proofErr w:type="spellEnd"/>
      <w:r w:rsidRPr="00AC36BF">
        <w:t xml:space="preserve"> </w:t>
      </w:r>
      <w:proofErr w:type="spellStart"/>
      <w:r w:rsidRPr="00AC36BF">
        <w:t>Alexandraki</w:t>
      </w:r>
      <w:proofErr w:type="spellEnd"/>
      <w:r w:rsidRPr="00AC36BF">
        <w:t xml:space="preserve">, </w:t>
      </w:r>
      <w:proofErr w:type="spellStart"/>
      <w:r w:rsidRPr="00AC36BF">
        <w:t>Geadis</w:t>
      </w:r>
      <w:proofErr w:type="spellEnd"/>
      <w:r w:rsidRPr="00AC36BF">
        <w:t xml:space="preserve"> </w:t>
      </w:r>
      <w:proofErr w:type="spellStart"/>
      <w:r w:rsidRPr="00AC36BF">
        <w:t>Geadi</w:t>
      </w:r>
      <w:proofErr w:type="spellEnd"/>
      <w:r w:rsidRPr="00AC36BF">
        <w:rPr>
          <w:rStyle w:val="HideTWBExt"/>
          <w:b w:val="0"/>
        </w:rPr>
        <w:t>&lt;/Members&gt;</w:t>
      </w:r>
    </w:p>
    <w:p w14:paraId="7F091730" w14:textId="77777777" w:rsidR="00F41001" w:rsidRPr="00AC36BF" w:rsidRDefault="00F41001" w:rsidP="00F41001">
      <w:pPr>
        <w:pStyle w:val="NormalBold"/>
      </w:pPr>
      <w:r w:rsidRPr="00AC36BF">
        <w:rPr>
          <w:rStyle w:val="HideTWBExt"/>
          <w:b w:val="0"/>
        </w:rPr>
        <w:t>&lt;/RepeatBlock-By&gt;</w:t>
      </w:r>
    </w:p>
    <w:p w14:paraId="1ACB94F6"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0F1E530C" w14:textId="77777777" w:rsidR="00F41001" w:rsidRPr="00AC36BF" w:rsidRDefault="00F41001" w:rsidP="00F41001">
      <w:pPr>
        <w:pStyle w:val="NormalBold"/>
      </w:pPr>
      <w:r w:rsidRPr="00AC36BF">
        <w:rPr>
          <w:rStyle w:val="HideTWBExt"/>
        </w:rPr>
        <w:t>&lt;Article&gt;</w:t>
      </w:r>
      <w:r w:rsidRPr="00AC36BF">
        <w:t>Ziffer 7</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7D6B517" w14:textId="77777777" w:rsidTr="00FF78AF">
        <w:trPr>
          <w:trHeight w:hRule="exact" w:val="240"/>
          <w:jc w:val="center"/>
        </w:trPr>
        <w:tc>
          <w:tcPr>
            <w:tcW w:w="9752" w:type="dxa"/>
            <w:gridSpan w:val="2"/>
            <w:tcBorders>
              <w:top w:val="nil"/>
              <w:left w:val="nil"/>
              <w:bottom w:val="nil"/>
              <w:right w:val="nil"/>
            </w:tcBorders>
          </w:tcPr>
          <w:p w14:paraId="1964B73F" w14:textId="77777777" w:rsidR="00F41001" w:rsidRPr="00AC36BF" w:rsidRDefault="00F41001" w:rsidP="00FF78AF"/>
        </w:tc>
      </w:tr>
      <w:tr w:rsidR="00F41001" w:rsidRPr="00AC36BF" w14:paraId="5BF8DB38" w14:textId="77777777" w:rsidTr="00FF78AF">
        <w:trPr>
          <w:trHeight w:val="240"/>
          <w:jc w:val="center"/>
        </w:trPr>
        <w:tc>
          <w:tcPr>
            <w:tcW w:w="4876" w:type="dxa"/>
            <w:tcBorders>
              <w:top w:val="nil"/>
              <w:left w:val="nil"/>
              <w:bottom w:val="nil"/>
              <w:right w:val="nil"/>
            </w:tcBorders>
          </w:tcPr>
          <w:p w14:paraId="12EE1EF5"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54264A2F" w14:textId="77777777" w:rsidR="00F41001" w:rsidRPr="00AC36BF" w:rsidRDefault="00F41001" w:rsidP="00FF78AF">
            <w:pPr>
              <w:pStyle w:val="AmColumnHeading"/>
            </w:pPr>
            <w:r w:rsidRPr="00AC36BF">
              <w:t>Geänderter Text</w:t>
            </w:r>
          </w:p>
        </w:tc>
      </w:tr>
      <w:tr w:rsidR="00F41001" w:rsidRPr="00AC36BF" w14:paraId="6616D51E" w14:textId="77777777" w:rsidTr="00FF78AF">
        <w:trPr>
          <w:jc w:val="center"/>
        </w:trPr>
        <w:tc>
          <w:tcPr>
            <w:tcW w:w="4876" w:type="dxa"/>
            <w:tcBorders>
              <w:top w:val="nil"/>
              <w:left w:val="nil"/>
              <w:bottom w:val="nil"/>
              <w:right w:val="nil"/>
            </w:tcBorders>
          </w:tcPr>
          <w:p w14:paraId="74FECDA1" w14:textId="77777777" w:rsidR="00F41001" w:rsidRPr="00AC36BF" w:rsidRDefault="00F41001" w:rsidP="00FF78AF">
            <w:pPr>
              <w:pStyle w:val="Normal6a"/>
            </w:pPr>
            <w:r w:rsidRPr="00AC36BF">
              <w:t>7.</w:t>
            </w:r>
            <w:r w:rsidRPr="00AC36BF">
              <w:tab/>
              <w:t xml:space="preserve">betont, dass die Aggression Russlands die östliche Nachbarschaft der EU </w:t>
            </w:r>
            <w:r w:rsidRPr="00AC36BF">
              <w:rPr>
                <w:b/>
                <w:i/>
              </w:rPr>
              <w:t>destabilisiert</w:t>
            </w:r>
            <w:r w:rsidRPr="00AC36BF">
              <w:t xml:space="preserve"> und zu </w:t>
            </w:r>
            <w:proofErr w:type="spellStart"/>
            <w:r w:rsidRPr="00AC36BF">
              <w:t>Spillover</w:t>
            </w:r>
            <w:proofErr w:type="spellEnd"/>
            <w:r w:rsidRPr="00AC36BF">
              <w:t>-Effekten im Westbalkanraum führt;</w:t>
            </w:r>
          </w:p>
        </w:tc>
        <w:tc>
          <w:tcPr>
            <w:tcW w:w="4876" w:type="dxa"/>
            <w:tcBorders>
              <w:top w:val="nil"/>
              <w:left w:val="nil"/>
              <w:bottom w:val="nil"/>
              <w:right w:val="nil"/>
            </w:tcBorders>
          </w:tcPr>
          <w:p w14:paraId="6E2394F8" w14:textId="77777777" w:rsidR="00F41001" w:rsidRPr="00AC36BF" w:rsidRDefault="00F41001" w:rsidP="00FF78AF">
            <w:pPr>
              <w:pStyle w:val="Normal6a"/>
            </w:pPr>
            <w:r w:rsidRPr="00AC36BF">
              <w:t>7.</w:t>
            </w:r>
            <w:r w:rsidRPr="00AC36BF">
              <w:tab/>
              <w:t xml:space="preserve">betont, dass die Aggression Russlands die östliche Nachbarschaft der EU </w:t>
            </w:r>
            <w:r w:rsidRPr="00AC36BF">
              <w:rPr>
                <w:b/>
                <w:i/>
              </w:rPr>
              <w:t>negativ beeinflusst</w:t>
            </w:r>
            <w:r w:rsidRPr="00AC36BF">
              <w:t xml:space="preserve"> und zu </w:t>
            </w:r>
            <w:proofErr w:type="spellStart"/>
            <w:r w:rsidRPr="00AC36BF">
              <w:t>Spillover</w:t>
            </w:r>
            <w:proofErr w:type="spellEnd"/>
            <w:r w:rsidRPr="00AC36BF">
              <w:t xml:space="preserve">-Effekten im Westbalkanraum </w:t>
            </w:r>
            <w:r w:rsidRPr="00AC36BF">
              <w:rPr>
                <w:b/>
                <w:i/>
              </w:rPr>
              <w:t>und im Nahen Osten</w:t>
            </w:r>
            <w:r w:rsidRPr="00AC36BF">
              <w:t xml:space="preserve"> führt;</w:t>
            </w:r>
          </w:p>
        </w:tc>
      </w:tr>
    </w:tbl>
    <w:p w14:paraId="14FAD6D0"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{EL}</w:t>
      </w:r>
      <w:proofErr w:type="spellStart"/>
      <w:r w:rsidRPr="00AC36BF">
        <w:t>el</w:t>
      </w:r>
      <w:proofErr w:type="spellEnd"/>
      <w:r w:rsidRPr="00AC36BF">
        <w:rPr>
          <w:rStyle w:val="HideTWBExt"/>
        </w:rPr>
        <w:t>&lt;/Original&gt;</w:t>
      </w:r>
    </w:p>
    <w:p w14:paraId="760FA727" w14:textId="77777777" w:rsidR="00F41001" w:rsidRPr="00AC36BF" w:rsidRDefault="00F41001" w:rsidP="00F41001">
      <w:r w:rsidRPr="00AC36BF">
        <w:rPr>
          <w:rStyle w:val="HideTWBExt"/>
        </w:rPr>
        <w:t>&lt;/Amend&gt;</w:t>
      </w:r>
    </w:p>
    <w:p w14:paraId="576FDF52"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177</w:t>
      </w:r>
      <w:r w:rsidRPr="00AC36BF">
        <w:rPr>
          <w:rStyle w:val="HideTWBExt"/>
        </w:rPr>
        <w:t>&lt;/NumAm&gt;</w:t>
      </w:r>
    </w:p>
    <w:p w14:paraId="79D733F6" w14:textId="77777777" w:rsidR="00F41001" w:rsidRPr="00AC36BF" w:rsidRDefault="00F41001" w:rsidP="00F41001">
      <w:pPr>
        <w:pStyle w:val="NormalBold"/>
      </w:pPr>
      <w:r w:rsidRPr="00AC36BF">
        <w:rPr>
          <w:rStyle w:val="HideTWBExt"/>
          <w:b w:val="0"/>
        </w:rPr>
        <w:t>&lt;RepeatBlock-By&gt;&lt;Members&gt;</w:t>
      </w:r>
      <w:r w:rsidRPr="00AC36BF">
        <w:t xml:space="preserve">Adam </w:t>
      </w:r>
      <w:proofErr w:type="spellStart"/>
      <w:r w:rsidRPr="00AC36BF">
        <w:t>Bielan</w:t>
      </w:r>
      <w:proofErr w:type="spellEnd"/>
      <w:r w:rsidRPr="00AC36BF">
        <w:t xml:space="preserve">, </w:t>
      </w:r>
      <w:proofErr w:type="spellStart"/>
      <w:r w:rsidRPr="00AC36BF">
        <w:t>Michał</w:t>
      </w:r>
      <w:proofErr w:type="spellEnd"/>
      <w:r w:rsidRPr="00AC36BF">
        <w:t xml:space="preserve"> </w:t>
      </w:r>
      <w:proofErr w:type="spellStart"/>
      <w:r w:rsidRPr="00AC36BF">
        <w:t>Dworczyk</w:t>
      </w:r>
      <w:proofErr w:type="spellEnd"/>
      <w:r w:rsidRPr="00AC36BF">
        <w:rPr>
          <w:rStyle w:val="HideTWBExt"/>
          <w:b w:val="0"/>
        </w:rPr>
        <w:t>&lt;/Members&gt;</w:t>
      </w:r>
    </w:p>
    <w:p w14:paraId="4FF16924" w14:textId="77777777" w:rsidR="00F41001" w:rsidRPr="00AC36BF" w:rsidRDefault="00F41001" w:rsidP="00F41001">
      <w:pPr>
        <w:pStyle w:val="NormalBold"/>
      </w:pPr>
      <w:r w:rsidRPr="00AC36BF">
        <w:rPr>
          <w:rStyle w:val="HideTWBExt"/>
          <w:b w:val="0"/>
        </w:rPr>
        <w:t>&lt;/RepeatBlock-By&gt;</w:t>
      </w:r>
    </w:p>
    <w:p w14:paraId="7B5B5ED2"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7B5188D5" w14:textId="77777777" w:rsidR="00F41001" w:rsidRPr="00AC36BF" w:rsidRDefault="00F41001" w:rsidP="00F41001">
      <w:pPr>
        <w:pStyle w:val="NormalBold"/>
      </w:pPr>
      <w:r w:rsidRPr="00AC36BF">
        <w:rPr>
          <w:rStyle w:val="HideTWBExt"/>
        </w:rPr>
        <w:t>&lt;Article&gt;</w:t>
      </w:r>
      <w:r w:rsidRPr="00AC36BF">
        <w:t>Ziffer 7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3773938" w14:textId="77777777" w:rsidTr="00FF78AF">
        <w:trPr>
          <w:trHeight w:hRule="exact" w:val="240"/>
          <w:jc w:val="center"/>
        </w:trPr>
        <w:tc>
          <w:tcPr>
            <w:tcW w:w="9752" w:type="dxa"/>
            <w:gridSpan w:val="2"/>
            <w:tcBorders>
              <w:top w:val="nil"/>
              <w:left w:val="nil"/>
              <w:bottom w:val="nil"/>
              <w:right w:val="nil"/>
            </w:tcBorders>
          </w:tcPr>
          <w:p w14:paraId="01FB5EF9" w14:textId="77777777" w:rsidR="00F41001" w:rsidRPr="00AC36BF" w:rsidRDefault="00F41001" w:rsidP="00FF78AF"/>
        </w:tc>
      </w:tr>
      <w:tr w:rsidR="00F41001" w:rsidRPr="00AC36BF" w14:paraId="088326EF" w14:textId="77777777" w:rsidTr="00FF78AF">
        <w:trPr>
          <w:trHeight w:val="240"/>
          <w:jc w:val="center"/>
        </w:trPr>
        <w:tc>
          <w:tcPr>
            <w:tcW w:w="4876" w:type="dxa"/>
            <w:tcBorders>
              <w:top w:val="nil"/>
              <w:left w:val="nil"/>
              <w:bottom w:val="nil"/>
              <w:right w:val="nil"/>
            </w:tcBorders>
          </w:tcPr>
          <w:p w14:paraId="2FDAED1E"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CC76539" w14:textId="77777777" w:rsidR="00F41001" w:rsidRPr="00AC36BF" w:rsidRDefault="00F41001" w:rsidP="00FF78AF">
            <w:pPr>
              <w:pStyle w:val="AmColumnHeading"/>
            </w:pPr>
            <w:r w:rsidRPr="00AC36BF">
              <w:t>Geänderter Text</w:t>
            </w:r>
          </w:p>
        </w:tc>
      </w:tr>
      <w:tr w:rsidR="00F41001" w:rsidRPr="00AC36BF" w14:paraId="27652045" w14:textId="77777777" w:rsidTr="00FF78AF">
        <w:trPr>
          <w:jc w:val="center"/>
        </w:trPr>
        <w:tc>
          <w:tcPr>
            <w:tcW w:w="4876" w:type="dxa"/>
            <w:tcBorders>
              <w:top w:val="nil"/>
              <w:left w:val="nil"/>
              <w:bottom w:val="nil"/>
              <w:right w:val="nil"/>
            </w:tcBorders>
          </w:tcPr>
          <w:p w14:paraId="2A794F9B" w14:textId="77777777" w:rsidR="00F41001" w:rsidRPr="00AC36BF" w:rsidRDefault="00F41001" w:rsidP="00FF78AF">
            <w:pPr>
              <w:pStyle w:val="Normal6a"/>
            </w:pPr>
          </w:p>
        </w:tc>
        <w:tc>
          <w:tcPr>
            <w:tcW w:w="4876" w:type="dxa"/>
            <w:tcBorders>
              <w:top w:val="nil"/>
              <w:left w:val="nil"/>
              <w:bottom w:val="nil"/>
              <w:right w:val="nil"/>
            </w:tcBorders>
          </w:tcPr>
          <w:p w14:paraId="0AEFAA4E" w14:textId="77777777" w:rsidR="00F41001" w:rsidRPr="00AC36BF" w:rsidRDefault="00F41001" w:rsidP="00FF78AF">
            <w:pPr>
              <w:pStyle w:val="Normal6a"/>
            </w:pPr>
            <w:r w:rsidRPr="00AC36BF">
              <w:rPr>
                <w:b/>
                <w:i/>
              </w:rPr>
              <w:t>7a.</w:t>
            </w:r>
            <w:r w:rsidRPr="00AC36BF">
              <w:tab/>
            </w:r>
            <w:r w:rsidRPr="00AC36BF">
              <w:rPr>
                <w:b/>
                <w:i/>
              </w:rPr>
              <w:t xml:space="preserve">fordert die Europäische Union nachdrücklich auf, dringend robuste Strategien zu entwickeln und umzusetzen, um sowohl hybriden als auch konventionellen Bedrohungen und Angriffen an der Ostgrenze der EU entgegenzuwirken, insbesondere solchen, bei denen Migration instrumentalisiert wird, um zu destabilisieren und politischen Druck auszuüben; betont, dass diese Strategien angesichts der sich rasch verschlechternden Sicherheitslage vollständig und angemessen finanziert werden müssen, unter anderem durch eine verstärkte finanzielle Unterstützung der EU, um die Grenzverwaltung zu </w:t>
            </w:r>
            <w:r w:rsidRPr="00AC36BF">
              <w:rPr>
                <w:b/>
                <w:i/>
              </w:rPr>
              <w:lastRenderedPageBreak/>
              <w:t>verbessern, erforderlichenfalls physische und technische Hindernisse zu errichten, Nachrichten- und Frühwarnsysteme zu verbessern, die Katastrophenschutzkapazitäten zu stärken und unmittelbaren und langfristigen Sicherheitsbedrohungen zu begegnen, wie die Drohnenangriffe auf das Hoheitsgebiet Polens und anderer Mitgliedstaaten in der Region zeigen;</w:t>
            </w:r>
          </w:p>
        </w:tc>
      </w:tr>
    </w:tbl>
    <w:p w14:paraId="6D93B7CD"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56FF3147" w14:textId="77777777" w:rsidR="00F41001" w:rsidRPr="00AC36BF" w:rsidRDefault="00F41001" w:rsidP="00F41001">
      <w:r w:rsidRPr="00AC36BF">
        <w:rPr>
          <w:rStyle w:val="HideTWBExt"/>
        </w:rPr>
        <w:t>&lt;/Amend&gt;</w:t>
      </w:r>
    </w:p>
    <w:p w14:paraId="37EFC8FD"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178</w:t>
      </w:r>
      <w:r w:rsidRPr="00AC36BF">
        <w:rPr>
          <w:rStyle w:val="HideTWBExt"/>
        </w:rPr>
        <w:t>&lt;/NumAm&gt;</w:t>
      </w:r>
    </w:p>
    <w:p w14:paraId="04FE513A" w14:textId="77777777" w:rsidR="00F41001" w:rsidRPr="00AC36BF" w:rsidRDefault="00F41001" w:rsidP="00F41001">
      <w:pPr>
        <w:pStyle w:val="NormalBold"/>
      </w:pPr>
      <w:r w:rsidRPr="00AC36BF">
        <w:rPr>
          <w:rStyle w:val="HideTWBExt"/>
          <w:b w:val="0"/>
        </w:rPr>
        <w:t>&lt;RepeatBlock-By&gt;&lt;Members&gt;</w:t>
      </w:r>
      <w:r w:rsidRPr="00AC36BF">
        <w:t xml:space="preserve">Thijs </w:t>
      </w:r>
      <w:proofErr w:type="gramStart"/>
      <w:r w:rsidRPr="00AC36BF">
        <w:t>Reuten</w:t>
      </w:r>
      <w:proofErr w:type="gramEnd"/>
      <w:r w:rsidRPr="00AC36BF">
        <w:rPr>
          <w:rStyle w:val="HideTWBExt"/>
          <w:b w:val="0"/>
        </w:rPr>
        <w:t>&lt;/Members&gt;</w:t>
      </w:r>
    </w:p>
    <w:p w14:paraId="2B7EE434" w14:textId="77777777" w:rsidR="00F41001" w:rsidRPr="00AC36BF" w:rsidRDefault="00F41001" w:rsidP="00F41001">
      <w:pPr>
        <w:pStyle w:val="NormalBold"/>
      </w:pPr>
      <w:r w:rsidRPr="00AC36BF">
        <w:rPr>
          <w:rStyle w:val="HideTWBExt"/>
          <w:b w:val="0"/>
        </w:rPr>
        <w:t>&lt;/RepeatBlock-By&gt;</w:t>
      </w:r>
    </w:p>
    <w:p w14:paraId="3E057954"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730C6E91" w14:textId="77777777" w:rsidR="00F41001" w:rsidRPr="00AC36BF" w:rsidRDefault="00F41001" w:rsidP="00F41001">
      <w:pPr>
        <w:pStyle w:val="NormalBold"/>
      </w:pPr>
      <w:r w:rsidRPr="00AC36BF">
        <w:rPr>
          <w:rStyle w:val="HideTWBExt"/>
        </w:rPr>
        <w:t>&lt;Article&gt;</w:t>
      </w:r>
      <w:r w:rsidRPr="00AC36BF">
        <w:t>Ziffer 7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31E30F3" w14:textId="77777777" w:rsidTr="00FF78AF">
        <w:trPr>
          <w:trHeight w:hRule="exact" w:val="240"/>
          <w:jc w:val="center"/>
        </w:trPr>
        <w:tc>
          <w:tcPr>
            <w:tcW w:w="9752" w:type="dxa"/>
            <w:gridSpan w:val="2"/>
            <w:tcBorders>
              <w:top w:val="nil"/>
              <w:left w:val="nil"/>
              <w:bottom w:val="nil"/>
              <w:right w:val="nil"/>
            </w:tcBorders>
          </w:tcPr>
          <w:p w14:paraId="3EFAB5D3" w14:textId="77777777" w:rsidR="00F41001" w:rsidRPr="00AC36BF" w:rsidRDefault="00F41001" w:rsidP="00FF78AF"/>
        </w:tc>
      </w:tr>
      <w:tr w:rsidR="00F41001" w:rsidRPr="00AC36BF" w14:paraId="458D13F2" w14:textId="77777777" w:rsidTr="00FF78AF">
        <w:trPr>
          <w:trHeight w:val="240"/>
          <w:jc w:val="center"/>
        </w:trPr>
        <w:tc>
          <w:tcPr>
            <w:tcW w:w="4876" w:type="dxa"/>
            <w:tcBorders>
              <w:top w:val="nil"/>
              <w:left w:val="nil"/>
              <w:bottom w:val="nil"/>
              <w:right w:val="nil"/>
            </w:tcBorders>
          </w:tcPr>
          <w:p w14:paraId="2848B731"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8A88F46" w14:textId="77777777" w:rsidR="00F41001" w:rsidRPr="00AC36BF" w:rsidRDefault="00F41001" w:rsidP="00FF78AF">
            <w:pPr>
              <w:pStyle w:val="AmColumnHeading"/>
            </w:pPr>
            <w:r w:rsidRPr="00AC36BF">
              <w:t>Geänderter Text</w:t>
            </w:r>
          </w:p>
        </w:tc>
      </w:tr>
      <w:tr w:rsidR="00F41001" w:rsidRPr="00AC36BF" w14:paraId="2FB573F2" w14:textId="77777777" w:rsidTr="00FF78AF">
        <w:trPr>
          <w:jc w:val="center"/>
        </w:trPr>
        <w:tc>
          <w:tcPr>
            <w:tcW w:w="4876" w:type="dxa"/>
            <w:tcBorders>
              <w:top w:val="nil"/>
              <w:left w:val="nil"/>
              <w:bottom w:val="nil"/>
              <w:right w:val="nil"/>
            </w:tcBorders>
          </w:tcPr>
          <w:p w14:paraId="50430880" w14:textId="77777777" w:rsidR="00F41001" w:rsidRPr="00AC36BF" w:rsidRDefault="00F41001" w:rsidP="00FF78AF">
            <w:pPr>
              <w:pStyle w:val="Normal6a"/>
            </w:pPr>
          </w:p>
        </w:tc>
        <w:tc>
          <w:tcPr>
            <w:tcW w:w="4876" w:type="dxa"/>
            <w:tcBorders>
              <w:top w:val="nil"/>
              <w:left w:val="nil"/>
              <w:bottom w:val="nil"/>
              <w:right w:val="nil"/>
            </w:tcBorders>
          </w:tcPr>
          <w:p w14:paraId="36A9EB52" w14:textId="77777777" w:rsidR="00F41001" w:rsidRPr="00AC36BF" w:rsidRDefault="00F41001" w:rsidP="00FF78AF">
            <w:pPr>
              <w:pStyle w:val="Normal6a"/>
            </w:pPr>
            <w:r w:rsidRPr="00AC36BF">
              <w:rPr>
                <w:b/>
                <w:i/>
              </w:rPr>
              <w:t>7a.</w:t>
            </w:r>
            <w:r w:rsidRPr="00AC36BF">
              <w:tab/>
            </w:r>
            <w:r w:rsidRPr="00AC36BF">
              <w:rPr>
                <w:b/>
                <w:i/>
              </w:rPr>
              <w:t>fordert die unverzügliche Aufhebung aller Maßnahmen gegen das Kosovo; ist der Ansicht, dass es keine rechtlichen Gründe oder Bedenken gibt, die die EU-Mitgliedstaaten daran hindern würden, das Kosovo anzuerkennen, da der Rechtsstatus des Kosovos mit keiner anderen Situation in den Mitgliedstaaten vergleichbar ist; fordert die Mitgliedstaaten, die das Kosovo nicht anerkennen, auf, dies unverzüglich zu tun; fordert den Rat nachdrücklich auf, den Antrag des Kosovos auf EU-Mitgliedschaft anzunehmen; ist der Ansicht, dass es laut den EU-Verträgen nicht unbedingt erforderlich ist, dass die Kommission wartet, bis der Rat den Beitrittsantrag des Kosovos angenommen hat, um mit der Ausarbeitung ihrer Stellungnahme zum Beitrittsantrag des Kosovos zu beginnen;</w:t>
            </w:r>
          </w:p>
        </w:tc>
      </w:tr>
    </w:tbl>
    <w:p w14:paraId="5F2DC582"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79FEE7B6" w14:textId="77777777" w:rsidR="00F41001" w:rsidRPr="00AC36BF" w:rsidRDefault="00F41001" w:rsidP="00F41001">
      <w:r w:rsidRPr="00AC36BF">
        <w:rPr>
          <w:rStyle w:val="HideTWBExt"/>
        </w:rPr>
        <w:t>&lt;/Amend&gt;</w:t>
      </w:r>
    </w:p>
    <w:p w14:paraId="471BAD19" w14:textId="77777777" w:rsidR="00F41001" w:rsidRPr="00AC36BF" w:rsidRDefault="00F41001" w:rsidP="00F41001">
      <w:pPr>
        <w:pStyle w:val="AmNumberTabs"/>
      </w:pPr>
      <w:r w:rsidRPr="00AC36BF">
        <w:rPr>
          <w:rStyle w:val="HideTWBExt"/>
        </w:rPr>
        <w:lastRenderedPageBreak/>
        <w:t>&lt;Amend&gt;</w:t>
      </w:r>
      <w:r w:rsidRPr="00AC36BF">
        <w:t>Änderungsantrag</w:t>
      </w:r>
      <w:r w:rsidRPr="00AC36BF">
        <w:tab/>
      </w:r>
      <w:r w:rsidRPr="00AC36BF">
        <w:tab/>
      </w:r>
      <w:r w:rsidRPr="00AC36BF">
        <w:rPr>
          <w:rStyle w:val="HideTWBExt"/>
        </w:rPr>
        <w:t>&lt;NumAm&gt;</w:t>
      </w:r>
      <w:r w:rsidRPr="00AC36BF">
        <w:t>179</w:t>
      </w:r>
      <w:r w:rsidRPr="00AC36BF">
        <w:rPr>
          <w:rStyle w:val="HideTWBExt"/>
        </w:rPr>
        <w:t>&lt;/NumAm&gt;</w:t>
      </w:r>
    </w:p>
    <w:p w14:paraId="0BCC77FE" w14:textId="77777777" w:rsidR="00F41001" w:rsidRPr="00AC36BF" w:rsidRDefault="00F41001" w:rsidP="00F41001">
      <w:pPr>
        <w:pStyle w:val="NormalBold"/>
      </w:pPr>
      <w:r w:rsidRPr="00AC36BF">
        <w:rPr>
          <w:rStyle w:val="HideTWBExt"/>
          <w:b w:val="0"/>
        </w:rPr>
        <w:t>&lt;RepeatBlock-By&gt;&lt;Members&gt;</w:t>
      </w:r>
      <w:r w:rsidRPr="00AC36BF">
        <w:t xml:space="preserve">Andrey </w:t>
      </w:r>
      <w:proofErr w:type="spellStart"/>
      <w:r w:rsidRPr="00AC36BF">
        <w:t>Kovatchev</w:t>
      </w:r>
      <w:proofErr w:type="spellEnd"/>
      <w:r w:rsidRPr="00AC36BF">
        <w:rPr>
          <w:rStyle w:val="HideTWBExt"/>
          <w:b w:val="0"/>
        </w:rPr>
        <w:t>&lt;/Members&gt;</w:t>
      </w:r>
    </w:p>
    <w:p w14:paraId="3E2411EE" w14:textId="77777777" w:rsidR="00F41001" w:rsidRPr="00AC36BF" w:rsidRDefault="00F41001" w:rsidP="00F41001">
      <w:pPr>
        <w:pStyle w:val="NormalBold"/>
      </w:pPr>
      <w:r w:rsidRPr="00AC36BF">
        <w:rPr>
          <w:rStyle w:val="HideTWBExt"/>
          <w:b w:val="0"/>
        </w:rPr>
        <w:t>&lt;/RepeatBlock-By&gt;</w:t>
      </w:r>
    </w:p>
    <w:p w14:paraId="08D0BC51"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4AD535A2" w14:textId="77777777" w:rsidR="00F41001" w:rsidRPr="00AC36BF" w:rsidRDefault="00F41001" w:rsidP="00F41001">
      <w:pPr>
        <w:pStyle w:val="NormalBold"/>
      </w:pPr>
      <w:r w:rsidRPr="00AC36BF">
        <w:rPr>
          <w:rStyle w:val="HideTWBExt"/>
        </w:rPr>
        <w:t>&lt;Article&gt;</w:t>
      </w:r>
      <w:r w:rsidRPr="00AC36BF">
        <w:t>Ziffer 7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00DE7E9" w14:textId="77777777" w:rsidTr="00FF78AF">
        <w:trPr>
          <w:trHeight w:hRule="exact" w:val="240"/>
          <w:jc w:val="center"/>
        </w:trPr>
        <w:tc>
          <w:tcPr>
            <w:tcW w:w="9752" w:type="dxa"/>
            <w:gridSpan w:val="2"/>
            <w:tcBorders>
              <w:top w:val="nil"/>
              <w:left w:val="nil"/>
              <w:bottom w:val="nil"/>
              <w:right w:val="nil"/>
            </w:tcBorders>
          </w:tcPr>
          <w:p w14:paraId="70776941" w14:textId="77777777" w:rsidR="00F41001" w:rsidRPr="00AC36BF" w:rsidRDefault="00F41001" w:rsidP="00FF78AF"/>
        </w:tc>
      </w:tr>
      <w:tr w:rsidR="00F41001" w:rsidRPr="00AC36BF" w14:paraId="2C74A95D" w14:textId="77777777" w:rsidTr="00FF78AF">
        <w:trPr>
          <w:trHeight w:val="240"/>
          <w:jc w:val="center"/>
        </w:trPr>
        <w:tc>
          <w:tcPr>
            <w:tcW w:w="4876" w:type="dxa"/>
            <w:tcBorders>
              <w:top w:val="nil"/>
              <w:left w:val="nil"/>
              <w:bottom w:val="nil"/>
              <w:right w:val="nil"/>
            </w:tcBorders>
          </w:tcPr>
          <w:p w14:paraId="2086B4E1"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AD5F068" w14:textId="77777777" w:rsidR="00F41001" w:rsidRPr="00AC36BF" w:rsidRDefault="00F41001" w:rsidP="00FF78AF">
            <w:pPr>
              <w:pStyle w:val="AmColumnHeading"/>
            </w:pPr>
            <w:r w:rsidRPr="00AC36BF">
              <w:t>Geänderter Text</w:t>
            </w:r>
          </w:p>
        </w:tc>
      </w:tr>
      <w:tr w:rsidR="00F41001" w:rsidRPr="00AC36BF" w14:paraId="703CB5F4" w14:textId="77777777" w:rsidTr="00FF78AF">
        <w:trPr>
          <w:jc w:val="center"/>
        </w:trPr>
        <w:tc>
          <w:tcPr>
            <w:tcW w:w="4876" w:type="dxa"/>
            <w:tcBorders>
              <w:top w:val="nil"/>
              <w:left w:val="nil"/>
              <w:bottom w:val="nil"/>
              <w:right w:val="nil"/>
            </w:tcBorders>
          </w:tcPr>
          <w:p w14:paraId="129217B3" w14:textId="77777777" w:rsidR="00F41001" w:rsidRPr="00AC36BF" w:rsidRDefault="00F41001" w:rsidP="00FF78AF">
            <w:pPr>
              <w:pStyle w:val="Normal6a"/>
            </w:pPr>
          </w:p>
        </w:tc>
        <w:tc>
          <w:tcPr>
            <w:tcW w:w="4876" w:type="dxa"/>
            <w:tcBorders>
              <w:top w:val="nil"/>
              <w:left w:val="nil"/>
              <w:bottom w:val="nil"/>
              <w:right w:val="nil"/>
            </w:tcBorders>
          </w:tcPr>
          <w:p w14:paraId="09A3E960" w14:textId="77777777" w:rsidR="00F41001" w:rsidRPr="00AC36BF" w:rsidRDefault="00F41001" w:rsidP="00FF78AF">
            <w:pPr>
              <w:pStyle w:val="Normal6a"/>
            </w:pPr>
            <w:r w:rsidRPr="00AC36BF">
              <w:rPr>
                <w:b/>
                <w:i/>
              </w:rPr>
              <w:t>7a.</w:t>
            </w:r>
            <w:r w:rsidRPr="00AC36BF">
              <w:tab/>
            </w:r>
            <w:r w:rsidRPr="00AC36BF">
              <w:rPr>
                <w:b/>
                <w:i/>
              </w:rPr>
              <w:t>betont die strategische Bedeutung von Infrastrukturprojekten in der östlichen Nachbarschaft der EU und im Westbalkanraum für die Stärkung der geostrategischen Autonomie der EU und der NATO; hebt als entscheidenden Bestandteil die gesamteuropäischen Verkehrskorridore und das transeuropäische Verkehrsnetz (TEN-V) hervor, insbesondere Korridor VIII, der als direkte Verbindung zwischen der Adria und dem Schwarzen Meer eine wichtige Logistikstrecke an der Ostflanke der NATO darstellt; fordert deren rasche Fertigstellung und vollständige Operationalisierung;</w:t>
            </w:r>
          </w:p>
        </w:tc>
      </w:tr>
    </w:tbl>
    <w:p w14:paraId="641D46AD"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522D508F" w14:textId="77777777" w:rsidR="00F41001" w:rsidRPr="00AC36BF" w:rsidRDefault="00F41001" w:rsidP="00F41001">
      <w:r w:rsidRPr="00AC36BF">
        <w:rPr>
          <w:rStyle w:val="HideTWBExt"/>
        </w:rPr>
        <w:t>&lt;/Amend&gt;</w:t>
      </w:r>
    </w:p>
    <w:p w14:paraId="001E2969"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180</w:t>
      </w:r>
      <w:r w:rsidRPr="00AC36BF">
        <w:rPr>
          <w:rStyle w:val="HideTWBExt"/>
        </w:rPr>
        <w:t>&lt;/NumAm&gt;</w:t>
      </w:r>
    </w:p>
    <w:p w14:paraId="20275C1E" w14:textId="77777777" w:rsidR="00F41001" w:rsidRPr="00AC36BF" w:rsidRDefault="00F41001" w:rsidP="00F41001">
      <w:pPr>
        <w:pStyle w:val="NormalBold"/>
      </w:pPr>
      <w:r w:rsidRPr="00AC36BF">
        <w:rPr>
          <w:rStyle w:val="HideTWBExt"/>
          <w:b w:val="0"/>
        </w:rPr>
        <w:t>&lt;RepeatBlock-By&gt;&lt;Members&gt;</w:t>
      </w:r>
      <w:r w:rsidRPr="00AC36BF">
        <w:t xml:space="preserve">Vasile </w:t>
      </w:r>
      <w:proofErr w:type="spellStart"/>
      <w:r w:rsidRPr="00AC36BF">
        <w:t>Dîncu</w:t>
      </w:r>
      <w:proofErr w:type="spellEnd"/>
      <w:r w:rsidRPr="00AC36BF">
        <w:rPr>
          <w:rStyle w:val="HideTWBExt"/>
          <w:b w:val="0"/>
        </w:rPr>
        <w:t>&lt;/Members&gt;</w:t>
      </w:r>
    </w:p>
    <w:p w14:paraId="21059C81" w14:textId="77777777" w:rsidR="00F41001" w:rsidRPr="00AC36BF" w:rsidRDefault="00F41001" w:rsidP="00F41001">
      <w:pPr>
        <w:pStyle w:val="NormalBold"/>
      </w:pPr>
      <w:r w:rsidRPr="00AC36BF">
        <w:rPr>
          <w:rStyle w:val="HideTWBExt"/>
          <w:b w:val="0"/>
        </w:rPr>
        <w:t>&lt;/RepeatBlock-By&gt;</w:t>
      </w:r>
    </w:p>
    <w:p w14:paraId="6F51CC2A"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30125627" w14:textId="77777777" w:rsidR="00F41001" w:rsidRPr="00AC36BF" w:rsidRDefault="00F41001" w:rsidP="00F41001">
      <w:pPr>
        <w:pStyle w:val="NormalBold"/>
      </w:pPr>
      <w:r w:rsidRPr="00AC36BF">
        <w:rPr>
          <w:rStyle w:val="HideTWBExt"/>
        </w:rPr>
        <w:t>&lt;Article&gt;</w:t>
      </w:r>
      <w:r w:rsidRPr="00AC36BF">
        <w:t>Ziffer 7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82A59C8" w14:textId="77777777" w:rsidTr="00FF78AF">
        <w:trPr>
          <w:trHeight w:hRule="exact" w:val="240"/>
          <w:jc w:val="center"/>
        </w:trPr>
        <w:tc>
          <w:tcPr>
            <w:tcW w:w="9752" w:type="dxa"/>
            <w:gridSpan w:val="2"/>
            <w:tcBorders>
              <w:top w:val="nil"/>
              <w:left w:val="nil"/>
              <w:bottom w:val="nil"/>
              <w:right w:val="nil"/>
            </w:tcBorders>
          </w:tcPr>
          <w:p w14:paraId="4A7FE96A" w14:textId="77777777" w:rsidR="00F41001" w:rsidRPr="00AC36BF" w:rsidRDefault="00F41001" w:rsidP="00FF78AF"/>
        </w:tc>
      </w:tr>
      <w:tr w:rsidR="00F41001" w:rsidRPr="00AC36BF" w14:paraId="564E05DC" w14:textId="77777777" w:rsidTr="00FF78AF">
        <w:trPr>
          <w:trHeight w:val="240"/>
          <w:jc w:val="center"/>
        </w:trPr>
        <w:tc>
          <w:tcPr>
            <w:tcW w:w="4876" w:type="dxa"/>
            <w:tcBorders>
              <w:top w:val="nil"/>
              <w:left w:val="nil"/>
              <w:bottom w:val="nil"/>
              <w:right w:val="nil"/>
            </w:tcBorders>
          </w:tcPr>
          <w:p w14:paraId="7BC31210"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598E9CD" w14:textId="77777777" w:rsidR="00F41001" w:rsidRPr="00AC36BF" w:rsidRDefault="00F41001" w:rsidP="00FF78AF">
            <w:pPr>
              <w:pStyle w:val="AmColumnHeading"/>
            </w:pPr>
            <w:r w:rsidRPr="00AC36BF">
              <w:t>Geänderter Text</w:t>
            </w:r>
          </w:p>
        </w:tc>
      </w:tr>
      <w:tr w:rsidR="00F41001" w:rsidRPr="00AC36BF" w14:paraId="771C0A55" w14:textId="77777777" w:rsidTr="00FF78AF">
        <w:trPr>
          <w:jc w:val="center"/>
        </w:trPr>
        <w:tc>
          <w:tcPr>
            <w:tcW w:w="4876" w:type="dxa"/>
            <w:tcBorders>
              <w:top w:val="nil"/>
              <w:left w:val="nil"/>
              <w:bottom w:val="nil"/>
              <w:right w:val="nil"/>
            </w:tcBorders>
          </w:tcPr>
          <w:p w14:paraId="0A439F18" w14:textId="77777777" w:rsidR="00F41001" w:rsidRPr="00AC36BF" w:rsidRDefault="00F41001" w:rsidP="00FF78AF">
            <w:pPr>
              <w:pStyle w:val="Normal6a"/>
            </w:pPr>
          </w:p>
        </w:tc>
        <w:tc>
          <w:tcPr>
            <w:tcW w:w="4876" w:type="dxa"/>
            <w:tcBorders>
              <w:top w:val="nil"/>
              <w:left w:val="nil"/>
              <w:bottom w:val="nil"/>
              <w:right w:val="nil"/>
            </w:tcBorders>
          </w:tcPr>
          <w:p w14:paraId="5F3B0AD9" w14:textId="77777777" w:rsidR="00F41001" w:rsidRPr="00AC36BF" w:rsidRDefault="00F41001" w:rsidP="00FF78AF">
            <w:pPr>
              <w:pStyle w:val="Normal6a"/>
            </w:pPr>
            <w:r w:rsidRPr="00AC36BF">
              <w:rPr>
                <w:b/>
                <w:i/>
              </w:rPr>
              <w:t>7a.</w:t>
            </w:r>
            <w:r w:rsidRPr="00AC36BF">
              <w:tab/>
            </w:r>
            <w:r w:rsidRPr="00AC36BF">
              <w:rPr>
                <w:b/>
                <w:i/>
              </w:rPr>
              <w:t xml:space="preserve">verurteilt nachdrücklich das Eindringen russischer Drohnen und Militärflugzeuge in den Luftraum von EU-Mitgliedstaaten wie Polen, Rumänien und Estland; fordert die Kommission auf, in enger Partnerschaft mit der NATO nach Lösungen zu suchen, damit solche Verstöße künftig verhindert und abgeschreckt werden; betont, dass Äußerungen zu etwaigen Bedenken und Sorgen allein unzureichend sind und dass nur konkrete und koordinierte politische Maßnahmen weitere russische </w:t>
            </w:r>
            <w:r w:rsidRPr="00AC36BF">
              <w:rPr>
                <w:b/>
                <w:i/>
              </w:rPr>
              <w:lastRenderedPageBreak/>
              <w:t>Provokationen verhindern können;</w:t>
            </w:r>
          </w:p>
        </w:tc>
      </w:tr>
    </w:tbl>
    <w:p w14:paraId="09C5677A"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751F6BE3" w14:textId="77777777" w:rsidR="00F41001" w:rsidRPr="00AC36BF" w:rsidRDefault="00F41001" w:rsidP="00F41001">
      <w:r w:rsidRPr="00AC36BF">
        <w:rPr>
          <w:rStyle w:val="HideTWBExt"/>
        </w:rPr>
        <w:t>&lt;/Amend&gt;</w:t>
      </w:r>
    </w:p>
    <w:p w14:paraId="4BA4AC62"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181</w:t>
      </w:r>
      <w:r w:rsidRPr="00AC36BF">
        <w:rPr>
          <w:rStyle w:val="HideTWBExt"/>
        </w:rPr>
        <w:t>&lt;/NumAm&gt;</w:t>
      </w:r>
    </w:p>
    <w:p w14:paraId="07760226" w14:textId="77777777" w:rsidR="00F41001" w:rsidRPr="00AC36BF" w:rsidRDefault="00F41001" w:rsidP="00F41001">
      <w:pPr>
        <w:pStyle w:val="NormalBold"/>
      </w:pPr>
      <w:r w:rsidRPr="00AC36BF">
        <w:rPr>
          <w:rStyle w:val="HideTWBExt"/>
          <w:b w:val="0"/>
        </w:rPr>
        <w:t>&lt;RepeatBlock-By&gt;&lt;Members&gt;</w:t>
      </w:r>
      <w:r w:rsidRPr="00AC36BF">
        <w:t xml:space="preserve">Sergey </w:t>
      </w:r>
      <w:proofErr w:type="spellStart"/>
      <w:r w:rsidRPr="00AC36BF">
        <w:t>Lagodinsky</w:t>
      </w:r>
      <w:proofErr w:type="spellEnd"/>
      <w:r w:rsidRPr="00AC36BF">
        <w:rPr>
          <w:rStyle w:val="HideTWBExt"/>
          <w:b w:val="0"/>
        </w:rPr>
        <w:t>&lt;/Members&gt;</w:t>
      </w:r>
    </w:p>
    <w:p w14:paraId="553D1769" w14:textId="77777777" w:rsidR="00F41001" w:rsidRPr="00AC36BF" w:rsidRDefault="00F41001" w:rsidP="00F41001">
      <w:r w:rsidRPr="00AC36BF">
        <w:rPr>
          <w:rStyle w:val="HideTWBExt"/>
        </w:rPr>
        <w:t>&lt;AuNomDe&gt;</w:t>
      </w:r>
      <w:r w:rsidRPr="00AC36BF">
        <w:rPr>
          <w:rStyle w:val="HideTWBInt"/>
        </w:rPr>
        <w:t>{Verts/ALE}</w:t>
      </w:r>
      <w:r w:rsidRPr="00AC36BF">
        <w:t>im Namen der Verts/ALE-Fraktion</w:t>
      </w:r>
      <w:r w:rsidRPr="00AC36BF">
        <w:rPr>
          <w:rStyle w:val="HideTWBExt"/>
        </w:rPr>
        <w:t>&lt;/AuNomDe&gt;</w:t>
      </w:r>
    </w:p>
    <w:p w14:paraId="23B80C69" w14:textId="77777777" w:rsidR="00F41001" w:rsidRPr="00AC36BF" w:rsidRDefault="00F41001" w:rsidP="00F41001">
      <w:pPr>
        <w:pStyle w:val="NormalBold"/>
      </w:pPr>
      <w:r w:rsidRPr="00AC36BF">
        <w:rPr>
          <w:rStyle w:val="HideTWBExt"/>
          <w:b w:val="0"/>
        </w:rPr>
        <w:t>&lt;/RepeatBlock-By&gt;</w:t>
      </w:r>
    </w:p>
    <w:p w14:paraId="66C0D5E2"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0EDA32B8" w14:textId="77777777" w:rsidR="00F41001" w:rsidRPr="00AC36BF" w:rsidRDefault="00F41001" w:rsidP="00F41001">
      <w:pPr>
        <w:pStyle w:val="NormalBold"/>
      </w:pPr>
      <w:r w:rsidRPr="00AC36BF">
        <w:rPr>
          <w:rStyle w:val="HideTWBExt"/>
        </w:rPr>
        <w:t>&lt;Article&gt;</w:t>
      </w:r>
      <w:r w:rsidRPr="00AC36BF">
        <w:t>Ziffer 7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02E9597D" w14:textId="77777777" w:rsidTr="00FF78AF">
        <w:trPr>
          <w:trHeight w:hRule="exact" w:val="240"/>
          <w:jc w:val="center"/>
        </w:trPr>
        <w:tc>
          <w:tcPr>
            <w:tcW w:w="9752" w:type="dxa"/>
            <w:gridSpan w:val="2"/>
            <w:tcBorders>
              <w:top w:val="nil"/>
              <w:left w:val="nil"/>
              <w:bottom w:val="nil"/>
              <w:right w:val="nil"/>
            </w:tcBorders>
          </w:tcPr>
          <w:p w14:paraId="63D87ABC" w14:textId="77777777" w:rsidR="00F41001" w:rsidRPr="00AC36BF" w:rsidRDefault="00F41001" w:rsidP="00FF78AF"/>
        </w:tc>
      </w:tr>
      <w:tr w:rsidR="00F41001" w:rsidRPr="00AC36BF" w14:paraId="35CE06F0" w14:textId="77777777" w:rsidTr="00FF78AF">
        <w:trPr>
          <w:trHeight w:val="240"/>
          <w:jc w:val="center"/>
        </w:trPr>
        <w:tc>
          <w:tcPr>
            <w:tcW w:w="4876" w:type="dxa"/>
            <w:tcBorders>
              <w:top w:val="nil"/>
              <w:left w:val="nil"/>
              <w:bottom w:val="nil"/>
              <w:right w:val="nil"/>
            </w:tcBorders>
          </w:tcPr>
          <w:p w14:paraId="4D1AC60F"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172D0964" w14:textId="77777777" w:rsidR="00F41001" w:rsidRPr="00AC36BF" w:rsidRDefault="00F41001" w:rsidP="00FF78AF">
            <w:pPr>
              <w:pStyle w:val="AmColumnHeading"/>
            </w:pPr>
            <w:r w:rsidRPr="00AC36BF">
              <w:t>Geänderter Text</w:t>
            </w:r>
          </w:p>
        </w:tc>
      </w:tr>
      <w:tr w:rsidR="00F41001" w:rsidRPr="00AC36BF" w14:paraId="5661C4B1" w14:textId="77777777" w:rsidTr="00FF78AF">
        <w:trPr>
          <w:jc w:val="center"/>
        </w:trPr>
        <w:tc>
          <w:tcPr>
            <w:tcW w:w="4876" w:type="dxa"/>
            <w:tcBorders>
              <w:top w:val="nil"/>
              <w:left w:val="nil"/>
              <w:bottom w:val="nil"/>
              <w:right w:val="nil"/>
            </w:tcBorders>
          </w:tcPr>
          <w:p w14:paraId="3BECF536" w14:textId="77777777" w:rsidR="00F41001" w:rsidRPr="00AC36BF" w:rsidRDefault="00F41001" w:rsidP="00FF78AF">
            <w:pPr>
              <w:pStyle w:val="Normal6a"/>
            </w:pPr>
          </w:p>
        </w:tc>
        <w:tc>
          <w:tcPr>
            <w:tcW w:w="4876" w:type="dxa"/>
            <w:tcBorders>
              <w:top w:val="nil"/>
              <w:left w:val="nil"/>
              <w:bottom w:val="nil"/>
              <w:right w:val="nil"/>
            </w:tcBorders>
          </w:tcPr>
          <w:p w14:paraId="0C87F229" w14:textId="77777777" w:rsidR="00F41001" w:rsidRPr="00AC36BF" w:rsidRDefault="00F41001" w:rsidP="00FF78AF">
            <w:pPr>
              <w:pStyle w:val="Normal6a"/>
            </w:pPr>
            <w:r w:rsidRPr="00AC36BF">
              <w:rPr>
                <w:b/>
                <w:i/>
              </w:rPr>
              <w:t>7a.</w:t>
            </w:r>
            <w:r w:rsidRPr="00AC36BF">
              <w:tab/>
            </w:r>
            <w:r w:rsidRPr="00AC36BF">
              <w:rPr>
                <w:b/>
                <w:i/>
              </w:rPr>
              <w:t>betont, dass Russland eine ernsthafte Bedrohung für die Sicherheit der Europäischen Union und ihrer Nachbarschaft darstellt; erachtet das jüngste Eindringen russischer Drohnen in den polnischen und den rumänischen Luftraum sowie die Verletzung des Luftraums Estlands durch Kampfflugzeuge als eskalierende Tests der Bereitschaft des Bündnisses; fordert den Rat, die Kommission und den EAD auf, eine unionsweite Russland-Doktrin vorzulegen, mit der Abschreckung, Eindämmung, Rechenschaftspflicht und Unterstützung für demokratische Alternativen miteinander verbunden werden;</w:t>
            </w:r>
          </w:p>
        </w:tc>
      </w:tr>
    </w:tbl>
    <w:p w14:paraId="7FC3A42C"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0F7E1F14" w14:textId="77777777" w:rsidR="00F41001" w:rsidRPr="00AC36BF" w:rsidRDefault="00F41001" w:rsidP="00F41001">
      <w:r w:rsidRPr="00AC36BF">
        <w:rPr>
          <w:rStyle w:val="HideTWBExt"/>
        </w:rPr>
        <w:t>&lt;/Amend&gt;</w:t>
      </w:r>
    </w:p>
    <w:p w14:paraId="01E8B360"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182</w:t>
      </w:r>
      <w:r w:rsidRPr="00AC36BF">
        <w:rPr>
          <w:rStyle w:val="HideTWBExt"/>
        </w:rPr>
        <w:t>&lt;/NumAm&gt;</w:t>
      </w:r>
    </w:p>
    <w:p w14:paraId="57361BA0" w14:textId="77777777" w:rsidR="00F41001" w:rsidRPr="00AC36BF" w:rsidRDefault="00F41001" w:rsidP="00F41001">
      <w:pPr>
        <w:pStyle w:val="NormalBold"/>
      </w:pPr>
      <w:r w:rsidRPr="00AC36BF">
        <w:rPr>
          <w:rStyle w:val="HideTWBExt"/>
          <w:b w:val="0"/>
        </w:rPr>
        <w:t>&lt;RepeatBlock-By&gt;&lt;Members&gt;</w:t>
      </w:r>
      <w:proofErr w:type="spellStart"/>
      <w:r w:rsidRPr="00AC36BF">
        <w:t>Rihards</w:t>
      </w:r>
      <w:proofErr w:type="spellEnd"/>
      <w:r w:rsidRPr="00AC36BF">
        <w:t xml:space="preserve"> Kols</w:t>
      </w:r>
      <w:r w:rsidRPr="00AC36BF">
        <w:rPr>
          <w:rStyle w:val="HideTWBExt"/>
          <w:b w:val="0"/>
        </w:rPr>
        <w:t>&lt;/Members&gt;</w:t>
      </w:r>
    </w:p>
    <w:p w14:paraId="51CEBA58" w14:textId="77777777" w:rsidR="00F41001" w:rsidRPr="00AC36BF" w:rsidRDefault="00F41001" w:rsidP="00F41001">
      <w:pPr>
        <w:pStyle w:val="NormalBold"/>
      </w:pPr>
      <w:r w:rsidRPr="00AC36BF">
        <w:rPr>
          <w:rStyle w:val="HideTWBExt"/>
          <w:b w:val="0"/>
        </w:rPr>
        <w:t>&lt;/RepeatBlock-By&gt;</w:t>
      </w:r>
    </w:p>
    <w:p w14:paraId="02CF9E0F"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71EF61FD" w14:textId="77777777" w:rsidR="00F41001" w:rsidRPr="00AC36BF" w:rsidRDefault="00F41001" w:rsidP="00F41001">
      <w:pPr>
        <w:pStyle w:val="NormalBold"/>
      </w:pPr>
      <w:r w:rsidRPr="00AC36BF">
        <w:rPr>
          <w:rStyle w:val="HideTWBExt"/>
        </w:rPr>
        <w:t>&lt;Article&gt;</w:t>
      </w:r>
      <w:r w:rsidRPr="00AC36BF">
        <w:t>Ziffer 7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18837BBB" w14:textId="77777777" w:rsidTr="00FF78AF">
        <w:trPr>
          <w:trHeight w:hRule="exact" w:val="240"/>
          <w:jc w:val="center"/>
        </w:trPr>
        <w:tc>
          <w:tcPr>
            <w:tcW w:w="9752" w:type="dxa"/>
            <w:gridSpan w:val="2"/>
            <w:tcBorders>
              <w:top w:val="nil"/>
              <w:left w:val="nil"/>
              <w:bottom w:val="nil"/>
              <w:right w:val="nil"/>
            </w:tcBorders>
          </w:tcPr>
          <w:p w14:paraId="078F1E21" w14:textId="77777777" w:rsidR="00F41001" w:rsidRPr="00AC36BF" w:rsidRDefault="00F41001" w:rsidP="00FF78AF"/>
        </w:tc>
      </w:tr>
      <w:tr w:rsidR="00F41001" w:rsidRPr="00AC36BF" w14:paraId="682F2257" w14:textId="77777777" w:rsidTr="00FF78AF">
        <w:trPr>
          <w:trHeight w:val="240"/>
          <w:jc w:val="center"/>
        </w:trPr>
        <w:tc>
          <w:tcPr>
            <w:tcW w:w="4876" w:type="dxa"/>
            <w:tcBorders>
              <w:top w:val="nil"/>
              <w:left w:val="nil"/>
              <w:bottom w:val="nil"/>
              <w:right w:val="nil"/>
            </w:tcBorders>
          </w:tcPr>
          <w:p w14:paraId="072E8111"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1E1A0B45" w14:textId="77777777" w:rsidR="00F41001" w:rsidRPr="00AC36BF" w:rsidRDefault="00F41001" w:rsidP="00FF78AF">
            <w:pPr>
              <w:pStyle w:val="AmColumnHeading"/>
            </w:pPr>
            <w:r w:rsidRPr="00AC36BF">
              <w:t>Geänderter Text</w:t>
            </w:r>
          </w:p>
        </w:tc>
      </w:tr>
      <w:tr w:rsidR="00F41001" w:rsidRPr="00AC36BF" w14:paraId="43C9B66E" w14:textId="77777777" w:rsidTr="00FF78AF">
        <w:trPr>
          <w:jc w:val="center"/>
        </w:trPr>
        <w:tc>
          <w:tcPr>
            <w:tcW w:w="4876" w:type="dxa"/>
            <w:tcBorders>
              <w:top w:val="nil"/>
              <w:left w:val="nil"/>
              <w:bottom w:val="nil"/>
              <w:right w:val="nil"/>
            </w:tcBorders>
          </w:tcPr>
          <w:p w14:paraId="7345605C" w14:textId="77777777" w:rsidR="00F41001" w:rsidRPr="00AC36BF" w:rsidRDefault="00F41001" w:rsidP="00FF78AF">
            <w:pPr>
              <w:pStyle w:val="Normal6a"/>
            </w:pPr>
          </w:p>
        </w:tc>
        <w:tc>
          <w:tcPr>
            <w:tcW w:w="4876" w:type="dxa"/>
            <w:tcBorders>
              <w:top w:val="nil"/>
              <w:left w:val="nil"/>
              <w:bottom w:val="nil"/>
              <w:right w:val="nil"/>
            </w:tcBorders>
          </w:tcPr>
          <w:p w14:paraId="478E93D2" w14:textId="77777777" w:rsidR="00F41001" w:rsidRPr="00AC36BF" w:rsidRDefault="00F41001" w:rsidP="00FF78AF">
            <w:pPr>
              <w:pStyle w:val="Normal6a"/>
            </w:pPr>
            <w:r w:rsidRPr="00AC36BF">
              <w:rPr>
                <w:b/>
                <w:i/>
              </w:rPr>
              <w:t>7a.</w:t>
            </w:r>
            <w:r w:rsidRPr="00AC36BF">
              <w:tab/>
            </w:r>
            <w:r w:rsidRPr="00AC36BF">
              <w:rPr>
                <w:b/>
                <w:i/>
              </w:rPr>
              <w:t xml:space="preserve">nimmt eine deutliche Eskalation hybrider Feindseligkeiten zur Kenntnis, einschließlich des Einsatzes von Migration als Waffe, Cyberoperationen und wiederholter Verletzungen des </w:t>
            </w:r>
            <w:r w:rsidRPr="00AC36BF">
              <w:rPr>
                <w:b/>
                <w:i/>
              </w:rPr>
              <w:lastRenderedPageBreak/>
              <w:t>Luftraums der EU; es handelt sich um vorsätzliche Handlungen, mit denen Schwachstellen in der EU ausgekundschaftet und der Zusammenhalt untergraben werden sollen; fordert eine entschlossene, koordinierte Reaktion, einschließlich einer verstärkten Abschreckung im Rahmen der NATO und der EU und verstärkter Investitionen in die Widerstandsfähigkeit gegenüber hybriden Bedrohungen in kritischen Sektoren;</w:t>
            </w:r>
          </w:p>
        </w:tc>
      </w:tr>
    </w:tbl>
    <w:p w14:paraId="2C687D51"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3F9C60B8" w14:textId="77777777" w:rsidR="00F41001" w:rsidRPr="00AC36BF" w:rsidRDefault="00F41001" w:rsidP="00F41001">
      <w:r w:rsidRPr="00AC36BF">
        <w:rPr>
          <w:rStyle w:val="HideTWBExt"/>
        </w:rPr>
        <w:t>&lt;/Amend&gt;</w:t>
      </w:r>
    </w:p>
    <w:p w14:paraId="78ED7EB2"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183</w:t>
      </w:r>
      <w:r w:rsidRPr="00AC36BF">
        <w:rPr>
          <w:rStyle w:val="HideTWBExt"/>
        </w:rPr>
        <w:t>&lt;/NumAm&gt;</w:t>
      </w:r>
    </w:p>
    <w:p w14:paraId="4A2259EA" w14:textId="77777777" w:rsidR="00F41001" w:rsidRPr="00AC36BF" w:rsidRDefault="00F41001" w:rsidP="00F41001">
      <w:pPr>
        <w:pStyle w:val="NormalBold"/>
      </w:pPr>
      <w:r w:rsidRPr="00AC36BF">
        <w:rPr>
          <w:rStyle w:val="HideTWBExt"/>
          <w:b w:val="0"/>
        </w:rPr>
        <w:t>&lt;RepeatBlock-By&gt;&lt;Members&gt;</w:t>
      </w:r>
      <w:r w:rsidRPr="00AC36BF">
        <w:t>Nacho Sánchez Amor</w:t>
      </w:r>
      <w:r w:rsidRPr="00AC36BF">
        <w:rPr>
          <w:rStyle w:val="HideTWBExt"/>
          <w:b w:val="0"/>
        </w:rPr>
        <w:t>&lt;/Members&gt;</w:t>
      </w:r>
    </w:p>
    <w:p w14:paraId="22E04B8A" w14:textId="77777777" w:rsidR="00F41001" w:rsidRPr="00AC36BF" w:rsidRDefault="00F41001" w:rsidP="00F41001">
      <w:pPr>
        <w:pStyle w:val="NormalBold"/>
      </w:pPr>
      <w:r w:rsidRPr="00AC36BF">
        <w:rPr>
          <w:rStyle w:val="HideTWBExt"/>
          <w:b w:val="0"/>
        </w:rPr>
        <w:t>&lt;/RepeatBlock-By&gt;</w:t>
      </w:r>
    </w:p>
    <w:p w14:paraId="11BEA555"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59D96A32" w14:textId="77777777" w:rsidR="00F41001" w:rsidRPr="00AC36BF" w:rsidRDefault="00F41001" w:rsidP="00F41001">
      <w:pPr>
        <w:pStyle w:val="NormalBold"/>
      </w:pPr>
      <w:r w:rsidRPr="00AC36BF">
        <w:rPr>
          <w:rStyle w:val="HideTWBExt"/>
        </w:rPr>
        <w:t>&lt;Article&gt;</w:t>
      </w:r>
      <w:r w:rsidRPr="00AC36BF">
        <w:t>Ziffer 7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1CBBFB6C" w14:textId="77777777" w:rsidTr="00FF78AF">
        <w:trPr>
          <w:trHeight w:hRule="exact" w:val="240"/>
          <w:jc w:val="center"/>
        </w:trPr>
        <w:tc>
          <w:tcPr>
            <w:tcW w:w="9752" w:type="dxa"/>
            <w:gridSpan w:val="2"/>
            <w:tcBorders>
              <w:top w:val="nil"/>
              <w:left w:val="nil"/>
              <w:bottom w:val="nil"/>
              <w:right w:val="nil"/>
            </w:tcBorders>
          </w:tcPr>
          <w:p w14:paraId="04CBE279" w14:textId="77777777" w:rsidR="00F41001" w:rsidRPr="00AC36BF" w:rsidRDefault="00F41001" w:rsidP="00FF78AF"/>
        </w:tc>
      </w:tr>
      <w:tr w:rsidR="00F41001" w:rsidRPr="00AC36BF" w14:paraId="5516C149" w14:textId="77777777" w:rsidTr="00FF78AF">
        <w:trPr>
          <w:trHeight w:val="240"/>
          <w:jc w:val="center"/>
        </w:trPr>
        <w:tc>
          <w:tcPr>
            <w:tcW w:w="4876" w:type="dxa"/>
            <w:tcBorders>
              <w:top w:val="nil"/>
              <w:left w:val="nil"/>
              <w:bottom w:val="nil"/>
              <w:right w:val="nil"/>
            </w:tcBorders>
          </w:tcPr>
          <w:p w14:paraId="72A9324D"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5FFBAC88" w14:textId="77777777" w:rsidR="00F41001" w:rsidRPr="00AC36BF" w:rsidRDefault="00F41001" w:rsidP="00FF78AF">
            <w:pPr>
              <w:pStyle w:val="AmColumnHeading"/>
            </w:pPr>
            <w:r w:rsidRPr="00AC36BF">
              <w:t>Geänderter Text</w:t>
            </w:r>
          </w:p>
        </w:tc>
      </w:tr>
      <w:tr w:rsidR="00F41001" w:rsidRPr="00AC36BF" w14:paraId="75A70300" w14:textId="77777777" w:rsidTr="00FF78AF">
        <w:trPr>
          <w:jc w:val="center"/>
        </w:trPr>
        <w:tc>
          <w:tcPr>
            <w:tcW w:w="4876" w:type="dxa"/>
            <w:tcBorders>
              <w:top w:val="nil"/>
              <w:left w:val="nil"/>
              <w:bottom w:val="nil"/>
              <w:right w:val="nil"/>
            </w:tcBorders>
          </w:tcPr>
          <w:p w14:paraId="6501EC3A" w14:textId="77777777" w:rsidR="00F41001" w:rsidRPr="00AC36BF" w:rsidRDefault="00F41001" w:rsidP="00FF78AF">
            <w:pPr>
              <w:pStyle w:val="Normal6a"/>
            </w:pPr>
          </w:p>
        </w:tc>
        <w:tc>
          <w:tcPr>
            <w:tcW w:w="4876" w:type="dxa"/>
            <w:tcBorders>
              <w:top w:val="nil"/>
              <w:left w:val="nil"/>
              <w:bottom w:val="nil"/>
              <w:right w:val="nil"/>
            </w:tcBorders>
          </w:tcPr>
          <w:p w14:paraId="15D05DB1" w14:textId="77777777" w:rsidR="00F41001" w:rsidRPr="00AC36BF" w:rsidRDefault="00F41001" w:rsidP="00FF78AF">
            <w:pPr>
              <w:pStyle w:val="Normal6a"/>
            </w:pPr>
            <w:r w:rsidRPr="00AC36BF">
              <w:rPr>
                <w:b/>
                <w:i/>
              </w:rPr>
              <w:t>7a.</w:t>
            </w:r>
            <w:r w:rsidRPr="00AC36BF">
              <w:tab/>
            </w:r>
            <w:r w:rsidRPr="00AC36BF">
              <w:rPr>
                <w:b/>
                <w:i/>
              </w:rPr>
              <w:t>fordert die Kommission sowie die Mitgliedstaaten der EU und sämtliche Bewerberländer nachdrücklich auf, die internationalen Gerichtshöfe und Rechtsmechanismen aktiv zu unterstützen, mit ihnen zusammenzuarbeiten und dafür zu sorgen, dass sie ihren Aufgaben ordnungsgemäß nachkommen und die weltweit begangenen Kriegsverbrechen, Verbrechen gegen die Menschlichkeit, Völkermorde und Verbrechen der Aggression strafrechtlich verfolgen und die Verantwortlichen zur Rechenschaft ziehen können;</w:t>
            </w:r>
          </w:p>
        </w:tc>
      </w:tr>
    </w:tbl>
    <w:p w14:paraId="232AFD94"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434EE3DE" w14:textId="77777777" w:rsidR="00F41001" w:rsidRPr="00AC36BF" w:rsidRDefault="00F41001" w:rsidP="00F41001">
      <w:r w:rsidRPr="00AC36BF">
        <w:rPr>
          <w:rStyle w:val="HideTWBExt"/>
        </w:rPr>
        <w:t>&lt;/Amend&gt;</w:t>
      </w:r>
    </w:p>
    <w:p w14:paraId="3C0FBD27"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184</w:t>
      </w:r>
      <w:r w:rsidRPr="00AC36BF">
        <w:rPr>
          <w:rStyle w:val="HideTWBExt"/>
        </w:rPr>
        <w:t>&lt;/NumAm&gt;</w:t>
      </w:r>
    </w:p>
    <w:p w14:paraId="42D85649" w14:textId="77777777" w:rsidR="00F41001" w:rsidRPr="00AC36BF" w:rsidRDefault="00F41001" w:rsidP="00F41001">
      <w:pPr>
        <w:pStyle w:val="NormalBold"/>
      </w:pPr>
      <w:r w:rsidRPr="00AC36BF">
        <w:rPr>
          <w:rStyle w:val="HideTWBExt"/>
          <w:b w:val="0"/>
        </w:rPr>
        <w:t>&lt;RepeatBlock-By&gt;&lt;Members&gt;</w:t>
      </w:r>
      <w:r w:rsidRPr="00AC36BF">
        <w:t xml:space="preserve">Dan Barna, Petras </w:t>
      </w:r>
      <w:proofErr w:type="spellStart"/>
      <w:r w:rsidRPr="00AC36BF">
        <w:t>Auštrevičius</w:t>
      </w:r>
      <w:proofErr w:type="spellEnd"/>
      <w:r w:rsidRPr="00AC36BF">
        <w:t xml:space="preserve">, Lucia </w:t>
      </w:r>
      <w:proofErr w:type="spellStart"/>
      <w:r w:rsidRPr="00AC36BF">
        <w:t>Yar</w:t>
      </w:r>
      <w:proofErr w:type="spellEnd"/>
      <w:r w:rsidRPr="00AC36BF">
        <w:t xml:space="preserve">, Hilde </w:t>
      </w:r>
      <w:proofErr w:type="spellStart"/>
      <w:r w:rsidRPr="00AC36BF">
        <w:t>Vautmans</w:t>
      </w:r>
      <w:proofErr w:type="spellEnd"/>
      <w:r w:rsidRPr="00AC36BF">
        <w:t xml:space="preserve">, Marie-Agnes Strack-Zimmermann, </w:t>
      </w:r>
      <w:proofErr w:type="spellStart"/>
      <w:r w:rsidRPr="00AC36BF">
        <w:t>Michał</w:t>
      </w:r>
      <w:proofErr w:type="spellEnd"/>
      <w:r w:rsidRPr="00AC36BF">
        <w:t xml:space="preserve"> </w:t>
      </w:r>
      <w:proofErr w:type="spellStart"/>
      <w:r w:rsidRPr="00AC36BF">
        <w:t>Kobosko</w:t>
      </w:r>
      <w:proofErr w:type="spellEnd"/>
      <w:r w:rsidRPr="00AC36BF">
        <w:rPr>
          <w:rStyle w:val="HideTWBExt"/>
          <w:b w:val="0"/>
        </w:rPr>
        <w:t>&lt;/Members&gt;</w:t>
      </w:r>
    </w:p>
    <w:p w14:paraId="0073158D" w14:textId="77777777" w:rsidR="00F41001" w:rsidRPr="00AC36BF" w:rsidRDefault="00F41001" w:rsidP="00F41001">
      <w:pPr>
        <w:pStyle w:val="NormalBold"/>
      </w:pPr>
      <w:r w:rsidRPr="00AC36BF">
        <w:rPr>
          <w:rStyle w:val="HideTWBExt"/>
          <w:b w:val="0"/>
        </w:rPr>
        <w:t>&lt;/RepeatBlock-By&gt;</w:t>
      </w:r>
    </w:p>
    <w:p w14:paraId="5A0E6C55"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765ED5DD" w14:textId="77777777" w:rsidR="00F41001" w:rsidRPr="00AC36BF" w:rsidRDefault="00F41001" w:rsidP="00F41001">
      <w:pPr>
        <w:pStyle w:val="NormalBold"/>
      </w:pPr>
      <w:r w:rsidRPr="00AC36BF">
        <w:rPr>
          <w:rStyle w:val="HideTWBExt"/>
        </w:rPr>
        <w:lastRenderedPageBreak/>
        <w:t>&lt;Article&gt;</w:t>
      </w:r>
      <w:r w:rsidRPr="00AC36BF">
        <w:t>Ziffer 7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067030A" w14:textId="77777777" w:rsidTr="00FF78AF">
        <w:trPr>
          <w:trHeight w:hRule="exact" w:val="240"/>
          <w:jc w:val="center"/>
        </w:trPr>
        <w:tc>
          <w:tcPr>
            <w:tcW w:w="9752" w:type="dxa"/>
            <w:gridSpan w:val="2"/>
            <w:tcBorders>
              <w:top w:val="nil"/>
              <w:left w:val="nil"/>
              <w:bottom w:val="nil"/>
              <w:right w:val="nil"/>
            </w:tcBorders>
          </w:tcPr>
          <w:p w14:paraId="2F3F748D" w14:textId="77777777" w:rsidR="00F41001" w:rsidRPr="00AC36BF" w:rsidRDefault="00F41001" w:rsidP="00FF78AF"/>
        </w:tc>
      </w:tr>
      <w:tr w:rsidR="00F41001" w:rsidRPr="00AC36BF" w14:paraId="61282B27" w14:textId="77777777" w:rsidTr="00FF78AF">
        <w:trPr>
          <w:trHeight w:val="240"/>
          <w:jc w:val="center"/>
        </w:trPr>
        <w:tc>
          <w:tcPr>
            <w:tcW w:w="4876" w:type="dxa"/>
            <w:tcBorders>
              <w:top w:val="nil"/>
              <w:left w:val="nil"/>
              <w:bottom w:val="nil"/>
              <w:right w:val="nil"/>
            </w:tcBorders>
          </w:tcPr>
          <w:p w14:paraId="7AEC6AD9"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5ACC0D54" w14:textId="77777777" w:rsidR="00F41001" w:rsidRPr="00AC36BF" w:rsidRDefault="00F41001" w:rsidP="00FF78AF">
            <w:pPr>
              <w:pStyle w:val="AmColumnHeading"/>
            </w:pPr>
            <w:r w:rsidRPr="00AC36BF">
              <w:t>Geänderter Text</w:t>
            </w:r>
          </w:p>
        </w:tc>
      </w:tr>
      <w:tr w:rsidR="00F41001" w:rsidRPr="00AC36BF" w14:paraId="456DA73E" w14:textId="77777777" w:rsidTr="00FF78AF">
        <w:trPr>
          <w:jc w:val="center"/>
        </w:trPr>
        <w:tc>
          <w:tcPr>
            <w:tcW w:w="4876" w:type="dxa"/>
            <w:tcBorders>
              <w:top w:val="nil"/>
              <w:left w:val="nil"/>
              <w:bottom w:val="nil"/>
              <w:right w:val="nil"/>
            </w:tcBorders>
          </w:tcPr>
          <w:p w14:paraId="5D0C56A0" w14:textId="77777777" w:rsidR="00F41001" w:rsidRPr="00AC36BF" w:rsidRDefault="00F41001" w:rsidP="00FF78AF">
            <w:pPr>
              <w:pStyle w:val="Normal6a"/>
            </w:pPr>
          </w:p>
        </w:tc>
        <w:tc>
          <w:tcPr>
            <w:tcW w:w="4876" w:type="dxa"/>
            <w:tcBorders>
              <w:top w:val="nil"/>
              <w:left w:val="nil"/>
              <w:bottom w:val="nil"/>
              <w:right w:val="nil"/>
            </w:tcBorders>
          </w:tcPr>
          <w:p w14:paraId="3D6421B3" w14:textId="77777777" w:rsidR="00F41001" w:rsidRPr="00AC36BF" w:rsidRDefault="00F41001" w:rsidP="00FF78AF">
            <w:pPr>
              <w:pStyle w:val="Normal6a"/>
            </w:pPr>
            <w:r w:rsidRPr="00AC36BF">
              <w:rPr>
                <w:b/>
                <w:i/>
              </w:rPr>
              <w:t>7a.</w:t>
            </w:r>
            <w:r w:rsidRPr="00AC36BF">
              <w:tab/>
            </w:r>
            <w:r w:rsidRPr="00AC36BF">
              <w:rPr>
                <w:b/>
                <w:i/>
              </w:rPr>
              <w:t>bringt seine große Besorgnis über die zunehmenden hybriden Angriffe und militärischen Bedrohungen an der Ostgrenze der EU sowie innerhalb der gesamten Union zum Ausdruck und fordert eine koordinierte Reaktion der EU und gemeinsame Maßnahmen zur Stärkung der Außengrenze der Union und ihrer inneren Cybersicherheit gegen jedwede Form böswilliger Einflussnahme aus dem Ausland;</w:t>
            </w:r>
          </w:p>
        </w:tc>
      </w:tr>
    </w:tbl>
    <w:p w14:paraId="1AB5DFD9" w14:textId="77777777" w:rsidR="00F41001" w:rsidRPr="009742B9" w:rsidRDefault="00F41001" w:rsidP="00F41001">
      <w:pPr>
        <w:pStyle w:val="AmOrLang"/>
        <w:rPr>
          <w:lang w:val="sv-SE"/>
        </w:rPr>
      </w:pPr>
      <w:r w:rsidRPr="009742B9">
        <w:rPr>
          <w:lang w:val="sv-SE"/>
        </w:rPr>
        <w:t xml:space="preserve">Or. </w:t>
      </w:r>
      <w:r w:rsidRPr="009742B9">
        <w:rPr>
          <w:rStyle w:val="HideTWBExt"/>
          <w:lang w:val="sv-SE"/>
        </w:rPr>
        <w:t>&lt;Original&gt;</w:t>
      </w:r>
      <w:r w:rsidRPr="009742B9">
        <w:rPr>
          <w:rStyle w:val="HideTWBInt"/>
          <w:lang w:val="sv-SE"/>
        </w:rPr>
        <w:t>{EN}</w:t>
      </w:r>
      <w:r w:rsidRPr="009742B9">
        <w:rPr>
          <w:lang w:val="sv-SE"/>
        </w:rPr>
        <w:t>en</w:t>
      </w:r>
      <w:r w:rsidRPr="009742B9">
        <w:rPr>
          <w:rStyle w:val="HideTWBExt"/>
          <w:lang w:val="sv-SE"/>
        </w:rPr>
        <w:t>&lt;/Original&gt;</w:t>
      </w:r>
    </w:p>
    <w:p w14:paraId="4E595801" w14:textId="77777777" w:rsidR="00F41001" w:rsidRPr="009742B9" w:rsidRDefault="00F41001" w:rsidP="00F41001">
      <w:pPr>
        <w:rPr>
          <w:lang w:val="sv-SE"/>
        </w:rPr>
      </w:pPr>
      <w:r w:rsidRPr="009742B9">
        <w:rPr>
          <w:rStyle w:val="HideTWBExt"/>
          <w:lang w:val="sv-SE"/>
        </w:rPr>
        <w:t>&lt;/Amend&gt;</w:t>
      </w:r>
    </w:p>
    <w:p w14:paraId="1B82129E" w14:textId="77777777" w:rsidR="00F41001" w:rsidRPr="009742B9" w:rsidRDefault="00F41001" w:rsidP="00F41001">
      <w:pPr>
        <w:pStyle w:val="AmNumberTabs"/>
        <w:rPr>
          <w:lang w:val="sv-SE"/>
        </w:rPr>
      </w:pPr>
      <w:r w:rsidRPr="009742B9">
        <w:rPr>
          <w:rStyle w:val="HideTWBExt"/>
          <w:lang w:val="sv-SE"/>
        </w:rPr>
        <w:t>&lt;Amend&gt;</w:t>
      </w:r>
      <w:proofErr w:type="spellStart"/>
      <w:r w:rsidRPr="009742B9">
        <w:rPr>
          <w:lang w:val="sv-SE"/>
        </w:rPr>
        <w:t>Änderungsantrag</w:t>
      </w:r>
      <w:proofErr w:type="spellEnd"/>
      <w:r w:rsidRPr="009742B9">
        <w:rPr>
          <w:lang w:val="sv-SE"/>
        </w:rPr>
        <w:tab/>
      </w:r>
      <w:r w:rsidRPr="009742B9">
        <w:rPr>
          <w:lang w:val="sv-SE"/>
        </w:rPr>
        <w:tab/>
      </w:r>
      <w:r w:rsidRPr="009742B9">
        <w:rPr>
          <w:rStyle w:val="HideTWBExt"/>
          <w:lang w:val="sv-SE"/>
        </w:rPr>
        <w:t>&lt;NumAm&gt;</w:t>
      </w:r>
      <w:r w:rsidRPr="009742B9">
        <w:rPr>
          <w:lang w:val="sv-SE"/>
        </w:rPr>
        <w:t>185</w:t>
      </w:r>
      <w:r w:rsidRPr="009742B9">
        <w:rPr>
          <w:rStyle w:val="HideTWBExt"/>
          <w:lang w:val="sv-SE"/>
        </w:rPr>
        <w:t>&lt;/NumAm&gt;</w:t>
      </w:r>
    </w:p>
    <w:p w14:paraId="6810F5D0" w14:textId="77777777" w:rsidR="00F41001" w:rsidRPr="009742B9" w:rsidRDefault="00F41001" w:rsidP="00F41001">
      <w:pPr>
        <w:pStyle w:val="NormalBold"/>
        <w:rPr>
          <w:lang w:val="sv-SE"/>
        </w:rPr>
      </w:pPr>
      <w:r w:rsidRPr="009742B9">
        <w:rPr>
          <w:rStyle w:val="HideTWBExt"/>
          <w:b w:val="0"/>
          <w:lang w:val="sv-SE"/>
        </w:rPr>
        <w:t>&lt;RepeatBlock-By&gt;&lt;Members&gt;</w:t>
      </w:r>
      <w:r w:rsidRPr="009742B9">
        <w:rPr>
          <w:lang w:val="sv-SE"/>
        </w:rPr>
        <w:t>Sebastian Tynkkynen</w:t>
      </w:r>
      <w:r w:rsidRPr="009742B9">
        <w:rPr>
          <w:rStyle w:val="HideTWBExt"/>
          <w:b w:val="0"/>
          <w:lang w:val="sv-SE"/>
        </w:rPr>
        <w:t>&lt;/Members&gt;</w:t>
      </w:r>
    </w:p>
    <w:p w14:paraId="6DB3122A" w14:textId="77777777" w:rsidR="00F41001" w:rsidRPr="009742B9" w:rsidRDefault="00F41001" w:rsidP="00F41001">
      <w:pPr>
        <w:pStyle w:val="NormalBold"/>
        <w:rPr>
          <w:lang w:val="sv-SE"/>
        </w:rPr>
      </w:pPr>
      <w:r w:rsidRPr="009742B9">
        <w:rPr>
          <w:rStyle w:val="HideTWBExt"/>
          <w:b w:val="0"/>
          <w:lang w:val="sv-SE"/>
        </w:rPr>
        <w:t>&lt;/RepeatBlock-By&gt;</w:t>
      </w:r>
    </w:p>
    <w:p w14:paraId="09CCBACA"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0E268FA8" w14:textId="77777777" w:rsidR="00F41001" w:rsidRPr="00AC36BF" w:rsidRDefault="00F41001" w:rsidP="00F41001">
      <w:pPr>
        <w:pStyle w:val="NormalBold"/>
      </w:pPr>
      <w:r w:rsidRPr="00AC36BF">
        <w:rPr>
          <w:rStyle w:val="HideTWBExt"/>
        </w:rPr>
        <w:t>&lt;Article&gt;</w:t>
      </w:r>
      <w:r w:rsidRPr="00AC36BF">
        <w:t>Ziffer 7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5E5A789C" w14:textId="77777777" w:rsidTr="00FF78AF">
        <w:trPr>
          <w:trHeight w:hRule="exact" w:val="240"/>
          <w:jc w:val="center"/>
        </w:trPr>
        <w:tc>
          <w:tcPr>
            <w:tcW w:w="9752" w:type="dxa"/>
            <w:gridSpan w:val="2"/>
            <w:tcBorders>
              <w:top w:val="nil"/>
              <w:left w:val="nil"/>
              <w:bottom w:val="nil"/>
              <w:right w:val="nil"/>
            </w:tcBorders>
          </w:tcPr>
          <w:p w14:paraId="7861E350" w14:textId="77777777" w:rsidR="00F41001" w:rsidRPr="00AC36BF" w:rsidRDefault="00F41001" w:rsidP="00FF78AF"/>
        </w:tc>
      </w:tr>
      <w:tr w:rsidR="00F41001" w:rsidRPr="00AC36BF" w14:paraId="0A633695" w14:textId="77777777" w:rsidTr="00FF78AF">
        <w:trPr>
          <w:trHeight w:val="240"/>
          <w:jc w:val="center"/>
        </w:trPr>
        <w:tc>
          <w:tcPr>
            <w:tcW w:w="4876" w:type="dxa"/>
            <w:tcBorders>
              <w:top w:val="nil"/>
              <w:left w:val="nil"/>
              <w:bottom w:val="nil"/>
              <w:right w:val="nil"/>
            </w:tcBorders>
          </w:tcPr>
          <w:p w14:paraId="4FD1DEF3"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4162E7CB" w14:textId="77777777" w:rsidR="00F41001" w:rsidRPr="00AC36BF" w:rsidRDefault="00F41001" w:rsidP="00FF78AF">
            <w:pPr>
              <w:pStyle w:val="AmColumnHeading"/>
            </w:pPr>
            <w:r w:rsidRPr="00AC36BF">
              <w:t>Geänderter Text</w:t>
            </w:r>
          </w:p>
        </w:tc>
      </w:tr>
      <w:tr w:rsidR="00F41001" w:rsidRPr="00AC36BF" w14:paraId="238D6EC1" w14:textId="77777777" w:rsidTr="00FF78AF">
        <w:trPr>
          <w:jc w:val="center"/>
        </w:trPr>
        <w:tc>
          <w:tcPr>
            <w:tcW w:w="4876" w:type="dxa"/>
            <w:tcBorders>
              <w:top w:val="nil"/>
              <w:left w:val="nil"/>
              <w:bottom w:val="nil"/>
              <w:right w:val="nil"/>
            </w:tcBorders>
          </w:tcPr>
          <w:p w14:paraId="1B31B1D2" w14:textId="77777777" w:rsidR="00F41001" w:rsidRPr="00AC36BF" w:rsidRDefault="00F41001" w:rsidP="00FF78AF">
            <w:pPr>
              <w:pStyle w:val="Normal6a"/>
            </w:pPr>
          </w:p>
        </w:tc>
        <w:tc>
          <w:tcPr>
            <w:tcW w:w="4876" w:type="dxa"/>
            <w:tcBorders>
              <w:top w:val="nil"/>
              <w:left w:val="nil"/>
              <w:bottom w:val="nil"/>
              <w:right w:val="nil"/>
            </w:tcBorders>
          </w:tcPr>
          <w:p w14:paraId="5C7F87E6" w14:textId="77777777" w:rsidR="00F41001" w:rsidRPr="00AC36BF" w:rsidRDefault="00F41001" w:rsidP="00FF78AF">
            <w:pPr>
              <w:pStyle w:val="Normal6a"/>
            </w:pPr>
            <w:r w:rsidRPr="00AC36BF">
              <w:rPr>
                <w:b/>
                <w:i/>
              </w:rPr>
              <w:t>7a.</w:t>
            </w:r>
            <w:r w:rsidRPr="00AC36BF">
              <w:tab/>
            </w:r>
            <w:r w:rsidRPr="00AC36BF">
              <w:rPr>
                <w:b/>
                <w:i/>
              </w:rPr>
              <w:t>ist der Ansicht, dass Russland die größte Bedrohung für die Sicherheit aller europäischen Staaten darstellt, insbesondere der unmittelbar an Russland angrenzenden Staaten; hebt hervor, dass die EU-Mitgliedstaaten an vorderster Front deshalb besondere Unterstützung aus dem nächsten mehrjährigen Finanzrahmen benötigen;</w:t>
            </w:r>
          </w:p>
        </w:tc>
      </w:tr>
    </w:tbl>
    <w:p w14:paraId="03DEA0AF"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0EC70064" w14:textId="77777777" w:rsidR="00F41001" w:rsidRPr="00AC36BF" w:rsidRDefault="00F41001" w:rsidP="00F41001">
      <w:r w:rsidRPr="00AC36BF">
        <w:rPr>
          <w:rStyle w:val="HideTWBExt"/>
        </w:rPr>
        <w:t>&lt;/Amend&gt;</w:t>
      </w:r>
    </w:p>
    <w:p w14:paraId="24B51A93"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186</w:t>
      </w:r>
      <w:r w:rsidRPr="00AC36BF">
        <w:rPr>
          <w:rStyle w:val="HideTWBExt"/>
        </w:rPr>
        <w:t>&lt;/NumAm&gt;</w:t>
      </w:r>
    </w:p>
    <w:p w14:paraId="52C93977" w14:textId="77777777" w:rsidR="00F41001" w:rsidRPr="00AC36BF" w:rsidRDefault="00F41001" w:rsidP="00F41001">
      <w:pPr>
        <w:pStyle w:val="NormalBold"/>
      </w:pPr>
      <w:r w:rsidRPr="00AC36BF">
        <w:rPr>
          <w:rStyle w:val="HideTWBExt"/>
          <w:b w:val="0"/>
        </w:rPr>
        <w:t>&lt;RepeatBlock-By&gt;&lt;Members&gt;</w:t>
      </w:r>
      <w:r w:rsidRPr="00AC36BF">
        <w:t xml:space="preserve">Thijs </w:t>
      </w:r>
      <w:proofErr w:type="gramStart"/>
      <w:r w:rsidRPr="00AC36BF">
        <w:t>Reuten</w:t>
      </w:r>
      <w:proofErr w:type="gramEnd"/>
      <w:r w:rsidRPr="00AC36BF">
        <w:rPr>
          <w:rStyle w:val="HideTWBExt"/>
          <w:b w:val="0"/>
        </w:rPr>
        <w:t>&lt;/Members&gt;</w:t>
      </w:r>
    </w:p>
    <w:p w14:paraId="0CAE6FB0" w14:textId="77777777" w:rsidR="00F41001" w:rsidRPr="00AC36BF" w:rsidRDefault="00F41001" w:rsidP="00F41001">
      <w:pPr>
        <w:pStyle w:val="NormalBold"/>
      </w:pPr>
      <w:r w:rsidRPr="00AC36BF">
        <w:rPr>
          <w:rStyle w:val="HideTWBExt"/>
          <w:b w:val="0"/>
        </w:rPr>
        <w:t>&lt;/RepeatBlock-By&gt;</w:t>
      </w:r>
    </w:p>
    <w:p w14:paraId="1AFF642B"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52B2860F" w14:textId="77777777" w:rsidR="00F41001" w:rsidRPr="00AC36BF" w:rsidRDefault="00F41001" w:rsidP="00F41001">
      <w:pPr>
        <w:pStyle w:val="NormalBold"/>
      </w:pPr>
      <w:r w:rsidRPr="00AC36BF">
        <w:rPr>
          <w:rStyle w:val="HideTWBExt"/>
        </w:rPr>
        <w:t>&lt;Article&gt;</w:t>
      </w:r>
      <w:r w:rsidRPr="00AC36BF">
        <w:t>Ziffer 7 b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6399A596" w14:textId="77777777" w:rsidTr="00FF78AF">
        <w:trPr>
          <w:trHeight w:hRule="exact" w:val="240"/>
          <w:jc w:val="center"/>
        </w:trPr>
        <w:tc>
          <w:tcPr>
            <w:tcW w:w="9752" w:type="dxa"/>
            <w:gridSpan w:val="2"/>
            <w:tcBorders>
              <w:top w:val="nil"/>
              <w:left w:val="nil"/>
              <w:bottom w:val="nil"/>
              <w:right w:val="nil"/>
            </w:tcBorders>
          </w:tcPr>
          <w:p w14:paraId="25CDCF62" w14:textId="77777777" w:rsidR="00F41001" w:rsidRPr="00AC36BF" w:rsidRDefault="00F41001" w:rsidP="00FF78AF"/>
        </w:tc>
      </w:tr>
      <w:tr w:rsidR="00F41001" w:rsidRPr="00AC36BF" w14:paraId="129DA3F7" w14:textId="77777777" w:rsidTr="00FF78AF">
        <w:trPr>
          <w:trHeight w:val="240"/>
          <w:jc w:val="center"/>
        </w:trPr>
        <w:tc>
          <w:tcPr>
            <w:tcW w:w="4876" w:type="dxa"/>
            <w:tcBorders>
              <w:top w:val="nil"/>
              <w:left w:val="nil"/>
              <w:bottom w:val="nil"/>
              <w:right w:val="nil"/>
            </w:tcBorders>
          </w:tcPr>
          <w:p w14:paraId="1872542B"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513C5F1" w14:textId="77777777" w:rsidR="00F41001" w:rsidRPr="00AC36BF" w:rsidRDefault="00F41001" w:rsidP="00FF78AF">
            <w:pPr>
              <w:pStyle w:val="AmColumnHeading"/>
            </w:pPr>
            <w:r w:rsidRPr="00AC36BF">
              <w:t>Geänderter Text</w:t>
            </w:r>
          </w:p>
        </w:tc>
      </w:tr>
      <w:tr w:rsidR="00F41001" w:rsidRPr="00AC36BF" w14:paraId="0C34BA11" w14:textId="77777777" w:rsidTr="00FF78AF">
        <w:trPr>
          <w:jc w:val="center"/>
        </w:trPr>
        <w:tc>
          <w:tcPr>
            <w:tcW w:w="4876" w:type="dxa"/>
            <w:tcBorders>
              <w:top w:val="nil"/>
              <w:left w:val="nil"/>
              <w:bottom w:val="nil"/>
              <w:right w:val="nil"/>
            </w:tcBorders>
          </w:tcPr>
          <w:p w14:paraId="44A8067C" w14:textId="77777777" w:rsidR="00F41001" w:rsidRPr="00AC36BF" w:rsidRDefault="00F41001" w:rsidP="00FF78AF">
            <w:pPr>
              <w:pStyle w:val="Normal6a"/>
            </w:pPr>
          </w:p>
        </w:tc>
        <w:tc>
          <w:tcPr>
            <w:tcW w:w="4876" w:type="dxa"/>
            <w:tcBorders>
              <w:top w:val="nil"/>
              <w:left w:val="nil"/>
              <w:bottom w:val="nil"/>
              <w:right w:val="nil"/>
            </w:tcBorders>
          </w:tcPr>
          <w:p w14:paraId="7D0D8F05" w14:textId="77777777" w:rsidR="00F41001" w:rsidRPr="00AC36BF" w:rsidRDefault="00F41001" w:rsidP="00FF78AF">
            <w:pPr>
              <w:pStyle w:val="Normal6a"/>
            </w:pPr>
            <w:r w:rsidRPr="00AC36BF">
              <w:rPr>
                <w:b/>
                <w:i/>
              </w:rPr>
              <w:t>7b.</w:t>
            </w:r>
            <w:r w:rsidRPr="00AC36BF">
              <w:tab/>
            </w:r>
            <w:r w:rsidRPr="00AC36BF">
              <w:rPr>
                <w:b/>
                <w:i/>
              </w:rPr>
              <w:t>ist besorgt über die mangelnden Fortschritte der nordmazedonischen Behörden bei der Erfüllung der vom Rat auferlegten Bedingungen; fordert die Mitgliedstaaten auf, Nordmazedonien dabei zu unterstützen und Garantien dafür bereitzustellen, dass keine neuen Bedingungen auferlegt werden, um mit den Beitrittsverhandlungen fortfahren zu können; bedauert, dass der Beitrittsprozess in den Mitgliedstaaten weiterhin für die innenpolitische Vorteilsnahme genutzt wird, indem unter anderem Sprach-, Identitäts- und Kulturfragen missbraucht werden, die von Natur aus sensibel sind, insbesondere im Kontext komplexer historischer Narrative und von Staaten, die erst kürzlich ihre Unabhängigkeit erlangt haben; erkennt an, dass regionale politische Akteure unterschiedliche Auslegungen in Bezug auf die Herkunft der mazedonischen Sprache und Identität haben; weist darauf hin, dass dies keinen Einfluss auf die Bewertung der Fortschritte Nordmazedoniens auf dem Weg zum EU-Beitritt durch das Parlament haben sollte, die nach wie vor in den Kopenhagener Kriterien und dem Grundsatz gutnachbarlicher Beziehungen verankert ist; begrüßt die jüngste Ankündigung von Ratspräsident Costa, die Beschlussfassung mit qualifizierter Mehrheit für die Eröffnung von Verhandlungskapitel-Clustern einzuführen; wiederholt seine Forderungen, die Handlungsfähigkeit der EU durch eine Reform ihrer Erweiterungsbeschlussfassung zu verbessern, unter anderem durch die Einführung einer Beschlussfassung mit qualifizierter Mehrheit über die Zwischenschritte im Beitrittsprozess, insbesondere über die Aufnahme von Verhandlungen sowie die Eröffnung und den Abschluss einzelner Verhandlungscluster und -kapitel;</w:t>
            </w:r>
          </w:p>
        </w:tc>
      </w:tr>
    </w:tbl>
    <w:p w14:paraId="5DD2CC68" w14:textId="77777777" w:rsidR="00F41001" w:rsidRPr="009742B9" w:rsidRDefault="00F41001" w:rsidP="00F41001">
      <w:pPr>
        <w:pStyle w:val="AmOrLang"/>
        <w:rPr>
          <w:lang w:val="sv-SE"/>
        </w:rPr>
      </w:pPr>
      <w:r w:rsidRPr="009742B9">
        <w:rPr>
          <w:lang w:val="sv-SE"/>
        </w:rPr>
        <w:lastRenderedPageBreak/>
        <w:t xml:space="preserve">Or. </w:t>
      </w:r>
      <w:r w:rsidRPr="009742B9">
        <w:rPr>
          <w:rStyle w:val="HideTWBExt"/>
          <w:lang w:val="sv-SE"/>
        </w:rPr>
        <w:t>&lt;Original&gt;</w:t>
      </w:r>
      <w:r w:rsidRPr="009742B9">
        <w:rPr>
          <w:rStyle w:val="HideTWBInt"/>
          <w:lang w:val="sv-SE"/>
        </w:rPr>
        <w:t>{EN}</w:t>
      </w:r>
      <w:r w:rsidRPr="009742B9">
        <w:rPr>
          <w:lang w:val="sv-SE"/>
        </w:rPr>
        <w:t>en</w:t>
      </w:r>
      <w:r w:rsidRPr="009742B9">
        <w:rPr>
          <w:rStyle w:val="HideTWBExt"/>
          <w:lang w:val="sv-SE"/>
        </w:rPr>
        <w:t>&lt;/Original&gt;</w:t>
      </w:r>
    </w:p>
    <w:p w14:paraId="7AF88E64" w14:textId="77777777" w:rsidR="00F41001" w:rsidRPr="009742B9" w:rsidRDefault="00F41001" w:rsidP="00F41001">
      <w:pPr>
        <w:rPr>
          <w:lang w:val="sv-SE"/>
        </w:rPr>
      </w:pPr>
      <w:r w:rsidRPr="009742B9">
        <w:rPr>
          <w:rStyle w:val="HideTWBExt"/>
          <w:lang w:val="sv-SE"/>
        </w:rPr>
        <w:t>&lt;/Amend&gt;</w:t>
      </w:r>
    </w:p>
    <w:p w14:paraId="51FBF996" w14:textId="77777777" w:rsidR="00F41001" w:rsidRPr="009742B9" w:rsidRDefault="00F41001" w:rsidP="00F41001">
      <w:pPr>
        <w:pStyle w:val="AmNumberTabs"/>
        <w:rPr>
          <w:lang w:val="sv-SE"/>
        </w:rPr>
      </w:pPr>
      <w:r w:rsidRPr="009742B9">
        <w:rPr>
          <w:rStyle w:val="HideTWBExt"/>
          <w:lang w:val="sv-SE"/>
        </w:rPr>
        <w:t>&lt;Amend&gt;</w:t>
      </w:r>
      <w:proofErr w:type="spellStart"/>
      <w:r w:rsidRPr="009742B9">
        <w:rPr>
          <w:lang w:val="sv-SE"/>
        </w:rPr>
        <w:t>Änderungsantrag</w:t>
      </w:r>
      <w:proofErr w:type="spellEnd"/>
      <w:r w:rsidRPr="009742B9">
        <w:rPr>
          <w:lang w:val="sv-SE"/>
        </w:rPr>
        <w:tab/>
      </w:r>
      <w:r w:rsidRPr="009742B9">
        <w:rPr>
          <w:lang w:val="sv-SE"/>
        </w:rPr>
        <w:tab/>
      </w:r>
      <w:r w:rsidRPr="009742B9">
        <w:rPr>
          <w:rStyle w:val="HideTWBExt"/>
          <w:lang w:val="sv-SE"/>
        </w:rPr>
        <w:t>&lt;NumAm&gt;</w:t>
      </w:r>
      <w:r w:rsidRPr="009742B9">
        <w:rPr>
          <w:lang w:val="sv-SE"/>
        </w:rPr>
        <w:t>187</w:t>
      </w:r>
      <w:r w:rsidRPr="009742B9">
        <w:rPr>
          <w:rStyle w:val="HideTWBExt"/>
          <w:lang w:val="sv-SE"/>
        </w:rPr>
        <w:t>&lt;/NumAm&gt;</w:t>
      </w:r>
    </w:p>
    <w:p w14:paraId="4AA2C01D" w14:textId="77777777" w:rsidR="00F41001" w:rsidRPr="009742B9" w:rsidRDefault="00F41001" w:rsidP="00F41001">
      <w:pPr>
        <w:pStyle w:val="NormalBold"/>
        <w:rPr>
          <w:lang w:val="sv-SE"/>
        </w:rPr>
      </w:pPr>
      <w:r w:rsidRPr="009742B9">
        <w:rPr>
          <w:rStyle w:val="HideTWBExt"/>
          <w:b w:val="0"/>
          <w:lang w:val="sv-SE"/>
        </w:rPr>
        <w:t>&lt;RepeatBlock-By&gt;&lt;Members&gt;</w:t>
      </w:r>
      <w:r w:rsidRPr="009742B9">
        <w:rPr>
          <w:lang w:val="sv-SE"/>
        </w:rPr>
        <w:t>Sebastian Tynkkynen</w:t>
      </w:r>
      <w:r w:rsidRPr="009742B9">
        <w:rPr>
          <w:rStyle w:val="HideTWBExt"/>
          <w:b w:val="0"/>
          <w:lang w:val="sv-SE"/>
        </w:rPr>
        <w:t>&lt;/Members&gt;</w:t>
      </w:r>
    </w:p>
    <w:p w14:paraId="60B10375" w14:textId="77777777" w:rsidR="00F41001" w:rsidRPr="009742B9" w:rsidRDefault="00F41001" w:rsidP="00F41001">
      <w:pPr>
        <w:pStyle w:val="NormalBold"/>
        <w:rPr>
          <w:lang w:val="sv-SE"/>
        </w:rPr>
      </w:pPr>
      <w:r w:rsidRPr="009742B9">
        <w:rPr>
          <w:rStyle w:val="HideTWBExt"/>
          <w:b w:val="0"/>
          <w:lang w:val="sv-SE"/>
        </w:rPr>
        <w:t>&lt;/RepeatBlock-By&gt;</w:t>
      </w:r>
    </w:p>
    <w:p w14:paraId="01DE8111"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500A0952" w14:textId="77777777" w:rsidR="00F41001" w:rsidRPr="00AC36BF" w:rsidRDefault="00F41001" w:rsidP="00F41001">
      <w:pPr>
        <w:pStyle w:val="NormalBold"/>
      </w:pPr>
      <w:r w:rsidRPr="00AC36BF">
        <w:rPr>
          <w:rStyle w:val="HideTWBExt"/>
        </w:rPr>
        <w:t>&lt;Article&gt;</w:t>
      </w:r>
      <w:r w:rsidRPr="00AC36BF">
        <w:t>Ziffer 7 b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58EB635" w14:textId="77777777" w:rsidTr="00FF78AF">
        <w:trPr>
          <w:trHeight w:hRule="exact" w:val="240"/>
          <w:jc w:val="center"/>
        </w:trPr>
        <w:tc>
          <w:tcPr>
            <w:tcW w:w="9752" w:type="dxa"/>
            <w:gridSpan w:val="2"/>
            <w:tcBorders>
              <w:top w:val="nil"/>
              <w:left w:val="nil"/>
              <w:bottom w:val="nil"/>
              <w:right w:val="nil"/>
            </w:tcBorders>
          </w:tcPr>
          <w:p w14:paraId="2C1465B6" w14:textId="77777777" w:rsidR="00F41001" w:rsidRPr="00AC36BF" w:rsidRDefault="00F41001" w:rsidP="00FF78AF"/>
        </w:tc>
      </w:tr>
      <w:tr w:rsidR="00F41001" w:rsidRPr="00AC36BF" w14:paraId="41B9DFFF" w14:textId="77777777" w:rsidTr="00FF78AF">
        <w:trPr>
          <w:trHeight w:val="240"/>
          <w:jc w:val="center"/>
        </w:trPr>
        <w:tc>
          <w:tcPr>
            <w:tcW w:w="4876" w:type="dxa"/>
            <w:tcBorders>
              <w:top w:val="nil"/>
              <w:left w:val="nil"/>
              <w:bottom w:val="nil"/>
              <w:right w:val="nil"/>
            </w:tcBorders>
          </w:tcPr>
          <w:p w14:paraId="6EF0E6D8"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2AD4D346" w14:textId="77777777" w:rsidR="00F41001" w:rsidRPr="00AC36BF" w:rsidRDefault="00F41001" w:rsidP="00FF78AF">
            <w:pPr>
              <w:pStyle w:val="AmColumnHeading"/>
            </w:pPr>
            <w:r w:rsidRPr="00AC36BF">
              <w:t>Geänderter Text</w:t>
            </w:r>
          </w:p>
        </w:tc>
      </w:tr>
      <w:tr w:rsidR="00F41001" w:rsidRPr="00AC36BF" w14:paraId="07E58909" w14:textId="77777777" w:rsidTr="00FF78AF">
        <w:trPr>
          <w:jc w:val="center"/>
        </w:trPr>
        <w:tc>
          <w:tcPr>
            <w:tcW w:w="4876" w:type="dxa"/>
            <w:tcBorders>
              <w:top w:val="nil"/>
              <w:left w:val="nil"/>
              <w:bottom w:val="nil"/>
              <w:right w:val="nil"/>
            </w:tcBorders>
          </w:tcPr>
          <w:p w14:paraId="12D322FD" w14:textId="77777777" w:rsidR="00F41001" w:rsidRPr="00AC36BF" w:rsidRDefault="00F41001" w:rsidP="00FF78AF">
            <w:pPr>
              <w:pStyle w:val="Normal6a"/>
            </w:pPr>
          </w:p>
        </w:tc>
        <w:tc>
          <w:tcPr>
            <w:tcW w:w="4876" w:type="dxa"/>
            <w:tcBorders>
              <w:top w:val="nil"/>
              <w:left w:val="nil"/>
              <w:bottom w:val="nil"/>
              <w:right w:val="nil"/>
            </w:tcBorders>
          </w:tcPr>
          <w:p w14:paraId="48F20639" w14:textId="77777777" w:rsidR="00F41001" w:rsidRPr="00AC36BF" w:rsidRDefault="00F41001" w:rsidP="00FF78AF">
            <w:pPr>
              <w:pStyle w:val="Normal6a"/>
            </w:pPr>
            <w:r w:rsidRPr="00AC36BF">
              <w:rPr>
                <w:b/>
                <w:i/>
              </w:rPr>
              <w:t>7b.</w:t>
            </w:r>
            <w:r w:rsidRPr="00AC36BF">
              <w:tab/>
            </w:r>
            <w:r w:rsidRPr="00AC36BF">
              <w:rPr>
                <w:b/>
                <w:i/>
              </w:rPr>
              <w:t>verurteilt aufs Schärfste die anhaltenden barbarischen Angriffe Russlands auf die ukrainische Zivilbevölkerung und ukrainische Städte und Dörfer; bekräftigt seine Forderung, einen EU-Rechtsrahmen für die Einstufung von Staaten als dem Terrorismus Vorschub leistende Staaten zu erarbeiten; fordert den Rat auf, die Russische Föderation als dem Terrorismus Vorschub leistenden Staat einzustufen;</w:t>
            </w:r>
          </w:p>
        </w:tc>
      </w:tr>
    </w:tbl>
    <w:p w14:paraId="0BC6C6F6"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63CB70AE" w14:textId="77777777" w:rsidR="00F41001" w:rsidRPr="00AC36BF" w:rsidRDefault="00F41001" w:rsidP="00F41001">
      <w:r w:rsidRPr="00AC36BF">
        <w:rPr>
          <w:rStyle w:val="HideTWBExt"/>
        </w:rPr>
        <w:t>&lt;/Amend&gt;</w:t>
      </w:r>
    </w:p>
    <w:p w14:paraId="2C78E8BE"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188</w:t>
      </w:r>
      <w:r w:rsidRPr="00AC36BF">
        <w:rPr>
          <w:rStyle w:val="HideTWBExt"/>
        </w:rPr>
        <w:t>&lt;/NumAm&gt;</w:t>
      </w:r>
    </w:p>
    <w:p w14:paraId="358597A4" w14:textId="77777777" w:rsidR="00F41001" w:rsidRPr="00AC36BF" w:rsidRDefault="00F41001" w:rsidP="00F41001">
      <w:pPr>
        <w:pStyle w:val="NormalBold"/>
      </w:pPr>
      <w:r w:rsidRPr="00AC36BF">
        <w:rPr>
          <w:rStyle w:val="HideTWBExt"/>
          <w:b w:val="0"/>
        </w:rPr>
        <w:t>&lt;RepeatBlock-By&gt;&lt;Members&gt;</w:t>
      </w:r>
      <w:r w:rsidRPr="00AC36BF">
        <w:t xml:space="preserve">Thijs </w:t>
      </w:r>
      <w:proofErr w:type="gramStart"/>
      <w:r w:rsidRPr="00AC36BF">
        <w:t>Reuten</w:t>
      </w:r>
      <w:proofErr w:type="gramEnd"/>
      <w:r w:rsidRPr="00AC36BF">
        <w:rPr>
          <w:rStyle w:val="HideTWBExt"/>
          <w:b w:val="0"/>
        </w:rPr>
        <w:t>&lt;/Members&gt;</w:t>
      </w:r>
    </w:p>
    <w:p w14:paraId="61174784" w14:textId="77777777" w:rsidR="00F41001" w:rsidRPr="00AC36BF" w:rsidRDefault="00F41001" w:rsidP="00F41001">
      <w:pPr>
        <w:pStyle w:val="NormalBold"/>
      </w:pPr>
      <w:r w:rsidRPr="00AC36BF">
        <w:rPr>
          <w:rStyle w:val="HideTWBExt"/>
          <w:b w:val="0"/>
        </w:rPr>
        <w:t>&lt;/RepeatBlock-By&gt;</w:t>
      </w:r>
    </w:p>
    <w:p w14:paraId="551F8418"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351B7133" w14:textId="77777777" w:rsidR="00F41001" w:rsidRPr="00AC36BF" w:rsidRDefault="00F41001" w:rsidP="00F41001">
      <w:pPr>
        <w:pStyle w:val="NormalBold"/>
      </w:pPr>
      <w:r w:rsidRPr="00AC36BF">
        <w:rPr>
          <w:rStyle w:val="HideTWBExt"/>
        </w:rPr>
        <w:t>&lt;Article&gt;</w:t>
      </w:r>
      <w:r w:rsidRPr="00AC36BF">
        <w:t>Ziffer 7 c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DCF62A0" w14:textId="77777777" w:rsidTr="00FF78AF">
        <w:trPr>
          <w:trHeight w:hRule="exact" w:val="240"/>
          <w:jc w:val="center"/>
        </w:trPr>
        <w:tc>
          <w:tcPr>
            <w:tcW w:w="9752" w:type="dxa"/>
            <w:gridSpan w:val="2"/>
            <w:tcBorders>
              <w:top w:val="nil"/>
              <w:left w:val="nil"/>
              <w:bottom w:val="nil"/>
              <w:right w:val="nil"/>
            </w:tcBorders>
          </w:tcPr>
          <w:p w14:paraId="78D27B41" w14:textId="77777777" w:rsidR="00F41001" w:rsidRPr="00AC36BF" w:rsidRDefault="00F41001" w:rsidP="00FF78AF"/>
        </w:tc>
      </w:tr>
      <w:tr w:rsidR="00F41001" w:rsidRPr="00AC36BF" w14:paraId="423C71FF" w14:textId="77777777" w:rsidTr="00FF78AF">
        <w:trPr>
          <w:trHeight w:val="240"/>
          <w:jc w:val="center"/>
        </w:trPr>
        <w:tc>
          <w:tcPr>
            <w:tcW w:w="4876" w:type="dxa"/>
            <w:tcBorders>
              <w:top w:val="nil"/>
              <w:left w:val="nil"/>
              <w:bottom w:val="nil"/>
              <w:right w:val="nil"/>
            </w:tcBorders>
          </w:tcPr>
          <w:p w14:paraId="58077142"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090E8B7" w14:textId="77777777" w:rsidR="00F41001" w:rsidRPr="00AC36BF" w:rsidRDefault="00F41001" w:rsidP="00FF78AF">
            <w:pPr>
              <w:pStyle w:val="AmColumnHeading"/>
            </w:pPr>
            <w:r w:rsidRPr="00AC36BF">
              <w:t>Geänderter Text</w:t>
            </w:r>
          </w:p>
        </w:tc>
      </w:tr>
      <w:tr w:rsidR="00F41001" w:rsidRPr="00AC36BF" w14:paraId="3773A68F" w14:textId="77777777" w:rsidTr="00FF78AF">
        <w:trPr>
          <w:jc w:val="center"/>
        </w:trPr>
        <w:tc>
          <w:tcPr>
            <w:tcW w:w="4876" w:type="dxa"/>
            <w:tcBorders>
              <w:top w:val="nil"/>
              <w:left w:val="nil"/>
              <w:bottom w:val="nil"/>
              <w:right w:val="nil"/>
            </w:tcBorders>
          </w:tcPr>
          <w:p w14:paraId="23EE2259" w14:textId="77777777" w:rsidR="00F41001" w:rsidRPr="00AC36BF" w:rsidRDefault="00F41001" w:rsidP="00FF78AF">
            <w:pPr>
              <w:pStyle w:val="Normal6a"/>
            </w:pPr>
          </w:p>
        </w:tc>
        <w:tc>
          <w:tcPr>
            <w:tcW w:w="4876" w:type="dxa"/>
            <w:tcBorders>
              <w:top w:val="nil"/>
              <w:left w:val="nil"/>
              <w:bottom w:val="nil"/>
              <w:right w:val="nil"/>
            </w:tcBorders>
          </w:tcPr>
          <w:p w14:paraId="01A87A97" w14:textId="77777777" w:rsidR="00F41001" w:rsidRPr="00AC36BF" w:rsidRDefault="00F41001" w:rsidP="00FF78AF">
            <w:pPr>
              <w:pStyle w:val="Normal6a"/>
            </w:pPr>
            <w:r w:rsidRPr="00AC36BF">
              <w:rPr>
                <w:b/>
                <w:i/>
              </w:rPr>
              <w:t>7c.</w:t>
            </w:r>
            <w:r w:rsidRPr="00AC36BF">
              <w:tab/>
            </w:r>
            <w:r w:rsidRPr="00AC36BF">
              <w:rPr>
                <w:b/>
                <w:i/>
              </w:rPr>
              <w:t xml:space="preserve">ist zutiefst besorgt über die Entwicklungen in Serbien, einschließlich der Rückschritte in den Bereichen Demokratie, Rechtsstaatlichkeit, Grundfreiheiten und Schutz der Menschenrechte; bedauert insbesondere, dass Oppositionspolitiker, Aktivisten, die Zivilgesellschaft und Bürger, die von ihrem Recht auf friedliche Proteste Gebrauch machen, Gewalt und Drohungen ausgesetzt sind; nimmt die Rolle der Vertreter der serbischen Regierung bei der Befeuerung und </w:t>
            </w:r>
            <w:r w:rsidRPr="00AC36BF">
              <w:rPr>
                <w:b/>
                <w:i/>
              </w:rPr>
              <w:lastRenderedPageBreak/>
              <w:t xml:space="preserve">öffentlichen Unterstützung solcher Taten und der weit verbreiteten Anwendung illegaler Überwachungspraktiken unter Verwendung von Spähsoftware zur Kenntnis; betont, dass die Kommission ihre zum Ausdruck gebrachten Sorgen über die Lage und die jüngsten Entwicklungen durch konkrete Maßnahmen untermauern muss; betont, dass Serbien ernsthaft und kategorisch nachweisen muss, dass es strategisch auf die EU ausgerichtet ist, indem es bei der Umsetzung der EU-bezogenen Reformen, unter anderem in den Bereichen Medien, Wahlen, Korruptionsbekämpfung und Unabhängigkeit der Justiz, einen starken politischen Willen und Kohärenz zeigt und objektiv und unmissverständlich mit seinen Bürgern über die EU, den europäischen Weg Serbiens und die erforderlichen Reformen kommuniziert; bedauert in diesem Zusammenhang die jüngsten Erklärungen der serbischen Führung an Mitglieder des Europäischen Parlaments; bekräftigt, dass das allgemeine Tempo der Beitrittsverhandlungen von greifbaren Fortschritten bei den wesentlichen Elementen, der Rechtsstaatlichkeit und dem Bekenntnis zu den europäischen Werten, dem Dialog zwischen Belgrad und </w:t>
            </w:r>
            <w:proofErr w:type="spellStart"/>
            <w:r w:rsidRPr="00AC36BF">
              <w:rPr>
                <w:b/>
                <w:i/>
              </w:rPr>
              <w:t>Prishtina</w:t>
            </w:r>
            <w:proofErr w:type="spellEnd"/>
            <w:r w:rsidRPr="00AC36BF">
              <w:rPr>
                <w:b/>
                <w:i/>
              </w:rPr>
              <w:t>/Priština, der nach Treu und Glauben geführt werden muss, um ein rechtsverbindliches Abkommen auf der Grundlage der gegenseitigen Anerkennung zu erreichen, sowie von der Angleichung an die Gemeinsame Außen- und Sicherheitspolitik abhängen sollte;</w:t>
            </w:r>
          </w:p>
        </w:tc>
      </w:tr>
    </w:tbl>
    <w:p w14:paraId="6AC97C29" w14:textId="77777777" w:rsidR="00F41001" w:rsidRPr="009742B9" w:rsidRDefault="00F41001" w:rsidP="00F41001">
      <w:pPr>
        <w:pStyle w:val="AmOrLang"/>
        <w:rPr>
          <w:lang w:val="sv-SE"/>
        </w:rPr>
      </w:pPr>
      <w:r w:rsidRPr="009742B9">
        <w:rPr>
          <w:lang w:val="sv-SE"/>
        </w:rPr>
        <w:lastRenderedPageBreak/>
        <w:t xml:space="preserve">Or. </w:t>
      </w:r>
      <w:r w:rsidRPr="009742B9">
        <w:rPr>
          <w:rStyle w:val="HideTWBExt"/>
          <w:lang w:val="sv-SE"/>
        </w:rPr>
        <w:t>&lt;Original&gt;</w:t>
      </w:r>
      <w:r w:rsidRPr="009742B9">
        <w:rPr>
          <w:rStyle w:val="HideTWBInt"/>
          <w:lang w:val="sv-SE"/>
        </w:rPr>
        <w:t>{EN}</w:t>
      </w:r>
      <w:r w:rsidRPr="009742B9">
        <w:rPr>
          <w:lang w:val="sv-SE"/>
        </w:rPr>
        <w:t>en</w:t>
      </w:r>
      <w:r w:rsidRPr="009742B9">
        <w:rPr>
          <w:rStyle w:val="HideTWBExt"/>
          <w:lang w:val="sv-SE"/>
        </w:rPr>
        <w:t>&lt;/Original&gt;</w:t>
      </w:r>
    </w:p>
    <w:p w14:paraId="4EAD2FBF" w14:textId="77777777" w:rsidR="00F41001" w:rsidRPr="009742B9" w:rsidRDefault="00F41001" w:rsidP="00F41001">
      <w:pPr>
        <w:rPr>
          <w:lang w:val="sv-SE"/>
        </w:rPr>
      </w:pPr>
      <w:r w:rsidRPr="009742B9">
        <w:rPr>
          <w:rStyle w:val="HideTWBExt"/>
          <w:lang w:val="sv-SE"/>
        </w:rPr>
        <w:t>&lt;/Amend&gt;</w:t>
      </w:r>
    </w:p>
    <w:p w14:paraId="4C4E02BF" w14:textId="77777777" w:rsidR="00F41001" w:rsidRPr="009742B9" w:rsidRDefault="00F41001" w:rsidP="00F41001">
      <w:pPr>
        <w:pStyle w:val="AmNumberTabs"/>
        <w:rPr>
          <w:lang w:val="sv-SE"/>
        </w:rPr>
      </w:pPr>
      <w:r w:rsidRPr="009742B9">
        <w:rPr>
          <w:rStyle w:val="HideTWBExt"/>
          <w:lang w:val="sv-SE"/>
        </w:rPr>
        <w:t>&lt;Amend&gt;</w:t>
      </w:r>
      <w:proofErr w:type="spellStart"/>
      <w:r w:rsidRPr="009742B9">
        <w:rPr>
          <w:lang w:val="sv-SE"/>
        </w:rPr>
        <w:t>Änderungsantrag</w:t>
      </w:r>
      <w:proofErr w:type="spellEnd"/>
      <w:r w:rsidRPr="009742B9">
        <w:rPr>
          <w:lang w:val="sv-SE"/>
        </w:rPr>
        <w:tab/>
      </w:r>
      <w:r w:rsidRPr="009742B9">
        <w:rPr>
          <w:lang w:val="sv-SE"/>
        </w:rPr>
        <w:tab/>
      </w:r>
      <w:r w:rsidRPr="009742B9">
        <w:rPr>
          <w:rStyle w:val="HideTWBExt"/>
          <w:lang w:val="sv-SE"/>
        </w:rPr>
        <w:t>&lt;NumAm&gt;</w:t>
      </w:r>
      <w:r w:rsidRPr="009742B9">
        <w:rPr>
          <w:lang w:val="sv-SE"/>
        </w:rPr>
        <w:t>189</w:t>
      </w:r>
      <w:r w:rsidRPr="009742B9">
        <w:rPr>
          <w:rStyle w:val="HideTWBExt"/>
          <w:lang w:val="sv-SE"/>
        </w:rPr>
        <w:t>&lt;/NumAm&gt;</w:t>
      </w:r>
    </w:p>
    <w:p w14:paraId="67CC40DC" w14:textId="77777777" w:rsidR="00F41001" w:rsidRPr="009742B9" w:rsidRDefault="00F41001" w:rsidP="00F41001">
      <w:pPr>
        <w:pStyle w:val="NormalBold"/>
        <w:rPr>
          <w:lang w:val="sv-SE"/>
        </w:rPr>
      </w:pPr>
      <w:r w:rsidRPr="009742B9">
        <w:rPr>
          <w:rStyle w:val="HideTWBExt"/>
          <w:b w:val="0"/>
          <w:lang w:val="sv-SE"/>
        </w:rPr>
        <w:t>&lt;RepeatBlock-By&gt;&lt;Members&gt;</w:t>
      </w:r>
      <w:r w:rsidRPr="009742B9">
        <w:rPr>
          <w:lang w:val="sv-SE"/>
        </w:rPr>
        <w:t>Sebastian Tynkkynen</w:t>
      </w:r>
      <w:r w:rsidRPr="009742B9">
        <w:rPr>
          <w:rStyle w:val="HideTWBExt"/>
          <w:b w:val="0"/>
          <w:lang w:val="sv-SE"/>
        </w:rPr>
        <w:t>&lt;/Members&gt;</w:t>
      </w:r>
    </w:p>
    <w:p w14:paraId="21E13235" w14:textId="77777777" w:rsidR="00F41001" w:rsidRPr="009742B9" w:rsidRDefault="00F41001" w:rsidP="00F41001">
      <w:pPr>
        <w:pStyle w:val="NormalBold"/>
        <w:rPr>
          <w:lang w:val="sv-SE"/>
        </w:rPr>
      </w:pPr>
      <w:r w:rsidRPr="009742B9">
        <w:rPr>
          <w:rStyle w:val="HideTWBExt"/>
          <w:b w:val="0"/>
          <w:lang w:val="sv-SE"/>
        </w:rPr>
        <w:t>&lt;/RepeatBlock-By&gt;</w:t>
      </w:r>
    </w:p>
    <w:p w14:paraId="574FDF83"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2E3E90A3" w14:textId="77777777" w:rsidR="00F41001" w:rsidRPr="00AC36BF" w:rsidRDefault="00F41001" w:rsidP="00F41001">
      <w:pPr>
        <w:pStyle w:val="NormalBold"/>
      </w:pPr>
      <w:r w:rsidRPr="00AC36BF">
        <w:rPr>
          <w:rStyle w:val="HideTWBExt"/>
        </w:rPr>
        <w:t>&lt;Article&gt;</w:t>
      </w:r>
      <w:r w:rsidRPr="00AC36BF">
        <w:t>Ziffer 7 c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6F258AAB" w14:textId="77777777" w:rsidTr="00FF78AF">
        <w:trPr>
          <w:trHeight w:hRule="exact" w:val="240"/>
          <w:jc w:val="center"/>
        </w:trPr>
        <w:tc>
          <w:tcPr>
            <w:tcW w:w="9752" w:type="dxa"/>
            <w:gridSpan w:val="2"/>
            <w:tcBorders>
              <w:top w:val="nil"/>
              <w:left w:val="nil"/>
              <w:bottom w:val="nil"/>
              <w:right w:val="nil"/>
            </w:tcBorders>
          </w:tcPr>
          <w:p w14:paraId="313F9435" w14:textId="77777777" w:rsidR="00F41001" w:rsidRPr="00AC36BF" w:rsidRDefault="00F41001" w:rsidP="00FF78AF"/>
        </w:tc>
      </w:tr>
      <w:tr w:rsidR="00F41001" w:rsidRPr="00AC36BF" w14:paraId="27E82AFA" w14:textId="77777777" w:rsidTr="00FF78AF">
        <w:trPr>
          <w:trHeight w:val="240"/>
          <w:jc w:val="center"/>
        </w:trPr>
        <w:tc>
          <w:tcPr>
            <w:tcW w:w="4876" w:type="dxa"/>
            <w:tcBorders>
              <w:top w:val="nil"/>
              <w:left w:val="nil"/>
              <w:bottom w:val="nil"/>
              <w:right w:val="nil"/>
            </w:tcBorders>
          </w:tcPr>
          <w:p w14:paraId="0E45C506" w14:textId="77777777" w:rsidR="00F41001" w:rsidRPr="00AC36BF" w:rsidRDefault="00F41001" w:rsidP="00FF78AF">
            <w:pPr>
              <w:pStyle w:val="AmColumnHeading"/>
            </w:pPr>
            <w:r w:rsidRPr="00AC36BF">
              <w:lastRenderedPageBreak/>
              <w:t>Entschließungsantrag</w:t>
            </w:r>
          </w:p>
        </w:tc>
        <w:tc>
          <w:tcPr>
            <w:tcW w:w="4876" w:type="dxa"/>
            <w:tcBorders>
              <w:top w:val="nil"/>
              <w:left w:val="nil"/>
              <w:bottom w:val="nil"/>
              <w:right w:val="nil"/>
            </w:tcBorders>
          </w:tcPr>
          <w:p w14:paraId="25A4373F" w14:textId="77777777" w:rsidR="00F41001" w:rsidRPr="00AC36BF" w:rsidRDefault="00F41001" w:rsidP="00FF78AF">
            <w:pPr>
              <w:pStyle w:val="AmColumnHeading"/>
            </w:pPr>
            <w:r w:rsidRPr="00AC36BF">
              <w:t>Geänderter Text</w:t>
            </w:r>
          </w:p>
        </w:tc>
      </w:tr>
      <w:tr w:rsidR="00F41001" w:rsidRPr="00AC36BF" w14:paraId="2B120FD9" w14:textId="77777777" w:rsidTr="00FF78AF">
        <w:trPr>
          <w:jc w:val="center"/>
        </w:trPr>
        <w:tc>
          <w:tcPr>
            <w:tcW w:w="4876" w:type="dxa"/>
            <w:tcBorders>
              <w:top w:val="nil"/>
              <w:left w:val="nil"/>
              <w:bottom w:val="nil"/>
              <w:right w:val="nil"/>
            </w:tcBorders>
          </w:tcPr>
          <w:p w14:paraId="10C5906A" w14:textId="77777777" w:rsidR="00F41001" w:rsidRPr="00AC36BF" w:rsidRDefault="00F41001" w:rsidP="00FF78AF">
            <w:pPr>
              <w:pStyle w:val="Normal6a"/>
            </w:pPr>
          </w:p>
        </w:tc>
        <w:tc>
          <w:tcPr>
            <w:tcW w:w="4876" w:type="dxa"/>
            <w:tcBorders>
              <w:top w:val="nil"/>
              <w:left w:val="nil"/>
              <w:bottom w:val="nil"/>
              <w:right w:val="nil"/>
            </w:tcBorders>
          </w:tcPr>
          <w:p w14:paraId="0641F2F3" w14:textId="77777777" w:rsidR="00F41001" w:rsidRPr="00AC36BF" w:rsidRDefault="00F41001" w:rsidP="00FF78AF">
            <w:pPr>
              <w:pStyle w:val="Normal6a"/>
            </w:pPr>
            <w:r w:rsidRPr="00AC36BF">
              <w:rPr>
                <w:b/>
                <w:i/>
              </w:rPr>
              <w:t>7c.</w:t>
            </w:r>
            <w:r w:rsidRPr="00AC36BF">
              <w:tab/>
            </w:r>
            <w:r w:rsidRPr="00AC36BF">
              <w:rPr>
                <w:b/>
                <w:i/>
              </w:rPr>
              <w:t xml:space="preserve">stellt fest, dass die Aggression Russlands gegen die Ukraine Teil einer umfassenderen Strategie ist, mit der eine imperialistische, expansionistische und </w:t>
            </w:r>
            <w:proofErr w:type="spellStart"/>
            <w:r w:rsidRPr="00AC36BF">
              <w:rPr>
                <w:b/>
                <w:i/>
              </w:rPr>
              <w:t>genozidale</w:t>
            </w:r>
            <w:proofErr w:type="spellEnd"/>
            <w:r w:rsidRPr="00AC36BF">
              <w:rPr>
                <w:b/>
                <w:i/>
              </w:rPr>
              <w:t xml:space="preserve"> Agenda im Rahmen des Konzepts „</w:t>
            </w:r>
            <w:proofErr w:type="spellStart"/>
            <w:r w:rsidRPr="00AC36BF">
              <w:rPr>
                <w:b/>
                <w:i/>
              </w:rPr>
              <w:t>Russkiy</w:t>
            </w:r>
            <w:proofErr w:type="spellEnd"/>
            <w:r w:rsidRPr="00AC36BF">
              <w:rPr>
                <w:b/>
                <w:i/>
              </w:rPr>
              <w:t xml:space="preserve"> Mir“ verfolgt wird;</w:t>
            </w:r>
          </w:p>
        </w:tc>
      </w:tr>
    </w:tbl>
    <w:p w14:paraId="6EF6BAD1" w14:textId="77777777" w:rsidR="00F41001" w:rsidRPr="009742B9" w:rsidRDefault="00F41001" w:rsidP="00F41001">
      <w:pPr>
        <w:pStyle w:val="AmOrLang"/>
        <w:rPr>
          <w:lang w:val="sv-SE"/>
        </w:rPr>
      </w:pPr>
      <w:r w:rsidRPr="009742B9">
        <w:rPr>
          <w:lang w:val="sv-SE"/>
        </w:rPr>
        <w:t xml:space="preserve">Or. </w:t>
      </w:r>
      <w:r w:rsidRPr="009742B9">
        <w:rPr>
          <w:rStyle w:val="HideTWBExt"/>
          <w:lang w:val="sv-SE"/>
        </w:rPr>
        <w:t>&lt;Original&gt;</w:t>
      </w:r>
      <w:r w:rsidRPr="009742B9">
        <w:rPr>
          <w:rStyle w:val="HideTWBInt"/>
          <w:lang w:val="sv-SE"/>
        </w:rPr>
        <w:t>{EN}</w:t>
      </w:r>
      <w:r w:rsidRPr="009742B9">
        <w:rPr>
          <w:lang w:val="sv-SE"/>
        </w:rPr>
        <w:t>en</w:t>
      </w:r>
      <w:r w:rsidRPr="009742B9">
        <w:rPr>
          <w:rStyle w:val="HideTWBExt"/>
          <w:lang w:val="sv-SE"/>
        </w:rPr>
        <w:t>&lt;/Original&gt;</w:t>
      </w:r>
    </w:p>
    <w:p w14:paraId="0A69CC9B" w14:textId="77777777" w:rsidR="00F41001" w:rsidRPr="009742B9" w:rsidRDefault="00F41001" w:rsidP="00F41001">
      <w:pPr>
        <w:rPr>
          <w:lang w:val="sv-SE"/>
        </w:rPr>
      </w:pPr>
      <w:r w:rsidRPr="009742B9">
        <w:rPr>
          <w:rStyle w:val="HideTWBExt"/>
          <w:lang w:val="sv-SE"/>
        </w:rPr>
        <w:t>&lt;/Amend&gt;</w:t>
      </w:r>
    </w:p>
    <w:p w14:paraId="56B52D73" w14:textId="77777777" w:rsidR="00F41001" w:rsidRPr="009742B9" w:rsidRDefault="00F41001" w:rsidP="00F41001">
      <w:pPr>
        <w:pStyle w:val="AmNumberTabs"/>
        <w:rPr>
          <w:lang w:val="sv-SE"/>
        </w:rPr>
      </w:pPr>
      <w:r w:rsidRPr="009742B9">
        <w:rPr>
          <w:rStyle w:val="HideTWBExt"/>
          <w:lang w:val="sv-SE"/>
        </w:rPr>
        <w:t>&lt;Amend&gt;</w:t>
      </w:r>
      <w:proofErr w:type="spellStart"/>
      <w:r w:rsidRPr="009742B9">
        <w:rPr>
          <w:lang w:val="sv-SE"/>
        </w:rPr>
        <w:t>Änderungsantrag</w:t>
      </w:r>
      <w:proofErr w:type="spellEnd"/>
      <w:r w:rsidRPr="009742B9">
        <w:rPr>
          <w:lang w:val="sv-SE"/>
        </w:rPr>
        <w:tab/>
      </w:r>
      <w:r w:rsidRPr="009742B9">
        <w:rPr>
          <w:lang w:val="sv-SE"/>
        </w:rPr>
        <w:tab/>
      </w:r>
      <w:r w:rsidRPr="009742B9">
        <w:rPr>
          <w:rStyle w:val="HideTWBExt"/>
          <w:lang w:val="sv-SE"/>
        </w:rPr>
        <w:t>&lt;NumAm&gt;</w:t>
      </w:r>
      <w:r w:rsidRPr="009742B9">
        <w:rPr>
          <w:lang w:val="sv-SE"/>
        </w:rPr>
        <w:t>190</w:t>
      </w:r>
      <w:r w:rsidRPr="009742B9">
        <w:rPr>
          <w:rStyle w:val="HideTWBExt"/>
          <w:lang w:val="sv-SE"/>
        </w:rPr>
        <w:t>&lt;/NumAm&gt;</w:t>
      </w:r>
    </w:p>
    <w:p w14:paraId="7F9D8145" w14:textId="77777777" w:rsidR="00F41001" w:rsidRPr="009742B9" w:rsidRDefault="00F41001" w:rsidP="00F41001">
      <w:pPr>
        <w:pStyle w:val="NormalBold"/>
        <w:rPr>
          <w:lang w:val="sv-SE"/>
        </w:rPr>
      </w:pPr>
      <w:r w:rsidRPr="009742B9">
        <w:rPr>
          <w:rStyle w:val="HideTWBExt"/>
          <w:b w:val="0"/>
          <w:lang w:val="sv-SE"/>
        </w:rPr>
        <w:t>&lt;RepeatBlock-By&gt;&lt;Members&gt;</w:t>
      </w:r>
      <w:r w:rsidRPr="009742B9">
        <w:rPr>
          <w:lang w:val="sv-SE"/>
        </w:rPr>
        <w:t>Sebastian Tynkkynen</w:t>
      </w:r>
      <w:r w:rsidRPr="009742B9">
        <w:rPr>
          <w:rStyle w:val="HideTWBExt"/>
          <w:b w:val="0"/>
          <w:lang w:val="sv-SE"/>
        </w:rPr>
        <w:t>&lt;/Members&gt;</w:t>
      </w:r>
    </w:p>
    <w:p w14:paraId="587534DE" w14:textId="77777777" w:rsidR="00F41001" w:rsidRPr="009742B9" w:rsidRDefault="00F41001" w:rsidP="00F41001">
      <w:pPr>
        <w:pStyle w:val="NormalBold"/>
        <w:rPr>
          <w:lang w:val="sv-SE"/>
        </w:rPr>
      </w:pPr>
      <w:r w:rsidRPr="009742B9">
        <w:rPr>
          <w:rStyle w:val="HideTWBExt"/>
          <w:b w:val="0"/>
          <w:lang w:val="sv-SE"/>
        </w:rPr>
        <w:t>&lt;/RepeatBlock-By&gt;</w:t>
      </w:r>
    </w:p>
    <w:p w14:paraId="237A0BC8"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C22B70C" w14:textId="77777777" w:rsidR="00F41001" w:rsidRPr="00AC36BF" w:rsidRDefault="00F41001" w:rsidP="00F41001">
      <w:pPr>
        <w:pStyle w:val="NormalBold"/>
      </w:pPr>
      <w:r w:rsidRPr="00AC36BF">
        <w:rPr>
          <w:rStyle w:val="HideTWBExt"/>
        </w:rPr>
        <w:t>&lt;Article&gt;</w:t>
      </w:r>
      <w:r w:rsidRPr="00AC36BF">
        <w:t>Ziffer 7 d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5B7EC92F" w14:textId="77777777" w:rsidTr="00FF78AF">
        <w:trPr>
          <w:trHeight w:hRule="exact" w:val="240"/>
          <w:jc w:val="center"/>
        </w:trPr>
        <w:tc>
          <w:tcPr>
            <w:tcW w:w="9752" w:type="dxa"/>
            <w:gridSpan w:val="2"/>
            <w:tcBorders>
              <w:top w:val="nil"/>
              <w:left w:val="nil"/>
              <w:bottom w:val="nil"/>
              <w:right w:val="nil"/>
            </w:tcBorders>
          </w:tcPr>
          <w:p w14:paraId="7AD51475" w14:textId="77777777" w:rsidR="00F41001" w:rsidRPr="00AC36BF" w:rsidRDefault="00F41001" w:rsidP="00FF78AF"/>
        </w:tc>
      </w:tr>
      <w:tr w:rsidR="00F41001" w:rsidRPr="00AC36BF" w14:paraId="49C0E99B" w14:textId="77777777" w:rsidTr="00FF78AF">
        <w:trPr>
          <w:trHeight w:val="240"/>
          <w:jc w:val="center"/>
        </w:trPr>
        <w:tc>
          <w:tcPr>
            <w:tcW w:w="4876" w:type="dxa"/>
            <w:tcBorders>
              <w:top w:val="nil"/>
              <w:left w:val="nil"/>
              <w:bottom w:val="nil"/>
              <w:right w:val="nil"/>
            </w:tcBorders>
          </w:tcPr>
          <w:p w14:paraId="29F8F381"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4EA27720" w14:textId="77777777" w:rsidR="00F41001" w:rsidRPr="00AC36BF" w:rsidRDefault="00F41001" w:rsidP="00FF78AF">
            <w:pPr>
              <w:pStyle w:val="AmColumnHeading"/>
            </w:pPr>
            <w:r w:rsidRPr="00AC36BF">
              <w:t>Geänderter Text</w:t>
            </w:r>
          </w:p>
        </w:tc>
      </w:tr>
      <w:tr w:rsidR="00F41001" w:rsidRPr="00AC36BF" w14:paraId="1EC1CEAA" w14:textId="77777777" w:rsidTr="00FF78AF">
        <w:trPr>
          <w:jc w:val="center"/>
        </w:trPr>
        <w:tc>
          <w:tcPr>
            <w:tcW w:w="4876" w:type="dxa"/>
            <w:tcBorders>
              <w:top w:val="nil"/>
              <w:left w:val="nil"/>
              <w:bottom w:val="nil"/>
              <w:right w:val="nil"/>
            </w:tcBorders>
          </w:tcPr>
          <w:p w14:paraId="08CEB721" w14:textId="77777777" w:rsidR="00F41001" w:rsidRPr="00AC36BF" w:rsidRDefault="00F41001" w:rsidP="00FF78AF">
            <w:pPr>
              <w:pStyle w:val="Normal6a"/>
            </w:pPr>
          </w:p>
        </w:tc>
        <w:tc>
          <w:tcPr>
            <w:tcW w:w="4876" w:type="dxa"/>
            <w:tcBorders>
              <w:top w:val="nil"/>
              <w:left w:val="nil"/>
              <w:bottom w:val="nil"/>
              <w:right w:val="nil"/>
            </w:tcBorders>
          </w:tcPr>
          <w:p w14:paraId="7D541BF7" w14:textId="77777777" w:rsidR="00F41001" w:rsidRPr="00AC36BF" w:rsidRDefault="00F41001" w:rsidP="00FF78AF">
            <w:pPr>
              <w:pStyle w:val="Normal6a"/>
            </w:pPr>
            <w:r w:rsidRPr="00AC36BF">
              <w:rPr>
                <w:b/>
                <w:i/>
              </w:rPr>
              <w:t>7d.</w:t>
            </w:r>
            <w:r w:rsidRPr="00AC36BF">
              <w:tab/>
            </w:r>
            <w:r w:rsidRPr="00AC36BF">
              <w:rPr>
                <w:b/>
                <w:i/>
              </w:rPr>
              <w:t>fordert den Rückzug Russlands aus den von ihm besetzten Gebieten in Moldau und Georgien;</w:t>
            </w:r>
          </w:p>
        </w:tc>
      </w:tr>
    </w:tbl>
    <w:p w14:paraId="0C221405"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1266C981" w14:textId="77777777" w:rsidR="00F41001" w:rsidRPr="00AC36BF" w:rsidRDefault="00F41001" w:rsidP="00F41001">
      <w:r w:rsidRPr="00AC36BF">
        <w:rPr>
          <w:rStyle w:val="HideTWBExt"/>
        </w:rPr>
        <w:t>&lt;/Amend&gt;</w:t>
      </w:r>
    </w:p>
    <w:p w14:paraId="0145DD8B"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191</w:t>
      </w:r>
      <w:r w:rsidRPr="00AC36BF">
        <w:rPr>
          <w:rStyle w:val="HideTWBExt"/>
        </w:rPr>
        <w:t>&lt;/NumAm&gt;</w:t>
      </w:r>
    </w:p>
    <w:p w14:paraId="7050C638" w14:textId="77777777" w:rsidR="00F41001" w:rsidRPr="00AC36BF" w:rsidRDefault="00F41001" w:rsidP="00F41001">
      <w:pPr>
        <w:pStyle w:val="NormalBold"/>
      </w:pPr>
      <w:r w:rsidRPr="00AC36BF">
        <w:rPr>
          <w:rStyle w:val="HideTWBExt"/>
          <w:b w:val="0"/>
        </w:rPr>
        <w:t>&lt;RepeatBlock-By&gt;&lt;Members&gt;</w:t>
      </w:r>
      <w:proofErr w:type="spellStart"/>
      <w:r w:rsidRPr="00AC36BF">
        <w:t>Ondřej</w:t>
      </w:r>
      <w:proofErr w:type="spellEnd"/>
      <w:r w:rsidRPr="00AC36BF">
        <w:t xml:space="preserve"> </w:t>
      </w:r>
      <w:proofErr w:type="spellStart"/>
      <w:r w:rsidRPr="00AC36BF">
        <w:t>Kolář</w:t>
      </w:r>
      <w:proofErr w:type="spellEnd"/>
      <w:r w:rsidRPr="00AC36BF">
        <w:rPr>
          <w:rStyle w:val="HideTWBExt"/>
          <w:b w:val="0"/>
        </w:rPr>
        <w:t>&lt;/Members&gt;</w:t>
      </w:r>
    </w:p>
    <w:p w14:paraId="65D134B0" w14:textId="77777777" w:rsidR="00F41001" w:rsidRPr="00AC36BF" w:rsidRDefault="00F41001" w:rsidP="00F41001">
      <w:pPr>
        <w:pStyle w:val="NormalBold"/>
      </w:pPr>
      <w:r w:rsidRPr="00AC36BF">
        <w:rPr>
          <w:rStyle w:val="HideTWBExt"/>
          <w:b w:val="0"/>
        </w:rPr>
        <w:t>&lt;/RepeatBlock-By&gt;</w:t>
      </w:r>
    </w:p>
    <w:p w14:paraId="25DF2592"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7CB11F83" w14:textId="77777777" w:rsidR="00F41001" w:rsidRPr="00AC36BF" w:rsidRDefault="00F41001" w:rsidP="00F41001">
      <w:pPr>
        <w:pStyle w:val="NormalBold"/>
      </w:pPr>
      <w:r w:rsidRPr="00AC36BF">
        <w:rPr>
          <w:rStyle w:val="HideTWBExt"/>
        </w:rPr>
        <w:t>&lt;Article&gt;</w:t>
      </w:r>
      <w:r w:rsidRPr="00AC36BF">
        <w:t>Ziffer 8</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18D1DDA7" w14:textId="77777777" w:rsidTr="00FF78AF">
        <w:trPr>
          <w:trHeight w:hRule="exact" w:val="240"/>
          <w:jc w:val="center"/>
        </w:trPr>
        <w:tc>
          <w:tcPr>
            <w:tcW w:w="9752" w:type="dxa"/>
            <w:gridSpan w:val="2"/>
            <w:tcBorders>
              <w:top w:val="nil"/>
              <w:left w:val="nil"/>
              <w:bottom w:val="nil"/>
              <w:right w:val="nil"/>
            </w:tcBorders>
          </w:tcPr>
          <w:p w14:paraId="3212DDC0" w14:textId="77777777" w:rsidR="00F41001" w:rsidRPr="00AC36BF" w:rsidRDefault="00F41001" w:rsidP="00FF78AF"/>
        </w:tc>
      </w:tr>
      <w:tr w:rsidR="00F41001" w:rsidRPr="00AC36BF" w14:paraId="36EC00F2" w14:textId="77777777" w:rsidTr="00FF78AF">
        <w:trPr>
          <w:trHeight w:val="240"/>
          <w:jc w:val="center"/>
        </w:trPr>
        <w:tc>
          <w:tcPr>
            <w:tcW w:w="4876" w:type="dxa"/>
            <w:tcBorders>
              <w:top w:val="nil"/>
              <w:left w:val="nil"/>
              <w:bottom w:val="nil"/>
              <w:right w:val="nil"/>
            </w:tcBorders>
          </w:tcPr>
          <w:p w14:paraId="46310D69"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2DC4265" w14:textId="77777777" w:rsidR="00F41001" w:rsidRPr="00AC36BF" w:rsidRDefault="00F41001" w:rsidP="00FF78AF">
            <w:pPr>
              <w:pStyle w:val="AmColumnHeading"/>
            </w:pPr>
            <w:r w:rsidRPr="00AC36BF">
              <w:t>Geänderter Text</w:t>
            </w:r>
          </w:p>
        </w:tc>
      </w:tr>
      <w:tr w:rsidR="00F41001" w:rsidRPr="00AC36BF" w14:paraId="1DEAD871" w14:textId="77777777" w:rsidTr="00FF78AF">
        <w:trPr>
          <w:jc w:val="center"/>
        </w:trPr>
        <w:tc>
          <w:tcPr>
            <w:tcW w:w="4876" w:type="dxa"/>
            <w:tcBorders>
              <w:top w:val="nil"/>
              <w:left w:val="nil"/>
              <w:bottom w:val="nil"/>
              <w:right w:val="nil"/>
            </w:tcBorders>
          </w:tcPr>
          <w:p w14:paraId="16ED1F1B" w14:textId="77777777" w:rsidR="00F41001" w:rsidRPr="00AC36BF" w:rsidRDefault="00F41001" w:rsidP="00FF78AF">
            <w:pPr>
              <w:pStyle w:val="Normal6a"/>
            </w:pPr>
            <w:r w:rsidRPr="00AC36BF">
              <w:t>8.</w:t>
            </w:r>
            <w:r w:rsidRPr="00AC36BF">
              <w:tab/>
              <w:t xml:space="preserve">bekräftigt, dass die EU und alle ihre Mitgliedstaaten bei der Wahrung der Souveränität und des Völkerrechts mit gutem Beispiel vorangehen müssen; betont, dass die Glaubwürdigkeit und die Fähigkeit der EU, ihre Bürgerinnen und Bürger sowie </w:t>
            </w:r>
            <w:proofErr w:type="gramStart"/>
            <w:r w:rsidRPr="00AC36BF">
              <w:t xml:space="preserve">ihre </w:t>
            </w:r>
            <w:r w:rsidRPr="00AC36BF">
              <w:rPr>
                <w:b/>
                <w:i/>
              </w:rPr>
              <w:t>vitale</w:t>
            </w:r>
            <w:r w:rsidRPr="00AC36BF">
              <w:t xml:space="preserve"> Interessen</w:t>
            </w:r>
            <w:proofErr w:type="gramEnd"/>
            <w:r w:rsidRPr="00AC36BF">
              <w:t xml:space="preserve"> zu schützen, davon abhängen, dass sich die EU zu ihren Grundprinzipien wie Demokratie, Rechtsstaatlichkeit und Menschenwürde bekennt;</w:t>
            </w:r>
          </w:p>
        </w:tc>
        <w:tc>
          <w:tcPr>
            <w:tcW w:w="4876" w:type="dxa"/>
            <w:tcBorders>
              <w:top w:val="nil"/>
              <w:left w:val="nil"/>
              <w:bottom w:val="nil"/>
              <w:right w:val="nil"/>
            </w:tcBorders>
          </w:tcPr>
          <w:p w14:paraId="21CF0476" w14:textId="77777777" w:rsidR="00F41001" w:rsidRPr="00AC36BF" w:rsidRDefault="00F41001" w:rsidP="00FF78AF">
            <w:pPr>
              <w:pStyle w:val="Normal6a"/>
            </w:pPr>
            <w:r w:rsidRPr="00AC36BF">
              <w:t>8.</w:t>
            </w:r>
            <w:r w:rsidRPr="00AC36BF">
              <w:tab/>
              <w:t xml:space="preserve">bekräftigt, dass die EU und alle ihre Mitgliedstaaten bei der Wahrung der Souveränität und des Völkerrechts mit gutem Beispiel vorangehen müssen; betont, dass die Glaubwürdigkeit und die Fähigkeit der EU, ihre Bürgerinnen und Bürger sowie ihre </w:t>
            </w:r>
            <w:r w:rsidRPr="00AC36BF">
              <w:rPr>
                <w:b/>
                <w:i/>
              </w:rPr>
              <w:t>vitalen</w:t>
            </w:r>
            <w:r w:rsidRPr="00AC36BF">
              <w:t xml:space="preserve"> Interessen zu schützen, davon abhängen, dass sich die EU zu ihren Grundprinzipien wie Demokratie, Rechtsstaatlichkeit und Menschenwürde bekennt; </w:t>
            </w:r>
            <w:r w:rsidRPr="00AC36BF">
              <w:rPr>
                <w:b/>
                <w:i/>
              </w:rPr>
              <w:t xml:space="preserve">nimmt mit Besorgnis die politischen Entwicklungen in der Slowakei, Ungarn (und der </w:t>
            </w:r>
            <w:r w:rsidRPr="00AC36BF">
              <w:rPr>
                <w:b/>
                <w:i/>
              </w:rPr>
              <w:lastRenderedPageBreak/>
              <w:t>Tschechischen Republik) zur Kenntnis, insbesondere in Bezug auf ihre Haltung zur GASP, und betont, dass das Ziel nicht darin besteht, die Bürger dieser Staaten zu kritisieren, sondern vielmehr darin, einen konstruktiven Dialog mit ihren Regierungen über die bessere Wahrung der europäischen Werte und Standards zu führen, anstatt von ihnen abzuweichen und die EU von innen heraus zu destabilisieren;</w:t>
            </w:r>
          </w:p>
        </w:tc>
      </w:tr>
    </w:tbl>
    <w:p w14:paraId="557E3C05"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66D164E7" w14:textId="77777777" w:rsidR="00F41001" w:rsidRPr="00AC36BF" w:rsidRDefault="00F41001" w:rsidP="00F41001">
      <w:r w:rsidRPr="00AC36BF">
        <w:rPr>
          <w:rStyle w:val="HideTWBExt"/>
        </w:rPr>
        <w:t>&lt;/Amend&gt;</w:t>
      </w:r>
    </w:p>
    <w:p w14:paraId="38906709"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192</w:t>
      </w:r>
      <w:r w:rsidRPr="00AC36BF">
        <w:rPr>
          <w:rStyle w:val="HideTWBExt"/>
        </w:rPr>
        <w:t>&lt;/NumAm&gt;</w:t>
      </w:r>
    </w:p>
    <w:p w14:paraId="16CDA2E8" w14:textId="77777777" w:rsidR="00F41001" w:rsidRPr="00AC36BF" w:rsidRDefault="00F41001" w:rsidP="00F41001">
      <w:pPr>
        <w:pStyle w:val="NormalBold"/>
      </w:pPr>
      <w:r w:rsidRPr="00AC36BF">
        <w:rPr>
          <w:rStyle w:val="HideTWBExt"/>
          <w:b w:val="0"/>
        </w:rPr>
        <w:t>&lt;RepeatBlock-By&gt;&lt;Members&gt;</w:t>
      </w:r>
      <w:r w:rsidRPr="00AC36BF">
        <w:t>Engin Eroglu</w:t>
      </w:r>
      <w:r w:rsidRPr="00AC36BF">
        <w:rPr>
          <w:rStyle w:val="HideTWBExt"/>
          <w:b w:val="0"/>
        </w:rPr>
        <w:t>&lt;/Members&gt;</w:t>
      </w:r>
    </w:p>
    <w:p w14:paraId="69EF6191" w14:textId="77777777" w:rsidR="00F41001" w:rsidRPr="00AC36BF" w:rsidRDefault="00F41001" w:rsidP="00F41001">
      <w:pPr>
        <w:pStyle w:val="NormalBold"/>
      </w:pPr>
      <w:r w:rsidRPr="00AC36BF">
        <w:rPr>
          <w:rStyle w:val="HideTWBExt"/>
          <w:b w:val="0"/>
        </w:rPr>
        <w:t>&lt;/RepeatBlock-By&gt;</w:t>
      </w:r>
    </w:p>
    <w:p w14:paraId="1F7ED5DD"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5FDF3F1F" w14:textId="77777777" w:rsidR="00F41001" w:rsidRPr="00AC36BF" w:rsidRDefault="00F41001" w:rsidP="00F41001">
      <w:pPr>
        <w:pStyle w:val="NormalBold"/>
      </w:pPr>
      <w:r w:rsidRPr="00AC36BF">
        <w:rPr>
          <w:rStyle w:val="HideTWBExt"/>
        </w:rPr>
        <w:t>&lt;Article&gt;</w:t>
      </w:r>
      <w:r w:rsidRPr="00AC36BF">
        <w:t>Ziffer 8</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66C9EF1" w14:textId="77777777" w:rsidTr="00FF78AF">
        <w:trPr>
          <w:trHeight w:hRule="exact" w:val="240"/>
          <w:jc w:val="center"/>
        </w:trPr>
        <w:tc>
          <w:tcPr>
            <w:tcW w:w="9752" w:type="dxa"/>
            <w:gridSpan w:val="2"/>
            <w:tcBorders>
              <w:top w:val="nil"/>
              <w:left w:val="nil"/>
              <w:bottom w:val="nil"/>
              <w:right w:val="nil"/>
            </w:tcBorders>
          </w:tcPr>
          <w:p w14:paraId="12857F2D" w14:textId="77777777" w:rsidR="00F41001" w:rsidRPr="00AC36BF" w:rsidRDefault="00F41001" w:rsidP="00FF78AF"/>
        </w:tc>
      </w:tr>
      <w:tr w:rsidR="00F41001" w:rsidRPr="00AC36BF" w14:paraId="35B84718" w14:textId="77777777" w:rsidTr="00FF78AF">
        <w:trPr>
          <w:trHeight w:val="240"/>
          <w:jc w:val="center"/>
        </w:trPr>
        <w:tc>
          <w:tcPr>
            <w:tcW w:w="4876" w:type="dxa"/>
            <w:tcBorders>
              <w:top w:val="nil"/>
              <w:left w:val="nil"/>
              <w:bottom w:val="nil"/>
              <w:right w:val="nil"/>
            </w:tcBorders>
          </w:tcPr>
          <w:p w14:paraId="301A42DE"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A8404C7" w14:textId="77777777" w:rsidR="00F41001" w:rsidRPr="00AC36BF" w:rsidRDefault="00F41001" w:rsidP="00FF78AF">
            <w:pPr>
              <w:pStyle w:val="AmColumnHeading"/>
            </w:pPr>
            <w:r w:rsidRPr="00AC36BF">
              <w:t>Geänderter Text</w:t>
            </w:r>
          </w:p>
        </w:tc>
      </w:tr>
      <w:tr w:rsidR="00F41001" w:rsidRPr="00AC36BF" w14:paraId="712FBFBE" w14:textId="77777777" w:rsidTr="00FF78AF">
        <w:trPr>
          <w:jc w:val="center"/>
        </w:trPr>
        <w:tc>
          <w:tcPr>
            <w:tcW w:w="4876" w:type="dxa"/>
            <w:tcBorders>
              <w:top w:val="nil"/>
              <w:left w:val="nil"/>
              <w:bottom w:val="nil"/>
              <w:right w:val="nil"/>
            </w:tcBorders>
          </w:tcPr>
          <w:p w14:paraId="798C46D8" w14:textId="77777777" w:rsidR="00F41001" w:rsidRPr="00AC36BF" w:rsidRDefault="00F41001" w:rsidP="00FF78AF">
            <w:pPr>
              <w:pStyle w:val="Normal6a"/>
            </w:pPr>
            <w:r w:rsidRPr="00AC36BF">
              <w:t>8.</w:t>
            </w:r>
            <w:r w:rsidRPr="00AC36BF">
              <w:tab/>
              <w:t xml:space="preserve">bekräftigt, dass die EU und alle ihre Mitgliedstaaten bei der Wahrung der Souveränität und des Völkerrechts mit gutem Beispiel vorangehen müssen; betont, dass die Glaubwürdigkeit und die Fähigkeit der EU, ihre Bürgerinnen und Bürger sowie </w:t>
            </w:r>
            <w:proofErr w:type="gramStart"/>
            <w:r w:rsidRPr="00AC36BF">
              <w:t>ihre vitale Interessen</w:t>
            </w:r>
            <w:proofErr w:type="gramEnd"/>
            <w:r w:rsidRPr="00AC36BF">
              <w:t xml:space="preserve"> zu schützen, davon abhängen, dass sich die EU zu ihren Grundprinzipien wie Demokratie, Rechtsstaatlichkeit und Menschenwürde bekennt;</w:t>
            </w:r>
          </w:p>
        </w:tc>
        <w:tc>
          <w:tcPr>
            <w:tcW w:w="4876" w:type="dxa"/>
            <w:tcBorders>
              <w:top w:val="nil"/>
              <w:left w:val="nil"/>
              <w:bottom w:val="nil"/>
              <w:right w:val="nil"/>
            </w:tcBorders>
          </w:tcPr>
          <w:p w14:paraId="1586D896" w14:textId="77777777" w:rsidR="00F41001" w:rsidRPr="00AC36BF" w:rsidRDefault="00F41001" w:rsidP="00FF78AF">
            <w:pPr>
              <w:pStyle w:val="Normal6a"/>
            </w:pPr>
            <w:r w:rsidRPr="00AC36BF">
              <w:t>8.</w:t>
            </w:r>
            <w:r w:rsidRPr="00AC36BF">
              <w:tab/>
              <w:t>bekräftigt, dass die EU und alle ihre Mitgliedstaaten bei der Wahrung der Souveränität und des Völkerrechts mit gutem Beispiel vorangehen müssen; betont, dass die Glaubwürdigkeit und die Fähigkeit der EU, ihre Bürgerinnen und Bürger sowie ihre vitale Interessen zu schützen, davon abhängen, dass sich die EU zu ihren Grundprinzipien wie Demokratie, Rechtsstaatlichkeit und Menschenwürde bekennt</w:t>
            </w:r>
            <w:r w:rsidRPr="00AC36BF">
              <w:rPr>
                <w:b/>
                <w:i/>
              </w:rPr>
              <w:t xml:space="preserve">, gleichzeitig ihre eigene Verteidigungsfähigkeit unverzüglich sicherstellt und ausbaut, um mögliche russische Aggressionen gegen einen EU-Mitgliedstaat durch überzeugende Abschreckung zu verhindern, und gesamtgesellschaftliche Resilienz stärkt, etwa durch die verbesserte Früherkennung und Abwehr von </w:t>
            </w:r>
            <w:proofErr w:type="spellStart"/>
            <w:r w:rsidRPr="00AC36BF">
              <w:rPr>
                <w:b/>
                <w:i/>
              </w:rPr>
              <w:t>Desinformationskamapgnen</w:t>
            </w:r>
            <w:proofErr w:type="spellEnd"/>
            <w:r w:rsidRPr="00AC36BF">
              <w:rPr>
                <w:b/>
                <w:i/>
              </w:rPr>
              <w:t xml:space="preserve"> oder den Schutz kritischer Infrastrukturen vor Cyberangriffen</w:t>
            </w:r>
            <w:r w:rsidRPr="00AC36BF">
              <w:t>;</w:t>
            </w:r>
          </w:p>
        </w:tc>
      </w:tr>
    </w:tbl>
    <w:p w14:paraId="4FDBC047"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{DE}</w:t>
      </w:r>
      <w:r w:rsidRPr="00AC36BF">
        <w:t>de</w:t>
      </w:r>
      <w:r w:rsidRPr="00AC36BF">
        <w:rPr>
          <w:rStyle w:val="HideTWBExt"/>
        </w:rPr>
        <w:t>&lt;/Original&gt;</w:t>
      </w:r>
    </w:p>
    <w:p w14:paraId="3C6C3F22" w14:textId="77777777" w:rsidR="00F41001" w:rsidRPr="00AC36BF" w:rsidRDefault="00F41001" w:rsidP="00F41001">
      <w:r w:rsidRPr="00AC36BF">
        <w:rPr>
          <w:rStyle w:val="HideTWBExt"/>
        </w:rPr>
        <w:lastRenderedPageBreak/>
        <w:t>&lt;/Amend&gt;</w:t>
      </w:r>
    </w:p>
    <w:p w14:paraId="579002CF"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193</w:t>
      </w:r>
      <w:r w:rsidRPr="00AC36BF">
        <w:rPr>
          <w:rStyle w:val="HideTWBExt"/>
        </w:rPr>
        <w:t>&lt;/NumAm&gt;</w:t>
      </w:r>
    </w:p>
    <w:p w14:paraId="4AC895F7" w14:textId="77777777" w:rsidR="00F41001" w:rsidRPr="00AC36BF" w:rsidRDefault="00F41001" w:rsidP="00F41001">
      <w:pPr>
        <w:pStyle w:val="NormalBold"/>
      </w:pPr>
      <w:r w:rsidRPr="00AC36BF">
        <w:rPr>
          <w:rStyle w:val="HideTWBExt"/>
          <w:b w:val="0"/>
        </w:rPr>
        <w:t>&lt;RepeatBlock-By&gt;&lt;Members&gt;</w:t>
      </w:r>
      <w:proofErr w:type="spellStart"/>
      <w:r w:rsidRPr="00AC36BF">
        <w:t>Loucas</w:t>
      </w:r>
      <w:proofErr w:type="spellEnd"/>
      <w:r w:rsidRPr="00AC36BF">
        <w:t xml:space="preserve"> </w:t>
      </w:r>
      <w:proofErr w:type="spellStart"/>
      <w:r w:rsidRPr="00AC36BF">
        <w:t>Fourlas</w:t>
      </w:r>
      <w:proofErr w:type="spellEnd"/>
      <w:r w:rsidRPr="00AC36BF">
        <w:rPr>
          <w:rStyle w:val="HideTWBExt"/>
          <w:b w:val="0"/>
        </w:rPr>
        <w:t>&lt;/Members&gt;</w:t>
      </w:r>
    </w:p>
    <w:p w14:paraId="0C2E0B9C" w14:textId="77777777" w:rsidR="00F41001" w:rsidRPr="00AC36BF" w:rsidRDefault="00F41001" w:rsidP="00F41001">
      <w:pPr>
        <w:pStyle w:val="NormalBold"/>
      </w:pPr>
      <w:r w:rsidRPr="00AC36BF">
        <w:rPr>
          <w:rStyle w:val="HideTWBExt"/>
          <w:b w:val="0"/>
        </w:rPr>
        <w:t>&lt;/RepeatBlock-By&gt;</w:t>
      </w:r>
    </w:p>
    <w:p w14:paraId="5D802235"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7AD307C" w14:textId="77777777" w:rsidR="00F41001" w:rsidRPr="00AC36BF" w:rsidRDefault="00F41001" w:rsidP="00F41001">
      <w:pPr>
        <w:pStyle w:val="NormalBold"/>
      </w:pPr>
      <w:r w:rsidRPr="00AC36BF">
        <w:rPr>
          <w:rStyle w:val="HideTWBExt"/>
        </w:rPr>
        <w:t>&lt;Article&gt;</w:t>
      </w:r>
      <w:r w:rsidRPr="00AC36BF">
        <w:t>Ziffer 8</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5FE04419" w14:textId="77777777" w:rsidTr="00FF78AF">
        <w:trPr>
          <w:trHeight w:hRule="exact" w:val="240"/>
          <w:jc w:val="center"/>
        </w:trPr>
        <w:tc>
          <w:tcPr>
            <w:tcW w:w="9752" w:type="dxa"/>
            <w:gridSpan w:val="2"/>
            <w:tcBorders>
              <w:top w:val="nil"/>
              <w:left w:val="nil"/>
              <w:bottom w:val="nil"/>
              <w:right w:val="nil"/>
            </w:tcBorders>
          </w:tcPr>
          <w:p w14:paraId="6A29C7BB" w14:textId="77777777" w:rsidR="00F41001" w:rsidRPr="00AC36BF" w:rsidRDefault="00F41001" w:rsidP="00FF78AF"/>
        </w:tc>
      </w:tr>
      <w:tr w:rsidR="00F41001" w:rsidRPr="00AC36BF" w14:paraId="3AECA601" w14:textId="77777777" w:rsidTr="00FF78AF">
        <w:trPr>
          <w:trHeight w:val="240"/>
          <w:jc w:val="center"/>
        </w:trPr>
        <w:tc>
          <w:tcPr>
            <w:tcW w:w="4876" w:type="dxa"/>
            <w:tcBorders>
              <w:top w:val="nil"/>
              <w:left w:val="nil"/>
              <w:bottom w:val="nil"/>
              <w:right w:val="nil"/>
            </w:tcBorders>
          </w:tcPr>
          <w:p w14:paraId="39A153E4"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D1C1F60" w14:textId="77777777" w:rsidR="00F41001" w:rsidRPr="00AC36BF" w:rsidRDefault="00F41001" w:rsidP="00FF78AF">
            <w:pPr>
              <w:pStyle w:val="AmColumnHeading"/>
            </w:pPr>
            <w:r w:rsidRPr="00AC36BF">
              <w:t>Geänderter Text</w:t>
            </w:r>
          </w:p>
        </w:tc>
      </w:tr>
      <w:tr w:rsidR="00F41001" w:rsidRPr="00AC36BF" w14:paraId="0A489D93" w14:textId="77777777" w:rsidTr="00FF78AF">
        <w:trPr>
          <w:jc w:val="center"/>
        </w:trPr>
        <w:tc>
          <w:tcPr>
            <w:tcW w:w="4876" w:type="dxa"/>
            <w:tcBorders>
              <w:top w:val="nil"/>
              <w:left w:val="nil"/>
              <w:bottom w:val="nil"/>
              <w:right w:val="nil"/>
            </w:tcBorders>
          </w:tcPr>
          <w:p w14:paraId="23A93F38" w14:textId="77777777" w:rsidR="00F41001" w:rsidRPr="00AC36BF" w:rsidRDefault="00F41001" w:rsidP="00FF78AF">
            <w:pPr>
              <w:pStyle w:val="Normal6a"/>
            </w:pPr>
            <w:r w:rsidRPr="00AC36BF">
              <w:t>8.</w:t>
            </w:r>
            <w:r w:rsidRPr="00AC36BF">
              <w:tab/>
              <w:t xml:space="preserve">bekräftigt, dass die EU und alle ihre Mitgliedstaaten bei der Wahrung der Souveränität und des Völkerrechts mit gutem Beispiel vorangehen müssen; betont, dass die Glaubwürdigkeit und die Fähigkeit der EU, ihre Bürgerinnen und Bürger sowie </w:t>
            </w:r>
            <w:proofErr w:type="gramStart"/>
            <w:r w:rsidRPr="00AC36BF">
              <w:t xml:space="preserve">ihre </w:t>
            </w:r>
            <w:r w:rsidRPr="00AC36BF">
              <w:rPr>
                <w:b/>
                <w:i/>
              </w:rPr>
              <w:t>vitale</w:t>
            </w:r>
            <w:r w:rsidRPr="00AC36BF">
              <w:t xml:space="preserve"> Interessen</w:t>
            </w:r>
            <w:proofErr w:type="gramEnd"/>
            <w:r w:rsidRPr="00AC36BF">
              <w:t xml:space="preserve"> zu schützen, davon abhängen, dass sich die EU zu ihren Grundprinzipien wie Demokratie, Rechtsstaatlichkeit und Menschenwürde bekennt;</w:t>
            </w:r>
          </w:p>
        </w:tc>
        <w:tc>
          <w:tcPr>
            <w:tcW w:w="4876" w:type="dxa"/>
            <w:tcBorders>
              <w:top w:val="nil"/>
              <w:left w:val="nil"/>
              <w:bottom w:val="nil"/>
              <w:right w:val="nil"/>
            </w:tcBorders>
          </w:tcPr>
          <w:p w14:paraId="2EEB0C6E" w14:textId="77777777" w:rsidR="00F41001" w:rsidRPr="00AC36BF" w:rsidRDefault="00F41001" w:rsidP="00FF78AF">
            <w:pPr>
              <w:pStyle w:val="Normal6a"/>
            </w:pPr>
            <w:r w:rsidRPr="00AC36BF">
              <w:t>8.</w:t>
            </w:r>
            <w:r w:rsidRPr="00AC36BF">
              <w:tab/>
              <w:t xml:space="preserve">bekräftigt, dass die EU und alle ihre Mitgliedstaaten bei der Wahrung der Souveränität und des Völkerrechts mit gutem Beispiel vorangehen müssen; betont, dass die Glaubwürdigkeit und die Fähigkeit der EU, ihre Bürgerinnen und Bürger sowie ihre </w:t>
            </w:r>
            <w:r w:rsidRPr="00AC36BF">
              <w:rPr>
                <w:b/>
                <w:i/>
              </w:rPr>
              <w:t>vitalen</w:t>
            </w:r>
            <w:r w:rsidRPr="00AC36BF">
              <w:t xml:space="preserve"> Interessen zu schützen, davon abhängen, dass sich die EU zu ihren Grundprinzipien wie Demokratie, Rechtsstaatlichkeit und Menschenwürde bekennt; </w:t>
            </w:r>
            <w:r w:rsidRPr="00AC36BF">
              <w:rPr>
                <w:b/>
                <w:i/>
              </w:rPr>
              <w:t>betont, dass diese Grundsätze auch von Bewerberländern eingehalten werden müssen und dass sämtliche Fortschritte in ihren Beziehungen zur EU von der uneingeschränkten Achtung der Souveränität, des Völkerrechts und des Besitzstands der EU abhängig sind;</w:t>
            </w:r>
          </w:p>
        </w:tc>
      </w:tr>
    </w:tbl>
    <w:p w14:paraId="1ED1BA11"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6EDBD159" w14:textId="77777777" w:rsidR="00F41001" w:rsidRPr="00AC36BF" w:rsidRDefault="00F41001" w:rsidP="00F41001">
      <w:r w:rsidRPr="00AC36BF">
        <w:rPr>
          <w:rStyle w:val="HideTWBExt"/>
        </w:rPr>
        <w:t>&lt;/Amend&gt;</w:t>
      </w:r>
    </w:p>
    <w:p w14:paraId="0309BEC2"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194</w:t>
      </w:r>
      <w:r w:rsidRPr="00AC36BF">
        <w:rPr>
          <w:rStyle w:val="HideTWBExt"/>
        </w:rPr>
        <w:t>&lt;/NumAm&gt;</w:t>
      </w:r>
    </w:p>
    <w:p w14:paraId="27E7B986" w14:textId="77777777" w:rsidR="00F41001" w:rsidRPr="00AC36BF" w:rsidRDefault="00F41001" w:rsidP="00F41001">
      <w:pPr>
        <w:pStyle w:val="NormalBold"/>
      </w:pPr>
      <w:r w:rsidRPr="00AC36BF">
        <w:rPr>
          <w:rStyle w:val="HideTWBExt"/>
          <w:b w:val="0"/>
        </w:rPr>
        <w:t>&lt;RepeatBlock-By&gt;&lt;Members&gt;</w:t>
      </w:r>
      <w:r w:rsidRPr="00AC36BF">
        <w:t xml:space="preserve">Tonino </w:t>
      </w:r>
      <w:proofErr w:type="spellStart"/>
      <w:r w:rsidRPr="00AC36BF">
        <w:t>Picula</w:t>
      </w:r>
      <w:proofErr w:type="spellEnd"/>
      <w:r w:rsidRPr="00AC36BF">
        <w:rPr>
          <w:rStyle w:val="HideTWBExt"/>
          <w:b w:val="0"/>
        </w:rPr>
        <w:t>&lt;/Members&gt;</w:t>
      </w:r>
    </w:p>
    <w:p w14:paraId="7FC50120" w14:textId="77777777" w:rsidR="00F41001" w:rsidRPr="00AC36BF" w:rsidRDefault="00F41001" w:rsidP="00F41001">
      <w:pPr>
        <w:pStyle w:val="NormalBold"/>
      </w:pPr>
      <w:r w:rsidRPr="00AC36BF">
        <w:rPr>
          <w:rStyle w:val="HideTWBExt"/>
          <w:b w:val="0"/>
        </w:rPr>
        <w:t>&lt;/RepeatBlock-By&gt;</w:t>
      </w:r>
    </w:p>
    <w:p w14:paraId="43C9295A"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7443DEF" w14:textId="77777777" w:rsidR="00F41001" w:rsidRPr="00AC36BF" w:rsidRDefault="00F41001" w:rsidP="00F41001">
      <w:pPr>
        <w:pStyle w:val="NormalBold"/>
      </w:pPr>
      <w:r w:rsidRPr="00AC36BF">
        <w:rPr>
          <w:rStyle w:val="HideTWBExt"/>
        </w:rPr>
        <w:t>&lt;Article&gt;</w:t>
      </w:r>
      <w:r w:rsidRPr="00AC36BF">
        <w:t>Ziffer 8</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5B5FACF1" w14:textId="77777777" w:rsidTr="00FF78AF">
        <w:trPr>
          <w:trHeight w:hRule="exact" w:val="240"/>
          <w:jc w:val="center"/>
        </w:trPr>
        <w:tc>
          <w:tcPr>
            <w:tcW w:w="9752" w:type="dxa"/>
            <w:gridSpan w:val="2"/>
            <w:tcBorders>
              <w:top w:val="nil"/>
              <w:left w:val="nil"/>
              <w:bottom w:val="nil"/>
              <w:right w:val="nil"/>
            </w:tcBorders>
          </w:tcPr>
          <w:p w14:paraId="3008C44E" w14:textId="77777777" w:rsidR="00F41001" w:rsidRPr="00AC36BF" w:rsidRDefault="00F41001" w:rsidP="00FF78AF"/>
        </w:tc>
      </w:tr>
      <w:tr w:rsidR="00F41001" w:rsidRPr="00AC36BF" w14:paraId="50260BD8" w14:textId="77777777" w:rsidTr="00FF78AF">
        <w:trPr>
          <w:trHeight w:val="240"/>
          <w:jc w:val="center"/>
        </w:trPr>
        <w:tc>
          <w:tcPr>
            <w:tcW w:w="4876" w:type="dxa"/>
            <w:tcBorders>
              <w:top w:val="nil"/>
              <w:left w:val="nil"/>
              <w:bottom w:val="nil"/>
              <w:right w:val="nil"/>
            </w:tcBorders>
          </w:tcPr>
          <w:p w14:paraId="007A73C5"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4B7F45A" w14:textId="77777777" w:rsidR="00F41001" w:rsidRPr="00AC36BF" w:rsidRDefault="00F41001" w:rsidP="00FF78AF">
            <w:pPr>
              <w:pStyle w:val="AmColumnHeading"/>
            </w:pPr>
            <w:r w:rsidRPr="00AC36BF">
              <w:t>Geänderter Text</w:t>
            </w:r>
          </w:p>
        </w:tc>
      </w:tr>
      <w:tr w:rsidR="00F41001" w:rsidRPr="00AC36BF" w14:paraId="4DC93A47" w14:textId="77777777" w:rsidTr="00FF78AF">
        <w:trPr>
          <w:jc w:val="center"/>
        </w:trPr>
        <w:tc>
          <w:tcPr>
            <w:tcW w:w="4876" w:type="dxa"/>
            <w:tcBorders>
              <w:top w:val="nil"/>
              <w:left w:val="nil"/>
              <w:bottom w:val="nil"/>
              <w:right w:val="nil"/>
            </w:tcBorders>
          </w:tcPr>
          <w:p w14:paraId="5EA1391B" w14:textId="77777777" w:rsidR="00F41001" w:rsidRPr="00AC36BF" w:rsidRDefault="00F41001" w:rsidP="00FF78AF">
            <w:pPr>
              <w:pStyle w:val="Normal6a"/>
            </w:pPr>
            <w:r w:rsidRPr="00AC36BF">
              <w:t>8.</w:t>
            </w:r>
            <w:r w:rsidRPr="00AC36BF">
              <w:tab/>
              <w:t xml:space="preserve">bekräftigt, dass die EU und alle ihre Mitgliedstaaten bei der Wahrung der Souveränität und des Völkerrechts mit gutem Beispiel vorangehen müssen; betont, dass die Glaubwürdigkeit und die Fähigkeit der EU, ihre Bürgerinnen und Bürger sowie </w:t>
            </w:r>
            <w:proofErr w:type="gramStart"/>
            <w:r w:rsidRPr="00AC36BF">
              <w:t xml:space="preserve">ihre </w:t>
            </w:r>
            <w:r w:rsidRPr="00AC36BF">
              <w:rPr>
                <w:b/>
                <w:i/>
              </w:rPr>
              <w:t>vitale</w:t>
            </w:r>
            <w:r w:rsidRPr="00AC36BF">
              <w:t xml:space="preserve"> Interessen</w:t>
            </w:r>
            <w:proofErr w:type="gramEnd"/>
            <w:r w:rsidRPr="00AC36BF">
              <w:t xml:space="preserve"> zu schützen, davon abhängen, dass sich die EU zu ihren Grundprinzipien wie Demokratie, Rechtsstaatlichkeit und Menschenwürde </w:t>
            </w:r>
            <w:r w:rsidRPr="00AC36BF">
              <w:lastRenderedPageBreak/>
              <w:t>bekennt;</w:t>
            </w:r>
          </w:p>
        </w:tc>
        <w:tc>
          <w:tcPr>
            <w:tcW w:w="4876" w:type="dxa"/>
            <w:tcBorders>
              <w:top w:val="nil"/>
              <w:left w:val="nil"/>
              <w:bottom w:val="nil"/>
              <w:right w:val="nil"/>
            </w:tcBorders>
          </w:tcPr>
          <w:p w14:paraId="6A18A044" w14:textId="77777777" w:rsidR="00F41001" w:rsidRPr="00AC36BF" w:rsidRDefault="00F41001" w:rsidP="00FF78AF">
            <w:pPr>
              <w:pStyle w:val="Normal6a"/>
            </w:pPr>
            <w:r w:rsidRPr="00AC36BF">
              <w:lastRenderedPageBreak/>
              <w:t>8.</w:t>
            </w:r>
            <w:r w:rsidRPr="00AC36BF">
              <w:tab/>
              <w:t xml:space="preserve">bekräftigt, dass die EU und alle ihre Mitgliedstaaten bei der Wahrung der Souveränität und des Völkerrechts mit gutem Beispiel vorangehen müssen; betont, dass die Glaubwürdigkeit und die Fähigkeit der EU, ihre Bürgerinnen und Bürger sowie ihre </w:t>
            </w:r>
            <w:r w:rsidRPr="00AC36BF">
              <w:rPr>
                <w:b/>
                <w:i/>
              </w:rPr>
              <w:t>vitalen</w:t>
            </w:r>
            <w:r w:rsidRPr="00AC36BF">
              <w:t xml:space="preserve"> Interessen zu schützen, davon abhängen, dass sich die EU zu ihren Grundprinzipien wie Demokratie, Rechtsstaatlichkeit und Menschenwürde </w:t>
            </w:r>
            <w:r w:rsidRPr="00AC36BF">
              <w:lastRenderedPageBreak/>
              <w:t xml:space="preserve">bekennt; </w:t>
            </w:r>
            <w:r w:rsidRPr="00AC36BF">
              <w:rPr>
                <w:b/>
                <w:i/>
              </w:rPr>
              <w:t>bedauert die Folgen des Fehlens einer gemeinsamen Reaktion auf die katastrophale Lage im Gazastreifen für das weltweite Ansehen der EU; betont, dass dies die Glaubwürdigkeit der EU nach außen und nach innen beeinträchtigt;</w:t>
            </w:r>
          </w:p>
        </w:tc>
      </w:tr>
    </w:tbl>
    <w:p w14:paraId="3BCD8D03"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57A7700C" w14:textId="77777777" w:rsidR="00F41001" w:rsidRPr="00AC36BF" w:rsidRDefault="00F41001" w:rsidP="00F41001">
      <w:r w:rsidRPr="00AC36BF">
        <w:rPr>
          <w:rStyle w:val="HideTWBExt"/>
        </w:rPr>
        <w:t>&lt;/Amend&gt;</w:t>
      </w:r>
    </w:p>
    <w:p w14:paraId="29F78789"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195</w:t>
      </w:r>
      <w:r w:rsidRPr="00AC36BF">
        <w:rPr>
          <w:rStyle w:val="HideTWBExt"/>
        </w:rPr>
        <w:t>&lt;/NumAm&gt;</w:t>
      </w:r>
    </w:p>
    <w:p w14:paraId="18175948" w14:textId="77777777" w:rsidR="00F41001" w:rsidRPr="00AC36BF" w:rsidRDefault="00F41001" w:rsidP="00F41001">
      <w:pPr>
        <w:pStyle w:val="NormalBold"/>
      </w:pPr>
      <w:r w:rsidRPr="00AC36BF">
        <w:rPr>
          <w:rStyle w:val="HideTWBExt"/>
          <w:b w:val="0"/>
        </w:rPr>
        <w:t>&lt;RepeatBlock-By&gt;&lt;Members&gt;</w:t>
      </w:r>
      <w:r w:rsidRPr="00AC36BF">
        <w:t xml:space="preserve">Yannis </w:t>
      </w:r>
      <w:proofErr w:type="spellStart"/>
      <w:r w:rsidRPr="00AC36BF">
        <w:t>Maniatis</w:t>
      </w:r>
      <w:proofErr w:type="spellEnd"/>
      <w:r w:rsidRPr="00AC36BF">
        <w:rPr>
          <w:rStyle w:val="HideTWBExt"/>
          <w:b w:val="0"/>
        </w:rPr>
        <w:t>&lt;/Members&gt;</w:t>
      </w:r>
    </w:p>
    <w:p w14:paraId="52C8CFB5" w14:textId="77777777" w:rsidR="00F41001" w:rsidRPr="00AC36BF" w:rsidRDefault="00F41001" w:rsidP="00F41001">
      <w:pPr>
        <w:pStyle w:val="NormalBold"/>
      </w:pPr>
      <w:r w:rsidRPr="00AC36BF">
        <w:rPr>
          <w:rStyle w:val="HideTWBExt"/>
          <w:b w:val="0"/>
        </w:rPr>
        <w:t>&lt;/RepeatBlock-By&gt;</w:t>
      </w:r>
    </w:p>
    <w:p w14:paraId="7CD54790"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D276656" w14:textId="77777777" w:rsidR="00F41001" w:rsidRPr="00AC36BF" w:rsidRDefault="00F41001" w:rsidP="00F41001">
      <w:pPr>
        <w:pStyle w:val="NormalBold"/>
      </w:pPr>
      <w:r w:rsidRPr="00AC36BF">
        <w:rPr>
          <w:rStyle w:val="HideTWBExt"/>
        </w:rPr>
        <w:t>&lt;Article&gt;</w:t>
      </w:r>
      <w:r w:rsidRPr="00AC36BF">
        <w:t>Ziffer 8</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55CC634E" w14:textId="77777777" w:rsidTr="00FF78AF">
        <w:trPr>
          <w:trHeight w:hRule="exact" w:val="240"/>
          <w:jc w:val="center"/>
        </w:trPr>
        <w:tc>
          <w:tcPr>
            <w:tcW w:w="9752" w:type="dxa"/>
            <w:gridSpan w:val="2"/>
            <w:tcBorders>
              <w:top w:val="nil"/>
              <w:left w:val="nil"/>
              <w:bottom w:val="nil"/>
              <w:right w:val="nil"/>
            </w:tcBorders>
          </w:tcPr>
          <w:p w14:paraId="0B8DB102" w14:textId="77777777" w:rsidR="00F41001" w:rsidRPr="00AC36BF" w:rsidRDefault="00F41001" w:rsidP="00FF78AF"/>
        </w:tc>
      </w:tr>
      <w:tr w:rsidR="00F41001" w:rsidRPr="00AC36BF" w14:paraId="7E47C96E" w14:textId="77777777" w:rsidTr="00FF78AF">
        <w:trPr>
          <w:trHeight w:val="240"/>
          <w:jc w:val="center"/>
        </w:trPr>
        <w:tc>
          <w:tcPr>
            <w:tcW w:w="4876" w:type="dxa"/>
            <w:tcBorders>
              <w:top w:val="nil"/>
              <w:left w:val="nil"/>
              <w:bottom w:val="nil"/>
              <w:right w:val="nil"/>
            </w:tcBorders>
          </w:tcPr>
          <w:p w14:paraId="1D0A8F6A"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92C9473" w14:textId="77777777" w:rsidR="00F41001" w:rsidRPr="00AC36BF" w:rsidRDefault="00F41001" w:rsidP="00FF78AF">
            <w:pPr>
              <w:pStyle w:val="AmColumnHeading"/>
            </w:pPr>
            <w:r w:rsidRPr="00AC36BF">
              <w:t>Geänderter Text</w:t>
            </w:r>
          </w:p>
        </w:tc>
      </w:tr>
      <w:tr w:rsidR="00F41001" w:rsidRPr="00AC36BF" w14:paraId="6C73FFA1" w14:textId="77777777" w:rsidTr="00FF78AF">
        <w:trPr>
          <w:jc w:val="center"/>
        </w:trPr>
        <w:tc>
          <w:tcPr>
            <w:tcW w:w="4876" w:type="dxa"/>
            <w:tcBorders>
              <w:top w:val="nil"/>
              <w:left w:val="nil"/>
              <w:bottom w:val="nil"/>
              <w:right w:val="nil"/>
            </w:tcBorders>
          </w:tcPr>
          <w:p w14:paraId="23077002" w14:textId="77777777" w:rsidR="00F41001" w:rsidRPr="00AC36BF" w:rsidRDefault="00F41001" w:rsidP="00FF78AF">
            <w:pPr>
              <w:pStyle w:val="Normal6a"/>
            </w:pPr>
            <w:r w:rsidRPr="00AC36BF">
              <w:t>8.</w:t>
            </w:r>
            <w:r w:rsidRPr="00AC36BF">
              <w:tab/>
              <w:t xml:space="preserve">bekräftigt, dass die EU und alle ihre Mitgliedstaaten bei der Wahrung der Souveränität und des Völkerrechts mit gutem Beispiel vorangehen müssen; betont, dass die Glaubwürdigkeit und die Fähigkeit der EU, ihre Bürgerinnen und Bürger sowie </w:t>
            </w:r>
            <w:proofErr w:type="gramStart"/>
            <w:r w:rsidRPr="00AC36BF">
              <w:t xml:space="preserve">ihre </w:t>
            </w:r>
            <w:r w:rsidRPr="00AC36BF">
              <w:rPr>
                <w:b/>
                <w:i/>
              </w:rPr>
              <w:t>vitale</w:t>
            </w:r>
            <w:r w:rsidRPr="00AC36BF">
              <w:t xml:space="preserve"> Interessen</w:t>
            </w:r>
            <w:proofErr w:type="gramEnd"/>
            <w:r w:rsidRPr="00AC36BF">
              <w:t xml:space="preserve"> zu schützen, davon abhängen, dass sich die EU zu ihren Grundprinzipien wie Demokratie, Rechtsstaatlichkeit und Menschenwürde bekennt;</w:t>
            </w:r>
          </w:p>
        </w:tc>
        <w:tc>
          <w:tcPr>
            <w:tcW w:w="4876" w:type="dxa"/>
            <w:tcBorders>
              <w:top w:val="nil"/>
              <w:left w:val="nil"/>
              <w:bottom w:val="nil"/>
              <w:right w:val="nil"/>
            </w:tcBorders>
          </w:tcPr>
          <w:p w14:paraId="6F60B7B1" w14:textId="77777777" w:rsidR="00F41001" w:rsidRPr="00AC36BF" w:rsidRDefault="00F41001" w:rsidP="00FF78AF">
            <w:pPr>
              <w:pStyle w:val="Normal6a"/>
            </w:pPr>
            <w:r w:rsidRPr="00AC36BF">
              <w:t>8.</w:t>
            </w:r>
            <w:r w:rsidRPr="00AC36BF">
              <w:tab/>
              <w:t>bekräftigt, dass die EU und alle ihre Mitgliedstaaten bei der Wahrung der Souveränität und des Völkerrechts</w:t>
            </w:r>
            <w:r w:rsidRPr="00AC36BF">
              <w:rPr>
                <w:b/>
                <w:i/>
              </w:rPr>
              <w:t>, einschließlich des SRÜ, in sämtlichen Belangen ihres auswärtigen Handelns</w:t>
            </w:r>
            <w:r w:rsidRPr="00AC36BF">
              <w:t xml:space="preserve"> mit gutem Beispiel vorangehen müssen; betont, dass die Glaubwürdigkeit und die Fähigkeit der EU, </w:t>
            </w:r>
            <w:r w:rsidRPr="00AC36BF">
              <w:rPr>
                <w:b/>
                <w:i/>
              </w:rPr>
              <w:t>alle</w:t>
            </w:r>
            <w:r w:rsidRPr="00AC36BF">
              <w:t xml:space="preserve"> ihre Bürgerinnen und Bürger</w:t>
            </w:r>
            <w:r w:rsidRPr="00AC36BF">
              <w:rPr>
                <w:b/>
                <w:i/>
              </w:rPr>
              <w:t>, ihre Grenzen von der Ostsee bis zum westlichen Mittelmeer</w:t>
            </w:r>
            <w:r w:rsidRPr="00AC36BF">
              <w:t xml:space="preserve"> sowie ihre </w:t>
            </w:r>
            <w:r w:rsidRPr="00AC36BF">
              <w:rPr>
                <w:b/>
                <w:i/>
              </w:rPr>
              <w:t>vitalen</w:t>
            </w:r>
            <w:r w:rsidRPr="00AC36BF">
              <w:t xml:space="preserve"> Interessen zu schützen, davon abhängen, dass sich die EU zu ihren Grundprinzipien wie Demokratie, Rechtsstaatlichkeit und Menschenwürde sowie dem Fehlen jeglicher Doppelmoral bekennt </w:t>
            </w:r>
            <w:r w:rsidRPr="00AC36BF">
              <w:rPr>
                <w:b/>
                <w:i/>
              </w:rPr>
              <w:t>und jedwede Doppelmoral vermeidet</w:t>
            </w:r>
            <w:r w:rsidRPr="00AC36BF">
              <w:t>;</w:t>
            </w:r>
          </w:p>
        </w:tc>
      </w:tr>
    </w:tbl>
    <w:p w14:paraId="3922A6EB"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016A60B6" w14:textId="77777777" w:rsidR="00F41001" w:rsidRPr="00AC36BF" w:rsidRDefault="00F41001" w:rsidP="00F41001">
      <w:r w:rsidRPr="00AC36BF">
        <w:rPr>
          <w:rStyle w:val="HideTWBExt"/>
        </w:rPr>
        <w:t>&lt;/Amend&gt;</w:t>
      </w:r>
    </w:p>
    <w:p w14:paraId="3C3B09E2"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196</w:t>
      </w:r>
      <w:r w:rsidRPr="00AC36BF">
        <w:rPr>
          <w:rStyle w:val="HideTWBExt"/>
        </w:rPr>
        <w:t>&lt;/NumAm&gt;</w:t>
      </w:r>
    </w:p>
    <w:p w14:paraId="3FF6F30D" w14:textId="77777777" w:rsidR="00F41001" w:rsidRPr="00AC36BF" w:rsidRDefault="00F41001" w:rsidP="00F41001">
      <w:pPr>
        <w:pStyle w:val="NormalBold"/>
      </w:pPr>
      <w:r w:rsidRPr="00AC36BF">
        <w:rPr>
          <w:rStyle w:val="HideTWBExt"/>
          <w:b w:val="0"/>
        </w:rPr>
        <w:t>&lt;RepeatBlock-By&gt;&lt;Members&gt;</w:t>
      </w:r>
      <w:r w:rsidRPr="00AC36BF">
        <w:t xml:space="preserve">Sergey </w:t>
      </w:r>
      <w:proofErr w:type="spellStart"/>
      <w:r w:rsidRPr="00AC36BF">
        <w:t>Lagodinsky</w:t>
      </w:r>
      <w:proofErr w:type="spellEnd"/>
      <w:r w:rsidRPr="00AC36BF">
        <w:rPr>
          <w:rStyle w:val="HideTWBExt"/>
          <w:b w:val="0"/>
        </w:rPr>
        <w:t>&lt;/Members&gt;</w:t>
      </w:r>
    </w:p>
    <w:p w14:paraId="7FD70C4A" w14:textId="77777777" w:rsidR="00F41001" w:rsidRPr="00AC36BF" w:rsidRDefault="00F41001" w:rsidP="00F41001">
      <w:r w:rsidRPr="00AC36BF">
        <w:rPr>
          <w:rStyle w:val="HideTWBExt"/>
        </w:rPr>
        <w:t>&lt;AuNomDe&gt;</w:t>
      </w:r>
      <w:r w:rsidRPr="00AC36BF">
        <w:rPr>
          <w:rStyle w:val="HideTWBInt"/>
        </w:rPr>
        <w:t>{Verts/ALE}</w:t>
      </w:r>
      <w:r w:rsidRPr="00AC36BF">
        <w:t>im Namen der Verts/ALE-Fraktion</w:t>
      </w:r>
      <w:r w:rsidRPr="00AC36BF">
        <w:rPr>
          <w:rStyle w:val="HideTWBExt"/>
        </w:rPr>
        <w:t>&lt;/AuNomDe&gt;</w:t>
      </w:r>
    </w:p>
    <w:p w14:paraId="77FF7987" w14:textId="77777777" w:rsidR="00F41001" w:rsidRPr="00AC36BF" w:rsidRDefault="00F41001" w:rsidP="00F41001">
      <w:pPr>
        <w:pStyle w:val="NormalBold"/>
      </w:pPr>
      <w:r w:rsidRPr="00AC36BF">
        <w:rPr>
          <w:rStyle w:val="HideTWBExt"/>
          <w:b w:val="0"/>
        </w:rPr>
        <w:t>&lt;/RepeatBlock-By&gt;</w:t>
      </w:r>
    </w:p>
    <w:p w14:paraId="1EE6199F"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7C7199B0" w14:textId="77777777" w:rsidR="00F41001" w:rsidRPr="00AC36BF" w:rsidRDefault="00F41001" w:rsidP="00F41001">
      <w:pPr>
        <w:pStyle w:val="NormalBold"/>
      </w:pPr>
      <w:r w:rsidRPr="00AC36BF">
        <w:rPr>
          <w:rStyle w:val="HideTWBExt"/>
        </w:rPr>
        <w:t>&lt;Article&gt;</w:t>
      </w:r>
      <w:r w:rsidRPr="00AC36BF">
        <w:t>Ziffer 8</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088A317D" w14:textId="77777777" w:rsidTr="00FF78AF">
        <w:trPr>
          <w:trHeight w:hRule="exact" w:val="240"/>
          <w:jc w:val="center"/>
        </w:trPr>
        <w:tc>
          <w:tcPr>
            <w:tcW w:w="9752" w:type="dxa"/>
            <w:gridSpan w:val="2"/>
            <w:tcBorders>
              <w:top w:val="nil"/>
              <w:left w:val="nil"/>
              <w:bottom w:val="nil"/>
              <w:right w:val="nil"/>
            </w:tcBorders>
          </w:tcPr>
          <w:p w14:paraId="2D21E63B" w14:textId="77777777" w:rsidR="00F41001" w:rsidRPr="00AC36BF" w:rsidRDefault="00F41001" w:rsidP="00FF78AF"/>
        </w:tc>
      </w:tr>
      <w:tr w:rsidR="00F41001" w:rsidRPr="00AC36BF" w14:paraId="122782A9" w14:textId="77777777" w:rsidTr="00FF78AF">
        <w:trPr>
          <w:trHeight w:val="240"/>
          <w:jc w:val="center"/>
        </w:trPr>
        <w:tc>
          <w:tcPr>
            <w:tcW w:w="4876" w:type="dxa"/>
            <w:tcBorders>
              <w:top w:val="nil"/>
              <w:left w:val="nil"/>
              <w:bottom w:val="nil"/>
              <w:right w:val="nil"/>
            </w:tcBorders>
          </w:tcPr>
          <w:p w14:paraId="389949E6"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BB4CCF3" w14:textId="77777777" w:rsidR="00F41001" w:rsidRPr="00AC36BF" w:rsidRDefault="00F41001" w:rsidP="00FF78AF">
            <w:pPr>
              <w:pStyle w:val="AmColumnHeading"/>
            </w:pPr>
            <w:r w:rsidRPr="00AC36BF">
              <w:t>Geänderter Text</w:t>
            </w:r>
          </w:p>
        </w:tc>
      </w:tr>
      <w:tr w:rsidR="00F41001" w:rsidRPr="00AC36BF" w14:paraId="052FF9AA" w14:textId="77777777" w:rsidTr="00FF78AF">
        <w:trPr>
          <w:jc w:val="center"/>
        </w:trPr>
        <w:tc>
          <w:tcPr>
            <w:tcW w:w="4876" w:type="dxa"/>
            <w:tcBorders>
              <w:top w:val="nil"/>
              <w:left w:val="nil"/>
              <w:bottom w:val="nil"/>
              <w:right w:val="nil"/>
            </w:tcBorders>
          </w:tcPr>
          <w:p w14:paraId="10CC54F4" w14:textId="77777777" w:rsidR="00F41001" w:rsidRPr="00AC36BF" w:rsidRDefault="00F41001" w:rsidP="00FF78AF">
            <w:pPr>
              <w:pStyle w:val="Normal6a"/>
            </w:pPr>
            <w:r w:rsidRPr="00AC36BF">
              <w:lastRenderedPageBreak/>
              <w:t>8.</w:t>
            </w:r>
            <w:r w:rsidRPr="00AC36BF">
              <w:tab/>
              <w:t xml:space="preserve">bekräftigt, dass die EU und alle ihre Mitgliedstaaten bei der Wahrung der Souveränität und des Völkerrechts mit gutem Beispiel vorangehen müssen; betont, dass die Glaubwürdigkeit und die Fähigkeit der EU, ihre Bürgerinnen und Bürger sowie </w:t>
            </w:r>
            <w:proofErr w:type="gramStart"/>
            <w:r w:rsidRPr="00AC36BF">
              <w:t xml:space="preserve">ihre </w:t>
            </w:r>
            <w:r w:rsidRPr="00AC36BF">
              <w:rPr>
                <w:b/>
                <w:i/>
              </w:rPr>
              <w:t>vitale</w:t>
            </w:r>
            <w:r w:rsidRPr="00AC36BF">
              <w:t xml:space="preserve"> Interessen</w:t>
            </w:r>
            <w:proofErr w:type="gramEnd"/>
            <w:r w:rsidRPr="00AC36BF">
              <w:t xml:space="preserve"> zu schützen, davon abhängen, dass sich die EU zu ihren Grundprinzipien wie Demokratie, Rechtsstaatlichkeit und </w:t>
            </w:r>
            <w:r w:rsidRPr="00AC36BF">
              <w:rPr>
                <w:b/>
                <w:i/>
              </w:rPr>
              <w:t>Menschenwürde</w:t>
            </w:r>
            <w:r w:rsidRPr="00AC36BF">
              <w:t xml:space="preserve"> bekennt;</w:t>
            </w:r>
          </w:p>
        </w:tc>
        <w:tc>
          <w:tcPr>
            <w:tcW w:w="4876" w:type="dxa"/>
            <w:tcBorders>
              <w:top w:val="nil"/>
              <w:left w:val="nil"/>
              <w:bottom w:val="nil"/>
              <w:right w:val="nil"/>
            </w:tcBorders>
          </w:tcPr>
          <w:p w14:paraId="09E3DA07" w14:textId="77777777" w:rsidR="00F41001" w:rsidRPr="00AC36BF" w:rsidRDefault="00F41001" w:rsidP="00FF78AF">
            <w:pPr>
              <w:pStyle w:val="Normal6a"/>
            </w:pPr>
            <w:r w:rsidRPr="00AC36BF">
              <w:t>8.</w:t>
            </w:r>
            <w:r w:rsidRPr="00AC36BF">
              <w:tab/>
              <w:t xml:space="preserve">bekräftigt, dass die EU und alle ihre Mitgliedstaaten bei der Wahrung der Souveränität und des Völkerrechts mit gutem Beispiel vorangehen müssen; betont, dass die Glaubwürdigkeit und die Fähigkeit der EU, ihre Bürgerinnen und Bürger sowie ihre </w:t>
            </w:r>
            <w:r w:rsidRPr="00AC36BF">
              <w:rPr>
                <w:b/>
                <w:i/>
              </w:rPr>
              <w:t>vitalen</w:t>
            </w:r>
            <w:r w:rsidRPr="00AC36BF">
              <w:t xml:space="preserve"> Interessen zu schützen, davon abhängen, dass sich die EU zu ihren Grundprinzipien wie Demokratie, Rechtsstaatlichkeit und </w:t>
            </w:r>
            <w:r w:rsidRPr="00AC36BF">
              <w:rPr>
                <w:b/>
                <w:i/>
              </w:rPr>
              <w:t>Menschenrechte</w:t>
            </w:r>
            <w:r w:rsidRPr="00AC36BF">
              <w:t xml:space="preserve"> bekennt; </w:t>
            </w:r>
            <w:r w:rsidRPr="00AC36BF">
              <w:rPr>
                <w:b/>
                <w:i/>
              </w:rPr>
              <w:t>betont, dass die Glaubwürdigkeit und Wirksamkeit des Multilateralismus von der konsequenten Einhaltung und nicht der selektiven Einhaltung gemeinsamer Regeln abhängt;</w:t>
            </w:r>
          </w:p>
        </w:tc>
      </w:tr>
    </w:tbl>
    <w:p w14:paraId="1C89AE4D"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68F074A5" w14:textId="77777777" w:rsidR="00F41001" w:rsidRPr="00AC36BF" w:rsidRDefault="00F41001" w:rsidP="00F41001">
      <w:r w:rsidRPr="00AC36BF">
        <w:rPr>
          <w:rStyle w:val="HideTWBExt"/>
        </w:rPr>
        <w:t>&lt;/Amend&gt;</w:t>
      </w:r>
    </w:p>
    <w:p w14:paraId="2DC0315D"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197</w:t>
      </w:r>
      <w:r w:rsidRPr="00AC36BF">
        <w:rPr>
          <w:rStyle w:val="HideTWBExt"/>
        </w:rPr>
        <w:t>&lt;/NumAm&gt;</w:t>
      </w:r>
    </w:p>
    <w:p w14:paraId="41329247" w14:textId="77777777" w:rsidR="00F41001" w:rsidRPr="00AC36BF" w:rsidRDefault="00F41001" w:rsidP="00F41001">
      <w:pPr>
        <w:pStyle w:val="NormalBold"/>
      </w:pPr>
      <w:r w:rsidRPr="00AC36BF">
        <w:rPr>
          <w:rStyle w:val="HideTWBExt"/>
          <w:b w:val="0"/>
        </w:rPr>
        <w:t>&lt;RepeatBlock-By&gt;&lt;Members&gt;</w:t>
      </w:r>
      <w:r w:rsidRPr="00AC36BF">
        <w:t xml:space="preserve">Marie-Agnes Strack-Zimmermann, Petras </w:t>
      </w:r>
      <w:proofErr w:type="spellStart"/>
      <w:r w:rsidRPr="00AC36BF">
        <w:t>Auštrevičius</w:t>
      </w:r>
      <w:proofErr w:type="spellEnd"/>
      <w:r w:rsidRPr="00AC36BF">
        <w:t xml:space="preserve">, Hilde </w:t>
      </w:r>
      <w:proofErr w:type="spellStart"/>
      <w:r w:rsidRPr="00AC36BF">
        <w:t>Vautmans</w:t>
      </w:r>
      <w:proofErr w:type="spellEnd"/>
      <w:r w:rsidRPr="00AC36BF">
        <w:t xml:space="preserve">, Lucia </w:t>
      </w:r>
      <w:proofErr w:type="spellStart"/>
      <w:r w:rsidRPr="00AC36BF">
        <w:t>Yar</w:t>
      </w:r>
      <w:proofErr w:type="spellEnd"/>
      <w:r w:rsidRPr="00AC36BF">
        <w:rPr>
          <w:rStyle w:val="HideTWBExt"/>
          <w:b w:val="0"/>
        </w:rPr>
        <w:t>&lt;/Members&gt;</w:t>
      </w:r>
    </w:p>
    <w:p w14:paraId="4C22914C" w14:textId="77777777" w:rsidR="00F41001" w:rsidRPr="00AC36BF" w:rsidRDefault="00F41001" w:rsidP="00F41001">
      <w:pPr>
        <w:pStyle w:val="NormalBold"/>
      </w:pPr>
      <w:r w:rsidRPr="00AC36BF">
        <w:rPr>
          <w:rStyle w:val="HideTWBExt"/>
          <w:b w:val="0"/>
        </w:rPr>
        <w:t>&lt;/RepeatBlock-By&gt;</w:t>
      </w:r>
    </w:p>
    <w:p w14:paraId="652CF2D7"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086D00F8" w14:textId="77777777" w:rsidR="00F41001" w:rsidRPr="00AC36BF" w:rsidRDefault="00F41001" w:rsidP="00F41001">
      <w:pPr>
        <w:pStyle w:val="NormalBold"/>
      </w:pPr>
      <w:r w:rsidRPr="00AC36BF">
        <w:rPr>
          <w:rStyle w:val="HideTWBExt"/>
        </w:rPr>
        <w:t>&lt;Article&gt;</w:t>
      </w:r>
      <w:r w:rsidRPr="00AC36BF">
        <w:t>Ziffer 8</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963BE8E" w14:textId="77777777" w:rsidTr="00FF78AF">
        <w:trPr>
          <w:trHeight w:hRule="exact" w:val="240"/>
          <w:jc w:val="center"/>
        </w:trPr>
        <w:tc>
          <w:tcPr>
            <w:tcW w:w="9752" w:type="dxa"/>
            <w:gridSpan w:val="2"/>
            <w:tcBorders>
              <w:top w:val="nil"/>
              <w:left w:val="nil"/>
              <w:bottom w:val="nil"/>
              <w:right w:val="nil"/>
            </w:tcBorders>
          </w:tcPr>
          <w:p w14:paraId="58CADBEB" w14:textId="77777777" w:rsidR="00F41001" w:rsidRPr="00AC36BF" w:rsidRDefault="00F41001" w:rsidP="00FF78AF"/>
        </w:tc>
      </w:tr>
      <w:tr w:rsidR="00F41001" w:rsidRPr="00AC36BF" w14:paraId="56894EA6" w14:textId="77777777" w:rsidTr="00FF78AF">
        <w:trPr>
          <w:trHeight w:val="240"/>
          <w:jc w:val="center"/>
        </w:trPr>
        <w:tc>
          <w:tcPr>
            <w:tcW w:w="4876" w:type="dxa"/>
            <w:tcBorders>
              <w:top w:val="nil"/>
              <w:left w:val="nil"/>
              <w:bottom w:val="nil"/>
              <w:right w:val="nil"/>
            </w:tcBorders>
          </w:tcPr>
          <w:p w14:paraId="029234EB"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E04BB11" w14:textId="77777777" w:rsidR="00F41001" w:rsidRPr="00AC36BF" w:rsidRDefault="00F41001" w:rsidP="00FF78AF">
            <w:pPr>
              <w:pStyle w:val="AmColumnHeading"/>
            </w:pPr>
            <w:r w:rsidRPr="00AC36BF">
              <w:t>Geänderter Text</w:t>
            </w:r>
          </w:p>
        </w:tc>
      </w:tr>
      <w:tr w:rsidR="00F41001" w:rsidRPr="00AC36BF" w14:paraId="39AD5FF4" w14:textId="77777777" w:rsidTr="00FF78AF">
        <w:trPr>
          <w:jc w:val="center"/>
        </w:trPr>
        <w:tc>
          <w:tcPr>
            <w:tcW w:w="4876" w:type="dxa"/>
            <w:tcBorders>
              <w:top w:val="nil"/>
              <w:left w:val="nil"/>
              <w:bottom w:val="nil"/>
              <w:right w:val="nil"/>
            </w:tcBorders>
          </w:tcPr>
          <w:p w14:paraId="6C9B0E1E" w14:textId="77777777" w:rsidR="00F41001" w:rsidRPr="00AC36BF" w:rsidRDefault="00F41001" w:rsidP="00FF78AF">
            <w:pPr>
              <w:pStyle w:val="Normal6a"/>
            </w:pPr>
            <w:r w:rsidRPr="00AC36BF">
              <w:t>8.</w:t>
            </w:r>
            <w:r w:rsidRPr="00AC36BF">
              <w:tab/>
              <w:t xml:space="preserve">bekräftigt, dass die EU und alle ihre Mitgliedstaaten bei der Wahrung der Souveränität und des Völkerrechts mit gutem Beispiel vorangehen müssen; betont, dass die Glaubwürdigkeit und die Fähigkeit der EU, ihre Bürgerinnen und Bürger sowie </w:t>
            </w:r>
            <w:proofErr w:type="gramStart"/>
            <w:r w:rsidRPr="00AC36BF">
              <w:t xml:space="preserve">ihre </w:t>
            </w:r>
            <w:r w:rsidRPr="00AC36BF">
              <w:rPr>
                <w:b/>
                <w:i/>
              </w:rPr>
              <w:t>vitale</w:t>
            </w:r>
            <w:r w:rsidRPr="00AC36BF">
              <w:t xml:space="preserve"> Interessen</w:t>
            </w:r>
            <w:proofErr w:type="gramEnd"/>
            <w:r w:rsidRPr="00AC36BF">
              <w:t xml:space="preserve"> zu schützen, davon abhängen, dass sich die EU zu ihren Grundprinzipien wie Demokratie, Rechtsstaatlichkeit und Menschenwürde bekennt;</w:t>
            </w:r>
          </w:p>
        </w:tc>
        <w:tc>
          <w:tcPr>
            <w:tcW w:w="4876" w:type="dxa"/>
            <w:tcBorders>
              <w:top w:val="nil"/>
              <w:left w:val="nil"/>
              <w:bottom w:val="nil"/>
              <w:right w:val="nil"/>
            </w:tcBorders>
          </w:tcPr>
          <w:p w14:paraId="1379909C" w14:textId="77777777" w:rsidR="00F41001" w:rsidRPr="00AC36BF" w:rsidRDefault="00F41001" w:rsidP="00FF78AF">
            <w:pPr>
              <w:pStyle w:val="Normal6a"/>
            </w:pPr>
            <w:r w:rsidRPr="00AC36BF">
              <w:t>8.</w:t>
            </w:r>
            <w:r w:rsidRPr="00AC36BF">
              <w:tab/>
              <w:t xml:space="preserve">bekräftigt, dass die EU und alle ihre Mitgliedstaaten bei der Wahrung der Souveränität und des Völkerrechts mit gutem Beispiel vorangehen müssen; betont, dass die Glaubwürdigkeit und die Fähigkeit der EU, ihre Bürgerinnen und Bürger sowie ihre </w:t>
            </w:r>
            <w:r w:rsidRPr="00AC36BF">
              <w:rPr>
                <w:b/>
                <w:i/>
              </w:rPr>
              <w:t>vitalen</w:t>
            </w:r>
            <w:r w:rsidRPr="00AC36BF">
              <w:t xml:space="preserve"> Interessen zu schützen, davon abhängen, dass sich die EU zu ihren Grundprinzipien wie Demokratie, Rechtsstaatlichkeit und Menschenwürde bekennt</w:t>
            </w:r>
            <w:r w:rsidRPr="00AC36BF">
              <w:rPr>
                <w:b/>
                <w:i/>
              </w:rPr>
              <w:t>, und fordert deshalb die strenge Anwendung des Mechanismus zur Wahrung der Rechtsstaatlichkeit, wo diese Grundprinzipien missachtet werden</w:t>
            </w:r>
            <w:r w:rsidRPr="00AC36BF">
              <w:t>;</w:t>
            </w:r>
          </w:p>
        </w:tc>
      </w:tr>
    </w:tbl>
    <w:p w14:paraId="4B46DEB8"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78DB12D4" w14:textId="77777777" w:rsidR="00F41001" w:rsidRPr="00AC36BF" w:rsidRDefault="00F41001" w:rsidP="00F41001">
      <w:r w:rsidRPr="00AC36BF">
        <w:rPr>
          <w:rStyle w:val="HideTWBExt"/>
        </w:rPr>
        <w:t>&lt;/Amend&gt;</w:t>
      </w:r>
    </w:p>
    <w:p w14:paraId="3F098BB9"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198</w:t>
      </w:r>
      <w:r w:rsidRPr="00AC36BF">
        <w:rPr>
          <w:rStyle w:val="HideTWBExt"/>
        </w:rPr>
        <w:t>&lt;/NumAm&gt;</w:t>
      </w:r>
    </w:p>
    <w:p w14:paraId="6C4218D3" w14:textId="77777777" w:rsidR="00F41001" w:rsidRPr="00AC36BF" w:rsidRDefault="00F41001" w:rsidP="00F41001">
      <w:pPr>
        <w:pStyle w:val="NormalBold"/>
      </w:pPr>
      <w:r w:rsidRPr="00AC36BF">
        <w:rPr>
          <w:rStyle w:val="HideTWBExt"/>
          <w:b w:val="0"/>
        </w:rPr>
        <w:lastRenderedPageBreak/>
        <w:t>&lt;RepeatBlock-By&gt;&lt;Members&gt;</w:t>
      </w:r>
      <w:r w:rsidRPr="00AC36BF">
        <w:t xml:space="preserve">Hana </w:t>
      </w:r>
      <w:proofErr w:type="spellStart"/>
      <w:r w:rsidRPr="00AC36BF">
        <w:t>Jalloul</w:t>
      </w:r>
      <w:proofErr w:type="spellEnd"/>
      <w:r w:rsidRPr="00AC36BF">
        <w:t xml:space="preserve"> Muro</w:t>
      </w:r>
      <w:r w:rsidRPr="00AC36BF">
        <w:rPr>
          <w:rStyle w:val="HideTWBExt"/>
          <w:b w:val="0"/>
        </w:rPr>
        <w:t>&lt;/Members&gt;</w:t>
      </w:r>
    </w:p>
    <w:p w14:paraId="3EBF4C4A" w14:textId="77777777" w:rsidR="00F41001" w:rsidRPr="00AC36BF" w:rsidRDefault="00F41001" w:rsidP="00F41001">
      <w:pPr>
        <w:pStyle w:val="NormalBold"/>
      </w:pPr>
      <w:r w:rsidRPr="00AC36BF">
        <w:rPr>
          <w:rStyle w:val="HideTWBExt"/>
          <w:b w:val="0"/>
        </w:rPr>
        <w:t>&lt;/RepeatBlock-By&gt;</w:t>
      </w:r>
    </w:p>
    <w:p w14:paraId="4BDE939D"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34D1DAFB" w14:textId="77777777" w:rsidR="00F41001" w:rsidRPr="00AC36BF" w:rsidRDefault="00F41001" w:rsidP="00F41001">
      <w:pPr>
        <w:pStyle w:val="NormalBold"/>
      </w:pPr>
      <w:r w:rsidRPr="00AC36BF">
        <w:rPr>
          <w:rStyle w:val="HideTWBExt"/>
        </w:rPr>
        <w:t>&lt;Article&gt;</w:t>
      </w:r>
      <w:r w:rsidRPr="00AC36BF">
        <w:t>Ziffer 8</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075E55DF" w14:textId="77777777" w:rsidTr="00FF78AF">
        <w:trPr>
          <w:trHeight w:hRule="exact" w:val="240"/>
          <w:jc w:val="center"/>
        </w:trPr>
        <w:tc>
          <w:tcPr>
            <w:tcW w:w="9752" w:type="dxa"/>
            <w:gridSpan w:val="2"/>
            <w:tcBorders>
              <w:top w:val="nil"/>
              <w:left w:val="nil"/>
              <w:bottom w:val="nil"/>
              <w:right w:val="nil"/>
            </w:tcBorders>
          </w:tcPr>
          <w:p w14:paraId="71CAAD11" w14:textId="77777777" w:rsidR="00F41001" w:rsidRPr="00AC36BF" w:rsidRDefault="00F41001" w:rsidP="00FF78AF"/>
        </w:tc>
      </w:tr>
      <w:tr w:rsidR="00F41001" w:rsidRPr="00AC36BF" w14:paraId="2A772486" w14:textId="77777777" w:rsidTr="00FF78AF">
        <w:trPr>
          <w:trHeight w:val="240"/>
          <w:jc w:val="center"/>
        </w:trPr>
        <w:tc>
          <w:tcPr>
            <w:tcW w:w="4876" w:type="dxa"/>
            <w:tcBorders>
              <w:top w:val="nil"/>
              <w:left w:val="nil"/>
              <w:bottom w:val="nil"/>
              <w:right w:val="nil"/>
            </w:tcBorders>
          </w:tcPr>
          <w:p w14:paraId="491106AE"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2D3A23AB" w14:textId="77777777" w:rsidR="00F41001" w:rsidRPr="00AC36BF" w:rsidRDefault="00F41001" w:rsidP="00FF78AF">
            <w:pPr>
              <w:pStyle w:val="AmColumnHeading"/>
            </w:pPr>
            <w:r w:rsidRPr="00AC36BF">
              <w:t>Geänderter Text</w:t>
            </w:r>
          </w:p>
        </w:tc>
      </w:tr>
      <w:tr w:rsidR="00F41001" w:rsidRPr="00AC36BF" w14:paraId="08075EC0" w14:textId="77777777" w:rsidTr="00FF78AF">
        <w:trPr>
          <w:jc w:val="center"/>
        </w:trPr>
        <w:tc>
          <w:tcPr>
            <w:tcW w:w="4876" w:type="dxa"/>
            <w:tcBorders>
              <w:top w:val="nil"/>
              <w:left w:val="nil"/>
              <w:bottom w:val="nil"/>
              <w:right w:val="nil"/>
            </w:tcBorders>
          </w:tcPr>
          <w:p w14:paraId="37C0F482" w14:textId="77777777" w:rsidR="00F41001" w:rsidRPr="00AC36BF" w:rsidRDefault="00F41001" w:rsidP="00FF78AF">
            <w:pPr>
              <w:pStyle w:val="Normal6a"/>
            </w:pPr>
            <w:r w:rsidRPr="00AC36BF">
              <w:t>8.</w:t>
            </w:r>
            <w:r w:rsidRPr="00AC36BF">
              <w:tab/>
              <w:t xml:space="preserve">bekräftigt, dass die EU und alle ihre Mitgliedstaaten bei der Wahrung der Souveränität und des Völkerrechts mit gutem Beispiel vorangehen müssen; betont, dass die Glaubwürdigkeit und die Fähigkeit der EU, ihre Bürgerinnen und Bürger sowie </w:t>
            </w:r>
            <w:proofErr w:type="gramStart"/>
            <w:r w:rsidRPr="00AC36BF">
              <w:t xml:space="preserve">ihre </w:t>
            </w:r>
            <w:r w:rsidRPr="00AC36BF">
              <w:rPr>
                <w:b/>
                <w:i/>
              </w:rPr>
              <w:t>vitale</w:t>
            </w:r>
            <w:r w:rsidRPr="00AC36BF">
              <w:t xml:space="preserve"> Interessen</w:t>
            </w:r>
            <w:proofErr w:type="gramEnd"/>
            <w:r w:rsidRPr="00AC36BF">
              <w:t xml:space="preserve"> zu schützen, davon abhängen, dass sich die EU zu ihren Grundprinzipien wie Demokratie, Rechtsstaatlichkeit und Menschenwürde bekennt;</w:t>
            </w:r>
          </w:p>
        </w:tc>
        <w:tc>
          <w:tcPr>
            <w:tcW w:w="4876" w:type="dxa"/>
            <w:tcBorders>
              <w:top w:val="nil"/>
              <w:left w:val="nil"/>
              <w:bottom w:val="nil"/>
              <w:right w:val="nil"/>
            </w:tcBorders>
          </w:tcPr>
          <w:p w14:paraId="0070F22D" w14:textId="77777777" w:rsidR="00F41001" w:rsidRPr="00AC36BF" w:rsidRDefault="00F41001" w:rsidP="00FF78AF">
            <w:pPr>
              <w:pStyle w:val="Normal6a"/>
            </w:pPr>
            <w:r w:rsidRPr="00AC36BF">
              <w:t>8.</w:t>
            </w:r>
            <w:r w:rsidRPr="00AC36BF">
              <w:tab/>
              <w:t>bekräftigt, dass die EU und alle ihre Mitgliedstaaten bei der Wahrung der Souveränität und des Völkerrechts mit gutem Beispiel vorangehen müssen</w:t>
            </w:r>
            <w:r w:rsidRPr="00AC36BF">
              <w:rPr>
                <w:b/>
                <w:i/>
              </w:rPr>
              <w:t>, einschließlich der vollumfänglichen Achtung der internationalen Gerichtshöfe</w:t>
            </w:r>
            <w:r w:rsidRPr="00AC36BF">
              <w:t xml:space="preserve">; betont, dass die Glaubwürdigkeit und die Fähigkeit der EU, ihre Bürgerinnen und Bürger sowie ihre </w:t>
            </w:r>
            <w:r w:rsidRPr="00AC36BF">
              <w:rPr>
                <w:b/>
                <w:i/>
              </w:rPr>
              <w:t>vitalen</w:t>
            </w:r>
            <w:r w:rsidRPr="00AC36BF">
              <w:t xml:space="preserve"> Interessen zu schützen, davon abhängen, dass sich die EU zu ihren Grundprinzipien wie Demokratie, Rechtsstaatlichkeit und Menschenwürde bekennt;</w:t>
            </w:r>
          </w:p>
        </w:tc>
      </w:tr>
    </w:tbl>
    <w:p w14:paraId="1DCA9A49"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008D99C9" w14:textId="77777777" w:rsidR="00F41001" w:rsidRPr="00AC36BF" w:rsidRDefault="00F41001" w:rsidP="00F41001">
      <w:r w:rsidRPr="00AC36BF">
        <w:rPr>
          <w:rStyle w:val="HideTWBExt"/>
        </w:rPr>
        <w:t>&lt;/Amend&gt;</w:t>
      </w:r>
    </w:p>
    <w:p w14:paraId="512C59A6"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199</w:t>
      </w:r>
      <w:r w:rsidRPr="00AC36BF">
        <w:rPr>
          <w:rStyle w:val="HideTWBExt"/>
        </w:rPr>
        <w:t>&lt;/NumAm&gt;</w:t>
      </w:r>
    </w:p>
    <w:p w14:paraId="2D780EB2" w14:textId="77777777" w:rsidR="00F41001" w:rsidRPr="00AC36BF" w:rsidRDefault="00F41001" w:rsidP="00F41001">
      <w:pPr>
        <w:pStyle w:val="NormalBold"/>
      </w:pPr>
      <w:r w:rsidRPr="00AC36BF">
        <w:rPr>
          <w:rStyle w:val="HideTWBExt"/>
          <w:b w:val="0"/>
        </w:rPr>
        <w:t>&lt;RepeatBlock-By&gt;&lt;Members&gt;</w:t>
      </w:r>
      <w:r w:rsidRPr="00AC36BF">
        <w:t>Francisco José Millán Mon</w:t>
      </w:r>
      <w:r w:rsidRPr="00AC36BF">
        <w:rPr>
          <w:rStyle w:val="HideTWBExt"/>
          <w:b w:val="0"/>
        </w:rPr>
        <w:t>&lt;/Members&gt;</w:t>
      </w:r>
    </w:p>
    <w:p w14:paraId="71D890E3" w14:textId="77777777" w:rsidR="00F41001" w:rsidRPr="00AC36BF" w:rsidRDefault="00F41001" w:rsidP="00F41001">
      <w:pPr>
        <w:pStyle w:val="NormalBold"/>
      </w:pPr>
      <w:r w:rsidRPr="00AC36BF">
        <w:rPr>
          <w:rStyle w:val="HideTWBExt"/>
          <w:b w:val="0"/>
        </w:rPr>
        <w:t>&lt;/RepeatBlock-By&gt;</w:t>
      </w:r>
    </w:p>
    <w:p w14:paraId="1C3B4695"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290F8E2F" w14:textId="77777777" w:rsidR="00F41001" w:rsidRPr="00AC36BF" w:rsidRDefault="00F41001" w:rsidP="00F41001">
      <w:pPr>
        <w:pStyle w:val="NormalBold"/>
      </w:pPr>
      <w:r w:rsidRPr="00AC36BF">
        <w:rPr>
          <w:rStyle w:val="HideTWBExt"/>
        </w:rPr>
        <w:t>&lt;Article&gt;</w:t>
      </w:r>
      <w:r w:rsidRPr="00AC36BF">
        <w:t>Ziffer 8</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0CA7FEB7" w14:textId="77777777" w:rsidTr="00FF78AF">
        <w:trPr>
          <w:trHeight w:hRule="exact" w:val="240"/>
          <w:jc w:val="center"/>
        </w:trPr>
        <w:tc>
          <w:tcPr>
            <w:tcW w:w="9752" w:type="dxa"/>
            <w:gridSpan w:val="2"/>
            <w:tcBorders>
              <w:top w:val="nil"/>
              <w:left w:val="nil"/>
              <w:bottom w:val="nil"/>
              <w:right w:val="nil"/>
            </w:tcBorders>
          </w:tcPr>
          <w:p w14:paraId="54CE6290" w14:textId="77777777" w:rsidR="00F41001" w:rsidRPr="00AC36BF" w:rsidRDefault="00F41001" w:rsidP="00FF78AF"/>
        </w:tc>
      </w:tr>
      <w:tr w:rsidR="00F41001" w:rsidRPr="00AC36BF" w14:paraId="486962D0" w14:textId="77777777" w:rsidTr="00FF78AF">
        <w:trPr>
          <w:trHeight w:val="240"/>
          <w:jc w:val="center"/>
        </w:trPr>
        <w:tc>
          <w:tcPr>
            <w:tcW w:w="4876" w:type="dxa"/>
            <w:tcBorders>
              <w:top w:val="nil"/>
              <w:left w:val="nil"/>
              <w:bottom w:val="nil"/>
              <w:right w:val="nil"/>
            </w:tcBorders>
          </w:tcPr>
          <w:p w14:paraId="23E36223"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538A045" w14:textId="77777777" w:rsidR="00F41001" w:rsidRPr="00AC36BF" w:rsidRDefault="00F41001" w:rsidP="00FF78AF">
            <w:pPr>
              <w:pStyle w:val="AmColumnHeading"/>
            </w:pPr>
            <w:r w:rsidRPr="00AC36BF">
              <w:t>Geänderter Text</w:t>
            </w:r>
          </w:p>
        </w:tc>
      </w:tr>
      <w:tr w:rsidR="00F41001" w:rsidRPr="00AC36BF" w14:paraId="2AE7F098" w14:textId="77777777" w:rsidTr="00FF78AF">
        <w:trPr>
          <w:jc w:val="center"/>
        </w:trPr>
        <w:tc>
          <w:tcPr>
            <w:tcW w:w="4876" w:type="dxa"/>
            <w:tcBorders>
              <w:top w:val="nil"/>
              <w:left w:val="nil"/>
              <w:bottom w:val="nil"/>
              <w:right w:val="nil"/>
            </w:tcBorders>
          </w:tcPr>
          <w:p w14:paraId="0E00A70C" w14:textId="77777777" w:rsidR="00F41001" w:rsidRPr="00AC36BF" w:rsidRDefault="00F41001" w:rsidP="00FF78AF">
            <w:pPr>
              <w:pStyle w:val="Normal6a"/>
            </w:pPr>
            <w:r w:rsidRPr="00AC36BF">
              <w:t>8.</w:t>
            </w:r>
            <w:r w:rsidRPr="00AC36BF">
              <w:tab/>
              <w:t xml:space="preserve">bekräftigt, dass die EU und alle ihre Mitgliedstaaten bei der Wahrung </w:t>
            </w:r>
            <w:r w:rsidRPr="00AC36BF">
              <w:rPr>
                <w:b/>
                <w:i/>
              </w:rPr>
              <w:t>der Souveränität und</w:t>
            </w:r>
            <w:r w:rsidRPr="00AC36BF">
              <w:t xml:space="preserve"> des Völkerrechts mit gutem Beispiel vorangehen müssen; betont, dass die Glaubwürdigkeit und die Fähigkeit der EU, ihre Bürgerinnen und Bürger sowie </w:t>
            </w:r>
            <w:proofErr w:type="gramStart"/>
            <w:r w:rsidRPr="00AC36BF">
              <w:t>ihre vitale Interessen</w:t>
            </w:r>
            <w:proofErr w:type="gramEnd"/>
            <w:r w:rsidRPr="00AC36BF">
              <w:t xml:space="preserve"> zu schützen, davon abhängen, dass sich die EU zu ihren Grundprinzipien wie Demokratie, Rechtsstaatlichkeit und Menschenwürde bekennt;</w:t>
            </w:r>
          </w:p>
        </w:tc>
        <w:tc>
          <w:tcPr>
            <w:tcW w:w="4876" w:type="dxa"/>
            <w:tcBorders>
              <w:top w:val="nil"/>
              <w:left w:val="nil"/>
              <w:bottom w:val="nil"/>
              <w:right w:val="nil"/>
            </w:tcBorders>
          </w:tcPr>
          <w:p w14:paraId="4A1536E6" w14:textId="77777777" w:rsidR="00F41001" w:rsidRPr="00AC36BF" w:rsidRDefault="00F41001" w:rsidP="00FF78AF">
            <w:pPr>
              <w:pStyle w:val="Normal6a"/>
            </w:pPr>
            <w:r w:rsidRPr="00AC36BF">
              <w:t>8.</w:t>
            </w:r>
            <w:r w:rsidRPr="00AC36BF">
              <w:tab/>
              <w:t xml:space="preserve">bekräftigt, dass die EU und alle ihre Mitgliedstaaten bei der Wahrung </w:t>
            </w:r>
            <w:r w:rsidRPr="00AC36BF">
              <w:rPr>
                <w:b/>
                <w:i/>
              </w:rPr>
              <w:t>des Vorrangs</w:t>
            </w:r>
            <w:r w:rsidRPr="00AC36BF">
              <w:t xml:space="preserve"> des Völkerrechts</w:t>
            </w:r>
            <w:r w:rsidRPr="00AC36BF">
              <w:rPr>
                <w:b/>
                <w:i/>
              </w:rPr>
              <w:t>, der Souveränität und der territorialen Unversehrtheit</w:t>
            </w:r>
            <w:r w:rsidRPr="00AC36BF">
              <w:t xml:space="preserve"> mit gutem Beispiel vorangehen müssen; betont, dass die Glaubwürdigkeit und die Fähigkeit der EU, ihre Bürgerinnen und Bürger sowie </w:t>
            </w:r>
            <w:proofErr w:type="gramStart"/>
            <w:r w:rsidRPr="00AC36BF">
              <w:t>ihre vitale Interessen</w:t>
            </w:r>
            <w:proofErr w:type="gramEnd"/>
            <w:r w:rsidRPr="00AC36BF">
              <w:t xml:space="preserve"> zu schützen, davon abhängen, dass sich die EU zu ihren Grundprinzipien wie Demokratie, Rechtsstaatlichkeit und Menschenwürde bekennt;</w:t>
            </w:r>
          </w:p>
        </w:tc>
      </w:tr>
    </w:tbl>
    <w:p w14:paraId="1F05C54C"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{ES}</w:t>
      </w:r>
      <w:r w:rsidRPr="00AC36BF">
        <w:t>es</w:t>
      </w:r>
      <w:r w:rsidRPr="00AC36BF">
        <w:rPr>
          <w:rStyle w:val="HideTWBExt"/>
        </w:rPr>
        <w:t>&lt;/Original&gt;</w:t>
      </w:r>
    </w:p>
    <w:p w14:paraId="3B6EB26D" w14:textId="77777777" w:rsidR="00F41001" w:rsidRPr="00AC36BF" w:rsidRDefault="00F41001" w:rsidP="00F41001">
      <w:r w:rsidRPr="00AC36BF">
        <w:rPr>
          <w:rStyle w:val="HideTWBExt"/>
        </w:rPr>
        <w:lastRenderedPageBreak/>
        <w:t>&lt;/Amend&gt;</w:t>
      </w:r>
    </w:p>
    <w:p w14:paraId="463BEE00"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200</w:t>
      </w:r>
      <w:r w:rsidRPr="00AC36BF">
        <w:rPr>
          <w:rStyle w:val="HideTWBExt"/>
        </w:rPr>
        <w:t>&lt;/NumAm&gt;</w:t>
      </w:r>
    </w:p>
    <w:p w14:paraId="04264D38" w14:textId="77777777" w:rsidR="00F41001" w:rsidRPr="00AC36BF" w:rsidRDefault="00F41001" w:rsidP="00F41001">
      <w:pPr>
        <w:pStyle w:val="NormalBold"/>
      </w:pPr>
      <w:r w:rsidRPr="00AC36BF">
        <w:rPr>
          <w:rStyle w:val="HideTWBExt"/>
          <w:b w:val="0"/>
        </w:rPr>
        <w:t>&lt;RepeatBlock-By&gt;&lt;Members&gt;</w:t>
      </w:r>
      <w:r w:rsidRPr="00AC36BF">
        <w:t>Marion Maréchal</w:t>
      </w:r>
      <w:r w:rsidRPr="00AC36BF">
        <w:rPr>
          <w:rStyle w:val="HideTWBExt"/>
          <w:b w:val="0"/>
        </w:rPr>
        <w:t>&lt;/Members&gt;</w:t>
      </w:r>
    </w:p>
    <w:p w14:paraId="4C6D214E" w14:textId="77777777" w:rsidR="00F41001" w:rsidRPr="00AC36BF" w:rsidRDefault="00F41001" w:rsidP="00F41001">
      <w:pPr>
        <w:pStyle w:val="NormalBold"/>
      </w:pPr>
      <w:r w:rsidRPr="00AC36BF">
        <w:rPr>
          <w:rStyle w:val="HideTWBExt"/>
          <w:b w:val="0"/>
        </w:rPr>
        <w:t>&lt;/RepeatBlock-By&gt;</w:t>
      </w:r>
    </w:p>
    <w:p w14:paraId="11A37D83"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4812CBB4" w14:textId="77777777" w:rsidR="00F41001" w:rsidRPr="00AC36BF" w:rsidRDefault="00F41001" w:rsidP="00F41001">
      <w:pPr>
        <w:pStyle w:val="NormalBold"/>
      </w:pPr>
      <w:r w:rsidRPr="00AC36BF">
        <w:rPr>
          <w:rStyle w:val="HideTWBExt"/>
        </w:rPr>
        <w:t>&lt;Article&gt;</w:t>
      </w:r>
      <w:r w:rsidRPr="00AC36BF">
        <w:t>Ziffer 8</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C9C9D52" w14:textId="77777777" w:rsidTr="00FF78AF">
        <w:trPr>
          <w:trHeight w:hRule="exact" w:val="240"/>
          <w:jc w:val="center"/>
        </w:trPr>
        <w:tc>
          <w:tcPr>
            <w:tcW w:w="9752" w:type="dxa"/>
            <w:gridSpan w:val="2"/>
            <w:tcBorders>
              <w:top w:val="nil"/>
              <w:left w:val="nil"/>
              <w:bottom w:val="nil"/>
              <w:right w:val="nil"/>
            </w:tcBorders>
          </w:tcPr>
          <w:p w14:paraId="141D8C50" w14:textId="77777777" w:rsidR="00F41001" w:rsidRPr="00AC36BF" w:rsidRDefault="00F41001" w:rsidP="00FF78AF"/>
        </w:tc>
      </w:tr>
      <w:tr w:rsidR="00F41001" w:rsidRPr="00AC36BF" w14:paraId="538BF7B7" w14:textId="77777777" w:rsidTr="00FF78AF">
        <w:trPr>
          <w:trHeight w:val="240"/>
          <w:jc w:val="center"/>
        </w:trPr>
        <w:tc>
          <w:tcPr>
            <w:tcW w:w="4876" w:type="dxa"/>
            <w:tcBorders>
              <w:top w:val="nil"/>
              <w:left w:val="nil"/>
              <w:bottom w:val="nil"/>
              <w:right w:val="nil"/>
            </w:tcBorders>
          </w:tcPr>
          <w:p w14:paraId="2F4C3ED6"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1B136EBD" w14:textId="77777777" w:rsidR="00F41001" w:rsidRPr="00AC36BF" w:rsidRDefault="00F41001" w:rsidP="00FF78AF">
            <w:pPr>
              <w:pStyle w:val="AmColumnHeading"/>
            </w:pPr>
            <w:r w:rsidRPr="00AC36BF">
              <w:t>Geänderter Text</w:t>
            </w:r>
          </w:p>
        </w:tc>
      </w:tr>
      <w:tr w:rsidR="00F41001" w:rsidRPr="00AC36BF" w14:paraId="07270453" w14:textId="77777777" w:rsidTr="00FF78AF">
        <w:trPr>
          <w:jc w:val="center"/>
        </w:trPr>
        <w:tc>
          <w:tcPr>
            <w:tcW w:w="4876" w:type="dxa"/>
            <w:tcBorders>
              <w:top w:val="nil"/>
              <w:left w:val="nil"/>
              <w:bottom w:val="nil"/>
              <w:right w:val="nil"/>
            </w:tcBorders>
          </w:tcPr>
          <w:p w14:paraId="3BAB0404" w14:textId="77777777" w:rsidR="00F41001" w:rsidRPr="00AC36BF" w:rsidRDefault="00F41001" w:rsidP="00FF78AF">
            <w:pPr>
              <w:pStyle w:val="Normal6a"/>
            </w:pPr>
            <w:r w:rsidRPr="00AC36BF">
              <w:t>8.</w:t>
            </w:r>
            <w:r w:rsidRPr="00AC36BF">
              <w:tab/>
              <w:t xml:space="preserve">bekräftigt, dass die EU und alle ihre Mitgliedstaaten bei der Wahrung der Souveränität und des Völkerrechts mit gutem Beispiel vorangehen müssen; betont, dass die Glaubwürdigkeit und die Fähigkeit der EU, ihre Bürgerinnen und Bürger sowie </w:t>
            </w:r>
            <w:proofErr w:type="gramStart"/>
            <w:r w:rsidRPr="00AC36BF">
              <w:t>ihre vitale Interessen</w:t>
            </w:r>
            <w:proofErr w:type="gramEnd"/>
            <w:r w:rsidRPr="00AC36BF">
              <w:t xml:space="preserve"> zu schützen, davon abhängen, dass sich die EU zu ihren Grundprinzipien wie Demokratie, Rechtsstaatlichkeit und Menschenwürde bekennt;</w:t>
            </w:r>
          </w:p>
        </w:tc>
        <w:tc>
          <w:tcPr>
            <w:tcW w:w="4876" w:type="dxa"/>
            <w:tcBorders>
              <w:top w:val="nil"/>
              <w:left w:val="nil"/>
              <w:bottom w:val="nil"/>
              <w:right w:val="nil"/>
            </w:tcBorders>
          </w:tcPr>
          <w:p w14:paraId="2AC5F3CF" w14:textId="77777777" w:rsidR="00F41001" w:rsidRPr="00AC36BF" w:rsidRDefault="00F41001" w:rsidP="00FF78AF">
            <w:pPr>
              <w:pStyle w:val="Normal6a"/>
            </w:pPr>
            <w:r w:rsidRPr="00AC36BF">
              <w:t>8.</w:t>
            </w:r>
            <w:r w:rsidRPr="00AC36BF">
              <w:tab/>
              <w:t xml:space="preserve">bekräftigt, dass die EU und alle ihre Mitgliedstaaten bei der Wahrung der Souveränität und des Völkerrechts mit gutem Beispiel vorangehen müssen; betont, dass die Glaubwürdigkeit und die Fähigkeit der EU, ihre Bürgerinnen und Bürger sowie </w:t>
            </w:r>
            <w:proofErr w:type="gramStart"/>
            <w:r w:rsidRPr="00AC36BF">
              <w:t>ihre vitale Interessen</w:t>
            </w:r>
            <w:proofErr w:type="gramEnd"/>
            <w:r w:rsidRPr="00AC36BF">
              <w:t xml:space="preserve"> zu schützen, davon abhängen, dass sich die EU zu ihren </w:t>
            </w:r>
            <w:r w:rsidRPr="00AC36BF">
              <w:rPr>
                <w:b/>
                <w:i/>
              </w:rPr>
              <w:t>Grenzen, ihrer Kultur und ihren</w:t>
            </w:r>
            <w:r w:rsidRPr="00AC36BF">
              <w:t xml:space="preserve"> Grundprinzipien wie Demokratie, Rechtsstaatlichkeit und Menschenwürde bekennt;</w:t>
            </w:r>
          </w:p>
        </w:tc>
      </w:tr>
    </w:tbl>
    <w:p w14:paraId="7EDD997F"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{FR}</w:t>
      </w:r>
      <w:proofErr w:type="spellStart"/>
      <w:r w:rsidRPr="00AC36BF">
        <w:t>fr</w:t>
      </w:r>
      <w:proofErr w:type="spellEnd"/>
      <w:r w:rsidRPr="00AC36BF">
        <w:rPr>
          <w:rStyle w:val="HideTWBExt"/>
        </w:rPr>
        <w:t>&lt;/Original&gt;</w:t>
      </w:r>
    </w:p>
    <w:p w14:paraId="1656A9EE" w14:textId="77777777" w:rsidR="00F41001" w:rsidRPr="00AC36BF" w:rsidRDefault="00F41001" w:rsidP="00F41001">
      <w:r w:rsidRPr="00AC36BF">
        <w:rPr>
          <w:rStyle w:val="HideTWBExt"/>
        </w:rPr>
        <w:t>&lt;/Amend&gt;</w:t>
      </w:r>
    </w:p>
    <w:p w14:paraId="40195599"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201</w:t>
      </w:r>
      <w:r w:rsidRPr="00AC36BF">
        <w:rPr>
          <w:rStyle w:val="HideTWBExt"/>
        </w:rPr>
        <w:t>&lt;/NumAm&gt;</w:t>
      </w:r>
    </w:p>
    <w:p w14:paraId="26F5B277" w14:textId="77777777" w:rsidR="00F41001" w:rsidRPr="00AC36BF" w:rsidRDefault="00F41001" w:rsidP="00F41001">
      <w:pPr>
        <w:pStyle w:val="NormalBold"/>
      </w:pPr>
      <w:r w:rsidRPr="00AC36BF">
        <w:rPr>
          <w:rStyle w:val="HideTWBExt"/>
          <w:b w:val="0"/>
        </w:rPr>
        <w:t>&lt;RepeatBlock-By&gt;&lt;Members&gt;</w:t>
      </w:r>
      <w:r w:rsidRPr="00AC36BF">
        <w:t xml:space="preserve">Jordan </w:t>
      </w:r>
      <w:proofErr w:type="spellStart"/>
      <w:r w:rsidRPr="00AC36BF">
        <w:t>Bardella</w:t>
      </w:r>
      <w:proofErr w:type="spellEnd"/>
      <w:r w:rsidRPr="00AC36BF">
        <w:t xml:space="preserve">, Pierre-Romain </w:t>
      </w:r>
      <w:proofErr w:type="spellStart"/>
      <w:r w:rsidRPr="00AC36BF">
        <w:t>Thionnet</w:t>
      </w:r>
      <w:proofErr w:type="spellEnd"/>
      <w:r w:rsidRPr="00AC36BF">
        <w:t>, Matthieu Valet</w:t>
      </w:r>
      <w:r w:rsidRPr="00AC36BF">
        <w:rPr>
          <w:rStyle w:val="HideTWBExt"/>
          <w:b w:val="0"/>
        </w:rPr>
        <w:t>&lt;/Members&gt;</w:t>
      </w:r>
    </w:p>
    <w:p w14:paraId="3ACC3794" w14:textId="77777777" w:rsidR="00F41001" w:rsidRPr="00AC36BF" w:rsidRDefault="00F41001" w:rsidP="00F41001">
      <w:pPr>
        <w:pStyle w:val="NormalBold"/>
      </w:pPr>
      <w:r w:rsidRPr="00AC36BF">
        <w:rPr>
          <w:rStyle w:val="HideTWBExt"/>
          <w:b w:val="0"/>
        </w:rPr>
        <w:t>&lt;/RepeatBlock-By&gt;</w:t>
      </w:r>
    </w:p>
    <w:p w14:paraId="477CF305"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F83E0E2" w14:textId="77777777" w:rsidR="00F41001" w:rsidRPr="00AC36BF" w:rsidRDefault="00F41001" w:rsidP="00F41001">
      <w:pPr>
        <w:pStyle w:val="NormalBold"/>
      </w:pPr>
      <w:r w:rsidRPr="00AC36BF">
        <w:rPr>
          <w:rStyle w:val="HideTWBExt"/>
        </w:rPr>
        <w:t>&lt;Article&gt;</w:t>
      </w:r>
      <w:r w:rsidRPr="00AC36BF">
        <w:t>Ziffer 8</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1673674" w14:textId="77777777" w:rsidTr="00FF78AF">
        <w:trPr>
          <w:trHeight w:hRule="exact" w:val="240"/>
          <w:jc w:val="center"/>
        </w:trPr>
        <w:tc>
          <w:tcPr>
            <w:tcW w:w="9752" w:type="dxa"/>
            <w:gridSpan w:val="2"/>
            <w:tcBorders>
              <w:top w:val="nil"/>
              <w:left w:val="nil"/>
              <w:bottom w:val="nil"/>
              <w:right w:val="nil"/>
            </w:tcBorders>
          </w:tcPr>
          <w:p w14:paraId="2156FE51" w14:textId="77777777" w:rsidR="00F41001" w:rsidRPr="00AC36BF" w:rsidRDefault="00F41001" w:rsidP="00FF78AF"/>
        </w:tc>
      </w:tr>
      <w:tr w:rsidR="00F41001" w:rsidRPr="00AC36BF" w14:paraId="16D11942" w14:textId="77777777" w:rsidTr="00FF78AF">
        <w:trPr>
          <w:trHeight w:val="240"/>
          <w:jc w:val="center"/>
        </w:trPr>
        <w:tc>
          <w:tcPr>
            <w:tcW w:w="4876" w:type="dxa"/>
            <w:tcBorders>
              <w:top w:val="nil"/>
              <w:left w:val="nil"/>
              <w:bottom w:val="nil"/>
              <w:right w:val="nil"/>
            </w:tcBorders>
          </w:tcPr>
          <w:p w14:paraId="0FA0CF7E"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2744D5F6" w14:textId="77777777" w:rsidR="00F41001" w:rsidRPr="00AC36BF" w:rsidRDefault="00F41001" w:rsidP="00FF78AF">
            <w:pPr>
              <w:pStyle w:val="AmColumnHeading"/>
            </w:pPr>
            <w:r w:rsidRPr="00AC36BF">
              <w:t>Geänderter Text</w:t>
            </w:r>
          </w:p>
        </w:tc>
      </w:tr>
      <w:tr w:rsidR="00F41001" w:rsidRPr="00AC36BF" w14:paraId="41077F8D" w14:textId="77777777" w:rsidTr="00FF78AF">
        <w:trPr>
          <w:jc w:val="center"/>
        </w:trPr>
        <w:tc>
          <w:tcPr>
            <w:tcW w:w="4876" w:type="dxa"/>
            <w:tcBorders>
              <w:top w:val="nil"/>
              <w:left w:val="nil"/>
              <w:bottom w:val="nil"/>
              <w:right w:val="nil"/>
            </w:tcBorders>
          </w:tcPr>
          <w:p w14:paraId="6EC2B91D" w14:textId="77777777" w:rsidR="00F41001" w:rsidRPr="00AC36BF" w:rsidRDefault="00F41001" w:rsidP="00FF78AF">
            <w:pPr>
              <w:pStyle w:val="Normal6a"/>
            </w:pPr>
            <w:r w:rsidRPr="00AC36BF">
              <w:t>8.</w:t>
            </w:r>
            <w:r w:rsidRPr="00AC36BF">
              <w:tab/>
              <w:t xml:space="preserve">bekräftigt, dass die EU und alle ihre Mitgliedstaaten bei der Wahrung der Souveränität und des Völkerrechts mit gutem Beispiel vorangehen müssen; betont, dass die Glaubwürdigkeit und die Fähigkeit der EU, ihre Bürgerinnen und Bürger sowie </w:t>
            </w:r>
            <w:proofErr w:type="gramStart"/>
            <w:r w:rsidRPr="00AC36BF">
              <w:t>ihre vitale Interessen</w:t>
            </w:r>
            <w:proofErr w:type="gramEnd"/>
            <w:r w:rsidRPr="00AC36BF">
              <w:t xml:space="preserve"> zu schützen, davon abhängen, dass sich die EU zu </w:t>
            </w:r>
            <w:r w:rsidRPr="00AC36BF">
              <w:rPr>
                <w:b/>
                <w:i/>
              </w:rPr>
              <w:t>ihren Grundprinzipien wie Demokratie, Rechtsstaatlichkeit und Menschenwürde</w:t>
            </w:r>
            <w:r w:rsidRPr="00AC36BF">
              <w:t xml:space="preserve"> bekennt;</w:t>
            </w:r>
          </w:p>
        </w:tc>
        <w:tc>
          <w:tcPr>
            <w:tcW w:w="4876" w:type="dxa"/>
            <w:tcBorders>
              <w:top w:val="nil"/>
              <w:left w:val="nil"/>
              <w:bottom w:val="nil"/>
              <w:right w:val="nil"/>
            </w:tcBorders>
          </w:tcPr>
          <w:p w14:paraId="3F4479F5" w14:textId="77777777" w:rsidR="00F41001" w:rsidRPr="00AC36BF" w:rsidRDefault="00F41001" w:rsidP="00FF78AF">
            <w:pPr>
              <w:pStyle w:val="Normal6a"/>
            </w:pPr>
            <w:r w:rsidRPr="00AC36BF">
              <w:t>8.</w:t>
            </w:r>
            <w:r w:rsidRPr="00AC36BF">
              <w:tab/>
              <w:t xml:space="preserve">bekräftigt, dass die EU und alle ihre Mitgliedstaaten bei der Wahrung der Souveränität und des Völkerrechts mit gutem Beispiel vorangehen müssen; betont, dass die Glaubwürdigkeit und die Fähigkeit der EU, ihre Bürgerinnen und Bürger sowie </w:t>
            </w:r>
            <w:proofErr w:type="gramStart"/>
            <w:r w:rsidRPr="00AC36BF">
              <w:t>ihre vitale Interessen</w:t>
            </w:r>
            <w:proofErr w:type="gramEnd"/>
            <w:r w:rsidRPr="00AC36BF">
              <w:t xml:space="preserve"> zu schützen, davon abhängen, dass sich die EU zu </w:t>
            </w:r>
            <w:r w:rsidRPr="00AC36BF">
              <w:rPr>
                <w:b/>
                <w:i/>
              </w:rPr>
              <w:t>den Interessen der Europäer</w:t>
            </w:r>
            <w:r w:rsidRPr="00AC36BF">
              <w:t xml:space="preserve"> bekennt;</w:t>
            </w:r>
          </w:p>
        </w:tc>
      </w:tr>
    </w:tbl>
    <w:p w14:paraId="57B50C01"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{FR}</w:t>
      </w:r>
      <w:proofErr w:type="spellStart"/>
      <w:r w:rsidRPr="00AC36BF">
        <w:t>fr</w:t>
      </w:r>
      <w:proofErr w:type="spellEnd"/>
      <w:r w:rsidRPr="00AC36BF">
        <w:rPr>
          <w:rStyle w:val="HideTWBExt"/>
        </w:rPr>
        <w:t>&lt;/Original&gt;</w:t>
      </w:r>
    </w:p>
    <w:p w14:paraId="579A5CA7" w14:textId="77777777" w:rsidR="00F41001" w:rsidRPr="00AC36BF" w:rsidRDefault="00F41001" w:rsidP="00F41001">
      <w:r w:rsidRPr="00AC36BF">
        <w:rPr>
          <w:rStyle w:val="HideTWBExt"/>
        </w:rPr>
        <w:lastRenderedPageBreak/>
        <w:t>&lt;/Amend&gt;</w:t>
      </w:r>
    </w:p>
    <w:p w14:paraId="0F7211AA"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202</w:t>
      </w:r>
      <w:r w:rsidRPr="00AC36BF">
        <w:rPr>
          <w:rStyle w:val="HideTWBExt"/>
        </w:rPr>
        <w:t>&lt;/NumAm&gt;</w:t>
      </w:r>
    </w:p>
    <w:p w14:paraId="261C4E66" w14:textId="77777777" w:rsidR="00F41001" w:rsidRPr="00AC36BF" w:rsidRDefault="00F41001" w:rsidP="00F41001">
      <w:pPr>
        <w:pStyle w:val="NormalBold"/>
      </w:pPr>
      <w:r w:rsidRPr="00AC36BF">
        <w:rPr>
          <w:rStyle w:val="HideTWBExt"/>
          <w:b w:val="0"/>
        </w:rPr>
        <w:t>&lt;RepeatBlock-By&gt;&lt;Members&gt;</w:t>
      </w:r>
      <w:r w:rsidRPr="00AC36BF">
        <w:t xml:space="preserve">Cristian </w:t>
      </w:r>
      <w:proofErr w:type="spellStart"/>
      <w:r w:rsidRPr="00AC36BF">
        <w:t>Terheş</w:t>
      </w:r>
      <w:proofErr w:type="spellEnd"/>
      <w:r w:rsidRPr="00AC36BF">
        <w:rPr>
          <w:rStyle w:val="HideTWBExt"/>
          <w:b w:val="0"/>
        </w:rPr>
        <w:t>&lt;/Members&gt;</w:t>
      </w:r>
    </w:p>
    <w:p w14:paraId="26F855E7" w14:textId="77777777" w:rsidR="00F41001" w:rsidRPr="00AC36BF" w:rsidRDefault="00F41001" w:rsidP="00F41001">
      <w:pPr>
        <w:pStyle w:val="NormalBold"/>
      </w:pPr>
      <w:r w:rsidRPr="00AC36BF">
        <w:rPr>
          <w:rStyle w:val="HideTWBExt"/>
          <w:b w:val="0"/>
        </w:rPr>
        <w:t>&lt;/RepeatBlock-By&gt;</w:t>
      </w:r>
    </w:p>
    <w:p w14:paraId="20045743"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61945EBC" w14:textId="77777777" w:rsidR="00F41001" w:rsidRPr="00AC36BF" w:rsidRDefault="00F41001" w:rsidP="00F41001">
      <w:pPr>
        <w:pStyle w:val="NormalBold"/>
      </w:pPr>
      <w:r w:rsidRPr="00AC36BF">
        <w:rPr>
          <w:rStyle w:val="HideTWBExt"/>
        </w:rPr>
        <w:t>&lt;Article&gt;</w:t>
      </w:r>
      <w:r w:rsidRPr="00AC36BF">
        <w:t>Ziffer 8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598A4355" w14:textId="77777777" w:rsidTr="00FF78AF">
        <w:trPr>
          <w:trHeight w:hRule="exact" w:val="240"/>
          <w:jc w:val="center"/>
        </w:trPr>
        <w:tc>
          <w:tcPr>
            <w:tcW w:w="9752" w:type="dxa"/>
            <w:gridSpan w:val="2"/>
            <w:tcBorders>
              <w:top w:val="nil"/>
              <w:left w:val="nil"/>
              <w:bottom w:val="nil"/>
              <w:right w:val="nil"/>
            </w:tcBorders>
          </w:tcPr>
          <w:p w14:paraId="14033162" w14:textId="77777777" w:rsidR="00F41001" w:rsidRPr="00AC36BF" w:rsidRDefault="00F41001" w:rsidP="00FF78AF"/>
        </w:tc>
      </w:tr>
      <w:tr w:rsidR="00F41001" w:rsidRPr="00AC36BF" w14:paraId="6B885019" w14:textId="77777777" w:rsidTr="00FF78AF">
        <w:trPr>
          <w:trHeight w:val="240"/>
          <w:jc w:val="center"/>
        </w:trPr>
        <w:tc>
          <w:tcPr>
            <w:tcW w:w="4876" w:type="dxa"/>
            <w:tcBorders>
              <w:top w:val="nil"/>
              <w:left w:val="nil"/>
              <w:bottom w:val="nil"/>
              <w:right w:val="nil"/>
            </w:tcBorders>
          </w:tcPr>
          <w:p w14:paraId="2845FFB4"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206F5E7B" w14:textId="77777777" w:rsidR="00F41001" w:rsidRPr="00AC36BF" w:rsidRDefault="00F41001" w:rsidP="00FF78AF">
            <w:pPr>
              <w:pStyle w:val="AmColumnHeading"/>
            </w:pPr>
            <w:r w:rsidRPr="00AC36BF">
              <w:t>Geänderter Text</w:t>
            </w:r>
          </w:p>
        </w:tc>
      </w:tr>
      <w:tr w:rsidR="00F41001" w:rsidRPr="00AC36BF" w14:paraId="2B9AE1E5" w14:textId="77777777" w:rsidTr="00FF78AF">
        <w:trPr>
          <w:jc w:val="center"/>
        </w:trPr>
        <w:tc>
          <w:tcPr>
            <w:tcW w:w="4876" w:type="dxa"/>
            <w:tcBorders>
              <w:top w:val="nil"/>
              <w:left w:val="nil"/>
              <w:bottom w:val="nil"/>
              <w:right w:val="nil"/>
            </w:tcBorders>
          </w:tcPr>
          <w:p w14:paraId="6775D0DB" w14:textId="77777777" w:rsidR="00F41001" w:rsidRPr="00AC36BF" w:rsidRDefault="00F41001" w:rsidP="00FF78AF">
            <w:pPr>
              <w:pStyle w:val="Normal6a"/>
            </w:pPr>
          </w:p>
        </w:tc>
        <w:tc>
          <w:tcPr>
            <w:tcW w:w="4876" w:type="dxa"/>
            <w:tcBorders>
              <w:top w:val="nil"/>
              <w:left w:val="nil"/>
              <w:bottom w:val="nil"/>
              <w:right w:val="nil"/>
            </w:tcBorders>
          </w:tcPr>
          <w:p w14:paraId="2DDA527A" w14:textId="77777777" w:rsidR="00F41001" w:rsidRPr="00AC36BF" w:rsidRDefault="00F41001" w:rsidP="00FF78AF">
            <w:pPr>
              <w:pStyle w:val="Normal6a"/>
            </w:pPr>
            <w:r w:rsidRPr="00AC36BF">
              <w:rPr>
                <w:b/>
                <w:i/>
              </w:rPr>
              <w:t>8a.</w:t>
            </w:r>
            <w:r w:rsidRPr="00AC36BF">
              <w:tab/>
            </w:r>
            <w:r w:rsidRPr="00AC36BF">
              <w:rPr>
                <w:b/>
                <w:i/>
              </w:rPr>
              <w:t>weist darauf hin, dass keine Vertragsänderung erforderlich ist, um die Außen- und Sicherheitspolitik der EU wirksamer zu gestalten, da die bestehenden Verträge bereits Mechanismen vorsehen, um auf jede Situation reagieren zu können, einschließlich der Möglichkeit der Mitgliedstaaten gemäß Artikel 31 Absatz 1 EUV, auf die konstruktive Enthaltung zurückzugreifen, die es der Union ermöglicht, kollektiv zu handeln, ohne dass vollständige Einstimmigkeit vorliegen muss; betont, dass die häufigere Nutzung dieses Mechanismus es der EU ermöglichen würde, Blockaden bei der Beschlussfassung zu überwinden und gleichzeitig die in den Verträgen verankerte Einstimmigkeitsregelung zu wahren; fordert die Mitgliedstaaten auf, in Fällen, in denen sie einen Beschluss nicht billigen können, aber die kollektiven Maßnahmen der Union nicht blockieren wollen, häufiger und transparenter von der konstruktiven Enthaltung Gebrauch zu machen; betont, dass diese Herangehensweise die Fähigkeit der EU stärkt, rasch und kohärent auf internationale Krisen zu reagieren und gleichzeitig die nationale Souveränität zu achten, und zeigt, dass die Wirksamkeit der GASP auch ohne Vertragsänderung gesteigert werden kann;</w:t>
            </w:r>
          </w:p>
        </w:tc>
      </w:tr>
    </w:tbl>
    <w:p w14:paraId="6FD8E448"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6EBA930B" w14:textId="77777777" w:rsidR="00F41001" w:rsidRPr="00AC36BF" w:rsidRDefault="00F41001" w:rsidP="00F41001">
      <w:r w:rsidRPr="00AC36BF">
        <w:rPr>
          <w:rStyle w:val="HideTWBExt"/>
        </w:rPr>
        <w:t>&lt;/Amend&gt;</w:t>
      </w:r>
    </w:p>
    <w:p w14:paraId="06F3F0C3"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203</w:t>
      </w:r>
      <w:r w:rsidRPr="00AC36BF">
        <w:rPr>
          <w:rStyle w:val="HideTWBExt"/>
        </w:rPr>
        <w:t>&lt;/NumAm&gt;</w:t>
      </w:r>
    </w:p>
    <w:p w14:paraId="57682408" w14:textId="77777777" w:rsidR="00F41001" w:rsidRPr="00AC36BF" w:rsidRDefault="00F41001" w:rsidP="00F41001">
      <w:pPr>
        <w:pStyle w:val="NormalBold"/>
      </w:pPr>
      <w:r w:rsidRPr="00AC36BF">
        <w:rPr>
          <w:rStyle w:val="HideTWBExt"/>
          <w:b w:val="0"/>
        </w:rPr>
        <w:t>&lt;RepeatBlock-By&gt;&lt;Members&gt;</w:t>
      </w:r>
      <w:r w:rsidRPr="00AC36BF">
        <w:t>Engin Eroglu</w:t>
      </w:r>
      <w:r w:rsidRPr="00AC36BF">
        <w:rPr>
          <w:rStyle w:val="HideTWBExt"/>
          <w:b w:val="0"/>
        </w:rPr>
        <w:t>&lt;/Members&gt;</w:t>
      </w:r>
    </w:p>
    <w:p w14:paraId="513B33C7" w14:textId="77777777" w:rsidR="00F41001" w:rsidRPr="00AC36BF" w:rsidRDefault="00F41001" w:rsidP="00F41001">
      <w:pPr>
        <w:pStyle w:val="NormalBold"/>
      </w:pPr>
      <w:r w:rsidRPr="00AC36BF">
        <w:rPr>
          <w:rStyle w:val="HideTWBExt"/>
          <w:b w:val="0"/>
        </w:rPr>
        <w:lastRenderedPageBreak/>
        <w:t>&lt;/RepeatBlock-By&gt;</w:t>
      </w:r>
    </w:p>
    <w:p w14:paraId="673E3035"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57CC5611" w14:textId="77777777" w:rsidR="00F41001" w:rsidRPr="00AC36BF" w:rsidRDefault="00F41001" w:rsidP="00F41001">
      <w:pPr>
        <w:pStyle w:val="NormalBold"/>
      </w:pPr>
      <w:r w:rsidRPr="00AC36BF">
        <w:rPr>
          <w:rStyle w:val="HideTWBExt"/>
        </w:rPr>
        <w:t>&lt;Article&gt;</w:t>
      </w:r>
      <w:r w:rsidRPr="00AC36BF">
        <w:t>Ziffer 8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EBC935C" w14:textId="77777777" w:rsidTr="00FF78AF">
        <w:trPr>
          <w:trHeight w:hRule="exact" w:val="240"/>
          <w:jc w:val="center"/>
        </w:trPr>
        <w:tc>
          <w:tcPr>
            <w:tcW w:w="9752" w:type="dxa"/>
            <w:gridSpan w:val="2"/>
            <w:tcBorders>
              <w:top w:val="nil"/>
              <w:left w:val="nil"/>
              <w:bottom w:val="nil"/>
              <w:right w:val="nil"/>
            </w:tcBorders>
          </w:tcPr>
          <w:p w14:paraId="550EAAD5" w14:textId="77777777" w:rsidR="00F41001" w:rsidRPr="00AC36BF" w:rsidRDefault="00F41001" w:rsidP="00FF78AF"/>
        </w:tc>
      </w:tr>
      <w:tr w:rsidR="00F41001" w:rsidRPr="00AC36BF" w14:paraId="32F2608B" w14:textId="77777777" w:rsidTr="00FF78AF">
        <w:trPr>
          <w:trHeight w:val="240"/>
          <w:jc w:val="center"/>
        </w:trPr>
        <w:tc>
          <w:tcPr>
            <w:tcW w:w="4876" w:type="dxa"/>
            <w:tcBorders>
              <w:top w:val="nil"/>
              <w:left w:val="nil"/>
              <w:bottom w:val="nil"/>
              <w:right w:val="nil"/>
            </w:tcBorders>
          </w:tcPr>
          <w:p w14:paraId="136DEC11"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B061220" w14:textId="77777777" w:rsidR="00F41001" w:rsidRPr="00AC36BF" w:rsidRDefault="00F41001" w:rsidP="00FF78AF">
            <w:pPr>
              <w:pStyle w:val="AmColumnHeading"/>
            </w:pPr>
            <w:r w:rsidRPr="00AC36BF">
              <w:t>Geänderter Text</w:t>
            </w:r>
          </w:p>
        </w:tc>
      </w:tr>
      <w:tr w:rsidR="00F41001" w:rsidRPr="00AC36BF" w14:paraId="09E02985" w14:textId="77777777" w:rsidTr="00FF78AF">
        <w:trPr>
          <w:jc w:val="center"/>
        </w:trPr>
        <w:tc>
          <w:tcPr>
            <w:tcW w:w="4876" w:type="dxa"/>
            <w:tcBorders>
              <w:top w:val="nil"/>
              <w:left w:val="nil"/>
              <w:bottom w:val="nil"/>
              <w:right w:val="nil"/>
            </w:tcBorders>
          </w:tcPr>
          <w:p w14:paraId="176E8559" w14:textId="77777777" w:rsidR="00F41001" w:rsidRPr="00AC36BF" w:rsidRDefault="00F41001" w:rsidP="00FF78AF">
            <w:pPr>
              <w:pStyle w:val="Normal6a"/>
            </w:pPr>
          </w:p>
        </w:tc>
        <w:tc>
          <w:tcPr>
            <w:tcW w:w="4876" w:type="dxa"/>
            <w:tcBorders>
              <w:top w:val="nil"/>
              <w:left w:val="nil"/>
              <w:bottom w:val="nil"/>
              <w:right w:val="nil"/>
            </w:tcBorders>
          </w:tcPr>
          <w:p w14:paraId="05FE5A70" w14:textId="77777777" w:rsidR="00F41001" w:rsidRPr="00AC36BF" w:rsidRDefault="00F41001" w:rsidP="00FF78AF">
            <w:pPr>
              <w:pStyle w:val="Normal6a"/>
            </w:pPr>
            <w:r w:rsidRPr="00AC36BF">
              <w:rPr>
                <w:b/>
                <w:i/>
              </w:rPr>
              <w:t>8a.</w:t>
            </w:r>
            <w:r w:rsidRPr="00AC36BF">
              <w:tab/>
            </w:r>
            <w:r w:rsidRPr="00AC36BF">
              <w:rPr>
                <w:b/>
                <w:i/>
              </w:rPr>
              <w:t>warnt, dass die EU auf ein Doppel-Szenario vorbereitet sein muss, in dem Russland militärische Aggression gegen NATO-Territorium in Europa eskaliert, während China gleichzeitig militärisch gegen Taiwan vorgeht, wodurch sowohl die europäische als auch die transatlantische Sicherheit massiv bedroht wären; hebt hervor, dass ein solches Szenario weltweite Lieferketten, einschließlich durch die Schließung der Straße von Malakka, unterbrechen, die Ressourcen der USA im Indopazifik binden und Europa zwingen würde, die Last bei der Verteidigung des eigenen Territoriums weitestgehend ohne Unterstützung schultern zu müssen; betont daher die Dringlichkeit, dieses Szenario in die außen- und sicherheitspolitische Planung der EU einzubeziehen, die Resilienz zu stärken und eine enge Abstimmung mit transatlantischen und indopazifischen Partnern sicherzustellen.</w:t>
            </w:r>
          </w:p>
        </w:tc>
      </w:tr>
    </w:tbl>
    <w:p w14:paraId="77A59AF2"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{DE}</w:t>
      </w:r>
      <w:r w:rsidRPr="00AC36BF">
        <w:t>de</w:t>
      </w:r>
      <w:r w:rsidRPr="00AC36BF">
        <w:rPr>
          <w:rStyle w:val="HideTWBExt"/>
        </w:rPr>
        <w:t>&lt;/Original&gt;</w:t>
      </w:r>
    </w:p>
    <w:p w14:paraId="273628A2" w14:textId="77777777" w:rsidR="00F41001" w:rsidRPr="00AC36BF" w:rsidRDefault="00F41001" w:rsidP="00F41001">
      <w:r w:rsidRPr="00AC36BF">
        <w:rPr>
          <w:rStyle w:val="HideTWBExt"/>
        </w:rPr>
        <w:t>&lt;/Amend&gt;</w:t>
      </w:r>
    </w:p>
    <w:p w14:paraId="74626CBA"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204</w:t>
      </w:r>
      <w:r w:rsidRPr="00AC36BF">
        <w:rPr>
          <w:rStyle w:val="HideTWBExt"/>
        </w:rPr>
        <w:t>&lt;/NumAm&gt;</w:t>
      </w:r>
    </w:p>
    <w:p w14:paraId="7EF21ADF" w14:textId="77777777" w:rsidR="00F41001" w:rsidRPr="00AC36BF" w:rsidRDefault="00F41001" w:rsidP="00F41001">
      <w:pPr>
        <w:pStyle w:val="NormalBold"/>
      </w:pPr>
      <w:r w:rsidRPr="00AC36BF">
        <w:rPr>
          <w:rStyle w:val="HideTWBExt"/>
          <w:b w:val="0"/>
        </w:rPr>
        <w:t>&lt;RepeatBlock-By&gt;&lt;Members&gt;</w:t>
      </w:r>
      <w:proofErr w:type="spellStart"/>
      <w:r w:rsidRPr="00AC36BF">
        <w:t>Ivaylo</w:t>
      </w:r>
      <w:proofErr w:type="spellEnd"/>
      <w:r w:rsidRPr="00AC36BF">
        <w:t xml:space="preserve"> </w:t>
      </w:r>
      <w:proofErr w:type="spellStart"/>
      <w:r w:rsidRPr="00AC36BF">
        <w:t>Valchev</w:t>
      </w:r>
      <w:proofErr w:type="spellEnd"/>
      <w:r w:rsidRPr="00AC36BF">
        <w:rPr>
          <w:rStyle w:val="HideTWBExt"/>
          <w:b w:val="0"/>
        </w:rPr>
        <w:t>&lt;/Members&gt;</w:t>
      </w:r>
    </w:p>
    <w:p w14:paraId="28FDCE3B" w14:textId="77777777" w:rsidR="00F41001" w:rsidRPr="00AC36BF" w:rsidRDefault="00F41001" w:rsidP="00F41001">
      <w:pPr>
        <w:pStyle w:val="NormalBold"/>
      </w:pPr>
      <w:r w:rsidRPr="00AC36BF">
        <w:rPr>
          <w:rStyle w:val="HideTWBExt"/>
          <w:b w:val="0"/>
        </w:rPr>
        <w:t>&lt;/RepeatBlock-By&gt;</w:t>
      </w:r>
    </w:p>
    <w:p w14:paraId="2BDD7298"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6981FDCB" w14:textId="77777777" w:rsidR="00F41001" w:rsidRPr="00AC36BF" w:rsidRDefault="00F41001" w:rsidP="00F41001">
      <w:pPr>
        <w:pStyle w:val="NormalBold"/>
      </w:pPr>
      <w:r w:rsidRPr="00AC36BF">
        <w:rPr>
          <w:rStyle w:val="HideTWBExt"/>
        </w:rPr>
        <w:t>&lt;Article&gt;</w:t>
      </w:r>
      <w:r w:rsidRPr="00AC36BF">
        <w:t>Ziffer 8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B9B1800" w14:textId="77777777" w:rsidTr="00FF78AF">
        <w:trPr>
          <w:trHeight w:hRule="exact" w:val="240"/>
          <w:jc w:val="center"/>
        </w:trPr>
        <w:tc>
          <w:tcPr>
            <w:tcW w:w="9752" w:type="dxa"/>
            <w:gridSpan w:val="2"/>
            <w:tcBorders>
              <w:top w:val="nil"/>
              <w:left w:val="nil"/>
              <w:bottom w:val="nil"/>
              <w:right w:val="nil"/>
            </w:tcBorders>
          </w:tcPr>
          <w:p w14:paraId="3AF24703" w14:textId="77777777" w:rsidR="00F41001" w:rsidRPr="00AC36BF" w:rsidRDefault="00F41001" w:rsidP="00FF78AF"/>
        </w:tc>
      </w:tr>
      <w:tr w:rsidR="00F41001" w:rsidRPr="00AC36BF" w14:paraId="4F5FD352" w14:textId="77777777" w:rsidTr="00FF78AF">
        <w:trPr>
          <w:trHeight w:val="240"/>
          <w:jc w:val="center"/>
        </w:trPr>
        <w:tc>
          <w:tcPr>
            <w:tcW w:w="4876" w:type="dxa"/>
            <w:tcBorders>
              <w:top w:val="nil"/>
              <w:left w:val="nil"/>
              <w:bottom w:val="nil"/>
              <w:right w:val="nil"/>
            </w:tcBorders>
          </w:tcPr>
          <w:p w14:paraId="07F4B702"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521D76B5" w14:textId="77777777" w:rsidR="00F41001" w:rsidRPr="00AC36BF" w:rsidRDefault="00F41001" w:rsidP="00FF78AF">
            <w:pPr>
              <w:pStyle w:val="AmColumnHeading"/>
            </w:pPr>
            <w:r w:rsidRPr="00AC36BF">
              <w:t>Geänderter Text</w:t>
            </w:r>
          </w:p>
        </w:tc>
      </w:tr>
      <w:tr w:rsidR="00F41001" w:rsidRPr="00AC36BF" w14:paraId="59C55603" w14:textId="77777777" w:rsidTr="00FF78AF">
        <w:trPr>
          <w:jc w:val="center"/>
        </w:trPr>
        <w:tc>
          <w:tcPr>
            <w:tcW w:w="4876" w:type="dxa"/>
            <w:tcBorders>
              <w:top w:val="nil"/>
              <w:left w:val="nil"/>
              <w:bottom w:val="nil"/>
              <w:right w:val="nil"/>
            </w:tcBorders>
          </w:tcPr>
          <w:p w14:paraId="2A3ADB44" w14:textId="77777777" w:rsidR="00F41001" w:rsidRPr="00AC36BF" w:rsidRDefault="00F41001" w:rsidP="00FF78AF">
            <w:pPr>
              <w:pStyle w:val="Normal6a"/>
            </w:pPr>
          </w:p>
        </w:tc>
        <w:tc>
          <w:tcPr>
            <w:tcW w:w="4876" w:type="dxa"/>
            <w:tcBorders>
              <w:top w:val="nil"/>
              <w:left w:val="nil"/>
              <w:bottom w:val="nil"/>
              <w:right w:val="nil"/>
            </w:tcBorders>
          </w:tcPr>
          <w:p w14:paraId="2EFA7773" w14:textId="77777777" w:rsidR="00F41001" w:rsidRPr="00AC36BF" w:rsidRDefault="00F41001" w:rsidP="00FF78AF">
            <w:pPr>
              <w:pStyle w:val="Normal6a"/>
            </w:pPr>
            <w:r w:rsidRPr="00AC36BF">
              <w:rPr>
                <w:b/>
                <w:i/>
              </w:rPr>
              <w:t>8a.</w:t>
            </w:r>
            <w:r w:rsidRPr="00AC36BF">
              <w:tab/>
            </w:r>
            <w:r w:rsidRPr="00AC36BF">
              <w:rPr>
                <w:b/>
                <w:i/>
              </w:rPr>
              <w:t xml:space="preserve">fordert die Vizepräsidentin der Kommission/Hohe Vertreterin der Union für Außen- und Sicherheitspolitik (VP/HR) auf, kategorischer und kohärenter auf Rückschritte bei der Demokratie und den Einsatz antieuropäischer Rhetorik in den </w:t>
            </w:r>
            <w:r w:rsidRPr="00AC36BF">
              <w:rPr>
                <w:b/>
                <w:i/>
              </w:rPr>
              <w:lastRenderedPageBreak/>
              <w:t>westlichen Balkanstaaten zu reagieren, insbesondere angesichts der zunehmenden politischen, wirtschaftlichen und strategischen Verbindungen dieser Länder zu nichtdemokratischen Regimen außerhalb der Europäischen Union, um die Glaubwürdigkeit der Erweiterungspolitik der EU und ihrer Gemeinsamen Außen- und Sicherheitspolitik zu wahren;</w:t>
            </w:r>
          </w:p>
        </w:tc>
      </w:tr>
    </w:tbl>
    <w:p w14:paraId="028185C3"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3DF5470F" w14:textId="77777777" w:rsidR="00F41001" w:rsidRPr="00AC36BF" w:rsidRDefault="00F41001" w:rsidP="00F41001">
      <w:r w:rsidRPr="00AC36BF">
        <w:rPr>
          <w:rStyle w:val="HideTWBExt"/>
        </w:rPr>
        <w:t>&lt;/Amend&gt;</w:t>
      </w:r>
    </w:p>
    <w:p w14:paraId="03C4AA71"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205</w:t>
      </w:r>
      <w:r w:rsidRPr="00AC36BF">
        <w:rPr>
          <w:rStyle w:val="HideTWBExt"/>
        </w:rPr>
        <w:t>&lt;/NumAm&gt;</w:t>
      </w:r>
    </w:p>
    <w:p w14:paraId="2ACB7503" w14:textId="77777777" w:rsidR="00F41001" w:rsidRPr="00AC36BF" w:rsidRDefault="00F41001" w:rsidP="00F41001">
      <w:pPr>
        <w:pStyle w:val="NormalBold"/>
      </w:pPr>
      <w:r w:rsidRPr="00AC36BF">
        <w:rPr>
          <w:rStyle w:val="HideTWBExt"/>
          <w:b w:val="0"/>
        </w:rPr>
        <w:t>&lt;RepeatBlock-By&gt;&lt;Members&gt;</w:t>
      </w:r>
      <w:r w:rsidRPr="00AC36BF">
        <w:t xml:space="preserve">Sergey </w:t>
      </w:r>
      <w:proofErr w:type="spellStart"/>
      <w:r w:rsidRPr="00AC36BF">
        <w:t>Lagodinsky</w:t>
      </w:r>
      <w:proofErr w:type="spellEnd"/>
      <w:r w:rsidRPr="00AC36BF">
        <w:rPr>
          <w:rStyle w:val="HideTWBExt"/>
          <w:b w:val="0"/>
        </w:rPr>
        <w:t>&lt;/Members&gt;</w:t>
      </w:r>
    </w:p>
    <w:p w14:paraId="5A54C443" w14:textId="77777777" w:rsidR="00F41001" w:rsidRPr="00AC36BF" w:rsidRDefault="00F41001" w:rsidP="00F41001">
      <w:r w:rsidRPr="00AC36BF">
        <w:rPr>
          <w:rStyle w:val="HideTWBExt"/>
        </w:rPr>
        <w:t>&lt;AuNomDe&gt;</w:t>
      </w:r>
      <w:r w:rsidRPr="00AC36BF">
        <w:rPr>
          <w:rStyle w:val="HideTWBInt"/>
        </w:rPr>
        <w:t>{Verts/ALE}</w:t>
      </w:r>
      <w:r w:rsidRPr="00AC36BF">
        <w:t>im Namen der Verts/ALE-Fraktion</w:t>
      </w:r>
      <w:r w:rsidRPr="00AC36BF">
        <w:rPr>
          <w:rStyle w:val="HideTWBExt"/>
        </w:rPr>
        <w:t>&lt;/AuNomDe&gt;</w:t>
      </w:r>
    </w:p>
    <w:p w14:paraId="00FA25D2" w14:textId="77777777" w:rsidR="00F41001" w:rsidRPr="00AC36BF" w:rsidRDefault="00F41001" w:rsidP="00F41001">
      <w:pPr>
        <w:pStyle w:val="NormalBold"/>
      </w:pPr>
      <w:r w:rsidRPr="00AC36BF">
        <w:rPr>
          <w:rStyle w:val="HideTWBExt"/>
          <w:b w:val="0"/>
        </w:rPr>
        <w:t>&lt;/RepeatBlock-By&gt;</w:t>
      </w:r>
    </w:p>
    <w:p w14:paraId="178996D9"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46CC719" w14:textId="77777777" w:rsidR="00F41001" w:rsidRPr="00AC36BF" w:rsidRDefault="00F41001" w:rsidP="00F41001">
      <w:pPr>
        <w:pStyle w:val="NormalBold"/>
      </w:pPr>
      <w:r w:rsidRPr="00AC36BF">
        <w:rPr>
          <w:rStyle w:val="HideTWBExt"/>
        </w:rPr>
        <w:t>&lt;Article&gt;</w:t>
      </w:r>
      <w:r w:rsidRPr="00AC36BF">
        <w:t>Ziffer 8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10EE78F" w14:textId="77777777" w:rsidTr="00FF78AF">
        <w:trPr>
          <w:trHeight w:hRule="exact" w:val="240"/>
          <w:jc w:val="center"/>
        </w:trPr>
        <w:tc>
          <w:tcPr>
            <w:tcW w:w="9752" w:type="dxa"/>
            <w:gridSpan w:val="2"/>
            <w:tcBorders>
              <w:top w:val="nil"/>
              <w:left w:val="nil"/>
              <w:bottom w:val="nil"/>
              <w:right w:val="nil"/>
            </w:tcBorders>
          </w:tcPr>
          <w:p w14:paraId="2C1EB4E8" w14:textId="77777777" w:rsidR="00F41001" w:rsidRPr="00AC36BF" w:rsidRDefault="00F41001" w:rsidP="00FF78AF"/>
        </w:tc>
      </w:tr>
      <w:tr w:rsidR="00F41001" w:rsidRPr="00AC36BF" w14:paraId="67806E53" w14:textId="77777777" w:rsidTr="00FF78AF">
        <w:trPr>
          <w:trHeight w:val="240"/>
          <w:jc w:val="center"/>
        </w:trPr>
        <w:tc>
          <w:tcPr>
            <w:tcW w:w="4876" w:type="dxa"/>
            <w:tcBorders>
              <w:top w:val="nil"/>
              <w:left w:val="nil"/>
              <w:bottom w:val="nil"/>
              <w:right w:val="nil"/>
            </w:tcBorders>
          </w:tcPr>
          <w:p w14:paraId="23D62EC8"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ACD77F9" w14:textId="77777777" w:rsidR="00F41001" w:rsidRPr="00AC36BF" w:rsidRDefault="00F41001" w:rsidP="00FF78AF">
            <w:pPr>
              <w:pStyle w:val="AmColumnHeading"/>
            </w:pPr>
            <w:r w:rsidRPr="00AC36BF">
              <w:t>Geänderter Text</w:t>
            </w:r>
          </w:p>
        </w:tc>
      </w:tr>
      <w:tr w:rsidR="00F41001" w:rsidRPr="00AC36BF" w14:paraId="3D058B77" w14:textId="77777777" w:rsidTr="00FF78AF">
        <w:trPr>
          <w:jc w:val="center"/>
        </w:trPr>
        <w:tc>
          <w:tcPr>
            <w:tcW w:w="4876" w:type="dxa"/>
            <w:tcBorders>
              <w:top w:val="nil"/>
              <w:left w:val="nil"/>
              <w:bottom w:val="nil"/>
              <w:right w:val="nil"/>
            </w:tcBorders>
          </w:tcPr>
          <w:p w14:paraId="451546BC" w14:textId="77777777" w:rsidR="00F41001" w:rsidRPr="00AC36BF" w:rsidRDefault="00F41001" w:rsidP="00FF78AF">
            <w:pPr>
              <w:pStyle w:val="Normal6a"/>
            </w:pPr>
          </w:p>
        </w:tc>
        <w:tc>
          <w:tcPr>
            <w:tcW w:w="4876" w:type="dxa"/>
            <w:tcBorders>
              <w:top w:val="nil"/>
              <w:left w:val="nil"/>
              <w:bottom w:val="nil"/>
              <w:right w:val="nil"/>
            </w:tcBorders>
          </w:tcPr>
          <w:p w14:paraId="5C47794E" w14:textId="77777777" w:rsidR="00F41001" w:rsidRPr="00AC36BF" w:rsidRDefault="00F41001" w:rsidP="00FF78AF">
            <w:pPr>
              <w:pStyle w:val="Normal6a"/>
            </w:pPr>
            <w:r w:rsidRPr="00AC36BF">
              <w:rPr>
                <w:b/>
                <w:i/>
              </w:rPr>
              <w:t>8a.</w:t>
            </w:r>
            <w:r w:rsidRPr="00AC36BF">
              <w:tab/>
            </w:r>
            <w:r w:rsidRPr="00AC36BF">
              <w:rPr>
                <w:b/>
                <w:i/>
              </w:rPr>
              <w:t xml:space="preserve">ist besorgt darüber, dass sich die USA von ihren Verpflichtungen zur internationalen Zusammenarbeit zurückziehen, indem sie aus wichtigen globalen Gremien in den Bereichen Gesundheit, Umwelt, Menschenrechte, Bildung und Entwicklung austreten, sich von multilateralen Klimaabkommen verabschieden und sich weigern, international ausgehandelte Rahmen umzusetzen; betont, dass ein solcher </w:t>
            </w:r>
            <w:proofErr w:type="spellStart"/>
            <w:r w:rsidRPr="00AC36BF">
              <w:rPr>
                <w:b/>
                <w:i/>
              </w:rPr>
              <w:t>Unilateralismus</w:t>
            </w:r>
            <w:proofErr w:type="spellEnd"/>
            <w:r w:rsidRPr="00AC36BF">
              <w:rPr>
                <w:b/>
                <w:i/>
              </w:rPr>
              <w:t xml:space="preserve"> die globale regelbasierte Ordnung schwächt;</w:t>
            </w:r>
          </w:p>
        </w:tc>
      </w:tr>
    </w:tbl>
    <w:p w14:paraId="18C41DD0"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36B87647" w14:textId="77777777" w:rsidR="00F41001" w:rsidRPr="00AC36BF" w:rsidRDefault="00F41001" w:rsidP="00F41001">
      <w:r w:rsidRPr="00AC36BF">
        <w:rPr>
          <w:rStyle w:val="HideTWBExt"/>
        </w:rPr>
        <w:t>&lt;/Amend&gt;</w:t>
      </w:r>
    </w:p>
    <w:p w14:paraId="7F3F0911"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206</w:t>
      </w:r>
      <w:r w:rsidRPr="00AC36BF">
        <w:rPr>
          <w:rStyle w:val="HideTWBExt"/>
        </w:rPr>
        <w:t>&lt;/NumAm&gt;</w:t>
      </w:r>
    </w:p>
    <w:p w14:paraId="304BDCFE" w14:textId="77777777" w:rsidR="00F41001" w:rsidRPr="00AC36BF" w:rsidRDefault="00F41001" w:rsidP="00F41001">
      <w:pPr>
        <w:pStyle w:val="NormalBold"/>
      </w:pPr>
      <w:r w:rsidRPr="00AC36BF">
        <w:rPr>
          <w:rStyle w:val="HideTWBExt"/>
          <w:b w:val="0"/>
        </w:rPr>
        <w:t>&lt;RepeatBlock-By&gt;&lt;Members&gt;</w:t>
      </w:r>
      <w:proofErr w:type="spellStart"/>
      <w:r w:rsidRPr="00AC36BF">
        <w:t>Vangelis</w:t>
      </w:r>
      <w:proofErr w:type="spellEnd"/>
      <w:r w:rsidRPr="00AC36BF">
        <w:t xml:space="preserve"> </w:t>
      </w:r>
      <w:proofErr w:type="spellStart"/>
      <w:r w:rsidRPr="00AC36BF">
        <w:t>Meimarakis</w:t>
      </w:r>
      <w:proofErr w:type="spellEnd"/>
      <w:r w:rsidRPr="00AC36BF">
        <w:rPr>
          <w:rStyle w:val="HideTWBExt"/>
          <w:b w:val="0"/>
        </w:rPr>
        <w:t>&lt;/Members&gt;</w:t>
      </w:r>
    </w:p>
    <w:p w14:paraId="6969D403" w14:textId="77777777" w:rsidR="00F41001" w:rsidRPr="00AC36BF" w:rsidRDefault="00F41001" w:rsidP="00F41001">
      <w:pPr>
        <w:pStyle w:val="NormalBold"/>
      </w:pPr>
      <w:r w:rsidRPr="00AC36BF">
        <w:rPr>
          <w:rStyle w:val="HideTWBExt"/>
          <w:b w:val="0"/>
        </w:rPr>
        <w:t>&lt;/RepeatBlock-By&gt;</w:t>
      </w:r>
    </w:p>
    <w:p w14:paraId="1BF76BD5"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7DF07DB4" w14:textId="77777777" w:rsidR="00F41001" w:rsidRPr="00AC36BF" w:rsidRDefault="00F41001" w:rsidP="00F41001">
      <w:pPr>
        <w:pStyle w:val="NormalBold"/>
      </w:pPr>
      <w:r w:rsidRPr="00AC36BF">
        <w:rPr>
          <w:rStyle w:val="HideTWBExt"/>
        </w:rPr>
        <w:t>&lt;Article&gt;</w:t>
      </w:r>
      <w:r w:rsidRPr="00AC36BF">
        <w:t>Ziffer 8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156A390B" w14:textId="77777777" w:rsidTr="00FF78AF">
        <w:trPr>
          <w:trHeight w:hRule="exact" w:val="240"/>
          <w:jc w:val="center"/>
        </w:trPr>
        <w:tc>
          <w:tcPr>
            <w:tcW w:w="9752" w:type="dxa"/>
            <w:gridSpan w:val="2"/>
            <w:tcBorders>
              <w:top w:val="nil"/>
              <w:left w:val="nil"/>
              <w:bottom w:val="nil"/>
              <w:right w:val="nil"/>
            </w:tcBorders>
          </w:tcPr>
          <w:p w14:paraId="0E134C7E" w14:textId="77777777" w:rsidR="00F41001" w:rsidRPr="00AC36BF" w:rsidRDefault="00F41001" w:rsidP="00FF78AF"/>
        </w:tc>
      </w:tr>
      <w:tr w:rsidR="00F41001" w:rsidRPr="00AC36BF" w14:paraId="267AC6F1" w14:textId="77777777" w:rsidTr="00FF78AF">
        <w:trPr>
          <w:trHeight w:val="240"/>
          <w:jc w:val="center"/>
        </w:trPr>
        <w:tc>
          <w:tcPr>
            <w:tcW w:w="4876" w:type="dxa"/>
            <w:tcBorders>
              <w:top w:val="nil"/>
              <w:left w:val="nil"/>
              <w:bottom w:val="nil"/>
              <w:right w:val="nil"/>
            </w:tcBorders>
          </w:tcPr>
          <w:p w14:paraId="271B2879"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57EC7CC0" w14:textId="77777777" w:rsidR="00F41001" w:rsidRPr="00AC36BF" w:rsidRDefault="00F41001" w:rsidP="00FF78AF">
            <w:pPr>
              <w:pStyle w:val="AmColumnHeading"/>
            </w:pPr>
            <w:r w:rsidRPr="00AC36BF">
              <w:t>Geänderter Text</w:t>
            </w:r>
          </w:p>
        </w:tc>
      </w:tr>
      <w:tr w:rsidR="00F41001" w:rsidRPr="00AC36BF" w14:paraId="21E3E790" w14:textId="77777777" w:rsidTr="00FF78AF">
        <w:trPr>
          <w:jc w:val="center"/>
        </w:trPr>
        <w:tc>
          <w:tcPr>
            <w:tcW w:w="4876" w:type="dxa"/>
            <w:tcBorders>
              <w:top w:val="nil"/>
              <w:left w:val="nil"/>
              <w:bottom w:val="nil"/>
              <w:right w:val="nil"/>
            </w:tcBorders>
          </w:tcPr>
          <w:p w14:paraId="4F2EC253" w14:textId="77777777" w:rsidR="00F41001" w:rsidRPr="00AC36BF" w:rsidRDefault="00F41001" w:rsidP="00FF78AF">
            <w:pPr>
              <w:pStyle w:val="Normal6a"/>
            </w:pPr>
          </w:p>
        </w:tc>
        <w:tc>
          <w:tcPr>
            <w:tcW w:w="4876" w:type="dxa"/>
            <w:tcBorders>
              <w:top w:val="nil"/>
              <w:left w:val="nil"/>
              <w:bottom w:val="nil"/>
              <w:right w:val="nil"/>
            </w:tcBorders>
          </w:tcPr>
          <w:p w14:paraId="4FE1BB86" w14:textId="77777777" w:rsidR="00F41001" w:rsidRPr="00AC36BF" w:rsidRDefault="00F41001" w:rsidP="00FF78AF">
            <w:pPr>
              <w:pStyle w:val="Normal6a"/>
            </w:pPr>
            <w:r w:rsidRPr="00AC36BF">
              <w:rPr>
                <w:b/>
                <w:i/>
              </w:rPr>
              <w:t>8a.</w:t>
            </w:r>
            <w:r w:rsidRPr="00AC36BF">
              <w:tab/>
            </w:r>
            <w:r w:rsidRPr="00AC36BF">
              <w:rPr>
                <w:b/>
                <w:i/>
              </w:rPr>
              <w:t>bringt ebenfalls seine tiefe Besorgnis über die anhaltende unrechtmäßige militärische Besetzung von weit über einem Drittel der Republik Zypern, einem Mitgliedstaat der Vereinten Nationen und der EU, durch die Türkei und die anhaltenden Forderungen der Türkei nach einer „Zwei-Staaten-Lösung“ in der Zypern-Frage zum Ausdruck, die einen eklatanten Verstoß gegen den vereinbarten Rahmen der Vereinten Nationen darstellt, in dem die Wiedervereinigung Zyperns als eine beide Volksgruppen einschließende, bizonale Föderation gefordert wird;</w:t>
            </w:r>
          </w:p>
        </w:tc>
      </w:tr>
    </w:tbl>
    <w:p w14:paraId="3F3737A9"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445F18A6" w14:textId="77777777" w:rsidR="00F41001" w:rsidRPr="00AC36BF" w:rsidRDefault="00F41001" w:rsidP="00F41001">
      <w:r w:rsidRPr="00AC36BF">
        <w:rPr>
          <w:rStyle w:val="HideTWBExt"/>
        </w:rPr>
        <w:t>&lt;/Amend&gt;</w:t>
      </w:r>
    </w:p>
    <w:p w14:paraId="39BA935D"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207</w:t>
      </w:r>
      <w:r w:rsidRPr="00AC36BF">
        <w:rPr>
          <w:rStyle w:val="HideTWBExt"/>
        </w:rPr>
        <w:t>&lt;/NumAm&gt;</w:t>
      </w:r>
    </w:p>
    <w:p w14:paraId="45B42516" w14:textId="77777777" w:rsidR="00F41001" w:rsidRPr="00AC36BF" w:rsidRDefault="00F41001" w:rsidP="00F41001">
      <w:pPr>
        <w:pStyle w:val="NormalBold"/>
      </w:pPr>
      <w:r w:rsidRPr="00AC36BF">
        <w:rPr>
          <w:rStyle w:val="HideTWBExt"/>
          <w:b w:val="0"/>
        </w:rPr>
        <w:t>&lt;RepeatBlock-By&gt;&lt;Members&gt;</w:t>
      </w:r>
      <w:proofErr w:type="spellStart"/>
      <w:r w:rsidRPr="00AC36BF">
        <w:t>Geadis</w:t>
      </w:r>
      <w:proofErr w:type="spellEnd"/>
      <w:r w:rsidRPr="00AC36BF">
        <w:t xml:space="preserve"> </w:t>
      </w:r>
      <w:proofErr w:type="spellStart"/>
      <w:r w:rsidRPr="00AC36BF">
        <w:t>Geadi</w:t>
      </w:r>
      <w:proofErr w:type="spellEnd"/>
      <w:r w:rsidRPr="00AC36BF">
        <w:rPr>
          <w:rStyle w:val="HideTWBExt"/>
          <w:b w:val="0"/>
        </w:rPr>
        <w:t>&lt;/Members&gt;</w:t>
      </w:r>
    </w:p>
    <w:p w14:paraId="2AFF8FB7" w14:textId="77777777" w:rsidR="00F41001" w:rsidRPr="00AC36BF" w:rsidRDefault="00F41001" w:rsidP="00F41001">
      <w:pPr>
        <w:pStyle w:val="NormalBold"/>
      </w:pPr>
      <w:r w:rsidRPr="00AC36BF">
        <w:rPr>
          <w:rStyle w:val="HideTWBExt"/>
          <w:b w:val="0"/>
        </w:rPr>
        <w:t>&lt;/RepeatBlock-By&gt;</w:t>
      </w:r>
    </w:p>
    <w:p w14:paraId="29392757"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0A6EF81" w14:textId="77777777" w:rsidR="00F41001" w:rsidRPr="00AC36BF" w:rsidRDefault="00F41001" w:rsidP="00F41001">
      <w:pPr>
        <w:pStyle w:val="NormalBold"/>
      </w:pPr>
      <w:r w:rsidRPr="00AC36BF">
        <w:rPr>
          <w:rStyle w:val="HideTWBExt"/>
        </w:rPr>
        <w:t>&lt;Article&gt;</w:t>
      </w:r>
      <w:r w:rsidRPr="00AC36BF">
        <w:t>Ziffer 8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581E3989" w14:textId="77777777" w:rsidTr="00FF78AF">
        <w:trPr>
          <w:trHeight w:hRule="exact" w:val="240"/>
          <w:jc w:val="center"/>
        </w:trPr>
        <w:tc>
          <w:tcPr>
            <w:tcW w:w="9752" w:type="dxa"/>
            <w:gridSpan w:val="2"/>
            <w:tcBorders>
              <w:top w:val="nil"/>
              <w:left w:val="nil"/>
              <w:bottom w:val="nil"/>
              <w:right w:val="nil"/>
            </w:tcBorders>
          </w:tcPr>
          <w:p w14:paraId="6F3ED27F" w14:textId="77777777" w:rsidR="00F41001" w:rsidRPr="00AC36BF" w:rsidRDefault="00F41001" w:rsidP="00FF78AF"/>
        </w:tc>
      </w:tr>
      <w:tr w:rsidR="00F41001" w:rsidRPr="00AC36BF" w14:paraId="6D221C2E" w14:textId="77777777" w:rsidTr="00FF78AF">
        <w:trPr>
          <w:trHeight w:val="240"/>
          <w:jc w:val="center"/>
        </w:trPr>
        <w:tc>
          <w:tcPr>
            <w:tcW w:w="4876" w:type="dxa"/>
            <w:tcBorders>
              <w:top w:val="nil"/>
              <w:left w:val="nil"/>
              <w:bottom w:val="nil"/>
              <w:right w:val="nil"/>
            </w:tcBorders>
          </w:tcPr>
          <w:p w14:paraId="1A923016"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54B845F" w14:textId="77777777" w:rsidR="00F41001" w:rsidRPr="00AC36BF" w:rsidRDefault="00F41001" w:rsidP="00FF78AF">
            <w:pPr>
              <w:pStyle w:val="AmColumnHeading"/>
            </w:pPr>
            <w:r w:rsidRPr="00AC36BF">
              <w:t>Geänderter Text</w:t>
            </w:r>
          </w:p>
        </w:tc>
      </w:tr>
      <w:tr w:rsidR="00F41001" w:rsidRPr="00AC36BF" w14:paraId="4F579961" w14:textId="77777777" w:rsidTr="00FF78AF">
        <w:trPr>
          <w:jc w:val="center"/>
        </w:trPr>
        <w:tc>
          <w:tcPr>
            <w:tcW w:w="4876" w:type="dxa"/>
            <w:tcBorders>
              <w:top w:val="nil"/>
              <w:left w:val="nil"/>
              <w:bottom w:val="nil"/>
              <w:right w:val="nil"/>
            </w:tcBorders>
          </w:tcPr>
          <w:p w14:paraId="50A011A9" w14:textId="77777777" w:rsidR="00F41001" w:rsidRPr="00AC36BF" w:rsidRDefault="00F41001" w:rsidP="00FF78AF">
            <w:pPr>
              <w:pStyle w:val="Normal6a"/>
            </w:pPr>
          </w:p>
        </w:tc>
        <w:tc>
          <w:tcPr>
            <w:tcW w:w="4876" w:type="dxa"/>
            <w:tcBorders>
              <w:top w:val="nil"/>
              <w:left w:val="nil"/>
              <w:bottom w:val="nil"/>
              <w:right w:val="nil"/>
            </w:tcBorders>
          </w:tcPr>
          <w:p w14:paraId="27D27177" w14:textId="77777777" w:rsidR="00F41001" w:rsidRPr="00AC36BF" w:rsidRDefault="00F41001" w:rsidP="00FF78AF">
            <w:pPr>
              <w:pStyle w:val="Normal6a"/>
            </w:pPr>
            <w:r w:rsidRPr="00AC36BF">
              <w:rPr>
                <w:b/>
                <w:i/>
              </w:rPr>
              <w:t>8a.</w:t>
            </w:r>
            <w:r w:rsidRPr="00AC36BF">
              <w:tab/>
            </w:r>
            <w:r w:rsidRPr="00AC36BF">
              <w:rPr>
                <w:b/>
                <w:i/>
              </w:rPr>
              <w:t>betont, dass die Glaubwürdigkeit der Gemeinsamen Außen- und Sicherheitspolitik in der Ukraine sowie in Polen, Estland, Finnland, Lettland, Litauen, Rumänien, Zypern und Griechenland auf die Probe gestellt wird, wenn Mitgliedstaaten Verletzungen ihrer Souveränität erlitten haben oder erfahren;</w:t>
            </w:r>
          </w:p>
        </w:tc>
      </w:tr>
    </w:tbl>
    <w:p w14:paraId="6EA3EC16"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{EL}</w:t>
      </w:r>
      <w:proofErr w:type="spellStart"/>
      <w:r w:rsidRPr="00AC36BF">
        <w:t>el</w:t>
      </w:r>
      <w:proofErr w:type="spellEnd"/>
      <w:r w:rsidRPr="00AC36BF">
        <w:rPr>
          <w:rStyle w:val="HideTWBExt"/>
        </w:rPr>
        <w:t>&lt;/Original&gt;</w:t>
      </w:r>
    </w:p>
    <w:p w14:paraId="21A4FDA2" w14:textId="77777777" w:rsidR="00F41001" w:rsidRPr="00AC36BF" w:rsidRDefault="00F41001" w:rsidP="00F41001">
      <w:r w:rsidRPr="00AC36BF">
        <w:rPr>
          <w:rStyle w:val="HideTWBExt"/>
        </w:rPr>
        <w:t>&lt;/Amend&gt;</w:t>
      </w:r>
    </w:p>
    <w:p w14:paraId="18A96D4E"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208</w:t>
      </w:r>
      <w:r w:rsidRPr="00AC36BF">
        <w:rPr>
          <w:rStyle w:val="HideTWBExt"/>
        </w:rPr>
        <w:t>&lt;/NumAm&gt;</w:t>
      </w:r>
    </w:p>
    <w:p w14:paraId="36D30175" w14:textId="77777777" w:rsidR="00F41001" w:rsidRPr="00AC36BF" w:rsidRDefault="00F41001" w:rsidP="00F41001">
      <w:pPr>
        <w:pStyle w:val="NormalBold"/>
      </w:pPr>
      <w:r w:rsidRPr="00AC36BF">
        <w:rPr>
          <w:rStyle w:val="HideTWBExt"/>
          <w:b w:val="0"/>
        </w:rPr>
        <w:t>&lt;RepeatBlock-By&gt;&lt;Members&gt;</w:t>
      </w:r>
      <w:r w:rsidRPr="00AC36BF">
        <w:t xml:space="preserve">Dan Barna, Petras </w:t>
      </w:r>
      <w:proofErr w:type="spellStart"/>
      <w:r w:rsidRPr="00AC36BF">
        <w:t>Auštrevičius</w:t>
      </w:r>
      <w:proofErr w:type="spellEnd"/>
      <w:r w:rsidRPr="00AC36BF">
        <w:t xml:space="preserve">, Lucia </w:t>
      </w:r>
      <w:proofErr w:type="spellStart"/>
      <w:r w:rsidRPr="00AC36BF">
        <w:t>Yar</w:t>
      </w:r>
      <w:proofErr w:type="spellEnd"/>
      <w:r w:rsidRPr="00AC36BF">
        <w:t xml:space="preserve">, Hilde </w:t>
      </w:r>
      <w:proofErr w:type="spellStart"/>
      <w:r w:rsidRPr="00AC36BF">
        <w:t>Vautmans</w:t>
      </w:r>
      <w:proofErr w:type="spellEnd"/>
      <w:r w:rsidRPr="00AC36BF">
        <w:t xml:space="preserve">, Marie-Agnes Strack-Zimmermann, </w:t>
      </w:r>
      <w:proofErr w:type="spellStart"/>
      <w:r w:rsidRPr="00AC36BF">
        <w:t>Michał</w:t>
      </w:r>
      <w:proofErr w:type="spellEnd"/>
      <w:r w:rsidRPr="00AC36BF">
        <w:t xml:space="preserve"> </w:t>
      </w:r>
      <w:proofErr w:type="spellStart"/>
      <w:r w:rsidRPr="00AC36BF">
        <w:t>Kobosko</w:t>
      </w:r>
      <w:proofErr w:type="spellEnd"/>
      <w:r w:rsidRPr="00AC36BF">
        <w:rPr>
          <w:rStyle w:val="HideTWBExt"/>
          <w:b w:val="0"/>
        </w:rPr>
        <w:t>&lt;/Members&gt;</w:t>
      </w:r>
    </w:p>
    <w:p w14:paraId="57EBC137" w14:textId="77777777" w:rsidR="00F41001" w:rsidRPr="00AC36BF" w:rsidRDefault="00F41001" w:rsidP="00F41001">
      <w:pPr>
        <w:pStyle w:val="NormalBold"/>
      </w:pPr>
      <w:r w:rsidRPr="00AC36BF">
        <w:rPr>
          <w:rStyle w:val="HideTWBExt"/>
          <w:b w:val="0"/>
        </w:rPr>
        <w:t>&lt;/RepeatBlock-By&gt;</w:t>
      </w:r>
    </w:p>
    <w:p w14:paraId="0A604169"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29BA183C" w14:textId="77777777" w:rsidR="00F41001" w:rsidRPr="00AC36BF" w:rsidRDefault="00F41001" w:rsidP="00F41001">
      <w:pPr>
        <w:pStyle w:val="NormalBold"/>
      </w:pPr>
      <w:r w:rsidRPr="00AC36BF">
        <w:rPr>
          <w:rStyle w:val="HideTWBExt"/>
        </w:rPr>
        <w:t>&lt;Article&gt;</w:t>
      </w:r>
      <w:r w:rsidRPr="00AC36BF">
        <w:t>Ziffer 8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E7CF5C4" w14:textId="77777777" w:rsidTr="00FF78AF">
        <w:trPr>
          <w:trHeight w:hRule="exact" w:val="240"/>
          <w:jc w:val="center"/>
        </w:trPr>
        <w:tc>
          <w:tcPr>
            <w:tcW w:w="9752" w:type="dxa"/>
            <w:gridSpan w:val="2"/>
            <w:tcBorders>
              <w:top w:val="nil"/>
              <w:left w:val="nil"/>
              <w:bottom w:val="nil"/>
              <w:right w:val="nil"/>
            </w:tcBorders>
          </w:tcPr>
          <w:p w14:paraId="63408D63" w14:textId="77777777" w:rsidR="00F41001" w:rsidRPr="00AC36BF" w:rsidRDefault="00F41001" w:rsidP="00FF78AF"/>
        </w:tc>
      </w:tr>
      <w:tr w:rsidR="00F41001" w:rsidRPr="00AC36BF" w14:paraId="68DAEAB3" w14:textId="77777777" w:rsidTr="00FF78AF">
        <w:trPr>
          <w:trHeight w:val="240"/>
          <w:jc w:val="center"/>
        </w:trPr>
        <w:tc>
          <w:tcPr>
            <w:tcW w:w="4876" w:type="dxa"/>
            <w:tcBorders>
              <w:top w:val="nil"/>
              <w:left w:val="nil"/>
              <w:bottom w:val="nil"/>
              <w:right w:val="nil"/>
            </w:tcBorders>
          </w:tcPr>
          <w:p w14:paraId="5AED4222" w14:textId="77777777" w:rsidR="00F41001" w:rsidRPr="00AC36BF" w:rsidRDefault="00F41001" w:rsidP="00FF78AF">
            <w:pPr>
              <w:pStyle w:val="AmColumnHeading"/>
            </w:pPr>
            <w:r w:rsidRPr="00AC36BF">
              <w:lastRenderedPageBreak/>
              <w:t>Entschließungsantrag</w:t>
            </w:r>
          </w:p>
        </w:tc>
        <w:tc>
          <w:tcPr>
            <w:tcW w:w="4876" w:type="dxa"/>
            <w:tcBorders>
              <w:top w:val="nil"/>
              <w:left w:val="nil"/>
              <w:bottom w:val="nil"/>
              <w:right w:val="nil"/>
            </w:tcBorders>
          </w:tcPr>
          <w:p w14:paraId="5B0EFBB3" w14:textId="77777777" w:rsidR="00F41001" w:rsidRPr="00AC36BF" w:rsidRDefault="00F41001" w:rsidP="00FF78AF">
            <w:pPr>
              <w:pStyle w:val="AmColumnHeading"/>
            </w:pPr>
            <w:r w:rsidRPr="00AC36BF">
              <w:t>Geänderter Text</w:t>
            </w:r>
          </w:p>
        </w:tc>
      </w:tr>
      <w:tr w:rsidR="00F41001" w:rsidRPr="00AC36BF" w14:paraId="0B38FF16" w14:textId="77777777" w:rsidTr="00FF78AF">
        <w:trPr>
          <w:jc w:val="center"/>
        </w:trPr>
        <w:tc>
          <w:tcPr>
            <w:tcW w:w="4876" w:type="dxa"/>
            <w:tcBorders>
              <w:top w:val="nil"/>
              <w:left w:val="nil"/>
              <w:bottom w:val="nil"/>
              <w:right w:val="nil"/>
            </w:tcBorders>
          </w:tcPr>
          <w:p w14:paraId="316ACBB7" w14:textId="77777777" w:rsidR="00F41001" w:rsidRPr="00AC36BF" w:rsidRDefault="00F41001" w:rsidP="00FF78AF">
            <w:pPr>
              <w:pStyle w:val="Normal6a"/>
            </w:pPr>
          </w:p>
        </w:tc>
        <w:tc>
          <w:tcPr>
            <w:tcW w:w="4876" w:type="dxa"/>
            <w:tcBorders>
              <w:top w:val="nil"/>
              <w:left w:val="nil"/>
              <w:bottom w:val="nil"/>
              <w:right w:val="nil"/>
            </w:tcBorders>
          </w:tcPr>
          <w:p w14:paraId="6915FA87" w14:textId="77777777" w:rsidR="00F41001" w:rsidRPr="00AC36BF" w:rsidRDefault="00F41001" w:rsidP="00FF78AF">
            <w:pPr>
              <w:pStyle w:val="Normal6a"/>
            </w:pPr>
            <w:r w:rsidRPr="00AC36BF">
              <w:rPr>
                <w:b/>
                <w:i/>
              </w:rPr>
              <w:t>8a.</w:t>
            </w:r>
            <w:r w:rsidRPr="00AC36BF">
              <w:tab/>
            </w:r>
            <w:r w:rsidRPr="00AC36BF">
              <w:rPr>
                <w:b/>
                <w:i/>
              </w:rPr>
              <w:t>weist darauf hin, dass die Erweiterung der EU eine strategische Investition in die langfristige Sicherheit und Stabilität Europas ist; ist besorgt über die destabilisierenden Handlungen bösartiger ausländischer Regime in EU-Bewerberländern, einschließlich aggressiver Eingriffe in ihre Wahlprozesse und ihren Informationsraum;</w:t>
            </w:r>
          </w:p>
        </w:tc>
      </w:tr>
    </w:tbl>
    <w:p w14:paraId="249EB401"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776C4900" w14:textId="77777777" w:rsidR="00F41001" w:rsidRPr="00AC36BF" w:rsidRDefault="00F41001" w:rsidP="00F41001">
      <w:r w:rsidRPr="00AC36BF">
        <w:rPr>
          <w:rStyle w:val="HideTWBExt"/>
        </w:rPr>
        <w:t>&lt;/Amend&gt;</w:t>
      </w:r>
    </w:p>
    <w:p w14:paraId="5566EF86"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209</w:t>
      </w:r>
      <w:r w:rsidRPr="00AC36BF">
        <w:rPr>
          <w:rStyle w:val="HideTWBExt"/>
        </w:rPr>
        <w:t>&lt;/NumAm&gt;</w:t>
      </w:r>
    </w:p>
    <w:p w14:paraId="68FFD72C" w14:textId="77777777" w:rsidR="00F41001" w:rsidRPr="00AC36BF" w:rsidRDefault="00F41001" w:rsidP="00F41001">
      <w:pPr>
        <w:pStyle w:val="NormalBold"/>
      </w:pPr>
      <w:r w:rsidRPr="00AC36BF">
        <w:rPr>
          <w:rStyle w:val="HideTWBExt"/>
          <w:b w:val="0"/>
        </w:rPr>
        <w:t>&lt;RepeatBlock-By&gt;&lt;Members&gt;</w:t>
      </w:r>
      <w:r w:rsidRPr="00AC36BF">
        <w:t xml:space="preserve">Mariusz </w:t>
      </w:r>
      <w:proofErr w:type="spellStart"/>
      <w:r w:rsidRPr="00AC36BF">
        <w:t>Kamiński</w:t>
      </w:r>
      <w:proofErr w:type="spellEnd"/>
      <w:r w:rsidRPr="00AC36BF">
        <w:t xml:space="preserve">, </w:t>
      </w:r>
      <w:proofErr w:type="spellStart"/>
      <w:r w:rsidRPr="00AC36BF">
        <w:t>Małgorzata</w:t>
      </w:r>
      <w:proofErr w:type="spellEnd"/>
      <w:r w:rsidRPr="00AC36BF">
        <w:t xml:space="preserve"> </w:t>
      </w:r>
      <w:proofErr w:type="spellStart"/>
      <w:r w:rsidRPr="00AC36BF">
        <w:t>Gosiewska</w:t>
      </w:r>
      <w:proofErr w:type="spellEnd"/>
      <w:r w:rsidRPr="00AC36BF">
        <w:rPr>
          <w:rStyle w:val="HideTWBExt"/>
          <w:b w:val="0"/>
        </w:rPr>
        <w:t>&lt;/Members&gt;</w:t>
      </w:r>
    </w:p>
    <w:p w14:paraId="39EE979D" w14:textId="77777777" w:rsidR="00F41001" w:rsidRPr="00AC36BF" w:rsidRDefault="00F41001" w:rsidP="00F41001">
      <w:pPr>
        <w:pStyle w:val="NormalBold"/>
      </w:pPr>
      <w:r w:rsidRPr="00AC36BF">
        <w:rPr>
          <w:rStyle w:val="HideTWBExt"/>
          <w:b w:val="0"/>
        </w:rPr>
        <w:t>&lt;/RepeatBlock-By&gt;</w:t>
      </w:r>
    </w:p>
    <w:p w14:paraId="113B39B4"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282175CD" w14:textId="77777777" w:rsidR="00F41001" w:rsidRPr="00AC36BF" w:rsidRDefault="00F41001" w:rsidP="00F41001">
      <w:pPr>
        <w:pStyle w:val="NormalBold"/>
      </w:pPr>
      <w:r w:rsidRPr="00AC36BF">
        <w:rPr>
          <w:rStyle w:val="HideTWBExt"/>
        </w:rPr>
        <w:t>&lt;Article&gt;</w:t>
      </w:r>
      <w:r w:rsidRPr="00AC36BF">
        <w:t>Ziffer 8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6D175118" w14:textId="77777777" w:rsidTr="00FF78AF">
        <w:trPr>
          <w:trHeight w:hRule="exact" w:val="240"/>
          <w:jc w:val="center"/>
        </w:trPr>
        <w:tc>
          <w:tcPr>
            <w:tcW w:w="9752" w:type="dxa"/>
            <w:gridSpan w:val="2"/>
            <w:tcBorders>
              <w:top w:val="nil"/>
              <w:left w:val="nil"/>
              <w:bottom w:val="nil"/>
              <w:right w:val="nil"/>
            </w:tcBorders>
          </w:tcPr>
          <w:p w14:paraId="26B0F0EC" w14:textId="77777777" w:rsidR="00F41001" w:rsidRPr="00AC36BF" w:rsidRDefault="00F41001" w:rsidP="00FF78AF"/>
        </w:tc>
      </w:tr>
      <w:tr w:rsidR="00F41001" w:rsidRPr="00AC36BF" w14:paraId="254DDC62" w14:textId="77777777" w:rsidTr="00FF78AF">
        <w:trPr>
          <w:trHeight w:val="240"/>
          <w:jc w:val="center"/>
        </w:trPr>
        <w:tc>
          <w:tcPr>
            <w:tcW w:w="4876" w:type="dxa"/>
            <w:tcBorders>
              <w:top w:val="nil"/>
              <w:left w:val="nil"/>
              <w:bottom w:val="nil"/>
              <w:right w:val="nil"/>
            </w:tcBorders>
          </w:tcPr>
          <w:p w14:paraId="328EEAE0"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2FD54F3E" w14:textId="77777777" w:rsidR="00F41001" w:rsidRPr="00AC36BF" w:rsidRDefault="00F41001" w:rsidP="00FF78AF">
            <w:pPr>
              <w:pStyle w:val="AmColumnHeading"/>
            </w:pPr>
            <w:r w:rsidRPr="00AC36BF">
              <w:t>Geänderter Text</w:t>
            </w:r>
          </w:p>
        </w:tc>
      </w:tr>
      <w:tr w:rsidR="00F41001" w:rsidRPr="00AC36BF" w14:paraId="1B931601" w14:textId="77777777" w:rsidTr="00FF78AF">
        <w:trPr>
          <w:jc w:val="center"/>
        </w:trPr>
        <w:tc>
          <w:tcPr>
            <w:tcW w:w="4876" w:type="dxa"/>
            <w:tcBorders>
              <w:top w:val="nil"/>
              <w:left w:val="nil"/>
              <w:bottom w:val="nil"/>
              <w:right w:val="nil"/>
            </w:tcBorders>
          </w:tcPr>
          <w:p w14:paraId="370C73CB" w14:textId="77777777" w:rsidR="00F41001" w:rsidRPr="00AC36BF" w:rsidRDefault="00F41001" w:rsidP="00FF78AF">
            <w:pPr>
              <w:pStyle w:val="Normal6a"/>
            </w:pPr>
          </w:p>
        </w:tc>
        <w:tc>
          <w:tcPr>
            <w:tcW w:w="4876" w:type="dxa"/>
            <w:tcBorders>
              <w:top w:val="nil"/>
              <w:left w:val="nil"/>
              <w:bottom w:val="nil"/>
              <w:right w:val="nil"/>
            </w:tcBorders>
          </w:tcPr>
          <w:p w14:paraId="73C30491" w14:textId="77777777" w:rsidR="00F41001" w:rsidRPr="00AC36BF" w:rsidRDefault="00F41001" w:rsidP="00FF78AF">
            <w:pPr>
              <w:pStyle w:val="Normal6a"/>
            </w:pPr>
            <w:r w:rsidRPr="00AC36BF">
              <w:rPr>
                <w:b/>
                <w:i/>
              </w:rPr>
              <w:t>8a.</w:t>
            </w:r>
            <w:r w:rsidRPr="00AC36BF">
              <w:tab/>
            </w:r>
            <w:r w:rsidRPr="00AC36BF">
              <w:rPr>
                <w:b/>
                <w:i/>
              </w:rPr>
              <w:t>betont die dringende Notwendigkeit eines entschlossenen und strategischen Vorgehens gegenüber Moskau und seinen Verbündeten sowie der Umsetzung umfassender politischer, militärischer und wirtschaftlicher Maßnahmen zur Eindämmung und Verringerung ihres globalen Einflusses, auch in Afrika und Lateinamerika;</w:t>
            </w:r>
          </w:p>
        </w:tc>
      </w:tr>
    </w:tbl>
    <w:p w14:paraId="74BFEA6B" w14:textId="77777777" w:rsidR="00F41001" w:rsidRPr="009742B9" w:rsidRDefault="00F41001" w:rsidP="00F41001">
      <w:pPr>
        <w:pStyle w:val="AmOrLang"/>
        <w:rPr>
          <w:lang w:val="sv-SE"/>
        </w:rPr>
      </w:pPr>
      <w:r w:rsidRPr="009742B9">
        <w:rPr>
          <w:lang w:val="sv-SE"/>
        </w:rPr>
        <w:t xml:space="preserve">Or. </w:t>
      </w:r>
      <w:r w:rsidRPr="009742B9">
        <w:rPr>
          <w:rStyle w:val="HideTWBExt"/>
          <w:lang w:val="sv-SE"/>
        </w:rPr>
        <w:t>&lt;Original&gt;</w:t>
      </w:r>
      <w:r w:rsidRPr="009742B9">
        <w:rPr>
          <w:rStyle w:val="HideTWBInt"/>
          <w:lang w:val="sv-SE"/>
        </w:rPr>
        <w:t>{EN}</w:t>
      </w:r>
      <w:r w:rsidRPr="009742B9">
        <w:rPr>
          <w:lang w:val="sv-SE"/>
        </w:rPr>
        <w:t>en</w:t>
      </w:r>
      <w:r w:rsidRPr="009742B9">
        <w:rPr>
          <w:rStyle w:val="HideTWBExt"/>
          <w:lang w:val="sv-SE"/>
        </w:rPr>
        <w:t>&lt;/Original&gt;</w:t>
      </w:r>
    </w:p>
    <w:p w14:paraId="019104B5" w14:textId="77777777" w:rsidR="00F41001" w:rsidRPr="009742B9" w:rsidRDefault="00F41001" w:rsidP="00F41001">
      <w:pPr>
        <w:rPr>
          <w:lang w:val="sv-SE"/>
        </w:rPr>
      </w:pPr>
      <w:r w:rsidRPr="009742B9">
        <w:rPr>
          <w:rStyle w:val="HideTWBExt"/>
          <w:lang w:val="sv-SE"/>
        </w:rPr>
        <w:t>&lt;/Amend&gt;</w:t>
      </w:r>
    </w:p>
    <w:p w14:paraId="6AF61100" w14:textId="77777777" w:rsidR="00F41001" w:rsidRPr="009742B9" w:rsidRDefault="00F41001" w:rsidP="00F41001">
      <w:pPr>
        <w:pStyle w:val="AmNumberTabs"/>
        <w:rPr>
          <w:lang w:val="sv-SE"/>
        </w:rPr>
      </w:pPr>
      <w:r w:rsidRPr="009742B9">
        <w:rPr>
          <w:rStyle w:val="HideTWBExt"/>
          <w:lang w:val="sv-SE"/>
        </w:rPr>
        <w:t>&lt;Amend&gt;</w:t>
      </w:r>
      <w:proofErr w:type="spellStart"/>
      <w:r w:rsidRPr="009742B9">
        <w:rPr>
          <w:lang w:val="sv-SE"/>
        </w:rPr>
        <w:t>Änderungsantrag</w:t>
      </w:r>
      <w:proofErr w:type="spellEnd"/>
      <w:r w:rsidRPr="009742B9">
        <w:rPr>
          <w:lang w:val="sv-SE"/>
        </w:rPr>
        <w:tab/>
      </w:r>
      <w:r w:rsidRPr="009742B9">
        <w:rPr>
          <w:lang w:val="sv-SE"/>
        </w:rPr>
        <w:tab/>
      </w:r>
      <w:r w:rsidRPr="009742B9">
        <w:rPr>
          <w:rStyle w:val="HideTWBExt"/>
          <w:lang w:val="sv-SE"/>
        </w:rPr>
        <w:t>&lt;NumAm&gt;</w:t>
      </w:r>
      <w:r w:rsidRPr="009742B9">
        <w:rPr>
          <w:lang w:val="sv-SE"/>
        </w:rPr>
        <w:t>210</w:t>
      </w:r>
      <w:r w:rsidRPr="009742B9">
        <w:rPr>
          <w:rStyle w:val="HideTWBExt"/>
          <w:lang w:val="sv-SE"/>
        </w:rPr>
        <w:t>&lt;/NumAm&gt;</w:t>
      </w:r>
    </w:p>
    <w:p w14:paraId="7CF70EA1" w14:textId="77777777" w:rsidR="00F41001" w:rsidRPr="009742B9" w:rsidRDefault="00F41001" w:rsidP="00F41001">
      <w:pPr>
        <w:pStyle w:val="NormalBold"/>
        <w:rPr>
          <w:lang w:val="sv-SE"/>
        </w:rPr>
      </w:pPr>
      <w:r w:rsidRPr="009742B9">
        <w:rPr>
          <w:rStyle w:val="HideTWBExt"/>
          <w:b w:val="0"/>
          <w:lang w:val="sv-SE"/>
        </w:rPr>
        <w:t>&lt;RepeatBlock-By&gt;&lt;Members&gt;</w:t>
      </w:r>
      <w:r w:rsidRPr="009742B9">
        <w:rPr>
          <w:lang w:val="sv-SE"/>
        </w:rPr>
        <w:t xml:space="preserve">Marc </w:t>
      </w:r>
      <w:proofErr w:type="spellStart"/>
      <w:r w:rsidRPr="009742B9">
        <w:rPr>
          <w:lang w:val="sv-SE"/>
        </w:rPr>
        <w:t>Botenga</w:t>
      </w:r>
      <w:proofErr w:type="spellEnd"/>
      <w:r w:rsidRPr="009742B9">
        <w:rPr>
          <w:lang w:val="sv-SE"/>
        </w:rPr>
        <w:t xml:space="preserve">, </w:t>
      </w:r>
      <w:proofErr w:type="spellStart"/>
      <w:r w:rsidRPr="009742B9">
        <w:rPr>
          <w:lang w:val="sv-SE"/>
        </w:rPr>
        <w:t>Rima</w:t>
      </w:r>
      <w:proofErr w:type="spellEnd"/>
      <w:r w:rsidRPr="009742B9">
        <w:rPr>
          <w:lang w:val="sv-SE"/>
        </w:rPr>
        <w:t xml:space="preserve"> Hassan, Danilo Della Valle</w:t>
      </w:r>
      <w:r w:rsidRPr="009742B9">
        <w:rPr>
          <w:rStyle w:val="HideTWBExt"/>
          <w:b w:val="0"/>
          <w:lang w:val="sv-SE"/>
        </w:rPr>
        <w:t>&lt;/Members&gt;</w:t>
      </w:r>
    </w:p>
    <w:p w14:paraId="2CF92A67" w14:textId="77777777" w:rsidR="00F41001" w:rsidRPr="00AC36BF" w:rsidRDefault="00F41001" w:rsidP="00F41001">
      <w:r w:rsidRPr="00AC36BF">
        <w:rPr>
          <w:rStyle w:val="HideTWBExt"/>
        </w:rPr>
        <w:t>&lt;AuNomDe&gt;</w:t>
      </w:r>
      <w:r w:rsidRPr="00AC36BF">
        <w:rPr>
          <w:rStyle w:val="HideTWBInt"/>
        </w:rPr>
        <w:t>{The Left}</w:t>
      </w:r>
      <w:r w:rsidRPr="00AC36BF">
        <w:t xml:space="preserve">im Namen der Fraktion The </w:t>
      </w:r>
      <w:proofErr w:type="spellStart"/>
      <w:r w:rsidRPr="00AC36BF">
        <w:t>Left</w:t>
      </w:r>
      <w:proofErr w:type="spellEnd"/>
      <w:r w:rsidRPr="00AC36BF">
        <w:rPr>
          <w:rStyle w:val="HideTWBExt"/>
        </w:rPr>
        <w:t>&lt;/AuNomDe&gt;</w:t>
      </w:r>
    </w:p>
    <w:p w14:paraId="6DDC8B41" w14:textId="77777777" w:rsidR="00F41001" w:rsidRPr="00AC36BF" w:rsidRDefault="00F41001" w:rsidP="00F41001">
      <w:pPr>
        <w:pStyle w:val="NormalBold"/>
      </w:pPr>
      <w:r w:rsidRPr="00AC36BF">
        <w:rPr>
          <w:rStyle w:val="HideTWBExt"/>
          <w:b w:val="0"/>
        </w:rPr>
        <w:t>&lt;/RepeatBlock-By&gt;</w:t>
      </w:r>
    </w:p>
    <w:p w14:paraId="40D734A6"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B0B9DD9" w14:textId="77777777" w:rsidR="00F41001" w:rsidRPr="00AC36BF" w:rsidRDefault="00F41001" w:rsidP="00F41001">
      <w:pPr>
        <w:pStyle w:val="NormalBold"/>
      </w:pPr>
      <w:r w:rsidRPr="00AC36BF">
        <w:rPr>
          <w:rStyle w:val="HideTWBExt"/>
        </w:rPr>
        <w:t>&lt;Article&gt;</w:t>
      </w:r>
      <w:r w:rsidRPr="00AC36BF">
        <w:t>Ziffer 8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336615D" w14:textId="77777777" w:rsidTr="00FF78AF">
        <w:trPr>
          <w:trHeight w:hRule="exact" w:val="240"/>
          <w:jc w:val="center"/>
        </w:trPr>
        <w:tc>
          <w:tcPr>
            <w:tcW w:w="9752" w:type="dxa"/>
            <w:gridSpan w:val="2"/>
            <w:tcBorders>
              <w:top w:val="nil"/>
              <w:left w:val="nil"/>
              <w:bottom w:val="nil"/>
              <w:right w:val="nil"/>
            </w:tcBorders>
          </w:tcPr>
          <w:p w14:paraId="27B343A2" w14:textId="77777777" w:rsidR="00F41001" w:rsidRPr="00AC36BF" w:rsidRDefault="00F41001" w:rsidP="00FF78AF"/>
        </w:tc>
      </w:tr>
      <w:tr w:rsidR="00F41001" w:rsidRPr="00AC36BF" w14:paraId="2FCD7DB6" w14:textId="77777777" w:rsidTr="00FF78AF">
        <w:trPr>
          <w:trHeight w:val="240"/>
          <w:jc w:val="center"/>
        </w:trPr>
        <w:tc>
          <w:tcPr>
            <w:tcW w:w="4876" w:type="dxa"/>
            <w:tcBorders>
              <w:top w:val="nil"/>
              <w:left w:val="nil"/>
              <w:bottom w:val="nil"/>
              <w:right w:val="nil"/>
            </w:tcBorders>
          </w:tcPr>
          <w:p w14:paraId="7841F982"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160DF06F" w14:textId="77777777" w:rsidR="00F41001" w:rsidRPr="00AC36BF" w:rsidRDefault="00F41001" w:rsidP="00FF78AF">
            <w:pPr>
              <w:pStyle w:val="AmColumnHeading"/>
            </w:pPr>
            <w:r w:rsidRPr="00AC36BF">
              <w:t>Geänderter Text</w:t>
            </w:r>
          </w:p>
        </w:tc>
      </w:tr>
      <w:tr w:rsidR="00F41001" w:rsidRPr="00AC36BF" w14:paraId="557E2AC7" w14:textId="77777777" w:rsidTr="00FF78AF">
        <w:trPr>
          <w:jc w:val="center"/>
        </w:trPr>
        <w:tc>
          <w:tcPr>
            <w:tcW w:w="4876" w:type="dxa"/>
            <w:tcBorders>
              <w:top w:val="nil"/>
              <w:left w:val="nil"/>
              <w:bottom w:val="nil"/>
              <w:right w:val="nil"/>
            </w:tcBorders>
          </w:tcPr>
          <w:p w14:paraId="795C691C" w14:textId="77777777" w:rsidR="00F41001" w:rsidRPr="00AC36BF" w:rsidRDefault="00F41001" w:rsidP="00FF78AF">
            <w:pPr>
              <w:pStyle w:val="Normal6a"/>
            </w:pPr>
          </w:p>
        </w:tc>
        <w:tc>
          <w:tcPr>
            <w:tcW w:w="4876" w:type="dxa"/>
            <w:tcBorders>
              <w:top w:val="nil"/>
              <w:left w:val="nil"/>
              <w:bottom w:val="nil"/>
              <w:right w:val="nil"/>
            </w:tcBorders>
          </w:tcPr>
          <w:p w14:paraId="693947A3" w14:textId="77777777" w:rsidR="00F41001" w:rsidRPr="00AC36BF" w:rsidRDefault="00F41001" w:rsidP="00FF78AF">
            <w:pPr>
              <w:pStyle w:val="Normal6a"/>
            </w:pPr>
            <w:r w:rsidRPr="00AC36BF">
              <w:rPr>
                <w:b/>
                <w:i/>
              </w:rPr>
              <w:t>8a.</w:t>
            </w:r>
            <w:r w:rsidRPr="00AC36BF">
              <w:tab/>
            </w:r>
            <w:r w:rsidRPr="00AC36BF">
              <w:rPr>
                <w:b/>
                <w:i/>
              </w:rPr>
              <w:t xml:space="preserve">weist darauf hin, dass die vom Internationalen Gerichtshof seit dem </w:t>
            </w:r>
            <w:r w:rsidRPr="00AC36BF">
              <w:rPr>
                <w:b/>
                <w:i/>
              </w:rPr>
              <w:lastRenderedPageBreak/>
              <w:t>26. Januar 2024 angeordneten vorläufigen Maßnahmen für alle Vertragsstaaten der Konvention gegen Völkermord die Verpflichtung begründen, alle nach vernünftigem Ermessen verfügbaren Mittel einzusetzen, um Völkermord zu verhindern;</w:t>
            </w:r>
          </w:p>
        </w:tc>
      </w:tr>
    </w:tbl>
    <w:p w14:paraId="643C0A14"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6E5B8FC8" w14:textId="77777777" w:rsidR="00F41001" w:rsidRPr="00AC36BF" w:rsidRDefault="00F41001" w:rsidP="00F41001">
      <w:r w:rsidRPr="00AC36BF">
        <w:rPr>
          <w:rStyle w:val="HideTWBExt"/>
        </w:rPr>
        <w:t>&lt;/Amend&gt;</w:t>
      </w:r>
    </w:p>
    <w:p w14:paraId="3E3C9ADB"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211</w:t>
      </w:r>
      <w:r w:rsidRPr="00AC36BF">
        <w:rPr>
          <w:rStyle w:val="HideTWBExt"/>
        </w:rPr>
        <w:t>&lt;/NumAm&gt;</w:t>
      </w:r>
    </w:p>
    <w:p w14:paraId="360DA1D2" w14:textId="77777777" w:rsidR="00F41001" w:rsidRPr="00AC36BF" w:rsidRDefault="00F41001" w:rsidP="00F41001">
      <w:pPr>
        <w:pStyle w:val="NormalBold"/>
      </w:pPr>
      <w:r w:rsidRPr="00AC36BF">
        <w:rPr>
          <w:rStyle w:val="HideTWBExt"/>
          <w:b w:val="0"/>
        </w:rPr>
        <w:t>&lt;RepeatBlock-By&gt;&lt;Members&gt;</w:t>
      </w:r>
      <w:r w:rsidRPr="00AC36BF">
        <w:t xml:space="preserve">Yannis </w:t>
      </w:r>
      <w:proofErr w:type="spellStart"/>
      <w:r w:rsidRPr="00AC36BF">
        <w:t>Maniatis</w:t>
      </w:r>
      <w:proofErr w:type="spellEnd"/>
      <w:r w:rsidRPr="00AC36BF">
        <w:rPr>
          <w:rStyle w:val="HideTWBExt"/>
          <w:b w:val="0"/>
        </w:rPr>
        <w:t>&lt;/Members&gt;</w:t>
      </w:r>
    </w:p>
    <w:p w14:paraId="4405BC19" w14:textId="77777777" w:rsidR="00F41001" w:rsidRPr="00AC36BF" w:rsidRDefault="00F41001" w:rsidP="00F41001">
      <w:pPr>
        <w:pStyle w:val="NormalBold"/>
      </w:pPr>
      <w:r w:rsidRPr="00AC36BF">
        <w:rPr>
          <w:rStyle w:val="HideTWBExt"/>
          <w:b w:val="0"/>
        </w:rPr>
        <w:t>&lt;/RepeatBlock-By&gt;</w:t>
      </w:r>
    </w:p>
    <w:p w14:paraId="2B0DD783"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4D117A8E" w14:textId="77777777" w:rsidR="00F41001" w:rsidRPr="00AC36BF" w:rsidRDefault="00F41001" w:rsidP="00F41001">
      <w:pPr>
        <w:pStyle w:val="NormalBold"/>
      </w:pPr>
      <w:r w:rsidRPr="00AC36BF">
        <w:rPr>
          <w:rStyle w:val="HideTWBExt"/>
        </w:rPr>
        <w:t>&lt;Article&gt;</w:t>
      </w:r>
      <w:r w:rsidRPr="00AC36BF">
        <w:t>Ziffer 8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872FFE9" w14:textId="77777777" w:rsidTr="00FF78AF">
        <w:trPr>
          <w:trHeight w:hRule="exact" w:val="240"/>
          <w:jc w:val="center"/>
        </w:trPr>
        <w:tc>
          <w:tcPr>
            <w:tcW w:w="9752" w:type="dxa"/>
            <w:gridSpan w:val="2"/>
            <w:tcBorders>
              <w:top w:val="nil"/>
              <w:left w:val="nil"/>
              <w:bottom w:val="nil"/>
              <w:right w:val="nil"/>
            </w:tcBorders>
          </w:tcPr>
          <w:p w14:paraId="32977BBE" w14:textId="77777777" w:rsidR="00F41001" w:rsidRPr="00AC36BF" w:rsidRDefault="00F41001" w:rsidP="00FF78AF"/>
        </w:tc>
      </w:tr>
      <w:tr w:rsidR="00F41001" w:rsidRPr="00AC36BF" w14:paraId="1947C7B9" w14:textId="77777777" w:rsidTr="00FF78AF">
        <w:trPr>
          <w:trHeight w:val="240"/>
          <w:jc w:val="center"/>
        </w:trPr>
        <w:tc>
          <w:tcPr>
            <w:tcW w:w="4876" w:type="dxa"/>
            <w:tcBorders>
              <w:top w:val="nil"/>
              <w:left w:val="nil"/>
              <w:bottom w:val="nil"/>
              <w:right w:val="nil"/>
            </w:tcBorders>
          </w:tcPr>
          <w:p w14:paraId="6ED09051"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523D6B3C" w14:textId="77777777" w:rsidR="00F41001" w:rsidRPr="00AC36BF" w:rsidRDefault="00F41001" w:rsidP="00FF78AF">
            <w:pPr>
              <w:pStyle w:val="AmColumnHeading"/>
            </w:pPr>
            <w:r w:rsidRPr="00AC36BF">
              <w:t>Geänderter Text</w:t>
            </w:r>
          </w:p>
        </w:tc>
      </w:tr>
      <w:tr w:rsidR="00F41001" w:rsidRPr="00AC36BF" w14:paraId="77939316" w14:textId="77777777" w:rsidTr="00FF78AF">
        <w:trPr>
          <w:jc w:val="center"/>
        </w:trPr>
        <w:tc>
          <w:tcPr>
            <w:tcW w:w="4876" w:type="dxa"/>
            <w:tcBorders>
              <w:top w:val="nil"/>
              <w:left w:val="nil"/>
              <w:bottom w:val="nil"/>
              <w:right w:val="nil"/>
            </w:tcBorders>
          </w:tcPr>
          <w:p w14:paraId="71C5BF66" w14:textId="77777777" w:rsidR="00F41001" w:rsidRPr="00AC36BF" w:rsidRDefault="00F41001" w:rsidP="00FF78AF">
            <w:pPr>
              <w:pStyle w:val="Normal6a"/>
            </w:pPr>
          </w:p>
        </w:tc>
        <w:tc>
          <w:tcPr>
            <w:tcW w:w="4876" w:type="dxa"/>
            <w:tcBorders>
              <w:top w:val="nil"/>
              <w:left w:val="nil"/>
              <w:bottom w:val="nil"/>
              <w:right w:val="nil"/>
            </w:tcBorders>
          </w:tcPr>
          <w:p w14:paraId="4A4C98ED" w14:textId="77777777" w:rsidR="00F41001" w:rsidRPr="00AC36BF" w:rsidRDefault="00F41001" w:rsidP="00FF78AF">
            <w:pPr>
              <w:pStyle w:val="Normal6a"/>
            </w:pPr>
            <w:r w:rsidRPr="00AC36BF">
              <w:rPr>
                <w:b/>
                <w:i/>
              </w:rPr>
              <w:t>8a.</w:t>
            </w:r>
            <w:r w:rsidRPr="00AC36BF">
              <w:tab/>
            </w:r>
            <w:r w:rsidRPr="00AC36BF">
              <w:rPr>
                <w:b/>
                <w:i/>
              </w:rPr>
              <w:t>fordert die Kommission nachdrücklich auf, die Blocking-Verordnung zu aktivieren und den Internationalen Strafgerichtshof, seine Richter und seine Staatsanwälte wirksam vor allen Sanktionen zu schützen, mit denen seine Ermittlungen gestoppt werden sollen;</w:t>
            </w:r>
          </w:p>
        </w:tc>
      </w:tr>
    </w:tbl>
    <w:p w14:paraId="737EAEC5" w14:textId="77777777" w:rsidR="00F41001" w:rsidRPr="009742B9" w:rsidRDefault="00F41001" w:rsidP="00F41001">
      <w:pPr>
        <w:pStyle w:val="AmOrLang"/>
        <w:rPr>
          <w:lang w:val="sv-SE"/>
        </w:rPr>
      </w:pPr>
      <w:r w:rsidRPr="009742B9">
        <w:rPr>
          <w:lang w:val="sv-SE"/>
        </w:rPr>
        <w:t xml:space="preserve">Or. </w:t>
      </w:r>
      <w:r w:rsidRPr="009742B9">
        <w:rPr>
          <w:rStyle w:val="HideTWBExt"/>
          <w:lang w:val="sv-SE"/>
        </w:rPr>
        <w:t>&lt;Original&gt;</w:t>
      </w:r>
      <w:r w:rsidRPr="009742B9">
        <w:rPr>
          <w:rStyle w:val="HideTWBInt"/>
          <w:lang w:val="sv-SE"/>
        </w:rPr>
        <w:t>{EN}</w:t>
      </w:r>
      <w:r w:rsidRPr="009742B9">
        <w:rPr>
          <w:lang w:val="sv-SE"/>
        </w:rPr>
        <w:t>en</w:t>
      </w:r>
      <w:r w:rsidRPr="009742B9">
        <w:rPr>
          <w:rStyle w:val="HideTWBExt"/>
          <w:lang w:val="sv-SE"/>
        </w:rPr>
        <w:t>&lt;/Original&gt;</w:t>
      </w:r>
    </w:p>
    <w:p w14:paraId="5E03BE77" w14:textId="77777777" w:rsidR="00F41001" w:rsidRPr="009742B9" w:rsidRDefault="00F41001" w:rsidP="00F41001">
      <w:pPr>
        <w:rPr>
          <w:lang w:val="sv-SE"/>
        </w:rPr>
      </w:pPr>
      <w:r w:rsidRPr="009742B9">
        <w:rPr>
          <w:rStyle w:val="HideTWBExt"/>
          <w:lang w:val="sv-SE"/>
        </w:rPr>
        <w:t>&lt;/Amend&gt;</w:t>
      </w:r>
    </w:p>
    <w:p w14:paraId="67B81FB2" w14:textId="77777777" w:rsidR="00F41001" w:rsidRPr="009742B9" w:rsidRDefault="00F41001" w:rsidP="00F41001">
      <w:pPr>
        <w:pStyle w:val="AmNumberTabs"/>
        <w:rPr>
          <w:lang w:val="sv-SE"/>
        </w:rPr>
      </w:pPr>
      <w:r w:rsidRPr="009742B9">
        <w:rPr>
          <w:rStyle w:val="HideTWBExt"/>
          <w:lang w:val="sv-SE"/>
        </w:rPr>
        <w:t>&lt;Amend&gt;</w:t>
      </w:r>
      <w:proofErr w:type="spellStart"/>
      <w:r w:rsidRPr="009742B9">
        <w:rPr>
          <w:lang w:val="sv-SE"/>
        </w:rPr>
        <w:t>Änderungsantrag</w:t>
      </w:r>
      <w:proofErr w:type="spellEnd"/>
      <w:r w:rsidRPr="009742B9">
        <w:rPr>
          <w:lang w:val="sv-SE"/>
        </w:rPr>
        <w:tab/>
      </w:r>
      <w:r w:rsidRPr="009742B9">
        <w:rPr>
          <w:lang w:val="sv-SE"/>
        </w:rPr>
        <w:tab/>
      </w:r>
      <w:r w:rsidRPr="009742B9">
        <w:rPr>
          <w:rStyle w:val="HideTWBExt"/>
          <w:lang w:val="sv-SE"/>
        </w:rPr>
        <w:t>&lt;NumAm&gt;</w:t>
      </w:r>
      <w:r w:rsidRPr="009742B9">
        <w:rPr>
          <w:lang w:val="sv-SE"/>
        </w:rPr>
        <w:t>212</w:t>
      </w:r>
      <w:r w:rsidRPr="009742B9">
        <w:rPr>
          <w:rStyle w:val="HideTWBExt"/>
          <w:lang w:val="sv-SE"/>
        </w:rPr>
        <w:t>&lt;/NumAm&gt;</w:t>
      </w:r>
    </w:p>
    <w:p w14:paraId="1DA4E275" w14:textId="77777777" w:rsidR="00F41001" w:rsidRPr="009742B9" w:rsidRDefault="00F41001" w:rsidP="00F41001">
      <w:pPr>
        <w:pStyle w:val="NormalBold"/>
        <w:rPr>
          <w:lang w:val="sv-SE"/>
        </w:rPr>
      </w:pPr>
      <w:r w:rsidRPr="009742B9">
        <w:rPr>
          <w:rStyle w:val="HideTWBExt"/>
          <w:b w:val="0"/>
          <w:lang w:val="sv-SE"/>
        </w:rPr>
        <w:t>&lt;RepeatBlock-By&gt;&lt;Members&gt;</w:t>
      </w:r>
      <w:r w:rsidRPr="009742B9">
        <w:rPr>
          <w:lang w:val="sv-SE"/>
        </w:rPr>
        <w:t xml:space="preserve">Marc </w:t>
      </w:r>
      <w:proofErr w:type="spellStart"/>
      <w:r w:rsidRPr="009742B9">
        <w:rPr>
          <w:lang w:val="sv-SE"/>
        </w:rPr>
        <w:t>Botenga</w:t>
      </w:r>
      <w:proofErr w:type="spellEnd"/>
      <w:r w:rsidRPr="009742B9">
        <w:rPr>
          <w:lang w:val="sv-SE"/>
        </w:rPr>
        <w:t xml:space="preserve">, </w:t>
      </w:r>
      <w:proofErr w:type="spellStart"/>
      <w:r w:rsidRPr="009742B9">
        <w:rPr>
          <w:lang w:val="sv-SE"/>
        </w:rPr>
        <w:t>Rima</w:t>
      </w:r>
      <w:proofErr w:type="spellEnd"/>
      <w:r w:rsidRPr="009742B9">
        <w:rPr>
          <w:lang w:val="sv-SE"/>
        </w:rPr>
        <w:t xml:space="preserve"> Hassan, Danilo Della Valle</w:t>
      </w:r>
      <w:r w:rsidRPr="009742B9">
        <w:rPr>
          <w:rStyle w:val="HideTWBExt"/>
          <w:b w:val="0"/>
          <w:lang w:val="sv-SE"/>
        </w:rPr>
        <w:t>&lt;/Members&gt;</w:t>
      </w:r>
    </w:p>
    <w:p w14:paraId="59906078" w14:textId="77777777" w:rsidR="00F41001" w:rsidRPr="00AC36BF" w:rsidRDefault="00F41001" w:rsidP="00F41001">
      <w:r w:rsidRPr="00AC36BF">
        <w:rPr>
          <w:rStyle w:val="HideTWBExt"/>
        </w:rPr>
        <w:t>&lt;AuNomDe&gt;</w:t>
      </w:r>
      <w:r w:rsidRPr="00AC36BF">
        <w:rPr>
          <w:rStyle w:val="HideTWBInt"/>
        </w:rPr>
        <w:t>{The Left}</w:t>
      </w:r>
      <w:r w:rsidRPr="00AC36BF">
        <w:t xml:space="preserve">im Namen der Fraktion The </w:t>
      </w:r>
      <w:proofErr w:type="spellStart"/>
      <w:r w:rsidRPr="00AC36BF">
        <w:t>Left</w:t>
      </w:r>
      <w:proofErr w:type="spellEnd"/>
      <w:r w:rsidRPr="00AC36BF">
        <w:rPr>
          <w:rStyle w:val="HideTWBExt"/>
        </w:rPr>
        <w:t>&lt;/AuNomDe&gt;</w:t>
      </w:r>
    </w:p>
    <w:p w14:paraId="12D1BDC1" w14:textId="77777777" w:rsidR="00F41001" w:rsidRPr="00AC36BF" w:rsidRDefault="00F41001" w:rsidP="00F41001">
      <w:pPr>
        <w:pStyle w:val="NormalBold"/>
      </w:pPr>
      <w:r w:rsidRPr="00AC36BF">
        <w:rPr>
          <w:rStyle w:val="HideTWBExt"/>
          <w:b w:val="0"/>
        </w:rPr>
        <w:t>&lt;/RepeatBlock-By&gt;</w:t>
      </w:r>
    </w:p>
    <w:p w14:paraId="136946A5"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48C7DDE4" w14:textId="77777777" w:rsidR="00F41001" w:rsidRPr="00AC36BF" w:rsidRDefault="00F41001" w:rsidP="00F41001">
      <w:pPr>
        <w:pStyle w:val="NormalBold"/>
      </w:pPr>
      <w:r w:rsidRPr="00AC36BF">
        <w:rPr>
          <w:rStyle w:val="HideTWBExt"/>
        </w:rPr>
        <w:t>&lt;Article&gt;</w:t>
      </w:r>
      <w:r w:rsidRPr="00AC36BF">
        <w:t>Ziffer 8 b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0AA67948" w14:textId="77777777" w:rsidTr="00FF78AF">
        <w:trPr>
          <w:trHeight w:hRule="exact" w:val="240"/>
          <w:jc w:val="center"/>
        </w:trPr>
        <w:tc>
          <w:tcPr>
            <w:tcW w:w="9752" w:type="dxa"/>
            <w:gridSpan w:val="2"/>
            <w:tcBorders>
              <w:top w:val="nil"/>
              <w:left w:val="nil"/>
              <w:bottom w:val="nil"/>
              <w:right w:val="nil"/>
            </w:tcBorders>
          </w:tcPr>
          <w:p w14:paraId="36984547" w14:textId="77777777" w:rsidR="00F41001" w:rsidRPr="00AC36BF" w:rsidRDefault="00F41001" w:rsidP="00FF78AF"/>
        </w:tc>
      </w:tr>
      <w:tr w:rsidR="00F41001" w:rsidRPr="00AC36BF" w14:paraId="266D4AFA" w14:textId="77777777" w:rsidTr="00FF78AF">
        <w:trPr>
          <w:trHeight w:val="240"/>
          <w:jc w:val="center"/>
        </w:trPr>
        <w:tc>
          <w:tcPr>
            <w:tcW w:w="4876" w:type="dxa"/>
            <w:tcBorders>
              <w:top w:val="nil"/>
              <w:left w:val="nil"/>
              <w:bottom w:val="nil"/>
              <w:right w:val="nil"/>
            </w:tcBorders>
          </w:tcPr>
          <w:p w14:paraId="2F877362"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A62413A" w14:textId="77777777" w:rsidR="00F41001" w:rsidRPr="00AC36BF" w:rsidRDefault="00F41001" w:rsidP="00FF78AF">
            <w:pPr>
              <w:pStyle w:val="AmColumnHeading"/>
            </w:pPr>
            <w:r w:rsidRPr="00AC36BF">
              <w:t>Geänderter Text</w:t>
            </w:r>
          </w:p>
        </w:tc>
      </w:tr>
      <w:tr w:rsidR="00F41001" w:rsidRPr="00AC36BF" w14:paraId="245113F0" w14:textId="77777777" w:rsidTr="00FF78AF">
        <w:trPr>
          <w:jc w:val="center"/>
        </w:trPr>
        <w:tc>
          <w:tcPr>
            <w:tcW w:w="4876" w:type="dxa"/>
            <w:tcBorders>
              <w:top w:val="nil"/>
              <w:left w:val="nil"/>
              <w:bottom w:val="nil"/>
              <w:right w:val="nil"/>
            </w:tcBorders>
          </w:tcPr>
          <w:p w14:paraId="49E22ADE" w14:textId="77777777" w:rsidR="00F41001" w:rsidRPr="00AC36BF" w:rsidRDefault="00F41001" w:rsidP="00FF78AF">
            <w:pPr>
              <w:pStyle w:val="Normal6a"/>
            </w:pPr>
          </w:p>
        </w:tc>
        <w:tc>
          <w:tcPr>
            <w:tcW w:w="4876" w:type="dxa"/>
            <w:tcBorders>
              <w:top w:val="nil"/>
              <w:left w:val="nil"/>
              <w:bottom w:val="nil"/>
              <w:right w:val="nil"/>
            </w:tcBorders>
          </w:tcPr>
          <w:p w14:paraId="04935C85" w14:textId="77777777" w:rsidR="00F41001" w:rsidRPr="00AC36BF" w:rsidRDefault="00F41001" w:rsidP="00FF78AF">
            <w:pPr>
              <w:pStyle w:val="Normal6a"/>
            </w:pPr>
            <w:r w:rsidRPr="00AC36BF">
              <w:rPr>
                <w:b/>
                <w:i/>
              </w:rPr>
              <w:t>8b.</w:t>
            </w:r>
            <w:r w:rsidRPr="00AC36BF">
              <w:tab/>
            </w:r>
            <w:r w:rsidRPr="00AC36BF">
              <w:rPr>
                <w:b/>
                <w:i/>
              </w:rPr>
              <w:t xml:space="preserve">ist angesichts der Gutachten des Internationalen Gerichtshofs vom 9. Juli 2004, 26. Januar 2024 und 19. Juli 2024 der Auffassung, dass die Unterstützung der EU für Israel eine Mittäterschaft bei unrechtmäßiger Besetzung und Völkermord begründet; fordert daher ein vollständiges Militärembargo gegen </w:t>
            </w:r>
            <w:r w:rsidRPr="00AC36BF">
              <w:rPr>
                <w:b/>
                <w:i/>
              </w:rPr>
              <w:lastRenderedPageBreak/>
              <w:t>Israel, ein wirksames Verbot des Handels zur Unterstützung der unrechtmäßigen Besetzung, die sofortige Aussetzung des Assoziierungsabkommens zwischen der EU und Israel und die vollständige Vollstreckung der Haftbefehle des IStGH gegen Benjamin Netanjahu und Yoav Gallant;</w:t>
            </w:r>
          </w:p>
        </w:tc>
      </w:tr>
    </w:tbl>
    <w:p w14:paraId="5576ABD0"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44AA2B4C" w14:textId="77777777" w:rsidR="00F41001" w:rsidRPr="00AC36BF" w:rsidRDefault="00F41001" w:rsidP="00F41001">
      <w:r w:rsidRPr="00AC36BF">
        <w:rPr>
          <w:rStyle w:val="HideTWBExt"/>
        </w:rPr>
        <w:t>&lt;/Amend&gt;</w:t>
      </w:r>
    </w:p>
    <w:p w14:paraId="553FFE48"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213</w:t>
      </w:r>
      <w:r w:rsidRPr="00AC36BF">
        <w:rPr>
          <w:rStyle w:val="HideTWBExt"/>
        </w:rPr>
        <w:t>&lt;/NumAm&gt;</w:t>
      </w:r>
    </w:p>
    <w:p w14:paraId="130AFAB5" w14:textId="77777777" w:rsidR="00F41001" w:rsidRPr="00AC36BF" w:rsidRDefault="00F41001" w:rsidP="00F41001">
      <w:pPr>
        <w:pStyle w:val="NormalBold"/>
      </w:pPr>
      <w:r w:rsidRPr="00AC36BF">
        <w:rPr>
          <w:rStyle w:val="HideTWBExt"/>
          <w:b w:val="0"/>
        </w:rPr>
        <w:t>&lt;RepeatBlock-By&gt;&lt;Members&gt;</w:t>
      </w:r>
      <w:r w:rsidRPr="00AC36BF">
        <w:t xml:space="preserve">Sergey </w:t>
      </w:r>
      <w:proofErr w:type="spellStart"/>
      <w:r w:rsidRPr="00AC36BF">
        <w:t>Lagodinsky</w:t>
      </w:r>
      <w:proofErr w:type="spellEnd"/>
      <w:r w:rsidRPr="00AC36BF">
        <w:rPr>
          <w:rStyle w:val="HideTWBExt"/>
          <w:b w:val="0"/>
        </w:rPr>
        <w:t>&lt;/Members&gt;</w:t>
      </w:r>
    </w:p>
    <w:p w14:paraId="2740B079" w14:textId="77777777" w:rsidR="00F41001" w:rsidRPr="00AC36BF" w:rsidRDefault="00F41001" w:rsidP="00F41001">
      <w:r w:rsidRPr="00AC36BF">
        <w:rPr>
          <w:rStyle w:val="HideTWBExt"/>
        </w:rPr>
        <w:t>&lt;AuNomDe&gt;</w:t>
      </w:r>
      <w:r w:rsidRPr="00AC36BF">
        <w:rPr>
          <w:rStyle w:val="HideTWBInt"/>
        </w:rPr>
        <w:t>{Verts/ALE}</w:t>
      </w:r>
      <w:r w:rsidRPr="00AC36BF">
        <w:t>im Namen der Verts/ALE-Fraktion</w:t>
      </w:r>
      <w:r w:rsidRPr="00AC36BF">
        <w:rPr>
          <w:rStyle w:val="HideTWBExt"/>
        </w:rPr>
        <w:t>&lt;/AuNomDe&gt;</w:t>
      </w:r>
    </w:p>
    <w:p w14:paraId="77BEC6B4" w14:textId="77777777" w:rsidR="00F41001" w:rsidRPr="00AC36BF" w:rsidRDefault="00F41001" w:rsidP="00F41001">
      <w:pPr>
        <w:pStyle w:val="NormalBold"/>
      </w:pPr>
      <w:r w:rsidRPr="00AC36BF">
        <w:rPr>
          <w:rStyle w:val="HideTWBExt"/>
          <w:b w:val="0"/>
        </w:rPr>
        <w:t>&lt;/RepeatBlock-By&gt;</w:t>
      </w:r>
    </w:p>
    <w:p w14:paraId="6CD9E2CC"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7DDE8C3D" w14:textId="77777777" w:rsidR="00F41001" w:rsidRPr="00AC36BF" w:rsidRDefault="00F41001" w:rsidP="00F41001">
      <w:pPr>
        <w:pStyle w:val="NormalBold"/>
      </w:pPr>
      <w:r w:rsidRPr="00AC36BF">
        <w:rPr>
          <w:rStyle w:val="HideTWBExt"/>
        </w:rPr>
        <w:t>&lt;Article&gt;</w:t>
      </w:r>
      <w:r w:rsidRPr="00AC36BF">
        <w:t>Ziffer 8 b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50DABE6D" w14:textId="77777777" w:rsidTr="00FF78AF">
        <w:trPr>
          <w:trHeight w:hRule="exact" w:val="240"/>
          <w:jc w:val="center"/>
        </w:trPr>
        <w:tc>
          <w:tcPr>
            <w:tcW w:w="9752" w:type="dxa"/>
            <w:gridSpan w:val="2"/>
            <w:tcBorders>
              <w:top w:val="nil"/>
              <w:left w:val="nil"/>
              <w:bottom w:val="nil"/>
              <w:right w:val="nil"/>
            </w:tcBorders>
          </w:tcPr>
          <w:p w14:paraId="5DB70229" w14:textId="77777777" w:rsidR="00F41001" w:rsidRPr="00AC36BF" w:rsidRDefault="00F41001" w:rsidP="00FF78AF"/>
        </w:tc>
      </w:tr>
      <w:tr w:rsidR="00F41001" w:rsidRPr="00AC36BF" w14:paraId="586186C2" w14:textId="77777777" w:rsidTr="00FF78AF">
        <w:trPr>
          <w:trHeight w:val="240"/>
          <w:jc w:val="center"/>
        </w:trPr>
        <w:tc>
          <w:tcPr>
            <w:tcW w:w="4876" w:type="dxa"/>
            <w:tcBorders>
              <w:top w:val="nil"/>
              <w:left w:val="nil"/>
              <w:bottom w:val="nil"/>
              <w:right w:val="nil"/>
            </w:tcBorders>
          </w:tcPr>
          <w:p w14:paraId="72C84C23"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91DD42D" w14:textId="77777777" w:rsidR="00F41001" w:rsidRPr="00AC36BF" w:rsidRDefault="00F41001" w:rsidP="00FF78AF">
            <w:pPr>
              <w:pStyle w:val="AmColumnHeading"/>
            </w:pPr>
            <w:r w:rsidRPr="00AC36BF">
              <w:t>Geänderter Text</w:t>
            </w:r>
          </w:p>
        </w:tc>
      </w:tr>
      <w:tr w:rsidR="00F41001" w:rsidRPr="00AC36BF" w14:paraId="1E692E8C" w14:textId="77777777" w:rsidTr="00FF78AF">
        <w:trPr>
          <w:jc w:val="center"/>
        </w:trPr>
        <w:tc>
          <w:tcPr>
            <w:tcW w:w="4876" w:type="dxa"/>
            <w:tcBorders>
              <w:top w:val="nil"/>
              <w:left w:val="nil"/>
              <w:bottom w:val="nil"/>
              <w:right w:val="nil"/>
            </w:tcBorders>
          </w:tcPr>
          <w:p w14:paraId="307B9419" w14:textId="77777777" w:rsidR="00F41001" w:rsidRPr="00AC36BF" w:rsidRDefault="00F41001" w:rsidP="00FF78AF">
            <w:pPr>
              <w:pStyle w:val="Normal6a"/>
            </w:pPr>
          </w:p>
        </w:tc>
        <w:tc>
          <w:tcPr>
            <w:tcW w:w="4876" w:type="dxa"/>
            <w:tcBorders>
              <w:top w:val="nil"/>
              <w:left w:val="nil"/>
              <w:bottom w:val="nil"/>
              <w:right w:val="nil"/>
            </w:tcBorders>
          </w:tcPr>
          <w:p w14:paraId="0FED51D6" w14:textId="77777777" w:rsidR="00F41001" w:rsidRPr="00AC36BF" w:rsidRDefault="00F41001" w:rsidP="00FF78AF">
            <w:pPr>
              <w:pStyle w:val="Normal6a"/>
            </w:pPr>
            <w:r w:rsidRPr="00AC36BF">
              <w:rPr>
                <w:b/>
                <w:i/>
              </w:rPr>
              <w:t>8b.</w:t>
            </w:r>
            <w:r w:rsidRPr="00AC36BF">
              <w:tab/>
            </w:r>
            <w:r w:rsidRPr="00AC36BF">
              <w:rPr>
                <w:b/>
                <w:i/>
              </w:rPr>
              <w:t>ist besorgt darüber, dass sich die Angriffe der Vereinigten Staaten auf den IStGH verschärfen und welche Auswirkungen dies auf dessen Fähigkeit haben wird, seine Ermittlungen fortzusetzen; fordert die Kommission auf, die Blocking-Verordnung umgehend zu aktivieren, und fordert die Mitgliedstaaten auf, ihre diplomatischen Bemühungen zu intensivieren, um den IStGH als unverzichtbaren Eckpfeiler des internationalen Justizsystems und alle anderen betroffenen Akteure zu schützen und zu sichern;</w:t>
            </w:r>
          </w:p>
        </w:tc>
      </w:tr>
    </w:tbl>
    <w:p w14:paraId="442B865A"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54CE0E33" w14:textId="77777777" w:rsidR="00F41001" w:rsidRPr="00AC36BF" w:rsidRDefault="00F41001" w:rsidP="00F41001">
      <w:r w:rsidRPr="00AC36BF">
        <w:rPr>
          <w:rStyle w:val="HideTWBExt"/>
        </w:rPr>
        <w:t>&lt;/Amend&gt;</w:t>
      </w:r>
    </w:p>
    <w:p w14:paraId="6B78DE43"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214</w:t>
      </w:r>
      <w:r w:rsidRPr="00AC36BF">
        <w:rPr>
          <w:rStyle w:val="HideTWBExt"/>
        </w:rPr>
        <w:t>&lt;/NumAm&gt;</w:t>
      </w:r>
    </w:p>
    <w:p w14:paraId="16F39E30" w14:textId="77777777" w:rsidR="00F41001" w:rsidRPr="00AC36BF" w:rsidRDefault="00F41001" w:rsidP="00F41001">
      <w:pPr>
        <w:pStyle w:val="NormalBold"/>
      </w:pPr>
      <w:r w:rsidRPr="00AC36BF">
        <w:rPr>
          <w:rStyle w:val="HideTWBExt"/>
          <w:b w:val="0"/>
        </w:rPr>
        <w:t>&lt;RepeatBlock-By&gt;&lt;Members&gt;</w:t>
      </w:r>
      <w:proofErr w:type="spellStart"/>
      <w:r w:rsidRPr="00AC36BF">
        <w:t>Geadis</w:t>
      </w:r>
      <w:proofErr w:type="spellEnd"/>
      <w:r w:rsidRPr="00AC36BF">
        <w:t xml:space="preserve"> </w:t>
      </w:r>
      <w:proofErr w:type="spellStart"/>
      <w:r w:rsidRPr="00AC36BF">
        <w:t>Geadi</w:t>
      </w:r>
      <w:proofErr w:type="spellEnd"/>
      <w:r w:rsidRPr="00AC36BF">
        <w:t xml:space="preserve">, Emmanouil </w:t>
      </w:r>
      <w:proofErr w:type="spellStart"/>
      <w:r w:rsidRPr="00AC36BF">
        <w:t>Fragkos</w:t>
      </w:r>
      <w:proofErr w:type="spellEnd"/>
      <w:r w:rsidRPr="00AC36BF">
        <w:t xml:space="preserve">, </w:t>
      </w:r>
      <w:proofErr w:type="spellStart"/>
      <w:r w:rsidRPr="00AC36BF">
        <w:t>Galato</w:t>
      </w:r>
      <w:proofErr w:type="spellEnd"/>
      <w:r w:rsidRPr="00AC36BF">
        <w:t xml:space="preserve"> </w:t>
      </w:r>
      <w:proofErr w:type="spellStart"/>
      <w:r w:rsidRPr="00AC36BF">
        <w:t>Alexandraki</w:t>
      </w:r>
      <w:proofErr w:type="spellEnd"/>
      <w:r w:rsidRPr="00AC36BF">
        <w:rPr>
          <w:rStyle w:val="HideTWBExt"/>
          <w:b w:val="0"/>
        </w:rPr>
        <w:t>&lt;/Members&gt;</w:t>
      </w:r>
    </w:p>
    <w:p w14:paraId="1B085601" w14:textId="77777777" w:rsidR="00F41001" w:rsidRPr="00AC36BF" w:rsidRDefault="00F41001" w:rsidP="00F41001">
      <w:pPr>
        <w:pStyle w:val="NormalBold"/>
      </w:pPr>
      <w:r w:rsidRPr="00AC36BF">
        <w:rPr>
          <w:rStyle w:val="HideTWBExt"/>
          <w:b w:val="0"/>
        </w:rPr>
        <w:t>&lt;/RepeatBlock-By&gt;</w:t>
      </w:r>
    </w:p>
    <w:p w14:paraId="29D8318B"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65F1586B" w14:textId="77777777" w:rsidR="00F41001" w:rsidRPr="00AC36BF" w:rsidRDefault="00F41001" w:rsidP="00F41001">
      <w:pPr>
        <w:pStyle w:val="NormalBold"/>
      </w:pPr>
      <w:r w:rsidRPr="00AC36BF">
        <w:rPr>
          <w:rStyle w:val="HideTWBExt"/>
        </w:rPr>
        <w:t>&lt;Article&gt;</w:t>
      </w:r>
      <w:r w:rsidRPr="00AC36BF">
        <w:t>Ziffer 8 b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1F7A205A" w14:textId="77777777" w:rsidTr="00FF78AF">
        <w:trPr>
          <w:trHeight w:hRule="exact" w:val="240"/>
          <w:jc w:val="center"/>
        </w:trPr>
        <w:tc>
          <w:tcPr>
            <w:tcW w:w="9752" w:type="dxa"/>
            <w:gridSpan w:val="2"/>
            <w:tcBorders>
              <w:top w:val="nil"/>
              <w:left w:val="nil"/>
              <w:bottom w:val="nil"/>
              <w:right w:val="nil"/>
            </w:tcBorders>
          </w:tcPr>
          <w:p w14:paraId="76D9E02D" w14:textId="77777777" w:rsidR="00F41001" w:rsidRPr="00AC36BF" w:rsidRDefault="00F41001" w:rsidP="00FF78AF"/>
        </w:tc>
      </w:tr>
      <w:tr w:rsidR="00F41001" w:rsidRPr="00AC36BF" w14:paraId="6312EB1C" w14:textId="77777777" w:rsidTr="00FF78AF">
        <w:trPr>
          <w:trHeight w:val="240"/>
          <w:jc w:val="center"/>
        </w:trPr>
        <w:tc>
          <w:tcPr>
            <w:tcW w:w="4876" w:type="dxa"/>
            <w:tcBorders>
              <w:top w:val="nil"/>
              <w:left w:val="nil"/>
              <w:bottom w:val="nil"/>
              <w:right w:val="nil"/>
            </w:tcBorders>
          </w:tcPr>
          <w:p w14:paraId="2B37D5DE"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18146FD5" w14:textId="77777777" w:rsidR="00F41001" w:rsidRPr="00AC36BF" w:rsidRDefault="00F41001" w:rsidP="00FF78AF">
            <w:pPr>
              <w:pStyle w:val="AmColumnHeading"/>
            </w:pPr>
            <w:r w:rsidRPr="00AC36BF">
              <w:t>Geänderter Text</w:t>
            </w:r>
          </w:p>
        </w:tc>
      </w:tr>
      <w:tr w:rsidR="00F41001" w:rsidRPr="00AC36BF" w14:paraId="052BDAA2" w14:textId="77777777" w:rsidTr="00FF78AF">
        <w:trPr>
          <w:jc w:val="center"/>
        </w:trPr>
        <w:tc>
          <w:tcPr>
            <w:tcW w:w="4876" w:type="dxa"/>
            <w:tcBorders>
              <w:top w:val="nil"/>
              <w:left w:val="nil"/>
              <w:bottom w:val="nil"/>
              <w:right w:val="nil"/>
            </w:tcBorders>
          </w:tcPr>
          <w:p w14:paraId="67D27BDE" w14:textId="77777777" w:rsidR="00F41001" w:rsidRPr="00AC36BF" w:rsidRDefault="00F41001" w:rsidP="00FF78AF">
            <w:pPr>
              <w:pStyle w:val="Normal6a"/>
            </w:pPr>
          </w:p>
        </w:tc>
        <w:tc>
          <w:tcPr>
            <w:tcW w:w="4876" w:type="dxa"/>
            <w:tcBorders>
              <w:top w:val="nil"/>
              <w:left w:val="nil"/>
              <w:bottom w:val="nil"/>
              <w:right w:val="nil"/>
            </w:tcBorders>
          </w:tcPr>
          <w:p w14:paraId="10E6E6AB" w14:textId="77777777" w:rsidR="00F41001" w:rsidRPr="00AC36BF" w:rsidRDefault="00F41001" w:rsidP="00FF78AF">
            <w:pPr>
              <w:pStyle w:val="Normal6a"/>
            </w:pPr>
            <w:r w:rsidRPr="00AC36BF">
              <w:rPr>
                <w:b/>
                <w:i/>
              </w:rPr>
              <w:t>8b.</w:t>
            </w:r>
            <w:r w:rsidRPr="00AC36BF">
              <w:tab/>
            </w:r>
            <w:r w:rsidRPr="00AC36BF">
              <w:rPr>
                <w:b/>
                <w:i/>
              </w:rPr>
              <w:t>ist besonders besorgt über die fortgesetzte militärische Besetzung eines Teils der Republik Zypern und die wiederholten Verletzungen des griechischen Luftraums durch die Türkei;</w:t>
            </w:r>
            <w:r w:rsidRPr="00AC36BF">
              <w:t xml:space="preserve"> </w:t>
            </w:r>
            <w:r w:rsidRPr="00AC36BF">
              <w:rPr>
                <w:b/>
                <w:i/>
              </w:rPr>
              <w:t>betont, dass solche Praktiken gegen das Völkerrecht verstoßen und die europäische Sicherheit insgesamt untergraben;</w:t>
            </w:r>
          </w:p>
        </w:tc>
      </w:tr>
    </w:tbl>
    <w:p w14:paraId="7E6F2847"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{EL}</w:t>
      </w:r>
      <w:proofErr w:type="spellStart"/>
      <w:r w:rsidRPr="00AC36BF">
        <w:t>el</w:t>
      </w:r>
      <w:proofErr w:type="spellEnd"/>
      <w:r w:rsidRPr="00AC36BF">
        <w:rPr>
          <w:rStyle w:val="HideTWBExt"/>
        </w:rPr>
        <w:t>&lt;/Original&gt;</w:t>
      </w:r>
    </w:p>
    <w:p w14:paraId="09692B2D" w14:textId="77777777" w:rsidR="00F41001" w:rsidRPr="00AC36BF" w:rsidRDefault="00F41001" w:rsidP="00F41001">
      <w:r w:rsidRPr="00AC36BF">
        <w:rPr>
          <w:rStyle w:val="HideTWBExt"/>
        </w:rPr>
        <w:t>&lt;/Amend&gt;</w:t>
      </w:r>
    </w:p>
    <w:p w14:paraId="4B5572D6"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215</w:t>
      </w:r>
      <w:r w:rsidRPr="00AC36BF">
        <w:rPr>
          <w:rStyle w:val="HideTWBExt"/>
        </w:rPr>
        <w:t>&lt;/NumAm&gt;</w:t>
      </w:r>
    </w:p>
    <w:p w14:paraId="28234686" w14:textId="77777777" w:rsidR="00F41001" w:rsidRPr="00AC36BF" w:rsidRDefault="00F41001" w:rsidP="00F41001">
      <w:pPr>
        <w:pStyle w:val="NormalBold"/>
      </w:pPr>
      <w:r w:rsidRPr="00AC36BF">
        <w:rPr>
          <w:rStyle w:val="HideTWBExt"/>
          <w:b w:val="0"/>
        </w:rPr>
        <w:t>&lt;RepeatBlock-By&gt;&lt;Members&gt;</w:t>
      </w:r>
      <w:r w:rsidRPr="00AC36BF">
        <w:t xml:space="preserve">Dan Barna, Petras </w:t>
      </w:r>
      <w:proofErr w:type="spellStart"/>
      <w:r w:rsidRPr="00AC36BF">
        <w:t>Auštrevičius</w:t>
      </w:r>
      <w:proofErr w:type="spellEnd"/>
      <w:r w:rsidRPr="00AC36BF">
        <w:t xml:space="preserve">, Lucia </w:t>
      </w:r>
      <w:proofErr w:type="spellStart"/>
      <w:r w:rsidRPr="00AC36BF">
        <w:t>Yar</w:t>
      </w:r>
      <w:proofErr w:type="spellEnd"/>
      <w:r w:rsidRPr="00AC36BF">
        <w:t xml:space="preserve">, Hilde </w:t>
      </w:r>
      <w:proofErr w:type="spellStart"/>
      <w:r w:rsidRPr="00AC36BF">
        <w:t>Vautmans</w:t>
      </w:r>
      <w:proofErr w:type="spellEnd"/>
      <w:r w:rsidRPr="00AC36BF">
        <w:t xml:space="preserve">, </w:t>
      </w:r>
      <w:proofErr w:type="spellStart"/>
      <w:r w:rsidRPr="00AC36BF">
        <w:t>Michał</w:t>
      </w:r>
      <w:proofErr w:type="spellEnd"/>
      <w:r w:rsidRPr="00AC36BF">
        <w:t xml:space="preserve"> </w:t>
      </w:r>
      <w:proofErr w:type="spellStart"/>
      <w:r w:rsidRPr="00AC36BF">
        <w:t>Kobosko</w:t>
      </w:r>
      <w:proofErr w:type="spellEnd"/>
      <w:r w:rsidRPr="00AC36BF">
        <w:t>, Marie-Agnes Strack-Zimmermann</w:t>
      </w:r>
      <w:r w:rsidRPr="00AC36BF">
        <w:rPr>
          <w:rStyle w:val="HideTWBExt"/>
          <w:b w:val="0"/>
        </w:rPr>
        <w:t>&lt;/Members&gt;</w:t>
      </w:r>
    </w:p>
    <w:p w14:paraId="6C5540CB" w14:textId="77777777" w:rsidR="00F41001" w:rsidRPr="00AC36BF" w:rsidRDefault="00F41001" w:rsidP="00F41001">
      <w:pPr>
        <w:pStyle w:val="NormalBold"/>
      </w:pPr>
      <w:r w:rsidRPr="00AC36BF">
        <w:rPr>
          <w:rStyle w:val="HideTWBExt"/>
          <w:b w:val="0"/>
        </w:rPr>
        <w:t>&lt;/RepeatBlock-By&gt;</w:t>
      </w:r>
    </w:p>
    <w:p w14:paraId="1DA39BD7"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289E56C2" w14:textId="77777777" w:rsidR="00F41001" w:rsidRPr="00AC36BF" w:rsidRDefault="00F41001" w:rsidP="00F41001">
      <w:pPr>
        <w:pStyle w:val="NormalBold"/>
      </w:pPr>
      <w:r w:rsidRPr="00AC36BF">
        <w:rPr>
          <w:rStyle w:val="HideTWBExt"/>
        </w:rPr>
        <w:t>&lt;Article&gt;</w:t>
      </w:r>
      <w:r w:rsidRPr="00AC36BF">
        <w:t>Ziffer 8 b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0E713C1" w14:textId="77777777" w:rsidTr="00FF78AF">
        <w:trPr>
          <w:trHeight w:hRule="exact" w:val="240"/>
          <w:jc w:val="center"/>
        </w:trPr>
        <w:tc>
          <w:tcPr>
            <w:tcW w:w="9752" w:type="dxa"/>
            <w:gridSpan w:val="2"/>
            <w:tcBorders>
              <w:top w:val="nil"/>
              <w:left w:val="nil"/>
              <w:bottom w:val="nil"/>
              <w:right w:val="nil"/>
            </w:tcBorders>
          </w:tcPr>
          <w:p w14:paraId="5D73072C" w14:textId="77777777" w:rsidR="00F41001" w:rsidRPr="00AC36BF" w:rsidRDefault="00F41001" w:rsidP="00FF78AF"/>
        </w:tc>
      </w:tr>
      <w:tr w:rsidR="00F41001" w:rsidRPr="00AC36BF" w14:paraId="2755E1C5" w14:textId="77777777" w:rsidTr="00FF78AF">
        <w:trPr>
          <w:trHeight w:val="240"/>
          <w:jc w:val="center"/>
        </w:trPr>
        <w:tc>
          <w:tcPr>
            <w:tcW w:w="4876" w:type="dxa"/>
            <w:tcBorders>
              <w:top w:val="nil"/>
              <w:left w:val="nil"/>
              <w:bottom w:val="nil"/>
              <w:right w:val="nil"/>
            </w:tcBorders>
          </w:tcPr>
          <w:p w14:paraId="5BED94C0"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44706816" w14:textId="77777777" w:rsidR="00F41001" w:rsidRPr="00AC36BF" w:rsidRDefault="00F41001" w:rsidP="00FF78AF">
            <w:pPr>
              <w:pStyle w:val="AmColumnHeading"/>
            </w:pPr>
            <w:r w:rsidRPr="00AC36BF">
              <w:t>Geänderter Text</w:t>
            </w:r>
          </w:p>
        </w:tc>
      </w:tr>
      <w:tr w:rsidR="00F41001" w:rsidRPr="00AC36BF" w14:paraId="2C39D81E" w14:textId="77777777" w:rsidTr="00FF78AF">
        <w:trPr>
          <w:jc w:val="center"/>
        </w:trPr>
        <w:tc>
          <w:tcPr>
            <w:tcW w:w="4876" w:type="dxa"/>
            <w:tcBorders>
              <w:top w:val="nil"/>
              <w:left w:val="nil"/>
              <w:bottom w:val="nil"/>
              <w:right w:val="nil"/>
            </w:tcBorders>
          </w:tcPr>
          <w:p w14:paraId="24C30AE0" w14:textId="77777777" w:rsidR="00F41001" w:rsidRPr="00AC36BF" w:rsidRDefault="00F41001" w:rsidP="00FF78AF">
            <w:pPr>
              <w:pStyle w:val="Normal6a"/>
            </w:pPr>
          </w:p>
        </w:tc>
        <w:tc>
          <w:tcPr>
            <w:tcW w:w="4876" w:type="dxa"/>
            <w:tcBorders>
              <w:top w:val="nil"/>
              <w:left w:val="nil"/>
              <w:bottom w:val="nil"/>
              <w:right w:val="nil"/>
            </w:tcBorders>
          </w:tcPr>
          <w:p w14:paraId="6984F1B7" w14:textId="77777777" w:rsidR="00F41001" w:rsidRPr="00AC36BF" w:rsidRDefault="00F41001" w:rsidP="00FF78AF">
            <w:pPr>
              <w:pStyle w:val="Normal6a"/>
            </w:pPr>
            <w:r w:rsidRPr="00AC36BF">
              <w:rPr>
                <w:b/>
                <w:i/>
              </w:rPr>
              <w:t>8b.</w:t>
            </w:r>
            <w:r w:rsidRPr="00AC36BF">
              <w:tab/>
            </w:r>
            <w:r w:rsidRPr="00AC36BF">
              <w:rPr>
                <w:b/>
                <w:i/>
              </w:rPr>
              <w:t>lobt die Republik Moldau dafür, dass sie trotz einer beispiellosen massiven Einmischung Russlands für eine freie und faire Stimmabgabe bei den Parlamentswahlen gesorgt hat; begrüßt das Wahlergebnis, das für mehr Dynamik bei der Integration Moldaus in die EU sorgt;</w:t>
            </w:r>
          </w:p>
        </w:tc>
      </w:tr>
    </w:tbl>
    <w:p w14:paraId="4224BA2F"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16077B43" w14:textId="77777777" w:rsidR="00F41001" w:rsidRPr="00AC36BF" w:rsidRDefault="00F41001" w:rsidP="00F41001">
      <w:r w:rsidRPr="00AC36BF">
        <w:rPr>
          <w:rStyle w:val="HideTWBExt"/>
        </w:rPr>
        <w:t>&lt;/Amend&gt;</w:t>
      </w:r>
    </w:p>
    <w:p w14:paraId="77497608"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216</w:t>
      </w:r>
      <w:r w:rsidRPr="00AC36BF">
        <w:rPr>
          <w:rStyle w:val="HideTWBExt"/>
        </w:rPr>
        <w:t>&lt;/NumAm&gt;</w:t>
      </w:r>
    </w:p>
    <w:p w14:paraId="584200C6" w14:textId="77777777" w:rsidR="00F41001" w:rsidRPr="00AC36BF" w:rsidRDefault="00F41001" w:rsidP="00F41001">
      <w:pPr>
        <w:pStyle w:val="NormalBold"/>
      </w:pPr>
      <w:r w:rsidRPr="00AC36BF">
        <w:rPr>
          <w:rStyle w:val="HideTWBExt"/>
          <w:b w:val="0"/>
        </w:rPr>
        <w:t>&lt;RepeatBlock-By&gt;&lt;Members&gt;</w:t>
      </w:r>
      <w:r w:rsidRPr="00AC36BF">
        <w:t xml:space="preserve">Sergey </w:t>
      </w:r>
      <w:proofErr w:type="spellStart"/>
      <w:r w:rsidRPr="00AC36BF">
        <w:t>Lagodinsky</w:t>
      </w:r>
      <w:proofErr w:type="spellEnd"/>
      <w:r w:rsidRPr="00AC36BF">
        <w:rPr>
          <w:rStyle w:val="HideTWBExt"/>
          <w:b w:val="0"/>
        </w:rPr>
        <w:t>&lt;/Members&gt;</w:t>
      </w:r>
    </w:p>
    <w:p w14:paraId="77248D1C" w14:textId="77777777" w:rsidR="00F41001" w:rsidRPr="00AC36BF" w:rsidRDefault="00F41001" w:rsidP="00F41001">
      <w:r w:rsidRPr="00AC36BF">
        <w:rPr>
          <w:rStyle w:val="HideTWBExt"/>
        </w:rPr>
        <w:t>&lt;AuNomDe&gt;</w:t>
      </w:r>
      <w:r w:rsidRPr="00AC36BF">
        <w:rPr>
          <w:rStyle w:val="HideTWBInt"/>
        </w:rPr>
        <w:t>{Verts/ALE}</w:t>
      </w:r>
      <w:r w:rsidRPr="00AC36BF">
        <w:t>im Namen der Verts/ALE-Fraktion</w:t>
      </w:r>
      <w:r w:rsidRPr="00AC36BF">
        <w:rPr>
          <w:rStyle w:val="HideTWBExt"/>
        </w:rPr>
        <w:t>&lt;/AuNomDe&gt;</w:t>
      </w:r>
    </w:p>
    <w:p w14:paraId="50465B90" w14:textId="77777777" w:rsidR="00F41001" w:rsidRPr="00AC36BF" w:rsidRDefault="00F41001" w:rsidP="00F41001">
      <w:pPr>
        <w:pStyle w:val="NormalBold"/>
      </w:pPr>
      <w:r w:rsidRPr="00AC36BF">
        <w:rPr>
          <w:rStyle w:val="HideTWBExt"/>
          <w:b w:val="0"/>
        </w:rPr>
        <w:t>&lt;/RepeatBlock-By&gt;</w:t>
      </w:r>
    </w:p>
    <w:p w14:paraId="36338ED6"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72FB7451" w14:textId="77777777" w:rsidR="00F41001" w:rsidRPr="00AC36BF" w:rsidRDefault="00F41001" w:rsidP="00F41001">
      <w:pPr>
        <w:pStyle w:val="NormalBold"/>
      </w:pPr>
      <w:r w:rsidRPr="00AC36BF">
        <w:rPr>
          <w:rStyle w:val="HideTWBExt"/>
        </w:rPr>
        <w:t>&lt;Article&gt;</w:t>
      </w:r>
      <w:r w:rsidRPr="00AC36BF">
        <w:t>Ziffer 8 c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474154B" w14:textId="77777777" w:rsidTr="00FF78AF">
        <w:trPr>
          <w:trHeight w:hRule="exact" w:val="240"/>
          <w:jc w:val="center"/>
        </w:trPr>
        <w:tc>
          <w:tcPr>
            <w:tcW w:w="9752" w:type="dxa"/>
            <w:gridSpan w:val="2"/>
            <w:tcBorders>
              <w:top w:val="nil"/>
              <w:left w:val="nil"/>
              <w:bottom w:val="nil"/>
              <w:right w:val="nil"/>
            </w:tcBorders>
          </w:tcPr>
          <w:p w14:paraId="33AA39B1" w14:textId="77777777" w:rsidR="00F41001" w:rsidRPr="00AC36BF" w:rsidRDefault="00F41001" w:rsidP="00FF78AF"/>
        </w:tc>
      </w:tr>
      <w:tr w:rsidR="00F41001" w:rsidRPr="00AC36BF" w14:paraId="603A65B5" w14:textId="77777777" w:rsidTr="00FF78AF">
        <w:trPr>
          <w:trHeight w:val="240"/>
          <w:jc w:val="center"/>
        </w:trPr>
        <w:tc>
          <w:tcPr>
            <w:tcW w:w="4876" w:type="dxa"/>
            <w:tcBorders>
              <w:top w:val="nil"/>
              <w:left w:val="nil"/>
              <w:bottom w:val="nil"/>
              <w:right w:val="nil"/>
            </w:tcBorders>
          </w:tcPr>
          <w:p w14:paraId="1461977F"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EFD8DEB" w14:textId="77777777" w:rsidR="00F41001" w:rsidRPr="00AC36BF" w:rsidRDefault="00F41001" w:rsidP="00FF78AF">
            <w:pPr>
              <w:pStyle w:val="AmColumnHeading"/>
            </w:pPr>
            <w:r w:rsidRPr="00AC36BF">
              <w:t>Geänderter Text</w:t>
            </w:r>
          </w:p>
        </w:tc>
      </w:tr>
      <w:tr w:rsidR="00F41001" w:rsidRPr="00AC36BF" w14:paraId="0AC0ACDB" w14:textId="77777777" w:rsidTr="00FF78AF">
        <w:trPr>
          <w:jc w:val="center"/>
        </w:trPr>
        <w:tc>
          <w:tcPr>
            <w:tcW w:w="4876" w:type="dxa"/>
            <w:tcBorders>
              <w:top w:val="nil"/>
              <w:left w:val="nil"/>
              <w:bottom w:val="nil"/>
              <w:right w:val="nil"/>
            </w:tcBorders>
          </w:tcPr>
          <w:p w14:paraId="3B5CBBFA" w14:textId="77777777" w:rsidR="00F41001" w:rsidRPr="00AC36BF" w:rsidRDefault="00F41001" w:rsidP="00FF78AF">
            <w:pPr>
              <w:pStyle w:val="Normal6a"/>
            </w:pPr>
          </w:p>
        </w:tc>
        <w:tc>
          <w:tcPr>
            <w:tcW w:w="4876" w:type="dxa"/>
            <w:tcBorders>
              <w:top w:val="nil"/>
              <w:left w:val="nil"/>
              <w:bottom w:val="nil"/>
              <w:right w:val="nil"/>
            </w:tcBorders>
          </w:tcPr>
          <w:p w14:paraId="6FA43CE2" w14:textId="77777777" w:rsidR="00F41001" w:rsidRPr="00AC36BF" w:rsidRDefault="00F41001" w:rsidP="00FF78AF">
            <w:pPr>
              <w:pStyle w:val="Normal6a"/>
            </w:pPr>
            <w:r w:rsidRPr="00AC36BF">
              <w:rPr>
                <w:b/>
                <w:i/>
              </w:rPr>
              <w:t>8c.</w:t>
            </w:r>
            <w:r w:rsidRPr="00AC36BF">
              <w:tab/>
            </w:r>
            <w:r w:rsidRPr="00AC36BF">
              <w:rPr>
                <w:b/>
                <w:i/>
              </w:rPr>
              <w:t>fordert einen sofortigen und dauerhaften Waffenstillstand im Gazastreifen und in den übrigen besetzten palästinensischen Gebieten (</w:t>
            </w:r>
            <w:proofErr w:type="spellStart"/>
            <w:r w:rsidRPr="00AC36BF">
              <w:rPr>
                <w:b/>
                <w:i/>
              </w:rPr>
              <w:t>bpG</w:t>
            </w:r>
            <w:proofErr w:type="spellEnd"/>
            <w:r w:rsidRPr="00AC36BF">
              <w:rPr>
                <w:b/>
                <w:i/>
              </w:rPr>
              <w:t xml:space="preserve">), die bedingungslose Freilassung aller Geiseln </w:t>
            </w:r>
            <w:r w:rsidRPr="00AC36BF">
              <w:rPr>
                <w:b/>
                <w:i/>
              </w:rPr>
              <w:lastRenderedPageBreak/>
              <w:t>und den vollständigen Rückzug der israelischen Streitkräfte aus dem Gazastreifen und allen besetzten Gebieten; verurteilt unmissverständlich die Unverhältnismäßigkeit der israelischen Militärkampagne im Gazastreifen und hebt die deutlich zunehmenden Beweise dafür hervor, dass Israel einen Völkermord im Gazastreifen begeht;</w:t>
            </w:r>
          </w:p>
        </w:tc>
      </w:tr>
    </w:tbl>
    <w:p w14:paraId="1CB3FFB0" w14:textId="77777777" w:rsidR="00F41001" w:rsidRPr="009742B9" w:rsidRDefault="00F41001" w:rsidP="00F41001">
      <w:pPr>
        <w:pStyle w:val="AmOrLang"/>
        <w:rPr>
          <w:lang w:val="sv-SE"/>
        </w:rPr>
      </w:pPr>
      <w:r w:rsidRPr="009742B9">
        <w:rPr>
          <w:lang w:val="sv-SE"/>
        </w:rPr>
        <w:lastRenderedPageBreak/>
        <w:t xml:space="preserve">Or. </w:t>
      </w:r>
      <w:r w:rsidRPr="009742B9">
        <w:rPr>
          <w:rStyle w:val="HideTWBExt"/>
          <w:lang w:val="sv-SE"/>
        </w:rPr>
        <w:t>&lt;Original&gt;</w:t>
      </w:r>
      <w:r w:rsidRPr="009742B9">
        <w:rPr>
          <w:rStyle w:val="HideTWBInt"/>
          <w:lang w:val="sv-SE"/>
        </w:rPr>
        <w:t>{EN}</w:t>
      </w:r>
      <w:r w:rsidRPr="009742B9">
        <w:rPr>
          <w:lang w:val="sv-SE"/>
        </w:rPr>
        <w:t>en</w:t>
      </w:r>
      <w:r w:rsidRPr="009742B9">
        <w:rPr>
          <w:rStyle w:val="HideTWBExt"/>
          <w:lang w:val="sv-SE"/>
        </w:rPr>
        <w:t>&lt;/Original&gt;</w:t>
      </w:r>
    </w:p>
    <w:p w14:paraId="4064CA45" w14:textId="77777777" w:rsidR="00F41001" w:rsidRPr="009742B9" w:rsidRDefault="00F41001" w:rsidP="00F41001">
      <w:pPr>
        <w:rPr>
          <w:lang w:val="sv-SE"/>
        </w:rPr>
      </w:pPr>
      <w:r w:rsidRPr="009742B9">
        <w:rPr>
          <w:rStyle w:val="HideTWBExt"/>
          <w:lang w:val="sv-SE"/>
        </w:rPr>
        <w:t>&lt;/Amend&gt;</w:t>
      </w:r>
    </w:p>
    <w:p w14:paraId="66713742" w14:textId="77777777" w:rsidR="00F41001" w:rsidRPr="009742B9" w:rsidRDefault="00F41001" w:rsidP="00F41001">
      <w:pPr>
        <w:pStyle w:val="AmNumberTabs"/>
        <w:rPr>
          <w:lang w:val="sv-SE"/>
        </w:rPr>
      </w:pPr>
      <w:r w:rsidRPr="009742B9">
        <w:rPr>
          <w:rStyle w:val="HideTWBExt"/>
          <w:lang w:val="sv-SE"/>
        </w:rPr>
        <w:t>&lt;Amend&gt;</w:t>
      </w:r>
      <w:proofErr w:type="spellStart"/>
      <w:r w:rsidRPr="009742B9">
        <w:rPr>
          <w:lang w:val="sv-SE"/>
        </w:rPr>
        <w:t>Änderungsantrag</w:t>
      </w:r>
      <w:proofErr w:type="spellEnd"/>
      <w:r w:rsidRPr="009742B9">
        <w:rPr>
          <w:lang w:val="sv-SE"/>
        </w:rPr>
        <w:tab/>
      </w:r>
      <w:r w:rsidRPr="009742B9">
        <w:rPr>
          <w:lang w:val="sv-SE"/>
        </w:rPr>
        <w:tab/>
      </w:r>
      <w:r w:rsidRPr="009742B9">
        <w:rPr>
          <w:rStyle w:val="HideTWBExt"/>
          <w:lang w:val="sv-SE"/>
        </w:rPr>
        <w:t>&lt;NumAm&gt;</w:t>
      </w:r>
      <w:r w:rsidRPr="009742B9">
        <w:rPr>
          <w:lang w:val="sv-SE"/>
        </w:rPr>
        <w:t>217</w:t>
      </w:r>
      <w:r w:rsidRPr="009742B9">
        <w:rPr>
          <w:rStyle w:val="HideTWBExt"/>
          <w:lang w:val="sv-SE"/>
        </w:rPr>
        <w:t>&lt;/NumAm&gt;</w:t>
      </w:r>
    </w:p>
    <w:p w14:paraId="2061DDAF" w14:textId="77777777" w:rsidR="00F41001" w:rsidRPr="009742B9" w:rsidRDefault="00F41001" w:rsidP="00F41001">
      <w:pPr>
        <w:pStyle w:val="NormalBold"/>
        <w:rPr>
          <w:lang w:val="sv-SE"/>
        </w:rPr>
      </w:pPr>
      <w:r w:rsidRPr="009742B9">
        <w:rPr>
          <w:rStyle w:val="HideTWBExt"/>
          <w:b w:val="0"/>
          <w:lang w:val="sv-SE"/>
        </w:rPr>
        <w:t>&lt;RepeatBlock-By&gt;&lt;Members&gt;</w:t>
      </w:r>
      <w:r w:rsidRPr="009742B9">
        <w:rPr>
          <w:lang w:val="sv-SE"/>
        </w:rPr>
        <w:t xml:space="preserve">Marc </w:t>
      </w:r>
      <w:proofErr w:type="spellStart"/>
      <w:r w:rsidRPr="009742B9">
        <w:rPr>
          <w:lang w:val="sv-SE"/>
        </w:rPr>
        <w:t>Botenga</w:t>
      </w:r>
      <w:proofErr w:type="spellEnd"/>
      <w:r w:rsidRPr="009742B9">
        <w:rPr>
          <w:lang w:val="sv-SE"/>
        </w:rPr>
        <w:t xml:space="preserve">, </w:t>
      </w:r>
      <w:proofErr w:type="spellStart"/>
      <w:r w:rsidRPr="009742B9">
        <w:rPr>
          <w:lang w:val="sv-SE"/>
        </w:rPr>
        <w:t>Rima</w:t>
      </w:r>
      <w:proofErr w:type="spellEnd"/>
      <w:r w:rsidRPr="009742B9">
        <w:rPr>
          <w:lang w:val="sv-SE"/>
        </w:rPr>
        <w:t xml:space="preserve"> Hassan, Danilo Della Valle</w:t>
      </w:r>
      <w:r w:rsidRPr="009742B9">
        <w:rPr>
          <w:rStyle w:val="HideTWBExt"/>
          <w:b w:val="0"/>
          <w:lang w:val="sv-SE"/>
        </w:rPr>
        <w:t>&lt;/Members&gt;</w:t>
      </w:r>
    </w:p>
    <w:p w14:paraId="65823BF8" w14:textId="77777777" w:rsidR="00F41001" w:rsidRPr="00AC36BF" w:rsidRDefault="00F41001" w:rsidP="00F41001">
      <w:r w:rsidRPr="00AC36BF">
        <w:rPr>
          <w:rStyle w:val="HideTWBExt"/>
        </w:rPr>
        <w:t>&lt;AuNomDe&gt;</w:t>
      </w:r>
      <w:r w:rsidRPr="00AC36BF">
        <w:rPr>
          <w:rStyle w:val="HideTWBInt"/>
        </w:rPr>
        <w:t>{The Left}</w:t>
      </w:r>
      <w:r w:rsidRPr="00AC36BF">
        <w:t xml:space="preserve">im Namen der Fraktion The </w:t>
      </w:r>
      <w:proofErr w:type="spellStart"/>
      <w:r w:rsidRPr="00AC36BF">
        <w:t>Left</w:t>
      </w:r>
      <w:proofErr w:type="spellEnd"/>
      <w:r w:rsidRPr="00AC36BF">
        <w:rPr>
          <w:rStyle w:val="HideTWBExt"/>
        </w:rPr>
        <w:t>&lt;/AuNomDe&gt;</w:t>
      </w:r>
    </w:p>
    <w:p w14:paraId="5043782D" w14:textId="77777777" w:rsidR="00F41001" w:rsidRPr="00AC36BF" w:rsidRDefault="00F41001" w:rsidP="00F41001">
      <w:pPr>
        <w:pStyle w:val="NormalBold"/>
      </w:pPr>
      <w:r w:rsidRPr="00AC36BF">
        <w:rPr>
          <w:rStyle w:val="HideTWBExt"/>
          <w:b w:val="0"/>
        </w:rPr>
        <w:t>&lt;/RepeatBlock-By&gt;</w:t>
      </w:r>
    </w:p>
    <w:p w14:paraId="47664371"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393631E0" w14:textId="77777777" w:rsidR="00F41001" w:rsidRPr="00AC36BF" w:rsidRDefault="00F41001" w:rsidP="00F41001">
      <w:pPr>
        <w:pStyle w:val="NormalBold"/>
      </w:pPr>
      <w:r w:rsidRPr="00AC36BF">
        <w:rPr>
          <w:rStyle w:val="HideTWBExt"/>
        </w:rPr>
        <w:t>&lt;Article&gt;</w:t>
      </w:r>
      <w:r w:rsidRPr="00AC36BF">
        <w:t>Ziffer 8 c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57FE30A6" w14:textId="77777777" w:rsidTr="00FF78AF">
        <w:trPr>
          <w:trHeight w:hRule="exact" w:val="240"/>
          <w:jc w:val="center"/>
        </w:trPr>
        <w:tc>
          <w:tcPr>
            <w:tcW w:w="9752" w:type="dxa"/>
            <w:gridSpan w:val="2"/>
            <w:tcBorders>
              <w:top w:val="nil"/>
              <w:left w:val="nil"/>
              <w:bottom w:val="nil"/>
              <w:right w:val="nil"/>
            </w:tcBorders>
          </w:tcPr>
          <w:p w14:paraId="6F242076" w14:textId="77777777" w:rsidR="00F41001" w:rsidRPr="00AC36BF" w:rsidRDefault="00F41001" w:rsidP="00FF78AF"/>
        </w:tc>
      </w:tr>
      <w:tr w:rsidR="00F41001" w:rsidRPr="00AC36BF" w14:paraId="73000E84" w14:textId="77777777" w:rsidTr="00FF78AF">
        <w:trPr>
          <w:trHeight w:val="240"/>
          <w:jc w:val="center"/>
        </w:trPr>
        <w:tc>
          <w:tcPr>
            <w:tcW w:w="4876" w:type="dxa"/>
            <w:tcBorders>
              <w:top w:val="nil"/>
              <w:left w:val="nil"/>
              <w:bottom w:val="nil"/>
              <w:right w:val="nil"/>
            </w:tcBorders>
          </w:tcPr>
          <w:p w14:paraId="4D9D2BCB"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21A5DC45" w14:textId="77777777" w:rsidR="00F41001" w:rsidRPr="00AC36BF" w:rsidRDefault="00F41001" w:rsidP="00FF78AF">
            <w:pPr>
              <w:pStyle w:val="AmColumnHeading"/>
            </w:pPr>
            <w:r w:rsidRPr="00AC36BF">
              <w:t>Geänderter Text</w:t>
            </w:r>
          </w:p>
        </w:tc>
      </w:tr>
      <w:tr w:rsidR="00F41001" w:rsidRPr="00AC36BF" w14:paraId="65C4A4F1" w14:textId="77777777" w:rsidTr="00FF78AF">
        <w:trPr>
          <w:jc w:val="center"/>
        </w:trPr>
        <w:tc>
          <w:tcPr>
            <w:tcW w:w="4876" w:type="dxa"/>
            <w:tcBorders>
              <w:top w:val="nil"/>
              <w:left w:val="nil"/>
              <w:bottom w:val="nil"/>
              <w:right w:val="nil"/>
            </w:tcBorders>
          </w:tcPr>
          <w:p w14:paraId="6439DAC8" w14:textId="77777777" w:rsidR="00F41001" w:rsidRPr="00AC36BF" w:rsidRDefault="00F41001" w:rsidP="00FF78AF">
            <w:pPr>
              <w:pStyle w:val="Normal6a"/>
            </w:pPr>
          </w:p>
        </w:tc>
        <w:tc>
          <w:tcPr>
            <w:tcW w:w="4876" w:type="dxa"/>
            <w:tcBorders>
              <w:top w:val="nil"/>
              <w:left w:val="nil"/>
              <w:bottom w:val="nil"/>
              <w:right w:val="nil"/>
            </w:tcBorders>
          </w:tcPr>
          <w:p w14:paraId="1A8B1C2D" w14:textId="77777777" w:rsidR="00F41001" w:rsidRPr="00AC36BF" w:rsidRDefault="00F41001" w:rsidP="00FF78AF">
            <w:pPr>
              <w:pStyle w:val="Normal6a"/>
            </w:pPr>
            <w:r w:rsidRPr="00AC36BF">
              <w:rPr>
                <w:b/>
                <w:i/>
              </w:rPr>
              <w:t>8c.</w:t>
            </w:r>
            <w:r w:rsidRPr="00AC36BF">
              <w:tab/>
            </w:r>
            <w:r w:rsidRPr="00AC36BF">
              <w:rPr>
                <w:b/>
                <w:i/>
              </w:rPr>
              <w:t>begrüßt die Entscheidung einiger Mitgliedstaaten, den Staat Palästina anzuerkennen; weist darauf hin, dass die Anerkennung des Staates Palästina ein erster Schritt auf dem Weg zur uneingeschränkten Achtung der unveräußerlichen Rechte des palästinensischen Volkes, einschließlich des Rechts auf Selbstbestimmung, sein sollte;</w:t>
            </w:r>
          </w:p>
        </w:tc>
      </w:tr>
    </w:tbl>
    <w:p w14:paraId="43F88D0A"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31478A28" w14:textId="77777777" w:rsidR="00F41001" w:rsidRPr="00AC36BF" w:rsidRDefault="00F41001" w:rsidP="00F41001">
      <w:r w:rsidRPr="00AC36BF">
        <w:rPr>
          <w:rStyle w:val="HideTWBExt"/>
        </w:rPr>
        <w:t>&lt;/Amend&gt;</w:t>
      </w:r>
    </w:p>
    <w:p w14:paraId="19B07F9E"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218</w:t>
      </w:r>
      <w:r w:rsidRPr="00AC36BF">
        <w:rPr>
          <w:rStyle w:val="HideTWBExt"/>
        </w:rPr>
        <w:t>&lt;/NumAm&gt;</w:t>
      </w:r>
    </w:p>
    <w:p w14:paraId="231C85F9" w14:textId="77777777" w:rsidR="00F41001" w:rsidRPr="00AC36BF" w:rsidRDefault="00F41001" w:rsidP="00F41001">
      <w:pPr>
        <w:pStyle w:val="NormalBold"/>
      </w:pPr>
      <w:r w:rsidRPr="00AC36BF">
        <w:rPr>
          <w:rStyle w:val="HideTWBExt"/>
          <w:b w:val="0"/>
        </w:rPr>
        <w:t>&lt;RepeatBlock-By&gt;&lt;Members&gt;</w:t>
      </w:r>
      <w:r w:rsidRPr="00AC36BF">
        <w:t xml:space="preserve">Sergey </w:t>
      </w:r>
      <w:proofErr w:type="spellStart"/>
      <w:r w:rsidRPr="00AC36BF">
        <w:t>Lagodinsky</w:t>
      </w:r>
      <w:proofErr w:type="spellEnd"/>
      <w:r w:rsidRPr="00AC36BF">
        <w:rPr>
          <w:rStyle w:val="HideTWBExt"/>
          <w:b w:val="0"/>
        </w:rPr>
        <w:t>&lt;/Members&gt;</w:t>
      </w:r>
    </w:p>
    <w:p w14:paraId="184C766E" w14:textId="77777777" w:rsidR="00F41001" w:rsidRPr="00AC36BF" w:rsidRDefault="00F41001" w:rsidP="00F41001">
      <w:r w:rsidRPr="00AC36BF">
        <w:rPr>
          <w:rStyle w:val="HideTWBExt"/>
        </w:rPr>
        <w:t>&lt;AuNomDe&gt;</w:t>
      </w:r>
      <w:r w:rsidRPr="00AC36BF">
        <w:rPr>
          <w:rStyle w:val="HideTWBInt"/>
        </w:rPr>
        <w:t>{Verts/ALE}</w:t>
      </w:r>
      <w:r w:rsidRPr="00AC36BF">
        <w:t>im Namen der Verts/ALE-Fraktion</w:t>
      </w:r>
      <w:r w:rsidRPr="00AC36BF">
        <w:rPr>
          <w:rStyle w:val="HideTWBExt"/>
        </w:rPr>
        <w:t>&lt;/AuNomDe&gt;</w:t>
      </w:r>
    </w:p>
    <w:p w14:paraId="48680CB0" w14:textId="77777777" w:rsidR="00F41001" w:rsidRPr="00AC36BF" w:rsidRDefault="00F41001" w:rsidP="00F41001">
      <w:pPr>
        <w:pStyle w:val="NormalBold"/>
      </w:pPr>
      <w:r w:rsidRPr="00AC36BF">
        <w:rPr>
          <w:rStyle w:val="HideTWBExt"/>
          <w:b w:val="0"/>
        </w:rPr>
        <w:t>&lt;/RepeatBlock-By&gt;</w:t>
      </w:r>
    </w:p>
    <w:p w14:paraId="5ABB94A7"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6942A6E7" w14:textId="77777777" w:rsidR="00F41001" w:rsidRPr="00AC36BF" w:rsidRDefault="00F41001" w:rsidP="00F41001">
      <w:pPr>
        <w:pStyle w:val="NormalBold"/>
      </w:pPr>
      <w:r w:rsidRPr="00AC36BF">
        <w:rPr>
          <w:rStyle w:val="HideTWBExt"/>
        </w:rPr>
        <w:t>&lt;Article&gt;</w:t>
      </w:r>
      <w:r w:rsidRPr="00AC36BF">
        <w:t>Ziffer 8 d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E66ED72" w14:textId="77777777" w:rsidTr="00FF78AF">
        <w:trPr>
          <w:trHeight w:hRule="exact" w:val="240"/>
          <w:jc w:val="center"/>
        </w:trPr>
        <w:tc>
          <w:tcPr>
            <w:tcW w:w="9752" w:type="dxa"/>
            <w:gridSpan w:val="2"/>
            <w:tcBorders>
              <w:top w:val="nil"/>
              <w:left w:val="nil"/>
              <w:bottom w:val="nil"/>
              <w:right w:val="nil"/>
            </w:tcBorders>
          </w:tcPr>
          <w:p w14:paraId="3D09DCC3" w14:textId="77777777" w:rsidR="00F41001" w:rsidRPr="00AC36BF" w:rsidRDefault="00F41001" w:rsidP="00FF78AF"/>
        </w:tc>
      </w:tr>
      <w:tr w:rsidR="00F41001" w:rsidRPr="00AC36BF" w14:paraId="2002165D" w14:textId="77777777" w:rsidTr="00FF78AF">
        <w:trPr>
          <w:trHeight w:val="240"/>
          <w:jc w:val="center"/>
        </w:trPr>
        <w:tc>
          <w:tcPr>
            <w:tcW w:w="4876" w:type="dxa"/>
            <w:tcBorders>
              <w:top w:val="nil"/>
              <w:left w:val="nil"/>
              <w:bottom w:val="nil"/>
              <w:right w:val="nil"/>
            </w:tcBorders>
          </w:tcPr>
          <w:p w14:paraId="0DB008A2"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547D6A4" w14:textId="77777777" w:rsidR="00F41001" w:rsidRPr="00AC36BF" w:rsidRDefault="00F41001" w:rsidP="00FF78AF">
            <w:pPr>
              <w:pStyle w:val="AmColumnHeading"/>
            </w:pPr>
            <w:r w:rsidRPr="00AC36BF">
              <w:t>Geänderter Text</w:t>
            </w:r>
          </w:p>
        </w:tc>
      </w:tr>
      <w:tr w:rsidR="00F41001" w:rsidRPr="00AC36BF" w14:paraId="5690A3B6" w14:textId="77777777" w:rsidTr="00FF78AF">
        <w:trPr>
          <w:jc w:val="center"/>
        </w:trPr>
        <w:tc>
          <w:tcPr>
            <w:tcW w:w="4876" w:type="dxa"/>
            <w:tcBorders>
              <w:top w:val="nil"/>
              <w:left w:val="nil"/>
              <w:bottom w:val="nil"/>
              <w:right w:val="nil"/>
            </w:tcBorders>
          </w:tcPr>
          <w:p w14:paraId="0B20BDE3" w14:textId="77777777" w:rsidR="00F41001" w:rsidRPr="00AC36BF" w:rsidRDefault="00F41001" w:rsidP="00FF78AF">
            <w:pPr>
              <w:pStyle w:val="Normal6a"/>
            </w:pPr>
          </w:p>
        </w:tc>
        <w:tc>
          <w:tcPr>
            <w:tcW w:w="4876" w:type="dxa"/>
            <w:tcBorders>
              <w:top w:val="nil"/>
              <w:left w:val="nil"/>
              <w:bottom w:val="nil"/>
              <w:right w:val="nil"/>
            </w:tcBorders>
          </w:tcPr>
          <w:p w14:paraId="0221679D" w14:textId="77777777" w:rsidR="00F41001" w:rsidRPr="00AC36BF" w:rsidRDefault="00F41001" w:rsidP="00FF78AF">
            <w:pPr>
              <w:pStyle w:val="Normal6a"/>
            </w:pPr>
            <w:r w:rsidRPr="00AC36BF">
              <w:rPr>
                <w:b/>
                <w:i/>
              </w:rPr>
              <w:t>8d.</w:t>
            </w:r>
            <w:r w:rsidRPr="00AC36BF">
              <w:tab/>
            </w:r>
            <w:r w:rsidRPr="00AC36BF">
              <w:rPr>
                <w:b/>
                <w:i/>
              </w:rPr>
              <w:t xml:space="preserve">fordert die sofortige Aussetzung des Assoziierungsabkommens zwischen </w:t>
            </w:r>
            <w:r w:rsidRPr="00AC36BF">
              <w:rPr>
                <w:b/>
                <w:i/>
              </w:rPr>
              <w:lastRenderedPageBreak/>
              <w:t xml:space="preserve">der EU und Israel, da Israel seinen Menschenrechtsverpflichtungen gemäß Artikel 2 nicht nachkommt; fordert den Europäischen Rat auf, dem Vorschlag von Kommissionspräsidentin von der Leyen zu folgen, handelsbezogene Bestimmungen des Assoziierungsabkommens zwischen der EU und Israel auszusetzen, die bilaterale Hilfe für Israel auszusetzen und Sanktionen gegen die Hamas, extremistische Minister der israelischen Regierung und gewalttätige Siedler zu verhängen, sowie dem Vorschlag der Kommission zu folgen, die Assoziierung Israels mit den im Rahmen des </w:t>
            </w:r>
            <w:proofErr w:type="spellStart"/>
            <w:r w:rsidRPr="00AC36BF">
              <w:rPr>
                <w:b/>
                <w:i/>
              </w:rPr>
              <w:t>Accelerators</w:t>
            </w:r>
            <w:proofErr w:type="spellEnd"/>
            <w:r w:rsidRPr="00AC36BF">
              <w:rPr>
                <w:b/>
                <w:i/>
              </w:rPr>
              <w:t xml:space="preserve"> des Europäischen Innovationsrates (EIC) finanzierten Tätigkeiten des Programms „Horizont Europa“ teilweise auszusetzen;</w:t>
            </w:r>
          </w:p>
        </w:tc>
      </w:tr>
    </w:tbl>
    <w:p w14:paraId="05E5675F"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4CBB615B" w14:textId="77777777" w:rsidR="00F41001" w:rsidRPr="00AC36BF" w:rsidRDefault="00F41001" w:rsidP="00F41001">
      <w:r w:rsidRPr="00AC36BF">
        <w:rPr>
          <w:rStyle w:val="HideTWBExt"/>
        </w:rPr>
        <w:t>&lt;/Amend&gt;</w:t>
      </w:r>
    </w:p>
    <w:p w14:paraId="7961B251"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219</w:t>
      </w:r>
      <w:r w:rsidRPr="00AC36BF">
        <w:rPr>
          <w:rStyle w:val="HideTWBExt"/>
        </w:rPr>
        <w:t>&lt;/NumAm&gt;</w:t>
      </w:r>
    </w:p>
    <w:p w14:paraId="3402D2F3" w14:textId="77777777" w:rsidR="00F41001" w:rsidRPr="00AC36BF" w:rsidRDefault="00F41001" w:rsidP="00F41001">
      <w:pPr>
        <w:pStyle w:val="NormalBold"/>
      </w:pPr>
      <w:r w:rsidRPr="00AC36BF">
        <w:rPr>
          <w:rStyle w:val="HideTWBExt"/>
          <w:b w:val="0"/>
        </w:rPr>
        <w:t>&lt;RepeatBlock-By&gt;&lt;Members&gt;</w:t>
      </w:r>
      <w:r w:rsidRPr="00AC36BF">
        <w:t xml:space="preserve">Sergey </w:t>
      </w:r>
      <w:proofErr w:type="spellStart"/>
      <w:r w:rsidRPr="00AC36BF">
        <w:t>Lagodinsky</w:t>
      </w:r>
      <w:proofErr w:type="spellEnd"/>
      <w:r w:rsidRPr="00AC36BF">
        <w:rPr>
          <w:rStyle w:val="HideTWBExt"/>
          <w:b w:val="0"/>
        </w:rPr>
        <w:t>&lt;/Members&gt;</w:t>
      </w:r>
    </w:p>
    <w:p w14:paraId="6B638220" w14:textId="77777777" w:rsidR="00F41001" w:rsidRPr="00AC36BF" w:rsidRDefault="00F41001" w:rsidP="00F41001">
      <w:r w:rsidRPr="00AC36BF">
        <w:rPr>
          <w:rStyle w:val="HideTWBExt"/>
        </w:rPr>
        <w:t>&lt;AuNomDe&gt;</w:t>
      </w:r>
      <w:r w:rsidRPr="00AC36BF">
        <w:rPr>
          <w:rStyle w:val="HideTWBInt"/>
        </w:rPr>
        <w:t>{Verts/ALE}</w:t>
      </w:r>
      <w:r w:rsidRPr="00AC36BF">
        <w:t>im Namen der Verts/ALE-Fraktion</w:t>
      </w:r>
      <w:r w:rsidRPr="00AC36BF">
        <w:rPr>
          <w:rStyle w:val="HideTWBExt"/>
        </w:rPr>
        <w:t>&lt;/AuNomDe&gt;</w:t>
      </w:r>
    </w:p>
    <w:p w14:paraId="6383FB43" w14:textId="77777777" w:rsidR="00F41001" w:rsidRPr="00AC36BF" w:rsidRDefault="00F41001" w:rsidP="00F41001">
      <w:pPr>
        <w:pStyle w:val="NormalBold"/>
      </w:pPr>
      <w:r w:rsidRPr="00AC36BF">
        <w:rPr>
          <w:rStyle w:val="HideTWBExt"/>
          <w:b w:val="0"/>
        </w:rPr>
        <w:t>&lt;/RepeatBlock-By&gt;</w:t>
      </w:r>
    </w:p>
    <w:p w14:paraId="594B1A12"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3134117C" w14:textId="77777777" w:rsidR="00F41001" w:rsidRPr="00AC36BF" w:rsidRDefault="00F41001" w:rsidP="00F41001">
      <w:pPr>
        <w:pStyle w:val="NormalBold"/>
      </w:pPr>
      <w:r w:rsidRPr="00AC36BF">
        <w:rPr>
          <w:rStyle w:val="HideTWBExt"/>
        </w:rPr>
        <w:t>&lt;Article&gt;</w:t>
      </w:r>
      <w:r w:rsidRPr="00AC36BF">
        <w:t>Ziffer 8 e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61F75E27" w14:textId="77777777" w:rsidTr="00FF78AF">
        <w:trPr>
          <w:trHeight w:hRule="exact" w:val="240"/>
          <w:jc w:val="center"/>
        </w:trPr>
        <w:tc>
          <w:tcPr>
            <w:tcW w:w="9752" w:type="dxa"/>
            <w:gridSpan w:val="2"/>
            <w:tcBorders>
              <w:top w:val="nil"/>
              <w:left w:val="nil"/>
              <w:bottom w:val="nil"/>
              <w:right w:val="nil"/>
            </w:tcBorders>
          </w:tcPr>
          <w:p w14:paraId="358F9FEF" w14:textId="77777777" w:rsidR="00F41001" w:rsidRPr="00AC36BF" w:rsidRDefault="00F41001" w:rsidP="00FF78AF"/>
        </w:tc>
      </w:tr>
      <w:tr w:rsidR="00F41001" w:rsidRPr="00AC36BF" w14:paraId="3E1855F3" w14:textId="77777777" w:rsidTr="00FF78AF">
        <w:trPr>
          <w:trHeight w:val="240"/>
          <w:jc w:val="center"/>
        </w:trPr>
        <w:tc>
          <w:tcPr>
            <w:tcW w:w="4876" w:type="dxa"/>
            <w:tcBorders>
              <w:top w:val="nil"/>
              <w:left w:val="nil"/>
              <w:bottom w:val="nil"/>
              <w:right w:val="nil"/>
            </w:tcBorders>
          </w:tcPr>
          <w:p w14:paraId="69E3DF33"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5F689FB" w14:textId="77777777" w:rsidR="00F41001" w:rsidRPr="00AC36BF" w:rsidRDefault="00F41001" w:rsidP="00FF78AF">
            <w:pPr>
              <w:pStyle w:val="AmColumnHeading"/>
            </w:pPr>
            <w:r w:rsidRPr="00AC36BF">
              <w:t>Geänderter Text</w:t>
            </w:r>
          </w:p>
        </w:tc>
      </w:tr>
      <w:tr w:rsidR="00F41001" w:rsidRPr="00AC36BF" w14:paraId="31A17DE0" w14:textId="77777777" w:rsidTr="00FF78AF">
        <w:trPr>
          <w:jc w:val="center"/>
        </w:trPr>
        <w:tc>
          <w:tcPr>
            <w:tcW w:w="4876" w:type="dxa"/>
            <w:tcBorders>
              <w:top w:val="nil"/>
              <w:left w:val="nil"/>
              <w:bottom w:val="nil"/>
              <w:right w:val="nil"/>
            </w:tcBorders>
          </w:tcPr>
          <w:p w14:paraId="46A6171B" w14:textId="77777777" w:rsidR="00F41001" w:rsidRPr="00AC36BF" w:rsidRDefault="00F41001" w:rsidP="00FF78AF">
            <w:pPr>
              <w:pStyle w:val="Normal6a"/>
            </w:pPr>
          </w:p>
        </w:tc>
        <w:tc>
          <w:tcPr>
            <w:tcW w:w="4876" w:type="dxa"/>
            <w:tcBorders>
              <w:top w:val="nil"/>
              <w:left w:val="nil"/>
              <w:bottom w:val="nil"/>
              <w:right w:val="nil"/>
            </w:tcBorders>
          </w:tcPr>
          <w:p w14:paraId="6CD139C0" w14:textId="77777777" w:rsidR="00F41001" w:rsidRPr="00AC36BF" w:rsidRDefault="00F41001" w:rsidP="00FF78AF">
            <w:pPr>
              <w:pStyle w:val="Normal6a"/>
            </w:pPr>
            <w:r w:rsidRPr="00AC36BF">
              <w:rPr>
                <w:b/>
                <w:i/>
              </w:rPr>
              <w:t>8e.</w:t>
            </w:r>
            <w:r w:rsidRPr="00AC36BF">
              <w:tab/>
            </w:r>
            <w:r w:rsidRPr="00AC36BF">
              <w:rPr>
                <w:b/>
                <w:i/>
              </w:rPr>
              <w:t>fordert ein Waffenembargo gegen Israel; unterstützt ein Verbot der Ausfuhr von Überwachungstechnologien, die in den besetzten palästinensischen Gebieten zur Überwachung und Bespitzelung von Palästinenserinnen und Palästinensern eingesetzt werden;</w:t>
            </w:r>
          </w:p>
        </w:tc>
      </w:tr>
    </w:tbl>
    <w:p w14:paraId="1B66CF6C"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52301BEE" w14:textId="77777777" w:rsidR="00F41001" w:rsidRPr="00AC36BF" w:rsidRDefault="00F41001" w:rsidP="00F41001">
      <w:r w:rsidRPr="00AC36BF">
        <w:rPr>
          <w:rStyle w:val="HideTWBExt"/>
        </w:rPr>
        <w:t>&lt;/Amend&gt;</w:t>
      </w:r>
    </w:p>
    <w:p w14:paraId="60AD8D2B"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220</w:t>
      </w:r>
      <w:r w:rsidRPr="00AC36BF">
        <w:rPr>
          <w:rStyle w:val="HideTWBExt"/>
        </w:rPr>
        <w:t>&lt;/NumAm&gt;</w:t>
      </w:r>
    </w:p>
    <w:p w14:paraId="7D0D8727" w14:textId="77777777" w:rsidR="00F41001" w:rsidRPr="00AC36BF" w:rsidRDefault="00F41001" w:rsidP="00F41001">
      <w:pPr>
        <w:pStyle w:val="NormalBold"/>
      </w:pPr>
      <w:r w:rsidRPr="00AC36BF">
        <w:rPr>
          <w:rStyle w:val="HideTWBExt"/>
          <w:b w:val="0"/>
        </w:rPr>
        <w:t>&lt;RepeatBlock-By&gt;&lt;Members&gt;</w:t>
      </w:r>
      <w:r w:rsidRPr="00AC36BF">
        <w:t xml:space="preserve">Sergey </w:t>
      </w:r>
      <w:proofErr w:type="spellStart"/>
      <w:r w:rsidRPr="00AC36BF">
        <w:t>Lagodinsky</w:t>
      </w:r>
      <w:proofErr w:type="spellEnd"/>
      <w:r w:rsidRPr="00AC36BF">
        <w:rPr>
          <w:rStyle w:val="HideTWBExt"/>
          <w:b w:val="0"/>
        </w:rPr>
        <w:t>&lt;/Members&gt;</w:t>
      </w:r>
    </w:p>
    <w:p w14:paraId="0B06EFE3" w14:textId="77777777" w:rsidR="00F41001" w:rsidRPr="00AC36BF" w:rsidRDefault="00F41001" w:rsidP="00F41001">
      <w:r w:rsidRPr="00AC36BF">
        <w:rPr>
          <w:rStyle w:val="HideTWBExt"/>
        </w:rPr>
        <w:t>&lt;AuNomDe&gt;</w:t>
      </w:r>
      <w:r w:rsidRPr="00AC36BF">
        <w:rPr>
          <w:rStyle w:val="HideTWBInt"/>
        </w:rPr>
        <w:t>{Verts/ALE}</w:t>
      </w:r>
      <w:r w:rsidRPr="00AC36BF">
        <w:t>im Namen der Verts/ALE-Fraktion</w:t>
      </w:r>
      <w:r w:rsidRPr="00AC36BF">
        <w:rPr>
          <w:rStyle w:val="HideTWBExt"/>
        </w:rPr>
        <w:t>&lt;/AuNomDe&gt;</w:t>
      </w:r>
    </w:p>
    <w:p w14:paraId="242D8FBD" w14:textId="77777777" w:rsidR="00F41001" w:rsidRPr="00AC36BF" w:rsidRDefault="00F41001" w:rsidP="00F41001">
      <w:pPr>
        <w:pStyle w:val="NormalBold"/>
      </w:pPr>
      <w:r w:rsidRPr="00AC36BF">
        <w:rPr>
          <w:rStyle w:val="HideTWBExt"/>
          <w:b w:val="0"/>
        </w:rPr>
        <w:t>&lt;/RepeatBlock-By&gt;</w:t>
      </w:r>
    </w:p>
    <w:p w14:paraId="02F008F3" w14:textId="77777777" w:rsidR="00F41001" w:rsidRPr="00AC36BF" w:rsidRDefault="00F41001" w:rsidP="00F41001">
      <w:pPr>
        <w:pStyle w:val="NormalBold"/>
      </w:pPr>
      <w:r w:rsidRPr="00AC36BF">
        <w:rPr>
          <w:rStyle w:val="HideTWBExt"/>
        </w:rPr>
        <w:lastRenderedPageBreak/>
        <w:t>&lt;DocAmend&gt;</w:t>
      </w:r>
      <w:r w:rsidRPr="00AC36BF">
        <w:t>Entschließungsantrag</w:t>
      </w:r>
      <w:r w:rsidRPr="00AC36BF">
        <w:rPr>
          <w:rStyle w:val="HideTWBExt"/>
        </w:rPr>
        <w:t>&lt;/DocAmend&gt;</w:t>
      </w:r>
    </w:p>
    <w:p w14:paraId="4D940A19" w14:textId="77777777" w:rsidR="00F41001" w:rsidRPr="00AC36BF" w:rsidRDefault="00F41001" w:rsidP="00F41001">
      <w:pPr>
        <w:pStyle w:val="NormalBold"/>
      </w:pPr>
      <w:r w:rsidRPr="00AC36BF">
        <w:rPr>
          <w:rStyle w:val="HideTWBExt"/>
        </w:rPr>
        <w:t>&lt;Article&gt;</w:t>
      </w:r>
      <w:r w:rsidRPr="00AC36BF">
        <w:t>Ziffer 8 f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133FA313" w14:textId="77777777" w:rsidTr="00FF78AF">
        <w:trPr>
          <w:trHeight w:hRule="exact" w:val="240"/>
          <w:jc w:val="center"/>
        </w:trPr>
        <w:tc>
          <w:tcPr>
            <w:tcW w:w="9752" w:type="dxa"/>
            <w:gridSpan w:val="2"/>
            <w:tcBorders>
              <w:top w:val="nil"/>
              <w:left w:val="nil"/>
              <w:bottom w:val="nil"/>
              <w:right w:val="nil"/>
            </w:tcBorders>
          </w:tcPr>
          <w:p w14:paraId="43544749" w14:textId="77777777" w:rsidR="00F41001" w:rsidRPr="00AC36BF" w:rsidRDefault="00F41001" w:rsidP="00FF78AF"/>
        </w:tc>
      </w:tr>
      <w:tr w:rsidR="00F41001" w:rsidRPr="00AC36BF" w14:paraId="297C5B81" w14:textId="77777777" w:rsidTr="00FF78AF">
        <w:trPr>
          <w:trHeight w:val="240"/>
          <w:jc w:val="center"/>
        </w:trPr>
        <w:tc>
          <w:tcPr>
            <w:tcW w:w="4876" w:type="dxa"/>
            <w:tcBorders>
              <w:top w:val="nil"/>
              <w:left w:val="nil"/>
              <w:bottom w:val="nil"/>
              <w:right w:val="nil"/>
            </w:tcBorders>
          </w:tcPr>
          <w:p w14:paraId="0B5FC46E"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3FF7019" w14:textId="77777777" w:rsidR="00F41001" w:rsidRPr="00AC36BF" w:rsidRDefault="00F41001" w:rsidP="00FF78AF">
            <w:pPr>
              <w:pStyle w:val="AmColumnHeading"/>
            </w:pPr>
            <w:r w:rsidRPr="00AC36BF">
              <w:t>Geänderter Text</w:t>
            </w:r>
          </w:p>
        </w:tc>
      </w:tr>
      <w:tr w:rsidR="00F41001" w:rsidRPr="00AC36BF" w14:paraId="094B2464" w14:textId="77777777" w:rsidTr="00FF78AF">
        <w:trPr>
          <w:jc w:val="center"/>
        </w:trPr>
        <w:tc>
          <w:tcPr>
            <w:tcW w:w="4876" w:type="dxa"/>
            <w:tcBorders>
              <w:top w:val="nil"/>
              <w:left w:val="nil"/>
              <w:bottom w:val="nil"/>
              <w:right w:val="nil"/>
            </w:tcBorders>
          </w:tcPr>
          <w:p w14:paraId="22CF3769" w14:textId="77777777" w:rsidR="00F41001" w:rsidRPr="00AC36BF" w:rsidRDefault="00F41001" w:rsidP="00FF78AF">
            <w:pPr>
              <w:pStyle w:val="Normal6a"/>
            </w:pPr>
          </w:p>
        </w:tc>
        <w:tc>
          <w:tcPr>
            <w:tcW w:w="4876" w:type="dxa"/>
            <w:tcBorders>
              <w:top w:val="nil"/>
              <w:left w:val="nil"/>
              <w:bottom w:val="nil"/>
              <w:right w:val="nil"/>
            </w:tcBorders>
          </w:tcPr>
          <w:p w14:paraId="028D7EEE" w14:textId="77777777" w:rsidR="00F41001" w:rsidRPr="00AC36BF" w:rsidRDefault="00F41001" w:rsidP="00FF78AF">
            <w:pPr>
              <w:pStyle w:val="Normal6a"/>
            </w:pPr>
            <w:r w:rsidRPr="00AC36BF">
              <w:rPr>
                <w:b/>
                <w:i/>
              </w:rPr>
              <w:t>8f.</w:t>
            </w:r>
            <w:r w:rsidRPr="00AC36BF">
              <w:tab/>
            </w:r>
            <w:r w:rsidRPr="00AC36BF">
              <w:rPr>
                <w:b/>
                <w:i/>
              </w:rPr>
              <w:t xml:space="preserve">betont, dass die EU-Mittel für das UNRWA kontinuierlich aufgestockt werden </w:t>
            </w:r>
            <w:proofErr w:type="gramStart"/>
            <w:r w:rsidRPr="00AC36BF">
              <w:rPr>
                <w:b/>
                <w:i/>
              </w:rPr>
              <w:t>müssen ,</w:t>
            </w:r>
            <w:proofErr w:type="gramEnd"/>
            <w:r w:rsidRPr="00AC36BF">
              <w:rPr>
                <w:b/>
                <w:i/>
              </w:rPr>
              <w:t xml:space="preserve"> da es beispielsweise in der Gesundheitsversorgung und in der Bildung im gesamten Nahen Osten wesentliche Dienstleistungen erbringt und ihm deshalb eine unverzichtbaren Rolle zukommt;</w:t>
            </w:r>
          </w:p>
        </w:tc>
      </w:tr>
    </w:tbl>
    <w:p w14:paraId="22BFBF16"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311286A6" w14:textId="77777777" w:rsidR="00F41001" w:rsidRPr="00AC36BF" w:rsidRDefault="00F41001" w:rsidP="00F41001">
      <w:r w:rsidRPr="00AC36BF">
        <w:rPr>
          <w:rStyle w:val="HideTWBExt"/>
        </w:rPr>
        <w:t>&lt;/Amend&gt;</w:t>
      </w:r>
    </w:p>
    <w:p w14:paraId="17DD026E"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221</w:t>
      </w:r>
      <w:r w:rsidRPr="00AC36BF">
        <w:rPr>
          <w:rStyle w:val="HideTWBExt"/>
        </w:rPr>
        <w:t>&lt;/NumAm&gt;</w:t>
      </w:r>
    </w:p>
    <w:p w14:paraId="14B2F3EE" w14:textId="77777777" w:rsidR="00F41001" w:rsidRPr="00AC36BF" w:rsidRDefault="00F41001" w:rsidP="00F41001">
      <w:pPr>
        <w:pStyle w:val="NormalBold"/>
      </w:pPr>
      <w:r w:rsidRPr="00AC36BF">
        <w:rPr>
          <w:rStyle w:val="HideTWBExt"/>
          <w:b w:val="0"/>
        </w:rPr>
        <w:t>&lt;RepeatBlock-By&gt;&lt;Members&gt;</w:t>
      </w:r>
      <w:r w:rsidRPr="00AC36BF">
        <w:t xml:space="preserve">Sergey </w:t>
      </w:r>
      <w:proofErr w:type="spellStart"/>
      <w:r w:rsidRPr="00AC36BF">
        <w:t>Lagodinsky</w:t>
      </w:r>
      <w:proofErr w:type="spellEnd"/>
      <w:r w:rsidRPr="00AC36BF">
        <w:rPr>
          <w:rStyle w:val="HideTWBExt"/>
          <w:b w:val="0"/>
        </w:rPr>
        <w:t>&lt;/Members&gt;</w:t>
      </w:r>
    </w:p>
    <w:p w14:paraId="3044AD41" w14:textId="77777777" w:rsidR="00F41001" w:rsidRPr="00AC36BF" w:rsidRDefault="00F41001" w:rsidP="00F41001">
      <w:r w:rsidRPr="00AC36BF">
        <w:rPr>
          <w:rStyle w:val="HideTWBExt"/>
        </w:rPr>
        <w:t>&lt;AuNomDe&gt;</w:t>
      </w:r>
      <w:r w:rsidRPr="00AC36BF">
        <w:rPr>
          <w:rStyle w:val="HideTWBInt"/>
        </w:rPr>
        <w:t>{Verts/ALE}</w:t>
      </w:r>
      <w:r w:rsidRPr="00AC36BF">
        <w:t>im Namen der Verts/ALE-Fraktion</w:t>
      </w:r>
      <w:r w:rsidRPr="00AC36BF">
        <w:rPr>
          <w:rStyle w:val="HideTWBExt"/>
        </w:rPr>
        <w:t>&lt;/AuNomDe&gt;</w:t>
      </w:r>
    </w:p>
    <w:p w14:paraId="55B76E81" w14:textId="77777777" w:rsidR="00F41001" w:rsidRPr="00AC36BF" w:rsidRDefault="00F41001" w:rsidP="00F41001">
      <w:pPr>
        <w:pStyle w:val="NormalBold"/>
      </w:pPr>
      <w:r w:rsidRPr="00AC36BF">
        <w:rPr>
          <w:rStyle w:val="HideTWBExt"/>
          <w:b w:val="0"/>
        </w:rPr>
        <w:t>&lt;/RepeatBlock-By&gt;</w:t>
      </w:r>
    </w:p>
    <w:p w14:paraId="7917272C"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0846BACC" w14:textId="77777777" w:rsidR="00F41001" w:rsidRPr="00AC36BF" w:rsidRDefault="00F41001" w:rsidP="00F41001">
      <w:pPr>
        <w:pStyle w:val="NormalBold"/>
      </w:pPr>
      <w:r w:rsidRPr="00AC36BF">
        <w:rPr>
          <w:rStyle w:val="HideTWBExt"/>
        </w:rPr>
        <w:t>&lt;Article&gt;</w:t>
      </w:r>
      <w:r w:rsidRPr="00AC36BF">
        <w:t>Ziffer 8 g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6582C9AD" w14:textId="77777777" w:rsidTr="00FF78AF">
        <w:trPr>
          <w:trHeight w:hRule="exact" w:val="240"/>
          <w:jc w:val="center"/>
        </w:trPr>
        <w:tc>
          <w:tcPr>
            <w:tcW w:w="9752" w:type="dxa"/>
            <w:gridSpan w:val="2"/>
            <w:tcBorders>
              <w:top w:val="nil"/>
              <w:left w:val="nil"/>
              <w:bottom w:val="nil"/>
              <w:right w:val="nil"/>
            </w:tcBorders>
          </w:tcPr>
          <w:p w14:paraId="1C78E8AC" w14:textId="77777777" w:rsidR="00F41001" w:rsidRPr="00AC36BF" w:rsidRDefault="00F41001" w:rsidP="00FF78AF"/>
        </w:tc>
      </w:tr>
      <w:tr w:rsidR="00F41001" w:rsidRPr="00AC36BF" w14:paraId="32B97A4A" w14:textId="77777777" w:rsidTr="00FF78AF">
        <w:trPr>
          <w:trHeight w:val="240"/>
          <w:jc w:val="center"/>
        </w:trPr>
        <w:tc>
          <w:tcPr>
            <w:tcW w:w="4876" w:type="dxa"/>
            <w:tcBorders>
              <w:top w:val="nil"/>
              <w:left w:val="nil"/>
              <w:bottom w:val="nil"/>
              <w:right w:val="nil"/>
            </w:tcBorders>
          </w:tcPr>
          <w:p w14:paraId="657FDEB7"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5900FC2" w14:textId="77777777" w:rsidR="00F41001" w:rsidRPr="00AC36BF" w:rsidRDefault="00F41001" w:rsidP="00FF78AF">
            <w:pPr>
              <w:pStyle w:val="AmColumnHeading"/>
            </w:pPr>
            <w:r w:rsidRPr="00AC36BF">
              <w:t>Geänderter Text</w:t>
            </w:r>
          </w:p>
        </w:tc>
      </w:tr>
      <w:tr w:rsidR="00F41001" w:rsidRPr="00AC36BF" w14:paraId="139D9312" w14:textId="77777777" w:rsidTr="00FF78AF">
        <w:trPr>
          <w:jc w:val="center"/>
        </w:trPr>
        <w:tc>
          <w:tcPr>
            <w:tcW w:w="4876" w:type="dxa"/>
            <w:tcBorders>
              <w:top w:val="nil"/>
              <w:left w:val="nil"/>
              <w:bottom w:val="nil"/>
              <w:right w:val="nil"/>
            </w:tcBorders>
          </w:tcPr>
          <w:p w14:paraId="1095499E" w14:textId="77777777" w:rsidR="00F41001" w:rsidRPr="00AC36BF" w:rsidRDefault="00F41001" w:rsidP="00FF78AF">
            <w:pPr>
              <w:pStyle w:val="Normal6a"/>
            </w:pPr>
          </w:p>
        </w:tc>
        <w:tc>
          <w:tcPr>
            <w:tcW w:w="4876" w:type="dxa"/>
            <w:tcBorders>
              <w:top w:val="nil"/>
              <w:left w:val="nil"/>
              <w:bottom w:val="nil"/>
              <w:right w:val="nil"/>
            </w:tcBorders>
          </w:tcPr>
          <w:p w14:paraId="4A35F8FB" w14:textId="77777777" w:rsidR="00F41001" w:rsidRPr="00AC36BF" w:rsidRDefault="00F41001" w:rsidP="00FF78AF">
            <w:pPr>
              <w:pStyle w:val="Normal6a"/>
            </w:pPr>
            <w:r w:rsidRPr="00AC36BF">
              <w:rPr>
                <w:b/>
                <w:i/>
              </w:rPr>
              <w:t>8g.</w:t>
            </w:r>
            <w:r w:rsidRPr="00AC36BF">
              <w:tab/>
            </w:r>
            <w:r w:rsidRPr="00AC36BF">
              <w:rPr>
                <w:b/>
                <w:i/>
              </w:rPr>
              <w:t>verurteilt die rasch voranschreitende israelische Siedlungs- und Annexionspolitik im Westjordanland, einschließlich Ostjerusalems, die gegen das Völkerrecht verstößt, insbesondere die jüngste Entscheidung, einen Siedlungsplan im E1-Gebiet des besetzten Westjordanlandes voranzutreiben;</w:t>
            </w:r>
          </w:p>
        </w:tc>
      </w:tr>
    </w:tbl>
    <w:p w14:paraId="1F1FE3DF"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25759CAF" w14:textId="77777777" w:rsidR="00F41001" w:rsidRPr="00AC36BF" w:rsidRDefault="00F41001" w:rsidP="00F41001">
      <w:r w:rsidRPr="00AC36BF">
        <w:rPr>
          <w:rStyle w:val="HideTWBExt"/>
        </w:rPr>
        <w:t>&lt;/Amend&gt;</w:t>
      </w:r>
    </w:p>
    <w:p w14:paraId="72ABEBCF"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222</w:t>
      </w:r>
      <w:r w:rsidRPr="00AC36BF">
        <w:rPr>
          <w:rStyle w:val="HideTWBExt"/>
        </w:rPr>
        <w:t>&lt;/NumAm&gt;</w:t>
      </w:r>
    </w:p>
    <w:p w14:paraId="48825DCF" w14:textId="77777777" w:rsidR="00F41001" w:rsidRPr="00AC36BF" w:rsidRDefault="00F41001" w:rsidP="00F41001">
      <w:pPr>
        <w:pStyle w:val="NormalBold"/>
      </w:pPr>
      <w:r w:rsidRPr="00AC36BF">
        <w:rPr>
          <w:rStyle w:val="HideTWBExt"/>
          <w:b w:val="0"/>
        </w:rPr>
        <w:t>&lt;RepeatBlock-By&gt;&lt;Members&gt;</w:t>
      </w:r>
      <w:r w:rsidRPr="00AC36BF">
        <w:t xml:space="preserve">Sergey </w:t>
      </w:r>
      <w:proofErr w:type="spellStart"/>
      <w:r w:rsidRPr="00AC36BF">
        <w:t>Lagodinsky</w:t>
      </w:r>
      <w:proofErr w:type="spellEnd"/>
      <w:r w:rsidRPr="00AC36BF">
        <w:rPr>
          <w:rStyle w:val="HideTWBExt"/>
          <w:b w:val="0"/>
        </w:rPr>
        <w:t>&lt;/Members&gt;</w:t>
      </w:r>
    </w:p>
    <w:p w14:paraId="4C55A08C" w14:textId="77777777" w:rsidR="00F41001" w:rsidRPr="00AC36BF" w:rsidRDefault="00F41001" w:rsidP="00F41001">
      <w:r w:rsidRPr="00AC36BF">
        <w:rPr>
          <w:rStyle w:val="HideTWBExt"/>
        </w:rPr>
        <w:t>&lt;AuNomDe&gt;</w:t>
      </w:r>
      <w:r w:rsidRPr="00AC36BF">
        <w:rPr>
          <w:rStyle w:val="HideTWBInt"/>
        </w:rPr>
        <w:t>{Verts/ALE}</w:t>
      </w:r>
      <w:r w:rsidRPr="00AC36BF">
        <w:t>im Namen der Verts/ALE-Fraktion</w:t>
      </w:r>
      <w:r w:rsidRPr="00AC36BF">
        <w:rPr>
          <w:rStyle w:val="HideTWBExt"/>
        </w:rPr>
        <w:t>&lt;/AuNomDe&gt;</w:t>
      </w:r>
    </w:p>
    <w:p w14:paraId="0BFCE63E" w14:textId="77777777" w:rsidR="00F41001" w:rsidRPr="00AC36BF" w:rsidRDefault="00F41001" w:rsidP="00F41001">
      <w:pPr>
        <w:pStyle w:val="NormalBold"/>
      </w:pPr>
      <w:r w:rsidRPr="00AC36BF">
        <w:rPr>
          <w:rStyle w:val="HideTWBExt"/>
          <w:b w:val="0"/>
        </w:rPr>
        <w:t>&lt;/RepeatBlock-By&gt;</w:t>
      </w:r>
    </w:p>
    <w:p w14:paraId="001981AA"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6D8FFF84" w14:textId="77777777" w:rsidR="00F41001" w:rsidRPr="00AC36BF" w:rsidRDefault="00F41001" w:rsidP="00F41001">
      <w:pPr>
        <w:pStyle w:val="NormalBold"/>
      </w:pPr>
      <w:r w:rsidRPr="00AC36BF">
        <w:rPr>
          <w:rStyle w:val="HideTWBExt"/>
        </w:rPr>
        <w:t>&lt;Article&gt;</w:t>
      </w:r>
      <w:r w:rsidRPr="00AC36BF">
        <w:t>Ziffer 8 h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68E9C954" w14:textId="77777777" w:rsidTr="00FF78AF">
        <w:trPr>
          <w:trHeight w:hRule="exact" w:val="240"/>
          <w:jc w:val="center"/>
        </w:trPr>
        <w:tc>
          <w:tcPr>
            <w:tcW w:w="9752" w:type="dxa"/>
            <w:gridSpan w:val="2"/>
            <w:tcBorders>
              <w:top w:val="nil"/>
              <w:left w:val="nil"/>
              <w:bottom w:val="nil"/>
              <w:right w:val="nil"/>
            </w:tcBorders>
          </w:tcPr>
          <w:p w14:paraId="484A63F7" w14:textId="77777777" w:rsidR="00F41001" w:rsidRPr="00AC36BF" w:rsidRDefault="00F41001" w:rsidP="00FF78AF"/>
        </w:tc>
      </w:tr>
      <w:tr w:rsidR="00F41001" w:rsidRPr="00AC36BF" w14:paraId="2E6F741D" w14:textId="77777777" w:rsidTr="00FF78AF">
        <w:trPr>
          <w:trHeight w:val="240"/>
          <w:jc w:val="center"/>
        </w:trPr>
        <w:tc>
          <w:tcPr>
            <w:tcW w:w="4876" w:type="dxa"/>
            <w:tcBorders>
              <w:top w:val="nil"/>
              <w:left w:val="nil"/>
              <w:bottom w:val="nil"/>
              <w:right w:val="nil"/>
            </w:tcBorders>
          </w:tcPr>
          <w:p w14:paraId="6BDD8A1C"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2D0831E9" w14:textId="77777777" w:rsidR="00F41001" w:rsidRPr="00AC36BF" w:rsidRDefault="00F41001" w:rsidP="00FF78AF">
            <w:pPr>
              <w:pStyle w:val="AmColumnHeading"/>
            </w:pPr>
            <w:r w:rsidRPr="00AC36BF">
              <w:t>Geänderter Text</w:t>
            </w:r>
          </w:p>
        </w:tc>
      </w:tr>
      <w:tr w:rsidR="00F41001" w:rsidRPr="00AC36BF" w14:paraId="145D238A" w14:textId="77777777" w:rsidTr="00FF78AF">
        <w:trPr>
          <w:jc w:val="center"/>
        </w:trPr>
        <w:tc>
          <w:tcPr>
            <w:tcW w:w="4876" w:type="dxa"/>
            <w:tcBorders>
              <w:top w:val="nil"/>
              <w:left w:val="nil"/>
              <w:bottom w:val="nil"/>
              <w:right w:val="nil"/>
            </w:tcBorders>
          </w:tcPr>
          <w:p w14:paraId="04C6466B" w14:textId="77777777" w:rsidR="00F41001" w:rsidRPr="00AC36BF" w:rsidRDefault="00F41001" w:rsidP="00FF78AF">
            <w:pPr>
              <w:pStyle w:val="Normal6a"/>
            </w:pPr>
          </w:p>
        </w:tc>
        <w:tc>
          <w:tcPr>
            <w:tcW w:w="4876" w:type="dxa"/>
            <w:tcBorders>
              <w:top w:val="nil"/>
              <w:left w:val="nil"/>
              <w:bottom w:val="nil"/>
              <w:right w:val="nil"/>
            </w:tcBorders>
          </w:tcPr>
          <w:p w14:paraId="45882E18" w14:textId="77777777" w:rsidR="00F41001" w:rsidRPr="00AC36BF" w:rsidRDefault="00F41001" w:rsidP="00FF78AF">
            <w:pPr>
              <w:pStyle w:val="Normal6a"/>
            </w:pPr>
            <w:r w:rsidRPr="00AC36BF">
              <w:rPr>
                <w:b/>
                <w:i/>
              </w:rPr>
              <w:t>8h.</w:t>
            </w:r>
            <w:r w:rsidRPr="00AC36BF">
              <w:tab/>
            </w:r>
            <w:r w:rsidRPr="00AC36BF">
              <w:rPr>
                <w:b/>
                <w:i/>
              </w:rPr>
              <w:t xml:space="preserve">fordert die EU und ihre </w:t>
            </w:r>
            <w:r w:rsidRPr="00AC36BF">
              <w:rPr>
                <w:b/>
                <w:i/>
              </w:rPr>
              <w:lastRenderedPageBreak/>
              <w:t>Mitgliedstaaten auf, im Einklang mit dem Gutachten des IGH sicherzustellen, dass aus illegalen Siedlungen stammende Erzeugnisse nicht auf den Unionsmarkt gelangen;</w:t>
            </w:r>
          </w:p>
        </w:tc>
      </w:tr>
    </w:tbl>
    <w:p w14:paraId="54293049" w14:textId="77777777" w:rsidR="00F41001" w:rsidRPr="009742B9" w:rsidRDefault="00F41001" w:rsidP="00F41001">
      <w:pPr>
        <w:pStyle w:val="AmOrLang"/>
        <w:rPr>
          <w:lang w:val="sv-SE"/>
        </w:rPr>
      </w:pPr>
      <w:r w:rsidRPr="009742B9">
        <w:rPr>
          <w:lang w:val="sv-SE"/>
        </w:rPr>
        <w:lastRenderedPageBreak/>
        <w:t xml:space="preserve">Or. </w:t>
      </w:r>
      <w:r w:rsidRPr="009742B9">
        <w:rPr>
          <w:rStyle w:val="HideTWBExt"/>
          <w:lang w:val="sv-SE"/>
        </w:rPr>
        <w:t>&lt;Original&gt;</w:t>
      </w:r>
      <w:r w:rsidRPr="009742B9">
        <w:rPr>
          <w:rStyle w:val="HideTWBInt"/>
          <w:lang w:val="sv-SE"/>
        </w:rPr>
        <w:t>{EN}</w:t>
      </w:r>
      <w:r w:rsidRPr="009742B9">
        <w:rPr>
          <w:lang w:val="sv-SE"/>
        </w:rPr>
        <w:t>en</w:t>
      </w:r>
      <w:r w:rsidRPr="009742B9">
        <w:rPr>
          <w:rStyle w:val="HideTWBExt"/>
          <w:lang w:val="sv-SE"/>
        </w:rPr>
        <w:t>&lt;/Original&gt;</w:t>
      </w:r>
    </w:p>
    <w:p w14:paraId="4B2E417A" w14:textId="77777777" w:rsidR="00F41001" w:rsidRPr="009742B9" w:rsidRDefault="00F41001" w:rsidP="00F41001">
      <w:pPr>
        <w:rPr>
          <w:lang w:val="sv-SE"/>
        </w:rPr>
      </w:pPr>
      <w:r w:rsidRPr="009742B9">
        <w:rPr>
          <w:rStyle w:val="HideTWBExt"/>
          <w:lang w:val="sv-SE"/>
        </w:rPr>
        <w:t>&lt;/Amend&gt;</w:t>
      </w:r>
    </w:p>
    <w:p w14:paraId="653EA2F4" w14:textId="77777777" w:rsidR="00F41001" w:rsidRPr="009742B9" w:rsidRDefault="00F41001" w:rsidP="00F41001">
      <w:pPr>
        <w:pStyle w:val="AmNumberTabs"/>
        <w:rPr>
          <w:lang w:val="sv-SE"/>
        </w:rPr>
      </w:pPr>
      <w:r w:rsidRPr="009742B9">
        <w:rPr>
          <w:rStyle w:val="HideTWBExt"/>
          <w:lang w:val="sv-SE"/>
        </w:rPr>
        <w:t>&lt;Amend&gt;</w:t>
      </w:r>
      <w:proofErr w:type="spellStart"/>
      <w:r w:rsidRPr="009742B9">
        <w:rPr>
          <w:lang w:val="sv-SE"/>
        </w:rPr>
        <w:t>Änderungsantrag</w:t>
      </w:r>
      <w:proofErr w:type="spellEnd"/>
      <w:r w:rsidRPr="009742B9">
        <w:rPr>
          <w:lang w:val="sv-SE"/>
        </w:rPr>
        <w:tab/>
      </w:r>
      <w:r w:rsidRPr="009742B9">
        <w:rPr>
          <w:lang w:val="sv-SE"/>
        </w:rPr>
        <w:tab/>
      </w:r>
      <w:r w:rsidRPr="009742B9">
        <w:rPr>
          <w:rStyle w:val="HideTWBExt"/>
          <w:lang w:val="sv-SE"/>
        </w:rPr>
        <w:t>&lt;NumAm&gt;</w:t>
      </w:r>
      <w:r w:rsidRPr="009742B9">
        <w:rPr>
          <w:lang w:val="sv-SE"/>
        </w:rPr>
        <w:t>223</w:t>
      </w:r>
      <w:r w:rsidRPr="009742B9">
        <w:rPr>
          <w:rStyle w:val="HideTWBExt"/>
          <w:lang w:val="sv-SE"/>
        </w:rPr>
        <w:t>&lt;/NumAm&gt;</w:t>
      </w:r>
    </w:p>
    <w:p w14:paraId="2EFE6719" w14:textId="77777777" w:rsidR="00F41001" w:rsidRPr="009742B9" w:rsidRDefault="00F41001" w:rsidP="00F41001">
      <w:pPr>
        <w:pStyle w:val="NormalBold"/>
        <w:rPr>
          <w:lang w:val="sv-SE"/>
        </w:rPr>
      </w:pPr>
      <w:r w:rsidRPr="009742B9">
        <w:rPr>
          <w:rStyle w:val="HideTWBExt"/>
          <w:b w:val="0"/>
          <w:lang w:val="sv-SE"/>
        </w:rPr>
        <w:t>&lt;RepeatBlock-By&gt;&lt;Members&gt;</w:t>
      </w:r>
      <w:r w:rsidRPr="009742B9">
        <w:rPr>
          <w:lang w:val="sv-SE"/>
        </w:rPr>
        <w:t>Danilo Della Valle</w:t>
      </w:r>
      <w:r w:rsidRPr="009742B9">
        <w:rPr>
          <w:rStyle w:val="HideTWBExt"/>
          <w:b w:val="0"/>
          <w:lang w:val="sv-SE"/>
        </w:rPr>
        <w:t>&lt;/Members&gt;</w:t>
      </w:r>
    </w:p>
    <w:p w14:paraId="70C5F89B" w14:textId="77777777" w:rsidR="00F41001" w:rsidRPr="00AC36BF" w:rsidRDefault="00F41001" w:rsidP="00F41001">
      <w:r w:rsidRPr="00AC36BF">
        <w:rPr>
          <w:rStyle w:val="HideTWBExt"/>
        </w:rPr>
        <w:t>&lt;AuNomDe&gt;</w:t>
      </w:r>
      <w:r w:rsidRPr="00AC36BF">
        <w:rPr>
          <w:rStyle w:val="HideTWBInt"/>
        </w:rPr>
        <w:t>{The Left}</w:t>
      </w:r>
      <w:r w:rsidRPr="00AC36BF">
        <w:t xml:space="preserve">im Namen der Fraktion The </w:t>
      </w:r>
      <w:proofErr w:type="spellStart"/>
      <w:r w:rsidRPr="00AC36BF">
        <w:t>Left</w:t>
      </w:r>
      <w:proofErr w:type="spellEnd"/>
      <w:r w:rsidRPr="00AC36BF">
        <w:rPr>
          <w:rStyle w:val="HideTWBExt"/>
        </w:rPr>
        <w:t>&lt;/AuNomDe&gt;</w:t>
      </w:r>
    </w:p>
    <w:p w14:paraId="75DF39EE" w14:textId="77777777" w:rsidR="00F41001" w:rsidRPr="00AC36BF" w:rsidRDefault="00F41001" w:rsidP="00F41001">
      <w:pPr>
        <w:pStyle w:val="NormalBold"/>
      </w:pPr>
      <w:r w:rsidRPr="00AC36BF">
        <w:rPr>
          <w:rStyle w:val="HideTWBExt"/>
          <w:b w:val="0"/>
        </w:rPr>
        <w:t>&lt;/RepeatBlock-By&gt;</w:t>
      </w:r>
    </w:p>
    <w:p w14:paraId="0FBE67C2"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69F408A" w14:textId="77777777" w:rsidR="00F41001" w:rsidRPr="00AC36BF" w:rsidRDefault="00F41001" w:rsidP="00F41001">
      <w:pPr>
        <w:pStyle w:val="NormalBold"/>
      </w:pPr>
      <w:r w:rsidRPr="00AC36BF">
        <w:rPr>
          <w:rStyle w:val="HideTWBExt"/>
        </w:rPr>
        <w:t>&lt;Article&gt;</w:t>
      </w:r>
      <w:r w:rsidRPr="00AC36BF">
        <w:t>Ziffer 9</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033829B7" w14:textId="77777777" w:rsidTr="00FF78AF">
        <w:trPr>
          <w:trHeight w:hRule="exact" w:val="240"/>
          <w:jc w:val="center"/>
        </w:trPr>
        <w:tc>
          <w:tcPr>
            <w:tcW w:w="9752" w:type="dxa"/>
            <w:gridSpan w:val="2"/>
            <w:tcBorders>
              <w:top w:val="nil"/>
              <w:left w:val="nil"/>
              <w:bottom w:val="nil"/>
              <w:right w:val="nil"/>
            </w:tcBorders>
          </w:tcPr>
          <w:p w14:paraId="767BB769" w14:textId="77777777" w:rsidR="00F41001" w:rsidRPr="00AC36BF" w:rsidRDefault="00F41001" w:rsidP="00FF78AF"/>
        </w:tc>
      </w:tr>
      <w:tr w:rsidR="00F41001" w:rsidRPr="00AC36BF" w14:paraId="31E45454" w14:textId="77777777" w:rsidTr="00FF78AF">
        <w:trPr>
          <w:trHeight w:val="240"/>
          <w:jc w:val="center"/>
        </w:trPr>
        <w:tc>
          <w:tcPr>
            <w:tcW w:w="4876" w:type="dxa"/>
            <w:tcBorders>
              <w:top w:val="nil"/>
              <w:left w:val="nil"/>
              <w:bottom w:val="nil"/>
              <w:right w:val="nil"/>
            </w:tcBorders>
          </w:tcPr>
          <w:p w14:paraId="1CA4FA9E"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02F4E87" w14:textId="77777777" w:rsidR="00F41001" w:rsidRPr="00AC36BF" w:rsidRDefault="00F41001" w:rsidP="00FF78AF">
            <w:pPr>
              <w:pStyle w:val="AmColumnHeading"/>
            </w:pPr>
            <w:r w:rsidRPr="00AC36BF">
              <w:t>Geänderter Text</w:t>
            </w:r>
          </w:p>
        </w:tc>
      </w:tr>
      <w:tr w:rsidR="00F41001" w:rsidRPr="00AC36BF" w14:paraId="14D77C27" w14:textId="77777777" w:rsidTr="00FF78AF">
        <w:trPr>
          <w:jc w:val="center"/>
        </w:trPr>
        <w:tc>
          <w:tcPr>
            <w:tcW w:w="4876" w:type="dxa"/>
            <w:tcBorders>
              <w:top w:val="nil"/>
              <w:left w:val="nil"/>
              <w:bottom w:val="nil"/>
              <w:right w:val="nil"/>
            </w:tcBorders>
          </w:tcPr>
          <w:p w14:paraId="1F83F8B4" w14:textId="77777777" w:rsidR="00F41001" w:rsidRPr="00AC36BF" w:rsidRDefault="00F41001" w:rsidP="00FF78AF">
            <w:pPr>
              <w:pStyle w:val="Normal6a"/>
            </w:pPr>
            <w:r w:rsidRPr="00AC36BF">
              <w:t>9.</w:t>
            </w:r>
            <w:r w:rsidRPr="00AC36BF">
              <w:tab/>
              <w:t xml:space="preserve">ist zutiefst besorgt über die derzeitige Situation in Bezug auf humanitäre Normen und die Missachtung des völkerrechtlichen Schutzes der Zivilbevölkerung im Zusammenhang mit den langwierigen Konflikten im Nahen Osten; </w:t>
            </w:r>
            <w:r w:rsidRPr="00AC36BF">
              <w:rPr>
                <w:b/>
                <w:i/>
              </w:rPr>
              <w:t>bekräftigt das Engagement der</w:t>
            </w:r>
            <w:r w:rsidRPr="00AC36BF">
              <w:t xml:space="preserve"> EU </w:t>
            </w:r>
            <w:r w:rsidRPr="00AC36BF">
              <w:rPr>
                <w:b/>
                <w:i/>
              </w:rPr>
              <w:t>für die Existenz und Sicherheit des Staates</w:t>
            </w:r>
            <w:r w:rsidRPr="00AC36BF">
              <w:t xml:space="preserve"> Israel und </w:t>
            </w:r>
            <w:r w:rsidRPr="00AC36BF">
              <w:rPr>
                <w:b/>
                <w:i/>
              </w:rPr>
              <w:t>unterstreicht das Recht Israels, sich unter uneingeschränkter Achtung des Völkerrechts selbst</w:t>
            </w:r>
            <w:r w:rsidRPr="00AC36BF">
              <w:t xml:space="preserve"> zu </w:t>
            </w:r>
            <w:r w:rsidRPr="00AC36BF">
              <w:rPr>
                <w:b/>
                <w:i/>
              </w:rPr>
              <w:t>verteidigen</w:t>
            </w:r>
            <w:r w:rsidRPr="00AC36BF">
              <w:t>;</w:t>
            </w:r>
            <w:r w:rsidRPr="00AC36BF">
              <w:rPr>
                <w:b/>
                <w:i/>
              </w:rPr>
              <w:t xml:space="preserve"> fordert nachdrücklich</w:t>
            </w:r>
            <w:r w:rsidRPr="00AC36BF">
              <w:t xml:space="preserve">, dass </w:t>
            </w:r>
            <w:r w:rsidRPr="00AC36BF">
              <w:rPr>
                <w:b/>
                <w:i/>
              </w:rPr>
              <w:t>ein glaubwürdiger politischer Prozess verfolgt wird</w:t>
            </w:r>
            <w:r w:rsidRPr="00AC36BF">
              <w:t xml:space="preserve">, </w:t>
            </w:r>
            <w:r w:rsidRPr="00AC36BF">
              <w:rPr>
                <w:b/>
                <w:i/>
              </w:rPr>
              <w:t>der darauf abzielt</w:t>
            </w:r>
            <w:r w:rsidRPr="00AC36BF">
              <w:t xml:space="preserve">, </w:t>
            </w:r>
            <w:r w:rsidRPr="00AC36BF">
              <w:rPr>
                <w:b/>
                <w:i/>
              </w:rPr>
              <w:t>eine Zweistaatenlösung auf der Grundlage der Grenzen von 1967 mit Jerusalem als gemeinsamer Hauptstadt</w:t>
            </w:r>
            <w:r w:rsidRPr="00AC36BF">
              <w:t xml:space="preserve"> zu </w:t>
            </w:r>
            <w:r w:rsidRPr="00AC36BF">
              <w:rPr>
                <w:b/>
                <w:i/>
              </w:rPr>
              <w:t>erreichen</w:t>
            </w:r>
            <w:r w:rsidRPr="00AC36BF">
              <w:t>;</w:t>
            </w:r>
          </w:p>
        </w:tc>
        <w:tc>
          <w:tcPr>
            <w:tcW w:w="4876" w:type="dxa"/>
            <w:tcBorders>
              <w:top w:val="nil"/>
              <w:left w:val="nil"/>
              <w:bottom w:val="nil"/>
              <w:right w:val="nil"/>
            </w:tcBorders>
          </w:tcPr>
          <w:p w14:paraId="24E8DF9E" w14:textId="77777777" w:rsidR="00F41001" w:rsidRPr="00AC36BF" w:rsidRDefault="00F41001" w:rsidP="00FF78AF">
            <w:pPr>
              <w:pStyle w:val="Normal6a"/>
            </w:pPr>
            <w:r w:rsidRPr="00AC36BF">
              <w:t>9.</w:t>
            </w:r>
            <w:r w:rsidRPr="00AC36BF">
              <w:tab/>
              <w:t xml:space="preserve">ist zutiefst besorgt über die derzeitige Situation in Bezug auf humanitäre Normen und die Missachtung des völkerrechtlichen Schutzes der Zivilbevölkerung im Zusammenhang mit den langwierigen Konflikten im Nahen Osten; </w:t>
            </w:r>
            <w:r w:rsidRPr="00AC36BF">
              <w:rPr>
                <w:b/>
                <w:i/>
              </w:rPr>
              <w:t>fordert die</w:t>
            </w:r>
            <w:r w:rsidRPr="00AC36BF">
              <w:t xml:space="preserve"> EU </w:t>
            </w:r>
            <w:r w:rsidRPr="00AC36BF">
              <w:rPr>
                <w:b/>
                <w:i/>
              </w:rPr>
              <w:t>auf, anzuerkennen, dass der Staat</w:t>
            </w:r>
            <w:r w:rsidRPr="00AC36BF">
              <w:t xml:space="preserve"> Israel </w:t>
            </w:r>
            <w:r w:rsidRPr="00AC36BF">
              <w:rPr>
                <w:b/>
                <w:i/>
              </w:rPr>
              <w:t>im Gazastreifen Völkermord begeht</w:t>
            </w:r>
            <w:r w:rsidRPr="00AC36BF">
              <w:t xml:space="preserve"> und </w:t>
            </w:r>
            <w:r w:rsidRPr="00AC36BF">
              <w:rPr>
                <w:b/>
                <w:i/>
              </w:rPr>
              <w:t>diesen</w:t>
            </w:r>
            <w:r w:rsidRPr="00AC36BF">
              <w:t xml:space="preserve"> zu </w:t>
            </w:r>
            <w:r w:rsidRPr="00AC36BF">
              <w:rPr>
                <w:b/>
                <w:i/>
              </w:rPr>
              <w:t>verurteilen</w:t>
            </w:r>
            <w:r w:rsidRPr="00AC36BF">
              <w:t>;</w:t>
            </w:r>
            <w:r w:rsidRPr="00AC36BF">
              <w:rPr>
                <w:b/>
                <w:i/>
              </w:rPr>
              <w:t xml:space="preserve"> verurteilt die rechtswidrige Besetzung durch Israel, dessen kolonialen Praktiken und das dem palästinensischen Volk auferlegte Apartheidregime; bedauert</w:t>
            </w:r>
            <w:r w:rsidRPr="00AC36BF">
              <w:t xml:space="preserve">, dass </w:t>
            </w:r>
            <w:r w:rsidRPr="00AC36BF">
              <w:rPr>
                <w:b/>
                <w:i/>
              </w:rPr>
              <w:t>die Kommission noch nicht alle erforderlichen diplomatischen</w:t>
            </w:r>
            <w:r w:rsidRPr="00AC36BF">
              <w:t xml:space="preserve">, </w:t>
            </w:r>
            <w:r w:rsidRPr="00AC36BF">
              <w:rPr>
                <w:b/>
                <w:i/>
              </w:rPr>
              <w:t>politischen und wirtschaftlichen Maßnahmen angenommen hat</w:t>
            </w:r>
            <w:r w:rsidRPr="00AC36BF">
              <w:t xml:space="preserve">, </w:t>
            </w:r>
            <w:r w:rsidRPr="00AC36BF">
              <w:rPr>
                <w:b/>
                <w:i/>
              </w:rPr>
              <w:t>um die Einhaltung des Völkerrechts sicherzustellen und Israel für seine Verbrechen und die Fortdauer dieser rechtswidrigen und unmenschlichen Lage zur Rechenschaft</w:t>
            </w:r>
            <w:r w:rsidRPr="00AC36BF">
              <w:t xml:space="preserve"> zu </w:t>
            </w:r>
            <w:r w:rsidRPr="00AC36BF">
              <w:rPr>
                <w:b/>
                <w:i/>
              </w:rPr>
              <w:t>ziehen</w:t>
            </w:r>
            <w:r w:rsidRPr="00AC36BF">
              <w:t>;</w:t>
            </w:r>
            <w:r w:rsidRPr="00AC36BF">
              <w:rPr>
                <w:b/>
                <w:i/>
              </w:rPr>
              <w:t xml:space="preserve"> fordert ein umfassendes Verbot von Handels- und Wirtschaftstätigkeiten mit Israel; fordert die unverzügliche Verhängung eines verbindlichen und bedingungslosen Militärembargos gegen Israel, das ein Verbot von Waffen, Munition, Gütern mit doppeltem Verwendungszweck und Überwachungstechnologien beinhaltet </w:t>
            </w:r>
            <w:r w:rsidRPr="00AC36BF">
              <w:rPr>
                <w:b/>
                <w:i/>
              </w:rPr>
              <w:lastRenderedPageBreak/>
              <w:t>und für sämtliche Mitgliedstaaten gilt, einschließlich des Verbots von Waffenverbringung und -transit und des Ausschlusses von Unternehmen, die im Eigentum israelischer Konzerne stehen oder von diesen beherrscht werden, von jedweder Finanzierung aus dem Europäischen Verteidigungsfonds;</w:t>
            </w:r>
          </w:p>
        </w:tc>
      </w:tr>
    </w:tbl>
    <w:p w14:paraId="29C2B026"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2CEC5C53" w14:textId="77777777" w:rsidR="00F41001" w:rsidRPr="00AC36BF" w:rsidRDefault="00F41001" w:rsidP="00F41001">
      <w:r w:rsidRPr="00AC36BF">
        <w:rPr>
          <w:rStyle w:val="HideTWBExt"/>
        </w:rPr>
        <w:t>&lt;/Amend&gt;</w:t>
      </w:r>
    </w:p>
    <w:p w14:paraId="1F989263"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224</w:t>
      </w:r>
      <w:r w:rsidRPr="00AC36BF">
        <w:rPr>
          <w:rStyle w:val="HideTWBExt"/>
        </w:rPr>
        <w:t>&lt;/NumAm&gt;</w:t>
      </w:r>
    </w:p>
    <w:p w14:paraId="3B34B635" w14:textId="77777777" w:rsidR="00F41001" w:rsidRPr="00AC36BF" w:rsidRDefault="00F41001" w:rsidP="00F41001">
      <w:pPr>
        <w:pStyle w:val="NormalBold"/>
      </w:pPr>
      <w:r w:rsidRPr="00AC36BF">
        <w:rPr>
          <w:rStyle w:val="HideTWBExt"/>
          <w:b w:val="0"/>
        </w:rPr>
        <w:t>&lt;RepeatBlock-By&gt;&lt;Members&gt;</w:t>
      </w:r>
      <w:r w:rsidRPr="00AC36BF">
        <w:t xml:space="preserve">Yannis </w:t>
      </w:r>
      <w:proofErr w:type="spellStart"/>
      <w:r w:rsidRPr="00AC36BF">
        <w:t>Maniatis</w:t>
      </w:r>
      <w:proofErr w:type="spellEnd"/>
      <w:r w:rsidRPr="00AC36BF">
        <w:rPr>
          <w:rStyle w:val="HideTWBExt"/>
          <w:b w:val="0"/>
        </w:rPr>
        <w:t>&lt;/Members&gt;</w:t>
      </w:r>
    </w:p>
    <w:p w14:paraId="703EEBB6" w14:textId="77777777" w:rsidR="00F41001" w:rsidRPr="00AC36BF" w:rsidRDefault="00F41001" w:rsidP="00F41001">
      <w:pPr>
        <w:pStyle w:val="NormalBold"/>
      </w:pPr>
      <w:r w:rsidRPr="00AC36BF">
        <w:rPr>
          <w:rStyle w:val="HideTWBExt"/>
          <w:b w:val="0"/>
        </w:rPr>
        <w:t>&lt;/RepeatBlock-By&gt;</w:t>
      </w:r>
    </w:p>
    <w:p w14:paraId="38E5AADD"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5DD8C2F7" w14:textId="77777777" w:rsidR="00F41001" w:rsidRPr="00AC36BF" w:rsidRDefault="00F41001" w:rsidP="00F41001">
      <w:pPr>
        <w:pStyle w:val="NormalBold"/>
      </w:pPr>
      <w:r w:rsidRPr="00AC36BF">
        <w:rPr>
          <w:rStyle w:val="HideTWBExt"/>
        </w:rPr>
        <w:t>&lt;Article&gt;</w:t>
      </w:r>
      <w:r w:rsidRPr="00AC36BF">
        <w:t>Ziffer 9</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58BD1F19" w14:textId="77777777" w:rsidTr="00FF78AF">
        <w:trPr>
          <w:trHeight w:hRule="exact" w:val="240"/>
          <w:jc w:val="center"/>
        </w:trPr>
        <w:tc>
          <w:tcPr>
            <w:tcW w:w="9752" w:type="dxa"/>
            <w:gridSpan w:val="2"/>
            <w:tcBorders>
              <w:top w:val="nil"/>
              <w:left w:val="nil"/>
              <w:bottom w:val="nil"/>
              <w:right w:val="nil"/>
            </w:tcBorders>
          </w:tcPr>
          <w:p w14:paraId="5FBC6009" w14:textId="77777777" w:rsidR="00F41001" w:rsidRPr="00AC36BF" w:rsidRDefault="00F41001" w:rsidP="00FF78AF"/>
        </w:tc>
      </w:tr>
      <w:tr w:rsidR="00F41001" w:rsidRPr="00AC36BF" w14:paraId="68929B96" w14:textId="77777777" w:rsidTr="00FF78AF">
        <w:trPr>
          <w:trHeight w:val="240"/>
          <w:jc w:val="center"/>
        </w:trPr>
        <w:tc>
          <w:tcPr>
            <w:tcW w:w="4876" w:type="dxa"/>
            <w:tcBorders>
              <w:top w:val="nil"/>
              <w:left w:val="nil"/>
              <w:bottom w:val="nil"/>
              <w:right w:val="nil"/>
            </w:tcBorders>
          </w:tcPr>
          <w:p w14:paraId="6A5ED626"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534A685D" w14:textId="77777777" w:rsidR="00F41001" w:rsidRPr="00AC36BF" w:rsidRDefault="00F41001" w:rsidP="00FF78AF">
            <w:pPr>
              <w:pStyle w:val="AmColumnHeading"/>
            </w:pPr>
            <w:r w:rsidRPr="00AC36BF">
              <w:t>Geänderter Text</w:t>
            </w:r>
          </w:p>
        </w:tc>
      </w:tr>
      <w:tr w:rsidR="00F41001" w:rsidRPr="00AC36BF" w14:paraId="2054BEB2" w14:textId="77777777" w:rsidTr="00FF78AF">
        <w:trPr>
          <w:jc w:val="center"/>
        </w:trPr>
        <w:tc>
          <w:tcPr>
            <w:tcW w:w="4876" w:type="dxa"/>
            <w:tcBorders>
              <w:top w:val="nil"/>
              <w:left w:val="nil"/>
              <w:bottom w:val="nil"/>
              <w:right w:val="nil"/>
            </w:tcBorders>
          </w:tcPr>
          <w:p w14:paraId="5B67C798" w14:textId="77777777" w:rsidR="00F41001" w:rsidRPr="00AC36BF" w:rsidRDefault="00F41001" w:rsidP="00FF78AF">
            <w:pPr>
              <w:pStyle w:val="Normal6a"/>
            </w:pPr>
            <w:r w:rsidRPr="00AC36BF">
              <w:t>9.</w:t>
            </w:r>
            <w:r w:rsidRPr="00AC36BF">
              <w:tab/>
              <w:t xml:space="preserve">ist zutiefst besorgt über die derzeitige Situation in Bezug auf humanitäre Normen und die Missachtung des völkerrechtlichen Schutzes der Zivilbevölkerung im </w:t>
            </w:r>
            <w:r w:rsidRPr="00AC36BF">
              <w:rPr>
                <w:b/>
                <w:i/>
              </w:rPr>
              <w:t>Zusammenhang mit den langwierigen Konflikten</w:t>
            </w:r>
            <w:r w:rsidRPr="00AC36BF">
              <w:t xml:space="preserve"> im </w:t>
            </w:r>
            <w:r w:rsidRPr="00AC36BF">
              <w:rPr>
                <w:b/>
                <w:i/>
              </w:rPr>
              <w:t>Nahen Osten</w:t>
            </w:r>
            <w:r w:rsidRPr="00AC36BF">
              <w:t xml:space="preserve">; bekräftigt das Engagement der EU für die Existenz und Sicherheit des Staates Israel und unterstreicht das Recht Israels, sich </w:t>
            </w:r>
            <w:r w:rsidRPr="00AC36BF">
              <w:rPr>
                <w:b/>
                <w:i/>
              </w:rPr>
              <w:t>unter uneingeschränkter Achtung</w:t>
            </w:r>
            <w:r w:rsidRPr="00AC36BF">
              <w:t xml:space="preserve"> des Völkerrechts selbst zu verteidigen; fordert nachdrücklich, dass ein glaubwürdiger politischer Prozess verfolgt wird, der darauf abzielt, eine Zweistaatenlösung auf der Grundlage der Grenzen von 1967 mit Jerusalem als gemeinsamer Hauptstadt zu erreichen;</w:t>
            </w:r>
          </w:p>
        </w:tc>
        <w:tc>
          <w:tcPr>
            <w:tcW w:w="4876" w:type="dxa"/>
            <w:tcBorders>
              <w:top w:val="nil"/>
              <w:left w:val="nil"/>
              <w:bottom w:val="nil"/>
              <w:right w:val="nil"/>
            </w:tcBorders>
          </w:tcPr>
          <w:p w14:paraId="376106F5" w14:textId="77777777" w:rsidR="00F41001" w:rsidRPr="00AC36BF" w:rsidRDefault="00F41001" w:rsidP="00FF78AF">
            <w:pPr>
              <w:pStyle w:val="Normal6a"/>
            </w:pPr>
            <w:r w:rsidRPr="00AC36BF">
              <w:t>9.</w:t>
            </w:r>
            <w:r w:rsidRPr="00AC36BF">
              <w:tab/>
            </w:r>
            <w:r w:rsidRPr="00AC36BF">
              <w:rPr>
                <w:b/>
                <w:i/>
              </w:rPr>
              <w:t xml:space="preserve"> </w:t>
            </w:r>
            <w:r w:rsidRPr="00AC36BF">
              <w:t xml:space="preserve">ist zutiefst besorgt über die derzeitige Situation in Bezug auf humanitäre Normen und die Missachtung des völkerrechtlichen Schutzes der Zivilbevölkerung im </w:t>
            </w:r>
            <w:r w:rsidRPr="00AC36BF">
              <w:rPr>
                <w:b/>
                <w:i/>
              </w:rPr>
              <w:t>anhaltenden Krieg</w:t>
            </w:r>
            <w:r w:rsidRPr="00AC36BF">
              <w:t xml:space="preserve"> im </w:t>
            </w:r>
            <w:r w:rsidRPr="00AC36BF">
              <w:rPr>
                <w:b/>
                <w:i/>
              </w:rPr>
              <w:t>Gazastreifen</w:t>
            </w:r>
            <w:r w:rsidRPr="00AC36BF">
              <w:t xml:space="preserve">; bekräftigt das Engagement der EU für die Existenz und Sicherheit des Staates Israel und unterstreicht das Recht Israels, sich </w:t>
            </w:r>
            <w:r w:rsidRPr="00AC36BF">
              <w:rPr>
                <w:b/>
                <w:i/>
              </w:rPr>
              <w:t>verhältnismäßig innerhalb der Grenzen</w:t>
            </w:r>
            <w:r w:rsidRPr="00AC36BF">
              <w:t xml:space="preserve"> des Völkerrechts selbst zu verteidigen</w:t>
            </w:r>
            <w:r w:rsidRPr="00AC36BF">
              <w:rPr>
                <w:b/>
                <w:i/>
              </w:rPr>
              <w:t>, ohne dabei Zivilisten, Kinder, humanitäre Helfer und Journalisten ins Visier zu nehmen</w:t>
            </w:r>
            <w:r w:rsidRPr="00AC36BF">
              <w:t xml:space="preserve">; </w:t>
            </w:r>
            <w:r w:rsidRPr="00AC36BF">
              <w:rPr>
                <w:b/>
                <w:i/>
              </w:rPr>
              <w:t xml:space="preserve">verurteilt aufs Schärfste den Einsatz von Hunger als Waffe und die von der israelischen Regierung im Gazastreifen begangenen Akte von Völkermord und fordert die Mitgliedstaaten nachdrücklich auf, das Assoziierungsabkommen zwischen der EU und Israel rasch einzufrieren und Sanktionen gegen gewalttätige Siedler und israelische Minister zu verhängen, die Völkermord fordern; begrüßt die Anerkennung des Staates Palästina durch das Vereinigte Königreich, Frankreich, Kanada und Australien während der Generalversammlung der Vereinten </w:t>
            </w:r>
            <w:r w:rsidRPr="00AC36BF">
              <w:rPr>
                <w:b/>
                <w:i/>
              </w:rPr>
              <w:lastRenderedPageBreak/>
              <w:t>Nationen; bekräftigt, dass die Anerkennung des Staates Palästina weniger eine Belohnung als vielmehr die Anerkennung eines Rechts darstellt,</w:t>
            </w:r>
            <w:r w:rsidRPr="00AC36BF">
              <w:t xml:space="preserve"> und fordert nachdrücklich, dass ein glaubwürdiger politischer Prozess verfolgt wird, der darauf abzielt, eine Zweistaatenlösung auf der Grundlage der Grenzen von 1967 mit Jerusalem als gemeinsamer Hauptstadt zu erreichen;</w:t>
            </w:r>
          </w:p>
        </w:tc>
      </w:tr>
    </w:tbl>
    <w:p w14:paraId="6E247666"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07DF08B1" w14:textId="77777777" w:rsidR="00F41001" w:rsidRPr="00AC36BF" w:rsidRDefault="00F41001" w:rsidP="00F41001">
      <w:r w:rsidRPr="00AC36BF">
        <w:rPr>
          <w:rStyle w:val="HideTWBExt"/>
        </w:rPr>
        <w:t>&lt;/Amend&gt;</w:t>
      </w:r>
    </w:p>
    <w:p w14:paraId="1DD44CB1"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225</w:t>
      </w:r>
      <w:r w:rsidRPr="00AC36BF">
        <w:rPr>
          <w:rStyle w:val="HideTWBExt"/>
        </w:rPr>
        <w:t>&lt;/NumAm&gt;</w:t>
      </w:r>
    </w:p>
    <w:p w14:paraId="748EEDC0" w14:textId="77777777" w:rsidR="00F41001" w:rsidRPr="00AC36BF" w:rsidRDefault="00F41001" w:rsidP="00F41001">
      <w:pPr>
        <w:pStyle w:val="NormalBold"/>
      </w:pPr>
      <w:r w:rsidRPr="00AC36BF">
        <w:rPr>
          <w:rStyle w:val="HideTWBExt"/>
          <w:b w:val="0"/>
        </w:rPr>
        <w:t>&lt;RepeatBlock-By&gt;&lt;Members&gt;</w:t>
      </w:r>
      <w:r w:rsidRPr="00AC36BF">
        <w:t>Wouter Beke, Ingeborg Ter Laak</w:t>
      </w:r>
      <w:r w:rsidRPr="00AC36BF">
        <w:rPr>
          <w:rStyle w:val="HideTWBExt"/>
          <w:b w:val="0"/>
        </w:rPr>
        <w:t>&lt;/Members&gt;</w:t>
      </w:r>
    </w:p>
    <w:p w14:paraId="2A43DB95" w14:textId="77777777" w:rsidR="00F41001" w:rsidRPr="00AC36BF" w:rsidRDefault="00F41001" w:rsidP="00F41001">
      <w:pPr>
        <w:pStyle w:val="NormalBold"/>
      </w:pPr>
      <w:r w:rsidRPr="00AC36BF">
        <w:rPr>
          <w:rStyle w:val="HideTWBExt"/>
          <w:b w:val="0"/>
        </w:rPr>
        <w:t>&lt;/RepeatBlock-By&gt;</w:t>
      </w:r>
    </w:p>
    <w:p w14:paraId="084BAE49"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5A69E11D" w14:textId="77777777" w:rsidR="00F41001" w:rsidRPr="00AC36BF" w:rsidRDefault="00F41001" w:rsidP="00F41001">
      <w:pPr>
        <w:pStyle w:val="NormalBold"/>
      </w:pPr>
      <w:r w:rsidRPr="00AC36BF">
        <w:rPr>
          <w:rStyle w:val="HideTWBExt"/>
        </w:rPr>
        <w:t>&lt;Article&gt;</w:t>
      </w:r>
      <w:r w:rsidRPr="00AC36BF">
        <w:t>Ziffer 9</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054444B5" w14:textId="77777777" w:rsidTr="00FF78AF">
        <w:trPr>
          <w:trHeight w:hRule="exact" w:val="240"/>
          <w:jc w:val="center"/>
        </w:trPr>
        <w:tc>
          <w:tcPr>
            <w:tcW w:w="9752" w:type="dxa"/>
            <w:gridSpan w:val="2"/>
            <w:tcBorders>
              <w:top w:val="nil"/>
              <w:left w:val="nil"/>
              <w:bottom w:val="nil"/>
              <w:right w:val="nil"/>
            </w:tcBorders>
          </w:tcPr>
          <w:p w14:paraId="2AEDF106" w14:textId="77777777" w:rsidR="00F41001" w:rsidRPr="00AC36BF" w:rsidRDefault="00F41001" w:rsidP="00FF78AF"/>
        </w:tc>
      </w:tr>
      <w:tr w:rsidR="00F41001" w:rsidRPr="00AC36BF" w14:paraId="15B6DE32" w14:textId="77777777" w:rsidTr="00FF78AF">
        <w:trPr>
          <w:trHeight w:val="240"/>
          <w:jc w:val="center"/>
        </w:trPr>
        <w:tc>
          <w:tcPr>
            <w:tcW w:w="4876" w:type="dxa"/>
            <w:tcBorders>
              <w:top w:val="nil"/>
              <w:left w:val="nil"/>
              <w:bottom w:val="nil"/>
              <w:right w:val="nil"/>
            </w:tcBorders>
          </w:tcPr>
          <w:p w14:paraId="270C78D8"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2484CCF0" w14:textId="77777777" w:rsidR="00F41001" w:rsidRPr="00AC36BF" w:rsidRDefault="00F41001" w:rsidP="00FF78AF">
            <w:pPr>
              <w:pStyle w:val="AmColumnHeading"/>
            </w:pPr>
            <w:r w:rsidRPr="00AC36BF">
              <w:t>Geänderter Text</w:t>
            </w:r>
          </w:p>
        </w:tc>
      </w:tr>
      <w:tr w:rsidR="00F41001" w:rsidRPr="00AC36BF" w14:paraId="4FAC4C97" w14:textId="77777777" w:rsidTr="00FF78AF">
        <w:trPr>
          <w:jc w:val="center"/>
        </w:trPr>
        <w:tc>
          <w:tcPr>
            <w:tcW w:w="4876" w:type="dxa"/>
            <w:tcBorders>
              <w:top w:val="nil"/>
              <w:left w:val="nil"/>
              <w:bottom w:val="nil"/>
              <w:right w:val="nil"/>
            </w:tcBorders>
          </w:tcPr>
          <w:p w14:paraId="2376D0D3" w14:textId="77777777" w:rsidR="00F41001" w:rsidRPr="00AC36BF" w:rsidRDefault="00F41001" w:rsidP="00FF78AF">
            <w:pPr>
              <w:pStyle w:val="Normal6a"/>
            </w:pPr>
            <w:r w:rsidRPr="00AC36BF">
              <w:t>9.</w:t>
            </w:r>
            <w:r w:rsidRPr="00AC36BF">
              <w:tab/>
              <w:t>ist zutiefst besorgt über die derzeitige Situation in Bezug auf humanitäre Normen und die Missachtung des völkerrechtlichen Schutzes der Zivilbevölkerung im Zusammenhang mit den langwierigen Konflikten im Nahen Osten; bekräftigt das Engagement der EU für die Existenz und Sicherheit des Staates Israel und unterstreicht das Recht Israels, sich unter uneingeschränkter Achtung des Völkerrechts selbst zu verteidigen; fordert nachdrücklich, dass ein glaubwürdiger politischer Prozess verfolgt wird, der darauf abzielt, eine Zweistaatenlösung auf der Grundlage der Grenzen von 1967 mit Jerusalem als gemeinsamer Hauptstadt zu erreichen;</w:t>
            </w:r>
          </w:p>
        </w:tc>
        <w:tc>
          <w:tcPr>
            <w:tcW w:w="4876" w:type="dxa"/>
            <w:tcBorders>
              <w:top w:val="nil"/>
              <w:left w:val="nil"/>
              <w:bottom w:val="nil"/>
              <w:right w:val="nil"/>
            </w:tcBorders>
          </w:tcPr>
          <w:p w14:paraId="2035EC05" w14:textId="77777777" w:rsidR="00F41001" w:rsidRPr="00AC36BF" w:rsidRDefault="00F41001" w:rsidP="00FF78AF">
            <w:pPr>
              <w:pStyle w:val="Normal6a"/>
            </w:pPr>
            <w:r w:rsidRPr="00AC36BF">
              <w:t>9.</w:t>
            </w:r>
            <w:r w:rsidRPr="00AC36BF">
              <w:tab/>
              <w:t xml:space="preserve">ist zutiefst besorgt über die derzeitige Situation in Bezug auf humanitäre Normen und die Missachtung des völkerrechtlichen Schutzes der Zivilbevölkerung im Zusammenhang mit den langwierigen Konflikten im Nahen Osten; bekräftigt das Engagement der EU für die Existenz und Sicherheit des Staates Israel und unterstreicht das Recht Israels, sich unter uneingeschränkter Achtung des Völkerrechts selbst zu verteidigen; fordert nachdrücklich, dass ein glaubwürdiger politischer Prozess verfolgt wird, der darauf abzielt, eine Zweistaatenlösung auf der Grundlage der Grenzen von 1967 mit Jerusalem als gemeinsamer Hauptstadt zu erreichen; </w:t>
            </w:r>
            <w:r w:rsidRPr="00AC36BF">
              <w:rPr>
                <w:b/>
                <w:i/>
              </w:rPr>
              <w:t xml:space="preserve">bekräftigt und betont, dass Israel das Völkerrecht und das humanitäre Völkerrecht, einschließlich der Genfer Konventionen und der üblichen humanitären Regeln, uneingeschränkt achten muss und dass Verstöße (einschließlich des Aushungerns von Zivilisten oder der gewaltsamen Besetzung), auch wenn sie mit der eigenen Sicherheit begründet werden, </w:t>
            </w:r>
            <w:r w:rsidRPr="00AC36BF">
              <w:rPr>
                <w:b/>
                <w:i/>
              </w:rPr>
              <w:lastRenderedPageBreak/>
              <w:t>keinesfalls hinnehmbar sind; verurteilt ferner die anhaltende Ausbreitung unrechtmäßiger israelischer Siedlungen; fordert die Hohe Vertreterin/Vizepräsidentin und die Kommission nachdrücklich auf, unverzüglich Maßnahmen gegen die unverhältnismäßigen Angriffe der israelischen Regierung auf Zivilisten im Gazastreifen zu ergreifen; fordert einen sofortigen und dauerhaften Waffenstillstand; fordert einen dringenden, sicheren und ungehinderten Zugang für humanitäre Hilfe an allen Grenzübergängen im Gazastreifen, um Leben zu retten, und fordert, dass alle Parteien das humanitäre Völkerrecht und ihre humanitären Verpflichtungen uneingeschränkt einhalten;</w:t>
            </w:r>
          </w:p>
        </w:tc>
      </w:tr>
    </w:tbl>
    <w:p w14:paraId="20030F5B"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3070C903" w14:textId="77777777" w:rsidR="00F41001" w:rsidRPr="00AC36BF" w:rsidRDefault="00F41001" w:rsidP="00F41001">
      <w:r w:rsidRPr="00AC36BF">
        <w:rPr>
          <w:rStyle w:val="HideTWBExt"/>
        </w:rPr>
        <w:t>&lt;/Amend&gt;</w:t>
      </w:r>
    </w:p>
    <w:p w14:paraId="3C0AE7EC"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226</w:t>
      </w:r>
      <w:r w:rsidRPr="00AC36BF">
        <w:rPr>
          <w:rStyle w:val="HideTWBExt"/>
        </w:rPr>
        <w:t>&lt;/NumAm&gt;</w:t>
      </w:r>
    </w:p>
    <w:p w14:paraId="09702965" w14:textId="77777777" w:rsidR="00F41001" w:rsidRPr="00AC36BF" w:rsidRDefault="00F41001" w:rsidP="00F41001">
      <w:pPr>
        <w:pStyle w:val="NormalBold"/>
      </w:pPr>
      <w:r w:rsidRPr="00AC36BF">
        <w:rPr>
          <w:rStyle w:val="HideTWBExt"/>
          <w:b w:val="0"/>
        </w:rPr>
        <w:t>&lt;RepeatBlock-By&gt;&lt;Members&gt;</w:t>
      </w:r>
      <w:r w:rsidRPr="00AC36BF">
        <w:t xml:space="preserve">Tonino </w:t>
      </w:r>
      <w:proofErr w:type="spellStart"/>
      <w:r w:rsidRPr="00AC36BF">
        <w:t>Picula</w:t>
      </w:r>
      <w:proofErr w:type="spellEnd"/>
      <w:r w:rsidRPr="00AC36BF">
        <w:rPr>
          <w:rStyle w:val="HideTWBExt"/>
          <w:b w:val="0"/>
        </w:rPr>
        <w:t>&lt;/Members&gt;</w:t>
      </w:r>
    </w:p>
    <w:p w14:paraId="2EF0C74F" w14:textId="77777777" w:rsidR="00F41001" w:rsidRPr="00AC36BF" w:rsidRDefault="00F41001" w:rsidP="00F41001">
      <w:pPr>
        <w:pStyle w:val="NormalBold"/>
      </w:pPr>
      <w:r w:rsidRPr="00AC36BF">
        <w:rPr>
          <w:rStyle w:val="HideTWBExt"/>
          <w:b w:val="0"/>
        </w:rPr>
        <w:t>&lt;/RepeatBlock-By&gt;</w:t>
      </w:r>
    </w:p>
    <w:p w14:paraId="661ADD57"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2FAA42ED" w14:textId="77777777" w:rsidR="00F41001" w:rsidRPr="00AC36BF" w:rsidRDefault="00F41001" w:rsidP="00F41001">
      <w:pPr>
        <w:pStyle w:val="NormalBold"/>
      </w:pPr>
      <w:r w:rsidRPr="00AC36BF">
        <w:rPr>
          <w:rStyle w:val="HideTWBExt"/>
        </w:rPr>
        <w:t>&lt;Article&gt;</w:t>
      </w:r>
      <w:r w:rsidRPr="00AC36BF">
        <w:t>Ziffer 9</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02D3B396" w14:textId="77777777" w:rsidTr="00FF78AF">
        <w:trPr>
          <w:trHeight w:hRule="exact" w:val="240"/>
          <w:jc w:val="center"/>
        </w:trPr>
        <w:tc>
          <w:tcPr>
            <w:tcW w:w="9752" w:type="dxa"/>
            <w:gridSpan w:val="2"/>
            <w:tcBorders>
              <w:top w:val="nil"/>
              <w:left w:val="nil"/>
              <w:bottom w:val="nil"/>
              <w:right w:val="nil"/>
            </w:tcBorders>
          </w:tcPr>
          <w:p w14:paraId="31D63C4A" w14:textId="77777777" w:rsidR="00F41001" w:rsidRPr="00AC36BF" w:rsidRDefault="00F41001" w:rsidP="00FF78AF"/>
        </w:tc>
      </w:tr>
      <w:tr w:rsidR="00F41001" w:rsidRPr="00AC36BF" w14:paraId="75DD517A" w14:textId="77777777" w:rsidTr="00FF78AF">
        <w:trPr>
          <w:trHeight w:val="240"/>
          <w:jc w:val="center"/>
        </w:trPr>
        <w:tc>
          <w:tcPr>
            <w:tcW w:w="4876" w:type="dxa"/>
            <w:tcBorders>
              <w:top w:val="nil"/>
              <w:left w:val="nil"/>
              <w:bottom w:val="nil"/>
              <w:right w:val="nil"/>
            </w:tcBorders>
          </w:tcPr>
          <w:p w14:paraId="0E9D26A9"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DE0D878" w14:textId="77777777" w:rsidR="00F41001" w:rsidRPr="00AC36BF" w:rsidRDefault="00F41001" w:rsidP="00FF78AF">
            <w:pPr>
              <w:pStyle w:val="AmColumnHeading"/>
            </w:pPr>
            <w:r w:rsidRPr="00AC36BF">
              <w:t>Geänderter Text</w:t>
            </w:r>
          </w:p>
        </w:tc>
      </w:tr>
      <w:tr w:rsidR="00F41001" w:rsidRPr="00AC36BF" w14:paraId="409461B8" w14:textId="77777777" w:rsidTr="00FF78AF">
        <w:trPr>
          <w:jc w:val="center"/>
        </w:trPr>
        <w:tc>
          <w:tcPr>
            <w:tcW w:w="4876" w:type="dxa"/>
            <w:tcBorders>
              <w:top w:val="nil"/>
              <w:left w:val="nil"/>
              <w:bottom w:val="nil"/>
              <w:right w:val="nil"/>
            </w:tcBorders>
          </w:tcPr>
          <w:p w14:paraId="468BA603" w14:textId="77777777" w:rsidR="00F41001" w:rsidRPr="00AC36BF" w:rsidRDefault="00F41001" w:rsidP="00FF78AF">
            <w:pPr>
              <w:pStyle w:val="Normal6a"/>
            </w:pPr>
            <w:r w:rsidRPr="00AC36BF">
              <w:t>9.</w:t>
            </w:r>
            <w:r w:rsidRPr="00AC36BF">
              <w:tab/>
              <w:t xml:space="preserve">ist zutiefst besorgt über die </w:t>
            </w:r>
            <w:r w:rsidRPr="00AC36BF">
              <w:rPr>
                <w:b/>
                <w:i/>
              </w:rPr>
              <w:t>derzeitige Situation in Bezug auf</w:t>
            </w:r>
            <w:r w:rsidRPr="00AC36BF">
              <w:t xml:space="preserve"> humanitäre </w:t>
            </w:r>
            <w:r w:rsidRPr="00AC36BF">
              <w:rPr>
                <w:b/>
                <w:i/>
              </w:rPr>
              <w:t>Normen</w:t>
            </w:r>
            <w:r w:rsidRPr="00AC36BF">
              <w:t xml:space="preserve"> und die </w:t>
            </w:r>
            <w:r w:rsidRPr="00AC36BF">
              <w:rPr>
                <w:b/>
                <w:i/>
              </w:rPr>
              <w:t>Missachtung des völkerrechtlichen Schutzes der</w:t>
            </w:r>
            <w:r w:rsidRPr="00AC36BF">
              <w:t xml:space="preserve"> Zivilbevölkerung </w:t>
            </w:r>
            <w:r w:rsidRPr="00AC36BF">
              <w:rPr>
                <w:b/>
                <w:i/>
              </w:rPr>
              <w:t>im Zusammenhang mit</w:t>
            </w:r>
            <w:r w:rsidRPr="00AC36BF">
              <w:t xml:space="preserve"> den </w:t>
            </w:r>
            <w:r w:rsidRPr="00AC36BF">
              <w:rPr>
                <w:b/>
                <w:i/>
              </w:rPr>
              <w:t>langwierigen Konflikten im Nahen Osten</w:t>
            </w:r>
            <w:r w:rsidRPr="00AC36BF">
              <w:t xml:space="preserve">; bekräftigt das Engagement der EU für die Existenz und Sicherheit des Staates Israel und unterstreicht </w:t>
            </w:r>
            <w:r w:rsidRPr="00AC36BF">
              <w:rPr>
                <w:b/>
                <w:i/>
              </w:rPr>
              <w:t>das Recht</w:t>
            </w:r>
            <w:r w:rsidRPr="00AC36BF">
              <w:t xml:space="preserve"> Israels</w:t>
            </w:r>
            <w:r w:rsidRPr="00AC36BF">
              <w:rPr>
                <w:b/>
                <w:i/>
              </w:rPr>
              <w:t>, sich unter uneingeschränkter Achtung</w:t>
            </w:r>
            <w:r w:rsidRPr="00AC36BF">
              <w:t xml:space="preserve"> des Völkerrechts </w:t>
            </w:r>
            <w:r w:rsidRPr="00AC36BF">
              <w:rPr>
                <w:b/>
                <w:i/>
              </w:rPr>
              <w:t>selbst zu verteidigen</w:t>
            </w:r>
            <w:r w:rsidRPr="00AC36BF">
              <w:t>; fordert nachdrücklich, dass ein glaubwürdiger politischer Prozess verfolgt wird, der darauf abzielt, eine Zweistaatenlösung auf der Grundlage der Grenzen von 1967 mit Jerusalem als gemeinsamer Hauptstadt zu erreichen;</w:t>
            </w:r>
          </w:p>
        </w:tc>
        <w:tc>
          <w:tcPr>
            <w:tcW w:w="4876" w:type="dxa"/>
            <w:tcBorders>
              <w:top w:val="nil"/>
              <w:left w:val="nil"/>
              <w:bottom w:val="nil"/>
              <w:right w:val="nil"/>
            </w:tcBorders>
          </w:tcPr>
          <w:p w14:paraId="766CA21E" w14:textId="77777777" w:rsidR="00F41001" w:rsidRPr="00AC36BF" w:rsidRDefault="00F41001" w:rsidP="00FF78AF">
            <w:pPr>
              <w:pStyle w:val="Normal6a"/>
            </w:pPr>
            <w:r w:rsidRPr="00AC36BF">
              <w:t>9.</w:t>
            </w:r>
            <w:r w:rsidRPr="00AC36BF">
              <w:tab/>
              <w:t xml:space="preserve">ist zutiefst besorgt über die </w:t>
            </w:r>
            <w:r w:rsidRPr="00AC36BF">
              <w:rPr>
                <w:b/>
                <w:i/>
              </w:rPr>
              <w:t xml:space="preserve">anhaltende Eskalation des Krieges im Gazastreifen infolge der israelischen Militäroperationen, die verheerende </w:t>
            </w:r>
            <w:r w:rsidRPr="00AC36BF">
              <w:t xml:space="preserve">humanitäre </w:t>
            </w:r>
            <w:r w:rsidRPr="00AC36BF">
              <w:rPr>
                <w:b/>
                <w:i/>
              </w:rPr>
              <w:t>Folgen hat</w:t>
            </w:r>
            <w:r w:rsidRPr="00AC36BF">
              <w:t xml:space="preserve"> und </w:t>
            </w:r>
            <w:r w:rsidRPr="00AC36BF">
              <w:rPr>
                <w:b/>
                <w:i/>
              </w:rPr>
              <w:t>zu nicht hinnehmbarem Leid für</w:t>
            </w:r>
            <w:r w:rsidRPr="00AC36BF">
              <w:t xml:space="preserve"> die Zivilbevölkerung </w:t>
            </w:r>
            <w:r w:rsidRPr="00AC36BF">
              <w:rPr>
                <w:b/>
                <w:i/>
              </w:rPr>
              <w:t>geführt hat; vertritt die Auffassung, dass es unbedingt erforderlich ist, sicherzustellen, dass humanitäre Hilfe ungehindert in</w:t>
            </w:r>
            <w:r w:rsidRPr="00AC36BF">
              <w:t xml:space="preserve"> den </w:t>
            </w:r>
            <w:r w:rsidRPr="00AC36BF">
              <w:rPr>
                <w:b/>
                <w:i/>
              </w:rPr>
              <w:t>Gazastreifen gelangen kann</w:t>
            </w:r>
            <w:r w:rsidRPr="00AC36BF">
              <w:t>; bekräftigt das Engagement der EU für die Existenz und Sicherheit des Staates Israel und unterstreicht</w:t>
            </w:r>
            <w:r w:rsidRPr="00AC36BF">
              <w:rPr>
                <w:b/>
                <w:i/>
              </w:rPr>
              <w:t>, dass die Militäroperationen</w:t>
            </w:r>
            <w:r w:rsidRPr="00AC36BF">
              <w:t xml:space="preserve"> Israels </w:t>
            </w:r>
            <w:r w:rsidRPr="00AC36BF">
              <w:rPr>
                <w:b/>
                <w:i/>
              </w:rPr>
              <w:t>als Reaktion auf die schrecklichen Angriffe der Hamas am 7. Oktober über die Grenzen der Verhältnismäßigkeit und</w:t>
            </w:r>
            <w:r w:rsidRPr="00AC36BF">
              <w:t xml:space="preserve"> </w:t>
            </w:r>
            <w:r w:rsidRPr="00AC36BF">
              <w:lastRenderedPageBreak/>
              <w:t xml:space="preserve">des Völkerrechts </w:t>
            </w:r>
            <w:r w:rsidRPr="00AC36BF">
              <w:rPr>
                <w:b/>
                <w:i/>
              </w:rPr>
              <w:t>hinausgehen</w:t>
            </w:r>
            <w:r w:rsidRPr="00AC36BF">
              <w:t xml:space="preserve">; fordert nachdrücklich, dass ein glaubwürdiger politischer Prozess verfolgt wird, der darauf abzielt, eine Zweistaatenlösung auf der Grundlage der Grenzen von 1967 mit Jerusalem als gemeinsamer Hauptstadt zu erreichen; </w:t>
            </w:r>
            <w:r w:rsidRPr="00AC36BF">
              <w:rPr>
                <w:b/>
                <w:i/>
              </w:rPr>
              <w:t>bekräftigt, dass die Errichtung eines Staates Palästina ein wichtiges Instrument zur Förderung des Friedens und zur Stärkung der Sicherheit des Staates Israel darstellt; betont, dass dies der wirksamste diplomatische Weg zur regionalen Normalisierung und zur Erreichung eines dauerhaften Friedens ist; bekräftigt seine Ablehnung des Annexionsplans für Gaza und der Genehmigung des E1-Siedlungsprojekts im Westjordanland, das eine De-facto-Annexion palästinensischer Gebiete darstellt;</w:t>
            </w:r>
          </w:p>
        </w:tc>
      </w:tr>
    </w:tbl>
    <w:p w14:paraId="17759D66"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16240575" w14:textId="77777777" w:rsidR="00F41001" w:rsidRPr="00AC36BF" w:rsidRDefault="00F41001" w:rsidP="00F41001">
      <w:r w:rsidRPr="00AC36BF">
        <w:rPr>
          <w:rStyle w:val="HideTWBExt"/>
        </w:rPr>
        <w:t>&lt;/Amend&gt;</w:t>
      </w:r>
    </w:p>
    <w:p w14:paraId="51A3268B"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227</w:t>
      </w:r>
      <w:r w:rsidRPr="00AC36BF">
        <w:rPr>
          <w:rStyle w:val="HideTWBExt"/>
        </w:rPr>
        <w:t>&lt;/NumAm&gt;</w:t>
      </w:r>
    </w:p>
    <w:p w14:paraId="7B0A8FE3" w14:textId="77777777" w:rsidR="00F41001" w:rsidRPr="00AC36BF" w:rsidRDefault="00F41001" w:rsidP="00F41001">
      <w:pPr>
        <w:pStyle w:val="NormalBold"/>
      </w:pPr>
      <w:r w:rsidRPr="00AC36BF">
        <w:rPr>
          <w:rStyle w:val="HideTWBExt"/>
          <w:b w:val="0"/>
        </w:rPr>
        <w:t>&lt;RepeatBlock-By&gt;&lt;Members&gt;</w:t>
      </w:r>
      <w:r w:rsidRPr="00AC36BF">
        <w:t>Martin Sonneborn</w:t>
      </w:r>
      <w:r w:rsidRPr="00AC36BF">
        <w:rPr>
          <w:rStyle w:val="HideTWBExt"/>
          <w:b w:val="0"/>
        </w:rPr>
        <w:t>&lt;/Members&gt;</w:t>
      </w:r>
    </w:p>
    <w:p w14:paraId="5F3EFF29" w14:textId="77777777" w:rsidR="00F41001" w:rsidRPr="00AC36BF" w:rsidRDefault="00F41001" w:rsidP="00F41001">
      <w:pPr>
        <w:pStyle w:val="NormalBold"/>
      </w:pPr>
      <w:r w:rsidRPr="00AC36BF">
        <w:rPr>
          <w:rStyle w:val="HideTWBExt"/>
          <w:b w:val="0"/>
        </w:rPr>
        <w:t>&lt;/RepeatBlock-By&gt;</w:t>
      </w:r>
    </w:p>
    <w:p w14:paraId="0ECF9FF0"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4E377E12" w14:textId="77777777" w:rsidR="00F41001" w:rsidRPr="00AC36BF" w:rsidRDefault="00F41001" w:rsidP="00F41001">
      <w:pPr>
        <w:pStyle w:val="NormalBold"/>
      </w:pPr>
      <w:r w:rsidRPr="00AC36BF">
        <w:rPr>
          <w:rStyle w:val="HideTWBExt"/>
        </w:rPr>
        <w:t>&lt;Article&gt;</w:t>
      </w:r>
      <w:r w:rsidRPr="00AC36BF">
        <w:t>Ziffer 9</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562BF68" w14:textId="77777777" w:rsidTr="00FF78AF">
        <w:trPr>
          <w:trHeight w:hRule="exact" w:val="240"/>
          <w:jc w:val="center"/>
        </w:trPr>
        <w:tc>
          <w:tcPr>
            <w:tcW w:w="9752" w:type="dxa"/>
            <w:gridSpan w:val="2"/>
            <w:tcBorders>
              <w:top w:val="nil"/>
              <w:left w:val="nil"/>
              <w:bottom w:val="nil"/>
              <w:right w:val="nil"/>
            </w:tcBorders>
          </w:tcPr>
          <w:p w14:paraId="41EC681C" w14:textId="77777777" w:rsidR="00F41001" w:rsidRPr="00AC36BF" w:rsidRDefault="00F41001" w:rsidP="00FF78AF"/>
        </w:tc>
      </w:tr>
      <w:tr w:rsidR="00F41001" w:rsidRPr="00AC36BF" w14:paraId="1E3C8FE6" w14:textId="77777777" w:rsidTr="00FF78AF">
        <w:trPr>
          <w:trHeight w:val="240"/>
          <w:jc w:val="center"/>
        </w:trPr>
        <w:tc>
          <w:tcPr>
            <w:tcW w:w="4876" w:type="dxa"/>
            <w:tcBorders>
              <w:top w:val="nil"/>
              <w:left w:val="nil"/>
              <w:bottom w:val="nil"/>
              <w:right w:val="nil"/>
            </w:tcBorders>
          </w:tcPr>
          <w:p w14:paraId="5855CC53"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E8C7A4B" w14:textId="77777777" w:rsidR="00F41001" w:rsidRPr="00AC36BF" w:rsidRDefault="00F41001" w:rsidP="00FF78AF">
            <w:pPr>
              <w:pStyle w:val="AmColumnHeading"/>
            </w:pPr>
            <w:r w:rsidRPr="00AC36BF">
              <w:t>Geänderter Text</w:t>
            </w:r>
          </w:p>
        </w:tc>
      </w:tr>
      <w:tr w:rsidR="00F41001" w:rsidRPr="00AC36BF" w14:paraId="5F472BF4" w14:textId="77777777" w:rsidTr="00FF78AF">
        <w:trPr>
          <w:jc w:val="center"/>
        </w:trPr>
        <w:tc>
          <w:tcPr>
            <w:tcW w:w="4876" w:type="dxa"/>
            <w:tcBorders>
              <w:top w:val="nil"/>
              <w:left w:val="nil"/>
              <w:bottom w:val="nil"/>
              <w:right w:val="nil"/>
            </w:tcBorders>
          </w:tcPr>
          <w:p w14:paraId="14693FC0" w14:textId="77777777" w:rsidR="00F41001" w:rsidRPr="00AC36BF" w:rsidRDefault="00F41001" w:rsidP="00FF78AF">
            <w:pPr>
              <w:pStyle w:val="Normal6a"/>
            </w:pPr>
            <w:r w:rsidRPr="00AC36BF">
              <w:t>9.</w:t>
            </w:r>
            <w:r w:rsidRPr="00AC36BF">
              <w:tab/>
              <w:t xml:space="preserve">ist zutiefst besorgt über die derzeitige Situation in Bezug auf humanitäre Normen und die Missachtung des völkerrechtlichen Schutzes der Zivilbevölkerung im Zusammenhang mit den langwierigen Konflikten im Nahen Osten; bekräftigt das Engagement der EU für die Existenz und Sicherheit des Staates Israel und unterstreicht das Recht Israels, sich unter uneingeschränkter Achtung des Völkerrechts selbst zu verteidigen; fordert nachdrücklich, dass ein glaubwürdiger politischer Prozess verfolgt wird, der darauf abzielt, eine Zweistaatenlösung auf der Grundlage der Grenzen von 1967 mit Jerusalem als gemeinsamer Hauptstadt zu </w:t>
            </w:r>
            <w:r w:rsidRPr="00AC36BF">
              <w:lastRenderedPageBreak/>
              <w:t>erreichen;</w:t>
            </w:r>
          </w:p>
        </w:tc>
        <w:tc>
          <w:tcPr>
            <w:tcW w:w="4876" w:type="dxa"/>
            <w:tcBorders>
              <w:top w:val="nil"/>
              <w:left w:val="nil"/>
              <w:bottom w:val="nil"/>
              <w:right w:val="nil"/>
            </w:tcBorders>
          </w:tcPr>
          <w:p w14:paraId="24BF7062" w14:textId="77777777" w:rsidR="00F41001" w:rsidRPr="00AC36BF" w:rsidRDefault="00F41001" w:rsidP="00FF78AF">
            <w:pPr>
              <w:pStyle w:val="Normal6a"/>
            </w:pPr>
            <w:r w:rsidRPr="00AC36BF">
              <w:lastRenderedPageBreak/>
              <w:t>9.</w:t>
            </w:r>
            <w:r w:rsidRPr="00AC36BF">
              <w:tab/>
              <w:t xml:space="preserve">ist zutiefst besorgt über die derzeitige Situation in Bezug auf humanitäre Normen und die Missachtung des völkerrechtlichen Schutzes der Zivilbevölkerung im Zusammenhang mit den langwierigen Konflikten im Nahen Osten; bekräftigt das Engagement der EU für die Existenz und Sicherheit des Staates Israel und unterstreicht das Recht Israels, sich unter uneingeschränkter Achtung des Völkerrechts selbst zu verteidigen; fordert nachdrücklich, dass ein glaubwürdiger politischer Prozess verfolgt wird, der darauf abzielt, eine Zweistaatenlösung auf der Grundlage der Grenzen von 1967 mit Jerusalem als gemeinsamer Hauptstadt zu </w:t>
            </w:r>
            <w:r w:rsidRPr="00AC36BF">
              <w:lastRenderedPageBreak/>
              <w:t xml:space="preserve">erreichen; </w:t>
            </w:r>
            <w:r w:rsidRPr="00AC36BF">
              <w:rPr>
                <w:b/>
                <w:i/>
              </w:rPr>
              <w:t>verurteilt Israels Aggressionen gegen mehrere Staaten in der Region wie den Libanon, Syrien und Iran; fordert Israel nachdrücklich auf, den Völkermord an den Menschen im Gazastreifen zu stoppen; betont, dass die Europäische Union alle Abkommen und Strategien in Bezug auf Israel sowie ihren Umgang mit dem Land neu bewerten muss, um dem Gutachten des Internationalen Gerichtshofs zur unrechtmäßigen Besetzung palästinensischer Gebiete durch Israel gemäß den völkerrechtlichen Verpflichtungen Rechnung zu tragen; bekräftigt, dass der Schutz von Minderheiten in Syrien von wesentlicher Bedeutung ist, um dauerhaften Frieden und Stabilität zu erreichen; </w:t>
            </w:r>
          </w:p>
        </w:tc>
      </w:tr>
    </w:tbl>
    <w:p w14:paraId="486E0D00"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40F59F47" w14:textId="77777777" w:rsidR="00F41001" w:rsidRPr="00AC36BF" w:rsidRDefault="00F41001" w:rsidP="00F41001">
      <w:r w:rsidRPr="00AC36BF">
        <w:rPr>
          <w:rStyle w:val="HideTWBExt"/>
        </w:rPr>
        <w:t>&lt;/Amend&gt;</w:t>
      </w:r>
    </w:p>
    <w:p w14:paraId="6190F40D"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228</w:t>
      </w:r>
      <w:r w:rsidRPr="00AC36BF">
        <w:rPr>
          <w:rStyle w:val="HideTWBExt"/>
        </w:rPr>
        <w:t>&lt;/NumAm&gt;</w:t>
      </w:r>
    </w:p>
    <w:p w14:paraId="10EF7D01" w14:textId="77777777" w:rsidR="00F41001" w:rsidRPr="00AC36BF" w:rsidRDefault="00F41001" w:rsidP="00F41001">
      <w:pPr>
        <w:pStyle w:val="NormalBold"/>
      </w:pPr>
      <w:r w:rsidRPr="00AC36BF">
        <w:rPr>
          <w:rStyle w:val="HideTWBExt"/>
          <w:b w:val="0"/>
        </w:rPr>
        <w:t>&lt;RepeatBlock-By&gt;&lt;Members&gt;</w:t>
      </w:r>
      <w:r w:rsidRPr="00AC36BF">
        <w:t>David McAllister</w:t>
      </w:r>
      <w:r w:rsidRPr="00AC36BF">
        <w:rPr>
          <w:rStyle w:val="HideTWBExt"/>
          <w:b w:val="0"/>
        </w:rPr>
        <w:t>&lt;/Members&gt;</w:t>
      </w:r>
    </w:p>
    <w:p w14:paraId="4E9B4084" w14:textId="77777777" w:rsidR="00F41001" w:rsidRPr="00AC36BF" w:rsidRDefault="00F41001" w:rsidP="00F41001">
      <w:pPr>
        <w:pStyle w:val="NormalBold"/>
      </w:pPr>
      <w:r w:rsidRPr="00AC36BF">
        <w:rPr>
          <w:rStyle w:val="HideTWBExt"/>
          <w:b w:val="0"/>
        </w:rPr>
        <w:t>&lt;/RepeatBlock-By&gt;</w:t>
      </w:r>
    </w:p>
    <w:p w14:paraId="3506E7CA"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64F6F012" w14:textId="77777777" w:rsidR="00F41001" w:rsidRPr="00AC36BF" w:rsidRDefault="00F41001" w:rsidP="00F41001">
      <w:pPr>
        <w:pStyle w:val="NormalBold"/>
      </w:pPr>
      <w:r w:rsidRPr="00AC36BF">
        <w:rPr>
          <w:rStyle w:val="HideTWBExt"/>
        </w:rPr>
        <w:t>&lt;Article&gt;</w:t>
      </w:r>
      <w:r w:rsidRPr="00AC36BF">
        <w:t>Ziffer 9</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65E04CC9" w14:textId="77777777" w:rsidTr="00FF78AF">
        <w:trPr>
          <w:trHeight w:hRule="exact" w:val="240"/>
          <w:jc w:val="center"/>
        </w:trPr>
        <w:tc>
          <w:tcPr>
            <w:tcW w:w="9752" w:type="dxa"/>
            <w:gridSpan w:val="2"/>
            <w:tcBorders>
              <w:top w:val="nil"/>
              <w:left w:val="nil"/>
              <w:bottom w:val="nil"/>
              <w:right w:val="nil"/>
            </w:tcBorders>
          </w:tcPr>
          <w:p w14:paraId="7064CB83" w14:textId="77777777" w:rsidR="00F41001" w:rsidRPr="00AC36BF" w:rsidRDefault="00F41001" w:rsidP="00FF78AF"/>
        </w:tc>
      </w:tr>
      <w:tr w:rsidR="00F41001" w:rsidRPr="00AC36BF" w14:paraId="79E7116C" w14:textId="77777777" w:rsidTr="00FF78AF">
        <w:trPr>
          <w:trHeight w:val="240"/>
          <w:jc w:val="center"/>
        </w:trPr>
        <w:tc>
          <w:tcPr>
            <w:tcW w:w="4876" w:type="dxa"/>
            <w:tcBorders>
              <w:top w:val="nil"/>
              <w:left w:val="nil"/>
              <w:bottom w:val="nil"/>
              <w:right w:val="nil"/>
            </w:tcBorders>
          </w:tcPr>
          <w:p w14:paraId="68EE9FF2"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257AFA75" w14:textId="77777777" w:rsidR="00F41001" w:rsidRPr="00AC36BF" w:rsidRDefault="00F41001" w:rsidP="00FF78AF">
            <w:pPr>
              <w:pStyle w:val="AmColumnHeading"/>
            </w:pPr>
            <w:r w:rsidRPr="00AC36BF">
              <w:t>Geänderter Text</w:t>
            </w:r>
          </w:p>
        </w:tc>
      </w:tr>
      <w:tr w:rsidR="00F41001" w:rsidRPr="00AC36BF" w14:paraId="1C3402D5" w14:textId="77777777" w:rsidTr="00FF78AF">
        <w:trPr>
          <w:jc w:val="center"/>
        </w:trPr>
        <w:tc>
          <w:tcPr>
            <w:tcW w:w="4876" w:type="dxa"/>
            <w:tcBorders>
              <w:top w:val="nil"/>
              <w:left w:val="nil"/>
              <w:bottom w:val="nil"/>
              <w:right w:val="nil"/>
            </w:tcBorders>
          </w:tcPr>
          <w:p w14:paraId="309461E8" w14:textId="77777777" w:rsidR="00F41001" w:rsidRPr="00AC36BF" w:rsidRDefault="00F41001" w:rsidP="00FF78AF">
            <w:pPr>
              <w:pStyle w:val="Normal6a"/>
            </w:pPr>
            <w:r w:rsidRPr="00AC36BF">
              <w:t>9.</w:t>
            </w:r>
            <w:r w:rsidRPr="00AC36BF">
              <w:tab/>
              <w:t xml:space="preserve">ist zutiefst besorgt über die derzeitige Situation in Bezug auf humanitäre Normen und die Missachtung des völkerrechtlichen Schutzes der Zivilbevölkerung im Zusammenhang mit den langwierigen Konflikten im Nahen Osten; bekräftigt das Engagement der EU für die Existenz </w:t>
            </w:r>
            <w:r w:rsidRPr="00AC36BF">
              <w:rPr>
                <w:b/>
                <w:i/>
              </w:rPr>
              <w:t>und</w:t>
            </w:r>
            <w:r w:rsidRPr="00AC36BF">
              <w:t xml:space="preserve"> Sicherheit des Staates Israel und </w:t>
            </w:r>
            <w:r w:rsidRPr="00AC36BF">
              <w:rPr>
                <w:b/>
                <w:i/>
              </w:rPr>
              <w:t>unterstreicht</w:t>
            </w:r>
            <w:r w:rsidRPr="00AC36BF">
              <w:t xml:space="preserve"> das </w:t>
            </w:r>
            <w:r w:rsidRPr="00AC36BF">
              <w:rPr>
                <w:b/>
                <w:i/>
              </w:rPr>
              <w:t>Recht Israels, sich unter uneingeschränkter Achtung des Völkerrechts selbst zu verteidigen</w:t>
            </w:r>
            <w:r w:rsidRPr="00AC36BF">
              <w:t xml:space="preserve">; fordert </w:t>
            </w:r>
            <w:r w:rsidRPr="00AC36BF">
              <w:rPr>
                <w:b/>
                <w:i/>
              </w:rPr>
              <w:t>nachdrücklich</w:t>
            </w:r>
            <w:r w:rsidRPr="00AC36BF">
              <w:t xml:space="preserve">, dass ein </w:t>
            </w:r>
            <w:r w:rsidRPr="00AC36BF">
              <w:rPr>
                <w:b/>
                <w:i/>
              </w:rPr>
              <w:t>glaubwürdiger politischer</w:t>
            </w:r>
            <w:r w:rsidRPr="00AC36BF">
              <w:t xml:space="preserve"> Prozess </w:t>
            </w:r>
            <w:r w:rsidRPr="00AC36BF">
              <w:rPr>
                <w:b/>
                <w:i/>
              </w:rPr>
              <w:t>verfolgt wird</w:t>
            </w:r>
            <w:r w:rsidRPr="00AC36BF">
              <w:t>, der darauf abzielt, eine Zweistaatenlösung auf der Grundlage der Grenzen von 1967 mit Jerusalem als gemeinsamer Hauptstadt zu erreichen;</w:t>
            </w:r>
          </w:p>
        </w:tc>
        <w:tc>
          <w:tcPr>
            <w:tcW w:w="4876" w:type="dxa"/>
            <w:tcBorders>
              <w:top w:val="nil"/>
              <w:left w:val="nil"/>
              <w:bottom w:val="nil"/>
              <w:right w:val="nil"/>
            </w:tcBorders>
          </w:tcPr>
          <w:p w14:paraId="477CDCEB" w14:textId="77777777" w:rsidR="00F41001" w:rsidRPr="00AC36BF" w:rsidRDefault="00F41001" w:rsidP="00FF78AF">
            <w:pPr>
              <w:pStyle w:val="Normal6a"/>
            </w:pPr>
            <w:r w:rsidRPr="00AC36BF">
              <w:t>9.</w:t>
            </w:r>
            <w:r w:rsidRPr="00AC36BF">
              <w:tab/>
              <w:t>ist zutiefst besorgt über die derzeitige Situation in Bezug auf humanitäre Normen und die Missachtung des völkerrechtlichen Schutzes der Zivilbevölkerung im Zusammenhang mit den langwierigen Konflikten im Nahen Osten; bekräftigt das Engagement der EU für die Existenz</w:t>
            </w:r>
            <w:r w:rsidRPr="00AC36BF">
              <w:rPr>
                <w:b/>
                <w:i/>
              </w:rPr>
              <w:t>, die</w:t>
            </w:r>
            <w:r w:rsidRPr="00AC36BF">
              <w:t xml:space="preserve"> Sicherheit </w:t>
            </w:r>
            <w:r w:rsidRPr="00AC36BF">
              <w:rPr>
                <w:b/>
                <w:i/>
              </w:rPr>
              <w:t>und das legitime Recht</w:t>
            </w:r>
            <w:r w:rsidRPr="00AC36BF">
              <w:t xml:space="preserve"> des Staates Israel </w:t>
            </w:r>
            <w:r w:rsidRPr="00AC36BF">
              <w:rPr>
                <w:b/>
                <w:i/>
              </w:rPr>
              <w:t>auf Selbstverteidigung; weist darauf hin, dass dieses Recht im Völkerrecht verankert ist</w:t>
            </w:r>
            <w:r w:rsidRPr="00AC36BF">
              <w:t xml:space="preserve"> und </w:t>
            </w:r>
            <w:r w:rsidRPr="00AC36BF">
              <w:rPr>
                <w:b/>
                <w:i/>
              </w:rPr>
              <w:t>durch</w:t>
            </w:r>
            <w:r w:rsidRPr="00AC36BF">
              <w:t xml:space="preserve"> das </w:t>
            </w:r>
            <w:r w:rsidRPr="00AC36BF">
              <w:rPr>
                <w:b/>
                <w:i/>
              </w:rPr>
              <w:t>Völkerrecht eingeschränkt wird</w:t>
            </w:r>
            <w:r w:rsidRPr="00AC36BF">
              <w:t xml:space="preserve">; </w:t>
            </w:r>
            <w:r w:rsidRPr="00AC36BF">
              <w:rPr>
                <w:b/>
                <w:i/>
              </w:rPr>
              <w:t xml:space="preserve">betont, dass alle Militäroperationen in vollem Umfang mit dem humanitären Völkerrecht, einschließlich der Verpflichtungen zur Verhältnismäßigkeit und zum Schutz der Zivilbevölkerung, im Einklang stehen müssen; bedauert </w:t>
            </w:r>
            <w:r w:rsidRPr="00AC36BF">
              <w:rPr>
                <w:b/>
                <w:i/>
              </w:rPr>
              <w:lastRenderedPageBreak/>
              <w:t>zutiefst, dass der Waffenstillstand im Gazastreifen nicht von Dauer war, was wiederum zahlreiche zivile Opfer gefordert hat;</w:t>
            </w:r>
            <w:r w:rsidRPr="00AC36BF">
              <w:t xml:space="preserve"> fordert </w:t>
            </w:r>
            <w:r w:rsidRPr="00AC36BF">
              <w:rPr>
                <w:b/>
                <w:i/>
              </w:rPr>
              <w:t>einen erneuten, sofortigen und anhaltenden Waffenstillstand, einschließlich der bedingungslosen Freilassung der Geiseln; betont</w:t>
            </w:r>
            <w:r w:rsidRPr="00AC36BF">
              <w:t xml:space="preserve">, dass ein </w:t>
            </w:r>
            <w:r w:rsidRPr="00AC36BF">
              <w:rPr>
                <w:b/>
                <w:i/>
              </w:rPr>
              <w:t>nachhaltiger Frieden einen glaubwürdigen politischen</w:t>
            </w:r>
            <w:r w:rsidRPr="00AC36BF">
              <w:t xml:space="preserve"> Prozess </w:t>
            </w:r>
            <w:r w:rsidRPr="00AC36BF">
              <w:rPr>
                <w:b/>
                <w:i/>
              </w:rPr>
              <w:t>erfordert</w:t>
            </w:r>
            <w:r w:rsidRPr="00AC36BF">
              <w:t xml:space="preserve">, der darauf abzielt, eine Zweistaatenlösung auf der Grundlage der Grenzen von 1967 mit Jerusalem als gemeinsamer Hauptstadt </w:t>
            </w:r>
            <w:r w:rsidRPr="00AC36BF">
              <w:rPr>
                <w:b/>
                <w:i/>
              </w:rPr>
              <w:t>zweier souveräner, demokratischer Staaten</w:t>
            </w:r>
            <w:r w:rsidRPr="00AC36BF">
              <w:t xml:space="preserve"> zu erreichen</w:t>
            </w:r>
            <w:r w:rsidRPr="00AC36BF">
              <w:rPr>
                <w:b/>
                <w:i/>
              </w:rPr>
              <w:t>, die Seite an Seite in Frieden bestehen</w:t>
            </w:r>
            <w:r w:rsidRPr="00AC36BF">
              <w:t>;</w:t>
            </w:r>
          </w:p>
        </w:tc>
      </w:tr>
    </w:tbl>
    <w:p w14:paraId="125D6898"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24824013" w14:textId="77777777" w:rsidR="00F41001" w:rsidRPr="00AC36BF" w:rsidRDefault="00F41001" w:rsidP="00F41001">
      <w:r w:rsidRPr="00AC36BF">
        <w:rPr>
          <w:rStyle w:val="HideTWBExt"/>
        </w:rPr>
        <w:t>&lt;/Amend&gt;</w:t>
      </w:r>
    </w:p>
    <w:p w14:paraId="624B1939"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229</w:t>
      </w:r>
      <w:r w:rsidRPr="00AC36BF">
        <w:rPr>
          <w:rStyle w:val="HideTWBExt"/>
        </w:rPr>
        <w:t>&lt;/NumAm&gt;</w:t>
      </w:r>
    </w:p>
    <w:p w14:paraId="76138994" w14:textId="77777777" w:rsidR="00F41001" w:rsidRPr="00AC36BF" w:rsidRDefault="00F41001" w:rsidP="00F41001">
      <w:pPr>
        <w:pStyle w:val="NormalBold"/>
      </w:pPr>
      <w:r w:rsidRPr="00AC36BF">
        <w:rPr>
          <w:rStyle w:val="HideTWBExt"/>
          <w:b w:val="0"/>
        </w:rPr>
        <w:t>&lt;RepeatBlock-By&gt;&lt;Members&gt;</w:t>
      </w:r>
      <w:r w:rsidRPr="00AC36BF">
        <w:t>Nathalie Loiseau</w:t>
      </w:r>
      <w:r w:rsidRPr="00AC36BF">
        <w:rPr>
          <w:rStyle w:val="HideTWBExt"/>
          <w:b w:val="0"/>
        </w:rPr>
        <w:t>&lt;/Members&gt;</w:t>
      </w:r>
    </w:p>
    <w:p w14:paraId="6691E5DA" w14:textId="77777777" w:rsidR="00F41001" w:rsidRPr="00AC36BF" w:rsidRDefault="00F41001" w:rsidP="00F41001">
      <w:pPr>
        <w:pStyle w:val="NormalBold"/>
      </w:pPr>
      <w:r w:rsidRPr="00AC36BF">
        <w:rPr>
          <w:rStyle w:val="HideTWBExt"/>
          <w:b w:val="0"/>
        </w:rPr>
        <w:t>&lt;/RepeatBlock-By&gt;</w:t>
      </w:r>
    </w:p>
    <w:p w14:paraId="062BDC67"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5BB306BA" w14:textId="77777777" w:rsidR="00F41001" w:rsidRPr="00AC36BF" w:rsidRDefault="00F41001" w:rsidP="00F41001">
      <w:pPr>
        <w:pStyle w:val="NormalBold"/>
      </w:pPr>
      <w:r w:rsidRPr="00AC36BF">
        <w:rPr>
          <w:rStyle w:val="HideTWBExt"/>
        </w:rPr>
        <w:t>&lt;Article&gt;</w:t>
      </w:r>
      <w:r w:rsidRPr="00AC36BF">
        <w:t>Ziffer 9</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94A3998" w14:textId="77777777" w:rsidTr="00FF78AF">
        <w:trPr>
          <w:trHeight w:hRule="exact" w:val="240"/>
          <w:jc w:val="center"/>
        </w:trPr>
        <w:tc>
          <w:tcPr>
            <w:tcW w:w="9752" w:type="dxa"/>
            <w:gridSpan w:val="2"/>
            <w:tcBorders>
              <w:top w:val="nil"/>
              <w:left w:val="nil"/>
              <w:bottom w:val="nil"/>
              <w:right w:val="nil"/>
            </w:tcBorders>
          </w:tcPr>
          <w:p w14:paraId="7E15E6F5" w14:textId="77777777" w:rsidR="00F41001" w:rsidRPr="00AC36BF" w:rsidRDefault="00F41001" w:rsidP="00FF78AF"/>
        </w:tc>
      </w:tr>
      <w:tr w:rsidR="00F41001" w:rsidRPr="00AC36BF" w14:paraId="322C6E35" w14:textId="77777777" w:rsidTr="00FF78AF">
        <w:trPr>
          <w:trHeight w:val="240"/>
          <w:jc w:val="center"/>
        </w:trPr>
        <w:tc>
          <w:tcPr>
            <w:tcW w:w="4876" w:type="dxa"/>
            <w:tcBorders>
              <w:top w:val="nil"/>
              <w:left w:val="nil"/>
              <w:bottom w:val="nil"/>
              <w:right w:val="nil"/>
            </w:tcBorders>
          </w:tcPr>
          <w:p w14:paraId="1F9047F9"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D25E76E" w14:textId="77777777" w:rsidR="00F41001" w:rsidRPr="00AC36BF" w:rsidRDefault="00F41001" w:rsidP="00FF78AF">
            <w:pPr>
              <w:pStyle w:val="AmColumnHeading"/>
            </w:pPr>
            <w:r w:rsidRPr="00AC36BF">
              <w:t>Geänderter Text</w:t>
            </w:r>
          </w:p>
        </w:tc>
      </w:tr>
      <w:tr w:rsidR="00F41001" w:rsidRPr="00AC36BF" w14:paraId="258DEC60" w14:textId="77777777" w:rsidTr="00FF78AF">
        <w:trPr>
          <w:jc w:val="center"/>
        </w:trPr>
        <w:tc>
          <w:tcPr>
            <w:tcW w:w="4876" w:type="dxa"/>
            <w:tcBorders>
              <w:top w:val="nil"/>
              <w:left w:val="nil"/>
              <w:bottom w:val="nil"/>
              <w:right w:val="nil"/>
            </w:tcBorders>
          </w:tcPr>
          <w:p w14:paraId="6D8CBBD8" w14:textId="77777777" w:rsidR="00F41001" w:rsidRPr="00AC36BF" w:rsidRDefault="00F41001" w:rsidP="00FF78AF">
            <w:pPr>
              <w:pStyle w:val="Normal6a"/>
            </w:pPr>
            <w:r w:rsidRPr="00AC36BF">
              <w:t>9.</w:t>
            </w:r>
            <w:r w:rsidRPr="00AC36BF">
              <w:tab/>
              <w:t>ist zutiefst besorgt über die derzeitige Situation in Bezug auf humanitäre Normen und die Missachtung des völkerrechtlichen Schutzes der Zivilbevölkerung im Zusammenhang mit den langwierigen Konflikten im Nahen Osten; bekräftigt das Engagement der EU für die Existenz und Sicherheit des Staates Israel und unterstreicht das Recht Israels, sich unter uneingeschränkter Achtung des Völkerrechts selbst zu verteidigen; fordert nachdrücklich, dass ein glaubwürdiger politischer Prozess verfolgt wird, der darauf abzielt, eine Zweistaatenlösung auf der Grundlage der Grenzen von 1967 mit Jerusalem als gemeinsamer Hauptstadt zu erreichen;</w:t>
            </w:r>
          </w:p>
        </w:tc>
        <w:tc>
          <w:tcPr>
            <w:tcW w:w="4876" w:type="dxa"/>
            <w:tcBorders>
              <w:top w:val="nil"/>
              <w:left w:val="nil"/>
              <w:bottom w:val="nil"/>
              <w:right w:val="nil"/>
            </w:tcBorders>
          </w:tcPr>
          <w:p w14:paraId="4B0F5071" w14:textId="77777777" w:rsidR="00F41001" w:rsidRPr="00AC36BF" w:rsidRDefault="00F41001" w:rsidP="00FF78AF">
            <w:pPr>
              <w:pStyle w:val="Normal6a"/>
            </w:pPr>
            <w:r w:rsidRPr="00AC36BF">
              <w:t>9.</w:t>
            </w:r>
            <w:r w:rsidRPr="00AC36BF">
              <w:tab/>
              <w:t xml:space="preserve">ist zutiefst besorgt über die derzeitige Situation in Bezug auf humanitäre Normen und die Missachtung des völkerrechtlichen Schutzes der Zivilbevölkerung im Zusammenhang mit den langwierigen Konflikten im Nahen Osten; bekräftigt das Engagement der EU für die Existenz und Sicherheit des Staates Israel und unterstreicht das Recht Israels, sich unter uneingeschränkter Achtung des Völkerrechts selbst zu verteidigen; </w:t>
            </w:r>
            <w:r w:rsidRPr="00AC36BF">
              <w:rPr>
                <w:b/>
                <w:i/>
              </w:rPr>
              <w:t>fordert die Freilassung aller Geiseln, einen sofortigen Waffenstillstand und dass die Menschen im Gazastreifen bedingungslosen Zugang zu humanitärer Hilfe erhalten;</w:t>
            </w:r>
            <w:r w:rsidRPr="00AC36BF">
              <w:t xml:space="preserve"> fordert nachdrücklich, dass ein glaubwürdiger politischer Prozess verfolgt wird, der darauf abzielt, eine Zweistaatenlösung auf der Grundlage der Grenzen von 1967 mit Jerusalem als </w:t>
            </w:r>
            <w:r w:rsidRPr="00AC36BF">
              <w:lastRenderedPageBreak/>
              <w:t xml:space="preserve">gemeinsamer Hauptstadt zu erreichen; </w:t>
            </w:r>
            <w:r w:rsidRPr="00AC36BF">
              <w:rPr>
                <w:b/>
                <w:i/>
              </w:rPr>
              <w:t>bekräftigt seine entschiedene Ablehnung aller Versuche, den anschließenden verheerenden Krieg im Gazastreifen und die zunehmenden Gewalttaten extremistischer Kolonisten im Westjordanland durch die gewaltsame Vertreibung der palästinensischen Bevölkerung zu lösen;</w:t>
            </w:r>
          </w:p>
        </w:tc>
      </w:tr>
    </w:tbl>
    <w:p w14:paraId="50B1D2E0"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50F3B776" w14:textId="77777777" w:rsidR="00F41001" w:rsidRPr="00AC36BF" w:rsidRDefault="00F41001" w:rsidP="00F41001">
      <w:r w:rsidRPr="00AC36BF">
        <w:rPr>
          <w:rStyle w:val="HideTWBExt"/>
        </w:rPr>
        <w:t>&lt;/Amend&gt;</w:t>
      </w:r>
    </w:p>
    <w:p w14:paraId="520D1B32"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230</w:t>
      </w:r>
      <w:r w:rsidRPr="00AC36BF">
        <w:rPr>
          <w:rStyle w:val="HideTWBExt"/>
        </w:rPr>
        <w:t>&lt;/NumAm&gt;</w:t>
      </w:r>
    </w:p>
    <w:p w14:paraId="5BD91E89" w14:textId="77777777" w:rsidR="00F41001" w:rsidRPr="00AC36BF" w:rsidRDefault="00F41001" w:rsidP="00F41001">
      <w:pPr>
        <w:pStyle w:val="NormalBold"/>
      </w:pPr>
      <w:r w:rsidRPr="00AC36BF">
        <w:rPr>
          <w:rStyle w:val="HideTWBExt"/>
          <w:b w:val="0"/>
        </w:rPr>
        <w:t>&lt;RepeatBlock-By&gt;&lt;Members&gt;</w:t>
      </w:r>
      <w:proofErr w:type="spellStart"/>
      <w:r w:rsidRPr="00AC36BF">
        <w:t>Željana</w:t>
      </w:r>
      <w:proofErr w:type="spellEnd"/>
      <w:r w:rsidRPr="00AC36BF">
        <w:t xml:space="preserve"> Zovko</w:t>
      </w:r>
      <w:r w:rsidRPr="00AC36BF">
        <w:rPr>
          <w:rStyle w:val="HideTWBExt"/>
          <w:b w:val="0"/>
        </w:rPr>
        <w:t>&lt;/Members&gt;</w:t>
      </w:r>
    </w:p>
    <w:p w14:paraId="337551A6" w14:textId="77777777" w:rsidR="00F41001" w:rsidRPr="00AC36BF" w:rsidRDefault="00F41001" w:rsidP="00F41001">
      <w:pPr>
        <w:pStyle w:val="NormalBold"/>
      </w:pPr>
      <w:r w:rsidRPr="00AC36BF">
        <w:rPr>
          <w:rStyle w:val="HideTWBExt"/>
          <w:b w:val="0"/>
        </w:rPr>
        <w:t>&lt;/RepeatBlock-By&gt;</w:t>
      </w:r>
    </w:p>
    <w:p w14:paraId="36CA2C04"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05075FB6" w14:textId="77777777" w:rsidR="00F41001" w:rsidRPr="00AC36BF" w:rsidRDefault="00F41001" w:rsidP="00F41001">
      <w:pPr>
        <w:pStyle w:val="NormalBold"/>
      </w:pPr>
      <w:r w:rsidRPr="00AC36BF">
        <w:rPr>
          <w:rStyle w:val="HideTWBExt"/>
        </w:rPr>
        <w:t>&lt;Article&gt;</w:t>
      </w:r>
      <w:r w:rsidRPr="00AC36BF">
        <w:t>Ziffer 9</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C944481" w14:textId="77777777" w:rsidTr="00FF78AF">
        <w:trPr>
          <w:trHeight w:hRule="exact" w:val="240"/>
          <w:jc w:val="center"/>
        </w:trPr>
        <w:tc>
          <w:tcPr>
            <w:tcW w:w="9752" w:type="dxa"/>
            <w:gridSpan w:val="2"/>
            <w:tcBorders>
              <w:top w:val="nil"/>
              <w:left w:val="nil"/>
              <w:bottom w:val="nil"/>
              <w:right w:val="nil"/>
            </w:tcBorders>
          </w:tcPr>
          <w:p w14:paraId="06EF7CD2" w14:textId="77777777" w:rsidR="00F41001" w:rsidRPr="00AC36BF" w:rsidRDefault="00F41001" w:rsidP="00FF78AF"/>
        </w:tc>
      </w:tr>
      <w:tr w:rsidR="00F41001" w:rsidRPr="00AC36BF" w14:paraId="57DCB4E6" w14:textId="77777777" w:rsidTr="00FF78AF">
        <w:trPr>
          <w:trHeight w:val="240"/>
          <w:jc w:val="center"/>
        </w:trPr>
        <w:tc>
          <w:tcPr>
            <w:tcW w:w="4876" w:type="dxa"/>
            <w:tcBorders>
              <w:top w:val="nil"/>
              <w:left w:val="nil"/>
              <w:bottom w:val="nil"/>
              <w:right w:val="nil"/>
            </w:tcBorders>
          </w:tcPr>
          <w:p w14:paraId="4F14D5E4"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D5E5B2D" w14:textId="77777777" w:rsidR="00F41001" w:rsidRPr="00AC36BF" w:rsidRDefault="00F41001" w:rsidP="00FF78AF">
            <w:pPr>
              <w:pStyle w:val="AmColumnHeading"/>
            </w:pPr>
            <w:r w:rsidRPr="00AC36BF">
              <w:t>Geänderter Text</w:t>
            </w:r>
          </w:p>
        </w:tc>
      </w:tr>
      <w:tr w:rsidR="00F41001" w:rsidRPr="00AC36BF" w14:paraId="34C4286D" w14:textId="77777777" w:rsidTr="00FF78AF">
        <w:trPr>
          <w:jc w:val="center"/>
        </w:trPr>
        <w:tc>
          <w:tcPr>
            <w:tcW w:w="4876" w:type="dxa"/>
            <w:tcBorders>
              <w:top w:val="nil"/>
              <w:left w:val="nil"/>
              <w:bottom w:val="nil"/>
              <w:right w:val="nil"/>
            </w:tcBorders>
          </w:tcPr>
          <w:p w14:paraId="4914B698" w14:textId="77777777" w:rsidR="00F41001" w:rsidRPr="00AC36BF" w:rsidRDefault="00F41001" w:rsidP="00FF78AF">
            <w:pPr>
              <w:pStyle w:val="Normal6a"/>
            </w:pPr>
            <w:r w:rsidRPr="00AC36BF">
              <w:t>9.</w:t>
            </w:r>
            <w:r w:rsidRPr="00AC36BF">
              <w:tab/>
              <w:t>ist zutiefst besorgt über die derzeitige Situation in Bezug auf humanitäre Normen und die Missachtung des völkerrechtlichen Schutzes der Zivilbevölkerung im Zusammenhang mit den langwierigen Konflikten im Nahen Osten; bekräftigt das Engagement der EU für die Existenz und Sicherheit des Staates Israel und unterstreicht das Recht Israels, sich unter uneingeschränkter Achtung des Völkerrechts selbst zu verteidigen; fordert nachdrücklich, dass ein glaubwürdiger politischer Prozess verfolgt wird, der darauf abzielt, eine Zweistaatenlösung auf der Grundlage der Grenzen von 1967 mit Jerusalem als gemeinsamer Hauptstadt zu erreichen;</w:t>
            </w:r>
          </w:p>
        </w:tc>
        <w:tc>
          <w:tcPr>
            <w:tcW w:w="4876" w:type="dxa"/>
            <w:tcBorders>
              <w:top w:val="nil"/>
              <w:left w:val="nil"/>
              <w:bottom w:val="nil"/>
              <w:right w:val="nil"/>
            </w:tcBorders>
          </w:tcPr>
          <w:p w14:paraId="3AADB34B" w14:textId="77777777" w:rsidR="00F41001" w:rsidRPr="00AC36BF" w:rsidRDefault="00F41001" w:rsidP="00FF78AF">
            <w:pPr>
              <w:pStyle w:val="Normal6a"/>
            </w:pPr>
            <w:r w:rsidRPr="00AC36BF">
              <w:t>9.</w:t>
            </w:r>
            <w:r w:rsidRPr="00AC36BF">
              <w:tab/>
              <w:t xml:space="preserve">ist zutiefst besorgt über die derzeitige Situation in Bezug auf humanitäre Normen und die Missachtung des völkerrechtlichen Schutzes der Zivilbevölkerung im Zusammenhang mit den langwierigen Konflikten im Nahen Osten; bekräftigt das Engagement der EU für die Existenz und Sicherheit des Staates Israel und unterstreicht das Recht Israels, sich unter uneingeschränkter Achtung des Völkerrechts selbst zu verteidigen; </w:t>
            </w:r>
            <w:r w:rsidRPr="00AC36BF">
              <w:rPr>
                <w:b/>
                <w:i/>
              </w:rPr>
              <w:t>fordert die unverzügliche Freilassung der von der Hamas festgehaltenen Geiseln;</w:t>
            </w:r>
            <w:r w:rsidRPr="00AC36BF">
              <w:t xml:space="preserve"> fordert nachdrücklich, dass ein glaubwürdiger politischer Prozess verfolgt wird, der darauf abzielt, eine Zweistaatenlösung auf der Grundlage der Grenzen von 1967 mit Jerusalem als gemeinsamer Hauptstadt zu erreichen; </w:t>
            </w:r>
            <w:r w:rsidRPr="00AC36BF">
              <w:rPr>
                <w:b/>
                <w:i/>
              </w:rPr>
              <w:t>weist darauf hin, dass die kontinuierliche Unterstützung der Länder der Region von wesentlicher Bedeutung für das Vertrauen ist, das die lokale Bevölkerung in die EU setzt; betont, dass die EU ihren jordanischen Partner weiterhin unterstützen muss, der durch die anhaltende Krise im Nahen Osten geschwächt wurde;</w:t>
            </w:r>
          </w:p>
        </w:tc>
      </w:tr>
    </w:tbl>
    <w:p w14:paraId="644FB1D1"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60657F0F" w14:textId="77777777" w:rsidR="00F41001" w:rsidRPr="00AC36BF" w:rsidRDefault="00F41001" w:rsidP="00F41001">
      <w:r w:rsidRPr="00AC36BF">
        <w:rPr>
          <w:rStyle w:val="HideTWBExt"/>
        </w:rPr>
        <w:t>&lt;/Amend&gt;</w:t>
      </w:r>
    </w:p>
    <w:p w14:paraId="287E4053"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231</w:t>
      </w:r>
      <w:r w:rsidRPr="00AC36BF">
        <w:rPr>
          <w:rStyle w:val="HideTWBExt"/>
        </w:rPr>
        <w:t>&lt;/NumAm&gt;</w:t>
      </w:r>
    </w:p>
    <w:p w14:paraId="0E766894" w14:textId="77777777" w:rsidR="00F41001" w:rsidRPr="00AC36BF" w:rsidRDefault="00F41001" w:rsidP="00F41001">
      <w:pPr>
        <w:pStyle w:val="NormalBold"/>
      </w:pPr>
      <w:r w:rsidRPr="00AC36BF">
        <w:rPr>
          <w:rStyle w:val="HideTWBExt"/>
          <w:b w:val="0"/>
        </w:rPr>
        <w:t>&lt;RepeatBlock-By&gt;&lt;Members&gt;</w:t>
      </w:r>
      <w:r w:rsidRPr="00AC36BF">
        <w:t>Leoluca Orlando</w:t>
      </w:r>
      <w:r w:rsidRPr="00AC36BF">
        <w:rPr>
          <w:rStyle w:val="HideTWBExt"/>
          <w:b w:val="0"/>
        </w:rPr>
        <w:t>&lt;/Members&gt;</w:t>
      </w:r>
    </w:p>
    <w:p w14:paraId="6F96A09F" w14:textId="77777777" w:rsidR="00F41001" w:rsidRPr="00AC36BF" w:rsidRDefault="00F41001" w:rsidP="00F41001">
      <w:pPr>
        <w:pStyle w:val="NormalBold"/>
      </w:pPr>
      <w:r w:rsidRPr="00AC36BF">
        <w:rPr>
          <w:rStyle w:val="HideTWBExt"/>
          <w:b w:val="0"/>
        </w:rPr>
        <w:t>&lt;/RepeatBlock-By&gt;</w:t>
      </w:r>
    </w:p>
    <w:p w14:paraId="009CF012"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FB2A334" w14:textId="77777777" w:rsidR="00F41001" w:rsidRPr="00AC36BF" w:rsidRDefault="00F41001" w:rsidP="00F41001">
      <w:pPr>
        <w:pStyle w:val="NormalBold"/>
      </w:pPr>
      <w:r w:rsidRPr="00AC36BF">
        <w:rPr>
          <w:rStyle w:val="HideTWBExt"/>
        </w:rPr>
        <w:t>&lt;Article&gt;</w:t>
      </w:r>
      <w:r w:rsidRPr="00AC36BF">
        <w:t>Ziffer 9</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63322245" w14:textId="77777777" w:rsidTr="00FF78AF">
        <w:trPr>
          <w:trHeight w:hRule="exact" w:val="240"/>
          <w:jc w:val="center"/>
        </w:trPr>
        <w:tc>
          <w:tcPr>
            <w:tcW w:w="9752" w:type="dxa"/>
            <w:gridSpan w:val="2"/>
            <w:tcBorders>
              <w:top w:val="nil"/>
              <w:left w:val="nil"/>
              <w:bottom w:val="nil"/>
              <w:right w:val="nil"/>
            </w:tcBorders>
          </w:tcPr>
          <w:p w14:paraId="232BD25E" w14:textId="77777777" w:rsidR="00F41001" w:rsidRPr="00AC36BF" w:rsidRDefault="00F41001" w:rsidP="00FF78AF"/>
        </w:tc>
      </w:tr>
      <w:tr w:rsidR="00F41001" w:rsidRPr="00AC36BF" w14:paraId="57226D6E" w14:textId="77777777" w:rsidTr="00FF78AF">
        <w:trPr>
          <w:trHeight w:val="240"/>
          <w:jc w:val="center"/>
        </w:trPr>
        <w:tc>
          <w:tcPr>
            <w:tcW w:w="4876" w:type="dxa"/>
            <w:tcBorders>
              <w:top w:val="nil"/>
              <w:left w:val="nil"/>
              <w:bottom w:val="nil"/>
              <w:right w:val="nil"/>
            </w:tcBorders>
          </w:tcPr>
          <w:p w14:paraId="1559A984"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2BC8F316" w14:textId="77777777" w:rsidR="00F41001" w:rsidRPr="00AC36BF" w:rsidRDefault="00F41001" w:rsidP="00FF78AF">
            <w:pPr>
              <w:pStyle w:val="AmColumnHeading"/>
            </w:pPr>
            <w:r w:rsidRPr="00AC36BF">
              <w:t>Geänderter Text</w:t>
            </w:r>
          </w:p>
        </w:tc>
      </w:tr>
      <w:tr w:rsidR="00F41001" w:rsidRPr="00AC36BF" w14:paraId="38D14562" w14:textId="77777777" w:rsidTr="00FF78AF">
        <w:trPr>
          <w:jc w:val="center"/>
        </w:trPr>
        <w:tc>
          <w:tcPr>
            <w:tcW w:w="4876" w:type="dxa"/>
            <w:tcBorders>
              <w:top w:val="nil"/>
              <w:left w:val="nil"/>
              <w:bottom w:val="nil"/>
              <w:right w:val="nil"/>
            </w:tcBorders>
          </w:tcPr>
          <w:p w14:paraId="5ECCF804" w14:textId="77777777" w:rsidR="00F41001" w:rsidRPr="00AC36BF" w:rsidRDefault="00F41001" w:rsidP="00FF78AF">
            <w:pPr>
              <w:pStyle w:val="Normal6a"/>
            </w:pPr>
            <w:r w:rsidRPr="00AC36BF">
              <w:t>9.</w:t>
            </w:r>
            <w:r w:rsidRPr="00AC36BF">
              <w:tab/>
              <w:t xml:space="preserve">ist zutiefst besorgt über die derzeitige Situation in Bezug auf humanitäre Normen und die Missachtung des völkerrechtlichen Schutzes der Zivilbevölkerung im Zusammenhang mit den langwierigen Konflikten im Nahen Osten; bekräftigt das Engagement der EU für die Existenz und Sicherheit des Staates Israel und unterstreicht das Recht Israels, sich unter uneingeschränkter Achtung des Völkerrechts selbst zu verteidigen; fordert nachdrücklich, dass ein glaubwürdiger politischer Prozess verfolgt wird, der darauf abzielt, eine Zweistaatenlösung </w:t>
            </w:r>
            <w:r w:rsidRPr="00AC36BF">
              <w:rPr>
                <w:b/>
                <w:i/>
              </w:rPr>
              <w:t>auf der Grundlage der Grenzen von 1967</w:t>
            </w:r>
            <w:r w:rsidRPr="00AC36BF">
              <w:t xml:space="preserve"> mit Jerusalem als gemeinsamer Hauptstadt zu erreichen;</w:t>
            </w:r>
          </w:p>
        </w:tc>
        <w:tc>
          <w:tcPr>
            <w:tcW w:w="4876" w:type="dxa"/>
            <w:tcBorders>
              <w:top w:val="nil"/>
              <w:left w:val="nil"/>
              <w:bottom w:val="nil"/>
              <w:right w:val="nil"/>
            </w:tcBorders>
          </w:tcPr>
          <w:p w14:paraId="7853903C" w14:textId="77777777" w:rsidR="00F41001" w:rsidRPr="00AC36BF" w:rsidRDefault="00F41001" w:rsidP="00FF78AF">
            <w:pPr>
              <w:pStyle w:val="Normal6a"/>
            </w:pPr>
            <w:r w:rsidRPr="00AC36BF">
              <w:t>9.</w:t>
            </w:r>
            <w:r w:rsidRPr="00AC36BF">
              <w:tab/>
              <w:t>ist zutiefst besorgt über die derzeitige Situation in Bezug auf humanitäre Normen und die Missachtung des völkerrechtlichen Schutzes der Zivilbevölkerung im Zusammenhang mit den langwierigen Konflikten im Nahen Osten</w:t>
            </w:r>
            <w:r w:rsidRPr="00AC36BF">
              <w:rPr>
                <w:b/>
                <w:i/>
              </w:rPr>
              <w:t>, insbesondere dem Völkermord, der im Gazastreifen verübt wird, den Versuchen der israelischen Regierung, die Besetzung des Westjordanlands weiter zu legitimieren, und den Bedrohungen für die humanitären Hilfstätigkeiten in dem Gebiet, einschließlich der anhaltenden Unterstützung für die Zivilbevölkerung des Gazastreifens durch Schiffslieferungen</w:t>
            </w:r>
            <w:r w:rsidRPr="00AC36BF">
              <w:t>; bekräftigt das Engagement der EU für die Existenz und Sicherheit des Staates Israel und unterstreicht das Recht Israels, sich unter uneingeschränkter Achtung des Völkerrechts selbst zu verteidigen; fordert nachdrücklich, dass ein glaubwürdiger politischer Prozess verfolgt wird, der darauf abzielt, eine Zweistaatenlösung mit Jerusalem als gemeinsamer Hauptstadt zu erreichen</w:t>
            </w:r>
            <w:r w:rsidRPr="00AC36BF">
              <w:rPr>
                <w:b/>
                <w:i/>
              </w:rPr>
              <w:t>, was durch die Anerkennung des palästinensischen Staates ermöglicht würde</w:t>
            </w:r>
            <w:r w:rsidRPr="00AC36BF">
              <w:t>;</w:t>
            </w:r>
          </w:p>
        </w:tc>
      </w:tr>
    </w:tbl>
    <w:p w14:paraId="4F5F968B"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211F3973" w14:textId="77777777" w:rsidR="00F41001" w:rsidRPr="00AC36BF" w:rsidRDefault="00F41001" w:rsidP="00F41001">
      <w:r w:rsidRPr="00AC36BF">
        <w:rPr>
          <w:rStyle w:val="HideTWBExt"/>
        </w:rPr>
        <w:t>&lt;/Amend&gt;</w:t>
      </w:r>
    </w:p>
    <w:p w14:paraId="3CA9047E"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232</w:t>
      </w:r>
      <w:r w:rsidRPr="00AC36BF">
        <w:rPr>
          <w:rStyle w:val="HideTWBExt"/>
        </w:rPr>
        <w:t>&lt;/NumAm&gt;</w:t>
      </w:r>
    </w:p>
    <w:p w14:paraId="3B1E2DF7" w14:textId="77777777" w:rsidR="00F41001" w:rsidRPr="00AC36BF" w:rsidRDefault="00F41001" w:rsidP="00F41001">
      <w:pPr>
        <w:pStyle w:val="NormalBold"/>
      </w:pPr>
      <w:r w:rsidRPr="00AC36BF">
        <w:rPr>
          <w:rStyle w:val="HideTWBExt"/>
          <w:b w:val="0"/>
        </w:rPr>
        <w:t>&lt;RepeatBlock-By&gt;&lt;Members&gt;</w:t>
      </w:r>
      <w:r w:rsidRPr="00AC36BF">
        <w:t xml:space="preserve">Mariusz </w:t>
      </w:r>
      <w:proofErr w:type="spellStart"/>
      <w:r w:rsidRPr="00AC36BF">
        <w:t>Kamiński</w:t>
      </w:r>
      <w:proofErr w:type="spellEnd"/>
      <w:r w:rsidRPr="00AC36BF">
        <w:t xml:space="preserve">, </w:t>
      </w:r>
      <w:proofErr w:type="spellStart"/>
      <w:r w:rsidRPr="00AC36BF">
        <w:t>Małgorzata</w:t>
      </w:r>
      <w:proofErr w:type="spellEnd"/>
      <w:r w:rsidRPr="00AC36BF">
        <w:t xml:space="preserve"> </w:t>
      </w:r>
      <w:proofErr w:type="spellStart"/>
      <w:r w:rsidRPr="00AC36BF">
        <w:t>Gosiewska</w:t>
      </w:r>
      <w:proofErr w:type="spellEnd"/>
      <w:r w:rsidRPr="00AC36BF">
        <w:rPr>
          <w:rStyle w:val="HideTWBExt"/>
          <w:b w:val="0"/>
        </w:rPr>
        <w:t>&lt;/Members&gt;</w:t>
      </w:r>
    </w:p>
    <w:p w14:paraId="0FD62E8E" w14:textId="77777777" w:rsidR="00F41001" w:rsidRPr="00AC36BF" w:rsidRDefault="00F41001" w:rsidP="00F41001">
      <w:pPr>
        <w:pStyle w:val="NormalBold"/>
      </w:pPr>
      <w:r w:rsidRPr="00AC36BF">
        <w:rPr>
          <w:rStyle w:val="HideTWBExt"/>
          <w:b w:val="0"/>
        </w:rPr>
        <w:t>&lt;/RepeatBlock-By&gt;</w:t>
      </w:r>
    </w:p>
    <w:p w14:paraId="26C4BE8D"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64CEED34" w14:textId="77777777" w:rsidR="00F41001" w:rsidRPr="00AC36BF" w:rsidRDefault="00F41001" w:rsidP="00F41001">
      <w:pPr>
        <w:pStyle w:val="NormalBold"/>
      </w:pPr>
      <w:r w:rsidRPr="00AC36BF">
        <w:rPr>
          <w:rStyle w:val="HideTWBExt"/>
        </w:rPr>
        <w:t>&lt;Article&gt;</w:t>
      </w:r>
      <w:r w:rsidRPr="00AC36BF">
        <w:t>Ziffer 9</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4319569" w14:textId="77777777" w:rsidTr="00FF78AF">
        <w:trPr>
          <w:trHeight w:hRule="exact" w:val="240"/>
          <w:jc w:val="center"/>
        </w:trPr>
        <w:tc>
          <w:tcPr>
            <w:tcW w:w="9752" w:type="dxa"/>
            <w:gridSpan w:val="2"/>
            <w:tcBorders>
              <w:top w:val="nil"/>
              <w:left w:val="nil"/>
              <w:bottom w:val="nil"/>
              <w:right w:val="nil"/>
            </w:tcBorders>
          </w:tcPr>
          <w:p w14:paraId="716ED6C1" w14:textId="77777777" w:rsidR="00F41001" w:rsidRPr="00AC36BF" w:rsidRDefault="00F41001" w:rsidP="00FF78AF"/>
        </w:tc>
      </w:tr>
      <w:tr w:rsidR="00F41001" w:rsidRPr="00AC36BF" w14:paraId="0CCC6E9D" w14:textId="77777777" w:rsidTr="00FF78AF">
        <w:trPr>
          <w:trHeight w:val="240"/>
          <w:jc w:val="center"/>
        </w:trPr>
        <w:tc>
          <w:tcPr>
            <w:tcW w:w="4876" w:type="dxa"/>
            <w:tcBorders>
              <w:top w:val="nil"/>
              <w:left w:val="nil"/>
              <w:bottom w:val="nil"/>
              <w:right w:val="nil"/>
            </w:tcBorders>
          </w:tcPr>
          <w:p w14:paraId="3D3DBB2E"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442ABFB" w14:textId="77777777" w:rsidR="00F41001" w:rsidRPr="00AC36BF" w:rsidRDefault="00F41001" w:rsidP="00FF78AF">
            <w:pPr>
              <w:pStyle w:val="AmColumnHeading"/>
            </w:pPr>
            <w:r w:rsidRPr="00AC36BF">
              <w:t>Geänderter Text</w:t>
            </w:r>
          </w:p>
        </w:tc>
      </w:tr>
      <w:tr w:rsidR="00F41001" w:rsidRPr="00AC36BF" w14:paraId="13860F11" w14:textId="77777777" w:rsidTr="00FF78AF">
        <w:trPr>
          <w:jc w:val="center"/>
        </w:trPr>
        <w:tc>
          <w:tcPr>
            <w:tcW w:w="4876" w:type="dxa"/>
            <w:tcBorders>
              <w:top w:val="nil"/>
              <w:left w:val="nil"/>
              <w:bottom w:val="nil"/>
              <w:right w:val="nil"/>
            </w:tcBorders>
          </w:tcPr>
          <w:p w14:paraId="19BC39E1" w14:textId="77777777" w:rsidR="00F41001" w:rsidRPr="00AC36BF" w:rsidRDefault="00F41001" w:rsidP="00FF78AF">
            <w:pPr>
              <w:pStyle w:val="Normal6a"/>
            </w:pPr>
            <w:r w:rsidRPr="00AC36BF">
              <w:t>9.</w:t>
            </w:r>
            <w:r w:rsidRPr="00AC36BF">
              <w:tab/>
              <w:t>ist zutiefst besorgt über die derzeitige Situation in Bezug auf humanitäre Normen und die Missachtung des völkerrechtlichen Schutzes der Zivilbevölkerung im Zusammenhang mit den langwierigen Konflikten im Nahen Osten; bekräftigt das Engagement der EU für die Existenz und Sicherheit des Staates Israel und unterstreicht das Recht Israels, sich unter uneingeschränkter Achtung des Völkerrechts selbst zu verteidigen; fordert nachdrücklich, dass ein glaubwürdiger politischer Prozess verfolgt wird, der darauf abzielt, eine Zweistaatenlösung auf der Grundlage der Grenzen von 1967 mit Jerusalem als gemeinsamer Hauptstadt zu erreichen;</w:t>
            </w:r>
          </w:p>
        </w:tc>
        <w:tc>
          <w:tcPr>
            <w:tcW w:w="4876" w:type="dxa"/>
            <w:tcBorders>
              <w:top w:val="nil"/>
              <w:left w:val="nil"/>
              <w:bottom w:val="nil"/>
              <w:right w:val="nil"/>
            </w:tcBorders>
          </w:tcPr>
          <w:p w14:paraId="65053318" w14:textId="77777777" w:rsidR="00F41001" w:rsidRPr="00AC36BF" w:rsidRDefault="00F41001" w:rsidP="00FF78AF">
            <w:pPr>
              <w:pStyle w:val="Normal6a"/>
            </w:pPr>
            <w:r w:rsidRPr="00AC36BF">
              <w:t>9.</w:t>
            </w:r>
            <w:r w:rsidRPr="00AC36BF">
              <w:tab/>
              <w:t>ist zutiefst besorgt über die derzeitige Situation in Bezug auf humanitäre Normen und die Missachtung des völkerrechtlichen Schutzes der Zivilbevölkerung im Zusammenhang mit den langwierigen Konflikten im Nahen Osten;</w:t>
            </w:r>
            <w:r w:rsidRPr="00AC36BF">
              <w:rPr>
                <w:b/>
                <w:i/>
              </w:rPr>
              <w:t xml:space="preserve"> verurteilt aufs Schärfste die Verfolgung von Minderheiten, insbesondere von Christen, die seit Jahrhunderten in der Region – der Wiege des Christentums – leben, aber nun aufgrund des islamistischen Extremismus und der regionalen Destabilisierung vertrieben werden; fordert den EAD auf, in diesem Prozess eine wichtigere Rolle einzunehmen;</w:t>
            </w:r>
            <w:r w:rsidRPr="00AC36BF">
              <w:t xml:space="preserve"> bekräftigt das Engagement der EU für die Existenz und Sicherheit des Staates Israel und unterstreicht das Recht Israels, sich unter uneingeschränkter Achtung des Völkerrechts selbst zu verteidigen; fordert nachdrücklich, dass ein glaubwürdiger politischer Prozess verfolgt wird, der darauf abzielt, eine Zweistaatenlösung auf der Grundlage der Grenzen von 1967 mit Jerusalem als gemeinsamer Hauptstadt zu erreichen;</w:t>
            </w:r>
          </w:p>
        </w:tc>
      </w:tr>
    </w:tbl>
    <w:p w14:paraId="18FCAF82"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30E5C7C6" w14:textId="77777777" w:rsidR="00F41001" w:rsidRPr="00AC36BF" w:rsidRDefault="00F41001" w:rsidP="00F41001">
      <w:r w:rsidRPr="00AC36BF">
        <w:rPr>
          <w:rStyle w:val="HideTWBExt"/>
        </w:rPr>
        <w:t>&lt;/Amend&gt;</w:t>
      </w:r>
    </w:p>
    <w:p w14:paraId="1D9AB879"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233</w:t>
      </w:r>
      <w:r w:rsidRPr="00AC36BF">
        <w:rPr>
          <w:rStyle w:val="HideTWBExt"/>
        </w:rPr>
        <w:t>&lt;/NumAm&gt;</w:t>
      </w:r>
    </w:p>
    <w:p w14:paraId="53A3C795" w14:textId="77777777" w:rsidR="00F41001" w:rsidRPr="00AC36BF" w:rsidRDefault="00F41001" w:rsidP="00F41001">
      <w:pPr>
        <w:pStyle w:val="NormalBold"/>
      </w:pPr>
      <w:r w:rsidRPr="00AC36BF">
        <w:rPr>
          <w:rStyle w:val="HideTWBExt"/>
          <w:b w:val="0"/>
        </w:rPr>
        <w:t>&lt;RepeatBlock-By&gt;&lt;Members&gt;</w:t>
      </w:r>
      <w:r w:rsidRPr="00AC36BF">
        <w:t xml:space="preserve">Mariusz </w:t>
      </w:r>
      <w:proofErr w:type="spellStart"/>
      <w:r w:rsidRPr="00AC36BF">
        <w:t>Kamiński</w:t>
      </w:r>
      <w:proofErr w:type="spellEnd"/>
      <w:r w:rsidRPr="00AC36BF">
        <w:t xml:space="preserve">, </w:t>
      </w:r>
      <w:proofErr w:type="spellStart"/>
      <w:r w:rsidRPr="00AC36BF">
        <w:t>Małgorzata</w:t>
      </w:r>
      <w:proofErr w:type="spellEnd"/>
      <w:r w:rsidRPr="00AC36BF">
        <w:t xml:space="preserve"> </w:t>
      </w:r>
      <w:proofErr w:type="spellStart"/>
      <w:r w:rsidRPr="00AC36BF">
        <w:t>Gosiewska</w:t>
      </w:r>
      <w:proofErr w:type="spellEnd"/>
      <w:r w:rsidRPr="00AC36BF">
        <w:rPr>
          <w:rStyle w:val="HideTWBExt"/>
          <w:b w:val="0"/>
        </w:rPr>
        <w:t>&lt;/Members&gt;</w:t>
      </w:r>
    </w:p>
    <w:p w14:paraId="4D2C7FDC" w14:textId="77777777" w:rsidR="00F41001" w:rsidRPr="00AC36BF" w:rsidRDefault="00F41001" w:rsidP="00F41001">
      <w:pPr>
        <w:pStyle w:val="NormalBold"/>
      </w:pPr>
      <w:r w:rsidRPr="00AC36BF">
        <w:rPr>
          <w:rStyle w:val="HideTWBExt"/>
          <w:b w:val="0"/>
        </w:rPr>
        <w:t>&lt;/RepeatBlock-By&gt;</w:t>
      </w:r>
    </w:p>
    <w:p w14:paraId="3F3207DE"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7D64AD88" w14:textId="77777777" w:rsidR="00F41001" w:rsidRPr="00AC36BF" w:rsidRDefault="00F41001" w:rsidP="00F41001">
      <w:pPr>
        <w:pStyle w:val="NormalBold"/>
      </w:pPr>
      <w:r w:rsidRPr="00AC36BF">
        <w:rPr>
          <w:rStyle w:val="HideTWBExt"/>
        </w:rPr>
        <w:t>&lt;Article&gt;</w:t>
      </w:r>
      <w:r w:rsidRPr="00AC36BF">
        <w:t>Ziffer 9</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31C3F1D" w14:textId="77777777" w:rsidTr="00FF78AF">
        <w:trPr>
          <w:trHeight w:hRule="exact" w:val="240"/>
          <w:jc w:val="center"/>
        </w:trPr>
        <w:tc>
          <w:tcPr>
            <w:tcW w:w="9752" w:type="dxa"/>
            <w:gridSpan w:val="2"/>
            <w:tcBorders>
              <w:top w:val="nil"/>
              <w:left w:val="nil"/>
              <w:bottom w:val="nil"/>
              <w:right w:val="nil"/>
            </w:tcBorders>
          </w:tcPr>
          <w:p w14:paraId="1A622B1A" w14:textId="77777777" w:rsidR="00F41001" w:rsidRPr="00AC36BF" w:rsidRDefault="00F41001" w:rsidP="00FF78AF"/>
        </w:tc>
      </w:tr>
      <w:tr w:rsidR="00F41001" w:rsidRPr="00AC36BF" w14:paraId="158CC6AE" w14:textId="77777777" w:rsidTr="00FF78AF">
        <w:trPr>
          <w:trHeight w:val="240"/>
          <w:jc w:val="center"/>
        </w:trPr>
        <w:tc>
          <w:tcPr>
            <w:tcW w:w="4876" w:type="dxa"/>
            <w:tcBorders>
              <w:top w:val="nil"/>
              <w:left w:val="nil"/>
              <w:bottom w:val="nil"/>
              <w:right w:val="nil"/>
            </w:tcBorders>
          </w:tcPr>
          <w:p w14:paraId="2DAE1DFE"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BC166AE" w14:textId="77777777" w:rsidR="00F41001" w:rsidRPr="00AC36BF" w:rsidRDefault="00F41001" w:rsidP="00FF78AF">
            <w:pPr>
              <w:pStyle w:val="AmColumnHeading"/>
            </w:pPr>
            <w:r w:rsidRPr="00AC36BF">
              <w:t>Geänderter Text</w:t>
            </w:r>
          </w:p>
        </w:tc>
      </w:tr>
      <w:tr w:rsidR="00F41001" w:rsidRPr="00AC36BF" w14:paraId="6C684D1E" w14:textId="77777777" w:rsidTr="00FF78AF">
        <w:trPr>
          <w:jc w:val="center"/>
        </w:trPr>
        <w:tc>
          <w:tcPr>
            <w:tcW w:w="4876" w:type="dxa"/>
            <w:tcBorders>
              <w:top w:val="nil"/>
              <w:left w:val="nil"/>
              <w:bottom w:val="nil"/>
              <w:right w:val="nil"/>
            </w:tcBorders>
          </w:tcPr>
          <w:p w14:paraId="54AEADCB" w14:textId="77777777" w:rsidR="00F41001" w:rsidRPr="00AC36BF" w:rsidRDefault="00F41001" w:rsidP="00FF78AF">
            <w:pPr>
              <w:pStyle w:val="Normal6a"/>
            </w:pPr>
            <w:r w:rsidRPr="00AC36BF">
              <w:t>9.</w:t>
            </w:r>
            <w:r w:rsidRPr="00AC36BF">
              <w:tab/>
              <w:t xml:space="preserve">ist zutiefst besorgt über die derzeitige Situation in Bezug auf humanitäre Normen und die Missachtung des völkerrechtlichen Schutzes der Zivilbevölkerung im Zusammenhang mit den langwierigen Konflikten im Nahen Osten; bekräftigt das Engagement der EU für die Existenz und Sicherheit des Staates </w:t>
            </w:r>
            <w:r w:rsidRPr="00AC36BF">
              <w:lastRenderedPageBreak/>
              <w:t>Israel und unterstreicht das Recht Israels, sich unter uneingeschränkter Achtung des Völkerrechts selbst zu verteidigen; fordert nachdrücklich, dass ein glaubwürdiger politischer Prozess verfolgt wird, der darauf abzielt, eine Zweistaatenlösung auf der Grundlage der Grenzen von 1967 mit Jerusalem als gemeinsamer Hauptstadt zu erreichen;</w:t>
            </w:r>
          </w:p>
        </w:tc>
        <w:tc>
          <w:tcPr>
            <w:tcW w:w="4876" w:type="dxa"/>
            <w:tcBorders>
              <w:top w:val="nil"/>
              <w:left w:val="nil"/>
              <w:bottom w:val="nil"/>
              <w:right w:val="nil"/>
            </w:tcBorders>
          </w:tcPr>
          <w:p w14:paraId="4C4E2182" w14:textId="77777777" w:rsidR="00F41001" w:rsidRPr="00AC36BF" w:rsidRDefault="00F41001" w:rsidP="00FF78AF">
            <w:pPr>
              <w:pStyle w:val="Normal6a"/>
            </w:pPr>
            <w:r w:rsidRPr="00AC36BF">
              <w:lastRenderedPageBreak/>
              <w:t>9.</w:t>
            </w:r>
            <w:r w:rsidRPr="00AC36BF">
              <w:tab/>
              <w:t xml:space="preserve">ist zutiefst besorgt über die derzeitige Situation in Bezug auf humanitäre Normen und die Missachtung des völkerrechtlichen Schutzes der Zivilbevölkerung im Zusammenhang mit den langwierigen Konflikten im Nahen Osten; bekräftigt das Engagement der EU für die Existenz und Sicherheit des Staates </w:t>
            </w:r>
            <w:r w:rsidRPr="00AC36BF">
              <w:lastRenderedPageBreak/>
              <w:t xml:space="preserve">Israel und unterstreicht das Recht Israels, sich unter uneingeschränkter Achtung des Völkerrechts selbst zu verteidigen; fordert nachdrücklich, dass ein glaubwürdiger politischer Prozess verfolgt wird, der darauf abzielt, eine Zweistaatenlösung auf der Grundlage der Grenzen von 1967 mit Jerusalem als gemeinsamer Hauptstadt zu erreichen; </w:t>
            </w:r>
            <w:r w:rsidRPr="00AC36BF">
              <w:rPr>
                <w:b/>
                <w:i/>
              </w:rPr>
              <w:t xml:space="preserve">stellt fest, dass eine erhebliche Schwächung des Iran und seiner Verbündeten – einschließlich des Sturzes des Assad-Regimes und der Niederlage der Stellvertreter Teherans wie der Hisbollah, der Hamas, der </w:t>
            </w:r>
            <w:proofErr w:type="spellStart"/>
            <w:r w:rsidRPr="00AC36BF">
              <w:rPr>
                <w:b/>
                <w:i/>
              </w:rPr>
              <w:t>Huthis</w:t>
            </w:r>
            <w:proofErr w:type="spellEnd"/>
            <w:r w:rsidRPr="00AC36BF">
              <w:rPr>
                <w:b/>
                <w:i/>
              </w:rPr>
              <w:t xml:space="preserve"> und anderer Milizen – Hoffnung auf Frieden und die Fortsetzung der regionalen Normalisierung im Geiste der Abraham-Abkommen bieten würde;</w:t>
            </w:r>
          </w:p>
        </w:tc>
      </w:tr>
    </w:tbl>
    <w:p w14:paraId="78637061" w14:textId="77777777" w:rsidR="00F41001" w:rsidRPr="009742B9" w:rsidRDefault="00F41001" w:rsidP="00F41001">
      <w:pPr>
        <w:pStyle w:val="AmOrLang"/>
        <w:rPr>
          <w:lang w:val="sv-SE"/>
        </w:rPr>
      </w:pPr>
      <w:r w:rsidRPr="009742B9">
        <w:rPr>
          <w:lang w:val="sv-SE"/>
        </w:rPr>
        <w:lastRenderedPageBreak/>
        <w:t xml:space="preserve">Or. </w:t>
      </w:r>
      <w:r w:rsidRPr="009742B9">
        <w:rPr>
          <w:rStyle w:val="HideTWBExt"/>
          <w:lang w:val="sv-SE"/>
        </w:rPr>
        <w:t>&lt;Original&gt;</w:t>
      </w:r>
      <w:r w:rsidRPr="009742B9">
        <w:rPr>
          <w:rStyle w:val="HideTWBInt"/>
          <w:lang w:val="sv-SE"/>
        </w:rPr>
        <w:t>{EN}</w:t>
      </w:r>
      <w:r w:rsidRPr="009742B9">
        <w:rPr>
          <w:lang w:val="sv-SE"/>
        </w:rPr>
        <w:t>en</w:t>
      </w:r>
      <w:r w:rsidRPr="009742B9">
        <w:rPr>
          <w:rStyle w:val="HideTWBExt"/>
          <w:lang w:val="sv-SE"/>
        </w:rPr>
        <w:t>&lt;/Original&gt;</w:t>
      </w:r>
    </w:p>
    <w:p w14:paraId="19DB3C71" w14:textId="77777777" w:rsidR="00F41001" w:rsidRPr="009742B9" w:rsidRDefault="00F41001" w:rsidP="00F41001">
      <w:pPr>
        <w:rPr>
          <w:lang w:val="sv-SE"/>
        </w:rPr>
      </w:pPr>
      <w:r w:rsidRPr="009742B9">
        <w:rPr>
          <w:rStyle w:val="HideTWBExt"/>
          <w:lang w:val="sv-SE"/>
        </w:rPr>
        <w:t>&lt;/Amend&gt;</w:t>
      </w:r>
    </w:p>
    <w:p w14:paraId="7E4630D6" w14:textId="77777777" w:rsidR="00F41001" w:rsidRPr="009742B9" w:rsidRDefault="00F41001" w:rsidP="00F41001">
      <w:pPr>
        <w:pStyle w:val="AmNumberTabs"/>
        <w:rPr>
          <w:lang w:val="sv-SE"/>
        </w:rPr>
      </w:pPr>
      <w:r w:rsidRPr="009742B9">
        <w:rPr>
          <w:rStyle w:val="HideTWBExt"/>
          <w:lang w:val="sv-SE"/>
        </w:rPr>
        <w:t>&lt;Amend&gt;</w:t>
      </w:r>
      <w:proofErr w:type="spellStart"/>
      <w:r w:rsidRPr="009742B9">
        <w:rPr>
          <w:lang w:val="sv-SE"/>
        </w:rPr>
        <w:t>Änderungsantrag</w:t>
      </w:r>
      <w:proofErr w:type="spellEnd"/>
      <w:r w:rsidRPr="009742B9">
        <w:rPr>
          <w:lang w:val="sv-SE"/>
        </w:rPr>
        <w:tab/>
      </w:r>
      <w:r w:rsidRPr="009742B9">
        <w:rPr>
          <w:lang w:val="sv-SE"/>
        </w:rPr>
        <w:tab/>
      </w:r>
      <w:r w:rsidRPr="009742B9">
        <w:rPr>
          <w:rStyle w:val="HideTWBExt"/>
          <w:lang w:val="sv-SE"/>
        </w:rPr>
        <w:t>&lt;NumAm&gt;</w:t>
      </w:r>
      <w:r w:rsidRPr="009742B9">
        <w:rPr>
          <w:lang w:val="sv-SE"/>
        </w:rPr>
        <w:t>234</w:t>
      </w:r>
      <w:r w:rsidRPr="009742B9">
        <w:rPr>
          <w:rStyle w:val="HideTWBExt"/>
          <w:lang w:val="sv-SE"/>
        </w:rPr>
        <w:t>&lt;/NumAm&gt;</w:t>
      </w:r>
    </w:p>
    <w:p w14:paraId="65CC702F" w14:textId="77777777" w:rsidR="00F41001" w:rsidRPr="009742B9" w:rsidRDefault="00F41001" w:rsidP="00F41001">
      <w:pPr>
        <w:pStyle w:val="NormalBold"/>
        <w:rPr>
          <w:lang w:val="sv-SE"/>
        </w:rPr>
      </w:pPr>
      <w:r w:rsidRPr="009742B9">
        <w:rPr>
          <w:rStyle w:val="HideTWBExt"/>
          <w:b w:val="0"/>
          <w:lang w:val="sv-SE"/>
        </w:rPr>
        <w:t>&lt;RepeatBlock-By&gt;&lt;Members&gt;</w:t>
      </w:r>
      <w:r w:rsidRPr="009742B9">
        <w:rPr>
          <w:lang w:val="sv-SE"/>
        </w:rPr>
        <w:t xml:space="preserve">Hilde </w:t>
      </w:r>
      <w:proofErr w:type="spellStart"/>
      <w:r w:rsidRPr="009742B9">
        <w:rPr>
          <w:lang w:val="sv-SE"/>
        </w:rPr>
        <w:t>Vautmans</w:t>
      </w:r>
      <w:proofErr w:type="spellEnd"/>
      <w:r w:rsidRPr="009742B9">
        <w:rPr>
          <w:lang w:val="sv-SE"/>
        </w:rPr>
        <w:t xml:space="preserve">, Dan </w:t>
      </w:r>
      <w:proofErr w:type="spellStart"/>
      <w:r w:rsidRPr="009742B9">
        <w:rPr>
          <w:lang w:val="sv-SE"/>
        </w:rPr>
        <w:t>Barna</w:t>
      </w:r>
      <w:proofErr w:type="spellEnd"/>
      <w:r w:rsidRPr="009742B9">
        <w:rPr>
          <w:lang w:val="sv-SE"/>
        </w:rPr>
        <w:t xml:space="preserve">, Lucia </w:t>
      </w:r>
      <w:proofErr w:type="spellStart"/>
      <w:r w:rsidRPr="009742B9">
        <w:rPr>
          <w:lang w:val="sv-SE"/>
        </w:rPr>
        <w:t>Yar</w:t>
      </w:r>
      <w:proofErr w:type="spellEnd"/>
      <w:r w:rsidRPr="009742B9">
        <w:rPr>
          <w:rStyle w:val="HideTWBExt"/>
          <w:b w:val="0"/>
          <w:lang w:val="sv-SE"/>
        </w:rPr>
        <w:t>&lt;/Members&gt;</w:t>
      </w:r>
    </w:p>
    <w:p w14:paraId="6EF8B162" w14:textId="77777777" w:rsidR="00F41001" w:rsidRPr="009742B9" w:rsidRDefault="00F41001" w:rsidP="00F41001">
      <w:pPr>
        <w:pStyle w:val="NormalBold"/>
        <w:rPr>
          <w:lang w:val="sv-SE"/>
        </w:rPr>
      </w:pPr>
      <w:r w:rsidRPr="009742B9">
        <w:rPr>
          <w:rStyle w:val="HideTWBExt"/>
          <w:b w:val="0"/>
          <w:lang w:val="sv-SE"/>
        </w:rPr>
        <w:t>&lt;/RepeatBlock-By&gt;</w:t>
      </w:r>
    </w:p>
    <w:p w14:paraId="55B9F589"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5A0D6933" w14:textId="77777777" w:rsidR="00F41001" w:rsidRPr="00AC36BF" w:rsidRDefault="00F41001" w:rsidP="00F41001">
      <w:pPr>
        <w:pStyle w:val="NormalBold"/>
      </w:pPr>
      <w:r w:rsidRPr="00AC36BF">
        <w:rPr>
          <w:rStyle w:val="HideTWBExt"/>
        </w:rPr>
        <w:t>&lt;Article&gt;</w:t>
      </w:r>
      <w:r w:rsidRPr="00AC36BF">
        <w:t>Ziffer 9</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2BC8BBC" w14:textId="77777777" w:rsidTr="00FF78AF">
        <w:trPr>
          <w:trHeight w:hRule="exact" w:val="240"/>
          <w:jc w:val="center"/>
        </w:trPr>
        <w:tc>
          <w:tcPr>
            <w:tcW w:w="9752" w:type="dxa"/>
            <w:gridSpan w:val="2"/>
            <w:tcBorders>
              <w:top w:val="nil"/>
              <w:left w:val="nil"/>
              <w:bottom w:val="nil"/>
              <w:right w:val="nil"/>
            </w:tcBorders>
          </w:tcPr>
          <w:p w14:paraId="4F89C0F6" w14:textId="77777777" w:rsidR="00F41001" w:rsidRPr="00AC36BF" w:rsidRDefault="00F41001" w:rsidP="00FF78AF"/>
        </w:tc>
      </w:tr>
      <w:tr w:rsidR="00F41001" w:rsidRPr="00AC36BF" w14:paraId="1559CF32" w14:textId="77777777" w:rsidTr="00FF78AF">
        <w:trPr>
          <w:trHeight w:val="240"/>
          <w:jc w:val="center"/>
        </w:trPr>
        <w:tc>
          <w:tcPr>
            <w:tcW w:w="4876" w:type="dxa"/>
            <w:tcBorders>
              <w:top w:val="nil"/>
              <w:left w:val="nil"/>
              <w:bottom w:val="nil"/>
              <w:right w:val="nil"/>
            </w:tcBorders>
          </w:tcPr>
          <w:p w14:paraId="46499A7E"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10B89C88" w14:textId="77777777" w:rsidR="00F41001" w:rsidRPr="00AC36BF" w:rsidRDefault="00F41001" w:rsidP="00FF78AF">
            <w:pPr>
              <w:pStyle w:val="AmColumnHeading"/>
            </w:pPr>
            <w:r w:rsidRPr="00AC36BF">
              <w:t>Geänderter Text</w:t>
            </w:r>
          </w:p>
        </w:tc>
      </w:tr>
      <w:tr w:rsidR="00F41001" w:rsidRPr="00AC36BF" w14:paraId="67D466BE" w14:textId="77777777" w:rsidTr="00FF78AF">
        <w:trPr>
          <w:jc w:val="center"/>
        </w:trPr>
        <w:tc>
          <w:tcPr>
            <w:tcW w:w="4876" w:type="dxa"/>
            <w:tcBorders>
              <w:top w:val="nil"/>
              <w:left w:val="nil"/>
              <w:bottom w:val="nil"/>
              <w:right w:val="nil"/>
            </w:tcBorders>
          </w:tcPr>
          <w:p w14:paraId="316E7713" w14:textId="77777777" w:rsidR="00F41001" w:rsidRPr="00AC36BF" w:rsidRDefault="00F41001" w:rsidP="00FF78AF">
            <w:pPr>
              <w:pStyle w:val="Normal6a"/>
            </w:pPr>
            <w:r w:rsidRPr="00AC36BF">
              <w:t>9.</w:t>
            </w:r>
            <w:r w:rsidRPr="00AC36BF">
              <w:tab/>
              <w:t xml:space="preserve">ist zutiefst besorgt über die </w:t>
            </w:r>
            <w:r w:rsidRPr="00AC36BF">
              <w:rPr>
                <w:b/>
                <w:i/>
              </w:rPr>
              <w:t>derzeitige Situation in Bezug auf</w:t>
            </w:r>
            <w:r w:rsidRPr="00AC36BF">
              <w:t xml:space="preserve"> humanitäre </w:t>
            </w:r>
            <w:r w:rsidRPr="00AC36BF">
              <w:rPr>
                <w:b/>
                <w:i/>
              </w:rPr>
              <w:t>Normen und</w:t>
            </w:r>
            <w:r w:rsidRPr="00AC36BF">
              <w:t xml:space="preserve"> die Missachtung des </w:t>
            </w:r>
            <w:r w:rsidRPr="00AC36BF">
              <w:rPr>
                <w:b/>
                <w:i/>
              </w:rPr>
              <w:t>völkerrechtlichen Schutzes</w:t>
            </w:r>
            <w:r w:rsidRPr="00AC36BF">
              <w:t xml:space="preserve"> der </w:t>
            </w:r>
            <w:r w:rsidRPr="00AC36BF">
              <w:rPr>
                <w:b/>
                <w:i/>
              </w:rPr>
              <w:t>Zivilbevölkerung im Zusammenhang mit den langwierigen Konflikten</w:t>
            </w:r>
            <w:r w:rsidRPr="00AC36BF">
              <w:t xml:space="preserve"> im Nahen Osten; </w:t>
            </w:r>
            <w:r w:rsidRPr="00AC36BF">
              <w:rPr>
                <w:b/>
                <w:i/>
              </w:rPr>
              <w:t>bekräftigt das Engagement der EU für die Existenz und Sicherheit des Staates Israel und unterstreicht das Recht Israels, sich unter uneingeschränkter Achtung des Völkerrechts selbst zu verteidigen; fordert nachdrücklich, dass ein glaubwürdiger politischer Prozess verfolgt wird, der darauf abzielt, eine Zweistaatenlösung auf der Grundlage der Grenzen von 1967 mit Jerusalem als gemeinsamer Hauptstadt zu erreichen;</w:t>
            </w:r>
          </w:p>
        </w:tc>
        <w:tc>
          <w:tcPr>
            <w:tcW w:w="4876" w:type="dxa"/>
            <w:tcBorders>
              <w:top w:val="nil"/>
              <w:left w:val="nil"/>
              <w:bottom w:val="nil"/>
              <w:right w:val="nil"/>
            </w:tcBorders>
          </w:tcPr>
          <w:p w14:paraId="75DAD96F" w14:textId="77777777" w:rsidR="00F41001" w:rsidRPr="00AC36BF" w:rsidRDefault="00F41001" w:rsidP="00FF78AF">
            <w:pPr>
              <w:pStyle w:val="Normal6a"/>
            </w:pPr>
            <w:r w:rsidRPr="00AC36BF">
              <w:t>9.</w:t>
            </w:r>
            <w:r w:rsidRPr="00AC36BF">
              <w:tab/>
              <w:t xml:space="preserve">ist zutiefst besorgt über die </w:t>
            </w:r>
            <w:r w:rsidRPr="00AC36BF">
              <w:rPr>
                <w:b/>
                <w:i/>
              </w:rPr>
              <w:t>katastrophale</w:t>
            </w:r>
            <w:r w:rsidRPr="00AC36BF">
              <w:t xml:space="preserve"> humanitäre </w:t>
            </w:r>
            <w:r w:rsidRPr="00AC36BF">
              <w:rPr>
                <w:b/>
                <w:i/>
              </w:rPr>
              <w:t>Situation,</w:t>
            </w:r>
            <w:r w:rsidRPr="00AC36BF">
              <w:t xml:space="preserve"> die </w:t>
            </w:r>
            <w:r w:rsidRPr="00AC36BF">
              <w:rPr>
                <w:b/>
                <w:i/>
              </w:rPr>
              <w:t>wiederholte</w:t>
            </w:r>
            <w:r w:rsidRPr="00AC36BF">
              <w:t xml:space="preserve"> Missachtung des </w:t>
            </w:r>
            <w:r w:rsidRPr="00AC36BF">
              <w:rPr>
                <w:b/>
                <w:i/>
              </w:rPr>
              <w:t>Völkerrechts und</w:t>
            </w:r>
            <w:r w:rsidRPr="00AC36BF">
              <w:t xml:space="preserve"> der </w:t>
            </w:r>
            <w:r w:rsidRPr="00AC36BF">
              <w:rPr>
                <w:b/>
                <w:i/>
              </w:rPr>
              <w:t>Resolutionen der Vereinten Nationen sowie über die ständigen Gewalttaten und terroristischen Angriffe</w:t>
            </w:r>
            <w:r w:rsidRPr="00AC36BF">
              <w:t xml:space="preserve"> im Nahen Osten;</w:t>
            </w:r>
          </w:p>
        </w:tc>
      </w:tr>
    </w:tbl>
    <w:p w14:paraId="5A7664C2"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0B04493C" w14:textId="77777777" w:rsidR="00F41001" w:rsidRPr="00AC36BF" w:rsidRDefault="00F41001" w:rsidP="00F41001">
      <w:r w:rsidRPr="00AC36BF">
        <w:rPr>
          <w:rStyle w:val="HideTWBExt"/>
        </w:rPr>
        <w:t>&lt;/Amend&gt;</w:t>
      </w:r>
    </w:p>
    <w:p w14:paraId="22292010"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235</w:t>
      </w:r>
      <w:r w:rsidRPr="00AC36BF">
        <w:rPr>
          <w:rStyle w:val="HideTWBExt"/>
        </w:rPr>
        <w:t>&lt;/NumAm&gt;</w:t>
      </w:r>
    </w:p>
    <w:p w14:paraId="1EBFD564" w14:textId="77777777" w:rsidR="00F41001" w:rsidRPr="00AC36BF" w:rsidRDefault="00F41001" w:rsidP="00F41001">
      <w:pPr>
        <w:pStyle w:val="NormalBold"/>
      </w:pPr>
      <w:r w:rsidRPr="00AC36BF">
        <w:rPr>
          <w:rStyle w:val="HideTWBExt"/>
          <w:b w:val="0"/>
        </w:rPr>
        <w:t>&lt;RepeatBlock-By&gt;&lt;Members&gt;</w:t>
      </w:r>
      <w:r w:rsidRPr="00AC36BF">
        <w:t xml:space="preserve">Marie-Agnes Strack-Zimmermann, Petras </w:t>
      </w:r>
      <w:proofErr w:type="spellStart"/>
      <w:r w:rsidRPr="00AC36BF">
        <w:t>Auštrevičius</w:t>
      </w:r>
      <w:proofErr w:type="spellEnd"/>
      <w:r w:rsidRPr="00AC36BF">
        <w:rPr>
          <w:rStyle w:val="HideTWBExt"/>
          <w:b w:val="0"/>
        </w:rPr>
        <w:t>&lt;/Members&gt;</w:t>
      </w:r>
    </w:p>
    <w:p w14:paraId="406A0D0F" w14:textId="77777777" w:rsidR="00F41001" w:rsidRPr="00AC36BF" w:rsidRDefault="00F41001" w:rsidP="00F41001">
      <w:pPr>
        <w:pStyle w:val="NormalBold"/>
      </w:pPr>
      <w:r w:rsidRPr="00AC36BF">
        <w:rPr>
          <w:rStyle w:val="HideTWBExt"/>
          <w:b w:val="0"/>
        </w:rPr>
        <w:t>&lt;/RepeatBlock-By&gt;</w:t>
      </w:r>
    </w:p>
    <w:p w14:paraId="3F83C6F9"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3D752615" w14:textId="77777777" w:rsidR="00F41001" w:rsidRPr="00AC36BF" w:rsidRDefault="00F41001" w:rsidP="00F41001">
      <w:pPr>
        <w:pStyle w:val="NormalBold"/>
      </w:pPr>
      <w:r w:rsidRPr="00AC36BF">
        <w:rPr>
          <w:rStyle w:val="HideTWBExt"/>
        </w:rPr>
        <w:t>&lt;Article&gt;</w:t>
      </w:r>
      <w:r w:rsidRPr="00AC36BF">
        <w:t>Ziffer 9</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6904D86D" w14:textId="77777777" w:rsidTr="00FF78AF">
        <w:trPr>
          <w:trHeight w:hRule="exact" w:val="240"/>
          <w:jc w:val="center"/>
        </w:trPr>
        <w:tc>
          <w:tcPr>
            <w:tcW w:w="9752" w:type="dxa"/>
            <w:gridSpan w:val="2"/>
            <w:tcBorders>
              <w:top w:val="nil"/>
              <w:left w:val="nil"/>
              <w:bottom w:val="nil"/>
              <w:right w:val="nil"/>
            </w:tcBorders>
          </w:tcPr>
          <w:p w14:paraId="5242D57C" w14:textId="77777777" w:rsidR="00F41001" w:rsidRPr="00AC36BF" w:rsidRDefault="00F41001" w:rsidP="00FF78AF"/>
        </w:tc>
      </w:tr>
      <w:tr w:rsidR="00F41001" w:rsidRPr="00AC36BF" w14:paraId="19C35A3A" w14:textId="77777777" w:rsidTr="00FF78AF">
        <w:trPr>
          <w:trHeight w:val="240"/>
          <w:jc w:val="center"/>
        </w:trPr>
        <w:tc>
          <w:tcPr>
            <w:tcW w:w="4876" w:type="dxa"/>
            <w:tcBorders>
              <w:top w:val="nil"/>
              <w:left w:val="nil"/>
              <w:bottom w:val="nil"/>
              <w:right w:val="nil"/>
            </w:tcBorders>
          </w:tcPr>
          <w:p w14:paraId="79EFBA64"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CCE84A3" w14:textId="77777777" w:rsidR="00F41001" w:rsidRPr="00AC36BF" w:rsidRDefault="00F41001" w:rsidP="00FF78AF">
            <w:pPr>
              <w:pStyle w:val="AmColumnHeading"/>
            </w:pPr>
            <w:r w:rsidRPr="00AC36BF">
              <w:t>Geänderter Text</w:t>
            </w:r>
          </w:p>
        </w:tc>
      </w:tr>
      <w:tr w:rsidR="00F41001" w:rsidRPr="00AC36BF" w14:paraId="7BF31143" w14:textId="77777777" w:rsidTr="00FF78AF">
        <w:trPr>
          <w:jc w:val="center"/>
        </w:trPr>
        <w:tc>
          <w:tcPr>
            <w:tcW w:w="4876" w:type="dxa"/>
            <w:tcBorders>
              <w:top w:val="nil"/>
              <w:left w:val="nil"/>
              <w:bottom w:val="nil"/>
              <w:right w:val="nil"/>
            </w:tcBorders>
          </w:tcPr>
          <w:p w14:paraId="76692408" w14:textId="77777777" w:rsidR="00F41001" w:rsidRPr="00AC36BF" w:rsidRDefault="00F41001" w:rsidP="00FF78AF">
            <w:pPr>
              <w:pStyle w:val="Normal6a"/>
            </w:pPr>
            <w:r w:rsidRPr="00AC36BF">
              <w:t>9.</w:t>
            </w:r>
            <w:r w:rsidRPr="00AC36BF">
              <w:tab/>
              <w:t>ist zutiefst besorgt über die derzeitige Situation in Bezug auf humanitäre Normen und die Missachtung des völkerrechtlichen Schutzes der Zivilbevölkerung im Zusammenhang mit den langwierigen Konflikten im Nahen Osten; bekräftigt das Engagement der EU für die Existenz und Sicherheit des Staates Israel und unterstreicht das Recht Israels, sich unter uneingeschränkter Achtung des Völkerrechts selbst zu verteidigen; fordert nachdrücklich, dass ein glaubwürdiger politischer Prozess verfolgt wird, der darauf abzielt, eine Zweistaatenlösung auf der Grundlage der Grenzen von 1967 mit Jerusalem als gemeinsamer Hauptstadt zu erreichen;</w:t>
            </w:r>
          </w:p>
        </w:tc>
        <w:tc>
          <w:tcPr>
            <w:tcW w:w="4876" w:type="dxa"/>
            <w:tcBorders>
              <w:top w:val="nil"/>
              <w:left w:val="nil"/>
              <w:bottom w:val="nil"/>
              <w:right w:val="nil"/>
            </w:tcBorders>
          </w:tcPr>
          <w:p w14:paraId="3A983341" w14:textId="77777777" w:rsidR="00F41001" w:rsidRPr="00AC36BF" w:rsidRDefault="00F41001" w:rsidP="00FF78AF">
            <w:pPr>
              <w:pStyle w:val="Normal6a"/>
            </w:pPr>
            <w:r w:rsidRPr="00AC36BF">
              <w:t>9.</w:t>
            </w:r>
            <w:r w:rsidRPr="00AC36BF">
              <w:tab/>
              <w:t>ist zutiefst besorgt über die derzeitige Situation in Bezug auf humanitäre Normen und die Missachtung des völkerrechtlichen Schutzes der Zivilbevölkerung im Zusammenhang mit den langwierigen Konflikten im Nahen Osten; bekräftigt das Engagement der EU für die Existenz und Sicherheit des Staates Israel und unterstreicht das Recht Israels, sich unter uneingeschränkter Achtung des Völkerrechts selbst zu verteidigen; fordert nachdrücklich, dass ein glaubwürdiger politischer Prozess verfolgt wird, der darauf abzielt, eine Zweistaatenlösung auf der Grundlage der Grenzen von 1967 mit Jerusalem als gemeinsamer Hauptstadt zu erreichen</w:t>
            </w:r>
            <w:r w:rsidRPr="00AC36BF">
              <w:rPr>
                <w:b/>
                <w:i/>
              </w:rPr>
              <w:t>, und der mit der bedingungslosen Anerkennung des Existenzrechts Israels beginnen muss</w:t>
            </w:r>
            <w:r w:rsidRPr="00AC36BF">
              <w:t xml:space="preserve">; </w:t>
            </w:r>
            <w:r w:rsidRPr="00AC36BF">
              <w:rPr>
                <w:b/>
                <w:i/>
              </w:rPr>
              <w:t>betont, dass weder die Hamas noch andere terroristische Organisationen in einem neu gegründeten Staat Palästina politische oder militärische Kontrolle behalten dürfen;</w:t>
            </w:r>
          </w:p>
        </w:tc>
      </w:tr>
    </w:tbl>
    <w:p w14:paraId="36EA3093"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51564D58" w14:textId="77777777" w:rsidR="00F41001" w:rsidRPr="00AC36BF" w:rsidRDefault="00F41001" w:rsidP="00F41001">
      <w:r w:rsidRPr="00AC36BF">
        <w:rPr>
          <w:rStyle w:val="HideTWBExt"/>
        </w:rPr>
        <w:t>&lt;/Amend&gt;</w:t>
      </w:r>
    </w:p>
    <w:p w14:paraId="18C1520D"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236</w:t>
      </w:r>
      <w:r w:rsidRPr="00AC36BF">
        <w:rPr>
          <w:rStyle w:val="HideTWBExt"/>
        </w:rPr>
        <w:t>&lt;/NumAm&gt;</w:t>
      </w:r>
    </w:p>
    <w:p w14:paraId="4B75725F" w14:textId="77777777" w:rsidR="00F41001" w:rsidRPr="00AC36BF" w:rsidRDefault="00F41001" w:rsidP="00F41001">
      <w:pPr>
        <w:pStyle w:val="NormalBold"/>
      </w:pPr>
      <w:r w:rsidRPr="00AC36BF">
        <w:rPr>
          <w:rStyle w:val="HideTWBExt"/>
          <w:b w:val="0"/>
        </w:rPr>
        <w:t>&lt;RepeatBlock-By&gt;&lt;Members&gt;</w:t>
      </w:r>
      <w:r w:rsidRPr="00AC36BF">
        <w:t xml:space="preserve">Alice </w:t>
      </w:r>
      <w:proofErr w:type="spellStart"/>
      <w:r w:rsidRPr="00AC36BF">
        <w:t>Teodorescu</w:t>
      </w:r>
      <w:proofErr w:type="spellEnd"/>
      <w:r w:rsidRPr="00AC36BF">
        <w:t xml:space="preserve"> </w:t>
      </w:r>
      <w:proofErr w:type="spellStart"/>
      <w:r w:rsidRPr="00AC36BF">
        <w:t>Måwe</w:t>
      </w:r>
      <w:proofErr w:type="spellEnd"/>
      <w:r w:rsidRPr="00AC36BF">
        <w:t xml:space="preserve">, Céline </w:t>
      </w:r>
      <w:proofErr w:type="spellStart"/>
      <w:r w:rsidRPr="00AC36BF">
        <w:t>Imart</w:t>
      </w:r>
      <w:proofErr w:type="spellEnd"/>
      <w:r w:rsidRPr="00AC36BF">
        <w:t xml:space="preserve">, Lukas Mandl, Miriam </w:t>
      </w:r>
      <w:proofErr w:type="spellStart"/>
      <w:r w:rsidRPr="00AC36BF">
        <w:t>Lexmann</w:t>
      </w:r>
      <w:proofErr w:type="spellEnd"/>
      <w:r w:rsidRPr="00AC36BF">
        <w:t>, Hildegard Bentele, Antonio López-</w:t>
      </w:r>
      <w:proofErr w:type="spellStart"/>
      <w:r w:rsidRPr="00AC36BF">
        <w:t>Istúriz</w:t>
      </w:r>
      <w:proofErr w:type="spellEnd"/>
      <w:r w:rsidRPr="00AC36BF">
        <w:t xml:space="preserve"> White, Andrey </w:t>
      </w:r>
      <w:proofErr w:type="spellStart"/>
      <w:r w:rsidRPr="00AC36BF">
        <w:t>Kovatchev</w:t>
      </w:r>
      <w:proofErr w:type="spellEnd"/>
      <w:r w:rsidRPr="00AC36BF">
        <w:rPr>
          <w:rStyle w:val="HideTWBExt"/>
          <w:b w:val="0"/>
        </w:rPr>
        <w:t>&lt;/Members&gt;</w:t>
      </w:r>
    </w:p>
    <w:p w14:paraId="73B18272" w14:textId="77777777" w:rsidR="00F41001" w:rsidRPr="00AC36BF" w:rsidRDefault="00F41001" w:rsidP="00F41001">
      <w:pPr>
        <w:pStyle w:val="NormalBold"/>
      </w:pPr>
      <w:r w:rsidRPr="00AC36BF">
        <w:rPr>
          <w:rStyle w:val="HideTWBExt"/>
          <w:b w:val="0"/>
        </w:rPr>
        <w:t>&lt;/RepeatBlock-By&gt;</w:t>
      </w:r>
    </w:p>
    <w:p w14:paraId="7BE64ABE"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4CCE5AA0" w14:textId="77777777" w:rsidR="00F41001" w:rsidRPr="00AC36BF" w:rsidRDefault="00F41001" w:rsidP="00F41001">
      <w:pPr>
        <w:pStyle w:val="NormalBold"/>
      </w:pPr>
      <w:r w:rsidRPr="00AC36BF">
        <w:rPr>
          <w:rStyle w:val="HideTWBExt"/>
        </w:rPr>
        <w:t>&lt;Article&gt;</w:t>
      </w:r>
      <w:r w:rsidRPr="00AC36BF">
        <w:t>Ziffer 9</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D499029" w14:textId="77777777" w:rsidTr="00FF78AF">
        <w:trPr>
          <w:trHeight w:hRule="exact" w:val="240"/>
          <w:jc w:val="center"/>
        </w:trPr>
        <w:tc>
          <w:tcPr>
            <w:tcW w:w="9752" w:type="dxa"/>
            <w:gridSpan w:val="2"/>
            <w:tcBorders>
              <w:top w:val="nil"/>
              <w:left w:val="nil"/>
              <w:bottom w:val="nil"/>
              <w:right w:val="nil"/>
            </w:tcBorders>
          </w:tcPr>
          <w:p w14:paraId="237792DB" w14:textId="77777777" w:rsidR="00F41001" w:rsidRPr="00AC36BF" w:rsidRDefault="00F41001" w:rsidP="00FF78AF"/>
        </w:tc>
      </w:tr>
      <w:tr w:rsidR="00F41001" w:rsidRPr="00AC36BF" w14:paraId="023FC1D2" w14:textId="77777777" w:rsidTr="00FF78AF">
        <w:trPr>
          <w:trHeight w:val="240"/>
          <w:jc w:val="center"/>
        </w:trPr>
        <w:tc>
          <w:tcPr>
            <w:tcW w:w="4876" w:type="dxa"/>
            <w:tcBorders>
              <w:top w:val="nil"/>
              <w:left w:val="nil"/>
              <w:bottom w:val="nil"/>
              <w:right w:val="nil"/>
            </w:tcBorders>
          </w:tcPr>
          <w:p w14:paraId="4A2C3C00" w14:textId="77777777" w:rsidR="00F41001" w:rsidRPr="00AC36BF" w:rsidRDefault="00F41001" w:rsidP="00FF78AF">
            <w:pPr>
              <w:pStyle w:val="AmColumnHeading"/>
            </w:pPr>
            <w:r w:rsidRPr="00AC36BF">
              <w:lastRenderedPageBreak/>
              <w:t>Entschließungsantrag</w:t>
            </w:r>
          </w:p>
        </w:tc>
        <w:tc>
          <w:tcPr>
            <w:tcW w:w="4876" w:type="dxa"/>
            <w:tcBorders>
              <w:top w:val="nil"/>
              <w:left w:val="nil"/>
              <w:bottom w:val="nil"/>
              <w:right w:val="nil"/>
            </w:tcBorders>
          </w:tcPr>
          <w:p w14:paraId="1E06B44D" w14:textId="77777777" w:rsidR="00F41001" w:rsidRPr="00AC36BF" w:rsidRDefault="00F41001" w:rsidP="00FF78AF">
            <w:pPr>
              <w:pStyle w:val="AmColumnHeading"/>
            </w:pPr>
            <w:r w:rsidRPr="00AC36BF">
              <w:t>Geänderter Text</w:t>
            </w:r>
          </w:p>
        </w:tc>
      </w:tr>
      <w:tr w:rsidR="00F41001" w:rsidRPr="00AC36BF" w14:paraId="1E1DA972" w14:textId="77777777" w:rsidTr="00FF78AF">
        <w:trPr>
          <w:jc w:val="center"/>
        </w:trPr>
        <w:tc>
          <w:tcPr>
            <w:tcW w:w="4876" w:type="dxa"/>
            <w:tcBorders>
              <w:top w:val="nil"/>
              <w:left w:val="nil"/>
              <w:bottom w:val="nil"/>
              <w:right w:val="nil"/>
            </w:tcBorders>
          </w:tcPr>
          <w:p w14:paraId="62FB5294" w14:textId="77777777" w:rsidR="00F41001" w:rsidRPr="00AC36BF" w:rsidRDefault="00F41001" w:rsidP="00FF78AF">
            <w:pPr>
              <w:pStyle w:val="Normal6a"/>
            </w:pPr>
            <w:r w:rsidRPr="00AC36BF">
              <w:t>9.</w:t>
            </w:r>
            <w:r w:rsidRPr="00AC36BF">
              <w:tab/>
              <w:t>ist zutiefst besorgt über die derzeitige Situation in Bezug auf humanitäre Normen und die Missachtung des völkerrechtlichen Schutzes der Zivilbevölkerung im Zusammenhang mit den langwierigen Konflikten im Nahen Osten; bekräftigt das Engagement der EU für die Existenz und Sicherheit des Staates Israel und unterstreicht das Recht Israels, sich unter uneingeschränkter Achtung des Völkerrechts selbst zu verteidigen; fordert nachdrücklich, dass ein glaubwürdiger politischer Prozess verfolgt wird, der darauf abzielt, eine Zweistaatenlösung auf der Grundlage der Grenzen von 1967 mit Jerusalem als gemeinsamer Hauptstadt zu erreichen;</w:t>
            </w:r>
          </w:p>
        </w:tc>
        <w:tc>
          <w:tcPr>
            <w:tcW w:w="4876" w:type="dxa"/>
            <w:tcBorders>
              <w:top w:val="nil"/>
              <w:left w:val="nil"/>
              <w:bottom w:val="nil"/>
              <w:right w:val="nil"/>
            </w:tcBorders>
          </w:tcPr>
          <w:p w14:paraId="5E9BE7EF" w14:textId="77777777" w:rsidR="00F41001" w:rsidRPr="00AC36BF" w:rsidRDefault="00F41001" w:rsidP="00FF78AF">
            <w:pPr>
              <w:pStyle w:val="Normal6a"/>
            </w:pPr>
            <w:r w:rsidRPr="00AC36BF">
              <w:t>9.</w:t>
            </w:r>
            <w:r w:rsidRPr="00AC36BF">
              <w:tab/>
              <w:t>ist zutiefst besorgt über die derzeitige Situation in Bezug auf humanitäre Normen und die Missachtung des völkerrechtlichen Schutzes der Zivilbevölkerung im Zusammenhang mit den langwierigen Konflikten im Nahen Osten</w:t>
            </w:r>
            <w:r w:rsidRPr="00AC36BF">
              <w:rPr>
                <w:b/>
                <w:i/>
              </w:rPr>
              <w:t>; und insbesondere über die mangelnde Achtung der Hamas für menschliches Leben, indem sie Zivilisten als menschliche Schilde einsetzen und in Gefahr bringen, indem sie zivile Infrastruktur wie etwa Krankenhäuser für militärische Zwecke nutzen</w:t>
            </w:r>
            <w:r w:rsidRPr="00AC36BF">
              <w:t>; bekräftigt das Engagement der EU für die Existenz und Sicherheit des Staates Israel und unterstreicht das Recht Israels, sich unter uneingeschränkter Achtung des Völkerrechts selbst zu verteidigen; fordert nachdrücklich, dass ein glaubwürdiger politischer Prozess verfolgt wird, der darauf abzielt, eine Zweistaatenlösung auf der Grundlage der Grenzen von 1967 mit Jerusalem als gemeinsamer Hauptstadt zu erreichen;</w:t>
            </w:r>
          </w:p>
        </w:tc>
      </w:tr>
    </w:tbl>
    <w:p w14:paraId="72FA4A49"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0700C47D" w14:textId="77777777" w:rsidR="00F41001" w:rsidRPr="00AC36BF" w:rsidRDefault="00F41001" w:rsidP="00F41001">
      <w:r w:rsidRPr="00AC36BF">
        <w:rPr>
          <w:rStyle w:val="HideTWBExt"/>
        </w:rPr>
        <w:t>&lt;/Amend&gt;</w:t>
      </w:r>
    </w:p>
    <w:p w14:paraId="08D6008B"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237</w:t>
      </w:r>
      <w:r w:rsidRPr="00AC36BF">
        <w:rPr>
          <w:rStyle w:val="HideTWBExt"/>
        </w:rPr>
        <w:t>&lt;/NumAm&gt;</w:t>
      </w:r>
    </w:p>
    <w:p w14:paraId="14DF7B29" w14:textId="77777777" w:rsidR="00F41001" w:rsidRPr="00AC36BF" w:rsidRDefault="00F41001" w:rsidP="00F41001">
      <w:pPr>
        <w:pStyle w:val="NormalBold"/>
      </w:pPr>
      <w:r w:rsidRPr="00AC36BF">
        <w:rPr>
          <w:rStyle w:val="HideTWBExt"/>
          <w:b w:val="0"/>
        </w:rPr>
        <w:t>&lt;RepeatBlock-By&gt;&lt;Members&gt;</w:t>
      </w:r>
      <w:proofErr w:type="spellStart"/>
      <w:r w:rsidRPr="00AC36BF">
        <w:t>Ondřej</w:t>
      </w:r>
      <w:proofErr w:type="spellEnd"/>
      <w:r w:rsidRPr="00AC36BF">
        <w:t xml:space="preserve"> </w:t>
      </w:r>
      <w:proofErr w:type="spellStart"/>
      <w:r w:rsidRPr="00AC36BF">
        <w:t>Kolář</w:t>
      </w:r>
      <w:proofErr w:type="spellEnd"/>
      <w:r w:rsidRPr="00AC36BF">
        <w:rPr>
          <w:rStyle w:val="HideTWBExt"/>
          <w:b w:val="0"/>
        </w:rPr>
        <w:t>&lt;/Members&gt;</w:t>
      </w:r>
    </w:p>
    <w:p w14:paraId="5C84A33E" w14:textId="77777777" w:rsidR="00F41001" w:rsidRPr="00AC36BF" w:rsidRDefault="00F41001" w:rsidP="00F41001">
      <w:pPr>
        <w:pStyle w:val="NormalBold"/>
      </w:pPr>
      <w:r w:rsidRPr="00AC36BF">
        <w:rPr>
          <w:rStyle w:val="HideTWBExt"/>
          <w:b w:val="0"/>
        </w:rPr>
        <w:t>&lt;/RepeatBlock-By&gt;</w:t>
      </w:r>
    </w:p>
    <w:p w14:paraId="67776912"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6B06D8CA" w14:textId="77777777" w:rsidR="00F41001" w:rsidRPr="00AC36BF" w:rsidRDefault="00F41001" w:rsidP="00F41001">
      <w:pPr>
        <w:pStyle w:val="NormalBold"/>
      </w:pPr>
      <w:r w:rsidRPr="00AC36BF">
        <w:rPr>
          <w:rStyle w:val="HideTWBExt"/>
        </w:rPr>
        <w:t>&lt;Article&gt;</w:t>
      </w:r>
      <w:r w:rsidRPr="00AC36BF">
        <w:t>Ziffer 9</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0170186" w14:textId="77777777" w:rsidTr="00FF78AF">
        <w:trPr>
          <w:trHeight w:hRule="exact" w:val="240"/>
          <w:jc w:val="center"/>
        </w:trPr>
        <w:tc>
          <w:tcPr>
            <w:tcW w:w="9752" w:type="dxa"/>
            <w:gridSpan w:val="2"/>
            <w:tcBorders>
              <w:top w:val="nil"/>
              <w:left w:val="nil"/>
              <w:bottom w:val="nil"/>
              <w:right w:val="nil"/>
            </w:tcBorders>
          </w:tcPr>
          <w:p w14:paraId="00B7A3E4" w14:textId="77777777" w:rsidR="00F41001" w:rsidRPr="00AC36BF" w:rsidRDefault="00F41001" w:rsidP="00FF78AF"/>
        </w:tc>
      </w:tr>
      <w:tr w:rsidR="00F41001" w:rsidRPr="00AC36BF" w14:paraId="51961CBE" w14:textId="77777777" w:rsidTr="00FF78AF">
        <w:trPr>
          <w:trHeight w:val="240"/>
          <w:jc w:val="center"/>
        </w:trPr>
        <w:tc>
          <w:tcPr>
            <w:tcW w:w="4876" w:type="dxa"/>
            <w:tcBorders>
              <w:top w:val="nil"/>
              <w:left w:val="nil"/>
              <w:bottom w:val="nil"/>
              <w:right w:val="nil"/>
            </w:tcBorders>
          </w:tcPr>
          <w:p w14:paraId="2DA24527"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4543B57C" w14:textId="77777777" w:rsidR="00F41001" w:rsidRPr="00AC36BF" w:rsidRDefault="00F41001" w:rsidP="00FF78AF">
            <w:pPr>
              <w:pStyle w:val="AmColumnHeading"/>
            </w:pPr>
            <w:r w:rsidRPr="00AC36BF">
              <w:t>Geänderter Text</w:t>
            </w:r>
          </w:p>
        </w:tc>
      </w:tr>
      <w:tr w:rsidR="00F41001" w:rsidRPr="00AC36BF" w14:paraId="1DD14249" w14:textId="77777777" w:rsidTr="00FF78AF">
        <w:trPr>
          <w:jc w:val="center"/>
        </w:trPr>
        <w:tc>
          <w:tcPr>
            <w:tcW w:w="4876" w:type="dxa"/>
            <w:tcBorders>
              <w:top w:val="nil"/>
              <w:left w:val="nil"/>
              <w:bottom w:val="nil"/>
              <w:right w:val="nil"/>
            </w:tcBorders>
          </w:tcPr>
          <w:p w14:paraId="06D97A25" w14:textId="77777777" w:rsidR="00F41001" w:rsidRPr="00AC36BF" w:rsidRDefault="00F41001" w:rsidP="00FF78AF">
            <w:pPr>
              <w:pStyle w:val="Normal6a"/>
            </w:pPr>
            <w:r w:rsidRPr="00AC36BF">
              <w:t>9.</w:t>
            </w:r>
            <w:r w:rsidRPr="00AC36BF">
              <w:tab/>
              <w:t xml:space="preserve">ist zutiefst besorgt über die derzeitige Situation in Bezug auf humanitäre Normen und die Missachtung des völkerrechtlichen Schutzes der Zivilbevölkerung im Zusammenhang mit den langwierigen Konflikten im Nahen Osten; bekräftigt das Engagement der EU für die Existenz und Sicherheit des Staates Israel und unterstreicht das Recht Israels, sich unter uneingeschränkter Achtung des </w:t>
            </w:r>
            <w:r w:rsidRPr="00AC36BF">
              <w:lastRenderedPageBreak/>
              <w:t xml:space="preserve">Völkerrechts selbst zu verteidigen; fordert nachdrücklich, dass ein glaubwürdiger politischer Prozess verfolgt wird, der darauf abzielt, eine Zweistaatenlösung </w:t>
            </w:r>
            <w:r w:rsidRPr="00AC36BF">
              <w:rPr>
                <w:b/>
                <w:i/>
              </w:rPr>
              <w:t>auf der Grundlage der Grenzen von 1967 mit Jerusalem als gemeinsamer Hauptstadt</w:t>
            </w:r>
            <w:r w:rsidRPr="00AC36BF">
              <w:t xml:space="preserve"> zu erreichen;</w:t>
            </w:r>
          </w:p>
        </w:tc>
        <w:tc>
          <w:tcPr>
            <w:tcW w:w="4876" w:type="dxa"/>
            <w:tcBorders>
              <w:top w:val="nil"/>
              <w:left w:val="nil"/>
              <w:bottom w:val="nil"/>
              <w:right w:val="nil"/>
            </w:tcBorders>
          </w:tcPr>
          <w:p w14:paraId="602F9E1A" w14:textId="77777777" w:rsidR="00F41001" w:rsidRPr="00AC36BF" w:rsidRDefault="00F41001" w:rsidP="00FF78AF">
            <w:pPr>
              <w:pStyle w:val="Normal6a"/>
            </w:pPr>
            <w:r w:rsidRPr="00AC36BF">
              <w:lastRenderedPageBreak/>
              <w:t>9.</w:t>
            </w:r>
            <w:r w:rsidRPr="00AC36BF">
              <w:tab/>
              <w:t>ist zutiefst besorgt über die derzeitige Situation in Bezug auf humanitäre Normen und die Missachtung des völkerrechtlichen Schutzes der Zivilbevölkerung im Zusammenhang mit den langwierigen Konflikten im Nahen Osten</w:t>
            </w:r>
            <w:r w:rsidRPr="00AC36BF">
              <w:rPr>
                <w:b/>
                <w:i/>
              </w:rPr>
              <w:t xml:space="preserve">; ist zutiefst besorgt über die Infiltration der Gremien der Vereinten Nationen durch Extremisten und den Missbrauch humanitärer Hilfe für </w:t>
            </w:r>
            <w:r w:rsidRPr="00AC36BF">
              <w:rPr>
                <w:b/>
                <w:i/>
              </w:rPr>
              <w:lastRenderedPageBreak/>
              <w:t>palästinensische Gebiete durch terroristische Gruppen; fordert die Stärkung der Kontrollmechanismen zur Verhinderung des Missbrauchs von Unionsmitteln</w:t>
            </w:r>
            <w:r w:rsidRPr="00AC36BF">
              <w:t>; bekräftigt das Engagement der EU für die Existenz und Sicherheit des Staates Israel und unterstreicht das Recht Israels, sich unter uneingeschränkter Achtung des Völkerrechts selbst zu verteidigen; fordert nachdrücklich, dass ein glaubwürdiger politischer Prozess verfolgt wird, der darauf abzielt, eine Zweistaatenlösung zu erreichen;</w:t>
            </w:r>
          </w:p>
        </w:tc>
      </w:tr>
    </w:tbl>
    <w:p w14:paraId="7FE8A124"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1A7ACBE1" w14:textId="77777777" w:rsidR="00F41001" w:rsidRPr="00AC36BF" w:rsidRDefault="00F41001" w:rsidP="00F41001">
      <w:r w:rsidRPr="00AC36BF">
        <w:rPr>
          <w:rStyle w:val="HideTWBExt"/>
        </w:rPr>
        <w:t>&lt;/Amend&gt;</w:t>
      </w:r>
    </w:p>
    <w:p w14:paraId="53878B94"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238</w:t>
      </w:r>
      <w:r w:rsidRPr="00AC36BF">
        <w:rPr>
          <w:rStyle w:val="HideTWBExt"/>
        </w:rPr>
        <w:t>&lt;/NumAm&gt;</w:t>
      </w:r>
    </w:p>
    <w:p w14:paraId="12028B2E" w14:textId="77777777" w:rsidR="00F41001" w:rsidRPr="00AC36BF" w:rsidRDefault="00F41001" w:rsidP="00F41001">
      <w:pPr>
        <w:pStyle w:val="NormalBold"/>
      </w:pPr>
      <w:r w:rsidRPr="00AC36BF">
        <w:rPr>
          <w:rStyle w:val="HideTWBExt"/>
          <w:b w:val="0"/>
        </w:rPr>
        <w:t>&lt;RepeatBlock-By&gt;&lt;Members&gt;</w:t>
      </w:r>
      <w:r w:rsidRPr="00AC36BF">
        <w:t>Marion Maréchal</w:t>
      </w:r>
      <w:r w:rsidRPr="00AC36BF">
        <w:rPr>
          <w:rStyle w:val="HideTWBExt"/>
          <w:b w:val="0"/>
        </w:rPr>
        <w:t>&lt;/Members&gt;</w:t>
      </w:r>
    </w:p>
    <w:p w14:paraId="06A21218" w14:textId="77777777" w:rsidR="00F41001" w:rsidRPr="00AC36BF" w:rsidRDefault="00F41001" w:rsidP="00F41001">
      <w:pPr>
        <w:pStyle w:val="NormalBold"/>
      </w:pPr>
      <w:r w:rsidRPr="00AC36BF">
        <w:rPr>
          <w:rStyle w:val="HideTWBExt"/>
          <w:b w:val="0"/>
        </w:rPr>
        <w:t>&lt;/RepeatBlock-By&gt;</w:t>
      </w:r>
    </w:p>
    <w:p w14:paraId="129CE6E8"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285310FF" w14:textId="77777777" w:rsidR="00F41001" w:rsidRPr="00AC36BF" w:rsidRDefault="00F41001" w:rsidP="00F41001">
      <w:pPr>
        <w:pStyle w:val="NormalBold"/>
      </w:pPr>
      <w:r w:rsidRPr="00AC36BF">
        <w:rPr>
          <w:rStyle w:val="HideTWBExt"/>
        </w:rPr>
        <w:t>&lt;Article&gt;</w:t>
      </w:r>
      <w:r w:rsidRPr="00AC36BF">
        <w:t>Ziffer 9</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D4457CA" w14:textId="77777777" w:rsidTr="00FF78AF">
        <w:trPr>
          <w:trHeight w:hRule="exact" w:val="240"/>
          <w:jc w:val="center"/>
        </w:trPr>
        <w:tc>
          <w:tcPr>
            <w:tcW w:w="9752" w:type="dxa"/>
            <w:gridSpan w:val="2"/>
            <w:tcBorders>
              <w:top w:val="nil"/>
              <w:left w:val="nil"/>
              <w:bottom w:val="nil"/>
              <w:right w:val="nil"/>
            </w:tcBorders>
          </w:tcPr>
          <w:p w14:paraId="15BFE1C1" w14:textId="77777777" w:rsidR="00F41001" w:rsidRPr="00AC36BF" w:rsidRDefault="00F41001" w:rsidP="00FF78AF"/>
        </w:tc>
      </w:tr>
      <w:tr w:rsidR="00F41001" w:rsidRPr="00AC36BF" w14:paraId="423FB550" w14:textId="77777777" w:rsidTr="00FF78AF">
        <w:trPr>
          <w:trHeight w:val="240"/>
          <w:jc w:val="center"/>
        </w:trPr>
        <w:tc>
          <w:tcPr>
            <w:tcW w:w="4876" w:type="dxa"/>
            <w:tcBorders>
              <w:top w:val="nil"/>
              <w:left w:val="nil"/>
              <w:bottom w:val="nil"/>
              <w:right w:val="nil"/>
            </w:tcBorders>
          </w:tcPr>
          <w:p w14:paraId="41E8E6CE"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1EEB4195" w14:textId="77777777" w:rsidR="00F41001" w:rsidRPr="00AC36BF" w:rsidRDefault="00F41001" w:rsidP="00FF78AF">
            <w:pPr>
              <w:pStyle w:val="AmColumnHeading"/>
            </w:pPr>
            <w:r w:rsidRPr="00AC36BF">
              <w:t>Geänderter Text</w:t>
            </w:r>
          </w:p>
        </w:tc>
      </w:tr>
      <w:tr w:rsidR="00F41001" w:rsidRPr="00AC36BF" w14:paraId="293F67D9" w14:textId="77777777" w:rsidTr="00FF78AF">
        <w:trPr>
          <w:jc w:val="center"/>
        </w:trPr>
        <w:tc>
          <w:tcPr>
            <w:tcW w:w="4876" w:type="dxa"/>
            <w:tcBorders>
              <w:top w:val="nil"/>
              <w:left w:val="nil"/>
              <w:bottom w:val="nil"/>
              <w:right w:val="nil"/>
            </w:tcBorders>
          </w:tcPr>
          <w:p w14:paraId="211BA325" w14:textId="77777777" w:rsidR="00F41001" w:rsidRPr="00AC36BF" w:rsidRDefault="00F41001" w:rsidP="00FF78AF">
            <w:pPr>
              <w:pStyle w:val="Normal6a"/>
            </w:pPr>
            <w:r w:rsidRPr="00AC36BF">
              <w:t>9.</w:t>
            </w:r>
            <w:r w:rsidRPr="00AC36BF">
              <w:tab/>
              <w:t>ist zutiefst besorgt über die derzeitige Situation in Bezug auf humanitäre Normen und die Missachtung des völkerrechtlichen Schutzes der Zivilbevölkerung im Zusammenhang mit den langwierigen Konflikten im Nahen Osten; bekräftigt das Engagement der EU für die Existenz und Sicherheit des Staates Israel und unterstreicht das Recht Israels, sich unter uneingeschränkter Achtung des Völkerrechts selbst zu verteidigen; fordert nachdrücklich, dass ein glaubwürdiger politischer Prozess verfolgt wird, der darauf abzielt, eine Zweistaatenlösung auf der Grundlage der Grenzen von 1967 mit Jerusalem als gemeinsamer Hauptstadt zu erreichen;</w:t>
            </w:r>
          </w:p>
        </w:tc>
        <w:tc>
          <w:tcPr>
            <w:tcW w:w="4876" w:type="dxa"/>
            <w:tcBorders>
              <w:top w:val="nil"/>
              <w:left w:val="nil"/>
              <w:bottom w:val="nil"/>
              <w:right w:val="nil"/>
            </w:tcBorders>
          </w:tcPr>
          <w:p w14:paraId="3C4E7731" w14:textId="77777777" w:rsidR="00F41001" w:rsidRPr="00AC36BF" w:rsidRDefault="00F41001" w:rsidP="00FF78AF">
            <w:pPr>
              <w:pStyle w:val="Normal6a"/>
            </w:pPr>
            <w:r w:rsidRPr="00AC36BF">
              <w:t>9.</w:t>
            </w:r>
            <w:r w:rsidRPr="00AC36BF">
              <w:tab/>
              <w:t xml:space="preserve">ist zutiefst besorgt über die derzeitige Situation in Bezug auf humanitäre Normen und die Missachtung des völkerrechtlichen Schutzes der Zivilbevölkerung im Zusammenhang mit den langwierigen Konflikten im Nahen Osten; bekräftigt das Engagement der EU für die Existenz und Sicherheit des Staates Israel und unterstreicht das Recht Israels, sich unter uneingeschränkter Achtung des Völkerrechts selbst zu verteidigen; fordert nachdrücklich, dass ein glaubwürdiger politischer Prozess verfolgt wird, der darauf abzielt, eine Zweistaatenlösung auf der Grundlage der Grenzen von 1967 mit Jerusalem als gemeinsamer Hauptstadt zu erreichen; </w:t>
            </w:r>
            <w:r w:rsidRPr="00AC36BF">
              <w:rPr>
                <w:b/>
                <w:i/>
              </w:rPr>
              <w:t>verurteilt aufs Schärfste die Angriffe, die seit der Machtübernahme von Ahmad al-Scharaa gegen mehrere Minderheiten, darunter Christen, Alawiten und Drusen, verübt wurden; </w:t>
            </w:r>
          </w:p>
        </w:tc>
      </w:tr>
    </w:tbl>
    <w:p w14:paraId="007FA988"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{FR}</w:t>
      </w:r>
      <w:proofErr w:type="spellStart"/>
      <w:r w:rsidRPr="00AC36BF">
        <w:t>fr</w:t>
      </w:r>
      <w:proofErr w:type="spellEnd"/>
      <w:r w:rsidRPr="00AC36BF">
        <w:rPr>
          <w:rStyle w:val="HideTWBExt"/>
        </w:rPr>
        <w:t>&lt;/Original&gt;</w:t>
      </w:r>
    </w:p>
    <w:p w14:paraId="3C9774A3" w14:textId="77777777" w:rsidR="00F41001" w:rsidRPr="00AC36BF" w:rsidRDefault="00F41001" w:rsidP="00F41001">
      <w:r w:rsidRPr="00AC36BF">
        <w:rPr>
          <w:rStyle w:val="HideTWBExt"/>
        </w:rPr>
        <w:lastRenderedPageBreak/>
        <w:t>&lt;/Amend&gt;</w:t>
      </w:r>
    </w:p>
    <w:p w14:paraId="6BBD540A"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239</w:t>
      </w:r>
      <w:r w:rsidRPr="00AC36BF">
        <w:rPr>
          <w:rStyle w:val="HideTWBExt"/>
        </w:rPr>
        <w:t>&lt;/NumAm&gt;</w:t>
      </w:r>
    </w:p>
    <w:p w14:paraId="594DEE8E" w14:textId="77777777" w:rsidR="00F41001" w:rsidRPr="00AC36BF" w:rsidRDefault="00F41001" w:rsidP="00F41001">
      <w:pPr>
        <w:pStyle w:val="NormalBold"/>
      </w:pPr>
      <w:r w:rsidRPr="00AC36BF">
        <w:rPr>
          <w:rStyle w:val="HideTWBExt"/>
          <w:b w:val="0"/>
        </w:rPr>
        <w:t>&lt;RepeatBlock-By&gt;&lt;Members&gt;</w:t>
      </w:r>
      <w:r w:rsidRPr="00AC36BF">
        <w:t xml:space="preserve">Jordan </w:t>
      </w:r>
      <w:proofErr w:type="spellStart"/>
      <w:r w:rsidRPr="00AC36BF">
        <w:t>Bardella</w:t>
      </w:r>
      <w:proofErr w:type="spellEnd"/>
      <w:r w:rsidRPr="00AC36BF">
        <w:t xml:space="preserve">, Pierre-Romain </w:t>
      </w:r>
      <w:proofErr w:type="spellStart"/>
      <w:r w:rsidRPr="00AC36BF">
        <w:t>Thionnet</w:t>
      </w:r>
      <w:proofErr w:type="spellEnd"/>
      <w:r w:rsidRPr="00AC36BF">
        <w:t>, Matthieu Valet</w:t>
      </w:r>
      <w:r w:rsidRPr="00AC36BF">
        <w:rPr>
          <w:rStyle w:val="HideTWBExt"/>
          <w:b w:val="0"/>
        </w:rPr>
        <w:t>&lt;/Members&gt;</w:t>
      </w:r>
    </w:p>
    <w:p w14:paraId="1DC59F38" w14:textId="77777777" w:rsidR="00F41001" w:rsidRPr="00AC36BF" w:rsidRDefault="00F41001" w:rsidP="00F41001">
      <w:pPr>
        <w:pStyle w:val="NormalBold"/>
      </w:pPr>
      <w:r w:rsidRPr="00AC36BF">
        <w:rPr>
          <w:rStyle w:val="HideTWBExt"/>
          <w:b w:val="0"/>
        </w:rPr>
        <w:t>&lt;/RepeatBlock-By&gt;</w:t>
      </w:r>
    </w:p>
    <w:p w14:paraId="4179F4D2"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7EB1EF15" w14:textId="77777777" w:rsidR="00F41001" w:rsidRPr="00AC36BF" w:rsidRDefault="00F41001" w:rsidP="00F41001">
      <w:pPr>
        <w:pStyle w:val="NormalBold"/>
      </w:pPr>
      <w:r w:rsidRPr="00AC36BF">
        <w:rPr>
          <w:rStyle w:val="HideTWBExt"/>
        </w:rPr>
        <w:t>&lt;Article&gt;</w:t>
      </w:r>
      <w:r w:rsidRPr="00AC36BF">
        <w:t>Ziffer 9</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C09480F" w14:textId="77777777" w:rsidTr="00FF78AF">
        <w:trPr>
          <w:trHeight w:hRule="exact" w:val="240"/>
          <w:jc w:val="center"/>
        </w:trPr>
        <w:tc>
          <w:tcPr>
            <w:tcW w:w="9752" w:type="dxa"/>
            <w:gridSpan w:val="2"/>
            <w:tcBorders>
              <w:top w:val="nil"/>
              <w:left w:val="nil"/>
              <w:bottom w:val="nil"/>
              <w:right w:val="nil"/>
            </w:tcBorders>
          </w:tcPr>
          <w:p w14:paraId="0B2DEDD2" w14:textId="77777777" w:rsidR="00F41001" w:rsidRPr="00AC36BF" w:rsidRDefault="00F41001" w:rsidP="00FF78AF"/>
        </w:tc>
      </w:tr>
      <w:tr w:rsidR="00F41001" w:rsidRPr="00AC36BF" w14:paraId="6EC43C17" w14:textId="77777777" w:rsidTr="00FF78AF">
        <w:trPr>
          <w:trHeight w:val="240"/>
          <w:jc w:val="center"/>
        </w:trPr>
        <w:tc>
          <w:tcPr>
            <w:tcW w:w="4876" w:type="dxa"/>
            <w:tcBorders>
              <w:top w:val="nil"/>
              <w:left w:val="nil"/>
              <w:bottom w:val="nil"/>
              <w:right w:val="nil"/>
            </w:tcBorders>
          </w:tcPr>
          <w:p w14:paraId="0B1E5F30"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2736721B" w14:textId="77777777" w:rsidR="00F41001" w:rsidRPr="00AC36BF" w:rsidRDefault="00F41001" w:rsidP="00FF78AF">
            <w:pPr>
              <w:pStyle w:val="AmColumnHeading"/>
            </w:pPr>
            <w:r w:rsidRPr="00AC36BF">
              <w:t>Geänderter Text</w:t>
            </w:r>
          </w:p>
        </w:tc>
      </w:tr>
      <w:tr w:rsidR="00F41001" w:rsidRPr="00AC36BF" w14:paraId="6F4394DD" w14:textId="77777777" w:rsidTr="00FF78AF">
        <w:trPr>
          <w:jc w:val="center"/>
        </w:trPr>
        <w:tc>
          <w:tcPr>
            <w:tcW w:w="4876" w:type="dxa"/>
            <w:tcBorders>
              <w:top w:val="nil"/>
              <w:left w:val="nil"/>
              <w:bottom w:val="nil"/>
              <w:right w:val="nil"/>
            </w:tcBorders>
          </w:tcPr>
          <w:p w14:paraId="794226BA" w14:textId="77777777" w:rsidR="00F41001" w:rsidRPr="00AC36BF" w:rsidRDefault="00F41001" w:rsidP="00FF78AF">
            <w:pPr>
              <w:pStyle w:val="Normal6a"/>
            </w:pPr>
            <w:r w:rsidRPr="00AC36BF">
              <w:t>9.</w:t>
            </w:r>
            <w:r w:rsidRPr="00AC36BF">
              <w:tab/>
              <w:t>ist zutiefst besorgt über die derzeitige Situation in Bezug auf humanitäre Normen und die Missachtung des völkerrechtlichen Schutzes der Zivilbevölkerung im Zusammenhang mit den langwierigen Konflikten im Nahen Osten; bekräftigt das Engagement der EU für die Existenz und Sicherheit des Staates Israel und unterstreicht das Recht Israels, sich unter uneingeschränkter Achtung des Völkerrechts selbst zu verteidigen; fordert nachdrücklich, dass ein glaubwürdiger politischer Prozess verfolgt wird, der darauf abzielt, eine Zweistaatenlösung auf der Grundlage der Grenzen von 1967 mit Jerusalem als gemeinsamer Hauptstadt zu erreichen;</w:t>
            </w:r>
          </w:p>
        </w:tc>
        <w:tc>
          <w:tcPr>
            <w:tcW w:w="4876" w:type="dxa"/>
            <w:tcBorders>
              <w:top w:val="nil"/>
              <w:left w:val="nil"/>
              <w:bottom w:val="nil"/>
              <w:right w:val="nil"/>
            </w:tcBorders>
          </w:tcPr>
          <w:p w14:paraId="79D4AED2" w14:textId="77777777" w:rsidR="00F41001" w:rsidRPr="00AC36BF" w:rsidRDefault="00F41001" w:rsidP="00FF78AF">
            <w:pPr>
              <w:pStyle w:val="Normal6a"/>
            </w:pPr>
            <w:r w:rsidRPr="00AC36BF">
              <w:t>9.</w:t>
            </w:r>
            <w:r w:rsidRPr="00AC36BF">
              <w:tab/>
              <w:t xml:space="preserve">ist zutiefst besorgt über die derzeitige Situation in Bezug auf humanitäre Normen und die Missachtung des völkerrechtlichen Schutzes der Zivilbevölkerung im Zusammenhang mit den langwierigen Konflikten im Nahen Osten; bekräftigt das Engagement der EU für die Existenz und Sicherheit des Staates Israel und unterstreicht das Recht Israels, sich unter uneingeschränkter Achtung des Völkerrechts selbst zu verteidigen; fordert nachdrücklich, dass ein glaubwürdiger politischer Prozess verfolgt wird, der darauf abzielt, eine Zweistaatenlösung auf der Grundlage der Grenzen von 1967 mit Jerusalem als gemeinsamer Hauptstadt zu erreichen; </w:t>
            </w:r>
            <w:r w:rsidRPr="00AC36BF">
              <w:rPr>
                <w:b/>
                <w:i/>
              </w:rPr>
              <w:t>fordert die Kommission auf, die Auszahlung von Unionsmitteln an palästinensische Institutionen, die manchmal mit Hamas-Vertretern in Verbindung stehen können, besser zu überwachen;</w:t>
            </w:r>
          </w:p>
        </w:tc>
      </w:tr>
    </w:tbl>
    <w:p w14:paraId="0EB2D5C1"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{FR}</w:t>
      </w:r>
      <w:proofErr w:type="spellStart"/>
      <w:r w:rsidRPr="00AC36BF">
        <w:t>fr</w:t>
      </w:r>
      <w:proofErr w:type="spellEnd"/>
      <w:r w:rsidRPr="00AC36BF">
        <w:rPr>
          <w:rStyle w:val="HideTWBExt"/>
        </w:rPr>
        <w:t>&lt;/Original&gt;</w:t>
      </w:r>
    </w:p>
    <w:p w14:paraId="77F9D800" w14:textId="28B01FD5" w:rsidR="00F41001" w:rsidRPr="00AC36BF" w:rsidRDefault="00F41001" w:rsidP="00F41001">
      <w:r w:rsidRPr="00AC36BF">
        <w:rPr>
          <w:rStyle w:val="HideTWBExt"/>
        </w:rPr>
        <w:t>&lt;/Amend&gt;</w:t>
      </w:r>
    </w:p>
    <w:p w14:paraId="0AEE3462"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240</w:t>
      </w:r>
      <w:r w:rsidRPr="00AC36BF">
        <w:rPr>
          <w:rStyle w:val="HideTWBExt"/>
        </w:rPr>
        <w:t>&lt;/NumAm&gt;</w:t>
      </w:r>
    </w:p>
    <w:p w14:paraId="6F5C5383" w14:textId="77777777" w:rsidR="00F41001" w:rsidRPr="00AC36BF" w:rsidRDefault="00F41001" w:rsidP="00F41001">
      <w:pPr>
        <w:pStyle w:val="NormalBold"/>
      </w:pPr>
      <w:r w:rsidRPr="00AC36BF">
        <w:rPr>
          <w:rStyle w:val="HideTWBExt"/>
          <w:b w:val="0"/>
        </w:rPr>
        <w:t>&lt;RepeatBlock-By&gt;&lt;Members&gt;</w:t>
      </w:r>
      <w:r w:rsidRPr="00AC36BF">
        <w:t xml:space="preserve">Hermann </w:t>
      </w:r>
      <w:proofErr w:type="spellStart"/>
      <w:r w:rsidRPr="00AC36BF">
        <w:t>Tertsch</w:t>
      </w:r>
      <w:proofErr w:type="spellEnd"/>
      <w:r w:rsidRPr="00AC36BF">
        <w:t xml:space="preserve">, Jorge Martín </w:t>
      </w:r>
      <w:proofErr w:type="spellStart"/>
      <w:r w:rsidRPr="00AC36BF">
        <w:t>Frías</w:t>
      </w:r>
      <w:proofErr w:type="spellEnd"/>
      <w:r w:rsidRPr="00AC36BF">
        <w:t xml:space="preserve">, Susanna </w:t>
      </w:r>
      <w:proofErr w:type="spellStart"/>
      <w:r w:rsidRPr="00AC36BF">
        <w:t>Ceccardi</w:t>
      </w:r>
      <w:proofErr w:type="spellEnd"/>
      <w:r w:rsidRPr="00AC36BF">
        <w:t xml:space="preserve">, Silvia </w:t>
      </w:r>
      <w:proofErr w:type="spellStart"/>
      <w:r w:rsidRPr="00AC36BF">
        <w:t>Sardone</w:t>
      </w:r>
      <w:proofErr w:type="spellEnd"/>
      <w:r w:rsidRPr="00AC36BF">
        <w:t xml:space="preserve">, Jaroslav </w:t>
      </w:r>
      <w:proofErr w:type="spellStart"/>
      <w:r w:rsidRPr="00AC36BF">
        <w:t>Bžoch</w:t>
      </w:r>
      <w:proofErr w:type="spellEnd"/>
      <w:r w:rsidRPr="00AC36BF">
        <w:t xml:space="preserve">, António </w:t>
      </w:r>
      <w:proofErr w:type="spellStart"/>
      <w:r w:rsidRPr="00AC36BF">
        <w:t>Tânger</w:t>
      </w:r>
      <w:proofErr w:type="spellEnd"/>
      <w:r w:rsidRPr="00AC36BF">
        <w:t xml:space="preserve"> </w:t>
      </w:r>
      <w:proofErr w:type="spellStart"/>
      <w:r w:rsidRPr="00AC36BF">
        <w:t>Corrêa</w:t>
      </w:r>
      <w:proofErr w:type="spellEnd"/>
      <w:r w:rsidRPr="00AC36BF">
        <w:rPr>
          <w:rStyle w:val="HideTWBExt"/>
          <w:b w:val="0"/>
        </w:rPr>
        <w:t>&lt;/Members&gt;</w:t>
      </w:r>
    </w:p>
    <w:p w14:paraId="43FCC678" w14:textId="77777777" w:rsidR="00F41001" w:rsidRPr="00AC36BF" w:rsidRDefault="00F41001" w:rsidP="00F41001">
      <w:pPr>
        <w:pStyle w:val="NormalBold"/>
      </w:pPr>
      <w:r w:rsidRPr="00AC36BF">
        <w:rPr>
          <w:rStyle w:val="HideTWBExt"/>
          <w:b w:val="0"/>
        </w:rPr>
        <w:t>&lt;/RepeatBlock-By&gt;</w:t>
      </w:r>
    </w:p>
    <w:p w14:paraId="5356C96D"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437A40A6" w14:textId="77777777" w:rsidR="00F41001" w:rsidRPr="00AC36BF" w:rsidRDefault="00F41001" w:rsidP="00F41001">
      <w:pPr>
        <w:pStyle w:val="NormalBold"/>
      </w:pPr>
      <w:r w:rsidRPr="00AC36BF">
        <w:rPr>
          <w:rStyle w:val="HideTWBExt"/>
        </w:rPr>
        <w:t>&lt;Article&gt;</w:t>
      </w:r>
      <w:r w:rsidRPr="00AC36BF">
        <w:t>Ziffer 9</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0FE3D4FE" w14:textId="77777777" w:rsidTr="00FF78AF">
        <w:trPr>
          <w:trHeight w:hRule="exact" w:val="240"/>
          <w:jc w:val="center"/>
        </w:trPr>
        <w:tc>
          <w:tcPr>
            <w:tcW w:w="9752" w:type="dxa"/>
            <w:gridSpan w:val="2"/>
            <w:tcBorders>
              <w:top w:val="nil"/>
              <w:left w:val="nil"/>
              <w:bottom w:val="nil"/>
              <w:right w:val="nil"/>
            </w:tcBorders>
          </w:tcPr>
          <w:p w14:paraId="440F0948" w14:textId="77777777" w:rsidR="00F41001" w:rsidRPr="00AC36BF" w:rsidRDefault="00F41001" w:rsidP="00FF78AF"/>
        </w:tc>
      </w:tr>
      <w:tr w:rsidR="00F41001" w:rsidRPr="00AC36BF" w14:paraId="413D5A71" w14:textId="77777777" w:rsidTr="00FF78AF">
        <w:trPr>
          <w:trHeight w:val="240"/>
          <w:jc w:val="center"/>
        </w:trPr>
        <w:tc>
          <w:tcPr>
            <w:tcW w:w="4876" w:type="dxa"/>
            <w:tcBorders>
              <w:top w:val="nil"/>
              <w:left w:val="nil"/>
              <w:bottom w:val="nil"/>
              <w:right w:val="nil"/>
            </w:tcBorders>
          </w:tcPr>
          <w:p w14:paraId="326ED2D7"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09B4F48" w14:textId="77777777" w:rsidR="00F41001" w:rsidRPr="00AC36BF" w:rsidRDefault="00F41001" w:rsidP="00FF78AF">
            <w:pPr>
              <w:pStyle w:val="AmColumnHeading"/>
            </w:pPr>
            <w:r w:rsidRPr="00AC36BF">
              <w:t>Geänderter Text</w:t>
            </w:r>
          </w:p>
        </w:tc>
      </w:tr>
      <w:tr w:rsidR="00F41001" w:rsidRPr="00AC36BF" w14:paraId="483A8FE8" w14:textId="77777777" w:rsidTr="00FF78AF">
        <w:trPr>
          <w:jc w:val="center"/>
        </w:trPr>
        <w:tc>
          <w:tcPr>
            <w:tcW w:w="4876" w:type="dxa"/>
            <w:tcBorders>
              <w:top w:val="nil"/>
              <w:left w:val="nil"/>
              <w:bottom w:val="nil"/>
              <w:right w:val="nil"/>
            </w:tcBorders>
          </w:tcPr>
          <w:p w14:paraId="69C3805B" w14:textId="77777777" w:rsidR="00F41001" w:rsidRPr="00AC36BF" w:rsidRDefault="00F41001" w:rsidP="00FF78AF">
            <w:pPr>
              <w:pStyle w:val="Normal6a"/>
            </w:pPr>
            <w:r w:rsidRPr="00AC36BF">
              <w:t>9.</w:t>
            </w:r>
            <w:r w:rsidRPr="00AC36BF">
              <w:tab/>
            </w:r>
            <w:r w:rsidRPr="00AC36BF">
              <w:rPr>
                <w:b/>
                <w:i/>
              </w:rPr>
              <w:t xml:space="preserve">ist zutiefst besorgt über die derzeitige Situation in Bezug auf humanitäre Normen und die Missachtung </w:t>
            </w:r>
            <w:r w:rsidRPr="00AC36BF">
              <w:rPr>
                <w:b/>
                <w:i/>
              </w:rPr>
              <w:lastRenderedPageBreak/>
              <w:t>des völkerrechtlichen Schutzes der Zivilbevölkerung im Zusammenhang mit den langwierigen Konflikten im Nahen Osten;</w:t>
            </w:r>
            <w:r w:rsidRPr="00AC36BF">
              <w:t xml:space="preserve"> bekräftigt das Engagement der EU für die Existenz und Sicherheit des Staates Israel und unterstreicht das Recht Israels, sich </w:t>
            </w:r>
            <w:r w:rsidRPr="00AC36BF">
              <w:rPr>
                <w:b/>
                <w:i/>
              </w:rPr>
              <w:t>unter uneingeschränkter Achtung des Völkerrechts</w:t>
            </w:r>
            <w:r w:rsidRPr="00AC36BF">
              <w:t xml:space="preserve"> selbst zu verteidigen;</w:t>
            </w:r>
            <w:r w:rsidRPr="00AC36BF">
              <w:rPr>
                <w:b/>
                <w:i/>
              </w:rPr>
              <w:t xml:space="preserve"> fordert nachdrücklich</w:t>
            </w:r>
            <w:r w:rsidRPr="00AC36BF">
              <w:t xml:space="preserve">, dass ein glaubwürdiger politischer Prozess </w:t>
            </w:r>
            <w:r w:rsidRPr="00AC36BF">
              <w:rPr>
                <w:b/>
                <w:i/>
              </w:rPr>
              <w:t>verfolgt wird, der darauf abzielt, eine Zweistaatenlösung auf der Grundlage der Grenzen von 1967 mit Jerusalem als gemeinsamer Hauptstadt zu erreichen</w:t>
            </w:r>
            <w:r w:rsidRPr="00AC36BF">
              <w:t>;</w:t>
            </w:r>
          </w:p>
        </w:tc>
        <w:tc>
          <w:tcPr>
            <w:tcW w:w="4876" w:type="dxa"/>
            <w:tcBorders>
              <w:top w:val="nil"/>
              <w:left w:val="nil"/>
              <w:bottom w:val="nil"/>
              <w:right w:val="nil"/>
            </w:tcBorders>
          </w:tcPr>
          <w:p w14:paraId="0C202510" w14:textId="77777777" w:rsidR="00F41001" w:rsidRPr="00AC36BF" w:rsidRDefault="00F41001" w:rsidP="00FF78AF">
            <w:pPr>
              <w:pStyle w:val="Normal6a"/>
            </w:pPr>
            <w:r w:rsidRPr="00AC36BF">
              <w:lastRenderedPageBreak/>
              <w:t>9.</w:t>
            </w:r>
            <w:r w:rsidRPr="00AC36BF">
              <w:tab/>
              <w:t xml:space="preserve">bekräftigt das Engagement der EU für die Existenz und Sicherheit des Staates Israel und unterstreicht das Recht Israels, </w:t>
            </w:r>
            <w:r w:rsidRPr="00AC36BF">
              <w:lastRenderedPageBreak/>
              <w:t>sich selbst zu verteidigen;</w:t>
            </w:r>
            <w:r w:rsidRPr="00AC36BF">
              <w:rPr>
                <w:b/>
                <w:i/>
              </w:rPr>
              <w:t xml:space="preserve"> betont, dass die Anerkennung eines palästinensischen Staates angesichts der gegenwärtigen Lage eine Belohnung für Terrorismus darstellen würde; ist der Ansicht</w:t>
            </w:r>
            <w:r w:rsidRPr="00AC36BF">
              <w:t xml:space="preserve">, dass </w:t>
            </w:r>
            <w:r w:rsidRPr="00AC36BF">
              <w:rPr>
                <w:b/>
                <w:i/>
              </w:rPr>
              <w:t xml:space="preserve">die Freilassung der Geiseln und der vollständige Sieg über die Hamas eine Grundvoraussetzung dafür </w:t>
            </w:r>
            <w:proofErr w:type="gramStart"/>
            <w:r w:rsidRPr="00AC36BF">
              <w:rPr>
                <w:b/>
                <w:i/>
              </w:rPr>
              <w:t>sind</w:t>
            </w:r>
            <w:proofErr w:type="gramEnd"/>
            <w:r w:rsidRPr="00AC36BF">
              <w:rPr>
                <w:b/>
                <w:i/>
              </w:rPr>
              <w:t>, dass überhaupt</w:t>
            </w:r>
            <w:r w:rsidRPr="00AC36BF">
              <w:t xml:space="preserve"> ein glaubwürdiger politischer Prozess </w:t>
            </w:r>
            <w:r w:rsidRPr="00AC36BF">
              <w:rPr>
                <w:b/>
                <w:i/>
              </w:rPr>
              <w:t>beginnen kann</w:t>
            </w:r>
            <w:r w:rsidRPr="00AC36BF">
              <w:t>;</w:t>
            </w:r>
          </w:p>
        </w:tc>
      </w:tr>
    </w:tbl>
    <w:p w14:paraId="09AFA0DC"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31BAC8C7" w14:textId="77777777" w:rsidR="00F41001" w:rsidRPr="00AC36BF" w:rsidRDefault="00F41001" w:rsidP="00F41001">
      <w:r w:rsidRPr="00AC36BF">
        <w:rPr>
          <w:rStyle w:val="HideTWBExt"/>
        </w:rPr>
        <w:t>&lt;/Amend&gt;</w:t>
      </w:r>
    </w:p>
    <w:p w14:paraId="51CE4215"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241</w:t>
      </w:r>
      <w:r w:rsidRPr="00AC36BF">
        <w:rPr>
          <w:rStyle w:val="HideTWBExt"/>
        </w:rPr>
        <w:t>&lt;/NumAm&gt;</w:t>
      </w:r>
    </w:p>
    <w:p w14:paraId="70CA0C46" w14:textId="77777777" w:rsidR="00F41001" w:rsidRPr="00AC36BF" w:rsidRDefault="00F41001" w:rsidP="00F41001">
      <w:pPr>
        <w:pStyle w:val="NormalBold"/>
      </w:pPr>
      <w:r w:rsidRPr="00AC36BF">
        <w:rPr>
          <w:rStyle w:val="HideTWBExt"/>
          <w:b w:val="0"/>
        </w:rPr>
        <w:t>&lt;RepeatBlock-By&gt;&lt;Members&gt;</w:t>
      </w:r>
      <w:r w:rsidRPr="00AC36BF">
        <w:t xml:space="preserve">Hana </w:t>
      </w:r>
      <w:proofErr w:type="spellStart"/>
      <w:r w:rsidRPr="00AC36BF">
        <w:t>Jalloul</w:t>
      </w:r>
      <w:proofErr w:type="spellEnd"/>
      <w:r w:rsidRPr="00AC36BF">
        <w:t xml:space="preserve"> Muro</w:t>
      </w:r>
      <w:r w:rsidRPr="00AC36BF">
        <w:rPr>
          <w:rStyle w:val="HideTWBExt"/>
          <w:b w:val="0"/>
        </w:rPr>
        <w:t>&lt;/Members&gt;</w:t>
      </w:r>
    </w:p>
    <w:p w14:paraId="1245C1CF" w14:textId="77777777" w:rsidR="00F41001" w:rsidRPr="00AC36BF" w:rsidRDefault="00F41001" w:rsidP="00F41001">
      <w:pPr>
        <w:pStyle w:val="NormalBold"/>
      </w:pPr>
      <w:r w:rsidRPr="00AC36BF">
        <w:rPr>
          <w:rStyle w:val="HideTWBExt"/>
          <w:b w:val="0"/>
        </w:rPr>
        <w:t>&lt;/RepeatBlock-By&gt;</w:t>
      </w:r>
    </w:p>
    <w:p w14:paraId="1928D6BA"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4EC25DB5" w14:textId="77777777" w:rsidR="00F41001" w:rsidRPr="00AC36BF" w:rsidRDefault="00F41001" w:rsidP="00F41001">
      <w:pPr>
        <w:pStyle w:val="NormalBold"/>
      </w:pPr>
      <w:r w:rsidRPr="00AC36BF">
        <w:rPr>
          <w:rStyle w:val="HideTWBExt"/>
        </w:rPr>
        <w:t>&lt;Article&gt;</w:t>
      </w:r>
      <w:r w:rsidRPr="00AC36BF">
        <w:t>Ziffer 9</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2ABF2D2" w14:textId="77777777" w:rsidTr="00FF78AF">
        <w:trPr>
          <w:trHeight w:hRule="exact" w:val="240"/>
          <w:jc w:val="center"/>
        </w:trPr>
        <w:tc>
          <w:tcPr>
            <w:tcW w:w="9752" w:type="dxa"/>
            <w:gridSpan w:val="2"/>
            <w:tcBorders>
              <w:top w:val="nil"/>
              <w:left w:val="nil"/>
              <w:bottom w:val="nil"/>
              <w:right w:val="nil"/>
            </w:tcBorders>
          </w:tcPr>
          <w:p w14:paraId="1191D52E" w14:textId="77777777" w:rsidR="00F41001" w:rsidRPr="00AC36BF" w:rsidRDefault="00F41001" w:rsidP="00FF78AF"/>
        </w:tc>
      </w:tr>
      <w:tr w:rsidR="00F41001" w:rsidRPr="00AC36BF" w14:paraId="686FF84D" w14:textId="77777777" w:rsidTr="00FF78AF">
        <w:trPr>
          <w:trHeight w:val="240"/>
          <w:jc w:val="center"/>
        </w:trPr>
        <w:tc>
          <w:tcPr>
            <w:tcW w:w="4876" w:type="dxa"/>
            <w:tcBorders>
              <w:top w:val="nil"/>
              <w:left w:val="nil"/>
              <w:bottom w:val="nil"/>
              <w:right w:val="nil"/>
            </w:tcBorders>
          </w:tcPr>
          <w:p w14:paraId="398F231A"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43427ADB" w14:textId="77777777" w:rsidR="00F41001" w:rsidRPr="00AC36BF" w:rsidRDefault="00F41001" w:rsidP="00FF78AF">
            <w:pPr>
              <w:pStyle w:val="AmColumnHeading"/>
            </w:pPr>
            <w:r w:rsidRPr="00AC36BF">
              <w:t>Geänderter Text</w:t>
            </w:r>
          </w:p>
        </w:tc>
      </w:tr>
      <w:tr w:rsidR="00F41001" w:rsidRPr="00AC36BF" w14:paraId="212190CE" w14:textId="77777777" w:rsidTr="00FF78AF">
        <w:trPr>
          <w:jc w:val="center"/>
        </w:trPr>
        <w:tc>
          <w:tcPr>
            <w:tcW w:w="4876" w:type="dxa"/>
            <w:tcBorders>
              <w:top w:val="nil"/>
              <w:left w:val="nil"/>
              <w:bottom w:val="nil"/>
              <w:right w:val="nil"/>
            </w:tcBorders>
          </w:tcPr>
          <w:p w14:paraId="2A958C86" w14:textId="77777777" w:rsidR="00F41001" w:rsidRPr="00AC36BF" w:rsidRDefault="00F41001" w:rsidP="00FF78AF">
            <w:pPr>
              <w:pStyle w:val="Normal6a"/>
            </w:pPr>
            <w:r w:rsidRPr="00AC36BF">
              <w:t>9.</w:t>
            </w:r>
            <w:r w:rsidRPr="00AC36BF">
              <w:tab/>
              <w:t xml:space="preserve">ist zutiefst besorgt über die derzeitige Situation in Bezug auf humanitäre Normen und die Missachtung des </w:t>
            </w:r>
            <w:r w:rsidRPr="00AC36BF">
              <w:rPr>
                <w:b/>
                <w:i/>
              </w:rPr>
              <w:t>völkerrechtlichen</w:t>
            </w:r>
            <w:r w:rsidRPr="00AC36BF">
              <w:t xml:space="preserve"> Schutzes der Zivilbevölkerung im Zusammenhang mit den langwierigen Konflikten im Nahen Osten;</w:t>
            </w:r>
            <w:r w:rsidRPr="00AC36BF">
              <w:rPr>
                <w:b/>
                <w:i/>
              </w:rPr>
              <w:t xml:space="preserve"> bekräftigt das Engagement der EU für die Existenz und Sicherheit des Staates Israel und unterstreicht das Recht Israels, sich unter uneingeschränkter Achtung des Völkerrechts selbst zu verteidigen; fordert nachdrücklich</w:t>
            </w:r>
            <w:r w:rsidRPr="00AC36BF">
              <w:t xml:space="preserve">, </w:t>
            </w:r>
            <w:r w:rsidRPr="00AC36BF">
              <w:rPr>
                <w:b/>
                <w:i/>
              </w:rPr>
              <w:t>dass ein glaubwürdiger politischer Prozess verfolgt wird,</w:t>
            </w:r>
            <w:r w:rsidRPr="00AC36BF">
              <w:t xml:space="preserve"> der </w:t>
            </w:r>
            <w:r w:rsidRPr="00AC36BF">
              <w:rPr>
                <w:b/>
                <w:i/>
              </w:rPr>
              <w:t>darauf abzielt, eine Zweistaatenlösung auf</w:t>
            </w:r>
            <w:r w:rsidRPr="00AC36BF">
              <w:t xml:space="preserve"> der </w:t>
            </w:r>
            <w:r w:rsidRPr="00AC36BF">
              <w:rPr>
                <w:b/>
                <w:i/>
              </w:rPr>
              <w:t>Grundlage der Grenzen</w:t>
            </w:r>
            <w:r w:rsidRPr="00AC36BF">
              <w:t xml:space="preserve"> von </w:t>
            </w:r>
            <w:r w:rsidRPr="00AC36BF">
              <w:rPr>
                <w:b/>
                <w:i/>
              </w:rPr>
              <w:t>1967 mit Jerusalem als gemeinsamer Hauptstadt</w:t>
            </w:r>
            <w:r w:rsidRPr="00AC36BF">
              <w:t xml:space="preserve"> zu </w:t>
            </w:r>
            <w:r w:rsidRPr="00AC36BF">
              <w:rPr>
                <w:b/>
                <w:i/>
              </w:rPr>
              <w:t>erreichen</w:t>
            </w:r>
            <w:r w:rsidRPr="00AC36BF">
              <w:t>;</w:t>
            </w:r>
          </w:p>
        </w:tc>
        <w:tc>
          <w:tcPr>
            <w:tcW w:w="4876" w:type="dxa"/>
            <w:tcBorders>
              <w:top w:val="nil"/>
              <w:left w:val="nil"/>
              <w:bottom w:val="nil"/>
              <w:right w:val="nil"/>
            </w:tcBorders>
          </w:tcPr>
          <w:p w14:paraId="463CAF65" w14:textId="77777777" w:rsidR="00F41001" w:rsidRPr="00AC36BF" w:rsidRDefault="00F41001" w:rsidP="00FF78AF">
            <w:pPr>
              <w:pStyle w:val="Normal6a"/>
            </w:pPr>
            <w:r w:rsidRPr="00AC36BF">
              <w:t>9.</w:t>
            </w:r>
            <w:r w:rsidRPr="00AC36BF">
              <w:tab/>
              <w:t xml:space="preserve">ist zutiefst besorgt über die derzeitige Situation in Bezug auf humanitäre Normen und die Missachtung des Schutzes der Zivilbevölkerung im Zusammenhang mit den langwierigen Konflikten im Nahen Osten </w:t>
            </w:r>
            <w:r w:rsidRPr="00AC36BF">
              <w:rPr>
                <w:b/>
                <w:i/>
              </w:rPr>
              <w:t>und hebt insbesondere die Situation in Palästina hervor</w:t>
            </w:r>
            <w:r w:rsidRPr="00AC36BF">
              <w:t xml:space="preserve">, </w:t>
            </w:r>
            <w:r w:rsidRPr="00AC36BF">
              <w:rPr>
                <w:b/>
                <w:i/>
              </w:rPr>
              <w:t>um</w:t>
            </w:r>
            <w:r w:rsidRPr="00AC36BF">
              <w:t xml:space="preserve"> der </w:t>
            </w:r>
            <w:r w:rsidRPr="00AC36BF">
              <w:rPr>
                <w:b/>
                <w:i/>
              </w:rPr>
              <w:t>anhaltenden Hungersnot und</w:t>
            </w:r>
            <w:r w:rsidRPr="00AC36BF">
              <w:t xml:space="preserve"> der </w:t>
            </w:r>
            <w:r w:rsidRPr="00AC36BF">
              <w:rPr>
                <w:b/>
                <w:i/>
              </w:rPr>
              <w:t>hohen Sterblichkeitsrate, die</w:t>
            </w:r>
            <w:r w:rsidRPr="00AC36BF">
              <w:t xml:space="preserve"> von </w:t>
            </w:r>
            <w:r w:rsidRPr="00AC36BF">
              <w:rPr>
                <w:b/>
                <w:i/>
              </w:rPr>
              <w:t>den Vereinigten Nationen dokumentiert wurde, ein Ende</w:t>
            </w:r>
            <w:r w:rsidRPr="00AC36BF">
              <w:t xml:space="preserve"> zu </w:t>
            </w:r>
            <w:r w:rsidRPr="00AC36BF">
              <w:rPr>
                <w:b/>
                <w:i/>
              </w:rPr>
              <w:t>setzen</w:t>
            </w:r>
            <w:r w:rsidRPr="00AC36BF">
              <w:t xml:space="preserve">; </w:t>
            </w:r>
            <w:r w:rsidRPr="00AC36BF">
              <w:rPr>
                <w:b/>
                <w:i/>
              </w:rPr>
              <w:t>fordert einen sofortigen und dauerhaften Waffenstillstand und die Freilassung aller Geiseln und fordert die israelische Regierung auf, humanitärer Hilfe und dem UNRWA dringend Zugang zum Gazastreifen zu gewähren und ihre Besetzungspläne im Gazastreifen und im Westjordanland unverzüglich zu beenden;</w:t>
            </w:r>
          </w:p>
        </w:tc>
      </w:tr>
    </w:tbl>
    <w:p w14:paraId="1FBD03E2"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314AAECC" w14:textId="77777777" w:rsidR="00F41001" w:rsidRPr="00AC36BF" w:rsidRDefault="00F41001" w:rsidP="00F41001">
      <w:r w:rsidRPr="00AC36BF">
        <w:rPr>
          <w:rStyle w:val="HideTWBExt"/>
        </w:rPr>
        <w:lastRenderedPageBreak/>
        <w:t>&lt;/Amend&gt;</w:t>
      </w:r>
    </w:p>
    <w:p w14:paraId="4442AED2"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242</w:t>
      </w:r>
      <w:r w:rsidRPr="00AC36BF">
        <w:rPr>
          <w:rStyle w:val="HideTWBExt"/>
        </w:rPr>
        <w:t>&lt;/NumAm&gt;</w:t>
      </w:r>
    </w:p>
    <w:p w14:paraId="4D397D90" w14:textId="77777777" w:rsidR="00F41001" w:rsidRPr="00AC36BF" w:rsidRDefault="00F41001" w:rsidP="00F41001">
      <w:pPr>
        <w:pStyle w:val="NormalBold"/>
      </w:pPr>
      <w:r w:rsidRPr="00AC36BF">
        <w:rPr>
          <w:rStyle w:val="HideTWBExt"/>
          <w:b w:val="0"/>
        </w:rPr>
        <w:t>&lt;RepeatBlock-By&gt;&lt;Members&gt;</w:t>
      </w:r>
      <w:proofErr w:type="spellStart"/>
      <w:r w:rsidRPr="00AC36BF">
        <w:t>Geadis</w:t>
      </w:r>
      <w:proofErr w:type="spellEnd"/>
      <w:r w:rsidRPr="00AC36BF">
        <w:t xml:space="preserve"> </w:t>
      </w:r>
      <w:proofErr w:type="spellStart"/>
      <w:r w:rsidRPr="00AC36BF">
        <w:t>Geadi</w:t>
      </w:r>
      <w:proofErr w:type="spellEnd"/>
      <w:r w:rsidRPr="00AC36BF">
        <w:t xml:space="preserve">, Emmanouil </w:t>
      </w:r>
      <w:proofErr w:type="spellStart"/>
      <w:r w:rsidRPr="00AC36BF">
        <w:t>Fragkos</w:t>
      </w:r>
      <w:proofErr w:type="spellEnd"/>
      <w:r w:rsidRPr="00AC36BF">
        <w:t xml:space="preserve">, </w:t>
      </w:r>
      <w:proofErr w:type="spellStart"/>
      <w:r w:rsidRPr="00AC36BF">
        <w:t>Galato</w:t>
      </w:r>
      <w:proofErr w:type="spellEnd"/>
      <w:r w:rsidRPr="00AC36BF">
        <w:t xml:space="preserve"> </w:t>
      </w:r>
      <w:proofErr w:type="spellStart"/>
      <w:r w:rsidRPr="00AC36BF">
        <w:t>Alexandraki</w:t>
      </w:r>
      <w:proofErr w:type="spellEnd"/>
      <w:r w:rsidRPr="00AC36BF">
        <w:rPr>
          <w:rStyle w:val="HideTWBExt"/>
          <w:b w:val="0"/>
        </w:rPr>
        <w:t>&lt;/Members&gt;</w:t>
      </w:r>
    </w:p>
    <w:p w14:paraId="3192DDE5" w14:textId="77777777" w:rsidR="00F41001" w:rsidRPr="00AC36BF" w:rsidRDefault="00F41001" w:rsidP="00F41001">
      <w:pPr>
        <w:pStyle w:val="NormalBold"/>
      </w:pPr>
      <w:r w:rsidRPr="00AC36BF">
        <w:rPr>
          <w:rStyle w:val="HideTWBExt"/>
          <w:b w:val="0"/>
        </w:rPr>
        <w:t>&lt;/RepeatBlock-By&gt;</w:t>
      </w:r>
    </w:p>
    <w:p w14:paraId="6A577933"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38D17FA8" w14:textId="77777777" w:rsidR="00F41001" w:rsidRPr="00AC36BF" w:rsidRDefault="00F41001" w:rsidP="00F41001">
      <w:pPr>
        <w:pStyle w:val="NormalBold"/>
      </w:pPr>
      <w:r w:rsidRPr="00AC36BF">
        <w:rPr>
          <w:rStyle w:val="HideTWBExt"/>
        </w:rPr>
        <w:t>&lt;Article&gt;</w:t>
      </w:r>
      <w:r w:rsidRPr="00AC36BF">
        <w:t>Ziffer 9</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2B25DC0" w14:textId="77777777" w:rsidTr="00FF78AF">
        <w:trPr>
          <w:trHeight w:hRule="exact" w:val="240"/>
          <w:jc w:val="center"/>
        </w:trPr>
        <w:tc>
          <w:tcPr>
            <w:tcW w:w="9752" w:type="dxa"/>
            <w:gridSpan w:val="2"/>
            <w:tcBorders>
              <w:top w:val="nil"/>
              <w:left w:val="nil"/>
              <w:bottom w:val="nil"/>
              <w:right w:val="nil"/>
            </w:tcBorders>
          </w:tcPr>
          <w:p w14:paraId="581B199C" w14:textId="77777777" w:rsidR="00F41001" w:rsidRPr="00AC36BF" w:rsidRDefault="00F41001" w:rsidP="00FF78AF"/>
        </w:tc>
      </w:tr>
      <w:tr w:rsidR="00F41001" w:rsidRPr="00AC36BF" w14:paraId="7163A7AF" w14:textId="77777777" w:rsidTr="00FF78AF">
        <w:trPr>
          <w:trHeight w:val="240"/>
          <w:jc w:val="center"/>
        </w:trPr>
        <w:tc>
          <w:tcPr>
            <w:tcW w:w="4876" w:type="dxa"/>
            <w:tcBorders>
              <w:top w:val="nil"/>
              <w:left w:val="nil"/>
              <w:bottom w:val="nil"/>
              <w:right w:val="nil"/>
            </w:tcBorders>
          </w:tcPr>
          <w:p w14:paraId="2FC34DB1"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28848F4" w14:textId="77777777" w:rsidR="00F41001" w:rsidRPr="00AC36BF" w:rsidRDefault="00F41001" w:rsidP="00FF78AF">
            <w:pPr>
              <w:pStyle w:val="AmColumnHeading"/>
            </w:pPr>
            <w:r w:rsidRPr="00AC36BF">
              <w:t>Geänderter Text</w:t>
            </w:r>
          </w:p>
        </w:tc>
      </w:tr>
      <w:tr w:rsidR="00F41001" w:rsidRPr="00AC36BF" w14:paraId="58DC8D09" w14:textId="77777777" w:rsidTr="00FF78AF">
        <w:trPr>
          <w:jc w:val="center"/>
        </w:trPr>
        <w:tc>
          <w:tcPr>
            <w:tcW w:w="4876" w:type="dxa"/>
            <w:tcBorders>
              <w:top w:val="nil"/>
              <w:left w:val="nil"/>
              <w:bottom w:val="nil"/>
              <w:right w:val="nil"/>
            </w:tcBorders>
          </w:tcPr>
          <w:p w14:paraId="1724C5E9" w14:textId="77777777" w:rsidR="00F41001" w:rsidRPr="00AC36BF" w:rsidRDefault="00F41001" w:rsidP="00FF78AF">
            <w:pPr>
              <w:pStyle w:val="Normal6a"/>
            </w:pPr>
            <w:r w:rsidRPr="00AC36BF">
              <w:t>9.</w:t>
            </w:r>
            <w:r w:rsidRPr="00AC36BF">
              <w:tab/>
              <w:t>ist zutiefst besorgt über die derzeitige Situation in Bezug auf humanitäre Normen und die Missachtung des völkerrechtlichen Schutzes der Zivilbevölkerung im Zusammenhang mit den langwierigen Konflikten im Nahen Osten; bekräftigt das Engagement der EU für die Existenz und Sicherheit des Staates Israel und unterstreicht das Recht Israels, sich unter uneingeschränkter Achtung des Völkerrechts selbst zu verteidigen; fordert nachdrücklich</w:t>
            </w:r>
            <w:r w:rsidRPr="00AC36BF">
              <w:rPr>
                <w:b/>
                <w:i/>
              </w:rPr>
              <w:t>, dass ein glaubwürdiger politischer Prozess verfolgt wird, der darauf abzielt, eine Zweistaatenlösung auf der Grundlage der Grenzen von 1967 mit Jerusalem als gemeinsamer Hauptstadt zu erreichen</w:t>
            </w:r>
            <w:r w:rsidRPr="00AC36BF">
              <w:t>;</w:t>
            </w:r>
          </w:p>
        </w:tc>
        <w:tc>
          <w:tcPr>
            <w:tcW w:w="4876" w:type="dxa"/>
            <w:tcBorders>
              <w:top w:val="nil"/>
              <w:left w:val="nil"/>
              <w:bottom w:val="nil"/>
              <w:right w:val="nil"/>
            </w:tcBorders>
          </w:tcPr>
          <w:p w14:paraId="78C92D52" w14:textId="77777777" w:rsidR="00F41001" w:rsidRPr="00AC36BF" w:rsidRDefault="00F41001" w:rsidP="00FF78AF">
            <w:pPr>
              <w:pStyle w:val="Normal6a"/>
            </w:pPr>
            <w:r w:rsidRPr="00AC36BF">
              <w:t>9.</w:t>
            </w:r>
            <w:r w:rsidRPr="00AC36BF">
              <w:tab/>
              <w:t xml:space="preserve">ist zutiefst besorgt über die derzeitige Situation in Bezug auf humanitäre Normen und die Missachtung des völkerrechtlichen Schutzes der Zivilbevölkerung im Zusammenhang mit den langwierigen Konflikten im Nahen Osten; bekräftigt das Engagement der EU für die Existenz und Sicherheit des Staates Israel und unterstreicht das Recht Israels, sich unter uneingeschränkter Achtung des Völkerrechts selbst zu verteidigen; fordert nachdrücklich </w:t>
            </w:r>
            <w:r w:rsidRPr="00AC36BF">
              <w:rPr>
                <w:b/>
                <w:i/>
              </w:rPr>
              <w:t>die Freilassung aller Geiseln</w:t>
            </w:r>
            <w:r w:rsidRPr="00AC36BF">
              <w:t>;</w:t>
            </w:r>
          </w:p>
        </w:tc>
      </w:tr>
    </w:tbl>
    <w:p w14:paraId="201B81FD" w14:textId="77777777" w:rsidR="00F41001" w:rsidRPr="009742B9" w:rsidRDefault="00F41001" w:rsidP="00F41001">
      <w:pPr>
        <w:pStyle w:val="AmOrLang"/>
        <w:rPr>
          <w:lang w:val="sv-SE"/>
        </w:rPr>
      </w:pPr>
      <w:r w:rsidRPr="009742B9">
        <w:rPr>
          <w:lang w:val="sv-SE"/>
        </w:rPr>
        <w:t xml:space="preserve">Or. </w:t>
      </w:r>
      <w:r w:rsidRPr="009742B9">
        <w:rPr>
          <w:rStyle w:val="HideTWBExt"/>
          <w:lang w:val="sv-SE"/>
        </w:rPr>
        <w:t>&lt;Original&gt;</w:t>
      </w:r>
      <w:r w:rsidRPr="009742B9">
        <w:rPr>
          <w:rStyle w:val="HideTWBInt"/>
          <w:lang w:val="sv-SE"/>
        </w:rPr>
        <w:t>{EL}</w:t>
      </w:r>
      <w:r w:rsidRPr="009742B9">
        <w:rPr>
          <w:lang w:val="sv-SE"/>
        </w:rPr>
        <w:t>el</w:t>
      </w:r>
      <w:r w:rsidRPr="009742B9">
        <w:rPr>
          <w:rStyle w:val="HideTWBExt"/>
          <w:lang w:val="sv-SE"/>
        </w:rPr>
        <w:t>&lt;/Original&gt;</w:t>
      </w:r>
    </w:p>
    <w:p w14:paraId="5A569A14" w14:textId="77777777" w:rsidR="00F41001" w:rsidRPr="009742B9" w:rsidRDefault="00F41001" w:rsidP="00F41001">
      <w:pPr>
        <w:rPr>
          <w:lang w:val="sv-SE"/>
        </w:rPr>
      </w:pPr>
      <w:r w:rsidRPr="009742B9">
        <w:rPr>
          <w:rStyle w:val="HideTWBExt"/>
          <w:lang w:val="sv-SE"/>
        </w:rPr>
        <w:t>&lt;/Amend&gt;</w:t>
      </w:r>
    </w:p>
    <w:p w14:paraId="16F8B5CE" w14:textId="77777777" w:rsidR="00F41001" w:rsidRPr="009742B9" w:rsidRDefault="00F41001" w:rsidP="00F41001">
      <w:pPr>
        <w:pStyle w:val="AmNumberTabs"/>
        <w:rPr>
          <w:lang w:val="sv-SE"/>
        </w:rPr>
      </w:pPr>
      <w:r w:rsidRPr="009742B9">
        <w:rPr>
          <w:rStyle w:val="HideTWBExt"/>
          <w:lang w:val="sv-SE"/>
        </w:rPr>
        <w:t>&lt;Amend&gt;</w:t>
      </w:r>
      <w:proofErr w:type="spellStart"/>
      <w:r w:rsidRPr="009742B9">
        <w:rPr>
          <w:lang w:val="sv-SE"/>
        </w:rPr>
        <w:t>Änderungsantrag</w:t>
      </w:r>
      <w:proofErr w:type="spellEnd"/>
      <w:r w:rsidRPr="009742B9">
        <w:rPr>
          <w:lang w:val="sv-SE"/>
        </w:rPr>
        <w:tab/>
      </w:r>
      <w:r w:rsidRPr="009742B9">
        <w:rPr>
          <w:lang w:val="sv-SE"/>
        </w:rPr>
        <w:tab/>
      </w:r>
      <w:r w:rsidRPr="009742B9">
        <w:rPr>
          <w:rStyle w:val="HideTWBExt"/>
          <w:lang w:val="sv-SE"/>
        </w:rPr>
        <w:t>&lt;NumAm&gt;</w:t>
      </w:r>
      <w:r w:rsidRPr="009742B9">
        <w:rPr>
          <w:lang w:val="sv-SE"/>
        </w:rPr>
        <w:t>243</w:t>
      </w:r>
      <w:r w:rsidRPr="009742B9">
        <w:rPr>
          <w:rStyle w:val="HideTWBExt"/>
          <w:lang w:val="sv-SE"/>
        </w:rPr>
        <w:t>&lt;/NumAm&gt;</w:t>
      </w:r>
    </w:p>
    <w:p w14:paraId="5E63564F" w14:textId="77777777" w:rsidR="00F41001" w:rsidRPr="009742B9" w:rsidRDefault="00F41001" w:rsidP="00F41001">
      <w:pPr>
        <w:pStyle w:val="NormalBold"/>
        <w:rPr>
          <w:lang w:val="sv-SE"/>
        </w:rPr>
      </w:pPr>
      <w:r w:rsidRPr="009742B9">
        <w:rPr>
          <w:rStyle w:val="HideTWBExt"/>
          <w:b w:val="0"/>
          <w:lang w:val="sv-SE"/>
        </w:rPr>
        <w:t>&lt;RepeatBlock-By&gt;&lt;Members&gt;</w:t>
      </w:r>
      <w:r w:rsidRPr="009742B9">
        <w:rPr>
          <w:lang w:val="sv-SE"/>
        </w:rPr>
        <w:t>Sebastian Tynkkynen</w:t>
      </w:r>
      <w:r w:rsidRPr="009742B9">
        <w:rPr>
          <w:rStyle w:val="HideTWBExt"/>
          <w:b w:val="0"/>
          <w:lang w:val="sv-SE"/>
        </w:rPr>
        <w:t>&lt;/Members&gt;</w:t>
      </w:r>
    </w:p>
    <w:p w14:paraId="23F2F090" w14:textId="77777777" w:rsidR="00F41001" w:rsidRPr="009742B9" w:rsidRDefault="00F41001" w:rsidP="00F41001">
      <w:pPr>
        <w:pStyle w:val="NormalBold"/>
        <w:rPr>
          <w:lang w:val="sv-SE"/>
        </w:rPr>
      </w:pPr>
      <w:r w:rsidRPr="009742B9">
        <w:rPr>
          <w:rStyle w:val="HideTWBExt"/>
          <w:b w:val="0"/>
          <w:lang w:val="sv-SE"/>
        </w:rPr>
        <w:t>&lt;/RepeatBlock-By&gt;</w:t>
      </w:r>
    </w:p>
    <w:p w14:paraId="3A039250"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3610E446" w14:textId="77777777" w:rsidR="00F41001" w:rsidRPr="00AC36BF" w:rsidRDefault="00F41001" w:rsidP="00F41001">
      <w:pPr>
        <w:pStyle w:val="NormalBold"/>
      </w:pPr>
      <w:r w:rsidRPr="00AC36BF">
        <w:rPr>
          <w:rStyle w:val="HideTWBExt"/>
        </w:rPr>
        <w:t>&lt;Article&gt;</w:t>
      </w:r>
      <w:r w:rsidRPr="00AC36BF">
        <w:t>Ziffer 9</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0D94A52" w14:textId="77777777" w:rsidTr="00FF78AF">
        <w:trPr>
          <w:trHeight w:hRule="exact" w:val="240"/>
          <w:jc w:val="center"/>
        </w:trPr>
        <w:tc>
          <w:tcPr>
            <w:tcW w:w="9752" w:type="dxa"/>
            <w:gridSpan w:val="2"/>
            <w:tcBorders>
              <w:top w:val="nil"/>
              <w:left w:val="nil"/>
              <w:bottom w:val="nil"/>
              <w:right w:val="nil"/>
            </w:tcBorders>
          </w:tcPr>
          <w:p w14:paraId="411229C5" w14:textId="77777777" w:rsidR="00F41001" w:rsidRPr="00AC36BF" w:rsidRDefault="00F41001" w:rsidP="00FF78AF"/>
        </w:tc>
      </w:tr>
      <w:tr w:rsidR="00F41001" w:rsidRPr="00AC36BF" w14:paraId="0E247186" w14:textId="77777777" w:rsidTr="00FF78AF">
        <w:trPr>
          <w:trHeight w:val="240"/>
          <w:jc w:val="center"/>
        </w:trPr>
        <w:tc>
          <w:tcPr>
            <w:tcW w:w="4876" w:type="dxa"/>
            <w:tcBorders>
              <w:top w:val="nil"/>
              <w:left w:val="nil"/>
              <w:bottom w:val="nil"/>
              <w:right w:val="nil"/>
            </w:tcBorders>
          </w:tcPr>
          <w:p w14:paraId="5B05313C"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13EB7F7" w14:textId="77777777" w:rsidR="00F41001" w:rsidRPr="00AC36BF" w:rsidRDefault="00F41001" w:rsidP="00FF78AF">
            <w:pPr>
              <w:pStyle w:val="AmColumnHeading"/>
            </w:pPr>
            <w:r w:rsidRPr="00AC36BF">
              <w:t>Geänderter Text</w:t>
            </w:r>
          </w:p>
        </w:tc>
      </w:tr>
      <w:tr w:rsidR="00F41001" w:rsidRPr="00AC36BF" w14:paraId="24AF59FA" w14:textId="77777777" w:rsidTr="00FF78AF">
        <w:trPr>
          <w:jc w:val="center"/>
        </w:trPr>
        <w:tc>
          <w:tcPr>
            <w:tcW w:w="4876" w:type="dxa"/>
            <w:tcBorders>
              <w:top w:val="nil"/>
              <w:left w:val="nil"/>
              <w:bottom w:val="nil"/>
              <w:right w:val="nil"/>
            </w:tcBorders>
          </w:tcPr>
          <w:p w14:paraId="2723DFA6" w14:textId="77777777" w:rsidR="00F41001" w:rsidRPr="00AC36BF" w:rsidRDefault="00F41001" w:rsidP="00FF78AF">
            <w:pPr>
              <w:pStyle w:val="Normal6a"/>
            </w:pPr>
            <w:r w:rsidRPr="00AC36BF">
              <w:t>9.</w:t>
            </w:r>
            <w:r w:rsidRPr="00AC36BF">
              <w:tab/>
              <w:t xml:space="preserve">ist zutiefst besorgt über die derzeitige Situation in Bezug auf humanitäre Normen und die Missachtung des völkerrechtlichen Schutzes der Zivilbevölkerung im Zusammenhang mit den langwierigen Konflikten im Nahen Osten; bekräftigt das Engagement der EU für die Existenz und Sicherheit des Staates Israel und unterstreicht das Recht Israels, </w:t>
            </w:r>
            <w:r w:rsidRPr="00AC36BF">
              <w:lastRenderedPageBreak/>
              <w:t>sich unter uneingeschränkter Achtung des Völkerrechts selbst zu verteidigen; fordert nachdrücklich, dass ein glaubwürdiger politischer Prozess verfolgt wird, der darauf abzielt, eine Zweistaatenlösung auf der Grundlage der Grenzen von 1967 mit Jerusalem als gemeinsamer Hauptstadt zu erreichen;</w:t>
            </w:r>
          </w:p>
        </w:tc>
        <w:tc>
          <w:tcPr>
            <w:tcW w:w="4876" w:type="dxa"/>
            <w:tcBorders>
              <w:top w:val="nil"/>
              <w:left w:val="nil"/>
              <w:bottom w:val="nil"/>
              <w:right w:val="nil"/>
            </w:tcBorders>
          </w:tcPr>
          <w:p w14:paraId="26479F19" w14:textId="77777777" w:rsidR="00F41001" w:rsidRPr="00AC36BF" w:rsidRDefault="00F41001" w:rsidP="00FF78AF">
            <w:pPr>
              <w:pStyle w:val="Normal6a"/>
            </w:pPr>
            <w:r w:rsidRPr="00AC36BF">
              <w:lastRenderedPageBreak/>
              <w:t>9.</w:t>
            </w:r>
            <w:r w:rsidRPr="00AC36BF">
              <w:tab/>
              <w:t xml:space="preserve">ist zutiefst besorgt über die derzeitige Situation in Bezug auf humanitäre Normen und die Missachtung des völkerrechtlichen Schutzes der Zivilbevölkerung im Zusammenhang mit den langwierigen Konflikten im Nahen Osten; bekräftigt das Engagement der EU für die Existenz und Sicherheit des Staates Israel und unterstreicht das Recht Israels, </w:t>
            </w:r>
            <w:r w:rsidRPr="00AC36BF">
              <w:lastRenderedPageBreak/>
              <w:t xml:space="preserve">sich unter uneingeschränkter Achtung des Völkerrechts selbst zu verteidigen; fordert nachdrücklich, dass ein glaubwürdiger politischer Prozess verfolgt wird, der darauf abzielt, eine Zweistaatenlösung auf der Grundlage der Grenzen von 1967 mit Jerusalem als gemeinsamer Hauptstadt zu erreichen; </w:t>
            </w:r>
            <w:r w:rsidRPr="00AC36BF">
              <w:rPr>
                <w:b/>
                <w:i/>
              </w:rPr>
              <w:t>betont, dass die Terrororganisation Hamas in diesem Prozess keine Rolle spielen darf;</w:t>
            </w:r>
          </w:p>
        </w:tc>
      </w:tr>
    </w:tbl>
    <w:p w14:paraId="761B81C4"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184E3404" w14:textId="77777777" w:rsidR="00F41001" w:rsidRPr="00AC36BF" w:rsidRDefault="00F41001" w:rsidP="00F41001">
      <w:r w:rsidRPr="00AC36BF">
        <w:rPr>
          <w:rStyle w:val="HideTWBExt"/>
        </w:rPr>
        <w:t>&lt;/Amend&gt;</w:t>
      </w:r>
    </w:p>
    <w:p w14:paraId="3E14DAD9"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244</w:t>
      </w:r>
      <w:r w:rsidRPr="00AC36BF">
        <w:rPr>
          <w:rStyle w:val="HideTWBExt"/>
        </w:rPr>
        <w:t>&lt;/NumAm&gt;</w:t>
      </w:r>
    </w:p>
    <w:p w14:paraId="411C9CBC" w14:textId="77777777" w:rsidR="00F41001" w:rsidRPr="00AC36BF" w:rsidRDefault="00F41001" w:rsidP="00F41001">
      <w:pPr>
        <w:pStyle w:val="NormalBold"/>
      </w:pPr>
      <w:r w:rsidRPr="00AC36BF">
        <w:rPr>
          <w:rStyle w:val="HideTWBExt"/>
          <w:b w:val="0"/>
        </w:rPr>
        <w:t>&lt;RepeatBlock-By&gt;&lt;Members&gt;</w:t>
      </w:r>
      <w:r w:rsidRPr="00AC36BF">
        <w:t>Francisco José Millán Mon</w:t>
      </w:r>
      <w:r w:rsidRPr="00AC36BF">
        <w:rPr>
          <w:rStyle w:val="HideTWBExt"/>
          <w:b w:val="0"/>
        </w:rPr>
        <w:t>&lt;/Members&gt;</w:t>
      </w:r>
    </w:p>
    <w:p w14:paraId="01B5B357" w14:textId="77777777" w:rsidR="00F41001" w:rsidRPr="00AC36BF" w:rsidRDefault="00F41001" w:rsidP="00F41001">
      <w:pPr>
        <w:pStyle w:val="NormalBold"/>
      </w:pPr>
      <w:r w:rsidRPr="00AC36BF">
        <w:rPr>
          <w:rStyle w:val="HideTWBExt"/>
          <w:b w:val="0"/>
        </w:rPr>
        <w:t>&lt;/RepeatBlock-By&gt;</w:t>
      </w:r>
    </w:p>
    <w:p w14:paraId="32ADB852"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4D84DF9B" w14:textId="77777777" w:rsidR="00F41001" w:rsidRPr="00AC36BF" w:rsidRDefault="00F41001" w:rsidP="00F41001">
      <w:pPr>
        <w:pStyle w:val="NormalBold"/>
      </w:pPr>
      <w:r w:rsidRPr="00AC36BF">
        <w:rPr>
          <w:rStyle w:val="HideTWBExt"/>
        </w:rPr>
        <w:t>&lt;Article&gt;</w:t>
      </w:r>
      <w:r w:rsidRPr="00AC36BF">
        <w:t>Ziffer 9</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BB6C079" w14:textId="77777777" w:rsidTr="00FF78AF">
        <w:trPr>
          <w:trHeight w:hRule="exact" w:val="240"/>
          <w:jc w:val="center"/>
        </w:trPr>
        <w:tc>
          <w:tcPr>
            <w:tcW w:w="9752" w:type="dxa"/>
            <w:gridSpan w:val="2"/>
            <w:tcBorders>
              <w:top w:val="nil"/>
              <w:left w:val="nil"/>
              <w:bottom w:val="nil"/>
              <w:right w:val="nil"/>
            </w:tcBorders>
          </w:tcPr>
          <w:p w14:paraId="7D832887" w14:textId="77777777" w:rsidR="00F41001" w:rsidRPr="00AC36BF" w:rsidRDefault="00F41001" w:rsidP="00FF78AF"/>
        </w:tc>
      </w:tr>
      <w:tr w:rsidR="00F41001" w:rsidRPr="00AC36BF" w14:paraId="3CBA801C" w14:textId="77777777" w:rsidTr="00FF78AF">
        <w:trPr>
          <w:trHeight w:val="240"/>
          <w:jc w:val="center"/>
        </w:trPr>
        <w:tc>
          <w:tcPr>
            <w:tcW w:w="4876" w:type="dxa"/>
            <w:tcBorders>
              <w:top w:val="nil"/>
              <w:left w:val="nil"/>
              <w:bottom w:val="nil"/>
              <w:right w:val="nil"/>
            </w:tcBorders>
          </w:tcPr>
          <w:p w14:paraId="1D02BE7F"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D52CE21" w14:textId="77777777" w:rsidR="00F41001" w:rsidRPr="00AC36BF" w:rsidRDefault="00F41001" w:rsidP="00FF78AF">
            <w:pPr>
              <w:pStyle w:val="AmColumnHeading"/>
            </w:pPr>
            <w:r w:rsidRPr="00AC36BF">
              <w:t>Geänderter Text</w:t>
            </w:r>
          </w:p>
        </w:tc>
      </w:tr>
      <w:tr w:rsidR="00F41001" w:rsidRPr="00AC36BF" w14:paraId="59D7097F" w14:textId="77777777" w:rsidTr="00FF78AF">
        <w:trPr>
          <w:jc w:val="center"/>
        </w:trPr>
        <w:tc>
          <w:tcPr>
            <w:tcW w:w="4876" w:type="dxa"/>
            <w:tcBorders>
              <w:top w:val="nil"/>
              <w:left w:val="nil"/>
              <w:bottom w:val="nil"/>
              <w:right w:val="nil"/>
            </w:tcBorders>
          </w:tcPr>
          <w:p w14:paraId="59D18DE2" w14:textId="77777777" w:rsidR="00F41001" w:rsidRPr="00AC36BF" w:rsidRDefault="00F41001" w:rsidP="00FF78AF">
            <w:pPr>
              <w:pStyle w:val="Normal6a"/>
            </w:pPr>
            <w:r w:rsidRPr="00AC36BF">
              <w:t>9.</w:t>
            </w:r>
            <w:r w:rsidRPr="00AC36BF">
              <w:tab/>
              <w:t>ist zutiefst besorgt über die derzeitige Situation in Bezug auf humanitäre Normen und die Missachtung des völkerrechtlichen Schutzes der Zivilbevölkerung im Zusammenhang mit den langwierigen Konflikten im Nahen Osten; bekräftigt das Engagement der EU für die Existenz und Sicherheit des Staates Israel und unterstreicht das Recht Israels, sich unter uneingeschränkter Achtung des Völkerrechts selbst zu verteidigen; fordert nachdrücklich, dass ein glaubwürdiger politischer Prozess verfolgt wird, der darauf abzielt, eine Zweistaatenlösung auf der Grundlage der Grenzen von 1967 mit Jerusalem als gemeinsamer Hauptstadt zu erreichen;</w:t>
            </w:r>
          </w:p>
        </w:tc>
        <w:tc>
          <w:tcPr>
            <w:tcW w:w="4876" w:type="dxa"/>
            <w:tcBorders>
              <w:top w:val="nil"/>
              <w:left w:val="nil"/>
              <w:bottom w:val="nil"/>
              <w:right w:val="nil"/>
            </w:tcBorders>
          </w:tcPr>
          <w:p w14:paraId="573CFD87" w14:textId="77777777" w:rsidR="00F41001" w:rsidRPr="00AC36BF" w:rsidRDefault="00F41001" w:rsidP="00FF78AF">
            <w:pPr>
              <w:pStyle w:val="Normal6a"/>
            </w:pPr>
            <w:r w:rsidRPr="00AC36BF">
              <w:t>9.</w:t>
            </w:r>
            <w:r w:rsidRPr="00AC36BF">
              <w:tab/>
              <w:t xml:space="preserve">ist zutiefst besorgt über die derzeitige Situation in Bezug auf humanitäre Normen und die Missachtung des völkerrechtlichen Schutzes der Zivilbevölkerung im Zusammenhang mit den langwierigen Konflikten im Nahen Osten </w:t>
            </w:r>
            <w:r w:rsidRPr="00AC36BF">
              <w:rPr>
                <w:b/>
                <w:i/>
              </w:rPr>
              <w:t>und insbesondere im Gazastreifen</w:t>
            </w:r>
            <w:r w:rsidRPr="00AC36BF">
              <w:t>; bekräftigt das Engagement der EU für die Existenz und Sicherheit des Staates Israel und unterstreicht das Recht Israels, sich unter uneingeschränkter Achtung des Völkerrechts selbst zu verteidigen; fordert nachdrücklich, dass ein glaubwürdiger politischer Prozess verfolgt wird, der darauf abzielt, eine Zweistaatenlösung auf der Grundlage der Grenzen von 1967 mit Jerusalem als gemeinsamer Hauptstadt zu erreichen;</w:t>
            </w:r>
          </w:p>
        </w:tc>
      </w:tr>
    </w:tbl>
    <w:p w14:paraId="299424BB"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{ES}</w:t>
      </w:r>
      <w:r w:rsidRPr="00AC36BF">
        <w:t>es</w:t>
      </w:r>
      <w:r w:rsidRPr="00AC36BF">
        <w:rPr>
          <w:rStyle w:val="HideTWBExt"/>
        </w:rPr>
        <w:t>&lt;/Original&gt;</w:t>
      </w:r>
    </w:p>
    <w:p w14:paraId="3351DA5F" w14:textId="77777777" w:rsidR="00F41001" w:rsidRPr="00AC36BF" w:rsidRDefault="00F41001" w:rsidP="00F41001">
      <w:r w:rsidRPr="00AC36BF">
        <w:rPr>
          <w:rStyle w:val="HideTWBExt"/>
        </w:rPr>
        <w:t>&lt;/Amend&gt;</w:t>
      </w:r>
    </w:p>
    <w:p w14:paraId="3FEB013E"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245</w:t>
      </w:r>
      <w:r w:rsidRPr="00AC36BF">
        <w:rPr>
          <w:rStyle w:val="HideTWBExt"/>
        </w:rPr>
        <w:t>&lt;/NumAm&gt;</w:t>
      </w:r>
    </w:p>
    <w:p w14:paraId="359B8363" w14:textId="77777777" w:rsidR="00F41001" w:rsidRPr="00AC36BF" w:rsidRDefault="00F41001" w:rsidP="00F41001">
      <w:pPr>
        <w:pStyle w:val="NormalBold"/>
      </w:pPr>
      <w:r w:rsidRPr="00AC36BF">
        <w:rPr>
          <w:rStyle w:val="HideTWBExt"/>
          <w:b w:val="0"/>
        </w:rPr>
        <w:t>&lt;RepeatBlock-By&gt;&lt;Members&gt;</w:t>
      </w:r>
      <w:proofErr w:type="spellStart"/>
      <w:r w:rsidRPr="00AC36BF">
        <w:t>Sebastiaan</w:t>
      </w:r>
      <w:proofErr w:type="spellEnd"/>
      <w:r w:rsidRPr="00AC36BF">
        <w:t xml:space="preserve"> </w:t>
      </w:r>
      <w:proofErr w:type="spellStart"/>
      <w:r w:rsidRPr="00AC36BF">
        <w:t>Stöteler</w:t>
      </w:r>
      <w:proofErr w:type="spellEnd"/>
      <w:r w:rsidRPr="00AC36BF">
        <w:t xml:space="preserve">, Jaroslav </w:t>
      </w:r>
      <w:proofErr w:type="spellStart"/>
      <w:r w:rsidRPr="00AC36BF">
        <w:t>Bžoch</w:t>
      </w:r>
      <w:proofErr w:type="spellEnd"/>
      <w:r w:rsidRPr="00AC36BF">
        <w:t xml:space="preserve">, Silvia </w:t>
      </w:r>
      <w:proofErr w:type="spellStart"/>
      <w:r w:rsidRPr="00AC36BF">
        <w:t>Sardone</w:t>
      </w:r>
      <w:proofErr w:type="spellEnd"/>
      <w:r w:rsidRPr="00AC36BF">
        <w:rPr>
          <w:rStyle w:val="HideTWBExt"/>
          <w:b w:val="0"/>
        </w:rPr>
        <w:t>&lt;/Members&gt;</w:t>
      </w:r>
    </w:p>
    <w:p w14:paraId="2A0C3AF8" w14:textId="77777777" w:rsidR="00F41001" w:rsidRPr="00AC36BF" w:rsidRDefault="00F41001" w:rsidP="00F41001">
      <w:pPr>
        <w:pStyle w:val="NormalBold"/>
      </w:pPr>
      <w:r w:rsidRPr="00AC36BF">
        <w:rPr>
          <w:rStyle w:val="HideTWBExt"/>
          <w:b w:val="0"/>
        </w:rPr>
        <w:t>&lt;/RepeatBlock-By&gt;</w:t>
      </w:r>
    </w:p>
    <w:p w14:paraId="323EF2F1" w14:textId="77777777" w:rsidR="00F41001" w:rsidRPr="00AC36BF" w:rsidRDefault="00F41001" w:rsidP="00F41001">
      <w:pPr>
        <w:pStyle w:val="NormalBold"/>
      </w:pPr>
      <w:r w:rsidRPr="00AC36BF">
        <w:rPr>
          <w:rStyle w:val="HideTWBExt"/>
        </w:rPr>
        <w:lastRenderedPageBreak/>
        <w:t>&lt;DocAmend&gt;</w:t>
      </w:r>
      <w:r w:rsidRPr="00AC36BF">
        <w:t>Entschließungsantrag</w:t>
      </w:r>
      <w:r w:rsidRPr="00AC36BF">
        <w:rPr>
          <w:rStyle w:val="HideTWBExt"/>
        </w:rPr>
        <w:t>&lt;/DocAmend&gt;</w:t>
      </w:r>
    </w:p>
    <w:p w14:paraId="33FADFE4" w14:textId="77777777" w:rsidR="00F41001" w:rsidRPr="00AC36BF" w:rsidRDefault="00F41001" w:rsidP="00F41001">
      <w:pPr>
        <w:pStyle w:val="NormalBold"/>
      </w:pPr>
      <w:r w:rsidRPr="00AC36BF">
        <w:rPr>
          <w:rStyle w:val="HideTWBExt"/>
        </w:rPr>
        <w:t>&lt;Article&gt;</w:t>
      </w:r>
      <w:r w:rsidRPr="00AC36BF">
        <w:t>Ziffer 9</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5E521293" w14:textId="77777777" w:rsidTr="00FF78AF">
        <w:trPr>
          <w:trHeight w:hRule="exact" w:val="240"/>
          <w:jc w:val="center"/>
        </w:trPr>
        <w:tc>
          <w:tcPr>
            <w:tcW w:w="9752" w:type="dxa"/>
            <w:gridSpan w:val="2"/>
            <w:tcBorders>
              <w:top w:val="nil"/>
              <w:left w:val="nil"/>
              <w:bottom w:val="nil"/>
              <w:right w:val="nil"/>
            </w:tcBorders>
          </w:tcPr>
          <w:p w14:paraId="3A6C0D96" w14:textId="77777777" w:rsidR="00F41001" w:rsidRPr="00AC36BF" w:rsidRDefault="00F41001" w:rsidP="00FF78AF"/>
        </w:tc>
      </w:tr>
      <w:tr w:rsidR="00F41001" w:rsidRPr="00AC36BF" w14:paraId="281ED475" w14:textId="77777777" w:rsidTr="00FF78AF">
        <w:trPr>
          <w:trHeight w:val="240"/>
          <w:jc w:val="center"/>
        </w:trPr>
        <w:tc>
          <w:tcPr>
            <w:tcW w:w="4876" w:type="dxa"/>
            <w:tcBorders>
              <w:top w:val="nil"/>
              <w:left w:val="nil"/>
              <w:bottom w:val="nil"/>
              <w:right w:val="nil"/>
            </w:tcBorders>
          </w:tcPr>
          <w:p w14:paraId="0D9F7E80"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AC4B9F6" w14:textId="77777777" w:rsidR="00F41001" w:rsidRPr="00AC36BF" w:rsidRDefault="00F41001" w:rsidP="00FF78AF">
            <w:pPr>
              <w:pStyle w:val="AmColumnHeading"/>
            </w:pPr>
            <w:r w:rsidRPr="00AC36BF">
              <w:t>Geänderter Text</w:t>
            </w:r>
          </w:p>
        </w:tc>
      </w:tr>
      <w:tr w:rsidR="00F41001" w:rsidRPr="00AC36BF" w14:paraId="5D80F05B" w14:textId="77777777" w:rsidTr="00FF78AF">
        <w:trPr>
          <w:jc w:val="center"/>
        </w:trPr>
        <w:tc>
          <w:tcPr>
            <w:tcW w:w="4876" w:type="dxa"/>
            <w:tcBorders>
              <w:top w:val="nil"/>
              <w:left w:val="nil"/>
              <w:bottom w:val="nil"/>
              <w:right w:val="nil"/>
            </w:tcBorders>
          </w:tcPr>
          <w:p w14:paraId="41C947EC" w14:textId="77777777" w:rsidR="00F41001" w:rsidRPr="00AC36BF" w:rsidRDefault="00F41001" w:rsidP="00FF78AF">
            <w:pPr>
              <w:pStyle w:val="Normal6a"/>
            </w:pPr>
            <w:r w:rsidRPr="00AC36BF">
              <w:t>9.</w:t>
            </w:r>
            <w:r w:rsidRPr="00AC36BF">
              <w:tab/>
              <w:t xml:space="preserve">ist zutiefst besorgt über die derzeitige Situation in Bezug auf humanitäre Normen und die Missachtung des völkerrechtlichen Schutzes der Zivilbevölkerung im Zusammenhang mit den langwierigen Konflikten im Nahen Osten; bekräftigt das Engagement der EU für die Existenz und Sicherheit des Staates Israel und unterstreicht das Recht Israels, sich unter uneingeschränkter Achtung des Völkerrechts selbst zu verteidigen; fordert nachdrücklich, dass ein glaubwürdiger politischer Prozess verfolgt wird, der darauf abzielt, eine Zweistaatenlösung auf der Grundlage der </w:t>
            </w:r>
            <w:r w:rsidRPr="00AC36BF">
              <w:rPr>
                <w:b/>
                <w:i/>
              </w:rPr>
              <w:t>Grenzen</w:t>
            </w:r>
            <w:r w:rsidRPr="00AC36BF">
              <w:t xml:space="preserve"> von 1967 mit Jerusalem als gemeinsamer Hauptstadt zu erreichen;</w:t>
            </w:r>
          </w:p>
        </w:tc>
        <w:tc>
          <w:tcPr>
            <w:tcW w:w="4876" w:type="dxa"/>
            <w:tcBorders>
              <w:top w:val="nil"/>
              <w:left w:val="nil"/>
              <w:bottom w:val="nil"/>
              <w:right w:val="nil"/>
            </w:tcBorders>
          </w:tcPr>
          <w:p w14:paraId="61D90425" w14:textId="77777777" w:rsidR="00F41001" w:rsidRPr="00AC36BF" w:rsidRDefault="00F41001" w:rsidP="00FF78AF">
            <w:pPr>
              <w:pStyle w:val="Normal6a"/>
            </w:pPr>
            <w:r w:rsidRPr="00AC36BF">
              <w:t>9.</w:t>
            </w:r>
            <w:r w:rsidRPr="00AC36BF">
              <w:tab/>
              <w:t xml:space="preserve">ist zutiefst besorgt über die derzeitige Situation in Bezug auf humanitäre Normen und die Missachtung des völkerrechtlichen Schutzes der Zivilbevölkerung im Zusammenhang mit den langwierigen Konflikten im Nahen Osten; bekräftigt das Engagement der EU für die Existenz und Sicherheit des Staates Israel und unterstreicht das Recht Israels, sich unter uneingeschränkter Achtung des Völkerrechts selbst zu verteidigen; fordert nachdrücklich, dass ein glaubwürdiger politischer Prozess verfolgt wird, der darauf abzielt, eine Zweistaatenlösung auf der Grundlage der </w:t>
            </w:r>
            <w:r w:rsidRPr="00AC36BF">
              <w:rPr>
                <w:b/>
                <w:i/>
              </w:rPr>
              <w:t>Grenzverläufe</w:t>
            </w:r>
            <w:r w:rsidRPr="00AC36BF">
              <w:t xml:space="preserve"> von 1967 mit Jerusalem als gemeinsamer Hauptstadt zu erreichen;</w:t>
            </w:r>
          </w:p>
        </w:tc>
      </w:tr>
    </w:tbl>
    <w:p w14:paraId="3691C8FF" w14:textId="77777777" w:rsidR="00F41001" w:rsidRPr="009742B9" w:rsidRDefault="00F41001" w:rsidP="00F41001">
      <w:pPr>
        <w:pStyle w:val="AmOrLang"/>
        <w:rPr>
          <w:lang w:val="sv-SE"/>
        </w:rPr>
      </w:pPr>
      <w:r w:rsidRPr="009742B9">
        <w:rPr>
          <w:lang w:val="sv-SE"/>
        </w:rPr>
        <w:t xml:space="preserve">Or. </w:t>
      </w:r>
      <w:r w:rsidRPr="009742B9">
        <w:rPr>
          <w:rStyle w:val="HideTWBExt"/>
          <w:lang w:val="sv-SE"/>
        </w:rPr>
        <w:t>&lt;Original&gt;</w:t>
      </w:r>
      <w:r w:rsidRPr="009742B9">
        <w:rPr>
          <w:rStyle w:val="HideTWBInt"/>
          <w:lang w:val="sv-SE"/>
        </w:rPr>
        <w:t>{EN}</w:t>
      </w:r>
      <w:r w:rsidRPr="009742B9">
        <w:rPr>
          <w:lang w:val="sv-SE"/>
        </w:rPr>
        <w:t>en</w:t>
      </w:r>
      <w:r w:rsidRPr="009742B9">
        <w:rPr>
          <w:rStyle w:val="HideTWBExt"/>
          <w:lang w:val="sv-SE"/>
        </w:rPr>
        <w:t>&lt;/Original&gt;</w:t>
      </w:r>
    </w:p>
    <w:p w14:paraId="11D8B4BC" w14:textId="77777777" w:rsidR="00F41001" w:rsidRPr="009742B9" w:rsidRDefault="00F41001" w:rsidP="00F41001">
      <w:pPr>
        <w:rPr>
          <w:lang w:val="sv-SE"/>
        </w:rPr>
      </w:pPr>
      <w:r w:rsidRPr="009742B9">
        <w:rPr>
          <w:rStyle w:val="HideTWBExt"/>
          <w:lang w:val="sv-SE"/>
        </w:rPr>
        <w:t>&lt;/Amend&gt;</w:t>
      </w:r>
    </w:p>
    <w:p w14:paraId="3D0F0A99" w14:textId="77777777" w:rsidR="00F41001" w:rsidRPr="009742B9" w:rsidRDefault="00F41001" w:rsidP="00F41001">
      <w:pPr>
        <w:pStyle w:val="AmNumberTabs"/>
        <w:rPr>
          <w:lang w:val="sv-SE"/>
        </w:rPr>
      </w:pPr>
      <w:r w:rsidRPr="009742B9">
        <w:rPr>
          <w:rStyle w:val="HideTWBExt"/>
          <w:lang w:val="sv-SE"/>
        </w:rPr>
        <w:t>&lt;Amend&gt;</w:t>
      </w:r>
      <w:proofErr w:type="spellStart"/>
      <w:r w:rsidRPr="009742B9">
        <w:rPr>
          <w:lang w:val="sv-SE"/>
        </w:rPr>
        <w:t>Änderungsantrag</w:t>
      </w:r>
      <w:proofErr w:type="spellEnd"/>
      <w:r w:rsidRPr="009742B9">
        <w:rPr>
          <w:lang w:val="sv-SE"/>
        </w:rPr>
        <w:tab/>
      </w:r>
      <w:r w:rsidRPr="009742B9">
        <w:rPr>
          <w:lang w:val="sv-SE"/>
        </w:rPr>
        <w:tab/>
      </w:r>
      <w:r w:rsidRPr="009742B9">
        <w:rPr>
          <w:rStyle w:val="HideTWBExt"/>
          <w:lang w:val="sv-SE"/>
        </w:rPr>
        <w:t>&lt;NumAm&gt;</w:t>
      </w:r>
      <w:r w:rsidRPr="009742B9">
        <w:rPr>
          <w:lang w:val="sv-SE"/>
        </w:rPr>
        <w:t>246</w:t>
      </w:r>
      <w:r w:rsidRPr="009742B9">
        <w:rPr>
          <w:rStyle w:val="HideTWBExt"/>
          <w:lang w:val="sv-SE"/>
        </w:rPr>
        <w:t>&lt;/NumAm&gt;</w:t>
      </w:r>
    </w:p>
    <w:p w14:paraId="05167710" w14:textId="77777777" w:rsidR="00F41001" w:rsidRPr="009742B9" w:rsidRDefault="00F41001" w:rsidP="00F41001">
      <w:pPr>
        <w:pStyle w:val="NormalBold"/>
        <w:rPr>
          <w:lang w:val="sv-SE"/>
        </w:rPr>
      </w:pPr>
      <w:r w:rsidRPr="009742B9">
        <w:rPr>
          <w:rStyle w:val="HideTWBExt"/>
          <w:b w:val="0"/>
          <w:lang w:val="sv-SE"/>
        </w:rPr>
        <w:t>&lt;RepeatBlock-By&gt;&lt;Members&gt;</w:t>
      </w:r>
      <w:r w:rsidRPr="009742B9">
        <w:rPr>
          <w:lang w:val="sv-SE"/>
        </w:rPr>
        <w:t xml:space="preserve">Hilde </w:t>
      </w:r>
      <w:proofErr w:type="spellStart"/>
      <w:r w:rsidRPr="009742B9">
        <w:rPr>
          <w:lang w:val="sv-SE"/>
        </w:rPr>
        <w:t>Vautmans</w:t>
      </w:r>
      <w:proofErr w:type="spellEnd"/>
      <w:r w:rsidRPr="009742B9">
        <w:rPr>
          <w:lang w:val="sv-SE"/>
        </w:rPr>
        <w:t xml:space="preserve">, Dan </w:t>
      </w:r>
      <w:proofErr w:type="spellStart"/>
      <w:r w:rsidRPr="009742B9">
        <w:rPr>
          <w:lang w:val="sv-SE"/>
        </w:rPr>
        <w:t>Barna</w:t>
      </w:r>
      <w:proofErr w:type="spellEnd"/>
      <w:r w:rsidRPr="009742B9">
        <w:rPr>
          <w:lang w:val="sv-SE"/>
        </w:rPr>
        <w:t xml:space="preserve">, Malik </w:t>
      </w:r>
      <w:proofErr w:type="spellStart"/>
      <w:r w:rsidRPr="009742B9">
        <w:rPr>
          <w:lang w:val="sv-SE"/>
        </w:rPr>
        <w:t>Azmani</w:t>
      </w:r>
      <w:proofErr w:type="spellEnd"/>
      <w:r w:rsidRPr="009742B9">
        <w:rPr>
          <w:lang w:val="sv-SE"/>
        </w:rPr>
        <w:t xml:space="preserve">, Lucia </w:t>
      </w:r>
      <w:proofErr w:type="spellStart"/>
      <w:r w:rsidRPr="009742B9">
        <w:rPr>
          <w:lang w:val="sv-SE"/>
        </w:rPr>
        <w:t>Yar</w:t>
      </w:r>
      <w:proofErr w:type="spellEnd"/>
      <w:r w:rsidRPr="009742B9">
        <w:rPr>
          <w:rStyle w:val="HideTWBExt"/>
          <w:b w:val="0"/>
          <w:lang w:val="sv-SE"/>
        </w:rPr>
        <w:t>&lt;/Members&gt;</w:t>
      </w:r>
    </w:p>
    <w:p w14:paraId="49E24E5E" w14:textId="77777777" w:rsidR="00F41001" w:rsidRPr="009742B9" w:rsidRDefault="00F41001" w:rsidP="00F41001">
      <w:pPr>
        <w:pStyle w:val="NormalBold"/>
        <w:rPr>
          <w:lang w:val="sv-SE"/>
        </w:rPr>
      </w:pPr>
      <w:r w:rsidRPr="009742B9">
        <w:rPr>
          <w:rStyle w:val="HideTWBExt"/>
          <w:b w:val="0"/>
          <w:lang w:val="sv-SE"/>
        </w:rPr>
        <w:t>&lt;/RepeatBlock-By&gt;</w:t>
      </w:r>
    </w:p>
    <w:p w14:paraId="09E556C6"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3E3EAF9D" w14:textId="77777777" w:rsidR="00F41001" w:rsidRPr="00AC36BF" w:rsidRDefault="00F41001" w:rsidP="00F41001">
      <w:pPr>
        <w:pStyle w:val="NormalBold"/>
      </w:pPr>
      <w:r w:rsidRPr="00AC36BF">
        <w:rPr>
          <w:rStyle w:val="HideTWBExt"/>
        </w:rPr>
        <w:t>&lt;Article&gt;</w:t>
      </w:r>
      <w:r w:rsidRPr="00AC36BF">
        <w:t>Ziffer 9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14A26EF7" w14:textId="77777777" w:rsidTr="00FF78AF">
        <w:trPr>
          <w:trHeight w:hRule="exact" w:val="240"/>
          <w:jc w:val="center"/>
        </w:trPr>
        <w:tc>
          <w:tcPr>
            <w:tcW w:w="9752" w:type="dxa"/>
            <w:gridSpan w:val="2"/>
            <w:tcBorders>
              <w:top w:val="nil"/>
              <w:left w:val="nil"/>
              <w:bottom w:val="nil"/>
              <w:right w:val="nil"/>
            </w:tcBorders>
          </w:tcPr>
          <w:p w14:paraId="05E3F108" w14:textId="77777777" w:rsidR="00F41001" w:rsidRPr="00AC36BF" w:rsidRDefault="00F41001" w:rsidP="00FF78AF"/>
        </w:tc>
      </w:tr>
      <w:tr w:rsidR="00F41001" w:rsidRPr="00AC36BF" w14:paraId="16AD908E" w14:textId="77777777" w:rsidTr="00FF78AF">
        <w:trPr>
          <w:trHeight w:val="240"/>
          <w:jc w:val="center"/>
        </w:trPr>
        <w:tc>
          <w:tcPr>
            <w:tcW w:w="4876" w:type="dxa"/>
            <w:tcBorders>
              <w:top w:val="nil"/>
              <w:left w:val="nil"/>
              <w:bottom w:val="nil"/>
              <w:right w:val="nil"/>
            </w:tcBorders>
          </w:tcPr>
          <w:p w14:paraId="3687AFE8"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E741746" w14:textId="77777777" w:rsidR="00F41001" w:rsidRPr="00AC36BF" w:rsidRDefault="00F41001" w:rsidP="00FF78AF">
            <w:pPr>
              <w:pStyle w:val="AmColumnHeading"/>
            </w:pPr>
            <w:r w:rsidRPr="00AC36BF">
              <w:t>Geänderter Text</w:t>
            </w:r>
          </w:p>
        </w:tc>
      </w:tr>
      <w:tr w:rsidR="00F41001" w:rsidRPr="00AC36BF" w14:paraId="5991A3B4" w14:textId="77777777" w:rsidTr="00FF78AF">
        <w:trPr>
          <w:jc w:val="center"/>
        </w:trPr>
        <w:tc>
          <w:tcPr>
            <w:tcW w:w="4876" w:type="dxa"/>
            <w:tcBorders>
              <w:top w:val="nil"/>
              <w:left w:val="nil"/>
              <w:bottom w:val="nil"/>
              <w:right w:val="nil"/>
            </w:tcBorders>
          </w:tcPr>
          <w:p w14:paraId="1B8F4CF0" w14:textId="77777777" w:rsidR="00F41001" w:rsidRPr="00AC36BF" w:rsidRDefault="00F41001" w:rsidP="00FF78AF">
            <w:pPr>
              <w:pStyle w:val="Normal6a"/>
            </w:pPr>
          </w:p>
        </w:tc>
        <w:tc>
          <w:tcPr>
            <w:tcW w:w="4876" w:type="dxa"/>
            <w:tcBorders>
              <w:top w:val="nil"/>
              <w:left w:val="nil"/>
              <w:bottom w:val="nil"/>
              <w:right w:val="nil"/>
            </w:tcBorders>
          </w:tcPr>
          <w:p w14:paraId="63875340" w14:textId="77777777" w:rsidR="00F41001" w:rsidRPr="00AC36BF" w:rsidRDefault="00F41001" w:rsidP="00FF78AF">
            <w:pPr>
              <w:pStyle w:val="Normal6a"/>
            </w:pPr>
            <w:r w:rsidRPr="00AC36BF">
              <w:rPr>
                <w:b/>
                <w:i/>
              </w:rPr>
              <w:t>9a.</w:t>
            </w:r>
            <w:r w:rsidRPr="00AC36BF">
              <w:tab/>
            </w:r>
            <w:r w:rsidRPr="00AC36BF">
              <w:rPr>
                <w:b/>
                <w:i/>
              </w:rPr>
              <w:t xml:space="preserve">bekräftigt den in seiner Entschließung vom 11. September 2025 zu Gaza dargelegten Standpunkt des Europäischen Parlaments, in der es den Terrorismus verurteilt, einen sofortigen und dauerhaften Waffenstillstand fordert, auf der Freilassung aller Geiseln besteht, dringend Zugang zu humanitärer Hilfe fordert, um Leben im Gazastreifen zu retten, und fordert, dass dafür gesorgt wird, dass alle Parteien das Völkerrecht einhalten und Sanktionen sowohl gegen die Hamas als auch gegen extremistische israelische Minister verhängt werden; </w:t>
            </w:r>
            <w:r w:rsidRPr="00AC36BF">
              <w:rPr>
                <w:b/>
                <w:i/>
              </w:rPr>
              <w:lastRenderedPageBreak/>
              <w:t>verurteilt die wiederholten Verstöße gegen das humanitäre Völkerrecht und die Menschenrechte, einschließlich massenhafter zwangsweiser Überführungen; bekräftigt das Bekenntnis der EU zu einer Zweistaatenlösung auf der Grundlage der Grenzen von 1967, bei der unter uneingeschränkter Achtung des Völkerrechts zwei souveräne, demokratische Staaten Seite an Seite in Frieden und garantierter Sicherheit bestehen; beharrt darauf, dass ein konkreter Fahrplan für die Umsetzung der Zweistaatenlösung im Mittelpunkt der für 2026 geplanten Strategie der Kommission für den Nahen Osten steht; fordert die EU auf, in diesem Prozess eine wichtigere Rolle einzunehmen;</w:t>
            </w:r>
          </w:p>
        </w:tc>
      </w:tr>
    </w:tbl>
    <w:p w14:paraId="434207FB"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57390EFC" w14:textId="77777777" w:rsidR="00F41001" w:rsidRPr="00AC36BF" w:rsidRDefault="00F41001" w:rsidP="00F41001">
      <w:r w:rsidRPr="00AC36BF">
        <w:rPr>
          <w:rStyle w:val="HideTWBExt"/>
        </w:rPr>
        <w:t>&lt;/Amend&gt;</w:t>
      </w:r>
    </w:p>
    <w:p w14:paraId="7B978216"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247</w:t>
      </w:r>
      <w:r w:rsidRPr="00AC36BF">
        <w:rPr>
          <w:rStyle w:val="HideTWBExt"/>
        </w:rPr>
        <w:t>&lt;/NumAm&gt;</w:t>
      </w:r>
    </w:p>
    <w:p w14:paraId="7E6686F1" w14:textId="77777777" w:rsidR="00F41001" w:rsidRPr="00AC36BF" w:rsidRDefault="00F41001" w:rsidP="00F41001">
      <w:pPr>
        <w:pStyle w:val="NormalBold"/>
      </w:pPr>
      <w:r w:rsidRPr="00AC36BF">
        <w:rPr>
          <w:rStyle w:val="HideTWBExt"/>
          <w:b w:val="0"/>
        </w:rPr>
        <w:t>&lt;RepeatBlock-By&gt;&lt;Members&gt;</w:t>
      </w:r>
      <w:r w:rsidRPr="00AC36BF">
        <w:t>David McAllister</w:t>
      </w:r>
      <w:r w:rsidRPr="00AC36BF">
        <w:rPr>
          <w:rStyle w:val="HideTWBExt"/>
          <w:b w:val="0"/>
        </w:rPr>
        <w:t>&lt;/Members&gt;</w:t>
      </w:r>
    </w:p>
    <w:p w14:paraId="3E53BC9E" w14:textId="77777777" w:rsidR="00F41001" w:rsidRPr="00AC36BF" w:rsidRDefault="00F41001" w:rsidP="00F41001">
      <w:pPr>
        <w:pStyle w:val="NormalBold"/>
      </w:pPr>
      <w:r w:rsidRPr="00AC36BF">
        <w:rPr>
          <w:rStyle w:val="HideTWBExt"/>
          <w:b w:val="0"/>
        </w:rPr>
        <w:t>&lt;/RepeatBlock-By&gt;</w:t>
      </w:r>
    </w:p>
    <w:p w14:paraId="2D77D6FC"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697F565D" w14:textId="77777777" w:rsidR="00F41001" w:rsidRPr="00AC36BF" w:rsidRDefault="00F41001" w:rsidP="00F41001">
      <w:pPr>
        <w:pStyle w:val="NormalBold"/>
      </w:pPr>
      <w:r w:rsidRPr="00AC36BF">
        <w:rPr>
          <w:rStyle w:val="HideTWBExt"/>
        </w:rPr>
        <w:t>&lt;Article&gt;</w:t>
      </w:r>
      <w:r w:rsidRPr="00AC36BF">
        <w:t>Ziffer 9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2BAADED" w14:textId="77777777" w:rsidTr="00FF78AF">
        <w:trPr>
          <w:trHeight w:hRule="exact" w:val="240"/>
          <w:jc w:val="center"/>
        </w:trPr>
        <w:tc>
          <w:tcPr>
            <w:tcW w:w="9752" w:type="dxa"/>
            <w:gridSpan w:val="2"/>
            <w:tcBorders>
              <w:top w:val="nil"/>
              <w:left w:val="nil"/>
              <w:bottom w:val="nil"/>
              <w:right w:val="nil"/>
            </w:tcBorders>
          </w:tcPr>
          <w:p w14:paraId="55211F4D" w14:textId="77777777" w:rsidR="00F41001" w:rsidRPr="00AC36BF" w:rsidRDefault="00F41001" w:rsidP="00FF78AF"/>
        </w:tc>
      </w:tr>
      <w:tr w:rsidR="00F41001" w:rsidRPr="00AC36BF" w14:paraId="5CE9A0DF" w14:textId="77777777" w:rsidTr="00FF78AF">
        <w:trPr>
          <w:trHeight w:val="240"/>
          <w:jc w:val="center"/>
        </w:trPr>
        <w:tc>
          <w:tcPr>
            <w:tcW w:w="4876" w:type="dxa"/>
            <w:tcBorders>
              <w:top w:val="nil"/>
              <w:left w:val="nil"/>
              <w:bottom w:val="nil"/>
              <w:right w:val="nil"/>
            </w:tcBorders>
          </w:tcPr>
          <w:p w14:paraId="7EAF5EF2"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28DA61E0" w14:textId="77777777" w:rsidR="00F41001" w:rsidRPr="00AC36BF" w:rsidRDefault="00F41001" w:rsidP="00FF78AF">
            <w:pPr>
              <w:pStyle w:val="AmColumnHeading"/>
            </w:pPr>
            <w:r w:rsidRPr="00AC36BF">
              <w:t>Geänderter Text</w:t>
            </w:r>
          </w:p>
        </w:tc>
      </w:tr>
      <w:tr w:rsidR="00F41001" w:rsidRPr="00AC36BF" w14:paraId="2846C8CE" w14:textId="77777777" w:rsidTr="00FF78AF">
        <w:trPr>
          <w:jc w:val="center"/>
        </w:trPr>
        <w:tc>
          <w:tcPr>
            <w:tcW w:w="4876" w:type="dxa"/>
            <w:tcBorders>
              <w:top w:val="nil"/>
              <w:left w:val="nil"/>
              <w:bottom w:val="nil"/>
              <w:right w:val="nil"/>
            </w:tcBorders>
          </w:tcPr>
          <w:p w14:paraId="09CD6454" w14:textId="77777777" w:rsidR="00F41001" w:rsidRPr="00AC36BF" w:rsidRDefault="00F41001" w:rsidP="00FF78AF">
            <w:pPr>
              <w:pStyle w:val="Normal6a"/>
            </w:pPr>
          </w:p>
        </w:tc>
        <w:tc>
          <w:tcPr>
            <w:tcW w:w="4876" w:type="dxa"/>
            <w:tcBorders>
              <w:top w:val="nil"/>
              <w:left w:val="nil"/>
              <w:bottom w:val="nil"/>
              <w:right w:val="nil"/>
            </w:tcBorders>
          </w:tcPr>
          <w:p w14:paraId="278EB1C6" w14:textId="77777777" w:rsidR="00F41001" w:rsidRPr="00AC36BF" w:rsidRDefault="00F41001" w:rsidP="00FF78AF">
            <w:pPr>
              <w:pStyle w:val="Normal6a"/>
            </w:pPr>
            <w:r w:rsidRPr="00AC36BF">
              <w:rPr>
                <w:b/>
                <w:i/>
              </w:rPr>
              <w:t>9a.</w:t>
            </w:r>
            <w:r w:rsidRPr="00AC36BF">
              <w:tab/>
            </w:r>
            <w:r w:rsidRPr="00AC36BF">
              <w:rPr>
                <w:b/>
                <w:i/>
              </w:rPr>
              <w:t xml:space="preserve">ist der Ansicht, dass der Assoziationsrat EU-Israel nach wie vor ein wesentliches Forum für den offenen und konstruktiven Dialog darstellt; weist darauf hin, dass die Einhaltung von Artikel 2 des Assoziierungsabkommens zwischen der EU und Israel ein wesentliches Element der Partnerschaft ist, und fordert, dass die israelische Regierung seine Umsetzung kontinuierlich überwacht und bewertet; stellt fest, dass die Präsidentin der Europäischen Kommission vor dem Hintergrund der humanitären Lage im Gazastreifen am 10. September 2025 Vorschläge zur Aussetzung bestimmter Handelsbestimmungen des </w:t>
            </w:r>
            <w:r w:rsidRPr="00AC36BF">
              <w:rPr>
                <w:b/>
                <w:i/>
              </w:rPr>
              <w:lastRenderedPageBreak/>
              <w:t>Assoziierungsabkommens und zu gezielten Maßnahmen gegen bestimmte israelische Minister angekündigt hat; betont, dass solche Maßnahmen sorgfältig geprüft und so umgesetzt werden sollten, dass die Fähigkeit der EU, als glaubwürdiger Partner aufzutreten und die Aussichten auf eine auf dem Verhandlungsweg herbeigeführte Zweistaatenlösung zu verbessern, gewahrt bleibt; bekräftigt, dass konstruktives Engagement und ein nachhaltiger Dialog nach wie vor die wirksamsten Instrumente zur Förderung von Frieden, Sicherheit und dauerhafter Stabilität in der Region sind;</w:t>
            </w:r>
          </w:p>
        </w:tc>
      </w:tr>
    </w:tbl>
    <w:p w14:paraId="3E925270"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0E717718" w14:textId="77777777" w:rsidR="00F41001" w:rsidRPr="00AC36BF" w:rsidRDefault="00F41001" w:rsidP="00F41001">
      <w:r w:rsidRPr="00AC36BF">
        <w:rPr>
          <w:rStyle w:val="HideTWBExt"/>
        </w:rPr>
        <w:t>&lt;/Amend&gt;</w:t>
      </w:r>
    </w:p>
    <w:p w14:paraId="51687A24"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248</w:t>
      </w:r>
      <w:r w:rsidRPr="00AC36BF">
        <w:rPr>
          <w:rStyle w:val="HideTWBExt"/>
        </w:rPr>
        <w:t>&lt;/NumAm&gt;</w:t>
      </w:r>
    </w:p>
    <w:p w14:paraId="302291F8" w14:textId="77777777" w:rsidR="00F41001" w:rsidRPr="00AC36BF" w:rsidRDefault="00F41001" w:rsidP="00F41001">
      <w:pPr>
        <w:pStyle w:val="NormalBold"/>
      </w:pPr>
      <w:r w:rsidRPr="00AC36BF">
        <w:rPr>
          <w:rStyle w:val="HideTWBExt"/>
          <w:b w:val="0"/>
        </w:rPr>
        <w:t>&lt;RepeatBlock-By&gt;&lt;Members&gt;</w:t>
      </w:r>
      <w:r w:rsidRPr="00AC36BF">
        <w:t xml:space="preserve">Hana </w:t>
      </w:r>
      <w:proofErr w:type="spellStart"/>
      <w:r w:rsidRPr="00AC36BF">
        <w:t>Jalloul</w:t>
      </w:r>
      <w:proofErr w:type="spellEnd"/>
      <w:r w:rsidRPr="00AC36BF">
        <w:t xml:space="preserve"> Muro</w:t>
      </w:r>
      <w:r w:rsidRPr="00AC36BF">
        <w:rPr>
          <w:rStyle w:val="HideTWBExt"/>
          <w:b w:val="0"/>
        </w:rPr>
        <w:t>&lt;/Members&gt;</w:t>
      </w:r>
    </w:p>
    <w:p w14:paraId="3946973C" w14:textId="77777777" w:rsidR="00F41001" w:rsidRPr="00AC36BF" w:rsidRDefault="00F41001" w:rsidP="00F41001">
      <w:pPr>
        <w:pStyle w:val="NormalBold"/>
      </w:pPr>
      <w:r w:rsidRPr="00AC36BF">
        <w:rPr>
          <w:rStyle w:val="HideTWBExt"/>
          <w:b w:val="0"/>
        </w:rPr>
        <w:t>&lt;/RepeatBlock-By&gt;</w:t>
      </w:r>
    </w:p>
    <w:p w14:paraId="64249EDA"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6BEF0B07" w14:textId="77777777" w:rsidR="00F41001" w:rsidRPr="00AC36BF" w:rsidRDefault="00F41001" w:rsidP="00F41001">
      <w:pPr>
        <w:pStyle w:val="NormalBold"/>
      </w:pPr>
      <w:r w:rsidRPr="00AC36BF">
        <w:rPr>
          <w:rStyle w:val="HideTWBExt"/>
        </w:rPr>
        <w:t>&lt;Article&gt;</w:t>
      </w:r>
      <w:r w:rsidRPr="00AC36BF">
        <w:t>Ziffer 9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01A5B53" w14:textId="77777777" w:rsidTr="00FF78AF">
        <w:trPr>
          <w:trHeight w:hRule="exact" w:val="240"/>
          <w:jc w:val="center"/>
        </w:trPr>
        <w:tc>
          <w:tcPr>
            <w:tcW w:w="9752" w:type="dxa"/>
            <w:gridSpan w:val="2"/>
            <w:tcBorders>
              <w:top w:val="nil"/>
              <w:left w:val="nil"/>
              <w:bottom w:val="nil"/>
              <w:right w:val="nil"/>
            </w:tcBorders>
          </w:tcPr>
          <w:p w14:paraId="4C86F2B8" w14:textId="77777777" w:rsidR="00F41001" w:rsidRPr="00AC36BF" w:rsidRDefault="00F41001" w:rsidP="00FF78AF"/>
        </w:tc>
      </w:tr>
      <w:tr w:rsidR="00F41001" w:rsidRPr="00AC36BF" w14:paraId="0D221198" w14:textId="77777777" w:rsidTr="00FF78AF">
        <w:trPr>
          <w:trHeight w:val="240"/>
          <w:jc w:val="center"/>
        </w:trPr>
        <w:tc>
          <w:tcPr>
            <w:tcW w:w="4876" w:type="dxa"/>
            <w:tcBorders>
              <w:top w:val="nil"/>
              <w:left w:val="nil"/>
              <w:bottom w:val="nil"/>
              <w:right w:val="nil"/>
            </w:tcBorders>
          </w:tcPr>
          <w:p w14:paraId="3E2E813A"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19207480" w14:textId="77777777" w:rsidR="00F41001" w:rsidRPr="00AC36BF" w:rsidRDefault="00F41001" w:rsidP="00FF78AF">
            <w:pPr>
              <w:pStyle w:val="AmColumnHeading"/>
            </w:pPr>
            <w:r w:rsidRPr="00AC36BF">
              <w:t>Geänderter Text</w:t>
            </w:r>
          </w:p>
        </w:tc>
      </w:tr>
      <w:tr w:rsidR="00F41001" w:rsidRPr="00AC36BF" w14:paraId="50C538E9" w14:textId="77777777" w:rsidTr="00FF78AF">
        <w:trPr>
          <w:jc w:val="center"/>
        </w:trPr>
        <w:tc>
          <w:tcPr>
            <w:tcW w:w="4876" w:type="dxa"/>
            <w:tcBorders>
              <w:top w:val="nil"/>
              <w:left w:val="nil"/>
              <w:bottom w:val="nil"/>
              <w:right w:val="nil"/>
            </w:tcBorders>
          </w:tcPr>
          <w:p w14:paraId="6F09A572" w14:textId="77777777" w:rsidR="00F41001" w:rsidRPr="00AC36BF" w:rsidRDefault="00F41001" w:rsidP="00FF78AF">
            <w:pPr>
              <w:pStyle w:val="Normal6a"/>
            </w:pPr>
          </w:p>
        </w:tc>
        <w:tc>
          <w:tcPr>
            <w:tcW w:w="4876" w:type="dxa"/>
            <w:tcBorders>
              <w:top w:val="nil"/>
              <w:left w:val="nil"/>
              <w:bottom w:val="nil"/>
              <w:right w:val="nil"/>
            </w:tcBorders>
          </w:tcPr>
          <w:p w14:paraId="601CED37" w14:textId="77777777" w:rsidR="00F41001" w:rsidRPr="00AC36BF" w:rsidRDefault="00F41001" w:rsidP="00FF78AF">
            <w:pPr>
              <w:pStyle w:val="Normal6a"/>
            </w:pPr>
            <w:r w:rsidRPr="00AC36BF">
              <w:rPr>
                <w:b/>
                <w:i/>
              </w:rPr>
              <w:t>9a.</w:t>
            </w:r>
            <w:r w:rsidRPr="00AC36BF">
              <w:tab/>
            </w:r>
            <w:r w:rsidRPr="00AC36BF">
              <w:rPr>
                <w:b/>
                <w:i/>
              </w:rPr>
              <w:t xml:space="preserve">fordert alle Parteien nachdrücklich auf, das humanitäre Völkerrecht uneingeschränkt zu achten, und bekräftigt, wie wichtig es ist, die Entscheidungen des Internationalen Strafgerichtshofs und die verbindlichen Urteile des Internationalen Gerichtshofs zu befolgen; verurteilt jegliche Versuche, das Westjordanland de facto oder de jure zu besetzen; erkennt das Recht Israels auf Selbstverteidigung innerhalb seiner Grenzen und unter gebührender Achtung der Grundsätze der Genfer Konventionen an; fordert nachdrücklich, dass ein glaubwürdiger politischer Prozess verfolgt wird, der darauf abzielt, eine Zweistaatenlösung auf der Grundlage der Grenzen von 1967 mit Jerusalem als gemeinsamer Hauptstadt zu erreichen; betont, wie wichtig eine breite </w:t>
            </w:r>
            <w:r w:rsidRPr="00AC36BF">
              <w:rPr>
                <w:b/>
                <w:i/>
              </w:rPr>
              <w:lastRenderedPageBreak/>
              <w:t>Anerkennung des palästinensischen Staates und die Rolle der Palästinensischen Behörde als wichtigster Gesprächspartner der EU in der Region sind;</w:t>
            </w:r>
          </w:p>
        </w:tc>
      </w:tr>
    </w:tbl>
    <w:p w14:paraId="39252BFF"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621597F2" w14:textId="77777777" w:rsidR="00F41001" w:rsidRPr="00AC36BF" w:rsidRDefault="00F41001" w:rsidP="00F41001">
      <w:r w:rsidRPr="00AC36BF">
        <w:rPr>
          <w:rStyle w:val="HideTWBExt"/>
        </w:rPr>
        <w:t>&lt;/Amend&gt;</w:t>
      </w:r>
    </w:p>
    <w:p w14:paraId="6AD1E0A0"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249</w:t>
      </w:r>
      <w:r w:rsidRPr="00AC36BF">
        <w:rPr>
          <w:rStyle w:val="HideTWBExt"/>
        </w:rPr>
        <w:t>&lt;/NumAm&gt;</w:t>
      </w:r>
    </w:p>
    <w:p w14:paraId="10A348DF" w14:textId="77777777" w:rsidR="00F41001" w:rsidRPr="00AC36BF" w:rsidRDefault="00F41001" w:rsidP="00F41001">
      <w:pPr>
        <w:pStyle w:val="NormalBold"/>
      </w:pPr>
      <w:r w:rsidRPr="00AC36BF">
        <w:rPr>
          <w:rStyle w:val="HideTWBExt"/>
          <w:b w:val="0"/>
        </w:rPr>
        <w:t>&lt;RepeatBlock-By&gt;&lt;Members&gt;</w:t>
      </w:r>
      <w:r w:rsidRPr="00AC36BF">
        <w:t>Marie-Agnes Strack-Zimmermann</w:t>
      </w:r>
      <w:r w:rsidRPr="00AC36BF">
        <w:rPr>
          <w:rStyle w:val="HideTWBExt"/>
          <w:b w:val="0"/>
        </w:rPr>
        <w:t>&lt;/Members&gt;</w:t>
      </w:r>
    </w:p>
    <w:p w14:paraId="632F5878" w14:textId="77777777" w:rsidR="00F41001" w:rsidRPr="00AC36BF" w:rsidRDefault="00F41001" w:rsidP="00F41001">
      <w:pPr>
        <w:pStyle w:val="NormalBold"/>
      </w:pPr>
      <w:r w:rsidRPr="00AC36BF">
        <w:rPr>
          <w:rStyle w:val="HideTWBExt"/>
          <w:b w:val="0"/>
        </w:rPr>
        <w:t>&lt;/RepeatBlock-By&gt;</w:t>
      </w:r>
    </w:p>
    <w:p w14:paraId="2A61DC0C"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074373C8" w14:textId="77777777" w:rsidR="00F41001" w:rsidRPr="00AC36BF" w:rsidRDefault="00F41001" w:rsidP="00F41001">
      <w:pPr>
        <w:pStyle w:val="NormalBold"/>
      </w:pPr>
      <w:r w:rsidRPr="00AC36BF">
        <w:rPr>
          <w:rStyle w:val="HideTWBExt"/>
        </w:rPr>
        <w:t>&lt;Article&gt;</w:t>
      </w:r>
      <w:r w:rsidRPr="00AC36BF">
        <w:t>Ziffer 9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1C330E4F" w14:textId="77777777" w:rsidTr="00FF78AF">
        <w:trPr>
          <w:trHeight w:hRule="exact" w:val="240"/>
          <w:jc w:val="center"/>
        </w:trPr>
        <w:tc>
          <w:tcPr>
            <w:tcW w:w="9752" w:type="dxa"/>
            <w:gridSpan w:val="2"/>
            <w:tcBorders>
              <w:top w:val="nil"/>
              <w:left w:val="nil"/>
              <w:bottom w:val="nil"/>
              <w:right w:val="nil"/>
            </w:tcBorders>
          </w:tcPr>
          <w:p w14:paraId="41BD74B5" w14:textId="77777777" w:rsidR="00F41001" w:rsidRPr="00AC36BF" w:rsidRDefault="00F41001" w:rsidP="00FF78AF"/>
        </w:tc>
      </w:tr>
      <w:tr w:rsidR="00F41001" w:rsidRPr="00AC36BF" w14:paraId="35C3A648" w14:textId="77777777" w:rsidTr="00FF78AF">
        <w:trPr>
          <w:trHeight w:val="240"/>
          <w:jc w:val="center"/>
        </w:trPr>
        <w:tc>
          <w:tcPr>
            <w:tcW w:w="4876" w:type="dxa"/>
            <w:tcBorders>
              <w:top w:val="nil"/>
              <w:left w:val="nil"/>
              <w:bottom w:val="nil"/>
              <w:right w:val="nil"/>
            </w:tcBorders>
          </w:tcPr>
          <w:p w14:paraId="6DB8BC45"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31B9F85" w14:textId="77777777" w:rsidR="00F41001" w:rsidRPr="00AC36BF" w:rsidRDefault="00F41001" w:rsidP="00FF78AF">
            <w:pPr>
              <w:pStyle w:val="AmColumnHeading"/>
            </w:pPr>
            <w:r w:rsidRPr="00AC36BF">
              <w:t>Geänderter Text</w:t>
            </w:r>
          </w:p>
        </w:tc>
      </w:tr>
      <w:tr w:rsidR="00F41001" w:rsidRPr="00AC36BF" w14:paraId="63979CC8" w14:textId="77777777" w:rsidTr="00FF78AF">
        <w:trPr>
          <w:jc w:val="center"/>
        </w:trPr>
        <w:tc>
          <w:tcPr>
            <w:tcW w:w="4876" w:type="dxa"/>
            <w:tcBorders>
              <w:top w:val="nil"/>
              <w:left w:val="nil"/>
              <w:bottom w:val="nil"/>
              <w:right w:val="nil"/>
            </w:tcBorders>
          </w:tcPr>
          <w:p w14:paraId="2DCEE063" w14:textId="77777777" w:rsidR="00F41001" w:rsidRPr="00AC36BF" w:rsidRDefault="00F41001" w:rsidP="00FF78AF">
            <w:pPr>
              <w:pStyle w:val="Normal6a"/>
            </w:pPr>
          </w:p>
        </w:tc>
        <w:tc>
          <w:tcPr>
            <w:tcW w:w="4876" w:type="dxa"/>
            <w:tcBorders>
              <w:top w:val="nil"/>
              <w:left w:val="nil"/>
              <w:bottom w:val="nil"/>
              <w:right w:val="nil"/>
            </w:tcBorders>
          </w:tcPr>
          <w:p w14:paraId="748313B2" w14:textId="77777777" w:rsidR="00F41001" w:rsidRPr="00AC36BF" w:rsidRDefault="00F41001" w:rsidP="00FF78AF">
            <w:pPr>
              <w:pStyle w:val="Normal6a"/>
            </w:pPr>
            <w:r w:rsidRPr="00AC36BF">
              <w:rPr>
                <w:b/>
                <w:i/>
              </w:rPr>
              <w:t>9a.</w:t>
            </w:r>
            <w:r w:rsidRPr="00AC36BF">
              <w:tab/>
            </w:r>
            <w:r w:rsidRPr="00AC36BF">
              <w:rPr>
                <w:b/>
                <w:i/>
              </w:rPr>
              <w:t>verurteilt aufs Schärfste den Terroranschlag der Hamas vom 7. Oktober 2023 gegen Israel, bei dem 1 200 Menschen getötet und 250 als Geiseln genommen wurden; Betont jedoch, dass das Recht Israels auf Selbstverteidigung keine wahllosen militärischen Handlungen im Gazastreifen rechtfertigen darf; verurteilt in diesem Zusammenhang aufs Schärfste die anhaltende Eskalation des Krieges im Gazastreifen, die verheerende humanitäre Folgen hatte und zu nicht hinnehmbarem Leid für die Zivilbevölkerung, insbesondere für Kinder, geführt hat; verurteilt ebenso nachdrücklich die Hamas für ihren vorsätzlichen Missbrauch der zivilen Infrastruktur im Gazastreifen und ihre Verwendung der Zivilbevölkerung als menschliche Schutzschilde, einschließlich der verbleibenden israelischen Geiseln; </w:t>
            </w:r>
          </w:p>
        </w:tc>
      </w:tr>
    </w:tbl>
    <w:p w14:paraId="4A668E14"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5B6584E8" w14:textId="77777777" w:rsidR="00F41001" w:rsidRPr="00AC36BF" w:rsidRDefault="00F41001" w:rsidP="00F41001">
      <w:r w:rsidRPr="00AC36BF">
        <w:rPr>
          <w:rStyle w:val="HideTWBExt"/>
        </w:rPr>
        <w:t>&lt;/Amend&gt;</w:t>
      </w:r>
    </w:p>
    <w:p w14:paraId="471FEE56"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250</w:t>
      </w:r>
      <w:r w:rsidRPr="00AC36BF">
        <w:rPr>
          <w:rStyle w:val="HideTWBExt"/>
        </w:rPr>
        <w:t>&lt;/NumAm&gt;</w:t>
      </w:r>
    </w:p>
    <w:p w14:paraId="2F072A3E" w14:textId="77777777" w:rsidR="00F41001" w:rsidRPr="00AC36BF" w:rsidRDefault="00F41001" w:rsidP="00F41001">
      <w:pPr>
        <w:pStyle w:val="NormalBold"/>
      </w:pPr>
      <w:r w:rsidRPr="00AC36BF">
        <w:rPr>
          <w:rStyle w:val="HideTWBExt"/>
          <w:b w:val="0"/>
        </w:rPr>
        <w:t>&lt;RepeatBlock-By&gt;&lt;Members&gt;</w:t>
      </w:r>
      <w:r w:rsidRPr="00AC36BF">
        <w:t xml:space="preserve">Andrey </w:t>
      </w:r>
      <w:proofErr w:type="spellStart"/>
      <w:r w:rsidRPr="00AC36BF">
        <w:t>Kovatchev</w:t>
      </w:r>
      <w:proofErr w:type="spellEnd"/>
      <w:r w:rsidRPr="00AC36BF">
        <w:rPr>
          <w:rStyle w:val="HideTWBExt"/>
          <w:b w:val="0"/>
        </w:rPr>
        <w:t>&lt;/Members&gt;</w:t>
      </w:r>
    </w:p>
    <w:p w14:paraId="40EC4D90" w14:textId="77777777" w:rsidR="00F41001" w:rsidRPr="00AC36BF" w:rsidRDefault="00F41001" w:rsidP="00F41001">
      <w:pPr>
        <w:pStyle w:val="NormalBold"/>
      </w:pPr>
      <w:r w:rsidRPr="00AC36BF">
        <w:rPr>
          <w:rStyle w:val="HideTWBExt"/>
          <w:b w:val="0"/>
        </w:rPr>
        <w:t>&lt;/RepeatBlock-By&gt;</w:t>
      </w:r>
    </w:p>
    <w:p w14:paraId="44685A44"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725BAB15" w14:textId="77777777" w:rsidR="00F41001" w:rsidRPr="00AC36BF" w:rsidRDefault="00F41001" w:rsidP="00F41001">
      <w:pPr>
        <w:pStyle w:val="NormalBold"/>
      </w:pPr>
      <w:r w:rsidRPr="00AC36BF">
        <w:rPr>
          <w:rStyle w:val="HideTWBExt"/>
        </w:rPr>
        <w:t>&lt;Article&gt;</w:t>
      </w:r>
      <w:r w:rsidRPr="00AC36BF">
        <w:t>Ziffer 9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5EACD48F" w14:textId="77777777" w:rsidTr="00FF78AF">
        <w:trPr>
          <w:trHeight w:hRule="exact" w:val="240"/>
          <w:jc w:val="center"/>
        </w:trPr>
        <w:tc>
          <w:tcPr>
            <w:tcW w:w="9752" w:type="dxa"/>
            <w:gridSpan w:val="2"/>
            <w:tcBorders>
              <w:top w:val="nil"/>
              <w:left w:val="nil"/>
              <w:bottom w:val="nil"/>
              <w:right w:val="nil"/>
            </w:tcBorders>
          </w:tcPr>
          <w:p w14:paraId="41BF304D" w14:textId="77777777" w:rsidR="00F41001" w:rsidRPr="00AC36BF" w:rsidRDefault="00F41001" w:rsidP="00FF78AF"/>
        </w:tc>
      </w:tr>
      <w:tr w:rsidR="00F41001" w:rsidRPr="00AC36BF" w14:paraId="2A7300B1" w14:textId="77777777" w:rsidTr="00FF78AF">
        <w:trPr>
          <w:trHeight w:val="240"/>
          <w:jc w:val="center"/>
        </w:trPr>
        <w:tc>
          <w:tcPr>
            <w:tcW w:w="4876" w:type="dxa"/>
            <w:tcBorders>
              <w:top w:val="nil"/>
              <w:left w:val="nil"/>
              <w:bottom w:val="nil"/>
              <w:right w:val="nil"/>
            </w:tcBorders>
          </w:tcPr>
          <w:p w14:paraId="276362F1"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2AD78E18" w14:textId="77777777" w:rsidR="00F41001" w:rsidRPr="00AC36BF" w:rsidRDefault="00F41001" w:rsidP="00FF78AF">
            <w:pPr>
              <w:pStyle w:val="AmColumnHeading"/>
            </w:pPr>
            <w:r w:rsidRPr="00AC36BF">
              <w:t>Geänderter Text</w:t>
            </w:r>
          </w:p>
        </w:tc>
      </w:tr>
      <w:tr w:rsidR="00F41001" w:rsidRPr="00AC36BF" w14:paraId="70AC391A" w14:textId="77777777" w:rsidTr="00FF78AF">
        <w:trPr>
          <w:jc w:val="center"/>
        </w:trPr>
        <w:tc>
          <w:tcPr>
            <w:tcW w:w="4876" w:type="dxa"/>
            <w:tcBorders>
              <w:top w:val="nil"/>
              <w:left w:val="nil"/>
              <w:bottom w:val="nil"/>
              <w:right w:val="nil"/>
            </w:tcBorders>
          </w:tcPr>
          <w:p w14:paraId="18EE5534" w14:textId="77777777" w:rsidR="00F41001" w:rsidRPr="00AC36BF" w:rsidRDefault="00F41001" w:rsidP="00FF78AF">
            <w:pPr>
              <w:pStyle w:val="Normal6a"/>
            </w:pPr>
          </w:p>
        </w:tc>
        <w:tc>
          <w:tcPr>
            <w:tcW w:w="4876" w:type="dxa"/>
            <w:tcBorders>
              <w:top w:val="nil"/>
              <w:left w:val="nil"/>
              <w:bottom w:val="nil"/>
              <w:right w:val="nil"/>
            </w:tcBorders>
          </w:tcPr>
          <w:p w14:paraId="0A4769A3" w14:textId="77777777" w:rsidR="00F41001" w:rsidRPr="00AC36BF" w:rsidRDefault="00F41001" w:rsidP="00FF78AF">
            <w:pPr>
              <w:pStyle w:val="Normal6a"/>
            </w:pPr>
            <w:r w:rsidRPr="00AC36BF">
              <w:rPr>
                <w:b/>
                <w:i/>
              </w:rPr>
              <w:t>9a.</w:t>
            </w:r>
            <w:r w:rsidRPr="00AC36BF">
              <w:tab/>
            </w:r>
            <w:r w:rsidRPr="00AC36BF">
              <w:rPr>
                <w:b/>
                <w:i/>
              </w:rPr>
              <w:t>erkennt die strategische Bedeutung des Mittelmeerraums an und unterstützt den voraussichtlichen neuen Pakt für den Mittelmeerraum als umfassenden Rahmen, um die Schaffung eines sichereren, stabileren und wohlhabenderen Mittelmeerraums voranzutreiben; betont, wie wichtig ein nachhaltiges Engagement, gezielte Investitionen und technische Unterstützung sind, um gemeinsame Herausforderungen wie Migration, Klimawandel und Sicherheitsbedrohungen anzugehen; spricht sich für einen engeren Dialog und engere Partnerschaften mit den Ländern der Region aus; betont, dass die EU ihre guten Beziehungen zu Ländern, die positive Entwicklungen und demokratischen Fortschritt in der Region veranschaulichen, fortsetzen und darauf aufbauen muss;</w:t>
            </w:r>
          </w:p>
        </w:tc>
      </w:tr>
    </w:tbl>
    <w:p w14:paraId="1A177EB4"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1264745E" w14:textId="77777777" w:rsidR="00F41001" w:rsidRPr="00AC36BF" w:rsidRDefault="00F41001" w:rsidP="00F41001">
      <w:r w:rsidRPr="00AC36BF">
        <w:rPr>
          <w:rStyle w:val="HideTWBExt"/>
        </w:rPr>
        <w:t>&lt;/Amend&gt;</w:t>
      </w:r>
    </w:p>
    <w:p w14:paraId="7102E486"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251</w:t>
      </w:r>
      <w:r w:rsidRPr="00AC36BF">
        <w:rPr>
          <w:rStyle w:val="HideTWBExt"/>
        </w:rPr>
        <w:t>&lt;/NumAm&gt;</w:t>
      </w:r>
    </w:p>
    <w:p w14:paraId="1705EC7B" w14:textId="77777777" w:rsidR="00F41001" w:rsidRPr="00AC36BF" w:rsidRDefault="00F41001" w:rsidP="00F41001">
      <w:pPr>
        <w:pStyle w:val="NormalBold"/>
      </w:pPr>
      <w:r w:rsidRPr="00AC36BF">
        <w:rPr>
          <w:rStyle w:val="HideTWBExt"/>
          <w:b w:val="0"/>
        </w:rPr>
        <w:t>&lt;RepeatBlock-By&gt;&lt;Members&gt;</w:t>
      </w:r>
      <w:r w:rsidRPr="00AC36BF">
        <w:t xml:space="preserve">Cristian </w:t>
      </w:r>
      <w:proofErr w:type="spellStart"/>
      <w:r w:rsidRPr="00AC36BF">
        <w:t>Terheş</w:t>
      </w:r>
      <w:proofErr w:type="spellEnd"/>
      <w:r w:rsidRPr="00AC36BF">
        <w:rPr>
          <w:rStyle w:val="HideTWBExt"/>
          <w:b w:val="0"/>
        </w:rPr>
        <w:t>&lt;/Members&gt;</w:t>
      </w:r>
    </w:p>
    <w:p w14:paraId="594DF1A4" w14:textId="77777777" w:rsidR="00F41001" w:rsidRPr="00AC36BF" w:rsidRDefault="00F41001" w:rsidP="00F41001">
      <w:pPr>
        <w:pStyle w:val="NormalBold"/>
      </w:pPr>
      <w:r w:rsidRPr="00AC36BF">
        <w:rPr>
          <w:rStyle w:val="HideTWBExt"/>
          <w:b w:val="0"/>
        </w:rPr>
        <w:t>&lt;/RepeatBlock-By&gt;</w:t>
      </w:r>
    </w:p>
    <w:p w14:paraId="1E3BFAF2"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7E16CBA2" w14:textId="77777777" w:rsidR="00F41001" w:rsidRPr="00AC36BF" w:rsidRDefault="00F41001" w:rsidP="00F41001">
      <w:pPr>
        <w:pStyle w:val="NormalBold"/>
      </w:pPr>
      <w:r w:rsidRPr="00AC36BF">
        <w:rPr>
          <w:rStyle w:val="HideTWBExt"/>
        </w:rPr>
        <w:t>&lt;Article&gt;</w:t>
      </w:r>
      <w:r w:rsidRPr="00AC36BF">
        <w:t>Ziffer 9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A43E91C" w14:textId="77777777" w:rsidTr="00FF78AF">
        <w:trPr>
          <w:trHeight w:hRule="exact" w:val="240"/>
          <w:jc w:val="center"/>
        </w:trPr>
        <w:tc>
          <w:tcPr>
            <w:tcW w:w="9752" w:type="dxa"/>
            <w:gridSpan w:val="2"/>
            <w:tcBorders>
              <w:top w:val="nil"/>
              <w:left w:val="nil"/>
              <w:bottom w:val="nil"/>
              <w:right w:val="nil"/>
            </w:tcBorders>
          </w:tcPr>
          <w:p w14:paraId="4B8F0F1F" w14:textId="77777777" w:rsidR="00F41001" w:rsidRPr="00AC36BF" w:rsidRDefault="00F41001" w:rsidP="00FF78AF"/>
        </w:tc>
      </w:tr>
      <w:tr w:rsidR="00F41001" w:rsidRPr="00AC36BF" w14:paraId="164DADC7" w14:textId="77777777" w:rsidTr="00FF78AF">
        <w:trPr>
          <w:trHeight w:val="240"/>
          <w:jc w:val="center"/>
        </w:trPr>
        <w:tc>
          <w:tcPr>
            <w:tcW w:w="4876" w:type="dxa"/>
            <w:tcBorders>
              <w:top w:val="nil"/>
              <w:left w:val="nil"/>
              <w:bottom w:val="nil"/>
              <w:right w:val="nil"/>
            </w:tcBorders>
          </w:tcPr>
          <w:p w14:paraId="2A52B0A3"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414F3269" w14:textId="77777777" w:rsidR="00F41001" w:rsidRPr="00AC36BF" w:rsidRDefault="00F41001" w:rsidP="00FF78AF">
            <w:pPr>
              <w:pStyle w:val="AmColumnHeading"/>
            </w:pPr>
            <w:r w:rsidRPr="00AC36BF">
              <w:t>Geänderter Text</w:t>
            </w:r>
          </w:p>
        </w:tc>
      </w:tr>
      <w:tr w:rsidR="00F41001" w:rsidRPr="00AC36BF" w14:paraId="6EF2BA3F" w14:textId="77777777" w:rsidTr="00FF78AF">
        <w:trPr>
          <w:jc w:val="center"/>
        </w:trPr>
        <w:tc>
          <w:tcPr>
            <w:tcW w:w="4876" w:type="dxa"/>
            <w:tcBorders>
              <w:top w:val="nil"/>
              <w:left w:val="nil"/>
              <w:bottom w:val="nil"/>
              <w:right w:val="nil"/>
            </w:tcBorders>
          </w:tcPr>
          <w:p w14:paraId="3D1077A5" w14:textId="77777777" w:rsidR="00F41001" w:rsidRPr="00AC36BF" w:rsidRDefault="00F41001" w:rsidP="00FF78AF">
            <w:pPr>
              <w:pStyle w:val="Normal6a"/>
            </w:pPr>
          </w:p>
        </w:tc>
        <w:tc>
          <w:tcPr>
            <w:tcW w:w="4876" w:type="dxa"/>
            <w:tcBorders>
              <w:top w:val="nil"/>
              <w:left w:val="nil"/>
              <w:bottom w:val="nil"/>
              <w:right w:val="nil"/>
            </w:tcBorders>
          </w:tcPr>
          <w:p w14:paraId="3BCAD24D" w14:textId="77777777" w:rsidR="00F41001" w:rsidRPr="00AC36BF" w:rsidRDefault="00F41001" w:rsidP="00FF78AF">
            <w:pPr>
              <w:pStyle w:val="Normal6a"/>
            </w:pPr>
            <w:r w:rsidRPr="00AC36BF">
              <w:rPr>
                <w:b/>
                <w:i/>
              </w:rPr>
              <w:t>9a.</w:t>
            </w:r>
            <w:r w:rsidRPr="00AC36BF">
              <w:tab/>
            </w:r>
            <w:r w:rsidRPr="00AC36BF">
              <w:rPr>
                <w:b/>
                <w:i/>
              </w:rPr>
              <w:t xml:space="preserve">beharrt darauf, dass die Kommission dafür sorgt, dass keinerlei Unionsmittel für gleich welche Form von Terrorismus und/oder religiösem Extremismus und politischer Radikalisierung bereitgestellt werden oder damit in Verbindung stehen; bekräftigt seinen Standpunkt, dass alle Schulbücher und Lehrmaterialien, die mit Mitteln der Union unterstützt werden, den UNESCO-Standards für Frieden, Toleranz, Koexistenz und Gewaltlosigkeit </w:t>
            </w:r>
            <w:r w:rsidRPr="00AC36BF">
              <w:rPr>
                <w:b/>
                <w:i/>
              </w:rPr>
              <w:lastRenderedPageBreak/>
              <w:t>entsprechen müssen; ist besorgt über Antisemitismus, Hetze und Aufstachelung zu Dschihad und Gewalt, die in indirekt von der EU finanzierten palästinensischen Schulbüchern vermittelt werden; betont, dass die Konditionalität der finanziellen Unterstützung der EU im Bereich Bildung gebührend berücksichtigt werden muss;</w:t>
            </w:r>
          </w:p>
        </w:tc>
      </w:tr>
    </w:tbl>
    <w:p w14:paraId="70E000C3"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5C8A3F09" w14:textId="77777777" w:rsidR="00F41001" w:rsidRPr="00AC36BF" w:rsidRDefault="00F41001" w:rsidP="00F41001">
      <w:r w:rsidRPr="00AC36BF">
        <w:rPr>
          <w:rStyle w:val="HideTWBExt"/>
        </w:rPr>
        <w:t>&lt;/Amend&gt;</w:t>
      </w:r>
    </w:p>
    <w:p w14:paraId="5FD1FB80"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252</w:t>
      </w:r>
      <w:r w:rsidRPr="00AC36BF">
        <w:rPr>
          <w:rStyle w:val="HideTWBExt"/>
        </w:rPr>
        <w:t>&lt;/NumAm&gt;</w:t>
      </w:r>
    </w:p>
    <w:p w14:paraId="15AA4A4C" w14:textId="77777777" w:rsidR="00F41001" w:rsidRPr="00AC36BF" w:rsidRDefault="00F41001" w:rsidP="00F41001">
      <w:pPr>
        <w:pStyle w:val="NormalBold"/>
      </w:pPr>
      <w:r w:rsidRPr="00AC36BF">
        <w:rPr>
          <w:rStyle w:val="HideTWBExt"/>
          <w:b w:val="0"/>
        </w:rPr>
        <w:t>&lt;RepeatBlock-By&gt;&lt;Members&gt;</w:t>
      </w:r>
      <w:r w:rsidRPr="00AC36BF">
        <w:t>Wouter Beke, Ingeborg Ter Laak</w:t>
      </w:r>
      <w:r w:rsidRPr="00AC36BF">
        <w:rPr>
          <w:rStyle w:val="HideTWBExt"/>
          <w:b w:val="0"/>
        </w:rPr>
        <w:t>&lt;/Members&gt;</w:t>
      </w:r>
    </w:p>
    <w:p w14:paraId="40F1158F" w14:textId="77777777" w:rsidR="00F41001" w:rsidRPr="00AC36BF" w:rsidRDefault="00F41001" w:rsidP="00F41001">
      <w:pPr>
        <w:pStyle w:val="NormalBold"/>
      </w:pPr>
      <w:r w:rsidRPr="00AC36BF">
        <w:rPr>
          <w:rStyle w:val="HideTWBExt"/>
          <w:b w:val="0"/>
        </w:rPr>
        <w:t>&lt;/RepeatBlock-By&gt;</w:t>
      </w:r>
    </w:p>
    <w:p w14:paraId="7BD4E184"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30DC8B9A" w14:textId="77777777" w:rsidR="00F41001" w:rsidRPr="00AC36BF" w:rsidRDefault="00F41001" w:rsidP="00F41001">
      <w:pPr>
        <w:pStyle w:val="NormalBold"/>
      </w:pPr>
      <w:r w:rsidRPr="00AC36BF">
        <w:rPr>
          <w:rStyle w:val="HideTWBExt"/>
        </w:rPr>
        <w:t>&lt;Article&gt;</w:t>
      </w:r>
      <w:r w:rsidRPr="00AC36BF">
        <w:t>Ziffer 9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DCA13C0" w14:textId="77777777" w:rsidTr="00FF78AF">
        <w:trPr>
          <w:trHeight w:hRule="exact" w:val="240"/>
          <w:jc w:val="center"/>
        </w:trPr>
        <w:tc>
          <w:tcPr>
            <w:tcW w:w="9752" w:type="dxa"/>
            <w:gridSpan w:val="2"/>
            <w:tcBorders>
              <w:top w:val="nil"/>
              <w:left w:val="nil"/>
              <w:bottom w:val="nil"/>
              <w:right w:val="nil"/>
            </w:tcBorders>
          </w:tcPr>
          <w:p w14:paraId="17E45629" w14:textId="77777777" w:rsidR="00F41001" w:rsidRPr="00AC36BF" w:rsidRDefault="00F41001" w:rsidP="00FF78AF"/>
        </w:tc>
      </w:tr>
      <w:tr w:rsidR="00F41001" w:rsidRPr="00AC36BF" w14:paraId="0D77EC5D" w14:textId="77777777" w:rsidTr="00FF78AF">
        <w:trPr>
          <w:trHeight w:val="240"/>
          <w:jc w:val="center"/>
        </w:trPr>
        <w:tc>
          <w:tcPr>
            <w:tcW w:w="4876" w:type="dxa"/>
            <w:tcBorders>
              <w:top w:val="nil"/>
              <w:left w:val="nil"/>
              <w:bottom w:val="nil"/>
              <w:right w:val="nil"/>
            </w:tcBorders>
          </w:tcPr>
          <w:p w14:paraId="3C6470B6"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444C64A" w14:textId="77777777" w:rsidR="00F41001" w:rsidRPr="00AC36BF" w:rsidRDefault="00F41001" w:rsidP="00FF78AF">
            <w:pPr>
              <w:pStyle w:val="AmColumnHeading"/>
            </w:pPr>
            <w:r w:rsidRPr="00AC36BF">
              <w:t>Geänderter Text</w:t>
            </w:r>
          </w:p>
        </w:tc>
      </w:tr>
      <w:tr w:rsidR="00F41001" w:rsidRPr="00AC36BF" w14:paraId="44878C02" w14:textId="77777777" w:rsidTr="00FF78AF">
        <w:trPr>
          <w:jc w:val="center"/>
        </w:trPr>
        <w:tc>
          <w:tcPr>
            <w:tcW w:w="4876" w:type="dxa"/>
            <w:tcBorders>
              <w:top w:val="nil"/>
              <w:left w:val="nil"/>
              <w:bottom w:val="nil"/>
              <w:right w:val="nil"/>
            </w:tcBorders>
          </w:tcPr>
          <w:p w14:paraId="4CB3596B" w14:textId="77777777" w:rsidR="00F41001" w:rsidRPr="00AC36BF" w:rsidRDefault="00F41001" w:rsidP="00FF78AF">
            <w:pPr>
              <w:pStyle w:val="Normal6a"/>
            </w:pPr>
          </w:p>
        </w:tc>
        <w:tc>
          <w:tcPr>
            <w:tcW w:w="4876" w:type="dxa"/>
            <w:tcBorders>
              <w:top w:val="nil"/>
              <w:left w:val="nil"/>
              <w:bottom w:val="nil"/>
              <w:right w:val="nil"/>
            </w:tcBorders>
          </w:tcPr>
          <w:p w14:paraId="177A291A" w14:textId="77777777" w:rsidR="00F41001" w:rsidRPr="00AC36BF" w:rsidRDefault="00F41001" w:rsidP="00FF78AF">
            <w:pPr>
              <w:pStyle w:val="Normal6a"/>
            </w:pPr>
            <w:r w:rsidRPr="00AC36BF">
              <w:rPr>
                <w:b/>
                <w:i/>
              </w:rPr>
              <w:t>9a.</w:t>
            </w:r>
            <w:r w:rsidRPr="00AC36BF">
              <w:tab/>
            </w:r>
            <w:r w:rsidRPr="00AC36BF">
              <w:rPr>
                <w:b/>
                <w:i/>
              </w:rPr>
              <w:t>begrüßt die positiven Veränderungen im Libanon seit Anfang 2025; ist nach wie vor besorgt über den Einfluss bewaffneter Milizen und terroristischer Organisationen wie der Hisbollah in der Region; bekräftigt die Bedeutung eines ehrgeizigen „neuen Pakts für den Mittelmeerraum“ und dessen wirksamer Umsetzung mit ausreichender technischer und finanzieller Unterstützung für den Libanon, wobei der Schwerpunkt auf dem Kapazitätsaufbau, der Energieinfrastruktur und der sozialen Unterstützung liegt; fordert die Hohe Vertreterin/Vizepräsidentin und die Kommission nachdrücklich auf, die libanesische Regierung bei ihrer Reformagenda zu unterstützen;</w:t>
            </w:r>
          </w:p>
        </w:tc>
      </w:tr>
    </w:tbl>
    <w:p w14:paraId="1F130018"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36F76A9E" w14:textId="77777777" w:rsidR="00F41001" w:rsidRPr="00AC36BF" w:rsidRDefault="00F41001" w:rsidP="00F41001">
      <w:r w:rsidRPr="00AC36BF">
        <w:rPr>
          <w:rStyle w:val="HideTWBExt"/>
        </w:rPr>
        <w:t>&lt;/Amend&gt;</w:t>
      </w:r>
    </w:p>
    <w:p w14:paraId="0C7C0E29"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253</w:t>
      </w:r>
      <w:r w:rsidRPr="00AC36BF">
        <w:rPr>
          <w:rStyle w:val="HideTWBExt"/>
        </w:rPr>
        <w:t>&lt;/NumAm&gt;</w:t>
      </w:r>
    </w:p>
    <w:p w14:paraId="0E3803A7" w14:textId="77777777" w:rsidR="00F41001" w:rsidRPr="00AC36BF" w:rsidRDefault="00F41001" w:rsidP="00F41001">
      <w:pPr>
        <w:pStyle w:val="NormalBold"/>
      </w:pPr>
      <w:r w:rsidRPr="00AC36BF">
        <w:rPr>
          <w:rStyle w:val="HideTWBExt"/>
          <w:b w:val="0"/>
        </w:rPr>
        <w:t>&lt;RepeatBlock-By&gt;&lt;Members&gt;</w:t>
      </w:r>
      <w:r w:rsidRPr="00AC36BF">
        <w:t xml:space="preserve">Marta </w:t>
      </w:r>
      <w:proofErr w:type="spellStart"/>
      <w:r w:rsidRPr="00AC36BF">
        <w:t>Temido</w:t>
      </w:r>
      <w:proofErr w:type="spellEnd"/>
      <w:r w:rsidRPr="00AC36BF">
        <w:rPr>
          <w:rStyle w:val="HideTWBExt"/>
          <w:b w:val="0"/>
        </w:rPr>
        <w:t>&lt;/Members&gt;</w:t>
      </w:r>
    </w:p>
    <w:p w14:paraId="15F0DF75" w14:textId="77777777" w:rsidR="00F41001" w:rsidRPr="00AC36BF" w:rsidRDefault="00F41001" w:rsidP="00F41001">
      <w:pPr>
        <w:pStyle w:val="NormalBold"/>
      </w:pPr>
      <w:r w:rsidRPr="00AC36BF">
        <w:rPr>
          <w:rStyle w:val="HideTWBExt"/>
          <w:b w:val="0"/>
        </w:rPr>
        <w:t>&lt;/RepeatBlock-By&gt;</w:t>
      </w:r>
    </w:p>
    <w:p w14:paraId="54B95169"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6475150A" w14:textId="77777777" w:rsidR="00F41001" w:rsidRPr="00AC36BF" w:rsidRDefault="00F41001" w:rsidP="00F41001">
      <w:pPr>
        <w:pStyle w:val="NormalBold"/>
      </w:pPr>
      <w:r w:rsidRPr="00AC36BF">
        <w:rPr>
          <w:rStyle w:val="HideTWBExt"/>
        </w:rPr>
        <w:lastRenderedPageBreak/>
        <w:t>&lt;Article&gt;</w:t>
      </w:r>
      <w:r w:rsidRPr="00AC36BF">
        <w:t>Ziffer 9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0F35A063" w14:textId="77777777" w:rsidTr="00FF78AF">
        <w:trPr>
          <w:trHeight w:hRule="exact" w:val="240"/>
          <w:jc w:val="center"/>
        </w:trPr>
        <w:tc>
          <w:tcPr>
            <w:tcW w:w="9752" w:type="dxa"/>
            <w:gridSpan w:val="2"/>
            <w:tcBorders>
              <w:top w:val="nil"/>
              <w:left w:val="nil"/>
              <w:bottom w:val="nil"/>
              <w:right w:val="nil"/>
            </w:tcBorders>
          </w:tcPr>
          <w:p w14:paraId="7AB5100C" w14:textId="77777777" w:rsidR="00F41001" w:rsidRPr="00AC36BF" w:rsidRDefault="00F41001" w:rsidP="00FF78AF"/>
        </w:tc>
      </w:tr>
      <w:tr w:rsidR="00F41001" w:rsidRPr="00AC36BF" w14:paraId="53FA9889" w14:textId="77777777" w:rsidTr="00FF78AF">
        <w:trPr>
          <w:trHeight w:val="240"/>
          <w:jc w:val="center"/>
        </w:trPr>
        <w:tc>
          <w:tcPr>
            <w:tcW w:w="4876" w:type="dxa"/>
            <w:tcBorders>
              <w:top w:val="nil"/>
              <w:left w:val="nil"/>
              <w:bottom w:val="nil"/>
              <w:right w:val="nil"/>
            </w:tcBorders>
          </w:tcPr>
          <w:p w14:paraId="1756AB8B"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2FFA219" w14:textId="77777777" w:rsidR="00F41001" w:rsidRPr="00AC36BF" w:rsidRDefault="00F41001" w:rsidP="00FF78AF">
            <w:pPr>
              <w:pStyle w:val="AmColumnHeading"/>
            </w:pPr>
            <w:r w:rsidRPr="00AC36BF">
              <w:t>Geänderter Text</w:t>
            </w:r>
          </w:p>
        </w:tc>
      </w:tr>
      <w:tr w:rsidR="00F41001" w:rsidRPr="00AC36BF" w14:paraId="524989E3" w14:textId="77777777" w:rsidTr="00FF78AF">
        <w:trPr>
          <w:jc w:val="center"/>
        </w:trPr>
        <w:tc>
          <w:tcPr>
            <w:tcW w:w="4876" w:type="dxa"/>
            <w:tcBorders>
              <w:top w:val="nil"/>
              <w:left w:val="nil"/>
              <w:bottom w:val="nil"/>
              <w:right w:val="nil"/>
            </w:tcBorders>
          </w:tcPr>
          <w:p w14:paraId="4FBA988F" w14:textId="77777777" w:rsidR="00F41001" w:rsidRPr="00AC36BF" w:rsidRDefault="00F41001" w:rsidP="00FF78AF">
            <w:pPr>
              <w:pStyle w:val="Normal6a"/>
            </w:pPr>
          </w:p>
        </w:tc>
        <w:tc>
          <w:tcPr>
            <w:tcW w:w="4876" w:type="dxa"/>
            <w:tcBorders>
              <w:top w:val="nil"/>
              <w:left w:val="nil"/>
              <w:bottom w:val="nil"/>
              <w:right w:val="nil"/>
            </w:tcBorders>
          </w:tcPr>
          <w:p w14:paraId="447B8928" w14:textId="77777777" w:rsidR="00F41001" w:rsidRPr="00AC36BF" w:rsidRDefault="00F41001" w:rsidP="00FF78AF">
            <w:pPr>
              <w:pStyle w:val="Normal6a"/>
            </w:pPr>
            <w:r w:rsidRPr="00AC36BF">
              <w:rPr>
                <w:b/>
                <w:i/>
              </w:rPr>
              <w:t>9a.</w:t>
            </w:r>
            <w:r w:rsidRPr="00AC36BF">
              <w:tab/>
            </w:r>
            <w:r w:rsidRPr="00AC36BF">
              <w:rPr>
                <w:b/>
                <w:i/>
              </w:rPr>
              <w:t>betont, dass die Krise im Nahen Osten und insbesondere der anhaltende Konflikt im Gazastreifen eine ernsthafte Bedrohung für die regionale Stabilität und die globale Sicherheit darstellen; weist darauf hin, dass Gewalt gegen Zivilisten und gezielte Angriffe auf Nichtkombattanten nach dem Völkerrecht nicht toleriert werden können; fordert daher die sofortige Einstellung der Feindseligkeiten, die uneingeschränkte Achtung des humanitären Rechts und den ungehinderten Zugang zu humanitärer Hilfe für alle Bedürftigen;</w:t>
            </w:r>
          </w:p>
        </w:tc>
      </w:tr>
    </w:tbl>
    <w:p w14:paraId="6A3BB8CE"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102DB3E5" w14:textId="77777777" w:rsidR="00F41001" w:rsidRPr="00AC36BF" w:rsidRDefault="00F41001" w:rsidP="00F41001">
      <w:r w:rsidRPr="00AC36BF">
        <w:rPr>
          <w:rStyle w:val="HideTWBExt"/>
        </w:rPr>
        <w:t>&lt;/Amend&gt;</w:t>
      </w:r>
    </w:p>
    <w:p w14:paraId="6C2FCDF9"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254</w:t>
      </w:r>
      <w:r w:rsidRPr="00AC36BF">
        <w:rPr>
          <w:rStyle w:val="HideTWBExt"/>
        </w:rPr>
        <w:t>&lt;/NumAm&gt;</w:t>
      </w:r>
    </w:p>
    <w:p w14:paraId="00FDA9AB" w14:textId="77777777" w:rsidR="00F41001" w:rsidRPr="00AC36BF" w:rsidRDefault="00F41001" w:rsidP="00F41001">
      <w:pPr>
        <w:pStyle w:val="NormalBold"/>
      </w:pPr>
      <w:r w:rsidRPr="00AC36BF">
        <w:rPr>
          <w:rStyle w:val="HideTWBExt"/>
          <w:b w:val="0"/>
        </w:rPr>
        <w:t>&lt;RepeatBlock-By&gt;&lt;Members&gt;</w:t>
      </w:r>
      <w:r w:rsidRPr="00AC36BF">
        <w:t>Nathalie Loiseau</w:t>
      </w:r>
      <w:r w:rsidRPr="00AC36BF">
        <w:rPr>
          <w:rStyle w:val="HideTWBExt"/>
          <w:b w:val="0"/>
        </w:rPr>
        <w:t>&lt;/Members&gt;</w:t>
      </w:r>
    </w:p>
    <w:p w14:paraId="1E62C14A" w14:textId="77777777" w:rsidR="00F41001" w:rsidRPr="00AC36BF" w:rsidRDefault="00F41001" w:rsidP="00F41001">
      <w:pPr>
        <w:pStyle w:val="NormalBold"/>
      </w:pPr>
      <w:r w:rsidRPr="00AC36BF">
        <w:rPr>
          <w:rStyle w:val="HideTWBExt"/>
          <w:b w:val="0"/>
        </w:rPr>
        <w:t>&lt;/RepeatBlock-By&gt;</w:t>
      </w:r>
    </w:p>
    <w:p w14:paraId="4D9E0841"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42AF78D2" w14:textId="77777777" w:rsidR="00F41001" w:rsidRPr="00AC36BF" w:rsidRDefault="00F41001" w:rsidP="00F41001">
      <w:pPr>
        <w:pStyle w:val="NormalBold"/>
      </w:pPr>
      <w:r w:rsidRPr="00AC36BF">
        <w:rPr>
          <w:rStyle w:val="HideTWBExt"/>
        </w:rPr>
        <w:t>&lt;Article&gt;</w:t>
      </w:r>
      <w:r w:rsidRPr="00AC36BF">
        <w:t>Ziffer 9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EEE178F" w14:textId="77777777" w:rsidTr="00FF78AF">
        <w:trPr>
          <w:trHeight w:hRule="exact" w:val="240"/>
          <w:jc w:val="center"/>
        </w:trPr>
        <w:tc>
          <w:tcPr>
            <w:tcW w:w="9752" w:type="dxa"/>
            <w:gridSpan w:val="2"/>
            <w:tcBorders>
              <w:top w:val="nil"/>
              <w:left w:val="nil"/>
              <w:bottom w:val="nil"/>
              <w:right w:val="nil"/>
            </w:tcBorders>
          </w:tcPr>
          <w:p w14:paraId="60BAF24B" w14:textId="77777777" w:rsidR="00F41001" w:rsidRPr="00AC36BF" w:rsidRDefault="00F41001" w:rsidP="00FF78AF"/>
        </w:tc>
      </w:tr>
      <w:tr w:rsidR="00F41001" w:rsidRPr="00AC36BF" w14:paraId="0C422D9B" w14:textId="77777777" w:rsidTr="00FF78AF">
        <w:trPr>
          <w:trHeight w:val="240"/>
          <w:jc w:val="center"/>
        </w:trPr>
        <w:tc>
          <w:tcPr>
            <w:tcW w:w="4876" w:type="dxa"/>
            <w:tcBorders>
              <w:top w:val="nil"/>
              <w:left w:val="nil"/>
              <w:bottom w:val="nil"/>
              <w:right w:val="nil"/>
            </w:tcBorders>
          </w:tcPr>
          <w:p w14:paraId="0F0AD3DF"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2D6EBC7F" w14:textId="77777777" w:rsidR="00F41001" w:rsidRPr="00AC36BF" w:rsidRDefault="00F41001" w:rsidP="00FF78AF">
            <w:pPr>
              <w:pStyle w:val="AmColumnHeading"/>
            </w:pPr>
            <w:r w:rsidRPr="00AC36BF">
              <w:t>Geänderter Text</w:t>
            </w:r>
          </w:p>
        </w:tc>
      </w:tr>
      <w:tr w:rsidR="00F41001" w:rsidRPr="00AC36BF" w14:paraId="53F3E078" w14:textId="77777777" w:rsidTr="00FF78AF">
        <w:trPr>
          <w:jc w:val="center"/>
        </w:trPr>
        <w:tc>
          <w:tcPr>
            <w:tcW w:w="4876" w:type="dxa"/>
            <w:tcBorders>
              <w:top w:val="nil"/>
              <w:left w:val="nil"/>
              <w:bottom w:val="nil"/>
              <w:right w:val="nil"/>
            </w:tcBorders>
          </w:tcPr>
          <w:p w14:paraId="61DC4223" w14:textId="77777777" w:rsidR="00F41001" w:rsidRPr="00AC36BF" w:rsidRDefault="00F41001" w:rsidP="00FF78AF">
            <w:pPr>
              <w:pStyle w:val="Normal6a"/>
            </w:pPr>
          </w:p>
        </w:tc>
        <w:tc>
          <w:tcPr>
            <w:tcW w:w="4876" w:type="dxa"/>
            <w:tcBorders>
              <w:top w:val="nil"/>
              <w:left w:val="nil"/>
              <w:bottom w:val="nil"/>
              <w:right w:val="nil"/>
            </w:tcBorders>
          </w:tcPr>
          <w:p w14:paraId="59E226B5" w14:textId="77777777" w:rsidR="00F41001" w:rsidRPr="00AC36BF" w:rsidRDefault="00F41001" w:rsidP="00FF78AF">
            <w:pPr>
              <w:pStyle w:val="Normal6a"/>
            </w:pPr>
            <w:r w:rsidRPr="00AC36BF">
              <w:rPr>
                <w:b/>
                <w:i/>
              </w:rPr>
              <w:t>9a.</w:t>
            </w:r>
            <w:r w:rsidRPr="00AC36BF">
              <w:tab/>
            </w:r>
            <w:r w:rsidRPr="00AC36BF">
              <w:rPr>
                <w:b/>
                <w:i/>
              </w:rPr>
              <w:t>bringt seine tiefe Besorgnis über die unverschämte Einmischung Russlands in der Sahelzone zum Ausdruck, die insbesondere durch die Einrichtung des Afrikakorps veranschaulicht wird; stellt fest, dass die Abhängigkeit der Junta in Mali von der militärischen und politischen Hilfe Russlands ihnen nicht erlaubt hat, die Kontrolle über das gesamte Staatsgebiet wiederzuerlangen, und vielmehr dazu geführt hat, dass sich terroristische Gruppen nunmehr in der stärksten Position seit Beginn des Konflikts befinden;</w:t>
            </w:r>
          </w:p>
        </w:tc>
      </w:tr>
    </w:tbl>
    <w:p w14:paraId="4DF738F4"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2050CEEC" w14:textId="77777777" w:rsidR="00F41001" w:rsidRPr="00AC36BF" w:rsidRDefault="00F41001" w:rsidP="00F41001">
      <w:r w:rsidRPr="00AC36BF">
        <w:rPr>
          <w:rStyle w:val="HideTWBExt"/>
        </w:rPr>
        <w:t>&lt;/Amend&gt;</w:t>
      </w:r>
    </w:p>
    <w:p w14:paraId="5960F189" w14:textId="77777777" w:rsidR="00F41001" w:rsidRPr="00AC36BF" w:rsidRDefault="00F41001" w:rsidP="00F41001">
      <w:pPr>
        <w:pStyle w:val="AmNumberTabs"/>
      </w:pPr>
      <w:r w:rsidRPr="00AC36BF">
        <w:rPr>
          <w:rStyle w:val="HideTWBExt"/>
        </w:rPr>
        <w:lastRenderedPageBreak/>
        <w:t>&lt;Amend&gt;</w:t>
      </w:r>
      <w:r w:rsidRPr="00AC36BF">
        <w:t>Änderungsantrag</w:t>
      </w:r>
      <w:r w:rsidRPr="00AC36BF">
        <w:tab/>
      </w:r>
      <w:r w:rsidRPr="00AC36BF">
        <w:tab/>
      </w:r>
      <w:r w:rsidRPr="00AC36BF">
        <w:rPr>
          <w:rStyle w:val="HideTWBExt"/>
        </w:rPr>
        <w:t>&lt;NumAm&gt;</w:t>
      </w:r>
      <w:r w:rsidRPr="00AC36BF">
        <w:t>255</w:t>
      </w:r>
      <w:r w:rsidRPr="00AC36BF">
        <w:rPr>
          <w:rStyle w:val="HideTWBExt"/>
        </w:rPr>
        <w:t>&lt;/NumAm&gt;</w:t>
      </w:r>
    </w:p>
    <w:p w14:paraId="771F09A8" w14:textId="77777777" w:rsidR="00F41001" w:rsidRPr="00AC36BF" w:rsidRDefault="00F41001" w:rsidP="00F41001">
      <w:pPr>
        <w:pStyle w:val="NormalBold"/>
      </w:pPr>
      <w:r w:rsidRPr="00AC36BF">
        <w:rPr>
          <w:rStyle w:val="HideTWBExt"/>
          <w:b w:val="0"/>
        </w:rPr>
        <w:t>&lt;RepeatBlock-By&gt;&lt;Members&gt;</w:t>
      </w:r>
      <w:proofErr w:type="spellStart"/>
      <w:r w:rsidRPr="00AC36BF">
        <w:t>Sebastiaan</w:t>
      </w:r>
      <w:proofErr w:type="spellEnd"/>
      <w:r w:rsidRPr="00AC36BF">
        <w:t xml:space="preserve"> </w:t>
      </w:r>
      <w:proofErr w:type="spellStart"/>
      <w:r w:rsidRPr="00AC36BF">
        <w:t>Stöteler</w:t>
      </w:r>
      <w:proofErr w:type="spellEnd"/>
      <w:r w:rsidRPr="00AC36BF">
        <w:t xml:space="preserve">, Jordan </w:t>
      </w:r>
      <w:proofErr w:type="spellStart"/>
      <w:r w:rsidRPr="00AC36BF">
        <w:t>Bardella</w:t>
      </w:r>
      <w:proofErr w:type="spellEnd"/>
      <w:r w:rsidRPr="00AC36BF">
        <w:t xml:space="preserve">, Jaroslav </w:t>
      </w:r>
      <w:proofErr w:type="spellStart"/>
      <w:r w:rsidRPr="00AC36BF">
        <w:t>Bžoch</w:t>
      </w:r>
      <w:proofErr w:type="spellEnd"/>
      <w:r w:rsidRPr="00AC36BF">
        <w:t xml:space="preserve">, Silvia </w:t>
      </w:r>
      <w:proofErr w:type="spellStart"/>
      <w:r w:rsidRPr="00AC36BF">
        <w:t>Sardone</w:t>
      </w:r>
      <w:proofErr w:type="spellEnd"/>
      <w:r w:rsidRPr="00AC36BF">
        <w:rPr>
          <w:rStyle w:val="HideTWBExt"/>
          <w:b w:val="0"/>
        </w:rPr>
        <w:t>&lt;/Members&gt;</w:t>
      </w:r>
    </w:p>
    <w:p w14:paraId="7CC259A7" w14:textId="77777777" w:rsidR="00F41001" w:rsidRPr="00AC36BF" w:rsidRDefault="00F41001" w:rsidP="00F41001">
      <w:pPr>
        <w:pStyle w:val="NormalBold"/>
      </w:pPr>
      <w:r w:rsidRPr="00AC36BF">
        <w:rPr>
          <w:rStyle w:val="HideTWBExt"/>
          <w:b w:val="0"/>
        </w:rPr>
        <w:t>&lt;/RepeatBlock-By&gt;</w:t>
      </w:r>
    </w:p>
    <w:p w14:paraId="46F663F6"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7565BDCA" w14:textId="77777777" w:rsidR="00F41001" w:rsidRPr="00AC36BF" w:rsidRDefault="00F41001" w:rsidP="00F41001">
      <w:pPr>
        <w:pStyle w:val="NormalBold"/>
      </w:pPr>
      <w:r w:rsidRPr="00AC36BF">
        <w:rPr>
          <w:rStyle w:val="HideTWBExt"/>
        </w:rPr>
        <w:t>&lt;Article&gt;</w:t>
      </w:r>
      <w:r w:rsidRPr="00AC36BF">
        <w:t>Ziffer 9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0087EE5" w14:textId="77777777" w:rsidTr="00FF78AF">
        <w:trPr>
          <w:trHeight w:hRule="exact" w:val="240"/>
          <w:jc w:val="center"/>
        </w:trPr>
        <w:tc>
          <w:tcPr>
            <w:tcW w:w="9752" w:type="dxa"/>
            <w:gridSpan w:val="2"/>
            <w:tcBorders>
              <w:top w:val="nil"/>
              <w:left w:val="nil"/>
              <w:bottom w:val="nil"/>
              <w:right w:val="nil"/>
            </w:tcBorders>
          </w:tcPr>
          <w:p w14:paraId="5B2EDE06" w14:textId="77777777" w:rsidR="00F41001" w:rsidRPr="00AC36BF" w:rsidRDefault="00F41001" w:rsidP="00FF78AF"/>
        </w:tc>
      </w:tr>
      <w:tr w:rsidR="00F41001" w:rsidRPr="00AC36BF" w14:paraId="6F222504" w14:textId="77777777" w:rsidTr="00FF78AF">
        <w:trPr>
          <w:trHeight w:val="240"/>
          <w:jc w:val="center"/>
        </w:trPr>
        <w:tc>
          <w:tcPr>
            <w:tcW w:w="4876" w:type="dxa"/>
            <w:tcBorders>
              <w:top w:val="nil"/>
              <w:left w:val="nil"/>
              <w:bottom w:val="nil"/>
              <w:right w:val="nil"/>
            </w:tcBorders>
          </w:tcPr>
          <w:p w14:paraId="50F8F48D"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9CAAB7F" w14:textId="77777777" w:rsidR="00F41001" w:rsidRPr="00AC36BF" w:rsidRDefault="00F41001" w:rsidP="00FF78AF">
            <w:pPr>
              <w:pStyle w:val="AmColumnHeading"/>
            </w:pPr>
            <w:r w:rsidRPr="00AC36BF">
              <w:t>Geänderter Text</w:t>
            </w:r>
          </w:p>
        </w:tc>
      </w:tr>
      <w:tr w:rsidR="00F41001" w:rsidRPr="00AC36BF" w14:paraId="4B0E21E2" w14:textId="77777777" w:rsidTr="00FF78AF">
        <w:trPr>
          <w:jc w:val="center"/>
        </w:trPr>
        <w:tc>
          <w:tcPr>
            <w:tcW w:w="4876" w:type="dxa"/>
            <w:tcBorders>
              <w:top w:val="nil"/>
              <w:left w:val="nil"/>
              <w:bottom w:val="nil"/>
              <w:right w:val="nil"/>
            </w:tcBorders>
          </w:tcPr>
          <w:p w14:paraId="0BF2EA4A" w14:textId="77777777" w:rsidR="00F41001" w:rsidRPr="00AC36BF" w:rsidRDefault="00F41001" w:rsidP="00FF78AF">
            <w:pPr>
              <w:pStyle w:val="Normal6a"/>
            </w:pPr>
          </w:p>
        </w:tc>
        <w:tc>
          <w:tcPr>
            <w:tcW w:w="4876" w:type="dxa"/>
            <w:tcBorders>
              <w:top w:val="nil"/>
              <w:left w:val="nil"/>
              <w:bottom w:val="nil"/>
              <w:right w:val="nil"/>
            </w:tcBorders>
          </w:tcPr>
          <w:p w14:paraId="0112D8A7" w14:textId="77777777" w:rsidR="00F41001" w:rsidRPr="00AC36BF" w:rsidRDefault="00F41001" w:rsidP="00FF78AF">
            <w:pPr>
              <w:pStyle w:val="Normal6a"/>
            </w:pPr>
            <w:r w:rsidRPr="00AC36BF">
              <w:rPr>
                <w:b/>
                <w:i/>
              </w:rPr>
              <w:t>9a.</w:t>
            </w:r>
            <w:r w:rsidRPr="00AC36BF">
              <w:tab/>
            </w:r>
            <w:r w:rsidRPr="00AC36BF">
              <w:rPr>
                <w:b/>
                <w:i/>
              </w:rPr>
              <w:t>bedauert den Vorschlag der Europäischen Kommission, bestimmte handelsbezogene Bestimmungen des Assoziierungsabkommens zwischen der EU und Israel auszusetzen; fordert die EU und ihre Mitgliedstaaten auf, die Zusammenarbeit mit Israel bei der Bewältigung gemeinsamer Sicherheitsherausforderungen zu vertiefen, einschließlich der sich stetig verändernden Bedrohungen wie etwa Drohnen und Cyberangriffe, wie sie von Russland, Iran und ihren Stellvertretern eingesetzt werden;</w:t>
            </w:r>
          </w:p>
        </w:tc>
      </w:tr>
    </w:tbl>
    <w:p w14:paraId="7836C32D"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67EA861D" w14:textId="77777777" w:rsidR="00F41001" w:rsidRPr="00AC36BF" w:rsidRDefault="00F41001" w:rsidP="00F41001">
      <w:r w:rsidRPr="00AC36BF">
        <w:rPr>
          <w:rStyle w:val="HideTWBExt"/>
        </w:rPr>
        <w:t>&lt;/Amend&gt;</w:t>
      </w:r>
    </w:p>
    <w:p w14:paraId="649D1902"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256</w:t>
      </w:r>
      <w:r w:rsidRPr="00AC36BF">
        <w:rPr>
          <w:rStyle w:val="HideTWBExt"/>
        </w:rPr>
        <w:t>&lt;/NumAm&gt;</w:t>
      </w:r>
    </w:p>
    <w:p w14:paraId="79D554D0" w14:textId="77777777" w:rsidR="00F41001" w:rsidRPr="00AC36BF" w:rsidRDefault="00F41001" w:rsidP="00F41001">
      <w:pPr>
        <w:pStyle w:val="NormalBold"/>
      </w:pPr>
      <w:r w:rsidRPr="00AC36BF">
        <w:rPr>
          <w:rStyle w:val="HideTWBExt"/>
          <w:b w:val="0"/>
        </w:rPr>
        <w:t>&lt;RepeatBlock-By&gt;&lt;Members&gt;</w:t>
      </w:r>
      <w:r w:rsidRPr="00AC36BF">
        <w:t xml:space="preserve">Sergey </w:t>
      </w:r>
      <w:proofErr w:type="spellStart"/>
      <w:r w:rsidRPr="00AC36BF">
        <w:t>Lagodinsky</w:t>
      </w:r>
      <w:proofErr w:type="spellEnd"/>
      <w:r w:rsidRPr="00AC36BF">
        <w:rPr>
          <w:rStyle w:val="HideTWBExt"/>
          <w:b w:val="0"/>
        </w:rPr>
        <w:t>&lt;/Members&gt;</w:t>
      </w:r>
    </w:p>
    <w:p w14:paraId="0823AFC5" w14:textId="77777777" w:rsidR="00F41001" w:rsidRPr="00AC36BF" w:rsidRDefault="00F41001" w:rsidP="00F41001">
      <w:r w:rsidRPr="00AC36BF">
        <w:rPr>
          <w:rStyle w:val="HideTWBExt"/>
        </w:rPr>
        <w:t>&lt;AuNomDe&gt;</w:t>
      </w:r>
      <w:r w:rsidRPr="00AC36BF">
        <w:rPr>
          <w:rStyle w:val="HideTWBInt"/>
        </w:rPr>
        <w:t>{Verts/ALE}</w:t>
      </w:r>
      <w:r w:rsidRPr="00AC36BF">
        <w:t>im Namen der Verts/ALE-Fraktion</w:t>
      </w:r>
      <w:r w:rsidRPr="00AC36BF">
        <w:rPr>
          <w:rStyle w:val="HideTWBExt"/>
        </w:rPr>
        <w:t>&lt;/AuNomDe&gt;</w:t>
      </w:r>
    </w:p>
    <w:p w14:paraId="5C1AC3F3" w14:textId="77777777" w:rsidR="00F41001" w:rsidRPr="00AC36BF" w:rsidRDefault="00F41001" w:rsidP="00F41001">
      <w:pPr>
        <w:pStyle w:val="NormalBold"/>
      </w:pPr>
      <w:r w:rsidRPr="00AC36BF">
        <w:rPr>
          <w:rStyle w:val="HideTWBExt"/>
          <w:b w:val="0"/>
        </w:rPr>
        <w:t>&lt;/RepeatBlock-By&gt;</w:t>
      </w:r>
    </w:p>
    <w:p w14:paraId="09DC21A4"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5D033451" w14:textId="77777777" w:rsidR="00F41001" w:rsidRPr="00AC36BF" w:rsidRDefault="00F41001" w:rsidP="00F41001">
      <w:pPr>
        <w:pStyle w:val="NormalBold"/>
      </w:pPr>
      <w:r w:rsidRPr="00AC36BF">
        <w:rPr>
          <w:rStyle w:val="HideTWBExt"/>
        </w:rPr>
        <w:t>&lt;Article&gt;</w:t>
      </w:r>
      <w:r w:rsidRPr="00AC36BF">
        <w:t>Ziffer 9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5D5274D3" w14:textId="77777777" w:rsidTr="00FF78AF">
        <w:trPr>
          <w:trHeight w:hRule="exact" w:val="240"/>
          <w:jc w:val="center"/>
        </w:trPr>
        <w:tc>
          <w:tcPr>
            <w:tcW w:w="9752" w:type="dxa"/>
            <w:gridSpan w:val="2"/>
            <w:tcBorders>
              <w:top w:val="nil"/>
              <w:left w:val="nil"/>
              <w:bottom w:val="nil"/>
              <w:right w:val="nil"/>
            </w:tcBorders>
          </w:tcPr>
          <w:p w14:paraId="5EFAF9EA" w14:textId="77777777" w:rsidR="00F41001" w:rsidRPr="00AC36BF" w:rsidRDefault="00F41001" w:rsidP="00FF78AF"/>
        </w:tc>
      </w:tr>
      <w:tr w:rsidR="00F41001" w:rsidRPr="00AC36BF" w14:paraId="4AFD5B9D" w14:textId="77777777" w:rsidTr="00FF78AF">
        <w:trPr>
          <w:trHeight w:val="240"/>
          <w:jc w:val="center"/>
        </w:trPr>
        <w:tc>
          <w:tcPr>
            <w:tcW w:w="4876" w:type="dxa"/>
            <w:tcBorders>
              <w:top w:val="nil"/>
              <w:left w:val="nil"/>
              <w:bottom w:val="nil"/>
              <w:right w:val="nil"/>
            </w:tcBorders>
          </w:tcPr>
          <w:p w14:paraId="3F58B54B"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492FD4A3" w14:textId="77777777" w:rsidR="00F41001" w:rsidRPr="00AC36BF" w:rsidRDefault="00F41001" w:rsidP="00FF78AF">
            <w:pPr>
              <w:pStyle w:val="AmColumnHeading"/>
            </w:pPr>
            <w:r w:rsidRPr="00AC36BF">
              <w:t>Geänderter Text</w:t>
            </w:r>
          </w:p>
        </w:tc>
      </w:tr>
      <w:tr w:rsidR="00F41001" w:rsidRPr="00AC36BF" w14:paraId="0D2DDFD7" w14:textId="77777777" w:rsidTr="00FF78AF">
        <w:trPr>
          <w:jc w:val="center"/>
        </w:trPr>
        <w:tc>
          <w:tcPr>
            <w:tcW w:w="4876" w:type="dxa"/>
            <w:tcBorders>
              <w:top w:val="nil"/>
              <w:left w:val="nil"/>
              <w:bottom w:val="nil"/>
              <w:right w:val="nil"/>
            </w:tcBorders>
          </w:tcPr>
          <w:p w14:paraId="74B06D2D" w14:textId="77777777" w:rsidR="00F41001" w:rsidRPr="00AC36BF" w:rsidRDefault="00F41001" w:rsidP="00FF78AF">
            <w:pPr>
              <w:pStyle w:val="Normal6a"/>
            </w:pPr>
          </w:p>
        </w:tc>
        <w:tc>
          <w:tcPr>
            <w:tcW w:w="4876" w:type="dxa"/>
            <w:tcBorders>
              <w:top w:val="nil"/>
              <w:left w:val="nil"/>
              <w:bottom w:val="nil"/>
              <w:right w:val="nil"/>
            </w:tcBorders>
          </w:tcPr>
          <w:p w14:paraId="2F593AB4" w14:textId="77777777" w:rsidR="00F41001" w:rsidRPr="00AC36BF" w:rsidRDefault="00F41001" w:rsidP="00FF78AF">
            <w:pPr>
              <w:pStyle w:val="Normal6a"/>
            </w:pPr>
            <w:r w:rsidRPr="00AC36BF">
              <w:rPr>
                <w:b/>
                <w:i/>
              </w:rPr>
              <w:t>9a.</w:t>
            </w:r>
            <w:r w:rsidRPr="00AC36BF">
              <w:tab/>
            </w:r>
            <w:r w:rsidRPr="00AC36BF">
              <w:rPr>
                <w:b/>
                <w:i/>
              </w:rPr>
              <w:t>bekräftigt seine Unterstützung für einen inklusiven politischen Prozess unter syrischer Führung und Verantwortung; bekräftigt die grundlegende Rolle der syrischen Zivilgesellschaft, insbesondere von Frauen geführter Initiativen, für einen erfolgreichen politischen Wandel und fordert die Europäische Kommission auf, die syrische Zivilgesellschaft im Verlauf ihrer gesamten Programmplanung für Syrien zu stärken;</w:t>
            </w:r>
          </w:p>
        </w:tc>
      </w:tr>
    </w:tbl>
    <w:p w14:paraId="33F0E36B"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3B514F12" w14:textId="77777777" w:rsidR="00F41001" w:rsidRPr="00AC36BF" w:rsidRDefault="00F41001" w:rsidP="00F41001">
      <w:r w:rsidRPr="00AC36BF">
        <w:rPr>
          <w:rStyle w:val="HideTWBExt"/>
        </w:rPr>
        <w:t>&lt;/Amend&gt;</w:t>
      </w:r>
    </w:p>
    <w:p w14:paraId="73058452"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257</w:t>
      </w:r>
      <w:r w:rsidRPr="00AC36BF">
        <w:rPr>
          <w:rStyle w:val="HideTWBExt"/>
        </w:rPr>
        <w:t>&lt;/NumAm&gt;</w:t>
      </w:r>
    </w:p>
    <w:p w14:paraId="35B22B69" w14:textId="77777777" w:rsidR="00F41001" w:rsidRPr="00AC36BF" w:rsidRDefault="00F41001" w:rsidP="00F41001">
      <w:pPr>
        <w:pStyle w:val="NormalBold"/>
      </w:pPr>
      <w:r w:rsidRPr="00AC36BF">
        <w:rPr>
          <w:rStyle w:val="HideTWBExt"/>
          <w:b w:val="0"/>
        </w:rPr>
        <w:t>&lt;RepeatBlock-By&gt;&lt;Members&gt;</w:t>
      </w:r>
      <w:r w:rsidRPr="00AC36BF">
        <w:t>Leoluca Orlando</w:t>
      </w:r>
      <w:r w:rsidRPr="00AC36BF">
        <w:rPr>
          <w:rStyle w:val="HideTWBExt"/>
          <w:b w:val="0"/>
        </w:rPr>
        <w:t>&lt;/Members&gt;</w:t>
      </w:r>
    </w:p>
    <w:p w14:paraId="0F382B19" w14:textId="77777777" w:rsidR="00F41001" w:rsidRPr="00AC36BF" w:rsidRDefault="00F41001" w:rsidP="00F41001">
      <w:pPr>
        <w:pStyle w:val="NormalBold"/>
      </w:pPr>
      <w:r w:rsidRPr="00AC36BF">
        <w:rPr>
          <w:rStyle w:val="HideTWBExt"/>
          <w:b w:val="0"/>
        </w:rPr>
        <w:t>&lt;/RepeatBlock-By&gt;</w:t>
      </w:r>
    </w:p>
    <w:p w14:paraId="78DA0A49"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5FC9992A" w14:textId="77777777" w:rsidR="00F41001" w:rsidRPr="00AC36BF" w:rsidRDefault="00F41001" w:rsidP="00F41001">
      <w:pPr>
        <w:pStyle w:val="NormalBold"/>
      </w:pPr>
      <w:r w:rsidRPr="00AC36BF">
        <w:rPr>
          <w:rStyle w:val="HideTWBExt"/>
        </w:rPr>
        <w:t>&lt;Article&gt;</w:t>
      </w:r>
      <w:r w:rsidRPr="00AC36BF">
        <w:t>Ziffer 9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D1CC798" w14:textId="77777777" w:rsidTr="00FF78AF">
        <w:trPr>
          <w:trHeight w:hRule="exact" w:val="240"/>
          <w:jc w:val="center"/>
        </w:trPr>
        <w:tc>
          <w:tcPr>
            <w:tcW w:w="9752" w:type="dxa"/>
            <w:gridSpan w:val="2"/>
            <w:tcBorders>
              <w:top w:val="nil"/>
              <w:left w:val="nil"/>
              <w:bottom w:val="nil"/>
              <w:right w:val="nil"/>
            </w:tcBorders>
          </w:tcPr>
          <w:p w14:paraId="5405C9D5" w14:textId="77777777" w:rsidR="00F41001" w:rsidRPr="00AC36BF" w:rsidRDefault="00F41001" w:rsidP="00FF78AF"/>
        </w:tc>
      </w:tr>
      <w:tr w:rsidR="00F41001" w:rsidRPr="00AC36BF" w14:paraId="1E74D778" w14:textId="77777777" w:rsidTr="00FF78AF">
        <w:trPr>
          <w:trHeight w:val="240"/>
          <w:jc w:val="center"/>
        </w:trPr>
        <w:tc>
          <w:tcPr>
            <w:tcW w:w="4876" w:type="dxa"/>
            <w:tcBorders>
              <w:top w:val="nil"/>
              <w:left w:val="nil"/>
              <w:bottom w:val="nil"/>
              <w:right w:val="nil"/>
            </w:tcBorders>
          </w:tcPr>
          <w:p w14:paraId="5421FC8B"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6E230BF" w14:textId="77777777" w:rsidR="00F41001" w:rsidRPr="00AC36BF" w:rsidRDefault="00F41001" w:rsidP="00FF78AF">
            <w:pPr>
              <w:pStyle w:val="AmColumnHeading"/>
            </w:pPr>
            <w:r w:rsidRPr="00AC36BF">
              <w:t>Geänderter Text</w:t>
            </w:r>
          </w:p>
        </w:tc>
      </w:tr>
      <w:tr w:rsidR="00F41001" w:rsidRPr="00AC36BF" w14:paraId="29D2D9AE" w14:textId="77777777" w:rsidTr="00FF78AF">
        <w:trPr>
          <w:jc w:val="center"/>
        </w:trPr>
        <w:tc>
          <w:tcPr>
            <w:tcW w:w="4876" w:type="dxa"/>
            <w:tcBorders>
              <w:top w:val="nil"/>
              <w:left w:val="nil"/>
              <w:bottom w:val="nil"/>
              <w:right w:val="nil"/>
            </w:tcBorders>
          </w:tcPr>
          <w:p w14:paraId="037AE665" w14:textId="77777777" w:rsidR="00F41001" w:rsidRPr="00AC36BF" w:rsidRDefault="00F41001" w:rsidP="00FF78AF">
            <w:pPr>
              <w:pStyle w:val="Normal6a"/>
            </w:pPr>
          </w:p>
        </w:tc>
        <w:tc>
          <w:tcPr>
            <w:tcW w:w="4876" w:type="dxa"/>
            <w:tcBorders>
              <w:top w:val="nil"/>
              <w:left w:val="nil"/>
              <w:bottom w:val="nil"/>
              <w:right w:val="nil"/>
            </w:tcBorders>
          </w:tcPr>
          <w:p w14:paraId="1CE57554" w14:textId="77777777" w:rsidR="00F41001" w:rsidRPr="00AC36BF" w:rsidRDefault="00F41001" w:rsidP="00FF78AF">
            <w:pPr>
              <w:pStyle w:val="Normal6a"/>
            </w:pPr>
            <w:r w:rsidRPr="00AC36BF">
              <w:rPr>
                <w:b/>
                <w:i/>
              </w:rPr>
              <w:t>9a.</w:t>
            </w:r>
            <w:r w:rsidRPr="00AC36BF">
              <w:tab/>
            </w:r>
            <w:r w:rsidRPr="00AC36BF">
              <w:rPr>
                <w:b/>
                <w:i/>
              </w:rPr>
              <w:t>fordert die Kommission im Zusammenhang mit Israel und Palästina nachdrücklich auf, sich aktiv für internationale Mechanismen zur rechtlichen Aufarbeitung einzusetzen und dafür zu sorgen, dass jene, die für Kriegsverbrechen, Massaker an der Zivilbevölkerung und Hungersnöte verantwortlich sind, zur Rechenschaft gezogen werden; fordert die Kommission nachdrücklich auf, jedwedes Abkommen mit Israel auszusetzen und Waffenlieferungen an Israel zu verbieten;</w:t>
            </w:r>
          </w:p>
        </w:tc>
      </w:tr>
    </w:tbl>
    <w:p w14:paraId="18F5AA9A"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239E86E0" w14:textId="77777777" w:rsidR="00F41001" w:rsidRPr="00AC36BF" w:rsidRDefault="00F41001" w:rsidP="00F41001">
      <w:r w:rsidRPr="00AC36BF">
        <w:rPr>
          <w:rStyle w:val="HideTWBExt"/>
        </w:rPr>
        <w:t>&lt;/Amend&gt;</w:t>
      </w:r>
    </w:p>
    <w:p w14:paraId="607E6F7B"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258</w:t>
      </w:r>
      <w:r w:rsidRPr="00AC36BF">
        <w:rPr>
          <w:rStyle w:val="HideTWBExt"/>
        </w:rPr>
        <w:t>&lt;/NumAm&gt;</w:t>
      </w:r>
    </w:p>
    <w:p w14:paraId="6D87B7FE" w14:textId="77777777" w:rsidR="00F41001" w:rsidRPr="00AC36BF" w:rsidRDefault="00F41001" w:rsidP="00F41001">
      <w:pPr>
        <w:pStyle w:val="NormalBold"/>
      </w:pPr>
      <w:r w:rsidRPr="00AC36BF">
        <w:rPr>
          <w:rStyle w:val="HideTWBExt"/>
          <w:b w:val="0"/>
        </w:rPr>
        <w:t>&lt;RepeatBlock-By&gt;&lt;Members&gt;</w:t>
      </w:r>
      <w:r w:rsidRPr="00AC36BF">
        <w:t>Nacho Sánchez Amor</w:t>
      </w:r>
      <w:r w:rsidRPr="00AC36BF">
        <w:rPr>
          <w:rStyle w:val="HideTWBExt"/>
          <w:b w:val="0"/>
        </w:rPr>
        <w:t>&lt;/Members&gt;</w:t>
      </w:r>
    </w:p>
    <w:p w14:paraId="0AAA8436" w14:textId="77777777" w:rsidR="00F41001" w:rsidRPr="00AC36BF" w:rsidRDefault="00F41001" w:rsidP="00F41001">
      <w:pPr>
        <w:pStyle w:val="NormalBold"/>
      </w:pPr>
      <w:r w:rsidRPr="00AC36BF">
        <w:rPr>
          <w:rStyle w:val="HideTWBExt"/>
          <w:b w:val="0"/>
        </w:rPr>
        <w:t>&lt;/RepeatBlock-By&gt;</w:t>
      </w:r>
    </w:p>
    <w:p w14:paraId="4A9EC5B0"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4812C202" w14:textId="77777777" w:rsidR="00F41001" w:rsidRPr="00AC36BF" w:rsidRDefault="00F41001" w:rsidP="00F41001">
      <w:pPr>
        <w:pStyle w:val="NormalBold"/>
      </w:pPr>
      <w:r w:rsidRPr="00AC36BF">
        <w:rPr>
          <w:rStyle w:val="HideTWBExt"/>
        </w:rPr>
        <w:t>&lt;Article&gt;</w:t>
      </w:r>
      <w:r w:rsidRPr="00AC36BF">
        <w:t>Ziffer 9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139548EA" w14:textId="77777777" w:rsidTr="00FF78AF">
        <w:trPr>
          <w:trHeight w:hRule="exact" w:val="240"/>
          <w:jc w:val="center"/>
        </w:trPr>
        <w:tc>
          <w:tcPr>
            <w:tcW w:w="9752" w:type="dxa"/>
            <w:gridSpan w:val="2"/>
            <w:tcBorders>
              <w:top w:val="nil"/>
              <w:left w:val="nil"/>
              <w:bottom w:val="nil"/>
              <w:right w:val="nil"/>
            </w:tcBorders>
          </w:tcPr>
          <w:p w14:paraId="12A9B519" w14:textId="77777777" w:rsidR="00F41001" w:rsidRPr="00AC36BF" w:rsidRDefault="00F41001" w:rsidP="00FF78AF"/>
        </w:tc>
      </w:tr>
      <w:tr w:rsidR="00F41001" w:rsidRPr="00AC36BF" w14:paraId="27313F2F" w14:textId="77777777" w:rsidTr="00FF78AF">
        <w:trPr>
          <w:trHeight w:val="240"/>
          <w:jc w:val="center"/>
        </w:trPr>
        <w:tc>
          <w:tcPr>
            <w:tcW w:w="4876" w:type="dxa"/>
            <w:tcBorders>
              <w:top w:val="nil"/>
              <w:left w:val="nil"/>
              <w:bottom w:val="nil"/>
              <w:right w:val="nil"/>
            </w:tcBorders>
          </w:tcPr>
          <w:p w14:paraId="611B01C3"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41F7DFD" w14:textId="77777777" w:rsidR="00F41001" w:rsidRPr="00AC36BF" w:rsidRDefault="00F41001" w:rsidP="00FF78AF">
            <w:pPr>
              <w:pStyle w:val="AmColumnHeading"/>
            </w:pPr>
            <w:r w:rsidRPr="00AC36BF">
              <w:t>Geänderter Text</w:t>
            </w:r>
          </w:p>
        </w:tc>
      </w:tr>
      <w:tr w:rsidR="00F41001" w:rsidRPr="00AC36BF" w14:paraId="12AE2D3C" w14:textId="77777777" w:rsidTr="00FF78AF">
        <w:trPr>
          <w:jc w:val="center"/>
        </w:trPr>
        <w:tc>
          <w:tcPr>
            <w:tcW w:w="4876" w:type="dxa"/>
            <w:tcBorders>
              <w:top w:val="nil"/>
              <w:left w:val="nil"/>
              <w:bottom w:val="nil"/>
              <w:right w:val="nil"/>
            </w:tcBorders>
          </w:tcPr>
          <w:p w14:paraId="2751B39C" w14:textId="77777777" w:rsidR="00F41001" w:rsidRPr="00AC36BF" w:rsidRDefault="00F41001" w:rsidP="00FF78AF">
            <w:pPr>
              <w:pStyle w:val="Normal6a"/>
            </w:pPr>
          </w:p>
        </w:tc>
        <w:tc>
          <w:tcPr>
            <w:tcW w:w="4876" w:type="dxa"/>
            <w:tcBorders>
              <w:top w:val="nil"/>
              <w:left w:val="nil"/>
              <w:bottom w:val="nil"/>
              <w:right w:val="nil"/>
            </w:tcBorders>
          </w:tcPr>
          <w:p w14:paraId="046430BB" w14:textId="77777777" w:rsidR="00F41001" w:rsidRPr="00AC36BF" w:rsidRDefault="00F41001" w:rsidP="00FF78AF">
            <w:pPr>
              <w:pStyle w:val="Normal6a"/>
            </w:pPr>
            <w:r w:rsidRPr="00AC36BF">
              <w:rPr>
                <w:b/>
                <w:i/>
              </w:rPr>
              <w:t>9a.</w:t>
            </w:r>
            <w:r w:rsidRPr="00AC36BF">
              <w:tab/>
            </w:r>
            <w:r w:rsidRPr="00AC36BF">
              <w:rPr>
                <w:b/>
                <w:i/>
              </w:rPr>
              <w:t>fordert, dass in den neuen MFR eine EU-Fazilität für den Wiederaufbau des Gazastreifens aufgenommen wird, die internationale und regionale Interessenträger in ihre Finanzierung und Umsetzung einbezieht, um zur langfristigen Stabilität und Sicherheit in der Region beizutragen;</w:t>
            </w:r>
          </w:p>
        </w:tc>
      </w:tr>
    </w:tbl>
    <w:p w14:paraId="3F0A0C39"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7F83ADBC" w14:textId="77777777" w:rsidR="00F41001" w:rsidRPr="00AC36BF" w:rsidRDefault="00F41001" w:rsidP="00F41001">
      <w:r w:rsidRPr="00AC36BF">
        <w:rPr>
          <w:rStyle w:val="HideTWBExt"/>
        </w:rPr>
        <w:t>&lt;/Amend&gt;</w:t>
      </w:r>
    </w:p>
    <w:p w14:paraId="24E027E2" w14:textId="77777777" w:rsidR="00F41001" w:rsidRPr="00AC36BF" w:rsidRDefault="00F41001" w:rsidP="00F41001">
      <w:pPr>
        <w:pStyle w:val="AmNumberTabs"/>
      </w:pPr>
      <w:r w:rsidRPr="00AC36BF">
        <w:rPr>
          <w:rStyle w:val="HideTWBExt"/>
        </w:rPr>
        <w:lastRenderedPageBreak/>
        <w:t>&lt;Amend&gt;</w:t>
      </w:r>
      <w:r w:rsidRPr="00AC36BF">
        <w:t>Änderungsantrag</w:t>
      </w:r>
      <w:r w:rsidRPr="00AC36BF">
        <w:tab/>
      </w:r>
      <w:r w:rsidRPr="00AC36BF">
        <w:tab/>
      </w:r>
      <w:r w:rsidRPr="00AC36BF">
        <w:rPr>
          <w:rStyle w:val="HideTWBExt"/>
        </w:rPr>
        <w:t>&lt;NumAm&gt;</w:t>
      </w:r>
      <w:r w:rsidRPr="00AC36BF">
        <w:t>259</w:t>
      </w:r>
      <w:r w:rsidRPr="00AC36BF">
        <w:rPr>
          <w:rStyle w:val="HideTWBExt"/>
        </w:rPr>
        <w:t>&lt;/NumAm&gt;</w:t>
      </w:r>
    </w:p>
    <w:p w14:paraId="4666C80B" w14:textId="77777777" w:rsidR="00F41001" w:rsidRPr="00AC36BF" w:rsidRDefault="00F41001" w:rsidP="00F41001">
      <w:pPr>
        <w:pStyle w:val="NormalBold"/>
      </w:pPr>
      <w:r w:rsidRPr="00AC36BF">
        <w:rPr>
          <w:rStyle w:val="HideTWBExt"/>
          <w:b w:val="0"/>
        </w:rPr>
        <w:t>&lt;RepeatBlock-By&gt;&lt;Members&gt;</w:t>
      </w:r>
      <w:r w:rsidRPr="00AC36BF">
        <w:t xml:space="preserve">Emmanouil </w:t>
      </w:r>
      <w:proofErr w:type="spellStart"/>
      <w:r w:rsidRPr="00AC36BF">
        <w:t>Fragkos</w:t>
      </w:r>
      <w:proofErr w:type="spellEnd"/>
      <w:r w:rsidRPr="00AC36BF">
        <w:t xml:space="preserve">, </w:t>
      </w:r>
      <w:proofErr w:type="spellStart"/>
      <w:r w:rsidRPr="00AC36BF">
        <w:t>Galato</w:t>
      </w:r>
      <w:proofErr w:type="spellEnd"/>
      <w:r w:rsidRPr="00AC36BF">
        <w:t xml:space="preserve"> </w:t>
      </w:r>
      <w:proofErr w:type="spellStart"/>
      <w:r w:rsidRPr="00AC36BF">
        <w:t>Alexandraki</w:t>
      </w:r>
      <w:proofErr w:type="spellEnd"/>
      <w:r w:rsidRPr="00AC36BF">
        <w:t xml:space="preserve">, </w:t>
      </w:r>
      <w:proofErr w:type="spellStart"/>
      <w:r w:rsidRPr="00AC36BF">
        <w:t>Geadis</w:t>
      </w:r>
      <w:proofErr w:type="spellEnd"/>
      <w:r w:rsidRPr="00AC36BF">
        <w:t xml:space="preserve"> </w:t>
      </w:r>
      <w:proofErr w:type="spellStart"/>
      <w:r w:rsidRPr="00AC36BF">
        <w:t>Geadi</w:t>
      </w:r>
      <w:proofErr w:type="spellEnd"/>
      <w:r w:rsidRPr="00AC36BF">
        <w:rPr>
          <w:rStyle w:val="HideTWBExt"/>
          <w:b w:val="0"/>
        </w:rPr>
        <w:t>&lt;/Members&gt;</w:t>
      </w:r>
    </w:p>
    <w:p w14:paraId="701517A6" w14:textId="77777777" w:rsidR="00F41001" w:rsidRPr="00AC36BF" w:rsidRDefault="00F41001" w:rsidP="00F41001">
      <w:pPr>
        <w:pStyle w:val="NormalBold"/>
      </w:pPr>
      <w:r w:rsidRPr="00AC36BF">
        <w:rPr>
          <w:rStyle w:val="HideTWBExt"/>
          <w:b w:val="0"/>
        </w:rPr>
        <w:t>&lt;/RepeatBlock-By&gt;</w:t>
      </w:r>
    </w:p>
    <w:p w14:paraId="74392A58"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501A79AA" w14:textId="77777777" w:rsidR="00F41001" w:rsidRPr="00AC36BF" w:rsidRDefault="00F41001" w:rsidP="00F41001">
      <w:pPr>
        <w:pStyle w:val="NormalBold"/>
      </w:pPr>
      <w:r w:rsidRPr="00AC36BF">
        <w:rPr>
          <w:rStyle w:val="HideTWBExt"/>
        </w:rPr>
        <w:t>&lt;Article&gt;</w:t>
      </w:r>
      <w:r w:rsidRPr="00AC36BF">
        <w:t>Ziffer 9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5F3AEA5B" w14:textId="77777777" w:rsidTr="00FF78AF">
        <w:trPr>
          <w:trHeight w:hRule="exact" w:val="240"/>
          <w:jc w:val="center"/>
        </w:trPr>
        <w:tc>
          <w:tcPr>
            <w:tcW w:w="9752" w:type="dxa"/>
            <w:gridSpan w:val="2"/>
            <w:tcBorders>
              <w:top w:val="nil"/>
              <w:left w:val="nil"/>
              <w:bottom w:val="nil"/>
              <w:right w:val="nil"/>
            </w:tcBorders>
          </w:tcPr>
          <w:p w14:paraId="22BA46CD" w14:textId="77777777" w:rsidR="00F41001" w:rsidRPr="00AC36BF" w:rsidRDefault="00F41001" w:rsidP="00FF78AF"/>
        </w:tc>
      </w:tr>
      <w:tr w:rsidR="00F41001" w:rsidRPr="00AC36BF" w14:paraId="062AF1C2" w14:textId="77777777" w:rsidTr="00FF78AF">
        <w:trPr>
          <w:trHeight w:val="240"/>
          <w:jc w:val="center"/>
        </w:trPr>
        <w:tc>
          <w:tcPr>
            <w:tcW w:w="4876" w:type="dxa"/>
            <w:tcBorders>
              <w:top w:val="nil"/>
              <w:left w:val="nil"/>
              <w:bottom w:val="nil"/>
              <w:right w:val="nil"/>
            </w:tcBorders>
          </w:tcPr>
          <w:p w14:paraId="723D94A0"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F7BA9B9" w14:textId="77777777" w:rsidR="00F41001" w:rsidRPr="00AC36BF" w:rsidRDefault="00F41001" w:rsidP="00FF78AF">
            <w:pPr>
              <w:pStyle w:val="AmColumnHeading"/>
            </w:pPr>
            <w:r w:rsidRPr="00AC36BF">
              <w:t>Geänderter Text</w:t>
            </w:r>
          </w:p>
        </w:tc>
      </w:tr>
      <w:tr w:rsidR="00F41001" w:rsidRPr="00AC36BF" w14:paraId="73A722CD" w14:textId="77777777" w:rsidTr="00FF78AF">
        <w:trPr>
          <w:jc w:val="center"/>
        </w:trPr>
        <w:tc>
          <w:tcPr>
            <w:tcW w:w="4876" w:type="dxa"/>
            <w:tcBorders>
              <w:top w:val="nil"/>
              <w:left w:val="nil"/>
              <w:bottom w:val="nil"/>
              <w:right w:val="nil"/>
            </w:tcBorders>
          </w:tcPr>
          <w:p w14:paraId="388940E5" w14:textId="77777777" w:rsidR="00F41001" w:rsidRPr="00AC36BF" w:rsidRDefault="00F41001" w:rsidP="00FF78AF">
            <w:pPr>
              <w:pStyle w:val="Normal6a"/>
            </w:pPr>
          </w:p>
        </w:tc>
        <w:tc>
          <w:tcPr>
            <w:tcW w:w="4876" w:type="dxa"/>
            <w:tcBorders>
              <w:top w:val="nil"/>
              <w:left w:val="nil"/>
              <w:bottom w:val="nil"/>
              <w:right w:val="nil"/>
            </w:tcBorders>
          </w:tcPr>
          <w:p w14:paraId="048B6B7C" w14:textId="77777777" w:rsidR="00F41001" w:rsidRPr="00AC36BF" w:rsidRDefault="00F41001" w:rsidP="00FF78AF">
            <w:pPr>
              <w:pStyle w:val="Normal6a"/>
            </w:pPr>
            <w:r w:rsidRPr="00AC36BF">
              <w:rPr>
                <w:b/>
                <w:i/>
              </w:rPr>
              <w:t>9a.</w:t>
            </w:r>
            <w:r w:rsidRPr="00AC36BF">
              <w:tab/>
            </w:r>
            <w:r w:rsidRPr="00AC36BF">
              <w:rPr>
                <w:b/>
                <w:i/>
              </w:rPr>
              <w:t>bekräftigt seine Unterstützung für die libanesische Regierung angesichts der strategischen Bemühungen zur Entwaffnung der Hisbollah;</w:t>
            </w:r>
            <w:r w:rsidRPr="00AC36BF">
              <w:t xml:space="preserve"> </w:t>
            </w:r>
            <w:r w:rsidRPr="00AC36BF">
              <w:rPr>
                <w:b/>
                <w:i/>
              </w:rPr>
              <w:t>würdigt die potenzielle Rolle des Libanon beim Schutz der Christen und Alawiten in Syrien;</w:t>
            </w:r>
          </w:p>
        </w:tc>
      </w:tr>
    </w:tbl>
    <w:p w14:paraId="6DEEF97F"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{EL}</w:t>
      </w:r>
      <w:proofErr w:type="spellStart"/>
      <w:r w:rsidRPr="00AC36BF">
        <w:t>el</w:t>
      </w:r>
      <w:proofErr w:type="spellEnd"/>
      <w:r w:rsidRPr="00AC36BF">
        <w:rPr>
          <w:rStyle w:val="HideTWBExt"/>
        </w:rPr>
        <w:t>&lt;/Original&gt;</w:t>
      </w:r>
    </w:p>
    <w:p w14:paraId="03E6740D" w14:textId="77777777" w:rsidR="00F41001" w:rsidRPr="00AC36BF" w:rsidRDefault="00F41001" w:rsidP="00F41001">
      <w:r w:rsidRPr="00AC36BF">
        <w:rPr>
          <w:rStyle w:val="HideTWBExt"/>
        </w:rPr>
        <w:t>&lt;/Amend&gt;</w:t>
      </w:r>
    </w:p>
    <w:p w14:paraId="133D3BDD"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260</w:t>
      </w:r>
      <w:r w:rsidRPr="00AC36BF">
        <w:rPr>
          <w:rStyle w:val="HideTWBExt"/>
        </w:rPr>
        <w:t>&lt;/NumAm&gt;</w:t>
      </w:r>
    </w:p>
    <w:p w14:paraId="2F2E58E4" w14:textId="77777777" w:rsidR="00F41001" w:rsidRPr="00AC36BF" w:rsidRDefault="00F41001" w:rsidP="00F41001">
      <w:pPr>
        <w:pStyle w:val="NormalBold"/>
      </w:pPr>
      <w:r w:rsidRPr="00AC36BF">
        <w:rPr>
          <w:rStyle w:val="HideTWBExt"/>
          <w:b w:val="0"/>
        </w:rPr>
        <w:t>&lt;RepeatBlock-By&gt;&lt;Members&gt;</w:t>
      </w:r>
      <w:r w:rsidRPr="00AC36BF">
        <w:t xml:space="preserve">Hermann </w:t>
      </w:r>
      <w:proofErr w:type="spellStart"/>
      <w:r w:rsidRPr="00AC36BF">
        <w:t>Tertsch</w:t>
      </w:r>
      <w:proofErr w:type="spellEnd"/>
      <w:r w:rsidRPr="00AC36BF">
        <w:t xml:space="preserve">, Jorge Martín </w:t>
      </w:r>
      <w:proofErr w:type="spellStart"/>
      <w:r w:rsidRPr="00AC36BF">
        <w:t>Frías</w:t>
      </w:r>
      <w:proofErr w:type="spellEnd"/>
      <w:r w:rsidRPr="00AC36BF">
        <w:t xml:space="preserve">, Susanna </w:t>
      </w:r>
      <w:proofErr w:type="spellStart"/>
      <w:r w:rsidRPr="00AC36BF">
        <w:t>Ceccardi</w:t>
      </w:r>
      <w:proofErr w:type="spellEnd"/>
      <w:r w:rsidRPr="00AC36BF">
        <w:t xml:space="preserve">, Silvia </w:t>
      </w:r>
      <w:proofErr w:type="spellStart"/>
      <w:r w:rsidRPr="00AC36BF">
        <w:t>Sardone</w:t>
      </w:r>
      <w:proofErr w:type="spellEnd"/>
      <w:r w:rsidRPr="00AC36BF">
        <w:t xml:space="preserve">, Jaroslav </w:t>
      </w:r>
      <w:proofErr w:type="spellStart"/>
      <w:r w:rsidRPr="00AC36BF">
        <w:t>Bžoch</w:t>
      </w:r>
      <w:proofErr w:type="spellEnd"/>
      <w:r w:rsidRPr="00AC36BF">
        <w:t xml:space="preserve">, António </w:t>
      </w:r>
      <w:proofErr w:type="spellStart"/>
      <w:r w:rsidRPr="00AC36BF">
        <w:t>Tânger</w:t>
      </w:r>
      <w:proofErr w:type="spellEnd"/>
      <w:r w:rsidRPr="00AC36BF">
        <w:t xml:space="preserve"> </w:t>
      </w:r>
      <w:proofErr w:type="spellStart"/>
      <w:r w:rsidRPr="00AC36BF">
        <w:t>Corrêa</w:t>
      </w:r>
      <w:proofErr w:type="spellEnd"/>
      <w:r w:rsidRPr="00AC36BF">
        <w:t xml:space="preserve">, Roberto </w:t>
      </w:r>
      <w:proofErr w:type="spellStart"/>
      <w:r w:rsidRPr="00AC36BF">
        <w:t>Vannacci</w:t>
      </w:r>
      <w:proofErr w:type="spellEnd"/>
      <w:r w:rsidRPr="00AC36BF">
        <w:rPr>
          <w:rStyle w:val="HideTWBExt"/>
          <w:b w:val="0"/>
        </w:rPr>
        <w:t>&lt;/Members&gt;</w:t>
      </w:r>
    </w:p>
    <w:p w14:paraId="2014E0DF" w14:textId="77777777" w:rsidR="00F41001" w:rsidRPr="00AC36BF" w:rsidRDefault="00F41001" w:rsidP="00F41001">
      <w:pPr>
        <w:pStyle w:val="NormalBold"/>
      </w:pPr>
      <w:r w:rsidRPr="00AC36BF">
        <w:rPr>
          <w:rStyle w:val="HideTWBExt"/>
          <w:b w:val="0"/>
        </w:rPr>
        <w:t>&lt;/RepeatBlock-By&gt;</w:t>
      </w:r>
    </w:p>
    <w:p w14:paraId="5C038DC5"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0F62B8B4" w14:textId="77777777" w:rsidR="00F41001" w:rsidRPr="00AC36BF" w:rsidRDefault="00F41001" w:rsidP="00F41001">
      <w:pPr>
        <w:pStyle w:val="NormalBold"/>
      </w:pPr>
      <w:r w:rsidRPr="00AC36BF">
        <w:rPr>
          <w:rStyle w:val="HideTWBExt"/>
        </w:rPr>
        <w:t>&lt;Article&gt;</w:t>
      </w:r>
      <w:r w:rsidRPr="00AC36BF">
        <w:t>Ziffer 9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1AE74569" w14:textId="77777777" w:rsidTr="00FF78AF">
        <w:trPr>
          <w:trHeight w:hRule="exact" w:val="240"/>
          <w:jc w:val="center"/>
        </w:trPr>
        <w:tc>
          <w:tcPr>
            <w:tcW w:w="9752" w:type="dxa"/>
            <w:gridSpan w:val="2"/>
            <w:tcBorders>
              <w:top w:val="nil"/>
              <w:left w:val="nil"/>
              <w:bottom w:val="nil"/>
              <w:right w:val="nil"/>
            </w:tcBorders>
          </w:tcPr>
          <w:p w14:paraId="595487B6" w14:textId="77777777" w:rsidR="00F41001" w:rsidRPr="00AC36BF" w:rsidRDefault="00F41001" w:rsidP="00FF78AF"/>
        </w:tc>
      </w:tr>
      <w:tr w:rsidR="00F41001" w:rsidRPr="00AC36BF" w14:paraId="666A11F6" w14:textId="77777777" w:rsidTr="00FF78AF">
        <w:trPr>
          <w:trHeight w:val="240"/>
          <w:jc w:val="center"/>
        </w:trPr>
        <w:tc>
          <w:tcPr>
            <w:tcW w:w="4876" w:type="dxa"/>
            <w:tcBorders>
              <w:top w:val="nil"/>
              <w:left w:val="nil"/>
              <w:bottom w:val="nil"/>
              <w:right w:val="nil"/>
            </w:tcBorders>
          </w:tcPr>
          <w:p w14:paraId="355E7D06"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4EF2BA5" w14:textId="77777777" w:rsidR="00F41001" w:rsidRPr="00AC36BF" w:rsidRDefault="00F41001" w:rsidP="00FF78AF">
            <w:pPr>
              <w:pStyle w:val="AmColumnHeading"/>
            </w:pPr>
            <w:r w:rsidRPr="00AC36BF">
              <w:t>Geänderter Text</w:t>
            </w:r>
          </w:p>
        </w:tc>
      </w:tr>
      <w:tr w:rsidR="00F41001" w:rsidRPr="00AC36BF" w14:paraId="643340B1" w14:textId="77777777" w:rsidTr="00FF78AF">
        <w:trPr>
          <w:jc w:val="center"/>
        </w:trPr>
        <w:tc>
          <w:tcPr>
            <w:tcW w:w="4876" w:type="dxa"/>
            <w:tcBorders>
              <w:top w:val="nil"/>
              <w:left w:val="nil"/>
              <w:bottom w:val="nil"/>
              <w:right w:val="nil"/>
            </w:tcBorders>
          </w:tcPr>
          <w:p w14:paraId="0E3FECFA" w14:textId="77777777" w:rsidR="00F41001" w:rsidRPr="00AC36BF" w:rsidRDefault="00F41001" w:rsidP="00FF78AF">
            <w:pPr>
              <w:pStyle w:val="Normal6a"/>
            </w:pPr>
          </w:p>
        </w:tc>
        <w:tc>
          <w:tcPr>
            <w:tcW w:w="4876" w:type="dxa"/>
            <w:tcBorders>
              <w:top w:val="nil"/>
              <w:left w:val="nil"/>
              <w:bottom w:val="nil"/>
              <w:right w:val="nil"/>
            </w:tcBorders>
          </w:tcPr>
          <w:p w14:paraId="4572E7CB" w14:textId="77777777" w:rsidR="00F41001" w:rsidRPr="00AC36BF" w:rsidRDefault="00F41001" w:rsidP="00FF78AF">
            <w:pPr>
              <w:pStyle w:val="Normal6a"/>
            </w:pPr>
            <w:r w:rsidRPr="00AC36BF">
              <w:rPr>
                <w:b/>
                <w:i/>
              </w:rPr>
              <w:t>9a.</w:t>
            </w:r>
            <w:r w:rsidRPr="00AC36BF">
              <w:tab/>
            </w:r>
            <w:r w:rsidRPr="00AC36BF">
              <w:rPr>
                <w:b/>
                <w:i/>
              </w:rPr>
              <w:t>verurteilt die Islamische Republik Iran für ihre destabilisierenden Aktivitäten im Nahen Osten und für ihre Förderung des globalen Terrorismus; bekundet seine uneingeschränkte Unterstützung für die demokratischen Kräfte des Irans;</w:t>
            </w:r>
          </w:p>
        </w:tc>
      </w:tr>
    </w:tbl>
    <w:p w14:paraId="1D45C05D"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17F15F25" w14:textId="77777777" w:rsidR="00F41001" w:rsidRPr="00AC36BF" w:rsidRDefault="00F41001" w:rsidP="00F41001">
      <w:r w:rsidRPr="00AC36BF">
        <w:rPr>
          <w:rStyle w:val="HideTWBExt"/>
        </w:rPr>
        <w:t>&lt;/Amend&gt;</w:t>
      </w:r>
    </w:p>
    <w:p w14:paraId="589E63BD"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261</w:t>
      </w:r>
      <w:r w:rsidRPr="00AC36BF">
        <w:rPr>
          <w:rStyle w:val="HideTWBExt"/>
        </w:rPr>
        <w:t>&lt;/NumAm&gt;</w:t>
      </w:r>
    </w:p>
    <w:p w14:paraId="4F651EA1" w14:textId="77777777" w:rsidR="00F41001" w:rsidRPr="00AC36BF" w:rsidRDefault="00F41001" w:rsidP="00F41001">
      <w:pPr>
        <w:pStyle w:val="NormalBold"/>
      </w:pPr>
      <w:r w:rsidRPr="00AC36BF">
        <w:rPr>
          <w:rStyle w:val="HideTWBExt"/>
          <w:b w:val="0"/>
        </w:rPr>
        <w:t>&lt;RepeatBlock-By&gt;&lt;Members&gt;</w:t>
      </w:r>
      <w:r w:rsidRPr="00AC36BF">
        <w:t xml:space="preserve">Silvia </w:t>
      </w:r>
      <w:proofErr w:type="spellStart"/>
      <w:r w:rsidRPr="00AC36BF">
        <w:t>Sardone</w:t>
      </w:r>
      <w:proofErr w:type="spellEnd"/>
      <w:r w:rsidRPr="00AC36BF">
        <w:t xml:space="preserve">, Roberto </w:t>
      </w:r>
      <w:proofErr w:type="spellStart"/>
      <w:r w:rsidRPr="00AC36BF">
        <w:t>Vannacci</w:t>
      </w:r>
      <w:proofErr w:type="spellEnd"/>
      <w:r w:rsidRPr="00AC36BF">
        <w:t xml:space="preserve">, Susanna </w:t>
      </w:r>
      <w:proofErr w:type="spellStart"/>
      <w:r w:rsidRPr="00AC36BF">
        <w:t>Ceccardi</w:t>
      </w:r>
      <w:proofErr w:type="spellEnd"/>
      <w:r w:rsidRPr="00AC36BF">
        <w:t xml:space="preserve">, Jaroslav </w:t>
      </w:r>
      <w:proofErr w:type="spellStart"/>
      <w:r w:rsidRPr="00AC36BF">
        <w:t>Bžoch</w:t>
      </w:r>
      <w:proofErr w:type="spellEnd"/>
      <w:r w:rsidRPr="00AC36BF">
        <w:rPr>
          <w:rStyle w:val="HideTWBExt"/>
          <w:b w:val="0"/>
        </w:rPr>
        <w:t>&lt;/Members&gt;</w:t>
      </w:r>
    </w:p>
    <w:p w14:paraId="7554DF93" w14:textId="77777777" w:rsidR="00F41001" w:rsidRPr="00AC36BF" w:rsidRDefault="00F41001" w:rsidP="00F41001">
      <w:pPr>
        <w:pStyle w:val="NormalBold"/>
      </w:pPr>
      <w:r w:rsidRPr="00AC36BF">
        <w:rPr>
          <w:rStyle w:val="HideTWBExt"/>
          <w:b w:val="0"/>
        </w:rPr>
        <w:t>&lt;/RepeatBlock-By&gt;</w:t>
      </w:r>
    </w:p>
    <w:p w14:paraId="5412097B"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53028FEB" w14:textId="77777777" w:rsidR="00F41001" w:rsidRPr="00AC36BF" w:rsidRDefault="00F41001" w:rsidP="00F41001">
      <w:pPr>
        <w:pStyle w:val="NormalBold"/>
      </w:pPr>
      <w:r w:rsidRPr="00AC36BF">
        <w:rPr>
          <w:rStyle w:val="HideTWBExt"/>
        </w:rPr>
        <w:t>&lt;Article&gt;</w:t>
      </w:r>
      <w:r w:rsidRPr="00AC36BF">
        <w:t>Ziffer 9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6318D596" w14:textId="77777777" w:rsidTr="00FF78AF">
        <w:trPr>
          <w:trHeight w:hRule="exact" w:val="240"/>
          <w:jc w:val="center"/>
        </w:trPr>
        <w:tc>
          <w:tcPr>
            <w:tcW w:w="9752" w:type="dxa"/>
            <w:gridSpan w:val="2"/>
            <w:tcBorders>
              <w:top w:val="nil"/>
              <w:left w:val="nil"/>
              <w:bottom w:val="nil"/>
              <w:right w:val="nil"/>
            </w:tcBorders>
          </w:tcPr>
          <w:p w14:paraId="24581B37" w14:textId="77777777" w:rsidR="00F41001" w:rsidRPr="00AC36BF" w:rsidRDefault="00F41001" w:rsidP="00FF78AF"/>
        </w:tc>
      </w:tr>
      <w:tr w:rsidR="00F41001" w:rsidRPr="00AC36BF" w14:paraId="5A83BF10" w14:textId="77777777" w:rsidTr="00FF78AF">
        <w:trPr>
          <w:trHeight w:val="240"/>
          <w:jc w:val="center"/>
        </w:trPr>
        <w:tc>
          <w:tcPr>
            <w:tcW w:w="4876" w:type="dxa"/>
            <w:tcBorders>
              <w:top w:val="nil"/>
              <w:left w:val="nil"/>
              <w:bottom w:val="nil"/>
              <w:right w:val="nil"/>
            </w:tcBorders>
          </w:tcPr>
          <w:p w14:paraId="4AC6B5B5"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4435AEE7" w14:textId="77777777" w:rsidR="00F41001" w:rsidRPr="00AC36BF" w:rsidRDefault="00F41001" w:rsidP="00FF78AF">
            <w:pPr>
              <w:pStyle w:val="AmColumnHeading"/>
            </w:pPr>
            <w:r w:rsidRPr="00AC36BF">
              <w:t>Geänderter Text</w:t>
            </w:r>
          </w:p>
        </w:tc>
      </w:tr>
      <w:tr w:rsidR="00F41001" w:rsidRPr="00AC36BF" w14:paraId="43418F3A" w14:textId="77777777" w:rsidTr="00FF78AF">
        <w:trPr>
          <w:jc w:val="center"/>
        </w:trPr>
        <w:tc>
          <w:tcPr>
            <w:tcW w:w="4876" w:type="dxa"/>
            <w:tcBorders>
              <w:top w:val="nil"/>
              <w:left w:val="nil"/>
              <w:bottom w:val="nil"/>
              <w:right w:val="nil"/>
            </w:tcBorders>
          </w:tcPr>
          <w:p w14:paraId="0B45BF47" w14:textId="77777777" w:rsidR="00F41001" w:rsidRPr="00AC36BF" w:rsidRDefault="00F41001" w:rsidP="00FF78AF">
            <w:pPr>
              <w:pStyle w:val="Normal6a"/>
            </w:pPr>
          </w:p>
        </w:tc>
        <w:tc>
          <w:tcPr>
            <w:tcW w:w="4876" w:type="dxa"/>
            <w:tcBorders>
              <w:top w:val="nil"/>
              <w:left w:val="nil"/>
              <w:bottom w:val="nil"/>
              <w:right w:val="nil"/>
            </w:tcBorders>
          </w:tcPr>
          <w:p w14:paraId="0DC7C0F1" w14:textId="77777777" w:rsidR="00F41001" w:rsidRPr="00AC36BF" w:rsidRDefault="00F41001" w:rsidP="00FF78AF">
            <w:pPr>
              <w:pStyle w:val="Normal6a"/>
            </w:pPr>
            <w:r w:rsidRPr="00AC36BF">
              <w:rPr>
                <w:b/>
                <w:i/>
              </w:rPr>
              <w:t>9a.</w:t>
            </w:r>
            <w:r w:rsidRPr="00AC36BF">
              <w:tab/>
            </w:r>
            <w:r w:rsidRPr="00AC36BF">
              <w:rPr>
                <w:b/>
                <w:i/>
              </w:rPr>
              <w:t>fordert die Kommission auf, die Auszahlung von Unionsmitteln an palästinensische Institutionen stärker zu überwachen, da diese mit Hamas-Vertretern in Verbindung stehen können;</w:t>
            </w:r>
          </w:p>
        </w:tc>
      </w:tr>
    </w:tbl>
    <w:p w14:paraId="45208E52" w14:textId="77777777" w:rsidR="00F41001" w:rsidRPr="009742B9" w:rsidRDefault="00F41001" w:rsidP="00F41001">
      <w:pPr>
        <w:pStyle w:val="AmOrLang"/>
        <w:rPr>
          <w:lang w:val="sv-SE"/>
        </w:rPr>
      </w:pPr>
      <w:r w:rsidRPr="009742B9">
        <w:rPr>
          <w:lang w:val="sv-SE"/>
        </w:rPr>
        <w:t xml:space="preserve">Or. </w:t>
      </w:r>
      <w:r w:rsidRPr="009742B9">
        <w:rPr>
          <w:rStyle w:val="HideTWBExt"/>
          <w:lang w:val="sv-SE"/>
        </w:rPr>
        <w:t>&lt;Original&gt;</w:t>
      </w:r>
      <w:r w:rsidRPr="009742B9">
        <w:rPr>
          <w:rStyle w:val="HideTWBInt"/>
          <w:lang w:val="sv-SE"/>
        </w:rPr>
        <w:t>{EN}</w:t>
      </w:r>
      <w:r w:rsidRPr="009742B9">
        <w:rPr>
          <w:lang w:val="sv-SE"/>
        </w:rPr>
        <w:t>en</w:t>
      </w:r>
      <w:r w:rsidRPr="009742B9">
        <w:rPr>
          <w:rStyle w:val="HideTWBExt"/>
          <w:lang w:val="sv-SE"/>
        </w:rPr>
        <w:t>&lt;/Original&gt;</w:t>
      </w:r>
    </w:p>
    <w:p w14:paraId="0D00A8FF" w14:textId="77777777" w:rsidR="00F41001" w:rsidRPr="009742B9" w:rsidRDefault="00F41001" w:rsidP="00F41001">
      <w:pPr>
        <w:rPr>
          <w:lang w:val="sv-SE"/>
        </w:rPr>
      </w:pPr>
      <w:r w:rsidRPr="009742B9">
        <w:rPr>
          <w:rStyle w:val="HideTWBExt"/>
          <w:lang w:val="sv-SE"/>
        </w:rPr>
        <w:t>&lt;/Amend&gt;</w:t>
      </w:r>
    </w:p>
    <w:p w14:paraId="5A498F7E" w14:textId="77777777" w:rsidR="00F41001" w:rsidRPr="009742B9" w:rsidRDefault="00F41001" w:rsidP="00F41001">
      <w:pPr>
        <w:pStyle w:val="AmNumberTabs"/>
        <w:rPr>
          <w:lang w:val="sv-SE"/>
        </w:rPr>
      </w:pPr>
      <w:r w:rsidRPr="009742B9">
        <w:rPr>
          <w:rStyle w:val="HideTWBExt"/>
          <w:lang w:val="sv-SE"/>
        </w:rPr>
        <w:t>&lt;Amend&gt;</w:t>
      </w:r>
      <w:proofErr w:type="spellStart"/>
      <w:r w:rsidRPr="009742B9">
        <w:rPr>
          <w:lang w:val="sv-SE"/>
        </w:rPr>
        <w:t>Änderungsantrag</w:t>
      </w:r>
      <w:proofErr w:type="spellEnd"/>
      <w:r w:rsidRPr="009742B9">
        <w:rPr>
          <w:lang w:val="sv-SE"/>
        </w:rPr>
        <w:tab/>
      </w:r>
      <w:r w:rsidRPr="009742B9">
        <w:rPr>
          <w:lang w:val="sv-SE"/>
        </w:rPr>
        <w:tab/>
      </w:r>
      <w:r w:rsidRPr="009742B9">
        <w:rPr>
          <w:rStyle w:val="HideTWBExt"/>
          <w:lang w:val="sv-SE"/>
        </w:rPr>
        <w:t>&lt;NumAm&gt;</w:t>
      </w:r>
      <w:r w:rsidRPr="009742B9">
        <w:rPr>
          <w:lang w:val="sv-SE"/>
        </w:rPr>
        <w:t>262</w:t>
      </w:r>
      <w:r w:rsidRPr="009742B9">
        <w:rPr>
          <w:rStyle w:val="HideTWBExt"/>
          <w:lang w:val="sv-SE"/>
        </w:rPr>
        <w:t>&lt;/NumAm&gt;</w:t>
      </w:r>
    </w:p>
    <w:p w14:paraId="5312AC70" w14:textId="77777777" w:rsidR="00F41001" w:rsidRPr="009742B9" w:rsidRDefault="00F41001" w:rsidP="00F41001">
      <w:pPr>
        <w:pStyle w:val="NormalBold"/>
        <w:rPr>
          <w:lang w:val="sv-SE"/>
        </w:rPr>
      </w:pPr>
      <w:r w:rsidRPr="009742B9">
        <w:rPr>
          <w:rStyle w:val="HideTWBExt"/>
          <w:b w:val="0"/>
          <w:lang w:val="sv-SE"/>
        </w:rPr>
        <w:t>&lt;RepeatBlock-By&gt;&lt;Members&gt;</w:t>
      </w:r>
      <w:r w:rsidRPr="009742B9">
        <w:rPr>
          <w:lang w:val="sv-SE"/>
        </w:rPr>
        <w:t xml:space="preserve">Marc </w:t>
      </w:r>
      <w:proofErr w:type="spellStart"/>
      <w:r w:rsidRPr="009742B9">
        <w:rPr>
          <w:lang w:val="sv-SE"/>
        </w:rPr>
        <w:t>Botenga</w:t>
      </w:r>
      <w:proofErr w:type="spellEnd"/>
      <w:r w:rsidRPr="009742B9">
        <w:rPr>
          <w:lang w:val="sv-SE"/>
        </w:rPr>
        <w:t xml:space="preserve">, </w:t>
      </w:r>
      <w:proofErr w:type="spellStart"/>
      <w:r w:rsidRPr="009742B9">
        <w:rPr>
          <w:lang w:val="sv-SE"/>
        </w:rPr>
        <w:t>Rima</w:t>
      </w:r>
      <w:proofErr w:type="spellEnd"/>
      <w:r w:rsidRPr="009742B9">
        <w:rPr>
          <w:lang w:val="sv-SE"/>
        </w:rPr>
        <w:t xml:space="preserve"> Hassan, Danilo Della Valle</w:t>
      </w:r>
      <w:r w:rsidRPr="009742B9">
        <w:rPr>
          <w:rStyle w:val="HideTWBExt"/>
          <w:b w:val="0"/>
          <w:lang w:val="sv-SE"/>
        </w:rPr>
        <w:t>&lt;/Members&gt;</w:t>
      </w:r>
    </w:p>
    <w:p w14:paraId="0E6E3276" w14:textId="77777777" w:rsidR="00F41001" w:rsidRPr="00AC36BF" w:rsidRDefault="00F41001" w:rsidP="00F41001">
      <w:r w:rsidRPr="00AC36BF">
        <w:rPr>
          <w:rStyle w:val="HideTWBExt"/>
        </w:rPr>
        <w:t>&lt;AuNomDe&gt;</w:t>
      </w:r>
      <w:r w:rsidRPr="00AC36BF">
        <w:rPr>
          <w:rStyle w:val="HideTWBInt"/>
        </w:rPr>
        <w:t>{The Left}</w:t>
      </w:r>
      <w:r w:rsidRPr="00AC36BF">
        <w:t xml:space="preserve">im Namen der Fraktion The </w:t>
      </w:r>
      <w:proofErr w:type="spellStart"/>
      <w:r w:rsidRPr="00AC36BF">
        <w:t>Left</w:t>
      </w:r>
      <w:proofErr w:type="spellEnd"/>
      <w:r w:rsidRPr="00AC36BF">
        <w:rPr>
          <w:rStyle w:val="HideTWBExt"/>
        </w:rPr>
        <w:t>&lt;/AuNomDe&gt;</w:t>
      </w:r>
    </w:p>
    <w:p w14:paraId="34929051" w14:textId="77777777" w:rsidR="00F41001" w:rsidRPr="00AC36BF" w:rsidRDefault="00F41001" w:rsidP="00F41001">
      <w:pPr>
        <w:pStyle w:val="NormalBold"/>
      </w:pPr>
      <w:r w:rsidRPr="00AC36BF">
        <w:rPr>
          <w:rStyle w:val="HideTWBExt"/>
          <w:b w:val="0"/>
        </w:rPr>
        <w:t>&lt;/RepeatBlock-By&gt;</w:t>
      </w:r>
    </w:p>
    <w:p w14:paraId="75B736C9"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0BDA22D" w14:textId="77777777" w:rsidR="00F41001" w:rsidRPr="00AC36BF" w:rsidRDefault="00F41001" w:rsidP="00F41001">
      <w:pPr>
        <w:pStyle w:val="NormalBold"/>
      </w:pPr>
      <w:r w:rsidRPr="00AC36BF">
        <w:rPr>
          <w:rStyle w:val="HideTWBExt"/>
        </w:rPr>
        <w:t>&lt;Article&gt;</w:t>
      </w:r>
      <w:r w:rsidRPr="00AC36BF">
        <w:t>Ziffer 9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58C2A0D7" w14:textId="77777777" w:rsidTr="00FF78AF">
        <w:trPr>
          <w:trHeight w:hRule="exact" w:val="240"/>
          <w:jc w:val="center"/>
        </w:trPr>
        <w:tc>
          <w:tcPr>
            <w:tcW w:w="9752" w:type="dxa"/>
            <w:gridSpan w:val="2"/>
            <w:tcBorders>
              <w:top w:val="nil"/>
              <w:left w:val="nil"/>
              <w:bottom w:val="nil"/>
              <w:right w:val="nil"/>
            </w:tcBorders>
          </w:tcPr>
          <w:p w14:paraId="56035437" w14:textId="77777777" w:rsidR="00F41001" w:rsidRPr="00AC36BF" w:rsidRDefault="00F41001" w:rsidP="00FF78AF"/>
        </w:tc>
      </w:tr>
      <w:tr w:rsidR="00F41001" w:rsidRPr="00AC36BF" w14:paraId="3EC5544A" w14:textId="77777777" w:rsidTr="00FF78AF">
        <w:trPr>
          <w:trHeight w:val="240"/>
          <w:jc w:val="center"/>
        </w:trPr>
        <w:tc>
          <w:tcPr>
            <w:tcW w:w="4876" w:type="dxa"/>
            <w:tcBorders>
              <w:top w:val="nil"/>
              <w:left w:val="nil"/>
              <w:bottom w:val="nil"/>
              <w:right w:val="nil"/>
            </w:tcBorders>
          </w:tcPr>
          <w:p w14:paraId="3DA1304C"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BC6A56E" w14:textId="77777777" w:rsidR="00F41001" w:rsidRPr="00AC36BF" w:rsidRDefault="00F41001" w:rsidP="00FF78AF">
            <w:pPr>
              <w:pStyle w:val="AmColumnHeading"/>
            </w:pPr>
            <w:r w:rsidRPr="00AC36BF">
              <w:t>Geänderter Text</w:t>
            </w:r>
          </w:p>
        </w:tc>
      </w:tr>
      <w:tr w:rsidR="00F41001" w:rsidRPr="00AC36BF" w14:paraId="663D93FE" w14:textId="77777777" w:rsidTr="00FF78AF">
        <w:trPr>
          <w:jc w:val="center"/>
        </w:trPr>
        <w:tc>
          <w:tcPr>
            <w:tcW w:w="4876" w:type="dxa"/>
            <w:tcBorders>
              <w:top w:val="nil"/>
              <w:left w:val="nil"/>
              <w:bottom w:val="nil"/>
              <w:right w:val="nil"/>
            </w:tcBorders>
          </w:tcPr>
          <w:p w14:paraId="333F60F1" w14:textId="77777777" w:rsidR="00F41001" w:rsidRPr="00AC36BF" w:rsidRDefault="00F41001" w:rsidP="00FF78AF">
            <w:pPr>
              <w:pStyle w:val="Normal6a"/>
            </w:pPr>
          </w:p>
        </w:tc>
        <w:tc>
          <w:tcPr>
            <w:tcW w:w="4876" w:type="dxa"/>
            <w:tcBorders>
              <w:top w:val="nil"/>
              <w:left w:val="nil"/>
              <w:bottom w:val="nil"/>
              <w:right w:val="nil"/>
            </w:tcBorders>
          </w:tcPr>
          <w:p w14:paraId="2176D106" w14:textId="77777777" w:rsidR="00F41001" w:rsidRPr="00AC36BF" w:rsidRDefault="00F41001" w:rsidP="00FF78AF">
            <w:pPr>
              <w:pStyle w:val="Normal6a"/>
            </w:pPr>
            <w:r w:rsidRPr="00AC36BF">
              <w:rPr>
                <w:b/>
                <w:i/>
              </w:rPr>
              <w:t>9a.</w:t>
            </w:r>
            <w:r w:rsidRPr="00AC36BF">
              <w:tab/>
            </w:r>
            <w:r w:rsidRPr="00AC36BF">
              <w:rPr>
                <w:b/>
                <w:i/>
              </w:rPr>
              <w:t>verurteilt aufs Schärfste die israelischen Kriegsverbrechen, den Völkermord und die ethnische Säuberung im Gazastreifen sowie die unrechtmäßige Besetzung und Kolonisierung Palästinas;</w:t>
            </w:r>
          </w:p>
        </w:tc>
      </w:tr>
    </w:tbl>
    <w:p w14:paraId="636355AE"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74DAEF51" w14:textId="77777777" w:rsidR="00F41001" w:rsidRPr="00AC36BF" w:rsidRDefault="00F41001" w:rsidP="00F41001">
      <w:r w:rsidRPr="00AC36BF">
        <w:rPr>
          <w:rStyle w:val="HideTWBExt"/>
        </w:rPr>
        <w:t>&lt;/Amend&gt;</w:t>
      </w:r>
    </w:p>
    <w:p w14:paraId="0EEBC555"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263</w:t>
      </w:r>
      <w:r w:rsidRPr="00AC36BF">
        <w:rPr>
          <w:rStyle w:val="HideTWBExt"/>
        </w:rPr>
        <w:t>&lt;/NumAm&gt;</w:t>
      </w:r>
    </w:p>
    <w:p w14:paraId="05FE130B" w14:textId="77777777" w:rsidR="00F41001" w:rsidRPr="00AC36BF" w:rsidRDefault="00F41001" w:rsidP="00F41001">
      <w:pPr>
        <w:pStyle w:val="NormalBold"/>
      </w:pPr>
      <w:r w:rsidRPr="00AC36BF">
        <w:rPr>
          <w:rStyle w:val="HideTWBExt"/>
          <w:b w:val="0"/>
        </w:rPr>
        <w:t>&lt;RepeatBlock-By&gt;&lt;Members&gt;</w:t>
      </w:r>
      <w:r w:rsidRPr="00AC36BF">
        <w:t xml:space="preserve">Alice </w:t>
      </w:r>
      <w:proofErr w:type="spellStart"/>
      <w:r w:rsidRPr="00AC36BF">
        <w:t>Teodorescu</w:t>
      </w:r>
      <w:proofErr w:type="spellEnd"/>
      <w:r w:rsidRPr="00AC36BF">
        <w:t xml:space="preserve"> </w:t>
      </w:r>
      <w:proofErr w:type="spellStart"/>
      <w:r w:rsidRPr="00AC36BF">
        <w:t>Måwe</w:t>
      </w:r>
      <w:proofErr w:type="spellEnd"/>
      <w:r w:rsidRPr="00AC36BF">
        <w:t xml:space="preserve">, Lukas Mandl, Miriam </w:t>
      </w:r>
      <w:proofErr w:type="spellStart"/>
      <w:r w:rsidRPr="00AC36BF">
        <w:t>Lexmann</w:t>
      </w:r>
      <w:proofErr w:type="spellEnd"/>
      <w:r w:rsidRPr="00AC36BF">
        <w:t>, Hildegard Bentele, Antonio López-</w:t>
      </w:r>
      <w:proofErr w:type="spellStart"/>
      <w:r w:rsidRPr="00AC36BF">
        <w:t>Istúriz</w:t>
      </w:r>
      <w:proofErr w:type="spellEnd"/>
      <w:r w:rsidRPr="00AC36BF">
        <w:t xml:space="preserve"> White, Andrey </w:t>
      </w:r>
      <w:proofErr w:type="spellStart"/>
      <w:r w:rsidRPr="00AC36BF">
        <w:t>Kovatchev</w:t>
      </w:r>
      <w:proofErr w:type="spellEnd"/>
      <w:r w:rsidRPr="00AC36BF">
        <w:rPr>
          <w:rStyle w:val="HideTWBExt"/>
          <w:b w:val="0"/>
        </w:rPr>
        <w:t>&lt;/Members&gt;</w:t>
      </w:r>
    </w:p>
    <w:p w14:paraId="7F2D3335" w14:textId="77777777" w:rsidR="00F41001" w:rsidRPr="00AC36BF" w:rsidRDefault="00F41001" w:rsidP="00F41001">
      <w:pPr>
        <w:pStyle w:val="NormalBold"/>
      </w:pPr>
      <w:r w:rsidRPr="00AC36BF">
        <w:rPr>
          <w:rStyle w:val="HideTWBExt"/>
          <w:b w:val="0"/>
        </w:rPr>
        <w:t>&lt;/RepeatBlock-By&gt;</w:t>
      </w:r>
    </w:p>
    <w:p w14:paraId="04126A86"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518D4A4E" w14:textId="77777777" w:rsidR="00F41001" w:rsidRPr="00AC36BF" w:rsidRDefault="00F41001" w:rsidP="00F41001">
      <w:pPr>
        <w:pStyle w:val="NormalBold"/>
      </w:pPr>
      <w:r w:rsidRPr="00AC36BF">
        <w:rPr>
          <w:rStyle w:val="HideTWBExt"/>
        </w:rPr>
        <w:t>&lt;Article&gt;</w:t>
      </w:r>
      <w:r w:rsidRPr="00AC36BF">
        <w:t>Ziffer 9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5E82210" w14:textId="77777777" w:rsidTr="00FF78AF">
        <w:trPr>
          <w:trHeight w:hRule="exact" w:val="240"/>
          <w:jc w:val="center"/>
        </w:trPr>
        <w:tc>
          <w:tcPr>
            <w:tcW w:w="9752" w:type="dxa"/>
            <w:gridSpan w:val="2"/>
            <w:tcBorders>
              <w:top w:val="nil"/>
              <w:left w:val="nil"/>
              <w:bottom w:val="nil"/>
              <w:right w:val="nil"/>
            </w:tcBorders>
          </w:tcPr>
          <w:p w14:paraId="346871F2" w14:textId="77777777" w:rsidR="00F41001" w:rsidRPr="00AC36BF" w:rsidRDefault="00F41001" w:rsidP="00FF78AF"/>
        </w:tc>
      </w:tr>
      <w:tr w:rsidR="00F41001" w:rsidRPr="00AC36BF" w14:paraId="3F9B81D9" w14:textId="77777777" w:rsidTr="00FF78AF">
        <w:trPr>
          <w:trHeight w:val="240"/>
          <w:jc w:val="center"/>
        </w:trPr>
        <w:tc>
          <w:tcPr>
            <w:tcW w:w="4876" w:type="dxa"/>
            <w:tcBorders>
              <w:top w:val="nil"/>
              <w:left w:val="nil"/>
              <w:bottom w:val="nil"/>
              <w:right w:val="nil"/>
            </w:tcBorders>
          </w:tcPr>
          <w:p w14:paraId="556F8EC9"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3C5A018" w14:textId="77777777" w:rsidR="00F41001" w:rsidRPr="00AC36BF" w:rsidRDefault="00F41001" w:rsidP="00FF78AF">
            <w:pPr>
              <w:pStyle w:val="AmColumnHeading"/>
            </w:pPr>
            <w:r w:rsidRPr="00AC36BF">
              <w:t>Geänderter Text</w:t>
            </w:r>
          </w:p>
        </w:tc>
      </w:tr>
      <w:tr w:rsidR="00F41001" w:rsidRPr="00AC36BF" w14:paraId="3F19F32D" w14:textId="77777777" w:rsidTr="00FF78AF">
        <w:trPr>
          <w:jc w:val="center"/>
        </w:trPr>
        <w:tc>
          <w:tcPr>
            <w:tcW w:w="4876" w:type="dxa"/>
            <w:tcBorders>
              <w:top w:val="nil"/>
              <w:left w:val="nil"/>
              <w:bottom w:val="nil"/>
              <w:right w:val="nil"/>
            </w:tcBorders>
          </w:tcPr>
          <w:p w14:paraId="4BD14676" w14:textId="77777777" w:rsidR="00F41001" w:rsidRPr="00AC36BF" w:rsidRDefault="00F41001" w:rsidP="00FF78AF">
            <w:pPr>
              <w:pStyle w:val="Normal6a"/>
            </w:pPr>
          </w:p>
        </w:tc>
        <w:tc>
          <w:tcPr>
            <w:tcW w:w="4876" w:type="dxa"/>
            <w:tcBorders>
              <w:top w:val="nil"/>
              <w:left w:val="nil"/>
              <w:bottom w:val="nil"/>
              <w:right w:val="nil"/>
            </w:tcBorders>
          </w:tcPr>
          <w:p w14:paraId="3688F489" w14:textId="77777777" w:rsidR="00F41001" w:rsidRPr="00AC36BF" w:rsidRDefault="00F41001" w:rsidP="00FF78AF">
            <w:pPr>
              <w:pStyle w:val="Normal6a"/>
            </w:pPr>
            <w:r w:rsidRPr="00AC36BF">
              <w:rPr>
                <w:b/>
                <w:i/>
              </w:rPr>
              <w:t>9a.</w:t>
            </w:r>
            <w:r w:rsidRPr="00AC36BF">
              <w:tab/>
            </w:r>
            <w:r w:rsidRPr="00AC36BF">
              <w:rPr>
                <w:b/>
                <w:i/>
              </w:rPr>
              <w:t>ist zutiefst besorgt über den weltweit zunehmenden Antisemitismus nach den Anschlägen der Hamas vom 7. Oktober 2023;</w:t>
            </w:r>
          </w:p>
        </w:tc>
      </w:tr>
    </w:tbl>
    <w:p w14:paraId="6192E328"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5B215F41" w14:textId="77777777" w:rsidR="00F41001" w:rsidRPr="00AC36BF" w:rsidRDefault="00F41001" w:rsidP="00F41001">
      <w:r w:rsidRPr="00AC36BF">
        <w:rPr>
          <w:rStyle w:val="HideTWBExt"/>
        </w:rPr>
        <w:t>&lt;/Amend&gt;</w:t>
      </w:r>
    </w:p>
    <w:p w14:paraId="672A583C"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264</w:t>
      </w:r>
      <w:r w:rsidRPr="00AC36BF">
        <w:rPr>
          <w:rStyle w:val="HideTWBExt"/>
        </w:rPr>
        <w:t>&lt;/NumAm&gt;</w:t>
      </w:r>
    </w:p>
    <w:p w14:paraId="5E87D69A" w14:textId="77777777" w:rsidR="00F41001" w:rsidRPr="00AC36BF" w:rsidRDefault="00F41001" w:rsidP="00F41001">
      <w:pPr>
        <w:pStyle w:val="NormalBold"/>
      </w:pPr>
      <w:r w:rsidRPr="00AC36BF">
        <w:rPr>
          <w:rStyle w:val="HideTWBExt"/>
          <w:b w:val="0"/>
        </w:rPr>
        <w:t>&lt;RepeatBlock-By&gt;&lt;Members&gt;</w:t>
      </w:r>
      <w:r w:rsidRPr="00AC36BF">
        <w:t xml:space="preserve">Hermann </w:t>
      </w:r>
      <w:proofErr w:type="spellStart"/>
      <w:r w:rsidRPr="00AC36BF">
        <w:t>Tertsch</w:t>
      </w:r>
      <w:proofErr w:type="spellEnd"/>
      <w:r w:rsidRPr="00AC36BF">
        <w:t xml:space="preserve">, Jorge Martín </w:t>
      </w:r>
      <w:proofErr w:type="spellStart"/>
      <w:r w:rsidRPr="00AC36BF">
        <w:t>Frías</w:t>
      </w:r>
      <w:proofErr w:type="spellEnd"/>
      <w:r w:rsidRPr="00AC36BF">
        <w:t xml:space="preserve">, Susanna </w:t>
      </w:r>
      <w:proofErr w:type="spellStart"/>
      <w:r w:rsidRPr="00AC36BF">
        <w:t>Ceccardi</w:t>
      </w:r>
      <w:proofErr w:type="spellEnd"/>
      <w:r w:rsidRPr="00AC36BF">
        <w:t xml:space="preserve">, Silvia </w:t>
      </w:r>
      <w:proofErr w:type="spellStart"/>
      <w:r w:rsidRPr="00AC36BF">
        <w:t>Sardone</w:t>
      </w:r>
      <w:proofErr w:type="spellEnd"/>
      <w:r w:rsidRPr="00AC36BF">
        <w:t xml:space="preserve">, Roberto </w:t>
      </w:r>
      <w:proofErr w:type="spellStart"/>
      <w:r w:rsidRPr="00AC36BF">
        <w:t>Vannacci</w:t>
      </w:r>
      <w:proofErr w:type="spellEnd"/>
      <w:r w:rsidRPr="00AC36BF">
        <w:rPr>
          <w:rStyle w:val="HideTWBExt"/>
          <w:b w:val="0"/>
        </w:rPr>
        <w:t>&lt;/Members&gt;</w:t>
      </w:r>
    </w:p>
    <w:p w14:paraId="1C40C5DD" w14:textId="77777777" w:rsidR="00F41001" w:rsidRPr="00AC36BF" w:rsidRDefault="00F41001" w:rsidP="00F41001">
      <w:pPr>
        <w:pStyle w:val="NormalBold"/>
      </w:pPr>
      <w:r w:rsidRPr="00AC36BF">
        <w:rPr>
          <w:rStyle w:val="HideTWBExt"/>
          <w:b w:val="0"/>
        </w:rPr>
        <w:lastRenderedPageBreak/>
        <w:t>&lt;/RepeatBlock-By&gt;</w:t>
      </w:r>
    </w:p>
    <w:p w14:paraId="7BF362AF"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431DC4A4" w14:textId="77777777" w:rsidR="00F41001" w:rsidRPr="00AC36BF" w:rsidRDefault="00F41001" w:rsidP="00F41001">
      <w:pPr>
        <w:pStyle w:val="NormalBold"/>
      </w:pPr>
      <w:r w:rsidRPr="00AC36BF">
        <w:rPr>
          <w:rStyle w:val="HideTWBExt"/>
        </w:rPr>
        <w:t>&lt;Article&gt;</w:t>
      </w:r>
      <w:r w:rsidRPr="00AC36BF">
        <w:t>Ziffer 9 b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6E861113" w14:textId="77777777" w:rsidTr="00FF78AF">
        <w:trPr>
          <w:trHeight w:hRule="exact" w:val="240"/>
          <w:jc w:val="center"/>
        </w:trPr>
        <w:tc>
          <w:tcPr>
            <w:tcW w:w="9752" w:type="dxa"/>
            <w:gridSpan w:val="2"/>
            <w:tcBorders>
              <w:top w:val="nil"/>
              <w:left w:val="nil"/>
              <w:bottom w:val="nil"/>
              <w:right w:val="nil"/>
            </w:tcBorders>
          </w:tcPr>
          <w:p w14:paraId="680DA529" w14:textId="77777777" w:rsidR="00F41001" w:rsidRPr="00AC36BF" w:rsidRDefault="00F41001" w:rsidP="00FF78AF"/>
        </w:tc>
      </w:tr>
      <w:tr w:rsidR="00F41001" w:rsidRPr="00AC36BF" w14:paraId="45B41460" w14:textId="77777777" w:rsidTr="00FF78AF">
        <w:trPr>
          <w:trHeight w:val="240"/>
          <w:jc w:val="center"/>
        </w:trPr>
        <w:tc>
          <w:tcPr>
            <w:tcW w:w="4876" w:type="dxa"/>
            <w:tcBorders>
              <w:top w:val="nil"/>
              <w:left w:val="nil"/>
              <w:bottom w:val="nil"/>
              <w:right w:val="nil"/>
            </w:tcBorders>
          </w:tcPr>
          <w:p w14:paraId="2849F76C"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8A5A4E7" w14:textId="77777777" w:rsidR="00F41001" w:rsidRPr="00AC36BF" w:rsidRDefault="00F41001" w:rsidP="00FF78AF">
            <w:pPr>
              <w:pStyle w:val="AmColumnHeading"/>
            </w:pPr>
            <w:r w:rsidRPr="00AC36BF">
              <w:t>Geänderter Text</w:t>
            </w:r>
          </w:p>
        </w:tc>
      </w:tr>
      <w:tr w:rsidR="00F41001" w:rsidRPr="00AC36BF" w14:paraId="200F0DB6" w14:textId="77777777" w:rsidTr="00FF78AF">
        <w:trPr>
          <w:jc w:val="center"/>
        </w:trPr>
        <w:tc>
          <w:tcPr>
            <w:tcW w:w="4876" w:type="dxa"/>
            <w:tcBorders>
              <w:top w:val="nil"/>
              <w:left w:val="nil"/>
              <w:bottom w:val="nil"/>
              <w:right w:val="nil"/>
            </w:tcBorders>
          </w:tcPr>
          <w:p w14:paraId="287E7447" w14:textId="77777777" w:rsidR="00F41001" w:rsidRPr="00AC36BF" w:rsidRDefault="00F41001" w:rsidP="00FF78AF">
            <w:pPr>
              <w:pStyle w:val="Normal6a"/>
            </w:pPr>
          </w:p>
        </w:tc>
        <w:tc>
          <w:tcPr>
            <w:tcW w:w="4876" w:type="dxa"/>
            <w:tcBorders>
              <w:top w:val="nil"/>
              <w:left w:val="nil"/>
              <w:bottom w:val="nil"/>
              <w:right w:val="nil"/>
            </w:tcBorders>
          </w:tcPr>
          <w:p w14:paraId="163F93A0" w14:textId="77777777" w:rsidR="00F41001" w:rsidRPr="00AC36BF" w:rsidRDefault="00F41001" w:rsidP="00FF78AF">
            <w:pPr>
              <w:pStyle w:val="Normal6a"/>
            </w:pPr>
            <w:r w:rsidRPr="00AC36BF">
              <w:rPr>
                <w:b/>
                <w:i/>
              </w:rPr>
              <w:t>9b.</w:t>
            </w:r>
            <w:r w:rsidRPr="00AC36BF">
              <w:tab/>
            </w:r>
            <w:r w:rsidRPr="00AC36BF">
              <w:rPr>
                <w:b/>
                <w:i/>
              </w:rPr>
              <w:t xml:space="preserve">ist besorgt darüber, dass sich der autoritäre Sozialismus in Lateinamerika und der Karibik weiter durchsetzt; verurteilt die unheilige Allianz, die dieses politische und ideologische Regierungsmodell mit Terrorismus, Drogen- und Menschenhandel und organisierter Kriminalität im Allgemeinen geschmiedet hat; weist auf Kuba, Venezuela und Nicaragua als Hauptsponsoren hin; unterstreicht die wachsende Bedrohung, die dies für die westliche Hemisphäre darstellt; verurteilt das Eindringen dieser kriminellen Netzwerke nach Europa mit der Billigung linker politischer Parteien und hochrangiger Beamter, insbesondere in Spanien, aber auch in Brüssel; fordert die Union auf, das Abkommen über politischen Dialog und Zusammenarbeit mit Kuba auszusetzen, das einem kommunistischen Regime, das Menschenrechte seit nunmehr 66 Jahren unbeirrt verletzt, fälschlicherweise den Anschein von Legitimität verliehen hat; fordert die Union und ihre Mitgliedstaaten ferner auf, Edmundo González Urrutia als rechtmäßigen und demokratisch gewählten Präsidenten Venezuelas anzuerkennen; begrüßt alle internationalen Initiativen, die darauf abzielen, Nicolás Maduro, den Anführer von </w:t>
            </w:r>
            <w:proofErr w:type="spellStart"/>
            <w:r w:rsidRPr="00AC36BF">
              <w:rPr>
                <w:b/>
                <w:i/>
              </w:rPr>
              <w:t>Cartel</w:t>
            </w:r>
            <w:proofErr w:type="spellEnd"/>
            <w:r w:rsidRPr="00AC36BF">
              <w:rPr>
                <w:b/>
                <w:i/>
              </w:rPr>
              <w:t xml:space="preserve"> de los </w:t>
            </w:r>
            <w:proofErr w:type="spellStart"/>
            <w:r w:rsidRPr="00AC36BF">
              <w:rPr>
                <w:b/>
                <w:i/>
              </w:rPr>
              <w:t>Soles</w:t>
            </w:r>
            <w:proofErr w:type="spellEnd"/>
            <w:r w:rsidRPr="00AC36BF">
              <w:rPr>
                <w:b/>
                <w:i/>
              </w:rPr>
              <w:t>, zur Aufgabe der widerrechtlich ergriffenen Macht zu zwingen; fordert, dass alle amtierenden und ehemaligen Beamten der EU, die nachweislich mit dem kubanischen und dem venezolanischen Regime zusammenarbeiten oder für diese gearbeitet haben, als Mitglieder eines organisierten kriminellen Netzwerks zur Rechenschaft gezogen werden;</w:t>
            </w:r>
          </w:p>
        </w:tc>
      </w:tr>
    </w:tbl>
    <w:p w14:paraId="7C8DB583"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63795DD8" w14:textId="77777777" w:rsidR="00F41001" w:rsidRPr="00AC36BF" w:rsidRDefault="00F41001" w:rsidP="00F41001">
      <w:r w:rsidRPr="00AC36BF">
        <w:rPr>
          <w:rStyle w:val="HideTWBExt"/>
        </w:rPr>
        <w:t>&lt;/Amend&gt;</w:t>
      </w:r>
    </w:p>
    <w:p w14:paraId="0E834FA4"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265</w:t>
      </w:r>
      <w:r w:rsidRPr="00AC36BF">
        <w:rPr>
          <w:rStyle w:val="HideTWBExt"/>
        </w:rPr>
        <w:t>&lt;/NumAm&gt;</w:t>
      </w:r>
    </w:p>
    <w:p w14:paraId="5E92EDB0" w14:textId="77777777" w:rsidR="00F41001" w:rsidRPr="00AC36BF" w:rsidRDefault="00F41001" w:rsidP="00F41001">
      <w:pPr>
        <w:pStyle w:val="NormalBold"/>
      </w:pPr>
      <w:r w:rsidRPr="00AC36BF">
        <w:rPr>
          <w:rStyle w:val="HideTWBExt"/>
          <w:b w:val="0"/>
        </w:rPr>
        <w:t>&lt;RepeatBlock-By&gt;&lt;Members&gt;</w:t>
      </w:r>
      <w:r w:rsidRPr="00AC36BF">
        <w:t xml:space="preserve">Alice </w:t>
      </w:r>
      <w:proofErr w:type="spellStart"/>
      <w:r w:rsidRPr="00AC36BF">
        <w:t>Teodorescu</w:t>
      </w:r>
      <w:proofErr w:type="spellEnd"/>
      <w:r w:rsidRPr="00AC36BF">
        <w:t xml:space="preserve"> </w:t>
      </w:r>
      <w:proofErr w:type="spellStart"/>
      <w:r w:rsidRPr="00AC36BF">
        <w:t>Måwe</w:t>
      </w:r>
      <w:proofErr w:type="spellEnd"/>
      <w:r w:rsidRPr="00AC36BF">
        <w:t xml:space="preserve">, Miriam </w:t>
      </w:r>
      <w:proofErr w:type="spellStart"/>
      <w:r w:rsidRPr="00AC36BF">
        <w:t>Lexmann</w:t>
      </w:r>
      <w:proofErr w:type="spellEnd"/>
      <w:r w:rsidRPr="00AC36BF">
        <w:t>, Lukas Mandl, Hildegard Bentele, Antonio López-</w:t>
      </w:r>
      <w:proofErr w:type="spellStart"/>
      <w:r w:rsidRPr="00AC36BF">
        <w:t>Istúriz</w:t>
      </w:r>
      <w:proofErr w:type="spellEnd"/>
      <w:r w:rsidRPr="00AC36BF">
        <w:t xml:space="preserve"> White, Andrey </w:t>
      </w:r>
      <w:proofErr w:type="spellStart"/>
      <w:r w:rsidRPr="00AC36BF">
        <w:t>Kovatchev</w:t>
      </w:r>
      <w:proofErr w:type="spellEnd"/>
      <w:r w:rsidRPr="00AC36BF">
        <w:t xml:space="preserve">, Céline </w:t>
      </w:r>
      <w:proofErr w:type="spellStart"/>
      <w:r w:rsidRPr="00AC36BF">
        <w:t>Imart</w:t>
      </w:r>
      <w:proofErr w:type="spellEnd"/>
      <w:r w:rsidRPr="00AC36BF">
        <w:rPr>
          <w:rStyle w:val="HideTWBExt"/>
          <w:b w:val="0"/>
        </w:rPr>
        <w:t>&lt;/Members&gt;</w:t>
      </w:r>
    </w:p>
    <w:p w14:paraId="45B57219" w14:textId="77777777" w:rsidR="00F41001" w:rsidRPr="00AC36BF" w:rsidRDefault="00F41001" w:rsidP="00F41001">
      <w:pPr>
        <w:pStyle w:val="NormalBold"/>
      </w:pPr>
      <w:r w:rsidRPr="00AC36BF">
        <w:rPr>
          <w:rStyle w:val="HideTWBExt"/>
          <w:b w:val="0"/>
        </w:rPr>
        <w:t>&lt;/RepeatBlock-By&gt;</w:t>
      </w:r>
    </w:p>
    <w:p w14:paraId="5CE6F7E8"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23C15C6B" w14:textId="77777777" w:rsidR="00F41001" w:rsidRPr="00AC36BF" w:rsidRDefault="00F41001" w:rsidP="00F41001">
      <w:pPr>
        <w:pStyle w:val="NormalBold"/>
      </w:pPr>
      <w:r w:rsidRPr="00AC36BF">
        <w:rPr>
          <w:rStyle w:val="HideTWBExt"/>
        </w:rPr>
        <w:t>&lt;Article&gt;</w:t>
      </w:r>
      <w:r w:rsidRPr="00AC36BF">
        <w:t>Ziffer 9 b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4AA9C67" w14:textId="77777777" w:rsidTr="00FF78AF">
        <w:trPr>
          <w:trHeight w:hRule="exact" w:val="240"/>
          <w:jc w:val="center"/>
        </w:trPr>
        <w:tc>
          <w:tcPr>
            <w:tcW w:w="9752" w:type="dxa"/>
            <w:gridSpan w:val="2"/>
            <w:tcBorders>
              <w:top w:val="nil"/>
              <w:left w:val="nil"/>
              <w:bottom w:val="nil"/>
              <w:right w:val="nil"/>
            </w:tcBorders>
          </w:tcPr>
          <w:p w14:paraId="4C03463E" w14:textId="77777777" w:rsidR="00F41001" w:rsidRPr="00AC36BF" w:rsidRDefault="00F41001" w:rsidP="00FF78AF"/>
        </w:tc>
      </w:tr>
      <w:tr w:rsidR="00F41001" w:rsidRPr="00AC36BF" w14:paraId="5873BA96" w14:textId="77777777" w:rsidTr="00FF78AF">
        <w:trPr>
          <w:trHeight w:val="240"/>
          <w:jc w:val="center"/>
        </w:trPr>
        <w:tc>
          <w:tcPr>
            <w:tcW w:w="4876" w:type="dxa"/>
            <w:tcBorders>
              <w:top w:val="nil"/>
              <w:left w:val="nil"/>
              <w:bottom w:val="nil"/>
              <w:right w:val="nil"/>
            </w:tcBorders>
          </w:tcPr>
          <w:p w14:paraId="103EFA21"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5B0E8E3E" w14:textId="77777777" w:rsidR="00F41001" w:rsidRPr="00AC36BF" w:rsidRDefault="00F41001" w:rsidP="00FF78AF">
            <w:pPr>
              <w:pStyle w:val="AmColumnHeading"/>
            </w:pPr>
            <w:r w:rsidRPr="00AC36BF">
              <w:t>Geänderter Text</w:t>
            </w:r>
          </w:p>
        </w:tc>
      </w:tr>
      <w:tr w:rsidR="00F41001" w:rsidRPr="00AC36BF" w14:paraId="7A947806" w14:textId="77777777" w:rsidTr="00FF78AF">
        <w:trPr>
          <w:jc w:val="center"/>
        </w:trPr>
        <w:tc>
          <w:tcPr>
            <w:tcW w:w="4876" w:type="dxa"/>
            <w:tcBorders>
              <w:top w:val="nil"/>
              <w:left w:val="nil"/>
              <w:bottom w:val="nil"/>
              <w:right w:val="nil"/>
            </w:tcBorders>
          </w:tcPr>
          <w:p w14:paraId="6AC9F311" w14:textId="77777777" w:rsidR="00F41001" w:rsidRPr="00AC36BF" w:rsidRDefault="00F41001" w:rsidP="00FF78AF">
            <w:pPr>
              <w:pStyle w:val="Normal6a"/>
            </w:pPr>
          </w:p>
        </w:tc>
        <w:tc>
          <w:tcPr>
            <w:tcW w:w="4876" w:type="dxa"/>
            <w:tcBorders>
              <w:top w:val="nil"/>
              <w:left w:val="nil"/>
              <w:bottom w:val="nil"/>
              <w:right w:val="nil"/>
            </w:tcBorders>
          </w:tcPr>
          <w:p w14:paraId="607EC690" w14:textId="77777777" w:rsidR="00F41001" w:rsidRPr="00AC36BF" w:rsidRDefault="00F41001" w:rsidP="00FF78AF">
            <w:pPr>
              <w:pStyle w:val="Normal6a"/>
            </w:pPr>
            <w:r w:rsidRPr="00AC36BF">
              <w:rPr>
                <w:b/>
                <w:i/>
              </w:rPr>
              <w:t>9b.</w:t>
            </w:r>
            <w:r w:rsidRPr="00AC36BF">
              <w:tab/>
            </w:r>
            <w:r w:rsidRPr="00AC36BF">
              <w:rPr>
                <w:b/>
                <w:i/>
              </w:rPr>
              <w:t xml:space="preserve">betont, wie wichtig es ist, die südliche Nachbarschaft zu unterstützen, und erkennt an, dass die EU auch weiterhin humanitäre Hilfe leisten muss; betont jedoch, dass solche Mittel strengen Auflagen sowie strenger Transparenz und Aufsicht unterliegen müssen, um sicherzustellen, dass Unionsmittel weder direkt noch indirekt terroristischen Organisationen oder deren Verbündeten </w:t>
            </w:r>
            <w:proofErr w:type="spellStart"/>
            <w:r w:rsidRPr="00AC36BF">
              <w:rPr>
                <w:b/>
                <w:i/>
              </w:rPr>
              <w:t>zugute kommen</w:t>
            </w:r>
            <w:proofErr w:type="spellEnd"/>
            <w:r w:rsidRPr="00AC36BF">
              <w:rPr>
                <w:b/>
                <w:i/>
              </w:rPr>
              <w:t>; hält es für inakzeptabel, dass Unionsmittel zur Finanzierung von Organisationen verwendet wurden, deren Mitglieder an Terrorismus und der Erarbeitung von Schulmaterialien beteiligt sind, die Kinder zu Hass und Gewalt anstiften; weist erneut darauf hin, dass die Kommission und die Mitgliedstaaten verpflichtet sind, alle Durchführungspartner streng zu überprüfen, um einen Missbrauch der EU-Unterstützung zu verhindern; fordert stärkere Rechenschaftsmechanismen;</w:t>
            </w:r>
          </w:p>
        </w:tc>
      </w:tr>
    </w:tbl>
    <w:p w14:paraId="2CCD65BB"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5EC491F8" w14:textId="77777777" w:rsidR="00F41001" w:rsidRPr="00AC36BF" w:rsidRDefault="00F41001" w:rsidP="00F41001">
      <w:r w:rsidRPr="00AC36BF">
        <w:rPr>
          <w:rStyle w:val="HideTWBExt"/>
        </w:rPr>
        <w:t>&lt;/Amend&gt;</w:t>
      </w:r>
    </w:p>
    <w:p w14:paraId="6531AF3D"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266</w:t>
      </w:r>
      <w:r w:rsidRPr="00AC36BF">
        <w:rPr>
          <w:rStyle w:val="HideTWBExt"/>
        </w:rPr>
        <w:t>&lt;/NumAm&gt;</w:t>
      </w:r>
    </w:p>
    <w:p w14:paraId="3E1C9AF7" w14:textId="77777777" w:rsidR="00F41001" w:rsidRPr="00AC36BF" w:rsidRDefault="00F41001" w:rsidP="00F41001">
      <w:pPr>
        <w:pStyle w:val="NormalBold"/>
      </w:pPr>
      <w:r w:rsidRPr="00AC36BF">
        <w:rPr>
          <w:rStyle w:val="HideTWBExt"/>
          <w:b w:val="0"/>
        </w:rPr>
        <w:t>&lt;RepeatBlock-By&gt;&lt;Members&gt;</w:t>
      </w:r>
      <w:r w:rsidRPr="00AC36BF">
        <w:t xml:space="preserve">Hilde </w:t>
      </w:r>
      <w:proofErr w:type="spellStart"/>
      <w:r w:rsidRPr="00AC36BF">
        <w:t>Vautmans</w:t>
      </w:r>
      <w:proofErr w:type="spellEnd"/>
      <w:r w:rsidRPr="00AC36BF">
        <w:t xml:space="preserve">, Petras </w:t>
      </w:r>
      <w:proofErr w:type="spellStart"/>
      <w:r w:rsidRPr="00AC36BF">
        <w:t>Auštrevičius</w:t>
      </w:r>
      <w:proofErr w:type="spellEnd"/>
      <w:r w:rsidRPr="00AC36BF">
        <w:t xml:space="preserve">, Dan Barna, Malik </w:t>
      </w:r>
      <w:proofErr w:type="spellStart"/>
      <w:r w:rsidRPr="00AC36BF">
        <w:t>Azmani</w:t>
      </w:r>
      <w:proofErr w:type="spellEnd"/>
      <w:r w:rsidRPr="00AC36BF">
        <w:t xml:space="preserve">, Marie-Agnes Strack-Zimmermann, Lucia </w:t>
      </w:r>
      <w:proofErr w:type="spellStart"/>
      <w:r w:rsidRPr="00AC36BF">
        <w:t>Yar</w:t>
      </w:r>
      <w:proofErr w:type="spellEnd"/>
      <w:r w:rsidRPr="00AC36BF">
        <w:rPr>
          <w:rStyle w:val="HideTWBExt"/>
          <w:b w:val="0"/>
        </w:rPr>
        <w:t>&lt;/Members&gt;</w:t>
      </w:r>
    </w:p>
    <w:p w14:paraId="6A71CD78" w14:textId="77777777" w:rsidR="00F41001" w:rsidRPr="00AC36BF" w:rsidRDefault="00F41001" w:rsidP="00F41001">
      <w:pPr>
        <w:pStyle w:val="NormalBold"/>
      </w:pPr>
      <w:r w:rsidRPr="00AC36BF">
        <w:rPr>
          <w:rStyle w:val="HideTWBExt"/>
          <w:b w:val="0"/>
        </w:rPr>
        <w:t>&lt;/RepeatBlock-By&gt;</w:t>
      </w:r>
    </w:p>
    <w:p w14:paraId="2AE46955"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7A9BB92" w14:textId="77777777" w:rsidR="00F41001" w:rsidRPr="00AC36BF" w:rsidRDefault="00F41001" w:rsidP="00F41001">
      <w:pPr>
        <w:pStyle w:val="NormalBold"/>
      </w:pPr>
      <w:r w:rsidRPr="00AC36BF">
        <w:rPr>
          <w:rStyle w:val="HideTWBExt"/>
        </w:rPr>
        <w:t>&lt;Article&gt;</w:t>
      </w:r>
      <w:r w:rsidRPr="00AC36BF">
        <w:t>Ziffer 9 b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036AF491" w14:textId="77777777" w:rsidTr="00FF78AF">
        <w:trPr>
          <w:trHeight w:hRule="exact" w:val="240"/>
          <w:jc w:val="center"/>
        </w:trPr>
        <w:tc>
          <w:tcPr>
            <w:tcW w:w="9752" w:type="dxa"/>
            <w:gridSpan w:val="2"/>
            <w:tcBorders>
              <w:top w:val="nil"/>
              <w:left w:val="nil"/>
              <w:bottom w:val="nil"/>
              <w:right w:val="nil"/>
            </w:tcBorders>
          </w:tcPr>
          <w:p w14:paraId="658D93C6" w14:textId="77777777" w:rsidR="00F41001" w:rsidRPr="00AC36BF" w:rsidRDefault="00F41001" w:rsidP="00FF78AF"/>
        </w:tc>
      </w:tr>
      <w:tr w:rsidR="00F41001" w:rsidRPr="00AC36BF" w14:paraId="299D588A" w14:textId="77777777" w:rsidTr="00FF78AF">
        <w:trPr>
          <w:trHeight w:val="240"/>
          <w:jc w:val="center"/>
        </w:trPr>
        <w:tc>
          <w:tcPr>
            <w:tcW w:w="4876" w:type="dxa"/>
            <w:tcBorders>
              <w:top w:val="nil"/>
              <w:left w:val="nil"/>
              <w:bottom w:val="nil"/>
              <w:right w:val="nil"/>
            </w:tcBorders>
          </w:tcPr>
          <w:p w14:paraId="393505CA" w14:textId="77777777" w:rsidR="00F41001" w:rsidRPr="00AC36BF" w:rsidRDefault="00F41001" w:rsidP="00FF78AF">
            <w:pPr>
              <w:pStyle w:val="AmColumnHeading"/>
            </w:pPr>
            <w:r w:rsidRPr="00AC36BF">
              <w:lastRenderedPageBreak/>
              <w:t>Entschließungsantrag</w:t>
            </w:r>
          </w:p>
        </w:tc>
        <w:tc>
          <w:tcPr>
            <w:tcW w:w="4876" w:type="dxa"/>
            <w:tcBorders>
              <w:top w:val="nil"/>
              <w:left w:val="nil"/>
              <w:bottom w:val="nil"/>
              <w:right w:val="nil"/>
            </w:tcBorders>
          </w:tcPr>
          <w:p w14:paraId="422BE92E" w14:textId="77777777" w:rsidR="00F41001" w:rsidRPr="00AC36BF" w:rsidRDefault="00F41001" w:rsidP="00FF78AF">
            <w:pPr>
              <w:pStyle w:val="AmColumnHeading"/>
            </w:pPr>
            <w:r w:rsidRPr="00AC36BF">
              <w:t>Geänderter Text</w:t>
            </w:r>
          </w:p>
        </w:tc>
      </w:tr>
      <w:tr w:rsidR="00F41001" w:rsidRPr="00AC36BF" w14:paraId="606B478C" w14:textId="77777777" w:rsidTr="00FF78AF">
        <w:trPr>
          <w:jc w:val="center"/>
        </w:trPr>
        <w:tc>
          <w:tcPr>
            <w:tcW w:w="4876" w:type="dxa"/>
            <w:tcBorders>
              <w:top w:val="nil"/>
              <w:left w:val="nil"/>
              <w:bottom w:val="nil"/>
              <w:right w:val="nil"/>
            </w:tcBorders>
          </w:tcPr>
          <w:p w14:paraId="145A5CE9" w14:textId="77777777" w:rsidR="00F41001" w:rsidRPr="00AC36BF" w:rsidRDefault="00F41001" w:rsidP="00FF78AF">
            <w:pPr>
              <w:pStyle w:val="Normal6a"/>
            </w:pPr>
          </w:p>
        </w:tc>
        <w:tc>
          <w:tcPr>
            <w:tcW w:w="4876" w:type="dxa"/>
            <w:tcBorders>
              <w:top w:val="nil"/>
              <w:left w:val="nil"/>
              <w:bottom w:val="nil"/>
              <w:right w:val="nil"/>
            </w:tcBorders>
          </w:tcPr>
          <w:p w14:paraId="69AB01A7" w14:textId="77777777" w:rsidR="00F41001" w:rsidRPr="00AC36BF" w:rsidRDefault="00F41001" w:rsidP="00FF78AF">
            <w:pPr>
              <w:pStyle w:val="Normal6a"/>
            </w:pPr>
            <w:r w:rsidRPr="00AC36BF">
              <w:rPr>
                <w:b/>
                <w:i/>
              </w:rPr>
              <w:t>9b.</w:t>
            </w:r>
            <w:r w:rsidRPr="00AC36BF">
              <w:tab/>
            </w:r>
            <w:r w:rsidRPr="00AC36BF">
              <w:rPr>
                <w:b/>
                <w:i/>
              </w:rPr>
              <w:t>bekräftigt die Forderung des Europäischen Parlaments, das Korps der Islamischen Revolutionsgarden auf die Terroristenliste der EU zu setzen; verurteilt die militärische Unterstützung Irans für den Angriffskrieg Russlands gegen die Ukraine; wendet sich entschieden gegen die iranische Geiseldiplomatie und fordert, dass alle europäischen Staatsangehörigen, die im Iran festgehalten werden, freigelassen werden und das Land verlassen dürfen;</w:t>
            </w:r>
          </w:p>
        </w:tc>
      </w:tr>
    </w:tbl>
    <w:p w14:paraId="0EA4A492"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5D4A3F4B" w14:textId="77777777" w:rsidR="00F41001" w:rsidRPr="00AC36BF" w:rsidRDefault="00F41001" w:rsidP="00F41001">
      <w:r w:rsidRPr="00AC36BF">
        <w:rPr>
          <w:rStyle w:val="HideTWBExt"/>
        </w:rPr>
        <w:t>&lt;/Amend&gt;</w:t>
      </w:r>
    </w:p>
    <w:p w14:paraId="2A325059"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267</w:t>
      </w:r>
      <w:r w:rsidRPr="00AC36BF">
        <w:rPr>
          <w:rStyle w:val="HideTWBExt"/>
        </w:rPr>
        <w:t>&lt;/NumAm&gt;</w:t>
      </w:r>
    </w:p>
    <w:p w14:paraId="674128CB" w14:textId="77777777" w:rsidR="00F41001" w:rsidRPr="00AC36BF" w:rsidRDefault="00F41001" w:rsidP="00F41001">
      <w:pPr>
        <w:pStyle w:val="NormalBold"/>
      </w:pPr>
      <w:r w:rsidRPr="00AC36BF">
        <w:rPr>
          <w:rStyle w:val="HideTWBExt"/>
          <w:b w:val="0"/>
        </w:rPr>
        <w:t>&lt;RepeatBlock-By&gt;&lt;Members&gt;</w:t>
      </w:r>
      <w:r w:rsidRPr="00AC36BF">
        <w:t xml:space="preserve">Emmanouil </w:t>
      </w:r>
      <w:proofErr w:type="spellStart"/>
      <w:r w:rsidRPr="00AC36BF">
        <w:t>Fragkos</w:t>
      </w:r>
      <w:proofErr w:type="spellEnd"/>
      <w:r w:rsidRPr="00AC36BF">
        <w:t xml:space="preserve">, </w:t>
      </w:r>
      <w:proofErr w:type="spellStart"/>
      <w:r w:rsidRPr="00AC36BF">
        <w:t>Galato</w:t>
      </w:r>
      <w:proofErr w:type="spellEnd"/>
      <w:r w:rsidRPr="00AC36BF">
        <w:t xml:space="preserve"> </w:t>
      </w:r>
      <w:proofErr w:type="spellStart"/>
      <w:r w:rsidRPr="00AC36BF">
        <w:t>Alexandraki</w:t>
      </w:r>
      <w:proofErr w:type="spellEnd"/>
      <w:r w:rsidRPr="00AC36BF">
        <w:t xml:space="preserve">, </w:t>
      </w:r>
      <w:proofErr w:type="spellStart"/>
      <w:r w:rsidRPr="00AC36BF">
        <w:t>Geadis</w:t>
      </w:r>
      <w:proofErr w:type="spellEnd"/>
      <w:r w:rsidRPr="00AC36BF">
        <w:t xml:space="preserve"> </w:t>
      </w:r>
      <w:proofErr w:type="spellStart"/>
      <w:r w:rsidRPr="00AC36BF">
        <w:t>Geadi</w:t>
      </w:r>
      <w:proofErr w:type="spellEnd"/>
      <w:r w:rsidRPr="00AC36BF">
        <w:rPr>
          <w:rStyle w:val="HideTWBExt"/>
          <w:b w:val="0"/>
        </w:rPr>
        <w:t>&lt;/Members&gt;</w:t>
      </w:r>
    </w:p>
    <w:p w14:paraId="49C6D201" w14:textId="77777777" w:rsidR="00F41001" w:rsidRPr="00AC36BF" w:rsidRDefault="00F41001" w:rsidP="00F41001">
      <w:pPr>
        <w:pStyle w:val="NormalBold"/>
      </w:pPr>
      <w:r w:rsidRPr="00AC36BF">
        <w:rPr>
          <w:rStyle w:val="HideTWBExt"/>
          <w:b w:val="0"/>
        </w:rPr>
        <w:t>&lt;/RepeatBlock-By&gt;</w:t>
      </w:r>
    </w:p>
    <w:p w14:paraId="6B735D88"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43D81D32" w14:textId="77777777" w:rsidR="00F41001" w:rsidRPr="00AC36BF" w:rsidRDefault="00F41001" w:rsidP="00F41001">
      <w:pPr>
        <w:pStyle w:val="NormalBold"/>
      </w:pPr>
      <w:r w:rsidRPr="00AC36BF">
        <w:rPr>
          <w:rStyle w:val="HideTWBExt"/>
        </w:rPr>
        <w:t>&lt;Article&gt;</w:t>
      </w:r>
      <w:r w:rsidRPr="00AC36BF">
        <w:t>Ziffer 9 b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6D2B22ED" w14:textId="77777777" w:rsidTr="00FF78AF">
        <w:trPr>
          <w:trHeight w:hRule="exact" w:val="240"/>
          <w:jc w:val="center"/>
        </w:trPr>
        <w:tc>
          <w:tcPr>
            <w:tcW w:w="9752" w:type="dxa"/>
            <w:gridSpan w:val="2"/>
            <w:tcBorders>
              <w:top w:val="nil"/>
              <w:left w:val="nil"/>
              <w:bottom w:val="nil"/>
              <w:right w:val="nil"/>
            </w:tcBorders>
          </w:tcPr>
          <w:p w14:paraId="54E4EB7E" w14:textId="77777777" w:rsidR="00F41001" w:rsidRPr="00AC36BF" w:rsidRDefault="00F41001" w:rsidP="00FF78AF"/>
        </w:tc>
      </w:tr>
      <w:tr w:rsidR="00F41001" w:rsidRPr="00AC36BF" w14:paraId="5E500F0B" w14:textId="77777777" w:rsidTr="00FF78AF">
        <w:trPr>
          <w:trHeight w:val="240"/>
          <w:jc w:val="center"/>
        </w:trPr>
        <w:tc>
          <w:tcPr>
            <w:tcW w:w="4876" w:type="dxa"/>
            <w:tcBorders>
              <w:top w:val="nil"/>
              <w:left w:val="nil"/>
              <w:bottom w:val="nil"/>
              <w:right w:val="nil"/>
            </w:tcBorders>
          </w:tcPr>
          <w:p w14:paraId="2AE7DC5A"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1BFD4516" w14:textId="77777777" w:rsidR="00F41001" w:rsidRPr="00AC36BF" w:rsidRDefault="00F41001" w:rsidP="00FF78AF">
            <w:pPr>
              <w:pStyle w:val="AmColumnHeading"/>
            </w:pPr>
            <w:r w:rsidRPr="00AC36BF">
              <w:t>Geänderter Text</w:t>
            </w:r>
          </w:p>
        </w:tc>
      </w:tr>
      <w:tr w:rsidR="00F41001" w:rsidRPr="00AC36BF" w14:paraId="2ED95A18" w14:textId="77777777" w:rsidTr="00FF78AF">
        <w:trPr>
          <w:jc w:val="center"/>
        </w:trPr>
        <w:tc>
          <w:tcPr>
            <w:tcW w:w="4876" w:type="dxa"/>
            <w:tcBorders>
              <w:top w:val="nil"/>
              <w:left w:val="nil"/>
              <w:bottom w:val="nil"/>
              <w:right w:val="nil"/>
            </w:tcBorders>
          </w:tcPr>
          <w:p w14:paraId="405DFFB9" w14:textId="77777777" w:rsidR="00F41001" w:rsidRPr="00AC36BF" w:rsidRDefault="00F41001" w:rsidP="00FF78AF">
            <w:pPr>
              <w:pStyle w:val="Normal6a"/>
            </w:pPr>
          </w:p>
        </w:tc>
        <w:tc>
          <w:tcPr>
            <w:tcW w:w="4876" w:type="dxa"/>
            <w:tcBorders>
              <w:top w:val="nil"/>
              <w:left w:val="nil"/>
              <w:bottom w:val="nil"/>
              <w:right w:val="nil"/>
            </w:tcBorders>
          </w:tcPr>
          <w:p w14:paraId="7128372B" w14:textId="77777777" w:rsidR="00F41001" w:rsidRPr="00AC36BF" w:rsidRDefault="00F41001" w:rsidP="00FF78AF">
            <w:pPr>
              <w:pStyle w:val="Normal6a"/>
            </w:pPr>
            <w:r w:rsidRPr="00AC36BF">
              <w:rPr>
                <w:b/>
                <w:i/>
              </w:rPr>
              <w:t>9b.</w:t>
            </w:r>
            <w:r w:rsidRPr="00AC36BF">
              <w:tab/>
            </w:r>
            <w:r w:rsidRPr="00AC36BF">
              <w:rPr>
                <w:b/>
                <w:i/>
              </w:rPr>
              <w:t>bedauert den Mangel an Demokratie und den völligen Mangel an Respekt für Minderheiten in Syrien;</w:t>
            </w:r>
            <w:r w:rsidRPr="00AC36BF">
              <w:t xml:space="preserve"> </w:t>
            </w:r>
            <w:r w:rsidRPr="00AC36BF">
              <w:rPr>
                <w:b/>
                <w:i/>
              </w:rPr>
              <w:t>betont, wie wichtig der Selbstschutz von Kurden, Alawiten, Christen und Drusen ist;</w:t>
            </w:r>
            <w:r w:rsidRPr="00AC36BF">
              <w:t xml:space="preserve"> </w:t>
            </w:r>
            <w:r w:rsidRPr="00AC36BF">
              <w:rPr>
                <w:b/>
                <w:i/>
              </w:rPr>
              <w:t>dankt den Drittländern, die sich für den Schutz dieser Minderheiten einsetzen;</w:t>
            </w:r>
          </w:p>
        </w:tc>
      </w:tr>
    </w:tbl>
    <w:p w14:paraId="63620CBB"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{EL}</w:t>
      </w:r>
      <w:proofErr w:type="spellStart"/>
      <w:r w:rsidRPr="00AC36BF">
        <w:t>el</w:t>
      </w:r>
      <w:proofErr w:type="spellEnd"/>
      <w:r w:rsidRPr="00AC36BF">
        <w:rPr>
          <w:rStyle w:val="HideTWBExt"/>
        </w:rPr>
        <w:t>&lt;/Original&gt;</w:t>
      </w:r>
    </w:p>
    <w:p w14:paraId="2B3BB525" w14:textId="3B4C8097" w:rsidR="00F41001" w:rsidRPr="00AC36BF" w:rsidRDefault="00F41001" w:rsidP="00F41001">
      <w:r w:rsidRPr="00AC36BF">
        <w:rPr>
          <w:rStyle w:val="HideTWBExt"/>
        </w:rPr>
        <w:t>&lt;/Amend&gt;</w:t>
      </w:r>
    </w:p>
    <w:p w14:paraId="1DE7C313"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268</w:t>
      </w:r>
      <w:r w:rsidRPr="00AC36BF">
        <w:rPr>
          <w:rStyle w:val="HideTWBExt"/>
        </w:rPr>
        <w:t>&lt;/NumAm&gt;</w:t>
      </w:r>
    </w:p>
    <w:p w14:paraId="5F338445" w14:textId="77777777" w:rsidR="00F41001" w:rsidRPr="00AC36BF" w:rsidRDefault="00F41001" w:rsidP="00F41001">
      <w:pPr>
        <w:pStyle w:val="NormalBold"/>
      </w:pPr>
      <w:r w:rsidRPr="00AC36BF">
        <w:rPr>
          <w:rStyle w:val="HideTWBExt"/>
          <w:b w:val="0"/>
        </w:rPr>
        <w:t>&lt;RepeatBlock-By&gt;&lt;Members&gt;</w:t>
      </w:r>
      <w:r w:rsidRPr="00AC36BF">
        <w:t xml:space="preserve">Marc </w:t>
      </w:r>
      <w:proofErr w:type="spellStart"/>
      <w:r w:rsidRPr="00AC36BF">
        <w:t>Botenga</w:t>
      </w:r>
      <w:proofErr w:type="spellEnd"/>
      <w:r w:rsidRPr="00AC36BF">
        <w:t>, Rima Hassan, Danilo Della Valle</w:t>
      </w:r>
      <w:r w:rsidRPr="00AC36BF">
        <w:rPr>
          <w:rStyle w:val="HideTWBExt"/>
          <w:b w:val="0"/>
        </w:rPr>
        <w:t>&lt;/Members&gt;</w:t>
      </w:r>
    </w:p>
    <w:p w14:paraId="56663923" w14:textId="77777777" w:rsidR="00F41001" w:rsidRPr="00AC36BF" w:rsidRDefault="00F41001" w:rsidP="00F41001">
      <w:r w:rsidRPr="00AC36BF">
        <w:rPr>
          <w:rStyle w:val="HideTWBExt"/>
        </w:rPr>
        <w:t>&lt;AuNomDe&gt;</w:t>
      </w:r>
      <w:r w:rsidRPr="00AC36BF">
        <w:rPr>
          <w:rStyle w:val="HideTWBInt"/>
        </w:rPr>
        <w:t>{The Left}</w:t>
      </w:r>
      <w:r w:rsidRPr="00AC36BF">
        <w:t xml:space="preserve">im Namen der Fraktion The </w:t>
      </w:r>
      <w:proofErr w:type="spellStart"/>
      <w:r w:rsidRPr="00AC36BF">
        <w:t>Left</w:t>
      </w:r>
      <w:proofErr w:type="spellEnd"/>
      <w:r w:rsidRPr="00AC36BF">
        <w:rPr>
          <w:rStyle w:val="HideTWBExt"/>
        </w:rPr>
        <w:t>&lt;/AuNomDe&gt;</w:t>
      </w:r>
    </w:p>
    <w:p w14:paraId="2AAAC709" w14:textId="77777777" w:rsidR="00F41001" w:rsidRPr="00AC36BF" w:rsidRDefault="00F41001" w:rsidP="00F41001">
      <w:pPr>
        <w:pStyle w:val="NormalBold"/>
      </w:pPr>
      <w:r w:rsidRPr="00AC36BF">
        <w:rPr>
          <w:rStyle w:val="HideTWBExt"/>
          <w:b w:val="0"/>
        </w:rPr>
        <w:t>&lt;/RepeatBlock-By&gt;</w:t>
      </w:r>
    </w:p>
    <w:p w14:paraId="74A27D82"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8B5CAE2" w14:textId="77777777" w:rsidR="00F41001" w:rsidRPr="00AC36BF" w:rsidRDefault="00F41001" w:rsidP="00F41001">
      <w:pPr>
        <w:pStyle w:val="NormalBold"/>
      </w:pPr>
      <w:r w:rsidRPr="00AC36BF">
        <w:rPr>
          <w:rStyle w:val="HideTWBExt"/>
        </w:rPr>
        <w:t>&lt;Article&gt;</w:t>
      </w:r>
      <w:r w:rsidRPr="00AC36BF">
        <w:t>Ziffer 9 b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696D044" w14:textId="77777777" w:rsidTr="00FF78AF">
        <w:trPr>
          <w:trHeight w:hRule="exact" w:val="240"/>
          <w:jc w:val="center"/>
        </w:trPr>
        <w:tc>
          <w:tcPr>
            <w:tcW w:w="9752" w:type="dxa"/>
            <w:gridSpan w:val="2"/>
            <w:tcBorders>
              <w:top w:val="nil"/>
              <w:left w:val="nil"/>
              <w:bottom w:val="nil"/>
              <w:right w:val="nil"/>
            </w:tcBorders>
          </w:tcPr>
          <w:p w14:paraId="1134EDE3" w14:textId="77777777" w:rsidR="00F41001" w:rsidRPr="00AC36BF" w:rsidRDefault="00F41001" w:rsidP="00FF78AF"/>
        </w:tc>
      </w:tr>
      <w:tr w:rsidR="00F41001" w:rsidRPr="00AC36BF" w14:paraId="1F4FC67C" w14:textId="77777777" w:rsidTr="00FF78AF">
        <w:trPr>
          <w:trHeight w:val="240"/>
          <w:jc w:val="center"/>
        </w:trPr>
        <w:tc>
          <w:tcPr>
            <w:tcW w:w="4876" w:type="dxa"/>
            <w:tcBorders>
              <w:top w:val="nil"/>
              <w:left w:val="nil"/>
              <w:bottom w:val="nil"/>
              <w:right w:val="nil"/>
            </w:tcBorders>
          </w:tcPr>
          <w:p w14:paraId="52C0A063"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42D5CE15" w14:textId="77777777" w:rsidR="00F41001" w:rsidRPr="00AC36BF" w:rsidRDefault="00F41001" w:rsidP="00FF78AF">
            <w:pPr>
              <w:pStyle w:val="AmColumnHeading"/>
            </w:pPr>
            <w:r w:rsidRPr="00AC36BF">
              <w:t>Geänderter Text</w:t>
            </w:r>
          </w:p>
        </w:tc>
      </w:tr>
      <w:tr w:rsidR="00F41001" w:rsidRPr="00AC36BF" w14:paraId="4FCB7E64" w14:textId="77777777" w:rsidTr="00FF78AF">
        <w:trPr>
          <w:jc w:val="center"/>
        </w:trPr>
        <w:tc>
          <w:tcPr>
            <w:tcW w:w="4876" w:type="dxa"/>
            <w:tcBorders>
              <w:top w:val="nil"/>
              <w:left w:val="nil"/>
              <w:bottom w:val="nil"/>
              <w:right w:val="nil"/>
            </w:tcBorders>
          </w:tcPr>
          <w:p w14:paraId="527E4821" w14:textId="77777777" w:rsidR="00F41001" w:rsidRPr="00AC36BF" w:rsidRDefault="00F41001" w:rsidP="00FF78AF">
            <w:pPr>
              <w:pStyle w:val="Normal6a"/>
            </w:pPr>
          </w:p>
        </w:tc>
        <w:tc>
          <w:tcPr>
            <w:tcW w:w="4876" w:type="dxa"/>
            <w:tcBorders>
              <w:top w:val="nil"/>
              <w:left w:val="nil"/>
              <w:bottom w:val="nil"/>
              <w:right w:val="nil"/>
            </w:tcBorders>
          </w:tcPr>
          <w:p w14:paraId="51A205F6" w14:textId="77777777" w:rsidR="00F41001" w:rsidRPr="00AC36BF" w:rsidRDefault="00F41001" w:rsidP="00FF78AF">
            <w:pPr>
              <w:pStyle w:val="Normal6a"/>
            </w:pPr>
            <w:r w:rsidRPr="00AC36BF">
              <w:rPr>
                <w:b/>
                <w:i/>
              </w:rPr>
              <w:t>9b.</w:t>
            </w:r>
            <w:r w:rsidRPr="00AC36BF">
              <w:tab/>
            </w:r>
            <w:r w:rsidRPr="00AC36BF">
              <w:rPr>
                <w:b/>
                <w:i/>
              </w:rPr>
              <w:t xml:space="preserve">fordert einen sofortigen </w:t>
            </w:r>
            <w:r w:rsidRPr="00AC36BF">
              <w:rPr>
                <w:b/>
                <w:i/>
              </w:rPr>
              <w:lastRenderedPageBreak/>
              <w:t>Waffenstillstand und die Aufhebung aller Einreisebeschränkungen für humanitäre und andere zivile Hilfsmissionen in ganz Palästina und insbesondere im Gazastreifen; fordert den vollständigen Rückzug Israels aus Gaza, dem Westjordanland und Ostjerusalem;</w:t>
            </w:r>
          </w:p>
        </w:tc>
      </w:tr>
    </w:tbl>
    <w:p w14:paraId="4CBC9BDE"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7AB46FCF" w14:textId="77777777" w:rsidR="00F41001" w:rsidRPr="00AC36BF" w:rsidRDefault="00F41001" w:rsidP="00F41001">
      <w:r w:rsidRPr="00AC36BF">
        <w:rPr>
          <w:rStyle w:val="HideTWBExt"/>
        </w:rPr>
        <w:t>&lt;/Amend&gt;</w:t>
      </w:r>
    </w:p>
    <w:p w14:paraId="2B96F1E0"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269</w:t>
      </w:r>
      <w:r w:rsidRPr="00AC36BF">
        <w:rPr>
          <w:rStyle w:val="HideTWBExt"/>
        </w:rPr>
        <w:t>&lt;/NumAm&gt;</w:t>
      </w:r>
    </w:p>
    <w:p w14:paraId="58C9E09C" w14:textId="77777777" w:rsidR="00F41001" w:rsidRPr="00AC36BF" w:rsidRDefault="00F41001" w:rsidP="00F41001">
      <w:pPr>
        <w:pStyle w:val="NormalBold"/>
      </w:pPr>
      <w:r w:rsidRPr="00AC36BF">
        <w:rPr>
          <w:rStyle w:val="HideTWBExt"/>
          <w:b w:val="0"/>
        </w:rPr>
        <w:t>&lt;RepeatBlock-By&gt;&lt;Members&gt;</w:t>
      </w:r>
      <w:r w:rsidRPr="00AC36BF">
        <w:t xml:space="preserve">Marta </w:t>
      </w:r>
      <w:proofErr w:type="spellStart"/>
      <w:r w:rsidRPr="00AC36BF">
        <w:t>Temido</w:t>
      </w:r>
      <w:proofErr w:type="spellEnd"/>
      <w:r w:rsidRPr="00AC36BF">
        <w:rPr>
          <w:rStyle w:val="HideTWBExt"/>
          <w:b w:val="0"/>
        </w:rPr>
        <w:t>&lt;/Members&gt;</w:t>
      </w:r>
    </w:p>
    <w:p w14:paraId="53BAB064" w14:textId="77777777" w:rsidR="00F41001" w:rsidRPr="00AC36BF" w:rsidRDefault="00F41001" w:rsidP="00F41001">
      <w:pPr>
        <w:pStyle w:val="NormalBold"/>
      </w:pPr>
      <w:r w:rsidRPr="00AC36BF">
        <w:rPr>
          <w:rStyle w:val="HideTWBExt"/>
          <w:b w:val="0"/>
        </w:rPr>
        <w:t>&lt;/RepeatBlock-By&gt;</w:t>
      </w:r>
    </w:p>
    <w:p w14:paraId="3C0DBF80"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76785CCD" w14:textId="77777777" w:rsidR="00F41001" w:rsidRPr="00AC36BF" w:rsidRDefault="00F41001" w:rsidP="00F41001">
      <w:pPr>
        <w:pStyle w:val="NormalBold"/>
      </w:pPr>
      <w:r w:rsidRPr="00AC36BF">
        <w:rPr>
          <w:rStyle w:val="HideTWBExt"/>
        </w:rPr>
        <w:t>&lt;Article&gt;</w:t>
      </w:r>
      <w:r w:rsidRPr="00AC36BF">
        <w:t>Ziffer 9 b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92CD064" w14:textId="77777777" w:rsidTr="00FF78AF">
        <w:trPr>
          <w:trHeight w:hRule="exact" w:val="240"/>
          <w:jc w:val="center"/>
        </w:trPr>
        <w:tc>
          <w:tcPr>
            <w:tcW w:w="9752" w:type="dxa"/>
            <w:gridSpan w:val="2"/>
            <w:tcBorders>
              <w:top w:val="nil"/>
              <w:left w:val="nil"/>
              <w:bottom w:val="nil"/>
              <w:right w:val="nil"/>
            </w:tcBorders>
          </w:tcPr>
          <w:p w14:paraId="028D135F" w14:textId="77777777" w:rsidR="00F41001" w:rsidRPr="00AC36BF" w:rsidRDefault="00F41001" w:rsidP="00FF78AF"/>
        </w:tc>
      </w:tr>
      <w:tr w:rsidR="00F41001" w:rsidRPr="00AC36BF" w14:paraId="2BC3DCDE" w14:textId="77777777" w:rsidTr="00FF78AF">
        <w:trPr>
          <w:trHeight w:val="240"/>
          <w:jc w:val="center"/>
        </w:trPr>
        <w:tc>
          <w:tcPr>
            <w:tcW w:w="4876" w:type="dxa"/>
            <w:tcBorders>
              <w:top w:val="nil"/>
              <w:left w:val="nil"/>
              <w:bottom w:val="nil"/>
              <w:right w:val="nil"/>
            </w:tcBorders>
          </w:tcPr>
          <w:p w14:paraId="474384F7"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450D339" w14:textId="77777777" w:rsidR="00F41001" w:rsidRPr="00AC36BF" w:rsidRDefault="00F41001" w:rsidP="00FF78AF">
            <w:pPr>
              <w:pStyle w:val="AmColumnHeading"/>
            </w:pPr>
            <w:r w:rsidRPr="00AC36BF">
              <w:t>Geänderter Text</w:t>
            </w:r>
          </w:p>
        </w:tc>
      </w:tr>
      <w:tr w:rsidR="00F41001" w:rsidRPr="00AC36BF" w14:paraId="67B3A702" w14:textId="77777777" w:rsidTr="00FF78AF">
        <w:trPr>
          <w:jc w:val="center"/>
        </w:trPr>
        <w:tc>
          <w:tcPr>
            <w:tcW w:w="4876" w:type="dxa"/>
            <w:tcBorders>
              <w:top w:val="nil"/>
              <w:left w:val="nil"/>
              <w:bottom w:val="nil"/>
              <w:right w:val="nil"/>
            </w:tcBorders>
          </w:tcPr>
          <w:p w14:paraId="13FCFC1B" w14:textId="77777777" w:rsidR="00F41001" w:rsidRPr="00AC36BF" w:rsidRDefault="00F41001" w:rsidP="00FF78AF">
            <w:pPr>
              <w:pStyle w:val="Normal6a"/>
            </w:pPr>
          </w:p>
        </w:tc>
        <w:tc>
          <w:tcPr>
            <w:tcW w:w="4876" w:type="dxa"/>
            <w:tcBorders>
              <w:top w:val="nil"/>
              <w:left w:val="nil"/>
              <w:bottom w:val="nil"/>
              <w:right w:val="nil"/>
            </w:tcBorders>
          </w:tcPr>
          <w:p w14:paraId="6B6047E9" w14:textId="77777777" w:rsidR="00F41001" w:rsidRPr="00AC36BF" w:rsidRDefault="00F41001" w:rsidP="00FF78AF">
            <w:pPr>
              <w:pStyle w:val="Normal6a"/>
            </w:pPr>
            <w:r w:rsidRPr="00AC36BF">
              <w:rPr>
                <w:b/>
                <w:i/>
              </w:rPr>
              <w:t>9b.</w:t>
            </w:r>
            <w:r w:rsidRPr="00AC36BF">
              <w:tab/>
            </w:r>
            <w:r w:rsidRPr="00AC36BF">
              <w:rPr>
                <w:b/>
                <w:i/>
              </w:rPr>
              <w:t>fordert die Kommission nachdrücklich auf, sich aktiv für internationale Mechanismen zur rechtlichen Aufarbeitung einzusetzen und dafür zu sorgen, dass alle im Verlauf des Konflikts in Gaza begangenen Verstöße gegen das humanitäre Völkerrecht und die Menschenrechte geahndet werden;</w:t>
            </w:r>
          </w:p>
        </w:tc>
      </w:tr>
    </w:tbl>
    <w:p w14:paraId="721AF12F"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0EA382C7" w14:textId="77777777" w:rsidR="00F41001" w:rsidRPr="00AC36BF" w:rsidRDefault="00F41001" w:rsidP="00F41001">
      <w:r w:rsidRPr="00AC36BF">
        <w:rPr>
          <w:rStyle w:val="HideTWBExt"/>
        </w:rPr>
        <w:t>&lt;/Amend&gt;</w:t>
      </w:r>
    </w:p>
    <w:p w14:paraId="6178D15E"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270</w:t>
      </w:r>
      <w:r w:rsidRPr="00AC36BF">
        <w:rPr>
          <w:rStyle w:val="HideTWBExt"/>
        </w:rPr>
        <w:t>&lt;/NumAm&gt;</w:t>
      </w:r>
    </w:p>
    <w:p w14:paraId="7304DCD6" w14:textId="77777777" w:rsidR="00F41001" w:rsidRPr="00AC36BF" w:rsidRDefault="00F41001" w:rsidP="00F41001">
      <w:pPr>
        <w:pStyle w:val="NormalBold"/>
      </w:pPr>
      <w:r w:rsidRPr="00AC36BF">
        <w:rPr>
          <w:rStyle w:val="HideTWBExt"/>
          <w:b w:val="0"/>
        </w:rPr>
        <w:t>&lt;RepeatBlock-By&gt;&lt;Members&gt;</w:t>
      </w:r>
      <w:r w:rsidRPr="00AC36BF">
        <w:t xml:space="preserve">Hermann </w:t>
      </w:r>
      <w:proofErr w:type="spellStart"/>
      <w:r w:rsidRPr="00AC36BF">
        <w:t>Tertsch</w:t>
      </w:r>
      <w:proofErr w:type="spellEnd"/>
      <w:r w:rsidRPr="00AC36BF">
        <w:t xml:space="preserve">, Jorge Martín </w:t>
      </w:r>
      <w:proofErr w:type="spellStart"/>
      <w:r w:rsidRPr="00AC36BF">
        <w:t>Frías</w:t>
      </w:r>
      <w:proofErr w:type="spellEnd"/>
      <w:r w:rsidRPr="00AC36BF">
        <w:t xml:space="preserve">, Susanna </w:t>
      </w:r>
      <w:proofErr w:type="spellStart"/>
      <w:r w:rsidRPr="00AC36BF">
        <w:t>Ceccardi</w:t>
      </w:r>
      <w:proofErr w:type="spellEnd"/>
      <w:r w:rsidRPr="00AC36BF">
        <w:t xml:space="preserve">, Silvia </w:t>
      </w:r>
      <w:proofErr w:type="spellStart"/>
      <w:r w:rsidRPr="00AC36BF">
        <w:t>Sardone</w:t>
      </w:r>
      <w:proofErr w:type="spellEnd"/>
      <w:r w:rsidRPr="00AC36BF">
        <w:t xml:space="preserve">, Jaroslav </w:t>
      </w:r>
      <w:proofErr w:type="spellStart"/>
      <w:r w:rsidRPr="00AC36BF">
        <w:t>Bžoch</w:t>
      </w:r>
      <w:proofErr w:type="spellEnd"/>
      <w:r w:rsidRPr="00AC36BF">
        <w:t xml:space="preserve">, António </w:t>
      </w:r>
      <w:proofErr w:type="spellStart"/>
      <w:r w:rsidRPr="00AC36BF">
        <w:t>Tânger</w:t>
      </w:r>
      <w:proofErr w:type="spellEnd"/>
      <w:r w:rsidRPr="00AC36BF">
        <w:t xml:space="preserve"> </w:t>
      </w:r>
      <w:proofErr w:type="spellStart"/>
      <w:r w:rsidRPr="00AC36BF">
        <w:t>Corrêa</w:t>
      </w:r>
      <w:proofErr w:type="spellEnd"/>
      <w:r w:rsidRPr="00AC36BF">
        <w:rPr>
          <w:rStyle w:val="HideTWBExt"/>
          <w:b w:val="0"/>
        </w:rPr>
        <w:t>&lt;/Members&gt;</w:t>
      </w:r>
    </w:p>
    <w:p w14:paraId="1C98E7D8" w14:textId="77777777" w:rsidR="00F41001" w:rsidRPr="00AC36BF" w:rsidRDefault="00F41001" w:rsidP="00F41001">
      <w:pPr>
        <w:pStyle w:val="NormalBold"/>
      </w:pPr>
      <w:r w:rsidRPr="00AC36BF">
        <w:rPr>
          <w:rStyle w:val="HideTWBExt"/>
          <w:b w:val="0"/>
        </w:rPr>
        <w:t>&lt;/RepeatBlock-By&gt;</w:t>
      </w:r>
    </w:p>
    <w:p w14:paraId="310304BD"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5BD99422" w14:textId="77777777" w:rsidR="00F41001" w:rsidRPr="00AC36BF" w:rsidRDefault="00F41001" w:rsidP="00F41001">
      <w:pPr>
        <w:pStyle w:val="NormalBold"/>
      </w:pPr>
      <w:r w:rsidRPr="00AC36BF">
        <w:rPr>
          <w:rStyle w:val="HideTWBExt"/>
        </w:rPr>
        <w:t>&lt;Article&gt;</w:t>
      </w:r>
      <w:r w:rsidRPr="00AC36BF">
        <w:t>Ziffer 9 c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B4FD16A" w14:textId="77777777" w:rsidTr="00FF78AF">
        <w:trPr>
          <w:trHeight w:hRule="exact" w:val="240"/>
          <w:jc w:val="center"/>
        </w:trPr>
        <w:tc>
          <w:tcPr>
            <w:tcW w:w="9752" w:type="dxa"/>
            <w:gridSpan w:val="2"/>
            <w:tcBorders>
              <w:top w:val="nil"/>
              <w:left w:val="nil"/>
              <w:bottom w:val="nil"/>
              <w:right w:val="nil"/>
            </w:tcBorders>
          </w:tcPr>
          <w:p w14:paraId="4514D583" w14:textId="77777777" w:rsidR="00F41001" w:rsidRPr="00AC36BF" w:rsidRDefault="00F41001" w:rsidP="00FF78AF"/>
        </w:tc>
      </w:tr>
      <w:tr w:rsidR="00F41001" w:rsidRPr="00AC36BF" w14:paraId="24CA6BF2" w14:textId="77777777" w:rsidTr="00FF78AF">
        <w:trPr>
          <w:trHeight w:val="240"/>
          <w:jc w:val="center"/>
        </w:trPr>
        <w:tc>
          <w:tcPr>
            <w:tcW w:w="4876" w:type="dxa"/>
            <w:tcBorders>
              <w:top w:val="nil"/>
              <w:left w:val="nil"/>
              <w:bottom w:val="nil"/>
              <w:right w:val="nil"/>
            </w:tcBorders>
          </w:tcPr>
          <w:p w14:paraId="5021ACA5"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6E90750" w14:textId="77777777" w:rsidR="00F41001" w:rsidRPr="00AC36BF" w:rsidRDefault="00F41001" w:rsidP="00FF78AF">
            <w:pPr>
              <w:pStyle w:val="AmColumnHeading"/>
            </w:pPr>
            <w:r w:rsidRPr="00AC36BF">
              <w:t>Geänderter Text</w:t>
            </w:r>
          </w:p>
        </w:tc>
      </w:tr>
      <w:tr w:rsidR="00F41001" w:rsidRPr="00AC36BF" w14:paraId="69F49848" w14:textId="77777777" w:rsidTr="00FF78AF">
        <w:trPr>
          <w:jc w:val="center"/>
        </w:trPr>
        <w:tc>
          <w:tcPr>
            <w:tcW w:w="4876" w:type="dxa"/>
            <w:tcBorders>
              <w:top w:val="nil"/>
              <w:left w:val="nil"/>
              <w:bottom w:val="nil"/>
              <w:right w:val="nil"/>
            </w:tcBorders>
          </w:tcPr>
          <w:p w14:paraId="049BDB44" w14:textId="77777777" w:rsidR="00F41001" w:rsidRPr="00AC36BF" w:rsidRDefault="00F41001" w:rsidP="00FF78AF">
            <w:pPr>
              <w:pStyle w:val="Normal6a"/>
            </w:pPr>
          </w:p>
        </w:tc>
        <w:tc>
          <w:tcPr>
            <w:tcW w:w="4876" w:type="dxa"/>
            <w:tcBorders>
              <w:top w:val="nil"/>
              <w:left w:val="nil"/>
              <w:bottom w:val="nil"/>
              <w:right w:val="nil"/>
            </w:tcBorders>
          </w:tcPr>
          <w:p w14:paraId="6A376397" w14:textId="77777777" w:rsidR="00F41001" w:rsidRPr="00AC36BF" w:rsidRDefault="00F41001" w:rsidP="00FF78AF">
            <w:pPr>
              <w:pStyle w:val="Normal6a"/>
            </w:pPr>
            <w:r w:rsidRPr="00AC36BF">
              <w:rPr>
                <w:b/>
                <w:i/>
              </w:rPr>
              <w:t>9c.</w:t>
            </w:r>
            <w:r w:rsidRPr="00AC36BF">
              <w:tab/>
            </w:r>
            <w:r w:rsidRPr="00AC36BF">
              <w:rPr>
                <w:b/>
                <w:i/>
              </w:rPr>
              <w:t xml:space="preserve">ist besorgt über die unbestreitbaren negativen Auswirkungen des ständigen Migrationsdrucks auf die Infrastruktur, die Dienstleistungen, den Wohnungsmarkt, die kulturelle Dynamik und die Demografie der westlichen Länder, ganz zu schweigen von der Nutzung illegaler Einwanderungsströme </w:t>
            </w:r>
            <w:r w:rsidRPr="00AC36BF">
              <w:rPr>
                <w:b/>
                <w:i/>
              </w:rPr>
              <w:lastRenderedPageBreak/>
              <w:t xml:space="preserve">als Waffe in der hybriden Kriegsführung und der inhärenten existenziellen Bedrohung durch die radikalislamische Durchdringung Europas; fordert, diesen Strömen entschlossen entgegenzutreten und einen </w:t>
            </w:r>
            <w:proofErr w:type="spellStart"/>
            <w:r w:rsidRPr="00AC36BF">
              <w:rPr>
                <w:b/>
                <w:i/>
              </w:rPr>
              <w:t>remigratorischen</w:t>
            </w:r>
            <w:proofErr w:type="spellEnd"/>
            <w:r w:rsidRPr="00AC36BF">
              <w:rPr>
                <w:b/>
                <w:i/>
              </w:rPr>
              <w:t xml:space="preserve"> Ansatz zu fördern, um die erdrückenden Folgen der Masseneinwanderung in den Aufnahmeländern abzumildern;</w:t>
            </w:r>
          </w:p>
        </w:tc>
      </w:tr>
    </w:tbl>
    <w:p w14:paraId="6782E8BB" w14:textId="77777777" w:rsidR="00F41001" w:rsidRPr="009742B9" w:rsidRDefault="00F41001" w:rsidP="00F41001">
      <w:pPr>
        <w:pStyle w:val="AmOrLang"/>
        <w:rPr>
          <w:lang w:val="sv-SE"/>
        </w:rPr>
      </w:pPr>
      <w:r w:rsidRPr="009742B9">
        <w:rPr>
          <w:lang w:val="sv-SE"/>
        </w:rPr>
        <w:lastRenderedPageBreak/>
        <w:t xml:space="preserve">Or. </w:t>
      </w:r>
      <w:r w:rsidRPr="009742B9">
        <w:rPr>
          <w:rStyle w:val="HideTWBExt"/>
          <w:lang w:val="sv-SE"/>
        </w:rPr>
        <w:t>&lt;Original&gt;</w:t>
      </w:r>
      <w:r w:rsidRPr="009742B9">
        <w:rPr>
          <w:rStyle w:val="HideTWBInt"/>
          <w:lang w:val="sv-SE"/>
        </w:rPr>
        <w:t>{EN}</w:t>
      </w:r>
      <w:r w:rsidRPr="009742B9">
        <w:rPr>
          <w:lang w:val="sv-SE"/>
        </w:rPr>
        <w:t>en</w:t>
      </w:r>
      <w:r w:rsidRPr="009742B9">
        <w:rPr>
          <w:rStyle w:val="HideTWBExt"/>
          <w:lang w:val="sv-SE"/>
        </w:rPr>
        <w:t>&lt;/Original&gt;</w:t>
      </w:r>
    </w:p>
    <w:p w14:paraId="24274153" w14:textId="77777777" w:rsidR="00F41001" w:rsidRPr="009742B9" w:rsidRDefault="00F41001" w:rsidP="00F41001">
      <w:pPr>
        <w:rPr>
          <w:lang w:val="sv-SE"/>
        </w:rPr>
      </w:pPr>
      <w:r w:rsidRPr="009742B9">
        <w:rPr>
          <w:rStyle w:val="HideTWBExt"/>
          <w:lang w:val="sv-SE"/>
        </w:rPr>
        <w:t>&lt;/Amend&gt;</w:t>
      </w:r>
    </w:p>
    <w:p w14:paraId="1B648CF4" w14:textId="77777777" w:rsidR="00F41001" w:rsidRPr="009742B9" w:rsidRDefault="00F41001" w:rsidP="00F41001">
      <w:pPr>
        <w:pStyle w:val="AmNumberTabs"/>
        <w:rPr>
          <w:lang w:val="sv-SE"/>
        </w:rPr>
      </w:pPr>
      <w:r w:rsidRPr="009742B9">
        <w:rPr>
          <w:rStyle w:val="HideTWBExt"/>
          <w:lang w:val="sv-SE"/>
        </w:rPr>
        <w:t>&lt;Amend&gt;</w:t>
      </w:r>
      <w:proofErr w:type="spellStart"/>
      <w:r w:rsidRPr="009742B9">
        <w:rPr>
          <w:lang w:val="sv-SE"/>
        </w:rPr>
        <w:t>Änderungsantrag</w:t>
      </w:r>
      <w:proofErr w:type="spellEnd"/>
      <w:r w:rsidRPr="009742B9">
        <w:rPr>
          <w:lang w:val="sv-SE"/>
        </w:rPr>
        <w:tab/>
      </w:r>
      <w:r w:rsidRPr="009742B9">
        <w:rPr>
          <w:lang w:val="sv-SE"/>
        </w:rPr>
        <w:tab/>
      </w:r>
      <w:r w:rsidRPr="009742B9">
        <w:rPr>
          <w:rStyle w:val="HideTWBExt"/>
          <w:lang w:val="sv-SE"/>
        </w:rPr>
        <w:t>&lt;NumAm&gt;</w:t>
      </w:r>
      <w:r w:rsidRPr="009742B9">
        <w:rPr>
          <w:lang w:val="sv-SE"/>
        </w:rPr>
        <w:t>271</w:t>
      </w:r>
      <w:r w:rsidRPr="009742B9">
        <w:rPr>
          <w:rStyle w:val="HideTWBExt"/>
          <w:lang w:val="sv-SE"/>
        </w:rPr>
        <w:t>&lt;/NumAm&gt;</w:t>
      </w:r>
    </w:p>
    <w:p w14:paraId="7B803A7D" w14:textId="77777777" w:rsidR="00F41001" w:rsidRPr="009742B9" w:rsidRDefault="00F41001" w:rsidP="00F41001">
      <w:pPr>
        <w:pStyle w:val="NormalBold"/>
        <w:rPr>
          <w:lang w:val="sv-SE"/>
        </w:rPr>
      </w:pPr>
      <w:r w:rsidRPr="009742B9">
        <w:rPr>
          <w:rStyle w:val="HideTWBExt"/>
          <w:b w:val="0"/>
          <w:lang w:val="sv-SE"/>
        </w:rPr>
        <w:t>&lt;RepeatBlock-By&gt;&lt;Members&gt;</w:t>
      </w:r>
      <w:r w:rsidRPr="009742B9">
        <w:rPr>
          <w:lang w:val="sv-SE"/>
        </w:rPr>
        <w:t xml:space="preserve">Marc </w:t>
      </w:r>
      <w:proofErr w:type="spellStart"/>
      <w:r w:rsidRPr="009742B9">
        <w:rPr>
          <w:lang w:val="sv-SE"/>
        </w:rPr>
        <w:t>Botenga</w:t>
      </w:r>
      <w:proofErr w:type="spellEnd"/>
      <w:r w:rsidRPr="009742B9">
        <w:rPr>
          <w:lang w:val="sv-SE"/>
        </w:rPr>
        <w:t xml:space="preserve">, </w:t>
      </w:r>
      <w:proofErr w:type="spellStart"/>
      <w:r w:rsidRPr="009742B9">
        <w:rPr>
          <w:lang w:val="sv-SE"/>
        </w:rPr>
        <w:t>Rima</w:t>
      </w:r>
      <w:proofErr w:type="spellEnd"/>
      <w:r w:rsidRPr="009742B9">
        <w:rPr>
          <w:lang w:val="sv-SE"/>
        </w:rPr>
        <w:t xml:space="preserve"> Hassan, Danilo Della Valle</w:t>
      </w:r>
      <w:r w:rsidRPr="009742B9">
        <w:rPr>
          <w:rStyle w:val="HideTWBExt"/>
          <w:b w:val="0"/>
          <w:lang w:val="sv-SE"/>
        </w:rPr>
        <w:t>&lt;/Members&gt;</w:t>
      </w:r>
    </w:p>
    <w:p w14:paraId="0150C30D" w14:textId="77777777" w:rsidR="00F41001" w:rsidRPr="00AC36BF" w:rsidRDefault="00F41001" w:rsidP="00F41001">
      <w:r w:rsidRPr="00AC36BF">
        <w:rPr>
          <w:rStyle w:val="HideTWBExt"/>
        </w:rPr>
        <w:t>&lt;AuNomDe&gt;</w:t>
      </w:r>
      <w:r w:rsidRPr="00AC36BF">
        <w:rPr>
          <w:rStyle w:val="HideTWBInt"/>
        </w:rPr>
        <w:t>{The Left}</w:t>
      </w:r>
      <w:r w:rsidRPr="00AC36BF">
        <w:t xml:space="preserve">im Namen der Fraktion The </w:t>
      </w:r>
      <w:proofErr w:type="spellStart"/>
      <w:r w:rsidRPr="00AC36BF">
        <w:t>Left</w:t>
      </w:r>
      <w:proofErr w:type="spellEnd"/>
      <w:r w:rsidRPr="00AC36BF">
        <w:rPr>
          <w:rStyle w:val="HideTWBExt"/>
        </w:rPr>
        <w:t>&lt;/AuNomDe&gt;</w:t>
      </w:r>
    </w:p>
    <w:p w14:paraId="12578418" w14:textId="77777777" w:rsidR="00F41001" w:rsidRPr="00AC36BF" w:rsidRDefault="00F41001" w:rsidP="00F41001">
      <w:pPr>
        <w:pStyle w:val="NormalBold"/>
      </w:pPr>
      <w:r w:rsidRPr="00AC36BF">
        <w:rPr>
          <w:rStyle w:val="HideTWBExt"/>
          <w:b w:val="0"/>
        </w:rPr>
        <w:t>&lt;/RepeatBlock-By&gt;</w:t>
      </w:r>
    </w:p>
    <w:p w14:paraId="4273534D"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5D4F9A5C" w14:textId="77777777" w:rsidR="00F41001" w:rsidRPr="00AC36BF" w:rsidRDefault="00F41001" w:rsidP="00F41001">
      <w:pPr>
        <w:pStyle w:val="NormalBold"/>
      </w:pPr>
      <w:r w:rsidRPr="00AC36BF">
        <w:rPr>
          <w:rStyle w:val="HideTWBExt"/>
        </w:rPr>
        <w:t>&lt;Article&gt;</w:t>
      </w:r>
      <w:r w:rsidRPr="00AC36BF">
        <w:t>Ziffer 9 c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56085E6F" w14:textId="77777777" w:rsidTr="00FF78AF">
        <w:trPr>
          <w:trHeight w:hRule="exact" w:val="240"/>
          <w:jc w:val="center"/>
        </w:trPr>
        <w:tc>
          <w:tcPr>
            <w:tcW w:w="9752" w:type="dxa"/>
            <w:gridSpan w:val="2"/>
            <w:tcBorders>
              <w:top w:val="nil"/>
              <w:left w:val="nil"/>
              <w:bottom w:val="nil"/>
              <w:right w:val="nil"/>
            </w:tcBorders>
          </w:tcPr>
          <w:p w14:paraId="51E19470" w14:textId="77777777" w:rsidR="00F41001" w:rsidRPr="00AC36BF" w:rsidRDefault="00F41001" w:rsidP="00FF78AF"/>
        </w:tc>
      </w:tr>
      <w:tr w:rsidR="00F41001" w:rsidRPr="00AC36BF" w14:paraId="0583DE58" w14:textId="77777777" w:rsidTr="00FF78AF">
        <w:trPr>
          <w:trHeight w:val="240"/>
          <w:jc w:val="center"/>
        </w:trPr>
        <w:tc>
          <w:tcPr>
            <w:tcW w:w="4876" w:type="dxa"/>
            <w:tcBorders>
              <w:top w:val="nil"/>
              <w:left w:val="nil"/>
              <w:bottom w:val="nil"/>
              <w:right w:val="nil"/>
            </w:tcBorders>
          </w:tcPr>
          <w:p w14:paraId="1A1BA8AF"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2230BAE" w14:textId="77777777" w:rsidR="00F41001" w:rsidRPr="00AC36BF" w:rsidRDefault="00F41001" w:rsidP="00FF78AF">
            <w:pPr>
              <w:pStyle w:val="AmColumnHeading"/>
            </w:pPr>
            <w:r w:rsidRPr="00AC36BF">
              <w:t>Geänderter Text</w:t>
            </w:r>
          </w:p>
        </w:tc>
      </w:tr>
      <w:tr w:rsidR="00F41001" w:rsidRPr="00AC36BF" w14:paraId="5154AABF" w14:textId="77777777" w:rsidTr="00FF78AF">
        <w:trPr>
          <w:jc w:val="center"/>
        </w:trPr>
        <w:tc>
          <w:tcPr>
            <w:tcW w:w="4876" w:type="dxa"/>
            <w:tcBorders>
              <w:top w:val="nil"/>
              <w:left w:val="nil"/>
              <w:bottom w:val="nil"/>
              <w:right w:val="nil"/>
            </w:tcBorders>
          </w:tcPr>
          <w:p w14:paraId="2EF57810" w14:textId="77777777" w:rsidR="00F41001" w:rsidRPr="00AC36BF" w:rsidRDefault="00F41001" w:rsidP="00FF78AF">
            <w:pPr>
              <w:pStyle w:val="Normal6a"/>
            </w:pPr>
          </w:p>
        </w:tc>
        <w:tc>
          <w:tcPr>
            <w:tcW w:w="4876" w:type="dxa"/>
            <w:tcBorders>
              <w:top w:val="nil"/>
              <w:left w:val="nil"/>
              <w:bottom w:val="nil"/>
              <w:right w:val="nil"/>
            </w:tcBorders>
          </w:tcPr>
          <w:p w14:paraId="1A0BCA18" w14:textId="77777777" w:rsidR="00F41001" w:rsidRPr="00AC36BF" w:rsidRDefault="00F41001" w:rsidP="00FF78AF">
            <w:pPr>
              <w:pStyle w:val="Normal6a"/>
            </w:pPr>
            <w:r w:rsidRPr="00AC36BF">
              <w:rPr>
                <w:b/>
                <w:i/>
              </w:rPr>
              <w:t>9c.</w:t>
            </w:r>
            <w:r w:rsidRPr="00AC36BF">
              <w:tab/>
            </w:r>
            <w:r w:rsidRPr="00AC36BF">
              <w:rPr>
                <w:b/>
                <w:i/>
              </w:rPr>
              <w:t>weist darauf hin, dass die israelische Besetzung und Besiedlung Ostjerusalems und des Westjordanlands ebenfalls völkerrechtswidrig sind und dass Israel bereits die einjährige Frist überschritten hat, die ihm gemäß dem Gutachten des Internationalen Gerichtshofs und der anschließenden Resolution der Generalversammlung der Vereinten Nationen gesetzt wurde, um die Besetzung und Besiedlung rückgängig zu machen; fordert die Kommission und die Mitgliedstaaten auf, Sanktionen gegen Israel vorzuschlagen und zu verhängen;</w:t>
            </w:r>
          </w:p>
        </w:tc>
      </w:tr>
    </w:tbl>
    <w:p w14:paraId="38274BC9"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56933529" w14:textId="77777777" w:rsidR="00F41001" w:rsidRPr="00AC36BF" w:rsidRDefault="00F41001" w:rsidP="00F41001">
      <w:r w:rsidRPr="00AC36BF">
        <w:rPr>
          <w:rStyle w:val="HideTWBExt"/>
        </w:rPr>
        <w:t>&lt;/Amend&gt;</w:t>
      </w:r>
    </w:p>
    <w:p w14:paraId="5EA83E8E"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272</w:t>
      </w:r>
      <w:r w:rsidRPr="00AC36BF">
        <w:rPr>
          <w:rStyle w:val="HideTWBExt"/>
        </w:rPr>
        <w:t>&lt;/NumAm&gt;</w:t>
      </w:r>
    </w:p>
    <w:p w14:paraId="7774BE5A" w14:textId="77777777" w:rsidR="00F41001" w:rsidRPr="00AC36BF" w:rsidRDefault="00F41001" w:rsidP="00F41001">
      <w:pPr>
        <w:pStyle w:val="NormalBold"/>
      </w:pPr>
      <w:r w:rsidRPr="00AC36BF">
        <w:rPr>
          <w:rStyle w:val="HideTWBExt"/>
          <w:b w:val="0"/>
        </w:rPr>
        <w:t>&lt;RepeatBlock-By&gt;&lt;Members&gt;</w:t>
      </w:r>
      <w:r w:rsidRPr="00AC36BF">
        <w:t xml:space="preserve">Marta </w:t>
      </w:r>
      <w:proofErr w:type="spellStart"/>
      <w:r w:rsidRPr="00AC36BF">
        <w:t>Temido</w:t>
      </w:r>
      <w:proofErr w:type="spellEnd"/>
      <w:r w:rsidRPr="00AC36BF">
        <w:rPr>
          <w:rStyle w:val="HideTWBExt"/>
          <w:b w:val="0"/>
        </w:rPr>
        <w:t>&lt;/Members&gt;</w:t>
      </w:r>
    </w:p>
    <w:p w14:paraId="54B76AB2" w14:textId="77777777" w:rsidR="00F41001" w:rsidRPr="00AC36BF" w:rsidRDefault="00F41001" w:rsidP="00F41001">
      <w:pPr>
        <w:pStyle w:val="NormalBold"/>
      </w:pPr>
      <w:r w:rsidRPr="00AC36BF">
        <w:rPr>
          <w:rStyle w:val="HideTWBExt"/>
          <w:b w:val="0"/>
        </w:rPr>
        <w:t>&lt;/RepeatBlock-By&gt;</w:t>
      </w:r>
    </w:p>
    <w:p w14:paraId="1B850D00"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5A5086C6" w14:textId="77777777" w:rsidR="00F41001" w:rsidRPr="00AC36BF" w:rsidRDefault="00F41001" w:rsidP="00F41001">
      <w:pPr>
        <w:pStyle w:val="NormalBold"/>
      </w:pPr>
      <w:r w:rsidRPr="00AC36BF">
        <w:rPr>
          <w:rStyle w:val="HideTWBExt"/>
        </w:rPr>
        <w:t>&lt;Article&gt;</w:t>
      </w:r>
      <w:r w:rsidRPr="00AC36BF">
        <w:t>Ziffer 9 c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2A0FA4A" w14:textId="77777777" w:rsidTr="00FF78AF">
        <w:trPr>
          <w:trHeight w:hRule="exact" w:val="240"/>
          <w:jc w:val="center"/>
        </w:trPr>
        <w:tc>
          <w:tcPr>
            <w:tcW w:w="9752" w:type="dxa"/>
            <w:gridSpan w:val="2"/>
            <w:tcBorders>
              <w:top w:val="nil"/>
              <w:left w:val="nil"/>
              <w:bottom w:val="nil"/>
              <w:right w:val="nil"/>
            </w:tcBorders>
          </w:tcPr>
          <w:p w14:paraId="5E4F4899" w14:textId="77777777" w:rsidR="00F41001" w:rsidRPr="00AC36BF" w:rsidRDefault="00F41001" w:rsidP="00FF78AF"/>
        </w:tc>
      </w:tr>
      <w:tr w:rsidR="00F41001" w:rsidRPr="00AC36BF" w14:paraId="029BB61D" w14:textId="77777777" w:rsidTr="00FF78AF">
        <w:trPr>
          <w:trHeight w:val="240"/>
          <w:jc w:val="center"/>
        </w:trPr>
        <w:tc>
          <w:tcPr>
            <w:tcW w:w="4876" w:type="dxa"/>
            <w:tcBorders>
              <w:top w:val="nil"/>
              <w:left w:val="nil"/>
              <w:bottom w:val="nil"/>
              <w:right w:val="nil"/>
            </w:tcBorders>
          </w:tcPr>
          <w:p w14:paraId="14AEA128"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A693ED2" w14:textId="77777777" w:rsidR="00F41001" w:rsidRPr="00AC36BF" w:rsidRDefault="00F41001" w:rsidP="00FF78AF">
            <w:pPr>
              <w:pStyle w:val="AmColumnHeading"/>
            </w:pPr>
            <w:r w:rsidRPr="00AC36BF">
              <w:t>Geänderter Text</w:t>
            </w:r>
          </w:p>
        </w:tc>
      </w:tr>
      <w:tr w:rsidR="00F41001" w:rsidRPr="00AC36BF" w14:paraId="79EF1730" w14:textId="77777777" w:rsidTr="00FF78AF">
        <w:trPr>
          <w:jc w:val="center"/>
        </w:trPr>
        <w:tc>
          <w:tcPr>
            <w:tcW w:w="4876" w:type="dxa"/>
            <w:tcBorders>
              <w:top w:val="nil"/>
              <w:left w:val="nil"/>
              <w:bottom w:val="nil"/>
              <w:right w:val="nil"/>
            </w:tcBorders>
          </w:tcPr>
          <w:p w14:paraId="2AA63660" w14:textId="77777777" w:rsidR="00F41001" w:rsidRPr="00AC36BF" w:rsidRDefault="00F41001" w:rsidP="00FF78AF">
            <w:pPr>
              <w:pStyle w:val="Normal6a"/>
            </w:pPr>
          </w:p>
        </w:tc>
        <w:tc>
          <w:tcPr>
            <w:tcW w:w="4876" w:type="dxa"/>
            <w:tcBorders>
              <w:top w:val="nil"/>
              <w:left w:val="nil"/>
              <w:bottom w:val="nil"/>
              <w:right w:val="nil"/>
            </w:tcBorders>
          </w:tcPr>
          <w:p w14:paraId="4580D16D" w14:textId="77777777" w:rsidR="00F41001" w:rsidRPr="00AC36BF" w:rsidRDefault="00F41001" w:rsidP="00FF78AF">
            <w:pPr>
              <w:pStyle w:val="Normal6a"/>
            </w:pPr>
            <w:r w:rsidRPr="00AC36BF">
              <w:rPr>
                <w:b/>
                <w:i/>
              </w:rPr>
              <w:t>9c.</w:t>
            </w:r>
            <w:r w:rsidRPr="00AC36BF">
              <w:tab/>
            </w:r>
            <w:r w:rsidRPr="00AC36BF">
              <w:rPr>
                <w:b/>
                <w:i/>
              </w:rPr>
              <w:t xml:space="preserve">betont, dass der Konflikt im Gazastreifen die südliche Nachbarschaft der EU destabilisiert und zu umfassenderen </w:t>
            </w:r>
            <w:proofErr w:type="spellStart"/>
            <w:r w:rsidRPr="00AC36BF">
              <w:rPr>
                <w:b/>
                <w:i/>
              </w:rPr>
              <w:t>Spillover</w:t>
            </w:r>
            <w:proofErr w:type="spellEnd"/>
            <w:r w:rsidRPr="00AC36BF">
              <w:rPr>
                <w:b/>
                <w:i/>
              </w:rPr>
              <w:t>-Effekten im Nahen Osten und in Nordafrika führen könnte, einschließlich Radikalisierung, Vertreibung und verstärkter regionaler Spannungen; betont, dass sich diese Dynamiken unmittelbar auf die europäische Sicherheit und das Migrationsmanagement auswirken;</w:t>
            </w:r>
          </w:p>
        </w:tc>
      </w:tr>
    </w:tbl>
    <w:p w14:paraId="64598F69"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5ADF9C77" w14:textId="77777777" w:rsidR="00F41001" w:rsidRPr="00AC36BF" w:rsidRDefault="00F41001" w:rsidP="00F41001">
      <w:r w:rsidRPr="00AC36BF">
        <w:rPr>
          <w:rStyle w:val="HideTWBExt"/>
        </w:rPr>
        <w:t>&lt;/Amend&gt;</w:t>
      </w:r>
    </w:p>
    <w:p w14:paraId="2E53DC05"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273</w:t>
      </w:r>
      <w:r w:rsidRPr="00AC36BF">
        <w:rPr>
          <w:rStyle w:val="HideTWBExt"/>
        </w:rPr>
        <w:t>&lt;/NumAm&gt;</w:t>
      </w:r>
    </w:p>
    <w:p w14:paraId="622C70D3" w14:textId="77777777" w:rsidR="00F41001" w:rsidRPr="00AC36BF" w:rsidRDefault="00F41001" w:rsidP="00F41001">
      <w:pPr>
        <w:pStyle w:val="NormalBold"/>
      </w:pPr>
      <w:r w:rsidRPr="00AC36BF">
        <w:rPr>
          <w:rStyle w:val="HideTWBExt"/>
          <w:b w:val="0"/>
        </w:rPr>
        <w:t>&lt;RepeatBlock-By&gt;&lt;Members&gt;</w:t>
      </w:r>
      <w:r w:rsidRPr="00AC36BF">
        <w:t xml:space="preserve">Alice </w:t>
      </w:r>
      <w:proofErr w:type="spellStart"/>
      <w:r w:rsidRPr="00AC36BF">
        <w:t>Teodorescu</w:t>
      </w:r>
      <w:proofErr w:type="spellEnd"/>
      <w:r w:rsidRPr="00AC36BF">
        <w:t xml:space="preserve"> </w:t>
      </w:r>
      <w:proofErr w:type="spellStart"/>
      <w:r w:rsidRPr="00AC36BF">
        <w:t>Måwe</w:t>
      </w:r>
      <w:proofErr w:type="spellEnd"/>
      <w:r w:rsidRPr="00AC36BF">
        <w:t xml:space="preserve">, Miriam </w:t>
      </w:r>
      <w:proofErr w:type="spellStart"/>
      <w:r w:rsidRPr="00AC36BF">
        <w:t>Lexmann</w:t>
      </w:r>
      <w:proofErr w:type="spellEnd"/>
      <w:r w:rsidRPr="00AC36BF">
        <w:t xml:space="preserve">, Lukas Mandl, Céline </w:t>
      </w:r>
      <w:proofErr w:type="spellStart"/>
      <w:r w:rsidRPr="00AC36BF">
        <w:t>Imart</w:t>
      </w:r>
      <w:proofErr w:type="spellEnd"/>
      <w:r w:rsidRPr="00AC36BF">
        <w:t>, Hildegard Bentele</w:t>
      </w:r>
      <w:r w:rsidRPr="00AC36BF">
        <w:rPr>
          <w:rStyle w:val="HideTWBExt"/>
          <w:b w:val="0"/>
        </w:rPr>
        <w:t>&lt;/Members&gt;</w:t>
      </w:r>
    </w:p>
    <w:p w14:paraId="5DF133A7" w14:textId="77777777" w:rsidR="00F41001" w:rsidRPr="00AC36BF" w:rsidRDefault="00F41001" w:rsidP="00F41001">
      <w:pPr>
        <w:pStyle w:val="NormalBold"/>
      </w:pPr>
      <w:r w:rsidRPr="00AC36BF">
        <w:rPr>
          <w:rStyle w:val="HideTWBExt"/>
          <w:b w:val="0"/>
        </w:rPr>
        <w:t>&lt;/RepeatBlock-By&gt;</w:t>
      </w:r>
    </w:p>
    <w:p w14:paraId="0957882E"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7E0FFF82" w14:textId="77777777" w:rsidR="00F41001" w:rsidRPr="00AC36BF" w:rsidRDefault="00F41001" w:rsidP="00F41001">
      <w:pPr>
        <w:pStyle w:val="NormalBold"/>
      </w:pPr>
      <w:r w:rsidRPr="00AC36BF">
        <w:rPr>
          <w:rStyle w:val="HideTWBExt"/>
        </w:rPr>
        <w:t>&lt;Article&gt;</w:t>
      </w:r>
      <w:r w:rsidRPr="00AC36BF">
        <w:t>Ziffer 9 c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53DE699F" w14:textId="77777777" w:rsidTr="00FF78AF">
        <w:trPr>
          <w:trHeight w:hRule="exact" w:val="240"/>
          <w:jc w:val="center"/>
        </w:trPr>
        <w:tc>
          <w:tcPr>
            <w:tcW w:w="9752" w:type="dxa"/>
            <w:gridSpan w:val="2"/>
            <w:tcBorders>
              <w:top w:val="nil"/>
              <w:left w:val="nil"/>
              <w:bottom w:val="nil"/>
              <w:right w:val="nil"/>
            </w:tcBorders>
          </w:tcPr>
          <w:p w14:paraId="46CA2446" w14:textId="77777777" w:rsidR="00F41001" w:rsidRPr="00AC36BF" w:rsidRDefault="00F41001" w:rsidP="00FF78AF"/>
        </w:tc>
      </w:tr>
      <w:tr w:rsidR="00F41001" w:rsidRPr="00AC36BF" w14:paraId="1AA3577D" w14:textId="77777777" w:rsidTr="00FF78AF">
        <w:trPr>
          <w:trHeight w:val="240"/>
          <w:jc w:val="center"/>
        </w:trPr>
        <w:tc>
          <w:tcPr>
            <w:tcW w:w="4876" w:type="dxa"/>
            <w:tcBorders>
              <w:top w:val="nil"/>
              <w:left w:val="nil"/>
              <w:bottom w:val="nil"/>
              <w:right w:val="nil"/>
            </w:tcBorders>
          </w:tcPr>
          <w:p w14:paraId="1686CA96"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4C169D74" w14:textId="77777777" w:rsidR="00F41001" w:rsidRPr="00AC36BF" w:rsidRDefault="00F41001" w:rsidP="00FF78AF">
            <w:pPr>
              <w:pStyle w:val="AmColumnHeading"/>
            </w:pPr>
            <w:r w:rsidRPr="00AC36BF">
              <w:t>Geänderter Text</w:t>
            </w:r>
          </w:p>
        </w:tc>
      </w:tr>
      <w:tr w:rsidR="00F41001" w:rsidRPr="00AC36BF" w14:paraId="36C40E96" w14:textId="77777777" w:rsidTr="00FF78AF">
        <w:trPr>
          <w:jc w:val="center"/>
        </w:trPr>
        <w:tc>
          <w:tcPr>
            <w:tcW w:w="4876" w:type="dxa"/>
            <w:tcBorders>
              <w:top w:val="nil"/>
              <w:left w:val="nil"/>
              <w:bottom w:val="nil"/>
              <w:right w:val="nil"/>
            </w:tcBorders>
          </w:tcPr>
          <w:p w14:paraId="076022EA" w14:textId="77777777" w:rsidR="00F41001" w:rsidRPr="00AC36BF" w:rsidRDefault="00F41001" w:rsidP="00FF78AF">
            <w:pPr>
              <w:pStyle w:val="Normal6a"/>
            </w:pPr>
          </w:p>
        </w:tc>
        <w:tc>
          <w:tcPr>
            <w:tcW w:w="4876" w:type="dxa"/>
            <w:tcBorders>
              <w:top w:val="nil"/>
              <w:left w:val="nil"/>
              <w:bottom w:val="nil"/>
              <w:right w:val="nil"/>
            </w:tcBorders>
          </w:tcPr>
          <w:p w14:paraId="0E282FF2" w14:textId="77777777" w:rsidR="00F41001" w:rsidRPr="00AC36BF" w:rsidRDefault="00F41001" w:rsidP="00FF78AF">
            <w:pPr>
              <w:pStyle w:val="Normal6a"/>
            </w:pPr>
            <w:r w:rsidRPr="00AC36BF">
              <w:rPr>
                <w:b/>
                <w:i/>
              </w:rPr>
              <w:t>9c.</w:t>
            </w:r>
            <w:r w:rsidRPr="00AC36BF">
              <w:tab/>
            </w:r>
            <w:r w:rsidRPr="00AC36BF">
              <w:rPr>
                <w:b/>
                <w:i/>
              </w:rPr>
              <w:t>ist zutiefst besorgt über die humanitäre Lage im Gazastreifen und stellt fest, dass die meisten Lebensmittel, die in den Gazastreifen gelangen, gestohlen oder geplündert werden und daher die Empfänger nicht erreichen;</w:t>
            </w:r>
          </w:p>
        </w:tc>
      </w:tr>
    </w:tbl>
    <w:p w14:paraId="1A7068C3" w14:textId="77777777" w:rsidR="00F41001" w:rsidRPr="009742B9" w:rsidRDefault="00F41001" w:rsidP="00F41001">
      <w:pPr>
        <w:pStyle w:val="AmOrLang"/>
        <w:rPr>
          <w:lang w:val="sv-SE"/>
        </w:rPr>
      </w:pPr>
      <w:r w:rsidRPr="009742B9">
        <w:rPr>
          <w:lang w:val="sv-SE"/>
        </w:rPr>
        <w:t xml:space="preserve">Or. </w:t>
      </w:r>
      <w:r w:rsidRPr="009742B9">
        <w:rPr>
          <w:rStyle w:val="HideTWBExt"/>
          <w:lang w:val="sv-SE"/>
        </w:rPr>
        <w:t>&lt;Original&gt;</w:t>
      </w:r>
      <w:r w:rsidRPr="009742B9">
        <w:rPr>
          <w:rStyle w:val="HideTWBInt"/>
          <w:lang w:val="sv-SE"/>
        </w:rPr>
        <w:t>{EN}</w:t>
      </w:r>
      <w:r w:rsidRPr="009742B9">
        <w:rPr>
          <w:lang w:val="sv-SE"/>
        </w:rPr>
        <w:t>en</w:t>
      </w:r>
      <w:r w:rsidRPr="009742B9">
        <w:rPr>
          <w:rStyle w:val="HideTWBExt"/>
          <w:lang w:val="sv-SE"/>
        </w:rPr>
        <w:t>&lt;/Original&gt;</w:t>
      </w:r>
    </w:p>
    <w:p w14:paraId="656FB344" w14:textId="77777777" w:rsidR="00F41001" w:rsidRPr="009742B9" w:rsidRDefault="00F41001" w:rsidP="00F41001">
      <w:pPr>
        <w:rPr>
          <w:lang w:val="sv-SE"/>
        </w:rPr>
      </w:pPr>
      <w:r w:rsidRPr="009742B9">
        <w:rPr>
          <w:rStyle w:val="HideTWBExt"/>
          <w:lang w:val="sv-SE"/>
        </w:rPr>
        <w:t>&lt;/Amend&gt;</w:t>
      </w:r>
    </w:p>
    <w:p w14:paraId="485646C2" w14:textId="77777777" w:rsidR="00F41001" w:rsidRPr="009742B9" w:rsidRDefault="00F41001" w:rsidP="00F41001">
      <w:pPr>
        <w:pStyle w:val="AmNumberTabs"/>
        <w:rPr>
          <w:lang w:val="sv-SE"/>
        </w:rPr>
      </w:pPr>
      <w:r w:rsidRPr="009742B9">
        <w:rPr>
          <w:rStyle w:val="HideTWBExt"/>
          <w:lang w:val="sv-SE"/>
        </w:rPr>
        <w:t>&lt;Amend&gt;</w:t>
      </w:r>
      <w:proofErr w:type="spellStart"/>
      <w:r w:rsidRPr="009742B9">
        <w:rPr>
          <w:lang w:val="sv-SE"/>
        </w:rPr>
        <w:t>Änderungsantrag</w:t>
      </w:r>
      <w:proofErr w:type="spellEnd"/>
      <w:r w:rsidRPr="009742B9">
        <w:rPr>
          <w:lang w:val="sv-SE"/>
        </w:rPr>
        <w:tab/>
      </w:r>
      <w:r w:rsidRPr="009742B9">
        <w:rPr>
          <w:lang w:val="sv-SE"/>
        </w:rPr>
        <w:tab/>
      </w:r>
      <w:r w:rsidRPr="009742B9">
        <w:rPr>
          <w:rStyle w:val="HideTWBExt"/>
          <w:lang w:val="sv-SE"/>
        </w:rPr>
        <w:t>&lt;NumAm&gt;</w:t>
      </w:r>
      <w:r w:rsidRPr="009742B9">
        <w:rPr>
          <w:lang w:val="sv-SE"/>
        </w:rPr>
        <w:t>274</w:t>
      </w:r>
      <w:r w:rsidRPr="009742B9">
        <w:rPr>
          <w:rStyle w:val="HideTWBExt"/>
          <w:lang w:val="sv-SE"/>
        </w:rPr>
        <w:t>&lt;/NumAm&gt;</w:t>
      </w:r>
    </w:p>
    <w:p w14:paraId="30E56C99" w14:textId="77777777" w:rsidR="00F41001" w:rsidRPr="009742B9" w:rsidRDefault="00F41001" w:rsidP="00F41001">
      <w:pPr>
        <w:pStyle w:val="NormalBold"/>
        <w:rPr>
          <w:lang w:val="sv-SE"/>
        </w:rPr>
      </w:pPr>
      <w:r w:rsidRPr="009742B9">
        <w:rPr>
          <w:rStyle w:val="HideTWBExt"/>
          <w:b w:val="0"/>
          <w:lang w:val="sv-SE"/>
        </w:rPr>
        <w:t>&lt;RepeatBlock-By&gt;&lt;Members&gt;</w:t>
      </w:r>
      <w:r w:rsidRPr="009742B9">
        <w:rPr>
          <w:lang w:val="sv-SE"/>
        </w:rPr>
        <w:t xml:space="preserve">Marc </w:t>
      </w:r>
      <w:proofErr w:type="spellStart"/>
      <w:r w:rsidRPr="009742B9">
        <w:rPr>
          <w:lang w:val="sv-SE"/>
        </w:rPr>
        <w:t>Botenga</w:t>
      </w:r>
      <w:proofErr w:type="spellEnd"/>
      <w:r w:rsidRPr="009742B9">
        <w:rPr>
          <w:lang w:val="sv-SE"/>
        </w:rPr>
        <w:t xml:space="preserve">, </w:t>
      </w:r>
      <w:proofErr w:type="spellStart"/>
      <w:r w:rsidRPr="009742B9">
        <w:rPr>
          <w:lang w:val="sv-SE"/>
        </w:rPr>
        <w:t>Rima</w:t>
      </w:r>
      <w:proofErr w:type="spellEnd"/>
      <w:r w:rsidRPr="009742B9">
        <w:rPr>
          <w:lang w:val="sv-SE"/>
        </w:rPr>
        <w:t xml:space="preserve"> Hassan, Danilo Della Valle</w:t>
      </w:r>
      <w:r w:rsidRPr="009742B9">
        <w:rPr>
          <w:rStyle w:val="HideTWBExt"/>
          <w:b w:val="0"/>
          <w:lang w:val="sv-SE"/>
        </w:rPr>
        <w:t>&lt;/Members&gt;</w:t>
      </w:r>
    </w:p>
    <w:p w14:paraId="6C84078A" w14:textId="77777777" w:rsidR="00F41001" w:rsidRPr="00AC36BF" w:rsidRDefault="00F41001" w:rsidP="00F41001">
      <w:r w:rsidRPr="00AC36BF">
        <w:rPr>
          <w:rStyle w:val="HideTWBExt"/>
        </w:rPr>
        <w:t>&lt;AuNomDe&gt;</w:t>
      </w:r>
      <w:r w:rsidRPr="00AC36BF">
        <w:rPr>
          <w:rStyle w:val="HideTWBInt"/>
        </w:rPr>
        <w:t>{The Left}</w:t>
      </w:r>
      <w:r w:rsidRPr="00AC36BF">
        <w:t xml:space="preserve">im Namen der Fraktion The </w:t>
      </w:r>
      <w:proofErr w:type="spellStart"/>
      <w:r w:rsidRPr="00AC36BF">
        <w:t>Left</w:t>
      </w:r>
      <w:proofErr w:type="spellEnd"/>
      <w:r w:rsidRPr="00AC36BF">
        <w:rPr>
          <w:rStyle w:val="HideTWBExt"/>
        </w:rPr>
        <w:t>&lt;/AuNomDe&gt;</w:t>
      </w:r>
    </w:p>
    <w:p w14:paraId="202230CC" w14:textId="77777777" w:rsidR="00F41001" w:rsidRPr="00AC36BF" w:rsidRDefault="00F41001" w:rsidP="00F41001">
      <w:pPr>
        <w:pStyle w:val="NormalBold"/>
      </w:pPr>
      <w:r w:rsidRPr="00AC36BF">
        <w:rPr>
          <w:rStyle w:val="HideTWBExt"/>
          <w:b w:val="0"/>
        </w:rPr>
        <w:t>&lt;/RepeatBlock-By&gt;</w:t>
      </w:r>
    </w:p>
    <w:p w14:paraId="5AB6B8BB"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2ED9C7BC" w14:textId="77777777" w:rsidR="00F41001" w:rsidRPr="00AC36BF" w:rsidRDefault="00F41001" w:rsidP="00F41001">
      <w:pPr>
        <w:pStyle w:val="NormalBold"/>
      </w:pPr>
      <w:r w:rsidRPr="00AC36BF">
        <w:rPr>
          <w:rStyle w:val="HideTWBExt"/>
        </w:rPr>
        <w:t>&lt;Article&gt;</w:t>
      </w:r>
      <w:r w:rsidRPr="00AC36BF">
        <w:t>Ziffer 9 d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16C3200D" w14:textId="77777777" w:rsidTr="00FF78AF">
        <w:trPr>
          <w:trHeight w:hRule="exact" w:val="240"/>
          <w:jc w:val="center"/>
        </w:trPr>
        <w:tc>
          <w:tcPr>
            <w:tcW w:w="9752" w:type="dxa"/>
            <w:gridSpan w:val="2"/>
            <w:tcBorders>
              <w:top w:val="nil"/>
              <w:left w:val="nil"/>
              <w:bottom w:val="nil"/>
              <w:right w:val="nil"/>
            </w:tcBorders>
          </w:tcPr>
          <w:p w14:paraId="73D03D0D" w14:textId="77777777" w:rsidR="00F41001" w:rsidRPr="00AC36BF" w:rsidRDefault="00F41001" w:rsidP="00FF78AF"/>
        </w:tc>
      </w:tr>
      <w:tr w:rsidR="00F41001" w:rsidRPr="00AC36BF" w14:paraId="6816FE29" w14:textId="77777777" w:rsidTr="00FF78AF">
        <w:trPr>
          <w:trHeight w:val="240"/>
          <w:jc w:val="center"/>
        </w:trPr>
        <w:tc>
          <w:tcPr>
            <w:tcW w:w="4876" w:type="dxa"/>
            <w:tcBorders>
              <w:top w:val="nil"/>
              <w:left w:val="nil"/>
              <w:bottom w:val="nil"/>
              <w:right w:val="nil"/>
            </w:tcBorders>
          </w:tcPr>
          <w:p w14:paraId="56B13DCE"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89CF2AE" w14:textId="77777777" w:rsidR="00F41001" w:rsidRPr="00AC36BF" w:rsidRDefault="00F41001" w:rsidP="00FF78AF">
            <w:pPr>
              <w:pStyle w:val="AmColumnHeading"/>
            </w:pPr>
            <w:r w:rsidRPr="00AC36BF">
              <w:t>Geänderter Text</w:t>
            </w:r>
          </w:p>
        </w:tc>
      </w:tr>
      <w:tr w:rsidR="00F41001" w:rsidRPr="00AC36BF" w14:paraId="4BF420B3" w14:textId="77777777" w:rsidTr="00FF78AF">
        <w:trPr>
          <w:jc w:val="center"/>
        </w:trPr>
        <w:tc>
          <w:tcPr>
            <w:tcW w:w="4876" w:type="dxa"/>
            <w:tcBorders>
              <w:top w:val="nil"/>
              <w:left w:val="nil"/>
              <w:bottom w:val="nil"/>
              <w:right w:val="nil"/>
            </w:tcBorders>
          </w:tcPr>
          <w:p w14:paraId="55215BE3" w14:textId="77777777" w:rsidR="00F41001" w:rsidRPr="00AC36BF" w:rsidRDefault="00F41001" w:rsidP="00FF78AF">
            <w:pPr>
              <w:pStyle w:val="Normal6a"/>
            </w:pPr>
          </w:p>
        </w:tc>
        <w:tc>
          <w:tcPr>
            <w:tcW w:w="4876" w:type="dxa"/>
            <w:tcBorders>
              <w:top w:val="nil"/>
              <w:left w:val="nil"/>
              <w:bottom w:val="nil"/>
              <w:right w:val="nil"/>
            </w:tcBorders>
          </w:tcPr>
          <w:p w14:paraId="7BCEEA01" w14:textId="77777777" w:rsidR="00F41001" w:rsidRPr="00AC36BF" w:rsidRDefault="00F41001" w:rsidP="00FF78AF">
            <w:pPr>
              <w:pStyle w:val="Normal6a"/>
            </w:pPr>
            <w:r w:rsidRPr="00AC36BF">
              <w:rPr>
                <w:b/>
                <w:i/>
              </w:rPr>
              <w:t>9d.</w:t>
            </w:r>
            <w:r w:rsidRPr="00AC36BF">
              <w:tab/>
            </w:r>
            <w:r w:rsidRPr="00AC36BF">
              <w:rPr>
                <w:b/>
                <w:i/>
              </w:rPr>
              <w:t xml:space="preserve">verurteilt die unrechtmäßigen Angriffe Israels auf souveräne Staaten im Nahen Osten, darunter Syrien, der Libanon, Katar, Jemen, Irak und Iran, sowie Israels mutmaßliche Einmischung </w:t>
            </w:r>
            <w:r w:rsidRPr="00AC36BF">
              <w:rPr>
                <w:b/>
                <w:i/>
              </w:rPr>
              <w:lastRenderedPageBreak/>
              <w:t>in den Krieg im Sudan und seine unrechtmäßige Besetzung eines Teils von Syrien und vom Libanon; ist zutiefst besorgt über Berichte über Drohnen, die zivile Solidaritätsmissionen für den Gazastreifen in Tunesien und auf internationalen Gewässern ins Visier nehmen;</w:t>
            </w:r>
          </w:p>
        </w:tc>
      </w:tr>
    </w:tbl>
    <w:p w14:paraId="6F974213" w14:textId="77777777" w:rsidR="00F41001" w:rsidRPr="009742B9" w:rsidRDefault="00F41001" w:rsidP="00F41001">
      <w:pPr>
        <w:pStyle w:val="AmOrLang"/>
        <w:rPr>
          <w:lang w:val="sv-SE"/>
        </w:rPr>
      </w:pPr>
      <w:r w:rsidRPr="009742B9">
        <w:rPr>
          <w:lang w:val="sv-SE"/>
        </w:rPr>
        <w:lastRenderedPageBreak/>
        <w:t xml:space="preserve">Or. </w:t>
      </w:r>
      <w:r w:rsidRPr="009742B9">
        <w:rPr>
          <w:rStyle w:val="HideTWBExt"/>
          <w:lang w:val="sv-SE"/>
        </w:rPr>
        <w:t>&lt;Original&gt;</w:t>
      </w:r>
      <w:r w:rsidRPr="009742B9">
        <w:rPr>
          <w:rStyle w:val="HideTWBInt"/>
          <w:lang w:val="sv-SE"/>
        </w:rPr>
        <w:t>{EN}</w:t>
      </w:r>
      <w:r w:rsidRPr="009742B9">
        <w:rPr>
          <w:lang w:val="sv-SE"/>
        </w:rPr>
        <w:t>en</w:t>
      </w:r>
      <w:r w:rsidRPr="009742B9">
        <w:rPr>
          <w:rStyle w:val="HideTWBExt"/>
          <w:lang w:val="sv-SE"/>
        </w:rPr>
        <w:t>&lt;/Original&gt;</w:t>
      </w:r>
    </w:p>
    <w:p w14:paraId="18CEC4F2" w14:textId="77777777" w:rsidR="00F41001" w:rsidRPr="009742B9" w:rsidRDefault="00F41001" w:rsidP="00F41001">
      <w:pPr>
        <w:rPr>
          <w:lang w:val="sv-SE"/>
        </w:rPr>
      </w:pPr>
      <w:r w:rsidRPr="009742B9">
        <w:rPr>
          <w:rStyle w:val="HideTWBExt"/>
          <w:lang w:val="sv-SE"/>
        </w:rPr>
        <w:t>&lt;/Amend&gt;</w:t>
      </w:r>
    </w:p>
    <w:p w14:paraId="02C68A66" w14:textId="77777777" w:rsidR="00F41001" w:rsidRPr="009742B9" w:rsidRDefault="00F41001" w:rsidP="00F41001">
      <w:pPr>
        <w:pStyle w:val="AmNumberTabs"/>
        <w:rPr>
          <w:lang w:val="sv-SE"/>
        </w:rPr>
      </w:pPr>
      <w:r w:rsidRPr="009742B9">
        <w:rPr>
          <w:rStyle w:val="HideTWBExt"/>
          <w:lang w:val="sv-SE"/>
        </w:rPr>
        <w:t>&lt;Amend&gt;</w:t>
      </w:r>
      <w:proofErr w:type="spellStart"/>
      <w:r w:rsidRPr="009742B9">
        <w:rPr>
          <w:lang w:val="sv-SE"/>
        </w:rPr>
        <w:t>Änderungsantrag</w:t>
      </w:r>
      <w:proofErr w:type="spellEnd"/>
      <w:r w:rsidRPr="009742B9">
        <w:rPr>
          <w:lang w:val="sv-SE"/>
        </w:rPr>
        <w:tab/>
      </w:r>
      <w:r w:rsidRPr="009742B9">
        <w:rPr>
          <w:lang w:val="sv-SE"/>
        </w:rPr>
        <w:tab/>
      </w:r>
      <w:r w:rsidRPr="009742B9">
        <w:rPr>
          <w:rStyle w:val="HideTWBExt"/>
          <w:lang w:val="sv-SE"/>
        </w:rPr>
        <w:t>&lt;NumAm&gt;</w:t>
      </w:r>
      <w:r w:rsidRPr="009742B9">
        <w:rPr>
          <w:lang w:val="sv-SE"/>
        </w:rPr>
        <w:t>275</w:t>
      </w:r>
      <w:r w:rsidRPr="009742B9">
        <w:rPr>
          <w:rStyle w:val="HideTWBExt"/>
          <w:lang w:val="sv-SE"/>
        </w:rPr>
        <w:t>&lt;/NumAm&gt;</w:t>
      </w:r>
    </w:p>
    <w:p w14:paraId="15B81B03" w14:textId="77777777" w:rsidR="00F41001" w:rsidRPr="009742B9" w:rsidRDefault="00F41001" w:rsidP="00F41001">
      <w:pPr>
        <w:pStyle w:val="NormalBold"/>
        <w:rPr>
          <w:lang w:val="sv-SE"/>
        </w:rPr>
      </w:pPr>
      <w:r w:rsidRPr="009742B9">
        <w:rPr>
          <w:rStyle w:val="HideTWBExt"/>
          <w:b w:val="0"/>
          <w:lang w:val="sv-SE"/>
        </w:rPr>
        <w:t>&lt;RepeatBlock-By&gt;&lt;Members&gt;</w:t>
      </w:r>
      <w:r w:rsidRPr="009742B9">
        <w:rPr>
          <w:lang w:val="sv-SE"/>
        </w:rPr>
        <w:t xml:space="preserve">Marc </w:t>
      </w:r>
      <w:proofErr w:type="spellStart"/>
      <w:r w:rsidRPr="009742B9">
        <w:rPr>
          <w:lang w:val="sv-SE"/>
        </w:rPr>
        <w:t>Botenga</w:t>
      </w:r>
      <w:proofErr w:type="spellEnd"/>
      <w:r w:rsidRPr="009742B9">
        <w:rPr>
          <w:lang w:val="sv-SE"/>
        </w:rPr>
        <w:t xml:space="preserve">, </w:t>
      </w:r>
      <w:proofErr w:type="spellStart"/>
      <w:r w:rsidRPr="009742B9">
        <w:rPr>
          <w:lang w:val="sv-SE"/>
        </w:rPr>
        <w:t>Rima</w:t>
      </w:r>
      <w:proofErr w:type="spellEnd"/>
      <w:r w:rsidRPr="009742B9">
        <w:rPr>
          <w:lang w:val="sv-SE"/>
        </w:rPr>
        <w:t xml:space="preserve"> Hassan, Danilo Della Valle</w:t>
      </w:r>
      <w:r w:rsidRPr="009742B9">
        <w:rPr>
          <w:rStyle w:val="HideTWBExt"/>
          <w:b w:val="0"/>
          <w:lang w:val="sv-SE"/>
        </w:rPr>
        <w:t>&lt;/Members&gt;</w:t>
      </w:r>
    </w:p>
    <w:p w14:paraId="52F0FF28" w14:textId="77777777" w:rsidR="00F41001" w:rsidRPr="00AC36BF" w:rsidRDefault="00F41001" w:rsidP="00F41001">
      <w:r w:rsidRPr="00AC36BF">
        <w:rPr>
          <w:rStyle w:val="HideTWBExt"/>
        </w:rPr>
        <w:t>&lt;AuNomDe&gt;</w:t>
      </w:r>
      <w:r w:rsidRPr="00AC36BF">
        <w:rPr>
          <w:rStyle w:val="HideTWBInt"/>
        </w:rPr>
        <w:t>{The Left}</w:t>
      </w:r>
      <w:r w:rsidRPr="00AC36BF">
        <w:t xml:space="preserve">im Namen der Fraktion The </w:t>
      </w:r>
      <w:proofErr w:type="spellStart"/>
      <w:r w:rsidRPr="00AC36BF">
        <w:t>Left</w:t>
      </w:r>
      <w:proofErr w:type="spellEnd"/>
      <w:r w:rsidRPr="00AC36BF">
        <w:rPr>
          <w:rStyle w:val="HideTWBExt"/>
        </w:rPr>
        <w:t>&lt;/AuNomDe&gt;</w:t>
      </w:r>
    </w:p>
    <w:p w14:paraId="027993CD" w14:textId="77777777" w:rsidR="00F41001" w:rsidRPr="00AC36BF" w:rsidRDefault="00F41001" w:rsidP="00F41001">
      <w:pPr>
        <w:pStyle w:val="NormalBold"/>
      </w:pPr>
      <w:r w:rsidRPr="00AC36BF">
        <w:rPr>
          <w:rStyle w:val="HideTWBExt"/>
          <w:b w:val="0"/>
        </w:rPr>
        <w:t>&lt;/RepeatBlock-By&gt;</w:t>
      </w:r>
    </w:p>
    <w:p w14:paraId="0D27D307"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4BD765D2" w14:textId="77777777" w:rsidR="00F41001" w:rsidRPr="00AC36BF" w:rsidRDefault="00F41001" w:rsidP="00F41001">
      <w:pPr>
        <w:pStyle w:val="NormalBold"/>
      </w:pPr>
      <w:r w:rsidRPr="00AC36BF">
        <w:rPr>
          <w:rStyle w:val="HideTWBExt"/>
        </w:rPr>
        <w:t>&lt;Article&gt;</w:t>
      </w:r>
      <w:r w:rsidRPr="00AC36BF">
        <w:t>Ziffer 9 e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DC99ED5" w14:textId="77777777" w:rsidTr="00FF78AF">
        <w:trPr>
          <w:trHeight w:hRule="exact" w:val="240"/>
          <w:jc w:val="center"/>
        </w:trPr>
        <w:tc>
          <w:tcPr>
            <w:tcW w:w="9752" w:type="dxa"/>
            <w:gridSpan w:val="2"/>
            <w:tcBorders>
              <w:top w:val="nil"/>
              <w:left w:val="nil"/>
              <w:bottom w:val="nil"/>
              <w:right w:val="nil"/>
            </w:tcBorders>
          </w:tcPr>
          <w:p w14:paraId="216A158E" w14:textId="77777777" w:rsidR="00F41001" w:rsidRPr="00AC36BF" w:rsidRDefault="00F41001" w:rsidP="00FF78AF"/>
        </w:tc>
      </w:tr>
      <w:tr w:rsidR="00F41001" w:rsidRPr="00AC36BF" w14:paraId="28443F4A" w14:textId="77777777" w:rsidTr="00FF78AF">
        <w:trPr>
          <w:trHeight w:val="240"/>
          <w:jc w:val="center"/>
        </w:trPr>
        <w:tc>
          <w:tcPr>
            <w:tcW w:w="4876" w:type="dxa"/>
            <w:tcBorders>
              <w:top w:val="nil"/>
              <w:left w:val="nil"/>
              <w:bottom w:val="nil"/>
              <w:right w:val="nil"/>
            </w:tcBorders>
          </w:tcPr>
          <w:p w14:paraId="3ADF3EB3"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21753378" w14:textId="77777777" w:rsidR="00F41001" w:rsidRPr="00AC36BF" w:rsidRDefault="00F41001" w:rsidP="00FF78AF">
            <w:pPr>
              <w:pStyle w:val="AmColumnHeading"/>
            </w:pPr>
            <w:r w:rsidRPr="00AC36BF">
              <w:t>Geänderter Text</w:t>
            </w:r>
          </w:p>
        </w:tc>
      </w:tr>
      <w:tr w:rsidR="00F41001" w:rsidRPr="00AC36BF" w14:paraId="6840E2E4" w14:textId="77777777" w:rsidTr="00FF78AF">
        <w:trPr>
          <w:jc w:val="center"/>
        </w:trPr>
        <w:tc>
          <w:tcPr>
            <w:tcW w:w="4876" w:type="dxa"/>
            <w:tcBorders>
              <w:top w:val="nil"/>
              <w:left w:val="nil"/>
              <w:bottom w:val="nil"/>
              <w:right w:val="nil"/>
            </w:tcBorders>
          </w:tcPr>
          <w:p w14:paraId="5D3CB24D" w14:textId="77777777" w:rsidR="00F41001" w:rsidRPr="00AC36BF" w:rsidRDefault="00F41001" w:rsidP="00FF78AF">
            <w:pPr>
              <w:pStyle w:val="Normal6a"/>
            </w:pPr>
          </w:p>
        </w:tc>
        <w:tc>
          <w:tcPr>
            <w:tcW w:w="4876" w:type="dxa"/>
            <w:tcBorders>
              <w:top w:val="nil"/>
              <w:left w:val="nil"/>
              <w:bottom w:val="nil"/>
              <w:right w:val="nil"/>
            </w:tcBorders>
          </w:tcPr>
          <w:p w14:paraId="7C912B8E" w14:textId="77777777" w:rsidR="00F41001" w:rsidRPr="00AC36BF" w:rsidRDefault="00F41001" w:rsidP="00FF78AF">
            <w:pPr>
              <w:pStyle w:val="Normal6a"/>
            </w:pPr>
            <w:r w:rsidRPr="00AC36BF">
              <w:rPr>
                <w:b/>
                <w:i/>
              </w:rPr>
              <w:t>9e.</w:t>
            </w:r>
            <w:r w:rsidRPr="00AC36BF">
              <w:tab/>
            </w:r>
            <w:r w:rsidRPr="00AC36BF">
              <w:rPr>
                <w:b/>
                <w:i/>
              </w:rPr>
              <w:t>weist darauf hin, dass das Recht des palästinensischen Volkes, in sein Land zurückzukehren, unveräußerlich und im Völkerrecht verankert ist, insbesondere in den Resolutionen 194 und 3236 der Generalversammlung der Vereinten Nationen; fordert die Kommission und die Mitgliedstaaten auf, ausdrücklich zu bekräftigen, dass sie dieses Recht als wesentlichen Bestandteil eines gerechten und dauerhaften Friedens in Palästina unterstützen;</w:t>
            </w:r>
          </w:p>
        </w:tc>
      </w:tr>
    </w:tbl>
    <w:p w14:paraId="1C4D2BDB" w14:textId="77777777" w:rsidR="00F41001" w:rsidRPr="009742B9" w:rsidRDefault="00F41001" w:rsidP="00F41001">
      <w:pPr>
        <w:pStyle w:val="AmOrLang"/>
        <w:rPr>
          <w:lang w:val="sv-SE"/>
        </w:rPr>
      </w:pPr>
      <w:r w:rsidRPr="009742B9">
        <w:rPr>
          <w:lang w:val="sv-SE"/>
        </w:rPr>
        <w:t xml:space="preserve">Or. </w:t>
      </w:r>
      <w:r w:rsidRPr="009742B9">
        <w:rPr>
          <w:rStyle w:val="HideTWBExt"/>
          <w:lang w:val="sv-SE"/>
        </w:rPr>
        <w:t>&lt;Original&gt;</w:t>
      </w:r>
      <w:r w:rsidRPr="009742B9">
        <w:rPr>
          <w:rStyle w:val="HideTWBInt"/>
          <w:lang w:val="sv-SE"/>
        </w:rPr>
        <w:t>{EN}</w:t>
      </w:r>
      <w:r w:rsidRPr="009742B9">
        <w:rPr>
          <w:lang w:val="sv-SE"/>
        </w:rPr>
        <w:t>en</w:t>
      </w:r>
      <w:r w:rsidRPr="009742B9">
        <w:rPr>
          <w:rStyle w:val="HideTWBExt"/>
          <w:lang w:val="sv-SE"/>
        </w:rPr>
        <w:t>&lt;/Original&gt;</w:t>
      </w:r>
    </w:p>
    <w:p w14:paraId="57984108" w14:textId="77777777" w:rsidR="00F41001" w:rsidRPr="009742B9" w:rsidRDefault="00F41001" w:rsidP="00F41001">
      <w:pPr>
        <w:rPr>
          <w:lang w:val="sv-SE"/>
        </w:rPr>
      </w:pPr>
      <w:r w:rsidRPr="009742B9">
        <w:rPr>
          <w:rStyle w:val="HideTWBExt"/>
          <w:lang w:val="sv-SE"/>
        </w:rPr>
        <w:t>&lt;/Amend&gt;</w:t>
      </w:r>
    </w:p>
    <w:p w14:paraId="24471CA7" w14:textId="77777777" w:rsidR="00F41001" w:rsidRPr="009742B9" w:rsidRDefault="00F41001" w:rsidP="00F41001">
      <w:pPr>
        <w:pStyle w:val="AmNumberTabs"/>
        <w:rPr>
          <w:lang w:val="sv-SE"/>
        </w:rPr>
      </w:pPr>
      <w:r w:rsidRPr="009742B9">
        <w:rPr>
          <w:rStyle w:val="HideTWBExt"/>
          <w:lang w:val="sv-SE"/>
        </w:rPr>
        <w:t>&lt;Amend&gt;</w:t>
      </w:r>
      <w:proofErr w:type="spellStart"/>
      <w:r w:rsidRPr="009742B9">
        <w:rPr>
          <w:lang w:val="sv-SE"/>
        </w:rPr>
        <w:t>Änderungsantrag</w:t>
      </w:r>
      <w:proofErr w:type="spellEnd"/>
      <w:r w:rsidRPr="009742B9">
        <w:rPr>
          <w:lang w:val="sv-SE"/>
        </w:rPr>
        <w:tab/>
      </w:r>
      <w:r w:rsidRPr="009742B9">
        <w:rPr>
          <w:lang w:val="sv-SE"/>
        </w:rPr>
        <w:tab/>
      </w:r>
      <w:r w:rsidRPr="009742B9">
        <w:rPr>
          <w:rStyle w:val="HideTWBExt"/>
          <w:lang w:val="sv-SE"/>
        </w:rPr>
        <w:t>&lt;NumAm&gt;</w:t>
      </w:r>
      <w:r w:rsidRPr="009742B9">
        <w:rPr>
          <w:lang w:val="sv-SE"/>
        </w:rPr>
        <w:t>276</w:t>
      </w:r>
      <w:r w:rsidRPr="009742B9">
        <w:rPr>
          <w:rStyle w:val="HideTWBExt"/>
          <w:lang w:val="sv-SE"/>
        </w:rPr>
        <w:t>&lt;/NumAm&gt;</w:t>
      </w:r>
    </w:p>
    <w:p w14:paraId="572308D6" w14:textId="77777777" w:rsidR="00F41001" w:rsidRPr="009742B9" w:rsidRDefault="00F41001" w:rsidP="00F41001">
      <w:pPr>
        <w:pStyle w:val="NormalBold"/>
        <w:rPr>
          <w:lang w:val="sv-SE"/>
        </w:rPr>
      </w:pPr>
      <w:r w:rsidRPr="009742B9">
        <w:rPr>
          <w:rStyle w:val="HideTWBExt"/>
          <w:b w:val="0"/>
          <w:lang w:val="sv-SE"/>
        </w:rPr>
        <w:t>&lt;RepeatBlock-By&gt;&lt;Members&gt;</w:t>
      </w:r>
      <w:r w:rsidRPr="009742B9">
        <w:rPr>
          <w:lang w:val="sv-SE"/>
        </w:rPr>
        <w:t xml:space="preserve">Marc </w:t>
      </w:r>
      <w:proofErr w:type="spellStart"/>
      <w:r w:rsidRPr="009742B9">
        <w:rPr>
          <w:lang w:val="sv-SE"/>
        </w:rPr>
        <w:t>Botenga</w:t>
      </w:r>
      <w:proofErr w:type="spellEnd"/>
      <w:r w:rsidRPr="009742B9">
        <w:rPr>
          <w:lang w:val="sv-SE"/>
        </w:rPr>
        <w:t xml:space="preserve">, </w:t>
      </w:r>
      <w:proofErr w:type="spellStart"/>
      <w:r w:rsidRPr="009742B9">
        <w:rPr>
          <w:lang w:val="sv-SE"/>
        </w:rPr>
        <w:t>Rima</w:t>
      </w:r>
      <w:proofErr w:type="spellEnd"/>
      <w:r w:rsidRPr="009742B9">
        <w:rPr>
          <w:lang w:val="sv-SE"/>
        </w:rPr>
        <w:t xml:space="preserve"> Hassan, Danilo Della Valle</w:t>
      </w:r>
      <w:r w:rsidRPr="009742B9">
        <w:rPr>
          <w:rStyle w:val="HideTWBExt"/>
          <w:b w:val="0"/>
          <w:lang w:val="sv-SE"/>
        </w:rPr>
        <w:t>&lt;/Members&gt;</w:t>
      </w:r>
    </w:p>
    <w:p w14:paraId="7616CF3B" w14:textId="77777777" w:rsidR="00F41001" w:rsidRPr="00AC36BF" w:rsidRDefault="00F41001" w:rsidP="00F41001">
      <w:r w:rsidRPr="00AC36BF">
        <w:rPr>
          <w:rStyle w:val="HideTWBExt"/>
        </w:rPr>
        <w:t>&lt;AuNomDe&gt;</w:t>
      </w:r>
      <w:r w:rsidRPr="00AC36BF">
        <w:rPr>
          <w:rStyle w:val="HideTWBInt"/>
        </w:rPr>
        <w:t>{The Left}</w:t>
      </w:r>
      <w:r w:rsidRPr="00AC36BF">
        <w:t xml:space="preserve">im Namen der Fraktion The </w:t>
      </w:r>
      <w:proofErr w:type="spellStart"/>
      <w:r w:rsidRPr="00AC36BF">
        <w:t>Left</w:t>
      </w:r>
      <w:proofErr w:type="spellEnd"/>
      <w:r w:rsidRPr="00AC36BF">
        <w:rPr>
          <w:rStyle w:val="HideTWBExt"/>
        </w:rPr>
        <w:t>&lt;/AuNomDe&gt;</w:t>
      </w:r>
    </w:p>
    <w:p w14:paraId="6419144D" w14:textId="77777777" w:rsidR="00F41001" w:rsidRPr="00AC36BF" w:rsidRDefault="00F41001" w:rsidP="00F41001">
      <w:pPr>
        <w:pStyle w:val="NormalBold"/>
      </w:pPr>
      <w:r w:rsidRPr="00AC36BF">
        <w:rPr>
          <w:rStyle w:val="HideTWBExt"/>
          <w:b w:val="0"/>
        </w:rPr>
        <w:t>&lt;/RepeatBlock-By&gt;</w:t>
      </w:r>
    </w:p>
    <w:p w14:paraId="312CB034"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A7099C1" w14:textId="77777777" w:rsidR="00F41001" w:rsidRPr="00AC36BF" w:rsidRDefault="00F41001" w:rsidP="00F41001">
      <w:pPr>
        <w:pStyle w:val="NormalBold"/>
      </w:pPr>
      <w:r w:rsidRPr="00AC36BF">
        <w:rPr>
          <w:rStyle w:val="HideTWBExt"/>
        </w:rPr>
        <w:t>&lt;Article&gt;</w:t>
      </w:r>
      <w:r w:rsidRPr="00AC36BF">
        <w:t>Ziffer 9 f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0FA1960" w14:textId="77777777" w:rsidTr="00FF78AF">
        <w:trPr>
          <w:trHeight w:hRule="exact" w:val="240"/>
          <w:jc w:val="center"/>
        </w:trPr>
        <w:tc>
          <w:tcPr>
            <w:tcW w:w="9752" w:type="dxa"/>
            <w:gridSpan w:val="2"/>
            <w:tcBorders>
              <w:top w:val="nil"/>
              <w:left w:val="nil"/>
              <w:bottom w:val="nil"/>
              <w:right w:val="nil"/>
            </w:tcBorders>
          </w:tcPr>
          <w:p w14:paraId="6CC732F0" w14:textId="77777777" w:rsidR="00F41001" w:rsidRPr="00AC36BF" w:rsidRDefault="00F41001" w:rsidP="00FF78AF"/>
        </w:tc>
      </w:tr>
      <w:tr w:rsidR="00F41001" w:rsidRPr="00AC36BF" w14:paraId="09AC7CDC" w14:textId="77777777" w:rsidTr="00FF78AF">
        <w:trPr>
          <w:trHeight w:val="240"/>
          <w:jc w:val="center"/>
        </w:trPr>
        <w:tc>
          <w:tcPr>
            <w:tcW w:w="4876" w:type="dxa"/>
            <w:tcBorders>
              <w:top w:val="nil"/>
              <w:left w:val="nil"/>
              <w:bottom w:val="nil"/>
              <w:right w:val="nil"/>
            </w:tcBorders>
          </w:tcPr>
          <w:p w14:paraId="05AC38D7"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B0D5617" w14:textId="77777777" w:rsidR="00F41001" w:rsidRPr="00AC36BF" w:rsidRDefault="00F41001" w:rsidP="00FF78AF">
            <w:pPr>
              <w:pStyle w:val="AmColumnHeading"/>
            </w:pPr>
            <w:r w:rsidRPr="00AC36BF">
              <w:t>Geänderter Text</w:t>
            </w:r>
          </w:p>
        </w:tc>
      </w:tr>
      <w:tr w:rsidR="00F41001" w:rsidRPr="00AC36BF" w14:paraId="46A93A7C" w14:textId="77777777" w:rsidTr="00FF78AF">
        <w:trPr>
          <w:jc w:val="center"/>
        </w:trPr>
        <w:tc>
          <w:tcPr>
            <w:tcW w:w="4876" w:type="dxa"/>
            <w:tcBorders>
              <w:top w:val="nil"/>
              <w:left w:val="nil"/>
              <w:bottom w:val="nil"/>
              <w:right w:val="nil"/>
            </w:tcBorders>
          </w:tcPr>
          <w:p w14:paraId="393EC8DB" w14:textId="77777777" w:rsidR="00F41001" w:rsidRPr="00AC36BF" w:rsidRDefault="00F41001" w:rsidP="00FF78AF">
            <w:pPr>
              <w:pStyle w:val="Normal6a"/>
            </w:pPr>
          </w:p>
        </w:tc>
        <w:tc>
          <w:tcPr>
            <w:tcW w:w="4876" w:type="dxa"/>
            <w:tcBorders>
              <w:top w:val="nil"/>
              <w:left w:val="nil"/>
              <w:bottom w:val="nil"/>
              <w:right w:val="nil"/>
            </w:tcBorders>
          </w:tcPr>
          <w:p w14:paraId="38AC5798" w14:textId="77777777" w:rsidR="00F41001" w:rsidRPr="00AC36BF" w:rsidRDefault="00F41001" w:rsidP="00FF78AF">
            <w:pPr>
              <w:pStyle w:val="Normal6a"/>
            </w:pPr>
            <w:r w:rsidRPr="00AC36BF">
              <w:rPr>
                <w:b/>
                <w:i/>
              </w:rPr>
              <w:t>9f.</w:t>
            </w:r>
            <w:r w:rsidRPr="00AC36BF">
              <w:tab/>
            </w:r>
            <w:r w:rsidRPr="00AC36BF">
              <w:rPr>
                <w:b/>
                <w:i/>
              </w:rPr>
              <w:t xml:space="preserve">verurteilt aufs Schärfste die Maßnahmen der israelischen Behörden, </w:t>
            </w:r>
            <w:r w:rsidRPr="00AC36BF">
              <w:rPr>
                <w:b/>
                <w:i/>
              </w:rPr>
              <w:lastRenderedPageBreak/>
              <w:t>die darauf abzielen, die Operationen des UNRWA zu verbieten oder zu behindern, was dessen Fähigkeit, lebensrettende Hilfe zu leisten, erheblich einschränkt; bekräftigt seine unmissverständliche Unterstützung für das Mandat des UNRWA und fordert die EU und ihre Mitgliedstaaten auf, das Hilfswerk in Anerkennung seiner entscheidenden Rolle bei der Förderung der menschlichen Entwicklung und der Wahrung der Rechte und der Würde der palästinensischen Flüchtlinge politisch und finanziell stärker zu unterstützen;</w:t>
            </w:r>
          </w:p>
        </w:tc>
      </w:tr>
    </w:tbl>
    <w:p w14:paraId="65357FD6" w14:textId="77777777" w:rsidR="00F41001" w:rsidRPr="009742B9" w:rsidRDefault="00F41001" w:rsidP="00F41001">
      <w:pPr>
        <w:pStyle w:val="AmOrLang"/>
        <w:rPr>
          <w:lang w:val="sv-SE"/>
        </w:rPr>
      </w:pPr>
      <w:r w:rsidRPr="009742B9">
        <w:rPr>
          <w:lang w:val="sv-SE"/>
        </w:rPr>
        <w:lastRenderedPageBreak/>
        <w:t xml:space="preserve">Or. </w:t>
      </w:r>
      <w:r w:rsidRPr="009742B9">
        <w:rPr>
          <w:rStyle w:val="HideTWBExt"/>
          <w:lang w:val="sv-SE"/>
        </w:rPr>
        <w:t>&lt;Original&gt;</w:t>
      </w:r>
      <w:r w:rsidRPr="009742B9">
        <w:rPr>
          <w:rStyle w:val="HideTWBInt"/>
          <w:lang w:val="sv-SE"/>
        </w:rPr>
        <w:t>{EN}</w:t>
      </w:r>
      <w:r w:rsidRPr="009742B9">
        <w:rPr>
          <w:lang w:val="sv-SE"/>
        </w:rPr>
        <w:t>en</w:t>
      </w:r>
      <w:r w:rsidRPr="009742B9">
        <w:rPr>
          <w:rStyle w:val="HideTWBExt"/>
          <w:lang w:val="sv-SE"/>
        </w:rPr>
        <w:t>&lt;/Original&gt;</w:t>
      </w:r>
    </w:p>
    <w:p w14:paraId="507617F2" w14:textId="77777777" w:rsidR="00F41001" w:rsidRPr="009742B9" w:rsidRDefault="00F41001" w:rsidP="00F41001">
      <w:pPr>
        <w:rPr>
          <w:lang w:val="sv-SE"/>
        </w:rPr>
      </w:pPr>
      <w:r w:rsidRPr="009742B9">
        <w:rPr>
          <w:rStyle w:val="HideTWBExt"/>
          <w:lang w:val="sv-SE"/>
        </w:rPr>
        <w:t>&lt;/Amend&gt;</w:t>
      </w:r>
    </w:p>
    <w:p w14:paraId="3CAB8BF9" w14:textId="77777777" w:rsidR="00F41001" w:rsidRPr="009742B9" w:rsidRDefault="00F41001" w:rsidP="00F41001">
      <w:pPr>
        <w:pStyle w:val="AmNumberTabs"/>
        <w:rPr>
          <w:lang w:val="sv-SE"/>
        </w:rPr>
      </w:pPr>
      <w:r w:rsidRPr="009742B9">
        <w:rPr>
          <w:rStyle w:val="HideTWBExt"/>
          <w:lang w:val="sv-SE"/>
        </w:rPr>
        <w:t>&lt;Amend&gt;</w:t>
      </w:r>
      <w:proofErr w:type="spellStart"/>
      <w:r w:rsidRPr="009742B9">
        <w:rPr>
          <w:lang w:val="sv-SE"/>
        </w:rPr>
        <w:t>Änderungsantrag</w:t>
      </w:r>
      <w:proofErr w:type="spellEnd"/>
      <w:r w:rsidRPr="009742B9">
        <w:rPr>
          <w:lang w:val="sv-SE"/>
        </w:rPr>
        <w:tab/>
      </w:r>
      <w:r w:rsidRPr="009742B9">
        <w:rPr>
          <w:lang w:val="sv-SE"/>
        </w:rPr>
        <w:tab/>
      </w:r>
      <w:r w:rsidRPr="009742B9">
        <w:rPr>
          <w:rStyle w:val="HideTWBExt"/>
          <w:lang w:val="sv-SE"/>
        </w:rPr>
        <w:t>&lt;NumAm&gt;</w:t>
      </w:r>
      <w:r w:rsidRPr="009742B9">
        <w:rPr>
          <w:lang w:val="sv-SE"/>
        </w:rPr>
        <w:t>277</w:t>
      </w:r>
      <w:r w:rsidRPr="009742B9">
        <w:rPr>
          <w:rStyle w:val="HideTWBExt"/>
          <w:lang w:val="sv-SE"/>
        </w:rPr>
        <w:t>&lt;/NumAm&gt;</w:t>
      </w:r>
    </w:p>
    <w:p w14:paraId="1C25A8ED" w14:textId="77777777" w:rsidR="00F41001" w:rsidRPr="009742B9" w:rsidRDefault="00F41001" w:rsidP="00F41001">
      <w:pPr>
        <w:pStyle w:val="NormalBold"/>
        <w:rPr>
          <w:lang w:val="sv-SE"/>
        </w:rPr>
      </w:pPr>
      <w:r w:rsidRPr="009742B9">
        <w:rPr>
          <w:rStyle w:val="HideTWBExt"/>
          <w:b w:val="0"/>
          <w:lang w:val="sv-SE"/>
        </w:rPr>
        <w:t>&lt;RepeatBlock-By&gt;&lt;Members&gt;</w:t>
      </w:r>
      <w:r w:rsidRPr="009742B9">
        <w:rPr>
          <w:lang w:val="sv-SE"/>
        </w:rPr>
        <w:t xml:space="preserve">Marc </w:t>
      </w:r>
      <w:proofErr w:type="spellStart"/>
      <w:r w:rsidRPr="009742B9">
        <w:rPr>
          <w:lang w:val="sv-SE"/>
        </w:rPr>
        <w:t>Botenga</w:t>
      </w:r>
      <w:proofErr w:type="spellEnd"/>
      <w:r w:rsidRPr="009742B9">
        <w:rPr>
          <w:lang w:val="sv-SE"/>
        </w:rPr>
        <w:t xml:space="preserve">, </w:t>
      </w:r>
      <w:proofErr w:type="spellStart"/>
      <w:r w:rsidRPr="009742B9">
        <w:rPr>
          <w:lang w:val="sv-SE"/>
        </w:rPr>
        <w:t>Rima</w:t>
      </w:r>
      <w:proofErr w:type="spellEnd"/>
      <w:r w:rsidRPr="009742B9">
        <w:rPr>
          <w:lang w:val="sv-SE"/>
        </w:rPr>
        <w:t xml:space="preserve"> Hassan, Danilo Della Valle</w:t>
      </w:r>
      <w:r w:rsidRPr="009742B9">
        <w:rPr>
          <w:rStyle w:val="HideTWBExt"/>
          <w:b w:val="0"/>
          <w:lang w:val="sv-SE"/>
        </w:rPr>
        <w:t>&lt;/Members&gt;</w:t>
      </w:r>
    </w:p>
    <w:p w14:paraId="6BCE3AED" w14:textId="77777777" w:rsidR="00F41001" w:rsidRPr="00AC36BF" w:rsidRDefault="00F41001" w:rsidP="00F41001">
      <w:r w:rsidRPr="00AC36BF">
        <w:rPr>
          <w:rStyle w:val="HideTWBExt"/>
        </w:rPr>
        <w:t>&lt;AuNomDe&gt;</w:t>
      </w:r>
      <w:r w:rsidRPr="00AC36BF">
        <w:rPr>
          <w:rStyle w:val="HideTWBInt"/>
        </w:rPr>
        <w:t>{The Left}</w:t>
      </w:r>
      <w:r w:rsidRPr="00AC36BF">
        <w:t xml:space="preserve">im Namen der Fraktion The </w:t>
      </w:r>
      <w:proofErr w:type="spellStart"/>
      <w:r w:rsidRPr="00AC36BF">
        <w:t>Left</w:t>
      </w:r>
      <w:proofErr w:type="spellEnd"/>
      <w:r w:rsidRPr="00AC36BF">
        <w:rPr>
          <w:rStyle w:val="HideTWBExt"/>
        </w:rPr>
        <w:t>&lt;/AuNomDe&gt;</w:t>
      </w:r>
    </w:p>
    <w:p w14:paraId="61B78417" w14:textId="77777777" w:rsidR="00F41001" w:rsidRPr="00AC36BF" w:rsidRDefault="00F41001" w:rsidP="00F41001">
      <w:pPr>
        <w:pStyle w:val="NormalBold"/>
      </w:pPr>
      <w:r w:rsidRPr="00AC36BF">
        <w:rPr>
          <w:rStyle w:val="HideTWBExt"/>
          <w:b w:val="0"/>
        </w:rPr>
        <w:t>&lt;/RepeatBlock-By&gt;</w:t>
      </w:r>
    </w:p>
    <w:p w14:paraId="58535912"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08CE4E7" w14:textId="77777777" w:rsidR="00F41001" w:rsidRPr="00AC36BF" w:rsidRDefault="00F41001" w:rsidP="00F41001">
      <w:pPr>
        <w:pStyle w:val="NormalBold"/>
      </w:pPr>
      <w:r w:rsidRPr="00AC36BF">
        <w:rPr>
          <w:rStyle w:val="HideTWBExt"/>
        </w:rPr>
        <w:t>&lt;Article&gt;</w:t>
      </w:r>
      <w:r w:rsidRPr="00AC36BF">
        <w:t>Ziffer 9 g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2228FE6" w14:textId="77777777" w:rsidTr="00FF78AF">
        <w:trPr>
          <w:trHeight w:hRule="exact" w:val="240"/>
          <w:jc w:val="center"/>
        </w:trPr>
        <w:tc>
          <w:tcPr>
            <w:tcW w:w="9752" w:type="dxa"/>
            <w:gridSpan w:val="2"/>
            <w:tcBorders>
              <w:top w:val="nil"/>
              <w:left w:val="nil"/>
              <w:bottom w:val="nil"/>
              <w:right w:val="nil"/>
            </w:tcBorders>
          </w:tcPr>
          <w:p w14:paraId="083631D6" w14:textId="77777777" w:rsidR="00F41001" w:rsidRPr="00AC36BF" w:rsidRDefault="00F41001" w:rsidP="00FF78AF"/>
        </w:tc>
      </w:tr>
      <w:tr w:rsidR="00F41001" w:rsidRPr="00AC36BF" w14:paraId="41002069" w14:textId="77777777" w:rsidTr="00FF78AF">
        <w:trPr>
          <w:trHeight w:val="240"/>
          <w:jc w:val="center"/>
        </w:trPr>
        <w:tc>
          <w:tcPr>
            <w:tcW w:w="4876" w:type="dxa"/>
            <w:tcBorders>
              <w:top w:val="nil"/>
              <w:left w:val="nil"/>
              <w:bottom w:val="nil"/>
              <w:right w:val="nil"/>
            </w:tcBorders>
          </w:tcPr>
          <w:p w14:paraId="22F72407"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E2DE03B" w14:textId="77777777" w:rsidR="00F41001" w:rsidRPr="00AC36BF" w:rsidRDefault="00F41001" w:rsidP="00FF78AF">
            <w:pPr>
              <w:pStyle w:val="AmColumnHeading"/>
            </w:pPr>
            <w:r w:rsidRPr="00AC36BF">
              <w:t>Geänderter Text</w:t>
            </w:r>
          </w:p>
        </w:tc>
      </w:tr>
      <w:tr w:rsidR="00F41001" w:rsidRPr="00AC36BF" w14:paraId="35DBF4D1" w14:textId="77777777" w:rsidTr="00FF78AF">
        <w:trPr>
          <w:jc w:val="center"/>
        </w:trPr>
        <w:tc>
          <w:tcPr>
            <w:tcW w:w="4876" w:type="dxa"/>
            <w:tcBorders>
              <w:top w:val="nil"/>
              <w:left w:val="nil"/>
              <w:bottom w:val="nil"/>
              <w:right w:val="nil"/>
            </w:tcBorders>
          </w:tcPr>
          <w:p w14:paraId="3CE8220E" w14:textId="77777777" w:rsidR="00F41001" w:rsidRPr="00AC36BF" w:rsidRDefault="00F41001" w:rsidP="00FF78AF">
            <w:pPr>
              <w:pStyle w:val="Normal6a"/>
            </w:pPr>
          </w:p>
        </w:tc>
        <w:tc>
          <w:tcPr>
            <w:tcW w:w="4876" w:type="dxa"/>
            <w:tcBorders>
              <w:top w:val="nil"/>
              <w:left w:val="nil"/>
              <w:bottom w:val="nil"/>
              <w:right w:val="nil"/>
            </w:tcBorders>
          </w:tcPr>
          <w:p w14:paraId="306F389F" w14:textId="77777777" w:rsidR="00F41001" w:rsidRPr="00AC36BF" w:rsidRDefault="00F41001" w:rsidP="00FF78AF">
            <w:pPr>
              <w:pStyle w:val="Normal6a"/>
            </w:pPr>
            <w:r w:rsidRPr="00AC36BF">
              <w:rPr>
                <w:b/>
                <w:i/>
              </w:rPr>
              <w:t>9g.</w:t>
            </w:r>
            <w:r w:rsidRPr="00AC36BF">
              <w:tab/>
            </w:r>
            <w:r w:rsidRPr="00AC36BF">
              <w:rPr>
                <w:b/>
                <w:i/>
              </w:rPr>
              <w:t xml:space="preserve">weist darauf hin, dass Israel über Atomwaffen </w:t>
            </w:r>
            <w:proofErr w:type="gramStart"/>
            <w:r w:rsidRPr="00AC36BF">
              <w:rPr>
                <w:b/>
                <w:i/>
              </w:rPr>
              <w:t>verfügt</w:t>
            </w:r>
            <w:proofErr w:type="gramEnd"/>
            <w:r w:rsidRPr="00AC36BF">
              <w:rPr>
                <w:b/>
                <w:i/>
              </w:rPr>
              <w:t xml:space="preserve"> und Inspektionen und Transparenz ablehnt; verurteilt die Doppelmoral der Vereinigten Staaten, der Kommission und der Mitgliedstaaten bei der Eindämmung der Verbreitung von Kernwaffen, die sich dergestalt zeigt, dass zwar gegen den Iran Sanktionen verhängt wurden, gegen Israel jedoch keine vergleichbaren Maßnahmen ergriffen werden;</w:t>
            </w:r>
          </w:p>
        </w:tc>
      </w:tr>
    </w:tbl>
    <w:p w14:paraId="524BD396" w14:textId="77777777" w:rsidR="00F41001" w:rsidRPr="009742B9" w:rsidRDefault="00F41001" w:rsidP="00F41001">
      <w:pPr>
        <w:pStyle w:val="AmOrLang"/>
        <w:rPr>
          <w:lang w:val="sv-SE"/>
        </w:rPr>
      </w:pPr>
      <w:r w:rsidRPr="009742B9">
        <w:rPr>
          <w:lang w:val="sv-SE"/>
        </w:rPr>
        <w:t xml:space="preserve">Or. </w:t>
      </w:r>
      <w:r w:rsidRPr="009742B9">
        <w:rPr>
          <w:rStyle w:val="HideTWBExt"/>
          <w:lang w:val="sv-SE"/>
        </w:rPr>
        <w:t>&lt;Original&gt;</w:t>
      </w:r>
      <w:r w:rsidRPr="009742B9">
        <w:rPr>
          <w:rStyle w:val="HideTWBInt"/>
          <w:lang w:val="sv-SE"/>
        </w:rPr>
        <w:t>{EN}</w:t>
      </w:r>
      <w:r w:rsidRPr="009742B9">
        <w:rPr>
          <w:lang w:val="sv-SE"/>
        </w:rPr>
        <w:t>en</w:t>
      </w:r>
      <w:r w:rsidRPr="009742B9">
        <w:rPr>
          <w:rStyle w:val="HideTWBExt"/>
          <w:lang w:val="sv-SE"/>
        </w:rPr>
        <w:t>&lt;/Original&gt;</w:t>
      </w:r>
    </w:p>
    <w:p w14:paraId="4200FD48" w14:textId="77777777" w:rsidR="00F41001" w:rsidRPr="009742B9" w:rsidRDefault="00F41001" w:rsidP="00F41001">
      <w:pPr>
        <w:rPr>
          <w:lang w:val="sv-SE"/>
        </w:rPr>
      </w:pPr>
      <w:r w:rsidRPr="009742B9">
        <w:rPr>
          <w:rStyle w:val="HideTWBExt"/>
          <w:lang w:val="sv-SE"/>
        </w:rPr>
        <w:t>&lt;/Amend&gt;</w:t>
      </w:r>
    </w:p>
    <w:p w14:paraId="6974B1D6" w14:textId="77777777" w:rsidR="00F41001" w:rsidRPr="009742B9" w:rsidRDefault="00F41001" w:rsidP="00F41001">
      <w:pPr>
        <w:pStyle w:val="AmNumberTabs"/>
        <w:rPr>
          <w:lang w:val="sv-SE"/>
        </w:rPr>
      </w:pPr>
      <w:r w:rsidRPr="009742B9">
        <w:rPr>
          <w:rStyle w:val="HideTWBExt"/>
          <w:lang w:val="sv-SE"/>
        </w:rPr>
        <w:t>&lt;Amend&gt;</w:t>
      </w:r>
      <w:proofErr w:type="spellStart"/>
      <w:r w:rsidRPr="009742B9">
        <w:rPr>
          <w:lang w:val="sv-SE"/>
        </w:rPr>
        <w:t>Änderungsantrag</w:t>
      </w:r>
      <w:proofErr w:type="spellEnd"/>
      <w:r w:rsidRPr="009742B9">
        <w:rPr>
          <w:lang w:val="sv-SE"/>
        </w:rPr>
        <w:tab/>
      </w:r>
      <w:r w:rsidRPr="009742B9">
        <w:rPr>
          <w:lang w:val="sv-SE"/>
        </w:rPr>
        <w:tab/>
      </w:r>
      <w:r w:rsidRPr="009742B9">
        <w:rPr>
          <w:rStyle w:val="HideTWBExt"/>
          <w:lang w:val="sv-SE"/>
        </w:rPr>
        <w:t>&lt;NumAm&gt;</w:t>
      </w:r>
      <w:r w:rsidRPr="009742B9">
        <w:rPr>
          <w:lang w:val="sv-SE"/>
        </w:rPr>
        <w:t>278</w:t>
      </w:r>
      <w:r w:rsidRPr="009742B9">
        <w:rPr>
          <w:rStyle w:val="HideTWBExt"/>
          <w:lang w:val="sv-SE"/>
        </w:rPr>
        <w:t>&lt;/NumAm&gt;</w:t>
      </w:r>
    </w:p>
    <w:p w14:paraId="3CD75ECC" w14:textId="77777777" w:rsidR="00F41001" w:rsidRPr="009742B9" w:rsidRDefault="00F41001" w:rsidP="00F41001">
      <w:pPr>
        <w:pStyle w:val="NormalBold"/>
        <w:rPr>
          <w:lang w:val="sv-SE"/>
        </w:rPr>
      </w:pPr>
      <w:r w:rsidRPr="009742B9">
        <w:rPr>
          <w:rStyle w:val="HideTWBExt"/>
          <w:b w:val="0"/>
          <w:lang w:val="sv-SE"/>
        </w:rPr>
        <w:t>&lt;RepeatBlock-By&gt;&lt;Members&gt;</w:t>
      </w:r>
      <w:r w:rsidRPr="009742B9">
        <w:rPr>
          <w:lang w:val="sv-SE"/>
        </w:rPr>
        <w:t xml:space="preserve">Marc </w:t>
      </w:r>
      <w:proofErr w:type="spellStart"/>
      <w:r w:rsidRPr="009742B9">
        <w:rPr>
          <w:lang w:val="sv-SE"/>
        </w:rPr>
        <w:t>Botenga</w:t>
      </w:r>
      <w:proofErr w:type="spellEnd"/>
      <w:r w:rsidRPr="009742B9">
        <w:rPr>
          <w:lang w:val="sv-SE"/>
        </w:rPr>
        <w:t xml:space="preserve">, </w:t>
      </w:r>
      <w:proofErr w:type="spellStart"/>
      <w:r w:rsidRPr="009742B9">
        <w:rPr>
          <w:lang w:val="sv-SE"/>
        </w:rPr>
        <w:t>Rima</w:t>
      </w:r>
      <w:proofErr w:type="spellEnd"/>
      <w:r w:rsidRPr="009742B9">
        <w:rPr>
          <w:lang w:val="sv-SE"/>
        </w:rPr>
        <w:t xml:space="preserve"> Hassan, Danilo Della Valle</w:t>
      </w:r>
      <w:r w:rsidRPr="009742B9">
        <w:rPr>
          <w:rStyle w:val="HideTWBExt"/>
          <w:b w:val="0"/>
          <w:lang w:val="sv-SE"/>
        </w:rPr>
        <w:t>&lt;/Members&gt;</w:t>
      </w:r>
    </w:p>
    <w:p w14:paraId="2D5C7BD9" w14:textId="77777777" w:rsidR="00F41001" w:rsidRPr="00AC36BF" w:rsidRDefault="00F41001" w:rsidP="00F41001">
      <w:r w:rsidRPr="00AC36BF">
        <w:rPr>
          <w:rStyle w:val="HideTWBExt"/>
        </w:rPr>
        <w:t>&lt;AuNomDe&gt;</w:t>
      </w:r>
      <w:r w:rsidRPr="00AC36BF">
        <w:rPr>
          <w:rStyle w:val="HideTWBInt"/>
        </w:rPr>
        <w:t>{The Left}</w:t>
      </w:r>
      <w:r w:rsidRPr="00AC36BF">
        <w:t xml:space="preserve">im Namen der Fraktion The </w:t>
      </w:r>
      <w:proofErr w:type="spellStart"/>
      <w:r w:rsidRPr="00AC36BF">
        <w:t>Left</w:t>
      </w:r>
      <w:proofErr w:type="spellEnd"/>
      <w:r w:rsidRPr="00AC36BF">
        <w:rPr>
          <w:rStyle w:val="HideTWBExt"/>
        </w:rPr>
        <w:t>&lt;/AuNomDe&gt;</w:t>
      </w:r>
    </w:p>
    <w:p w14:paraId="5007EF1A" w14:textId="77777777" w:rsidR="00F41001" w:rsidRPr="00AC36BF" w:rsidRDefault="00F41001" w:rsidP="00F41001">
      <w:pPr>
        <w:pStyle w:val="NormalBold"/>
      </w:pPr>
      <w:r w:rsidRPr="00AC36BF">
        <w:rPr>
          <w:rStyle w:val="HideTWBExt"/>
          <w:b w:val="0"/>
        </w:rPr>
        <w:t>&lt;/RepeatBlock-By&gt;</w:t>
      </w:r>
    </w:p>
    <w:p w14:paraId="5B6C85EB"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6D5A8187" w14:textId="77777777" w:rsidR="00F41001" w:rsidRPr="00AC36BF" w:rsidRDefault="00F41001" w:rsidP="00F41001">
      <w:pPr>
        <w:pStyle w:val="NormalBold"/>
      </w:pPr>
      <w:r w:rsidRPr="00AC36BF">
        <w:rPr>
          <w:rStyle w:val="HideTWBExt"/>
        </w:rPr>
        <w:t>&lt;Article&gt;</w:t>
      </w:r>
      <w:r w:rsidRPr="00AC36BF">
        <w:t>Ziffer 9 h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F906D92" w14:textId="77777777" w:rsidTr="00FF78AF">
        <w:trPr>
          <w:trHeight w:hRule="exact" w:val="240"/>
          <w:jc w:val="center"/>
        </w:trPr>
        <w:tc>
          <w:tcPr>
            <w:tcW w:w="9752" w:type="dxa"/>
            <w:gridSpan w:val="2"/>
            <w:tcBorders>
              <w:top w:val="nil"/>
              <w:left w:val="nil"/>
              <w:bottom w:val="nil"/>
              <w:right w:val="nil"/>
            </w:tcBorders>
          </w:tcPr>
          <w:p w14:paraId="44280D3B" w14:textId="77777777" w:rsidR="00F41001" w:rsidRPr="00AC36BF" w:rsidRDefault="00F41001" w:rsidP="00FF78AF"/>
        </w:tc>
      </w:tr>
      <w:tr w:rsidR="00F41001" w:rsidRPr="00AC36BF" w14:paraId="27D5C7F7" w14:textId="77777777" w:rsidTr="00FF78AF">
        <w:trPr>
          <w:trHeight w:val="240"/>
          <w:jc w:val="center"/>
        </w:trPr>
        <w:tc>
          <w:tcPr>
            <w:tcW w:w="4876" w:type="dxa"/>
            <w:tcBorders>
              <w:top w:val="nil"/>
              <w:left w:val="nil"/>
              <w:bottom w:val="nil"/>
              <w:right w:val="nil"/>
            </w:tcBorders>
          </w:tcPr>
          <w:p w14:paraId="72C84B69"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901DF07" w14:textId="77777777" w:rsidR="00F41001" w:rsidRPr="00AC36BF" w:rsidRDefault="00F41001" w:rsidP="00FF78AF">
            <w:pPr>
              <w:pStyle w:val="AmColumnHeading"/>
            </w:pPr>
            <w:r w:rsidRPr="00AC36BF">
              <w:t>Geänderter Text</w:t>
            </w:r>
          </w:p>
        </w:tc>
      </w:tr>
      <w:tr w:rsidR="00F41001" w:rsidRPr="00AC36BF" w14:paraId="7081A014" w14:textId="77777777" w:rsidTr="00FF78AF">
        <w:trPr>
          <w:jc w:val="center"/>
        </w:trPr>
        <w:tc>
          <w:tcPr>
            <w:tcW w:w="4876" w:type="dxa"/>
            <w:tcBorders>
              <w:top w:val="nil"/>
              <w:left w:val="nil"/>
              <w:bottom w:val="nil"/>
              <w:right w:val="nil"/>
            </w:tcBorders>
          </w:tcPr>
          <w:p w14:paraId="4F651FF4" w14:textId="77777777" w:rsidR="00F41001" w:rsidRPr="00AC36BF" w:rsidRDefault="00F41001" w:rsidP="00FF78AF">
            <w:pPr>
              <w:pStyle w:val="Normal6a"/>
            </w:pPr>
          </w:p>
        </w:tc>
        <w:tc>
          <w:tcPr>
            <w:tcW w:w="4876" w:type="dxa"/>
            <w:tcBorders>
              <w:top w:val="nil"/>
              <w:left w:val="nil"/>
              <w:bottom w:val="nil"/>
              <w:right w:val="nil"/>
            </w:tcBorders>
          </w:tcPr>
          <w:p w14:paraId="7587A995" w14:textId="77777777" w:rsidR="00F41001" w:rsidRPr="00AC36BF" w:rsidRDefault="00F41001" w:rsidP="00FF78AF">
            <w:pPr>
              <w:pStyle w:val="Normal6a"/>
            </w:pPr>
            <w:r w:rsidRPr="00AC36BF">
              <w:rPr>
                <w:b/>
                <w:i/>
              </w:rPr>
              <w:t>9h.</w:t>
            </w:r>
            <w:r w:rsidRPr="00AC36BF">
              <w:tab/>
            </w:r>
            <w:r w:rsidRPr="00AC36BF">
              <w:rPr>
                <w:b/>
                <w:i/>
              </w:rPr>
              <w:t>ist der Ansicht, dass die israelisch-amerikanischen Militärschläge gegen den Iran vom Juni 2025 nicht nur gegen die Charta der Vereinten Nationen, sondern auch gegen das in den Zusatzprotokollen zu den Genfer Konventionen, insbesondere Artikel 56 des Protokolls I und Artikel 15 des Protokolls II, festgelegte Verbot von Angriffen auf kerntechnische Anlagen verstoßen; bedauert, dass diese Angriffe die weltweiten Bemühungen um die Nichtverbreitung von Kernwaffen weiter untergraben haben; fordert die Hohe Vertreterin/Vizepräsidentin und die Mitgliedstaaten auf, eine alternative diplomatische Herangehensweise zu entwickeln und eine weitere Eskalation zu vermeiden;</w:t>
            </w:r>
          </w:p>
        </w:tc>
      </w:tr>
    </w:tbl>
    <w:p w14:paraId="37E70F49" w14:textId="77777777" w:rsidR="00F41001" w:rsidRPr="009742B9" w:rsidRDefault="00F41001" w:rsidP="00F41001">
      <w:pPr>
        <w:pStyle w:val="AmOrLang"/>
        <w:rPr>
          <w:lang w:val="sv-SE"/>
        </w:rPr>
      </w:pPr>
      <w:r w:rsidRPr="009742B9">
        <w:rPr>
          <w:lang w:val="sv-SE"/>
        </w:rPr>
        <w:t xml:space="preserve">Or. </w:t>
      </w:r>
      <w:r w:rsidRPr="009742B9">
        <w:rPr>
          <w:rStyle w:val="HideTWBExt"/>
          <w:lang w:val="sv-SE"/>
        </w:rPr>
        <w:t>&lt;Original&gt;</w:t>
      </w:r>
      <w:r w:rsidRPr="009742B9">
        <w:rPr>
          <w:rStyle w:val="HideTWBInt"/>
          <w:lang w:val="sv-SE"/>
        </w:rPr>
        <w:t>{EN}</w:t>
      </w:r>
      <w:r w:rsidRPr="009742B9">
        <w:rPr>
          <w:lang w:val="sv-SE"/>
        </w:rPr>
        <w:t>en</w:t>
      </w:r>
      <w:r w:rsidRPr="009742B9">
        <w:rPr>
          <w:rStyle w:val="HideTWBExt"/>
          <w:lang w:val="sv-SE"/>
        </w:rPr>
        <w:t>&lt;/Original&gt;</w:t>
      </w:r>
    </w:p>
    <w:p w14:paraId="36422C47" w14:textId="77777777" w:rsidR="00F41001" w:rsidRPr="009742B9" w:rsidRDefault="00F41001" w:rsidP="00F41001">
      <w:pPr>
        <w:rPr>
          <w:lang w:val="sv-SE"/>
        </w:rPr>
      </w:pPr>
      <w:r w:rsidRPr="009742B9">
        <w:rPr>
          <w:rStyle w:val="HideTWBExt"/>
          <w:lang w:val="sv-SE"/>
        </w:rPr>
        <w:t>&lt;/Amend&gt;</w:t>
      </w:r>
    </w:p>
    <w:p w14:paraId="54FEC541" w14:textId="77777777" w:rsidR="00F41001" w:rsidRPr="009742B9" w:rsidRDefault="00F41001" w:rsidP="00F41001">
      <w:pPr>
        <w:pStyle w:val="AmNumberTabs"/>
        <w:rPr>
          <w:lang w:val="sv-SE"/>
        </w:rPr>
      </w:pPr>
      <w:r w:rsidRPr="009742B9">
        <w:rPr>
          <w:rStyle w:val="HideTWBExt"/>
          <w:lang w:val="sv-SE"/>
        </w:rPr>
        <w:t>&lt;Amend&gt;</w:t>
      </w:r>
      <w:proofErr w:type="spellStart"/>
      <w:r w:rsidRPr="009742B9">
        <w:rPr>
          <w:lang w:val="sv-SE"/>
        </w:rPr>
        <w:t>Änderungsantrag</w:t>
      </w:r>
      <w:proofErr w:type="spellEnd"/>
      <w:r w:rsidRPr="009742B9">
        <w:rPr>
          <w:lang w:val="sv-SE"/>
        </w:rPr>
        <w:tab/>
      </w:r>
      <w:r w:rsidRPr="009742B9">
        <w:rPr>
          <w:lang w:val="sv-SE"/>
        </w:rPr>
        <w:tab/>
      </w:r>
      <w:r w:rsidRPr="009742B9">
        <w:rPr>
          <w:rStyle w:val="HideTWBExt"/>
          <w:lang w:val="sv-SE"/>
        </w:rPr>
        <w:t>&lt;NumAm&gt;</w:t>
      </w:r>
      <w:r w:rsidRPr="009742B9">
        <w:rPr>
          <w:lang w:val="sv-SE"/>
        </w:rPr>
        <w:t>279</w:t>
      </w:r>
      <w:r w:rsidRPr="009742B9">
        <w:rPr>
          <w:rStyle w:val="HideTWBExt"/>
          <w:lang w:val="sv-SE"/>
        </w:rPr>
        <w:t>&lt;/NumAm&gt;</w:t>
      </w:r>
    </w:p>
    <w:p w14:paraId="4CE23437" w14:textId="77777777" w:rsidR="00F41001" w:rsidRPr="009742B9" w:rsidRDefault="00F41001" w:rsidP="00F41001">
      <w:pPr>
        <w:pStyle w:val="NormalBold"/>
        <w:rPr>
          <w:lang w:val="sv-SE"/>
        </w:rPr>
      </w:pPr>
      <w:r w:rsidRPr="009742B9">
        <w:rPr>
          <w:rStyle w:val="HideTWBExt"/>
          <w:b w:val="0"/>
          <w:lang w:val="sv-SE"/>
        </w:rPr>
        <w:t>&lt;RepeatBlock-By&gt;&lt;Members&gt;</w:t>
      </w:r>
      <w:r w:rsidRPr="009742B9">
        <w:rPr>
          <w:lang w:val="sv-SE"/>
        </w:rPr>
        <w:t xml:space="preserve">Marc </w:t>
      </w:r>
      <w:proofErr w:type="spellStart"/>
      <w:r w:rsidRPr="009742B9">
        <w:rPr>
          <w:lang w:val="sv-SE"/>
        </w:rPr>
        <w:t>Botenga</w:t>
      </w:r>
      <w:proofErr w:type="spellEnd"/>
      <w:r w:rsidRPr="009742B9">
        <w:rPr>
          <w:lang w:val="sv-SE"/>
        </w:rPr>
        <w:t xml:space="preserve">, </w:t>
      </w:r>
      <w:proofErr w:type="spellStart"/>
      <w:r w:rsidRPr="009742B9">
        <w:rPr>
          <w:lang w:val="sv-SE"/>
        </w:rPr>
        <w:t>Rima</w:t>
      </w:r>
      <w:proofErr w:type="spellEnd"/>
      <w:r w:rsidRPr="009742B9">
        <w:rPr>
          <w:lang w:val="sv-SE"/>
        </w:rPr>
        <w:t xml:space="preserve"> Hassan, Danilo Della Valle</w:t>
      </w:r>
      <w:r w:rsidRPr="009742B9">
        <w:rPr>
          <w:rStyle w:val="HideTWBExt"/>
          <w:b w:val="0"/>
          <w:lang w:val="sv-SE"/>
        </w:rPr>
        <w:t>&lt;/Members&gt;</w:t>
      </w:r>
    </w:p>
    <w:p w14:paraId="1CFA0783" w14:textId="77777777" w:rsidR="00F41001" w:rsidRPr="00AC36BF" w:rsidRDefault="00F41001" w:rsidP="00F41001">
      <w:r w:rsidRPr="00AC36BF">
        <w:rPr>
          <w:rStyle w:val="HideTWBExt"/>
        </w:rPr>
        <w:t>&lt;AuNomDe&gt;</w:t>
      </w:r>
      <w:r w:rsidRPr="00AC36BF">
        <w:rPr>
          <w:rStyle w:val="HideTWBInt"/>
        </w:rPr>
        <w:t>{The Left}</w:t>
      </w:r>
      <w:r w:rsidRPr="00AC36BF">
        <w:t xml:space="preserve">im Namen der Fraktion The </w:t>
      </w:r>
      <w:proofErr w:type="spellStart"/>
      <w:r w:rsidRPr="00AC36BF">
        <w:t>Left</w:t>
      </w:r>
      <w:proofErr w:type="spellEnd"/>
      <w:r w:rsidRPr="00AC36BF">
        <w:rPr>
          <w:rStyle w:val="HideTWBExt"/>
        </w:rPr>
        <w:t>&lt;/AuNomDe&gt;</w:t>
      </w:r>
    </w:p>
    <w:p w14:paraId="3EFEE4C9" w14:textId="77777777" w:rsidR="00F41001" w:rsidRPr="00AC36BF" w:rsidRDefault="00F41001" w:rsidP="00F41001">
      <w:pPr>
        <w:pStyle w:val="NormalBold"/>
      </w:pPr>
      <w:r w:rsidRPr="00AC36BF">
        <w:rPr>
          <w:rStyle w:val="HideTWBExt"/>
          <w:b w:val="0"/>
        </w:rPr>
        <w:t>&lt;/RepeatBlock-By&gt;</w:t>
      </w:r>
    </w:p>
    <w:p w14:paraId="539BD5B3"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C621656" w14:textId="77777777" w:rsidR="00F41001" w:rsidRPr="00AC36BF" w:rsidRDefault="00F41001" w:rsidP="00F41001">
      <w:pPr>
        <w:pStyle w:val="NormalBold"/>
      </w:pPr>
      <w:r w:rsidRPr="00AC36BF">
        <w:rPr>
          <w:rStyle w:val="HideTWBExt"/>
        </w:rPr>
        <w:t>&lt;Article&gt;</w:t>
      </w:r>
      <w:r w:rsidRPr="00AC36BF">
        <w:t>Ziffer 9 i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5EC513D2" w14:textId="77777777" w:rsidTr="00FF78AF">
        <w:trPr>
          <w:trHeight w:hRule="exact" w:val="240"/>
          <w:jc w:val="center"/>
        </w:trPr>
        <w:tc>
          <w:tcPr>
            <w:tcW w:w="9752" w:type="dxa"/>
            <w:gridSpan w:val="2"/>
            <w:tcBorders>
              <w:top w:val="nil"/>
              <w:left w:val="nil"/>
              <w:bottom w:val="nil"/>
              <w:right w:val="nil"/>
            </w:tcBorders>
          </w:tcPr>
          <w:p w14:paraId="79FFA0B4" w14:textId="77777777" w:rsidR="00F41001" w:rsidRPr="00AC36BF" w:rsidRDefault="00F41001" w:rsidP="00FF78AF"/>
        </w:tc>
      </w:tr>
      <w:tr w:rsidR="00F41001" w:rsidRPr="00AC36BF" w14:paraId="42E62FBD" w14:textId="77777777" w:rsidTr="00FF78AF">
        <w:trPr>
          <w:trHeight w:val="240"/>
          <w:jc w:val="center"/>
        </w:trPr>
        <w:tc>
          <w:tcPr>
            <w:tcW w:w="4876" w:type="dxa"/>
            <w:tcBorders>
              <w:top w:val="nil"/>
              <w:left w:val="nil"/>
              <w:bottom w:val="nil"/>
              <w:right w:val="nil"/>
            </w:tcBorders>
          </w:tcPr>
          <w:p w14:paraId="49965800"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27BAC361" w14:textId="77777777" w:rsidR="00F41001" w:rsidRPr="00AC36BF" w:rsidRDefault="00F41001" w:rsidP="00FF78AF">
            <w:pPr>
              <w:pStyle w:val="AmColumnHeading"/>
            </w:pPr>
            <w:r w:rsidRPr="00AC36BF">
              <w:t>Geänderter Text</w:t>
            </w:r>
          </w:p>
        </w:tc>
      </w:tr>
      <w:tr w:rsidR="00F41001" w:rsidRPr="00AC36BF" w14:paraId="0964C203" w14:textId="77777777" w:rsidTr="00FF78AF">
        <w:trPr>
          <w:jc w:val="center"/>
        </w:trPr>
        <w:tc>
          <w:tcPr>
            <w:tcW w:w="4876" w:type="dxa"/>
            <w:tcBorders>
              <w:top w:val="nil"/>
              <w:left w:val="nil"/>
              <w:bottom w:val="nil"/>
              <w:right w:val="nil"/>
            </w:tcBorders>
          </w:tcPr>
          <w:p w14:paraId="13C234CA" w14:textId="77777777" w:rsidR="00F41001" w:rsidRPr="00AC36BF" w:rsidRDefault="00F41001" w:rsidP="00FF78AF">
            <w:pPr>
              <w:pStyle w:val="Normal6a"/>
            </w:pPr>
          </w:p>
        </w:tc>
        <w:tc>
          <w:tcPr>
            <w:tcW w:w="4876" w:type="dxa"/>
            <w:tcBorders>
              <w:top w:val="nil"/>
              <w:left w:val="nil"/>
              <w:bottom w:val="nil"/>
              <w:right w:val="nil"/>
            </w:tcBorders>
          </w:tcPr>
          <w:p w14:paraId="1C6FD5AB" w14:textId="77777777" w:rsidR="00F41001" w:rsidRPr="00AC36BF" w:rsidRDefault="00F41001" w:rsidP="00FF78AF">
            <w:pPr>
              <w:pStyle w:val="Normal6a"/>
            </w:pPr>
            <w:r w:rsidRPr="00AC36BF">
              <w:rPr>
                <w:b/>
                <w:i/>
              </w:rPr>
              <w:t>9i.</w:t>
            </w:r>
            <w:r w:rsidRPr="00AC36BF">
              <w:tab/>
            </w:r>
            <w:r w:rsidRPr="00AC36BF">
              <w:rPr>
                <w:b/>
                <w:i/>
              </w:rPr>
              <w:t>ist zutiefst besorgt über die Auswirkungen der erneuten Sanktionierung des Irans auf das iranische Volk; betont, dass solche Maßnahmen in erster Linie die Zivilbevölkerung betreffen und die wirtschaftliche Not weiter verschärfen, einschließlich des Arzneimittelmangels, was wiederum eine Verletzung der Menschenrechte darstellt;</w:t>
            </w:r>
          </w:p>
        </w:tc>
      </w:tr>
    </w:tbl>
    <w:p w14:paraId="7973AC1A" w14:textId="77777777" w:rsidR="00F41001" w:rsidRPr="009742B9" w:rsidRDefault="00F41001" w:rsidP="00F41001">
      <w:pPr>
        <w:pStyle w:val="AmOrLang"/>
        <w:rPr>
          <w:lang w:val="it-IT"/>
        </w:rPr>
      </w:pPr>
      <w:r w:rsidRPr="009742B9">
        <w:rPr>
          <w:lang w:val="it-IT"/>
        </w:rPr>
        <w:t xml:space="preserve">Or. </w:t>
      </w:r>
      <w:r w:rsidRPr="009742B9">
        <w:rPr>
          <w:rStyle w:val="HideTWBExt"/>
          <w:lang w:val="it-IT"/>
        </w:rPr>
        <w:t>&lt;Original&gt;</w:t>
      </w:r>
      <w:r w:rsidRPr="009742B9">
        <w:rPr>
          <w:rStyle w:val="HideTWBInt"/>
          <w:lang w:val="it-IT"/>
        </w:rPr>
        <w:t>{EN}</w:t>
      </w:r>
      <w:r w:rsidRPr="009742B9">
        <w:rPr>
          <w:lang w:val="it-IT"/>
        </w:rPr>
        <w:t>en</w:t>
      </w:r>
      <w:r w:rsidRPr="009742B9">
        <w:rPr>
          <w:rStyle w:val="HideTWBExt"/>
          <w:lang w:val="it-IT"/>
        </w:rPr>
        <w:t>&lt;/Original&gt;</w:t>
      </w:r>
    </w:p>
    <w:p w14:paraId="659E586E" w14:textId="77777777" w:rsidR="00F41001" w:rsidRPr="009742B9" w:rsidRDefault="00F41001" w:rsidP="00F41001">
      <w:pPr>
        <w:rPr>
          <w:lang w:val="it-IT"/>
        </w:rPr>
      </w:pPr>
      <w:r w:rsidRPr="009742B9">
        <w:rPr>
          <w:rStyle w:val="HideTWBExt"/>
          <w:lang w:val="it-IT"/>
        </w:rPr>
        <w:t>&lt;/Amend&gt;</w:t>
      </w:r>
    </w:p>
    <w:p w14:paraId="0209AE63" w14:textId="77777777" w:rsidR="00F41001" w:rsidRPr="009742B9" w:rsidRDefault="00F41001" w:rsidP="00F41001">
      <w:pPr>
        <w:pStyle w:val="AmNumberTabs"/>
        <w:rPr>
          <w:lang w:val="it-IT"/>
        </w:rPr>
      </w:pPr>
      <w:r w:rsidRPr="009742B9">
        <w:rPr>
          <w:rStyle w:val="HideTWBExt"/>
          <w:lang w:val="it-IT"/>
        </w:rPr>
        <w:lastRenderedPageBreak/>
        <w:t>&lt;Amend&gt;</w:t>
      </w:r>
      <w:proofErr w:type="spellStart"/>
      <w:r w:rsidRPr="009742B9">
        <w:rPr>
          <w:lang w:val="it-IT"/>
        </w:rPr>
        <w:t>Änderungsantrag</w:t>
      </w:r>
      <w:proofErr w:type="spellEnd"/>
      <w:r w:rsidRPr="009742B9">
        <w:rPr>
          <w:lang w:val="it-IT"/>
        </w:rPr>
        <w:tab/>
      </w:r>
      <w:r w:rsidRPr="009742B9">
        <w:rPr>
          <w:lang w:val="it-IT"/>
        </w:rPr>
        <w:tab/>
      </w:r>
      <w:r w:rsidRPr="009742B9">
        <w:rPr>
          <w:rStyle w:val="HideTWBExt"/>
          <w:lang w:val="it-IT"/>
        </w:rPr>
        <w:t>&lt;NumAm&gt;</w:t>
      </w:r>
      <w:r w:rsidRPr="009742B9">
        <w:rPr>
          <w:lang w:val="it-IT"/>
        </w:rPr>
        <w:t>280</w:t>
      </w:r>
      <w:r w:rsidRPr="009742B9">
        <w:rPr>
          <w:rStyle w:val="HideTWBExt"/>
          <w:lang w:val="it-IT"/>
        </w:rPr>
        <w:t>&lt;/NumAm&gt;</w:t>
      </w:r>
    </w:p>
    <w:p w14:paraId="4873C25D" w14:textId="77777777" w:rsidR="00F41001" w:rsidRPr="009742B9" w:rsidRDefault="00F41001" w:rsidP="00F41001">
      <w:pPr>
        <w:pStyle w:val="NormalBold"/>
        <w:rPr>
          <w:lang w:val="it-IT"/>
        </w:rPr>
      </w:pPr>
      <w:r w:rsidRPr="009742B9">
        <w:rPr>
          <w:rStyle w:val="HideTWBExt"/>
          <w:b w:val="0"/>
          <w:lang w:val="it-IT"/>
        </w:rPr>
        <w:t>&lt;RepeatBlock-By&gt;&lt;Members&gt;</w:t>
      </w:r>
      <w:r w:rsidRPr="009742B9">
        <w:rPr>
          <w:lang w:val="it-IT"/>
        </w:rPr>
        <w:t>Roberto Vannacci, Silvia Sardone, Susanna Ceccardi</w:t>
      </w:r>
      <w:r w:rsidRPr="009742B9">
        <w:rPr>
          <w:rStyle w:val="HideTWBExt"/>
          <w:b w:val="0"/>
          <w:lang w:val="it-IT"/>
        </w:rPr>
        <w:t>&lt;/Members&gt;</w:t>
      </w:r>
    </w:p>
    <w:p w14:paraId="1BF43EAF" w14:textId="77777777" w:rsidR="00F41001" w:rsidRPr="009742B9" w:rsidRDefault="00F41001" w:rsidP="00F41001">
      <w:pPr>
        <w:pStyle w:val="NormalBold"/>
        <w:rPr>
          <w:lang w:val="it-IT"/>
        </w:rPr>
      </w:pPr>
      <w:r w:rsidRPr="009742B9">
        <w:rPr>
          <w:rStyle w:val="HideTWBExt"/>
          <w:b w:val="0"/>
          <w:lang w:val="it-IT"/>
        </w:rPr>
        <w:t>&lt;/RepeatBlock-By&gt;</w:t>
      </w:r>
    </w:p>
    <w:p w14:paraId="04158257"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4835F103" w14:textId="77777777" w:rsidR="00F41001" w:rsidRPr="00AC36BF" w:rsidRDefault="00F41001" w:rsidP="00F41001">
      <w:pPr>
        <w:pStyle w:val="NormalBold"/>
      </w:pPr>
      <w:r w:rsidRPr="00AC36BF">
        <w:rPr>
          <w:rStyle w:val="HideTWBExt"/>
        </w:rPr>
        <w:t>&lt;Article&gt;</w:t>
      </w:r>
      <w:r w:rsidRPr="00AC36BF">
        <w:t>Ziffer 10</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D018C38" w14:textId="77777777" w:rsidTr="00FF78AF">
        <w:trPr>
          <w:trHeight w:hRule="exact" w:val="240"/>
          <w:jc w:val="center"/>
        </w:trPr>
        <w:tc>
          <w:tcPr>
            <w:tcW w:w="9752" w:type="dxa"/>
            <w:gridSpan w:val="2"/>
            <w:tcBorders>
              <w:top w:val="nil"/>
              <w:left w:val="nil"/>
              <w:bottom w:val="nil"/>
              <w:right w:val="nil"/>
            </w:tcBorders>
          </w:tcPr>
          <w:p w14:paraId="586BDCC6" w14:textId="77777777" w:rsidR="00F41001" w:rsidRPr="00AC36BF" w:rsidRDefault="00F41001" w:rsidP="00FF78AF"/>
        </w:tc>
      </w:tr>
      <w:tr w:rsidR="00F41001" w:rsidRPr="00AC36BF" w14:paraId="35AFF42D" w14:textId="77777777" w:rsidTr="00FF78AF">
        <w:trPr>
          <w:trHeight w:val="240"/>
          <w:jc w:val="center"/>
        </w:trPr>
        <w:tc>
          <w:tcPr>
            <w:tcW w:w="4876" w:type="dxa"/>
            <w:tcBorders>
              <w:top w:val="nil"/>
              <w:left w:val="nil"/>
              <w:bottom w:val="nil"/>
              <w:right w:val="nil"/>
            </w:tcBorders>
          </w:tcPr>
          <w:p w14:paraId="7F6D1695"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170854F5" w14:textId="77777777" w:rsidR="00F41001" w:rsidRPr="00AC36BF" w:rsidRDefault="00F41001" w:rsidP="00FF78AF">
            <w:pPr>
              <w:pStyle w:val="AmColumnHeading"/>
            </w:pPr>
            <w:r w:rsidRPr="00AC36BF">
              <w:t>Geänderter Text</w:t>
            </w:r>
          </w:p>
        </w:tc>
      </w:tr>
      <w:tr w:rsidR="00F41001" w:rsidRPr="00AC36BF" w14:paraId="22F5CB6A" w14:textId="77777777" w:rsidTr="00FF78AF">
        <w:trPr>
          <w:jc w:val="center"/>
        </w:trPr>
        <w:tc>
          <w:tcPr>
            <w:tcW w:w="4876" w:type="dxa"/>
            <w:tcBorders>
              <w:top w:val="nil"/>
              <w:left w:val="nil"/>
              <w:bottom w:val="nil"/>
              <w:right w:val="nil"/>
            </w:tcBorders>
          </w:tcPr>
          <w:p w14:paraId="3A372C87" w14:textId="77777777" w:rsidR="00F41001" w:rsidRPr="00AC36BF" w:rsidRDefault="00F41001" w:rsidP="00FF78AF">
            <w:pPr>
              <w:pStyle w:val="Normal6a"/>
            </w:pPr>
            <w:r w:rsidRPr="00AC36BF">
              <w:rPr>
                <w:b/>
                <w:i/>
              </w:rPr>
              <w:t>10.</w:t>
            </w:r>
            <w:r w:rsidRPr="00AC36BF">
              <w:tab/>
            </w:r>
            <w:r w:rsidRPr="00AC36BF">
              <w:rPr>
                <w:b/>
                <w:i/>
              </w:rPr>
              <w:t xml:space="preserve">bekräftigt die entscheidende Rolle multilateraler Organisationen und regionaler Foren als unverzichtbare Plattformen für Konfliktlösung und globale </w:t>
            </w:r>
            <w:proofErr w:type="spellStart"/>
            <w:r w:rsidRPr="00AC36BF">
              <w:rPr>
                <w:b/>
                <w:i/>
              </w:rPr>
              <w:t>Governance</w:t>
            </w:r>
            <w:proofErr w:type="spellEnd"/>
            <w:r w:rsidRPr="00AC36BF">
              <w:rPr>
                <w:b/>
                <w:i/>
              </w:rPr>
              <w:t>; gibt warnend zu bedenken, dass „minilaterale“ Formate die Gefahr bergen, dass globale Normen zunehmend fragmentiert werden, sodass die EU sich gezwungen sieht, in enger Zusammenarbeit mit ihren gleichgesinnten Partnern mit einem umfassenden und inklusiven Konzept des Multilateralismus dagegenzuhalten; fordert die Kommission und die VP/HR auf, eine Vorreiterrolle bei multilateralen Initiativen zu übernehmen, die fest in globalen Regeln verankert sind, um die Sicherheit und den Wohlstand Europas zu gewährleisten;</w:t>
            </w:r>
          </w:p>
        </w:tc>
        <w:tc>
          <w:tcPr>
            <w:tcW w:w="4876" w:type="dxa"/>
            <w:tcBorders>
              <w:top w:val="nil"/>
              <w:left w:val="nil"/>
              <w:bottom w:val="nil"/>
              <w:right w:val="nil"/>
            </w:tcBorders>
          </w:tcPr>
          <w:p w14:paraId="71B40A23" w14:textId="77777777" w:rsidR="00F41001" w:rsidRPr="00AC36BF" w:rsidRDefault="00F41001" w:rsidP="00FF78AF">
            <w:pPr>
              <w:pStyle w:val="Normal6a"/>
            </w:pPr>
            <w:r w:rsidRPr="00AC36BF">
              <w:rPr>
                <w:b/>
                <w:i/>
              </w:rPr>
              <w:t>entfällt</w:t>
            </w:r>
          </w:p>
        </w:tc>
      </w:tr>
    </w:tbl>
    <w:p w14:paraId="4A896E29"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1553EDC5" w14:textId="77777777" w:rsidR="00F41001" w:rsidRPr="00AC36BF" w:rsidRDefault="00F41001" w:rsidP="00F41001">
      <w:r w:rsidRPr="00AC36BF">
        <w:rPr>
          <w:rStyle w:val="HideTWBExt"/>
        </w:rPr>
        <w:t>&lt;/Amend&gt;</w:t>
      </w:r>
    </w:p>
    <w:p w14:paraId="0F2C3315"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281</w:t>
      </w:r>
      <w:r w:rsidRPr="00AC36BF">
        <w:rPr>
          <w:rStyle w:val="HideTWBExt"/>
        </w:rPr>
        <w:t>&lt;/NumAm&gt;</w:t>
      </w:r>
    </w:p>
    <w:p w14:paraId="2DB063C7" w14:textId="77777777" w:rsidR="00F41001" w:rsidRPr="00AC36BF" w:rsidRDefault="00F41001" w:rsidP="00F41001">
      <w:pPr>
        <w:pStyle w:val="NormalBold"/>
      </w:pPr>
      <w:r w:rsidRPr="00AC36BF">
        <w:rPr>
          <w:rStyle w:val="HideTWBExt"/>
          <w:b w:val="0"/>
        </w:rPr>
        <w:t>&lt;RepeatBlock-By&gt;&lt;Members&gt;</w:t>
      </w:r>
      <w:r w:rsidRPr="00AC36BF">
        <w:t xml:space="preserve">Mariusz </w:t>
      </w:r>
      <w:proofErr w:type="spellStart"/>
      <w:r w:rsidRPr="00AC36BF">
        <w:t>Kamiński</w:t>
      </w:r>
      <w:proofErr w:type="spellEnd"/>
      <w:r w:rsidRPr="00AC36BF">
        <w:t xml:space="preserve">, </w:t>
      </w:r>
      <w:proofErr w:type="spellStart"/>
      <w:r w:rsidRPr="00AC36BF">
        <w:t>Małgorzata</w:t>
      </w:r>
      <w:proofErr w:type="spellEnd"/>
      <w:r w:rsidRPr="00AC36BF">
        <w:t xml:space="preserve"> </w:t>
      </w:r>
      <w:proofErr w:type="spellStart"/>
      <w:r w:rsidRPr="00AC36BF">
        <w:t>Gosiewska</w:t>
      </w:r>
      <w:proofErr w:type="spellEnd"/>
      <w:r w:rsidRPr="00AC36BF">
        <w:rPr>
          <w:rStyle w:val="HideTWBExt"/>
          <w:b w:val="0"/>
        </w:rPr>
        <w:t>&lt;/Members&gt;</w:t>
      </w:r>
    </w:p>
    <w:p w14:paraId="62F09724" w14:textId="77777777" w:rsidR="00F41001" w:rsidRPr="00AC36BF" w:rsidRDefault="00F41001" w:rsidP="00F41001">
      <w:pPr>
        <w:pStyle w:val="NormalBold"/>
      </w:pPr>
      <w:r w:rsidRPr="00AC36BF">
        <w:rPr>
          <w:rStyle w:val="HideTWBExt"/>
          <w:b w:val="0"/>
        </w:rPr>
        <w:t>&lt;/RepeatBlock-By&gt;</w:t>
      </w:r>
    </w:p>
    <w:p w14:paraId="42E335B7"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21908E11" w14:textId="77777777" w:rsidR="00F41001" w:rsidRPr="00AC36BF" w:rsidRDefault="00F41001" w:rsidP="00F41001">
      <w:pPr>
        <w:pStyle w:val="NormalBold"/>
      </w:pPr>
      <w:r w:rsidRPr="00AC36BF">
        <w:rPr>
          <w:rStyle w:val="HideTWBExt"/>
        </w:rPr>
        <w:t>&lt;Article&gt;</w:t>
      </w:r>
      <w:r w:rsidRPr="00AC36BF">
        <w:t>Ziffer 10</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925906B" w14:textId="77777777" w:rsidTr="00FF78AF">
        <w:trPr>
          <w:trHeight w:hRule="exact" w:val="240"/>
          <w:jc w:val="center"/>
        </w:trPr>
        <w:tc>
          <w:tcPr>
            <w:tcW w:w="9752" w:type="dxa"/>
            <w:gridSpan w:val="2"/>
            <w:tcBorders>
              <w:top w:val="nil"/>
              <w:left w:val="nil"/>
              <w:bottom w:val="nil"/>
              <w:right w:val="nil"/>
            </w:tcBorders>
          </w:tcPr>
          <w:p w14:paraId="41A6DAD2" w14:textId="77777777" w:rsidR="00F41001" w:rsidRPr="00AC36BF" w:rsidRDefault="00F41001" w:rsidP="00FF78AF"/>
        </w:tc>
      </w:tr>
      <w:tr w:rsidR="00F41001" w:rsidRPr="00AC36BF" w14:paraId="5338F993" w14:textId="77777777" w:rsidTr="00FF78AF">
        <w:trPr>
          <w:trHeight w:val="240"/>
          <w:jc w:val="center"/>
        </w:trPr>
        <w:tc>
          <w:tcPr>
            <w:tcW w:w="4876" w:type="dxa"/>
            <w:tcBorders>
              <w:top w:val="nil"/>
              <w:left w:val="nil"/>
              <w:bottom w:val="nil"/>
              <w:right w:val="nil"/>
            </w:tcBorders>
          </w:tcPr>
          <w:p w14:paraId="71222273"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45907DDA" w14:textId="77777777" w:rsidR="00F41001" w:rsidRPr="00AC36BF" w:rsidRDefault="00F41001" w:rsidP="00FF78AF">
            <w:pPr>
              <w:pStyle w:val="AmColumnHeading"/>
            </w:pPr>
            <w:r w:rsidRPr="00AC36BF">
              <w:t>Geänderter Text</w:t>
            </w:r>
          </w:p>
        </w:tc>
      </w:tr>
      <w:tr w:rsidR="00F41001" w:rsidRPr="00AC36BF" w14:paraId="09942901" w14:textId="77777777" w:rsidTr="00FF78AF">
        <w:trPr>
          <w:jc w:val="center"/>
        </w:trPr>
        <w:tc>
          <w:tcPr>
            <w:tcW w:w="4876" w:type="dxa"/>
            <w:tcBorders>
              <w:top w:val="nil"/>
              <w:left w:val="nil"/>
              <w:bottom w:val="nil"/>
              <w:right w:val="nil"/>
            </w:tcBorders>
          </w:tcPr>
          <w:p w14:paraId="4BCB4D06" w14:textId="77777777" w:rsidR="00F41001" w:rsidRPr="00AC36BF" w:rsidRDefault="00F41001" w:rsidP="00FF78AF">
            <w:pPr>
              <w:pStyle w:val="Normal6a"/>
            </w:pPr>
            <w:r w:rsidRPr="00AC36BF">
              <w:t>10.</w:t>
            </w:r>
            <w:r w:rsidRPr="00AC36BF">
              <w:tab/>
              <w:t xml:space="preserve">bekräftigt </w:t>
            </w:r>
            <w:r w:rsidRPr="00AC36BF">
              <w:rPr>
                <w:b/>
                <w:i/>
              </w:rPr>
              <w:t>die entscheidende Rolle multilateraler</w:t>
            </w:r>
            <w:r w:rsidRPr="00AC36BF">
              <w:t xml:space="preserve"> Organisationen und </w:t>
            </w:r>
            <w:r w:rsidRPr="00AC36BF">
              <w:rPr>
                <w:b/>
                <w:i/>
              </w:rPr>
              <w:t>regionaler</w:t>
            </w:r>
            <w:r w:rsidRPr="00AC36BF">
              <w:t xml:space="preserve"> Foren als </w:t>
            </w:r>
            <w:r w:rsidRPr="00AC36BF">
              <w:rPr>
                <w:b/>
                <w:i/>
              </w:rPr>
              <w:t>unverzichtbare Plattformen</w:t>
            </w:r>
            <w:r w:rsidRPr="00AC36BF">
              <w:t xml:space="preserve"> für Konfliktlösung und globale </w:t>
            </w:r>
            <w:proofErr w:type="spellStart"/>
            <w:r w:rsidRPr="00AC36BF">
              <w:t>Governance</w:t>
            </w:r>
            <w:proofErr w:type="spellEnd"/>
            <w:r w:rsidRPr="00AC36BF">
              <w:t xml:space="preserve">; gibt warnend zu bedenken, dass „minilaterale“ Formate </w:t>
            </w:r>
            <w:r w:rsidRPr="00AC36BF">
              <w:rPr>
                <w:b/>
                <w:i/>
              </w:rPr>
              <w:t>die Gefahr bergen</w:t>
            </w:r>
            <w:r w:rsidRPr="00AC36BF">
              <w:t xml:space="preserve">, dass globale Normen zunehmend fragmentiert werden, </w:t>
            </w:r>
            <w:r w:rsidRPr="00AC36BF">
              <w:rPr>
                <w:b/>
                <w:i/>
              </w:rPr>
              <w:t>sodass</w:t>
            </w:r>
            <w:r w:rsidRPr="00AC36BF">
              <w:t xml:space="preserve"> die EU </w:t>
            </w:r>
            <w:r w:rsidRPr="00AC36BF">
              <w:rPr>
                <w:b/>
                <w:i/>
              </w:rPr>
              <w:t>sich gezwungen sieht</w:t>
            </w:r>
            <w:r w:rsidRPr="00AC36BF">
              <w:t xml:space="preserve">, in enger </w:t>
            </w:r>
            <w:r w:rsidRPr="00AC36BF">
              <w:lastRenderedPageBreak/>
              <w:t xml:space="preserve">Zusammenarbeit mit ihren gleichgesinnten Partnern </w:t>
            </w:r>
            <w:r w:rsidRPr="00AC36BF">
              <w:rPr>
                <w:b/>
                <w:i/>
              </w:rPr>
              <w:t>mit einem umfassenden</w:t>
            </w:r>
            <w:r w:rsidRPr="00AC36BF">
              <w:t xml:space="preserve"> und </w:t>
            </w:r>
            <w:r w:rsidRPr="00AC36BF">
              <w:rPr>
                <w:b/>
                <w:i/>
              </w:rPr>
              <w:t>inklusiven</w:t>
            </w:r>
            <w:r w:rsidRPr="00AC36BF">
              <w:t xml:space="preserve"> Konzept des Multilateralismus </w:t>
            </w:r>
            <w:r w:rsidRPr="00AC36BF">
              <w:rPr>
                <w:b/>
                <w:i/>
              </w:rPr>
              <w:t>dagegenzuhalten</w:t>
            </w:r>
            <w:r w:rsidRPr="00AC36BF">
              <w:t xml:space="preserve">; fordert die Kommission und die VP/HR auf, eine Vorreiterrolle bei multilateralen Initiativen zu übernehmen, die fest in globalen Regeln verankert sind, um die Sicherheit und den Wohlstand Europas zu </w:t>
            </w:r>
            <w:r w:rsidRPr="00AC36BF">
              <w:rPr>
                <w:b/>
                <w:i/>
              </w:rPr>
              <w:t>gewährleisten</w:t>
            </w:r>
            <w:r w:rsidRPr="00AC36BF">
              <w:t>;</w:t>
            </w:r>
          </w:p>
        </w:tc>
        <w:tc>
          <w:tcPr>
            <w:tcW w:w="4876" w:type="dxa"/>
            <w:tcBorders>
              <w:top w:val="nil"/>
              <w:left w:val="nil"/>
              <w:bottom w:val="nil"/>
              <w:right w:val="nil"/>
            </w:tcBorders>
          </w:tcPr>
          <w:p w14:paraId="5156CA1A" w14:textId="77777777" w:rsidR="00F41001" w:rsidRPr="00AC36BF" w:rsidRDefault="00F41001" w:rsidP="00FF78AF">
            <w:pPr>
              <w:pStyle w:val="Normal6a"/>
            </w:pPr>
            <w:r w:rsidRPr="00AC36BF">
              <w:lastRenderedPageBreak/>
              <w:t>10.</w:t>
            </w:r>
            <w:r w:rsidRPr="00AC36BF">
              <w:tab/>
              <w:t>bekräftigt</w:t>
            </w:r>
            <w:r w:rsidRPr="00AC36BF">
              <w:rPr>
                <w:b/>
                <w:i/>
              </w:rPr>
              <w:t>, dass multilaterale</w:t>
            </w:r>
            <w:r w:rsidRPr="00AC36BF">
              <w:t xml:space="preserve"> Organisationen und </w:t>
            </w:r>
            <w:r w:rsidRPr="00AC36BF">
              <w:rPr>
                <w:b/>
                <w:i/>
              </w:rPr>
              <w:t>regionale</w:t>
            </w:r>
            <w:r w:rsidRPr="00AC36BF">
              <w:t xml:space="preserve"> Foren als </w:t>
            </w:r>
            <w:r w:rsidRPr="00AC36BF">
              <w:rPr>
                <w:b/>
                <w:i/>
              </w:rPr>
              <w:t>Motor</w:t>
            </w:r>
            <w:r w:rsidRPr="00AC36BF">
              <w:t xml:space="preserve"> für </w:t>
            </w:r>
            <w:r w:rsidRPr="00AC36BF">
              <w:rPr>
                <w:b/>
                <w:i/>
              </w:rPr>
              <w:t>echte</w:t>
            </w:r>
            <w:r w:rsidRPr="00AC36BF">
              <w:t xml:space="preserve"> Konfliktlösung und globale </w:t>
            </w:r>
            <w:proofErr w:type="spellStart"/>
            <w:r w:rsidRPr="00AC36BF">
              <w:t>Governance</w:t>
            </w:r>
            <w:proofErr w:type="spellEnd"/>
            <w:r w:rsidRPr="00AC36BF">
              <w:t xml:space="preserve"> </w:t>
            </w:r>
            <w:r w:rsidRPr="00AC36BF">
              <w:rPr>
                <w:b/>
                <w:i/>
              </w:rPr>
              <w:t>und nicht als Mechanismen, die Konflikte lediglich einfrieren und Instabilität festigen, dienen müssen</w:t>
            </w:r>
            <w:r w:rsidRPr="00AC36BF">
              <w:t>;</w:t>
            </w:r>
            <w:r w:rsidRPr="00AC36BF">
              <w:rPr>
                <w:b/>
                <w:i/>
              </w:rPr>
              <w:t xml:space="preserve"> betont in diesem Zusammenhang, dass die jüngsten Kriege in Asien, im Nahen Osten und in Afrika </w:t>
            </w:r>
            <w:r w:rsidRPr="00AC36BF">
              <w:rPr>
                <w:b/>
                <w:i/>
              </w:rPr>
              <w:lastRenderedPageBreak/>
              <w:t>durch die Führungsrolle Washingtons beendet wurden;</w:t>
            </w:r>
            <w:r w:rsidRPr="00AC36BF">
              <w:t xml:space="preserve"> gibt warnend zu bedenken, dass </w:t>
            </w:r>
            <w:r w:rsidRPr="00AC36BF">
              <w:rPr>
                <w:b/>
                <w:i/>
              </w:rPr>
              <w:t>sogenannte</w:t>
            </w:r>
            <w:r w:rsidRPr="00AC36BF">
              <w:t xml:space="preserve"> „minilaterale“ Formate </w:t>
            </w:r>
            <w:r w:rsidRPr="00AC36BF">
              <w:rPr>
                <w:b/>
                <w:i/>
              </w:rPr>
              <w:t>dazu beitragen</w:t>
            </w:r>
            <w:r w:rsidRPr="00AC36BF">
              <w:t xml:space="preserve">, dass globale Normen zunehmend fragmentiert </w:t>
            </w:r>
            <w:r w:rsidRPr="00AC36BF">
              <w:rPr>
                <w:b/>
                <w:i/>
              </w:rPr>
              <w:t>und die Universalität des Völkerrechts geschwächt</w:t>
            </w:r>
            <w:r w:rsidRPr="00AC36BF">
              <w:t xml:space="preserve"> werden</w:t>
            </w:r>
            <w:r w:rsidRPr="00AC36BF">
              <w:rPr>
                <w:b/>
                <w:i/>
              </w:rPr>
              <w:t>; besteht darauf</w:t>
            </w:r>
            <w:r w:rsidRPr="00AC36BF">
              <w:t xml:space="preserve">, </w:t>
            </w:r>
            <w:r w:rsidRPr="00AC36BF">
              <w:rPr>
                <w:b/>
                <w:i/>
              </w:rPr>
              <w:t>dass es sich</w:t>
            </w:r>
            <w:r w:rsidRPr="00AC36BF">
              <w:t xml:space="preserve"> die EU </w:t>
            </w:r>
            <w:r w:rsidRPr="00AC36BF">
              <w:rPr>
                <w:b/>
                <w:i/>
              </w:rPr>
              <w:t>nicht leisten kann</w:t>
            </w:r>
            <w:r w:rsidRPr="00AC36BF">
              <w:t xml:space="preserve">, </w:t>
            </w:r>
            <w:r w:rsidRPr="00AC36BF">
              <w:rPr>
                <w:b/>
                <w:i/>
              </w:rPr>
              <w:t>untätig zu sein, sondern</w:t>
            </w:r>
            <w:r w:rsidRPr="00AC36BF">
              <w:t xml:space="preserve"> in enger Zusammenarbeit mit ihren gleichgesinnten Partnern </w:t>
            </w:r>
            <w:r w:rsidRPr="00AC36BF">
              <w:rPr>
                <w:b/>
                <w:i/>
              </w:rPr>
              <w:t>ein entschlosseneres</w:t>
            </w:r>
            <w:r w:rsidRPr="00AC36BF">
              <w:t xml:space="preserve"> und </w:t>
            </w:r>
            <w:r w:rsidRPr="00AC36BF">
              <w:rPr>
                <w:b/>
                <w:i/>
              </w:rPr>
              <w:t>auf Grundsätzen beruhendes</w:t>
            </w:r>
            <w:r w:rsidRPr="00AC36BF">
              <w:t xml:space="preserve"> Konzept des Multilateralismus </w:t>
            </w:r>
            <w:r w:rsidRPr="00AC36BF">
              <w:rPr>
                <w:b/>
                <w:i/>
              </w:rPr>
              <w:t>verfolgen muss</w:t>
            </w:r>
            <w:r w:rsidRPr="00AC36BF">
              <w:t xml:space="preserve">; fordert die Kommission und die VP/HR auf, eine Vorreiterrolle bei </w:t>
            </w:r>
            <w:r w:rsidRPr="00AC36BF">
              <w:rPr>
                <w:b/>
                <w:i/>
              </w:rPr>
              <w:t>mutigen</w:t>
            </w:r>
            <w:r w:rsidRPr="00AC36BF">
              <w:t xml:space="preserve"> multilateralen Initiativen zu übernehmen, die fest in </w:t>
            </w:r>
            <w:r w:rsidRPr="00AC36BF">
              <w:rPr>
                <w:b/>
                <w:i/>
              </w:rPr>
              <w:t>verbindlichen</w:t>
            </w:r>
            <w:r w:rsidRPr="00AC36BF">
              <w:t xml:space="preserve"> globalen Regeln verankert sind, um die Sicherheit</w:t>
            </w:r>
            <w:r w:rsidRPr="00AC36BF">
              <w:rPr>
                <w:b/>
                <w:i/>
              </w:rPr>
              <w:t>, die Glaubwürdigkeit</w:t>
            </w:r>
            <w:r w:rsidRPr="00AC36BF">
              <w:t xml:space="preserve"> und den Wohlstand Europas zu </w:t>
            </w:r>
            <w:r w:rsidRPr="00AC36BF">
              <w:rPr>
                <w:b/>
                <w:i/>
              </w:rPr>
              <w:t>sichern</w:t>
            </w:r>
            <w:r w:rsidRPr="00AC36BF">
              <w:t>;</w:t>
            </w:r>
          </w:p>
        </w:tc>
      </w:tr>
    </w:tbl>
    <w:p w14:paraId="13F5D1E0"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58812EED" w14:textId="77777777" w:rsidR="00F41001" w:rsidRPr="00AC36BF" w:rsidRDefault="00F41001" w:rsidP="00F41001">
      <w:r w:rsidRPr="00AC36BF">
        <w:rPr>
          <w:rStyle w:val="HideTWBExt"/>
        </w:rPr>
        <w:t>&lt;/Amend&gt;</w:t>
      </w:r>
    </w:p>
    <w:p w14:paraId="309BFB66"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282</w:t>
      </w:r>
      <w:r w:rsidRPr="00AC36BF">
        <w:rPr>
          <w:rStyle w:val="HideTWBExt"/>
        </w:rPr>
        <w:t>&lt;/NumAm&gt;</w:t>
      </w:r>
    </w:p>
    <w:p w14:paraId="6B085796" w14:textId="77777777" w:rsidR="00F41001" w:rsidRPr="00AC36BF" w:rsidRDefault="00F41001" w:rsidP="00F41001">
      <w:pPr>
        <w:pStyle w:val="NormalBold"/>
      </w:pPr>
      <w:r w:rsidRPr="00AC36BF">
        <w:rPr>
          <w:rStyle w:val="HideTWBExt"/>
          <w:b w:val="0"/>
        </w:rPr>
        <w:t>&lt;RepeatBlock-By&gt;&lt;Members&gt;</w:t>
      </w:r>
      <w:r w:rsidRPr="00AC36BF">
        <w:t>Nacho Sánchez Amor</w:t>
      </w:r>
      <w:r w:rsidRPr="00AC36BF">
        <w:rPr>
          <w:rStyle w:val="HideTWBExt"/>
          <w:b w:val="0"/>
        </w:rPr>
        <w:t>&lt;/Members&gt;</w:t>
      </w:r>
    </w:p>
    <w:p w14:paraId="3A150609" w14:textId="77777777" w:rsidR="00F41001" w:rsidRPr="00AC36BF" w:rsidRDefault="00F41001" w:rsidP="00F41001">
      <w:pPr>
        <w:pStyle w:val="NormalBold"/>
      </w:pPr>
      <w:r w:rsidRPr="00AC36BF">
        <w:rPr>
          <w:rStyle w:val="HideTWBExt"/>
          <w:b w:val="0"/>
        </w:rPr>
        <w:t>&lt;/RepeatBlock-By&gt;</w:t>
      </w:r>
    </w:p>
    <w:p w14:paraId="53955A84"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23BE4C3A" w14:textId="77777777" w:rsidR="00F41001" w:rsidRPr="00AC36BF" w:rsidRDefault="00F41001" w:rsidP="00F41001">
      <w:pPr>
        <w:pStyle w:val="NormalBold"/>
      </w:pPr>
      <w:r w:rsidRPr="00AC36BF">
        <w:rPr>
          <w:rStyle w:val="HideTWBExt"/>
        </w:rPr>
        <w:t>&lt;Article&gt;</w:t>
      </w:r>
      <w:r w:rsidRPr="00AC36BF">
        <w:t>Ziffer 10</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63CE6F4D" w14:textId="77777777" w:rsidTr="00FF78AF">
        <w:trPr>
          <w:trHeight w:hRule="exact" w:val="240"/>
          <w:jc w:val="center"/>
        </w:trPr>
        <w:tc>
          <w:tcPr>
            <w:tcW w:w="9752" w:type="dxa"/>
            <w:gridSpan w:val="2"/>
            <w:tcBorders>
              <w:top w:val="nil"/>
              <w:left w:val="nil"/>
              <w:bottom w:val="nil"/>
              <w:right w:val="nil"/>
            </w:tcBorders>
          </w:tcPr>
          <w:p w14:paraId="567F117B" w14:textId="77777777" w:rsidR="00F41001" w:rsidRPr="00AC36BF" w:rsidRDefault="00F41001" w:rsidP="00FF78AF"/>
        </w:tc>
      </w:tr>
      <w:tr w:rsidR="00F41001" w:rsidRPr="00AC36BF" w14:paraId="28BA3664" w14:textId="77777777" w:rsidTr="00FF78AF">
        <w:trPr>
          <w:trHeight w:val="240"/>
          <w:jc w:val="center"/>
        </w:trPr>
        <w:tc>
          <w:tcPr>
            <w:tcW w:w="4876" w:type="dxa"/>
            <w:tcBorders>
              <w:top w:val="nil"/>
              <w:left w:val="nil"/>
              <w:bottom w:val="nil"/>
              <w:right w:val="nil"/>
            </w:tcBorders>
          </w:tcPr>
          <w:p w14:paraId="0190D217"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2BD86C29" w14:textId="77777777" w:rsidR="00F41001" w:rsidRPr="00AC36BF" w:rsidRDefault="00F41001" w:rsidP="00FF78AF">
            <w:pPr>
              <w:pStyle w:val="AmColumnHeading"/>
            </w:pPr>
            <w:r w:rsidRPr="00AC36BF">
              <w:t>Geänderter Text</w:t>
            </w:r>
          </w:p>
        </w:tc>
      </w:tr>
      <w:tr w:rsidR="00F41001" w:rsidRPr="00AC36BF" w14:paraId="389593BB" w14:textId="77777777" w:rsidTr="00FF78AF">
        <w:trPr>
          <w:jc w:val="center"/>
        </w:trPr>
        <w:tc>
          <w:tcPr>
            <w:tcW w:w="4876" w:type="dxa"/>
            <w:tcBorders>
              <w:top w:val="nil"/>
              <w:left w:val="nil"/>
              <w:bottom w:val="nil"/>
              <w:right w:val="nil"/>
            </w:tcBorders>
          </w:tcPr>
          <w:p w14:paraId="0AC562FA" w14:textId="77777777" w:rsidR="00F41001" w:rsidRPr="00AC36BF" w:rsidRDefault="00F41001" w:rsidP="00FF78AF">
            <w:pPr>
              <w:pStyle w:val="Normal6a"/>
            </w:pPr>
            <w:r w:rsidRPr="00AC36BF">
              <w:t>10.</w:t>
            </w:r>
            <w:r w:rsidRPr="00AC36BF">
              <w:tab/>
              <w:t xml:space="preserve">bekräftigt die entscheidende Rolle multilateraler Organisationen und regionaler Foren als unverzichtbare Plattformen für Konfliktlösung und globale </w:t>
            </w:r>
            <w:proofErr w:type="spellStart"/>
            <w:r w:rsidRPr="00AC36BF">
              <w:t>Governance</w:t>
            </w:r>
            <w:proofErr w:type="spellEnd"/>
            <w:r w:rsidRPr="00AC36BF">
              <w:t xml:space="preserve">; gibt warnend zu bedenken, dass „minilaterale“ Formate die Gefahr bergen, dass globale Normen zunehmend fragmentiert werden, sodass die EU sich gezwungen sieht, in enger Zusammenarbeit mit ihren gleichgesinnten Partnern mit einem umfassenden und inklusiven Konzept des Multilateralismus dagegenzuhalten; fordert die Kommission und die VP/HR auf, eine Vorreiterrolle bei multilateralen Initiativen zu übernehmen, die fest in globalen Regeln verankert sind, um die Sicherheit und den Wohlstand </w:t>
            </w:r>
            <w:r w:rsidRPr="00AC36BF">
              <w:lastRenderedPageBreak/>
              <w:t>Europas zu gewährleisten;</w:t>
            </w:r>
          </w:p>
        </w:tc>
        <w:tc>
          <w:tcPr>
            <w:tcW w:w="4876" w:type="dxa"/>
            <w:tcBorders>
              <w:top w:val="nil"/>
              <w:left w:val="nil"/>
              <w:bottom w:val="nil"/>
              <w:right w:val="nil"/>
            </w:tcBorders>
          </w:tcPr>
          <w:p w14:paraId="5172B4F9" w14:textId="77777777" w:rsidR="00F41001" w:rsidRPr="00AC36BF" w:rsidRDefault="00F41001" w:rsidP="00FF78AF">
            <w:pPr>
              <w:pStyle w:val="Normal6a"/>
            </w:pPr>
            <w:r w:rsidRPr="00AC36BF">
              <w:lastRenderedPageBreak/>
              <w:t>10.</w:t>
            </w:r>
            <w:r w:rsidRPr="00AC36BF">
              <w:tab/>
              <w:t xml:space="preserve">bekräftigt die entscheidende Rolle multilateraler Organisationen </w:t>
            </w:r>
            <w:r w:rsidRPr="00AC36BF">
              <w:rPr>
                <w:b/>
                <w:i/>
              </w:rPr>
              <w:t>und ihrer Agenturen, internationaler Gerichtshöfe</w:t>
            </w:r>
            <w:r w:rsidRPr="00AC36BF">
              <w:t xml:space="preserve"> und regionaler Foren als unverzichtbare Plattformen für Konfliktlösung und globale </w:t>
            </w:r>
            <w:proofErr w:type="spellStart"/>
            <w:r w:rsidRPr="00AC36BF">
              <w:t>Governance</w:t>
            </w:r>
            <w:proofErr w:type="spellEnd"/>
            <w:r w:rsidRPr="00AC36BF">
              <w:rPr>
                <w:b/>
                <w:i/>
              </w:rPr>
              <w:t>; lobt die Rolle internationaler Gerichtshöfe wie dem IGH und dem IStGH bei der Förderung der internationalen Gerechtigkeit, insbesondere im Hinblick auf die strafrechtliche Verfolgung internationaler Verbrechen</w:t>
            </w:r>
            <w:r w:rsidRPr="00AC36BF">
              <w:t xml:space="preserve">; gibt warnend zu bedenken, dass „minilaterale“ Formate die Gefahr bergen, dass globale Normen zunehmend fragmentiert werden, sodass die EU sich gezwungen sieht, in enger Zusammenarbeit mit ihren gleichgesinnten Partnern mit </w:t>
            </w:r>
            <w:r w:rsidRPr="00AC36BF">
              <w:lastRenderedPageBreak/>
              <w:t>einem umfassenden und inklusiven Konzept des Multilateralismus dagegenzuhalten; fordert die Kommission und die VP/HR auf, eine Vorreiterrolle bei multilateralen Initiativen zu übernehmen, die fest in globalen Regeln verankert sind, um die Sicherheit und den Wohlstand Europas zu gewährleisten;</w:t>
            </w:r>
          </w:p>
        </w:tc>
      </w:tr>
    </w:tbl>
    <w:p w14:paraId="5D5131DE"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0EF2EFB0" w14:textId="77777777" w:rsidR="00F41001" w:rsidRPr="00AC36BF" w:rsidRDefault="00F41001" w:rsidP="00F41001">
      <w:r w:rsidRPr="00AC36BF">
        <w:rPr>
          <w:rStyle w:val="HideTWBExt"/>
        </w:rPr>
        <w:t>&lt;/Amend&gt;</w:t>
      </w:r>
    </w:p>
    <w:p w14:paraId="6E703EE0"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283</w:t>
      </w:r>
      <w:r w:rsidRPr="00AC36BF">
        <w:rPr>
          <w:rStyle w:val="HideTWBExt"/>
        </w:rPr>
        <w:t>&lt;/NumAm&gt;</w:t>
      </w:r>
    </w:p>
    <w:p w14:paraId="63290D9C" w14:textId="77777777" w:rsidR="00F41001" w:rsidRPr="00AC36BF" w:rsidRDefault="00F41001" w:rsidP="00F41001">
      <w:pPr>
        <w:pStyle w:val="NormalBold"/>
      </w:pPr>
      <w:r w:rsidRPr="00AC36BF">
        <w:rPr>
          <w:rStyle w:val="HideTWBExt"/>
          <w:b w:val="0"/>
        </w:rPr>
        <w:t>&lt;RepeatBlock-By&gt;&lt;Members&gt;</w:t>
      </w:r>
      <w:r w:rsidRPr="00AC36BF">
        <w:t>Antonio López-</w:t>
      </w:r>
      <w:proofErr w:type="spellStart"/>
      <w:r w:rsidRPr="00AC36BF">
        <w:t>Istúriz</w:t>
      </w:r>
      <w:proofErr w:type="spellEnd"/>
      <w:r w:rsidRPr="00AC36BF">
        <w:t xml:space="preserve"> White</w:t>
      </w:r>
      <w:r w:rsidRPr="00AC36BF">
        <w:rPr>
          <w:rStyle w:val="HideTWBExt"/>
          <w:b w:val="0"/>
        </w:rPr>
        <w:t>&lt;/Members&gt;</w:t>
      </w:r>
    </w:p>
    <w:p w14:paraId="38FC0BCA" w14:textId="77777777" w:rsidR="00F41001" w:rsidRPr="00AC36BF" w:rsidRDefault="00F41001" w:rsidP="00F41001">
      <w:pPr>
        <w:pStyle w:val="NormalBold"/>
      </w:pPr>
      <w:r w:rsidRPr="00AC36BF">
        <w:rPr>
          <w:rStyle w:val="HideTWBExt"/>
          <w:b w:val="0"/>
        </w:rPr>
        <w:t>&lt;/RepeatBlock-By&gt;</w:t>
      </w:r>
    </w:p>
    <w:p w14:paraId="385D105C"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65497A4D" w14:textId="77777777" w:rsidR="00F41001" w:rsidRPr="00AC36BF" w:rsidRDefault="00F41001" w:rsidP="00F41001">
      <w:pPr>
        <w:pStyle w:val="NormalBold"/>
      </w:pPr>
      <w:r w:rsidRPr="00AC36BF">
        <w:rPr>
          <w:rStyle w:val="HideTWBExt"/>
        </w:rPr>
        <w:t>&lt;Article&gt;</w:t>
      </w:r>
      <w:r w:rsidRPr="00AC36BF">
        <w:t>Ziffer 10</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62706533" w14:textId="77777777" w:rsidTr="00FF78AF">
        <w:trPr>
          <w:trHeight w:hRule="exact" w:val="240"/>
          <w:jc w:val="center"/>
        </w:trPr>
        <w:tc>
          <w:tcPr>
            <w:tcW w:w="9752" w:type="dxa"/>
            <w:gridSpan w:val="2"/>
            <w:tcBorders>
              <w:top w:val="nil"/>
              <w:left w:val="nil"/>
              <w:bottom w:val="nil"/>
              <w:right w:val="nil"/>
            </w:tcBorders>
          </w:tcPr>
          <w:p w14:paraId="4EE5D6DB" w14:textId="77777777" w:rsidR="00F41001" w:rsidRPr="00AC36BF" w:rsidRDefault="00F41001" w:rsidP="00FF78AF"/>
        </w:tc>
      </w:tr>
      <w:tr w:rsidR="00F41001" w:rsidRPr="00AC36BF" w14:paraId="03176F3E" w14:textId="77777777" w:rsidTr="00FF78AF">
        <w:trPr>
          <w:trHeight w:val="240"/>
          <w:jc w:val="center"/>
        </w:trPr>
        <w:tc>
          <w:tcPr>
            <w:tcW w:w="4876" w:type="dxa"/>
            <w:tcBorders>
              <w:top w:val="nil"/>
              <w:left w:val="nil"/>
              <w:bottom w:val="nil"/>
              <w:right w:val="nil"/>
            </w:tcBorders>
          </w:tcPr>
          <w:p w14:paraId="0CE746F9"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1F9A7216" w14:textId="77777777" w:rsidR="00F41001" w:rsidRPr="00AC36BF" w:rsidRDefault="00F41001" w:rsidP="00FF78AF">
            <w:pPr>
              <w:pStyle w:val="AmColumnHeading"/>
            </w:pPr>
            <w:r w:rsidRPr="00AC36BF">
              <w:t>Geänderter Text</w:t>
            </w:r>
          </w:p>
        </w:tc>
      </w:tr>
      <w:tr w:rsidR="00F41001" w:rsidRPr="00AC36BF" w14:paraId="3BE4418F" w14:textId="77777777" w:rsidTr="00FF78AF">
        <w:trPr>
          <w:jc w:val="center"/>
        </w:trPr>
        <w:tc>
          <w:tcPr>
            <w:tcW w:w="4876" w:type="dxa"/>
            <w:tcBorders>
              <w:top w:val="nil"/>
              <w:left w:val="nil"/>
              <w:bottom w:val="nil"/>
              <w:right w:val="nil"/>
            </w:tcBorders>
          </w:tcPr>
          <w:p w14:paraId="3513484F" w14:textId="77777777" w:rsidR="00F41001" w:rsidRPr="00AC36BF" w:rsidRDefault="00F41001" w:rsidP="00FF78AF">
            <w:pPr>
              <w:pStyle w:val="Normal6a"/>
            </w:pPr>
            <w:r w:rsidRPr="00AC36BF">
              <w:t>10.</w:t>
            </w:r>
            <w:r w:rsidRPr="00AC36BF">
              <w:tab/>
              <w:t xml:space="preserve">bekräftigt die entscheidende Rolle multilateraler Organisationen und regionaler Foren als unverzichtbare Plattformen für Konfliktlösung und globale </w:t>
            </w:r>
            <w:proofErr w:type="spellStart"/>
            <w:r w:rsidRPr="00AC36BF">
              <w:t>Governance</w:t>
            </w:r>
            <w:proofErr w:type="spellEnd"/>
            <w:r w:rsidRPr="00AC36BF">
              <w:t>; gibt warnend zu bedenken, dass „minilaterale“ Formate die Gefahr bergen, dass globale Normen zunehmend fragmentiert werden, sodass die EU sich gezwungen sieht, in enger Zusammenarbeit mit ihren gleichgesinnten Partnern mit einem umfassenden und inklusiven Konzept des Multilateralismus dagegenzuhalten; fordert die Kommission und die VP/HR auf, eine Vorreiterrolle bei multilateralen Initiativen zu übernehmen, die fest in globalen Regeln verankert sind, um die Sicherheit und den Wohlstand Europas zu gewährleisten;</w:t>
            </w:r>
          </w:p>
        </w:tc>
        <w:tc>
          <w:tcPr>
            <w:tcW w:w="4876" w:type="dxa"/>
            <w:tcBorders>
              <w:top w:val="nil"/>
              <w:left w:val="nil"/>
              <w:bottom w:val="nil"/>
              <w:right w:val="nil"/>
            </w:tcBorders>
          </w:tcPr>
          <w:p w14:paraId="3FC9CDAD" w14:textId="77777777" w:rsidR="00F41001" w:rsidRPr="00AC36BF" w:rsidRDefault="00F41001" w:rsidP="00FF78AF">
            <w:pPr>
              <w:pStyle w:val="Normal6a"/>
            </w:pPr>
            <w:r w:rsidRPr="00AC36BF">
              <w:t>10.</w:t>
            </w:r>
            <w:r w:rsidRPr="00AC36BF">
              <w:tab/>
              <w:t xml:space="preserve">bekräftigt die entscheidende Rolle multilateraler Organisationen und regionaler Foren als unverzichtbare Plattformen für Konfliktlösung und globale </w:t>
            </w:r>
            <w:proofErr w:type="spellStart"/>
            <w:r w:rsidRPr="00AC36BF">
              <w:t>Governance</w:t>
            </w:r>
            <w:proofErr w:type="spellEnd"/>
            <w:r w:rsidRPr="00AC36BF">
              <w:t xml:space="preserve">; gibt warnend zu bedenken, dass „minilaterale“ Formate die Gefahr bergen, dass globale Normen zunehmend fragmentiert werden, sodass die EU sich gezwungen sieht, in enger Zusammenarbeit mit ihren gleichgesinnten Partnern mit einem umfassenden und inklusiven Konzept des Multilateralismus dagegenzuhalten; </w:t>
            </w:r>
            <w:r w:rsidRPr="00AC36BF">
              <w:rPr>
                <w:b/>
                <w:i/>
              </w:rPr>
              <w:t>verurteilt die bilateralen Beziehungen einiger Mitgliedstaaten zu autokratischen Regimen wie Kuba, Nicaragua und Venezuela, die die Glaubwürdigkeit der EU im weltweiten Kampf für Demokratie untergraben könnten;</w:t>
            </w:r>
            <w:r w:rsidRPr="00AC36BF">
              <w:t xml:space="preserve"> fordert die Kommission und die VP/HR auf, eine Vorreiterrolle bei multilateralen Initiativen zu übernehmen, die fest in globalen Regeln verankert sind, um die Sicherheit und den Wohlstand Europas zu gewährleisten;</w:t>
            </w:r>
          </w:p>
        </w:tc>
      </w:tr>
    </w:tbl>
    <w:p w14:paraId="3EB3F160"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183FD555" w14:textId="77777777" w:rsidR="00F41001" w:rsidRPr="00AC36BF" w:rsidRDefault="00F41001" w:rsidP="00F41001">
      <w:r w:rsidRPr="00AC36BF">
        <w:rPr>
          <w:rStyle w:val="HideTWBExt"/>
        </w:rPr>
        <w:t>&lt;/Amend&gt;</w:t>
      </w:r>
    </w:p>
    <w:p w14:paraId="2B301C54" w14:textId="77777777" w:rsidR="00F41001" w:rsidRPr="00AC36BF" w:rsidRDefault="00F41001" w:rsidP="00F41001">
      <w:pPr>
        <w:pStyle w:val="AmNumberTabs"/>
      </w:pPr>
      <w:r w:rsidRPr="00AC36BF">
        <w:rPr>
          <w:rStyle w:val="HideTWBExt"/>
        </w:rPr>
        <w:lastRenderedPageBreak/>
        <w:t>&lt;Amend&gt;</w:t>
      </w:r>
      <w:r w:rsidRPr="00AC36BF">
        <w:t>Änderungsantrag</w:t>
      </w:r>
      <w:r w:rsidRPr="00AC36BF">
        <w:tab/>
      </w:r>
      <w:r w:rsidRPr="00AC36BF">
        <w:tab/>
      </w:r>
      <w:r w:rsidRPr="00AC36BF">
        <w:rPr>
          <w:rStyle w:val="HideTWBExt"/>
        </w:rPr>
        <w:t>&lt;NumAm&gt;</w:t>
      </w:r>
      <w:r w:rsidRPr="00AC36BF">
        <w:t>284</w:t>
      </w:r>
      <w:r w:rsidRPr="00AC36BF">
        <w:rPr>
          <w:rStyle w:val="HideTWBExt"/>
        </w:rPr>
        <w:t>&lt;/NumAm&gt;</w:t>
      </w:r>
    </w:p>
    <w:p w14:paraId="6FBB916A" w14:textId="77777777" w:rsidR="00F41001" w:rsidRPr="00AC36BF" w:rsidRDefault="00F41001" w:rsidP="00F41001">
      <w:pPr>
        <w:pStyle w:val="NormalBold"/>
      </w:pPr>
      <w:r w:rsidRPr="00AC36BF">
        <w:rPr>
          <w:rStyle w:val="HideTWBExt"/>
          <w:b w:val="0"/>
        </w:rPr>
        <w:t>&lt;RepeatBlock-By&gt;&lt;Members&gt;</w:t>
      </w:r>
      <w:r w:rsidRPr="00AC36BF">
        <w:t xml:space="preserve">Adam </w:t>
      </w:r>
      <w:proofErr w:type="spellStart"/>
      <w:r w:rsidRPr="00AC36BF">
        <w:t>Bielan</w:t>
      </w:r>
      <w:proofErr w:type="spellEnd"/>
      <w:r w:rsidRPr="00AC36BF">
        <w:t xml:space="preserve">, </w:t>
      </w:r>
      <w:proofErr w:type="spellStart"/>
      <w:r w:rsidRPr="00AC36BF">
        <w:t>Michał</w:t>
      </w:r>
      <w:proofErr w:type="spellEnd"/>
      <w:r w:rsidRPr="00AC36BF">
        <w:t xml:space="preserve"> </w:t>
      </w:r>
      <w:proofErr w:type="spellStart"/>
      <w:r w:rsidRPr="00AC36BF">
        <w:t>Dworczyk</w:t>
      </w:r>
      <w:proofErr w:type="spellEnd"/>
      <w:r w:rsidRPr="00AC36BF">
        <w:rPr>
          <w:rStyle w:val="HideTWBExt"/>
          <w:b w:val="0"/>
        </w:rPr>
        <w:t>&lt;/Members&gt;</w:t>
      </w:r>
    </w:p>
    <w:p w14:paraId="09C6739E" w14:textId="77777777" w:rsidR="00F41001" w:rsidRPr="00AC36BF" w:rsidRDefault="00F41001" w:rsidP="00F41001">
      <w:pPr>
        <w:pStyle w:val="NormalBold"/>
      </w:pPr>
      <w:r w:rsidRPr="00AC36BF">
        <w:rPr>
          <w:rStyle w:val="HideTWBExt"/>
          <w:b w:val="0"/>
        </w:rPr>
        <w:t>&lt;/RepeatBlock-By&gt;</w:t>
      </w:r>
    </w:p>
    <w:p w14:paraId="1D4E1B4A"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5879A3C6" w14:textId="77777777" w:rsidR="00F41001" w:rsidRPr="00AC36BF" w:rsidRDefault="00F41001" w:rsidP="00F41001">
      <w:pPr>
        <w:pStyle w:val="NormalBold"/>
      </w:pPr>
      <w:r w:rsidRPr="00AC36BF">
        <w:rPr>
          <w:rStyle w:val="HideTWBExt"/>
        </w:rPr>
        <w:t>&lt;Article&gt;</w:t>
      </w:r>
      <w:r w:rsidRPr="00AC36BF">
        <w:t>Ziffer 10</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B6660E9" w14:textId="77777777" w:rsidTr="00FF78AF">
        <w:trPr>
          <w:trHeight w:hRule="exact" w:val="240"/>
          <w:jc w:val="center"/>
        </w:trPr>
        <w:tc>
          <w:tcPr>
            <w:tcW w:w="9752" w:type="dxa"/>
            <w:gridSpan w:val="2"/>
            <w:tcBorders>
              <w:top w:val="nil"/>
              <w:left w:val="nil"/>
              <w:bottom w:val="nil"/>
              <w:right w:val="nil"/>
            </w:tcBorders>
          </w:tcPr>
          <w:p w14:paraId="4D8CBE1E" w14:textId="77777777" w:rsidR="00F41001" w:rsidRPr="00AC36BF" w:rsidRDefault="00F41001" w:rsidP="00FF78AF"/>
        </w:tc>
      </w:tr>
      <w:tr w:rsidR="00F41001" w:rsidRPr="00AC36BF" w14:paraId="7A9CD32B" w14:textId="77777777" w:rsidTr="00FF78AF">
        <w:trPr>
          <w:trHeight w:val="240"/>
          <w:jc w:val="center"/>
        </w:trPr>
        <w:tc>
          <w:tcPr>
            <w:tcW w:w="4876" w:type="dxa"/>
            <w:tcBorders>
              <w:top w:val="nil"/>
              <w:left w:val="nil"/>
              <w:bottom w:val="nil"/>
              <w:right w:val="nil"/>
            </w:tcBorders>
          </w:tcPr>
          <w:p w14:paraId="11A0A696"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5B237719" w14:textId="77777777" w:rsidR="00F41001" w:rsidRPr="00AC36BF" w:rsidRDefault="00F41001" w:rsidP="00FF78AF">
            <w:pPr>
              <w:pStyle w:val="AmColumnHeading"/>
            </w:pPr>
            <w:r w:rsidRPr="00AC36BF">
              <w:t>Geänderter Text</w:t>
            </w:r>
          </w:p>
        </w:tc>
      </w:tr>
      <w:tr w:rsidR="00F41001" w:rsidRPr="00AC36BF" w14:paraId="5B569D41" w14:textId="77777777" w:rsidTr="00FF78AF">
        <w:trPr>
          <w:jc w:val="center"/>
        </w:trPr>
        <w:tc>
          <w:tcPr>
            <w:tcW w:w="4876" w:type="dxa"/>
            <w:tcBorders>
              <w:top w:val="nil"/>
              <w:left w:val="nil"/>
              <w:bottom w:val="nil"/>
              <w:right w:val="nil"/>
            </w:tcBorders>
          </w:tcPr>
          <w:p w14:paraId="6D5E17B2" w14:textId="77777777" w:rsidR="00F41001" w:rsidRPr="00AC36BF" w:rsidRDefault="00F41001" w:rsidP="00FF78AF">
            <w:pPr>
              <w:pStyle w:val="Normal6a"/>
            </w:pPr>
            <w:r w:rsidRPr="00AC36BF">
              <w:t>10.</w:t>
            </w:r>
            <w:r w:rsidRPr="00AC36BF">
              <w:tab/>
              <w:t xml:space="preserve">bekräftigt die entscheidende Rolle multilateraler Organisationen und regionaler Foren als unverzichtbare Plattformen für Konfliktlösung und globale </w:t>
            </w:r>
            <w:proofErr w:type="spellStart"/>
            <w:r w:rsidRPr="00AC36BF">
              <w:t>Governance</w:t>
            </w:r>
            <w:proofErr w:type="spellEnd"/>
            <w:r w:rsidRPr="00AC36BF">
              <w:t>; gibt warnend zu bedenken, dass „minilaterale“ Formate die Gefahr bergen, dass globale Normen zunehmend fragmentiert werden, sodass die EU sich gezwungen sieht, in enger Zusammenarbeit mit ihren gleichgesinnten Partnern mit einem umfassenden und inklusiven Konzept des Multilateralismus dagegenzuhalten; fordert die Kommission und die VP/HR auf, eine Vorreiterrolle bei multilateralen Initiativen zu übernehmen, die fest in globalen Regeln verankert sind, um die Sicherheit und den Wohlstand Europas zu gewährleisten;</w:t>
            </w:r>
          </w:p>
        </w:tc>
        <w:tc>
          <w:tcPr>
            <w:tcW w:w="4876" w:type="dxa"/>
            <w:tcBorders>
              <w:top w:val="nil"/>
              <w:left w:val="nil"/>
              <w:bottom w:val="nil"/>
              <w:right w:val="nil"/>
            </w:tcBorders>
          </w:tcPr>
          <w:p w14:paraId="4DC00A43" w14:textId="77777777" w:rsidR="00F41001" w:rsidRPr="00AC36BF" w:rsidRDefault="00F41001" w:rsidP="00FF78AF">
            <w:pPr>
              <w:pStyle w:val="Normal6a"/>
            </w:pPr>
            <w:r w:rsidRPr="00AC36BF">
              <w:t>10.</w:t>
            </w:r>
            <w:r w:rsidRPr="00AC36BF">
              <w:tab/>
              <w:t xml:space="preserve">bekräftigt die entscheidende Rolle multilateraler Organisationen und regionaler Foren als unverzichtbare Plattformen für Konfliktlösung und globale </w:t>
            </w:r>
            <w:proofErr w:type="spellStart"/>
            <w:r w:rsidRPr="00AC36BF">
              <w:t>Governance</w:t>
            </w:r>
            <w:proofErr w:type="spellEnd"/>
            <w:r w:rsidRPr="00AC36BF">
              <w:t xml:space="preserve">; gibt warnend zu bedenken, dass „minilaterale“ Formate die Gefahr bergen, dass globale Normen zunehmend fragmentiert werden, sodass die EU sich gezwungen sieht, in enger Zusammenarbeit mit ihren gleichgesinnten Partnern </w:t>
            </w:r>
            <w:r w:rsidRPr="00AC36BF">
              <w:rPr>
                <w:b/>
                <w:i/>
              </w:rPr>
              <w:t>und in enger Abstimmung mit ihren Mitgliedstaaten</w:t>
            </w:r>
            <w:r w:rsidRPr="00AC36BF">
              <w:t xml:space="preserve"> mit einem umfassenden und inklusiven Konzept des Multilateralismus dagegenzuhalten; fordert die Kommission und die VP/HR auf, </w:t>
            </w:r>
            <w:r w:rsidRPr="00AC36BF">
              <w:rPr>
                <w:b/>
                <w:i/>
              </w:rPr>
              <w:t>mit dem Mandat und der Genehmigung der Mitgliedstaaten</w:t>
            </w:r>
            <w:r w:rsidRPr="00AC36BF">
              <w:t xml:space="preserve"> eine Vorreiterrolle bei multilateralen Initiativen zu übernehmen, die fest in globalen Regeln verankert sind, um die Sicherheit und den Wohlstand Europas zu gewährleisten;</w:t>
            </w:r>
          </w:p>
        </w:tc>
      </w:tr>
    </w:tbl>
    <w:p w14:paraId="24DBBC8D"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1CDD4351" w14:textId="77777777" w:rsidR="00F41001" w:rsidRPr="00AC36BF" w:rsidRDefault="00F41001" w:rsidP="00F41001">
      <w:r w:rsidRPr="00AC36BF">
        <w:rPr>
          <w:rStyle w:val="HideTWBExt"/>
        </w:rPr>
        <w:t>&lt;/Amend&gt;</w:t>
      </w:r>
    </w:p>
    <w:p w14:paraId="5B3B700A"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285</w:t>
      </w:r>
      <w:r w:rsidRPr="00AC36BF">
        <w:rPr>
          <w:rStyle w:val="HideTWBExt"/>
        </w:rPr>
        <w:t>&lt;/NumAm&gt;</w:t>
      </w:r>
    </w:p>
    <w:p w14:paraId="12461F81" w14:textId="77777777" w:rsidR="00F41001" w:rsidRPr="00AC36BF" w:rsidRDefault="00F41001" w:rsidP="00F41001">
      <w:pPr>
        <w:pStyle w:val="NormalBold"/>
      </w:pPr>
      <w:r w:rsidRPr="00AC36BF">
        <w:rPr>
          <w:rStyle w:val="HideTWBExt"/>
          <w:b w:val="0"/>
        </w:rPr>
        <w:t>&lt;RepeatBlock-By&gt;&lt;Members&gt;</w:t>
      </w:r>
      <w:r w:rsidRPr="00AC36BF">
        <w:t xml:space="preserve">Alice </w:t>
      </w:r>
      <w:proofErr w:type="spellStart"/>
      <w:r w:rsidRPr="00AC36BF">
        <w:t>Teodorescu</w:t>
      </w:r>
      <w:proofErr w:type="spellEnd"/>
      <w:r w:rsidRPr="00AC36BF">
        <w:t xml:space="preserve"> </w:t>
      </w:r>
      <w:proofErr w:type="spellStart"/>
      <w:r w:rsidRPr="00AC36BF">
        <w:t>Måwe</w:t>
      </w:r>
      <w:proofErr w:type="spellEnd"/>
      <w:r w:rsidRPr="00AC36BF">
        <w:rPr>
          <w:rStyle w:val="HideTWBExt"/>
          <w:b w:val="0"/>
        </w:rPr>
        <w:t>&lt;/Members&gt;</w:t>
      </w:r>
    </w:p>
    <w:p w14:paraId="2733529C" w14:textId="77777777" w:rsidR="00F41001" w:rsidRPr="00AC36BF" w:rsidRDefault="00F41001" w:rsidP="00F41001">
      <w:pPr>
        <w:pStyle w:val="NormalBold"/>
      </w:pPr>
      <w:r w:rsidRPr="00AC36BF">
        <w:rPr>
          <w:rStyle w:val="HideTWBExt"/>
          <w:b w:val="0"/>
        </w:rPr>
        <w:t>&lt;/RepeatBlock-By&gt;</w:t>
      </w:r>
    </w:p>
    <w:p w14:paraId="76F4EDBB"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2D510E94" w14:textId="77777777" w:rsidR="00F41001" w:rsidRPr="00AC36BF" w:rsidRDefault="00F41001" w:rsidP="00F41001">
      <w:pPr>
        <w:pStyle w:val="NormalBold"/>
      </w:pPr>
      <w:r w:rsidRPr="00AC36BF">
        <w:rPr>
          <w:rStyle w:val="HideTWBExt"/>
        </w:rPr>
        <w:t>&lt;Article&gt;</w:t>
      </w:r>
      <w:r w:rsidRPr="00AC36BF">
        <w:t>Ziffer 10</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05DC2C43" w14:textId="77777777" w:rsidTr="00FF78AF">
        <w:trPr>
          <w:trHeight w:hRule="exact" w:val="240"/>
          <w:jc w:val="center"/>
        </w:trPr>
        <w:tc>
          <w:tcPr>
            <w:tcW w:w="9752" w:type="dxa"/>
            <w:gridSpan w:val="2"/>
            <w:tcBorders>
              <w:top w:val="nil"/>
              <w:left w:val="nil"/>
              <w:bottom w:val="nil"/>
              <w:right w:val="nil"/>
            </w:tcBorders>
          </w:tcPr>
          <w:p w14:paraId="19A9101F" w14:textId="77777777" w:rsidR="00F41001" w:rsidRPr="00AC36BF" w:rsidRDefault="00F41001" w:rsidP="00FF78AF"/>
        </w:tc>
      </w:tr>
      <w:tr w:rsidR="00F41001" w:rsidRPr="00AC36BF" w14:paraId="7E1768D1" w14:textId="77777777" w:rsidTr="00FF78AF">
        <w:trPr>
          <w:trHeight w:val="240"/>
          <w:jc w:val="center"/>
        </w:trPr>
        <w:tc>
          <w:tcPr>
            <w:tcW w:w="4876" w:type="dxa"/>
            <w:tcBorders>
              <w:top w:val="nil"/>
              <w:left w:val="nil"/>
              <w:bottom w:val="nil"/>
              <w:right w:val="nil"/>
            </w:tcBorders>
          </w:tcPr>
          <w:p w14:paraId="6A9AC640"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4EB48321" w14:textId="77777777" w:rsidR="00F41001" w:rsidRPr="00AC36BF" w:rsidRDefault="00F41001" w:rsidP="00FF78AF">
            <w:pPr>
              <w:pStyle w:val="AmColumnHeading"/>
            </w:pPr>
            <w:r w:rsidRPr="00AC36BF">
              <w:t>Geänderter Text</w:t>
            </w:r>
          </w:p>
        </w:tc>
      </w:tr>
      <w:tr w:rsidR="00F41001" w:rsidRPr="00AC36BF" w14:paraId="7E7299B3" w14:textId="77777777" w:rsidTr="00FF78AF">
        <w:trPr>
          <w:jc w:val="center"/>
        </w:trPr>
        <w:tc>
          <w:tcPr>
            <w:tcW w:w="4876" w:type="dxa"/>
            <w:tcBorders>
              <w:top w:val="nil"/>
              <w:left w:val="nil"/>
              <w:bottom w:val="nil"/>
              <w:right w:val="nil"/>
            </w:tcBorders>
          </w:tcPr>
          <w:p w14:paraId="631D2657" w14:textId="77777777" w:rsidR="00F41001" w:rsidRPr="00AC36BF" w:rsidRDefault="00F41001" w:rsidP="00FF78AF">
            <w:pPr>
              <w:pStyle w:val="Normal6a"/>
            </w:pPr>
            <w:r w:rsidRPr="00AC36BF">
              <w:t>10.</w:t>
            </w:r>
            <w:r w:rsidRPr="00AC36BF">
              <w:tab/>
              <w:t xml:space="preserve">bekräftigt die entscheidende Rolle multilateraler Organisationen und regionaler Foren als unverzichtbare Plattformen für Konfliktlösung und globale </w:t>
            </w:r>
            <w:proofErr w:type="spellStart"/>
            <w:r w:rsidRPr="00AC36BF">
              <w:t>Governance</w:t>
            </w:r>
            <w:proofErr w:type="spellEnd"/>
            <w:r w:rsidRPr="00AC36BF">
              <w:t xml:space="preserve">; gibt warnend zu bedenken, dass „minilaterale“ Formate die Gefahr bergen, dass globale Normen zunehmend fragmentiert werden, sodass die EU sich </w:t>
            </w:r>
            <w:r w:rsidRPr="00AC36BF">
              <w:lastRenderedPageBreak/>
              <w:t>gezwungen sieht, in enger Zusammenarbeit mit ihren gleichgesinnten Partnern mit einem umfassenden und inklusiven Konzept des Multilateralismus dagegenzuhalten; fordert die Kommission und die VP/HR auf, eine Vorreiterrolle bei multilateralen Initiativen zu übernehmen, die fest in globalen Regeln verankert sind, um die Sicherheit und den Wohlstand Europas zu gewährleisten;</w:t>
            </w:r>
          </w:p>
        </w:tc>
        <w:tc>
          <w:tcPr>
            <w:tcW w:w="4876" w:type="dxa"/>
            <w:tcBorders>
              <w:top w:val="nil"/>
              <w:left w:val="nil"/>
              <w:bottom w:val="nil"/>
              <w:right w:val="nil"/>
            </w:tcBorders>
          </w:tcPr>
          <w:p w14:paraId="7054C0BA" w14:textId="77777777" w:rsidR="00F41001" w:rsidRPr="00AC36BF" w:rsidRDefault="00F41001" w:rsidP="00FF78AF">
            <w:pPr>
              <w:pStyle w:val="Normal6a"/>
            </w:pPr>
            <w:r w:rsidRPr="00AC36BF">
              <w:lastRenderedPageBreak/>
              <w:t>10.</w:t>
            </w:r>
            <w:r w:rsidRPr="00AC36BF">
              <w:tab/>
              <w:t xml:space="preserve">bekräftigt die entscheidende Rolle multilateraler Organisationen und regionaler Foren als unverzichtbare Plattformen für Konfliktlösung und globale </w:t>
            </w:r>
            <w:proofErr w:type="spellStart"/>
            <w:r w:rsidRPr="00AC36BF">
              <w:t>Governance</w:t>
            </w:r>
            <w:proofErr w:type="spellEnd"/>
            <w:r w:rsidRPr="00AC36BF">
              <w:t xml:space="preserve">; gibt warnend zu bedenken, dass „minilaterale“ Formate die Gefahr bergen, dass globale Normen zunehmend fragmentiert werden, sodass die EU sich </w:t>
            </w:r>
            <w:r w:rsidRPr="00AC36BF">
              <w:lastRenderedPageBreak/>
              <w:t xml:space="preserve">gezwungen sieht, in enger Zusammenarbeit mit ihren gleichgesinnten Partnern mit einem umfassenden und inklusiven Konzept des Multilateralismus dagegenzuhalten; fordert die Kommission und die VP/HR auf, eine Vorreiterrolle bei multilateralen Initiativen zu übernehmen, die fest in globalen Regeln verankert sind, um die Sicherheit und den Wohlstand Europas zu gewährleisten; </w:t>
            </w:r>
            <w:r w:rsidRPr="00AC36BF">
              <w:rPr>
                <w:b/>
                <w:i/>
              </w:rPr>
              <w:t>fordert die EU und ihre Mitgliedstaaten auf, Taiwans substanzielle Beteiligung an einschlägigen internationalen Organisationen wie der WHO, der ICAO, Interpol und dem UNFCCC zu unterstützen;</w:t>
            </w:r>
          </w:p>
        </w:tc>
      </w:tr>
    </w:tbl>
    <w:p w14:paraId="0D7F6B3B"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6C416C01" w14:textId="77777777" w:rsidR="00F41001" w:rsidRPr="00AC36BF" w:rsidRDefault="00F41001" w:rsidP="00F41001">
      <w:r w:rsidRPr="00AC36BF">
        <w:rPr>
          <w:rStyle w:val="HideTWBExt"/>
        </w:rPr>
        <w:t>&lt;/Amend&gt;</w:t>
      </w:r>
    </w:p>
    <w:p w14:paraId="6F3196DC"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286</w:t>
      </w:r>
      <w:r w:rsidRPr="00AC36BF">
        <w:rPr>
          <w:rStyle w:val="HideTWBExt"/>
        </w:rPr>
        <w:t>&lt;/NumAm&gt;</w:t>
      </w:r>
    </w:p>
    <w:p w14:paraId="5C756903" w14:textId="77777777" w:rsidR="00F41001" w:rsidRPr="00AC36BF" w:rsidRDefault="00F41001" w:rsidP="00F41001">
      <w:pPr>
        <w:pStyle w:val="NormalBold"/>
      </w:pPr>
      <w:r w:rsidRPr="00AC36BF">
        <w:rPr>
          <w:rStyle w:val="HideTWBExt"/>
          <w:b w:val="0"/>
        </w:rPr>
        <w:t>&lt;RepeatBlock-By&gt;&lt;Members&gt;</w:t>
      </w:r>
      <w:r w:rsidRPr="00AC36BF">
        <w:t xml:space="preserve">Andrey </w:t>
      </w:r>
      <w:proofErr w:type="spellStart"/>
      <w:r w:rsidRPr="00AC36BF">
        <w:t>Kovatchev</w:t>
      </w:r>
      <w:proofErr w:type="spellEnd"/>
      <w:r w:rsidRPr="00AC36BF">
        <w:rPr>
          <w:rStyle w:val="HideTWBExt"/>
          <w:b w:val="0"/>
        </w:rPr>
        <w:t>&lt;/Members&gt;</w:t>
      </w:r>
    </w:p>
    <w:p w14:paraId="1F4A71EE" w14:textId="77777777" w:rsidR="00F41001" w:rsidRPr="00AC36BF" w:rsidRDefault="00F41001" w:rsidP="00F41001">
      <w:pPr>
        <w:pStyle w:val="NormalBold"/>
      </w:pPr>
      <w:r w:rsidRPr="00AC36BF">
        <w:rPr>
          <w:rStyle w:val="HideTWBExt"/>
          <w:b w:val="0"/>
        </w:rPr>
        <w:t>&lt;/RepeatBlock-By&gt;</w:t>
      </w:r>
    </w:p>
    <w:p w14:paraId="06018923"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03F6B6BF" w14:textId="77777777" w:rsidR="00F41001" w:rsidRPr="00AC36BF" w:rsidRDefault="00F41001" w:rsidP="00F41001">
      <w:pPr>
        <w:pStyle w:val="NormalBold"/>
      </w:pPr>
      <w:r w:rsidRPr="00AC36BF">
        <w:rPr>
          <w:rStyle w:val="HideTWBExt"/>
        </w:rPr>
        <w:t>&lt;Article&gt;</w:t>
      </w:r>
      <w:r w:rsidRPr="00AC36BF">
        <w:t>Ziffer 10</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4B21401" w14:textId="77777777" w:rsidTr="00FF78AF">
        <w:trPr>
          <w:trHeight w:hRule="exact" w:val="240"/>
          <w:jc w:val="center"/>
        </w:trPr>
        <w:tc>
          <w:tcPr>
            <w:tcW w:w="9752" w:type="dxa"/>
            <w:gridSpan w:val="2"/>
            <w:tcBorders>
              <w:top w:val="nil"/>
              <w:left w:val="nil"/>
              <w:bottom w:val="nil"/>
              <w:right w:val="nil"/>
            </w:tcBorders>
          </w:tcPr>
          <w:p w14:paraId="2ACD6540" w14:textId="77777777" w:rsidR="00F41001" w:rsidRPr="00AC36BF" w:rsidRDefault="00F41001" w:rsidP="00FF78AF"/>
        </w:tc>
      </w:tr>
      <w:tr w:rsidR="00F41001" w:rsidRPr="00AC36BF" w14:paraId="7933F7ED" w14:textId="77777777" w:rsidTr="00FF78AF">
        <w:trPr>
          <w:trHeight w:val="240"/>
          <w:jc w:val="center"/>
        </w:trPr>
        <w:tc>
          <w:tcPr>
            <w:tcW w:w="4876" w:type="dxa"/>
            <w:tcBorders>
              <w:top w:val="nil"/>
              <w:left w:val="nil"/>
              <w:bottom w:val="nil"/>
              <w:right w:val="nil"/>
            </w:tcBorders>
          </w:tcPr>
          <w:p w14:paraId="5EB63657"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F4F887E" w14:textId="77777777" w:rsidR="00F41001" w:rsidRPr="00AC36BF" w:rsidRDefault="00F41001" w:rsidP="00FF78AF">
            <w:pPr>
              <w:pStyle w:val="AmColumnHeading"/>
            </w:pPr>
            <w:r w:rsidRPr="00AC36BF">
              <w:t>Geänderter Text</w:t>
            </w:r>
          </w:p>
        </w:tc>
      </w:tr>
      <w:tr w:rsidR="00F41001" w:rsidRPr="00AC36BF" w14:paraId="23A3CF54" w14:textId="77777777" w:rsidTr="00FF78AF">
        <w:trPr>
          <w:jc w:val="center"/>
        </w:trPr>
        <w:tc>
          <w:tcPr>
            <w:tcW w:w="4876" w:type="dxa"/>
            <w:tcBorders>
              <w:top w:val="nil"/>
              <w:left w:val="nil"/>
              <w:bottom w:val="nil"/>
              <w:right w:val="nil"/>
            </w:tcBorders>
          </w:tcPr>
          <w:p w14:paraId="59BB3B1A" w14:textId="77777777" w:rsidR="00F41001" w:rsidRPr="00AC36BF" w:rsidRDefault="00F41001" w:rsidP="00FF78AF">
            <w:pPr>
              <w:pStyle w:val="Normal6a"/>
            </w:pPr>
            <w:r w:rsidRPr="00AC36BF">
              <w:t>10.</w:t>
            </w:r>
            <w:r w:rsidRPr="00AC36BF">
              <w:tab/>
              <w:t xml:space="preserve">bekräftigt die entscheidende Rolle multilateraler Organisationen und regionaler Foren als unverzichtbare Plattformen für Konfliktlösung und globale </w:t>
            </w:r>
            <w:proofErr w:type="spellStart"/>
            <w:r w:rsidRPr="00AC36BF">
              <w:t>Governance</w:t>
            </w:r>
            <w:proofErr w:type="spellEnd"/>
            <w:r w:rsidRPr="00AC36BF">
              <w:t>; gibt warnend zu bedenken, dass „minilaterale“ Formate die Gefahr bergen, dass globale Normen zunehmend fragmentiert werden, sodass die EU sich gezwungen sieht, in enger Zusammenarbeit mit ihren gleichgesinnten Partnern mit einem umfassenden und inklusiven Konzept des Multilateralismus dagegenzuhalten; fordert die Kommission und die VP/HR auf, eine Vorreiterrolle bei multilateralen Initiativen zu übernehmen, die fest in globalen Regeln verankert sind, um die Sicherheit und den Wohlstand Europas zu gewährleisten;</w:t>
            </w:r>
          </w:p>
        </w:tc>
        <w:tc>
          <w:tcPr>
            <w:tcW w:w="4876" w:type="dxa"/>
            <w:tcBorders>
              <w:top w:val="nil"/>
              <w:left w:val="nil"/>
              <w:bottom w:val="nil"/>
              <w:right w:val="nil"/>
            </w:tcBorders>
          </w:tcPr>
          <w:p w14:paraId="7ED745F5" w14:textId="77777777" w:rsidR="00F41001" w:rsidRPr="00AC36BF" w:rsidRDefault="00F41001" w:rsidP="00FF78AF">
            <w:pPr>
              <w:pStyle w:val="Normal6a"/>
            </w:pPr>
            <w:r w:rsidRPr="00AC36BF">
              <w:t>10.</w:t>
            </w:r>
            <w:r w:rsidRPr="00AC36BF">
              <w:tab/>
              <w:t>bekräftigt die entscheidende Rolle multilateraler Organisationen</w:t>
            </w:r>
            <w:r w:rsidRPr="00AC36BF">
              <w:rPr>
                <w:b/>
                <w:i/>
              </w:rPr>
              <w:t>, die in ihrem Kern auf Vereinten Nationen beruhen, die eine größere Wirkung erzielen können,</w:t>
            </w:r>
            <w:r w:rsidRPr="00AC36BF">
              <w:t xml:space="preserve"> und regionaler Foren als unverzichtbare Plattformen für Konfliktlösung und globale </w:t>
            </w:r>
            <w:proofErr w:type="spellStart"/>
            <w:r w:rsidRPr="00AC36BF">
              <w:t>Governance</w:t>
            </w:r>
            <w:proofErr w:type="spellEnd"/>
            <w:r w:rsidRPr="00AC36BF">
              <w:t xml:space="preserve">; gibt warnend zu bedenken, dass „minilaterale“ Formate die Gefahr bergen, dass globale Normen zunehmend fragmentiert werden, sodass die EU sich gezwungen sieht, in enger Zusammenarbeit mit ihren gleichgesinnten Partnern mit einem umfassenden und inklusiven Konzept des Multilateralismus dagegenzuhalten; fordert die Kommission und die VP/HR auf, eine Vorreiterrolle bei multilateralen Initiativen zu übernehmen, die fest in globalen Regeln verankert sind, um die Sicherheit und den Wohlstand </w:t>
            </w:r>
            <w:r w:rsidRPr="00AC36BF">
              <w:lastRenderedPageBreak/>
              <w:t xml:space="preserve">Europas zu gewährleisten </w:t>
            </w:r>
            <w:r w:rsidRPr="00AC36BF">
              <w:rPr>
                <w:b/>
                <w:i/>
              </w:rPr>
              <w:t>und einen Beitrag zur weltweiten Wahrung des Friedens und der Sicherheit zu leisten</w:t>
            </w:r>
            <w:r w:rsidRPr="00AC36BF">
              <w:t>;</w:t>
            </w:r>
          </w:p>
        </w:tc>
      </w:tr>
    </w:tbl>
    <w:p w14:paraId="5E557ECA"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10EDEAD8" w14:textId="77777777" w:rsidR="00F41001" w:rsidRPr="00AC36BF" w:rsidRDefault="00F41001" w:rsidP="00F41001">
      <w:r w:rsidRPr="00AC36BF">
        <w:rPr>
          <w:rStyle w:val="HideTWBExt"/>
        </w:rPr>
        <w:t>&lt;/Amend&gt;</w:t>
      </w:r>
    </w:p>
    <w:p w14:paraId="76255362"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287</w:t>
      </w:r>
      <w:r w:rsidRPr="00AC36BF">
        <w:rPr>
          <w:rStyle w:val="HideTWBExt"/>
        </w:rPr>
        <w:t>&lt;/NumAm&gt;</w:t>
      </w:r>
    </w:p>
    <w:p w14:paraId="10FCC07A" w14:textId="77777777" w:rsidR="00F41001" w:rsidRPr="00AC36BF" w:rsidRDefault="00F41001" w:rsidP="00F41001">
      <w:pPr>
        <w:pStyle w:val="NormalBold"/>
      </w:pPr>
      <w:r w:rsidRPr="00AC36BF">
        <w:rPr>
          <w:rStyle w:val="HideTWBExt"/>
          <w:b w:val="0"/>
        </w:rPr>
        <w:t>&lt;RepeatBlock-By&gt;&lt;Members&gt;</w:t>
      </w:r>
      <w:r w:rsidRPr="00AC36BF">
        <w:t>Francisco José Millán Mon</w:t>
      </w:r>
      <w:r w:rsidRPr="00AC36BF">
        <w:rPr>
          <w:rStyle w:val="HideTWBExt"/>
          <w:b w:val="0"/>
        </w:rPr>
        <w:t>&lt;/Members&gt;</w:t>
      </w:r>
    </w:p>
    <w:p w14:paraId="4B70D51F" w14:textId="77777777" w:rsidR="00F41001" w:rsidRPr="00AC36BF" w:rsidRDefault="00F41001" w:rsidP="00F41001">
      <w:pPr>
        <w:pStyle w:val="NormalBold"/>
      </w:pPr>
      <w:r w:rsidRPr="00AC36BF">
        <w:rPr>
          <w:rStyle w:val="HideTWBExt"/>
          <w:b w:val="0"/>
        </w:rPr>
        <w:t>&lt;/RepeatBlock-By&gt;</w:t>
      </w:r>
    </w:p>
    <w:p w14:paraId="42ACE712"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7E296B16" w14:textId="77777777" w:rsidR="00F41001" w:rsidRPr="00AC36BF" w:rsidRDefault="00F41001" w:rsidP="00F41001">
      <w:pPr>
        <w:pStyle w:val="NormalBold"/>
      </w:pPr>
      <w:r w:rsidRPr="00AC36BF">
        <w:rPr>
          <w:rStyle w:val="HideTWBExt"/>
        </w:rPr>
        <w:t>&lt;Article&gt;</w:t>
      </w:r>
      <w:r w:rsidRPr="00AC36BF">
        <w:t>Ziffer 10</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52C90F1D" w14:textId="77777777" w:rsidTr="00FF78AF">
        <w:trPr>
          <w:trHeight w:hRule="exact" w:val="240"/>
          <w:jc w:val="center"/>
        </w:trPr>
        <w:tc>
          <w:tcPr>
            <w:tcW w:w="9752" w:type="dxa"/>
            <w:gridSpan w:val="2"/>
            <w:tcBorders>
              <w:top w:val="nil"/>
              <w:left w:val="nil"/>
              <w:bottom w:val="nil"/>
              <w:right w:val="nil"/>
            </w:tcBorders>
          </w:tcPr>
          <w:p w14:paraId="15FE2B1F" w14:textId="77777777" w:rsidR="00F41001" w:rsidRPr="00AC36BF" w:rsidRDefault="00F41001" w:rsidP="00FF78AF"/>
        </w:tc>
      </w:tr>
      <w:tr w:rsidR="00F41001" w:rsidRPr="00AC36BF" w14:paraId="076E798F" w14:textId="77777777" w:rsidTr="00FF78AF">
        <w:trPr>
          <w:trHeight w:val="240"/>
          <w:jc w:val="center"/>
        </w:trPr>
        <w:tc>
          <w:tcPr>
            <w:tcW w:w="4876" w:type="dxa"/>
            <w:tcBorders>
              <w:top w:val="nil"/>
              <w:left w:val="nil"/>
              <w:bottom w:val="nil"/>
              <w:right w:val="nil"/>
            </w:tcBorders>
          </w:tcPr>
          <w:p w14:paraId="0655B6FC"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2159A728" w14:textId="77777777" w:rsidR="00F41001" w:rsidRPr="00AC36BF" w:rsidRDefault="00F41001" w:rsidP="00FF78AF">
            <w:pPr>
              <w:pStyle w:val="AmColumnHeading"/>
            </w:pPr>
            <w:r w:rsidRPr="00AC36BF">
              <w:t>Geänderter Text</w:t>
            </w:r>
          </w:p>
        </w:tc>
      </w:tr>
      <w:tr w:rsidR="00F41001" w:rsidRPr="00AC36BF" w14:paraId="5D37F9E4" w14:textId="77777777" w:rsidTr="00FF78AF">
        <w:trPr>
          <w:jc w:val="center"/>
        </w:trPr>
        <w:tc>
          <w:tcPr>
            <w:tcW w:w="4876" w:type="dxa"/>
            <w:tcBorders>
              <w:top w:val="nil"/>
              <w:left w:val="nil"/>
              <w:bottom w:val="nil"/>
              <w:right w:val="nil"/>
            </w:tcBorders>
          </w:tcPr>
          <w:p w14:paraId="343A1620" w14:textId="77777777" w:rsidR="00F41001" w:rsidRPr="00AC36BF" w:rsidRDefault="00F41001" w:rsidP="00FF78AF">
            <w:pPr>
              <w:pStyle w:val="Normal6a"/>
            </w:pPr>
            <w:r w:rsidRPr="00AC36BF">
              <w:t>10.</w:t>
            </w:r>
            <w:r w:rsidRPr="00AC36BF">
              <w:tab/>
              <w:t xml:space="preserve">bekräftigt die entscheidende Rolle multilateraler Organisationen und regionaler Foren als unverzichtbare Plattformen für Konfliktlösung und globale </w:t>
            </w:r>
            <w:proofErr w:type="spellStart"/>
            <w:r w:rsidRPr="00AC36BF">
              <w:t>Governance</w:t>
            </w:r>
            <w:proofErr w:type="spellEnd"/>
            <w:r w:rsidRPr="00AC36BF">
              <w:t xml:space="preserve">; </w:t>
            </w:r>
            <w:r w:rsidRPr="00AC36BF">
              <w:rPr>
                <w:b/>
                <w:i/>
              </w:rPr>
              <w:t>gibt warnend zu bedenken</w:t>
            </w:r>
            <w:r w:rsidRPr="00AC36BF">
              <w:t xml:space="preserve">, dass </w:t>
            </w:r>
            <w:r w:rsidRPr="00AC36BF">
              <w:rPr>
                <w:b/>
                <w:i/>
              </w:rPr>
              <w:t>„minilaterale“ Formate die Gefahr bergen, dass globale Normen zunehmend fragmentiert werden, sodass</w:t>
            </w:r>
            <w:r w:rsidRPr="00AC36BF">
              <w:t xml:space="preserve"> die EU </w:t>
            </w:r>
            <w:r w:rsidRPr="00AC36BF">
              <w:rPr>
                <w:b/>
                <w:i/>
              </w:rPr>
              <w:t>sich gezwungen sieht,</w:t>
            </w:r>
            <w:r w:rsidRPr="00AC36BF">
              <w:t xml:space="preserve"> in enger Zusammenarbeit mit ihren gleichgesinnten Partnern </w:t>
            </w:r>
            <w:r w:rsidRPr="00AC36BF">
              <w:rPr>
                <w:b/>
                <w:i/>
              </w:rPr>
              <w:t>mit</w:t>
            </w:r>
            <w:r w:rsidRPr="00AC36BF">
              <w:t xml:space="preserve"> einem umfassenden und inklusiven Konzept des Multilateralismus </w:t>
            </w:r>
            <w:r w:rsidRPr="00AC36BF">
              <w:rPr>
                <w:b/>
                <w:i/>
              </w:rPr>
              <w:t>dagegenzuhalten</w:t>
            </w:r>
            <w:r w:rsidRPr="00AC36BF">
              <w:t>; fordert die Kommission und die VP/HR auf, eine Vorreiterrolle bei multilateralen Initiativen zu übernehmen, die fest in globalen Regeln verankert sind, um die Sicherheit und den Wohlstand Europas zu gewährleisten;</w:t>
            </w:r>
          </w:p>
        </w:tc>
        <w:tc>
          <w:tcPr>
            <w:tcW w:w="4876" w:type="dxa"/>
            <w:tcBorders>
              <w:top w:val="nil"/>
              <w:left w:val="nil"/>
              <w:bottom w:val="nil"/>
              <w:right w:val="nil"/>
            </w:tcBorders>
          </w:tcPr>
          <w:p w14:paraId="336FA5CA" w14:textId="77777777" w:rsidR="00F41001" w:rsidRPr="00AC36BF" w:rsidRDefault="00F41001" w:rsidP="00FF78AF">
            <w:pPr>
              <w:pStyle w:val="Normal6a"/>
            </w:pPr>
            <w:r w:rsidRPr="00AC36BF">
              <w:t>10.</w:t>
            </w:r>
            <w:r w:rsidRPr="00AC36BF">
              <w:tab/>
              <w:t xml:space="preserve">bekräftigt die entscheidende Rolle multilateraler Organisationen und regionaler Foren als unverzichtbare Plattformen für Konfliktlösung und globale </w:t>
            </w:r>
            <w:proofErr w:type="spellStart"/>
            <w:r w:rsidRPr="00AC36BF">
              <w:t>Governance</w:t>
            </w:r>
            <w:proofErr w:type="spellEnd"/>
            <w:r w:rsidRPr="00AC36BF">
              <w:t xml:space="preserve">; </w:t>
            </w:r>
            <w:r w:rsidRPr="00AC36BF">
              <w:rPr>
                <w:b/>
                <w:i/>
              </w:rPr>
              <w:t>ist der Ansicht</w:t>
            </w:r>
            <w:r w:rsidRPr="00AC36BF">
              <w:t xml:space="preserve">, dass die EU in enger Zusammenarbeit mit ihren gleichgesinnten Partnern einem umfassenden und inklusiven Konzept des Multilateralismus </w:t>
            </w:r>
            <w:r w:rsidRPr="00AC36BF">
              <w:rPr>
                <w:b/>
                <w:i/>
              </w:rPr>
              <w:t>Vorrang einräumen sollte</w:t>
            </w:r>
            <w:r w:rsidRPr="00AC36BF">
              <w:t>;</w:t>
            </w:r>
            <w:r w:rsidRPr="00AC36BF">
              <w:rPr>
                <w:b/>
                <w:i/>
              </w:rPr>
              <w:t xml:space="preserve"> gibt warnend zu bedenken, dass bei den globalen Normen des Völkerrechts zunehmend die Gefahr einer Fragmentierung besteht;</w:t>
            </w:r>
            <w:r w:rsidRPr="00AC36BF">
              <w:t xml:space="preserve"> fordert die Kommission und die VP/HR auf, eine Vorreiterrolle bei multilateralen Initiativen zu übernehmen, die fest in globalen Regeln verankert sind, um die Sicherheit und den Wohlstand Europas zu gewährleisten </w:t>
            </w:r>
            <w:r w:rsidRPr="00AC36BF">
              <w:rPr>
                <w:b/>
                <w:i/>
              </w:rPr>
              <w:t>und zu versuchen, eine regelbasierte internationale Ordnung zu stärken</w:t>
            </w:r>
            <w:r w:rsidRPr="00AC36BF">
              <w:t>;</w:t>
            </w:r>
          </w:p>
        </w:tc>
      </w:tr>
    </w:tbl>
    <w:p w14:paraId="477A92EB"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{ES}</w:t>
      </w:r>
      <w:r w:rsidRPr="00AC36BF">
        <w:t>es</w:t>
      </w:r>
      <w:r w:rsidRPr="00AC36BF">
        <w:rPr>
          <w:rStyle w:val="HideTWBExt"/>
        </w:rPr>
        <w:t>&lt;/Original&gt;</w:t>
      </w:r>
    </w:p>
    <w:p w14:paraId="44631B36" w14:textId="77777777" w:rsidR="00F41001" w:rsidRPr="00AC36BF" w:rsidRDefault="00F41001" w:rsidP="00F41001">
      <w:r w:rsidRPr="00AC36BF">
        <w:rPr>
          <w:rStyle w:val="HideTWBExt"/>
        </w:rPr>
        <w:t>&lt;/Amend&gt;</w:t>
      </w:r>
    </w:p>
    <w:p w14:paraId="0BEC7862"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288</w:t>
      </w:r>
      <w:r w:rsidRPr="00AC36BF">
        <w:rPr>
          <w:rStyle w:val="HideTWBExt"/>
        </w:rPr>
        <w:t>&lt;/NumAm&gt;</w:t>
      </w:r>
    </w:p>
    <w:p w14:paraId="09D2FF80" w14:textId="77777777" w:rsidR="00F41001" w:rsidRPr="00AC36BF" w:rsidRDefault="00F41001" w:rsidP="00F41001">
      <w:pPr>
        <w:pStyle w:val="NormalBold"/>
      </w:pPr>
      <w:r w:rsidRPr="00AC36BF">
        <w:rPr>
          <w:rStyle w:val="HideTWBExt"/>
          <w:b w:val="0"/>
        </w:rPr>
        <w:t>&lt;RepeatBlock-By&gt;&lt;Members&gt;</w:t>
      </w:r>
      <w:r w:rsidRPr="00AC36BF">
        <w:t xml:space="preserve">Marie-Agnes Strack-Zimmermann, Dan Barna, Petras </w:t>
      </w:r>
      <w:proofErr w:type="spellStart"/>
      <w:r w:rsidRPr="00AC36BF">
        <w:t>Auštrevičius</w:t>
      </w:r>
      <w:proofErr w:type="spellEnd"/>
      <w:r w:rsidRPr="00AC36BF">
        <w:t xml:space="preserve">, Lucia </w:t>
      </w:r>
      <w:proofErr w:type="spellStart"/>
      <w:r w:rsidRPr="00AC36BF">
        <w:t>Yar</w:t>
      </w:r>
      <w:proofErr w:type="spellEnd"/>
      <w:r w:rsidRPr="00AC36BF">
        <w:rPr>
          <w:rStyle w:val="HideTWBExt"/>
          <w:b w:val="0"/>
        </w:rPr>
        <w:t>&lt;/Members&gt;</w:t>
      </w:r>
    </w:p>
    <w:p w14:paraId="7EA0984E" w14:textId="77777777" w:rsidR="00F41001" w:rsidRPr="00AC36BF" w:rsidRDefault="00F41001" w:rsidP="00F41001">
      <w:pPr>
        <w:pStyle w:val="NormalBold"/>
      </w:pPr>
      <w:r w:rsidRPr="00AC36BF">
        <w:rPr>
          <w:rStyle w:val="HideTWBExt"/>
          <w:b w:val="0"/>
        </w:rPr>
        <w:t>&lt;/RepeatBlock-By&gt;</w:t>
      </w:r>
    </w:p>
    <w:p w14:paraId="71FFDB20"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7F863EF3" w14:textId="77777777" w:rsidR="00F41001" w:rsidRPr="00AC36BF" w:rsidRDefault="00F41001" w:rsidP="00F41001">
      <w:pPr>
        <w:pStyle w:val="NormalBold"/>
      </w:pPr>
      <w:r w:rsidRPr="00AC36BF">
        <w:rPr>
          <w:rStyle w:val="HideTWBExt"/>
        </w:rPr>
        <w:t>&lt;Article&gt;</w:t>
      </w:r>
      <w:r w:rsidRPr="00AC36BF">
        <w:t>Ziffer 10</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513D61F2" w14:textId="77777777" w:rsidTr="00FF78AF">
        <w:trPr>
          <w:trHeight w:hRule="exact" w:val="240"/>
          <w:jc w:val="center"/>
        </w:trPr>
        <w:tc>
          <w:tcPr>
            <w:tcW w:w="9752" w:type="dxa"/>
            <w:gridSpan w:val="2"/>
            <w:tcBorders>
              <w:top w:val="nil"/>
              <w:left w:val="nil"/>
              <w:bottom w:val="nil"/>
              <w:right w:val="nil"/>
            </w:tcBorders>
          </w:tcPr>
          <w:p w14:paraId="5C29F8DF" w14:textId="77777777" w:rsidR="00F41001" w:rsidRPr="00AC36BF" w:rsidRDefault="00F41001" w:rsidP="00FF78AF"/>
        </w:tc>
      </w:tr>
      <w:tr w:rsidR="00F41001" w:rsidRPr="00AC36BF" w14:paraId="7CDDA9A5" w14:textId="77777777" w:rsidTr="00FF78AF">
        <w:trPr>
          <w:trHeight w:val="240"/>
          <w:jc w:val="center"/>
        </w:trPr>
        <w:tc>
          <w:tcPr>
            <w:tcW w:w="4876" w:type="dxa"/>
            <w:tcBorders>
              <w:top w:val="nil"/>
              <w:left w:val="nil"/>
              <w:bottom w:val="nil"/>
              <w:right w:val="nil"/>
            </w:tcBorders>
          </w:tcPr>
          <w:p w14:paraId="3AE36013"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FE9869A" w14:textId="77777777" w:rsidR="00F41001" w:rsidRPr="00AC36BF" w:rsidRDefault="00F41001" w:rsidP="00FF78AF">
            <w:pPr>
              <w:pStyle w:val="AmColumnHeading"/>
            </w:pPr>
            <w:r w:rsidRPr="00AC36BF">
              <w:t>Geänderter Text</w:t>
            </w:r>
          </w:p>
        </w:tc>
      </w:tr>
      <w:tr w:rsidR="00F41001" w:rsidRPr="00AC36BF" w14:paraId="1D0A23E9" w14:textId="77777777" w:rsidTr="00FF78AF">
        <w:trPr>
          <w:jc w:val="center"/>
        </w:trPr>
        <w:tc>
          <w:tcPr>
            <w:tcW w:w="4876" w:type="dxa"/>
            <w:tcBorders>
              <w:top w:val="nil"/>
              <w:left w:val="nil"/>
              <w:bottom w:val="nil"/>
              <w:right w:val="nil"/>
            </w:tcBorders>
          </w:tcPr>
          <w:p w14:paraId="5EC207C4" w14:textId="77777777" w:rsidR="00F41001" w:rsidRPr="00AC36BF" w:rsidRDefault="00F41001" w:rsidP="00FF78AF">
            <w:pPr>
              <w:pStyle w:val="Normal6a"/>
            </w:pPr>
            <w:r w:rsidRPr="00AC36BF">
              <w:lastRenderedPageBreak/>
              <w:t>10.</w:t>
            </w:r>
            <w:r w:rsidRPr="00AC36BF">
              <w:tab/>
              <w:t xml:space="preserve">bekräftigt die entscheidende Rolle multilateraler Organisationen und regionaler Foren als unverzichtbare Plattformen für Konfliktlösung und globale </w:t>
            </w:r>
            <w:proofErr w:type="spellStart"/>
            <w:r w:rsidRPr="00AC36BF">
              <w:t>Governance</w:t>
            </w:r>
            <w:proofErr w:type="spellEnd"/>
            <w:r w:rsidRPr="00AC36BF">
              <w:t>; gibt warnend zu bedenken, dass „minilaterale“ Formate die Gefahr bergen, dass globale Normen zunehmend fragmentiert werden, sodass die EU sich gezwungen sieht, in enger Zusammenarbeit mit ihren gleichgesinnten Partnern mit einem umfassenden und inklusiven Konzept des Multilateralismus dagegenzuhalten; fordert die Kommission und die VP/HR auf, eine Vorreiterrolle bei multilateralen Initiativen zu übernehmen, die fest in globalen Regeln verankert sind, um die Sicherheit und den Wohlstand Europas zu gewährleisten;</w:t>
            </w:r>
          </w:p>
        </w:tc>
        <w:tc>
          <w:tcPr>
            <w:tcW w:w="4876" w:type="dxa"/>
            <w:tcBorders>
              <w:top w:val="nil"/>
              <w:left w:val="nil"/>
              <w:bottom w:val="nil"/>
              <w:right w:val="nil"/>
            </w:tcBorders>
          </w:tcPr>
          <w:p w14:paraId="54B0C889" w14:textId="77777777" w:rsidR="00F41001" w:rsidRPr="00AC36BF" w:rsidRDefault="00F41001" w:rsidP="00FF78AF">
            <w:pPr>
              <w:pStyle w:val="Normal6a"/>
            </w:pPr>
            <w:r w:rsidRPr="00AC36BF">
              <w:t>10.</w:t>
            </w:r>
            <w:r w:rsidRPr="00AC36BF">
              <w:tab/>
              <w:t xml:space="preserve">bekräftigt die entscheidende Rolle multilateraler Organisationen und regionaler Foren als unverzichtbare Plattformen für Konfliktlösung und globale </w:t>
            </w:r>
            <w:proofErr w:type="spellStart"/>
            <w:r w:rsidRPr="00AC36BF">
              <w:t>Governance</w:t>
            </w:r>
            <w:proofErr w:type="spellEnd"/>
            <w:r w:rsidRPr="00AC36BF">
              <w:rPr>
                <w:b/>
                <w:i/>
              </w:rPr>
              <w:t>; setzt sich unverändert dafür ein, umfassende Reformen voranzutreiben, um dem System der Vereinten Nationen zu neuem Leben zu verhelfen</w:t>
            </w:r>
            <w:r w:rsidRPr="00AC36BF">
              <w:t>; gibt warnend zu bedenken, dass „minilaterale“ Formate die Gefahr bergen, dass globale Normen zunehmend fragmentiert werden, sodass die EU sich gezwungen sieht, in enger Zusammenarbeit mit ihren gleichgesinnten Partnern mit einem umfassenden und inklusiven Konzept des Multilateralismus dagegenzuhalten; fordert die Kommission und die VP/HR auf, eine Vorreiterrolle bei multilateralen Initiativen zu übernehmen, die fest in globalen Regeln verankert sind, um die Sicherheit und den Wohlstand Europas zu gewährleisten;</w:t>
            </w:r>
          </w:p>
        </w:tc>
      </w:tr>
    </w:tbl>
    <w:p w14:paraId="291069F4"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75BD73FA" w14:textId="77777777" w:rsidR="00F41001" w:rsidRPr="00AC36BF" w:rsidRDefault="00F41001" w:rsidP="00F41001">
      <w:r w:rsidRPr="00AC36BF">
        <w:rPr>
          <w:rStyle w:val="HideTWBExt"/>
        </w:rPr>
        <w:t>&lt;/Amend&gt;</w:t>
      </w:r>
    </w:p>
    <w:p w14:paraId="441CA542"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289</w:t>
      </w:r>
      <w:r w:rsidRPr="00AC36BF">
        <w:rPr>
          <w:rStyle w:val="HideTWBExt"/>
        </w:rPr>
        <w:t>&lt;/NumAm&gt;</w:t>
      </w:r>
    </w:p>
    <w:p w14:paraId="19FCBB7B" w14:textId="77777777" w:rsidR="00F41001" w:rsidRPr="00AC36BF" w:rsidRDefault="00F41001" w:rsidP="00F41001">
      <w:pPr>
        <w:pStyle w:val="NormalBold"/>
      </w:pPr>
      <w:r w:rsidRPr="00AC36BF">
        <w:rPr>
          <w:rStyle w:val="HideTWBExt"/>
          <w:b w:val="0"/>
        </w:rPr>
        <w:t>&lt;RepeatBlock-By&gt;&lt;Members&gt;</w:t>
      </w:r>
      <w:r w:rsidRPr="00AC36BF">
        <w:t>David McAllister</w:t>
      </w:r>
      <w:r w:rsidRPr="00AC36BF">
        <w:rPr>
          <w:rStyle w:val="HideTWBExt"/>
          <w:b w:val="0"/>
        </w:rPr>
        <w:t>&lt;/Members&gt;</w:t>
      </w:r>
    </w:p>
    <w:p w14:paraId="0FB123BF" w14:textId="77777777" w:rsidR="00F41001" w:rsidRPr="00AC36BF" w:rsidRDefault="00F41001" w:rsidP="00F41001">
      <w:pPr>
        <w:pStyle w:val="NormalBold"/>
      </w:pPr>
      <w:r w:rsidRPr="00AC36BF">
        <w:rPr>
          <w:rStyle w:val="HideTWBExt"/>
          <w:b w:val="0"/>
        </w:rPr>
        <w:t>&lt;/RepeatBlock-By&gt;</w:t>
      </w:r>
    </w:p>
    <w:p w14:paraId="19B5037F"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5053DFF3" w14:textId="77777777" w:rsidR="00F41001" w:rsidRPr="00AC36BF" w:rsidRDefault="00F41001" w:rsidP="00F41001">
      <w:pPr>
        <w:pStyle w:val="NormalBold"/>
      </w:pPr>
      <w:r w:rsidRPr="00AC36BF">
        <w:rPr>
          <w:rStyle w:val="HideTWBExt"/>
        </w:rPr>
        <w:t>&lt;Article&gt;</w:t>
      </w:r>
      <w:r w:rsidRPr="00AC36BF">
        <w:t>Ziffer 10</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B3B73AF" w14:textId="77777777" w:rsidTr="00FF78AF">
        <w:trPr>
          <w:trHeight w:hRule="exact" w:val="240"/>
          <w:jc w:val="center"/>
        </w:trPr>
        <w:tc>
          <w:tcPr>
            <w:tcW w:w="9752" w:type="dxa"/>
            <w:gridSpan w:val="2"/>
            <w:tcBorders>
              <w:top w:val="nil"/>
              <w:left w:val="nil"/>
              <w:bottom w:val="nil"/>
              <w:right w:val="nil"/>
            </w:tcBorders>
          </w:tcPr>
          <w:p w14:paraId="3CC34BB0" w14:textId="77777777" w:rsidR="00F41001" w:rsidRPr="00AC36BF" w:rsidRDefault="00F41001" w:rsidP="00FF78AF"/>
        </w:tc>
      </w:tr>
      <w:tr w:rsidR="00F41001" w:rsidRPr="00AC36BF" w14:paraId="2471C1B3" w14:textId="77777777" w:rsidTr="00FF78AF">
        <w:trPr>
          <w:trHeight w:val="240"/>
          <w:jc w:val="center"/>
        </w:trPr>
        <w:tc>
          <w:tcPr>
            <w:tcW w:w="4876" w:type="dxa"/>
            <w:tcBorders>
              <w:top w:val="nil"/>
              <w:left w:val="nil"/>
              <w:bottom w:val="nil"/>
              <w:right w:val="nil"/>
            </w:tcBorders>
          </w:tcPr>
          <w:p w14:paraId="22D1C4C3"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4762B8E" w14:textId="77777777" w:rsidR="00F41001" w:rsidRPr="00AC36BF" w:rsidRDefault="00F41001" w:rsidP="00FF78AF">
            <w:pPr>
              <w:pStyle w:val="AmColumnHeading"/>
            </w:pPr>
            <w:r w:rsidRPr="00AC36BF">
              <w:t>Geänderter Text</w:t>
            </w:r>
          </w:p>
        </w:tc>
      </w:tr>
      <w:tr w:rsidR="00F41001" w:rsidRPr="00AC36BF" w14:paraId="58A3792D" w14:textId="77777777" w:rsidTr="00FF78AF">
        <w:trPr>
          <w:jc w:val="center"/>
        </w:trPr>
        <w:tc>
          <w:tcPr>
            <w:tcW w:w="4876" w:type="dxa"/>
            <w:tcBorders>
              <w:top w:val="nil"/>
              <w:left w:val="nil"/>
              <w:bottom w:val="nil"/>
              <w:right w:val="nil"/>
            </w:tcBorders>
          </w:tcPr>
          <w:p w14:paraId="3B20C512" w14:textId="77777777" w:rsidR="00F41001" w:rsidRPr="00AC36BF" w:rsidRDefault="00F41001" w:rsidP="00FF78AF">
            <w:pPr>
              <w:pStyle w:val="Normal6a"/>
            </w:pPr>
            <w:r w:rsidRPr="00AC36BF">
              <w:t>10.</w:t>
            </w:r>
            <w:r w:rsidRPr="00AC36BF">
              <w:tab/>
              <w:t xml:space="preserve">bekräftigt die entscheidende Rolle multilateraler Organisationen und regionaler Foren als unverzichtbare Plattformen für Konfliktlösung und globale </w:t>
            </w:r>
            <w:proofErr w:type="spellStart"/>
            <w:r w:rsidRPr="00AC36BF">
              <w:t>Governance</w:t>
            </w:r>
            <w:proofErr w:type="spellEnd"/>
            <w:r w:rsidRPr="00AC36BF">
              <w:t xml:space="preserve">; gibt warnend zu bedenken, dass „minilaterale“ Formate die Gefahr bergen, dass globale Normen zunehmend fragmentiert werden, sodass die EU sich gezwungen sieht, in enger Zusammenarbeit mit ihren gleichgesinnten Partnern mit einem umfassenden und inklusiven Konzept des Multilateralismus dagegenzuhalten; fordert die Kommission und die VP/HR auf, eine Vorreiterrolle bei </w:t>
            </w:r>
            <w:r w:rsidRPr="00AC36BF">
              <w:lastRenderedPageBreak/>
              <w:t>multilateralen Initiativen zu übernehmen</w:t>
            </w:r>
            <w:r w:rsidRPr="00AC36BF">
              <w:rPr>
                <w:b/>
                <w:i/>
              </w:rPr>
              <w:t>, die fest in globalen Regeln verankert sind, um die Sicherheit und den Wohlstand Europas zu gewährleisten</w:t>
            </w:r>
            <w:r w:rsidRPr="00AC36BF">
              <w:t>;</w:t>
            </w:r>
          </w:p>
        </w:tc>
        <w:tc>
          <w:tcPr>
            <w:tcW w:w="4876" w:type="dxa"/>
            <w:tcBorders>
              <w:top w:val="nil"/>
              <w:left w:val="nil"/>
              <w:bottom w:val="nil"/>
              <w:right w:val="nil"/>
            </w:tcBorders>
          </w:tcPr>
          <w:p w14:paraId="73352398" w14:textId="77777777" w:rsidR="00F41001" w:rsidRPr="00AC36BF" w:rsidRDefault="00F41001" w:rsidP="00FF78AF">
            <w:pPr>
              <w:pStyle w:val="Normal6a"/>
            </w:pPr>
            <w:r w:rsidRPr="00AC36BF">
              <w:lastRenderedPageBreak/>
              <w:t>10.</w:t>
            </w:r>
            <w:r w:rsidRPr="00AC36BF">
              <w:tab/>
              <w:t>bekräftigt die entscheidende Rolle multilateraler Organisationen</w:t>
            </w:r>
            <w:r w:rsidRPr="00AC36BF">
              <w:rPr>
                <w:b/>
                <w:i/>
              </w:rPr>
              <w:t>, einschließlich der Vereinten Nationen (VN), der Welthandelsorganisation (WTO), der Organisation für Sicherheit und Zusammenarbeit in Europa (OSZE),</w:t>
            </w:r>
            <w:r w:rsidRPr="00AC36BF">
              <w:t xml:space="preserve"> und regionaler Foren als unverzichtbare Plattformen für Konfliktlösung und globale </w:t>
            </w:r>
            <w:proofErr w:type="spellStart"/>
            <w:r w:rsidRPr="00AC36BF">
              <w:t>Governance</w:t>
            </w:r>
            <w:proofErr w:type="spellEnd"/>
            <w:r w:rsidRPr="00AC36BF">
              <w:t xml:space="preserve">; gibt warnend zu bedenken, dass „minilaterale“ Formate die Gefahr bergen, dass globale Normen zunehmend fragmentiert werden, sodass die EU sich gezwungen sieht, in enger Zusammenarbeit mit ihren gleichgesinnten Partnern mit </w:t>
            </w:r>
            <w:r w:rsidRPr="00AC36BF">
              <w:lastRenderedPageBreak/>
              <w:t>einem umfassenden und inklusiven Konzept des Multilateralismus dagegenzuhalten; fordert die Kommission und die VP/HR auf, eine Vorreiterrolle bei multilateralen Initiativen zu übernehmen</w:t>
            </w:r>
          </w:p>
        </w:tc>
      </w:tr>
    </w:tbl>
    <w:p w14:paraId="126C9009"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69DE7731" w14:textId="77777777" w:rsidR="00F41001" w:rsidRPr="00AC36BF" w:rsidRDefault="00F41001" w:rsidP="00F41001">
      <w:r w:rsidRPr="00AC36BF">
        <w:rPr>
          <w:rStyle w:val="HideTWBExt"/>
        </w:rPr>
        <w:t>&lt;/Amend&gt;</w:t>
      </w:r>
    </w:p>
    <w:p w14:paraId="277A2F7E"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290</w:t>
      </w:r>
      <w:r w:rsidRPr="00AC36BF">
        <w:rPr>
          <w:rStyle w:val="HideTWBExt"/>
        </w:rPr>
        <w:t>&lt;/NumAm&gt;</w:t>
      </w:r>
    </w:p>
    <w:p w14:paraId="157CB12B" w14:textId="77777777" w:rsidR="00F41001" w:rsidRPr="00AC36BF" w:rsidRDefault="00F41001" w:rsidP="00F41001">
      <w:pPr>
        <w:pStyle w:val="NormalBold"/>
      </w:pPr>
      <w:r w:rsidRPr="00AC36BF">
        <w:rPr>
          <w:rStyle w:val="HideTWBExt"/>
          <w:b w:val="0"/>
        </w:rPr>
        <w:t>&lt;RepeatBlock-By&gt;&lt;Members&gt;</w:t>
      </w:r>
      <w:r w:rsidRPr="00AC36BF">
        <w:t xml:space="preserve">Sergey </w:t>
      </w:r>
      <w:proofErr w:type="spellStart"/>
      <w:r w:rsidRPr="00AC36BF">
        <w:t>Lagodinsky</w:t>
      </w:r>
      <w:proofErr w:type="spellEnd"/>
      <w:r w:rsidRPr="00AC36BF">
        <w:rPr>
          <w:rStyle w:val="HideTWBExt"/>
          <w:b w:val="0"/>
        </w:rPr>
        <w:t>&lt;/Members&gt;</w:t>
      </w:r>
    </w:p>
    <w:p w14:paraId="6BA58188" w14:textId="77777777" w:rsidR="00F41001" w:rsidRPr="00AC36BF" w:rsidRDefault="00F41001" w:rsidP="00F41001">
      <w:r w:rsidRPr="00AC36BF">
        <w:rPr>
          <w:rStyle w:val="HideTWBExt"/>
        </w:rPr>
        <w:t>&lt;AuNomDe&gt;</w:t>
      </w:r>
      <w:r w:rsidRPr="00AC36BF">
        <w:rPr>
          <w:rStyle w:val="HideTWBInt"/>
        </w:rPr>
        <w:t>{Verts/ALE}</w:t>
      </w:r>
      <w:r w:rsidRPr="00AC36BF">
        <w:t>im Namen der Verts/ALE-Fraktion</w:t>
      </w:r>
      <w:r w:rsidRPr="00AC36BF">
        <w:rPr>
          <w:rStyle w:val="HideTWBExt"/>
        </w:rPr>
        <w:t>&lt;/AuNomDe&gt;</w:t>
      </w:r>
    </w:p>
    <w:p w14:paraId="4767201D" w14:textId="77777777" w:rsidR="00F41001" w:rsidRPr="00AC36BF" w:rsidRDefault="00F41001" w:rsidP="00F41001">
      <w:pPr>
        <w:pStyle w:val="NormalBold"/>
      </w:pPr>
      <w:r w:rsidRPr="00AC36BF">
        <w:rPr>
          <w:rStyle w:val="HideTWBExt"/>
          <w:b w:val="0"/>
        </w:rPr>
        <w:t>&lt;/RepeatBlock-By&gt;</w:t>
      </w:r>
    </w:p>
    <w:p w14:paraId="5A47CCFA"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0F8F87DD" w14:textId="77777777" w:rsidR="00F41001" w:rsidRPr="00AC36BF" w:rsidRDefault="00F41001" w:rsidP="00F41001">
      <w:pPr>
        <w:pStyle w:val="NormalBold"/>
      </w:pPr>
      <w:r w:rsidRPr="00AC36BF">
        <w:rPr>
          <w:rStyle w:val="HideTWBExt"/>
        </w:rPr>
        <w:t>&lt;Article&gt;</w:t>
      </w:r>
      <w:r w:rsidRPr="00AC36BF">
        <w:t>Ziffer 10</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D98C8E1" w14:textId="77777777" w:rsidTr="00FF78AF">
        <w:trPr>
          <w:trHeight w:hRule="exact" w:val="240"/>
          <w:jc w:val="center"/>
        </w:trPr>
        <w:tc>
          <w:tcPr>
            <w:tcW w:w="9752" w:type="dxa"/>
            <w:gridSpan w:val="2"/>
            <w:tcBorders>
              <w:top w:val="nil"/>
              <w:left w:val="nil"/>
              <w:bottom w:val="nil"/>
              <w:right w:val="nil"/>
            </w:tcBorders>
          </w:tcPr>
          <w:p w14:paraId="105BD220" w14:textId="77777777" w:rsidR="00F41001" w:rsidRPr="00AC36BF" w:rsidRDefault="00F41001" w:rsidP="00FF78AF"/>
        </w:tc>
      </w:tr>
      <w:tr w:rsidR="00F41001" w:rsidRPr="00AC36BF" w14:paraId="05CE8881" w14:textId="77777777" w:rsidTr="00FF78AF">
        <w:trPr>
          <w:trHeight w:val="240"/>
          <w:jc w:val="center"/>
        </w:trPr>
        <w:tc>
          <w:tcPr>
            <w:tcW w:w="4876" w:type="dxa"/>
            <w:tcBorders>
              <w:top w:val="nil"/>
              <w:left w:val="nil"/>
              <w:bottom w:val="nil"/>
              <w:right w:val="nil"/>
            </w:tcBorders>
          </w:tcPr>
          <w:p w14:paraId="595F1C81"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0D5669E" w14:textId="77777777" w:rsidR="00F41001" w:rsidRPr="00AC36BF" w:rsidRDefault="00F41001" w:rsidP="00FF78AF">
            <w:pPr>
              <w:pStyle w:val="AmColumnHeading"/>
            </w:pPr>
            <w:r w:rsidRPr="00AC36BF">
              <w:t>Geänderter Text</w:t>
            </w:r>
          </w:p>
        </w:tc>
      </w:tr>
      <w:tr w:rsidR="00F41001" w:rsidRPr="00AC36BF" w14:paraId="04678B53" w14:textId="77777777" w:rsidTr="00FF78AF">
        <w:trPr>
          <w:jc w:val="center"/>
        </w:trPr>
        <w:tc>
          <w:tcPr>
            <w:tcW w:w="4876" w:type="dxa"/>
            <w:tcBorders>
              <w:top w:val="nil"/>
              <w:left w:val="nil"/>
              <w:bottom w:val="nil"/>
              <w:right w:val="nil"/>
            </w:tcBorders>
          </w:tcPr>
          <w:p w14:paraId="5F576CD1" w14:textId="77777777" w:rsidR="00F41001" w:rsidRPr="00AC36BF" w:rsidRDefault="00F41001" w:rsidP="00FF78AF">
            <w:pPr>
              <w:pStyle w:val="Normal6a"/>
            </w:pPr>
            <w:r w:rsidRPr="00AC36BF">
              <w:t>10.</w:t>
            </w:r>
            <w:r w:rsidRPr="00AC36BF">
              <w:tab/>
              <w:t xml:space="preserve">bekräftigt die entscheidende Rolle multilateraler Organisationen und regionaler Foren als unverzichtbare Plattformen für Konfliktlösung und globale </w:t>
            </w:r>
            <w:proofErr w:type="spellStart"/>
            <w:r w:rsidRPr="00AC36BF">
              <w:t>Governance</w:t>
            </w:r>
            <w:proofErr w:type="spellEnd"/>
            <w:r w:rsidRPr="00AC36BF">
              <w:t>; gibt warnend zu bedenken, dass „minilaterale“ Formate die Gefahr bergen, dass globale Normen zunehmend fragmentiert werden, sodass die EU sich gezwungen sieht, in enger Zusammenarbeit mit ihren gleichgesinnten Partnern mit einem umfassenden und inklusiven Konzept des Multilateralismus dagegenzuhalten; fordert die Kommission und die VP/HR auf, eine Vorreiterrolle bei multilateralen Initiativen zu übernehmen, die fest in globalen Regeln verankert sind, um die Sicherheit und den Wohlstand Europas zu gewährleisten;</w:t>
            </w:r>
          </w:p>
        </w:tc>
        <w:tc>
          <w:tcPr>
            <w:tcW w:w="4876" w:type="dxa"/>
            <w:tcBorders>
              <w:top w:val="nil"/>
              <w:left w:val="nil"/>
              <w:bottom w:val="nil"/>
              <w:right w:val="nil"/>
            </w:tcBorders>
          </w:tcPr>
          <w:p w14:paraId="37F6715B" w14:textId="77777777" w:rsidR="00F41001" w:rsidRPr="00AC36BF" w:rsidRDefault="00F41001" w:rsidP="00FF78AF">
            <w:pPr>
              <w:pStyle w:val="Normal6a"/>
            </w:pPr>
            <w:r w:rsidRPr="00AC36BF">
              <w:t>10.</w:t>
            </w:r>
            <w:r w:rsidRPr="00AC36BF">
              <w:tab/>
              <w:t xml:space="preserve">bekräftigt die entscheidende Rolle </w:t>
            </w:r>
            <w:r w:rsidRPr="00AC36BF">
              <w:rPr>
                <w:b/>
                <w:i/>
              </w:rPr>
              <w:t>der Vereinten Nationen,</w:t>
            </w:r>
            <w:r w:rsidRPr="00AC36BF">
              <w:t xml:space="preserve"> multilateraler Organisationen und regionaler Foren als unverzichtbare Plattformen für Konfliktlösung und globale </w:t>
            </w:r>
            <w:proofErr w:type="spellStart"/>
            <w:r w:rsidRPr="00AC36BF">
              <w:t>Governance</w:t>
            </w:r>
            <w:proofErr w:type="spellEnd"/>
            <w:r w:rsidRPr="00AC36BF">
              <w:t>; gibt warnend zu bedenken, dass „minilaterale“ Formate die Gefahr bergen, dass globale Normen zunehmend fragmentiert werden, sodass die EU sich gezwungen sieht, in enger Zusammenarbeit mit ihren gleichgesinnten Partnern mit einem umfassenden und inklusiven Konzept des Multilateralismus dagegenzuhalten; fordert die Kommission und die VP/HR auf, eine Vorreiterrolle bei multilateralen Initiativen zu übernehmen, die fest in globalen Regeln verankert sind, um die Sicherheit und den Wohlstand Europas zu gewährleisten;</w:t>
            </w:r>
          </w:p>
        </w:tc>
      </w:tr>
    </w:tbl>
    <w:p w14:paraId="1358ABC6" w14:textId="77777777" w:rsidR="00F41001" w:rsidRPr="009742B9" w:rsidRDefault="00F41001" w:rsidP="00F41001">
      <w:pPr>
        <w:pStyle w:val="AmOrLang"/>
        <w:rPr>
          <w:lang w:val="sv-SE"/>
        </w:rPr>
      </w:pPr>
      <w:r w:rsidRPr="009742B9">
        <w:rPr>
          <w:lang w:val="sv-SE"/>
        </w:rPr>
        <w:t xml:space="preserve">Or. </w:t>
      </w:r>
      <w:r w:rsidRPr="009742B9">
        <w:rPr>
          <w:rStyle w:val="HideTWBExt"/>
          <w:lang w:val="sv-SE"/>
        </w:rPr>
        <w:t>&lt;Original&gt;</w:t>
      </w:r>
      <w:r w:rsidRPr="009742B9">
        <w:rPr>
          <w:rStyle w:val="HideTWBInt"/>
          <w:lang w:val="sv-SE"/>
        </w:rPr>
        <w:t>{EN}</w:t>
      </w:r>
      <w:r w:rsidRPr="009742B9">
        <w:rPr>
          <w:lang w:val="sv-SE"/>
        </w:rPr>
        <w:t>en</w:t>
      </w:r>
      <w:r w:rsidRPr="009742B9">
        <w:rPr>
          <w:rStyle w:val="HideTWBExt"/>
          <w:lang w:val="sv-SE"/>
        </w:rPr>
        <w:t>&lt;/Original&gt;</w:t>
      </w:r>
    </w:p>
    <w:p w14:paraId="4BC27C62" w14:textId="77777777" w:rsidR="00F41001" w:rsidRPr="009742B9" w:rsidRDefault="00F41001" w:rsidP="00F41001">
      <w:pPr>
        <w:rPr>
          <w:lang w:val="sv-SE"/>
        </w:rPr>
      </w:pPr>
      <w:r w:rsidRPr="009742B9">
        <w:rPr>
          <w:rStyle w:val="HideTWBExt"/>
          <w:lang w:val="sv-SE"/>
        </w:rPr>
        <w:t>&lt;/Amend&gt;</w:t>
      </w:r>
    </w:p>
    <w:p w14:paraId="419F1F89" w14:textId="77777777" w:rsidR="00F41001" w:rsidRPr="009742B9" w:rsidRDefault="00F41001" w:rsidP="00F41001">
      <w:pPr>
        <w:pStyle w:val="AmNumberTabs"/>
        <w:rPr>
          <w:lang w:val="sv-SE"/>
        </w:rPr>
      </w:pPr>
      <w:r w:rsidRPr="009742B9">
        <w:rPr>
          <w:rStyle w:val="HideTWBExt"/>
          <w:lang w:val="sv-SE"/>
        </w:rPr>
        <w:t>&lt;Amend&gt;</w:t>
      </w:r>
      <w:proofErr w:type="spellStart"/>
      <w:r w:rsidRPr="009742B9">
        <w:rPr>
          <w:lang w:val="sv-SE"/>
        </w:rPr>
        <w:t>Änderungsantrag</w:t>
      </w:r>
      <w:proofErr w:type="spellEnd"/>
      <w:r w:rsidRPr="009742B9">
        <w:rPr>
          <w:lang w:val="sv-SE"/>
        </w:rPr>
        <w:tab/>
      </w:r>
      <w:r w:rsidRPr="009742B9">
        <w:rPr>
          <w:lang w:val="sv-SE"/>
        </w:rPr>
        <w:tab/>
      </w:r>
      <w:r w:rsidRPr="009742B9">
        <w:rPr>
          <w:rStyle w:val="HideTWBExt"/>
          <w:lang w:val="sv-SE"/>
        </w:rPr>
        <w:t>&lt;NumAm&gt;</w:t>
      </w:r>
      <w:r w:rsidRPr="009742B9">
        <w:rPr>
          <w:lang w:val="sv-SE"/>
        </w:rPr>
        <w:t>291</w:t>
      </w:r>
      <w:r w:rsidRPr="009742B9">
        <w:rPr>
          <w:rStyle w:val="HideTWBExt"/>
          <w:lang w:val="sv-SE"/>
        </w:rPr>
        <w:t>&lt;/NumAm&gt;</w:t>
      </w:r>
    </w:p>
    <w:p w14:paraId="1089AA75" w14:textId="77777777" w:rsidR="00F41001" w:rsidRPr="009742B9" w:rsidRDefault="00F41001" w:rsidP="00F41001">
      <w:pPr>
        <w:pStyle w:val="NormalBold"/>
        <w:rPr>
          <w:lang w:val="sv-SE"/>
        </w:rPr>
      </w:pPr>
      <w:r w:rsidRPr="009742B9">
        <w:rPr>
          <w:rStyle w:val="HideTWBExt"/>
          <w:b w:val="0"/>
          <w:lang w:val="sv-SE"/>
        </w:rPr>
        <w:t>&lt;RepeatBlock-By&gt;&lt;Members&gt;</w:t>
      </w:r>
      <w:r w:rsidRPr="009742B9">
        <w:rPr>
          <w:lang w:val="sv-SE"/>
        </w:rPr>
        <w:t xml:space="preserve">Marc </w:t>
      </w:r>
      <w:proofErr w:type="spellStart"/>
      <w:r w:rsidRPr="009742B9">
        <w:rPr>
          <w:lang w:val="sv-SE"/>
        </w:rPr>
        <w:t>Botenga</w:t>
      </w:r>
      <w:proofErr w:type="spellEnd"/>
      <w:r w:rsidRPr="009742B9">
        <w:rPr>
          <w:lang w:val="sv-SE"/>
        </w:rPr>
        <w:t xml:space="preserve">, </w:t>
      </w:r>
      <w:proofErr w:type="spellStart"/>
      <w:r w:rsidRPr="009742B9">
        <w:rPr>
          <w:lang w:val="sv-SE"/>
        </w:rPr>
        <w:t>Rima</w:t>
      </w:r>
      <w:proofErr w:type="spellEnd"/>
      <w:r w:rsidRPr="009742B9">
        <w:rPr>
          <w:lang w:val="sv-SE"/>
        </w:rPr>
        <w:t xml:space="preserve"> Hassan, Danilo Della Valle</w:t>
      </w:r>
      <w:r w:rsidRPr="009742B9">
        <w:rPr>
          <w:rStyle w:val="HideTWBExt"/>
          <w:b w:val="0"/>
          <w:lang w:val="sv-SE"/>
        </w:rPr>
        <w:t>&lt;/Members&gt;</w:t>
      </w:r>
    </w:p>
    <w:p w14:paraId="0C5CFC43" w14:textId="77777777" w:rsidR="00F41001" w:rsidRPr="00AC36BF" w:rsidRDefault="00F41001" w:rsidP="00F41001">
      <w:r w:rsidRPr="00AC36BF">
        <w:rPr>
          <w:rStyle w:val="HideTWBExt"/>
        </w:rPr>
        <w:t>&lt;AuNomDe&gt;</w:t>
      </w:r>
      <w:r w:rsidRPr="00AC36BF">
        <w:rPr>
          <w:rStyle w:val="HideTWBInt"/>
        </w:rPr>
        <w:t>{The Left}</w:t>
      </w:r>
      <w:r w:rsidRPr="00AC36BF">
        <w:t xml:space="preserve">im Namen der Fraktion The </w:t>
      </w:r>
      <w:proofErr w:type="spellStart"/>
      <w:r w:rsidRPr="00AC36BF">
        <w:t>Left</w:t>
      </w:r>
      <w:proofErr w:type="spellEnd"/>
      <w:r w:rsidRPr="00AC36BF">
        <w:rPr>
          <w:rStyle w:val="HideTWBExt"/>
        </w:rPr>
        <w:t>&lt;/AuNomDe&gt;</w:t>
      </w:r>
    </w:p>
    <w:p w14:paraId="66463AD4" w14:textId="77777777" w:rsidR="00F41001" w:rsidRPr="00AC36BF" w:rsidRDefault="00F41001" w:rsidP="00F41001">
      <w:pPr>
        <w:pStyle w:val="NormalBold"/>
      </w:pPr>
      <w:r w:rsidRPr="00AC36BF">
        <w:rPr>
          <w:rStyle w:val="HideTWBExt"/>
          <w:b w:val="0"/>
        </w:rPr>
        <w:t>&lt;/RepeatBlock-By&gt;</w:t>
      </w:r>
    </w:p>
    <w:p w14:paraId="2F4BC277"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087014D8" w14:textId="77777777" w:rsidR="00F41001" w:rsidRPr="00AC36BF" w:rsidRDefault="00F41001" w:rsidP="00F41001">
      <w:pPr>
        <w:pStyle w:val="NormalBold"/>
      </w:pPr>
      <w:r w:rsidRPr="00AC36BF">
        <w:rPr>
          <w:rStyle w:val="HideTWBExt"/>
        </w:rPr>
        <w:t>&lt;Article&gt;</w:t>
      </w:r>
      <w:r w:rsidRPr="00AC36BF">
        <w:t>Ziffer 10</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4616786" w14:textId="77777777" w:rsidTr="00FF78AF">
        <w:trPr>
          <w:trHeight w:hRule="exact" w:val="240"/>
          <w:jc w:val="center"/>
        </w:trPr>
        <w:tc>
          <w:tcPr>
            <w:tcW w:w="9752" w:type="dxa"/>
            <w:gridSpan w:val="2"/>
            <w:tcBorders>
              <w:top w:val="nil"/>
              <w:left w:val="nil"/>
              <w:bottom w:val="nil"/>
              <w:right w:val="nil"/>
            </w:tcBorders>
          </w:tcPr>
          <w:p w14:paraId="4EDC4C21" w14:textId="77777777" w:rsidR="00F41001" w:rsidRPr="00AC36BF" w:rsidRDefault="00F41001" w:rsidP="00FF78AF"/>
        </w:tc>
      </w:tr>
      <w:tr w:rsidR="00F41001" w:rsidRPr="00AC36BF" w14:paraId="2BC261AC" w14:textId="77777777" w:rsidTr="00FF78AF">
        <w:trPr>
          <w:trHeight w:val="240"/>
          <w:jc w:val="center"/>
        </w:trPr>
        <w:tc>
          <w:tcPr>
            <w:tcW w:w="4876" w:type="dxa"/>
            <w:tcBorders>
              <w:top w:val="nil"/>
              <w:left w:val="nil"/>
              <w:bottom w:val="nil"/>
              <w:right w:val="nil"/>
            </w:tcBorders>
          </w:tcPr>
          <w:p w14:paraId="57CD8234" w14:textId="77777777" w:rsidR="00F41001" w:rsidRPr="00AC36BF" w:rsidRDefault="00F41001" w:rsidP="00FF78AF">
            <w:pPr>
              <w:pStyle w:val="AmColumnHeading"/>
            </w:pPr>
            <w:r w:rsidRPr="00AC36BF">
              <w:lastRenderedPageBreak/>
              <w:t>Entschließungsantrag</w:t>
            </w:r>
          </w:p>
        </w:tc>
        <w:tc>
          <w:tcPr>
            <w:tcW w:w="4876" w:type="dxa"/>
            <w:tcBorders>
              <w:top w:val="nil"/>
              <w:left w:val="nil"/>
              <w:bottom w:val="nil"/>
              <w:right w:val="nil"/>
            </w:tcBorders>
          </w:tcPr>
          <w:p w14:paraId="0208EEEB" w14:textId="77777777" w:rsidR="00F41001" w:rsidRPr="00AC36BF" w:rsidRDefault="00F41001" w:rsidP="00FF78AF">
            <w:pPr>
              <w:pStyle w:val="AmColumnHeading"/>
            </w:pPr>
            <w:r w:rsidRPr="00AC36BF">
              <w:t>Geänderter Text</w:t>
            </w:r>
          </w:p>
        </w:tc>
      </w:tr>
      <w:tr w:rsidR="00F41001" w:rsidRPr="00AC36BF" w14:paraId="3337925E" w14:textId="77777777" w:rsidTr="00FF78AF">
        <w:trPr>
          <w:jc w:val="center"/>
        </w:trPr>
        <w:tc>
          <w:tcPr>
            <w:tcW w:w="4876" w:type="dxa"/>
            <w:tcBorders>
              <w:top w:val="nil"/>
              <w:left w:val="nil"/>
              <w:bottom w:val="nil"/>
              <w:right w:val="nil"/>
            </w:tcBorders>
          </w:tcPr>
          <w:p w14:paraId="5B29D515" w14:textId="77777777" w:rsidR="00F41001" w:rsidRPr="00AC36BF" w:rsidRDefault="00F41001" w:rsidP="00FF78AF">
            <w:pPr>
              <w:pStyle w:val="Normal6a"/>
            </w:pPr>
            <w:r w:rsidRPr="00AC36BF">
              <w:t>10.</w:t>
            </w:r>
            <w:r w:rsidRPr="00AC36BF">
              <w:tab/>
              <w:t xml:space="preserve">bekräftigt die entscheidende Rolle multilateraler Organisationen und regionaler Foren als unverzichtbare Plattformen für Konfliktlösung und globale </w:t>
            </w:r>
            <w:proofErr w:type="spellStart"/>
            <w:r w:rsidRPr="00AC36BF">
              <w:t>Governance</w:t>
            </w:r>
            <w:proofErr w:type="spellEnd"/>
            <w:r w:rsidRPr="00AC36BF">
              <w:t xml:space="preserve">; gibt warnend zu bedenken, dass „minilaterale“ Formate die Gefahr bergen, dass globale Normen zunehmend fragmentiert werden, sodass die EU sich gezwungen sieht, in enger Zusammenarbeit mit </w:t>
            </w:r>
            <w:r w:rsidRPr="00AC36BF">
              <w:rPr>
                <w:b/>
                <w:i/>
              </w:rPr>
              <w:t>ihren gleichgesinnten</w:t>
            </w:r>
            <w:r w:rsidRPr="00AC36BF">
              <w:t xml:space="preserve"> Partnern mit einem umfassenden und inklusiven Konzept des Multilateralismus dagegenzuhalten; fordert die Kommission und die VP/HR auf, eine Vorreiterrolle bei multilateralen Initiativen zu übernehmen, die fest in globalen Regeln verankert sind, um die Sicherheit und den Wohlstand Europas zu gewährleisten;</w:t>
            </w:r>
          </w:p>
        </w:tc>
        <w:tc>
          <w:tcPr>
            <w:tcW w:w="4876" w:type="dxa"/>
            <w:tcBorders>
              <w:top w:val="nil"/>
              <w:left w:val="nil"/>
              <w:bottom w:val="nil"/>
              <w:right w:val="nil"/>
            </w:tcBorders>
          </w:tcPr>
          <w:p w14:paraId="6EE0700D" w14:textId="77777777" w:rsidR="00F41001" w:rsidRPr="00AC36BF" w:rsidRDefault="00F41001" w:rsidP="00FF78AF">
            <w:pPr>
              <w:pStyle w:val="Normal6a"/>
            </w:pPr>
            <w:r w:rsidRPr="00AC36BF">
              <w:t>10.</w:t>
            </w:r>
            <w:r w:rsidRPr="00AC36BF">
              <w:tab/>
              <w:t xml:space="preserve">bekräftigt die entscheidende Rolle multilateraler Organisationen und regionaler Foren als unverzichtbare Plattformen für Konfliktlösung und globale </w:t>
            </w:r>
            <w:proofErr w:type="spellStart"/>
            <w:r w:rsidRPr="00AC36BF">
              <w:t>Governance</w:t>
            </w:r>
            <w:proofErr w:type="spellEnd"/>
            <w:r w:rsidRPr="00AC36BF">
              <w:t xml:space="preserve">; gibt warnend zu bedenken, dass „minilaterale“ Formate die Gefahr bergen, dass globale Normen zunehmend fragmentiert werden, sodass die EU sich gezwungen sieht, in enger Zusammenarbeit mit </w:t>
            </w:r>
            <w:r w:rsidRPr="00AC36BF">
              <w:rPr>
                <w:b/>
                <w:i/>
              </w:rPr>
              <w:t>allen</w:t>
            </w:r>
            <w:r w:rsidRPr="00AC36BF">
              <w:t xml:space="preserve"> Partnern mit einem umfassenden und inklusiven Konzept des Multilateralismus dagegenzuhalten; fordert die Kommission und die VP/HR auf, eine Vorreiterrolle bei multilateralen Initiativen zu übernehmen, die fest in globalen Regeln verankert sind, um die Sicherheit und den Wohlstand Europas zu gewährleisten;</w:t>
            </w:r>
          </w:p>
        </w:tc>
      </w:tr>
    </w:tbl>
    <w:p w14:paraId="75F6EC7F"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1CDBC7DD" w14:textId="77777777" w:rsidR="00F41001" w:rsidRPr="00AC36BF" w:rsidRDefault="00F41001" w:rsidP="00F41001">
      <w:r w:rsidRPr="00AC36BF">
        <w:rPr>
          <w:rStyle w:val="HideTWBExt"/>
        </w:rPr>
        <w:t>&lt;/Amend&gt;</w:t>
      </w:r>
    </w:p>
    <w:p w14:paraId="1EF2560F"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292</w:t>
      </w:r>
      <w:r w:rsidRPr="00AC36BF">
        <w:rPr>
          <w:rStyle w:val="HideTWBExt"/>
        </w:rPr>
        <w:t>&lt;/NumAm&gt;</w:t>
      </w:r>
    </w:p>
    <w:p w14:paraId="51DC430F" w14:textId="77777777" w:rsidR="00F41001" w:rsidRPr="00AC36BF" w:rsidRDefault="00F41001" w:rsidP="00F41001">
      <w:pPr>
        <w:pStyle w:val="NormalBold"/>
      </w:pPr>
      <w:r w:rsidRPr="00AC36BF">
        <w:rPr>
          <w:rStyle w:val="HideTWBExt"/>
          <w:b w:val="0"/>
        </w:rPr>
        <w:t>&lt;RepeatBlock-By&gt;&lt;Members&gt;</w:t>
      </w:r>
      <w:r w:rsidRPr="00AC36BF">
        <w:t xml:space="preserve">Hermann </w:t>
      </w:r>
      <w:proofErr w:type="spellStart"/>
      <w:r w:rsidRPr="00AC36BF">
        <w:t>Tertsch</w:t>
      </w:r>
      <w:proofErr w:type="spellEnd"/>
      <w:r w:rsidRPr="00AC36BF">
        <w:t xml:space="preserve">, Jorge Martín </w:t>
      </w:r>
      <w:proofErr w:type="spellStart"/>
      <w:r w:rsidRPr="00AC36BF">
        <w:t>Frías</w:t>
      </w:r>
      <w:proofErr w:type="spellEnd"/>
      <w:r w:rsidRPr="00AC36BF">
        <w:t xml:space="preserve">, Susanna </w:t>
      </w:r>
      <w:proofErr w:type="spellStart"/>
      <w:r w:rsidRPr="00AC36BF">
        <w:t>Ceccardi</w:t>
      </w:r>
      <w:proofErr w:type="spellEnd"/>
      <w:r w:rsidRPr="00AC36BF">
        <w:t xml:space="preserve">, Silvia </w:t>
      </w:r>
      <w:proofErr w:type="spellStart"/>
      <w:r w:rsidRPr="00AC36BF">
        <w:t>Sardone</w:t>
      </w:r>
      <w:proofErr w:type="spellEnd"/>
      <w:r w:rsidRPr="00AC36BF">
        <w:t xml:space="preserve">, António </w:t>
      </w:r>
      <w:proofErr w:type="spellStart"/>
      <w:r w:rsidRPr="00AC36BF">
        <w:t>Tânger</w:t>
      </w:r>
      <w:proofErr w:type="spellEnd"/>
      <w:r w:rsidRPr="00AC36BF">
        <w:t xml:space="preserve"> </w:t>
      </w:r>
      <w:proofErr w:type="spellStart"/>
      <w:r w:rsidRPr="00AC36BF">
        <w:t>Corrêa</w:t>
      </w:r>
      <w:proofErr w:type="spellEnd"/>
      <w:r w:rsidRPr="00AC36BF">
        <w:t xml:space="preserve">, Roberto </w:t>
      </w:r>
      <w:proofErr w:type="spellStart"/>
      <w:r w:rsidRPr="00AC36BF">
        <w:t>Vannacci</w:t>
      </w:r>
      <w:proofErr w:type="spellEnd"/>
      <w:r w:rsidRPr="00AC36BF">
        <w:rPr>
          <w:rStyle w:val="HideTWBExt"/>
          <w:b w:val="0"/>
        </w:rPr>
        <w:t>&lt;/Members&gt;</w:t>
      </w:r>
    </w:p>
    <w:p w14:paraId="0A05667A" w14:textId="77777777" w:rsidR="00F41001" w:rsidRPr="00AC36BF" w:rsidRDefault="00F41001" w:rsidP="00F41001">
      <w:pPr>
        <w:pStyle w:val="NormalBold"/>
      </w:pPr>
      <w:r w:rsidRPr="00AC36BF">
        <w:rPr>
          <w:rStyle w:val="HideTWBExt"/>
          <w:b w:val="0"/>
        </w:rPr>
        <w:t>&lt;/RepeatBlock-By&gt;</w:t>
      </w:r>
    </w:p>
    <w:p w14:paraId="0C390980"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032E294D" w14:textId="77777777" w:rsidR="00F41001" w:rsidRPr="00AC36BF" w:rsidRDefault="00F41001" w:rsidP="00F41001">
      <w:pPr>
        <w:pStyle w:val="NormalBold"/>
      </w:pPr>
      <w:r w:rsidRPr="00AC36BF">
        <w:rPr>
          <w:rStyle w:val="HideTWBExt"/>
        </w:rPr>
        <w:t>&lt;Article&gt;</w:t>
      </w:r>
      <w:r w:rsidRPr="00AC36BF">
        <w:t>Ziffer 10</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8E48BC7" w14:textId="77777777" w:rsidTr="00FF78AF">
        <w:trPr>
          <w:trHeight w:hRule="exact" w:val="240"/>
          <w:jc w:val="center"/>
        </w:trPr>
        <w:tc>
          <w:tcPr>
            <w:tcW w:w="9752" w:type="dxa"/>
            <w:gridSpan w:val="2"/>
            <w:tcBorders>
              <w:top w:val="nil"/>
              <w:left w:val="nil"/>
              <w:bottom w:val="nil"/>
              <w:right w:val="nil"/>
            </w:tcBorders>
          </w:tcPr>
          <w:p w14:paraId="1CF3327C" w14:textId="77777777" w:rsidR="00F41001" w:rsidRPr="00AC36BF" w:rsidRDefault="00F41001" w:rsidP="00FF78AF"/>
        </w:tc>
      </w:tr>
      <w:tr w:rsidR="00F41001" w:rsidRPr="00AC36BF" w14:paraId="2E74B8FC" w14:textId="77777777" w:rsidTr="00FF78AF">
        <w:trPr>
          <w:trHeight w:val="240"/>
          <w:jc w:val="center"/>
        </w:trPr>
        <w:tc>
          <w:tcPr>
            <w:tcW w:w="4876" w:type="dxa"/>
            <w:tcBorders>
              <w:top w:val="nil"/>
              <w:left w:val="nil"/>
              <w:bottom w:val="nil"/>
              <w:right w:val="nil"/>
            </w:tcBorders>
          </w:tcPr>
          <w:p w14:paraId="32D31BC6"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7DD4388" w14:textId="77777777" w:rsidR="00F41001" w:rsidRPr="00AC36BF" w:rsidRDefault="00F41001" w:rsidP="00FF78AF">
            <w:pPr>
              <w:pStyle w:val="AmColumnHeading"/>
            </w:pPr>
            <w:r w:rsidRPr="00AC36BF">
              <w:t>Geänderter Text</w:t>
            </w:r>
          </w:p>
        </w:tc>
      </w:tr>
      <w:tr w:rsidR="00F41001" w:rsidRPr="00AC36BF" w14:paraId="77C047A8" w14:textId="77777777" w:rsidTr="00FF78AF">
        <w:trPr>
          <w:jc w:val="center"/>
        </w:trPr>
        <w:tc>
          <w:tcPr>
            <w:tcW w:w="4876" w:type="dxa"/>
            <w:tcBorders>
              <w:top w:val="nil"/>
              <w:left w:val="nil"/>
              <w:bottom w:val="nil"/>
              <w:right w:val="nil"/>
            </w:tcBorders>
          </w:tcPr>
          <w:p w14:paraId="4EE969B2" w14:textId="77777777" w:rsidR="00F41001" w:rsidRPr="00AC36BF" w:rsidRDefault="00F41001" w:rsidP="00FF78AF">
            <w:pPr>
              <w:pStyle w:val="Normal6a"/>
            </w:pPr>
            <w:r w:rsidRPr="00AC36BF">
              <w:t>10.</w:t>
            </w:r>
            <w:r w:rsidRPr="00AC36BF">
              <w:tab/>
            </w:r>
            <w:r w:rsidRPr="00AC36BF">
              <w:rPr>
                <w:b/>
                <w:i/>
              </w:rPr>
              <w:t>bekräftigt</w:t>
            </w:r>
            <w:r w:rsidRPr="00AC36BF">
              <w:t xml:space="preserve"> die </w:t>
            </w:r>
            <w:r w:rsidRPr="00AC36BF">
              <w:rPr>
                <w:b/>
                <w:i/>
              </w:rPr>
              <w:t>entscheidende</w:t>
            </w:r>
            <w:r w:rsidRPr="00AC36BF">
              <w:t xml:space="preserve"> Rolle multilateraler Organisationen und regionaler Foren </w:t>
            </w:r>
            <w:r w:rsidRPr="00AC36BF">
              <w:rPr>
                <w:b/>
                <w:i/>
              </w:rPr>
              <w:t>als unverzichtbare Plattformen für</w:t>
            </w:r>
            <w:r w:rsidRPr="00AC36BF">
              <w:t xml:space="preserve"> Konfliktlösung </w:t>
            </w:r>
            <w:r w:rsidRPr="00AC36BF">
              <w:rPr>
                <w:b/>
                <w:i/>
              </w:rPr>
              <w:t xml:space="preserve">und globale </w:t>
            </w:r>
            <w:proofErr w:type="spellStart"/>
            <w:r w:rsidRPr="00AC36BF">
              <w:rPr>
                <w:b/>
                <w:i/>
              </w:rPr>
              <w:t>Governance</w:t>
            </w:r>
            <w:proofErr w:type="spellEnd"/>
            <w:r w:rsidRPr="00AC36BF">
              <w:t>;</w:t>
            </w:r>
            <w:r w:rsidRPr="00AC36BF">
              <w:rPr>
                <w:b/>
                <w:i/>
              </w:rPr>
              <w:t xml:space="preserve"> gibt warnend zu bedenken, dass „minilaterale“ Formate die Gefahr bergen, dass globale Normen zunehmend fragmentiert werden, sodass die EU sich gezwungen sieht, in enger Zusammenarbeit mit ihren gleichgesinnten Partnern mit einem umfassenden und inklusiven Konzept des Multilateralismus dagegenzuhalten; fordert</w:t>
            </w:r>
            <w:r w:rsidRPr="00AC36BF">
              <w:t xml:space="preserve"> die </w:t>
            </w:r>
            <w:r w:rsidRPr="00AC36BF">
              <w:rPr>
                <w:b/>
                <w:i/>
              </w:rPr>
              <w:t>Kommission und</w:t>
            </w:r>
            <w:r w:rsidRPr="00AC36BF">
              <w:t xml:space="preserve"> die </w:t>
            </w:r>
            <w:r w:rsidRPr="00AC36BF">
              <w:rPr>
                <w:b/>
                <w:i/>
              </w:rPr>
              <w:t>VP/HR auf</w:t>
            </w:r>
            <w:r w:rsidRPr="00AC36BF">
              <w:t xml:space="preserve">, </w:t>
            </w:r>
            <w:r w:rsidRPr="00AC36BF">
              <w:rPr>
                <w:b/>
                <w:i/>
              </w:rPr>
              <w:t xml:space="preserve">eine Vorreiterrolle bei multilateralen </w:t>
            </w:r>
            <w:r w:rsidRPr="00AC36BF">
              <w:rPr>
                <w:b/>
                <w:i/>
              </w:rPr>
              <w:lastRenderedPageBreak/>
              <w:t>Initiativen zu übernehmen,</w:t>
            </w:r>
            <w:r w:rsidRPr="00AC36BF">
              <w:t xml:space="preserve"> die </w:t>
            </w:r>
            <w:r w:rsidRPr="00AC36BF">
              <w:rPr>
                <w:b/>
                <w:i/>
              </w:rPr>
              <w:t>fest in globalen Regeln verankert sind, um die Sicherheit</w:t>
            </w:r>
            <w:r w:rsidRPr="00AC36BF">
              <w:t xml:space="preserve"> und </w:t>
            </w:r>
            <w:r w:rsidRPr="00AC36BF">
              <w:rPr>
                <w:b/>
                <w:i/>
              </w:rPr>
              <w:t>den Wohlstand Europas zu gewährleisten</w:t>
            </w:r>
            <w:r w:rsidRPr="00AC36BF">
              <w:t>;</w:t>
            </w:r>
          </w:p>
        </w:tc>
        <w:tc>
          <w:tcPr>
            <w:tcW w:w="4876" w:type="dxa"/>
            <w:tcBorders>
              <w:top w:val="nil"/>
              <w:left w:val="nil"/>
              <w:bottom w:val="nil"/>
              <w:right w:val="nil"/>
            </w:tcBorders>
          </w:tcPr>
          <w:p w14:paraId="6B88BCCF" w14:textId="77777777" w:rsidR="00F41001" w:rsidRPr="00AC36BF" w:rsidRDefault="00F41001" w:rsidP="00FF78AF">
            <w:pPr>
              <w:pStyle w:val="Normal6a"/>
            </w:pPr>
            <w:r w:rsidRPr="00AC36BF">
              <w:lastRenderedPageBreak/>
              <w:t>10.</w:t>
            </w:r>
            <w:r w:rsidRPr="00AC36BF">
              <w:tab/>
            </w:r>
            <w:r w:rsidRPr="00AC36BF">
              <w:rPr>
                <w:b/>
                <w:i/>
              </w:rPr>
              <w:t>stellt</w:t>
            </w:r>
            <w:r w:rsidRPr="00AC36BF">
              <w:t xml:space="preserve"> die Rolle multilateraler Organisationen und regionaler Foren </w:t>
            </w:r>
            <w:r w:rsidRPr="00AC36BF">
              <w:rPr>
                <w:b/>
                <w:i/>
              </w:rPr>
              <w:t>in Frage, die bei der</w:t>
            </w:r>
            <w:r w:rsidRPr="00AC36BF">
              <w:t xml:space="preserve"> Konfliktlösung </w:t>
            </w:r>
            <w:r w:rsidRPr="00AC36BF">
              <w:rPr>
                <w:b/>
                <w:i/>
              </w:rPr>
              <w:t>eine zunehmend unbedeutende Rolle spielen</w:t>
            </w:r>
            <w:r w:rsidRPr="00AC36BF">
              <w:t>;</w:t>
            </w:r>
            <w:r w:rsidRPr="00AC36BF">
              <w:rPr>
                <w:b/>
                <w:i/>
              </w:rPr>
              <w:t xml:space="preserve"> fordert, dass eingehend über die Gründe für den Verruf nachgedacht wird, in den diese Organisationen sowie die Union selbst geraten sind; weist auf</w:t>
            </w:r>
            <w:r w:rsidRPr="00AC36BF">
              <w:t xml:space="preserve"> die </w:t>
            </w:r>
            <w:r w:rsidRPr="00AC36BF">
              <w:rPr>
                <w:b/>
                <w:i/>
              </w:rPr>
              <w:t xml:space="preserve">Besessenheit mit zentralisierter globaler </w:t>
            </w:r>
            <w:proofErr w:type="spellStart"/>
            <w:r w:rsidRPr="00AC36BF">
              <w:rPr>
                <w:b/>
                <w:i/>
              </w:rPr>
              <w:t>Governance</w:t>
            </w:r>
            <w:proofErr w:type="spellEnd"/>
            <w:r w:rsidRPr="00AC36BF">
              <w:rPr>
                <w:b/>
                <w:i/>
              </w:rPr>
              <w:t>,</w:t>
            </w:r>
            <w:r w:rsidRPr="00AC36BF">
              <w:t xml:space="preserve"> die </w:t>
            </w:r>
            <w:r w:rsidRPr="00AC36BF">
              <w:rPr>
                <w:b/>
                <w:i/>
              </w:rPr>
              <w:t>Missachtung der nationalen Souveränität</w:t>
            </w:r>
            <w:r w:rsidRPr="00AC36BF">
              <w:t xml:space="preserve">, die </w:t>
            </w:r>
            <w:r w:rsidRPr="00AC36BF">
              <w:rPr>
                <w:b/>
                <w:i/>
              </w:rPr>
              <w:t>Verschwendung öffentlicher</w:t>
            </w:r>
            <w:r w:rsidRPr="00AC36BF">
              <w:t xml:space="preserve"> und </w:t>
            </w:r>
            <w:r w:rsidRPr="00AC36BF">
              <w:rPr>
                <w:b/>
                <w:i/>
              </w:rPr>
              <w:t>privater Ressourcen und die fehlende Rechenschaftspflicht als Gründe für diesen Verruf hin</w:t>
            </w:r>
            <w:r w:rsidRPr="00AC36BF">
              <w:t>;</w:t>
            </w:r>
          </w:p>
        </w:tc>
      </w:tr>
    </w:tbl>
    <w:p w14:paraId="2689FEFB"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17079BE8" w14:textId="77777777" w:rsidR="00F41001" w:rsidRPr="00AC36BF" w:rsidRDefault="00F41001" w:rsidP="00F41001">
      <w:r w:rsidRPr="00AC36BF">
        <w:rPr>
          <w:rStyle w:val="HideTWBExt"/>
        </w:rPr>
        <w:t>&lt;/Amend&gt;</w:t>
      </w:r>
    </w:p>
    <w:p w14:paraId="36BFEF9E"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293</w:t>
      </w:r>
      <w:r w:rsidRPr="00AC36BF">
        <w:rPr>
          <w:rStyle w:val="HideTWBExt"/>
        </w:rPr>
        <w:t>&lt;/NumAm&gt;</w:t>
      </w:r>
    </w:p>
    <w:p w14:paraId="7C58404F" w14:textId="77777777" w:rsidR="00F41001" w:rsidRPr="00AC36BF" w:rsidRDefault="00F41001" w:rsidP="00F41001">
      <w:pPr>
        <w:pStyle w:val="NormalBold"/>
      </w:pPr>
      <w:r w:rsidRPr="00AC36BF">
        <w:rPr>
          <w:rStyle w:val="HideTWBExt"/>
          <w:b w:val="0"/>
        </w:rPr>
        <w:t>&lt;RepeatBlock-By&gt;&lt;Members&gt;</w:t>
      </w:r>
      <w:r w:rsidRPr="00AC36BF">
        <w:t>Nacho Sánchez Amor</w:t>
      </w:r>
      <w:r w:rsidRPr="00AC36BF">
        <w:rPr>
          <w:rStyle w:val="HideTWBExt"/>
          <w:b w:val="0"/>
        </w:rPr>
        <w:t>&lt;/Members&gt;</w:t>
      </w:r>
    </w:p>
    <w:p w14:paraId="60A81494" w14:textId="77777777" w:rsidR="00F41001" w:rsidRPr="00AC36BF" w:rsidRDefault="00F41001" w:rsidP="00F41001">
      <w:pPr>
        <w:pStyle w:val="NormalBold"/>
      </w:pPr>
      <w:r w:rsidRPr="00AC36BF">
        <w:rPr>
          <w:rStyle w:val="HideTWBExt"/>
          <w:b w:val="0"/>
        </w:rPr>
        <w:t>&lt;/RepeatBlock-By&gt;</w:t>
      </w:r>
    </w:p>
    <w:p w14:paraId="2B2A519A"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18940A3" w14:textId="77777777" w:rsidR="00F41001" w:rsidRPr="00AC36BF" w:rsidRDefault="00F41001" w:rsidP="00F41001">
      <w:pPr>
        <w:pStyle w:val="NormalBold"/>
      </w:pPr>
      <w:r w:rsidRPr="00AC36BF">
        <w:rPr>
          <w:rStyle w:val="HideTWBExt"/>
        </w:rPr>
        <w:t>&lt;Article&gt;</w:t>
      </w:r>
      <w:r w:rsidRPr="00AC36BF">
        <w:t>Ziffer 10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55ABDDD9" w14:textId="77777777" w:rsidTr="00FF78AF">
        <w:trPr>
          <w:trHeight w:hRule="exact" w:val="240"/>
          <w:jc w:val="center"/>
        </w:trPr>
        <w:tc>
          <w:tcPr>
            <w:tcW w:w="9752" w:type="dxa"/>
            <w:gridSpan w:val="2"/>
            <w:tcBorders>
              <w:top w:val="nil"/>
              <w:left w:val="nil"/>
              <w:bottom w:val="nil"/>
              <w:right w:val="nil"/>
            </w:tcBorders>
          </w:tcPr>
          <w:p w14:paraId="59816FD3" w14:textId="77777777" w:rsidR="00F41001" w:rsidRPr="00AC36BF" w:rsidRDefault="00F41001" w:rsidP="00FF78AF"/>
        </w:tc>
      </w:tr>
      <w:tr w:rsidR="00F41001" w:rsidRPr="00AC36BF" w14:paraId="026566BE" w14:textId="77777777" w:rsidTr="00FF78AF">
        <w:trPr>
          <w:trHeight w:val="240"/>
          <w:jc w:val="center"/>
        </w:trPr>
        <w:tc>
          <w:tcPr>
            <w:tcW w:w="4876" w:type="dxa"/>
            <w:tcBorders>
              <w:top w:val="nil"/>
              <w:left w:val="nil"/>
              <w:bottom w:val="nil"/>
              <w:right w:val="nil"/>
            </w:tcBorders>
          </w:tcPr>
          <w:p w14:paraId="3D6AB2C3"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4158B004" w14:textId="77777777" w:rsidR="00F41001" w:rsidRPr="00AC36BF" w:rsidRDefault="00F41001" w:rsidP="00FF78AF">
            <w:pPr>
              <w:pStyle w:val="AmColumnHeading"/>
            </w:pPr>
            <w:r w:rsidRPr="00AC36BF">
              <w:t>Geänderter Text</w:t>
            </w:r>
          </w:p>
        </w:tc>
      </w:tr>
      <w:tr w:rsidR="00F41001" w:rsidRPr="00AC36BF" w14:paraId="0A424464" w14:textId="77777777" w:rsidTr="00FF78AF">
        <w:trPr>
          <w:jc w:val="center"/>
        </w:trPr>
        <w:tc>
          <w:tcPr>
            <w:tcW w:w="4876" w:type="dxa"/>
            <w:tcBorders>
              <w:top w:val="nil"/>
              <w:left w:val="nil"/>
              <w:bottom w:val="nil"/>
              <w:right w:val="nil"/>
            </w:tcBorders>
          </w:tcPr>
          <w:p w14:paraId="07233FF9" w14:textId="77777777" w:rsidR="00F41001" w:rsidRPr="00AC36BF" w:rsidRDefault="00F41001" w:rsidP="00FF78AF">
            <w:pPr>
              <w:pStyle w:val="Normal6a"/>
            </w:pPr>
          </w:p>
        </w:tc>
        <w:tc>
          <w:tcPr>
            <w:tcW w:w="4876" w:type="dxa"/>
            <w:tcBorders>
              <w:top w:val="nil"/>
              <w:left w:val="nil"/>
              <w:bottom w:val="nil"/>
              <w:right w:val="nil"/>
            </w:tcBorders>
          </w:tcPr>
          <w:p w14:paraId="6E59E8BB" w14:textId="77777777" w:rsidR="00F41001" w:rsidRPr="00AC36BF" w:rsidRDefault="00F41001" w:rsidP="00FF78AF">
            <w:pPr>
              <w:pStyle w:val="Normal6a"/>
            </w:pPr>
            <w:r w:rsidRPr="00AC36BF">
              <w:rPr>
                <w:b/>
                <w:i/>
              </w:rPr>
              <w:t>10a.</w:t>
            </w:r>
            <w:r w:rsidRPr="00AC36BF">
              <w:tab/>
            </w:r>
            <w:r w:rsidRPr="00AC36BF">
              <w:rPr>
                <w:b/>
                <w:i/>
              </w:rPr>
              <w:t>erkennt an, dass die Ermüdung der multilateralen Weltordnung zum Teil auf die mangelnde Anpassung an die derzeitigen geopolitischen Gegebenheiten zurückzuführen ist; fordert die EU und ihre Mitgliedstaaten in diesem Zusammenhang auf, fundierte Vorschläge vorzulegen, um zu erreichen, dass die EU über einen ständigen Sitz in allen multilateralen Foren verfügt; begrüßt die vom Generalsekretär der Vereinten Nationen ins Leben gerufene UN80-Initiative; bekräftigt, dass ein unverzichtbarer Teil der Reform der Vereinten Nationen die Abschaffung des Vetorechts im Sicherheitsrat der Vereinten Nationen sowie die Gewährleistung einer proaktiveren Rolle der EU, insbesondere in Form eines ständigen Sitzes im Sicherheitsrat der Vereinten Nationen, bedeuten würde;</w:t>
            </w:r>
          </w:p>
        </w:tc>
      </w:tr>
    </w:tbl>
    <w:p w14:paraId="2B465B43"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4527F640" w14:textId="77777777" w:rsidR="00F41001" w:rsidRPr="00AC36BF" w:rsidRDefault="00F41001" w:rsidP="00F41001">
      <w:r w:rsidRPr="00AC36BF">
        <w:rPr>
          <w:rStyle w:val="HideTWBExt"/>
        </w:rPr>
        <w:t>&lt;/Amend&gt;</w:t>
      </w:r>
    </w:p>
    <w:p w14:paraId="2981ED2C"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294</w:t>
      </w:r>
      <w:r w:rsidRPr="00AC36BF">
        <w:rPr>
          <w:rStyle w:val="HideTWBExt"/>
        </w:rPr>
        <w:t>&lt;/NumAm&gt;</w:t>
      </w:r>
    </w:p>
    <w:p w14:paraId="78746F19" w14:textId="77777777" w:rsidR="00F41001" w:rsidRPr="00AC36BF" w:rsidRDefault="00F41001" w:rsidP="00F41001">
      <w:pPr>
        <w:pStyle w:val="NormalBold"/>
      </w:pPr>
      <w:r w:rsidRPr="00AC36BF">
        <w:rPr>
          <w:rStyle w:val="HideTWBExt"/>
          <w:b w:val="0"/>
        </w:rPr>
        <w:t>&lt;RepeatBlock-By&gt;&lt;Members&gt;</w:t>
      </w:r>
      <w:r w:rsidRPr="00AC36BF">
        <w:t xml:space="preserve">Sergey </w:t>
      </w:r>
      <w:proofErr w:type="spellStart"/>
      <w:r w:rsidRPr="00AC36BF">
        <w:t>Lagodinsky</w:t>
      </w:r>
      <w:proofErr w:type="spellEnd"/>
      <w:r w:rsidRPr="00AC36BF">
        <w:rPr>
          <w:rStyle w:val="HideTWBExt"/>
          <w:b w:val="0"/>
        </w:rPr>
        <w:t>&lt;/Members&gt;</w:t>
      </w:r>
    </w:p>
    <w:p w14:paraId="25D7022D" w14:textId="77777777" w:rsidR="00F41001" w:rsidRPr="00AC36BF" w:rsidRDefault="00F41001" w:rsidP="00F41001">
      <w:r w:rsidRPr="00AC36BF">
        <w:rPr>
          <w:rStyle w:val="HideTWBExt"/>
        </w:rPr>
        <w:t>&lt;AuNomDe&gt;</w:t>
      </w:r>
      <w:r w:rsidRPr="00AC36BF">
        <w:rPr>
          <w:rStyle w:val="HideTWBInt"/>
        </w:rPr>
        <w:t>{Verts/ALE}</w:t>
      </w:r>
      <w:r w:rsidRPr="00AC36BF">
        <w:t>im Namen der Verts/ALE-Fraktion</w:t>
      </w:r>
      <w:r w:rsidRPr="00AC36BF">
        <w:rPr>
          <w:rStyle w:val="HideTWBExt"/>
        </w:rPr>
        <w:t>&lt;/AuNomDe&gt;</w:t>
      </w:r>
    </w:p>
    <w:p w14:paraId="447B47FF" w14:textId="77777777" w:rsidR="00F41001" w:rsidRPr="00AC36BF" w:rsidRDefault="00F41001" w:rsidP="00F41001">
      <w:pPr>
        <w:pStyle w:val="NormalBold"/>
      </w:pPr>
      <w:r w:rsidRPr="00AC36BF">
        <w:rPr>
          <w:rStyle w:val="HideTWBExt"/>
          <w:b w:val="0"/>
        </w:rPr>
        <w:t>&lt;/RepeatBlock-By&gt;</w:t>
      </w:r>
    </w:p>
    <w:p w14:paraId="4885DEB3"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52BD436E" w14:textId="77777777" w:rsidR="00F41001" w:rsidRPr="00AC36BF" w:rsidRDefault="00F41001" w:rsidP="00F41001">
      <w:pPr>
        <w:pStyle w:val="NormalBold"/>
      </w:pPr>
      <w:r w:rsidRPr="00AC36BF">
        <w:rPr>
          <w:rStyle w:val="HideTWBExt"/>
        </w:rPr>
        <w:t>&lt;Article&gt;</w:t>
      </w:r>
      <w:r w:rsidRPr="00AC36BF">
        <w:t>Ziffer 10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FA14DB3" w14:textId="77777777" w:rsidTr="00FF78AF">
        <w:trPr>
          <w:trHeight w:hRule="exact" w:val="240"/>
          <w:jc w:val="center"/>
        </w:trPr>
        <w:tc>
          <w:tcPr>
            <w:tcW w:w="9752" w:type="dxa"/>
            <w:gridSpan w:val="2"/>
            <w:tcBorders>
              <w:top w:val="nil"/>
              <w:left w:val="nil"/>
              <w:bottom w:val="nil"/>
              <w:right w:val="nil"/>
            </w:tcBorders>
          </w:tcPr>
          <w:p w14:paraId="41D0BAF6" w14:textId="77777777" w:rsidR="00F41001" w:rsidRPr="00AC36BF" w:rsidRDefault="00F41001" w:rsidP="00FF78AF"/>
        </w:tc>
      </w:tr>
      <w:tr w:rsidR="00F41001" w:rsidRPr="00AC36BF" w14:paraId="6E1C9D8A" w14:textId="77777777" w:rsidTr="00FF78AF">
        <w:trPr>
          <w:trHeight w:val="240"/>
          <w:jc w:val="center"/>
        </w:trPr>
        <w:tc>
          <w:tcPr>
            <w:tcW w:w="4876" w:type="dxa"/>
            <w:tcBorders>
              <w:top w:val="nil"/>
              <w:left w:val="nil"/>
              <w:bottom w:val="nil"/>
              <w:right w:val="nil"/>
            </w:tcBorders>
          </w:tcPr>
          <w:p w14:paraId="6A2EC02A" w14:textId="77777777" w:rsidR="00F41001" w:rsidRPr="00AC36BF" w:rsidRDefault="00F41001" w:rsidP="00FF78AF">
            <w:pPr>
              <w:pStyle w:val="AmColumnHeading"/>
            </w:pPr>
            <w:r w:rsidRPr="00AC36BF">
              <w:lastRenderedPageBreak/>
              <w:t>Entschließungsantrag</w:t>
            </w:r>
          </w:p>
        </w:tc>
        <w:tc>
          <w:tcPr>
            <w:tcW w:w="4876" w:type="dxa"/>
            <w:tcBorders>
              <w:top w:val="nil"/>
              <w:left w:val="nil"/>
              <w:bottom w:val="nil"/>
              <w:right w:val="nil"/>
            </w:tcBorders>
          </w:tcPr>
          <w:p w14:paraId="1E8EFA14" w14:textId="77777777" w:rsidR="00F41001" w:rsidRPr="00AC36BF" w:rsidRDefault="00F41001" w:rsidP="00FF78AF">
            <w:pPr>
              <w:pStyle w:val="AmColumnHeading"/>
            </w:pPr>
            <w:r w:rsidRPr="00AC36BF">
              <w:t>Geänderter Text</w:t>
            </w:r>
          </w:p>
        </w:tc>
      </w:tr>
      <w:tr w:rsidR="00F41001" w:rsidRPr="00AC36BF" w14:paraId="58B8D64C" w14:textId="77777777" w:rsidTr="00FF78AF">
        <w:trPr>
          <w:jc w:val="center"/>
        </w:trPr>
        <w:tc>
          <w:tcPr>
            <w:tcW w:w="4876" w:type="dxa"/>
            <w:tcBorders>
              <w:top w:val="nil"/>
              <w:left w:val="nil"/>
              <w:bottom w:val="nil"/>
              <w:right w:val="nil"/>
            </w:tcBorders>
          </w:tcPr>
          <w:p w14:paraId="5AD4B3E3" w14:textId="77777777" w:rsidR="00F41001" w:rsidRPr="00AC36BF" w:rsidRDefault="00F41001" w:rsidP="00FF78AF">
            <w:pPr>
              <w:pStyle w:val="Normal6a"/>
            </w:pPr>
          </w:p>
        </w:tc>
        <w:tc>
          <w:tcPr>
            <w:tcW w:w="4876" w:type="dxa"/>
            <w:tcBorders>
              <w:top w:val="nil"/>
              <w:left w:val="nil"/>
              <w:bottom w:val="nil"/>
              <w:right w:val="nil"/>
            </w:tcBorders>
          </w:tcPr>
          <w:p w14:paraId="2D05F5F0" w14:textId="77777777" w:rsidR="00F41001" w:rsidRPr="00AC36BF" w:rsidRDefault="00F41001" w:rsidP="00FF78AF">
            <w:pPr>
              <w:pStyle w:val="Normal6a"/>
            </w:pPr>
            <w:r w:rsidRPr="00AC36BF">
              <w:rPr>
                <w:b/>
                <w:i/>
              </w:rPr>
              <w:t>10a.</w:t>
            </w:r>
            <w:r w:rsidRPr="00AC36BF">
              <w:tab/>
            </w:r>
            <w:r w:rsidRPr="00AC36BF">
              <w:rPr>
                <w:b/>
                <w:i/>
              </w:rPr>
              <w:t xml:space="preserve">ist zutiefst besorgt über die katastrophale finanzielle Lage der Vereinten Nationen, deren Gesamthaushalt um 500 Mio. USD gekürzt wird und deren Personalstärke um 20 % reduziert wird, sowie über weitere erhebliche Kürzungen bei ihren Friedenssicherungs-, humanitären und Gesundheitsorganisationen nach dem Wegfall der finanziellen Unterstützung durch die USA; fordert die Mitgliedstaaten und gleichgesinnte Länder auf, die Vereinten Nationen in ihrem Reformprozess zu unterstützen und gleichzeitig ausreichende finanzielle Mittel und politische Unterstützung für die Wahrung des Multilateralismus als Grundlage der globalen </w:t>
            </w:r>
            <w:proofErr w:type="spellStart"/>
            <w:r w:rsidRPr="00AC36BF">
              <w:rPr>
                <w:b/>
                <w:i/>
              </w:rPr>
              <w:t>Governance</w:t>
            </w:r>
            <w:proofErr w:type="spellEnd"/>
            <w:r w:rsidRPr="00AC36BF">
              <w:rPr>
                <w:b/>
                <w:i/>
              </w:rPr>
              <w:t xml:space="preserve"> sicherzustellen;</w:t>
            </w:r>
          </w:p>
        </w:tc>
      </w:tr>
    </w:tbl>
    <w:p w14:paraId="460200D8"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55E73323" w14:textId="77777777" w:rsidR="00F41001" w:rsidRPr="00AC36BF" w:rsidRDefault="00F41001" w:rsidP="00F41001">
      <w:r w:rsidRPr="00AC36BF">
        <w:rPr>
          <w:rStyle w:val="HideTWBExt"/>
        </w:rPr>
        <w:t>&lt;/Amend&gt;</w:t>
      </w:r>
    </w:p>
    <w:p w14:paraId="41446208"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295</w:t>
      </w:r>
      <w:r w:rsidRPr="00AC36BF">
        <w:rPr>
          <w:rStyle w:val="HideTWBExt"/>
        </w:rPr>
        <w:t>&lt;/NumAm&gt;</w:t>
      </w:r>
    </w:p>
    <w:p w14:paraId="7771B581" w14:textId="77777777" w:rsidR="00F41001" w:rsidRPr="00AC36BF" w:rsidRDefault="00F41001" w:rsidP="00F41001">
      <w:pPr>
        <w:pStyle w:val="NormalBold"/>
      </w:pPr>
      <w:r w:rsidRPr="00AC36BF">
        <w:rPr>
          <w:rStyle w:val="HideTWBExt"/>
          <w:b w:val="0"/>
        </w:rPr>
        <w:t>&lt;RepeatBlock-By&gt;&lt;Members&gt;</w:t>
      </w:r>
      <w:r w:rsidRPr="00AC36BF">
        <w:t xml:space="preserve">Mariusz </w:t>
      </w:r>
      <w:proofErr w:type="spellStart"/>
      <w:r w:rsidRPr="00AC36BF">
        <w:t>Kamiński</w:t>
      </w:r>
      <w:proofErr w:type="spellEnd"/>
      <w:r w:rsidRPr="00AC36BF">
        <w:t xml:space="preserve">, </w:t>
      </w:r>
      <w:proofErr w:type="spellStart"/>
      <w:r w:rsidRPr="00AC36BF">
        <w:t>Małgorzata</w:t>
      </w:r>
      <w:proofErr w:type="spellEnd"/>
      <w:r w:rsidRPr="00AC36BF">
        <w:t xml:space="preserve"> </w:t>
      </w:r>
      <w:proofErr w:type="spellStart"/>
      <w:r w:rsidRPr="00AC36BF">
        <w:t>Gosiewska</w:t>
      </w:r>
      <w:proofErr w:type="spellEnd"/>
      <w:r w:rsidRPr="00AC36BF">
        <w:rPr>
          <w:rStyle w:val="HideTWBExt"/>
          <w:b w:val="0"/>
        </w:rPr>
        <w:t>&lt;/Members&gt;</w:t>
      </w:r>
    </w:p>
    <w:p w14:paraId="604D0594" w14:textId="77777777" w:rsidR="00F41001" w:rsidRPr="00AC36BF" w:rsidRDefault="00F41001" w:rsidP="00F41001">
      <w:pPr>
        <w:pStyle w:val="NormalBold"/>
      </w:pPr>
      <w:r w:rsidRPr="00AC36BF">
        <w:rPr>
          <w:rStyle w:val="HideTWBExt"/>
          <w:b w:val="0"/>
        </w:rPr>
        <w:t>&lt;/RepeatBlock-By&gt;</w:t>
      </w:r>
    </w:p>
    <w:p w14:paraId="05DBF861"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62D44D25" w14:textId="77777777" w:rsidR="00F41001" w:rsidRPr="00AC36BF" w:rsidRDefault="00F41001" w:rsidP="00F41001">
      <w:pPr>
        <w:pStyle w:val="NormalBold"/>
      </w:pPr>
      <w:r w:rsidRPr="00AC36BF">
        <w:rPr>
          <w:rStyle w:val="HideTWBExt"/>
        </w:rPr>
        <w:t>&lt;Article&gt;</w:t>
      </w:r>
      <w:r w:rsidRPr="00AC36BF">
        <w:t>Ziffer 10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6D76499" w14:textId="77777777" w:rsidTr="00FF78AF">
        <w:trPr>
          <w:trHeight w:hRule="exact" w:val="240"/>
          <w:jc w:val="center"/>
        </w:trPr>
        <w:tc>
          <w:tcPr>
            <w:tcW w:w="9752" w:type="dxa"/>
            <w:gridSpan w:val="2"/>
            <w:tcBorders>
              <w:top w:val="nil"/>
              <w:left w:val="nil"/>
              <w:bottom w:val="nil"/>
              <w:right w:val="nil"/>
            </w:tcBorders>
          </w:tcPr>
          <w:p w14:paraId="05A06F38" w14:textId="77777777" w:rsidR="00F41001" w:rsidRPr="00AC36BF" w:rsidRDefault="00F41001" w:rsidP="00FF78AF"/>
        </w:tc>
      </w:tr>
      <w:tr w:rsidR="00F41001" w:rsidRPr="00AC36BF" w14:paraId="453140BE" w14:textId="77777777" w:rsidTr="00FF78AF">
        <w:trPr>
          <w:trHeight w:val="240"/>
          <w:jc w:val="center"/>
        </w:trPr>
        <w:tc>
          <w:tcPr>
            <w:tcW w:w="4876" w:type="dxa"/>
            <w:tcBorders>
              <w:top w:val="nil"/>
              <w:left w:val="nil"/>
              <w:bottom w:val="nil"/>
              <w:right w:val="nil"/>
            </w:tcBorders>
          </w:tcPr>
          <w:p w14:paraId="403B36B2"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AAE20E8" w14:textId="77777777" w:rsidR="00F41001" w:rsidRPr="00AC36BF" w:rsidRDefault="00F41001" w:rsidP="00FF78AF">
            <w:pPr>
              <w:pStyle w:val="AmColumnHeading"/>
            </w:pPr>
            <w:r w:rsidRPr="00AC36BF">
              <w:t>Geänderter Text</w:t>
            </w:r>
          </w:p>
        </w:tc>
      </w:tr>
      <w:tr w:rsidR="00F41001" w:rsidRPr="00AC36BF" w14:paraId="43A7A14D" w14:textId="77777777" w:rsidTr="00FF78AF">
        <w:trPr>
          <w:jc w:val="center"/>
        </w:trPr>
        <w:tc>
          <w:tcPr>
            <w:tcW w:w="4876" w:type="dxa"/>
            <w:tcBorders>
              <w:top w:val="nil"/>
              <w:left w:val="nil"/>
              <w:bottom w:val="nil"/>
              <w:right w:val="nil"/>
            </w:tcBorders>
          </w:tcPr>
          <w:p w14:paraId="0D8D9869" w14:textId="77777777" w:rsidR="00F41001" w:rsidRPr="00AC36BF" w:rsidRDefault="00F41001" w:rsidP="00FF78AF">
            <w:pPr>
              <w:pStyle w:val="Normal6a"/>
            </w:pPr>
          </w:p>
        </w:tc>
        <w:tc>
          <w:tcPr>
            <w:tcW w:w="4876" w:type="dxa"/>
            <w:tcBorders>
              <w:top w:val="nil"/>
              <w:left w:val="nil"/>
              <w:bottom w:val="nil"/>
              <w:right w:val="nil"/>
            </w:tcBorders>
          </w:tcPr>
          <w:p w14:paraId="0C1CB064" w14:textId="77777777" w:rsidR="00F41001" w:rsidRPr="00AC36BF" w:rsidRDefault="00F41001" w:rsidP="00FF78AF">
            <w:pPr>
              <w:pStyle w:val="Normal6a"/>
            </w:pPr>
            <w:r w:rsidRPr="00AC36BF">
              <w:rPr>
                <w:b/>
                <w:i/>
              </w:rPr>
              <w:t>10a.</w:t>
            </w:r>
            <w:r w:rsidRPr="00AC36BF">
              <w:tab/>
            </w:r>
            <w:r w:rsidRPr="00AC36BF">
              <w:rPr>
                <w:b/>
                <w:i/>
              </w:rPr>
              <w:t>ist der Ansicht, dass der kollektive Westen eine umfassende Politik der Eindämmung der Achse autoritärer Regime entwickeln sollte, die auf lange Sicht strategische Konkurrenten und eine Bedrohung für unsere Sicherheit, unseren Wohlstand und unsere Werte bleiben werden; fordert, dass die Erfahrungen aus der Geschichte berücksichtigt werden, und weist auf den expansionistischen Charakter der kommunistischen Ideologie und den inhärenten Imperialismus Moskaus hin;</w:t>
            </w:r>
          </w:p>
        </w:tc>
      </w:tr>
    </w:tbl>
    <w:p w14:paraId="10E3F0ED"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139E616F" w14:textId="77777777" w:rsidR="00F41001" w:rsidRPr="00AC36BF" w:rsidRDefault="00F41001" w:rsidP="00F41001">
      <w:r w:rsidRPr="00AC36BF">
        <w:rPr>
          <w:rStyle w:val="HideTWBExt"/>
        </w:rPr>
        <w:lastRenderedPageBreak/>
        <w:t>&lt;/Amend&gt;</w:t>
      </w:r>
    </w:p>
    <w:p w14:paraId="1FD00B3C"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296</w:t>
      </w:r>
      <w:r w:rsidRPr="00AC36BF">
        <w:rPr>
          <w:rStyle w:val="HideTWBExt"/>
        </w:rPr>
        <w:t>&lt;/NumAm&gt;</w:t>
      </w:r>
    </w:p>
    <w:p w14:paraId="0B4BAE1A" w14:textId="77777777" w:rsidR="00F41001" w:rsidRPr="00AC36BF" w:rsidRDefault="00F41001" w:rsidP="00F41001">
      <w:pPr>
        <w:pStyle w:val="NormalBold"/>
      </w:pPr>
      <w:r w:rsidRPr="00AC36BF">
        <w:rPr>
          <w:rStyle w:val="HideTWBExt"/>
          <w:b w:val="0"/>
        </w:rPr>
        <w:t>&lt;RepeatBlock-By&gt;&lt;Members&gt;</w:t>
      </w:r>
      <w:r w:rsidRPr="00AC36BF">
        <w:t>David McAllister</w:t>
      </w:r>
      <w:r w:rsidRPr="00AC36BF">
        <w:rPr>
          <w:rStyle w:val="HideTWBExt"/>
          <w:b w:val="0"/>
        </w:rPr>
        <w:t>&lt;/Members&gt;</w:t>
      </w:r>
    </w:p>
    <w:p w14:paraId="7162E2D9" w14:textId="77777777" w:rsidR="00F41001" w:rsidRPr="00AC36BF" w:rsidRDefault="00F41001" w:rsidP="00F41001">
      <w:pPr>
        <w:pStyle w:val="NormalBold"/>
      </w:pPr>
      <w:r w:rsidRPr="00AC36BF">
        <w:rPr>
          <w:rStyle w:val="HideTWBExt"/>
          <w:b w:val="0"/>
        </w:rPr>
        <w:t>&lt;/RepeatBlock-By&gt;</w:t>
      </w:r>
    </w:p>
    <w:p w14:paraId="79A5A301"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626B4716" w14:textId="77777777" w:rsidR="00F41001" w:rsidRPr="00AC36BF" w:rsidRDefault="00F41001" w:rsidP="00F41001">
      <w:pPr>
        <w:pStyle w:val="NormalBold"/>
      </w:pPr>
      <w:r w:rsidRPr="00AC36BF">
        <w:rPr>
          <w:rStyle w:val="HideTWBExt"/>
        </w:rPr>
        <w:t>&lt;Article&gt;</w:t>
      </w:r>
      <w:r w:rsidRPr="00AC36BF">
        <w:t>Ziffer 10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9E2D965" w14:textId="77777777" w:rsidTr="00FF78AF">
        <w:trPr>
          <w:trHeight w:hRule="exact" w:val="240"/>
          <w:jc w:val="center"/>
        </w:trPr>
        <w:tc>
          <w:tcPr>
            <w:tcW w:w="9752" w:type="dxa"/>
            <w:gridSpan w:val="2"/>
            <w:tcBorders>
              <w:top w:val="nil"/>
              <w:left w:val="nil"/>
              <w:bottom w:val="nil"/>
              <w:right w:val="nil"/>
            </w:tcBorders>
          </w:tcPr>
          <w:p w14:paraId="4892FC38" w14:textId="77777777" w:rsidR="00F41001" w:rsidRPr="00AC36BF" w:rsidRDefault="00F41001" w:rsidP="00FF78AF"/>
        </w:tc>
      </w:tr>
      <w:tr w:rsidR="00F41001" w:rsidRPr="00AC36BF" w14:paraId="6BD07FAD" w14:textId="77777777" w:rsidTr="00FF78AF">
        <w:trPr>
          <w:trHeight w:val="240"/>
          <w:jc w:val="center"/>
        </w:trPr>
        <w:tc>
          <w:tcPr>
            <w:tcW w:w="4876" w:type="dxa"/>
            <w:tcBorders>
              <w:top w:val="nil"/>
              <w:left w:val="nil"/>
              <w:bottom w:val="nil"/>
              <w:right w:val="nil"/>
            </w:tcBorders>
          </w:tcPr>
          <w:p w14:paraId="1EBAC47F"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E10F694" w14:textId="77777777" w:rsidR="00F41001" w:rsidRPr="00AC36BF" w:rsidRDefault="00F41001" w:rsidP="00FF78AF">
            <w:pPr>
              <w:pStyle w:val="AmColumnHeading"/>
            </w:pPr>
            <w:r w:rsidRPr="00AC36BF">
              <w:t>Geänderter Text</w:t>
            </w:r>
          </w:p>
        </w:tc>
      </w:tr>
      <w:tr w:rsidR="00F41001" w:rsidRPr="00AC36BF" w14:paraId="2D679FF4" w14:textId="77777777" w:rsidTr="00FF78AF">
        <w:trPr>
          <w:jc w:val="center"/>
        </w:trPr>
        <w:tc>
          <w:tcPr>
            <w:tcW w:w="4876" w:type="dxa"/>
            <w:tcBorders>
              <w:top w:val="nil"/>
              <w:left w:val="nil"/>
              <w:bottom w:val="nil"/>
              <w:right w:val="nil"/>
            </w:tcBorders>
          </w:tcPr>
          <w:p w14:paraId="38BF100D" w14:textId="77777777" w:rsidR="00F41001" w:rsidRPr="00AC36BF" w:rsidRDefault="00F41001" w:rsidP="00FF78AF">
            <w:pPr>
              <w:pStyle w:val="Normal6a"/>
            </w:pPr>
          </w:p>
        </w:tc>
        <w:tc>
          <w:tcPr>
            <w:tcW w:w="4876" w:type="dxa"/>
            <w:tcBorders>
              <w:top w:val="nil"/>
              <w:left w:val="nil"/>
              <w:bottom w:val="nil"/>
              <w:right w:val="nil"/>
            </w:tcBorders>
          </w:tcPr>
          <w:p w14:paraId="14D79479" w14:textId="77777777" w:rsidR="00F41001" w:rsidRPr="00AC36BF" w:rsidRDefault="00F41001" w:rsidP="00FF78AF">
            <w:pPr>
              <w:pStyle w:val="Normal6a"/>
            </w:pPr>
            <w:r w:rsidRPr="00AC36BF">
              <w:rPr>
                <w:b/>
                <w:i/>
              </w:rPr>
              <w:t>10a.</w:t>
            </w:r>
            <w:r w:rsidRPr="00AC36BF">
              <w:tab/>
            </w:r>
            <w:r w:rsidRPr="00AC36BF">
              <w:rPr>
                <w:b/>
                <w:i/>
              </w:rPr>
              <w:t>fordert die VP/HR auf, den Umgang der EU mit den BRICS-Ländern und ihren Partnern neu zu bewerten und eine separate Unionspolitik für diese Länder zu erarbeiten; betont, dass die BRICS-Länder und ihre Partner Russland die Möglichkeit bieten, Maßnahmen zu umgehen, die darauf abzielen, das Land politisch zu isolieren, und China in die Lage versetzt, durch seine Vorgehensweise bei der Finanzierung von Infrastrukturprojekten seinen Einfluss weiter auszubauen;</w:t>
            </w:r>
          </w:p>
        </w:tc>
      </w:tr>
    </w:tbl>
    <w:p w14:paraId="7B701DBE"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1731F484" w14:textId="77777777" w:rsidR="00F41001" w:rsidRPr="00AC36BF" w:rsidRDefault="00F41001" w:rsidP="00F41001">
      <w:r w:rsidRPr="00AC36BF">
        <w:rPr>
          <w:rStyle w:val="HideTWBExt"/>
        </w:rPr>
        <w:t>&lt;/Amend&gt;</w:t>
      </w:r>
    </w:p>
    <w:p w14:paraId="2ED41D69"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297</w:t>
      </w:r>
      <w:r w:rsidRPr="00AC36BF">
        <w:rPr>
          <w:rStyle w:val="HideTWBExt"/>
        </w:rPr>
        <w:t>&lt;/NumAm&gt;</w:t>
      </w:r>
    </w:p>
    <w:p w14:paraId="1A792415" w14:textId="77777777" w:rsidR="00F41001" w:rsidRPr="00AC36BF" w:rsidRDefault="00F41001" w:rsidP="00F41001">
      <w:pPr>
        <w:pStyle w:val="NormalBold"/>
      </w:pPr>
      <w:r w:rsidRPr="00AC36BF">
        <w:rPr>
          <w:rStyle w:val="HideTWBExt"/>
          <w:b w:val="0"/>
        </w:rPr>
        <w:t>&lt;RepeatBlock-By&gt;&lt;Members&gt;</w:t>
      </w:r>
      <w:r w:rsidRPr="00AC36BF">
        <w:t>Nacho Sánchez Amor</w:t>
      </w:r>
      <w:r w:rsidRPr="00AC36BF">
        <w:rPr>
          <w:rStyle w:val="HideTWBExt"/>
          <w:b w:val="0"/>
        </w:rPr>
        <w:t>&lt;/Members&gt;</w:t>
      </w:r>
    </w:p>
    <w:p w14:paraId="3469F26D" w14:textId="77777777" w:rsidR="00F41001" w:rsidRPr="00AC36BF" w:rsidRDefault="00F41001" w:rsidP="00F41001">
      <w:pPr>
        <w:pStyle w:val="NormalBold"/>
      </w:pPr>
      <w:r w:rsidRPr="00AC36BF">
        <w:rPr>
          <w:rStyle w:val="HideTWBExt"/>
          <w:b w:val="0"/>
        </w:rPr>
        <w:t>&lt;/RepeatBlock-By&gt;</w:t>
      </w:r>
    </w:p>
    <w:p w14:paraId="5F860D4C"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34B90450" w14:textId="77777777" w:rsidR="00F41001" w:rsidRPr="00AC36BF" w:rsidRDefault="00F41001" w:rsidP="00F41001">
      <w:pPr>
        <w:pStyle w:val="NormalBold"/>
      </w:pPr>
      <w:r w:rsidRPr="00AC36BF">
        <w:rPr>
          <w:rStyle w:val="HideTWBExt"/>
        </w:rPr>
        <w:t>&lt;Article&gt;</w:t>
      </w:r>
      <w:r w:rsidRPr="00AC36BF">
        <w:t>Ziffer 10 b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18B079F1" w14:textId="77777777" w:rsidTr="00FF78AF">
        <w:trPr>
          <w:trHeight w:hRule="exact" w:val="240"/>
          <w:jc w:val="center"/>
        </w:trPr>
        <w:tc>
          <w:tcPr>
            <w:tcW w:w="9752" w:type="dxa"/>
            <w:gridSpan w:val="2"/>
            <w:tcBorders>
              <w:top w:val="nil"/>
              <w:left w:val="nil"/>
              <w:bottom w:val="nil"/>
              <w:right w:val="nil"/>
            </w:tcBorders>
          </w:tcPr>
          <w:p w14:paraId="38E73386" w14:textId="77777777" w:rsidR="00F41001" w:rsidRPr="00AC36BF" w:rsidRDefault="00F41001" w:rsidP="00FF78AF"/>
        </w:tc>
      </w:tr>
      <w:tr w:rsidR="00F41001" w:rsidRPr="00AC36BF" w14:paraId="08A4EB2A" w14:textId="77777777" w:rsidTr="00FF78AF">
        <w:trPr>
          <w:trHeight w:val="240"/>
          <w:jc w:val="center"/>
        </w:trPr>
        <w:tc>
          <w:tcPr>
            <w:tcW w:w="4876" w:type="dxa"/>
            <w:tcBorders>
              <w:top w:val="nil"/>
              <w:left w:val="nil"/>
              <w:bottom w:val="nil"/>
              <w:right w:val="nil"/>
            </w:tcBorders>
          </w:tcPr>
          <w:p w14:paraId="4542D95C"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0996ADA" w14:textId="77777777" w:rsidR="00F41001" w:rsidRPr="00AC36BF" w:rsidRDefault="00F41001" w:rsidP="00FF78AF">
            <w:pPr>
              <w:pStyle w:val="AmColumnHeading"/>
            </w:pPr>
            <w:r w:rsidRPr="00AC36BF">
              <w:t>Geänderter Text</w:t>
            </w:r>
          </w:p>
        </w:tc>
      </w:tr>
      <w:tr w:rsidR="00F41001" w:rsidRPr="00AC36BF" w14:paraId="5C6BDB58" w14:textId="77777777" w:rsidTr="00FF78AF">
        <w:trPr>
          <w:jc w:val="center"/>
        </w:trPr>
        <w:tc>
          <w:tcPr>
            <w:tcW w:w="4876" w:type="dxa"/>
            <w:tcBorders>
              <w:top w:val="nil"/>
              <w:left w:val="nil"/>
              <w:bottom w:val="nil"/>
              <w:right w:val="nil"/>
            </w:tcBorders>
          </w:tcPr>
          <w:p w14:paraId="39DE660D" w14:textId="77777777" w:rsidR="00F41001" w:rsidRPr="00AC36BF" w:rsidRDefault="00F41001" w:rsidP="00FF78AF">
            <w:pPr>
              <w:pStyle w:val="Normal6a"/>
            </w:pPr>
          </w:p>
        </w:tc>
        <w:tc>
          <w:tcPr>
            <w:tcW w:w="4876" w:type="dxa"/>
            <w:tcBorders>
              <w:top w:val="nil"/>
              <w:left w:val="nil"/>
              <w:bottom w:val="nil"/>
              <w:right w:val="nil"/>
            </w:tcBorders>
          </w:tcPr>
          <w:p w14:paraId="23FDD89E" w14:textId="77777777" w:rsidR="00F41001" w:rsidRPr="00AC36BF" w:rsidRDefault="00F41001" w:rsidP="00FF78AF">
            <w:pPr>
              <w:pStyle w:val="Normal6a"/>
            </w:pPr>
            <w:r w:rsidRPr="00AC36BF">
              <w:rPr>
                <w:b/>
                <w:i/>
              </w:rPr>
              <w:t>10b.</w:t>
            </w:r>
            <w:r w:rsidRPr="00AC36BF">
              <w:tab/>
            </w:r>
            <w:r w:rsidRPr="00AC36BF">
              <w:rPr>
                <w:b/>
                <w:i/>
              </w:rPr>
              <w:t xml:space="preserve">bedauert die missbräuchliche Nutzung multilateraler Organisationen durch eine Reihe von Drittländern, insbesondere autoritäre und totalitäre Regime, um eine reaktionäre Agenda voranzutreiben, die die Menschenrechte und die multilaterale und regelbasierte Weltordnung in Frage stellt; betont die schwerwiegenden Folgen der Diskreditierung und des Angriffs auf diese multilateralen Organisationen; fordert die EU auf, gemeinsam mit ihren Mitgliedstaaten eine solide Strategie zu entwickeln, um diese Situation </w:t>
            </w:r>
            <w:r w:rsidRPr="00AC36BF">
              <w:rPr>
                <w:b/>
                <w:i/>
              </w:rPr>
              <w:lastRenderedPageBreak/>
              <w:t>einzudämmen, und eine geeinte und starke Botschaft der Unterstützung an diese Organisationen zu senden, wenn diese angegriffen oder bedroht werden;</w:t>
            </w:r>
          </w:p>
        </w:tc>
      </w:tr>
    </w:tbl>
    <w:p w14:paraId="30CAB6C8" w14:textId="77777777" w:rsidR="00F41001" w:rsidRPr="009742B9" w:rsidRDefault="00F41001" w:rsidP="00F41001">
      <w:pPr>
        <w:pStyle w:val="AmOrLang"/>
        <w:rPr>
          <w:lang w:val="it-IT"/>
        </w:rPr>
      </w:pPr>
      <w:r w:rsidRPr="009742B9">
        <w:rPr>
          <w:lang w:val="it-IT"/>
        </w:rPr>
        <w:lastRenderedPageBreak/>
        <w:t xml:space="preserve">Or. </w:t>
      </w:r>
      <w:r w:rsidRPr="009742B9">
        <w:rPr>
          <w:rStyle w:val="HideTWBExt"/>
          <w:lang w:val="it-IT"/>
        </w:rPr>
        <w:t>&lt;Original&gt;</w:t>
      </w:r>
      <w:r w:rsidRPr="009742B9">
        <w:rPr>
          <w:rStyle w:val="HideTWBInt"/>
          <w:lang w:val="it-IT"/>
        </w:rPr>
        <w:t>{EN}</w:t>
      </w:r>
      <w:r w:rsidRPr="009742B9">
        <w:rPr>
          <w:lang w:val="it-IT"/>
        </w:rPr>
        <w:t>en</w:t>
      </w:r>
      <w:r w:rsidRPr="009742B9">
        <w:rPr>
          <w:rStyle w:val="HideTWBExt"/>
          <w:lang w:val="it-IT"/>
        </w:rPr>
        <w:t>&lt;/Original&gt;</w:t>
      </w:r>
    </w:p>
    <w:p w14:paraId="6BD2DB23" w14:textId="77777777" w:rsidR="00F41001" w:rsidRPr="009742B9" w:rsidRDefault="00F41001" w:rsidP="00F41001">
      <w:pPr>
        <w:rPr>
          <w:lang w:val="it-IT"/>
        </w:rPr>
      </w:pPr>
      <w:r w:rsidRPr="009742B9">
        <w:rPr>
          <w:rStyle w:val="HideTWBExt"/>
          <w:lang w:val="it-IT"/>
        </w:rPr>
        <w:t>&lt;/Amend&gt;</w:t>
      </w:r>
    </w:p>
    <w:p w14:paraId="385913B1" w14:textId="77777777" w:rsidR="00F41001" w:rsidRPr="009742B9" w:rsidRDefault="00F41001" w:rsidP="00F41001">
      <w:pPr>
        <w:pStyle w:val="AmNumberTabs"/>
        <w:rPr>
          <w:lang w:val="it-IT"/>
        </w:rPr>
      </w:pPr>
      <w:r w:rsidRPr="009742B9">
        <w:rPr>
          <w:rStyle w:val="HideTWBExt"/>
          <w:lang w:val="it-IT"/>
        </w:rPr>
        <w:t>&lt;Amend&gt;</w:t>
      </w:r>
      <w:proofErr w:type="spellStart"/>
      <w:r w:rsidRPr="009742B9">
        <w:rPr>
          <w:lang w:val="it-IT"/>
        </w:rPr>
        <w:t>Änderungsantrag</w:t>
      </w:r>
      <w:proofErr w:type="spellEnd"/>
      <w:r w:rsidRPr="009742B9">
        <w:rPr>
          <w:lang w:val="it-IT"/>
        </w:rPr>
        <w:tab/>
      </w:r>
      <w:r w:rsidRPr="009742B9">
        <w:rPr>
          <w:lang w:val="it-IT"/>
        </w:rPr>
        <w:tab/>
      </w:r>
      <w:r w:rsidRPr="009742B9">
        <w:rPr>
          <w:rStyle w:val="HideTWBExt"/>
          <w:lang w:val="it-IT"/>
        </w:rPr>
        <w:t>&lt;NumAm&gt;</w:t>
      </w:r>
      <w:r w:rsidRPr="009742B9">
        <w:rPr>
          <w:lang w:val="it-IT"/>
        </w:rPr>
        <w:t>298</w:t>
      </w:r>
      <w:r w:rsidRPr="009742B9">
        <w:rPr>
          <w:rStyle w:val="HideTWBExt"/>
          <w:lang w:val="it-IT"/>
        </w:rPr>
        <w:t>&lt;/NumAm&gt;</w:t>
      </w:r>
    </w:p>
    <w:p w14:paraId="4C552D5D" w14:textId="77777777" w:rsidR="00F41001" w:rsidRPr="009742B9" w:rsidRDefault="00F41001" w:rsidP="00F41001">
      <w:pPr>
        <w:pStyle w:val="NormalBold"/>
        <w:rPr>
          <w:lang w:val="it-IT"/>
        </w:rPr>
      </w:pPr>
      <w:r w:rsidRPr="009742B9">
        <w:rPr>
          <w:rStyle w:val="HideTWBExt"/>
          <w:b w:val="0"/>
          <w:lang w:val="it-IT"/>
        </w:rPr>
        <w:t>&lt;RepeatBlock-By&gt;&lt;Members&gt;</w:t>
      </w:r>
      <w:r w:rsidRPr="009742B9">
        <w:rPr>
          <w:lang w:val="it-IT"/>
        </w:rPr>
        <w:t>Roberto Vannacci, Silvia Sardone, Susanna Ceccardi</w:t>
      </w:r>
      <w:r w:rsidRPr="009742B9">
        <w:rPr>
          <w:rStyle w:val="HideTWBExt"/>
          <w:b w:val="0"/>
          <w:lang w:val="it-IT"/>
        </w:rPr>
        <w:t>&lt;/Members&gt;</w:t>
      </w:r>
    </w:p>
    <w:p w14:paraId="7ABA2E3C" w14:textId="77777777" w:rsidR="00F41001" w:rsidRPr="009742B9" w:rsidRDefault="00F41001" w:rsidP="00F41001">
      <w:pPr>
        <w:pStyle w:val="NormalBold"/>
        <w:rPr>
          <w:lang w:val="it-IT"/>
        </w:rPr>
      </w:pPr>
      <w:r w:rsidRPr="009742B9">
        <w:rPr>
          <w:rStyle w:val="HideTWBExt"/>
          <w:b w:val="0"/>
          <w:lang w:val="it-IT"/>
        </w:rPr>
        <w:t>&lt;/RepeatBlock-By&gt;</w:t>
      </w:r>
    </w:p>
    <w:p w14:paraId="538CB1C0"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578BF9A0" w14:textId="77777777" w:rsidR="00F41001" w:rsidRPr="00AC36BF" w:rsidRDefault="00F41001" w:rsidP="00F41001">
      <w:pPr>
        <w:pStyle w:val="NormalBold"/>
      </w:pPr>
      <w:r w:rsidRPr="00AC36BF">
        <w:rPr>
          <w:rStyle w:val="HideTWBExt"/>
        </w:rPr>
        <w:t>&lt;Article&gt;</w:t>
      </w:r>
      <w:r w:rsidRPr="00AC36BF">
        <w:t>Ziffer 11</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BE1C368" w14:textId="77777777" w:rsidTr="00FF78AF">
        <w:trPr>
          <w:trHeight w:hRule="exact" w:val="240"/>
          <w:jc w:val="center"/>
        </w:trPr>
        <w:tc>
          <w:tcPr>
            <w:tcW w:w="9752" w:type="dxa"/>
            <w:gridSpan w:val="2"/>
            <w:tcBorders>
              <w:top w:val="nil"/>
              <w:left w:val="nil"/>
              <w:bottom w:val="nil"/>
              <w:right w:val="nil"/>
            </w:tcBorders>
          </w:tcPr>
          <w:p w14:paraId="2FF45807" w14:textId="77777777" w:rsidR="00F41001" w:rsidRPr="00AC36BF" w:rsidRDefault="00F41001" w:rsidP="00FF78AF"/>
        </w:tc>
      </w:tr>
      <w:tr w:rsidR="00F41001" w:rsidRPr="00AC36BF" w14:paraId="06C85A86" w14:textId="77777777" w:rsidTr="00FF78AF">
        <w:trPr>
          <w:trHeight w:val="240"/>
          <w:jc w:val="center"/>
        </w:trPr>
        <w:tc>
          <w:tcPr>
            <w:tcW w:w="4876" w:type="dxa"/>
            <w:tcBorders>
              <w:top w:val="nil"/>
              <w:left w:val="nil"/>
              <w:bottom w:val="nil"/>
              <w:right w:val="nil"/>
            </w:tcBorders>
          </w:tcPr>
          <w:p w14:paraId="2F1255D5"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D73992E" w14:textId="77777777" w:rsidR="00F41001" w:rsidRPr="00AC36BF" w:rsidRDefault="00F41001" w:rsidP="00FF78AF">
            <w:pPr>
              <w:pStyle w:val="AmColumnHeading"/>
            </w:pPr>
            <w:r w:rsidRPr="00AC36BF">
              <w:t>Geänderter Text</w:t>
            </w:r>
          </w:p>
        </w:tc>
      </w:tr>
      <w:tr w:rsidR="00F41001" w:rsidRPr="00AC36BF" w14:paraId="254D2837" w14:textId="77777777" w:rsidTr="00FF78AF">
        <w:trPr>
          <w:jc w:val="center"/>
        </w:trPr>
        <w:tc>
          <w:tcPr>
            <w:tcW w:w="4876" w:type="dxa"/>
            <w:tcBorders>
              <w:top w:val="nil"/>
              <w:left w:val="nil"/>
              <w:bottom w:val="nil"/>
              <w:right w:val="nil"/>
            </w:tcBorders>
          </w:tcPr>
          <w:p w14:paraId="4F456DDE" w14:textId="77777777" w:rsidR="00F41001" w:rsidRPr="00AC36BF" w:rsidRDefault="00F41001" w:rsidP="00FF78AF">
            <w:pPr>
              <w:pStyle w:val="Normal6a"/>
            </w:pPr>
            <w:r w:rsidRPr="00AC36BF">
              <w:rPr>
                <w:b/>
                <w:i/>
              </w:rPr>
              <w:t>11.</w:t>
            </w:r>
            <w:r w:rsidRPr="00AC36BF">
              <w:tab/>
            </w:r>
            <w:r w:rsidRPr="00AC36BF">
              <w:rPr>
                <w:b/>
                <w:i/>
              </w:rPr>
              <w:t>fordert die VP/HR auf, in enger Zusammenarbeit mit den Mitgliedstaaten ein wirksames und solides demokratisches Narrativ zu verbreiten, um dem Druck autokratischer Regime entgegenzuwirken; spricht sich für mehr Investitionen in die strategische Kommunikation und die Bekämpfung der Einflussnahme und Informationsmanipulation aus dem Ausland aus;</w:t>
            </w:r>
          </w:p>
        </w:tc>
        <w:tc>
          <w:tcPr>
            <w:tcW w:w="4876" w:type="dxa"/>
            <w:tcBorders>
              <w:top w:val="nil"/>
              <w:left w:val="nil"/>
              <w:bottom w:val="nil"/>
              <w:right w:val="nil"/>
            </w:tcBorders>
          </w:tcPr>
          <w:p w14:paraId="3594B76A" w14:textId="77777777" w:rsidR="00F41001" w:rsidRPr="00AC36BF" w:rsidRDefault="00F41001" w:rsidP="00FF78AF">
            <w:pPr>
              <w:pStyle w:val="Normal6a"/>
            </w:pPr>
            <w:r w:rsidRPr="00AC36BF">
              <w:rPr>
                <w:b/>
                <w:i/>
              </w:rPr>
              <w:t>entfällt</w:t>
            </w:r>
          </w:p>
        </w:tc>
      </w:tr>
    </w:tbl>
    <w:p w14:paraId="1C0C7D21"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262928D7" w14:textId="77777777" w:rsidR="00F41001" w:rsidRPr="00AC36BF" w:rsidRDefault="00F41001" w:rsidP="00F41001">
      <w:r w:rsidRPr="00AC36BF">
        <w:rPr>
          <w:rStyle w:val="HideTWBExt"/>
        </w:rPr>
        <w:t>&lt;/Amend&gt;</w:t>
      </w:r>
    </w:p>
    <w:p w14:paraId="46CD8929"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299</w:t>
      </w:r>
      <w:r w:rsidRPr="00AC36BF">
        <w:rPr>
          <w:rStyle w:val="HideTWBExt"/>
        </w:rPr>
        <w:t>&lt;/NumAm&gt;</w:t>
      </w:r>
    </w:p>
    <w:p w14:paraId="5613CF32" w14:textId="77777777" w:rsidR="00F41001" w:rsidRPr="00AC36BF" w:rsidRDefault="00F41001" w:rsidP="00F41001">
      <w:pPr>
        <w:pStyle w:val="NormalBold"/>
      </w:pPr>
      <w:r w:rsidRPr="00AC36BF">
        <w:rPr>
          <w:rStyle w:val="HideTWBExt"/>
          <w:b w:val="0"/>
        </w:rPr>
        <w:t>&lt;RepeatBlock-By&gt;&lt;Members&gt;</w:t>
      </w:r>
      <w:r w:rsidRPr="00AC36BF">
        <w:t>Eszter Lakos</w:t>
      </w:r>
      <w:r w:rsidRPr="00AC36BF">
        <w:rPr>
          <w:rStyle w:val="HideTWBExt"/>
          <w:b w:val="0"/>
        </w:rPr>
        <w:t>&lt;/Members&gt;</w:t>
      </w:r>
    </w:p>
    <w:p w14:paraId="5100A12E" w14:textId="77777777" w:rsidR="00F41001" w:rsidRPr="00AC36BF" w:rsidRDefault="00F41001" w:rsidP="00F41001">
      <w:pPr>
        <w:pStyle w:val="NormalBold"/>
      </w:pPr>
      <w:r w:rsidRPr="00AC36BF">
        <w:rPr>
          <w:rStyle w:val="HideTWBExt"/>
          <w:b w:val="0"/>
        </w:rPr>
        <w:t>&lt;/RepeatBlock-By&gt;</w:t>
      </w:r>
    </w:p>
    <w:p w14:paraId="203450C2"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20ADD4C" w14:textId="77777777" w:rsidR="00F41001" w:rsidRPr="00AC36BF" w:rsidRDefault="00F41001" w:rsidP="00F41001">
      <w:pPr>
        <w:pStyle w:val="NormalBold"/>
      </w:pPr>
      <w:r w:rsidRPr="00AC36BF">
        <w:rPr>
          <w:rStyle w:val="HideTWBExt"/>
        </w:rPr>
        <w:t>&lt;Article&gt;</w:t>
      </w:r>
      <w:r w:rsidRPr="00AC36BF">
        <w:t>Ziffer 11</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1C4C36BD" w14:textId="77777777" w:rsidTr="00FF78AF">
        <w:trPr>
          <w:trHeight w:hRule="exact" w:val="240"/>
          <w:jc w:val="center"/>
        </w:trPr>
        <w:tc>
          <w:tcPr>
            <w:tcW w:w="9752" w:type="dxa"/>
            <w:gridSpan w:val="2"/>
            <w:tcBorders>
              <w:top w:val="nil"/>
              <w:left w:val="nil"/>
              <w:bottom w:val="nil"/>
              <w:right w:val="nil"/>
            </w:tcBorders>
          </w:tcPr>
          <w:p w14:paraId="45D876A3" w14:textId="77777777" w:rsidR="00F41001" w:rsidRPr="00AC36BF" w:rsidRDefault="00F41001" w:rsidP="00FF78AF"/>
        </w:tc>
      </w:tr>
      <w:tr w:rsidR="00F41001" w:rsidRPr="00AC36BF" w14:paraId="1D80D4BB" w14:textId="77777777" w:rsidTr="00FF78AF">
        <w:trPr>
          <w:trHeight w:val="240"/>
          <w:jc w:val="center"/>
        </w:trPr>
        <w:tc>
          <w:tcPr>
            <w:tcW w:w="4876" w:type="dxa"/>
            <w:tcBorders>
              <w:top w:val="nil"/>
              <w:left w:val="nil"/>
              <w:bottom w:val="nil"/>
              <w:right w:val="nil"/>
            </w:tcBorders>
          </w:tcPr>
          <w:p w14:paraId="32DCBD3D"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59549910" w14:textId="77777777" w:rsidR="00F41001" w:rsidRPr="00AC36BF" w:rsidRDefault="00F41001" w:rsidP="00FF78AF">
            <w:pPr>
              <w:pStyle w:val="AmColumnHeading"/>
            </w:pPr>
            <w:r w:rsidRPr="00AC36BF">
              <w:t>Geänderter Text</w:t>
            </w:r>
          </w:p>
        </w:tc>
      </w:tr>
      <w:tr w:rsidR="00F41001" w:rsidRPr="00AC36BF" w14:paraId="2CC52B37" w14:textId="77777777" w:rsidTr="00FF78AF">
        <w:trPr>
          <w:jc w:val="center"/>
        </w:trPr>
        <w:tc>
          <w:tcPr>
            <w:tcW w:w="4876" w:type="dxa"/>
            <w:tcBorders>
              <w:top w:val="nil"/>
              <w:left w:val="nil"/>
              <w:bottom w:val="nil"/>
              <w:right w:val="nil"/>
            </w:tcBorders>
          </w:tcPr>
          <w:p w14:paraId="726DBC35" w14:textId="77777777" w:rsidR="00F41001" w:rsidRPr="00AC36BF" w:rsidRDefault="00F41001" w:rsidP="00FF78AF">
            <w:pPr>
              <w:pStyle w:val="Normal6a"/>
            </w:pPr>
            <w:r w:rsidRPr="00AC36BF">
              <w:t>11.</w:t>
            </w:r>
            <w:r w:rsidRPr="00AC36BF">
              <w:tab/>
              <w:t xml:space="preserve">fordert die VP/HR auf, in enger Zusammenarbeit mit den Mitgliedstaaten ein wirksames und solides demokratisches Narrativ zu verbreiten, um dem Druck autokratischer Regime entgegenzuwirken; spricht sich für mehr Investitionen in die strategische Kommunikation und die Bekämpfung der </w:t>
            </w:r>
            <w:r w:rsidRPr="00AC36BF">
              <w:rPr>
                <w:b/>
                <w:i/>
              </w:rPr>
              <w:t>Einflussnahme</w:t>
            </w:r>
            <w:r w:rsidRPr="00AC36BF">
              <w:t xml:space="preserve"> und </w:t>
            </w:r>
            <w:r w:rsidRPr="00AC36BF">
              <w:rPr>
                <w:b/>
                <w:i/>
              </w:rPr>
              <w:t>Informationsmanipulation</w:t>
            </w:r>
            <w:r w:rsidRPr="00AC36BF">
              <w:t xml:space="preserve"> aus dem </w:t>
            </w:r>
            <w:r w:rsidRPr="00AC36BF">
              <w:lastRenderedPageBreak/>
              <w:t>Ausland aus;</w:t>
            </w:r>
          </w:p>
        </w:tc>
        <w:tc>
          <w:tcPr>
            <w:tcW w:w="4876" w:type="dxa"/>
            <w:tcBorders>
              <w:top w:val="nil"/>
              <w:left w:val="nil"/>
              <w:bottom w:val="nil"/>
              <w:right w:val="nil"/>
            </w:tcBorders>
          </w:tcPr>
          <w:p w14:paraId="76DA38E2" w14:textId="77777777" w:rsidR="00F41001" w:rsidRPr="00AC36BF" w:rsidRDefault="00F41001" w:rsidP="00FF78AF">
            <w:pPr>
              <w:pStyle w:val="Normal6a"/>
            </w:pPr>
            <w:r w:rsidRPr="00AC36BF">
              <w:lastRenderedPageBreak/>
              <w:t>11.</w:t>
            </w:r>
            <w:r w:rsidRPr="00AC36BF">
              <w:tab/>
              <w:t xml:space="preserve">fordert die VP/HR auf, in enger Zusammenarbeit mit den Mitgliedstaaten ein wirksames und solides demokratisches Narrativ zu verbreiten, um dem Druck autokratischer Regime entgegenzuwirken; spricht sich für mehr </w:t>
            </w:r>
            <w:r w:rsidRPr="00AC36BF">
              <w:rPr>
                <w:b/>
                <w:i/>
              </w:rPr>
              <w:t>Finanzierung und</w:t>
            </w:r>
            <w:r w:rsidRPr="00AC36BF">
              <w:t xml:space="preserve"> Investitionen in die strategische Kommunikation und die Bekämpfung der </w:t>
            </w:r>
            <w:r w:rsidRPr="00AC36BF">
              <w:rPr>
                <w:b/>
                <w:i/>
              </w:rPr>
              <w:t>Informationsmanipulation</w:t>
            </w:r>
            <w:r w:rsidRPr="00AC36BF">
              <w:t xml:space="preserve"> und </w:t>
            </w:r>
            <w:r w:rsidRPr="00AC36BF">
              <w:rPr>
                <w:b/>
                <w:i/>
              </w:rPr>
              <w:lastRenderedPageBreak/>
              <w:t>Einflussnahme</w:t>
            </w:r>
            <w:r w:rsidRPr="00AC36BF">
              <w:t xml:space="preserve"> aus dem Ausland </w:t>
            </w:r>
            <w:r w:rsidRPr="00AC36BF">
              <w:rPr>
                <w:b/>
                <w:i/>
              </w:rPr>
              <w:t>(</w:t>
            </w:r>
            <w:proofErr w:type="spellStart"/>
            <w:r w:rsidRPr="00AC36BF">
              <w:rPr>
                <w:b/>
                <w:i/>
              </w:rPr>
              <w:t>Foreign</w:t>
            </w:r>
            <w:proofErr w:type="spellEnd"/>
            <w:r w:rsidRPr="00AC36BF">
              <w:rPr>
                <w:b/>
                <w:i/>
              </w:rPr>
              <w:t xml:space="preserve"> Information Manipulation &amp; </w:t>
            </w:r>
            <w:proofErr w:type="spellStart"/>
            <w:r w:rsidRPr="00AC36BF">
              <w:rPr>
                <w:b/>
                <w:i/>
              </w:rPr>
              <w:t>Interference</w:t>
            </w:r>
            <w:proofErr w:type="spellEnd"/>
            <w:r w:rsidRPr="00AC36BF">
              <w:rPr>
                <w:b/>
                <w:i/>
              </w:rPr>
              <w:t xml:space="preserve"> – FIMI)</w:t>
            </w:r>
            <w:r w:rsidRPr="00AC36BF">
              <w:t xml:space="preserve"> aus;</w:t>
            </w:r>
            <w:r w:rsidRPr="00AC36BF">
              <w:rPr>
                <w:b/>
                <w:i/>
              </w:rPr>
              <w:t xml:space="preserve"> ist der Ansicht, dass die Bemühungen der EU zur Bekämpfung der Informationsmanipulation und Einflussnahme aus dem Ausland auf den bereits vorhandenen Erkenntnisses des EAD beruhen sollten;</w:t>
            </w:r>
            <w:r w:rsidRPr="00AC36BF">
              <w:t xml:space="preserve"> </w:t>
            </w:r>
            <w:r w:rsidRPr="00AC36BF">
              <w:rPr>
                <w:b/>
                <w:i/>
              </w:rPr>
              <w:t>fordert weitere Anstrengungen, um das vom EAD entwickelte FIMI-Instrumentarium vollständig zu nutzen; fordert eine größere Kohärenz zwischen den bestehenden und künftigen Verordnungen und Bemühungen der EU zur Bekämpfung von FIMI, einschließlich des Europäischen Schutzschilds für die Demokratie, und eine sinnvolle Arbeitsteilung zwischen all diesen Komponenten und den beteiligten Organen, Einrichtungen und Stellen; betont, dass eine rasche, robuste und kollektive Reaktion auf FIMI-Operationen erforderlich ist und dass gleichzeitig Anstrengungen unternommen werden müssen, um die Kosten für die Täter zu erhöhen;</w:t>
            </w:r>
          </w:p>
        </w:tc>
      </w:tr>
    </w:tbl>
    <w:p w14:paraId="2317B33A"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5F436E2B" w14:textId="77777777" w:rsidR="00F41001" w:rsidRPr="00AC36BF" w:rsidRDefault="00F41001" w:rsidP="00F41001">
      <w:r w:rsidRPr="00AC36BF">
        <w:rPr>
          <w:rStyle w:val="HideTWBExt"/>
        </w:rPr>
        <w:t>&lt;/Amend&gt;</w:t>
      </w:r>
    </w:p>
    <w:p w14:paraId="623BB290"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300</w:t>
      </w:r>
      <w:r w:rsidRPr="00AC36BF">
        <w:rPr>
          <w:rStyle w:val="HideTWBExt"/>
        </w:rPr>
        <w:t>&lt;/NumAm&gt;</w:t>
      </w:r>
    </w:p>
    <w:p w14:paraId="273E39A5" w14:textId="77777777" w:rsidR="00F41001" w:rsidRPr="00AC36BF" w:rsidRDefault="00F41001" w:rsidP="00F41001">
      <w:pPr>
        <w:pStyle w:val="NormalBold"/>
      </w:pPr>
      <w:r w:rsidRPr="00AC36BF">
        <w:rPr>
          <w:rStyle w:val="HideTWBExt"/>
          <w:b w:val="0"/>
        </w:rPr>
        <w:t>&lt;RepeatBlock-By&gt;&lt;Members&gt;</w:t>
      </w:r>
      <w:r w:rsidRPr="00AC36BF">
        <w:t>Nathalie Loiseau</w:t>
      </w:r>
      <w:r w:rsidRPr="00AC36BF">
        <w:rPr>
          <w:rStyle w:val="HideTWBExt"/>
          <w:b w:val="0"/>
        </w:rPr>
        <w:t>&lt;/Members&gt;</w:t>
      </w:r>
    </w:p>
    <w:p w14:paraId="19364809" w14:textId="77777777" w:rsidR="00F41001" w:rsidRPr="00AC36BF" w:rsidRDefault="00F41001" w:rsidP="00F41001">
      <w:pPr>
        <w:pStyle w:val="NormalBold"/>
      </w:pPr>
      <w:r w:rsidRPr="00AC36BF">
        <w:rPr>
          <w:rStyle w:val="HideTWBExt"/>
          <w:b w:val="0"/>
        </w:rPr>
        <w:t>&lt;/RepeatBlock-By&gt;</w:t>
      </w:r>
    </w:p>
    <w:p w14:paraId="5276339F"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BA73700" w14:textId="77777777" w:rsidR="00F41001" w:rsidRPr="00AC36BF" w:rsidRDefault="00F41001" w:rsidP="00F41001">
      <w:pPr>
        <w:pStyle w:val="NormalBold"/>
      </w:pPr>
      <w:r w:rsidRPr="00AC36BF">
        <w:rPr>
          <w:rStyle w:val="HideTWBExt"/>
        </w:rPr>
        <w:t>&lt;Article&gt;</w:t>
      </w:r>
      <w:r w:rsidRPr="00AC36BF">
        <w:t>Ziffer 11</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07A5C84B" w14:textId="77777777" w:rsidTr="00FF78AF">
        <w:trPr>
          <w:trHeight w:hRule="exact" w:val="240"/>
          <w:jc w:val="center"/>
        </w:trPr>
        <w:tc>
          <w:tcPr>
            <w:tcW w:w="9752" w:type="dxa"/>
            <w:gridSpan w:val="2"/>
            <w:tcBorders>
              <w:top w:val="nil"/>
              <w:left w:val="nil"/>
              <w:bottom w:val="nil"/>
              <w:right w:val="nil"/>
            </w:tcBorders>
          </w:tcPr>
          <w:p w14:paraId="78F5C57A" w14:textId="77777777" w:rsidR="00F41001" w:rsidRPr="00AC36BF" w:rsidRDefault="00F41001" w:rsidP="00FF78AF"/>
        </w:tc>
      </w:tr>
      <w:tr w:rsidR="00F41001" w:rsidRPr="00AC36BF" w14:paraId="17838679" w14:textId="77777777" w:rsidTr="00FF78AF">
        <w:trPr>
          <w:trHeight w:val="240"/>
          <w:jc w:val="center"/>
        </w:trPr>
        <w:tc>
          <w:tcPr>
            <w:tcW w:w="4876" w:type="dxa"/>
            <w:tcBorders>
              <w:top w:val="nil"/>
              <w:left w:val="nil"/>
              <w:bottom w:val="nil"/>
              <w:right w:val="nil"/>
            </w:tcBorders>
          </w:tcPr>
          <w:p w14:paraId="7E01992B"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1E5E021B" w14:textId="77777777" w:rsidR="00F41001" w:rsidRPr="00AC36BF" w:rsidRDefault="00F41001" w:rsidP="00FF78AF">
            <w:pPr>
              <w:pStyle w:val="AmColumnHeading"/>
            </w:pPr>
            <w:r w:rsidRPr="00AC36BF">
              <w:t>Geänderter Text</w:t>
            </w:r>
          </w:p>
        </w:tc>
      </w:tr>
      <w:tr w:rsidR="00F41001" w:rsidRPr="00AC36BF" w14:paraId="2A21C5B7" w14:textId="77777777" w:rsidTr="00FF78AF">
        <w:trPr>
          <w:jc w:val="center"/>
        </w:trPr>
        <w:tc>
          <w:tcPr>
            <w:tcW w:w="4876" w:type="dxa"/>
            <w:tcBorders>
              <w:top w:val="nil"/>
              <w:left w:val="nil"/>
              <w:bottom w:val="nil"/>
              <w:right w:val="nil"/>
            </w:tcBorders>
          </w:tcPr>
          <w:p w14:paraId="2BCAA06E" w14:textId="77777777" w:rsidR="00F41001" w:rsidRPr="00AC36BF" w:rsidRDefault="00F41001" w:rsidP="00FF78AF">
            <w:pPr>
              <w:pStyle w:val="Normal6a"/>
            </w:pPr>
            <w:r w:rsidRPr="00AC36BF">
              <w:t>11.</w:t>
            </w:r>
            <w:r w:rsidRPr="00AC36BF">
              <w:tab/>
              <w:t>fordert die VP/HR auf, in enger Zusammenarbeit mit den Mitgliedstaaten ein wirksames und solides demokratisches Narrativ zu verbreiten, um dem Druck autokratischer Regime entgegenzuwirken; spricht sich für mehr Investitionen in die strategische Kommunikation und die Bekämpfung der Einflussnahme und Informationsmanipulation aus dem Ausland aus;</w:t>
            </w:r>
          </w:p>
        </w:tc>
        <w:tc>
          <w:tcPr>
            <w:tcW w:w="4876" w:type="dxa"/>
            <w:tcBorders>
              <w:top w:val="nil"/>
              <w:left w:val="nil"/>
              <w:bottom w:val="nil"/>
              <w:right w:val="nil"/>
            </w:tcBorders>
          </w:tcPr>
          <w:p w14:paraId="177978F3" w14:textId="77777777" w:rsidR="00F41001" w:rsidRPr="00AC36BF" w:rsidRDefault="00F41001" w:rsidP="00FF78AF">
            <w:pPr>
              <w:pStyle w:val="Normal6a"/>
            </w:pPr>
            <w:r w:rsidRPr="00AC36BF">
              <w:t>11.</w:t>
            </w:r>
            <w:r w:rsidRPr="00AC36BF">
              <w:tab/>
              <w:t xml:space="preserve">fordert die VP/HR auf, in enger Zusammenarbeit mit den Mitgliedstaaten ein wirksames und solides demokratisches Narrativ zu verbreiten, um dem Druck autokratischer Regime entgegenzuwirken; spricht sich für mehr Investitionen in die strategische Kommunikation und die Bekämpfung der Einflussnahme und Informationsmanipulation aus dem Ausland aus; </w:t>
            </w:r>
            <w:r w:rsidRPr="00AC36BF">
              <w:rPr>
                <w:b/>
                <w:i/>
              </w:rPr>
              <w:t xml:space="preserve">betont, dass die EU ihre </w:t>
            </w:r>
            <w:r w:rsidRPr="00AC36BF">
              <w:rPr>
                <w:b/>
                <w:i/>
              </w:rPr>
              <w:lastRenderedPageBreak/>
              <w:t>Reaktionsmechanismen stärken und die gesellschaftliche und institutionelle Widerstandsfähigkeit gegenüber hybriden Bedrohungen stärken muss, die die Stabilität unserer demokratischen Systeme weiterhin bedrohen; bedauert zutiefst, dass die derzeitige US-Regierung den Großteil ihrer Finanzierung für Entwicklungshilfe und Unterstützung nichtstaatlicher Organisationen und unabhängiger Medien weltweit eingestellt hat, und fordert die Kommission und die VP/HR nachdrücklich auf, die EU anzuregen, dort tätig zu werden, wo ihre Prioritäten auf dem Spiel stehen;</w:t>
            </w:r>
          </w:p>
        </w:tc>
      </w:tr>
    </w:tbl>
    <w:p w14:paraId="6CAAC33C"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6E10D91E" w14:textId="77777777" w:rsidR="00F41001" w:rsidRPr="00AC36BF" w:rsidRDefault="00F41001" w:rsidP="00F41001">
      <w:r w:rsidRPr="00AC36BF">
        <w:rPr>
          <w:rStyle w:val="HideTWBExt"/>
        </w:rPr>
        <w:t>&lt;/Amend&gt;</w:t>
      </w:r>
    </w:p>
    <w:p w14:paraId="6304525C"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301</w:t>
      </w:r>
      <w:r w:rsidRPr="00AC36BF">
        <w:rPr>
          <w:rStyle w:val="HideTWBExt"/>
        </w:rPr>
        <w:t>&lt;/NumAm&gt;</w:t>
      </w:r>
    </w:p>
    <w:p w14:paraId="37D8865D" w14:textId="77777777" w:rsidR="00F41001" w:rsidRPr="00AC36BF" w:rsidRDefault="00F41001" w:rsidP="00F41001">
      <w:pPr>
        <w:pStyle w:val="NormalBold"/>
      </w:pPr>
      <w:r w:rsidRPr="00AC36BF">
        <w:rPr>
          <w:rStyle w:val="HideTWBExt"/>
          <w:b w:val="0"/>
        </w:rPr>
        <w:t>&lt;RepeatBlock-By&gt;&lt;Members&gt;</w:t>
      </w:r>
      <w:r w:rsidRPr="00AC36BF">
        <w:t>Nacho Sánchez Amor</w:t>
      </w:r>
      <w:r w:rsidRPr="00AC36BF">
        <w:rPr>
          <w:rStyle w:val="HideTWBExt"/>
          <w:b w:val="0"/>
        </w:rPr>
        <w:t>&lt;/Members&gt;</w:t>
      </w:r>
    </w:p>
    <w:p w14:paraId="08A769B1" w14:textId="77777777" w:rsidR="00F41001" w:rsidRPr="00AC36BF" w:rsidRDefault="00F41001" w:rsidP="00F41001">
      <w:pPr>
        <w:pStyle w:val="NormalBold"/>
      </w:pPr>
      <w:r w:rsidRPr="00AC36BF">
        <w:rPr>
          <w:rStyle w:val="HideTWBExt"/>
          <w:b w:val="0"/>
        </w:rPr>
        <w:t>&lt;/RepeatBlock-By&gt;</w:t>
      </w:r>
    </w:p>
    <w:p w14:paraId="198E5EDB"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05D9A9D7" w14:textId="77777777" w:rsidR="00F41001" w:rsidRPr="00AC36BF" w:rsidRDefault="00F41001" w:rsidP="00F41001">
      <w:pPr>
        <w:pStyle w:val="NormalBold"/>
      </w:pPr>
      <w:r w:rsidRPr="00AC36BF">
        <w:rPr>
          <w:rStyle w:val="HideTWBExt"/>
        </w:rPr>
        <w:t>&lt;Article&gt;</w:t>
      </w:r>
      <w:r w:rsidRPr="00AC36BF">
        <w:t>Ziffer 11</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0551DDB2" w14:textId="77777777" w:rsidTr="00FF78AF">
        <w:trPr>
          <w:trHeight w:hRule="exact" w:val="240"/>
          <w:jc w:val="center"/>
        </w:trPr>
        <w:tc>
          <w:tcPr>
            <w:tcW w:w="9752" w:type="dxa"/>
            <w:gridSpan w:val="2"/>
            <w:tcBorders>
              <w:top w:val="nil"/>
              <w:left w:val="nil"/>
              <w:bottom w:val="nil"/>
              <w:right w:val="nil"/>
            </w:tcBorders>
          </w:tcPr>
          <w:p w14:paraId="0A554C04" w14:textId="77777777" w:rsidR="00F41001" w:rsidRPr="00AC36BF" w:rsidRDefault="00F41001" w:rsidP="00FF78AF"/>
        </w:tc>
      </w:tr>
      <w:tr w:rsidR="00F41001" w:rsidRPr="00AC36BF" w14:paraId="2433B9D6" w14:textId="77777777" w:rsidTr="00FF78AF">
        <w:trPr>
          <w:trHeight w:val="240"/>
          <w:jc w:val="center"/>
        </w:trPr>
        <w:tc>
          <w:tcPr>
            <w:tcW w:w="4876" w:type="dxa"/>
            <w:tcBorders>
              <w:top w:val="nil"/>
              <w:left w:val="nil"/>
              <w:bottom w:val="nil"/>
              <w:right w:val="nil"/>
            </w:tcBorders>
          </w:tcPr>
          <w:p w14:paraId="30B29788"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4E6C1A24" w14:textId="77777777" w:rsidR="00F41001" w:rsidRPr="00AC36BF" w:rsidRDefault="00F41001" w:rsidP="00FF78AF">
            <w:pPr>
              <w:pStyle w:val="AmColumnHeading"/>
            </w:pPr>
            <w:r w:rsidRPr="00AC36BF">
              <w:t>Geänderter Text</w:t>
            </w:r>
          </w:p>
        </w:tc>
      </w:tr>
      <w:tr w:rsidR="00F41001" w:rsidRPr="00AC36BF" w14:paraId="4B919052" w14:textId="77777777" w:rsidTr="00FF78AF">
        <w:trPr>
          <w:jc w:val="center"/>
        </w:trPr>
        <w:tc>
          <w:tcPr>
            <w:tcW w:w="4876" w:type="dxa"/>
            <w:tcBorders>
              <w:top w:val="nil"/>
              <w:left w:val="nil"/>
              <w:bottom w:val="nil"/>
              <w:right w:val="nil"/>
            </w:tcBorders>
          </w:tcPr>
          <w:p w14:paraId="6F6D09A7" w14:textId="77777777" w:rsidR="00F41001" w:rsidRPr="00AC36BF" w:rsidRDefault="00F41001" w:rsidP="00FF78AF">
            <w:pPr>
              <w:pStyle w:val="Normal6a"/>
            </w:pPr>
            <w:r w:rsidRPr="00AC36BF">
              <w:t>11.</w:t>
            </w:r>
            <w:r w:rsidRPr="00AC36BF">
              <w:tab/>
              <w:t>fordert die VP/HR auf, in enger Zusammenarbeit mit den Mitgliedstaaten ein wirksames und solides demokratisches Narrativ zu verbreiten, um dem Druck autokratischer Regime entgegenzuwirken; spricht sich für mehr Investitionen in die strategische Kommunikation und die Bekämpfung der Einflussnahme und Informationsmanipulation aus dem Ausland aus;</w:t>
            </w:r>
          </w:p>
        </w:tc>
        <w:tc>
          <w:tcPr>
            <w:tcW w:w="4876" w:type="dxa"/>
            <w:tcBorders>
              <w:top w:val="nil"/>
              <w:left w:val="nil"/>
              <w:bottom w:val="nil"/>
              <w:right w:val="nil"/>
            </w:tcBorders>
          </w:tcPr>
          <w:p w14:paraId="45182D60" w14:textId="77777777" w:rsidR="00F41001" w:rsidRPr="00AC36BF" w:rsidRDefault="00F41001" w:rsidP="00FF78AF">
            <w:pPr>
              <w:pStyle w:val="Normal6a"/>
            </w:pPr>
            <w:r w:rsidRPr="00AC36BF">
              <w:t>11.</w:t>
            </w:r>
            <w:r w:rsidRPr="00AC36BF">
              <w:tab/>
              <w:t xml:space="preserve">fordert die VP/HR auf, in enger Zusammenarbeit mit den Mitgliedstaaten ein wirksames und solides demokratisches Narrativ zu verbreiten, um dem Druck autokratischer Regime entgegenzuwirken; spricht sich für mehr Investitionen in die strategische Kommunikation und die Bekämpfung der Einflussnahme und Informationsmanipulation aus dem Ausland aus; </w:t>
            </w:r>
            <w:r w:rsidRPr="00AC36BF">
              <w:rPr>
                <w:b/>
                <w:i/>
              </w:rPr>
              <w:t xml:space="preserve">bekräftigt, dass die EU ihr auswärtiges Handeln verstärken muss, um </w:t>
            </w:r>
            <w:proofErr w:type="spellStart"/>
            <w:r w:rsidRPr="00AC36BF">
              <w:rPr>
                <w:b/>
                <w:i/>
              </w:rPr>
              <w:t>Autokratisierung</w:t>
            </w:r>
            <w:proofErr w:type="spellEnd"/>
            <w:r w:rsidRPr="00AC36BF">
              <w:rPr>
                <w:b/>
                <w:i/>
              </w:rPr>
              <w:t xml:space="preserve"> in Drittländern in ihren Anfängen zu erkennen und ihr vorzubeugen, insbesondere in vollentwickelten Demokratien; fordert in diesem Zusammenhang die Entwicklung einer europäischen Demokratiebewertung, die es ermöglicht, frühe Anzeichen für autoritäre Tendenzen zu erkennen, sowie eines Instrumentariums für Maßnahmen zur </w:t>
            </w:r>
            <w:r w:rsidRPr="00AC36BF">
              <w:rPr>
                <w:b/>
                <w:i/>
              </w:rPr>
              <w:lastRenderedPageBreak/>
              <w:t>Unterstützung der Demokratie und zur Bekämpfung autoritärer Narrative in solchen Fällen;</w:t>
            </w:r>
          </w:p>
        </w:tc>
      </w:tr>
    </w:tbl>
    <w:p w14:paraId="2A5A6877"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69666C6D" w14:textId="77777777" w:rsidR="00F41001" w:rsidRPr="00AC36BF" w:rsidRDefault="00F41001" w:rsidP="00F41001">
      <w:r w:rsidRPr="00AC36BF">
        <w:rPr>
          <w:rStyle w:val="HideTWBExt"/>
        </w:rPr>
        <w:t>&lt;/Amend&gt;</w:t>
      </w:r>
    </w:p>
    <w:p w14:paraId="7DA4EC44"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302</w:t>
      </w:r>
      <w:r w:rsidRPr="00AC36BF">
        <w:rPr>
          <w:rStyle w:val="HideTWBExt"/>
        </w:rPr>
        <w:t>&lt;/NumAm&gt;</w:t>
      </w:r>
    </w:p>
    <w:p w14:paraId="3B08E783" w14:textId="77777777" w:rsidR="00F41001" w:rsidRPr="00AC36BF" w:rsidRDefault="00F41001" w:rsidP="00F41001">
      <w:pPr>
        <w:pStyle w:val="NormalBold"/>
      </w:pPr>
      <w:r w:rsidRPr="00AC36BF">
        <w:rPr>
          <w:rStyle w:val="HideTWBExt"/>
          <w:b w:val="0"/>
        </w:rPr>
        <w:t>&lt;RepeatBlock-By&gt;&lt;Members&gt;</w:t>
      </w:r>
      <w:r w:rsidRPr="00AC36BF">
        <w:t xml:space="preserve">Miriam </w:t>
      </w:r>
      <w:proofErr w:type="spellStart"/>
      <w:r w:rsidRPr="00AC36BF">
        <w:t>Lexmann</w:t>
      </w:r>
      <w:proofErr w:type="spellEnd"/>
      <w:r w:rsidRPr="00AC36BF">
        <w:rPr>
          <w:rStyle w:val="HideTWBExt"/>
          <w:b w:val="0"/>
        </w:rPr>
        <w:t>&lt;/Members&gt;</w:t>
      </w:r>
    </w:p>
    <w:p w14:paraId="5FA65B56" w14:textId="77777777" w:rsidR="00F41001" w:rsidRPr="00AC36BF" w:rsidRDefault="00F41001" w:rsidP="00F41001">
      <w:pPr>
        <w:pStyle w:val="NormalBold"/>
      </w:pPr>
      <w:r w:rsidRPr="00AC36BF">
        <w:rPr>
          <w:rStyle w:val="HideTWBExt"/>
          <w:b w:val="0"/>
        </w:rPr>
        <w:t>&lt;/RepeatBlock-By&gt;</w:t>
      </w:r>
    </w:p>
    <w:p w14:paraId="0C0AEEC7"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A76F76D" w14:textId="77777777" w:rsidR="00F41001" w:rsidRPr="00AC36BF" w:rsidRDefault="00F41001" w:rsidP="00F41001">
      <w:pPr>
        <w:pStyle w:val="NormalBold"/>
      </w:pPr>
      <w:r w:rsidRPr="00AC36BF">
        <w:rPr>
          <w:rStyle w:val="HideTWBExt"/>
        </w:rPr>
        <w:t>&lt;Article&gt;</w:t>
      </w:r>
      <w:r w:rsidRPr="00AC36BF">
        <w:t>Ziffer 11</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A27ADE5" w14:textId="77777777" w:rsidTr="00FF78AF">
        <w:trPr>
          <w:trHeight w:hRule="exact" w:val="240"/>
          <w:jc w:val="center"/>
        </w:trPr>
        <w:tc>
          <w:tcPr>
            <w:tcW w:w="9752" w:type="dxa"/>
            <w:gridSpan w:val="2"/>
            <w:tcBorders>
              <w:top w:val="nil"/>
              <w:left w:val="nil"/>
              <w:bottom w:val="nil"/>
              <w:right w:val="nil"/>
            </w:tcBorders>
          </w:tcPr>
          <w:p w14:paraId="60FECDBD" w14:textId="77777777" w:rsidR="00F41001" w:rsidRPr="00AC36BF" w:rsidRDefault="00F41001" w:rsidP="00FF78AF"/>
        </w:tc>
      </w:tr>
      <w:tr w:rsidR="00F41001" w:rsidRPr="00AC36BF" w14:paraId="7C228DCE" w14:textId="77777777" w:rsidTr="00FF78AF">
        <w:trPr>
          <w:trHeight w:val="240"/>
          <w:jc w:val="center"/>
        </w:trPr>
        <w:tc>
          <w:tcPr>
            <w:tcW w:w="4876" w:type="dxa"/>
            <w:tcBorders>
              <w:top w:val="nil"/>
              <w:left w:val="nil"/>
              <w:bottom w:val="nil"/>
              <w:right w:val="nil"/>
            </w:tcBorders>
          </w:tcPr>
          <w:p w14:paraId="4F46E2B0"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D735220" w14:textId="77777777" w:rsidR="00F41001" w:rsidRPr="00AC36BF" w:rsidRDefault="00F41001" w:rsidP="00FF78AF">
            <w:pPr>
              <w:pStyle w:val="AmColumnHeading"/>
            </w:pPr>
            <w:r w:rsidRPr="00AC36BF">
              <w:t>Geänderter Text</w:t>
            </w:r>
          </w:p>
        </w:tc>
      </w:tr>
      <w:tr w:rsidR="00F41001" w:rsidRPr="00AC36BF" w14:paraId="54C122EA" w14:textId="77777777" w:rsidTr="00FF78AF">
        <w:trPr>
          <w:jc w:val="center"/>
        </w:trPr>
        <w:tc>
          <w:tcPr>
            <w:tcW w:w="4876" w:type="dxa"/>
            <w:tcBorders>
              <w:top w:val="nil"/>
              <w:left w:val="nil"/>
              <w:bottom w:val="nil"/>
              <w:right w:val="nil"/>
            </w:tcBorders>
          </w:tcPr>
          <w:p w14:paraId="54A72586" w14:textId="77777777" w:rsidR="00F41001" w:rsidRPr="00AC36BF" w:rsidRDefault="00F41001" w:rsidP="00FF78AF">
            <w:pPr>
              <w:pStyle w:val="Normal6a"/>
            </w:pPr>
            <w:r w:rsidRPr="00AC36BF">
              <w:t>11.</w:t>
            </w:r>
            <w:r w:rsidRPr="00AC36BF">
              <w:tab/>
              <w:t>fordert die VP/HR auf, in enger Zusammenarbeit mit den Mitgliedstaaten ein wirksames und solides demokratisches Narrativ zu verbreiten, um dem Druck autokratischer Regime entgegenzuwirken; spricht sich für mehr Investitionen in die strategische Kommunikation und die Bekämpfung der Einflussnahme und Informationsmanipulation aus dem Ausland aus;</w:t>
            </w:r>
          </w:p>
        </w:tc>
        <w:tc>
          <w:tcPr>
            <w:tcW w:w="4876" w:type="dxa"/>
            <w:tcBorders>
              <w:top w:val="nil"/>
              <w:left w:val="nil"/>
              <w:bottom w:val="nil"/>
              <w:right w:val="nil"/>
            </w:tcBorders>
          </w:tcPr>
          <w:p w14:paraId="2B57721A" w14:textId="77777777" w:rsidR="00F41001" w:rsidRPr="00AC36BF" w:rsidRDefault="00F41001" w:rsidP="00FF78AF">
            <w:pPr>
              <w:pStyle w:val="Normal6a"/>
            </w:pPr>
            <w:r w:rsidRPr="00AC36BF">
              <w:t>11.</w:t>
            </w:r>
            <w:r w:rsidRPr="00AC36BF">
              <w:tab/>
              <w:t xml:space="preserve">fordert die VP/HR auf, in enger Zusammenarbeit mit den Mitgliedstaaten ein wirksames und solides demokratisches Narrativ zu verbreiten, um dem Druck autokratischer Regime entgegenzuwirken; spricht sich für mehr Investitionen in die strategische Kommunikation und die Bekämpfung der Einflussnahme und Informationsmanipulation aus dem Ausland aus; </w:t>
            </w:r>
            <w:r w:rsidRPr="00AC36BF">
              <w:rPr>
                <w:b/>
                <w:i/>
              </w:rPr>
              <w:t>bekräftigt, dass der Austausch von Wissen und bewährten Verfahren zur Abwehr hybrider Bedrohungen und zur Stärkung der Resilienz der Gesellschaft gefördert werden muss; fordert eine engere Zusammenarbeit zwischen der EU und ihren gleichgesinnten globalen Partnern mit umfassender Erfahrung bei der Abwehr hybrider Bedrohungen wie Japan oder Taiwan;</w:t>
            </w:r>
          </w:p>
        </w:tc>
      </w:tr>
    </w:tbl>
    <w:p w14:paraId="10655230"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1A0EB37D" w14:textId="77777777" w:rsidR="00F41001" w:rsidRPr="00AC36BF" w:rsidRDefault="00F41001" w:rsidP="00F41001">
      <w:r w:rsidRPr="00AC36BF">
        <w:rPr>
          <w:rStyle w:val="HideTWBExt"/>
        </w:rPr>
        <w:t>&lt;/Amend&gt;</w:t>
      </w:r>
    </w:p>
    <w:p w14:paraId="701C5F54"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303</w:t>
      </w:r>
      <w:r w:rsidRPr="00AC36BF">
        <w:rPr>
          <w:rStyle w:val="HideTWBExt"/>
        </w:rPr>
        <w:t>&lt;/NumAm&gt;</w:t>
      </w:r>
    </w:p>
    <w:p w14:paraId="0B8202F1" w14:textId="77777777" w:rsidR="00F41001" w:rsidRPr="00AC36BF" w:rsidRDefault="00F41001" w:rsidP="00F41001">
      <w:pPr>
        <w:pStyle w:val="NormalBold"/>
      </w:pPr>
      <w:r w:rsidRPr="00AC36BF">
        <w:rPr>
          <w:rStyle w:val="HideTWBExt"/>
          <w:b w:val="0"/>
        </w:rPr>
        <w:t>&lt;RepeatBlock-By&gt;&lt;Members&gt;</w:t>
      </w:r>
      <w:proofErr w:type="spellStart"/>
      <w:r w:rsidRPr="00AC36BF">
        <w:t>Ondřej</w:t>
      </w:r>
      <w:proofErr w:type="spellEnd"/>
      <w:r w:rsidRPr="00AC36BF">
        <w:t xml:space="preserve"> </w:t>
      </w:r>
      <w:proofErr w:type="spellStart"/>
      <w:r w:rsidRPr="00AC36BF">
        <w:t>Kolář</w:t>
      </w:r>
      <w:proofErr w:type="spellEnd"/>
      <w:r w:rsidRPr="00AC36BF">
        <w:rPr>
          <w:rStyle w:val="HideTWBExt"/>
          <w:b w:val="0"/>
        </w:rPr>
        <w:t>&lt;/Members&gt;</w:t>
      </w:r>
    </w:p>
    <w:p w14:paraId="15B7A0E9" w14:textId="77777777" w:rsidR="00F41001" w:rsidRPr="00AC36BF" w:rsidRDefault="00F41001" w:rsidP="00F41001">
      <w:pPr>
        <w:pStyle w:val="NormalBold"/>
      </w:pPr>
      <w:r w:rsidRPr="00AC36BF">
        <w:rPr>
          <w:rStyle w:val="HideTWBExt"/>
          <w:b w:val="0"/>
        </w:rPr>
        <w:t>&lt;/RepeatBlock-By&gt;</w:t>
      </w:r>
    </w:p>
    <w:p w14:paraId="40A4B774"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0A1EA872" w14:textId="77777777" w:rsidR="00F41001" w:rsidRPr="00AC36BF" w:rsidRDefault="00F41001" w:rsidP="00F41001">
      <w:pPr>
        <w:pStyle w:val="NormalBold"/>
      </w:pPr>
      <w:r w:rsidRPr="00AC36BF">
        <w:rPr>
          <w:rStyle w:val="HideTWBExt"/>
        </w:rPr>
        <w:t>&lt;Article&gt;</w:t>
      </w:r>
      <w:r w:rsidRPr="00AC36BF">
        <w:t>Ziffer 11</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FF24829" w14:textId="77777777" w:rsidTr="00FF78AF">
        <w:trPr>
          <w:trHeight w:hRule="exact" w:val="240"/>
          <w:jc w:val="center"/>
        </w:trPr>
        <w:tc>
          <w:tcPr>
            <w:tcW w:w="9752" w:type="dxa"/>
            <w:gridSpan w:val="2"/>
            <w:tcBorders>
              <w:top w:val="nil"/>
              <w:left w:val="nil"/>
              <w:bottom w:val="nil"/>
              <w:right w:val="nil"/>
            </w:tcBorders>
          </w:tcPr>
          <w:p w14:paraId="5530E5F2" w14:textId="77777777" w:rsidR="00F41001" w:rsidRPr="00AC36BF" w:rsidRDefault="00F41001" w:rsidP="00FF78AF"/>
        </w:tc>
      </w:tr>
      <w:tr w:rsidR="00F41001" w:rsidRPr="00AC36BF" w14:paraId="0646FB88" w14:textId="77777777" w:rsidTr="00FF78AF">
        <w:trPr>
          <w:trHeight w:val="240"/>
          <w:jc w:val="center"/>
        </w:trPr>
        <w:tc>
          <w:tcPr>
            <w:tcW w:w="4876" w:type="dxa"/>
            <w:tcBorders>
              <w:top w:val="nil"/>
              <w:left w:val="nil"/>
              <w:bottom w:val="nil"/>
              <w:right w:val="nil"/>
            </w:tcBorders>
          </w:tcPr>
          <w:p w14:paraId="1CC71F2B"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1E037908" w14:textId="77777777" w:rsidR="00F41001" w:rsidRPr="00AC36BF" w:rsidRDefault="00F41001" w:rsidP="00FF78AF">
            <w:pPr>
              <w:pStyle w:val="AmColumnHeading"/>
            </w:pPr>
            <w:r w:rsidRPr="00AC36BF">
              <w:t>Geänderter Text</w:t>
            </w:r>
          </w:p>
        </w:tc>
      </w:tr>
      <w:tr w:rsidR="00F41001" w:rsidRPr="00AC36BF" w14:paraId="419C7BA7" w14:textId="77777777" w:rsidTr="00FF78AF">
        <w:trPr>
          <w:jc w:val="center"/>
        </w:trPr>
        <w:tc>
          <w:tcPr>
            <w:tcW w:w="4876" w:type="dxa"/>
            <w:tcBorders>
              <w:top w:val="nil"/>
              <w:left w:val="nil"/>
              <w:bottom w:val="nil"/>
              <w:right w:val="nil"/>
            </w:tcBorders>
          </w:tcPr>
          <w:p w14:paraId="6C2C38CA" w14:textId="77777777" w:rsidR="00F41001" w:rsidRPr="00AC36BF" w:rsidRDefault="00F41001" w:rsidP="00FF78AF">
            <w:pPr>
              <w:pStyle w:val="Normal6a"/>
            </w:pPr>
            <w:r w:rsidRPr="00AC36BF">
              <w:t>11.</w:t>
            </w:r>
            <w:r w:rsidRPr="00AC36BF">
              <w:tab/>
              <w:t xml:space="preserve">fordert die VP/HR auf, in enger </w:t>
            </w:r>
            <w:r w:rsidRPr="00AC36BF">
              <w:lastRenderedPageBreak/>
              <w:t>Zusammenarbeit mit den Mitgliedstaaten ein wirksames und solides demokratisches Narrativ zu verbreiten, um dem Druck autokratischer Regime entgegenzuwirken; spricht sich für mehr Investitionen in die strategische Kommunikation und die Bekämpfung der Einflussnahme und Informationsmanipulation aus dem Ausland aus;</w:t>
            </w:r>
          </w:p>
        </w:tc>
        <w:tc>
          <w:tcPr>
            <w:tcW w:w="4876" w:type="dxa"/>
            <w:tcBorders>
              <w:top w:val="nil"/>
              <w:left w:val="nil"/>
              <w:bottom w:val="nil"/>
              <w:right w:val="nil"/>
            </w:tcBorders>
          </w:tcPr>
          <w:p w14:paraId="778B99E9" w14:textId="77777777" w:rsidR="00F41001" w:rsidRPr="00AC36BF" w:rsidRDefault="00F41001" w:rsidP="00FF78AF">
            <w:pPr>
              <w:pStyle w:val="Normal6a"/>
            </w:pPr>
            <w:r w:rsidRPr="00AC36BF">
              <w:lastRenderedPageBreak/>
              <w:t>11.</w:t>
            </w:r>
            <w:r w:rsidRPr="00AC36BF">
              <w:tab/>
              <w:t xml:space="preserve">fordert die VP/HR auf, in enger </w:t>
            </w:r>
            <w:r w:rsidRPr="00AC36BF">
              <w:lastRenderedPageBreak/>
              <w:t xml:space="preserve">Zusammenarbeit mit den Mitgliedstaaten ein wirksames und solides demokratisches Narrativ zu verbreiten, um dem Druck autokratischer Regime entgegenzuwirken; spricht sich für mehr Investitionen in die strategische Kommunikation und die Bekämpfung der Einflussnahme und Informationsmanipulation aus dem Ausland aus; </w:t>
            </w:r>
            <w:r w:rsidRPr="00AC36BF">
              <w:rPr>
                <w:b/>
                <w:i/>
              </w:rPr>
              <w:t>fordert die Einrichtung eines Kooperationsmechanismus zwischen den EU-Organen und ihren ukrainischen Gegenstücken, um bewährte Verfahren bei der Bekämpfung hybrider Kriegsführung und russischer Informationsoperationen auszutauschen und die gegenseitige Widerstandsfähigkeit gegenüber diesen sich entwickelnden Bedrohungen zu stärken;</w:t>
            </w:r>
          </w:p>
        </w:tc>
      </w:tr>
    </w:tbl>
    <w:p w14:paraId="2B4080D3"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649AD93F" w14:textId="77777777" w:rsidR="00F41001" w:rsidRPr="00AC36BF" w:rsidRDefault="00F41001" w:rsidP="00F41001">
      <w:r w:rsidRPr="00AC36BF">
        <w:rPr>
          <w:rStyle w:val="HideTWBExt"/>
        </w:rPr>
        <w:t>&lt;/Amend&gt;</w:t>
      </w:r>
    </w:p>
    <w:p w14:paraId="3FC40E5B"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304</w:t>
      </w:r>
      <w:r w:rsidRPr="00AC36BF">
        <w:rPr>
          <w:rStyle w:val="HideTWBExt"/>
        </w:rPr>
        <w:t>&lt;/NumAm&gt;</w:t>
      </w:r>
    </w:p>
    <w:p w14:paraId="5F677E5E" w14:textId="77777777" w:rsidR="00F41001" w:rsidRPr="00AC36BF" w:rsidRDefault="00F41001" w:rsidP="00F41001">
      <w:pPr>
        <w:pStyle w:val="NormalBold"/>
      </w:pPr>
      <w:r w:rsidRPr="00AC36BF">
        <w:rPr>
          <w:rStyle w:val="HideTWBExt"/>
          <w:b w:val="0"/>
        </w:rPr>
        <w:t>&lt;RepeatBlock-By&gt;&lt;Members&gt;</w:t>
      </w:r>
      <w:r w:rsidRPr="00AC36BF">
        <w:t xml:space="preserve">Vasile </w:t>
      </w:r>
      <w:proofErr w:type="spellStart"/>
      <w:r w:rsidRPr="00AC36BF">
        <w:t>Dîncu</w:t>
      </w:r>
      <w:proofErr w:type="spellEnd"/>
      <w:r w:rsidRPr="00AC36BF">
        <w:rPr>
          <w:rStyle w:val="HideTWBExt"/>
          <w:b w:val="0"/>
        </w:rPr>
        <w:t>&lt;/Members&gt;</w:t>
      </w:r>
    </w:p>
    <w:p w14:paraId="2067B6AA" w14:textId="77777777" w:rsidR="00F41001" w:rsidRPr="00AC36BF" w:rsidRDefault="00F41001" w:rsidP="00F41001">
      <w:pPr>
        <w:pStyle w:val="NormalBold"/>
      </w:pPr>
      <w:r w:rsidRPr="00AC36BF">
        <w:rPr>
          <w:rStyle w:val="HideTWBExt"/>
          <w:b w:val="0"/>
        </w:rPr>
        <w:t>&lt;/RepeatBlock-By&gt;</w:t>
      </w:r>
    </w:p>
    <w:p w14:paraId="45D75B6B"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71DAF288" w14:textId="77777777" w:rsidR="00F41001" w:rsidRPr="00AC36BF" w:rsidRDefault="00F41001" w:rsidP="00F41001">
      <w:pPr>
        <w:pStyle w:val="NormalBold"/>
      </w:pPr>
      <w:r w:rsidRPr="00AC36BF">
        <w:rPr>
          <w:rStyle w:val="HideTWBExt"/>
        </w:rPr>
        <w:t>&lt;Article&gt;</w:t>
      </w:r>
      <w:r w:rsidRPr="00AC36BF">
        <w:t>Ziffer 11</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01003FA6" w14:textId="77777777" w:rsidTr="00FF78AF">
        <w:trPr>
          <w:trHeight w:hRule="exact" w:val="240"/>
          <w:jc w:val="center"/>
        </w:trPr>
        <w:tc>
          <w:tcPr>
            <w:tcW w:w="9752" w:type="dxa"/>
            <w:gridSpan w:val="2"/>
            <w:tcBorders>
              <w:top w:val="nil"/>
              <w:left w:val="nil"/>
              <w:bottom w:val="nil"/>
              <w:right w:val="nil"/>
            </w:tcBorders>
          </w:tcPr>
          <w:p w14:paraId="7797435D" w14:textId="77777777" w:rsidR="00F41001" w:rsidRPr="00AC36BF" w:rsidRDefault="00F41001" w:rsidP="00FF78AF"/>
        </w:tc>
      </w:tr>
      <w:tr w:rsidR="00F41001" w:rsidRPr="00AC36BF" w14:paraId="1C3B0810" w14:textId="77777777" w:rsidTr="00FF78AF">
        <w:trPr>
          <w:trHeight w:val="240"/>
          <w:jc w:val="center"/>
        </w:trPr>
        <w:tc>
          <w:tcPr>
            <w:tcW w:w="4876" w:type="dxa"/>
            <w:tcBorders>
              <w:top w:val="nil"/>
              <w:left w:val="nil"/>
              <w:bottom w:val="nil"/>
              <w:right w:val="nil"/>
            </w:tcBorders>
          </w:tcPr>
          <w:p w14:paraId="01967656"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446691C" w14:textId="77777777" w:rsidR="00F41001" w:rsidRPr="00AC36BF" w:rsidRDefault="00F41001" w:rsidP="00FF78AF">
            <w:pPr>
              <w:pStyle w:val="AmColumnHeading"/>
            </w:pPr>
            <w:r w:rsidRPr="00AC36BF">
              <w:t>Geänderter Text</w:t>
            </w:r>
          </w:p>
        </w:tc>
      </w:tr>
      <w:tr w:rsidR="00F41001" w:rsidRPr="00AC36BF" w14:paraId="3006C6AB" w14:textId="77777777" w:rsidTr="00FF78AF">
        <w:trPr>
          <w:jc w:val="center"/>
        </w:trPr>
        <w:tc>
          <w:tcPr>
            <w:tcW w:w="4876" w:type="dxa"/>
            <w:tcBorders>
              <w:top w:val="nil"/>
              <w:left w:val="nil"/>
              <w:bottom w:val="nil"/>
              <w:right w:val="nil"/>
            </w:tcBorders>
          </w:tcPr>
          <w:p w14:paraId="1FB11172" w14:textId="77777777" w:rsidR="00F41001" w:rsidRPr="00AC36BF" w:rsidRDefault="00F41001" w:rsidP="00FF78AF">
            <w:pPr>
              <w:pStyle w:val="Normal6a"/>
            </w:pPr>
            <w:r w:rsidRPr="00AC36BF">
              <w:t>11.</w:t>
            </w:r>
            <w:r w:rsidRPr="00AC36BF">
              <w:tab/>
              <w:t>fordert die VP/HR auf, in enger Zusammenarbeit mit den Mitgliedstaaten ein wirksames und solides demokratisches Narrativ zu verbreiten, um dem Druck autokratischer Regime entgegenzuwirken; spricht sich für mehr Investitionen in die strategische Kommunikation und die Bekämpfung der Einflussnahme und Informationsmanipulation aus dem Ausland aus;</w:t>
            </w:r>
          </w:p>
        </w:tc>
        <w:tc>
          <w:tcPr>
            <w:tcW w:w="4876" w:type="dxa"/>
            <w:tcBorders>
              <w:top w:val="nil"/>
              <w:left w:val="nil"/>
              <w:bottom w:val="nil"/>
              <w:right w:val="nil"/>
            </w:tcBorders>
          </w:tcPr>
          <w:p w14:paraId="66F715A8" w14:textId="77777777" w:rsidR="00F41001" w:rsidRPr="00AC36BF" w:rsidRDefault="00F41001" w:rsidP="00FF78AF">
            <w:pPr>
              <w:pStyle w:val="Normal6a"/>
            </w:pPr>
            <w:r w:rsidRPr="00AC36BF">
              <w:t>11.</w:t>
            </w:r>
            <w:r w:rsidRPr="00AC36BF">
              <w:tab/>
              <w:t xml:space="preserve">fordert die VP/HR auf, in enger Zusammenarbeit mit den Mitgliedstaaten ein wirksames und solides demokratisches Narrativ zu verbreiten, um dem Druck autokratischer Regime entgegenzuwirken; spricht sich für mehr Investitionen in die strategische Kommunikation und die Bekämpfung der Einflussnahme und Informationsmanipulation aus dem Ausland aus; </w:t>
            </w:r>
            <w:r w:rsidRPr="00AC36BF">
              <w:rPr>
                <w:b/>
                <w:i/>
              </w:rPr>
              <w:t>fordert ferner eine solide Kommunikationsstrategie im Hinblick auf die Rolle der EU in der Welt sowie auf ihre Werte und Maßnahmen, insbesondere im globalen Süden und in anderen Regionen, in denen Desinformation, die von autoritären Regimen verbreitet wird, die öffentliche Meinung prägt;</w:t>
            </w:r>
          </w:p>
        </w:tc>
      </w:tr>
    </w:tbl>
    <w:p w14:paraId="0F005289"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1A6AFF07" w14:textId="77777777" w:rsidR="00F41001" w:rsidRPr="00AC36BF" w:rsidRDefault="00F41001" w:rsidP="00F41001">
      <w:r w:rsidRPr="00AC36BF">
        <w:rPr>
          <w:rStyle w:val="HideTWBExt"/>
        </w:rPr>
        <w:t>&lt;/Amend&gt;</w:t>
      </w:r>
    </w:p>
    <w:p w14:paraId="7546CEE0"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305</w:t>
      </w:r>
      <w:r w:rsidRPr="00AC36BF">
        <w:rPr>
          <w:rStyle w:val="HideTWBExt"/>
        </w:rPr>
        <w:t>&lt;/NumAm&gt;</w:t>
      </w:r>
    </w:p>
    <w:p w14:paraId="387B53CC" w14:textId="77777777" w:rsidR="00F41001" w:rsidRPr="00AC36BF" w:rsidRDefault="00F41001" w:rsidP="00F41001">
      <w:pPr>
        <w:pStyle w:val="NormalBold"/>
      </w:pPr>
      <w:r w:rsidRPr="00AC36BF">
        <w:rPr>
          <w:rStyle w:val="HideTWBExt"/>
          <w:b w:val="0"/>
        </w:rPr>
        <w:t>&lt;RepeatBlock-By&gt;&lt;Members&gt;</w:t>
      </w:r>
      <w:r w:rsidRPr="00AC36BF">
        <w:t>David McAllister</w:t>
      </w:r>
      <w:r w:rsidRPr="00AC36BF">
        <w:rPr>
          <w:rStyle w:val="HideTWBExt"/>
          <w:b w:val="0"/>
        </w:rPr>
        <w:t>&lt;/Members&gt;</w:t>
      </w:r>
    </w:p>
    <w:p w14:paraId="6E4A8CA7" w14:textId="77777777" w:rsidR="00F41001" w:rsidRPr="00AC36BF" w:rsidRDefault="00F41001" w:rsidP="00F41001">
      <w:pPr>
        <w:pStyle w:val="NormalBold"/>
      </w:pPr>
      <w:r w:rsidRPr="00AC36BF">
        <w:rPr>
          <w:rStyle w:val="HideTWBExt"/>
          <w:b w:val="0"/>
        </w:rPr>
        <w:t>&lt;/RepeatBlock-By&gt;</w:t>
      </w:r>
    </w:p>
    <w:p w14:paraId="3D02D0D0"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30119601" w14:textId="77777777" w:rsidR="00F41001" w:rsidRPr="00AC36BF" w:rsidRDefault="00F41001" w:rsidP="00F41001">
      <w:pPr>
        <w:pStyle w:val="NormalBold"/>
      </w:pPr>
      <w:r w:rsidRPr="00AC36BF">
        <w:rPr>
          <w:rStyle w:val="HideTWBExt"/>
        </w:rPr>
        <w:t>&lt;Article&gt;</w:t>
      </w:r>
      <w:r w:rsidRPr="00AC36BF">
        <w:t>Ziffer 11</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BFC34DE" w14:textId="77777777" w:rsidTr="00FF78AF">
        <w:trPr>
          <w:trHeight w:hRule="exact" w:val="240"/>
          <w:jc w:val="center"/>
        </w:trPr>
        <w:tc>
          <w:tcPr>
            <w:tcW w:w="9752" w:type="dxa"/>
            <w:gridSpan w:val="2"/>
            <w:tcBorders>
              <w:top w:val="nil"/>
              <w:left w:val="nil"/>
              <w:bottom w:val="nil"/>
              <w:right w:val="nil"/>
            </w:tcBorders>
          </w:tcPr>
          <w:p w14:paraId="2DB4610F" w14:textId="77777777" w:rsidR="00F41001" w:rsidRPr="00AC36BF" w:rsidRDefault="00F41001" w:rsidP="00FF78AF"/>
        </w:tc>
      </w:tr>
      <w:tr w:rsidR="00F41001" w:rsidRPr="00AC36BF" w14:paraId="3D8F009D" w14:textId="77777777" w:rsidTr="00FF78AF">
        <w:trPr>
          <w:trHeight w:val="240"/>
          <w:jc w:val="center"/>
        </w:trPr>
        <w:tc>
          <w:tcPr>
            <w:tcW w:w="4876" w:type="dxa"/>
            <w:tcBorders>
              <w:top w:val="nil"/>
              <w:left w:val="nil"/>
              <w:bottom w:val="nil"/>
              <w:right w:val="nil"/>
            </w:tcBorders>
          </w:tcPr>
          <w:p w14:paraId="1585203D"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2F3273BE" w14:textId="77777777" w:rsidR="00F41001" w:rsidRPr="00AC36BF" w:rsidRDefault="00F41001" w:rsidP="00FF78AF">
            <w:pPr>
              <w:pStyle w:val="AmColumnHeading"/>
            </w:pPr>
            <w:r w:rsidRPr="00AC36BF">
              <w:t>Geänderter Text</w:t>
            </w:r>
          </w:p>
        </w:tc>
      </w:tr>
      <w:tr w:rsidR="00F41001" w:rsidRPr="00AC36BF" w14:paraId="2BDED096" w14:textId="77777777" w:rsidTr="00FF78AF">
        <w:trPr>
          <w:jc w:val="center"/>
        </w:trPr>
        <w:tc>
          <w:tcPr>
            <w:tcW w:w="4876" w:type="dxa"/>
            <w:tcBorders>
              <w:top w:val="nil"/>
              <w:left w:val="nil"/>
              <w:bottom w:val="nil"/>
              <w:right w:val="nil"/>
            </w:tcBorders>
          </w:tcPr>
          <w:p w14:paraId="3217508A" w14:textId="77777777" w:rsidR="00F41001" w:rsidRPr="00AC36BF" w:rsidRDefault="00F41001" w:rsidP="00FF78AF">
            <w:pPr>
              <w:pStyle w:val="Normal6a"/>
            </w:pPr>
            <w:r w:rsidRPr="00AC36BF">
              <w:t>11.</w:t>
            </w:r>
            <w:r w:rsidRPr="00AC36BF">
              <w:tab/>
              <w:t>fordert die VP/HR auf, in enger Zusammenarbeit mit den Mitgliedstaaten ein wirksames und solides demokratisches Narrativ zu verbreiten, um dem Druck autokratischer Regime entgegenzuwirken; spricht sich für mehr Investitionen in die strategische Kommunikation und die Bekämpfung der Einflussnahme und Informationsmanipulation aus dem Ausland aus;</w:t>
            </w:r>
          </w:p>
        </w:tc>
        <w:tc>
          <w:tcPr>
            <w:tcW w:w="4876" w:type="dxa"/>
            <w:tcBorders>
              <w:top w:val="nil"/>
              <w:left w:val="nil"/>
              <w:bottom w:val="nil"/>
              <w:right w:val="nil"/>
            </w:tcBorders>
          </w:tcPr>
          <w:p w14:paraId="43799F3D" w14:textId="77777777" w:rsidR="00F41001" w:rsidRPr="00AC36BF" w:rsidRDefault="00F41001" w:rsidP="00FF78AF">
            <w:pPr>
              <w:pStyle w:val="Normal6a"/>
            </w:pPr>
            <w:r w:rsidRPr="00AC36BF">
              <w:t>11.</w:t>
            </w:r>
            <w:r w:rsidRPr="00AC36BF">
              <w:tab/>
              <w:t xml:space="preserve">fordert die VP/HR auf, </w:t>
            </w:r>
            <w:r w:rsidRPr="00AC36BF">
              <w:rPr>
                <w:b/>
                <w:i/>
              </w:rPr>
              <w:t>–</w:t>
            </w:r>
            <w:r w:rsidRPr="00AC36BF">
              <w:t> in enger Zusammenarbeit mit den Mitgliedstaaten </w:t>
            </w:r>
            <w:r w:rsidRPr="00AC36BF">
              <w:rPr>
                <w:b/>
                <w:i/>
              </w:rPr>
              <w:t>–</w:t>
            </w:r>
            <w:r w:rsidRPr="00AC36BF">
              <w:t xml:space="preserve"> ein wirksames und solides demokratisches Narrativ zu verbreiten, um dem Druck autokratischer Regime entgegenzuwirken</w:t>
            </w:r>
            <w:r w:rsidRPr="00AC36BF">
              <w:rPr>
                <w:b/>
                <w:i/>
              </w:rPr>
              <w:t>, die beabsichtigen, die Kontrolle über den Machtmissbrauch zu untergraben, den Spielraum für die Zivilgesellschaft einzuschränken und die Menschenrechte zu untergraben</w:t>
            </w:r>
            <w:r w:rsidRPr="00AC36BF">
              <w:t xml:space="preserve">; spricht sich </w:t>
            </w:r>
            <w:r w:rsidRPr="00AC36BF">
              <w:rPr>
                <w:b/>
                <w:i/>
              </w:rPr>
              <w:t>in diesem Zusammenhang</w:t>
            </w:r>
            <w:r w:rsidRPr="00AC36BF">
              <w:t xml:space="preserve"> für mehr Investitionen in die strategische Kommunikation und die Bekämpfung der Einflussnahme und Informationsmanipulation aus dem Ausland aus; </w:t>
            </w:r>
            <w:r w:rsidRPr="00AC36BF">
              <w:rPr>
                <w:b/>
                <w:i/>
              </w:rPr>
              <w:t>ist der Ansicht, dass die EU die digitale Sphäre eindeutig als Tätigkeitsbereich erkennen und die digitale Diplomatie als strategisches Interesse anerkennen sollte;</w:t>
            </w:r>
          </w:p>
        </w:tc>
      </w:tr>
    </w:tbl>
    <w:p w14:paraId="1DF4D3C6"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546D1F21" w14:textId="77777777" w:rsidR="00F41001" w:rsidRPr="00AC36BF" w:rsidRDefault="00F41001" w:rsidP="00F41001">
      <w:r w:rsidRPr="00AC36BF">
        <w:rPr>
          <w:rStyle w:val="HideTWBExt"/>
        </w:rPr>
        <w:t>&lt;/Amend&gt;</w:t>
      </w:r>
    </w:p>
    <w:p w14:paraId="14EF7D48"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306</w:t>
      </w:r>
      <w:r w:rsidRPr="00AC36BF">
        <w:rPr>
          <w:rStyle w:val="HideTWBExt"/>
        </w:rPr>
        <w:t>&lt;/NumAm&gt;</w:t>
      </w:r>
    </w:p>
    <w:p w14:paraId="42A5F924" w14:textId="77777777" w:rsidR="00F41001" w:rsidRPr="00AC36BF" w:rsidRDefault="00F41001" w:rsidP="00F41001">
      <w:pPr>
        <w:pStyle w:val="NormalBold"/>
      </w:pPr>
      <w:r w:rsidRPr="00AC36BF">
        <w:rPr>
          <w:rStyle w:val="HideTWBExt"/>
          <w:b w:val="0"/>
        </w:rPr>
        <w:t>&lt;RepeatBlock-By&gt;&lt;Members&gt;</w:t>
      </w:r>
      <w:proofErr w:type="spellStart"/>
      <w:r w:rsidRPr="00AC36BF">
        <w:t>Željana</w:t>
      </w:r>
      <w:proofErr w:type="spellEnd"/>
      <w:r w:rsidRPr="00AC36BF">
        <w:t xml:space="preserve"> Zovko</w:t>
      </w:r>
      <w:r w:rsidRPr="00AC36BF">
        <w:rPr>
          <w:rStyle w:val="HideTWBExt"/>
          <w:b w:val="0"/>
        </w:rPr>
        <w:t>&lt;/Members&gt;</w:t>
      </w:r>
    </w:p>
    <w:p w14:paraId="7453A694" w14:textId="77777777" w:rsidR="00F41001" w:rsidRPr="00AC36BF" w:rsidRDefault="00F41001" w:rsidP="00F41001">
      <w:pPr>
        <w:pStyle w:val="NormalBold"/>
      </w:pPr>
      <w:r w:rsidRPr="00AC36BF">
        <w:rPr>
          <w:rStyle w:val="HideTWBExt"/>
          <w:b w:val="0"/>
        </w:rPr>
        <w:t>&lt;/RepeatBlock-By&gt;</w:t>
      </w:r>
    </w:p>
    <w:p w14:paraId="482A6710"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DC0AEDA" w14:textId="77777777" w:rsidR="00F41001" w:rsidRPr="00AC36BF" w:rsidRDefault="00F41001" w:rsidP="00F41001">
      <w:pPr>
        <w:pStyle w:val="NormalBold"/>
      </w:pPr>
      <w:r w:rsidRPr="00AC36BF">
        <w:rPr>
          <w:rStyle w:val="HideTWBExt"/>
        </w:rPr>
        <w:t>&lt;Article&gt;</w:t>
      </w:r>
      <w:r w:rsidRPr="00AC36BF">
        <w:t>Ziffer 11</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517FEE0" w14:textId="77777777" w:rsidTr="00FF78AF">
        <w:trPr>
          <w:trHeight w:hRule="exact" w:val="240"/>
          <w:jc w:val="center"/>
        </w:trPr>
        <w:tc>
          <w:tcPr>
            <w:tcW w:w="9752" w:type="dxa"/>
            <w:gridSpan w:val="2"/>
            <w:tcBorders>
              <w:top w:val="nil"/>
              <w:left w:val="nil"/>
              <w:bottom w:val="nil"/>
              <w:right w:val="nil"/>
            </w:tcBorders>
          </w:tcPr>
          <w:p w14:paraId="0400931A" w14:textId="77777777" w:rsidR="00F41001" w:rsidRPr="00AC36BF" w:rsidRDefault="00F41001" w:rsidP="00FF78AF"/>
        </w:tc>
      </w:tr>
      <w:tr w:rsidR="00F41001" w:rsidRPr="00AC36BF" w14:paraId="20ED385F" w14:textId="77777777" w:rsidTr="00FF78AF">
        <w:trPr>
          <w:trHeight w:val="240"/>
          <w:jc w:val="center"/>
        </w:trPr>
        <w:tc>
          <w:tcPr>
            <w:tcW w:w="4876" w:type="dxa"/>
            <w:tcBorders>
              <w:top w:val="nil"/>
              <w:left w:val="nil"/>
              <w:bottom w:val="nil"/>
              <w:right w:val="nil"/>
            </w:tcBorders>
          </w:tcPr>
          <w:p w14:paraId="24999438"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2D7EEB4" w14:textId="77777777" w:rsidR="00F41001" w:rsidRPr="00AC36BF" w:rsidRDefault="00F41001" w:rsidP="00FF78AF">
            <w:pPr>
              <w:pStyle w:val="AmColumnHeading"/>
            </w:pPr>
            <w:r w:rsidRPr="00AC36BF">
              <w:t>Geänderter Text</w:t>
            </w:r>
          </w:p>
        </w:tc>
      </w:tr>
      <w:tr w:rsidR="00F41001" w:rsidRPr="00AC36BF" w14:paraId="15944422" w14:textId="77777777" w:rsidTr="00FF78AF">
        <w:trPr>
          <w:jc w:val="center"/>
        </w:trPr>
        <w:tc>
          <w:tcPr>
            <w:tcW w:w="4876" w:type="dxa"/>
            <w:tcBorders>
              <w:top w:val="nil"/>
              <w:left w:val="nil"/>
              <w:bottom w:val="nil"/>
              <w:right w:val="nil"/>
            </w:tcBorders>
          </w:tcPr>
          <w:p w14:paraId="47986B34" w14:textId="77777777" w:rsidR="00F41001" w:rsidRPr="00AC36BF" w:rsidRDefault="00F41001" w:rsidP="00FF78AF">
            <w:pPr>
              <w:pStyle w:val="Normal6a"/>
            </w:pPr>
            <w:r w:rsidRPr="00AC36BF">
              <w:t>11.</w:t>
            </w:r>
            <w:r w:rsidRPr="00AC36BF">
              <w:tab/>
              <w:t xml:space="preserve">fordert die VP/HR auf, in enger Zusammenarbeit mit den Mitgliedstaaten ein wirksames und solides demokratisches Narrativ zu verbreiten, um dem Druck autokratischer Regime entgegenzuwirken; spricht sich für mehr Investitionen in die </w:t>
            </w:r>
            <w:r w:rsidRPr="00AC36BF">
              <w:lastRenderedPageBreak/>
              <w:t>strategische Kommunikation und die Bekämpfung der Einflussnahme und Informationsmanipulation aus dem Ausland aus;</w:t>
            </w:r>
          </w:p>
        </w:tc>
        <w:tc>
          <w:tcPr>
            <w:tcW w:w="4876" w:type="dxa"/>
            <w:tcBorders>
              <w:top w:val="nil"/>
              <w:left w:val="nil"/>
              <w:bottom w:val="nil"/>
              <w:right w:val="nil"/>
            </w:tcBorders>
          </w:tcPr>
          <w:p w14:paraId="3D5589CD" w14:textId="77777777" w:rsidR="00F41001" w:rsidRPr="00AC36BF" w:rsidRDefault="00F41001" w:rsidP="00FF78AF">
            <w:pPr>
              <w:pStyle w:val="Normal6a"/>
            </w:pPr>
            <w:r w:rsidRPr="00AC36BF">
              <w:lastRenderedPageBreak/>
              <w:t>11.</w:t>
            </w:r>
            <w:r w:rsidRPr="00AC36BF">
              <w:tab/>
              <w:t xml:space="preserve">fordert die VP/HR auf, in enger Zusammenarbeit mit den Mitgliedstaaten ein wirksames und solides demokratisches Narrativ zu verbreiten, um dem Druck autokratischer Regime entgegenzuwirken; spricht sich für mehr Investitionen in die </w:t>
            </w:r>
            <w:r w:rsidRPr="00AC36BF">
              <w:lastRenderedPageBreak/>
              <w:t xml:space="preserve">strategische Kommunikation und die Bekämpfung der Einflussnahme und Informationsmanipulation aus dem Ausland aus; </w:t>
            </w:r>
            <w:r w:rsidRPr="00AC36BF">
              <w:rPr>
                <w:b/>
                <w:i/>
              </w:rPr>
              <w:t>weist erneut darauf hin, dass die EU, wie in einer Entschließung des Europäischen Parlaments vom 28. Februar 2024</w:t>
            </w:r>
            <w:r w:rsidRPr="00AC36BF">
              <w:rPr>
                <w:b/>
                <w:i/>
                <w:vertAlign w:val="superscript"/>
              </w:rPr>
              <w:t>1a</w:t>
            </w:r>
            <w:r w:rsidRPr="00AC36BF">
              <w:rPr>
                <w:b/>
                <w:i/>
              </w:rPr>
              <w:t xml:space="preserve"> hervorgehoben, sicherstellen muss, dass die EU-Delegationen über die erforderlichen Mittel zur Bekämpfung von Desinformation verfügen;</w:t>
            </w:r>
          </w:p>
        </w:tc>
      </w:tr>
      <w:tr w:rsidR="00F41001" w:rsidRPr="00AC36BF" w14:paraId="10E93C55" w14:textId="77777777" w:rsidTr="00FF78AF">
        <w:trPr>
          <w:jc w:val="center"/>
        </w:trPr>
        <w:tc>
          <w:tcPr>
            <w:tcW w:w="4876" w:type="dxa"/>
            <w:tcBorders>
              <w:top w:val="nil"/>
              <w:left w:val="nil"/>
              <w:bottom w:val="nil"/>
              <w:right w:val="nil"/>
            </w:tcBorders>
          </w:tcPr>
          <w:p w14:paraId="74068AD7" w14:textId="77777777" w:rsidR="00F41001" w:rsidRPr="00AC36BF" w:rsidRDefault="00F41001" w:rsidP="00FF78AF"/>
        </w:tc>
        <w:tc>
          <w:tcPr>
            <w:tcW w:w="4876" w:type="dxa"/>
            <w:tcBorders>
              <w:top w:val="nil"/>
              <w:left w:val="nil"/>
              <w:bottom w:val="nil"/>
              <w:right w:val="nil"/>
            </w:tcBorders>
          </w:tcPr>
          <w:p w14:paraId="3A0946AD" w14:textId="77777777" w:rsidR="00F41001" w:rsidRPr="00AC36BF" w:rsidRDefault="00F41001" w:rsidP="00FF78AF">
            <w:pPr>
              <w:pStyle w:val="Normal6a"/>
            </w:pPr>
            <w:r w:rsidRPr="00AC36BF">
              <w:rPr>
                <w:b/>
                <w:i/>
              </w:rPr>
              <w:t>_________________</w:t>
            </w:r>
          </w:p>
        </w:tc>
      </w:tr>
      <w:tr w:rsidR="00F41001" w:rsidRPr="00AC36BF" w14:paraId="595CB7B8" w14:textId="77777777" w:rsidTr="00FF78AF">
        <w:trPr>
          <w:jc w:val="center"/>
        </w:trPr>
        <w:tc>
          <w:tcPr>
            <w:tcW w:w="4876" w:type="dxa"/>
            <w:tcBorders>
              <w:top w:val="nil"/>
              <w:left w:val="nil"/>
              <w:bottom w:val="nil"/>
              <w:right w:val="nil"/>
            </w:tcBorders>
          </w:tcPr>
          <w:p w14:paraId="5EBC486B" w14:textId="77777777" w:rsidR="00F41001" w:rsidRPr="00AC36BF" w:rsidRDefault="00F41001" w:rsidP="00FF78AF"/>
        </w:tc>
        <w:tc>
          <w:tcPr>
            <w:tcW w:w="4876" w:type="dxa"/>
            <w:tcBorders>
              <w:top w:val="nil"/>
              <w:left w:val="nil"/>
              <w:bottom w:val="nil"/>
              <w:right w:val="nil"/>
            </w:tcBorders>
          </w:tcPr>
          <w:p w14:paraId="78330BE8" w14:textId="77777777" w:rsidR="00F41001" w:rsidRPr="00AC36BF" w:rsidRDefault="00F41001" w:rsidP="00FF78AF">
            <w:pPr>
              <w:pStyle w:val="Normal6a"/>
            </w:pPr>
            <w:r w:rsidRPr="00AC36BF">
              <w:rPr>
                <w:b/>
                <w:i/>
                <w:vertAlign w:val="superscript"/>
              </w:rPr>
              <w:t>1a</w:t>
            </w:r>
            <w:r w:rsidRPr="00AC36BF">
              <w:t xml:space="preserve"> </w:t>
            </w:r>
            <w:r w:rsidRPr="00AC36BF">
              <w:rPr>
                <w:b/>
                <w:i/>
              </w:rPr>
              <w:t>Angenommene Texte, P9_</w:t>
            </w:r>
            <w:proofErr w:type="gramStart"/>
            <w:r w:rsidRPr="00AC36BF">
              <w:rPr>
                <w:b/>
                <w:i/>
              </w:rPr>
              <w:t>TA(</w:t>
            </w:r>
            <w:proofErr w:type="gramEnd"/>
            <w:r w:rsidRPr="00AC36BF">
              <w:rPr>
                <w:b/>
                <w:i/>
              </w:rPr>
              <w:t>2024)0104.</w:t>
            </w:r>
          </w:p>
        </w:tc>
      </w:tr>
    </w:tbl>
    <w:p w14:paraId="5500F22C"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20576425" w14:textId="77777777" w:rsidR="00F41001" w:rsidRPr="00AC36BF" w:rsidRDefault="00F41001" w:rsidP="00F41001">
      <w:r w:rsidRPr="00AC36BF">
        <w:rPr>
          <w:rStyle w:val="HideTWBExt"/>
        </w:rPr>
        <w:t>&lt;/Amend&gt;</w:t>
      </w:r>
    </w:p>
    <w:p w14:paraId="3094BF28"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307</w:t>
      </w:r>
      <w:r w:rsidRPr="00AC36BF">
        <w:rPr>
          <w:rStyle w:val="HideTWBExt"/>
        </w:rPr>
        <w:t>&lt;/NumAm&gt;</w:t>
      </w:r>
    </w:p>
    <w:p w14:paraId="557638E6" w14:textId="77777777" w:rsidR="00F41001" w:rsidRPr="00AC36BF" w:rsidRDefault="00F41001" w:rsidP="00F41001">
      <w:pPr>
        <w:pStyle w:val="NormalBold"/>
      </w:pPr>
      <w:r w:rsidRPr="00AC36BF">
        <w:rPr>
          <w:rStyle w:val="HideTWBExt"/>
          <w:b w:val="0"/>
        </w:rPr>
        <w:t>&lt;RepeatBlock-By&gt;&lt;Members&gt;</w:t>
      </w:r>
      <w:r w:rsidRPr="00AC36BF">
        <w:t>Engin Eroglu</w:t>
      </w:r>
      <w:r w:rsidRPr="00AC36BF">
        <w:rPr>
          <w:rStyle w:val="HideTWBExt"/>
          <w:b w:val="0"/>
        </w:rPr>
        <w:t>&lt;/Members&gt;</w:t>
      </w:r>
    </w:p>
    <w:p w14:paraId="3371A174" w14:textId="77777777" w:rsidR="00F41001" w:rsidRPr="00AC36BF" w:rsidRDefault="00F41001" w:rsidP="00F41001">
      <w:pPr>
        <w:pStyle w:val="NormalBold"/>
      </w:pPr>
      <w:r w:rsidRPr="00AC36BF">
        <w:rPr>
          <w:rStyle w:val="HideTWBExt"/>
          <w:b w:val="0"/>
        </w:rPr>
        <w:t>&lt;/RepeatBlock-By&gt;</w:t>
      </w:r>
    </w:p>
    <w:p w14:paraId="294BA713"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565545C3" w14:textId="77777777" w:rsidR="00F41001" w:rsidRPr="00AC36BF" w:rsidRDefault="00F41001" w:rsidP="00F41001">
      <w:pPr>
        <w:pStyle w:val="NormalBold"/>
      </w:pPr>
      <w:r w:rsidRPr="00AC36BF">
        <w:rPr>
          <w:rStyle w:val="HideTWBExt"/>
        </w:rPr>
        <w:t>&lt;Article&gt;</w:t>
      </w:r>
      <w:r w:rsidRPr="00AC36BF">
        <w:t>Ziffer 11</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3CE100A" w14:textId="77777777" w:rsidTr="00FF78AF">
        <w:trPr>
          <w:trHeight w:hRule="exact" w:val="240"/>
          <w:jc w:val="center"/>
        </w:trPr>
        <w:tc>
          <w:tcPr>
            <w:tcW w:w="9752" w:type="dxa"/>
            <w:gridSpan w:val="2"/>
            <w:tcBorders>
              <w:top w:val="nil"/>
              <w:left w:val="nil"/>
              <w:bottom w:val="nil"/>
              <w:right w:val="nil"/>
            </w:tcBorders>
          </w:tcPr>
          <w:p w14:paraId="20623D15" w14:textId="77777777" w:rsidR="00F41001" w:rsidRPr="00AC36BF" w:rsidRDefault="00F41001" w:rsidP="00FF78AF"/>
        </w:tc>
      </w:tr>
      <w:tr w:rsidR="00F41001" w:rsidRPr="00AC36BF" w14:paraId="708BA3D7" w14:textId="77777777" w:rsidTr="00FF78AF">
        <w:trPr>
          <w:trHeight w:val="240"/>
          <w:jc w:val="center"/>
        </w:trPr>
        <w:tc>
          <w:tcPr>
            <w:tcW w:w="4876" w:type="dxa"/>
            <w:tcBorders>
              <w:top w:val="nil"/>
              <w:left w:val="nil"/>
              <w:bottom w:val="nil"/>
              <w:right w:val="nil"/>
            </w:tcBorders>
          </w:tcPr>
          <w:p w14:paraId="434A3F6D"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127012BD" w14:textId="77777777" w:rsidR="00F41001" w:rsidRPr="00AC36BF" w:rsidRDefault="00F41001" w:rsidP="00FF78AF">
            <w:pPr>
              <w:pStyle w:val="AmColumnHeading"/>
            </w:pPr>
            <w:r w:rsidRPr="00AC36BF">
              <w:t>Geänderter Text</w:t>
            </w:r>
          </w:p>
        </w:tc>
      </w:tr>
      <w:tr w:rsidR="00F41001" w:rsidRPr="00AC36BF" w14:paraId="65C4A97B" w14:textId="77777777" w:rsidTr="00FF78AF">
        <w:trPr>
          <w:jc w:val="center"/>
        </w:trPr>
        <w:tc>
          <w:tcPr>
            <w:tcW w:w="4876" w:type="dxa"/>
            <w:tcBorders>
              <w:top w:val="nil"/>
              <w:left w:val="nil"/>
              <w:bottom w:val="nil"/>
              <w:right w:val="nil"/>
            </w:tcBorders>
          </w:tcPr>
          <w:p w14:paraId="38195E60" w14:textId="77777777" w:rsidR="00F41001" w:rsidRPr="00AC36BF" w:rsidRDefault="00F41001" w:rsidP="00FF78AF">
            <w:pPr>
              <w:pStyle w:val="Normal6a"/>
            </w:pPr>
            <w:r w:rsidRPr="00AC36BF">
              <w:t>11.</w:t>
            </w:r>
            <w:r w:rsidRPr="00AC36BF">
              <w:tab/>
              <w:t>fordert die VP/HR auf, in enger Zusammenarbeit mit den Mitgliedstaaten ein wirksames und solides demokratisches Narrativ zu verbreiten, um dem Druck autokratischer Regime entgegenzuwirken; spricht sich für mehr Investitionen in die strategische Kommunikation und die Bekämpfung der Einflussnahme und Informationsmanipulation aus dem Ausland aus;</w:t>
            </w:r>
          </w:p>
        </w:tc>
        <w:tc>
          <w:tcPr>
            <w:tcW w:w="4876" w:type="dxa"/>
            <w:tcBorders>
              <w:top w:val="nil"/>
              <w:left w:val="nil"/>
              <w:bottom w:val="nil"/>
              <w:right w:val="nil"/>
            </w:tcBorders>
          </w:tcPr>
          <w:p w14:paraId="404658AD" w14:textId="77777777" w:rsidR="00F41001" w:rsidRPr="00AC36BF" w:rsidRDefault="00F41001" w:rsidP="00FF78AF">
            <w:pPr>
              <w:pStyle w:val="Normal6a"/>
            </w:pPr>
            <w:r w:rsidRPr="00AC36BF">
              <w:t>11.</w:t>
            </w:r>
            <w:r w:rsidRPr="00AC36BF">
              <w:tab/>
              <w:t xml:space="preserve">fordert die VP/HR auf, in enger Zusammenarbeit mit den Mitgliedstaaten ein wirksames und solides demokratisches Narrativ zu verbreiten, um dem Druck autokratischer Regime entgegenzuwirken; spricht sich für mehr Investitionen in die strategische Kommunikation und die Bekämpfung der Einflussnahme und Informationsmanipulation aus dem Ausland aus; </w:t>
            </w:r>
            <w:r w:rsidRPr="00AC36BF">
              <w:rPr>
                <w:b/>
                <w:i/>
              </w:rPr>
              <w:t>betont dabei die Wichtigkeit von zureichender Früherkennung von Desinformationskampagnen, damit diesen rechtzeitig ein überzeugendes Gegennarrativ gegenübergestellt werden kann;</w:t>
            </w:r>
          </w:p>
        </w:tc>
      </w:tr>
    </w:tbl>
    <w:p w14:paraId="44A6BC35"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{DE}</w:t>
      </w:r>
      <w:r w:rsidRPr="00AC36BF">
        <w:t>de</w:t>
      </w:r>
      <w:r w:rsidRPr="00AC36BF">
        <w:rPr>
          <w:rStyle w:val="HideTWBExt"/>
        </w:rPr>
        <w:t>&lt;/Original&gt;</w:t>
      </w:r>
    </w:p>
    <w:p w14:paraId="38783BB9" w14:textId="1C292854" w:rsidR="00F41001" w:rsidRPr="00AC36BF" w:rsidRDefault="00F41001" w:rsidP="00F41001">
      <w:r w:rsidRPr="00AC36BF">
        <w:rPr>
          <w:rStyle w:val="HideTWBExt"/>
        </w:rPr>
        <w:t>&lt;/Amend&gt;</w:t>
      </w:r>
    </w:p>
    <w:p w14:paraId="40964065"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308</w:t>
      </w:r>
      <w:r w:rsidRPr="00AC36BF">
        <w:rPr>
          <w:rStyle w:val="HideTWBExt"/>
        </w:rPr>
        <w:t>&lt;/NumAm&gt;</w:t>
      </w:r>
    </w:p>
    <w:p w14:paraId="5F312A52" w14:textId="77777777" w:rsidR="00F41001" w:rsidRPr="00AC36BF" w:rsidRDefault="00F41001" w:rsidP="00F41001">
      <w:pPr>
        <w:pStyle w:val="NormalBold"/>
      </w:pPr>
      <w:r w:rsidRPr="00AC36BF">
        <w:rPr>
          <w:rStyle w:val="HideTWBExt"/>
          <w:b w:val="0"/>
        </w:rPr>
        <w:t>&lt;RepeatBlock-By&gt;&lt;Members&gt;</w:t>
      </w:r>
      <w:r w:rsidRPr="00AC36BF">
        <w:t xml:space="preserve">Marie-Agnes Strack-Zimmermann, Dan Barna, Petras </w:t>
      </w:r>
      <w:proofErr w:type="spellStart"/>
      <w:r w:rsidRPr="00AC36BF">
        <w:lastRenderedPageBreak/>
        <w:t>Auštrevičius</w:t>
      </w:r>
      <w:proofErr w:type="spellEnd"/>
      <w:r w:rsidRPr="00AC36BF">
        <w:t xml:space="preserve">, Hilde </w:t>
      </w:r>
      <w:proofErr w:type="spellStart"/>
      <w:r w:rsidRPr="00AC36BF">
        <w:t>Vautmans</w:t>
      </w:r>
      <w:proofErr w:type="spellEnd"/>
      <w:r w:rsidRPr="00AC36BF">
        <w:t xml:space="preserve">, Lucia </w:t>
      </w:r>
      <w:proofErr w:type="spellStart"/>
      <w:r w:rsidRPr="00AC36BF">
        <w:t>Yar</w:t>
      </w:r>
      <w:proofErr w:type="spellEnd"/>
      <w:r w:rsidRPr="00AC36BF">
        <w:rPr>
          <w:rStyle w:val="HideTWBExt"/>
          <w:b w:val="0"/>
        </w:rPr>
        <w:t>&lt;/Members&gt;</w:t>
      </w:r>
    </w:p>
    <w:p w14:paraId="7C317E80" w14:textId="77777777" w:rsidR="00F41001" w:rsidRPr="00AC36BF" w:rsidRDefault="00F41001" w:rsidP="00F41001">
      <w:pPr>
        <w:pStyle w:val="NormalBold"/>
      </w:pPr>
      <w:r w:rsidRPr="00AC36BF">
        <w:rPr>
          <w:rStyle w:val="HideTWBExt"/>
          <w:b w:val="0"/>
        </w:rPr>
        <w:t>&lt;/RepeatBlock-By&gt;</w:t>
      </w:r>
    </w:p>
    <w:p w14:paraId="11CEF83A"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4C158922" w14:textId="77777777" w:rsidR="00F41001" w:rsidRPr="00AC36BF" w:rsidRDefault="00F41001" w:rsidP="00F41001">
      <w:pPr>
        <w:pStyle w:val="NormalBold"/>
      </w:pPr>
      <w:r w:rsidRPr="00AC36BF">
        <w:rPr>
          <w:rStyle w:val="HideTWBExt"/>
        </w:rPr>
        <w:t>&lt;Article&gt;</w:t>
      </w:r>
      <w:r w:rsidRPr="00AC36BF">
        <w:t>Ziffer 11</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650306D" w14:textId="77777777" w:rsidTr="00FF78AF">
        <w:trPr>
          <w:trHeight w:hRule="exact" w:val="240"/>
          <w:jc w:val="center"/>
        </w:trPr>
        <w:tc>
          <w:tcPr>
            <w:tcW w:w="9752" w:type="dxa"/>
            <w:gridSpan w:val="2"/>
            <w:tcBorders>
              <w:top w:val="nil"/>
              <w:left w:val="nil"/>
              <w:bottom w:val="nil"/>
              <w:right w:val="nil"/>
            </w:tcBorders>
          </w:tcPr>
          <w:p w14:paraId="713AC2CD" w14:textId="77777777" w:rsidR="00F41001" w:rsidRPr="00AC36BF" w:rsidRDefault="00F41001" w:rsidP="00FF78AF"/>
        </w:tc>
      </w:tr>
      <w:tr w:rsidR="00F41001" w:rsidRPr="00AC36BF" w14:paraId="394444BC" w14:textId="77777777" w:rsidTr="00FF78AF">
        <w:trPr>
          <w:trHeight w:val="240"/>
          <w:jc w:val="center"/>
        </w:trPr>
        <w:tc>
          <w:tcPr>
            <w:tcW w:w="4876" w:type="dxa"/>
            <w:tcBorders>
              <w:top w:val="nil"/>
              <w:left w:val="nil"/>
              <w:bottom w:val="nil"/>
              <w:right w:val="nil"/>
            </w:tcBorders>
          </w:tcPr>
          <w:p w14:paraId="7D5EAC79"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40B86EF" w14:textId="77777777" w:rsidR="00F41001" w:rsidRPr="00AC36BF" w:rsidRDefault="00F41001" w:rsidP="00FF78AF">
            <w:pPr>
              <w:pStyle w:val="AmColumnHeading"/>
            </w:pPr>
            <w:r w:rsidRPr="00AC36BF">
              <w:t>Geänderter Text</w:t>
            </w:r>
          </w:p>
        </w:tc>
      </w:tr>
      <w:tr w:rsidR="00F41001" w:rsidRPr="00AC36BF" w14:paraId="789A70FB" w14:textId="77777777" w:rsidTr="00FF78AF">
        <w:trPr>
          <w:jc w:val="center"/>
        </w:trPr>
        <w:tc>
          <w:tcPr>
            <w:tcW w:w="4876" w:type="dxa"/>
            <w:tcBorders>
              <w:top w:val="nil"/>
              <w:left w:val="nil"/>
              <w:bottom w:val="nil"/>
              <w:right w:val="nil"/>
            </w:tcBorders>
          </w:tcPr>
          <w:p w14:paraId="0B0DA5D5" w14:textId="77777777" w:rsidR="00F41001" w:rsidRPr="00AC36BF" w:rsidRDefault="00F41001" w:rsidP="00FF78AF">
            <w:pPr>
              <w:pStyle w:val="Normal6a"/>
            </w:pPr>
            <w:r w:rsidRPr="00AC36BF">
              <w:t>11.</w:t>
            </w:r>
            <w:r w:rsidRPr="00AC36BF">
              <w:tab/>
              <w:t>fordert die VP/HR auf, in enger Zusammenarbeit mit den Mitgliedstaaten ein wirksames und solides demokratisches Narrativ zu verbreiten, um dem Druck autokratischer Regime entgegenzuwirken; spricht sich für mehr Investitionen in die strategische Kommunikation und die Bekämpfung der Einflussnahme und Informationsmanipulation aus dem Ausland aus;</w:t>
            </w:r>
          </w:p>
        </w:tc>
        <w:tc>
          <w:tcPr>
            <w:tcW w:w="4876" w:type="dxa"/>
            <w:tcBorders>
              <w:top w:val="nil"/>
              <w:left w:val="nil"/>
              <w:bottom w:val="nil"/>
              <w:right w:val="nil"/>
            </w:tcBorders>
          </w:tcPr>
          <w:p w14:paraId="259FA570" w14:textId="77777777" w:rsidR="00F41001" w:rsidRPr="00AC36BF" w:rsidRDefault="00F41001" w:rsidP="00FF78AF">
            <w:pPr>
              <w:pStyle w:val="Normal6a"/>
            </w:pPr>
            <w:r w:rsidRPr="00AC36BF">
              <w:t>11.</w:t>
            </w:r>
            <w:r w:rsidRPr="00AC36BF">
              <w:tab/>
              <w:t xml:space="preserve">fordert die VP/HR auf, in enger Zusammenarbeit mit den Mitgliedstaaten ein wirksames und solides demokratisches Narrativ zu verbreiten, um dem Druck autokratischer Regime entgegenzuwirken; spricht sich für mehr Investitionen in die strategische Kommunikation und die Bekämpfung der Einflussnahme und Informationsmanipulation aus dem Ausland aus; </w:t>
            </w:r>
            <w:r w:rsidRPr="00AC36BF">
              <w:rPr>
                <w:b/>
                <w:i/>
              </w:rPr>
              <w:t>bringt seine tiefe Besorgnis darüber zum Ausdruck, dass selbst langjährige demokratische Partner nunmehr antidemokratische Rhetorik verbreiten;</w:t>
            </w:r>
          </w:p>
        </w:tc>
      </w:tr>
    </w:tbl>
    <w:p w14:paraId="57ED4F55" w14:textId="77777777" w:rsidR="00F41001" w:rsidRPr="009742B9" w:rsidRDefault="00F41001" w:rsidP="00F41001">
      <w:pPr>
        <w:pStyle w:val="AmOrLang"/>
        <w:rPr>
          <w:lang w:val="sv-SE"/>
        </w:rPr>
      </w:pPr>
      <w:r w:rsidRPr="009742B9">
        <w:rPr>
          <w:lang w:val="sv-SE"/>
        </w:rPr>
        <w:t xml:space="preserve">Or. </w:t>
      </w:r>
      <w:r w:rsidRPr="009742B9">
        <w:rPr>
          <w:rStyle w:val="HideTWBExt"/>
          <w:lang w:val="sv-SE"/>
        </w:rPr>
        <w:t>&lt;Original&gt;</w:t>
      </w:r>
      <w:r w:rsidRPr="009742B9">
        <w:rPr>
          <w:rStyle w:val="HideTWBInt"/>
          <w:lang w:val="sv-SE"/>
        </w:rPr>
        <w:t>{EN}</w:t>
      </w:r>
      <w:r w:rsidRPr="009742B9">
        <w:rPr>
          <w:lang w:val="sv-SE"/>
        </w:rPr>
        <w:t>en</w:t>
      </w:r>
      <w:r w:rsidRPr="009742B9">
        <w:rPr>
          <w:rStyle w:val="HideTWBExt"/>
          <w:lang w:val="sv-SE"/>
        </w:rPr>
        <w:t>&lt;/Original&gt;</w:t>
      </w:r>
    </w:p>
    <w:p w14:paraId="46095D59" w14:textId="77777777" w:rsidR="00F41001" w:rsidRPr="009742B9" w:rsidRDefault="00F41001" w:rsidP="00F41001">
      <w:pPr>
        <w:rPr>
          <w:lang w:val="sv-SE"/>
        </w:rPr>
      </w:pPr>
      <w:r w:rsidRPr="009742B9">
        <w:rPr>
          <w:rStyle w:val="HideTWBExt"/>
          <w:lang w:val="sv-SE"/>
        </w:rPr>
        <w:t>&lt;/Amend&gt;</w:t>
      </w:r>
    </w:p>
    <w:p w14:paraId="3AEF99ED" w14:textId="77777777" w:rsidR="00F41001" w:rsidRPr="009742B9" w:rsidRDefault="00F41001" w:rsidP="00F41001">
      <w:pPr>
        <w:pStyle w:val="AmNumberTabs"/>
        <w:rPr>
          <w:lang w:val="sv-SE"/>
        </w:rPr>
      </w:pPr>
      <w:r w:rsidRPr="009742B9">
        <w:rPr>
          <w:rStyle w:val="HideTWBExt"/>
          <w:lang w:val="sv-SE"/>
        </w:rPr>
        <w:t>&lt;Amend&gt;</w:t>
      </w:r>
      <w:proofErr w:type="spellStart"/>
      <w:r w:rsidRPr="009742B9">
        <w:rPr>
          <w:lang w:val="sv-SE"/>
        </w:rPr>
        <w:t>Änderungsantrag</w:t>
      </w:r>
      <w:proofErr w:type="spellEnd"/>
      <w:r w:rsidRPr="009742B9">
        <w:rPr>
          <w:lang w:val="sv-SE"/>
        </w:rPr>
        <w:tab/>
      </w:r>
      <w:r w:rsidRPr="009742B9">
        <w:rPr>
          <w:lang w:val="sv-SE"/>
        </w:rPr>
        <w:tab/>
      </w:r>
      <w:r w:rsidRPr="009742B9">
        <w:rPr>
          <w:rStyle w:val="HideTWBExt"/>
          <w:lang w:val="sv-SE"/>
        </w:rPr>
        <w:t>&lt;NumAm&gt;</w:t>
      </w:r>
      <w:r w:rsidRPr="009742B9">
        <w:rPr>
          <w:lang w:val="sv-SE"/>
        </w:rPr>
        <w:t>309</w:t>
      </w:r>
      <w:r w:rsidRPr="009742B9">
        <w:rPr>
          <w:rStyle w:val="HideTWBExt"/>
          <w:lang w:val="sv-SE"/>
        </w:rPr>
        <w:t>&lt;/NumAm&gt;</w:t>
      </w:r>
    </w:p>
    <w:p w14:paraId="14F0F56A" w14:textId="77777777" w:rsidR="00F41001" w:rsidRPr="009742B9" w:rsidRDefault="00F41001" w:rsidP="00F41001">
      <w:pPr>
        <w:pStyle w:val="NormalBold"/>
        <w:rPr>
          <w:lang w:val="sv-SE"/>
        </w:rPr>
      </w:pPr>
      <w:r w:rsidRPr="009742B9">
        <w:rPr>
          <w:rStyle w:val="HideTWBExt"/>
          <w:b w:val="0"/>
          <w:lang w:val="sv-SE"/>
        </w:rPr>
        <w:t>&lt;RepeatBlock-By&gt;&lt;Members&gt;</w:t>
      </w:r>
      <w:r w:rsidRPr="009742B9">
        <w:rPr>
          <w:lang w:val="sv-SE"/>
        </w:rPr>
        <w:t>Sebastian Tynkkynen</w:t>
      </w:r>
      <w:r w:rsidRPr="009742B9">
        <w:rPr>
          <w:rStyle w:val="HideTWBExt"/>
          <w:b w:val="0"/>
          <w:lang w:val="sv-SE"/>
        </w:rPr>
        <w:t>&lt;/Members&gt;</w:t>
      </w:r>
    </w:p>
    <w:p w14:paraId="7B038E97" w14:textId="77777777" w:rsidR="00F41001" w:rsidRPr="009742B9" w:rsidRDefault="00F41001" w:rsidP="00F41001">
      <w:pPr>
        <w:pStyle w:val="NormalBold"/>
        <w:rPr>
          <w:lang w:val="sv-SE"/>
        </w:rPr>
      </w:pPr>
      <w:r w:rsidRPr="009742B9">
        <w:rPr>
          <w:rStyle w:val="HideTWBExt"/>
          <w:b w:val="0"/>
          <w:lang w:val="sv-SE"/>
        </w:rPr>
        <w:t>&lt;/RepeatBlock-By&gt;</w:t>
      </w:r>
    </w:p>
    <w:p w14:paraId="528221B4"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6553D120" w14:textId="77777777" w:rsidR="00F41001" w:rsidRPr="00AC36BF" w:rsidRDefault="00F41001" w:rsidP="00F41001">
      <w:pPr>
        <w:pStyle w:val="NormalBold"/>
      </w:pPr>
      <w:r w:rsidRPr="00AC36BF">
        <w:rPr>
          <w:rStyle w:val="HideTWBExt"/>
        </w:rPr>
        <w:t>&lt;Article&gt;</w:t>
      </w:r>
      <w:r w:rsidRPr="00AC36BF">
        <w:t>Ziffer 11</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3B090E2" w14:textId="77777777" w:rsidTr="00FF78AF">
        <w:trPr>
          <w:trHeight w:hRule="exact" w:val="240"/>
          <w:jc w:val="center"/>
        </w:trPr>
        <w:tc>
          <w:tcPr>
            <w:tcW w:w="9752" w:type="dxa"/>
            <w:gridSpan w:val="2"/>
            <w:tcBorders>
              <w:top w:val="nil"/>
              <w:left w:val="nil"/>
              <w:bottom w:val="nil"/>
              <w:right w:val="nil"/>
            </w:tcBorders>
          </w:tcPr>
          <w:p w14:paraId="5B8AB78D" w14:textId="77777777" w:rsidR="00F41001" w:rsidRPr="00AC36BF" w:rsidRDefault="00F41001" w:rsidP="00FF78AF"/>
        </w:tc>
      </w:tr>
      <w:tr w:rsidR="00F41001" w:rsidRPr="00AC36BF" w14:paraId="20C43281" w14:textId="77777777" w:rsidTr="00FF78AF">
        <w:trPr>
          <w:trHeight w:val="240"/>
          <w:jc w:val="center"/>
        </w:trPr>
        <w:tc>
          <w:tcPr>
            <w:tcW w:w="4876" w:type="dxa"/>
            <w:tcBorders>
              <w:top w:val="nil"/>
              <w:left w:val="nil"/>
              <w:bottom w:val="nil"/>
              <w:right w:val="nil"/>
            </w:tcBorders>
          </w:tcPr>
          <w:p w14:paraId="57B3272F"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EF3244C" w14:textId="77777777" w:rsidR="00F41001" w:rsidRPr="00AC36BF" w:rsidRDefault="00F41001" w:rsidP="00FF78AF">
            <w:pPr>
              <w:pStyle w:val="AmColumnHeading"/>
            </w:pPr>
            <w:r w:rsidRPr="00AC36BF">
              <w:t>Geänderter Text</w:t>
            </w:r>
          </w:p>
        </w:tc>
      </w:tr>
      <w:tr w:rsidR="00F41001" w:rsidRPr="00AC36BF" w14:paraId="0D50471B" w14:textId="77777777" w:rsidTr="00FF78AF">
        <w:trPr>
          <w:jc w:val="center"/>
        </w:trPr>
        <w:tc>
          <w:tcPr>
            <w:tcW w:w="4876" w:type="dxa"/>
            <w:tcBorders>
              <w:top w:val="nil"/>
              <w:left w:val="nil"/>
              <w:bottom w:val="nil"/>
              <w:right w:val="nil"/>
            </w:tcBorders>
          </w:tcPr>
          <w:p w14:paraId="21D24FDD" w14:textId="77777777" w:rsidR="00F41001" w:rsidRPr="00AC36BF" w:rsidRDefault="00F41001" w:rsidP="00FF78AF">
            <w:pPr>
              <w:pStyle w:val="Normal6a"/>
            </w:pPr>
            <w:r w:rsidRPr="00AC36BF">
              <w:t>11.</w:t>
            </w:r>
            <w:r w:rsidRPr="00AC36BF">
              <w:tab/>
              <w:t>fordert die VP/HR auf, in enger Zusammenarbeit mit den Mitgliedstaaten ein wirksames und solides demokratisches Narrativ zu verbreiten, um dem Druck autokratischer Regime entgegenzuwirken; spricht sich für mehr Investitionen in die strategische Kommunikation und die Bekämpfung der Einflussnahme und Informationsmanipulation aus dem Ausland aus;</w:t>
            </w:r>
          </w:p>
        </w:tc>
        <w:tc>
          <w:tcPr>
            <w:tcW w:w="4876" w:type="dxa"/>
            <w:tcBorders>
              <w:top w:val="nil"/>
              <w:left w:val="nil"/>
              <w:bottom w:val="nil"/>
              <w:right w:val="nil"/>
            </w:tcBorders>
          </w:tcPr>
          <w:p w14:paraId="1C4E9253" w14:textId="77777777" w:rsidR="00F41001" w:rsidRPr="00AC36BF" w:rsidRDefault="00F41001" w:rsidP="00FF78AF">
            <w:pPr>
              <w:pStyle w:val="Normal6a"/>
            </w:pPr>
            <w:r w:rsidRPr="00AC36BF">
              <w:t>11.</w:t>
            </w:r>
            <w:r w:rsidRPr="00AC36BF">
              <w:tab/>
              <w:t>fordert die VP/HR auf, in enger Zusammenarbeit mit den Mitgliedstaaten ein wirksames und solides demokratisches Narrativ zu verbreiten, um dem Druck autokratischer Regime entgegenzuwirken; spricht sich für mehr Investitionen in die strategische Kommunikation und die Bekämpfung der Einflussnahme und Informationsmanipulation aus dem Ausland aus</w:t>
            </w:r>
            <w:r w:rsidRPr="00AC36BF">
              <w:rPr>
                <w:b/>
                <w:i/>
              </w:rPr>
              <w:t>, wie sie beispielsweise von Russland und China innerhalb Europas eingesetzt wird</w:t>
            </w:r>
            <w:r w:rsidRPr="00AC36BF">
              <w:t>;</w:t>
            </w:r>
          </w:p>
        </w:tc>
      </w:tr>
    </w:tbl>
    <w:p w14:paraId="5BC49F30"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211BE01D" w14:textId="77777777" w:rsidR="00F41001" w:rsidRPr="00AC36BF" w:rsidRDefault="00F41001" w:rsidP="00F41001">
      <w:r w:rsidRPr="00AC36BF">
        <w:rPr>
          <w:rStyle w:val="HideTWBExt"/>
        </w:rPr>
        <w:t>&lt;/Amend&gt;</w:t>
      </w:r>
    </w:p>
    <w:p w14:paraId="0D91D391" w14:textId="77777777" w:rsidR="00F41001" w:rsidRPr="00AC36BF" w:rsidRDefault="00F41001" w:rsidP="00F41001">
      <w:pPr>
        <w:pStyle w:val="AmNumberTabs"/>
      </w:pPr>
      <w:r w:rsidRPr="00AC36BF">
        <w:rPr>
          <w:rStyle w:val="HideTWBExt"/>
        </w:rPr>
        <w:lastRenderedPageBreak/>
        <w:t>&lt;Amend&gt;</w:t>
      </w:r>
      <w:r w:rsidRPr="00AC36BF">
        <w:t>Änderungsantrag</w:t>
      </w:r>
      <w:r w:rsidRPr="00AC36BF">
        <w:tab/>
      </w:r>
      <w:r w:rsidRPr="00AC36BF">
        <w:tab/>
      </w:r>
      <w:r w:rsidRPr="00AC36BF">
        <w:rPr>
          <w:rStyle w:val="HideTWBExt"/>
        </w:rPr>
        <w:t>&lt;NumAm&gt;</w:t>
      </w:r>
      <w:r w:rsidRPr="00AC36BF">
        <w:t>310</w:t>
      </w:r>
      <w:r w:rsidRPr="00AC36BF">
        <w:rPr>
          <w:rStyle w:val="HideTWBExt"/>
        </w:rPr>
        <w:t>&lt;/NumAm&gt;</w:t>
      </w:r>
    </w:p>
    <w:p w14:paraId="2E6E154E" w14:textId="77777777" w:rsidR="00F41001" w:rsidRPr="00AC36BF" w:rsidRDefault="00F41001" w:rsidP="00F41001">
      <w:pPr>
        <w:pStyle w:val="NormalBold"/>
      </w:pPr>
      <w:r w:rsidRPr="00AC36BF">
        <w:rPr>
          <w:rStyle w:val="HideTWBExt"/>
          <w:b w:val="0"/>
        </w:rPr>
        <w:t>&lt;RepeatBlock-By&gt;&lt;Members&gt;</w:t>
      </w:r>
      <w:r w:rsidRPr="00AC36BF">
        <w:t xml:space="preserve">Mariusz </w:t>
      </w:r>
      <w:proofErr w:type="spellStart"/>
      <w:r w:rsidRPr="00AC36BF">
        <w:t>Kamiński</w:t>
      </w:r>
      <w:proofErr w:type="spellEnd"/>
      <w:r w:rsidRPr="00AC36BF">
        <w:t xml:space="preserve">, </w:t>
      </w:r>
      <w:proofErr w:type="spellStart"/>
      <w:r w:rsidRPr="00AC36BF">
        <w:t>Małgorzata</w:t>
      </w:r>
      <w:proofErr w:type="spellEnd"/>
      <w:r w:rsidRPr="00AC36BF">
        <w:t xml:space="preserve"> </w:t>
      </w:r>
      <w:proofErr w:type="spellStart"/>
      <w:r w:rsidRPr="00AC36BF">
        <w:t>Gosiewska</w:t>
      </w:r>
      <w:proofErr w:type="spellEnd"/>
      <w:r w:rsidRPr="00AC36BF">
        <w:rPr>
          <w:rStyle w:val="HideTWBExt"/>
          <w:b w:val="0"/>
        </w:rPr>
        <w:t>&lt;/Members&gt;</w:t>
      </w:r>
    </w:p>
    <w:p w14:paraId="50340A95" w14:textId="77777777" w:rsidR="00F41001" w:rsidRPr="00AC36BF" w:rsidRDefault="00F41001" w:rsidP="00F41001">
      <w:pPr>
        <w:pStyle w:val="NormalBold"/>
      </w:pPr>
      <w:r w:rsidRPr="00AC36BF">
        <w:rPr>
          <w:rStyle w:val="HideTWBExt"/>
          <w:b w:val="0"/>
        </w:rPr>
        <w:t>&lt;/RepeatBlock-By&gt;</w:t>
      </w:r>
    </w:p>
    <w:p w14:paraId="7786C746"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0897BDC5" w14:textId="77777777" w:rsidR="00F41001" w:rsidRPr="00AC36BF" w:rsidRDefault="00F41001" w:rsidP="00F41001">
      <w:pPr>
        <w:pStyle w:val="NormalBold"/>
      </w:pPr>
      <w:r w:rsidRPr="00AC36BF">
        <w:rPr>
          <w:rStyle w:val="HideTWBExt"/>
        </w:rPr>
        <w:t>&lt;Article&gt;</w:t>
      </w:r>
      <w:r w:rsidRPr="00AC36BF">
        <w:t>Ziffer 11</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092273AB" w14:textId="77777777" w:rsidTr="00FF78AF">
        <w:trPr>
          <w:trHeight w:hRule="exact" w:val="240"/>
          <w:jc w:val="center"/>
        </w:trPr>
        <w:tc>
          <w:tcPr>
            <w:tcW w:w="9752" w:type="dxa"/>
            <w:gridSpan w:val="2"/>
            <w:tcBorders>
              <w:top w:val="nil"/>
              <w:left w:val="nil"/>
              <w:bottom w:val="nil"/>
              <w:right w:val="nil"/>
            </w:tcBorders>
          </w:tcPr>
          <w:p w14:paraId="4057F36D" w14:textId="77777777" w:rsidR="00F41001" w:rsidRPr="00AC36BF" w:rsidRDefault="00F41001" w:rsidP="00FF78AF"/>
        </w:tc>
      </w:tr>
      <w:tr w:rsidR="00F41001" w:rsidRPr="00AC36BF" w14:paraId="54A97449" w14:textId="77777777" w:rsidTr="00FF78AF">
        <w:trPr>
          <w:trHeight w:val="240"/>
          <w:jc w:val="center"/>
        </w:trPr>
        <w:tc>
          <w:tcPr>
            <w:tcW w:w="4876" w:type="dxa"/>
            <w:tcBorders>
              <w:top w:val="nil"/>
              <w:left w:val="nil"/>
              <w:bottom w:val="nil"/>
              <w:right w:val="nil"/>
            </w:tcBorders>
          </w:tcPr>
          <w:p w14:paraId="09BC1D26"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10B6ECDC" w14:textId="77777777" w:rsidR="00F41001" w:rsidRPr="00AC36BF" w:rsidRDefault="00F41001" w:rsidP="00FF78AF">
            <w:pPr>
              <w:pStyle w:val="AmColumnHeading"/>
            </w:pPr>
            <w:r w:rsidRPr="00AC36BF">
              <w:t>Geänderter Text</w:t>
            </w:r>
          </w:p>
        </w:tc>
      </w:tr>
      <w:tr w:rsidR="00F41001" w:rsidRPr="00AC36BF" w14:paraId="0E9BD379" w14:textId="77777777" w:rsidTr="00FF78AF">
        <w:trPr>
          <w:jc w:val="center"/>
        </w:trPr>
        <w:tc>
          <w:tcPr>
            <w:tcW w:w="4876" w:type="dxa"/>
            <w:tcBorders>
              <w:top w:val="nil"/>
              <w:left w:val="nil"/>
              <w:bottom w:val="nil"/>
              <w:right w:val="nil"/>
            </w:tcBorders>
          </w:tcPr>
          <w:p w14:paraId="03DEEF7D" w14:textId="77777777" w:rsidR="00F41001" w:rsidRPr="00AC36BF" w:rsidRDefault="00F41001" w:rsidP="00FF78AF">
            <w:pPr>
              <w:pStyle w:val="Normal6a"/>
            </w:pPr>
            <w:r w:rsidRPr="00AC36BF">
              <w:t>11.</w:t>
            </w:r>
            <w:r w:rsidRPr="00AC36BF">
              <w:tab/>
              <w:t>fordert die VP/HR auf, in enger Zusammenarbeit mit den Mitgliedstaaten ein wirksames und solides demokratisches Narrativ zu verbreiten, um dem Druck autokratischer Regime entgegenzuwirken; spricht sich für mehr Investitionen in die strategische Kommunikation und die Bekämpfung der Einflussnahme und Informationsmanipulation aus dem Ausland aus;</w:t>
            </w:r>
          </w:p>
        </w:tc>
        <w:tc>
          <w:tcPr>
            <w:tcW w:w="4876" w:type="dxa"/>
            <w:tcBorders>
              <w:top w:val="nil"/>
              <w:left w:val="nil"/>
              <w:bottom w:val="nil"/>
              <w:right w:val="nil"/>
            </w:tcBorders>
          </w:tcPr>
          <w:p w14:paraId="1A962F28" w14:textId="77777777" w:rsidR="00F41001" w:rsidRPr="00AC36BF" w:rsidRDefault="00F41001" w:rsidP="00FF78AF">
            <w:pPr>
              <w:pStyle w:val="Normal6a"/>
            </w:pPr>
            <w:r w:rsidRPr="00AC36BF">
              <w:t>11.</w:t>
            </w:r>
            <w:r w:rsidRPr="00AC36BF">
              <w:tab/>
              <w:t>fordert die VP/HR auf, in enger Zusammenarbeit mit den Mitgliedstaaten ein wirksames und solides demokratisches Narrativ zu verbreiten, um dem Druck autokratischer Regime entgegenzuwirken; spricht sich für mehr Investitionen in die strategische Kommunikation und die Bekämpfung der Einflussnahme und Informationsmanipulation aus dem Ausland aus</w:t>
            </w:r>
            <w:r w:rsidRPr="00AC36BF">
              <w:rPr>
                <w:b/>
                <w:i/>
              </w:rPr>
              <w:t>, während der Pluralismus und die Redefreiheit gewahrt bleiben</w:t>
            </w:r>
            <w:r w:rsidRPr="00AC36BF">
              <w:t>;</w:t>
            </w:r>
          </w:p>
        </w:tc>
      </w:tr>
    </w:tbl>
    <w:p w14:paraId="0B0C7671"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78288A57" w14:textId="77777777" w:rsidR="00F41001" w:rsidRPr="00AC36BF" w:rsidRDefault="00F41001" w:rsidP="00F41001">
      <w:r w:rsidRPr="00AC36BF">
        <w:rPr>
          <w:rStyle w:val="HideTWBExt"/>
        </w:rPr>
        <w:t>&lt;/Amend&gt;</w:t>
      </w:r>
    </w:p>
    <w:p w14:paraId="52760C27"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311</w:t>
      </w:r>
      <w:r w:rsidRPr="00AC36BF">
        <w:rPr>
          <w:rStyle w:val="HideTWBExt"/>
        </w:rPr>
        <w:t>&lt;/NumAm&gt;</w:t>
      </w:r>
    </w:p>
    <w:p w14:paraId="15BD0E62" w14:textId="77777777" w:rsidR="00F41001" w:rsidRPr="00AC36BF" w:rsidRDefault="00F41001" w:rsidP="00F41001">
      <w:pPr>
        <w:pStyle w:val="NormalBold"/>
      </w:pPr>
      <w:r w:rsidRPr="00AC36BF">
        <w:rPr>
          <w:rStyle w:val="HideTWBExt"/>
          <w:b w:val="0"/>
        </w:rPr>
        <w:t>&lt;RepeatBlock-By&gt;&lt;Members&gt;</w:t>
      </w:r>
      <w:r w:rsidRPr="00AC36BF">
        <w:t xml:space="preserve">Petar </w:t>
      </w:r>
      <w:proofErr w:type="spellStart"/>
      <w:r w:rsidRPr="00AC36BF">
        <w:t>Volgin</w:t>
      </w:r>
      <w:proofErr w:type="spellEnd"/>
      <w:r w:rsidRPr="00AC36BF">
        <w:rPr>
          <w:rStyle w:val="HideTWBExt"/>
          <w:b w:val="0"/>
        </w:rPr>
        <w:t>&lt;/Members&gt;</w:t>
      </w:r>
    </w:p>
    <w:p w14:paraId="10DD93C1" w14:textId="77777777" w:rsidR="00F41001" w:rsidRPr="00AC36BF" w:rsidRDefault="00F41001" w:rsidP="00F41001">
      <w:pPr>
        <w:pStyle w:val="NormalBold"/>
      </w:pPr>
      <w:r w:rsidRPr="00AC36BF">
        <w:rPr>
          <w:rStyle w:val="HideTWBExt"/>
          <w:b w:val="0"/>
        </w:rPr>
        <w:t>&lt;/RepeatBlock-By&gt;</w:t>
      </w:r>
    </w:p>
    <w:p w14:paraId="1F7A17E6"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29F3A2A8" w14:textId="77777777" w:rsidR="00F41001" w:rsidRPr="00AC36BF" w:rsidRDefault="00F41001" w:rsidP="00F41001">
      <w:pPr>
        <w:pStyle w:val="NormalBold"/>
      </w:pPr>
      <w:r w:rsidRPr="00AC36BF">
        <w:rPr>
          <w:rStyle w:val="HideTWBExt"/>
        </w:rPr>
        <w:t>&lt;Article&gt;</w:t>
      </w:r>
      <w:r w:rsidRPr="00AC36BF">
        <w:t>Ziffer 11</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506B363" w14:textId="77777777" w:rsidTr="00FF78AF">
        <w:trPr>
          <w:trHeight w:hRule="exact" w:val="240"/>
          <w:jc w:val="center"/>
        </w:trPr>
        <w:tc>
          <w:tcPr>
            <w:tcW w:w="9752" w:type="dxa"/>
            <w:gridSpan w:val="2"/>
            <w:tcBorders>
              <w:top w:val="nil"/>
              <w:left w:val="nil"/>
              <w:bottom w:val="nil"/>
              <w:right w:val="nil"/>
            </w:tcBorders>
          </w:tcPr>
          <w:p w14:paraId="02B3C12E" w14:textId="77777777" w:rsidR="00F41001" w:rsidRPr="00AC36BF" w:rsidRDefault="00F41001" w:rsidP="00FF78AF"/>
        </w:tc>
      </w:tr>
      <w:tr w:rsidR="00F41001" w:rsidRPr="00AC36BF" w14:paraId="37B738F8" w14:textId="77777777" w:rsidTr="00FF78AF">
        <w:trPr>
          <w:trHeight w:val="240"/>
          <w:jc w:val="center"/>
        </w:trPr>
        <w:tc>
          <w:tcPr>
            <w:tcW w:w="4876" w:type="dxa"/>
            <w:tcBorders>
              <w:top w:val="nil"/>
              <w:left w:val="nil"/>
              <w:bottom w:val="nil"/>
              <w:right w:val="nil"/>
            </w:tcBorders>
          </w:tcPr>
          <w:p w14:paraId="2D1CC738"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44136930" w14:textId="77777777" w:rsidR="00F41001" w:rsidRPr="00AC36BF" w:rsidRDefault="00F41001" w:rsidP="00FF78AF">
            <w:pPr>
              <w:pStyle w:val="AmColumnHeading"/>
            </w:pPr>
            <w:r w:rsidRPr="00AC36BF">
              <w:t>Geänderter Text</w:t>
            </w:r>
          </w:p>
        </w:tc>
      </w:tr>
      <w:tr w:rsidR="00F41001" w:rsidRPr="00AC36BF" w14:paraId="2791FC82" w14:textId="77777777" w:rsidTr="00FF78AF">
        <w:trPr>
          <w:jc w:val="center"/>
        </w:trPr>
        <w:tc>
          <w:tcPr>
            <w:tcW w:w="4876" w:type="dxa"/>
            <w:tcBorders>
              <w:top w:val="nil"/>
              <w:left w:val="nil"/>
              <w:bottom w:val="nil"/>
              <w:right w:val="nil"/>
            </w:tcBorders>
          </w:tcPr>
          <w:p w14:paraId="0B115677" w14:textId="77777777" w:rsidR="00F41001" w:rsidRPr="00AC36BF" w:rsidRDefault="00F41001" w:rsidP="00FF78AF">
            <w:pPr>
              <w:pStyle w:val="Normal6a"/>
            </w:pPr>
            <w:r w:rsidRPr="00AC36BF">
              <w:t>11.</w:t>
            </w:r>
            <w:r w:rsidRPr="00AC36BF">
              <w:tab/>
              <w:t xml:space="preserve">fordert die VP/HR auf, in </w:t>
            </w:r>
            <w:r w:rsidRPr="00AC36BF">
              <w:rPr>
                <w:b/>
                <w:i/>
              </w:rPr>
              <w:t>enger Zusammenarbeit mit</w:t>
            </w:r>
            <w:r w:rsidRPr="00AC36BF">
              <w:t xml:space="preserve"> den Mitgliedstaaten </w:t>
            </w:r>
            <w:r w:rsidRPr="00AC36BF">
              <w:rPr>
                <w:b/>
                <w:i/>
              </w:rPr>
              <w:t>ein wirksames</w:t>
            </w:r>
            <w:r w:rsidRPr="00AC36BF">
              <w:t xml:space="preserve"> und </w:t>
            </w:r>
            <w:r w:rsidRPr="00AC36BF">
              <w:rPr>
                <w:b/>
                <w:i/>
              </w:rPr>
              <w:t>solides demokratisches Narrativ</w:t>
            </w:r>
            <w:r w:rsidRPr="00AC36BF">
              <w:t xml:space="preserve"> zu </w:t>
            </w:r>
            <w:r w:rsidRPr="00AC36BF">
              <w:rPr>
                <w:b/>
                <w:i/>
              </w:rPr>
              <w:t>verbreiten, um dem Druck autokratischer Regime entgegenzuwirken</w:t>
            </w:r>
            <w:r w:rsidRPr="00AC36BF">
              <w:t xml:space="preserve">; spricht sich für mehr Investitionen in die </w:t>
            </w:r>
            <w:r w:rsidRPr="00AC36BF">
              <w:rPr>
                <w:b/>
                <w:i/>
              </w:rPr>
              <w:t>strategische</w:t>
            </w:r>
            <w:r w:rsidRPr="00AC36BF">
              <w:t xml:space="preserve"> Kommunikation und die Bekämpfung </w:t>
            </w:r>
            <w:r w:rsidRPr="00AC36BF">
              <w:rPr>
                <w:b/>
                <w:i/>
              </w:rPr>
              <w:t>der Einflussnahme</w:t>
            </w:r>
            <w:r w:rsidRPr="00AC36BF">
              <w:t xml:space="preserve"> und Informationsmanipulation </w:t>
            </w:r>
            <w:r w:rsidRPr="00AC36BF">
              <w:rPr>
                <w:b/>
                <w:i/>
              </w:rPr>
              <w:t>aus dem Ausland</w:t>
            </w:r>
            <w:r w:rsidRPr="00AC36BF">
              <w:t xml:space="preserve"> aus;</w:t>
            </w:r>
          </w:p>
        </w:tc>
        <w:tc>
          <w:tcPr>
            <w:tcW w:w="4876" w:type="dxa"/>
            <w:tcBorders>
              <w:top w:val="nil"/>
              <w:left w:val="nil"/>
              <w:bottom w:val="nil"/>
              <w:right w:val="nil"/>
            </w:tcBorders>
          </w:tcPr>
          <w:p w14:paraId="332EDAF0" w14:textId="77777777" w:rsidR="00F41001" w:rsidRPr="00AC36BF" w:rsidRDefault="00F41001" w:rsidP="00FF78AF">
            <w:pPr>
              <w:pStyle w:val="Normal6a"/>
            </w:pPr>
            <w:r w:rsidRPr="00AC36BF">
              <w:t>11.</w:t>
            </w:r>
            <w:r w:rsidRPr="00AC36BF">
              <w:tab/>
              <w:t xml:space="preserve">fordert die VP/HR auf, in den Mitgliedstaaten </w:t>
            </w:r>
            <w:r w:rsidRPr="00AC36BF">
              <w:rPr>
                <w:b/>
                <w:i/>
              </w:rPr>
              <w:t>einen wirksamen</w:t>
            </w:r>
            <w:r w:rsidRPr="00AC36BF">
              <w:t xml:space="preserve"> und </w:t>
            </w:r>
            <w:r w:rsidRPr="00AC36BF">
              <w:rPr>
                <w:b/>
                <w:i/>
              </w:rPr>
              <w:t>soliden demokratischen Dialog</w:t>
            </w:r>
            <w:r w:rsidRPr="00AC36BF">
              <w:t xml:space="preserve"> zu </w:t>
            </w:r>
            <w:r w:rsidRPr="00AC36BF">
              <w:rPr>
                <w:b/>
                <w:i/>
              </w:rPr>
              <w:t>fördern</w:t>
            </w:r>
            <w:r w:rsidRPr="00AC36BF">
              <w:t xml:space="preserve">; spricht sich für mehr Investitionen in die </w:t>
            </w:r>
            <w:r w:rsidRPr="00AC36BF">
              <w:rPr>
                <w:b/>
                <w:i/>
              </w:rPr>
              <w:t>pluralistische</w:t>
            </w:r>
            <w:r w:rsidRPr="00AC36BF">
              <w:t xml:space="preserve"> Kommunikation und die Bekämpfung </w:t>
            </w:r>
            <w:r w:rsidRPr="00AC36BF">
              <w:rPr>
                <w:b/>
                <w:i/>
              </w:rPr>
              <w:t>von Zensur</w:t>
            </w:r>
            <w:r w:rsidRPr="00AC36BF">
              <w:t xml:space="preserve"> und Informationsmanipulation aus;</w:t>
            </w:r>
          </w:p>
        </w:tc>
      </w:tr>
    </w:tbl>
    <w:p w14:paraId="2690E078"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1F001BE2" w14:textId="77777777" w:rsidR="00F41001" w:rsidRPr="00AC36BF" w:rsidRDefault="00F41001" w:rsidP="00F41001">
      <w:r w:rsidRPr="00AC36BF">
        <w:rPr>
          <w:rStyle w:val="HideTWBExt"/>
        </w:rPr>
        <w:t>&lt;/Amend&gt;</w:t>
      </w:r>
    </w:p>
    <w:p w14:paraId="0A0B4B8C"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312</w:t>
      </w:r>
      <w:r w:rsidRPr="00AC36BF">
        <w:rPr>
          <w:rStyle w:val="HideTWBExt"/>
        </w:rPr>
        <w:t>&lt;/NumAm&gt;</w:t>
      </w:r>
    </w:p>
    <w:p w14:paraId="6E5DE29E" w14:textId="77777777" w:rsidR="00F41001" w:rsidRPr="00AC36BF" w:rsidRDefault="00F41001" w:rsidP="00F41001">
      <w:pPr>
        <w:pStyle w:val="NormalBold"/>
      </w:pPr>
      <w:r w:rsidRPr="00AC36BF">
        <w:rPr>
          <w:rStyle w:val="HideTWBExt"/>
          <w:b w:val="0"/>
        </w:rPr>
        <w:t>&lt;RepeatBlock-By&gt;&lt;Members&gt;</w:t>
      </w:r>
      <w:r w:rsidRPr="00AC36BF">
        <w:t xml:space="preserve">Tonino </w:t>
      </w:r>
      <w:proofErr w:type="spellStart"/>
      <w:r w:rsidRPr="00AC36BF">
        <w:t>Picula</w:t>
      </w:r>
      <w:proofErr w:type="spellEnd"/>
      <w:r w:rsidRPr="00AC36BF">
        <w:rPr>
          <w:rStyle w:val="HideTWBExt"/>
          <w:b w:val="0"/>
        </w:rPr>
        <w:t>&lt;/Members&gt;</w:t>
      </w:r>
    </w:p>
    <w:p w14:paraId="22CBCBE9" w14:textId="77777777" w:rsidR="00F41001" w:rsidRPr="00AC36BF" w:rsidRDefault="00F41001" w:rsidP="00F41001">
      <w:pPr>
        <w:pStyle w:val="NormalBold"/>
      </w:pPr>
      <w:r w:rsidRPr="00AC36BF">
        <w:rPr>
          <w:rStyle w:val="HideTWBExt"/>
          <w:b w:val="0"/>
        </w:rPr>
        <w:t>&lt;/RepeatBlock-By&gt;</w:t>
      </w:r>
    </w:p>
    <w:p w14:paraId="7F5A794A" w14:textId="77777777" w:rsidR="00F41001" w:rsidRPr="00AC36BF" w:rsidRDefault="00F41001" w:rsidP="00F41001">
      <w:pPr>
        <w:pStyle w:val="NormalBold"/>
      </w:pPr>
      <w:r w:rsidRPr="00AC36BF">
        <w:rPr>
          <w:rStyle w:val="HideTWBExt"/>
        </w:rPr>
        <w:lastRenderedPageBreak/>
        <w:t>&lt;DocAmend&gt;</w:t>
      </w:r>
      <w:r w:rsidRPr="00AC36BF">
        <w:t>Entschließungsantrag</w:t>
      </w:r>
      <w:r w:rsidRPr="00AC36BF">
        <w:rPr>
          <w:rStyle w:val="HideTWBExt"/>
        </w:rPr>
        <w:t>&lt;/DocAmend&gt;</w:t>
      </w:r>
    </w:p>
    <w:p w14:paraId="4CEC0F4E" w14:textId="77777777" w:rsidR="00F41001" w:rsidRPr="00AC36BF" w:rsidRDefault="00F41001" w:rsidP="00F41001">
      <w:pPr>
        <w:pStyle w:val="NormalBold"/>
      </w:pPr>
      <w:r w:rsidRPr="00AC36BF">
        <w:rPr>
          <w:rStyle w:val="HideTWBExt"/>
        </w:rPr>
        <w:t>&lt;Article&gt;</w:t>
      </w:r>
      <w:r w:rsidRPr="00AC36BF">
        <w:t>Ziffer 11</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859D12F" w14:textId="77777777" w:rsidTr="00FF78AF">
        <w:trPr>
          <w:trHeight w:hRule="exact" w:val="240"/>
          <w:jc w:val="center"/>
        </w:trPr>
        <w:tc>
          <w:tcPr>
            <w:tcW w:w="9752" w:type="dxa"/>
            <w:gridSpan w:val="2"/>
            <w:tcBorders>
              <w:top w:val="nil"/>
              <w:left w:val="nil"/>
              <w:bottom w:val="nil"/>
              <w:right w:val="nil"/>
            </w:tcBorders>
          </w:tcPr>
          <w:p w14:paraId="17141441" w14:textId="77777777" w:rsidR="00F41001" w:rsidRPr="00AC36BF" w:rsidRDefault="00F41001" w:rsidP="00FF78AF"/>
        </w:tc>
      </w:tr>
      <w:tr w:rsidR="00F41001" w:rsidRPr="00AC36BF" w14:paraId="702918F4" w14:textId="77777777" w:rsidTr="00FF78AF">
        <w:trPr>
          <w:trHeight w:val="240"/>
          <w:jc w:val="center"/>
        </w:trPr>
        <w:tc>
          <w:tcPr>
            <w:tcW w:w="4876" w:type="dxa"/>
            <w:tcBorders>
              <w:top w:val="nil"/>
              <w:left w:val="nil"/>
              <w:bottom w:val="nil"/>
              <w:right w:val="nil"/>
            </w:tcBorders>
          </w:tcPr>
          <w:p w14:paraId="28BAF488"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2743D402" w14:textId="77777777" w:rsidR="00F41001" w:rsidRPr="00AC36BF" w:rsidRDefault="00F41001" w:rsidP="00FF78AF">
            <w:pPr>
              <w:pStyle w:val="AmColumnHeading"/>
            </w:pPr>
            <w:r w:rsidRPr="00AC36BF">
              <w:t>Geänderter Text</w:t>
            </w:r>
          </w:p>
        </w:tc>
      </w:tr>
      <w:tr w:rsidR="00F41001" w:rsidRPr="00AC36BF" w14:paraId="0AB498BB" w14:textId="77777777" w:rsidTr="00FF78AF">
        <w:trPr>
          <w:jc w:val="center"/>
        </w:trPr>
        <w:tc>
          <w:tcPr>
            <w:tcW w:w="4876" w:type="dxa"/>
            <w:tcBorders>
              <w:top w:val="nil"/>
              <w:left w:val="nil"/>
              <w:bottom w:val="nil"/>
              <w:right w:val="nil"/>
            </w:tcBorders>
          </w:tcPr>
          <w:p w14:paraId="73AF4CBD" w14:textId="77777777" w:rsidR="00F41001" w:rsidRPr="00AC36BF" w:rsidRDefault="00F41001" w:rsidP="00FF78AF">
            <w:pPr>
              <w:pStyle w:val="Normal6a"/>
            </w:pPr>
            <w:r w:rsidRPr="00AC36BF">
              <w:t>11.</w:t>
            </w:r>
            <w:r w:rsidRPr="00AC36BF">
              <w:tab/>
              <w:t>fordert die VP/HR auf, in enger Zusammenarbeit mit den Mitgliedstaaten ein wirksames und solides demokratisches Narrativ zu verbreiten, um dem Druck autokratischer Regime entgegenzuwirken; spricht sich für mehr Investitionen in die strategische Kommunikation und die Bekämpfung der Einflussnahme und Informationsmanipulation aus dem Ausland aus;</w:t>
            </w:r>
          </w:p>
        </w:tc>
        <w:tc>
          <w:tcPr>
            <w:tcW w:w="4876" w:type="dxa"/>
            <w:tcBorders>
              <w:top w:val="nil"/>
              <w:left w:val="nil"/>
              <w:bottom w:val="nil"/>
              <w:right w:val="nil"/>
            </w:tcBorders>
          </w:tcPr>
          <w:p w14:paraId="271FD17E" w14:textId="77777777" w:rsidR="00F41001" w:rsidRPr="00AC36BF" w:rsidRDefault="00F41001" w:rsidP="00FF78AF">
            <w:pPr>
              <w:pStyle w:val="Normal6a"/>
            </w:pPr>
            <w:r w:rsidRPr="00AC36BF">
              <w:t>11.</w:t>
            </w:r>
            <w:r w:rsidRPr="00AC36BF">
              <w:tab/>
              <w:t xml:space="preserve">fordert die VP/HR auf, </w:t>
            </w:r>
            <w:r w:rsidRPr="00AC36BF">
              <w:rPr>
                <w:b/>
                <w:i/>
              </w:rPr>
              <w:t>konsistent vorzugehen und</w:t>
            </w:r>
            <w:r w:rsidRPr="00AC36BF">
              <w:t xml:space="preserve"> in enger Zusammenarbeit mit den Mitgliedstaaten ein wirksames und solides demokratisches Narrativ zu verbreiten, um dem Druck autokratischer Regime entgegenzuwirken; spricht sich für mehr Investitionen in die strategische Kommunikation und die Bekämpfung der Einflussnahme und Informationsmanipulation aus dem Ausland aus;</w:t>
            </w:r>
          </w:p>
        </w:tc>
      </w:tr>
    </w:tbl>
    <w:p w14:paraId="4D53FC20"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29FC2853" w14:textId="77777777" w:rsidR="00F41001" w:rsidRPr="00AC36BF" w:rsidRDefault="00F41001" w:rsidP="00F41001">
      <w:r w:rsidRPr="00AC36BF">
        <w:rPr>
          <w:rStyle w:val="HideTWBExt"/>
        </w:rPr>
        <w:t>&lt;/Amend&gt;</w:t>
      </w:r>
    </w:p>
    <w:p w14:paraId="6A238D75"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313</w:t>
      </w:r>
      <w:r w:rsidRPr="00AC36BF">
        <w:rPr>
          <w:rStyle w:val="HideTWBExt"/>
        </w:rPr>
        <w:t>&lt;/NumAm&gt;</w:t>
      </w:r>
    </w:p>
    <w:p w14:paraId="70F6C30D" w14:textId="77777777" w:rsidR="00F41001" w:rsidRPr="00AC36BF" w:rsidRDefault="00F41001" w:rsidP="00F41001">
      <w:pPr>
        <w:pStyle w:val="NormalBold"/>
      </w:pPr>
      <w:r w:rsidRPr="00AC36BF">
        <w:rPr>
          <w:rStyle w:val="HideTWBExt"/>
          <w:b w:val="0"/>
        </w:rPr>
        <w:t>&lt;RepeatBlock-By&gt;&lt;Members&gt;</w:t>
      </w:r>
      <w:r w:rsidRPr="00AC36BF">
        <w:t xml:space="preserve">Adam </w:t>
      </w:r>
      <w:proofErr w:type="spellStart"/>
      <w:r w:rsidRPr="00AC36BF">
        <w:t>Bielan</w:t>
      </w:r>
      <w:proofErr w:type="spellEnd"/>
      <w:r w:rsidRPr="00AC36BF">
        <w:t xml:space="preserve">, </w:t>
      </w:r>
      <w:proofErr w:type="spellStart"/>
      <w:r w:rsidRPr="00AC36BF">
        <w:t>Michał</w:t>
      </w:r>
      <w:proofErr w:type="spellEnd"/>
      <w:r w:rsidRPr="00AC36BF">
        <w:t xml:space="preserve"> </w:t>
      </w:r>
      <w:proofErr w:type="spellStart"/>
      <w:r w:rsidRPr="00AC36BF">
        <w:t>Dworczyk</w:t>
      </w:r>
      <w:proofErr w:type="spellEnd"/>
      <w:r w:rsidRPr="00AC36BF">
        <w:rPr>
          <w:rStyle w:val="HideTWBExt"/>
          <w:b w:val="0"/>
        </w:rPr>
        <w:t>&lt;/Members&gt;</w:t>
      </w:r>
    </w:p>
    <w:p w14:paraId="45A5CC19" w14:textId="77777777" w:rsidR="00F41001" w:rsidRPr="00AC36BF" w:rsidRDefault="00F41001" w:rsidP="00F41001">
      <w:pPr>
        <w:pStyle w:val="NormalBold"/>
      </w:pPr>
      <w:r w:rsidRPr="00AC36BF">
        <w:rPr>
          <w:rStyle w:val="HideTWBExt"/>
          <w:b w:val="0"/>
        </w:rPr>
        <w:t>&lt;/RepeatBlock-By&gt;</w:t>
      </w:r>
    </w:p>
    <w:p w14:paraId="0493B706"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31E10FC9" w14:textId="77777777" w:rsidR="00F41001" w:rsidRPr="00AC36BF" w:rsidRDefault="00F41001" w:rsidP="00F41001">
      <w:pPr>
        <w:pStyle w:val="NormalBold"/>
      </w:pPr>
      <w:r w:rsidRPr="00AC36BF">
        <w:rPr>
          <w:rStyle w:val="HideTWBExt"/>
        </w:rPr>
        <w:t>&lt;Article&gt;</w:t>
      </w:r>
      <w:r w:rsidRPr="00AC36BF">
        <w:t>Ziffer 11</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5D44E9E3" w14:textId="77777777" w:rsidTr="00FF78AF">
        <w:trPr>
          <w:trHeight w:hRule="exact" w:val="240"/>
          <w:jc w:val="center"/>
        </w:trPr>
        <w:tc>
          <w:tcPr>
            <w:tcW w:w="9752" w:type="dxa"/>
            <w:gridSpan w:val="2"/>
            <w:tcBorders>
              <w:top w:val="nil"/>
              <w:left w:val="nil"/>
              <w:bottom w:val="nil"/>
              <w:right w:val="nil"/>
            </w:tcBorders>
          </w:tcPr>
          <w:p w14:paraId="22276B1D" w14:textId="77777777" w:rsidR="00F41001" w:rsidRPr="00AC36BF" w:rsidRDefault="00F41001" w:rsidP="00FF78AF"/>
        </w:tc>
      </w:tr>
      <w:tr w:rsidR="00F41001" w:rsidRPr="00AC36BF" w14:paraId="2620779E" w14:textId="77777777" w:rsidTr="00FF78AF">
        <w:trPr>
          <w:trHeight w:val="240"/>
          <w:jc w:val="center"/>
        </w:trPr>
        <w:tc>
          <w:tcPr>
            <w:tcW w:w="4876" w:type="dxa"/>
            <w:tcBorders>
              <w:top w:val="nil"/>
              <w:left w:val="nil"/>
              <w:bottom w:val="nil"/>
              <w:right w:val="nil"/>
            </w:tcBorders>
          </w:tcPr>
          <w:p w14:paraId="37CD85B4"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28F14DE" w14:textId="77777777" w:rsidR="00F41001" w:rsidRPr="00AC36BF" w:rsidRDefault="00F41001" w:rsidP="00FF78AF">
            <w:pPr>
              <w:pStyle w:val="AmColumnHeading"/>
            </w:pPr>
            <w:r w:rsidRPr="00AC36BF">
              <w:t>Geänderter Text</w:t>
            </w:r>
          </w:p>
        </w:tc>
      </w:tr>
      <w:tr w:rsidR="00F41001" w:rsidRPr="00AC36BF" w14:paraId="0CD8293A" w14:textId="77777777" w:rsidTr="00FF78AF">
        <w:trPr>
          <w:jc w:val="center"/>
        </w:trPr>
        <w:tc>
          <w:tcPr>
            <w:tcW w:w="4876" w:type="dxa"/>
            <w:tcBorders>
              <w:top w:val="nil"/>
              <w:left w:val="nil"/>
              <w:bottom w:val="nil"/>
              <w:right w:val="nil"/>
            </w:tcBorders>
          </w:tcPr>
          <w:p w14:paraId="4699C29D" w14:textId="77777777" w:rsidR="00F41001" w:rsidRPr="00AC36BF" w:rsidRDefault="00F41001" w:rsidP="00FF78AF">
            <w:pPr>
              <w:pStyle w:val="Normal6a"/>
            </w:pPr>
            <w:r w:rsidRPr="00AC36BF">
              <w:t>11.</w:t>
            </w:r>
            <w:r w:rsidRPr="00AC36BF">
              <w:tab/>
              <w:t xml:space="preserve">fordert die VP/HR auf, in enger Zusammenarbeit mit den Mitgliedstaaten ein wirksames und solides demokratisches Narrativ zu verbreiten, um dem Druck autokratischer Regime entgegenzuwirken; spricht sich für mehr Investitionen in die strategische Kommunikation und die Bekämpfung der Einflussnahme </w:t>
            </w:r>
            <w:r w:rsidRPr="00AC36BF">
              <w:rPr>
                <w:b/>
                <w:i/>
              </w:rPr>
              <w:t>und</w:t>
            </w:r>
            <w:r w:rsidRPr="00AC36BF">
              <w:t xml:space="preserve"> Informationsmanipulation aus dem Ausland aus;</w:t>
            </w:r>
          </w:p>
        </w:tc>
        <w:tc>
          <w:tcPr>
            <w:tcW w:w="4876" w:type="dxa"/>
            <w:tcBorders>
              <w:top w:val="nil"/>
              <w:left w:val="nil"/>
              <w:bottom w:val="nil"/>
              <w:right w:val="nil"/>
            </w:tcBorders>
          </w:tcPr>
          <w:p w14:paraId="13CBCF30" w14:textId="77777777" w:rsidR="00F41001" w:rsidRPr="00AC36BF" w:rsidRDefault="00F41001" w:rsidP="00FF78AF">
            <w:pPr>
              <w:pStyle w:val="Normal6a"/>
            </w:pPr>
            <w:r w:rsidRPr="00AC36BF">
              <w:t>11.</w:t>
            </w:r>
            <w:r w:rsidRPr="00AC36BF">
              <w:tab/>
              <w:t>fordert die VP/HR auf, in enger Zusammenarbeit mit den Mitgliedstaaten ein wirksames und solides demokratisches Narrativ zu verbreiten, um dem Druck autokratischer Regime entgegenzuwirken; spricht sich für mehr Investitionen in die strategische Kommunikation und die Bekämpfung der Einflussnahme</w:t>
            </w:r>
            <w:r w:rsidRPr="00AC36BF">
              <w:rPr>
                <w:b/>
                <w:i/>
              </w:rPr>
              <w:t>,</w:t>
            </w:r>
            <w:r w:rsidRPr="00AC36BF">
              <w:t xml:space="preserve"> Informationsmanipulation </w:t>
            </w:r>
            <w:r w:rsidRPr="00AC36BF">
              <w:rPr>
                <w:b/>
                <w:i/>
              </w:rPr>
              <w:t>und Cyberbedrohung</w:t>
            </w:r>
            <w:r w:rsidRPr="00AC36BF">
              <w:t xml:space="preserve"> aus dem Ausland aus;</w:t>
            </w:r>
          </w:p>
        </w:tc>
      </w:tr>
    </w:tbl>
    <w:p w14:paraId="5BB23FCE"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6046A258" w14:textId="77777777" w:rsidR="00F41001" w:rsidRPr="00AC36BF" w:rsidRDefault="00F41001" w:rsidP="00F41001">
      <w:r w:rsidRPr="00AC36BF">
        <w:rPr>
          <w:rStyle w:val="HideTWBExt"/>
        </w:rPr>
        <w:t>&lt;/Amend&gt;</w:t>
      </w:r>
    </w:p>
    <w:p w14:paraId="1D1A5741"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314</w:t>
      </w:r>
      <w:r w:rsidRPr="00AC36BF">
        <w:rPr>
          <w:rStyle w:val="HideTWBExt"/>
        </w:rPr>
        <w:t>&lt;/NumAm&gt;</w:t>
      </w:r>
    </w:p>
    <w:p w14:paraId="1692093F" w14:textId="77777777" w:rsidR="00F41001" w:rsidRPr="00AC36BF" w:rsidRDefault="00F41001" w:rsidP="00F41001">
      <w:pPr>
        <w:pStyle w:val="NormalBold"/>
      </w:pPr>
      <w:r w:rsidRPr="00AC36BF">
        <w:rPr>
          <w:rStyle w:val="HideTWBExt"/>
          <w:b w:val="0"/>
        </w:rPr>
        <w:t>&lt;RepeatBlock-By&gt;&lt;Members&gt;</w:t>
      </w:r>
      <w:r w:rsidRPr="00AC36BF">
        <w:t xml:space="preserve">Sergey </w:t>
      </w:r>
      <w:proofErr w:type="spellStart"/>
      <w:r w:rsidRPr="00AC36BF">
        <w:t>Lagodinsky</w:t>
      </w:r>
      <w:proofErr w:type="spellEnd"/>
      <w:r w:rsidRPr="00AC36BF">
        <w:rPr>
          <w:rStyle w:val="HideTWBExt"/>
          <w:b w:val="0"/>
        </w:rPr>
        <w:t>&lt;/Members&gt;</w:t>
      </w:r>
    </w:p>
    <w:p w14:paraId="7B7964F0" w14:textId="77777777" w:rsidR="00F41001" w:rsidRPr="00AC36BF" w:rsidRDefault="00F41001" w:rsidP="00F41001">
      <w:r w:rsidRPr="00AC36BF">
        <w:rPr>
          <w:rStyle w:val="HideTWBExt"/>
        </w:rPr>
        <w:t>&lt;AuNomDe&gt;</w:t>
      </w:r>
      <w:r w:rsidRPr="00AC36BF">
        <w:rPr>
          <w:rStyle w:val="HideTWBInt"/>
        </w:rPr>
        <w:t>{Verts/ALE}</w:t>
      </w:r>
      <w:r w:rsidRPr="00AC36BF">
        <w:t>im Namen der Verts/ALE-Fraktion</w:t>
      </w:r>
      <w:r w:rsidRPr="00AC36BF">
        <w:rPr>
          <w:rStyle w:val="HideTWBExt"/>
        </w:rPr>
        <w:t>&lt;/AuNomDe&gt;</w:t>
      </w:r>
    </w:p>
    <w:p w14:paraId="7B224E15" w14:textId="77777777" w:rsidR="00F41001" w:rsidRPr="00AC36BF" w:rsidRDefault="00F41001" w:rsidP="00F41001">
      <w:pPr>
        <w:pStyle w:val="NormalBold"/>
      </w:pPr>
      <w:r w:rsidRPr="00AC36BF">
        <w:rPr>
          <w:rStyle w:val="HideTWBExt"/>
          <w:b w:val="0"/>
        </w:rPr>
        <w:t>&lt;/RepeatBlock-By&gt;</w:t>
      </w:r>
    </w:p>
    <w:p w14:paraId="6E1A886B"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0AF05667" w14:textId="77777777" w:rsidR="00F41001" w:rsidRPr="00AC36BF" w:rsidRDefault="00F41001" w:rsidP="00F41001">
      <w:pPr>
        <w:pStyle w:val="NormalBold"/>
      </w:pPr>
      <w:r w:rsidRPr="00AC36BF">
        <w:rPr>
          <w:rStyle w:val="HideTWBExt"/>
        </w:rPr>
        <w:t>&lt;Article&gt;</w:t>
      </w:r>
      <w:r w:rsidRPr="00AC36BF">
        <w:t>Ziffer 11</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525CFA96" w14:textId="77777777" w:rsidTr="00FF78AF">
        <w:trPr>
          <w:trHeight w:hRule="exact" w:val="240"/>
          <w:jc w:val="center"/>
        </w:trPr>
        <w:tc>
          <w:tcPr>
            <w:tcW w:w="9752" w:type="dxa"/>
            <w:gridSpan w:val="2"/>
            <w:tcBorders>
              <w:top w:val="nil"/>
              <w:left w:val="nil"/>
              <w:bottom w:val="nil"/>
              <w:right w:val="nil"/>
            </w:tcBorders>
          </w:tcPr>
          <w:p w14:paraId="412F65B0" w14:textId="77777777" w:rsidR="00F41001" w:rsidRPr="00AC36BF" w:rsidRDefault="00F41001" w:rsidP="00FF78AF"/>
        </w:tc>
      </w:tr>
      <w:tr w:rsidR="00F41001" w:rsidRPr="00AC36BF" w14:paraId="17546446" w14:textId="77777777" w:rsidTr="00FF78AF">
        <w:trPr>
          <w:trHeight w:val="240"/>
          <w:jc w:val="center"/>
        </w:trPr>
        <w:tc>
          <w:tcPr>
            <w:tcW w:w="4876" w:type="dxa"/>
            <w:tcBorders>
              <w:top w:val="nil"/>
              <w:left w:val="nil"/>
              <w:bottom w:val="nil"/>
              <w:right w:val="nil"/>
            </w:tcBorders>
          </w:tcPr>
          <w:p w14:paraId="54062AAD"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0BA0150E" w14:textId="77777777" w:rsidR="00F41001" w:rsidRPr="00AC36BF" w:rsidRDefault="00F41001" w:rsidP="00FF78AF">
            <w:pPr>
              <w:pStyle w:val="AmColumnHeading"/>
            </w:pPr>
            <w:r w:rsidRPr="00AC36BF">
              <w:t>Geänderter Text</w:t>
            </w:r>
          </w:p>
        </w:tc>
      </w:tr>
      <w:tr w:rsidR="00F41001" w:rsidRPr="00AC36BF" w14:paraId="35250645" w14:textId="77777777" w:rsidTr="00FF78AF">
        <w:trPr>
          <w:jc w:val="center"/>
        </w:trPr>
        <w:tc>
          <w:tcPr>
            <w:tcW w:w="4876" w:type="dxa"/>
            <w:tcBorders>
              <w:top w:val="nil"/>
              <w:left w:val="nil"/>
              <w:bottom w:val="nil"/>
              <w:right w:val="nil"/>
            </w:tcBorders>
          </w:tcPr>
          <w:p w14:paraId="1B978F06" w14:textId="77777777" w:rsidR="00F41001" w:rsidRPr="00AC36BF" w:rsidRDefault="00F41001" w:rsidP="00FF78AF">
            <w:pPr>
              <w:pStyle w:val="Normal6a"/>
            </w:pPr>
            <w:r w:rsidRPr="00AC36BF">
              <w:t>11.</w:t>
            </w:r>
            <w:r w:rsidRPr="00AC36BF">
              <w:tab/>
              <w:t>fordert die VP/HR auf, in enger Zusammenarbeit mit den Mitgliedstaaten ein wirksames und solides demokratisches Narrativ zu verbreiten, um dem Druck autokratischer Regime entgegenzuwirken; spricht sich für mehr Investitionen in die strategische Kommunikation und die Bekämpfung der Einflussnahme und Informationsmanipulation aus dem Ausland aus;</w:t>
            </w:r>
          </w:p>
        </w:tc>
        <w:tc>
          <w:tcPr>
            <w:tcW w:w="4876" w:type="dxa"/>
            <w:tcBorders>
              <w:top w:val="nil"/>
              <w:left w:val="nil"/>
              <w:bottom w:val="nil"/>
              <w:right w:val="nil"/>
            </w:tcBorders>
          </w:tcPr>
          <w:p w14:paraId="2056987F" w14:textId="77777777" w:rsidR="00F41001" w:rsidRPr="00AC36BF" w:rsidRDefault="00F41001" w:rsidP="00FF78AF">
            <w:pPr>
              <w:pStyle w:val="Normal6a"/>
            </w:pPr>
            <w:r w:rsidRPr="00AC36BF">
              <w:t>11.</w:t>
            </w:r>
            <w:r w:rsidRPr="00AC36BF">
              <w:tab/>
              <w:t xml:space="preserve">fordert die VP/HR auf, in enger Zusammenarbeit mit den Mitgliedstaaten </w:t>
            </w:r>
            <w:r w:rsidRPr="00AC36BF">
              <w:rPr>
                <w:b/>
                <w:i/>
              </w:rPr>
              <w:t>und der Zivilgesellschaft</w:t>
            </w:r>
            <w:r w:rsidRPr="00AC36BF">
              <w:t xml:space="preserve"> ein wirksames und solides demokratisches Narrativ zu verbreiten, um dem Druck autokratischer Regime entgegenzuwirken; spricht sich für mehr Investitionen in die strategische Kommunikation und die Bekämpfung der Einflussnahme und Informationsmanipulation aus dem Ausland aus;</w:t>
            </w:r>
          </w:p>
        </w:tc>
      </w:tr>
    </w:tbl>
    <w:p w14:paraId="686E5F81"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6D52BAEB" w14:textId="77777777" w:rsidR="00F41001" w:rsidRPr="00AC36BF" w:rsidRDefault="00F41001" w:rsidP="00F41001">
      <w:r w:rsidRPr="00AC36BF">
        <w:rPr>
          <w:rStyle w:val="HideTWBExt"/>
        </w:rPr>
        <w:t>&lt;/Amend&gt;</w:t>
      </w:r>
    </w:p>
    <w:p w14:paraId="2BAF60CC"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315</w:t>
      </w:r>
      <w:r w:rsidRPr="00AC36BF">
        <w:rPr>
          <w:rStyle w:val="HideTWBExt"/>
        </w:rPr>
        <w:t>&lt;/NumAm&gt;</w:t>
      </w:r>
    </w:p>
    <w:p w14:paraId="02214B6E" w14:textId="77777777" w:rsidR="00F41001" w:rsidRPr="00AC36BF" w:rsidRDefault="00F41001" w:rsidP="00F41001">
      <w:pPr>
        <w:pStyle w:val="NormalBold"/>
      </w:pPr>
      <w:r w:rsidRPr="00AC36BF">
        <w:rPr>
          <w:rStyle w:val="HideTWBExt"/>
          <w:b w:val="0"/>
        </w:rPr>
        <w:t>&lt;RepeatBlock-By&gt;&lt;Members&gt;</w:t>
      </w:r>
      <w:r w:rsidRPr="00AC36BF">
        <w:t>Nacho Sánchez Amor</w:t>
      </w:r>
      <w:r w:rsidRPr="00AC36BF">
        <w:rPr>
          <w:rStyle w:val="HideTWBExt"/>
          <w:b w:val="0"/>
        </w:rPr>
        <w:t>&lt;/Members&gt;</w:t>
      </w:r>
    </w:p>
    <w:p w14:paraId="52575BDB" w14:textId="77777777" w:rsidR="00F41001" w:rsidRPr="00AC36BF" w:rsidRDefault="00F41001" w:rsidP="00F41001">
      <w:pPr>
        <w:pStyle w:val="NormalBold"/>
      </w:pPr>
      <w:r w:rsidRPr="00AC36BF">
        <w:rPr>
          <w:rStyle w:val="HideTWBExt"/>
          <w:b w:val="0"/>
        </w:rPr>
        <w:t>&lt;/RepeatBlock-By&gt;</w:t>
      </w:r>
    </w:p>
    <w:p w14:paraId="7C6BB06E"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4A5C74EE" w14:textId="77777777" w:rsidR="00F41001" w:rsidRPr="00AC36BF" w:rsidRDefault="00F41001" w:rsidP="00F41001">
      <w:pPr>
        <w:pStyle w:val="NormalBold"/>
      </w:pPr>
      <w:r w:rsidRPr="00AC36BF">
        <w:rPr>
          <w:rStyle w:val="HideTWBExt"/>
        </w:rPr>
        <w:t>&lt;Article&gt;</w:t>
      </w:r>
      <w:r w:rsidRPr="00AC36BF">
        <w:t>Ziffer 11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5FC4E10E" w14:textId="77777777" w:rsidTr="00FF78AF">
        <w:trPr>
          <w:trHeight w:hRule="exact" w:val="240"/>
          <w:jc w:val="center"/>
        </w:trPr>
        <w:tc>
          <w:tcPr>
            <w:tcW w:w="9752" w:type="dxa"/>
            <w:gridSpan w:val="2"/>
            <w:tcBorders>
              <w:top w:val="nil"/>
              <w:left w:val="nil"/>
              <w:bottom w:val="nil"/>
              <w:right w:val="nil"/>
            </w:tcBorders>
          </w:tcPr>
          <w:p w14:paraId="57FEA9CC" w14:textId="77777777" w:rsidR="00F41001" w:rsidRPr="00AC36BF" w:rsidRDefault="00F41001" w:rsidP="00FF78AF"/>
        </w:tc>
      </w:tr>
      <w:tr w:rsidR="00F41001" w:rsidRPr="00AC36BF" w14:paraId="59A383F1" w14:textId="77777777" w:rsidTr="00FF78AF">
        <w:trPr>
          <w:trHeight w:val="240"/>
          <w:jc w:val="center"/>
        </w:trPr>
        <w:tc>
          <w:tcPr>
            <w:tcW w:w="4876" w:type="dxa"/>
            <w:tcBorders>
              <w:top w:val="nil"/>
              <w:left w:val="nil"/>
              <w:bottom w:val="nil"/>
              <w:right w:val="nil"/>
            </w:tcBorders>
          </w:tcPr>
          <w:p w14:paraId="1EFAD025"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170FF12A" w14:textId="77777777" w:rsidR="00F41001" w:rsidRPr="00AC36BF" w:rsidRDefault="00F41001" w:rsidP="00FF78AF">
            <w:pPr>
              <w:pStyle w:val="AmColumnHeading"/>
            </w:pPr>
            <w:r w:rsidRPr="00AC36BF">
              <w:t>Geänderter Text</w:t>
            </w:r>
          </w:p>
        </w:tc>
      </w:tr>
      <w:tr w:rsidR="00F41001" w:rsidRPr="00AC36BF" w14:paraId="007D4143" w14:textId="77777777" w:rsidTr="00FF78AF">
        <w:trPr>
          <w:jc w:val="center"/>
        </w:trPr>
        <w:tc>
          <w:tcPr>
            <w:tcW w:w="4876" w:type="dxa"/>
            <w:tcBorders>
              <w:top w:val="nil"/>
              <w:left w:val="nil"/>
              <w:bottom w:val="nil"/>
              <w:right w:val="nil"/>
            </w:tcBorders>
          </w:tcPr>
          <w:p w14:paraId="71098A6A" w14:textId="77777777" w:rsidR="00F41001" w:rsidRPr="00AC36BF" w:rsidRDefault="00F41001" w:rsidP="00FF78AF">
            <w:pPr>
              <w:pStyle w:val="Normal6a"/>
            </w:pPr>
          </w:p>
        </w:tc>
        <w:tc>
          <w:tcPr>
            <w:tcW w:w="4876" w:type="dxa"/>
            <w:tcBorders>
              <w:top w:val="nil"/>
              <w:left w:val="nil"/>
              <w:bottom w:val="nil"/>
              <w:right w:val="nil"/>
            </w:tcBorders>
          </w:tcPr>
          <w:p w14:paraId="16100ADB" w14:textId="77777777" w:rsidR="00F41001" w:rsidRPr="00AC36BF" w:rsidRDefault="00F41001" w:rsidP="00FF78AF">
            <w:pPr>
              <w:pStyle w:val="Normal6a"/>
            </w:pPr>
            <w:r w:rsidRPr="00AC36BF">
              <w:rPr>
                <w:b/>
                <w:i/>
              </w:rPr>
              <w:t>11a.</w:t>
            </w:r>
            <w:r w:rsidRPr="00AC36BF">
              <w:tab/>
            </w:r>
            <w:r w:rsidRPr="00AC36BF">
              <w:rPr>
                <w:b/>
                <w:i/>
              </w:rPr>
              <w:t>weist darauf hin, dass in einer Zeit des raschen technologischen Wandels und des geopolitischen Wettbewerbs die Führungsrolle der EU in den Bereichen KI-, digitale und grüne Diplomatie für ihre Rolle und Widerstandsfähigkeit von entscheidender Bedeutung ist; begrüßt die Annahme der internationalen Digitalstrategie der EU; fordert die EU auf, ihre digitale und KI-Diplomatie in ihrem auswärtigen Handeln zu verstärken; fordert in diesem Zusammenhang die Ausarbeitung eines konkreten Aktionsplans zur Vermeidung fragmentierter Maßnahmen sowie eines vollwertigen Instrumentariums für das auswärtige Handeln, das mit ausreichenden Ressourcen ausgestattet ist, um die Rolle der EU als zuverlässiger und attraktiver internationaler Partner in diesen Bereichen sicherzustellen;</w:t>
            </w:r>
          </w:p>
        </w:tc>
      </w:tr>
    </w:tbl>
    <w:p w14:paraId="603D68AD"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2EE59DAD" w14:textId="77777777" w:rsidR="00F41001" w:rsidRPr="00AC36BF" w:rsidRDefault="00F41001" w:rsidP="00F41001">
      <w:r w:rsidRPr="00AC36BF">
        <w:rPr>
          <w:rStyle w:val="HideTWBExt"/>
        </w:rPr>
        <w:t>&lt;/Amend&gt;</w:t>
      </w:r>
    </w:p>
    <w:p w14:paraId="7125BED1"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316</w:t>
      </w:r>
      <w:r w:rsidRPr="00AC36BF">
        <w:rPr>
          <w:rStyle w:val="HideTWBExt"/>
        </w:rPr>
        <w:t>&lt;/NumAm&gt;</w:t>
      </w:r>
    </w:p>
    <w:p w14:paraId="50164552" w14:textId="77777777" w:rsidR="00F41001" w:rsidRPr="00AC36BF" w:rsidRDefault="00F41001" w:rsidP="00F41001">
      <w:pPr>
        <w:pStyle w:val="NormalBold"/>
      </w:pPr>
      <w:r w:rsidRPr="00AC36BF">
        <w:rPr>
          <w:rStyle w:val="HideTWBExt"/>
          <w:b w:val="0"/>
        </w:rPr>
        <w:t>&lt;RepeatBlock-By&gt;&lt;Members&gt;</w:t>
      </w:r>
      <w:r w:rsidRPr="00AC36BF">
        <w:t xml:space="preserve">Andrey </w:t>
      </w:r>
      <w:proofErr w:type="spellStart"/>
      <w:r w:rsidRPr="00AC36BF">
        <w:t>Kovatchev</w:t>
      </w:r>
      <w:proofErr w:type="spellEnd"/>
      <w:r w:rsidRPr="00AC36BF">
        <w:rPr>
          <w:rStyle w:val="HideTWBExt"/>
          <w:b w:val="0"/>
        </w:rPr>
        <w:t>&lt;/Members&gt;</w:t>
      </w:r>
    </w:p>
    <w:p w14:paraId="016E3C20" w14:textId="77777777" w:rsidR="00F41001" w:rsidRPr="00AC36BF" w:rsidRDefault="00F41001" w:rsidP="00F41001">
      <w:pPr>
        <w:pStyle w:val="NormalBold"/>
      </w:pPr>
      <w:r w:rsidRPr="00AC36BF">
        <w:rPr>
          <w:rStyle w:val="HideTWBExt"/>
          <w:b w:val="0"/>
        </w:rPr>
        <w:t>&lt;/RepeatBlock-By&gt;</w:t>
      </w:r>
    </w:p>
    <w:p w14:paraId="7D054939"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4ED7195A" w14:textId="77777777" w:rsidR="00F41001" w:rsidRPr="00AC36BF" w:rsidRDefault="00F41001" w:rsidP="00F41001">
      <w:pPr>
        <w:pStyle w:val="NormalBold"/>
      </w:pPr>
      <w:r w:rsidRPr="00AC36BF">
        <w:rPr>
          <w:rStyle w:val="HideTWBExt"/>
        </w:rPr>
        <w:t>&lt;Article&gt;</w:t>
      </w:r>
      <w:r w:rsidRPr="00AC36BF">
        <w:t>Ziffer 11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37ABB9FE" w14:textId="77777777" w:rsidTr="00FF78AF">
        <w:trPr>
          <w:trHeight w:hRule="exact" w:val="240"/>
          <w:jc w:val="center"/>
        </w:trPr>
        <w:tc>
          <w:tcPr>
            <w:tcW w:w="9752" w:type="dxa"/>
            <w:gridSpan w:val="2"/>
            <w:tcBorders>
              <w:top w:val="nil"/>
              <w:left w:val="nil"/>
              <w:bottom w:val="nil"/>
              <w:right w:val="nil"/>
            </w:tcBorders>
          </w:tcPr>
          <w:p w14:paraId="2CF46AA3" w14:textId="77777777" w:rsidR="00F41001" w:rsidRPr="00AC36BF" w:rsidRDefault="00F41001" w:rsidP="00FF78AF"/>
        </w:tc>
      </w:tr>
      <w:tr w:rsidR="00F41001" w:rsidRPr="00AC36BF" w14:paraId="693A201E" w14:textId="77777777" w:rsidTr="00FF78AF">
        <w:trPr>
          <w:trHeight w:val="240"/>
          <w:jc w:val="center"/>
        </w:trPr>
        <w:tc>
          <w:tcPr>
            <w:tcW w:w="4876" w:type="dxa"/>
            <w:tcBorders>
              <w:top w:val="nil"/>
              <w:left w:val="nil"/>
              <w:bottom w:val="nil"/>
              <w:right w:val="nil"/>
            </w:tcBorders>
          </w:tcPr>
          <w:p w14:paraId="520B29C0"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114D9AD9" w14:textId="77777777" w:rsidR="00F41001" w:rsidRPr="00AC36BF" w:rsidRDefault="00F41001" w:rsidP="00FF78AF">
            <w:pPr>
              <w:pStyle w:val="AmColumnHeading"/>
            </w:pPr>
            <w:r w:rsidRPr="00AC36BF">
              <w:t>Geänderter Text</w:t>
            </w:r>
          </w:p>
        </w:tc>
      </w:tr>
      <w:tr w:rsidR="00F41001" w:rsidRPr="00AC36BF" w14:paraId="27F02BA5" w14:textId="77777777" w:rsidTr="00FF78AF">
        <w:trPr>
          <w:jc w:val="center"/>
        </w:trPr>
        <w:tc>
          <w:tcPr>
            <w:tcW w:w="4876" w:type="dxa"/>
            <w:tcBorders>
              <w:top w:val="nil"/>
              <w:left w:val="nil"/>
              <w:bottom w:val="nil"/>
              <w:right w:val="nil"/>
            </w:tcBorders>
          </w:tcPr>
          <w:p w14:paraId="75EEFBF5" w14:textId="77777777" w:rsidR="00F41001" w:rsidRPr="00AC36BF" w:rsidRDefault="00F41001" w:rsidP="00FF78AF">
            <w:pPr>
              <w:pStyle w:val="Normal6a"/>
            </w:pPr>
          </w:p>
        </w:tc>
        <w:tc>
          <w:tcPr>
            <w:tcW w:w="4876" w:type="dxa"/>
            <w:tcBorders>
              <w:top w:val="nil"/>
              <w:left w:val="nil"/>
              <w:bottom w:val="nil"/>
              <w:right w:val="nil"/>
            </w:tcBorders>
          </w:tcPr>
          <w:p w14:paraId="6C44D6C5" w14:textId="77777777" w:rsidR="00F41001" w:rsidRPr="00AC36BF" w:rsidRDefault="00F41001" w:rsidP="00FF78AF">
            <w:pPr>
              <w:pStyle w:val="Normal6a"/>
            </w:pPr>
            <w:r w:rsidRPr="00AC36BF">
              <w:rPr>
                <w:b/>
                <w:i/>
              </w:rPr>
              <w:t>11a.</w:t>
            </w:r>
            <w:r w:rsidRPr="00AC36BF">
              <w:tab/>
            </w:r>
            <w:r w:rsidRPr="00AC36BF">
              <w:rPr>
                <w:b/>
                <w:i/>
              </w:rPr>
              <w:t>begrüßt die fortlaufenden Arbeiten des EAD in Bezug auf das Vorgehen gegen ausländische Informationsmanipulation und Einmischung und die Bekämpfung dieser Phänomene mithilfe des Instrumentariums der EU gegen ausländische Informationsmanipulation und Einmischung sowie die Einrichtung einer STRATCOM-Taskforce und durch enge Zusammenarbeit mit den Mitgliedstaaten, internationalen Partnern, der Zivilgesellschaft und anderen einschlägigen Akteuren;</w:t>
            </w:r>
          </w:p>
        </w:tc>
      </w:tr>
    </w:tbl>
    <w:p w14:paraId="43C717F5"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47EEE2A0" w14:textId="77777777" w:rsidR="00F41001" w:rsidRPr="00AC36BF" w:rsidRDefault="00F41001" w:rsidP="00F41001">
      <w:r w:rsidRPr="00AC36BF">
        <w:rPr>
          <w:rStyle w:val="HideTWBExt"/>
        </w:rPr>
        <w:t>&lt;/Amend&gt;</w:t>
      </w:r>
    </w:p>
    <w:p w14:paraId="79149097"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317</w:t>
      </w:r>
      <w:r w:rsidRPr="00AC36BF">
        <w:rPr>
          <w:rStyle w:val="HideTWBExt"/>
        </w:rPr>
        <w:t>&lt;/NumAm&gt;</w:t>
      </w:r>
    </w:p>
    <w:p w14:paraId="24FBE7C5" w14:textId="77777777" w:rsidR="00F41001" w:rsidRPr="00AC36BF" w:rsidRDefault="00F41001" w:rsidP="00F41001">
      <w:pPr>
        <w:pStyle w:val="NormalBold"/>
      </w:pPr>
      <w:r w:rsidRPr="00AC36BF">
        <w:rPr>
          <w:rStyle w:val="HideTWBExt"/>
          <w:b w:val="0"/>
        </w:rPr>
        <w:t>&lt;RepeatBlock-By&gt;&lt;Members&gt;</w:t>
      </w:r>
      <w:proofErr w:type="spellStart"/>
      <w:r w:rsidRPr="00AC36BF">
        <w:t>Małgorzata</w:t>
      </w:r>
      <w:proofErr w:type="spellEnd"/>
      <w:r w:rsidRPr="00AC36BF">
        <w:t xml:space="preserve"> </w:t>
      </w:r>
      <w:proofErr w:type="spellStart"/>
      <w:r w:rsidRPr="00AC36BF">
        <w:t>Gosiewska</w:t>
      </w:r>
      <w:proofErr w:type="spellEnd"/>
      <w:r w:rsidRPr="00AC36BF">
        <w:t xml:space="preserve">, Mariusz </w:t>
      </w:r>
      <w:proofErr w:type="spellStart"/>
      <w:r w:rsidRPr="00AC36BF">
        <w:t>Kamiński</w:t>
      </w:r>
      <w:proofErr w:type="spellEnd"/>
      <w:r w:rsidRPr="00AC36BF">
        <w:rPr>
          <w:rStyle w:val="HideTWBExt"/>
          <w:b w:val="0"/>
        </w:rPr>
        <w:t>&lt;/Members&gt;</w:t>
      </w:r>
    </w:p>
    <w:p w14:paraId="6EF72E3B" w14:textId="77777777" w:rsidR="00F41001" w:rsidRPr="00AC36BF" w:rsidRDefault="00F41001" w:rsidP="00F41001">
      <w:pPr>
        <w:pStyle w:val="NormalBold"/>
      </w:pPr>
      <w:r w:rsidRPr="00AC36BF">
        <w:rPr>
          <w:rStyle w:val="HideTWBExt"/>
          <w:b w:val="0"/>
        </w:rPr>
        <w:t>&lt;/RepeatBlock-By&gt;</w:t>
      </w:r>
    </w:p>
    <w:p w14:paraId="1BB57A15"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C1939CB" w14:textId="77777777" w:rsidR="00F41001" w:rsidRPr="00AC36BF" w:rsidRDefault="00F41001" w:rsidP="00F41001">
      <w:pPr>
        <w:pStyle w:val="NormalBold"/>
      </w:pPr>
      <w:r w:rsidRPr="00AC36BF">
        <w:rPr>
          <w:rStyle w:val="HideTWBExt"/>
        </w:rPr>
        <w:t>&lt;Article&gt;</w:t>
      </w:r>
      <w:r w:rsidRPr="00AC36BF">
        <w:t>Ziffer 11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187866A5" w14:textId="77777777" w:rsidTr="00FF78AF">
        <w:trPr>
          <w:trHeight w:hRule="exact" w:val="240"/>
          <w:jc w:val="center"/>
        </w:trPr>
        <w:tc>
          <w:tcPr>
            <w:tcW w:w="9752" w:type="dxa"/>
            <w:gridSpan w:val="2"/>
            <w:tcBorders>
              <w:top w:val="nil"/>
              <w:left w:val="nil"/>
              <w:bottom w:val="nil"/>
              <w:right w:val="nil"/>
            </w:tcBorders>
          </w:tcPr>
          <w:p w14:paraId="0ECAE323" w14:textId="77777777" w:rsidR="00F41001" w:rsidRPr="00AC36BF" w:rsidRDefault="00F41001" w:rsidP="00FF78AF"/>
        </w:tc>
      </w:tr>
      <w:tr w:rsidR="00F41001" w:rsidRPr="00AC36BF" w14:paraId="71F5EAA9" w14:textId="77777777" w:rsidTr="00FF78AF">
        <w:trPr>
          <w:trHeight w:val="240"/>
          <w:jc w:val="center"/>
        </w:trPr>
        <w:tc>
          <w:tcPr>
            <w:tcW w:w="4876" w:type="dxa"/>
            <w:tcBorders>
              <w:top w:val="nil"/>
              <w:left w:val="nil"/>
              <w:bottom w:val="nil"/>
              <w:right w:val="nil"/>
            </w:tcBorders>
          </w:tcPr>
          <w:p w14:paraId="5E0692DE"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3D3D4110" w14:textId="77777777" w:rsidR="00F41001" w:rsidRPr="00AC36BF" w:rsidRDefault="00F41001" w:rsidP="00FF78AF">
            <w:pPr>
              <w:pStyle w:val="AmColumnHeading"/>
            </w:pPr>
            <w:r w:rsidRPr="00AC36BF">
              <w:t>Geänderter Text</w:t>
            </w:r>
          </w:p>
        </w:tc>
      </w:tr>
      <w:tr w:rsidR="00F41001" w:rsidRPr="00AC36BF" w14:paraId="3EC378A7" w14:textId="77777777" w:rsidTr="00FF78AF">
        <w:trPr>
          <w:jc w:val="center"/>
        </w:trPr>
        <w:tc>
          <w:tcPr>
            <w:tcW w:w="4876" w:type="dxa"/>
            <w:tcBorders>
              <w:top w:val="nil"/>
              <w:left w:val="nil"/>
              <w:bottom w:val="nil"/>
              <w:right w:val="nil"/>
            </w:tcBorders>
          </w:tcPr>
          <w:p w14:paraId="02384C29" w14:textId="77777777" w:rsidR="00F41001" w:rsidRPr="00AC36BF" w:rsidRDefault="00F41001" w:rsidP="00FF78AF">
            <w:pPr>
              <w:pStyle w:val="Normal6a"/>
            </w:pPr>
          </w:p>
        </w:tc>
        <w:tc>
          <w:tcPr>
            <w:tcW w:w="4876" w:type="dxa"/>
            <w:tcBorders>
              <w:top w:val="nil"/>
              <w:left w:val="nil"/>
              <w:bottom w:val="nil"/>
              <w:right w:val="nil"/>
            </w:tcBorders>
          </w:tcPr>
          <w:p w14:paraId="44CE70A0" w14:textId="77777777" w:rsidR="00F41001" w:rsidRPr="00AC36BF" w:rsidRDefault="00F41001" w:rsidP="00FF78AF">
            <w:pPr>
              <w:pStyle w:val="Normal6a"/>
            </w:pPr>
            <w:r w:rsidRPr="00AC36BF">
              <w:rPr>
                <w:b/>
                <w:i/>
              </w:rPr>
              <w:t>11a.</w:t>
            </w:r>
            <w:r w:rsidRPr="00AC36BF">
              <w:tab/>
            </w:r>
            <w:r w:rsidRPr="00AC36BF">
              <w:rPr>
                <w:b/>
                <w:i/>
              </w:rPr>
              <w:t>beharrt auf seiner Entschlossenheit, die Grenzen und die Bürger der EU vor verschiedenen Formen hybrider Kriegsführung zu schützen, die unter anderem informationelle, politische, provokative und tatsächlich militärische Kriegsführung sowie die Nutzung von Migrantenströmen durch das herrschende Regime in Belarus als Waffe umfasst;</w:t>
            </w:r>
          </w:p>
        </w:tc>
      </w:tr>
    </w:tbl>
    <w:p w14:paraId="6BF876EE"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35F7879D" w14:textId="77777777" w:rsidR="00F41001" w:rsidRPr="00AC36BF" w:rsidRDefault="00F41001" w:rsidP="00F41001">
      <w:r w:rsidRPr="00AC36BF">
        <w:rPr>
          <w:rStyle w:val="HideTWBExt"/>
        </w:rPr>
        <w:lastRenderedPageBreak/>
        <w:t>&lt;/Amend&gt;</w:t>
      </w:r>
    </w:p>
    <w:p w14:paraId="6B1AF8A5"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318</w:t>
      </w:r>
      <w:r w:rsidRPr="00AC36BF">
        <w:rPr>
          <w:rStyle w:val="HideTWBExt"/>
        </w:rPr>
        <w:t>&lt;/NumAm&gt;</w:t>
      </w:r>
    </w:p>
    <w:p w14:paraId="04C1C7F5" w14:textId="77777777" w:rsidR="00F41001" w:rsidRPr="00AC36BF" w:rsidRDefault="00F41001" w:rsidP="00F41001">
      <w:pPr>
        <w:pStyle w:val="NormalBold"/>
      </w:pPr>
      <w:r w:rsidRPr="00AC36BF">
        <w:rPr>
          <w:rStyle w:val="HideTWBExt"/>
          <w:b w:val="0"/>
        </w:rPr>
        <w:t>&lt;RepeatBlock-By&gt;&lt;Members&gt;</w:t>
      </w:r>
      <w:r w:rsidRPr="00AC36BF">
        <w:t xml:space="preserve">Andrey </w:t>
      </w:r>
      <w:proofErr w:type="spellStart"/>
      <w:r w:rsidRPr="00AC36BF">
        <w:t>Kovatchev</w:t>
      </w:r>
      <w:proofErr w:type="spellEnd"/>
      <w:r w:rsidRPr="00AC36BF">
        <w:rPr>
          <w:rStyle w:val="HideTWBExt"/>
          <w:b w:val="0"/>
        </w:rPr>
        <w:t>&lt;/Members&gt;</w:t>
      </w:r>
    </w:p>
    <w:p w14:paraId="1920B8C7" w14:textId="77777777" w:rsidR="00F41001" w:rsidRPr="00AC36BF" w:rsidRDefault="00F41001" w:rsidP="00F41001">
      <w:pPr>
        <w:pStyle w:val="NormalBold"/>
      </w:pPr>
      <w:r w:rsidRPr="00AC36BF">
        <w:rPr>
          <w:rStyle w:val="HideTWBExt"/>
          <w:b w:val="0"/>
        </w:rPr>
        <w:t>&lt;/RepeatBlock-By&gt;</w:t>
      </w:r>
    </w:p>
    <w:p w14:paraId="175D7BAB"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785E0CA2" w14:textId="77777777" w:rsidR="00F41001" w:rsidRPr="00AC36BF" w:rsidRDefault="00F41001" w:rsidP="00F41001">
      <w:pPr>
        <w:pStyle w:val="NormalBold"/>
      </w:pPr>
      <w:r w:rsidRPr="00AC36BF">
        <w:rPr>
          <w:rStyle w:val="HideTWBExt"/>
        </w:rPr>
        <w:t>&lt;Article&gt;</w:t>
      </w:r>
      <w:r w:rsidRPr="00AC36BF">
        <w:t>Ziffer 11 b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6591F95A" w14:textId="77777777" w:rsidTr="00FF78AF">
        <w:trPr>
          <w:trHeight w:hRule="exact" w:val="240"/>
          <w:jc w:val="center"/>
        </w:trPr>
        <w:tc>
          <w:tcPr>
            <w:tcW w:w="9752" w:type="dxa"/>
            <w:gridSpan w:val="2"/>
            <w:tcBorders>
              <w:top w:val="nil"/>
              <w:left w:val="nil"/>
              <w:bottom w:val="nil"/>
              <w:right w:val="nil"/>
            </w:tcBorders>
          </w:tcPr>
          <w:p w14:paraId="4B17A7ED" w14:textId="77777777" w:rsidR="00F41001" w:rsidRPr="00AC36BF" w:rsidRDefault="00F41001" w:rsidP="00FF78AF"/>
        </w:tc>
      </w:tr>
      <w:tr w:rsidR="00F41001" w:rsidRPr="00AC36BF" w14:paraId="58D1BE1C" w14:textId="77777777" w:rsidTr="00FF78AF">
        <w:trPr>
          <w:trHeight w:val="240"/>
          <w:jc w:val="center"/>
        </w:trPr>
        <w:tc>
          <w:tcPr>
            <w:tcW w:w="4876" w:type="dxa"/>
            <w:tcBorders>
              <w:top w:val="nil"/>
              <w:left w:val="nil"/>
              <w:bottom w:val="nil"/>
              <w:right w:val="nil"/>
            </w:tcBorders>
          </w:tcPr>
          <w:p w14:paraId="2C17CBC3"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27F0B80E" w14:textId="77777777" w:rsidR="00F41001" w:rsidRPr="00AC36BF" w:rsidRDefault="00F41001" w:rsidP="00FF78AF">
            <w:pPr>
              <w:pStyle w:val="AmColumnHeading"/>
            </w:pPr>
            <w:r w:rsidRPr="00AC36BF">
              <w:t>Geänderter Text</w:t>
            </w:r>
          </w:p>
        </w:tc>
      </w:tr>
      <w:tr w:rsidR="00F41001" w:rsidRPr="00AC36BF" w14:paraId="222CC78F" w14:textId="77777777" w:rsidTr="00FF78AF">
        <w:trPr>
          <w:jc w:val="center"/>
        </w:trPr>
        <w:tc>
          <w:tcPr>
            <w:tcW w:w="4876" w:type="dxa"/>
            <w:tcBorders>
              <w:top w:val="nil"/>
              <w:left w:val="nil"/>
              <w:bottom w:val="nil"/>
              <w:right w:val="nil"/>
            </w:tcBorders>
          </w:tcPr>
          <w:p w14:paraId="01772DE3" w14:textId="77777777" w:rsidR="00F41001" w:rsidRPr="00AC36BF" w:rsidRDefault="00F41001" w:rsidP="00FF78AF">
            <w:pPr>
              <w:pStyle w:val="Normal6a"/>
            </w:pPr>
          </w:p>
        </w:tc>
        <w:tc>
          <w:tcPr>
            <w:tcW w:w="4876" w:type="dxa"/>
            <w:tcBorders>
              <w:top w:val="nil"/>
              <w:left w:val="nil"/>
              <w:bottom w:val="nil"/>
              <w:right w:val="nil"/>
            </w:tcBorders>
          </w:tcPr>
          <w:p w14:paraId="54281EA7" w14:textId="77777777" w:rsidR="00F41001" w:rsidRPr="00AC36BF" w:rsidRDefault="00F41001" w:rsidP="00FF78AF">
            <w:pPr>
              <w:pStyle w:val="Normal6a"/>
            </w:pPr>
            <w:r w:rsidRPr="00AC36BF">
              <w:rPr>
                <w:b/>
                <w:i/>
              </w:rPr>
              <w:t>11b.</w:t>
            </w:r>
            <w:r w:rsidRPr="00AC36BF">
              <w:tab/>
            </w:r>
            <w:r w:rsidRPr="00AC36BF">
              <w:rPr>
                <w:b/>
                <w:i/>
              </w:rPr>
              <w:t xml:space="preserve">fordert nachdrücklich, dass rechtzeitig ein „Europäisches Demokratieschild“ angenommen wird, um betrügerische Online-Inhalte aufzudecken, nachzuverfolgen und zu löschen und so auch die Unterstützung der EU für den Schutz von Demokratien in Drittländern, insbesondere in der Nachbarschaft der EU, zu verstärken; betont, wie wichtig es ist, alle einschlägigen Bestimmungen des Gesetzes über digitale Dienste auf den Plattformen der sozialen Medien, insbesondere Artikel 34 und Artikel 35, wirksam durchzusetzen, um bösartiger FIMI aus Drittländern entgegenzuwirken und ihre Reichweite einzuschränken; begrüßt die bevorstehende Einrichtung eines neuen Europäischen Zentrums für demokratische Resilienz und des neuen </w:t>
            </w:r>
            <w:proofErr w:type="spellStart"/>
            <w:r w:rsidRPr="00AC36BF">
              <w:rPr>
                <w:b/>
                <w:i/>
              </w:rPr>
              <w:t>Medienresilienzprogramms</w:t>
            </w:r>
            <w:proofErr w:type="spellEnd"/>
            <w:r w:rsidRPr="00AC36BF">
              <w:rPr>
                <w:b/>
                <w:i/>
              </w:rPr>
              <w:t>; betont, dass solche Initiativen mit angemessenen personellen und finanziellen Ressourcen einhergehen müssen, um Informationsmanipulation und Desinformation wirksam aufzudecken und zu bekämpfen; fordert den EAD und die EU-Delegationen in Drittstaaten auf, ihre jeweiligen Kapazitäten zur Bekämpfung und Bekämpfung von Desinformation und Propaganda im Zusammenhang mit der GASP der EU zu verstärken;</w:t>
            </w:r>
          </w:p>
        </w:tc>
      </w:tr>
    </w:tbl>
    <w:p w14:paraId="2AF0848E"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6819F9A0" w14:textId="77777777" w:rsidR="00F41001" w:rsidRPr="00AC36BF" w:rsidRDefault="00F41001" w:rsidP="00F41001">
      <w:r w:rsidRPr="00AC36BF">
        <w:rPr>
          <w:rStyle w:val="HideTWBExt"/>
        </w:rPr>
        <w:t>&lt;/Amend&gt;</w:t>
      </w:r>
    </w:p>
    <w:p w14:paraId="54F2DA1D"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319</w:t>
      </w:r>
      <w:r w:rsidRPr="00AC36BF">
        <w:rPr>
          <w:rStyle w:val="HideTWBExt"/>
        </w:rPr>
        <w:t>&lt;/NumAm&gt;</w:t>
      </w:r>
    </w:p>
    <w:p w14:paraId="03A6686D" w14:textId="77777777" w:rsidR="00F41001" w:rsidRPr="00AC36BF" w:rsidRDefault="00F41001" w:rsidP="00F41001">
      <w:pPr>
        <w:pStyle w:val="NormalBold"/>
      </w:pPr>
      <w:r w:rsidRPr="00AC36BF">
        <w:rPr>
          <w:rStyle w:val="HideTWBExt"/>
          <w:b w:val="0"/>
        </w:rPr>
        <w:t>&lt;RepeatBlock-By&gt;&lt;Members&gt;</w:t>
      </w:r>
      <w:r w:rsidRPr="00AC36BF">
        <w:t>Nacho Sánchez Amor</w:t>
      </w:r>
      <w:r w:rsidRPr="00AC36BF">
        <w:rPr>
          <w:rStyle w:val="HideTWBExt"/>
          <w:b w:val="0"/>
        </w:rPr>
        <w:t>&lt;/Members&gt;</w:t>
      </w:r>
    </w:p>
    <w:p w14:paraId="2200C191" w14:textId="77777777" w:rsidR="00F41001" w:rsidRPr="00AC36BF" w:rsidRDefault="00F41001" w:rsidP="00F41001">
      <w:pPr>
        <w:pStyle w:val="NormalBold"/>
      </w:pPr>
      <w:r w:rsidRPr="00AC36BF">
        <w:rPr>
          <w:rStyle w:val="HideTWBExt"/>
          <w:b w:val="0"/>
        </w:rPr>
        <w:lastRenderedPageBreak/>
        <w:t>&lt;/RepeatBlock-By&gt;</w:t>
      </w:r>
    </w:p>
    <w:p w14:paraId="120E9259"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54111C6C" w14:textId="77777777" w:rsidR="00F41001" w:rsidRPr="00AC36BF" w:rsidRDefault="00F41001" w:rsidP="00F41001">
      <w:pPr>
        <w:pStyle w:val="NormalBold"/>
      </w:pPr>
      <w:r w:rsidRPr="00AC36BF">
        <w:rPr>
          <w:rStyle w:val="HideTWBExt"/>
        </w:rPr>
        <w:t>&lt;Article&gt;</w:t>
      </w:r>
      <w:r w:rsidRPr="00AC36BF">
        <w:t>Ziffer 11 b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EEF7ED4" w14:textId="77777777" w:rsidTr="00FF78AF">
        <w:trPr>
          <w:trHeight w:hRule="exact" w:val="240"/>
          <w:jc w:val="center"/>
        </w:trPr>
        <w:tc>
          <w:tcPr>
            <w:tcW w:w="9752" w:type="dxa"/>
            <w:gridSpan w:val="2"/>
            <w:tcBorders>
              <w:top w:val="nil"/>
              <w:left w:val="nil"/>
              <w:bottom w:val="nil"/>
              <w:right w:val="nil"/>
            </w:tcBorders>
          </w:tcPr>
          <w:p w14:paraId="2F7C4F00" w14:textId="77777777" w:rsidR="00F41001" w:rsidRPr="00AC36BF" w:rsidRDefault="00F41001" w:rsidP="00FF78AF"/>
        </w:tc>
      </w:tr>
      <w:tr w:rsidR="00F41001" w:rsidRPr="00AC36BF" w14:paraId="47595DE2" w14:textId="77777777" w:rsidTr="00FF78AF">
        <w:trPr>
          <w:trHeight w:val="240"/>
          <w:jc w:val="center"/>
        </w:trPr>
        <w:tc>
          <w:tcPr>
            <w:tcW w:w="4876" w:type="dxa"/>
            <w:tcBorders>
              <w:top w:val="nil"/>
              <w:left w:val="nil"/>
              <w:bottom w:val="nil"/>
              <w:right w:val="nil"/>
            </w:tcBorders>
          </w:tcPr>
          <w:p w14:paraId="54E15DF6"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4DE8320" w14:textId="77777777" w:rsidR="00F41001" w:rsidRPr="00AC36BF" w:rsidRDefault="00F41001" w:rsidP="00FF78AF">
            <w:pPr>
              <w:pStyle w:val="AmColumnHeading"/>
            </w:pPr>
            <w:r w:rsidRPr="00AC36BF">
              <w:t>Geänderter Text</w:t>
            </w:r>
          </w:p>
        </w:tc>
      </w:tr>
      <w:tr w:rsidR="00F41001" w:rsidRPr="00AC36BF" w14:paraId="1B311C5C" w14:textId="77777777" w:rsidTr="00FF78AF">
        <w:trPr>
          <w:jc w:val="center"/>
        </w:trPr>
        <w:tc>
          <w:tcPr>
            <w:tcW w:w="4876" w:type="dxa"/>
            <w:tcBorders>
              <w:top w:val="nil"/>
              <w:left w:val="nil"/>
              <w:bottom w:val="nil"/>
              <w:right w:val="nil"/>
            </w:tcBorders>
          </w:tcPr>
          <w:p w14:paraId="4A737939" w14:textId="77777777" w:rsidR="00F41001" w:rsidRPr="00AC36BF" w:rsidRDefault="00F41001" w:rsidP="00FF78AF">
            <w:pPr>
              <w:pStyle w:val="Normal6a"/>
            </w:pPr>
          </w:p>
        </w:tc>
        <w:tc>
          <w:tcPr>
            <w:tcW w:w="4876" w:type="dxa"/>
            <w:tcBorders>
              <w:top w:val="nil"/>
              <w:left w:val="nil"/>
              <w:bottom w:val="nil"/>
              <w:right w:val="nil"/>
            </w:tcBorders>
          </w:tcPr>
          <w:p w14:paraId="4AFE5C8B" w14:textId="77777777" w:rsidR="00F41001" w:rsidRPr="00AC36BF" w:rsidRDefault="00F41001" w:rsidP="00FF78AF">
            <w:pPr>
              <w:pStyle w:val="Normal6a"/>
            </w:pPr>
            <w:r w:rsidRPr="00AC36BF">
              <w:rPr>
                <w:b/>
                <w:i/>
              </w:rPr>
              <w:t>11b.</w:t>
            </w:r>
            <w:r w:rsidRPr="00AC36BF">
              <w:tab/>
            </w:r>
            <w:r w:rsidRPr="00AC36BF">
              <w:rPr>
                <w:b/>
                <w:i/>
              </w:rPr>
              <w:t>fordert, dass die Kulturdiplomatie der EU und die internationalen Kulturbeziehungen als wirksames Instrument für den Frieden, für die Bewältigung globaler Herausforderungen und für die Förderung eines positiven und kohärenten Ansehens der EU im Ausland gestärkt werden; spricht sich nachdrücklich dafür aus, die Unterstützung der EU für kreative und künstlerische Branchen von Drittländern zu verstärken, was auch eine Hilfe beim Kapazitätsaufbau einschließt; fordert dazu auf, die kulturelle Zusammenarbeit zwischen Drittländern zu fördern, auch durch die Unterstützung des kulturellen Austauschs und entsprechender Aufenthalte; betont in diesem Zusammenhang, dass die strategische Kommunikation des EAD gestärkt werden muss;</w:t>
            </w:r>
          </w:p>
        </w:tc>
      </w:tr>
    </w:tbl>
    <w:p w14:paraId="4619C36C"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656AE371" w14:textId="77777777" w:rsidR="00F41001" w:rsidRPr="00AC36BF" w:rsidRDefault="00F41001" w:rsidP="00F41001">
      <w:r w:rsidRPr="00AC36BF">
        <w:rPr>
          <w:rStyle w:val="HideTWBExt"/>
        </w:rPr>
        <w:t>&lt;/Amend&gt;</w:t>
      </w:r>
    </w:p>
    <w:p w14:paraId="50BA3651"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320</w:t>
      </w:r>
      <w:r w:rsidRPr="00AC36BF">
        <w:rPr>
          <w:rStyle w:val="HideTWBExt"/>
        </w:rPr>
        <w:t>&lt;/NumAm&gt;</w:t>
      </w:r>
    </w:p>
    <w:p w14:paraId="12C298F2" w14:textId="77777777" w:rsidR="00F41001" w:rsidRPr="00AC36BF" w:rsidRDefault="00F41001" w:rsidP="00F41001">
      <w:pPr>
        <w:pStyle w:val="NormalBold"/>
      </w:pPr>
      <w:r w:rsidRPr="00AC36BF">
        <w:rPr>
          <w:rStyle w:val="HideTWBExt"/>
          <w:b w:val="0"/>
        </w:rPr>
        <w:t>&lt;RepeatBlock-By&gt;&lt;Members&gt;</w:t>
      </w:r>
      <w:r w:rsidRPr="00AC36BF">
        <w:t>David McAllister</w:t>
      </w:r>
      <w:r w:rsidRPr="00AC36BF">
        <w:rPr>
          <w:rStyle w:val="HideTWBExt"/>
          <w:b w:val="0"/>
        </w:rPr>
        <w:t>&lt;/Members&gt;</w:t>
      </w:r>
    </w:p>
    <w:p w14:paraId="4E723562" w14:textId="77777777" w:rsidR="00F41001" w:rsidRPr="00AC36BF" w:rsidRDefault="00F41001" w:rsidP="00F41001">
      <w:pPr>
        <w:pStyle w:val="NormalBold"/>
      </w:pPr>
      <w:r w:rsidRPr="00AC36BF">
        <w:rPr>
          <w:rStyle w:val="HideTWBExt"/>
          <w:b w:val="0"/>
        </w:rPr>
        <w:t>&lt;/RepeatBlock-By&gt;</w:t>
      </w:r>
    </w:p>
    <w:p w14:paraId="0E76D6A8"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0015ADA6" w14:textId="77777777" w:rsidR="00F41001" w:rsidRPr="00AC36BF" w:rsidRDefault="00F41001" w:rsidP="00F41001">
      <w:pPr>
        <w:pStyle w:val="NormalBold"/>
      </w:pPr>
      <w:r w:rsidRPr="00AC36BF">
        <w:rPr>
          <w:rStyle w:val="HideTWBExt"/>
        </w:rPr>
        <w:t>&lt;Article&gt;</w:t>
      </w:r>
      <w:r w:rsidRPr="00AC36BF">
        <w:t>Ziffer 12</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2D6188DC" w14:textId="77777777" w:rsidTr="00FF78AF">
        <w:trPr>
          <w:trHeight w:hRule="exact" w:val="240"/>
          <w:jc w:val="center"/>
        </w:trPr>
        <w:tc>
          <w:tcPr>
            <w:tcW w:w="9752" w:type="dxa"/>
            <w:gridSpan w:val="2"/>
            <w:tcBorders>
              <w:top w:val="nil"/>
              <w:left w:val="nil"/>
              <w:bottom w:val="nil"/>
              <w:right w:val="nil"/>
            </w:tcBorders>
          </w:tcPr>
          <w:p w14:paraId="5AB358C6" w14:textId="77777777" w:rsidR="00F41001" w:rsidRPr="00AC36BF" w:rsidRDefault="00F41001" w:rsidP="00FF78AF"/>
        </w:tc>
      </w:tr>
      <w:tr w:rsidR="00F41001" w:rsidRPr="00AC36BF" w14:paraId="16E33E90" w14:textId="77777777" w:rsidTr="00FF78AF">
        <w:trPr>
          <w:trHeight w:val="240"/>
          <w:jc w:val="center"/>
        </w:trPr>
        <w:tc>
          <w:tcPr>
            <w:tcW w:w="4876" w:type="dxa"/>
            <w:tcBorders>
              <w:top w:val="nil"/>
              <w:left w:val="nil"/>
              <w:bottom w:val="nil"/>
              <w:right w:val="nil"/>
            </w:tcBorders>
          </w:tcPr>
          <w:p w14:paraId="11CC3ABD"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2F61DD4" w14:textId="77777777" w:rsidR="00F41001" w:rsidRPr="00AC36BF" w:rsidRDefault="00F41001" w:rsidP="00FF78AF">
            <w:pPr>
              <w:pStyle w:val="AmColumnHeading"/>
            </w:pPr>
            <w:r w:rsidRPr="00AC36BF">
              <w:t>Geänderter Text</w:t>
            </w:r>
          </w:p>
        </w:tc>
      </w:tr>
      <w:tr w:rsidR="00F41001" w:rsidRPr="00AC36BF" w14:paraId="44940851" w14:textId="77777777" w:rsidTr="00FF78AF">
        <w:trPr>
          <w:jc w:val="center"/>
        </w:trPr>
        <w:tc>
          <w:tcPr>
            <w:tcW w:w="4876" w:type="dxa"/>
            <w:tcBorders>
              <w:top w:val="nil"/>
              <w:left w:val="nil"/>
              <w:bottom w:val="nil"/>
              <w:right w:val="nil"/>
            </w:tcBorders>
          </w:tcPr>
          <w:p w14:paraId="26E3C70C" w14:textId="77777777" w:rsidR="00F41001" w:rsidRPr="00AC36BF" w:rsidRDefault="00F41001" w:rsidP="00FF78AF">
            <w:pPr>
              <w:pStyle w:val="Normal6a"/>
            </w:pPr>
            <w:r w:rsidRPr="00AC36BF">
              <w:t>12.</w:t>
            </w:r>
            <w:r w:rsidRPr="00AC36BF">
              <w:tab/>
              <w:t>befürwortet jährliche strategische Überprüfungen der Bedrohungen der regelbasierten internationalen Ordnung, die vom Europäischen Auswärtigen Dienst (EAD) koordiniert werden und an die sich aktive Maßnahmen anschließen, um einer weiteren Aushöhlung multilateraler Regeln vorzubeugen;</w:t>
            </w:r>
          </w:p>
        </w:tc>
        <w:tc>
          <w:tcPr>
            <w:tcW w:w="4876" w:type="dxa"/>
            <w:tcBorders>
              <w:top w:val="nil"/>
              <w:left w:val="nil"/>
              <w:bottom w:val="nil"/>
              <w:right w:val="nil"/>
            </w:tcBorders>
          </w:tcPr>
          <w:p w14:paraId="0B57DBB3" w14:textId="77777777" w:rsidR="00F41001" w:rsidRPr="00AC36BF" w:rsidRDefault="00F41001" w:rsidP="00FF78AF">
            <w:pPr>
              <w:pStyle w:val="Normal6a"/>
            </w:pPr>
            <w:r w:rsidRPr="00AC36BF">
              <w:t>12.</w:t>
            </w:r>
            <w:r w:rsidRPr="00AC36BF">
              <w:tab/>
              <w:t xml:space="preserve">befürwortet jährliche strategische Überprüfungen der Bedrohungen der regelbasierten internationalen Ordnung, die vom Europäischen Auswärtigen Dienst (EAD) koordiniert werden und an die sich aktive Maßnahmen anschließen, um einer weiteren Aushöhlung multilateraler Regeln vorzubeugen </w:t>
            </w:r>
            <w:r w:rsidRPr="00AC36BF">
              <w:rPr>
                <w:b/>
                <w:i/>
              </w:rPr>
              <w:t xml:space="preserve">und sicherzustellen, dass die Sicherheitsinteressen Europas systematisch in die Verteidigung der </w:t>
            </w:r>
            <w:r w:rsidRPr="00AC36BF">
              <w:rPr>
                <w:b/>
                <w:i/>
              </w:rPr>
              <w:lastRenderedPageBreak/>
              <w:t>globalen Normen und Institutionen einfließen</w:t>
            </w:r>
            <w:r w:rsidRPr="00AC36BF">
              <w:t>;</w:t>
            </w:r>
          </w:p>
        </w:tc>
      </w:tr>
    </w:tbl>
    <w:p w14:paraId="7E0FDE4B" w14:textId="77777777" w:rsidR="00F41001" w:rsidRPr="00AC36BF" w:rsidRDefault="00F41001" w:rsidP="00F41001">
      <w:pPr>
        <w:pStyle w:val="AmOrLang"/>
      </w:pPr>
      <w:proofErr w:type="spellStart"/>
      <w:r w:rsidRPr="00AC36BF">
        <w:lastRenderedPageBreak/>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41CFDF67" w14:textId="77777777" w:rsidR="00F41001" w:rsidRPr="00AC36BF" w:rsidRDefault="00F41001" w:rsidP="00F41001">
      <w:r w:rsidRPr="00AC36BF">
        <w:rPr>
          <w:rStyle w:val="HideTWBExt"/>
        </w:rPr>
        <w:t>&lt;/Amend&gt;</w:t>
      </w:r>
    </w:p>
    <w:p w14:paraId="064D0479"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321</w:t>
      </w:r>
      <w:r w:rsidRPr="00AC36BF">
        <w:rPr>
          <w:rStyle w:val="HideTWBExt"/>
        </w:rPr>
        <w:t>&lt;/NumAm&gt;</w:t>
      </w:r>
    </w:p>
    <w:p w14:paraId="53B14CCE" w14:textId="77777777" w:rsidR="00F41001" w:rsidRPr="00AC36BF" w:rsidRDefault="00F41001" w:rsidP="00F41001">
      <w:pPr>
        <w:pStyle w:val="NormalBold"/>
      </w:pPr>
      <w:r w:rsidRPr="00AC36BF">
        <w:rPr>
          <w:rStyle w:val="HideTWBExt"/>
          <w:b w:val="0"/>
        </w:rPr>
        <w:t>&lt;RepeatBlock-By&gt;&lt;Members&gt;</w:t>
      </w:r>
      <w:r w:rsidRPr="00AC36BF">
        <w:t xml:space="preserve">Mariusz </w:t>
      </w:r>
      <w:proofErr w:type="spellStart"/>
      <w:r w:rsidRPr="00AC36BF">
        <w:t>Kamiński</w:t>
      </w:r>
      <w:proofErr w:type="spellEnd"/>
      <w:r w:rsidRPr="00AC36BF">
        <w:t xml:space="preserve">, </w:t>
      </w:r>
      <w:proofErr w:type="spellStart"/>
      <w:r w:rsidRPr="00AC36BF">
        <w:t>Małgorzata</w:t>
      </w:r>
      <w:proofErr w:type="spellEnd"/>
      <w:r w:rsidRPr="00AC36BF">
        <w:t xml:space="preserve"> </w:t>
      </w:r>
      <w:proofErr w:type="spellStart"/>
      <w:r w:rsidRPr="00AC36BF">
        <w:t>Gosiewska</w:t>
      </w:r>
      <w:proofErr w:type="spellEnd"/>
      <w:r w:rsidRPr="00AC36BF">
        <w:rPr>
          <w:rStyle w:val="HideTWBExt"/>
          <w:b w:val="0"/>
        </w:rPr>
        <w:t>&lt;/Members&gt;</w:t>
      </w:r>
    </w:p>
    <w:p w14:paraId="53DC532D" w14:textId="77777777" w:rsidR="00F41001" w:rsidRPr="00AC36BF" w:rsidRDefault="00F41001" w:rsidP="00F41001">
      <w:pPr>
        <w:pStyle w:val="NormalBold"/>
      </w:pPr>
      <w:r w:rsidRPr="00AC36BF">
        <w:rPr>
          <w:rStyle w:val="HideTWBExt"/>
          <w:b w:val="0"/>
        </w:rPr>
        <w:t>&lt;/RepeatBlock-By&gt;</w:t>
      </w:r>
    </w:p>
    <w:p w14:paraId="466FC51B"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48E97BE4" w14:textId="77777777" w:rsidR="00F41001" w:rsidRPr="00AC36BF" w:rsidRDefault="00F41001" w:rsidP="00F41001">
      <w:pPr>
        <w:pStyle w:val="NormalBold"/>
      </w:pPr>
      <w:r w:rsidRPr="00AC36BF">
        <w:rPr>
          <w:rStyle w:val="HideTWBExt"/>
        </w:rPr>
        <w:t>&lt;Article&gt;</w:t>
      </w:r>
      <w:r w:rsidRPr="00AC36BF">
        <w:t>Ziffer 12</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5CD6378E" w14:textId="77777777" w:rsidTr="00FF78AF">
        <w:trPr>
          <w:trHeight w:hRule="exact" w:val="240"/>
          <w:jc w:val="center"/>
        </w:trPr>
        <w:tc>
          <w:tcPr>
            <w:tcW w:w="9752" w:type="dxa"/>
            <w:gridSpan w:val="2"/>
            <w:tcBorders>
              <w:top w:val="nil"/>
              <w:left w:val="nil"/>
              <w:bottom w:val="nil"/>
              <w:right w:val="nil"/>
            </w:tcBorders>
          </w:tcPr>
          <w:p w14:paraId="4042C6ED" w14:textId="77777777" w:rsidR="00F41001" w:rsidRPr="00AC36BF" w:rsidRDefault="00F41001" w:rsidP="00FF78AF"/>
        </w:tc>
      </w:tr>
      <w:tr w:rsidR="00F41001" w:rsidRPr="00AC36BF" w14:paraId="676B0022" w14:textId="77777777" w:rsidTr="00FF78AF">
        <w:trPr>
          <w:trHeight w:val="240"/>
          <w:jc w:val="center"/>
        </w:trPr>
        <w:tc>
          <w:tcPr>
            <w:tcW w:w="4876" w:type="dxa"/>
            <w:tcBorders>
              <w:top w:val="nil"/>
              <w:left w:val="nil"/>
              <w:bottom w:val="nil"/>
              <w:right w:val="nil"/>
            </w:tcBorders>
          </w:tcPr>
          <w:p w14:paraId="211E2B0A"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1D65DA0E" w14:textId="77777777" w:rsidR="00F41001" w:rsidRPr="00AC36BF" w:rsidRDefault="00F41001" w:rsidP="00FF78AF">
            <w:pPr>
              <w:pStyle w:val="AmColumnHeading"/>
            </w:pPr>
            <w:r w:rsidRPr="00AC36BF">
              <w:t>Geänderter Text</w:t>
            </w:r>
          </w:p>
        </w:tc>
      </w:tr>
      <w:tr w:rsidR="00F41001" w:rsidRPr="00AC36BF" w14:paraId="481748AC" w14:textId="77777777" w:rsidTr="00FF78AF">
        <w:trPr>
          <w:jc w:val="center"/>
        </w:trPr>
        <w:tc>
          <w:tcPr>
            <w:tcW w:w="4876" w:type="dxa"/>
            <w:tcBorders>
              <w:top w:val="nil"/>
              <w:left w:val="nil"/>
              <w:bottom w:val="nil"/>
              <w:right w:val="nil"/>
            </w:tcBorders>
          </w:tcPr>
          <w:p w14:paraId="0EF10946" w14:textId="77777777" w:rsidR="00F41001" w:rsidRPr="00AC36BF" w:rsidRDefault="00F41001" w:rsidP="00FF78AF">
            <w:pPr>
              <w:pStyle w:val="Normal6a"/>
            </w:pPr>
            <w:r w:rsidRPr="00AC36BF">
              <w:t>12.</w:t>
            </w:r>
            <w:r w:rsidRPr="00AC36BF">
              <w:tab/>
              <w:t>befürwortet jährliche strategische Überprüfungen der Bedrohungen der regelbasierten internationalen Ordnung, die vom Europäischen Auswärtigen Dienst (EAD) koordiniert werden und an die sich aktive Maßnahmen anschließen, um einer weiteren Aushöhlung multilateraler Regeln vorzubeugen;</w:t>
            </w:r>
          </w:p>
        </w:tc>
        <w:tc>
          <w:tcPr>
            <w:tcW w:w="4876" w:type="dxa"/>
            <w:tcBorders>
              <w:top w:val="nil"/>
              <w:left w:val="nil"/>
              <w:bottom w:val="nil"/>
              <w:right w:val="nil"/>
            </w:tcBorders>
          </w:tcPr>
          <w:p w14:paraId="4FFD6BA4" w14:textId="77777777" w:rsidR="00F41001" w:rsidRPr="00AC36BF" w:rsidRDefault="00F41001" w:rsidP="00FF78AF">
            <w:pPr>
              <w:pStyle w:val="Normal6a"/>
            </w:pPr>
            <w:r w:rsidRPr="00AC36BF">
              <w:t>12.</w:t>
            </w:r>
            <w:r w:rsidRPr="00AC36BF">
              <w:tab/>
              <w:t xml:space="preserve">befürwortet jährliche strategische Überprüfungen der Bedrohungen der regelbasierten internationalen Ordnung, die vom Europäischen Auswärtigen Dienst (EAD) </w:t>
            </w:r>
            <w:r w:rsidRPr="00AC36BF">
              <w:rPr>
                <w:b/>
                <w:i/>
              </w:rPr>
              <w:t>und der NATO</w:t>
            </w:r>
            <w:r w:rsidRPr="00AC36BF">
              <w:t xml:space="preserve"> koordiniert werden und an die sich aktive Maßnahmen anschließen, um einer weiteren Aushöhlung multilateraler Regeln vorzubeugen;</w:t>
            </w:r>
          </w:p>
        </w:tc>
      </w:tr>
    </w:tbl>
    <w:p w14:paraId="404BBD02" w14:textId="77777777" w:rsidR="00F41001" w:rsidRPr="009742B9" w:rsidRDefault="00F41001" w:rsidP="00F41001">
      <w:pPr>
        <w:pStyle w:val="AmOrLang"/>
        <w:rPr>
          <w:lang w:val="sv-SE"/>
        </w:rPr>
      </w:pPr>
      <w:r w:rsidRPr="009742B9">
        <w:rPr>
          <w:lang w:val="sv-SE"/>
        </w:rPr>
        <w:t xml:space="preserve">Or. </w:t>
      </w:r>
      <w:r w:rsidRPr="009742B9">
        <w:rPr>
          <w:rStyle w:val="HideTWBExt"/>
          <w:lang w:val="sv-SE"/>
        </w:rPr>
        <w:t>&lt;Original&gt;</w:t>
      </w:r>
      <w:r w:rsidRPr="009742B9">
        <w:rPr>
          <w:rStyle w:val="HideTWBInt"/>
          <w:lang w:val="sv-SE"/>
        </w:rPr>
        <w:t>{EN}</w:t>
      </w:r>
      <w:r w:rsidRPr="009742B9">
        <w:rPr>
          <w:lang w:val="sv-SE"/>
        </w:rPr>
        <w:t>en</w:t>
      </w:r>
      <w:r w:rsidRPr="009742B9">
        <w:rPr>
          <w:rStyle w:val="HideTWBExt"/>
          <w:lang w:val="sv-SE"/>
        </w:rPr>
        <w:t>&lt;/Original&gt;</w:t>
      </w:r>
    </w:p>
    <w:p w14:paraId="349EDD5A" w14:textId="77777777" w:rsidR="00F41001" w:rsidRPr="009742B9" w:rsidRDefault="00F41001" w:rsidP="00F41001">
      <w:pPr>
        <w:rPr>
          <w:lang w:val="sv-SE"/>
        </w:rPr>
      </w:pPr>
      <w:r w:rsidRPr="009742B9">
        <w:rPr>
          <w:rStyle w:val="HideTWBExt"/>
          <w:lang w:val="sv-SE"/>
        </w:rPr>
        <w:t>&lt;/Amend&gt;</w:t>
      </w:r>
    </w:p>
    <w:p w14:paraId="26EEAF66" w14:textId="77777777" w:rsidR="00F41001" w:rsidRPr="009742B9" w:rsidRDefault="00F41001" w:rsidP="00F41001">
      <w:pPr>
        <w:pStyle w:val="AmNumberTabs"/>
        <w:rPr>
          <w:lang w:val="sv-SE"/>
        </w:rPr>
      </w:pPr>
      <w:r w:rsidRPr="009742B9">
        <w:rPr>
          <w:rStyle w:val="HideTWBExt"/>
          <w:lang w:val="sv-SE"/>
        </w:rPr>
        <w:t>&lt;Amend&gt;</w:t>
      </w:r>
      <w:proofErr w:type="spellStart"/>
      <w:r w:rsidRPr="009742B9">
        <w:rPr>
          <w:lang w:val="sv-SE"/>
        </w:rPr>
        <w:t>Änderungsantrag</w:t>
      </w:r>
      <w:proofErr w:type="spellEnd"/>
      <w:r w:rsidRPr="009742B9">
        <w:rPr>
          <w:lang w:val="sv-SE"/>
        </w:rPr>
        <w:tab/>
      </w:r>
      <w:r w:rsidRPr="009742B9">
        <w:rPr>
          <w:lang w:val="sv-SE"/>
        </w:rPr>
        <w:tab/>
      </w:r>
      <w:r w:rsidRPr="009742B9">
        <w:rPr>
          <w:rStyle w:val="HideTWBExt"/>
          <w:lang w:val="sv-SE"/>
        </w:rPr>
        <w:t>&lt;NumAm&gt;</w:t>
      </w:r>
      <w:r w:rsidRPr="009742B9">
        <w:rPr>
          <w:lang w:val="sv-SE"/>
        </w:rPr>
        <w:t>322</w:t>
      </w:r>
      <w:r w:rsidRPr="009742B9">
        <w:rPr>
          <w:rStyle w:val="HideTWBExt"/>
          <w:lang w:val="sv-SE"/>
        </w:rPr>
        <w:t>&lt;/NumAm&gt;</w:t>
      </w:r>
    </w:p>
    <w:p w14:paraId="2DCBB55F" w14:textId="77777777" w:rsidR="00F41001" w:rsidRPr="009742B9" w:rsidRDefault="00F41001" w:rsidP="00F41001">
      <w:pPr>
        <w:pStyle w:val="NormalBold"/>
        <w:rPr>
          <w:lang w:val="sv-SE"/>
        </w:rPr>
      </w:pPr>
      <w:r w:rsidRPr="009742B9">
        <w:rPr>
          <w:rStyle w:val="HideTWBExt"/>
          <w:b w:val="0"/>
          <w:lang w:val="sv-SE"/>
        </w:rPr>
        <w:t>&lt;RepeatBlock-By&gt;&lt;Members&gt;</w:t>
      </w:r>
      <w:r w:rsidRPr="009742B9">
        <w:rPr>
          <w:lang w:val="sv-SE"/>
        </w:rPr>
        <w:t xml:space="preserve">Marc </w:t>
      </w:r>
      <w:proofErr w:type="spellStart"/>
      <w:r w:rsidRPr="009742B9">
        <w:rPr>
          <w:lang w:val="sv-SE"/>
        </w:rPr>
        <w:t>Botenga</w:t>
      </w:r>
      <w:proofErr w:type="spellEnd"/>
      <w:r w:rsidRPr="009742B9">
        <w:rPr>
          <w:lang w:val="sv-SE"/>
        </w:rPr>
        <w:t xml:space="preserve">, </w:t>
      </w:r>
      <w:proofErr w:type="spellStart"/>
      <w:r w:rsidRPr="009742B9">
        <w:rPr>
          <w:lang w:val="sv-SE"/>
        </w:rPr>
        <w:t>Rima</w:t>
      </w:r>
      <w:proofErr w:type="spellEnd"/>
      <w:r w:rsidRPr="009742B9">
        <w:rPr>
          <w:lang w:val="sv-SE"/>
        </w:rPr>
        <w:t xml:space="preserve"> Hassan, Danilo Della Valle</w:t>
      </w:r>
      <w:r w:rsidRPr="009742B9">
        <w:rPr>
          <w:rStyle w:val="HideTWBExt"/>
          <w:b w:val="0"/>
          <w:lang w:val="sv-SE"/>
        </w:rPr>
        <w:t>&lt;/Members&gt;</w:t>
      </w:r>
    </w:p>
    <w:p w14:paraId="7AF9C4C4" w14:textId="77777777" w:rsidR="00F41001" w:rsidRPr="00AC36BF" w:rsidRDefault="00F41001" w:rsidP="00F41001">
      <w:r w:rsidRPr="00AC36BF">
        <w:rPr>
          <w:rStyle w:val="HideTWBExt"/>
        </w:rPr>
        <w:t>&lt;AuNomDe&gt;</w:t>
      </w:r>
      <w:r w:rsidRPr="00AC36BF">
        <w:rPr>
          <w:rStyle w:val="HideTWBInt"/>
        </w:rPr>
        <w:t>{The Left}</w:t>
      </w:r>
      <w:r w:rsidRPr="00AC36BF">
        <w:t xml:space="preserve">im Namen der Fraktion The </w:t>
      </w:r>
      <w:proofErr w:type="spellStart"/>
      <w:r w:rsidRPr="00AC36BF">
        <w:t>Left</w:t>
      </w:r>
      <w:proofErr w:type="spellEnd"/>
      <w:r w:rsidRPr="00AC36BF">
        <w:rPr>
          <w:rStyle w:val="HideTWBExt"/>
        </w:rPr>
        <w:t>&lt;/AuNomDe&gt;</w:t>
      </w:r>
    </w:p>
    <w:p w14:paraId="5AFE8970" w14:textId="77777777" w:rsidR="00F41001" w:rsidRPr="00AC36BF" w:rsidRDefault="00F41001" w:rsidP="00F41001">
      <w:pPr>
        <w:pStyle w:val="NormalBold"/>
      </w:pPr>
      <w:r w:rsidRPr="00AC36BF">
        <w:rPr>
          <w:rStyle w:val="HideTWBExt"/>
          <w:b w:val="0"/>
        </w:rPr>
        <w:t>&lt;/RepeatBlock-By&gt;</w:t>
      </w:r>
    </w:p>
    <w:p w14:paraId="71EB7FCD"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7292CDCF" w14:textId="77777777" w:rsidR="00F41001" w:rsidRPr="00AC36BF" w:rsidRDefault="00F41001" w:rsidP="00F41001">
      <w:pPr>
        <w:pStyle w:val="NormalBold"/>
      </w:pPr>
      <w:r w:rsidRPr="00AC36BF">
        <w:rPr>
          <w:rStyle w:val="HideTWBExt"/>
        </w:rPr>
        <w:t>&lt;Article&gt;</w:t>
      </w:r>
      <w:r w:rsidRPr="00AC36BF">
        <w:t>Ziffer 12</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4D87FAC0" w14:textId="77777777" w:rsidTr="00FF78AF">
        <w:trPr>
          <w:trHeight w:hRule="exact" w:val="240"/>
          <w:jc w:val="center"/>
        </w:trPr>
        <w:tc>
          <w:tcPr>
            <w:tcW w:w="9752" w:type="dxa"/>
            <w:gridSpan w:val="2"/>
            <w:tcBorders>
              <w:top w:val="nil"/>
              <w:left w:val="nil"/>
              <w:bottom w:val="nil"/>
              <w:right w:val="nil"/>
            </w:tcBorders>
          </w:tcPr>
          <w:p w14:paraId="04EE8599" w14:textId="77777777" w:rsidR="00F41001" w:rsidRPr="00AC36BF" w:rsidRDefault="00F41001" w:rsidP="00FF78AF"/>
        </w:tc>
      </w:tr>
      <w:tr w:rsidR="00F41001" w:rsidRPr="00AC36BF" w14:paraId="43E2057D" w14:textId="77777777" w:rsidTr="00FF78AF">
        <w:trPr>
          <w:trHeight w:val="240"/>
          <w:jc w:val="center"/>
        </w:trPr>
        <w:tc>
          <w:tcPr>
            <w:tcW w:w="4876" w:type="dxa"/>
            <w:tcBorders>
              <w:top w:val="nil"/>
              <w:left w:val="nil"/>
              <w:bottom w:val="nil"/>
              <w:right w:val="nil"/>
            </w:tcBorders>
          </w:tcPr>
          <w:p w14:paraId="74AB6C1E"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6F5FA8F7" w14:textId="77777777" w:rsidR="00F41001" w:rsidRPr="00AC36BF" w:rsidRDefault="00F41001" w:rsidP="00FF78AF">
            <w:pPr>
              <w:pStyle w:val="AmColumnHeading"/>
            </w:pPr>
            <w:r w:rsidRPr="00AC36BF">
              <w:t>Geänderter Text</w:t>
            </w:r>
          </w:p>
        </w:tc>
      </w:tr>
      <w:tr w:rsidR="00F41001" w:rsidRPr="00AC36BF" w14:paraId="1F8AA7B9" w14:textId="77777777" w:rsidTr="00FF78AF">
        <w:trPr>
          <w:jc w:val="center"/>
        </w:trPr>
        <w:tc>
          <w:tcPr>
            <w:tcW w:w="4876" w:type="dxa"/>
            <w:tcBorders>
              <w:top w:val="nil"/>
              <w:left w:val="nil"/>
              <w:bottom w:val="nil"/>
              <w:right w:val="nil"/>
            </w:tcBorders>
          </w:tcPr>
          <w:p w14:paraId="50F96CB1" w14:textId="77777777" w:rsidR="00F41001" w:rsidRPr="00AC36BF" w:rsidRDefault="00F41001" w:rsidP="00FF78AF">
            <w:pPr>
              <w:pStyle w:val="Normal6a"/>
            </w:pPr>
            <w:r w:rsidRPr="00AC36BF">
              <w:t>12.</w:t>
            </w:r>
            <w:r w:rsidRPr="00AC36BF">
              <w:tab/>
              <w:t xml:space="preserve">befürwortet jährliche strategische Überprüfungen der Bedrohungen der </w:t>
            </w:r>
            <w:r w:rsidRPr="00AC36BF">
              <w:rPr>
                <w:b/>
                <w:i/>
              </w:rPr>
              <w:t>regelbasierten</w:t>
            </w:r>
            <w:r w:rsidRPr="00AC36BF">
              <w:t xml:space="preserve"> internationalen Ordnung, die vom Europäischen Auswärtigen Dienst (EAD) koordiniert werden und an die sich aktive Maßnahmen anschließen, um einer weiteren Aushöhlung multilateraler Regeln vorzubeugen;</w:t>
            </w:r>
          </w:p>
        </w:tc>
        <w:tc>
          <w:tcPr>
            <w:tcW w:w="4876" w:type="dxa"/>
            <w:tcBorders>
              <w:top w:val="nil"/>
              <w:left w:val="nil"/>
              <w:bottom w:val="nil"/>
              <w:right w:val="nil"/>
            </w:tcBorders>
          </w:tcPr>
          <w:p w14:paraId="0BCBABCE" w14:textId="77777777" w:rsidR="00F41001" w:rsidRPr="00AC36BF" w:rsidRDefault="00F41001" w:rsidP="00FF78AF">
            <w:pPr>
              <w:pStyle w:val="Normal6a"/>
            </w:pPr>
            <w:r w:rsidRPr="00AC36BF">
              <w:t>12.</w:t>
            </w:r>
            <w:r w:rsidRPr="00AC36BF">
              <w:tab/>
              <w:t xml:space="preserve">befürwortet jährliche strategische Überprüfungen der Bedrohungen der </w:t>
            </w:r>
            <w:r w:rsidRPr="00AC36BF">
              <w:rPr>
                <w:b/>
                <w:i/>
              </w:rPr>
              <w:t>VN-basierten</w:t>
            </w:r>
            <w:r w:rsidRPr="00AC36BF">
              <w:t xml:space="preserve"> internationalen Ordnung, die vom Europäischen Auswärtigen Dienst (EAD) koordiniert werden und an die sich aktive Maßnahmen anschließen, um einer weiteren Aushöhlung multilateraler Regeln vorzubeugen;</w:t>
            </w:r>
          </w:p>
        </w:tc>
      </w:tr>
    </w:tbl>
    <w:p w14:paraId="25512C4A"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361CE2AF" w14:textId="77777777" w:rsidR="00F41001" w:rsidRPr="00AC36BF" w:rsidRDefault="00F41001" w:rsidP="00F41001">
      <w:r w:rsidRPr="00AC36BF">
        <w:rPr>
          <w:rStyle w:val="HideTWBExt"/>
        </w:rPr>
        <w:t>&lt;/Amend&gt;</w:t>
      </w:r>
    </w:p>
    <w:p w14:paraId="0C209D12" w14:textId="77777777" w:rsidR="00F41001" w:rsidRPr="00AC36BF" w:rsidRDefault="00F41001" w:rsidP="00F41001">
      <w:pPr>
        <w:pStyle w:val="AmNumberTabs"/>
      </w:pPr>
      <w:r w:rsidRPr="00AC36BF">
        <w:rPr>
          <w:rStyle w:val="HideTWBExt"/>
        </w:rPr>
        <w:lastRenderedPageBreak/>
        <w:t>&lt;Amend&gt;</w:t>
      </w:r>
      <w:r w:rsidRPr="00AC36BF">
        <w:t>Änderungsantrag</w:t>
      </w:r>
      <w:r w:rsidRPr="00AC36BF">
        <w:tab/>
      </w:r>
      <w:r w:rsidRPr="00AC36BF">
        <w:tab/>
      </w:r>
      <w:r w:rsidRPr="00AC36BF">
        <w:rPr>
          <w:rStyle w:val="HideTWBExt"/>
        </w:rPr>
        <w:t>&lt;NumAm&gt;</w:t>
      </w:r>
      <w:r w:rsidRPr="00AC36BF">
        <w:t>323</w:t>
      </w:r>
      <w:r w:rsidRPr="00AC36BF">
        <w:rPr>
          <w:rStyle w:val="HideTWBExt"/>
        </w:rPr>
        <w:t>&lt;/NumAm&gt;</w:t>
      </w:r>
    </w:p>
    <w:p w14:paraId="5A36765B" w14:textId="77777777" w:rsidR="00F41001" w:rsidRPr="00AC36BF" w:rsidRDefault="00F41001" w:rsidP="00F41001">
      <w:pPr>
        <w:pStyle w:val="NormalBold"/>
      </w:pPr>
      <w:r w:rsidRPr="00AC36BF">
        <w:rPr>
          <w:rStyle w:val="HideTWBExt"/>
          <w:b w:val="0"/>
        </w:rPr>
        <w:t>&lt;RepeatBlock-By&gt;&lt;Members&gt;</w:t>
      </w:r>
      <w:r w:rsidRPr="00AC36BF">
        <w:t xml:space="preserve">Mariusz </w:t>
      </w:r>
      <w:proofErr w:type="spellStart"/>
      <w:r w:rsidRPr="00AC36BF">
        <w:t>Kamiński</w:t>
      </w:r>
      <w:proofErr w:type="spellEnd"/>
      <w:r w:rsidRPr="00AC36BF">
        <w:t xml:space="preserve">, </w:t>
      </w:r>
      <w:proofErr w:type="spellStart"/>
      <w:r w:rsidRPr="00AC36BF">
        <w:t>Małgorzata</w:t>
      </w:r>
      <w:proofErr w:type="spellEnd"/>
      <w:r w:rsidRPr="00AC36BF">
        <w:t xml:space="preserve"> </w:t>
      </w:r>
      <w:proofErr w:type="spellStart"/>
      <w:r w:rsidRPr="00AC36BF">
        <w:t>Gosiewska</w:t>
      </w:r>
      <w:proofErr w:type="spellEnd"/>
      <w:r w:rsidRPr="00AC36BF">
        <w:rPr>
          <w:rStyle w:val="HideTWBExt"/>
          <w:b w:val="0"/>
        </w:rPr>
        <w:t>&lt;/Members&gt;</w:t>
      </w:r>
    </w:p>
    <w:p w14:paraId="76677173" w14:textId="77777777" w:rsidR="00F41001" w:rsidRPr="00AC36BF" w:rsidRDefault="00F41001" w:rsidP="00F41001">
      <w:pPr>
        <w:pStyle w:val="NormalBold"/>
      </w:pPr>
      <w:r w:rsidRPr="00AC36BF">
        <w:rPr>
          <w:rStyle w:val="HideTWBExt"/>
          <w:b w:val="0"/>
        </w:rPr>
        <w:t>&lt;/RepeatBlock-By&gt;</w:t>
      </w:r>
    </w:p>
    <w:p w14:paraId="7978344C"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137B3AA1" w14:textId="77777777" w:rsidR="00F41001" w:rsidRPr="00AC36BF" w:rsidRDefault="00F41001" w:rsidP="00F41001">
      <w:pPr>
        <w:pStyle w:val="NormalBold"/>
      </w:pPr>
      <w:r w:rsidRPr="00AC36BF">
        <w:rPr>
          <w:rStyle w:val="HideTWBExt"/>
        </w:rPr>
        <w:t>&lt;Article&gt;</w:t>
      </w:r>
      <w:r w:rsidRPr="00AC36BF">
        <w:t>Ziffer 12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796E924C" w14:textId="77777777" w:rsidTr="00FF78AF">
        <w:trPr>
          <w:trHeight w:hRule="exact" w:val="240"/>
          <w:jc w:val="center"/>
        </w:trPr>
        <w:tc>
          <w:tcPr>
            <w:tcW w:w="9752" w:type="dxa"/>
            <w:gridSpan w:val="2"/>
            <w:tcBorders>
              <w:top w:val="nil"/>
              <w:left w:val="nil"/>
              <w:bottom w:val="nil"/>
              <w:right w:val="nil"/>
            </w:tcBorders>
          </w:tcPr>
          <w:p w14:paraId="7984DF11" w14:textId="77777777" w:rsidR="00F41001" w:rsidRPr="00AC36BF" w:rsidRDefault="00F41001" w:rsidP="00FF78AF"/>
        </w:tc>
      </w:tr>
      <w:tr w:rsidR="00F41001" w:rsidRPr="00AC36BF" w14:paraId="2B7CBC0E" w14:textId="77777777" w:rsidTr="00FF78AF">
        <w:trPr>
          <w:trHeight w:val="240"/>
          <w:jc w:val="center"/>
        </w:trPr>
        <w:tc>
          <w:tcPr>
            <w:tcW w:w="4876" w:type="dxa"/>
            <w:tcBorders>
              <w:top w:val="nil"/>
              <w:left w:val="nil"/>
              <w:bottom w:val="nil"/>
              <w:right w:val="nil"/>
            </w:tcBorders>
          </w:tcPr>
          <w:p w14:paraId="21EF6905"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789C9E95" w14:textId="77777777" w:rsidR="00F41001" w:rsidRPr="00AC36BF" w:rsidRDefault="00F41001" w:rsidP="00FF78AF">
            <w:pPr>
              <w:pStyle w:val="AmColumnHeading"/>
            </w:pPr>
            <w:r w:rsidRPr="00AC36BF">
              <w:t>Geänderter Text</w:t>
            </w:r>
          </w:p>
        </w:tc>
      </w:tr>
      <w:tr w:rsidR="00F41001" w:rsidRPr="00AC36BF" w14:paraId="59A64FDB" w14:textId="77777777" w:rsidTr="00FF78AF">
        <w:trPr>
          <w:jc w:val="center"/>
        </w:trPr>
        <w:tc>
          <w:tcPr>
            <w:tcW w:w="4876" w:type="dxa"/>
            <w:tcBorders>
              <w:top w:val="nil"/>
              <w:left w:val="nil"/>
              <w:bottom w:val="nil"/>
              <w:right w:val="nil"/>
            </w:tcBorders>
          </w:tcPr>
          <w:p w14:paraId="6B473DB9" w14:textId="77777777" w:rsidR="00F41001" w:rsidRPr="00AC36BF" w:rsidRDefault="00F41001" w:rsidP="00FF78AF">
            <w:pPr>
              <w:pStyle w:val="Normal6a"/>
            </w:pPr>
          </w:p>
        </w:tc>
        <w:tc>
          <w:tcPr>
            <w:tcW w:w="4876" w:type="dxa"/>
            <w:tcBorders>
              <w:top w:val="nil"/>
              <w:left w:val="nil"/>
              <w:bottom w:val="nil"/>
              <w:right w:val="nil"/>
            </w:tcBorders>
          </w:tcPr>
          <w:p w14:paraId="2717DDD7" w14:textId="77777777" w:rsidR="00F41001" w:rsidRPr="00AC36BF" w:rsidRDefault="00F41001" w:rsidP="00FF78AF">
            <w:pPr>
              <w:pStyle w:val="Normal6a"/>
            </w:pPr>
            <w:r w:rsidRPr="00AC36BF">
              <w:rPr>
                <w:b/>
                <w:i/>
              </w:rPr>
              <w:t>12a.</w:t>
            </w:r>
            <w:r w:rsidRPr="00AC36BF">
              <w:tab/>
            </w:r>
            <w:r w:rsidRPr="00AC36BF">
              <w:rPr>
                <w:b/>
                <w:i/>
              </w:rPr>
              <w:t>stellt fest, dass nichtstaatliche Akteure wie kriminelle Netzwerke und terroristische Gruppen, die häufig von Regimen inspiriert und kontrolliert werden, durch Menschenschmuggel und illegale Drogenherstellung die Gesundheit und Sicherheit der Europäer gefährden und zur regionalen Instabilität beitragen; betont, dass sie häufig schutzbedürftige Personen ausbeuten, die in den Händen von Regimen instrumentalisiert werden, wie im Falle der Nutzung von Migrationsströmen als Waffe;</w:t>
            </w:r>
          </w:p>
        </w:tc>
      </w:tr>
    </w:tbl>
    <w:p w14:paraId="5C525ABA"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{EN}</w:t>
      </w:r>
      <w:r w:rsidRPr="00AC36BF">
        <w:t>en</w:t>
      </w:r>
      <w:r w:rsidRPr="00AC36BF">
        <w:rPr>
          <w:rStyle w:val="HideTWBExt"/>
        </w:rPr>
        <w:t>&lt;/Original&gt;</w:t>
      </w:r>
    </w:p>
    <w:p w14:paraId="06B452F8" w14:textId="7468E681" w:rsidR="00F41001" w:rsidRPr="00AC36BF" w:rsidRDefault="00F41001" w:rsidP="00F41001">
      <w:r w:rsidRPr="00AC36BF">
        <w:rPr>
          <w:rStyle w:val="HideTWBExt"/>
        </w:rPr>
        <w:t>&lt;/Amend&gt;</w:t>
      </w:r>
    </w:p>
    <w:p w14:paraId="34BCBE83" w14:textId="77777777" w:rsidR="00F41001" w:rsidRPr="00AC36BF" w:rsidRDefault="00F41001" w:rsidP="00F41001">
      <w:pPr>
        <w:pStyle w:val="AmNumberTabs"/>
      </w:pPr>
      <w:r w:rsidRPr="00AC36BF">
        <w:rPr>
          <w:rStyle w:val="HideTWBExt"/>
        </w:rPr>
        <w:t>&lt;Amend&gt;</w:t>
      </w:r>
      <w:r w:rsidRPr="00AC36BF">
        <w:t>Änderungsantrag</w:t>
      </w:r>
      <w:r w:rsidRPr="00AC36BF">
        <w:tab/>
      </w:r>
      <w:r w:rsidRPr="00AC36BF">
        <w:tab/>
      </w:r>
      <w:r w:rsidRPr="00AC36BF">
        <w:rPr>
          <w:rStyle w:val="HideTWBExt"/>
        </w:rPr>
        <w:t>&lt;NumAm&gt;</w:t>
      </w:r>
      <w:r w:rsidRPr="00AC36BF">
        <w:t>324</w:t>
      </w:r>
      <w:r w:rsidRPr="00AC36BF">
        <w:rPr>
          <w:rStyle w:val="HideTWBExt"/>
        </w:rPr>
        <w:t>&lt;/NumAm&gt;</w:t>
      </w:r>
    </w:p>
    <w:p w14:paraId="47E58746" w14:textId="77777777" w:rsidR="00F41001" w:rsidRPr="00AC36BF" w:rsidRDefault="00F41001" w:rsidP="00F41001">
      <w:pPr>
        <w:pStyle w:val="NormalBold"/>
      </w:pPr>
      <w:r w:rsidRPr="00AC36BF">
        <w:rPr>
          <w:rStyle w:val="HideTWBExt"/>
          <w:b w:val="0"/>
        </w:rPr>
        <w:t>&lt;RepeatBlock-By&gt;&lt;Members&gt;</w:t>
      </w:r>
      <w:r w:rsidRPr="00AC36BF">
        <w:t>Francisco José Millán Mon</w:t>
      </w:r>
      <w:r w:rsidRPr="00AC36BF">
        <w:rPr>
          <w:rStyle w:val="HideTWBExt"/>
          <w:b w:val="0"/>
        </w:rPr>
        <w:t>&lt;/Members&gt;</w:t>
      </w:r>
    </w:p>
    <w:p w14:paraId="4B83608C" w14:textId="77777777" w:rsidR="00F41001" w:rsidRPr="00AC36BF" w:rsidRDefault="00F41001" w:rsidP="00F41001">
      <w:pPr>
        <w:pStyle w:val="NormalBold"/>
      </w:pPr>
      <w:r w:rsidRPr="00AC36BF">
        <w:rPr>
          <w:rStyle w:val="HideTWBExt"/>
          <w:b w:val="0"/>
        </w:rPr>
        <w:t>&lt;/RepeatBlock-By&gt;</w:t>
      </w:r>
    </w:p>
    <w:p w14:paraId="0A1BA5B7" w14:textId="77777777" w:rsidR="00F41001" w:rsidRPr="00AC36BF" w:rsidRDefault="00F41001" w:rsidP="00F41001">
      <w:pPr>
        <w:pStyle w:val="NormalBold"/>
      </w:pPr>
      <w:r w:rsidRPr="00AC36BF">
        <w:rPr>
          <w:rStyle w:val="HideTWBExt"/>
        </w:rPr>
        <w:t>&lt;DocAmend&gt;</w:t>
      </w:r>
      <w:r w:rsidRPr="00AC36BF">
        <w:t>Entschließungsantrag</w:t>
      </w:r>
      <w:r w:rsidRPr="00AC36BF">
        <w:rPr>
          <w:rStyle w:val="HideTWBExt"/>
        </w:rPr>
        <w:t>&lt;/DocAmend&gt;</w:t>
      </w:r>
    </w:p>
    <w:p w14:paraId="61B12290" w14:textId="77777777" w:rsidR="00F41001" w:rsidRPr="00AC36BF" w:rsidRDefault="00F41001" w:rsidP="00F41001">
      <w:pPr>
        <w:pStyle w:val="NormalBold"/>
      </w:pPr>
      <w:r w:rsidRPr="00AC36BF">
        <w:rPr>
          <w:rStyle w:val="HideTWBExt"/>
        </w:rPr>
        <w:t>&lt;Article&gt;</w:t>
      </w:r>
      <w:r w:rsidRPr="00AC36BF">
        <w:t>Ziffer 12 a (neu)</w:t>
      </w:r>
      <w:r w:rsidRPr="00AC36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001" w:rsidRPr="00AC36BF" w14:paraId="6DCDF28A" w14:textId="77777777" w:rsidTr="00FF78AF">
        <w:trPr>
          <w:trHeight w:hRule="exact" w:val="240"/>
          <w:jc w:val="center"/>
        </w:trPr>
        <w:tc>
          <w:tcPr>
            <w:tcW w:w="9752" w:type="dxa"/>
            <w:gridSpan w:val="2"/>
            <w:tcBorders>
              <w:top w:val="nil"/>
              <w:left w:val="nil"/>
              <w:bottom w:val="nil"/>
              <w:right w:val="nil"/>
            </w:tcBorders>
          </w:tcPr>
          <w:p w14:paraId="6387DA48" w14:textId="77777777" w:rsidR="00F41001" w:rsidRPr="00AC36BF" w:rsidRDefault="00F41001" w:rsidP="00FF78AF"/>
        </w:tc>
      </w:tr>
      <w:tr w:rsidR="00F41001" w:rsidRPr="00AC36BF" w14:paraId="0824DEB6" w14:textId="77777777" w:rsidTr="00FF78AF">
        <w:trPr>
          <w:trHeight w:val="240"/>
          <w:jc w:val="center"/>
        </w:trPr>
        <w:tc>
          <w:tcPr>
            <w:tcW w:w="4876" w:type="dxa"/>
            <w:tcBorders>
              <w:top w:val="nil"/>
              <w:left w:val="nil"/>
              <w:bottom w:val="nil"/>
              <w:right w:val="nil"/>
            </w:tcBorders>
          </w:tcPr>
          <w:p w14:paraId="10DE980A" w14:textId="77777777" w:rsidR="00F41001" w:rsidRPr="00AC36BF" w:rsidRDefault="00F41001" w:rsidP="00FF78AF">
            <w:pPr>
              <w:pStyle w:val="AmColumnHeading"/>
            </w:pPr>
            <w:r w:rsidRPr="00AC36BF">
              <w:t>Entschließungsantrag</w:t>
            </w:r>
          </w:p>
        </w:tc>
        <w:tc>
          <w:tcPr>
            <w:tcW w:w="4876" w:type="dxa"/>
            <w:tcBorders>
              <w:top w:val="nil"/>
              <w:left w:val="nil"/>
              <w:bottom w:val="nil"/>
              <w:right w:val="nil"/>
            </w:tcBorders>
          </w:tcPr>
          <w:p w14:paraId="467B6D82" w14:textId="77777777" w:rsidR="00F41001" w:rsidRPr="00AC36BF" w:rsidRDefault="00F41001" w:rsidP="00FF78AF">
            <w:pPr>
              <w:pStyle w:val="AmColumnHeading"/>
            </w:pPr>
            <w:r w:rsidRPr="00AC36BF">
              <w:t>Geänderter Text</w:t>
            </w:r>
          </w:p>
        </w:tc>
      </w:tr>
      <w:tr w:rsidR="00F41001" w:rsidRPr="00AC36BF" w14:paraId="38C9F05E" w14:textId="77777777" w:rsidTr="00FF78AF">
        <w:trPr>
          <w:jc w:val="center"/>
        </w:trPr>
        <w:tc>
          <w:tcPr>
            <w:tcW w:w="4876" w:type="dxa"/>
            <w:tcBorders>
              <w:top w:val="nil"/>
              <w:left w:val="nil"/>
              <w:bottom w:val="nil"/>
              <w:right w:val="nil"/>
            </w:tcBorders>
          </w:tcPr>
          <w:p w14:paraId="09808E5D" w14:textId="77777777" w:rsidR="00F41001" w:rsidRPr="00AC36BF" w:rsidRDefault="00F41001" w:rsidP="00FF78AF">
            <w:pPr>
              <w:pStyle w:val="Normal6a"/>
            </w:pPr>
          </w:p>
        </w:tc>
        <w:tc>
          <w:tcPr>
            <w:tcW w:w="4876" w:type="dxa"/>
            <w:tcBorders>
              <w:top w:val="nil"/>
              <w:left w:val="nil"/>
              <w:bottom w:val="nil"/>
              <w:right w:val="nil"/>
            </w:tcBorders>
          </w:tcPr>
          <w:p w14:paraId="23E239A3" w14:textId="77777777" w:rsidR="00F41001" w:rsidRPr="00AC36BF" w:rsidRDefault="00F41001" w:rsidP="00FF78AF">
            <w:pPr>
              <w:pStyle w:val="Normal6a"/>
            </w:pPr>
            <w:r w:rsidRPr="00AC36BF">
              <w:rPr>
                <w:b/>
                <w:i/>
              </w:rPr>
              <w:t>12a.</w:t>
            </w:r>
            <w:r w:rsidRPr="00AC36BF">
              <w:tab/>
            </w:r>
            <w:r w:rsidRPr="00AC36BF">
              <w:rPr>
                <w:b/>
                <w:i/>
              </w:rPr>
              <w:t>weist darauf hin, dass die Europäische Union und ihre Mitgliedstaaten viele Werte, Interessen und historische, kulturelle und menschliche Verbindungen mit vielen Ländern auf der ganzen Welt teilen;</w:t>
            </w:r>
          </w:p>
        </w:tc>
      </w:tr>
    </w:tbl>
    <w:p w14:paraId="36170AEF" w14:textId="77777777" w:rsidR="00F41001" w:rsidRPr="00AC36BF" w:rsidRDefault="00F41001" w:rsidP="00F41001">
      <w:pPr>
        <w:pStyle w:val="AmOrLang"/>
      </w:pPr>
      <w:proofErr w:type="spellStart"/>
      <w:r w:rsidRPr="00AC36BF">
        <w:t>Or</w:t>
      </w:r>
      <w:proofErr w:type="spellEnd"/>
      <w:r w:rsidRPr="00AC36BF">
        <w:t xml:space="preserve">. </w:t>
      </w:r>
      <w:r w:rsidRPr="00AC36BF">
        <w:rPr>
          <w:rStyle w:val="HideTWBExt"/>
        </w:rPr>
        <w:t>&lt;Original&gt;</w:t>
      </w:r>
      <w:r w:rsidRPr="00AC36BF">
        <w:rPr>
          <w:rStyle w:val="HideTWBInt"/>
        </w:rPr>
        <w:t>{ES}</w:t>
      </w:r>
      <w:r w:rsidRPr="00AC36BF">
        <w:t>es</w:t>
      </w:r>
      <w:r w:rsidRPr="00AC36BF">
        <w:rPr>
          <w:rStyle w:val="HideTWBExt"/>
        </w:rPr>
        <w:t>&lt;/Original&gt;</w:t>
      </w:r>
    </w:p>
    <w:p w14:paraId="6EF8ED84" w14:textId="4BFEF9C3" w:rsidR="00F41001" w:rsidRPr="00AC36BF" w:rsidRDefault="00F41001" w:rsidP="00F41001">
      <w:r w:rsidRPr="00AC36BF">
        <w:rPr>
          <w:rStyle w:val="HideTWBExt"/>
        </w:rPr>
        <w:t>&lt;/Amend&gt;&lt;/RepeatBlock-Amend&gt;</w:t>
      </w:r>
    </w:p>
    <w:p w14:paraId="3023248C" w14:textId="4ECF016A" w:rsidR="00685886" w:rsidRPr="00AC36BF" w:rsidRDefault="00685886" w:rsidP="00F41001"/>
    <w:sectPr w:rsidR="00685886" w:rsidRPr="00AC36BF" w:rsidSect="00D0650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5018E" w14:textId="77777777" w:rsidR="00CF6433" w:rsidRPr="00AC36BF" w:rsidRDefault="00CF6433">
      <w:r w:rsidRPr="00AC36BF">
        <w:separator/>
      </w:r>
    </w:p>
  </w:endnote>
  <w:endnote w:type="continuationSeparator" w:id="0">
    <w:p w14:paraId="18FD2438" w14:textId="77777777" w:rsidR="00CF6433" w:rsidRPr="00AC36BF" w:rsidRDefault="00CF6433">
      <w:r w:rsidRPr="00AC36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91366" w14:textId="5153F3A4" w:rsidR="00D0650C" w:rsidRPr="00AC36BF" w:rsidRDefault="00D0650C" w:rsidP="00D0650C">
    <w:pPr>
      <w:pStyle w:val="EPFooter"/>
    </w:pPr>
    <w:r w:rsidRPr="00AC36BF">
      <w:t>PE</w:t>
    </w:r>
    <w:r w:rsidRPr="00AC36BF">
      <w:rPr>
        <w:rStyle w:val="HideTWBExt"/>
      </w:rPr>
      <w:t>&lt;NoPE&gt;</w:t>
    </w:r>
    <w:r w:rsidRPr="00AC36BF">
      <w:t>778.128</w:t>
    </w:r>
    <w:r w:rsidRPr="00AC36BF">
      <w:rPr>
        <w:rStyle w:val="HideTWBExt"/>
      </w:rPr>
      <w:t>&lt;/NoPE&gt;&lt;Version&gt;</w:t>
    </w:r>
    <w:r w:rsidRPr="00AC36BF">
      <w:t>v01-00</w:t>
    </w:r>
    <w:r w:rsidRPr="00AC36BF">
      <w:rPr>
        <w:rStyle w:val="HideTWBExt"/>
      </w:rPr>
      <w:t>&lt;/Version&gt;</w:t>
    </w:r>
    <w:r w:rsidRPr="00AC36BF">
      <w:tab/>
    </w:r>
    <w:r w:rsidRPr="00AC36BF">
      <w:fldChar w:fldCharType="begin"/>
    </w:r>
    <w:r w:rsidRPr="00AC36BF">
      <w:instrText xml:space="preserve"> PAGE  \* MERGEFORMAT </w:instrText>
    </w:r>
    <w:r w:rsidRPr="00AC36BF">
      <w:fldChar w:fldCharType="separate"/>
    </w:r>
    <w:r w:rsidRPr="00AC36BF">
      <w:rPr>
        <w:noProof/>
      </w:rPr>
      <w:t>2</w:t>
    </w:r>
    <w:r w:rsidRPr="00AC36BF">
      <w:fldChar w:fldCharType="end"/>
    </w:r>
    <w:r w:rsidRPr="00AC36BF">
      <w:t>/</w:t>
    </w:r>
    <w:fldSimple w:instr=" NUMPAGES  \* MERGEFORMAT ">
      <w:r w:rsidRPr="00AC36BF">
        <w:rPr>
          <w:noProof/>
        </w:rPr>
        <w:t>200</w:t>
      </w:r>
    </w:fldSimple>
    <w:r w:rsidRPr="00AC36BF">
      <w:tab/>
    </w:r>
    <w:r w:rsidRPr="00AC36BF">
      <w:rPr>
        <w:rStyle w:val="HideTWBExt"/>
      </w:rPr>
      <w:t>&lt;PathFdR&gt;</w:t>
    </w:r>
    <w:r w:rsidR="00AC36BF" w:rsidRPr="00AC36BF">
      <w:t>AM\1328811DE.docx</w:t>
    </w:r>
    <w:r w:rsidRPr="00AC36BF">
      <w:rPr>
        <w:rStyle w:val="HideTWBExt"/>
      </w:rPr>
      <w:t>&lt;/PathFdR&gt;</w:t>
    </w:r>
  </w:p>
  <w:p w14:paraId="5ABD4484" w14:textId="62BD0FFB" w:rsidR="00685886" w:rsidRPr="00AC36BF" w:rsidRDefault="00D0650C" w:rsidP="00D0650C">
    <w:pPr>
      <w:pStyle w:val="EPFooter2"/>
    </w:pPr>
    <w:r w:rsidRPr="00AC36BF">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4B6E3" w14:textId="27318A2F" w:rsidR="00D0650C" w:rsidRPr="00AC36BF" w:rsidRDefault="00D0650C" w:rsidP="00D0650C">
    <w:pPr>
      <w:pStyle w:val="EPFooter"/>
    </w:pPr>
    <w:r w:rsidRPr="00AC36BF">
      <w:rPr>
        <w:rStyle w:val="HideTWBExt"/>
      </w:rPr>
      <w:t>&lt;PathFdR&gt;</w:t>
    </w:r>
    <w:r w:rsidR="00AC36BF" w:rsidRPr="00AC36BF">
      <w:t>AM\1328811DE.docx</w:t>
    </w:r>
    <w:r w:rsidRPr="00AC36BF">
      <w:rPr>
        <w:rStyle w:val="HideTWBExt"/>
      </w:rPr>
      <w:t>&lt;/PathFdR&gt;</w:t>
    </w:r>
    <w:r w:rsidRPr="00AC36BF">
      <w:tab/>
    </w:r>
    <w:r w:rsidRPr="00AC36BF">
      <w:fldChar w:fldCharType="begin"/>
    </w:r>
    <w:r w:rsidRPr="00AC36BF">
      <w:instrText xml:space="preserve"> PAGE  \* MERGEFORMAT </w:instrText>
    </w:r>
    <w:r w:rsidRPr="00AC36BF">
      <w:fldChar w:fldCharType="separate"/>
    </w:r>
    <w:r w:rsidRPr="00AC36BF">
      <w:rPr>
        <w:noProof/>
      </w:rPr>
      <w:t>199</w:t>
    </w:r>
    <w:r w:rsidRPr="00AC36BF">
      <w:fldChar w:fldCharType="end"/>
    </w:r>
    <w:r w:rsidRPr="00AC36BF">
      <w:t>/</w:t>
    </w:r>
    <w:fldSimple w:instr=" NUMPAGES  \* MERGEFORMAT ">
      <w:r w:rsidRPr="00AC36BF">
        <w:rPr>
          <w:noProof/>
        </w:rPr>
        <w:t>200</w:t>
      </w:r>
    </w:fldSimple>
    <w:r w:rsidRPr="00AC36BF">
      <w:tab/>
      <w:t>PE</w:t>
    </w:r>
    <w:r w:rsidRPr="00AC36BF">
      <w:rPr>
        <w:rStyle w:val="HideTWBExt"/>
      </w:rPr>
      <w:t>&lt;NoPE&gt;</w:t>
    </w:r>
    <w:r w:rsidRPr="00AC36BF">
      <w:t>778.128</w:t>
    </w:r>
    <w:r w:rsidRPr="00AC36BF">
      <w:rPr>
        <w:rStyle w:val="HideTWBExt"/>
      </w:rPr>
      <w:t>&lt;/NoPE&gt;&lt;Version&gt;</w:t>
    </w:r>
    <w:r w:rsidRPr="00AC36BF">
      <w:t>v01-00</w:t>
    </w:r>
    <w:r w:rsidRPr="00AC36BF">
      <w:rPr>
        <w:rStyle w:val="HideTWBExt"/>
      </w:rPr>
      <w:t>&lt;/Version&gt;</w:t>
    </w:r>
  </w:p>
  <w:p w14:paraId="103AE1DC" w14:textId="3A83FD38" w:rsidR="00685886" w:rsidRPr="00AC36BF" w:rsidRDefault="00D0650C" w:rsidP="00D0650C">
    <w:pPr>
      <w:pStyle w:val="EPFooter2"/>
    </w:pPr>
    <w:r w:rsidRPr="00AC36BF">
      <w:tab/>
    </w:r>
    <w:r w:rsidRPr="00AC36BF">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84805" w14:textId="320F2771" w:rsidR="00D0650C" w:rsidRPr="00AC36BF" w:rsidRDefault="00D0650C" w:rsidP="00D0650C">
    <w:pPr>
      <w:pStyle w:val="EPFooter"/>
    </w:pPr>
    <w:r w:rsidRPr="00AC36BF">
      <w:rPr>
        <w:rStyle w:val="HideTWBExt"/>
      </w:rPr>
      <w:t>&lt;PathFdR&gt;</w:t>
    </w:r>
    <w:r w:rsidR="00AC36BF" w:rsidRPr="00AC36BF">
      <w:t>AM\1328811DE.docx</w:t>
    </w:r>
    <w:r w:rsidRPr="00AC36BF">
      <w:rPr>
        <w:rStyle w:val="HideTWBExt"/>
      </w:rPr>
      <w:t>&lt;/PathFdR&gt;</w:t>
    </w:r>
    <w:r w:rsidRPr="00AC36BF">
      <w:tab/>
    </w:r>
    <w:r w:rsidRPr="00AC36BF">
      <w:tab/>
      <w:t>PE</w:t>
    </w:r>
    <w:r w:rsidRPr="00AC36BF">
      <w:rPr>
        <w:rStyle w:val="HideTWBExt"/>
      </w:rPr>
      <w:t>&lt;NoPE&gt;</w:t>
    </w:r>
    <w:r w:rsidRPr="00AC36BF">
      <w:t>778.128</w:t>
    </w:r>
    <w:r w:rsidRPr="00AC36BF">
      <w:rPr>
        <w:rStyle w:val="HideTWBExt"/>
      </w:rPr>
      <w:t>&lt;/NoPE&gt;&lt;Version&gt;</w:t>
    </w:r>
    <w:r w:rsidRPr="00AC36BF">
      <w:t>v01-00</w:t>
    </w:r>
    <w:r w:rsidRPr="00AC36BF">
      <w:rPr>
        <w:rStyle w:val="HideTWBExt"/>
      </w:rPr>
      <w:t>&lt;/Version&gt;</w:t>
    </w:r>
  </w:p>
  <w:p w14:paraId="24E235E2" w14:textId="2A5B458B" w:rsidR="00685886" w:rsidRPr="00AC36BF" w:rsidRDefault="00D0650C" w:rsidP="00D0650C">
    <w:pPr>
      <w:pStyle w:val="EPFooter2"/>
    </w:pPr>
    <w:r w:rsidRPr="00AC36BF">
      <w:t>DE</w:t>
    </w:r>
    <w:r w:rsidRPr="00AC36BF">
      <w:tab/>
    </w:r>
    <w:r w:rsidRPr="00AC36BF">
      <w:rPr>
        <w:b w:val="0"/>
        <w:i/>
        <w:color w:val="C0C0C0"/>
        <w:sz w:val="22"/>
      </w:rPr>
      <w:t>In Vielfalt geeint</w:t>
    </w:r>
    <w:r w:rsidRPr="00AC36BF">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90911" w14:textId="77777777" w:rsidR="00CF6433" w:rsidRPr="00AC36BF" w:rsidRDefault="00CF6433">
      <w:r w:rsidRPr="00AC36BF">
        <w:separator/>
      </w:r>
    </w:p>
  </w:footnote>
  <w:footnote w:type="continuationSeparator" w:id="0">
    <w:p w14:paraId="29C2E329" w14:textId="77777777" w:rsidR="00CF6433" w:rsidRPr="00AC36BF" w:rsidRDefault="00CF6433">
      <w:r w:rsidRPr="00AC36B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84665" w14:textId="77777777" w:rsidR="009742B9" w:rsidRDefault="009742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093F9" w14:textId="77777777" w:rsidR="009742B9" w:rsidRDefault="009742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6C42A" w14:textId="77777777" w:rsidR="009742B9" w:rsidRDefault="009742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28"/>
    <w:docVar w:name="TXTLANGUE" w:val="DE"/>
    <w:docVar w:name="TXTLANGUEMIN" w:val="de"/>
    <w:docVar w:name="TXTNRPE" w:val="778.128"/>
    <w:docVar w:name="TXTPEorAP" w:val="PE"/>
    <w:docVar w:name="TXTROUTE" w:val="AM\1328811DE.docx"/>
    <w:docVar w:name="TXTVERSION" w:val="01-00"/>
  </w:docVars>
  <w:rsids>
    <w:rsidRoot w:val="00A77B3E"/>
    <w:rsid w:val="00032250"/>
    <w:rsid w:val="00233BF0"/>
    <w:rsid w:val="005212D6"/>
    <w:rsid w:val="00685886"/>
    <w:rsid w:val="009742B9"/>
    <w:rsid w:val="00A77B3E"/>
    <w:rsid w:val="00AC36BF"/>
    <w:rsid w:val="00CA2A55"/>
    <w:rsid w:val="00CF6433"/>
    <w:rsid w:val="00D0650C"/>
    <w:rsid w:val="00F4100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275342"/>
  <w15:docId w15:val="{88DD2EDF-E33B-4F5A-A52F-A6D56E1B0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F41001"/>
    <w:pPr>
      <w:tabs>
        <w:tab w:val="center" w:pos="4153"/>
        <w:tab w:val="right" w:pos="8306"/>
      </w:tabs>
    </w:pPr>
  </w:style>
  <w:style w:type="character" w:customStyle="1" w:styleId="HeaderChar">
    <w:name w:val="Header Char"/>
    <w:basedOn w:val="DefaultParagraphFont"/>
    <w:link w:val="Header"/>
    <w:rsid w:val="00F4100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199</Pages>
  <Words>41097</Words>
  <Characters>330026</Characters>
  <Application>Microsoft Office Word</Application>
  <DocSecurity>0</DocSecurity>
  <Lines>14348</Lines>
  <Paragraphs>4639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BERG-SENAUTKA Karin</cp:lastModifiedBy>
  <cp:revision>2</cp:revision>
  <dcterms:created xsi:type="dcterms:W3CDTF">2025-10-30T14:10:00Z</dcterms:created>
  <dcterms:modified xsi:type="dcterms:W3CDTF">2025-10-30T14:10:00Z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1328811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249543</vt:lpwstr>
  </property>
  <property fmtid="{D5CDD505-2E9C-101B-9397-08002B2CF9AE}" pid="7" name="dmxml.render.traceId">
    <vt:lpwstr>68dce52b6eb08054eb4ced82250453d8</vt:lpwstr>
  </property>
  <property fmtid="{D5CDD505-2E9C-101B-9397-08002B2CF9AE}" pid="8" name="FooterPath">
    <vt:lpwstr>AM\1328811DE.docx</vt:lpwstr>
  </property>
  <property fmtid="{D5CDD505-2E9C-101B-9397-08002B2CF9AE}" pid="9" name="PE Number">
    <vt:lpwstr>778.128</vt:lpwstr>
  </property>
  <property fmtid="{D5CDD505-2E9C-101B-9397-08002B2CF9AE}" pid="10" name="UID">
    <vt:lpwstr>eu.europa.europarl-DIN1-2025-0000179656_01.00-xm-01.00_text-xml</vt:lpwstr>
  </property>
  <property fmtid="{D5CDD505-2E9C-101B-9397-08002B2CF9AE}" pid="11" name="LastEdited with">
    <vt:lpwstr>10.2.0 Build [20251001]</vt:lpwstr>
  </property>
</Properties>
</file>