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71F8B" w:rsidRPr="0031758E" w14:paraId="21D28459" w14:textId="77777777" w:rsidTr="004158CB">
        <w:trPr>
          <w:trHeight w:hRule="exact" w:val="1417"/>
          <w:jc w:val="center"/>
        </w:trPr>
        <w:tc>
          <w:tcPr>
            <w:tcW w:w="6804" w:type="dxa"/>
            <w:tcBorders>
              <w:top w:val="nil"/>
              <w:left w:val="nil"/>
              <w:bottom w:val="nil"/>
              <w:right w:val="nil"/>
            </w:tcBorders>
            <w:vAlign w:val="center"/>
          </w:tcPr>
          <w:p w14:paraId="1808A2D1" w14:textId="77777777" w:rsidR="00971F8B" w:rsidRPr="0031758E" w:rsidRDefault="00971F8B" w:rsidP="004158CB">
            <w:pPr>
              <w:pStyle w:val="EPName"/>
            </w:pPr>
            <w:r w:rsidRPr="0031758E">
              <w:t>Parlamento Europeu</w:t>
            </w:r>
          </w:p>
          <w:p w14:paraId="1E5AEF70" w14:textId="137969C3" w:rsidR="00971F8B" w:rsidRPr="0031758E" w:rsidRDefault="00971F8B" w:rsidP="004158CB">
            <w:pPr>
              <w:pStyle w:val="EPTerm"/>
            </w:pPr>
            <w:r w:rsidRPr="0031758E">
              <w:t>2024</w:t>
            </w:r>
            <w:r w:rsidR="001D72A3" w:rsidRPr="0031758E">
              <w:noBreakHyphen/>
            </w:r>
            <w:r w:rsidRPr="0031758E">
              <w:t>2029</w:t>
            </w:r>
          </w:p>
        </w:tc>
        <w:tc>
          <w:tcPr>
            <w:tcW w:w="2268" w:type="dxa"/>
            <w:tcBorders>
              <w:top w:val="nil"/>
              <w:left w:val="nil"/>
              <w:bottom w:val="nil"/>
              <w:right w:val="nil"/>
            </w:tcBorders>
          </w:tcPr>
          <w:p w14:paraId="21A0686B" w14:textId="77777777" w:rsidR="00971F8B" w:rsidRPr="0031758E" w:rsidRDefault="00971F8B" w:rsidP="004158CB">
            <w:pPr>
              <w:pStyle w:val="EPLogo"/>
            </w:pPr>
            <w:r w:rsidRPr="0031758E">
              <w:rPr>
                <w:noProof/>
              </w:rPr>
              <w:drawing>
                <wp:inline distT="0" distB="0" distL="0" distR="0" wp14:anchorId="44D03A72" wp14:editId="035EF964">
                  <wp:extent cx="1158875" cy="638175"/>
                  <wp:effectExtent l="0" t="0" r="3175" b="9525"/>
                  <wp:docPr id="1421292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38175"/>
                          </a:xfrm>
                          <a:prstGeom prst="rect">
                            <a:avLst/>
                          </a:prstGeom>
                          <a:noFill/>
                          <a:ln>
                            <a:noFill/>
                          </a:ln>
                        </pic:spPr>
                      </pic:pic>
                    </a:graphicData>
                  </a:graphic>
                </wp:inline>
              </w:drawing>
            </w:r>
          </w:p>
        </w:tc>
      </w:tr>
    </w:tbl>
    <w:p w14:paraId="242C1C02" w14:textId="77777777" w:rsidR="00971F8B" w:rsidRPr="0031758E" w:rsidRDefault="00971F8B" w:rsidP="00971F8B">
      <w:pPr>
        <w:pStyle w:val="LineTop"/>
      </w:pPr>
      <w:r w:rsidRPr="0031758E">
        <w:t xml:space="preserve"> </w:t>
      </w:r>
    </w:p>
    <w:p w14:paraId="4B3B2BC1" w14:textId="77777777" w:rsidR="00971F8B" w:rsidRPr="0031758E" w:rsidRDefault="00971F8B" w:rsidP="00971F8B">
      <w:pPr>
        <w:pStyle w:val="EPBody"/>
      </w:pPr>
      <w:r w:rsidRPr="0031758E">
        <w:rPr>
          <w:rStyle w:val="HideTWBExt"/>
        </w:rPr>
        <w:t>&lt;Commission&gt;</w:t>
      </w:r>
      <w:r w:rsidRPr="0031758E">
        <w:rPr>
          <w:rStyle w:val="HideTWBInt"/>
        </w:rPr>
        <w:t>{AFET}</w:t>
      </w:r>
      <w:r w:rsidRPr="0031758E">
        <w:t>Comissão dos Assuntos Externos</w:t>
      </w:r>
      <w:r w:rsidRPr="0031758E">
        <w:rPr>
          <w:rStyle w:val="HideTWBExt"/>
        </w:rPr>
        <w:t>&lt;/Commission&gt;</w:t>
      </w:r>
    </w:p>
    <w:p w14:paraId="380A5957" w14:textId="77777777" w:rsidR="00971F8B" w:rsidRPr="0031758E" w:rsidRDefault="00971F8B" w:rsidP="00971F8B">
      <w:pPr>
        <w:pStyle w:val="LineBottom"/>
      </w:pPr>
      <w:r w:rsidRPr="0031758E">
        <w:t xml:space="preserve"> </w:t>
      </w:r>
    </w:p>
    <w:p w14:paraId="00122A5D" w14:textId="77777777" w:rsidR="00971F8B" w:rsidRPr="0031758E" w:rsidRDefault="00971F8B" w:rsidP="00971F8B">
      <w:pPr>
        <w:pStyle w:val="CoverReference"/>
      </w:pPr>
      <w:r w:rsidRPr="0031758E">
        <w:rPr>
          <w:rStyle w:val="HideTWBExt"/>
        </w:rPr>
        <w:t>&lt;RefProc&gt;</w:t>
      </w:r>
      <w:r w:rsidRPr="0031758E">
        <w:t>2025/2164</w:t>
      </w:r>
      <w:r w:rsidRPr="0031758E">
        <w:rPr>
          <w:rStyle w:val="HideTWBExt"/>
        </w:rPr>
        <w:t>&lt;/RefProc&gt;&lt;RefTypeProc&gt;</w:t>
      </w:r>
      <w:r w:rsidRPr="0031758E">
        <w:t>(INI)</w:t>
      </w:r>
      <w:r w:rsidRPr="0031758E">
        <w:rPr>
          <w:rStyle w:val="HideTWBExt"/>
        </w:rPr>
        <w:t>&lt;/RefTypeProc&gt;</w:t>
      </w:r>
    </w:p>
    <w:p w14:paraId="53EFD766" w14:textId="77777777" w:rsidR="00971F8B" w:rsidRPr="0031758E" w:rsidRDefault="00971F8B" w:rsidP="00971F8B">
      <w:pPr>
        <w:pStyle w:val="CoverDate"/>
      </w:pPr>
      <w:r w:rsidRPr="0031758E">
        <w:rPr>
          <w:rStyle w:val="HideTWBExt"/>
        </w:rPr>
        <w:t>&lt;Date&gt;</w:t>
      </w:r>
      <w:r w:rsidRPr="0031758E">
        <w:rPr>
          <w:rStyle w:val="HideTWBInt"/>
        </w:rPr>
        <w:t>{01/10/2025}</w:t>
      </w:r>
      <w:r w:rsidRPr="0031758E">
        <w:t>1.10.2025</w:t>
      </w:r>
      <w:r w:rsidRPr="0031758E">
        <w:rPr>
          <w:rStyle w:val="HideTWBExt"/>
        </w:rPr>
        <w:t>&lt;/Date&gt;</w:t>
      </w:r>
    </w:p>
    <w:p w14:paraId="332744F1" w14:textId="77777777" w:rsidR="00971F8B" w:rsidRPr="0031758E" w:rsidRDefault="00971F8B" w:rsidP="00971F8B">
      <w:pPr>
        <w:pStyle w:val="CoverDocType"/>
      </w:pPr>
      <w:r w:rsidRPr="0031758E">
        <w:rPr>
          <w:rStyle w:val="HideTWBExt"/>
        </w:rPr>
        <w:t>&lt;TypeAM&gt;</w:t>
      </w:r>
      <w:r w:rsidRPr="0031758E">
        <w:t>ALTERAÇÕES</w:t>
      </w:r>
      <w:r w:rsidRPr="0031758E">
        <w:rPr>
          <w:rStyle w:val="HideTWBExt"/>
        </w:rPr>
        <w:t>&lt;/TypeAM&gt;</w:t>
      </w:r>
    </w:p>
    <w:p w14:paraId="048C8D59" w14:textId="1E324F6C" w:rsidR="00971F8B" w:rsidRPr="0031758E" w:rsidRDefault="00971F8B" w:rsidP="00971F8B">
      <w:pPr>
        <w:pStyle w:val="CoverDocType24a"/>
      </w:pPr>
      <w:r w:rsidRPr="0031758E">
        <w:rPr>
          <w:rStyle w:val="HideTWBExt"/>
        </w:rPr>
        <w:t>&lt;RangeAM&gt;</w:t>
      </w:r>
      <w:r w:rsidRPr="0031758E">
        <w:t xml:space="preserve">325 </w:t>
      </w:r>
      <w:r w:rsidR="001D72A3" w:rsidRPr="0031758E">
        <w:t>-</w:t>
      </w:r>
      <w:r w:rsidRPr="0031758E">
        <w:t xml:space="preserve"> 698</w:t>
      </w:r>
      <w:r w:rsidRPr="0031758E">
        <w:rPr>
          <w:rStyle w:val="HideTWBExt"/>
        </w:rPr>
        <w:t>&lt;/RangeAM&gt;</w:t>
      </w:r>
    </w:p>
    <w:p w14:paraId="1F1740DD" w14:textId="77777777" w:rsidR="00971F8B" w:rsidRPr="0031758E" w:rsidRDefault="00971F8B" w:rsidP="00971F8B">
      <w:pPr>
        <w:pStyle w:val="CoverBold"/>
      </w:pPr>
      <w:r w:rsidRPr="0031758E">
        <w:rPr>
          <w:rStyle w:val="HideTWBExt"/>
        </w:rPr>
        <w:t>&lt;TitreType&gt;</w:t>
      </w:r>
      <w:r w:rsidRPr="0031758E">
        <w:t>Projeto de relatório</w:t>
      </w:r>
      <w:r w:rsidRPr="0031758E">
        <w:rPr>
          <w:rStyle w:val="HideTWBExt"/>
        </w:rPr>
        <w:t>&lt;/TitreType&gt;</w:t>
      </w:r>
    </w:p>
    <w:p w14:paraId="5A20143B" w14:textId="77777777" w:rsidR="00971F8B" w:rsidRPr="0031758E" w:rsidRDefault="00971F8B" w:rsidP="00971F8B">
      <w:pPr>
        <w:pStyle w:val="CoverBold"/>
      </w:pPr>
      <w:r w:rsidRPr="0031758E">
        <w:rPr>
          <w:rStyle w:val="HideTWBExt"/>
        </w:rPr>
        <w:t>&lt;Rapporteur&gt;</w:t>
      </w:r>
      <w:r w:rsidRPr="0031758E">
        <w:t>David McAllister</w:t>
      </w:r>
      <w:r w:rsidRPr="0031758E">
        <w:rPr>
          <w:rStyle w:val="HideTWBExt"/>
        </w:rPr>
        <w:t>&lt;/Rapporteur&gt;</w:t>
      </w:r>
    </w:p>
    <w:p w14:paraId="1BB5133F" w14:textId="0E9B3B99" w:rsidR="00971F8B" w:rsidRPr="0031758E" w:rsidRDefault="00971F8B" w:rsidP="00971F8B">
      <w:pPr>
        <w:pStyle w:val="CoverNormal24a"/>
      </w:pPr>
      <w:r w:rsidRPr="0031758E">
        <w:rPr>
          <w:rStyle w:val="HideTWBExt"/>
        </w:rPr>
        <w:t>&lt;DocRefPE&gt;</w:t>
      </w:r>
      <w:r w:rsidRPr="0031758E">
        <w:t>(PE776.921v01</w:t>
      </w:r>
      <w:r w:rsidR="001D72A3" w:rsidRPr="0031758E">
        <w:noBreakHyphen/>
      </w:r>
      <w:r w:rsidRPr="0031758E">
        <w:t>00)</w:t>
      </w:r>
      <w:r w:rsidRPr="0031758E">
        <w:rPr>
          <w:rStyle w:val="HideTWBExt"/>
        </w:rPr>
        <w:t>&lt;/DocRefPE&gt;</w:t>
      </w:r>
    </w:p>
    <w:p w14:paraId="0CB01C60" w14:textId="77777777" w:rsidR="00971F8B" w:rsidRPr="0031758E" w:rsidRDefault="00971F8B" w:rsidP="00971F8B">
      <w:pPr>
        <w:pStyle w:val="CoverNormal"/>
      </w:pPr>
      <w:r w:rsidRPr="0031758E">
        <w:rPr>
          <w:rStyle w:val="HideTWBExt"/>
        </w:rPr>
        <w:t>&lt;Titre&gt;</w:t>
      </w:r>
      <w:r w:rsidRPr="0031758E">
        <w:t>Execução da política externa e de segurança comum – relatório anual de 2025</w:t>
      </w:r>
      <w:r w:rsidRPr="0031758E">
        <w:rPr>
          <w:rStyle w:val="HideTWBExt"/>
        </w:rPr>
        <w:t>&lt;/Titre&gt;</w:t>
      </w:r>
    </w:p>
    <w:p w14:paraId="5B3D4319" w14:textId="77777777" w:rsidR="00971F8B" w:rsidRPr="0031758E" w:rsidRDefault="00971F8B" w:rsidP="00971F8B">
      <w:pPr>
        <w:pStyle w:val="CoverNormal24a"/>
      </w:pPr>
      <w:r w:rsidRPr="0031758E">
        <w:rPr>
          <w:rStyle w:val="HideTWBExt"/>
        </w:rPr>
        <w:t>&lt;DocRef&gt;</w:t>
      </w:r>
      <w:r w:rsidRPr="0031758E">
        <w:t>(2025/2164(INI))</w:t>
      </w:r>
      <w:r w:rsidRPr="0031758E">
        <w:rPr>
          <w:rStyle w:val="HideTWBExt"/>
        </w:rPr>
        <w:t>&lt;/DocRef&gt;</w:t>
      </w:r>
    </w:p>
    <w:p w14:paraId="58440713" w14:textId="77777777" w:rsidR="00971F8B" w:rsidRPr="0031758E" w:rsidRDefault="00971F8B" w:rsidP="00971F8B"/>
    <w:p w14:paraId="48DB55C1" w14:textId="77777777" w:rsidR="00D9622E" w:rsidRPr="0031758E" w:rsidRDefault="000C27CF">
      <w:r w:rsidRPr="0031758E">
        <w:br w:type="page"/>
      </w:r>
      <w:r w:rsidRPr="0031758E">
        <w:lastRenderedPageBreak/>
        <w:t>AM_Com_NonLegReport</w:t>
      </w:r>
    </w:p>
    <w:p w14:paraId="32674E98" w14:textId="04934E01" w:rsidR="00971F8B" w:rsidRPr="0031758E" w:rsidRDefault="000C27CF" w:rsidP="00971F8B">
      <w:pPr>
        <w:pStyle w:val="AmNumberTabs"/>
      </w:pPr>
      <w:r w:rsidRPr="0031758E">
        <w:br w:type="page"/>
      </w:r>
      <w:r w:rsidR="00971F8B" w:rsidRPr="0031758E">
        <w:rPr>
          <w:rStyle w:val="HideTWBExt"/>
          <w:b w:val="0"/>
        </w:rPr>
        <w:lastRenderedPageBreak/>
        <w:t>&lt;RepeatBlock-Amend&gt;</w:t>
      </w:r>
      <w:r w:rsidR="00971F8B" w:rsidRPr="0031758E">
        <w:rPr>
          <w:rStyle w:val="HideTWBExt"/>
        </w:rPr>
        <w:t>&lt;Amend&gt;</w:t>
      </w:r>
      <w:r w:rsidR="00971F8B" w:rsidRPr="0031758E">
        <w:t>Alteração</w:t>
      </w:r>
      <w:r w:rsidR="00971F8B" w:rsidRPr="0031758E">
        <w:tab/>
      </w:r>
      <w:r w:rsidR="00971F8B" w:rsidRPr="0031758E">
        <w:tab/>
      </w:r>
      <w:r w:rsidR="00971F8B" w:rsidRPr="0031758E">
        <w:rPr>
          <w:rStyle w:val="HideTWBExt"/>
        </w:rPr>
        <w:t>&lt;NumAm&gt;</w:t>
      </w:r>
      <w:r w:rsidR="00971F8B" w:rsidRPr="0031758E">
        <w:t>325</w:t>
      </w:r>
      <w:r w:rsidR="00971F8B" w:rsidRPr="0031758E">
        <w:rPr>
          <w:rStyle w:val="HideTWBExt"/>
        </w:rPr>
        <w:t>&lt;/NumAm&gt;</w:t>
      </w:r>
    </w:p>
    <w:p w14:paraId="403EDE08" w14:textId="77777777" w:rsidR="00971F8B" w:rsidRPr="0031758E" w:rsidRDefault="00971F8B" w:rsidP="00971F8B">
      <w:pPr>
        <w:pStyle w:val="NormalBold"/>
      </w:pPr>
      <w:r w:rsidRPr="0031758E">
        <w:rPr>
          <w:rStyle w:val="HideTWBExt"/>
          <w:b w:val="0"/>
        </w:rPr>
        <w:t>&lt;RepeatBlock-By&gt;&lt;Members&gt;</w:t>
      </w:r>
      <w:r w:rsidRPr="0031758E">
        <w:t>Rihards Kols</w:t>
      </w:r>
      <w:r w:rsidRPr="0031758E">
        <w:rPr>
          <w:rStyle w:val="HideTWBExt"/>
          <w:b w:val="0"/>
        </w:rPr>
        <w:t>&lt;/Members&gt;</w:t>
      </w:r>
    </w:p>
    <w:p w14:paraId="46D8B751" w14:textId="77777777" w:rsidR="00971F8B" w:rsidRPr="0031758E" w:rsidRDefault="00971F8B" w:rsidP="00971F8B">
      <w:pPr>
        <w:pStyle w:val="NormalBold"/>
      </w:pPr>
      <w:r w:rsidRPr="0031758E">
        <w:rPr>
          <w:rStyle w:val="HideTWBExt"/>
          <w:b w:val="0"/>
        </w:rPr>
        <w:t>&lt;/RepeatBlock-By&gt;</w:t>
      </w:r>
    </w:p>
    <w:p w14:paraId="02FD732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038232B"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ADC7E24" w14:textId="77777777" w:rsidTr="004158CB">
        <w:trPr>
          <w:trHeight w:hRule="exact" w:val="240"/>
          <w:jc w:val="center"/>
        </w:trPr>
        <w:tc>
          <w:tcPr>
            <w:tcW w:w="9752" w:type="dxa"/>
            <w:gridSpan w:val="2"/>
            <w:tcBorders>
              <w:top w:val="nil"/>
              <w:left w:val="nil"/>
              <w:bottom w:val="nil"/>
              <w:right w:val="nil"/>
            </w:tcBorders>
          </w:tcPr>
          <w:p w14:paraId="14AA0DB4" w14:textId="77777777" w:rsidR="00971F8B" w:rsidRPr="0031758E" w:rsidRDefault="00971F8B" w:rsidP="004158CB"/>
        </w:tc>
      </w:tr>
      <w:tr w:rsidR="00971F8B" w:rsidRPr="0031758E" w14:paraId="56A02AA2" w14:textId="77777777" w:rsidTr="004158CB">
        <w:trPr>
          <w:trHeight w:val="240"/>
          <w:jc w:val="center"/>
        </w:trPr>
        <w:tc>
          <w:tcPr>
            <w:tcW w:w="4876" w:type="dxa"/>
            <w:tcBorders>
              <w:top w:val="nil"/>
              <w:left w:val="nil"/>
              <w:bottom w:val="nil"/>
              <w:right w:val="nil"/>
            </w:tcBorders>
          </w:tcPr>
          <w:p w14:paraId="57E01D6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BD572C1" w14:textId="77777777" w:rsidR="00971F8B" w:rsidRPr="0031758E" w:rsidRDefault="00971F8B" w:rsidP="004158CB">
            <w:pPr>
              <w:pStyle w:val="AmColumnHeading"/>
            </w:pPr>
            <w:r w:rsidRPr="0031758E">
              <w:t>Alteração</w:t>
            </w:r>
          </w:p>
        </w:tc>
      </w:tr>
      <w:tr w:rsidR="00971F8B" w:rsidRPr="0031758E" w14:paraId="38B68CF8" w14:textId="77777777" w:rsidTr="004158CB">
        <w:trPr>
          <w:jc w:val="center"/>
        </w:trPr>
        <w:tc>
          <w:tcPr>
            <w:tcW w:w="4876" w:type="dxa"/>
            <w:tcBorders>
              <w:top w:val="nil"/>
              <w:left w:val="nil"/>
              <w:bottom w:val="nil"/>
              <w:right w:val="nil"/>
            </w:tcBorders>
          </w:tcPr>
          <w:p w14:paraId="59905E7E"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w:t>
            </w:r>
          </w:p>
        </w:tc>
        <w:tc>
          <w:tcPr>
            <w:tcW w:w="4876" w:type="dxa"/>
            <w:tcBorders>
              <w:top w:val="nil"/>
              <w:left w:val="nil"/>
              <w:bottom w:val="nil"/>
              <w:right w:val="nil"/>
            </w:tcBorders>
          </w:tcPr>
          <w:p w14:paraId="1285F938" w14:textId="77777777" w:rsidR="00971F8B" w:rsidRPr="0031758E" w:rsidRDefault="00971F8B" w:rsidP="004158CB">
            <w:pPr>
              <w:pStyle w:val="Normal6a"/>
            </w:pPr>
            <w:r w:rsidRPr="0031758E">
              <w:t>13.</w:t>
            </w:r>
            <w:r w:rsidRPr="0031758E">
              <w:tab/>
              <w:t xml:space="preserve">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 </w:t>
            </w:r>
            <w:r w:rsidRPr="0031758E">
              <w:rPr>
                <w:b/>
                <w:i/>
              </w:rPr>
              <w:t>sublinha que toda a ação externa deve assentar num sólido mecanismo de condicionalidade, assegurando que o apoio da UE depende do respeito pelos princípios democráticos fundamentais e pelo Estado de direito; solicita a reavaliação e, se necessário, a recalibração dos mecanismos de apoio para refletir tais normas; </w:t>
            </w:r>
          </w:p>
        </w:tc>
      </w:tr>
    </w:tbl>
    <w:p w14:paraId="4E4AE5B4" w14:textId="77777777" w:rsidR="00971F8B" w:rsidRPr="000D5A88" w:rsidRDefault="00971F8B" w:rsidP="00971F8B">
      <w:pPr>
        <w:pStyle w:val="AmOrLang"/>
        <w:rPr>
          <w:lang w:val="fr-FR"/>
        </w:rPr>
      </w:pPr>
      <w:r w:rsidRPr="000D5A88">
        <w:rPr>
          <w:lang w:val="fr-FR"/>
        </w:rPr>
        <w:t xml:space="preserve">Or. </w:t>
      </w:r>
      <w:r w:rsidRPr="000D5A88">
        <w:rPr>
          <w:rStyle w:val="HideTWBExt"/>
          <w:lang w:val="fr-FR"/>
        </w:rPr>
        <w:t>&lt;Original&gt;</w:t>
      </w:r>
      <w:r w:rsidRPr="000D5A88">
        <w:rPr>
          <w:rStyle w:val="HideTWBInt"/>
          <w:lang w:val="fr-FR"/>
        </w:rPr>
        <w:t>{EN}</w:t>
      </w:r>
      <w:r w:rsidRPr="000D5A88">
        <w:rPr>
          <w:lang w:val="fr-FR"/>
        </w:rPr>
        <w:t>en</w:t>
      </w:r>
      <w:r w:rsidRPr="000D5A88">
        <w:rPr>
          <w:rStyle w:val="HideTWBExt"/>
          <w:lang w:val="fr-FR"/>
        </w:rPr>
        <w:t>&lt;/Original&gt;</w:t>
      </w:r>
    </w:p>
    <w:p w14:paraId="2A5AFB8A" w14:textId="77777777" w:rsidR="00971F8B" w:rsidRPr="000D5A88" w:rsidRDefault="00971F8B" w:rsidP="00971F8B">
      <w:pPr>
        <w:rPr>
          <w:lang w:val="fr-FR"/>
        </w:rPr>
      </w:pPr>
      <w:r w:rsidRPr="000D5A88">
        <w:rPr>
          <w:rStyle w:val="HideTWBExt"/>
          <w:lang w:val="fr-FR"/>
        </w:rPr>
        <w:t>&lt;/Amend&gt;</w:t>
      </w:r>
    </w:p>
    <w:p w14:paraId="4132ACD5" w14:textId="77777777" w:rsidR="00971F8B" w:rsidRPr="000D5A88" w:rsidRDefault="00971F8B" w:rsidP="00971F8B">
      <w:pPr>
        <w:pStyle w:val="AmNumberTabs"/>
        <w:rPr>
          <w:lang w:val="fr-FR"/>
        </w:rPr>
      </w:pPr>
      <w:r w:rsidRPr="000D5A88">
        <w:rPr>
          <w:rStyle w:val="HideTWBExt"/>
          <w:lang w:val="fr-FR"/>
        </w:rPr>
        <w:t>&lt;Amend&gt;</w:t>
      </w:r>
      <w:r w:rsidRPr="000D5A88">
        <w:rPr>
          <w:lang w:val="fr-FR"/>
        </w:rPr>
        <w:t>Alteração</w:t>
      </w:r>
      <w:r w:rsidRPr="000D5A88">
        <w:rPr>
          <w:lang w:val="fr-FR"/>
        </w:rPr>
        <w:tab/>
      </w:r>
      <w:r w:rsidRPr="000D5A88">
        <w:rPr>
          <w:lang w:val="fr-FR"/>
        </w:rPr>
        <w:tab/>
      </w:r>
      <w:r w:rsidRPr="000D5A88">
        <w:rPr>
          <w:rStyle w:val="HideTWBExt"/>
          <w:lang w:val="fr-FR"/>
        </w:rPr>
        <w:t>&lt;NumAm&gt;</w:t>
      </w:r>
      <w:r w:rsidRPr="000D5A88">
        <w:rPr>
          <w:lang w:val="fr-FR"/>
        </w:rPr>
        <w:t>326</w:t>
      </w:r>
      <w:r w:rsidRPr="000D5A88">
        <w:rPr>
          <w:rStyle w:val="HideTWBExt"/>
          <w:lang w:val="fr-FR"/>
        </w:rPr>
        <w:t>&lt;/NumAm&gt;</w:t>
      </w:r>
    </w:p>
    <w:p w14:paraId="501D40C5" w14:textId="77777777" w:rsidR="00971F8B" w:rsidRPr="000D5A88" w:rsidRDefault="00971F8B" w:rsidP="00971F8B">
      <w:pPr>
        <w:pStyle w:val="NormalBold"/>
        <w:rPr>
          <w:lang w:val="fr-FR"/>
        </w:rPr>
      </w:pPr>
      <w:r w:rsidRPr="000D5A88">
        <w:rPr>
          <w:rStyle w:val="HideTWBExt"/>
          <w:b w:val="0"/>
          <w:lang w:val="fr-FR"/>
        </w:rPr>
        <w:t>&lt;RepeatBlock-By&gt;&lt;Members&gt;</w:t>
      </w:r>
      <w:r w:rsidRPr="000D5A88">
        <w:rPr>
          <w:lang w:val="fr-FR"/>
        </w:rPr>
        <w:t>Marion Maréchal</w:t>
      </w:r>
      <w:r w:rsidRPr="000D5A88">
        <w:rPr>
          <w:rStyle w:val="HideTWBExt"/>
          <w:b w:val="0"/>
          <w:lang w:val="fr-FR"/>
        </w:rPr>
        <w:t>&lt;/Members&gt;</w:t>
      </w:r>
    </w:p>
    <w:p w14:paraId="0D4A93CC" w14:textId="77777777" w:rsidR="00971F8B" w:rsidRPr="000D5A88" w:rsidRDefault="00971F8B" w:rsidP="00971F8B">
      <w:pPr>
        <w:pStyle w:val="NormalBold"/>
        <w:rPr>
          <w:lang w:val="fr-FR"/>
        </w:rPr>
      </w:pPr>
      <w:r w:rsidRPr="000D5A88">
        <w:rPr>
          <w:rStyle w:val="HideTWBExt"/>
          <w:b w:val="0"/>
          <w:lang w:val="fr-FR"/>
        </w:rPr>
        <w:t>&lt;/RepeatBlock-By&gt;</w:t>
      </w:r>
    </w:p>
    <w:p w14:paraId="01149E8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F11607B"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E00EFE9" w14:textId="77777777" w:rsidTr="004158CB">
        <w:trPr>
          <w:trHeight w:hRule="exact" w:val="240"/>
          <w:jc w:val="center"/>
        </w:trPr>
        <w:tc>
          <w:tcPr>
            <w:tcW w:w="9752" w:type="dxa"/>
            <w:gridSpan w:val="2"/>
            <w:tcBorders>
              <w:top w:val="nil"/>
              <w:left w:val="nil"/>
              <w:bottom w:val="nil"/>
              <w:right w:val="nil"/>
            </w:tcBorders>
          </w:tcPr>
          <w:p w14:paraId="28AF0935" w14:textId="77777777" w:rsidR="00971F8B" w:rsidRPr="0031758E" w:rsidRDefault="00971F8B" w:rsidP="004158CB"/>
        </w:tc>
      </w:tr>
      <w:tr w:rsidR="00971F8B" w:rsidRPr="0031758E" w14:paraId="1C062CEB" w14:textId="77777777" w:rsidTr="004158CB">
        <w:trPr>
          <w:trHeight w:val="240"/>
          <w:jc w:val="center"/>
        </w:trPr>
        <w:tc>
          <w:tcPr>
            <w:tcW w:w="4876" w:type="dxa"/>
            <w:tcBorders>
              <w:top w:val="nil"/>
              <w:left w:val="nil"/>
              <w:bottom w:val="nil"/>
              <w:right w:val="nil"/>
            </w:tcBorders>
          </w:tcPr>
          <w:p w14:paraId="6500A1E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4513FB7" w14:textId="77777777" w:rsidR="00971F8B" w:rsidRPr="0031758E" w:rsidRDefault="00971F8B" w:rsidP="004158CB">
            <w:pPr>
              <w:pStyle w:val="AmColumnHeading"/>
            </w:pPr>
            <w:r w:rsidRPr="0031758E">
              <w:t>Alteração</w:t>
            </w:r>
          </w:p>
        </w:tc>
      </w:tr>
      <w:tr w:rsidR="00971F8B" w:rsidRPr="0031758E" w14:paraId="377923EF" w14:textId="77777777" w:rsidTr="004158CB">
        <w:trPr>
          <w:jc w:val="center"/>
        </w:trPr>
        <w:tc>
          <w:tcPr>
            <w:tcW w:w="4876" w:type="dxa"/>
            <w:tcBorders>
              <w:top w:val="nil"/>
              <w:left w:val="nil"/>
              <w:bottom w:val="nil"/>
              <w:right w:val="nil"/>
            </w:tcBorders>
          </w:tcPr>
          <w:p w14:paraId="33F5FA41"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w:t>
            </w:r>
          </w:p>
        </w:tc>
        <w:tc>
          <w:tcPr>
            <w:tcW w:w="4876" w:type="dxa"/>
            <w:tcBorders>
              <w:top w:val="nil"/>
              <w:left w:val="nil"/>
              <w:bottom w:val="nil"/>
              <w:right w:val="nil"/>
            </w:tcBorders>
          </w:tcPr>
          <w:p w14:paraId="7E8E6301" w14:textId="57570CA1" w:rsidR="00971F8B" w:rsidRPr="0031758E" w:rsidRDefault="00971F8B" w:rsidP="004158CB">
            <w:pPr>
              <w:pStyle w:val="Normal6a"/>
            </w:pPr>
            <w:r w:rsidRPr="0031758E">
              <w:t>13.</w:t>
            </w:r>
            <w:r w:rsidRPr="0031758E">
              <w:tab/>
              <w:t xml:space="preserve">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 </w:t>
            </w:r>
            <w:r w:rsidRPr="0031758E">
              <w:rPr>
                <w:b/>
                <w:i/>
              </w:rPr>
              <w:t xml:space="preserve">considera que, neste domínio, a União deve adotar uma posição mais </w:t>
            </w:r>
            <w:r w:rsidRPr="0031758E">
              <w:rPr>
                <w:b/>
                <w:i/>
              </w:rPr>
              <w:lastRenderedPageBreak/>
              <w:t>firme em matéria de migração: qualquer acordo de cooperação com países terceiros deve estar sujeito a uma política de migração rigorosa, designadamente no que diz respeito ao regresso de nacionais repatriados por um Estado</w:t>
            </w:r>
            <w:r w:rsidR="001D72A3" w:rsidRPr="0031758E">
              <w:rPr>
                <w:b/>
                <w:i/>
              </w:rPr>
              <w:noBreakHyphen/>
            </w:r>
            <w:r w:rsidRPr="0031758E">
              <w:rPr>
                <w:b/>
                <w:i/>
              </w:rPr>
              <w:t>Membro; </w:t>
            </w:r>
          </w:p>
        </w:tc>
      </w:tr>
    </w:tbl>
    <w:p w14:paraId="3D646A5B"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5050F96D" w14:textId="77777777" w:rsidR="00971F8B" w:rsidRPr="0031758E" w:rsidRDefault="00971F8B" w:rsidP="00971F8B">
      <w:r w:rsidRPr="0031758E">
        <w:rPr>
          <w:rStyle w:val="HideTWBExt"/>
        </w:rPr>
        <w:t>&lt;/Amend&gt;</w:t>
      </w:r>
    </w:p>
    <w:p w14:paraId="034C726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327</w:t>
      </w:r>
      <w:r w:rsidRPr="0031758E">
        <w:rPr>
          <w:rStyle w:val="HideTWBExt"/>
        </w:rPr>
        <w:t>&lt;/NumAm&gt;</w:t>
      </w:r>
    </w:p>
    <w:p w14:paraId="26CCB63A" w14:textId="430341B8" w:rsidR="00971F8B" w:rsidRPr="0031758E" w:rsidRDefault="00971F8B" w:rsidP="00971F8B">
      <w:pPr>
        <w:pStyle w:val="NormalBold"/>
      </w:pPr>
      <w:r w:rsidRPr="0031758E">
        <w:rPr>
          <w:rStyle w:val="HideTWBExt"/>
          <w:b w:val="0"/>
        </w:rPr>
        <w:t>&lt;RepeatBlock-By&gt;&lt;Members&gt;</w:t>
      </w:r>
      <w:r w:rsidRPr="0031758E">
        <w:t>Antonio López</w:t>
      </w:r>
      <w:r w:rsidR="001D72A3" w:rsidRPr="0031758E">
        <w:noBreakHyphen/>
      </w:r>
      <w:r w:rsidRPr="0031758E">
        <w:t>Istúriz White</w:t>
      </w:r>
      <w:r w:rsidRPr="0031758E">
        <w:rPr>
          <w:rStyle w:val="HideTWBExt"/>
          <w:b w:val="0"/>
        </w:rPr>
        <w:t>&lt;/Members&gt;</w:t>
      </w:r>
    </w:p>
    <w:p w14:paraId="16779163" w14:textId="77777777" w:rsidR="00971F8B" w:rsidRPr="0031758E" w:rsidRDefault="00971F8B" w:rsidP="00971F8B">
      <w:pPr>
        <w:pStyle w:val="NormalBold"/>
      </w:pPr>
      <w:r w:rsidRPr="0031758E">
        <w:rPr>
          <w:rStyle w:val="HideTWBExt"/>
          <w:b w:val="0"/>
        </w:rPr>
        <w:t>&lt;/RepeatBlock-By&gt;</w:t>
      </w:r>
    </w:p>
    <w:p w14:paraId="041143E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567C772"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9D6F84E" w14:textId="77777777" w:rsidTr="004158CB">
        <w:trPr>
          <w:trHeight w:hRule="exact" w:val="240"/>
          <w:jc w:val="center"/>
        </w:trPr>
        <w:tc>
          <w:tcPr>
            <w:tcW w:w="9752" w:type="dxa"/>
            <w:gridSpan w:val="2"/>
            <w:tcBorders>
              <w:top w:val="nil"/>
              <w:left w:val="nil"/>
              <w:bottom w:val="nil"/>
              <w:right w:val="nil"/>
            </w:tcBorders>
          </w:tcPr>
          <w:p w14:paraId="195B2CEB" w14:textId="77777777" w:rsidR="00971F8B" w:rsidRPr="0031758E" w:rsidRDefault="00971F8B" w:rsidP="004158CB"/>
        </w:tc>
      </w:tr>
      <w:tr w:rsidR="00971F8B" w:rsidRPr="0031758E" w14:paraId="6D094515" w14:textId="77777777" w:rsidTr="004158CB">
        <w:trPr>
          <w:trHeight w:val="240"/>
          <w:jc w:val="center"/>
        </w:trPr>
        <w:tc>
          <w:tcPr>
            <w:tcW w:w="4876" w:type="dxa"/>
            <w:tcBorders>
              <w:top w:val="nil"/>
              <w:left w:val="nil"/>
              <w:bottom w:val="nil"/>
              <w:right w:val="nil"/>
            </w:tcBorders>
          </w:tcPr>
          <w:p w14:paraId="2700A65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EFB62C7" w14:textId="77777777" w:rsidR="00971F8B" w:rsidRPr="0031758E" w:rsidRDefault="00971F8B" w:rsidP="004158CB">
            <w:pPr>
              <w:pStyle w:val="AmColumnHeading"/>
            </w:pPr>
            <w:r w:rsidRPr="0031758E">
              <w:t>Alteração</w:t>
            </w:r>
          </w:p>
        </w:tc>
      </w:tr>
      <w:tr w:rsidR="00971F8B" w:rsidRPr="0031758E" w14:paraId="6DFFC76C" w14:textId="77777777" w:rsidTr="004158CB">
        <w:trPr>
          <w:jc w:val="center"/>
        </w:trPr>
        <w:tc>
          <w:tcPr>
            <w:tcW w:w="4876" w:type="dxa"/>
            <w:tcBorders>
              <w:top w:val="nil"/>
              <w:left w:val="nil"/>
              <w:bottom w:val="nil"/>
              <w:right w:val="nil"/>
            </w:tcBorders>
          </w:tcPr>
          <w:p w14:paraId="17AC19D6"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w:t>
            </w:r>
          </w:p>
        </w:tc>
        <w:tc>
          <w:tcPr>
            <w:tcW w:w="4876" w:type="dxa"/>
            <w:tcBorders>
              <w:top w:val="nil"/>
              <w:left w:val="nil"/>
              <w:bottom w:val="nil"/>
              <w:right w:val="nil"/>
            </w:tcBorders>
          </w:tcPr>
          <w:p w14:paraId="4067ED1A" w14:textId="77777777" w:rsidR="00971F8B" w:rsidRPr="0031758E" w:rsidRDefault="00971F8B" w:rsidP="004158CB">
            <w:pPr>
              <w:pStyle w:val="Normal6a"/>
            </w:pPr>
            <w:r w:rsidRPr="0031758E">
              <w:t>13.</w:t>
            </w:r>
            <w:r w:rsidRPr="0031758E">
              <w:tab/>
              <w:t xml:space="preserve">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 </w:t>
            </w:r>
            <w:r w:rsidRPr="0031758E">
              <w:rPr>
                <w:b/>
                <w:i/>
              </w:rPr>
              <w:t>insta a AR/VP a rever todos os acordos de cooperação com os países que não cumpram as cláusulas relacionadas com os direitos humanos, como o Acordo de Diálogo Político e de Cooperação com Cuba;</w:t>
            </w:r>
          </w:p>
        </w:tc>
      </w:tr>
    </w:tbl>
    <w:p w14:paraId="0892774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5F731DD" w14:textId="77777777" w:rsidR="00971F8B" w:rsidRPr="0031758E" w:rsidRDefault="00971F8B" w:rsidP="00971F8B">
      <w:r w:rsidRPr="0031758E">
        <w:rPr>
          <w:rStyle w:val="HideTWBExt"/>
        </w:rPr>
        <w:t>&lt;/Amend&gt;</w:t>
      </w:r>
    </w:p>
    <w:p w14:paraId="2BB40B3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328</w:t>
      </w:r>
      <w:r w:rsidRPr="0031758E">
        <w:rPr>
          <w:rStyle w:val="HideTWBExt"/>
        </w:rPr>
        <w:t>&lt;/NumAm&gt;</w:t>
      </w:r>
    </w:p>
    <w:p w14:paraId="35201DD2"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2C24C207"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19345DFD" w14:textId="77777777" w:rsidR="00971F8B" w:rsidRPr="0031758E" w:rsidRDefault="00971F8B" w:rsidP="00971F8B">
      <w:pPr>
        <w:pStyle w:val="NormalBold"/>
      </w:pPr>
      <w:r w:rsidRPr="0031758E">
        <w:rPr>
          <w:rStyle w:val="HideTWBExt"/>
          <w:b w:val="0"/>
        </w:rPr>
        <w:t>&lt;/RepeatBlock-By&gt;</w:t>
      </w:r>
    </w:p>
    <w:p w14:paraId="0906656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56D5751"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00380E5" w14:textId="77777777" w:rsidTr="004158CB">
        <w:trPr>
          <w:trHeight w:hRule="exact" w:val="240"/>
          <w:jc w:val="center"/>
        </w:trPr>
        <w:tc>
          <w:tcPr>
            <w:tcW w:w="9752" w:type="dxa"/>
            <w:gridSpan w:val="2"/>
            <w:tcBorders>
              <w:top w:val="nil"/>
              <w:left w:val="nil"/>
              <w:bottom w:val="nil"/>
              <w:right w:val="nil"/>
            </w:tcBorders>
          </w:tcPr>
          <w:p w14:paraId="5EBBA706" w14:textId="77777777" w:rsidR="00971F8B" w:rsidRPr="0031758E" w:rsidRDefault="00971F8B" w:rsidP="004158CB"/>
        </w:tc>
      </w:tr>
      <w:tr w:rsidR="00971F8B" w:rsidRPr="0031758E" w14:paraId="1604B5E9" w14:textId="77777777" w:rsidTr="004158CB">
        <w:trPr>
          <w:trHeight w:val="240"/>
          <w:jc w:val="center"/>
        </w:trPr>
        <w:tc>
          <w:tcPr>
            <w:tcW w:w="4876" w:type="dxa"/>
            <w:tcBorders>
              <w:top w:val="nil"/>
              <w:left w:val="nil"/>
              <w:bottom w:val="nil"/>
              <w:right w:val="nil"/>
            </w:tcBorders>
          </w:tcPr>
          <w:p w14:paraId="0174CAB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8920CDF" w14:textId="77777777" w:rsidR="00971F8B" w:rsidRPr="0031758E" w:rsidRDefault="00971F8B" w:rsidP="004158CB">
            <w:pPr>
              <w:pStyle w:val="AmColumnHeading"/>
            </w:pPr>
            <w:r w:rsidRPr="0031758E">
              <w:t>Alteração</w:t>
            </w:r>
          </w:p>
        </w:tc>
      </w:tr>
      <w:tr w:rsidR="00971F8B" w:rsidRPr="0031758E" w14:paraId="22BC6C00" w14:textId="77777777" w:rsidTr="004158CB">
        <w:trPr>
          <w:jc w:val="center"/>
        </w:trPr>
        <w:tc>
          <w:tcPr>
            <w:tcW w:w="4876" w:type="dxa"/>
            <w:tcBorders>
              <w:top w:val="nil"/>
              <w:left w:val="nil"/>
              <w:bottom w:val="nil"/>
              <w:right w:val="nil"/>
            </w:tcBorders>
          </w:tcPr>
          <w:p w14:paraId="4DC36411" w14:textId="77777777" w:rsidR="00971F8B" w:rsidRPr="0031758E" w:rsidRDefault="00971F8B" w:rsidP="004158CB">
            <w:pPr>
              <w:pStyle w:val="Normal6a"/>
            </w:pPr>
            <w:r w:rsidRPr="0031758E">
              <w:t>13.</w:t>
            </w:r>
            <w:r w:rsidRPr="0031758E">
              <w:tab/>
              <w:t xml:space="preserve">Reafirma que a ação externa da UE exige um empenho credível baseado em </w:t>
            </w:r>
            <w:r w:rsidRPr="0031758E">
              <w:lastRenderedPageBreak/>
              <w:t>valores; insiste, no entanto, em que é insuficiente recorrer apenas ao poder normativo; incentiva uma persecução mais assertiva dos objetivos estratégicos da UE, tirando simultaneamente partido de parcerias e alianças baseadas em interesses comuns;</w:t>
            </w:r>
          </w:p>
        </w:tc>
        <w:tc>
          <w:tcPr>
            <w:tcW w:w="4876" w:type="dxa"/>
            <w:tcBorders>
              <w:top w:val="nil"/>
              <w:left w:val="nil"/>
              <w:bottom w:val="nil"/>
              <w:right w:val="nil"/>
            </w:tcBorders>
          </w:tcPr>
          <w:p w14:paraId="5BE2B166" w14:textId="77777777" w:rsidR="00971F8B" w:rsidRPr="0031758E" w:rsidRDefault="00971F8B" w:rsidP="004158CB">
            <w:pPr>
              <w:pStyle w:val="Normal6a"/>
            </w:pPr>
            <w:r w:rsidRPr="0031758E">
              <w:lastRenderedPageBreak/>
              <w:t>13.</w:t>
            </w:r>
            <w:r w:rsidRPr="0031758E">
              <w:tab/>
              <w:t xml:space="preserve">Reafirma que a ação externa da UE exige um empenho credível baseado em </w:t>
            </w:r>
            <w:r w:rsidRPr="0031758E">
              <w:lastRenderedPageBreak/>
              <w:t>valores; insiste, no entanto, em que é insuficiente recorrer apenas ao poder normativo; incentiva uma persecução mais assertiva dos objetivos estratégicos da UE, tirando simultaneamente partido de parcerias e alianças baseadas em interesses comuns;</w:t>
            </w:r>
            <w:r w:rsidRPr="0031758E">
              <w:rPr>
                <w:b/>
                <w:i/>
              </w:rPr>
              <w:t> sublinha que o êxito das parcerias e alianças, nomeadamente a longo prazo, deve assentar em condições equitativas entre os parceiros e numa abordagem que abranja toda a sociedade;</w:t>
            </w:r>
          </w:p>
        </w:tc>
      </w:tr>
    </w:tbl>
    <w:p w14:paraId="3187FC9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8F1F65C" w14:textId="77777777" w:rsidR="00971F8B" w:rsidRPr="0031758E" w:rsidRDefault="00971F8B" w:rsidP="00971F8B">
      <w:r w:rsidRPr="0031758E">
        <w:rPr>
          <w:rStyle w:val="HideTWBExt"/>
        </w:rPr>
        <w:t>&lt;/Amend&gt;</w:t>
      </w:r>
    </w:p>
    <w:p w14:paraId="2F70CDE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329</w:t>
      </w:r>
      <w:r w:rsidRPr="0031758E">
        <w:rPr>
          <w:rStyle w:val="HideTWBExt"/>
        </w:rPr>
        <w:t>&lt;/NumAm&gt;</w:t>
      </w:r>
    </w:p>
    <w:p w14:paraId="15978025" w14:textId="77777777" w:rsidR="00971F8B" w:rsidRPr="0031758E" w:rsidRDefault="00971F8B" w:rsidP="00971F8B">
      <w:pPr>
        <w:pStyle w:val="NormalBold"/>
      </w:pPr>
      <w:r w:rsidRPr="0031758E">
        <w:rPr>
          <w:rStyle w:val="HideTWBExt"/>
          <w:b w:val="0"/>
        </w:rPr>
        <w:t>&lt;RepeatBlock-By&gt;&lt;Members&gt;</w:t>
      </w:r>
      <w:r w:rsidRPr="0031758E">
        <w:t>Engin Eroglu</w:t>
      </w:r>
      <w:r w:rsidRPr="0031758E">
        <w:rPr>
          <w:rStyle w:val="HideTWBExt"/>
          <w:b w:val="0"/>
        </w:rPr>
        <w:t>&lt;/Members&gt;</w:t>
      </w:r>
    </w:p>
    <w:p w14:paraId="701BB686" w14:textId="77777777" w:rsidR="00971F8B" w:rsidRPr="0031758E" w:rsidRDefault="00971F8B" w:rsidP="00971F8B">
      <w:pPr>
        <w:pStyle w:val="NormalBold"/>
      </w:pPr>
      <w:r w:rsidRPr="0031758E">
        <w:rPr>
          <w:rStyle w:val="HideTWBExt"/>
          <w:b w:val="0"/>
        </w:rPr>
        <w:t>&lt;/RepeatBlock-By&gt;</w:t>
      </w:r>
    </w:p>
    <w:p w14:paraId="72361D8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1179EC9"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1DD33E1" w14:textId="77777777" w:rsidTr="004158CB">
        <w:trPr>
          <w:trHeight w:hRule="exact" w:val="240"/>
          <w:jc w:val="center"/>
        </w:trPr>
        <w:tc>
          <w:tcPr>
            <w:tcW w:w="9752" w:type="dxa"/>
            <w:gridSpan w:val="2"/>
            <w:tcBorders>
              <w:top w:val="nil"/>
              <w:left w:val="nil"/>
              <w:bottom w:val="nil"/>
              <w:right w:val="nil"/>
            </w:tcBorders>
          </w:tcPr>
          <w:p w14:paraId="2233374C" w14:textId="77777777" w:rsidR="00971F8B" w:rsidRPr="0031758E" w:rsidRDefault="00971F8B" w:rsidP="004158CB"/>
        </w:tc>
      </w:tr>
      <w:tr w:rsidR="00971F8B" w:rsidRPr="0031758E" w14:paraId="75331179" w14:textId="77777777" w:rsidTr="004158CB">
        <w:trPr>
          <w:trHeight w:val="240"/>
          <w:jc w:val="center"/>
        </w:trPr>
        <w:tc>
          <w:tcPr>
            <w:tcW w:w="4876" w:type="dxa"/>
            <w:tcBorders>
              <w:top w:val="nil"/>
              <w:left w:val="nil"/>
              <w:bottom w:val="nil"/>
              <w:right w:val="nil"/>
            </w:tcBorders>
          </w:tcPr>
          <w:p w14:paraId="3E1C0D5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5388AD6" w14:textId="77777777" w:rsidR="00971F8B" w:rsidRPr="0031758E" w:rsidRDefault="00971F8B" w:rsidP="004158CB">
            <w:pPr>
              <w:pStyle w:val="AmColumnHeading"/>
            </w:pPr>
            <w:r w:rsidRPr="0031758E">
              <w:t>Alteração</w:t>
            </w:r>
          </w:p>
        </w:tc>
      </w:tr>
      <w:tr w:rsidR="00971F8B" w:rsidRPr="0031758E" w14:paraId="5C1DF1CB" w14:textId="77777777" w:rsidTr="004158CB">
        <w:trPr>
          <w:jc w:val="center"/>
        </w:trPr>
        <w:tc>
          <w:tcPr>
            <w:tcW w:w="4876" w:type="dxa"/>
            <w:tcBorders>
              <w:top w:val="nil"/>
              <w:left w:val="nil"/>
              <w:bottom w:val="nil"/>
              <w:right w:val="nil"/>
            </w:tcBorders>
          </w:tcPr>
          <w:p w14:paraId="43325813"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w:t>
            </w:r>
          </w:p>
        </w:tc>
        <w:tc>
          <w:tcPr>
            <w:tcW w:w="4876" w:type="dxa"/>
            <w:tcBorders>
              <w:top w:val="nil"/>
              <w:left w:val="nil"/>
              <w:bottom w:val="nil"/>
              <w:right w:val="nil"/>
            </w:tcBorders>
          </w:tcPr>
          <w:p w14:paraId="7D69BA53" w14:textId="7AA8E46B" w:rsidR="00971F8B" w:rsidRPr="0031758E" w:rsidRDefault="00971F8B" w:rsidP="004158CB">
            <w:pPr>
              <w:pStyle w:val="Normal6a"/>
            </w:pPr>
            <w:r w:rsidRPr="0031758E">
              <w:t>13.</w:t>
            </w:r>
            <w:r w:rsidRPr="0031758E">
              <w:tab/>
              <w:t xml:space="preserve">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 </w:t>
            </w:r>
            <w:r w:rsidRPr="0031758E">
              <w:rPr>
                <w:b/>
                <w:i/>
              </w:rPr>
              <w:t>salienta que, para o efeito, é essencial o reforço imediato das capacidades dos Estados</w:t>
            </w:r>
            <w:r w:rsidR="001D72A3" w:rsidRPr="0031758E">
              <w:rPr>
                <w:b/>
                <w:i/>
              </w:rPr>
              <w:noBreakHyphen/>
            </w:r>
            <w:r w:rsidRPr="0031758E">
              <w:rPr>
                <w:b/>
                <w:i/>
              </w:rPr>
              <w:t>Membros da UE, para que sejam seriamente considerados parceiros fiáveis nas alianças mundiais;</w:t>
            </w:r>
          </w:p>
        </w:tc>
      </w:tr>
    </w:tbl>
    <w:p w14:paraId="03D1EB77" w14:textId="77777777" w:rsidR="00971F8B" w:rsidRPr="000D5A88" w:rsidRDefault="00971F8B" w:rsidP="00971F8B">
      <w:pPr>
        <w:pStyle w:val="AmOrLang"/>
        <w:rPr>
          <w:lang w:val="pl-PL"/>
        </w:rPr>
      </w:pPr>
      <w:r w:rsidRPr="000D5A88">
        <w:rPr>
          <w:lang w:val="pl-PL"/>
        </w:rPr>
        <w:t xml:space="preserve">Or. </w:t>
      </w:r>
      <w:r w:rsidRPr="000D5A88">
        <w:rPr>
          <w:rStyle w:val="HideTWBExt"/>
          <w:lang w:val="pl-PL"/>
        </w:rPr>
        <w:t>&lt;Original&gt;</w:t>
      </w:r>
      <w:r w:rsidRPr="000D5A88">
        <w:rPr>
          <w:rStyle w:val="HideTWBInt"/>
          <w:lang w:val="pl-PL"/>
        </w:rPr>
        <w:t>{DE}</w:t>
      </w:r>
      <w:r w:rsidRPr="000D5A88">
        <w:rPr>
          <w:lang w:val="pl-PL"/>
        </w:rPr>
        <w:t>de</w:t>
      </w:r>
      <w:r w:rsidRPr="000D5A88">
        <w:rPr>
          <w:rStyle w:val="HideTWBExt"/>
          <w:lang w:val="pl-PL"/>
        </w:rPr>
        <w:t>&lt;/Original&gt;</w:t>
      </w:r>
    </w:p>
    <w:p w14:paraId="2742EB3B" w14:textId="77777777" w:rsidR="00971F8B" w:rsidRPr="000D5A88" w:rsidRDefault="00971F8B" w:rsidP="00971F8B">
      <w:pPr>
        <w:rPr>
          <w:lang w:val="pl-PL"/>
        </w:rPr>
      </w:pPr>
      <w:r w:rsidRPr="000D5A88">
        <w:rPr>
          <w:rStyle w:val="HideTWBExt"/>
          <w:lang w:val="pl-PL"/>
        </w:rPr>
        <w:t>&lt;/Amend&gt;</w:t>
      </w:r>
    </w:p>
    <w:p w14:paraId="6953E5BF" w14:textId="77777777" w:rsidR="00971F8B" w:rsidRPr="000D5A88" w:rsidRDefault="00971F8B" w:rsidP="00971F8B">
      <w:pPr>
        <w:pStyle w:val="AmNumberTabs"/>
        <w:rPr>
          <w:lang w:val="pl-PL"/>
        </w:rPr>
      </w:pPr>
      <w:r w:rsidRPr="000D5A88">
        <w:rPr>
          <w:rStyle w:val="HideTWBExt"/>
          <w:lang w:val="pl-PL"/>
        </w:rPr>
        <w:t>&lt;Amend&gt;</w:t>
      </w:r>
      <w:r w:rsidRPr="000D5A88">
        <w:rPr>
          <w:lang w:val="pl-PL"/>
        </w:rPr>
        <w:t>Alteração</w:t>
      </w:r>
      <w:r w:rsidRPr="000D5A88">
        <w:rPr>
          <w:lang w:val="pl-PL"/>
        </w:rPr>
        <w:tab/>
      </w:r>
      <w:r w:rsidRPr="000D5A88">
        <w:rPr>
          <w:lang w:val="pl-PL"/>
        </w:rPr>
        <w:tab/>
      </w:r>
      <w:r w:rsidRPr="000D5A88">
        <w:rPr>
          <w:rStyle w:val="HideTWBExt"/>
          <w:lang w:val="pl-PL"/>
        </w:rPr>
        <w:t>&lt;NumAm&gt;</w:t>
      </w:r>
      <w:r w:rsidRPr="000D5A88">
        <w:rPr>
          <w:lang w:val="pl-PL"/>
        </w:rPr>
        <w:t>330</w:t>
      </w:r>
      <w:r w:rsidRPr="000D5A88">
        <w:rPr>
          <w:rStyle w:val="HideTWBExt"/>
          <w:lang w:val="pl-PL"/>
        </w:rPr>
        <w:t>&lt;/NumAm&gt;</w:t>
      </w:r>
    </w:p>
    <w:p w14:paraId="52A1C80C" w14:textId="77777777" w:rsidR="00971F8B" w:rsidRPr="000D5A88" w:rsidRDefault="00971F8B" w:rsidP="00971F8B">
      <w:pPr>
        <w:pStyle w:val="NormalBold"/>
        <w:rPr>
          <w:lang w:val="pl-PL"/>
        </w:rPr>
      </w:pPr>
      <w:r w:rsidRPr="000D5A88">
        <w:rPr>
          <w:rStyle w:val="HideTWBExt"/>
          <w:b w:val="0"/>
          <w:lang w:val="pl-PL"/>
        </w:rPr>
        <w:t>&lt;RepeatBlock-By&gt;&lt;Members&gt;</w:t>
      </w:r>
      <w:r w:rsidRPr="000D5A88">
        <w:rPr>
          <w:lang w:val="pl-PL"/>
        </w:rPr>
        <w:t>Mariusz Kamiński, Małgorzata Gosiewska</w:t>
      </w:r>
      <w:r w:rsidRPr="000D5A88">
        <w:rPr>
          <w:rStyle w:val="HideTWBExt"/>
          <w:b w:val="0"/>
          <w:lang w:val="pl-PL"/>
        </w:rPr>
        <w:t>&lt;/Members&gt;</w:t>
      </w:r>
    </w:p>
    <w:p w14:paraId="23845146" w14:textId="77777777" w:rsidR="00971F8B" w:rsidRPr="000D5A88" w:rsidRDefault="00971F8B" w:rsidP="00971F8B">
      <w:pPr>
        <w:pStyle w:val="NormalBold"/>
        <w:rPr>
          <w:lang w:val="pl-PL"/>
        </w:rPr>
      </w:pPr>
      <w:r w:rsidRPr="000D5A88">
        <w:rPr>
          <w:rStyle w:val="HideTWBExt"/>
          <w:b w:val="0"/>
          <w:lang w:val="pl-PL"/>
        </w:rPr>
        <w:t>&lt;/RepeatBlock-By&gt;</w:t>
      </w:r>
    </w:p>
    <w:p w14:paraId="262EA6E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6C58F6F"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2712977" w14:textId="77777777" w:rsidTr="004158CB">
        <w:trPr>
          <w:trHeight w:hRule="exact" w:val="240"/>
          <w:jc w:val="center"/>
        </w:trPr>
        <w:tc>
          <w:tcPr>
            <w:tcW w:w="9752" w:type="dxa"/>
            <w:gridSpan w:val="2"/>
            <w:tcBorders>
              <w:top w:val="nil"/>
              <w:left w:val="nil"/>
              <w:bottom w:val="nil"/>
              <w:right w:val="nil"/>
            </w:tcBorders>
          </w:tcPr>
          <w:p w14:paraId="441C72E9" w14:textId="77777777" w:rsidR="00971F8B" w:rsidRPr="0031758E" w:rsidRDefault="00971F8B" w:rsidP="004158CB"/>
        </w:tc>
      </w:tr>
      <w:tr w:rsidR="00971F8B" w:rsidRPr="0031758E" w14:paraId="61EF066F" w14:textId="77777777" w:rsidTr="004158CB">
        <w:trPr>
          <w:trHeight w:val="240"/>
          <w:jc w:val="center"/>
        </w:trPr>
        <w:tc>
          <w:tcPr>
            <w:tcW w:w="4876" w:type="dxa"/>
            <w:tcBorders>
              <w:top w:val="nil"/>
              <w:left w:val="nil"/>
              <w:bottom w:val="nil"/>
              <w:right w:val="nil"/>
            </w:tcBorders>
          </w:tcPr>
          <w:p w14:paraId="1A508563"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1E19E190" w14:textId="77777777" w:rsidR="00971F8B" w:rsidRPr="0031758E" w:rsidRDefault="00971F8B" w:rsidP="004158CB">
            <w:pPr>
              <w:pStyle w:val="AmColumnHeading"/>
            </w:pPr>
            <w:r w:rsidRPr="0031758E">
              <w:t>Alteração</w:t>
            </w:r>
          </w:p>
        </w:tc>
      </w:tr>
      <w:tr w:rsidR="00971F8B" w:rsidRPr="0031758E" w14:paraId="2EA30802" w14:textId="77777777" w:rsidTr="004158CB">
        <w:trPr>
          <w:jc w:val="center"/>
        </w:trPr>
        <w:tc>
          <w:tcPr>
            <w:tcW w:w="4876" w:type="dxa"/>
            <w:tcBorders>
              <w:top w:val="nil"/>
              <w:left w:val="nil"/>
              <w:bottom w:val="nil"/>
              <w:right w:val="nil"/>
            </w:tcBorders>
          </w:tcPr>
          <w:p w14:paraId="29D6C836"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w:t>
            </w:r>
          </w:p>
        </w:tc>
        <w:tc>
          <w:tcPr>
            <w:tcW w:w="4876" w:type="dxa"/>
            <w:tcBorders>
              <w:top w:val="nil"/>
              <w:left w:val="nil"/>
              <w:bottom w:val="nil"/>
              <w:right w:val="nil"/>
            </w:tcBorders>
          </w:tcPr>
          <w:p w14:paraId="2FCB8B12"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w:t>
            </w:r>
            <w:r w:rsidRPr="0031758E">
              <w:rPr>
                <w:b/>
                <w:i/>
              </w:rPr>
              <w:t>, devendo ser acompanhado de capacidades credíveis para defender os nossos valores, proteger os nossos interesses e dissuadir os adversários sistémicos</w:t>
            </w:r>
            <w:r w:rsidRPr="0031758E">
              <w:t>; incentiva uma persecução mais assertiva dos objetivos estratégicos da UE, tirando simultaneamente partido de parcerias e alianças baseadas em interesses comuns;</w:t>
            </w:r>
          </w:p>
        </w:tc>
      </w:tr>
    </w:tbl>
    <w:p w14:paraId="3F76FFBB" w14:textId="77777777" w:rsidR="00971F8B" w:rsidRPr="000D5A88" w:rsidRDefault="00971F8B" w:rsidP="00971F8B">
      <w:pPr>
        <w:pStyle w:val="AmOrLang"/>
        <w:rPr>
          <w:lang w:val="fr-FR"/>
        </w:rPr>
      </w:pPr>
      <w:r w:rsidRPr="000D5A88">
        <w:rPr>
          <w:lang w:val="fr-FR"/>
        </w:rPr>
        <w:t xml:space="preserve">Or. </w:t>
      </w:r>
      <w:r w:rsidRPr="000D5A88">
        <w:rPr>
          <w:rStyle w:val="HideTWBExt"/>
          <w:lang w:val="fr-FR"/>
        </w:rPr>
        <w:t>&lt;Original&gt;</w:t>
      </w:r>
      <w:r w:rsidRPr="000D5A88">
        <w:rPr>
          <w:rStyle w:val="HideTWBInt"/>
          <w:lang w:val="fr-FR"/>
        </w:rPr>
        <w:t>{EN}</w:t>
      </w:r>
      <w:r w:rsidRPr="000D5A88">
        <w:rPr>
          <w:lang w:val="fr-FR"/>
        </w:rPr>
        <w:t>en</w:t>
      </w:r>
      <w:r w:rsidRPr="000D5A88">
        <w:rPr>
          <w:rStyle w:val="HideTWBExt"/>
          <w:lang w:val="fr-FR"/>
        </w:rPr>
        <w:t>&lt;/Original&gt;</w:t>
      </w:r>
    </w:p>
    <w:p w14:paraId="533D7BF4" w14:textId="77777777" w:rsidR="00971F8B" w:rsidRPr="000D5A88" w:rsidRDefault="00971F8B" w:rsidP="00971F8B">
      <w:pPr>
        <w:rPr>
          <w:lang w:val="fr-FR"/>
        </w:rPr>
      </w:pPr>
      <w:r w:rsidRPr="000D5A88">
        <w:rPr>
          <w:rStyle w:val="HideTWBExt"/>
          <w:lang w:val="fr-FR"/>
        </w:rPr>
        <w:t>&lt;/Amend&gt;</w:t>
      </w:r>
    </w:p>
    <w:p w14:paraId="03D73DAC" w14:textId="77777777" w:rsidR="00971F8B" w:rsidRPr="000D5A88" w:rsidRDefault="00971F8B" w:rsidP="00971F8B">
      <w:pPr>
        <w:pStyle w:val="AmNumberTabs"/>
        <w:rPr>
          <w:lang w:val="fr-FR"/>
        </w:rPr>
      </w:pPr>
      <w:r w:rsidRPr="000D5A88">
        <w:rPr>
          <w:rStyle w:val="HideTWBExt"/>
          <w:lang w:val="fr-FR"/>
        </w:rPr>
        <w:t>&lt;Amend&gt;</w:t>
      </w:r>
      <w:r w:rsidRPr="000D5A88">
        <w:rPr>
          <w:lang w:val="fr-FR"/>
        </w:rPr>
        <w:t>Alteração</w:t>
      </w:r>
      <w:r w:rsidRPr="000D5A88">
        <w:rPr>
          <w:lang w:val="fr-FR"/>
        </w:rPr>
        <w:tab/>
      </w:r>
      <w:r w:rsidRPr="000D5A88">
        <w:rPr>
          <w:lang w:val="fr-FR"/>
        </w:rPr>
        <w:tab/>
      </w:r>
      <w:r w:rsidRPr="000D5A88">
        <w:rPr>
          <w:rStyle w:val="HideTWBExt"/>
          <w:lang w:val="fr-FR"/>
        </w:rPr>
        <w:t>&lt;NumAm&gt;</w:t>
      </w:r>
      <w:r w:rsidRPr="000D5A88">
        <w:rPr>
          <w:lang w:val="fr-FR"/>
        </w:rPr>
        <w:t>331</w:t>
      </w:r>
      <w:r w:rsidRPr="000D5A88">
        <w:rPr>
          <w:rStyle w:val="HideTWBExt"/>
          <w:lang w:val="fr-FR"/>
        </w:rPr>
        <w:t>&lt;/NumAm&gt;</w:t>
      </w:r>
    </w:p>
    <w:p w14:paraId="73659C83" w14:textId="77777777" w:rsidR="00971F8B" w:rsidRPr="000D5A88" w:rsidRDefault="00971F8B" w:rsidP="00971F8B">
      <w:pPr>
        <w:pStyle w:val="NormalBold"/>
        <w:rPr>
          <w:lang w:val="fr-FR"/>
        </w:rPr>
      </w:pPr>
      <w:r w:rsidRPr="000D5A88">
        <w:rPr>
          <w:rStyle w:val="HideTWBExt"/>
          <w:b w:val="0"/>
          <w:lang w:val="fr-FR"/>
        </w:rPr>
        <w:t>&lt;RepeatBlock-By&gt;&lt;Members&gt;</w:t>
      </w:r>
      <w:r w:rsidRPr="000D5A88">
        <w:rPr>
          <w:lang w:val="fr-FR"/>
        </w:rPr>
        <w:t>Nathalie Loiseau</w:t>
      </w:r>
      <w:r w:rsidRPr="000D5A88">
        <w:rPr>
          <w:rStyle w:val="HideTWBExt"/>
          <w:b w:val="0"/>
          <w:lang w:val="fr-FR"/>
        </w:rPr>
        <w:t>&lt;/Members&gt;</w:t>
      </w:r>
    </w:p>
    <w:p w14:paraId="1C32542A" w14:textId="77777777" w:rsidR="00971F8B" w:rsidRPr="000D5A88" w:rsidRDefault="00971F8B" w:rsidP="00971F8B">
      <w:pPr>
        <w:pStyle w:val="NormalBold"/>
        <w:rPr>
          <w:lang w:val="fr-FR"/>
        </w:rPr>
      </w:pPr>
      <w:r w:rsidRPr="000D5A88">
        <w:rPr>
          <w:rStyle w:val="HideTWBExt"/>
          <w:b w:val="0"/>
          <w:lang w:val="fr-FR"/>
        </w:rPr>
        <w:t>&lt;/RepeatBlock-By&gt;</w:t>
      </w:r>
    </w:p>
    <w:p w14:paraId="51D38B6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B98A8F8"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CFA00CB" w14:textId="77777777" w:rsidTr="004158CB">
        <w:trPr>
          <w:trHeight w:hRule="exact" w:val="240"/>
          <w:jc w:val="center"/>
        </w:trPr>
        <w:tc>
          <w:tcPr>
            <w:tcW w:w="9752" w:type="dxa"/>
            <w:gridSpan w:val="2"/>
            <w:tcBorders>
              <w:top w:val="nil"/>
              <w:left w:val="nil"/>
              <w:bottom w:val="nil"/>
              <w:right w:val="nil"/>
            </w:tcBorders>
          </w:tcPr>
          <w:p w14:paraId="6A96F9CC" w14:textId="77777777" w:rsidR="00971F8B" w:rsidRPr="0031758E" w:rsidRDefault="00971F8B" w:rsidP="004158CB"/>
        </w:tc>
      </w:tr>
      <w:tr w:rsidR="00971F8B" w:rsidRPr="0031758E" w14:paraId="04C69E87" w14:textId="77777777" w:rsidTr="004158CB">
        <w:trPr>
          <w:trHeight w:val="240"/>
          <w:jc w:val="center"/>
        </w:trPr>
        <w:tc>
          <w:tcPr>
            <w:tcW w:w="4876" w:type="dxa"/>
            <w:tcBorders>
              <w:top w:val="nil"/>
              <w:left w:val="nil"/>
              <w:bottom w:val="nil"/>
              <w:right w:val="nil"/>
            </w:tcBorders>
          </w:tcPr>
          <w:p w14:paraId="5DFD44F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84C5E33" w14:textId="77777777" w:rsidR="00971F8B" w:rsidRPr="0031758E" w:rsidRDefault="00971F8B" w:rsidP="004158CB">
            <w:pPr>
              <w:pStyle w:val="AmColumnHeading"/>
            </w:pPr>
            <w:r w:rsidRPr="0031758E">
              <w:t>Alteração</w:t>
            </w:r>
          </w:p>
        </w:tc>
      </w:tr>
      <w:tr w:rsidR="00971F8B" w:rsidRPr="0031758E" w14:paraId="7EB1719E" w14:textId="77777777" w:rsidTr="004158CB">
        <w:trPr>
          <w:jc w:val="center"/>
        </w:trPr>
        <w:tc>
          <w:tcPr>
            <w:tcW w:w="4876" w:type="dxa"/>
            <w:tcBorders>
              <w:top w:val="nil"/>
              <w:left w:val="nil"/>
              <w:bottom w:val="nil"/>
              <w:right w:val="nil"/>
            </w:tcBorders>
          </w:tcPr>
          <w:p w14:paraId="52BC45E8"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w:t>
            </w:r>
          </w:p>
        </w:tc>
        <w:tc>
          <w:tcPr>
            <w:tcW w:w="4876" w:type="dxa"/>
            <w:tcBorders>
              <w:top w:val="nil"/>
              <w:left w:val="nil"/>
              <w:bottom w:val="nil"/>
              <w:right w:val="nil"/>
            </w:tcBorders>
          </w:tcPr>
          <w:p w14:paraId="1BD2BD36" w14:textId="77777777" w:rsidR="00971F8B" w:rsidRPr="0031758E" w:rsidRDefault="00971F8B" w:rsidP="004158CB">
            <w:pPr>
              <w:pStyle w:val="Normal6a"/>
            </w:pPr>
            <w:r w:rsidRPr="0031758E">
              <w:t>13.</w:t>
            </w:r>
            <w:r w:rsidRPr="0031758E">
              <w:tab/>
              <w:t xml:space="preserve">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 </w:t>
            </w:r>
            <w:r w:rsidRPr="0031758E">
              <w:rPr>
                <w:b/>
                <w:i/>
              </w:rPr>
              <w:t>reafirma com a maior veemência que os atos legislativos adotados a nível da UE não são objeto de negociações com países terceiros;</w:t>
            </w:r>
          </w:p>
        </w:tc>
      </w:tr>
    </w:tbl>
    <w:p w14:paraId="7860B2A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0B2C567" w14:textId="77777777" w:rsidR="00971F8B" w:rsidRPr="0031758E" w:rsidRDefault="00971F8B" w:rsidP="00971F8B">
      <w:r w:rsidRPr="0031758E">
        <w:rPr>
          <w:rStyle w:val="HideTWBExt"/>
        </w:rPr>
        <w:t>&lt;/Amend&gt;</w:t>
      </w:r>
    </w:p>
    <w:p w14:paraId="0C6F6AC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332</w:t>
      </w:r>
      <w:r w:rsidRPr="0031758E">
        <w:rPr>
          <w:rStyle w:val="HideTWBExt"/>
        </w:rPr>
        <w:t>&lt;/NumAm&gt;</w:t>
      </w:r>
    </w:p>
    <w:p w14:paraId="29600F57" w14:textId="5D710434"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6539352D" w14:textId="77777777" w:rsidR="00971F8B" w:rsidRPr="0031758E" w:rsidRDefault="00971F8B" w:rsidP="00971F8B">
      <w:pPr>
        <w:pStyle w:val="NormalBold"/>
      </w:pPr>
      <w:r w:rsidRPr="0031758E">
        <w:rPr>
          <w:rStyle w:val="HideTWBExt"/>
          <w:b w:val="0"/>
        </w:rPr>
        <w:t>&lt;/RepeatBlock-By&gt;</w:t>
      </w:r>
    </w:p>
    <w:p w14:paraId="5EB9DE81"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1B99EEEE"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E3637F0" w14:textId="77777777" w:rsidTr="004158CB">
        <w:trPr>
          <w:trHeight w:hRule="exact" w:val="240"/>
          <w:jc w:val="center"/>
        </w:trPr>
        <w:tc>
          <w:tcPr>
            <w:tcW w:w="9752" w:type="dxa"/>
            <w:gridSpan w:val="2"/>
            <w:tcBorders>
              <w:top w:val="nil"/>
              <w:left w:val="nil"/>
              <w:bottom w:val="nil"/>
              <w:right w:val="nil"/>
            </w:tcBorders>
          </w:tcPr>
          <w:p w14:paraId="7B6FE1CC" w14:textId="77777777" w:rsidR="00971F8B" w:rsidRPr="0031758E" w:rsidRDefault="00971F8B" w:rsidP="004158CB"/>
        </w:tc>
      </w:tr>
      <w:tr w:rsidR="00971F8B" w:rsidRPr="0031758E" w14:paraId="1367F2CB" w14:textId="77777777" w:rsidTr="004158CB">
        <w:trPr>
          <w:trHeight w:val="240"/>
          <w:jc w:val="center"/>
        </w:trPr>
        <w:tc>
          <w:tcPr>
            <w:tcW w:w="4876" w:type="dxa"/>
            <w:tcBorders>
              <w:top w:val="nil"/>
              <w:left w:val="nil"/>
              <w:bottom w:val="nil"/>
              <w:right w:val="nil"/>
            </w:tcBorders>
          </w:tcPr>
          <w:p w14:paraId="510CAA2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E8B4AB" w14:textId="77777777" w:rsidR="00971F8B" w:rsidRPr="0031758E" w:rsidRDefault="00971F8B" w:rsidP="004158CB">
            <w:pPr>
              <w:pStyle w:val="AmColumnHeading"/>
            </w:pPr>
            <w:r w:rsidRPr="0031758E">
              <w:t>Alteração</w:t>
            </w:r>
          </w:p>
        </w:tc>
      </w:tr>
      <w:tr w:rsidR="00971F8B" w:rsidRPr="0031758E" w14:paraId="598443AA" w14:textId="77777777" w:rsidTr="004158CB">
        <w:trPr>
          <w:jc w:val="center"/>
        </w:trPr>
        <w:tc>
          <w:tcPr>
            <w:tcW w:w="4876" w:type="dxa"/>
            <w:tcBorders>
              <w:top w:val="nil"/>
              <w:left w:val="nil"/>
              <w:bottom w:val="nil"/>
              <w:right w:val="nil"/>
            </w:tcBorders>
          </w:tcPr>
          <w:p w14:paraId="15DA142A" w14:textId="77777777" w:rsidR="00971F8B" w:rsidRPr="0031758E" w:rsidRDefault="00971F8B" w:rsidP="004158CB">
            <w:pPr>
              <w:pStyle w:val="Normal6a"/>
            </w:pPr>
            <w:r w:rsidRPr="0031758E">
              <w:t>13.</w:t>
            </w:r>
            <w:r w:rsidRPr="0031758E">
              <w:tab/>
              <w:t xml:space="preserve">Reafirma que a ação externa da UE </w:t>
            </w:r>
            <w:r w:rsidRPr="0031758E">
              <w:rPr>
                <w:b/>
                <w:i/>
              </w:rPr>
              <w:t>exige um</w:t>
            </w:r>
            <w:r w:rsidRPr="0031758E">
              <w:t xml:space="preserve"> empenho credível baseado em valores; insiste, no entanto, em que é insuficiente recorrer apenas ao poder normativo; incentiva uma persecução mais assertiva dos objetivos estratégicos da UE, </w:t>
            </w:r>
            <w:r w:rsidRPr="0031758E">
              <w:rPr>
                <w:b/>
                <w:i/>
              </w:rPr>
              <w:t>tirando</w:t>
            </w:r>
            <w:r w:rsidRPr="0031758E">
              <w:t xml:space="preserve"> simultaneamente </w:t>
            </w:r>
            <w:r w:rsidRPr="0031758E">
              <w:rPr>
                <w:b/>
                <w:i/>
              </w:rPr>
              <w:t>partido de</w:t>
            </w:r>
            <w:r w:rsidRPr="0031758E">
              <w:t xml:space="preserve"> parcerias e alianças baseadas em interesses comuns;</w:t>
            </w:r>
          </w:p>
        </w:tc>
        <w:tc>
          <w:tcPr>
            <w:tcW w:w="4876" w:type="dxa"/>
            <w:tcBorders>
              <w:top w:val="nil"/>
              <w:left w:val="nil"/>
              <w:bottom w:val="nil"/>
              <w:right w:val="nil"/>
            </w:tcBorders>
          </w:tcPr>
          <w:p w14:paraId="6A444E7F" w14:textId="430EF6F0" w:rsidR="00971F8B" w:rsidRPr="0031758E" w:rsidRDefault="00971F8B" w:rsidP="004158CB">
            <w:pPr>
              <w:pStyle w:val="Normal6a"/>
            </w:pPr>
            <w:r w:rsidRPr="0031758E">
              <w:t>13.</w:t>
            </w:r>
            <w:r w:rsidRPr="0031758E">
              <w:tab/>
              <w:t xml:space="preserve">Reafirma que a ação externa da UE </w:t>
            </w:r>
            <w:r w:rsidRPr="0031758E">
              <w:rPr>
                <w:b/>
                <w:i/>
              </w:rPr>
              <w:t>deve basear</w:t>
            </w:r>
            <w:r w:rsidR="001D72A3" w:rsidRPr="0031758E">
              <w:rPr>
                <w:b/>
                <w:i/>
              </w:rPr>
              <w:noBreakHyphen/>
            </w:r>
            <w:r w:rsidRPr="0031758E">
              <w:rPr>
                <w:b/>
                <w:i/>
              </w:rPr>
              <w:t>se na cooperação entre os Estados</w:t>
            </w:r>
            <w:r w:rsidR="001D72A3" w:rsidRPr="0031758E">
              <w:rPr>
                <w:b/>
                <w:i/>
              </w:rPr>
              <w:noBreakHyphen/>
            </w:r>
            <w:r w:rsidRPr="0031758E">
              <w:rPr>
                <w:b/>
                <w:i/>
              </w:rPr>
              <w:t>Membros soberanos e num</w:t>
            </w:r>
            <w:r w:rsidRPr="0031758E">
              <w:t xml:space="preserve"> empenho credível baseado em valores </w:t>
            </w:r>
            <w:r w:rsidRPr="0031758E">
              <w:rPr>
                <w:b/>
                <w:i/>
              </w:rPr>
              <w:t>partilhados</w:t>
            </w:r>
            <w:r w:rsidRPr="0031758E">
              <w:t xml:space="preserve">; insiste, no entanto, em que é insuficiente recorrer apenas ao poder normativo; incentiva uma persecução mais assertiva dos objetivos estratégicos da UE, </w:t>
            </w:r>
            <w:r w:rsidRPr="0031758E">
              <w:rPr>
                <w:b/>
                <w:i/>
              </w:rPr>
              <w:t>favorecendo</w:t>
            </w:r>
            <w:r w:rsidRPr="0031758E">
              <w:t xml:space="preserve"> simultaneamente parcerias e alianças baseadas em interesses comuns </w:t>
            </w:r>
            <w:r w:rsidRPr="0031758E">
              <w:rPr>
                <w:b/>
                <w:i/>
              </w:rPr>
              <w:t>e no respeito pela soberania nacional</w:t>
            </w:r>
            <w:r w:rsidRPr="0031758E">
              <w:t>;</w:t>
            </w:r>
          </w:p>
        </w:tc>
      </w:tr>
    </w:tbl>
    <w:p w14:paraId="4224AF5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1466991C" w14:textId="77777777" w:rsidR="00971F8B" w:rsidRPr="0031758E" w:rsidRDefault="00971F8B" w:rsidP="00971F8B">
      <w:r w:rsidRPr="0031758E">
        <w:rPr>
          <w:rStyle w:val="HideTWBExt"/>
        </w:rPr>
        <w:t>&lt;/Amend&gt;</w:t>
      </w:r>
    </w:p>
    <w:p w14:paraId="37643E3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333</w:t>
      </w:r>
      <w:r w:rsidRPr="0031758E">
        <w:rPr>
          <w:rStyle w:val="HideTWBExt"/>
        </w:rPr>
        <w:t>&lt;/NumAm&gt;</w:t>
      </w:r>
    </w:p>
    <w:p w14:paraId="1BB31407" w14:textId="77777777" w:rsidR="00971F8B" w:rsidRPr="0031758E" w:rsidRDefault="00971F8B" w:rsidP="00971F8B">
      <w:pPr>
        <w:pStyle w:val="NormalBold"/>
      </w:pPr>
      <w:r w:rsidRPr="0031758E">
        <w:rPr>
          <w:rStyle w:val="HideTWBExt"/>
          <w:b w:val="0"/>
        </w:rPr>
        <w:t>&lt;RepeatBlock-By&gt;&lt;Members&gt;</w:t>
      </w:r>
      <w:r w:rsidRPr="0031758E">
        <w:t>Francisco José Millán Mon</w:t>
      </w:r>
      <w:r w:rsidRPr="0031758E">
        <w:rPr>
          <w:rStyle w:val="HideTWBExt"/>
          <w:b w:val="0"/>
        </w:rPr>
        <w:t>&lt;/Members&gt;</w:t>
      </w:r>
    </w:p>
    <w:p w14:paraId="401420CB" w14:textId="77777777" w:rsidR="00971F8B" w:rsidRPr="0031758E" w:rsidRDefault="00971F8B" w:rsidP="00971F8B">
      <w:pPr>
        <w:pStyle w:val="NormalBold"/>
      </w:pPr>
      <w:r w:rsidRPr="0031758E">
        <w:rPr>
          <w:rStyle w:val="HideTWBExt"/>
          <w:b w:val="0"/>
        </w:rPr>
        <w:t>&lt;/RepeatBlock-By&gt;</w:t>
      </w:r>
    </w:p>
    <w:p w14:paraId="5F3AD3D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EDD3BD0"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AACA779" w14:textId="77777777" w:rsidTr="004158CB">
        <w:trPr>
          <w:trHeight w:hRule="exact" w:val="240"/>
          <w:jc w:val="center"/>
        </w:trPr>
        <w:tc>
          <w:tcPr>
            <w:tcW w:w="9752" w:type="dxa"/>
            <w:gridSpan w:val="2"/>
            <w:tcBorders>
              <w:top w:val="nil"/>
              <w:left w:val="nil"/>
              <w:bottom w:val="nil"/>
              <w:right w:val="nil"/>
            </w:tcBorders>
          </w:tcPr>
          <w:p w14:paraId="384C8590" w14:textId="77777777" w:rsidR="00971F8B" w:rsidRPr="0031758E" w:rsidRDefault="00971F8B" w:rsidP="004158CB"/>
        </w:tc>
      </w:tr>
      <w:tr w:rsidR="00971F8B" w:rsidRPr="0031758E" w14:paraId="2FD56F5D" w14:textId="77777777" w:rsidTr="004158CB">
        <w:trPr>
          <w:trHeight w:val="240"/>
          <w:jc w:val="center"/>
        </w:trPr>
        <w:tc>
          <w:tcPr>
            <w:tcW w:w="4876" w:type="dxa"/>
            <w:tcBorders>
              <w:top w:val="nil"/>
              <w:left w:val="nil"/>
              <w:bottom w:val="nil"/>
              <w:right w:val="nil"/>
            </w:tcBorders>
          </w:tcPr>
          <w:p w14:paraId="7CA1B5B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2C4B80B" w14:textId="77777777" w:rsidR="00971F8B" w:rsidRPr="0031758E" w:rsidRDefault="00971F8B" w:rsidP="004158CB">
            <w:pPr>
              <w:pStyle w:val="AmColumnHeading"/>
            </w:pPr>
            <w:r w:rsidRPr="0031758E">
              <w:t>Alteração</w:t>
            </w:r>
          </w:p>
        </w:tc>
      </w:tr>
      <w:tr w:rsidR="00971F8B" w:rsidRPr="0031758E" w14:paraId="6AF38272" w14:textId="77777777" w:rsidTr="004158CB">
        <w:trPr>
          <w:jc w:val="center"/>
        </w:trPr>
        <w:tc>
          <w:tcPr>
            <w:tcW w:w="4876" w:type="dxa"/>
            <w:tcBorders>
              <w:top w:val="nil"/>
              <w:left w:val="nil"/>
              <w:bottom w:val="nil"/>
              <w:right w:val="nil"/>
            </w:tcBorders>
          </w:tcPr>
          <w:p w14:paraId="2A1E15CF" w14:textId="77777777" w:rsidR="00971F8B" w:rsidRPr="0031758E" w:rsidRDefault="00971F8B" w:rsidP="004158CB">
            <w:pPr>
              <w:pStyle w:val="Normal6a"/>
            </w:pPr>
            <w:r w:rsidRPr="0031758E">
              <w:t>13.</w:t>
            </w:r>
            <w:r w:rsidRPr="0031758E">
              <w:tab/>
              <w:t xml:space="preserve">Reafirma que a ação externa da UE exige </w:t>
            </w:r>
            <w:r w:rsidRPr="0031758E">
              <w:rPr>
                <w:b/>
                <w:i/>
              </w:rPr>
              <w:t>um empenho credível</w:t>
            </w:r>
            <w:r w:rsidRPr="0031758E">
              <w:t xml:space="preserve"> </w:t>
            </w:r>
            <w:r w:rsidRPr="0031758E">
              <w:rPr>
                <w:b/>
                <w:i/>
              </w:rPr>
              <w:t>baseado</w:t>
            </w:r>
            <w:r w:rsidRPr="0031758E">
              <w:t xml:space="preserve"> em valores; insiste, no entanto, em que é insuficiente recorrer apenas ao poder normativo; incentiva uma persecução mais </w:t>
            </w:r>
            <w:r w:rsidRPr="0031758E">
              <w:rPr>
                <w:b/>
                <w:i/>
              </w:rPr>
              <w:t>assertiva</w:t>
            </w:r>
            <w:r w:rsidRPr="0031758E">
              <w:t xml:space="preserve"> dos objetivos estratégicos da UE, tirando simultaneamente partido de parcerias e alianças baseadas em interesses comuns;</w:t>
            </w:r>
          </w:p>
        </w:tc>
        <w:tc>
          <w:tcPr>
            <w:tcW w:w="4876" w:type="dxa"/>
            <w:tcBorders>
              <w:top w:val="nil"/>
              <w:left w:val="nil"/>
              <w:bottom w:val="nil"/>
              <w:right w:val="nil"/>
            </w:tcBorders>
          </w:tcPr>
          <w:p w14:paraId="5F376390" w14:textId="77777777" w:rsidR="00971F8B" w:rsidRPr="0031758E" w:rsidRDefault="00971F8B" w:rsidP="004158CB">
            <w:pPr>
              <w:pStyle w:val="Normal6a"/>
            </w:pPr>
            <w:r w:rsidRPr="0031758E">
              <w:t>13.</w:t>
            </w:r>
            <w:r w:rsidRPr="0031758E">
              <w:tab/>
              <w:t xml:space="preserve">Reafirma que a ação externa da UE exige </w:t>
            </w:r>
            <w:r w:rsidRPr="0031758E">
              <w:rPr>
                <w:b/>
                <w:i/>
              </w:rPr>
              <w:t>uma capacidade de relacionamento</w:t>
            </w:r>
            <w:r w:rsidRPr="0031758E">
              <w:t xml:space="preserve"> credível </w:t>
            </w:r>
            <w:r w:rsidRPr="0031758E">
              <w:rPr>
                <w:b/>
                <w:i/>
              </w:rPr>
              <w:t>baseada</w:t>
            </w:r>
            <w:r w:rsidRPr="0031758E">
              <w:t xml:space="preserve"> em valores; insiste, no entanto, em que é insuficiente recorrer apenas ao poder normativo </w:t>
            </w:r>
            <w:r w:rsidRPr="0031758E">
              <w:rPr>
                <w:b/>
                <w:i/>
              </w:rPr>
              <w:t>e aos princípios</w:t>
            </w:r>
            <w:r w:rsidRPr="0031758E">
              <w:t xml:space="preserve">; incentiva uma persecução mais </w:t>
            </w:r>
            <w:r w:rsidRPr="0031758E">
              <w:rPr>
                <w:b/>
                <w:i/>
              </w:rPr>
              <w:t>determinada</w:t>
            </w:r>
            <w:r w:rsidRPr="0031758E">
              <w:t xml:space="preserve"> dos objetivos estratégicos da UE, tirando simultaneamente partido de parcerias e alianças baseadas em interesses comuns</w:t>
            </w:r>
            <w:r w:rsidRPr="0031758E">
              <w:rPr>
                <w:b/>
                <w:i/>
              </w:rPr>
              <w:t>, à medida que a UE avança no sentido de uma maior autonomia estratégica</w:t>
            </w:r>
            <w:r w:rsidRPr="0031758E">
              <w:t>;</w:t>
            </w:r>
          </w:p>
        </w:tc>
      </w:tr>
    </w:tbl>
    <w:p w14:paraId="1AE0484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29417ED2" w14:textId="77777777" w:rsidR="00971F8B" w:rsidRPr="0031758E" w:rsidRDefault="00971F8B" w:rsidP="00971F8B">
      <w:r w:rsidRPr="0031758E">
        <w:rPr>
          <w:rStyle w:val="HideTWBExt"/>
        </w:rPr>
        <w:t>&lt;/Amend&gt;</w:t>
      </w:r>
    </w:p>
    <w:p w14:paraId="144EC5A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334</w:t>
      </w:r>
      <w:r w:rsidRPr="0031758E">
        <w:rPr>
          <w:rStyle w:val="HideTWBExt"/>
        </w:rPr>
        <w:t>&lt;/NumAm&gt;</w:t>
      </w:r>
    </w:p>
    <w:p w14:paraId="2D00D429" w14:textId="77777777" w:rsidR="00971F8B" w:rsidRPr="0031758E" w:rsidRDefault="00971F8B" w:rsidP="00971F8B">
      <w:pPr>
        <w:pStyle w:val="NormalBold"/>
      </w:pPr>
      <w:r w:rsidRPr="0031758E">
        <w:rPr>
          <w:rStyle w:val="HideTWBExt"/>
          <w:b w:val="0"/>
        </w:rPr>
        <w:t>&lt;RepeatBlock-By&gt;&lt;Members&gt;</w:t>
      </w:r>
      <w:r w:rsidRPr="0031758E">
        <w:t>Loucas Fourlas</w:t>
      </w:r>
      <w:r w:rsidRPr="0031758E">
        <w:rPr>
          <w:rStyle w:val="HideTWBExt"/>
          <w:b w:val="0"/>
        </w:rPr>
        <w:t>&lt;/Members&gt;</w:t>
      </w:r>
    </w:p>
    <w:p w14:paraId="13D7E97C" w14:textId="77777777" w:rsidR="00971F8B" w:rsidRPr="0031758E" w:rsidRDefault="00971F8B" w:rsidP="00971F8B">
      <w:pPr>
        <w:pStyle w:val="NormalBold"/>
      </w:pPr>
      <w:r w:rsidRPr="0031758E">
        <w:rPr>
          <w:rStyle w:val="HideTWBExt"/>
          <w:b w:val="0"/>
        </w:rPr>
        <w:t>&lt;/RepeatBlock-By&gt;</w:t>
      </w:r>
    </w:p>
    <w:p w14:paraId="5D25038D"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70061954"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88CAAE8" w14:textId="77777777" w:rsidTr="004158CB">
        <w:trPr>
          <w:trHeight w:hRule="exact" w:val="240"/>
          <w:jc w:val="center"/>
        </w:trPr>
        <w:tc>
          <w:tcPr>
            <w:tcW w:w="9752" w:type="dxa"/>
            <w:gridSpan w:val="2"/>
            <w:tcBorders>
              <w:top w:val="nil"/>
              <w:left w:val="nil"/>
              <w:bottom w:val="nil"/>
              <w:right w:val="nil"/>
            </w:tcBorders>
          </w:tcPr>
          <w:p w14:paraId="350694F1" w14:textId="77777777" w:rsidR="00971F8B" w:rsidRPr="0031758E" w:rsidRDefault="00971F8B" w:rsidP="004158CB"/>
        </w:tc>
      </w:tr>
      <w:tr w:rsidR="00971F8B" w:rsidRPr="0031758E" w14:paraId="512A17F2" w14:textId="77777777" w:rsidTr="004158CB">
        <w:trPr>
          <w:trHeight w:val="240"/>
          <w:jc w:val="center"/>
        </w:trPr>
        <w:tc>
          <w:tcPr>
            <w:tcW w:w="4876" w:type="dxa"/>
            <w:tcBorders>
              <w:top w:val="nil"/>
              <w:left w:val="nil"/>
              <w:bottom w:val="nil"/>
              <w:right w:val="nil"/>
            </w:tcBorders>
          </w:tcPr>
          <w:p w14:paraId="2785597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1C58272" w14:textId="77777777" w:rsidR="00971F8B" w:rsidRPr="0031758E" w:rsidRDefault="00971F8B" w:rsidP="004158CB">
            <w:pPr>
              <w:pStyle w:val="AmColumnHeading"/>
            </w:pPr>
            <w:r w:rsidRPr="0031758E">
              <w:t>Alteração</w:t>
            </w:r>
          </w:p>
        </w:tc>
      </w:tr>
      <w:tr w:rsidR="00971F8B" w:rsidRPr="0031758E" w14:paraId="6EF17307" w14:textId="77777777" w:rsidTr="004158CB">
        <w:trPr>
          <w:jc w:val="center"/>
        </w:trPr>
        <w:tc>
          <w:tcPr>
            <w:tcW w:w="4876" w:type="dxa"/>
            <w:tcBorders>
              <w:top w:val="nil"/>
              <w:left w:val="nil"/>
              <w:bottom w:val="nil"/>
              <w:right w:val="nil"/>
            </w:tcBorders>
          </w:tcPr>
          <w:p w14:paraId="56E57229"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w:t>
            </w:r>
          </w:p>
        </w:tc>
        <w:tc>
          <w:tcPr>
            <w:tcW w:w="4876" w:type="dxa"/>
            <w:tcBorders>
              <w:top w:val="nil"/>
              <w:left w:val="nil"/>
              <w:bottom w:val="nil"/>
              <w:right w:val="nil"/>
            </w:tcBorders>
          </w:tcPr>
          <w:p w14:paraId="3B59612B" w14:textId="797476F5"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simultaneamente partido de parcerias e alianças baseadas em interesses comuns</w:t>
            </w:r>
            <w:r w:rsidRPr="0031758E">
              <w:rPr>
                <w:b/>
                <w:i/>
              </w:rPr>
              <w:t>, tendo em conta a proteção dos interesses de segurança e defesa dos Estados</w:t>
            </w:r>
            <w:r w:rsidR="001D72A3" w:rsidRPr="0031758E">
              <w:rPr>
                <w:b/>
                <w:i/>
              </w:rPr>
              <w:noBreakHyphen/>
            </w:r>
            <w:r w:rsidRPr="0031758E">
              <w:rPr>
                <w:b/>
                <w:i/>
              </w:rPr>
              <w:t>Membros</w:t>
            </w:r>
            <w:r w:rsidRPr="0031758E">
              <w:t>;</w:t>
            </w:r>
          </w:p>
        </w:tc>
      </w:tr>
    </w:tbl>
    <w:p w14:paraId="3FD6CD8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E9782CB" w14:textId="77777777" w:rsidR="00971F8B" w:rsidRPr="0031758E" w:rsidRDefault="00971F8B" w:rsidP="00971F8B">
      <w:r w:rsidRPr="0031758E">
        <w:rPr>
          <w:rStyle w:val="HideTWBExt"/>
        </w:rPr>
        <w:t>&lt;/Amend&gt;</w:t>
      </w:r>
    </w:p>
    <w:p w14:paraId="111C234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335</w:t>
      </w:r>
      <w:r w:rsidRPr="0031758E">
        <w:rPr>
          <w:rStyle w:val="HideTWBExt"/>
        </w:rPr>
        <w:t>&lt;/NumAm&gt;</w:t>
      </w:r>
    </w:p>
    <w:p w14:paraId="7F83108B" w14:textId="77777777" w:rsidR="00971F8B" w:rsidRPr="0031758E" w:rsidRDefault="00971F8B" w:rsidP="00971F8B">
      <w:pPr>
        <w:pStyle w:val="NormalBold"/>
      </w:pPr>
      <w:r w:rsidRPr="0031758E">
        <w:rPr>
          <w:rStyle w:val="HideTWBExt"/>
          <w:b w:val="0"/>
        </w:rPr>
        <w:t>&lt;RepeatBlock-By&gt;&lt;Members&gt;</w:t>
      </w:r>
      <w:r w:rsidRPr="0031758E">
        <w:t>Petar Volgin</w:t>
      </w:r>
      <w:r w:rsidRPr="0031758E">
        <w:rPr>
          <w:rStyle w:val="HideTWBExt"/>
          <w:b w:val="0"/>
        </w:rPr>
        <w:t>&lt;/Members&gt;</w:t>
      </w:r>
    </w:p>
    <w:p w14:paraId="621EA0F3" w14:textId="77777777" w:rsidR="00971F8B" w:rsidRPr="0031758E" w:rsidRDefault="00971F8B" w:rsidP="00971F8B">
      <w:pPr>
        <w:pStyle w:val="NormalBold"/>
      </w:pPr>
      <w:r w:rsidRPr="0031758E">
        <w:rPr>
          <w:rStyle w:val="HideTWBExt"/>
          <w:b w:val="0"/>
        </w:rPr>
        <w:t>&lt;/RepeatBlock-By&gt;</w:t>
      </w:r>
    </w:p>
    <w:p w14:paraId="4C117F3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64B35C1"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F5F0995" w14:textId="77777777" w:rsidTr="004158CB">
        <w:trPr>
          <w:trHeight w:hRule="exact" w:val="240"/>
          <w:jc w:val="center"/>
        </w:trPr>
        <w:tc>
          <w:tcPr>
            <w:tcW w:w="9752" w:type="dxa"/>
            <w:gridSpan w:val="2"/>
            <w:tcBorders>
              <w:top w:val="nil"/>
              <w:left w:val="nil"/>
              <w:bottom w:val="nil"/>
              <w:right w:val="nil"/>
            </w:tcBorders>
          </w:tcPr>
          <w:p w14:paraId="1E5A0ADA" w14:textId="77777777" w:rsidR="00971F8B" w:rsidRPr="0031758E" w:rsidRDefault="00971F8B" w:rsidP="004158CB"/>
        </w:tc>
      </w:tr>
      <w:tr w:rsidR="00971F8B" w:rsidRPr="0031758E" w14:paraId="31CEC709" w14:textId="77777777" w:rsidTr="004158CB">
        <w:trPr>
          <w:trHeight w:val="240"/>
          <w:jc w:val="center"/>
        </w:trPr>
        <w:tc>
          <w:tcPr>
            <w:tcW w:w="4876" w:type="dxa"/>
            <w:tcBorders>
              <w:top w:val="nil"/>
              <w:left w:val="nil"/>
              <w:bottom w:val="nil"/>
              <w:right w:val="nil"/>
            </w:tcBorders>
          </w:tcPr>
          <w:p w14:paraId="7BFFA8C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9FA48FD" w14:textId="77777777" w:rsidR="00971F8B" w:rsidRPr="0031758E" w:rsidRDefault="00971F8B" w:rsidP="004158CB">
            <w:pPr>
              <w:pStyle w:val="AmColumnHeading"/>
            </w:pPr>
            <w:r w:rsidRPr="0031758E">
              <w:t>Alteração</w:t>
            </w:r>
          </w:p>
        </w:tc>
      </w:tr>
      <w:tr w:rsidR="00971F8B" w:rsidRPr="0031758E" w14:paraId="769452FE" w14:textId="77777777" w:rsidTr="004158CB">
        <w:trPr>
          <w:jc w:val="center"/>
        </w:trPr>
        <w:tc>
          <w:tcPr>
            <w:tcW w:w="4876" w:type="dxa"/>
            <w:tcBorders>
              <w:top w:val="nil"/>
              <w:left w:val="nil"/>
              <w:bottom w:val="nil"/>
              <w:right w:val="nil"/>
            </w:tcBorders>
          </w:tcPr>
          <w:p w14:paraId="64B675CA" w14:textId="77777777" w:rsidR="00971F8B" w:rsidRPr="0031758E" w:rsidRDefault="00971F8B" w:rsidP="004158CB">
            <w:pPr>
              <w:pStyle w:val="Normal6a"/>
            </w:pPr>
            <w:r w:rsidRPr="0031758E">
              <w:t>13.</w:t>
            </w:r>
            <w:r w:rsidRPr="0031758E">
              <w:tab/>
              <w:t xml:space="preserve">Reafirma que a ação externa da UE exige um empenho credível baseado em valores; insiste, no entanto, em que é insuficiente recorrer apenas ao poder normativo; incentiva uma persecução mais assertiva dos objetivos estratégicos da UE, </w:t>
            </w:r>
            <w:r w:rsidRPr="0031758E">
              <w:rPr>
                <w:b/>
                <w:bCs/>
                <w:i/>
                <w:iCs/>
              </w:rPr>
              <w:t>tirando</w:t>
            </w:r>
            <w:r w:rsidRPr="0031758E">
              <w:t xml:space="preserve"> simultaneamente </w:t>
            </w:r>
            <w:r w:rsidRPr="0031758E">
              <w:rPr>
                <w:b/>
                <w:i/>
              </w:rPr>
              <w:t>partido de parcerias e alianças baseadas em interesses comuns</w:t>
            </w:r>
            <w:r w:rsidRPr="0031758E">
              <w:t>;</w:t>
            </w:r>
          </w:p>
        </w:tc>
        <w:tc>
          <w:tcPr>
            <w:tcW w:w="4876" w:type="dxa"/>
            <w:tcBorders>
              <w:top w:val="nil"/>
              <w:left w:val="nil"/>
              <w:bottom w:val="nil"/>
              <w:right w:val="nil"/>
            </w:tcBorders>
          </w:tcPr>
          <w:p w14:paraId="46D1B833" w14:textId="3FE837E6" w:rsidR="00971F8B" w:rsidRPr="0031758E" w:rsidRDefault="00971F8B" w:rsidP="004158CB">
            <w:pPr>
              <w:pStyle w:val="Normal6a"/>
            </w:pPr>
            <w:r w:rsidRPr="0031758E">
              <w:t>13.</w:t>
            </w:r>
            <w:r w:rsidRPr="0031758E">
              <w:tab/>
              <w:t xml:space="preserve">Reafirma que a ação externa da UE exige um empenho credível baseado em valores; insiste, no entanto, em que é insuficiente recorrer apenas ao poder normativo; incentiva uma persecução mais assertiva dos objetivos estratégicos da UE, </w:t>
            </w:r>
            <w:r w:rsidRPr="0031758E">
              <w:rPr>
                <w:b/>
                <w:bCs/>
                <w:i/>
                <w:iCs/>
              </w:rPr>
              <w:t>respeitando</w:t>
            </w:r>
            <w:r w:rsidRPr="0031758E">
              <w:t xml:space="preserve"> simultaneamente </w:t>
            </w:r>
            <w:r w:rsidRPr="0031758E">
              <w:rPr>
                <w:b/>
                <w:i/>
              </w:rPr>
              <w:t>a soberania dos outros países e a integridade das suas sociedades, e abstendo</w:t>
            </w:r>
            <w:r w:rsidR="001D72A3" w:rsidRPr="0031758E">
              <w:rPr>
                <w:b/>
                <w:i/>
              </w:rPr>
              <w:noBreakHyphen/>
            </w:r>
            <w:r w:rsidRPr="0031758E">
              <w:rPr>
                <w:b/>
                <w:i/>
              </w:rPr>
              <w:t>se de impor conceções ideológicas</w:t>
            </w:r>
            <w:r w:rsidRPr="0031758E">
              <w:t>;</w:t>
            </w:r>
          </w:p>
        </w:tc>
      </w:tr>
    </w:tbl>
    <w:p w14:paraId="3340CBA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7D125AC" w14:textId="77777777" w:rsidR="00971F8B" w:rsidRPr="0031758E" w:rsidRDefault="00971F8B" w:rsidP="00971F8B">
      <w:r w:rsidRPr="0031758E">
        <w:rPr>
          <w:rStyle w:val="HideTWBExt"/>
        </w:rPr>
        <w:t>&lt;/Amend&gt;</w:t>
      </w:r>
    </w:p>
    <w:p w14:paraId="4709773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336</w:t>
      </w:r>
      <w:r w:rsidRPr="0031758E">
        <w:rPr>
          <w:rStyle w:val="HideTWBExt"/>
        </w:rPr>
        <w:t>&lt;/NumAm&gt;</w:t>
      </w:r>
    </w:p>
    <w:p w14:paraId="51308234"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4CFFE852" w14:textId="77777777" w:rsidR="00971F8B" w:rsidRPr="0031758E" w:rsidRDefault="00971F8B" w:rsidP="00971F8B">
      <w:pPr>
        <w:pStyle w:val="NormalBold"/>
      </w:pPr>
      <w:r w:rsidRPr="0031758E">
        <w:rPr>
          <w:rStyle w:val="HideTWBExt"/>
          <w:b w:val="0"/>
        </w:rPr>
        <w:t>&lt;/RepeatBlock-By&gt;</w:t>
      </w:r>
    </w:p>
    <w:p w14:paraId="10806D0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9E46EB4" w14:textId="77777777" w:rsidR="00971F8B" w:rsidRPr="0031758E" w:rsidRDefault="00971F8B" w:rsidP="00971F8B">
      <w:pPr>
        <w:pStyle w:val="NormalBold"/>
      </w:pPr>
      <w:r w:rsidRPr="0031758E">
        <w:rPr>
          <w:rStyle w:val="HideTWBExt"/>
        </w:rPr>
        <w:t>&lt;Article&gt;</w:t>
      </w:r>
      <w:r w:rsidRPr="0031758E">
        <w:t>N.º 13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D221198" w14:textId="77777777" w:rsidTr="004158CB">
        <w:trPr>
          <w:trHeight w:hRule="exact" w:val="240"/>
          <w:jc w:val="center"/>
        </w:trPr>
        <w:tc>
          <w:tcPr>
            <w:tcW w:w="9752" w:type="dxa"/>
            <w:gridSpan w:val="2"/>
            <w:tcBorders>
              <w:top w:val="nil"/>
              <w:left w:val="nil"/>
              <w:bottom w:val="nil"/>
              <w:right w:val="nil"/>
            </w:tcBorders>
          </w:tcPr>
          <w:p w14:paraId="3B77C735" w14:textId="77777777" w:rsidR="00971F8B" w:rsidRPr="0031758E" w:rsidRDefault="00971F8B" w:rsidP="004158CB"/>
        </w:tc>
      </w:tr>
      <w:tr w:rsidR="00971F8B" w:rsidRPr="0031758E" w14:paraId="79055DA4" w14:textId="77777777" w:rsidTr="004158CB">
        <w:trPr>
          <w:trHeight w:val="240"/>
          <w:jc w:val="center"/>
        </w:trPr>
        <w:tc>
          <w:tcPr>
            <w:tcW w:w="4876" w:type="dxa"/>
            <w:tcBorders>
              <w:top w:val="nil"/>
              <w:left w:val="nil"/>
              <w:bottom w:val="nil"/>
              <w:right w:val="nil"/>
            </w:tcBorders>
          </w:tcPr>
          <w:p w14:paraId="1F09F02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B4ECC6D" w14:textId="77777777" w:rsidR="00971F8B" w:rsidRPr="0031758E" w:rsidRDefault="00971F8B" w:rsidP="004158CB">
            <w:pPr>
              <w:pStyle w:val="AmColumnHeading"/>
            </w:pPr>
            <w:r w:rsidRPr="0031758E">
              <w:t>Alteração</w:t>
            </w:r>
          </w:p>
        </w:tc>
      </w:tr>
      <w:tr w:rsidR="00971F8B" w:rsidRPr="0031758E" w14:paraId="64FA35EE" w14:textId="77777777" w:rsidTr="004158CB">
        <w:trPr>
          <w:jc w:val="center"/>
        </w:trPr>
        <w:tc>
          <w:tcPr>
            <w:tcW w:w="4876" w:type="dxa"/>
            <w:tcBorders>
              <w:top w:val="nil"/>
              <w:left w:val="nil"/>
              <w:bottom w:val="nil"/>
              <w:right w:val="nil"/>
            </w:tcBorders>
          </w:tcPr>
          <w:p w14:paraId="5DE659EF" w14:textId="77777777" w:rsidR="00971F8B" w:rsidRPr="0031758E" w:rsidRDefault="00971F8B" w:rsidP="004158CB">
            <w:pPr>
              <w:pStyle w:val="Normal6a"/>
            </w:pPr>
            <w:r w:rsidRPr="0031758E">
              <w:t>13.</w:t>
            </w:r>
            <w:r w:rsidRPr="0031758E">
              <w:tab/>
              <w:t xml:space="preserve">Reafirma que a ação externa da UE exige um empenho credível baseado em valores; insiste, no entanto, em que é insuficiente recorrer apenas ao poder normativo; incentiva uma persecução mais assertiva dos objetivos estratégicos da UE, tirando </w:t>
            </w:r>
            <w:r w:rsidRPr="0031758E">
              <w:rPr>
                <w:b/>
                <w:i/>
              </w:rPr>
              <w:t>simultaneamente</w:t>
            </w:r>
            <w:r w:rsidRPr="0031758E">
              <w:t xml:space="preserve"> partido de parcerias e alianças baseadas em interesses comuns;</w:t>
            </w:r>
          </w:p>
        </w:tc>
        <w:tc>
          <w:tcPr>
            <w:tcW w:w="4876" w:type="dxa"/>
            <w:tcBorders>
              <w:top w:val="nil"/>
              <w:left w:val="nil"/>
              <w:bottom w:val="nil"/>
              <w:right w:val="nil"/>
            </w:tcBorders>
          </w:tcPr>
          <w:p w14:paraId="6914FB51" w14:textId="77777777" w:rsidR="00971F8B" w:rsidRPr="0031758E" w:rsidRDefault="00971F8B" w:rsidP="004158CB">
            <w:pPr>
              <w:pStyle w:val="Normal6a"/>
            </w:pPr>
            <w:r w:rsidRPr="0031758E">
              <w:t>13.</w:t>
            </w:r>
            <w:r w:rsidRPr="0031758E">
              <w:tab/>
              <w:t>Reafirma que a ação externa da UE exige um empenho credível baseado em valores; insiste, no entanto, em que é insuficiente recorrer apenas ao poder normativo; incentiva uma persecução mais assertiva dos objetivos estratégicos da UE, tirando partido de parcerias e alianças baseadas em interesses comuns;</w:t>
            </w:r>
          </w:p>
        </w:tc>
      </w:tr>
    </w:tbl>
    <w:p w14:paraId="6DF3CDB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D26DE29" w14:textId="77777777" w:rsidR="00971F8B" w:rsidRPr="0031758E" w:rsidRDefault="00971F8B" w:rsidP="00971F8B">
      <w:r w:rsidRPr="0031758E">
        <w:rPr>
          <w:rStyle w:val="HideTWBExt"/>
        </w:rPr>
        <w:t>&lt;/Amend&gt;</w:t>
      </w:r>
    </w:p>
    <w:p w14:paraId="1747800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337</w:t>
      </w:r>
      <w:r w:rsidRPr="0031758E">
        <w:rPr>
          <w:rStyle w:val="HideTWBExt"/>
        </w:rPr>
        <w:t>&lt;/NumAm&gt;</w:t>
      </w:r>
    </w:p>
    <w:p w14:paraId="2D0767CF"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10262CD2" w14:textId="77777777" w:rsidR="00971F8B" w:rsidRPr="0031758E" w:rsidRDefault="00971F8B" w:rsidP="00971F8B">
      <w:pPr>
        <w:pStyle w:val="NormalBold"/>
      </w:pPr>
      <w:r w:rsidRPr="0031758E">
        <w:rPr>
          <w:rStyle w:val="HideTWBExt"/>
          <w:b w:val="0"/>
        </w:rPr>
        <w:t>&lt;/RepeatBlock-By&gt;</w:t>
      </w:r>
    </w:p>
    <w:p w14:paraId="239225B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8BEBF5E" w14:textId="283DB07F" w:rsidR="00971F8B" w:rsidRPr="0031758E" w:rsidRDefault="00971F8B" w:rsidP="00971F8B">
      <w:pPr>
        <w:pStyle w:val="NormalBold"/>
      </w:pPr>
      <w:r w:rsidRPr="0031758E">
        <w:rPr>
          <w:rStyle w:val="HideTWBExt"/>
        </w:rPr>
        <w:t>&lt;Article&gt;</w:t>
      </w:r>
      <w:r w:rsidRPr="0031758E">
        <w:t>N.º 13</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498ACF4" w14:textId="77777777" w:rsidTr="004158CB">
        <w:trPr>
          <w:trHeight w:hRule="exact" w:val="240"/>
          <w:jc w:val="center"/>
        </w:trPr>
        <w:tc>
          <w:tcPr>
            <w:tcW w:w="9752" w:type="dxa"/>
            <w:gridSpan w:val="2"/>
            <w:tcBorders>
              <w:top w:val="nil"/>
              <w:left w:val="nil"/>
              <w:bottom w:val="nil"/>
              <w:right w:val="nil"/>
            </w:tcBorders>
          </w:tcPr>
          <w:p w14:paraId="08C04EB8" w14:textId="77777777" w:rsidR="00971F8B" w:rsidRPr="0031758E" w:rsidRDefault="00971F8B" w:rsidP="004158CB"/>
        </w:tc>
      </w:tr>
      <w:tr w:rsidR="00971F8B" w:rsidRPr="0031758E" w14:paraId="430BE638" w14:textId="77777777" w:rsidTr="004158CB">
        <w:trPr>
          <w:trHeight w:val="240"/>
          <w:jc w:val="center"/>
        </w:trPr>
        <w:tc>
          <w:tcPr>
            <w:tcW w:w="4876" w:type="dxa"/>
            <w:tcBorders>
              <w:top w:val="nil"/>
              <w:left w:val="nil"/>
              <w:bottom w:val="nil"/>
              <w:right w:val="nil"/>
            </w:tcBorders>
          </w:tcPr>
          <w:p w14:paraId="002FEAC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94DA6FC" w14:textId="77777777" w:rsidR="00971F8B" w:rsidRPr="0031758E" w:rsidRDefault="00971F8B" w:rsidP="004158CB">
            <w:pPr>
              <w:pStyle w:val="AmColumnHeading"/>
            </w:pPr>
            <w:r w:rsidRPr="0031758E">
              <w:t>Alteração</w:t>
            </w:r>
          </w:p>
        </w:tc>
      </w:tr>
      <w:tr w:rsidR="00971F8B" w:rsidRPr="0031758E" w14:paraId="6D24F98C" w14:textId="77777777" w:rsidTr="004158CB">
        <w:trPr>
          <w:jc w:val="center"/>
        </w:trPr>
        <w:tc>
          <w:tcPr>
            <w:tcW w:w="4876" w:type="dxa"/>
            <w:tcBorders>
              <w:top w:val="nil"/>
              <w:left w:val="nil"/>
              <w:bottom w:val="nil"/>
              <w:right w:val="nil"/>
            </w:tcBorders>
          </w:tcPr>
          <w:p w14:paraId="3A8BBDF2" w14:textId="77777777" w:rsidR="00971F8B" w:rsidRPr="0031758E" w:rsidRDefault="00971F8B" w:rsidP="004158CB">
            <w:pPr>
              <w:pStyle w:val="Normal6a"/>
            </w:pPr>
          </w:p>
        </w:tc>
        <w:tc>
          <w:tcPr>
            <w:tcW w:w="4876" w:type="dxa"/>
            <w:tcBorders>
              <w:top w:val="nil"/>
              <w:left w:val="nil"/>
              <w:bottom w:val="nil"/>
              <w:right w:val="nil"/>
            </w:tcBorders>
          </w:tcPr>
          <w:p w14:paraId="1E02D152" w14:textId="01D2EFC6" w:rsidR="00971F8B" w:rsidRPr="0031758E" w:rsidRDefault="00971F8B" w:rsidP="004158CB">
            <w:pPr>
              <w:pStyle w:val="Normal6a"/>
            </w:pPr>
            <w:r w:rsidRPr="0031758E">
              <w:rPr>
                <w:b/>
                <w:i/>
              </w:rPr>
              <w:t>13</w:t>
            </w:r>
            <w:r w:rsidR="001D72A3" w:rsidRPr="0031758E">
              <w:rPr>
                <w:b/>
                <w:i/>
              </w:rPr>
              <w:noBreakHyphen/>
            </w:r>
            <w:r w:rsidRPr="0031758E">
              <w:rPr>
                <w:b/>
                <w:i/>
              </w:rPr>
              <w:t>A.</w:t>
            </w:r>
            <w:r w:rsidRPr="0031758E">
              <w:tab/>
            </w:r>
            <w:r w:rsidRPr="0031758E">
              <w:rPr>
                <w:b/>
                <w:i/>
              </w:rPr>
              <w:t>Reitera o seu apelo ao Conselho para que transite gradualmente para a votação por maioria qualificada das decisões em domínios da PESC sem implicações no domínio militar ou da defesa; regista as preocupações de alguns Estados</w:t>
            </w:r>
            <w:r w:rsidR="001D72A3" w:rsidRPr="0031758E">
              <w:rPr>
                <w:b/>
                <w:i/>
              </w:rPr>
              <w:noBreakHyphen/>
            </w:r>
            <w:r w:rsidRPr="0031758E">
              <w:rPr>
                <w:b/>
                <w:i/>
              </w:rPr>
              <w:t>Membros que receiam uma diminuição da sua capacidade de influenciar a política externa e de segurança a nível da UE; advoga, enquanto se aguarda a plena aplicação da votação por maioria qualificada às decisões que não têm implicações no domínio militar ou da defesa, o recurso sem reservas a todas as possibilidades atualmente disponíveis para aumentar a capacidade de decisão a este respeito, incluindo o recurso à abstenção construtiva, em conformidade com o artigo 31.º, n.º 1, do TUE, bem como às cláusulas</w:t>
            </w:r>
            <w:r w:rsidR="001D72A3" w:rsidRPr="0031758E">
              <w:rPr>
                <w:b/>
                <w:i/>
              </w:rPr>
              <w:noBreakHyphen/>
            </w:r>
            <w:r w:rsidRPr="0031758E">
              <w:rPr>
                <w:b/>
                <w:i/>
              </w:rPr>
              <w:t xml:space="preserve">ponte; reconhece que só é possível avançar no sentido da aplicação da votação por maioria qualificada de forma gradual e com base na construção </w:t>
            </w:r>
            <w:r w:rsidRPr="0031758E">
              <w:rPr>
                <w:b/>
                <w:i/>
              </w:rPr>
              <w:lastRenderedPageBreak/>
              <w:t>de uma cultura estratégica europeia;</w:t>
            </w:r>
          </w:p>
        </w:tc>
      </w:tr>
    </w:tbl>
    <w:p w14:paraId="3E8669FE"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59D121C" w14:textId="77777777" w:rsidR="00971F8B" w:rsidRPr="0031758E" w:rsidRDefault="00971F8B" w:rsidP="00971F8B">
      <w:r w:rsidRPr="0031758E">
        <w:rPr>
          <w:rStyle w:val="HideTWBExt"/>
        </w:rPr>
        <w:t>&lt;/Amend&gt;</w:t>
      </w:r>
    </w:p>
    <w:p w14:paraId="08856C1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338</w:t>
      </w:r>
      <w:r w:rsidRPr="0031758E">
        <w:rPr>
          <w:rStyle w:val="HideTWBExt"/>
        </w:rPr>
        <w:t>&lt;/NumAm&gt;</w:t>
      </w:r>
    </w:p>
    <w:p w14:paraId="01914E02"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3E6A626B"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124E657D" w14:textId="77777777" w:rsidR="00971F8B" w:rsidRPr="0031758E" w:rsidRDefault="00971F8B" w:rsidP="00971F8B">
      <w:pPr>
        <w:pStyle w:val="NormalBold"/>
      </w:pPr>
      <w:r w:rsidRPr="0031758E">
        <w:rPr>
          <w:rStyle w:val="HideTWBExt"/>
          <w:b w:val="0"/>
        </w:rPr>
        <w:t>&lt;/RepeatBlock-By&gt;</w:t>
      </w:r>
    </w:p>
    <w:p w14:paraId="6498175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9C467E1" w14:textId="3B3EAD64" w:rsidR="00971F8B" w:rsidRPr="0031758E" w:rsidRDefault="00971F8B" w:rsidP="00971F8B">
      <w:pPr>
        <w:pStyle w:val="NormalBold"/>
      </w:pPr>
      <w:r w:rsidRPr="0031758E">
        <w:rPr>
          <w:rStyle w:val="HideTWBExt"/>
        </w:rPr>
        <w:t>&lt;Article&gt;</w:t>
      </w:r>
      <w:r w:rsidRPr="0031758E">
        <w:t>N.º 13</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A2C7BEC" w14:textId="77777777" w:rsidTr="004158CB">
        <w:trPr>
          <w:trHeight w:hRule="exact" w:val="240"/>
          <w:jc w:val="center"/>
        </w:trPr>
        <w:tc>
          <w:tcPr>
            <w:tcW w:w="9752" w:type="dxa"/>
            <w:gridSpan w:val="2"/>
            <w:tcBorders>
              <w:top w:val="nil"/>
              <w:left w:val="nil"/>
              <w:bottom w:val="nil"/>
              <w:right w:val="nil"/>
            </w:tcBorders>
          </w:tcPr>
          <w:p w14:paraId="3ED20592" w14:textId="77777777" w:rsidR="00971F8B" w:rsidRPr="0031758E" w:rsidRDefault="00971F8B" w:rsidP="004158CB"/>
        </w:tc>
      </w:tr>
      <w:tr w:rsidR="00971F8B" w:rsidRPr="0031758E" w14:paraId="3E4803CE" w14:textId="77777777" w:rsidTr="004158CB">
        <w:trPr>
          <w:trHeight w:val="240"/>
          <w:jc w:val="center"/>
        </w:trPr>
        <w:tc>
          <w:tcPr>
            <w:tcW w:w="4876" w:type="dxa"/>
            <w:tcBorders>
              <w:top w:val="nil"/>
              <w:left w:val="nil"/>
              <w:bottom w:val="nil"/>
              <w:right w:val="nil"/>
            </w:tcBorders>
          </w:tcPr>
          <w:p w14:paraId="379AC3F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75C62D3" w14:textId="77777777" w:rsidR="00971F8B" w:rsidRPr="0031758E" w:rsidRDefault="00971F8B" w:rsidP="004158CB">
            <w:pPr>
              <w:pStyle w:val="AmColumnHeading"/>
            </w:pPr>
            <w:r w:rsidRPr="0031758E">
              <w:t>Alteração</w:t>
            </w:r>
          </w:p>
        </w:tc>
      </w:tr>
      <w:tr w:rsidR="00971F8B" w:rsidRPr="0031758E" w14:paraId="7B74A064" w14:textId="77777777" w:rsidTr="004158CB">
        <w:trPr>
          <w:jc w:val="center"/>
        </w:trPr>
        <w:tc>
          <w:tcPr>
            <w:tcW w:w="4876" w:type="dxa"/>
            <w:tcBorders>
              <w:top w:val="nil"/>
              <w:left w:val="nil"/>
              <w:bottom w:val="nil"/>
              <w:right w:val="nil"/>
            </w:tcBorders>
          </w:tcPr>
          <w:p w14:paraId="6BC6D6CA" w14:textId="77777777" w:rsidR="00971F8B" w:rsidRPr="0031758E" w:rsidRDefault="00971F8B" w:rsidP="004158CB">
            <w:pPr>
              <w:pStyle w:val="Normal6a"/>
            </w:pPr>
          </w:p>
        </w:tc>
        <w:tc>
          <w:tcPr>
            <w:tcW w:w="4876" w:type="dxa"/>
            <w:tcBorders>
              <w:top w:val="nil"/>
              <w:left w:val="nil"/>
              <w:bottom w:val="nil"/>
              <w:right w:val="nil"/>
            </w:tcBorders>
          </w:tcPr>
          <w:p w14:paraId="462B053C" w14:textId="71AF4421" w:rsidR="00971F8B" w:rsidRPr="0031758E" w:rsidRDefault="00971F8B" w:rsidP="004158CB">
            <w:pPr>
              <w:pStyle w:val="Normal6a"/>
            </w:pPr>
            <w:r w:rsidRPr="0031758E">
              <w:rPr>
                <w:b/>
                <w:i/>
              </w:rPr>
              <w:t>13</w:t>
            </w:r>
            <w:r w:rsidR="001D72A3" w:rsidRPr="0031758E">
              <w:rPr>
                <w:b/>
                <w:i/>
              </w:rPr>
              <w:noBreakHyphen/>
            </w:r>
            <w:r w:rsidRPr="0031758E">
              <w:rPr>
                <w:b/>
                <w:i/>
              </w:rPr>
              <w:t>A.</w:t>
            </w:r>
            <w:r w:rsidRPr="0031758E">
              <w:tab/>
            </w:r>
            <w:r w:rsidRPr="0031758E">
              <w:rPr>
                <w:b/>
                <w:i/>
              </w:rPr>
              <w:t>Sublinha que as parcerias da UE devem dar prioridade a democracias que partilham das mesmas ideias; salienta que as novas parcerias mundiais necessitam de um dever de diligência política prévio, de evitar dependências que exponham a UE à coerção e de garantias de que a cooperação não comprometa os direitos humanos, o desenvolvimento sustentável ou a solidariedade da UE; reafirma que a cooperação setorial não pode ser prosseguida em detrimento dos valores democráticos e ambientais fundamentais;</w:t>
            </w:r>
          </w:p>
        </w:tc>
      </w:tr>
    </w:tbl>
    <w:p w14:paraId="443A151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348CBE3" w14:textId="77777777" w:rsidR="00971F8B" w:rsidRPr="0031758E" w:rsidRDefault="00971F8B" w:rsidP="00971F8B">
      <w:r w:rsidRPr="0031758E">
        <w:rPr>
          <w:rStyle w:val="HideTWBExt"/>
        </w:rPr>
        <w:t>&lt;/Amend&gt;</w:t>
      </w:r>
    </w:p>
    <w:p w14:paraId="66C9638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339</w:t>
      </w:r>
      <w:r w:rsidRPr="0031758E">
        <w:rPr>
          <w:rStyle w:val="HideTWBExt"/>
        </w:rPr>
        <w:t>&lt;/NumAm&gt;</w:t>
      </w:r>
    </w:p>
    <w:p w14:paraId="56FC7515"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2E247934"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484A79CF" w14:textId="77777777" w:rsidR="00971F8B" w:rsidRPr="0031758E" w:rsidRDefault="00971F8B" w:rsidP="00971F8B">
      <w:pPr>
        <w:pStyle w:val="NormalBold"/>
      </w:pPr>
      <w:r w:rsidRPr="0031758E">
        <w:rPr>
          <w:rStyle w:val="HideTWBExt"/>
          <w:b w:val="0"/>
        </w:rPr>
        <w:t>&lt;/RepeatBlock-By&gt;</w:t>
      </w:r>
    </w:p>
    <w:p w14:paraId="6C2FE3B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43F1A48" w14:textId="7B5E99B0" w:rsidR="00971F8B" w:rsidRPr="0031758E" w:rsidRDefault="00971F8B" w:rsidP="00971F8B">
      <w:pPr>
        <w:pStyle w:val="NormalBold"/>
      </w:pPr>
      <w:r w:rsidRPr="0031758E">
        <w:rPr>
          <w:rStyle w:val="HideTWBExt"/>
        </w:rPr>
        <w:t>&lt;Article&gt;</w:t>
      </w:r>
      <w:r w:rsidRPr="0031758E">
        <w:t>N.º 13</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528A0B" w14:textId="77777777" w:rsidTr="004158CB">
        <w:trPr>
          <w:trHeight w:hRule="exact" w:val="240"/>
          <w:jc w:val="center"/>
        </w:trPr>
        <w:tc>
          <w:tcPr>
            <w:tcW w:w="9752" w:type="dxa"/>
            <w:gridSpan w:val="2"/>
            <w:tcBorders>
              <w:top w:val="nil"/>
              <w:left w:val="nil"/>
              <w:bottom w:val="nil"/>
              <w:right w:val="nil"/>
            </w:tcBorders>
          </w:tcPr>
          <w:p w14:paraId="03DFDDF4" w14:textId="77777777" w:rsidR="00971F8B" w:rsidRPr="0031758E" w:rsidRDefault="00971F8B" w:rsidP="004158CB"/>
        </w:tc>
      </w:tr>
      <w:tr w:rsidR="00971F8B" w:rsidRPr="0031758E" w14:paraId="3C8A94E0" w14:textId="77777777" w:rsidTr="004158CB">
        <w:trPr>
          <w:trHeight w:val="240"/>
          <w:jc w:val="center"/>
        </w:trPr>
        <w:tc>
          <w:tcPr>
            <w:tcW w:w="4876" w:type="dxa"/>
            <w:tcBorders>
              <w:top w:val="nil"/>
              <w:left w:val="nil"/>
              <w:bottom w:val="nil"/>
              <w:right w:val="nil"/>
            </w:tcBorders>
          </w:tcPr>
          <w:p w14:paraId="7F86AED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CEF89E9" w14:textId="77777777" w:rsidR="00971F8B" w:rsidRPr="0031758E" w:rsidRDefault="00971F8B" w:rsidP="004158CB">
            <w:pPr>
              <w:pStyle w:val="AmColumnHeading"/>
            </w:pPr>
            <w:r w:rsidRPr="0031758E">
              <w:t>Alteração</w:t>
            </w:r>
          </w:p>
        </w:tc>
      </w:tr>
      <w:tr w:rsidR="00971F8B" w:rsidRPr="0031758E" w14:paraId="4514D3BC" w14:textId="77777777" w:rsidTr="004158CB">
        <w:trPr>
          <w:jc w:val="center"/>
        </w:trPr>
        <w:tc>
          <w:tcPr>
            <w:tcW w:w="4876" w:type="dxa"/>
            <w:tcBorders>
              <w:top w:val="nil"/>
              <w:left w:val="nil"/>
              <w:bottom w:val="nil"/>
              <w:right w:val="nil"/>
            </w:tcBorders>
          </w:tcPr>
          <w:p w14:paraId="2B7E1823" w14:textId="77777777" w:rsidR="00971F8B" w:rsidRPr="0031758E" w:rsidRDefault="00971F8B" w:rsidP="004158CB">
            <w:pPr>
              <w:pStyle w:val="Normal6a"/>
            </w:pPr>
          </w:p>
        </w:tc>
        <w:tc>
          <w:tcPr>
            <w:tcW w:w="4876" w:type="dxa"/>
            <w:tcBorders>
              <w:top w:val="nil"/>
              <w:left w:val="nil"/>
              <w:bottom w:val="nil"/>
              <w:right w:val="nil"/>
            </w:tcBorders>
          </w:tcPr>
          <w:p w14:paraId="1F70CA7D" w14:textId="4D423E66" w:rsidR="00971F8B" w:rsidRPr="0031758E" w:rsidRDefault="00971F8B" w:rsidP="004158CB">
            <w:pPr>
              <w:pStyle w:val="Normal6a"/>
            </w:pPr>
            <w:r w:rsidRPr="0031758E">
              <w:rPr>
                <w:b/>
                <w:i/>
              </w:rPr>
              <w:t>13</w:t>
            </w:r>
            <w:r w:rsidR="001D72A3" w:rsidRPr="0031758E">
              <w:rPr>
                <w:b/>
                <w:i/>
              </w:rPr>
              <w:noBreakHyphen/>
            </w:r>
            <w:r w:rsidRPr="0031758E">
              <w:rPr>
                <w:b/>
                <w:i/>
              </w:rPr>
              <w:t>B.</w:t>
            </w:r>
            <w:r w:rsidRPr="0031758E">
              <w:tab/>
            </w:r>
            <w:r w:rsidRPr="0031758E">
              <w:rPr>
                <w:b/>
                <w:i/>
              </w:rPr>
              <w:t xml:space="preserve">Sublinha a importância, para a União Europeia, de retirar ensinamentos das vulnerabilidades da UE que vieram a lume nos últimos meses, como a excessiva dependência em relação aos EUA em matéria de defesa e segurança, incluindo a cibersegurança e os serviços digitais, e </w:t>
            </w:r>
            <w:r w:rsidRPr="0031758E">
              <w:rPr>
                <w:b/>
                <w:i/>
              </w:rPr>
              <w:lastRenderedPageBreak/>
              <w:t>de adotar as medidas adequadas a nível da UE para evitar vir a encontrar</w:t>
            </w:r>
            <w:r w:rsidR="001D72A3" w:rsidRPr="0031758E">
              <w:rPr>
                <w:b/>
                <w:i/>
              </w:rPr>
              <w:noBreakHyphen/>
            </w:r>
            <w:r w:rsidRPr="0031758E">
              <w:rPr>
                <w:b/>
                <w:i/>
              </w:rPr>
              <w:t>se, no futuro, numa posição suscetível de coerção por parte dos Estados Unidos ou de qualquer outro país terceiro;</w:t>
            </w:r>
          </w:p>
        </w:tc>
      </w:tr>
    </w:tbl>
    <w:p w14:paraId="4B0BA13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834DDF4" w14:textId="77777777" w:rsidR="00971F8B" w:rsidRPr="0031758E" w:rsidRDefault="00971F8B" w:rsidP="00971F8B">
      <w:r w:rsidRPr="0031758E">
        <w:rPr>
          <w:rStyle w:val="HideTWBExt"/>
        </w:rPr>
        <w:t>&lt;/Amend&gt;</w:t>
      </w:r>
    </w:p>
    <w:p w14:paraId="6B450A4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340</w:t>
      </w:r>
      <w:r w:rsidRPr="0031758E">
        <w:rPr>
          <w:rStyle w:val="HideTWBExt"/>
        </w:rPr>
        <w:t>&lt;/NumAm&gt;</w:t>
      </w:r>
    </w:p>
    <w:p w14:paraId="52A7FBF7"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117A1929"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1423F8FD" w14:textId="77777777" w:rsidR="00971F8B" w:rsidRPr="0031758E" w:rsidRDefault="00971F8B" w:rsidP="00971F8B">
      <w:pPr>
        <w:pStyle w:val="NormalBold"/>
      </w:pPr>
      <w:r w:rsidRPr="0031758E">
        <w:rPr>
          <w:rStyle w:val="HideTWBExt"/>
          <w:b w:val="0"/>
        </w:rPr>
        <w:t>&lt;/RepeatBlock-By&gt;</w:t>
      </w:r>
    </w:p>
    <w:p w14:paraId="4313B32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5CC2C84" w14:textId="777DC55B" w:rsidR="00971F8B" w:rsidRPr="0031758E" w:rsidRDefault="00971F8B" w:rsidP="00971F8B">
      <w:pPr>
        <w:pStyle w:val="NormalBold"/>
      </w:pPr>
      <w:r w:rsidRPr="0031758E">
        <w:rPr>
          <w:rStyle w:val="HideTWBExt"/>
        </w:rPr>
        <w:t>&lt;Article&gt;</w:t>
      </w:r>
      <w:r w:rsidRPr="0031758E">
        <w:t>N.º 13</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CECB873" w14:textId="77777777" w:rsidTr="004158CB">
        <w:trPr>
          <w:trHeight w:hRule="exact" w:val="240"/>
          <w:jc w:val="center"/>
        </w:trPr>
        <w:tc>
          <w:tcPr>
            <w:tcW w:w="9752" w:type="dxa"/>
            <w:gridSpan w:val="2"/>
            <w:tcBorders>
              <w:top w:val="nil"/>
              <w:left w:val="nil"/>
              <w:bottom w:val="nil"/>
              <w:right w:val="nil"/>
            </w:tcBorders>
          </w:tcPr>
          <w:p w14:paraId="64D4A5E2" w14:textId="77777777" w:rsidR="00971F8B" w:rsidRPr="0031758E" w:rsidRDefault="00971F8B" w:rsidP="004158CB"/>
        </w:tc>
      </w:tr>
      <w:tr w:rsidR="00971F8B" w:rsidRPr="0031758E" w14:paraId="7020AA47" w14:textId="77777777" w:rsidTr="004158CB">
        <w:trPr>
          <w:trHeight w:val="240"/>
          <w:jc w:val="center"/>
        </w:trPr>
        <w:tc>
          <w:tcPr>
            <w:tcW w:w="4876" w:type="dxa"/>
            <w:tcBorders>
              <w:top w:val="nil"/>
              <w:left w:val="nil"/>
              <w:bottom w:val="nil"/>
              <w:right w:val="nil"/>
            </w:tcBorders>
          </w:tcPr>
          <w:p w14:paraId="306CFC7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01DBE76" w14:textId="77777777" w:rsidR="00971F8B" w:rsidRPr="0031758E" w:rsidRDefault="00971F8B" w:rsidP="004158CB">
            <w:pPr>
              <w:pStyle w:val="AmColumnHeading"/>
            </w:pPr>
            <w:r w:rsidRPr="0031758E">
              <w:t>Alteração</w:t>
            </w:r>
          </w:p>
        </w:tc>
      </w:tr>
      <w:tr w:rsidR="00971F8B" w:rsidRPr="0031758E" w14:paraId="4F35777E" w14:textId="77777777" w:rsidTr="004158CB">
        <w:trPr>
          <w:jc w:val="center"/>
        </w:trPr>
        <w:tc>
          <w:tcPr>
            <w:tcW w:w="4876" w:type="dxa"/>
            <w:tcBorders>
              <w:top w:val="nil"/>
              <w:left w:val="nil"/>
              <w:bottom w:val="nil"/>
              <w:right w:val="nil"/>
            </w:tcBorders>
          </w:tcPr>
          <w:p w14:paraId="303157D6" w14:textId="77777777" w:rsidR="00971F8B" w:rsidRPr="0031758E" w:rsidRDefault="00971F8B" w:rsidP="004158CB">
            <w:pPr>
              <w:pStyle w:val="Normal6a"/>
            </w:pPr>
          </w:p>
        </w:tc>
        <w:tc>
          <w:tcPr>
            <w:tcW w:w="4876" w:type="dxa"/>
            <w:tcBorders>
              <w:top w:val="nil"/>
              <w:left w:val="nil"/>
              <w:bottom w:val="nil"/>
              <w:right w:val="nil"/>
            </w:tcBorders>
          </w:tcPr>
          <w:p w14:paraId="700371E6" w14:textId="590064EE" w:rsidR="00971F8B" w:rsidRPr="0031758E" w:rsidRDefault="00971F8B" w:rsidP="004158CB">
            <w:pPr>
              <w:pStyle w:val="Normal6a"/>
            </w:pPr>
            <w:r w:rsidRPr="0031758E">
              <w:rPr>
                <w:b/>
                <w:i/>
              </w:rPr>
              <w:t>13</w:t>
            </w:r>
            <w:r w:rsidR="001D72A3" w:rsidRPr="0031758E">
              <w:rPr>
                <w:b/>
                <w:i/>
              </w:rPr>
              <w:noBreakHyphen/>
            </w:r>
            <w:r w:rsidRPr="0031758E">
              <w:rPr>
                <w:b/>
                <w:i/>
              </w:rPr>
              <w:t>C.</w:t>
            </w:r>
            <w:r w:rsidRPr="0031758E">
              <w:tab/>
            </w:r>
            <w:r w:rsidRPr="0031758E">
              <w:rPr>
                <w:b/>
                <w:i/>
              </w:rPr>
              <w:t>Sublinha o papel essencial de uma sociedade civil dinâmica em todo o mundo na promoção dos direitos humanos, da democracia e do pluralismo, bem como na promoção da boa governação e do progresso social; insta a VP/AR a reforçar o diálogo construtivo da UE com as organizações locais da sociedade civil e a aumentar o apoio financeiro como investimento para combater a pressão autocrática em todo o mundo, e insta os Estados</w:t>
            </w:r>
            <w:r w:rsidR="001D72A3" w:rsidRPr="0031758E">
              <w:rPr>
                <w:b/>
                <w:i/>
              </w:rPr>
              <w:noBreakHyphen/>
            </w:r>
            <w:r w:rsidRPr="0031758E">
              <w:rPr>
                <w:b/>
                <w:i/>
              </w:rPr>
              <w:t>Membros a proporcionarem um ambiente favorável e quadros adequados para a cooperação com a sociedade civil, assegurando a sua participação significativa, reforçando assim a resiliência contra a pressão autocrática;</w:t>
            </w:r>
          </w:p>
        </w:tc>
      </w:tr>
    </w:tbl>
    <w:p w14:paraId="51360F3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1F18C4A" w14:textId="77777777" w:rsidR="00971F8B" w:rsidRPr="0031758E" w:rsidRDefault="00971F8B" w:rsidP="00971F8B">
      <w:r w:rsidRPr="0031758E">
        <w:rPr>
          <w:rStyle w:val="HideTWBExt"/>
        </w:rPr>
        <w:t>&lt;/Amend&gt;</w:t>
      </w:r>
    </w:p>
    <w:p w14:paraId="749F799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341</w:t>
      </w:r>
      <w:r w:rsidRPr="0031758E">
        <w:rPr>
          <w:rStyle w:val="HideTWBExt"/>
        </w:rPr>
        <w:t>&lt;/NumAm&gt;</w:t>
      </w:r>
    </w:p>
    <w:p w14:paraId="2507E754" w14:textId="77777777" w:rsidR="00971F8B" w:rsidRPr="0031758E" w:rsidRDefault="00971F8B" w:rsidP="00971F8B">
      <w:pPr>
        <w:pStyle w:val="NormalBold"/>
      </w:pPr>
      <w:r w:rsidRPr="0031758E">
        <w:rPr>
          <w:rStyle w:val="HideTWBExt"/>
          <w:b w:val="0"/>
        </w:rPr>
        <w:t>&lt;RepeatBlock-By&gt;&lt;Members&gt;</w:t>
      </w:r>
      <w:r w:rsidRPr="0031758E">
        <w:t>Ondřej Kolář</w:t>
      </w:r>
      <w:r w:rsidRPr="0031758E">
        <w:rPr>
          <w:rStyle w:val="HideTWBExt"/>
          <w:b w:val="0"/>
        </w:rPr>
        <w:t>&lt;/Members&gt;</w:t>
      </w:r>
    </w:p>
    <w:p w14:paraId="3B423CC9" w14:textId="77777777" w:rsidR="00971F8B" w:rsidRPr="0031758E" w:rsidRDefault="00971F8B" w:rsidP="00971F8B">
      <w:pPr>
        <w:pStyle w:val="NormalBold"/>
      </w:pPr>
      <w:r w:rsidRPr="0031758E">
        <w:rPr>
          <w:rStyle w:val="HideTWBExt"/>
          <w:b w:val="0"/>
        </w:rPr>
        <w:t>&lt;/RepeatBlock-By&gt;</w:t>
      </w:r>
    </w:p>
    <w:p w14:paraId="7722B87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A0CB2F0" w14:textId="77777777" w:rsidR="00971F8B" w:rsidRPr="0031758E" w:rsidRDefault="00971F8B" w:rsidP="00971F8B">
      <w:pPr>
        <w:pStyle w:val="NormalBold"/>
      </w:pPr>
      <w:r w:rsidRPr="0031758E">
        <w:rPr>
          <w:rStyle w:val="HideTWBExt"/>
        </w:rPr>
        <w:t>&lt;Article&gt;</w:t>
      </w:r>
      <w:r w:rsidRPr="0031758E">
        <w:t>N.º 14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4CE2250" w14:textId="77777777" w:rsidTr="004158CB">
        <w:trPr>
          <w:trHeight w:hRule="exact" w:val="240"/>
          <w:jc w:val="center"/>
        </w:trPr>
        <w:tc>
          <w:tcPr>
            <w:tcW w:w="9752" w:type="dxa"/>
            <w:gridSpan w:val="2"/>
            <w:tcBorders>
              <w:top w:val="nil"/>
              <w:left w:val="nil"/>
              <w:bottom w:val="nil"/>
              <w:right w:val="nil"/>
            </w:tcBorders>
          </w:tcPr>
          <w:p w14:paraId="243949BA" w14:textId="77777777" w:rsidR="00971F8B" w:rsidRPr="0031758E" w:rsidRDefault="00971F8B" w:rsidP="004158CB"/>
        </w:tc>
      </w:tr>
      <w:tr w:rsidR="00971F8B" w:rsidRPr="0031758E" w14:paraId="56B7FF9D" w14:textId="77777777" w:rsidTr="004158CB">
        <w:trPr>
          <w:trHeight w:val="240"/>
          <w:jc w:val="center"/>
        </w:trPr>
        <w:tc>
          <w:tcPr>
            <w:tcW w:w="4876" w:type="dxa"/>
            <w:tcBorders>
              <w:top w:val="nil"/>
              <w:left w:val="nil"/>
              <w:bottom w:val="nil"/>
              <w:right w:val="nil"/>
            </w:tcBorders>
          </w:tcPr>
          <w:p w14:paraId="3307245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408F551" w14:textId="77777777" w:rsidR="00971F8B" w:rsidRPr="0031758E" w:rsidRDefault="00971F8B" w:rsidP="004158CB">
            <w:pPr>
              <w:pStyle w:val="AmColumnHeading"/>
            </w:pPr>
            <w:r w:rsidRPr="0031758E">
              <w:t>Alteração</w:t>
            </w:r>
          </w:p>
        </w:tc>
      </w:tr>
      <w:tr w:rsidR="00971F8B" w:rsidRPr="0031758E" w14:paraId="43D3F6A7" w14:textId="77777777" w:rsidTr="004158CB">
        <w:trPr>
          <w:jc w:val="center"/>
        </w:trPr>
        <w:tc>
          <w:tcPr>
            <w:tcW w:w="4876" w:type="dxa"/>
            <w:tcBorders>
              <w:top w:val="nil"/>
              <w:left w:val="nil"/>
              <w:bottom w:val="nil"/>
              <w:right w:val="nil"/>
            </w:tcBorders>
          </w:tcPr>
          <w:p w14:paraId="6BD6060B" w14:textId="75A0FD15" w:rsidR="00971F8B" w:rsidRPr="0031758E" w:rsidRDefault="00971F8B" w:rsidP="004158CB">
            <w:pPr>
              <w:pStyle w:val="Normal6a"/>
            </w:pPr>
            <w:r w:rsidRPr="0031758E">
              <w:lastRenderedPageBreak/>
              <w:t>14.</w:t>
            </w:r>
            <w:r w:rsidRPr="0031758E">
              <w:tab/>
              <w:t>Encoraja a VP/AR a procurar encontrar políticas adaptadas que respondam às expectativas dos Estados</w:t>
            </w:r>
            <w:r w:rsidR="001D72A3" w:rsidRPr="0031758E">
              <w:noBreakHyphen/>
            </w:r>
            <w:r w:rsidRPr="0031758E">
              <w:t>Membros e dos países parceiros e a aplicar rapidamente os acordos políticos, estabelecendo assim a UE como uma âncora estratégica fiável;</w:t>
            </w:r>
          </w:p>
        </w:tc>
        <w:tc>
          <w:tcPr>
            <w:tcW w:w="4876" w:type="dxa"/>
            <w:tcBorders>
              <w:top w:val="nil"/>
              <w:left w:val="nil"/>
              <w:bottom w:val="nil"/>
              <w:right w:val="nil"/>
            </w:tcBorders>
          </w:tcPr>
          <w:p w14:paraId="0CB2D64D" w14:textId="4DC09E3F" w:rsidR="00971F8B" w:rsidRPr="0031758E" w:rsidRDefault="00971F8B" w:rsidP="004158CB">
            <w:pPr>
              <w:pStyle w:val="Normal6a"/>
            </w:pPr>
            <w:r w:rsidRPr="0031758E">
              <w:t>14.</w:t>
            </w:r>
            <w:r w:rsidRPr="0031758E">
              <w:tab/>
              <w:t>Encoraja a VP/AR a procurar encontrar políticas adaptadas que respondam às expectativas dos Estados</w:t>
            </w:r>
            <w:r w:rsidR="001D72A3" w:rsidRPr="0031758E">
              <w:noBreakHyphen/>
            </w:r>
            <w:r w:rsidRPr="0031758E">
              <w:t xml:space="preserve">Membros e dos países parceiros e a aplicar rapidamente os acordos políticos, estabelecendo assim a UE como uma âncora estratégica fiável; </w:t>
            </w:r>
            <w:r w:rsidRPr="0031758E">
              <w:rPr>
                <w:b/>
                <w:i/>
              </w:rPr>
              <w:t>insta a Comissão a iniciar debates políticos sérios sobre a apresentação de uma proposta para abolir o veto em matéria de PESC através de uma revisão dos tratados fundadores;</w:t>
            </w:r>
          </w:p>
        </w:tc>
      </w:tr>
    </w:tbl>
    <w:p w14:paraId="35AA44B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01B682A" w14:textId="77777777" w:rsidR="00971F8B" w:rsidRPr="0031758E" w:rsidRDefault="00971F8B" w:rsidP="00971F8B">
      <w:r w:rsidRPr="0031758E">
        <w:rPr>
          <w:rStyle w:val="HideTWBExt"/>
        </w:rPr>
        <w:t>&lt;/Amend&gt;</w:t>
      </w:r>
    </w:p>
    <w:p w14:paraId="2225E88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342</w:t>
      </w:r>
      <w:r w:rsidRPr="0031758E">
        <w:rPr>
          <w:rStyle w:val="HideTWBExt"/>
        </w:rPr>
        <w:t>&lt;/NumAm&gt;</w:t>
      </w:r>
    </w:p>
    <w:p w14:paraId="235551B1"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1B2BA8F4" w14:textId="77777777" w:rsidR="00971F8B" w:rsidRPr="0031758E" w:rsidRDefault="00971F8B" w:rsidP="00971F8B">
      <w:pPr>
        <w:pStyle w:val="NormalBold"/>
      </w:pPr>
      <w:r w:rsidRPr="0031758E">
        <w:rPr>
          <w:rStyle w:val="HideTWBExt"/>
          <w:b w:val="0"/>
        </w:rPr>
        <w:t>&lt;/RepeatBlock-By&gt;</w:t>
      </w:r>
    </w:p>
    <w:p w14:paraId="74FD4E3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4AE68F3" w14:textId="77777777" w:rsidR="00971F8B" w:rsidRPr="0031758E" w:rsidRDefault="00971F8B" w:rsidP="00971F8B">
      <w:pPr>
        <w:pStyle w:val="NormalBold"/>
      </w:pPr>
      <w:r w:rsidRPr="0031758E">
        <w:rPr>
          <w:rStyle w:val="HideTWBExt"/>
        </w:rPr>
        <w:t>&lt;Article&gt;</w:t>
      </w:r>
      <w:r w:rsidRPr="0031758E">
        <w:t>N.º 14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3AFAD9C" w14:textId="77777777" w:rsidTr="004158CB">
        <w:trPr>
          <w:trHeight w:hRule="exact" w:val="240"/>
          <w:jc w:val="center"/>
        </w:trPr>
        <w:tc>
          <w:tcPr>
            <w:tcW w:w="9752" w:type="dxa"/>
            <w:gridSpan w:val="2"/>
            <w:tcBorders>
              <w:top w:val="nil"/>
              <w:left w:val="nil"/>
              <w:bottom w:val="nil"/>
              <w:right w:val="nil"/>
            </w:tcBorders>
          </w:tcPr>
          <w:p w14:paraId="21FD0B85" w14:textId="77777777" w:rsidR="00971F8B" w:rsidRPr="0031758E" w:rsidRDefault="00971F8B" w:rsidP="004158CB"/>
        </w:tc>
      </w:tr>
      <w:tr w:rsidR="00971F8B" w:rsidRPr="0031758E" w14:paraId="5D848A3D" w14:textId="77777777" w:rsidTr="004158CB">
        <w:trPr>
          <w:trHeight w:val="240"/>
          <w:jc w:val="center"/>
        </w:trPr>
        <w:tc>
          <w:tcPr>
            <w:tcW w:w="4876" w:type="dxa"/>
            <w:tcBorders>
              <w:top w:val="nil"/>
              <w:left w:val="nil"/>
              <w:bottom w:val="nil"/>
              <w:right w:val="nil"/>
            </w:tcBorders>
          </w:tcPr>
          <w:p w14:paraId="05A3E74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BED6690" w14:textId="77777777" w:rsidR="00971F8B" w:rsidRPr="0031758E" w:rsidRDefault="00971F8B" w:rsidP="004158CB">
            <w:pPr>
              <w:pStyle w:val="AmColumnHeading"/>
            </w:pPr>
            <w:r w:rsidRPr="0031758E">
              <w:t>Alteração</w:t>
            </w:r>
          </w:p>
        </w:tc>
      </w:tr>
      <w:tr w:rsidR="00971F8B" w:rsidRPr="0031758E" w14:paraId="2D387060" w14:textId="77777777" w:rsidTr="004158CB">
        <w:trPr>
          <w:jc w:val="center"/>
        </w:trPr>
        <w:tc>
          <w:tcPr>
            <w:tcW w:w="4876" w:type="dxa"/>
            <w:tcBorders>
              <w:top w:val="nil"/>
              <w:left w:val="nil"/>
              <w:bottom w:val="nil"/>
              <w:right w:val="nil"/>
            </w:tcBorders>
          </w:tcPr>
          <w:p w14:paraId="40B81D9A" w14:textId="66786636" w:rsidR="00971F8B" w:rsidRPr="0031758E" w:rsidRDefault="00971F8B" w:rsidP="004158CB">
            <w:pPr>
              <w:pStyle w:val="Normal6a"/>
            </w:pPr>
            <w:r w:rsidRPr="0031758E">
              <w:t>14.</w:t>
            </w:r>
            <w:r w:rsidRPr="0031758E">
              <w:tab/>
              <w:t>Encoraja a VP/AR a procurar encontrar políticas adaptadas que respondam às expectativas dos Estados</w:t>
            </w:r>
            <w:r w:rsidR="001D72A3" w:rsidRPr="0031758E">
              <w:noBreakHyphen/>
            </w:r>
            <w:r w:rsidRPr="0031758E">
              <w:t xml:space="preserve">Membros e dos países parceiros e </w:t>
            </w:r>
            <w:r w:rsidRPr="0031758E">
              <w:rPr>
                <w:b/>
                <w:i/>
              </w:rPr>
              <w:t>a aplicar</w:t>
            </w:r>
            <w:r w:rsidRPr="0031758E">
              <w:t xml:space="preserve"> rapidamente os acordos políticos, estabelecendo assim a UE como uma âncora estratégica fiável;</w:t>
            </w:r>
          </w:p>
        </w:tc>
        <w:tc>
          <w:tcPr>
            <w:tcW w:w="4876" w:type="dxa"/>
            <w:tcBorders>
              <w:top w:val="nil"/>
              <w:left w:val="nil"/>
              <w:bottom w:val="nil"/>
              <w:right w:val="nil"/>
            </w:tcBorders>
          </w:tcPr>
          <w:p w14:paraId="725475CF" w14:textId="026F597C" w:rsidR="00971F8B" w:rsidRPr="0031758E" w:rsidRDefault="00971F8B" w:rsidP="004158CB">
            <w:pPr>
              <w:pStyle w:val="Normal6a"/>
            </w:pPr>
            <w:r w:rsidRPr="0031758E">
              <w:t>14.</w:t>
            </w:r>
            <w:r w:rsidRPr="0031758E">
              <w:tab/>
              <w:t>Encoraja</w:t>
            </w:r>
            <w:r w:rsidRPr="0031758E">
              <w:rPr>
                <w:b/>
                <w:i/>
              </w:rPr>
              <w:t>, neste contexto,</w:t>
            </w:r>
            <w:r w:rsidRPr="0031758E">
              <w:t xml:space="preserve"> a VP/AR a procurar encontrar políticas adaptadas que respondam às expectativas dos Estados</w:t>
            </w:r>
            <w:r w:rsidR="001D72A3" w:rsidRPr="0031758E">
              <w:noBreakHyphen/>
            </w:r>
            <w:r w:rsidRPr="0031758E">
              <w:t xml:space="preserve">Membros e dos países parceiros e </w:t>
            </w:r>
            <w:r w:rsidRPr="0031758E">
              <w:rPr>
                <w:b/>
                <w:i/>
              </w:rPr>
              <w:t>que apliquem</w:t>
            </w:r>
            <w:r w:rsidRPr="0031758E">
              <w:t xml:space="preserve"> rapidamente os acordos políticos, estabelecendo assim a UE como uma âncora estratégica fiável</w:t>
            </w:r>
            <w:r w:rsidRPr="0031758E">
              <w:rPr>
                <w:b/>
                <w:i/>
              </w:rPr>
              <w:t>, especialmente numa altura em que os conflitos proliferam e o uso da força é normalizado como meio de prosseguir objetivos políticos</w:t>
            </w:r>
            <w:r w:rsidRPr="0031758E">
              <w:t>;</w:t>
            </w:r>
          </w:p>
        </w:tc>
      </w:tr>
    </w:tbl>
    <w:p w14:paraId="693BD52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76E62C3" w14:textId="77777777" w:rsidR="00971F8B" w:rsidRPr="0031758E" w:rsidRDefault="00971F8B" w:rsidP="00971F8B">
      <w:r w:rsidRPr="0031758E">
        <w:rPr>
          <w:rStyle w:val="HideTWBExt"/>
        </w:rPr>
        <w:t>&lt;/Amend&gt;</w:t>
      </w:r>
    </w:p>
    <w:p w14:paraId="3D8BB62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343</w:t>
      </w:r>
      <w:r w:rsidRPr="0031758E">
        <w:rPr>
          <w:rStyle w:val="HideTWBExt"/>
        </w:rPr>
        <w:t>&lt;/NumAm&gt;</w:t>
      </w:r>
    </w:p>
    <w:p w14:paraId="33D6F777" w14:textId="77777777" w:rsidR="00971F8B" w:rsidRPr="0031758E" w:rsidRDefault="00971F8B" w:rsidP="00971F8B">
      <w:pPr>
        <w:pStyle w:val="NormalBold"/>
      </w:pPr>
      <w:r w:rsidRPr="0031758E">
        <w:rPr>
          <w:rStyle w:val="HideTWBExt"/>
          <w:b w:val="0"/>
        </w:rPr>
        <w:t>&lt;RepeatBlock-By&gt;&lt;Members&gt;</w:t>
      </w:r>
      <w:r w:rsidRPr="0031758E">
        <w:t>Mariusz Kamiński, Małgorzata Gosiewska</w:t>
      </w:r>
      <w:r w:rsidRPr="0031758E">
        <w:rPr>
          <w:rStyle w:val="HideTWBExt"/>
          <w:b w:val="0"/>
        </w:rPr>
        <w:t>&lt;/Members&gt;</w:t>
      </w:r>
    </w:p>
    <w:p w14:paraId="58E06426" w14:textId="77777777" w:rsidR="00971F8B" w:rsidRPr="0031758E" w:rsidRDefault="00971F8B" w:rsidP="00971F8B">
      <w:pPr>
        <w:pStyle w:val="NormalBold"/>
      </w:pPr>
      <w:r w:rsidRPr="0031758E">
        <w:rPr>
          <w:rStyle w:val="HideTWBExt"/>
          <w:b w:val="0"/>
        </w:rPr>
        <w:t>&lt;/RepeatBlock-By&gt;</w:t>
      </w:r>
    </w:p>
    <w:p w14:paraId="336EF06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20A71A5" w14:textId="77777777" w:rsidR="00971F8B" w:rsidRPr="0031758E" w:rsidRDefault="00971F8B" w:rsidP="00971F8B">
      <w:pPr>
        <w:pStyle w:val="NormalBold"/>
      </w:pPr>
      <w:r w:rsidRPr="0031758E">
        <w:rPr>
          <w:rStyle w:val="HideTWBExt"/>
        </w:rPr>
        <w:t>&lt;Article&gt;</w:t>
      </w:r>
      <w:r w:rsidRPr="0031758E">
        <w:t>N.º 14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9D5AF3E" w14:textId="77777777" w:rsidTr="004158CB">
        <w:trPr>
          <w:trHeight w:hRule="exact" w:val="240"/>
          <w:jc w:val="center"/>
        </w:trPr>
        <w:tc>
          <w:tcPr>
            <w:tcW w:w="9752" w:type="dxa"/>
            <w:gridSpan w:val="2"/>
            <w:tcBorders>
              <w:top w:val="nil"/>
              <w:left w:val="nil"/>
              <w:bottom w:val="nil"/>
              <w:right w:val="nil"/>
            </w:tcBorders>
          </w:tcPr>
          <w:p w14:paraId="25B69DEF" w14:textId="77777777" w:rsidR="00971F8B" w:rsidRPr="0031758E" w:rsidRDefault="00971F8B" w:rsidP="004158CB"/>
        </w:tc>
      </w:tr>
      <w:tr w:rsidR="00971F8B" w:rsidRPr="0031758E" w14:paraId="263E11F6" w14:textId="77777777" w:rsidTr="004158CB">
        <w:trPr>
          <w:trHeight w:val="240"/>
          <w:jc w:val="center"/>
        </w:trPr>
        <w:tc>
          <w:tcPr>
            <w:tcW w:w="4876" w:type="dxa"/>
            <w:tcBorders>
              <w:top w:val="nil"/>
              <w:left w:val="nil"/>
              <w:bottom w:val="nil"/>
              <w:right w:val="nil"/>
            </w:tcBorders>
          </w:tcPr>
          <w:p w14:paraId="45B0BA0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7DEB7CE" w14:textId="77777777" w:rsidR="00971F8B" w:rsidRPr="0031758E" w:rsidRDefault="00971F8B" w:rsidP="004158CB">
            <w:pPr>
              <w:pStyle w:val="AmColumnHeading"/>
            </w:pPr>
            <w:r w:rsidRPr="0031758E">
              <w:t>Alteração</w:t>
            </w:r>
          </w:p>
        </w:tc>
      </w:tr>
      <w:tr w:rsidR="00971F8B" w:rsidRPr="0031758E" w14:paraId="15356ABD" w14:textId="77777777" w:rsidTr="004158CB">
        <w:trPr>
          <w:jc w:val="center"/>
        </w:trPr>
        <w:tc>
          <w:tcPr>
            <w:tcW w:w="4876" w:type="dxa"/>
            <w:tcBorders>
              <w:top w:val="nil"/>
              <w:left w:val="nil"/>
              <w:bottom w:val="nil"/>
              <w:right w:val="nil"/>
            </w:tcBorders>
          </w:tcPr>
          <w:p w14:paraId="3643BFB8" w14:textId="214418DA" w:rsidR="00971F8B" w:rsidRPr="0031758E" w:rsidRDefault="00971F8B" w:rsidP="004158CB">
            <w:pPr>
              <w:pStyle w:val="Normal6a"/>
            </w:pPr>
            <w:r w:rsidRPr="0031758E">
              <w:t>14.</w:t>
            </w:r>
            <w:r w:rsidRPr="0031758E">
              <w:tab/>
              <w:t xml:space="preserve">Encoraja a VP/AR a procurar </w:t>
            </w:r>
            <w:r w:rsidRPr="0031758E">
              <w:lastRenderedPageBreak/>
              <w:t>encontrar políticas adaptadas que respondam às expectativas dos Estados</w:t>
            </w:r>
            <w:r w:rsidR="001D72A3" w:rsidRPr="0031758E">
              <w:noBreakHyphen/>
            </w:r>
            <w:r w:rsidRPr="0031758E">
              <w:t xml:space="preserve">Membros e </w:t>
            </w:r>
            <w:r w:rsidRPr="0031758E">
              <w:rPr>
                <w:b/>
                <w:i/>
              </w:rPr>
              <w:t>dos países parceiros</w:t>
            </w:r>
            <w:r w:rsidRPr="0031758E">
              <w:t xml:space="preserve"> e a aplicar rapidamente os acordos políticos, estabelecendo assim a UE como uma âncora estratégica fiável;</w:t>
            </w:r>
          </w:p>
        </w:tc>
        <w:tc>
          <w:tcPr>
            <w:tcW w:w="4876" w:type="dxa"/>
            <w:tcBorders>
              <w:top w:val="nil"/>
              <w:left w:val="nil"/>
              <w:bottom w:val="nil"/>
              <w:right w:val="nil"/>
            </w:tcBorders>
          </w:tcPr>
          <w:p w14:paraId="601EB5E8" w14:textId="07EB9ED3" w:rsidR="00971F8B" w:rsidRPr="0031758E" w:rsidRDefault="00971F8B" w:rsidP="004158CB">
            <w:pPr>
              <w:pStyle w:val="Normal6a"/>
            </w:pPr>
            <w:r w:rsidRPr="0031758E">
              <w:lastRenderedPageBreak/>
              <w:t>14.</w:t>
            </w:r>
            <w:r w:rsidRPr="0031758E">
              <w:tab/>
              <w:t xml:space="preserve">Encoraja a VP/AR a procurar </w:t>
            </w:r>
            <w:r w:rsidRPr="0031758E">
              <w:lastRenderedPageBreak/>
              <w:t>encontrar políticas adaptadas que respondam às expectativas dos Estados</w:t>
            </w:r>
            <w:r w:rsidR="001D72A3" w:rsidRPr="0031758E">
              <w:noBreakHyphen/>
            </w:r>
            <w:r w:rsidRPr="0031758E">
              <w:t xml:space="preserve">Membros e </w:t>
            </w:r>
            <w:r w:rsidRPr="0031758E">
              <w:rPr>
                <w:b/>
                <w:i/>
              </w:rPr>
              <w:t>aos interesses da Europa</w:t>
            </w:r>
            <w:r w:rsidRPr="0031758E">
              <w:t xml:space="preserve"> e a aplicar rapidamente os acordos políticos, estabelecendo assim a UE como uma âncora estratégica fiável;</w:t>
            </w:r>
          </w:p>
        </w:tc>
      </w:tr>
    </w:tbl>
    <w:p w14:paraId="3D4C85E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BB93C44" w14:textId="77777777" w:rsidR="00971F8B" w:rsidRPr="0031758E" w:rsidRDefault="00971F8B" w:rsidP="00971F8B">
      <w:r w:rsidRPr="0031758E">
        <w:rPr>
          <w:rStyle w:val="HideTWBExt"/>
        </w:rPr>
        <w:t>&lt;/Amend&gt;</w:t>
      </w:r>
    </w:p>
    <w:p w14:paraId="6EE14EC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344</w:t>
      </w:r>
      <w:r w:rsidRPr="0031758E">
        <w:rPr>
          <w:rStyle w:val="HideTWBExt"/>
        </w:rPr>
        <w:t>&lt;/NumAm&gt;</w:t>
      </w:r>
    </w:p>
    <w:p w14:paraId="54987BBD" w14:textId="77777777" w:rsidR="00971F8B" w:rsidRPr="0031758E" w:rsidRDefault="00971F8B" w:rsidP="00971F8B">
      <w:pPr>
        <w:pStyle w:val="NormalBold"/>
      </w:pPr>
      <w:r w:rsidRPr="0031758E">
        <w:rPr>
          <w:rStyle w:val="HideTWBExt"/>
          <w:b w:val="0"/>
        </w:rPr>
        <w:t>&lt;RepeatBlock-By&gt;&lt;Members&gt;</w:t>
      </w:r>
      <w:r w:rsidRPr="0031758E">
        <w:t>Kinga Gál, Viktória Ferenc</w:t>
      </w:r>
      <w:r w:rsidRPr="0031758E">
        <w:rPr>
          <w:rStyle w:val="HideTWBExt"/>
          <w:b w:val="0"/>
        </w:rPr>
        <w:t>&lt;/Members&gt;</w:t>
      </w:r>
    </w:p>
    <w:p w14:paraId="78CFF246" w14:textId="77777777" w:rsidR="00971F8B" w:rsidRPr="0031758E" w:rsidRDefault="00971F8B" w:rsidP="00971F8B">
      <w:pPr>
        <w:pStyle w:val="NormalBold"/>
      </w:pPr>
      <w:r w:rsidRPr="0031758E">
        <w:rPr>
          <w:rStyle w:val="HideTWBExt"/>
          <w:b w:val="0"/>
        </w:rPr>
        <w:t>&lt;/RepeatBlock-By&gt;</w:t>
      </w:r>
    </w:p>
    <w:p w14:paraId="5C8E67D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E332349" w14:textId="77777777" w:rsidR="00971F8B" w:rsidRPr="0031758E" w:rsidRDefault="00971F8B" w:rsidP="00971F8B">
      <w:pPr>
        <w:pStyle w:val="NormalBold"/>
      </w:pPr>
      <w:r w:rsidRPr="0031758E">
        <w:rPr>
          <w:rStyle w:val="HideTWBExt"/>
        </w:rPr>
        <w:t>&lt;Article&gt;</w:t>
      </w:r>
      <w:r w:rsidRPr="0031758E">
        <w:t>N.º 14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EE39627" w14:textId="77777777" w:rsidTr="004158CB">
        <w:trPr>
          <w:trHeight w:hRule="exact" w:val="240"/>
          <w:jc w:val="center"/>
        </w:trPr>
        <w:tc>
          <w:tcPr>
            <w:tcW w:w="9752" w:type="dxa"/>
            <w:gridSpan w:val="2"/>
            <w:tcBorders>
              <w:top w:val="nil"/>
              <w:left w:val="nil"/>
              <w:bottom w:val="nil"/>
              <w:right w:val="nil"/>
            </w:tcBorders>
          </w:tcPr>
          <w:p w14:paraId="6ADD827B" w14:textId="77777777" w:rsidR="00971F8B" w:rsidRPr="0031758E" w:rsidRDefault="00971F8B" w:rsidP="004158CB"/>
        </w:tc>
      </w:tr>
      <w:tr w:rsidR="00971F8B" w:rsidRPr="0031758E" w14:paraId="4969F73C" w14:textId="77777777" w:rsidTr="004158CB">
        <w:trPr>
          <w:trHeight w:val="240"/>
          <w:jc w:val="center"/>
        </w:trPr>
        <w:tc>
          <w:tcPr>
            <w:tcW w:w="4876" w:type="dxa"/>
            <w:tcBorders>
              <w:top w:val="nil"/>
              <w:left w:val="nil"/>
              <w:bottom w:val="nil"/>
              <w:right w:val="nil"/>
            </w:tcBorders>
          </w:tcPr>
          <w:p w14:paraId="0C043E8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9E03550" w14:textId="77777777" w:rsidR="00971F8B" w:rsidRPr="0031758E" w:rsidRDefault="00971F8B" w:rsidP="004158CB">
            <w:pPr>
              <w:pStyle w:val="AmColumnHeading"/>
            </w:pPr>
            <w:r w:rsidRPr="0031758E">
              <w:t>Alteração</w:t>
            </w:r>
          </w:p>
        </w:tc>
      </w:tr>
      <w:tr w:rsidR="00971F8B" w:rsidRPr="0031758E" w14:paraId="115892B6" w14:textId="77777777" w:rsidTr="004158CB">
        <w:trPr>
          <w:jc w:val="center"/>
        </w:trPr>
        <w:tc>
          <w:tcPr>
            <w:tcW w:w="4876" w:type="dxa"/>
            <w:tcBorders>
              <w:top w:val="nil"/>
              <w:left w:val="nil"/>
              <w:bottom w:val="nil"/>
              <w:right w:val="nil"/>
            </w:tcBorders>
          </w:tcPr>
          <w:p w14:paraId="013E82FB" w14:textId="1D3BAD4F" w:rsidR="00971F8B" w:rsidRPr="0031758E" w:rsidRDefault="00971F8B" w:rsidP="004158CB">
            <w:pPr>
              <w:pStyle w:val="Normal6a"/>
            </w:pPr>
            <w:r w:rsidRPr="0031758E">
              <w:t>14.</w:t>
            </w:r>
            <w:r w:rsidRPr="0031758E">
              <w:tab/>
              <w:t>Encoraja a VP/AR a procurar encontrar políticas adaptadas que respondam às expectativas dos Estados</w:t>
            </w:r>
            <w:r w:rsidR="001D72A3" w:rsidRPr="0031758E">
              <w:noBreakHyphen/>
            </w:r>
            <w:r w:rsidRPr="0031758E">
              <w:t xml:space="preserve">Membros </w:t>
            </w:r>
            <w:r w:rsidRPr="0031758E">
              <w:rPr>
                <w:b/>
                <w:i/>
              </w:rPr>
              <w:t>e dos países parceiros</w:t>
            </w:r>
            <w:r w:rsidRPr="0031758E">
              <w:t xml:space="preserve"> e a aplicar rapidamente os acordos políticos, estabelecendo assim a UE como uma âncora estratégica fiável;</w:t>
            </w:r>
          </w:p>
        </w:tc>
        <w:tc>
          <w:tcPr>
            <w:tcW w:w="4876" w:type="dxa"/>
            <w:tcBorders>
              <w:top w:val="nil"/>
              <w:left w:val="nil"/>
              <w:bottom w:val="nil"/>
              <w:right w:val="nil"/>
            </w:tcBorders>
          </w:tcPr>
          <w:p w14:paraId="563383EA" w14:textId="2D6F42A0" w:rsidR="00971F8B" w:rsidRPr="0031758E" w:rsidRDefault="00971F8B" w:rsidP="004158CB">
            <w:pPr>
              <w:pStyle w:val="Normal6a"/>
            </w:pPr>
            <w:r w:rsidRPr="0031758E">
              <w:t>14.</w:t>
            </w:r>
            <w:r w:rsidRPr="0031758E">
              <w:tab/>
              <w:t xml:space="preserve">Encoraja a VP/AR a procurar encontrar políticas adaptadas que respondam às expectativas </w:t>
            </w:r>
            <w:r w:rsidRPr="0031758E">
              <w:rPr>
                <w:b/>
                <w:i/>
              </w:rPr>
              <w:t>e às prerrogativas</w:t>
            </w:r>
            <w:r w:rsidRPr="0031758E">
              <w:t xml:space="preserve"> dos Estados</w:t>
            </w:r>
            <w:r w:rsidR="001D72A3" w:rsidRPr="0031758E">
              <w:noBreakHyphen/>
            </w:r>
            <w:r w:rsidRPr="0031758E">
              <w:t>Membros e a aplicar rapidamente os acordos políticos, estabelecendo assim a UE como uma âncora estratégica fiável;</w:t>
            </w:r>
          </w:p>
        </w:tc>
      </w:tr>
    </w:tbl>
    <w:p w14:paraId="0E0101D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7B192DD" w14:textId="77777777" w:rsidR="00971F8B" w:rsidRPr="0031758E" w:rsidRDefault="00971F8B" w:rsidP="00971F8B">
      <w:r w:rsidRPr="0031758E">
        <w:rPr>
          <w:rStyle w:val="HideTWBExt"/>
        </w:rPr>
        <w:t>&lt;/Amend&gt;</w:t>
      </w:r>
    </w:p>
    <w:p w14:paraId="082C23B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345</w:t>
      </w:r>
      <w:r w:rsidRPr="0031758E">
        <w:rPr>
          <w:rStyle w:val="HideTWBExt"/>
        </w:rPr>
        <w:t>&lt;/NumAm&gt;</w:t>
      </w:r>
    </w:p>
    <w:p w14:paraId="2063DBC9"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31F3647E" w14:textId="77777777" w:rsidR="00971F8B" w:rsidRPr="0031758E" w:rsidRDefault="00971F8B" w:rsidP="00971F8B">
      <w:pPr>
        <w:pStyle w:val="NormalBold"/>
      </w:pPr>
      <w:r w:rsidRPr="0031758E">
        <w:rPr>
          <w:rStyle w:val="HideTWBExt"/>
          <w:b w:val="0"/>
        </w:rPr>
        <w:t>&lt;/RepeatBlock-By&gt;</w:t>
      </w:r>
    </w:p>
    <w:p w14:paraId="616311A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0A86837" w14:textId="7927FA5F" w:rsidR="00971F8B" w:rsidRPr="0031758E" w:rsidRDefault="00971F8B" w:rsidP="00971F8B">
      <w:pPr>
        <w:pStyle w:val="NormalBold"/>
      </w:pPr>
      <w:r w:rsidRPr="0031758E">
        <w:rPr>
          <w:rStyle w:val="HideTWBExt"/>
        </w:rPr>
        <w:t>&lt;Article&gt;</w:t>
      </w:r>
      <w:r w:rsidRPr="0031758E">
        <w:t>N.º 14</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4C2A724" w14:textId="77777777" w:rsidTr="004158CB">
        <w:trPr>
          <w:trHeight w:hRule="exact" w:val="240"/>
          <w:jc w:val="center"/>
        </w:trPr>
        <w:tc>
          <w:tcPr>
            <w:tcW w:w="9752" w:type="dxa"/>
            <w:gridSpan w:val="2"/>
            <w:tcBorders>
              <w:top w:val="nil"/>
              <w:left w:val="nil"/>
              <w:bottom w:val="nil"/>
              <w:right w:val="nil"/>
            </w:tcBorders>
          </w:tcPr>
          <w:p w14:paraId="47B2E331" w14:textId="77777777" w:rsidR="00971F8B" w:rsidRPr="0031758E" w:rsidRDefault="00971F8B" w:rsidP="004158CB"/>
        </w:tc>
      </w:tr>
      <w:tr w:rsidR="00971F8B" w:rsidRPr="0031758E" w14:paraId="5EF062BF" w14:textId="77777777" w:rsidTr="004158CB">
        <w:trPr>
          <w:trHeight w:val="240"/>
          <w:jc w:val="center"/>
        </w:trPr>
        <w:tc>
          <w:tcPr>
            <w:tcW w:w="4876" w:type="dxa"/>
            <w:tcBorders>
              <w:top w:val="nil"/>
              <w:left w:val="nil"/>
              <w:bottom w:val="nil"/>
              <w:right w:val="nil"/>
            </w:tcBorders>
          </w:tcPr>
          <w:p w14:paraId="2A92EFD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207C3D3" w14:textId="77777777" w:rsidR="00971F8B" w:rsidRPr="0031758E" w:rsidRDefault="00971F8B" w:rsidP="004158CB">
            <w:pPr>
              <w:pStyle w:val="AmColumnHeading"/>
            </w:pPr>
            <w:r w:rsidRPr="0031758E">
              <w:t>Alteração</w:t>
            </w:r>
          </w:p>
        </w:tc>
      </w:tr>
      <w:tr w:rsidR="00971F8B" w:rsidRPr="0031758E" w14:paraId="2B6FBD2C" w14:textId="77777777" w:rsidTr="004158CB">
        <w:trPr>
          <w:jc w:val="center"/>
        </w:trPr>
        <w:tc>
          <w:tcPr>
            <w:tcW w:w="4876" w:type="dxa"/>
            <w:tcBorders>
              <w:top w:val="nil"/>
              <w:left w:val="nil"/>
              <w:bottom w:val="nil"/>
              <w:right w:val="nil"/>
            </w:tcBorders>
          </w:tcPr>
          <w:p w14:paraId="47092535" w14:textId="77777777" w:rsidR="00971F8B" w:rsidRPr="0031758E" w:rsidRDefault="00971F8B" w:rsidP="004158CB">
            <w:pPr>
              <w:pStyle w:val="Normal6a"/>
            </w:pPr>
          </w:p>
        </w:tc>
        <w:tc>
          <w:tcPr>
            <w:tcW w:w="4876" w:type="dxa"/>
            <w:tcBorders>
              <w:top w:val="nil"/>
              <w:left w:val="nil"/>
              <w:bottom w:val="nil"/>
              <w:right w:val="nil"/>
            </w:tcBorders>
          </w:tcPr>
          <w:p w14:paraId="44E54AB4" w14:textId="3656792F" w:rsidR="00971F8B" w:rsidRPr="0031758E" w:rsidRDefault="00971F8B" w:rsidP="004158CB">
            <w:pPr>
              <w:pStyle w:val="Normal6a"/>
            </w:pPr>
            <w:r w:rsidRPr="0031758E">
              <w:rPr>
                <w:b/>
                <w:i/>
              </w:rPr>
              <w:t>14</w:t>
            </w:r>
            <w:r w:rsidR="001D72A3" w:rsidRPr="0031758E">
              <w:rPr>
                <w:b/>
                <w:i/>
              </w:rPr>
              <w:noBreakHyphen/>
            </w:r>
            <w:r w:rsidRPr="0031758E">
              <w:rPr>
                <w:b/>
                <w:i/>
              </w:rPr>
              <w:t>A.</w:t>
            </w:r>
            <w:r w:rsidRPr="0031758E">
              <w:tab/>
            </w:r>
            <w:r w:rsidRPr="0031758E">
              <w:rPr>
                <w:b/>
                <w:i/>
              </w:rPr>
              <w:t>Sublinha a importância dos países e territórios ultramarinos (PTU) associados com a União, que partilham estreitos laços constitucionais, históricos e culturais com os Estados</w:t>
            </w:r>
            <w:r w:rsidR="001D72A3" w:rsidRPr="0031758E">
              <w:rPr>
                <w:b/>
                <w:i/>
              </w:rPr>
              <w:noBreakHyphen/>
            </w:r>
            <w:r w:rsidRPr="0031758E">
              <w:rPr>
                <w:b/>
                <w:i/>
              </w:rPr>
              <w:t xml:space="preserve">Membros; salienta que os PTU proporcionam à União uma presença mundial única e vantagens geoestratégicas, nomeadamente nos oceanos Atlântico, Índico e Pacífico, bem como no Ártico e na Antártida; insta </w:t>
            </w:r>
            <w:r w:rsidRPr="0031758E">
              <w:rPr>
                <w:b/>
                <w:i/>
              </w:rPr>
              <w:lastRenderedPageBreak/>
              <w:t>a PESC a reforçar a cooperação estruturada com os PTU em domínios como a segurança, as rotas comerciais estratégicas, a resiliência às alterações climáticas, a segurança marítima e as matérias</w:t>
            </w:r>
            <w:r w:rsidR="001D72A3" w:rsidRPr="0031758E">
              <w:rPr>
                <w:b/>
                <w:i/>
              </w:rPr>
              <w:noBreakHyphen/>
            </w:r>
            <w:r w:rsidRPr="0031758E">
              <w:rPr>
                <w:b/>
                <w:i/>
              </w:rPr>
              <w:t>primas críticas, assegurando assim uma integração mais estreita dos PTU nas prioridades da ação externa da União;</w:t>
            </w:r>
          </w:p>
        </w:tc>
      </w:tr>
    </w:tbl>
    <w:p w14:paraId="78B91C65"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0833F9B" w14:textId="77777777" w:rsidR="00971F8B" w:rsidRPr="0031758E" w:rsidRDefault="00971F8B" w:rsidP="00971F8B">
      <w:r w:rsidRPr="0031758E">
        <w:rPr>
          <w:rStyle w:val="HideTWBExt"/>
        </w:rPr>
        <w:t>&lt;/Amend&gt;</w:t>
      </w:r>
    </w:p>
    <w:p w14:paraId="0FCCA9F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346</w:t>
      </w:r>
      <w:r w:rsidRPr="0031758E">
        <w:rPr>
          <w:rStyle w:val="HideTWBExt"/>
        </w:rPr>
        <w:t>&lt;/NumAm&gt;</w:t>
      </w:r>
    </w:p>
    <w:p w14:paraId="39A1FA72" w14:textId="77777777" w:rsidR="00971F8B" w:rsidRPr="0031758E" w:rsidRDefault="00971F8B" w:rsidP="00971F8B">
      <w:pPr>
        <w:pStyle w:val="NormalBold"/>
      </w:pPr>
      <w:r w:rsidRPr="0031758E">
        <w:rPr>
          <w:rStyle w:val="HideTWBExt"/>
          <w:b w:val="0"/>
        </w:rPr>
        <w:t>&lt;RepeatBlock-By&gt;&lt;Members&gt;</w:t>
      </w:r>
      <w:r w:rsidRPr="0031758E">
        <w:t>Geadis Geadi, Emmanouil Fragkos, Galato Alexandraki</w:t>
      </w:r>
      <w:r w:rsidRPr="0031758E">
        <w:rPr>
          <w:rStyle w:val="HideTWBExt"/>
          <w:b w:val="0"/>
        </w:rPr>
        <w:t>&lt;/Members&gt;</w:t>
      </w:r>
    </w:p>
    <w:p w14:paraId="1611AF59" w14:textId="77777777" w:rsidR="00971F8B" w:rsidRPr="0031758E" w:rsidRDefault="00971F8B" w:rsidP="00971F8B">
      <w:pPr>
        <w:pStyle w:val="NormalBold"/>
      </w:pPr>
      <w:r w:rsidRPr="0031758E">
        <w:rPr>
          <w:rStyle w:val="HideTWBExt"/>
          <w:b w:val="0"/>
        </w:rPr>
        <w:t>&lt;/RepeatBlock-By&gt;</w:t>
      </w:r>
    </w:p>
    <w:p w14:paraId="3F80AB3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6346A0A" w14:textId="2A42BCCC" w:rsidR="00971F8B" w:rsidRPr="0031758E" w:rsidRDefault="00971F8B" w:rsidP="00971F8B">
      <w:pPr>
        <w:pStyle w:val="NormalBold"/>
      </w:pPr>
      <w:r w:rsidRPr="0031758E">
        <w:rPr>
          <w:rStyle w:val="HideTWBExt"/>
        </w:rPr>
        <w:t>&lt;Article&gt;</w:t>
      </w:r>
      <w:r w:rsidRPr="0031758E">
        <w:t>N.º 14</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A0B2A92" w14:textId="77777777" w:rsidTr="004158CB">
        <w:trPr>
          <w:trHeight w:hRule="exact" w:val="240"/>
          <w:jc w:val="center"/>
        </w:trPr>
        <w:tc>
          <w:tcPr>
            <w:tcW w:w="9752" w:type="dxa"/>
            <w:gridSpan w:val="2"/>
            <w:tcBorders>
              <w:top w:val="nil"/>
              <w:left w:val="nil"/>
              <w:bottom w:val="nil"/>
              <w:right w:val="nil"/>
            </w:tcBorders>
          </w:tcPr>
          <w:p w14:paraId="63D4E968" w14:textId="77777777" w:rsidR="00971F8B" w:rsidRPr="0031758E" w:rsidRDefault="00971F8B" w:rsidP="004158CB"/>
        </w:tc>
      </w:tr>
      <w:tr w:rsidR="00971F8B" w:rsidRPr="0031758E" w14:paraId="19E885FD" w14:textId="77777777" w:rsidTr="004158CB">
        <w:trPr>
          <w:trHeight w:val="240"/>
          <w:jc w:val="center"/>
        </w:trPr>
        <w:tc>
          <w:tcPr>
            <w:tcW w:w="4876" w:type="dxa"/>
            <w:tcBorders>
              <w:top w:val="nil"/>
              <w:left w:val="nil"/>
              <w:bottom w:val="nil"/>
              <w:right w:val="nil"/>
            </w:tcBorders>
          </w:tcPr>
          <w:p w14:paraId="196D238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AF952C2" w14:textId="77777777" w:rsidR="00971F8B" w:rsidRPr="0031758E" w:rsidRDefault="00971F8B" w:rsidP="004158CB">
            <w:pPr>
              <w:pStyle w:val="AmColumnHeading"/>
            </w:pPr>
            <w:r w:rsidRPr="0031758E">
              <w:t>Alteração</w:t>
            </w:r>
          </w:p>
        </w:tc>
      </w:tr>
      <w:tr w:rsidR="00971F8B" w:rsidRPr="0031758E" w14:paraId="67A50065" w14:textId="77777777" w:rsidTr="004158CB">
        <w:trPr>
          <w:jc w:val="center"/>
        </w:trPr>
        <w:tc>
          <w:tcPr>
            <w:tcW w:w="4876" w:type="dxa"/>
            <w:tcBorders>
              <w:top w:val="nil"/>
              <w:left w:val="nil"/>
              <w:bottom w:val="nil"/>
              <w:right w:val="nil"/>
            </w:tcBorders>
          </w:tcPr>
          <w:p w14:paraId="08690684" w14:textId="77777777" w:rsidR="00971F8B" w:rsidRPr="0031758E" w:rsidRDefault="00971F8B" w:rsidP="004158CB">
            <w:pPr>
              <w:pStyle w:val="Normal6a"/>
            </w:pPr>
          </w:p>
        </w:tc>
        <w:tc>
          <w:tcPr>
            <w:tcW w:w="4876" w:type="dxa"/>
            <w:tcBorders>
              <w:top w:val="nil"/>
              <w:left w:val="nil"/>
              <w:bottom w:val="nil"/>
              <w:right w:val="nil"/>
            </w:tcBorders>
          </w:tcPr>
          <w:p w14:paraId="402BB3FE" w14:textId="321D66AC" w:rsidR="00971F8B" w:rsidRPr="0031758E" w:rsidRDefault="00971F8B" w:rsidP="004158CB">
            <w:pPr>
              <w:pStyle w:val="Normal6a"/>
            </w:pPr>
            <w:r w:rsidRPr="0031758E">
              <w:rPr>
                <w:b/>
                <w:i/>
              </w:rPr>
              <w:t>14</w:t>
            </w:r>
            <w:r w:rsidR="001D72A3" w:rsidRPr="0031758E">
              <w:rPr>
                <w:b/>
                <w:i/>
              </w:rPr>
              <w:noBreakHyphen/>
            </w:r>
            <w:r w:rsidRPr="0031758E">
              <w:rPr>
                <w:b/>
                <w:i/>
              </w:rPr>
              <w:t>A.</w:t>
            </w:r>
            <w:r w:rsidRPr="0031758E">
              <w:tab/>
            </w:r>
            <w:r w:rsidRPr="0031758E">
              <w:rPr>
                <w:b/>
                <w:i/>
              </w:rPr>
              <w:t>Reitera que qualquer país que procure uma cooperação mais estreita com a UE no domínio da defesa e da segurança não pode fazer ameaças de uso da força contra um Estado</w:t>
            </w:r>
            <w:r w:rsidR="001D72A3" w:rsidRPr="0031758E">
              <w:rPr>
                <w:b/>
                <w:i/>
              </w:rPr>
              <w:noBreakHyphen/>
            </w:r>
            <w:r w:rsidRPr="0031758E">
              <w:rPr>
                <w:b/>
                <w:i/>
              </w:rPr>
              <w:t>Membro nem ocupar territórios dos Estados</w:t>
            </w:r>
            <w:r w:rsidR="001D72A3" w:rsidRPr="0031758E">
              <w:rPr>
                <w:b/>
                <w:i/>
              </w:rPr>
              <w:noBreakHyphen/>
            </w:r>
            <w:r w:rsidRPr="0031758E">
              <w:rPr>
                <w:b/>
                <w:i/>
              </w:rPr>
              <w:t>Membros;</w:t>
            </w:r>
            <w:r w:rsidRPr="0031758E">
              <w:t xml:space="preserve"> </w:t>
            </w:r>
            <w:r w:rsidRPr="0031758E">
              <w:rPr>
                <w:b/>
                <w:i/>
              </w:rPr>
              <w:t>insta a VP/AR a assegurar que estes princípios sejam uma condição prévia para a participação de países terceiros em programas ou mecanismos da UE no domínio da segurança e da defesa;</w:t>
            </w:r>
          </w:p>
        </w:tc>
      </w:tr>
    </w:tbl>
    <w:p w14:paraId="400D1CD3" w14:textId="77777777" w:rsidR="00971F8B" w:rsidRPr="000D5A88" w:rsidRDefault="00971F8B" w:rsidP="00971F8B">
      <w:pPr>
        <w:pStyle w:val="AmOrLang"/>
        <w:rPr>
          <w:lang w:val="it-IT"/>
        </w:rPr>
      </w:pPr>
      <w:r w:rsidRPr="000D5A88">
        <w:rPr>
          <w:lang w:val="it-IT"/>
        </w:rPr>
        <w:t xml:space="preserve">Or. </w:t>
      </w:r>
      <w:r w:rsidRPr="000D5A88">
        <w:rPr>
          <w:rStyle w:val="HideTWBExt"/>
          <w:lang w:val="it-IT"/>
        </w:rPr>
        <w:t>&lt;Original&gt;</w:t>
      </w:r>
      <w:r w:rsidRPr="000D5A88">
        <w:rPr>
          <w:rStyle w:val="HideTWBInt"/>
          <w:lang w:val="it-IT"/>
        </w:rPr>
        <w:t>{EL}</w:t>
      </w:r>
      <w:r w:rsidRPr="000D5A88">
        <w:rPr>
          <w:lang w:val="it-IT"/>
        </w:rPr>
        <w:t>el</w:t>
      </w:r>
      <w:r w:rsidRPr="000D5A88">
        <w:rPr>
          <w:rStyle w:val="HideTWBExt"/>
          <w:lang w:val="it-IT"/>
        </w:rPr>
        <w:t>&lt;/Original&gt;</w:t>
      </w:r>
    </w:p>
    <w:p w14:paraId="5217A756" w14:textId="77777777" w:rsidR="00971F8B" w:rsidRPr="000D5A88" w:rsidRDefault="00971F8B" w:rsidP="00971F8B">
      <w:pPr>
        <w:rPr>
          <w:lang w:val="it-IT"/>
        </w:rPr>
      </w:pPr>
      <w:r w:rsidRPr="000D5A88">
        <w:rPr>
          <w:rStyle w:val="HideTWBExt"/>
          <w:lang w:val="it-IT"/>
        </w:rPr>
        <w:t>&lt;/Amend&gt;</w:t>
      </w:r>
    </w:p>
    <w:p w14:paraId="439EF51D" w14:textId="77777777" w:rsidR="00971F8B" w:rsidRPr="000D5A88" w:rsidRDefault="00971F8B" w:rsidP="00971F8B">
      <w:pPr>
        <w:pStyle w:val="AmNumberTabs"/>
        <w:rPr>
          <w:lang w:val="it-IT"/>
        </w:rPr>
      </w:pPr>
      <w:r w:rsidRPr="000D5A88">
        <w:rPr>
          <w:rStyle w:val="HideTWBExt"/>
          <w:lang w:val="it-IT"/>
        </w:rPr>
        <w:t>&lt;Amend&gt;</w:t>
      </w:r>
      <w:r w:rsidRPr="000D5A88">
        <w:rPr>
          <w:lang w:val="it-IT"/>
        </w:rPr>
        <w:t>Alteração</w:t>
      </w:r>
      <w:r w:rsidRPr="000D5A88">
        <w:rPr>
          <w:lang w:val="it-IT"/>
        </w:rPr>
        <w:tab/>
      </w:r>
      <w:r w:rsidRPr="000D5A88">
        <w:rPr>
          <w:lang w:val="it-IT"/>
        </w:rPr>
        <w:tab/>
      </w:r>
      <w:r w:rsidRPr="000D5A88">
        <w:rPr>
          <w:rStyle w:val="HideTWBExt"/>
          <w:lang w:val="it-IT"/>
        </w:rPr>
        <w:t>&lt;NumAm&gt;</w:t>
      </w:r>
      <w:r w:rsidRPr="000D5A88">
        <w:rPr>
          <w:lang w:val="it-IT"/>
        </w:rPr>
        <w:t>347</w:t>
      </w:r>
      <w:r w:rsidRPr="000D5A88">
        <w:rPr>
          <w:rStyle w:val="HideTWBExt"/>
          <w:lang w:val="it-IT"/>
        </w:rPr>
        <w:t>&lt;/NumAm&gt;</w:t>
      </w:r>
    </w:p>
    <w:p w14:paraId="442E2882" w14:textId="77777777" w:rsidR="00971F8B" w:rsidRPr="000D5A88" w:rsidRDefault="00971F8B" w:rsidP="00971F8B">
      <w:pPr>
        <w:pStyle w:val="NormalBold"/>
        <w:rPr>
          <w:lang w:val="it-IT"/>
        </w:rPr>
      </w:pPr>
      <w:r w:rsidRPr="000D5A88">
        <w:rPr>
          <w:rStyle w:val="HideTWBExt"/>
          <w:b w:val="0"/>
          <w:lang w:val="it-IT"/>
        </w:rPr>
        <w:t>&lt;RepeatBlock-By&gt;&lt;Members&gt;</w:t>
      </w:r>
      <w:r w:rsidRPr="000D5A88">
        <w:rPr>
          <w:lang w:val="it-IT"/>
        </w:rPr>
        <w:t>Marc Botenga, Rima Hassan, Danilo Della Valle</w:t>
      </w:r>
      <w:r w:rsidRPr="000D5A88">
        <w:rPr>
          <w:rStyle w:val="HideTWBExt"/>
          <w:b w:val="0"/>
          <w:lang w:val="it-IT"/>
        </w:rPr>
        <w:t>&lt;/Members&gt;</w:t>
      </w:r>
    </w:p>
    <w:p w14:paraId="39D4EE4D"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38C6C91A" w14:textId="77777777" w:rsidR="00971F8B" w:rsidRPr="0031758E" w:rsidRDefault="00971F8B" w:rsidP="00971F8B">
      <w:pPr>
        <w:pStyle w:val="NormalBold"/>
      </w:pPr>
      <w:r w:rsidRPr="0031758E">
        <w:rPr>
          <w:rStyle w:val="HideTWBExt"/>
          <w:b w:val="0"/>
        </w:rPr>
        <w:t>&lt;/RepeatBlock-By&gt;</w:t>
      </w:r>
    </w:p>
    <w:p w14:paraId="3D1DCF1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B9DE392"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8333639" w14:textId="77777777" w:rsidTr="004158CB">
        <w:trPr>
          <w:trHeight w:hRule="exact" w:val="240"/>
          <w:jc w:val="center"/>
        </w:trPr>
        <w:tc>
          <w:tcPr>
            <w:tcW w:w="9752" w:type="dxa"/>
            <w:gridSpan w:val="2"/>
            <w:tcBorders>
              <w:top w:val="nil"/>
              <w:left w:val="nil"/>
              <w:bottom w:val="nil"/>
              <w:right w:val="nil"/>
            </w:tcBorders>
          </w:tcPr>
          <w:p w14:paraId="33301F72" w14:textId="77777777" w:rsidR="00971F8B" w:rsidRPr="0031758E" w:rsidRDefault="00971F8B" w:rsidP="004158CB"/>
        </w:tc>
      </w:tr>
      <w:tr w:rsidR="00971F8B" w:rsidRPr="0031758E" w14:paraId="34CF999E" w14:textId="77777777" w:rsidTr="004158CB">
        <w:trPr>
          <w:trHeight w:val="240"/>
          <w:jc w:val="center"/>
        </w:trPr>
        <w:tc>
          <w:tcPr>
            <w:tcW w:w="4876" w:type="dxa"/>
            <w:tcBorders>
              <w:top w:val="nil"/>
              <w:left w:val="nil"/>
              <w:bottom w:val="nil"/>
              <w:right w:val="nil"/>
            </w:tcBorders>
          </w:tcPr>
          <w:p w14:paraId="3FB4126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A33EB1C" w14:textId="77777777" w:rsidR="00971F8B" w:rsidRPr="0031758E" w:rsidRDefault="00971F8B" w:rsidP="004158CB">
            <w:pPr>
              <w:pStyle w:val="AmColumnHeading"/>
            </w:pPr>
            <w:r w:rsidRPr="0031758E">
              <w:t>Alteração</w:t>
            </w:r>
          </w:p>
        </w:tc>
      </w:tr>
      <w:tr w:rsidR="00971F8B" w:rsidRPr="0031758E" w14:paraId="32FEF2AC" w14:textId="77777777" w:rsidTr="004158CB">
        <w:trPr>
          <w:jc w:val="center"/>
        </w:trPr>
        <w:tc>
          <w:tcPr>
            <w:tcW w:w="4876" w:type="dxa"/>
            <w:tcBorders>
              <w:top w:val="nil"/>
              <w:left w:val="nil"/>
              <w:bottom w:val="nil"/>
              <w:right w:val="nil"/>
            </w:tcBorders>
          </w:tcPr>
          <w:p w14:paraId="1B451366" w14:textId="6DEA77F7" w:rsidR="00971F8B" w:rsidRPr="0031758E" w:rsidRDefault="00971F8B" w:rsidP="004158CB">
            <w:pPr>
              <w:pStyle w:val="Normal6a"/>
            </w:pPr>
            <w:r w:rsidRPr="0031758E">
              <w:rPr>
                <w:b/>
                <w:i/>
              </w:rPr>
              <w:lastRenderedPageBreak/>
              <w:t>15.</w:t>
            </w:r>
            <w:r w:rsidRPr="0031758E">
              <w:tab/>
            </w:r>
            <w:r w:rsidRPr="0031758E">
              <w:rPr>
                <w:b/>
                <w:i/>
              </w:rPr>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rPr>
                <w:b/>
                <w:i/>
              </w:rPr>
              <w:noBreakHyphen/>
            </w:r>
            <w:r w:rsidRPr="0031758E">
              <w:rPr>
                <w:b/>
                <w:i/>
              </w:rPr>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rPr>
                <w:b/>
                <w:i/>
              </w:rPr>
              <w:noBreakHyphen/>
            </w:r>
            <w:r w:rsidRPr="0031758E">
              <w:rPr>
                <w:b/>
                <w:i/>
              </w:rPr>
              <w:t>Membros procurarem alcançar uma autonomia estratégica e investirem em capacidades de defesa credíveis e suficientes; congratula</w:t>
            </w:r>
            <w:r w:rsidR="001D72A3" w:rsidRPr="0031758E">
              <w:rPr>
                <w:b/>
                <w:i/>
              </w:rPr>
              <w:noBreakHyphen/>
            </w:r>
            <w:r w:rsidRPr="0031758E">
              <w:rPr>
                <w:b/>
                <w:i/>
              </w:rPr>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4405F118" w14:textId="77777777" w:rsidR="00971F8B" w:rsidRPr="0031758E" w:rsidRDefault="00971F8B" w:rsidP="004158CB">
            <w:pPr>
              <w:pStyle w:val="Normal6a"/>
            </w:pPr>
            <w:r w:rsidRPr="0031758E">
              <w:rPr>
                <w:b/>
                <w:i/>
              </w:rPr>
              <w:t>Suprimido</w:t>
            </w:r>
          </w:p>
        </w:tc>
      </w:tr>
    </w:tbl>
    <w:p w14:paraId="79B078D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219A1F6" w14:textId="77777777" w:rsidR="00971F8B" w:rsidRPr="0031758E" w:rsidRDefault="00971F8B" w:rsidP="00971F8B">
      <w:r w:rsidRPr="0031758E">
        <w:rPr>
          <w:rStyle w:val="HideTWBExt"/>
        </w:rPr>
        <w:t>&lt;/Amend&gt;</w:t>
      </w:r>
    </w:p>
    <w:p w14:paraId="3F6B260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348</w:t>
      </w:r>
      <w:r w:rsidRPr="0031758E">
        <w:rPr>
          <w:rStyle w:val="HideTWBExt"/>
        </w:rPr>
        <w:t>&lt;/NumAm&gt;</w:t>
      </w:r>
    </w:p>
    <w:p w14:paraId="0C9FD994" w14:textId="77777777" w:rsidR="00971F8B" w:rsidRPr="0031758E" w:rsidRDefault="00971F8B" w:rsidP="00971F8B">
      <w:pPr>
        <w:pStyle w:val="NormalBold"/>
      </w:pPr>
      <w:r w:rsidRPr="0031758E">
        <w:rPr>
          <w:rStyle w:val="HideTWBExt"/>
          <w:b w:val="0"/>
        </w:rPr>
        <w:t>&lt;RepeatBlock-By&gt;&lt;Members&gt;</w:t>
      </w:r>
      <w:r w:rsidRPr="0031758E">
        <w:t>David McAllister, Vangelis Meimarakis</w:t>
      </w:r>
      <w:r w:rsidRPr="0031758E">
        <w:rPr>
          <w:rStyle w:val="HideTWBExt"/>
          <w:b w:val="0"/>
        </w:rPr>
        <w:t>&lt;/Members&gt;</w:t>
      </w:r>
    </w:p>
    <w:p w14:paraId="6B6ACB38" w14:textId="77777777" w:rsidR="00971F8B" w:rsidRPr="0031758E" w:rsidRDefault="00971F8B" w:rsidP="00971F8B">
      <w:pPr>
        <w:pStyle w:val="NormalBold"/>
      </w:pPr>
      <w:r w:rsidRPr="0031758E">
        <w:rPr>
          <w:rStyle w:val="HideTWBExt"/>
          <w:b w:val="0"/>
        </w:rPr>
        <w:t>&lt;/RepeatBlock-By&gt;</w:t>
      </w:r>
    </w:p>
    <w:p w14:paraId="7B0315F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06F3B17"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5014C4A" w14:textId="77777777" w:rsidTr="004158CB">
        <w:trPr>
          <w:trHeight w:hRule="exact" w:val="240"/>
          <w:jc w:val="center"/>
        </w:trPr>
        <w:tc>
          <w:tcPr>
            <w:tcW w:w="9752" w:type="dxa"/>
            <w:gridSpan w:val="2"/>
            <w:tcBorders>
              <w:top w:val="nil"/>
              <w:left w:val="nil"/>
              <w:bottom w:val="nil"/>
              <w:right w:val="nil"/>
            </w:tcBorders>
          </w:tcPr>
          <w:p w14:paraId="063AB368" w14:textId="77777777" w:rsidR="00971F8B" w:rsidRPr="0031758E" w:rsidRDefault="00971F8B" w:rsidP="004158CB"/>
        </w:tc>
      </w:tr>
      <w:tr w:rsidR="00971F8B" w:rsidRPr="0031758E" w14:paraId="5580C224" w14:textId="77777777" w:rsidTr="004158CB">
        <w:trPr>
          <w:trHeight w:val="240"/>
          <w:jc w:val="center"/>
        </w:trPr>
        <w:tc>
          <w:tcPr>
            <w:tcW w:w="4876" w:type="dxa"/>
            <w:tcBorders>
              <w:top w:val="nil"/>
              <w:left w:val="nil"/>
              <w:bottom w:val="nil"/>
              <w:right w:val="nil"/>
            </w:tcBorders>
          </w:tcPr>
          <w:p w14:paraId="6DD86C8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2C75E7E" w14:textId="77777777" w:rsidR="00971F8B" w:rsidRPr="0031758E" w:rsidRDefault="00971F8B" w:rsidP="004158CB">
            <w:pPr>
              <w:pStyle w:val="AmColumnHeading"/>
            </w:pPr>
            <w:r w:rsidRPr="0031758E">
              <w:t>Alteração</w:t>
            </w:r>
          </w:p>
        </w:tc>
      </w:tr>
      <w:tr w:rsidR="00971F8B" w:rsidRPr="0031758E" w14:paraId="1927B682" w14:textId="77777777" w:rsidTr="004158CB">
        <w:trPr>
          <w:jc w:val="center"/>
        </w:trPr>
        <w:tc>
          <w:tcPr>
            <w:tcW w:w="4876" w:type="dxa"/>
            <w:tcBorders>
              <w:top w:val="nil"/>
              <w:left w:val="nil"/>
              <w:bottom w:val="nil"/>
              <w:right w:val="nil"/>
            </w:tcBorders>
          </w:tcPr>
          <w:p w14:paraId="47A4CC06" w14:textId="5C0BCC06" w:rsidR="00971F8B" w:rsidRPr="0031758E" w:rsidRDefault="00971F8B" w:rsidP="004158CB">
            <w:pPr>
              <w:pStyle w:val="Normal6a"/>
            </w:pPr>
            <w:r w:rsidRPr="0031758E">
              <w:t>15.</w:t>
            </w:r>
            <w:r w:rsidRPr="0031758E">
              <w:tab/>
              <w:t xml:space="preserve">Frisa que uma parceria transatlântica sólida com os Estados Unidos e o Canadá no âmbito da OTAN continua a ser indispensável e constitui o cerne da </w:t>
            </w:r>
            <w:r w:rsidRPr="0031758E">
              <w:rPr>
                <w:b/>
                <w:i/>
              </w:rPr>
              <w:t>nossa</w:t>
            </w:r>
            <w:r w:rsidRPr="0031758E">
              <w:t xml:space="preserve">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w:t>
            </w:r>
            <w:r w:rsidRPr="0031758E">
              <w:rPr>
                <w:b/>
                <w:i/>
              </w:rPr>
              <w:t xml:space="preserve">segurança; reconhece que os Estados Unidos seguem agora uma </w:t>
            </w:r>
            <w:r w:rsidRPr="0031758E">
              <w:rPr>
                <w:b/>
                <w:i/>
              </w:rPr>
              <w:lastRenderedPageBreak/>
              <w:t>abordagem mais transacional relativamente ao multilateralismo e à</w:t>
            </w:r>
            <w:r w:rsidRPr="0031758E">
              <w:t xml:space="preserve"> segurança </w:t>
            </w:r>
            <w:r w:rsidRPr="0031758E">
              <w:rPr>
                <w:b/>
                <w:bCs/>
                <w:i/>
                <w:iCs/>
              </w:rPr>
              <w:t>europeia</w:t>
            </w:r>
            <w:r w:rsidRPr="0031758E">
              <w:t>;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 xml:space="preserve">se com </w:t>
            </w:r>
            <w:r w:rsidRPr="0031758E">
              <w:rPr>
                <w:b/>
                <w:i/>
              </w:rPr>
              <w:t>o aprofundamento da cooperação com o Canadá e outros parceiros que partilham das mesmas ideias para salvaguardar os valores democráticos comuns e a estabilidade mundial</w:t>
            </w:r>
            <w:r w:rsidRPr="0031758E">
              <w:t>;</w:t>
            </w:r>
          </w:p>
        </w:tc>
        <w:tc>
          <w:tcPr>
            <w:tcW w:w="4876" w:type="dxa"/>
            <w:tcBorders>
              <w:top w:val="nil"/>
              <w:left w:val="nil"/>
              <w:bottom w:val="nil"/>
              <w:right w:val="nil"/>
            </w:tcBorders>
          </w:tcPr>
          <w:p w14:paraId="1833E011" w14:textId="4688BF73" w:rsidR="00971F8B" w:rsidRPr="0031758E" w:rsidRDefault="00971F8B" w:rsidP="004158CB">
            <w:pPr>
              <w:pStyle w:val="Normal6a"/>
            </w:pPr>
            <w:r w:rsidRPr="0031758E">
              <w:lastRenderedPageBreak/>
              <w:t>15.</w:t>
            </w:r>
            <w:r w:rsidRPr="0031758E">
              <w:tab/>
              <w:t>Frisa que uma parceria transatlântica sólida com os Estados Unidos e o Canadá no âmbito da OTAN continua a ser indispensável e constitui o cerne da arquitetura de segurança europeia</w:t>
            </w:r>
            <w:r w:rsidRPr="0031758E">
              <w:rPr>
                <w:b/>
                <w:i/>
              </w:rPr>
              <w:t xml:space="preserve">; reconhece que os Estados Unidos seguem agora uma abordagem mais transacional da política externa, marcada por um menor empenho no multilateralismo e na segurança europeia; considera mais crucial do que nunca continuar a </w:t>
            </w:r>
            <w:r w:rsidRPr="0031758E">
              <w:rPr>
                <w:b/>
                <w:i/>
              </w:rPr>
              <w:lastRenderedPageBreak/>
              <w:t>envolver</w:t>
            </w:r>
            <w:r w:rsidR="001D72A3" w:rsidRPr="0031758E">
              <w:rPr>
                <w:b/>
                <w:i/>
              </w:rPr>
              <w:noBreakHyphen/>
            </w:r>
            <w:r w:rsidRPr="0031758E">
              <w:rPr>
                <w:b/>
                <w:i/>
              </w:rPr>
              <w:t>se com os homólogos norte</w:t>
            </w:r>
            <w:r w:rsidR="001D72A3" w:rsidRPr="0031758E">
              <w:rPr>
                <w:b/>
                <w:i/>
              </w:rPr>
              <w:noBreakHyphen/>
            </w:r>
            <w:r w:rsidRPr="0031758E">
              <w:rPr>
                <w:b/>
                <w:i/>
              </w:rPr>
              <w:t>americanos, a nível federal e estadual, demonstrando unidade e empenho numa posição comum da União Europeia; solicita a que as cimeiras UE</w:t>
            </w:r>
            <w:r w:rsidR="001D72A3" w:rsidRPr="0031758E">
              <w:rPr>
                <w:b/>
                <w:i/>
              </w:rPr>
              <w:noBreakHyphen/>
            </w:r>
            <w:r w:rsidRPr="0031758E">
              <w:rPr>
                <w:b/>
                <w:i/>
              </w:rPr>
              <w:t>EUA sejam realizadas regularmente, a fim de proporcionar um incentivo do mais alto nível à futura cooperação</w:t>
            </w:r>
            <w:r w:rsidRPr="0031758E">
              <w:t>; recorda que, para ser um parceiro transatlântico forte, a própria UE deve tornar</w:t>
            </w:r>
            <w:r w:rsidR="001D72A3" w:rsidRPr="0031758E">
              <w:noBreakHyphen/>
            </w:r>
            <w:r w:rsidRPr="0031758E">
              <w:t>se mais forte e mais capaz, particularmente no que diz respeito à sua própria defesa e segurança;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 xml:space="preserve">se com </w:t>
            </w:r>
            <w:r w:rsidRPr="0031758E">
              <w:rPr>
                <w:b/>
                <w:i/>
              </w:rPr>
              <w:t>a Parceria UE</w:t>
            </w:r>
            <w:r w:rsidR="001D72A3" w:rsidRPr="0031758E">
              <w:rPr>
                <w:b/>
                <w:i/>
              </w:rPr>
              <w:noBreakHyphen/>
            </w:r>
            <w:r w:rsidRPr="0031758E">
              <w:rPr>
                <w:b/>
                <w:i/>
              </w:rPr>
              <w:t>Canadá em matéria de Segurança e Defesa, assinada na Cimeira de 2025, que constitui o primeiro acordo deste tipo com um parceiro das Américas; apela para a sua rápida operacionalização, incluindo a participação do Canadá em missões e operações da PCSD; apoia a negociação de uma diretiva que permita a participação de entidades canadianas nos processos de contratação pública conjunta da UE ao abrigo do Instrumento SAFE</w:t>
            </w:r>
            <w:r w:rsidRPr="0031758E">
              <w:t>;</w:t>
            </w:r>
          </w:p>
        </w:tc>
      </w:tr>
    </w:tbl>
    <w:p w14:paraId="239153E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94C5AA6" w14:textId="77777777" w:rsidR="00971F8B" w:rsidRPr="0031758E" w:rsidRDefault="00971F8B" w:rsidP="00971F8B">
      <w:r w:rsidRPr="0031758E">
        <w:rPr>
          <w:rStyle w:val="HideTWBExt"/>
        </w:rPr>
        <w:t>&lt;/Amend&gt;</w:t>
      </w:r>
    </w:p>
    <w:p w14:paraId="45DEEB4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349</w:t>
      </w:r>
      <w:r w:rsidRPr="0031758E">
        <w:rPr>
          <w:rStyle w:val="HideTWBExt"/>
        </w:rPr>
        <w:t>&lt;/NumAm&gt;</w:t>
      </w:r>
    </w:p>
    <w:p w14:paraId="13F4F416"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3744BC0C" w14:textId="77777777" w:rsidR="00971F8B" w:rsidRPr="0031758E" w:rsidRDefault="00971F8B" w:rsidP="00971F8B">
      <w:pPr>
        <w:pStyle w:val="NormalBold"/>
      </w:pPr>
      <w:r w:rsidRPr="0031758E">
        <w:rPr>
          <w:rStyle w:val="HideTWBExt"/>
          <w:b w:val="0"/>
        </w:rPr>
        <w:t>&lt;/RepeatBlock-By&gt;</w:t>
      </w:r>
    </w:p>
    <w:p w14:paraId="62EED9D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0282A3C"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636FCB3" w14:textId="77777777" w:rsidTr="004158CB">
        <w:trPr>
          <w:trHeight w:hRule="exact" w:val="240"/>
          <w:jc w:val="center"/>
        </w:trPr>
        <w:tc>
          <w:tcPr>
            <w:tcW w:w="9752" w:type="dxa"/>
            <w:gridSpan w:val="2"/>
            <w:tcBorders>
              <w:top w:val="nil"/>
              <w:left w:val="nil"/>
              <w:bottom w:val="nil"/>
              <w:right w:val="nil"/>
            </w:tcBorders>
          </w:tcPr>
          <w:p w14:paraId="1FE8EF74" w14:textId="77777777" w:rsidR="00971F8B" w:rsidRPr="0031758E" w:rsidRDefault="00971F8B" w:rsidP="004158CB"/>
        </w:tc>
      </w:tr>
      <w:tr w:rsidR="00971F8B" w:rsidRPr="0031758E" w14:paraId="65E89808" w14:textId="77777777" w:rsidTr="004158CB">
        <w:trPr>
          <w:trHeight w:val="240"/>
          <w:jc w:val="center"/>
        </w:trPr>
        <w:tc>
          <w:tcPr>
            <w:tcW w:w="4876" w:type="dxa"/>
            <w:tcBorders>
              <w:top w:val="nil"/>
              <w:left w:val="nil"/>
              <w:bottom w:val="nil"/>
              <w:right w:val="nil"/>
            </w:tcBorders>
          </w:tcPr>
          <w:p w14:paraId="468932C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86E98CC" w14:textId="77777777" w:rsidR="00971F8B" w:rsidRPr="0031758E" w:rsidRDefault="00971F8B" w:rsidP="004158CB">
            <w:pPr>
              <w:pStyle w:val="AmColumnHeading"/>
            </w:pPr>
            <w:r w:rsidRPr="0031758E">
              <w:t>Alteração</w:t>
            </w:r>
          </w:p>
        </w:tc>
      </w:tr>
      <w:tr w:rsidR="00971F8B" w:rsidRPr="0031758E" w14:paraId="0CB1771C" w14:textId="77777777" w:rsidTr="004158CB">
        <w:trPr>
          <w:jc w:val="center"/>
        </w:trPr>
        <w:tc>
          <w:tcPr>
            <w:tcW w:w="4876" w:type="dxa"/>
            <w:tcBorders>
              <w:top w:val="nil"/>
              <w:left w:val="nil"/>
              <w:bottom w:val="nil"/>
              <w:right w:val="nil"/>
            </w:tcBorders>
          </w:tcPr>
          <w:p w14:paraId="271D6784" w14:textId="12EB1AF9" w:rsidR="00971F8B" w:rsidRPr="0031758E" w:rsidRDefault="00971F8B" w:rsidP="004158CB">
            <w:pPr>
              <w:pStyle w:val="Normal6a"/>
            </w:pPr>
            <w:r w:rsidRPr="0031758E">
              <w:t>15.</w:t>
            </w:r>
            <w:r w:rsidRPr="0031758E">
              <w:tab/>
              <w:t xml:space="preserve">Frisa que uma parceria transatlântica sólida com os Estados Unidos e o Canadá no âmbito da OTAN continua a ser indispensável </w:t>
            </w:r>
            <w:r w:rsidRPr="0031758E">
              <w:rPr>
                <w:b/>
                <w:i/>
              </w:rPr>
              <w:t>e</w:t>
            </w:r>
            <w:r w:rsidRPr="0031758E">
              <w:t xml:space="preserve"> constitui o </w:t>
            </w:r>
            <w:r w:rsidRPr="0031758E">
              <w:lastRenderedPageBreak/>
              <w:t>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2E18E90E" w14:textId="0ADF7D60" w:rsidR="00971F8B" w:rsidRPr="0031758E" w:rsidRDefault="00971F8B" w:rsidP="004158CB">
            <w:pPr>
              <w:pStyle w:val="Normal6a"/>
            </w:pPr>
            <w:r w:rsidRPr="0031758E">
              <w:lastRenderedPageBreak/>
              <w:t>15.</w:t>
            </w:r>
            <w:r w:rsidRPr="0031758E">
              <w:tab/>
              <w:t>Frisa que uma parceria transatlântica sólida com os Estados Unidos e o Canadá no âmbito da OTAN continua a ser indispensável</w:t>
            </w:r>
            <w:r w:rsidRPr="0031758E">
              <w:rPr>
                <w:b/>
                <w:i/>
              </w:rPr>
              <w:t>,</w:t>
            </w:r>
            <w:r w:rsidRPr="0031758E">
              <w:t xml:space="preserve"> constitui o </w:t>
            </w:r>
            <w:r w:rsidRPr="0031758E">
              <w:lastRenderedPageBreak/>
              <w:t xml:space="preserve">cerne da nossa arquitetura de segurança europeia </w:t>
            </w:r>
            <w:r w:rsidRPr="0031758E">
              <w:rPr>
                <w:b/>
                <w:i/>
              </w:rPr>
              <w:t>e assenta em valores e interesses partilhados</w:t>
            </w:r>
            <w:r w:rsidRPr="0031758E">
              <w:t>;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e investirem em capacidades de defesa credíveis e suficientes; </w:t>
            </w:r>
            <w:r w:rsidRPr="0031758E">
              <w:rPr>
                <w:b/>
                <w:i/>
              </w:rPr>
              <w:t>apoia plenamente o aprofundamento da cooperação no quadro do diálogo transatlântico UE</w:t>
            </w:r>
            <w:r w:rsidR="001D72A3" w:rsidRPr="0031758E">
              <w:rPr>
                <w:b/>
                <w:i/>
              </w:rPr>
              <w:noBreakHyphen/>
            </w:r>
            <w:r w:rsidRPr="0031758E">
              <w:rPr>
                <w:b/>
                <w:i/>
              </w:rPr>
              <w:t>EUA, nomeadamente através da diplomacia parlamentar transatlântica; congratula</w:t>
            </w:r>
            <w:r w:rsidR="001D72A3" w:rsidRPr="0031758E">
              <w:rPr>
                <w:b/>
                <w:i/>
              </w:rPr>
              <w:noBreakHyphen/>
            </w:r>
            <w:r w:rsidRPr="0031758E">
              <w:rPr>
                <w:b/>
                <w:i/>
              </w:rPr>
              <w:t>se com o acordo comercial UE</w:t>
            </w:r>
            <w:r w:rsidR="001D72A3" w:rsidRPr="0031758E">
              <w:rPr>
                <w:b/>
                <w:i/>
              </w:rPr>
              <w:noBreakHyphen/>
            </w:r>
            <w:r w:rsidRPr="0031758E">
              <w:rPr>
                <w:b/>
                <w:i/>
              </w:rPr>
              <w:t>EUA enquanto primeiro passo para a construção de uma economia transatlântica estável, equilibrada e justa; apela para o reforço da cooperação transatlântica para combater os desafios causados pela rápida evolução tecnológica e pelo aumento das ciberameaças;</w:t>
            </w:r>
            <w:r w:rsidRPr="0031758E">
              <w:t xml:space="preserve">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0F33296B" w14:textId="77777777" w:rsidR="00971F8B" w:rsidRPr="000D5A88" w:rsidRDefault="00971F8B" w:rsidP="00971F8B">
      <w:pPr>
        <w:pStyle w:val="AmOrLang"/>
        <w:rPr>
          <w:lang w:val="fr-FR"/>
        </w:rPr>
      </w:pPr>
      <w:r w:rsidRPr="000D5A88">
        <w:rPr>
          <w:lang w:val="fr-FR"/>
        </w:rPr>
        <w:lastRenderedPageBreak/>
        <w:t xml:space="preserve">Or. </w:t>
      </w:r>
      <w:r w:rsidRPr="000D5A88">
        <w:rPr>
          <w:rStyle w:val="HideTWBExt"/>
          <w:lang w:val="fr-FR"/>
        </w:rPr>
        <w:t>&lt;Original&gt;</w:t>
      </w:r>
      <w:r w:rsidRPr="000D5A88">
        <w:rPr>
          <w:rStyle w:val="HideTWBInt"/>
          <w:lang w:val="fr-FR"/>
        </w:rPr>
        <w:t>{EN}</w:t>
      </w:r>
      <w:r w:rsidRPr="000D5A88">
        <w:rPr>
          <w:lang w:val="fr-FR"/>
        </w:rPr>
        <w:t>en</w:t>
      </w:r>
      <w:r w:rsidRPr="000D5A88">
        <w:rPr>
          <w:rStyle w:val="HideTWBExt"/>
          <w:lang w:val="fr-FR"/>
        </w:rPr>
        <w:t>&lt;/Original&gt;</w:t>
      </w:r>
    </w:p>
    <w:p w14:paraId="38C8A2D9" w14:textId="77777777" w:rsidR="00971F8B" w:rsidRPr="000D5A88" w:rsidRDefault="00971F8B" w:rsidP="00971F8B">
      <w:pPr>
        <w:rPr>
          <w:lang w:val="fr-FR"/>
        </w:rPr>
      </w:pPr>
      <w:r w:rsidRPr="000D5A88">
        <w:rPr>
          <w:rStyle w:val="HideTWBExt"/>
          <w:lang w:val="fr-FR"/>
        </w:rPr>
        <w:t>&lt;/Amend&gt;</w:t>
      </w:r>
    </w:p>
    <w:p w14:paraId="4E7986D7" w14:textId="77777777" w:rsidR="00971F8B" w:rsidRPr="000D5A88" w:rsidRDefault="00971F8B" w:rsidP="00971F8B">
      <w:pPr>
        <w:pStyle w:val="AmNumberTabs"/>
        <w:rPr>
          <w:lang w:val="fr-FR"/>
        </w:rPr>
      </w:pPr>
      <w:r w:rsidRPr="000D5A88">
        <w:rPr>
          <w:rStyle w:val="HideTWBExt"/>
          <w:lang w:val="fr-FR"/>
        </w:rPr>
        <w:t>&lt;Amend&gt;</w:t>
      </w:r>
      <w:r w:rsidRPr="000D5A88">
        <w:rPr>
          <w:lang w:val="fr-FR"/>
        </w:rPr>
        <w:t>Alteração</w:t>
      </w:r>
      <w:r w:rsidRPr="000D5A88">
        <w:rPr>
          <w:lang w:val="fr-FR"/>
        </w:rPr>
        <w:tab/>
      </w:r>
      <w:r w:rsidRPr="000D5A88">
        <w:rPr>
          <w:lang w:val="fr-FR"/>
        </w:rPr>
        <w:tab/>
      </w:r>
      <w:r w:rsidRPr="000D5A88">
        <w:rPr>
          <w:rStyle w:val="HideTWBExt"/>
          <w:lang w:val="fr-FR"/>
        </w:rPr>
        <w:t>&lt;NumAm&gt;</w:t>
      </w:r>
      <w:r w:rsidRPr="000D5A88">
        <w:rPr>
          <w:lang w:val="fr-FR"/>
        </w:rPr>
        <w:t>350</w:t>
      </w:r>
      <w:r w:rsidRPr="000D5A88">
        <w:rPr>
          <w:rStyle w:val="HideTWBExt"/>
          <w:lang w:val="fr-FR"/>
        </w:rPr>
        <w:t>&lt;/NumAm&gt;</w:t>
      </w:r>
    </w:p>
    <w:p w14:paraId="2736BAC7" w14:textId="77777777" w:rsidR="00971F8B" w:rsidRPr="000D5A88" w:rsidRDefault="00971F8B" w:rsidP="00971F8B">
      <w:pPr>
        <w:pStyle w:val="NormalBold"/>
        <w:rPr>
          <w:lang w:val="fr-FR"/>
        </w:rPr>
      </w:pPr>
      <w:r w:rsidRPr="000D5A88">
        <w:rPr>
          <w:rStyle w:val="HideTWBExt"/>
          <w:b w:val="0"/>
          <w:lang w:val="fr-FR"/>
        </w:rPr>
        <w:t>&lt;RepeatBlock-By&gt;&lt;Members&gt;</w:t>
      </w:r>
      <w:r w:rsidRPr="000D5A88">
        <w:rPr>
          <w:lang w:val="fr-FR"/>
        </w:rPr>
        <w:t>Marion Maréchal</w:t>
      </w:r>
      <w:r w:rsidRPr="000D5A88">
        <w:rPr>
          <w:rStyle w:val="HideTWBExt"/>
          <w:b w:val="0"/>
          <w:lang w:val="fr-FR"/>
        </w:rPr>
        <w:t>&lt;/Members&gt;</w:t>
      </w:r>
    </w:p>
    <w:p w14:paraId="79A82182" w14:textId="77777777" w:rsidR="00971F8B" w:rsidRPr="000D5A88" w:rsidRDefault="00971F8B" w:rsidP="00971F8B">
      <w:pPr>
        <w:pStyle w:val="NormalBold"/>
        <w:rPr>
          <w:lang w:val="fr-FR"/>
        </w:rPr>
      </w:pPr>
      <w:r w:rsidRPr="000D5A88">
        <w:rPr>
          <w:rStyle w:val="HideTWBExt"/>
          <w:b w:val="0"/>
          <w:lang w:val="fr-FR"/>
        </w:rPr>
        <w:t>&lt;/RepeatBlock-By&gt;</w:t>
      </w:r>
    </w:p>
    <w:p w14:paraId="421A616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9186D57"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4ED5780" w14:textId="77777777" w:rsidTr="004158CB">
        <w:trPr>
          <w:trHeight w:hRule="exact" w:val="240"/>
          <w:jc w:val="center"/>
        </w:trPr>
        <w:tc>
          <w:tcPr>
            <w:tcW w:w="9752" w:type="dxa"/>
            <w:gridSpan w:val="2"/>
            <w:tcBorders>
              <w:top w:val="nil"/>
              <w:left w:val="nil"/>
              <w:bottom w:val="nil"/>
              <w:right w:val="nil"/>
            </w:tcBorders>
          </w:tcPr>
          <w:p w14:paraId="092754D0" w14:textId="77777777" w:rsidR="00971F8B" w:rsidRPr="0031758E" w:rsidRDefault="00971F8B" w:rsidP="004158CB"/>
        </w:tc>
      </w:tr>
      <w:tr w:rsidR="00971F8B" w:rsidRPr="0031758E" w14:paraId="4185BB92" w14:textId="77777777" w:rsidTr="004158CB">
        <w:trPr>
          <w:trHeight w:val="240"/>
          <w:jc w:val="center"/>
        </w:trPr>
        <w:tc>
          <w:tcPr>
            <w:tcW w:w="4876" w:type="dxa"/>
            <w:tcBorders>
              <w:top w:val="nil"/>
              <w:left w:val="nil"/>
              <w:bottom w:val="nil"/>
              <w:right w:val="nil"/>
            </w:tcBorders>
          </w:tcPr>
          <w:p w14:paraId="60429C3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66FFE8F" w14:textId="77777777" w:rsidR="00971F8B" w:rsidRPr="0031758E" w:rsidRDefault="00971F8B" w:rsidP="004158CB">
            <w:pPr>
              <w:pStyle w:val="AmColumnHeading"/>
            </w:pPr>
            <w:r w:rsidRPr="0031758E">
              <w:t>Alteração</w:t>
            </w:r>
          </w:p>
        </w:tc>
      </w:tr>
      <w:tr w:rsidR="00971F8B" w:rsidRPr="0031758E" w14:paraId="05BD1039" w14:textId="77777777" w:rsidTr="004158CB">
        <w:trPr>
          <w:jc w:val="center"/>
        </w:trPr>
        <w:tc>
          <w:tcPr>
            <w:tcW w:w="4876" w:type="dxa"/>
            <w:tcBorders>
              <w:top w:val="nil"/>
              <w:left w:val="nil"/>
              <w:bottom w:val="nil"/>
              <w:right w:val="nil"/>
            </w:tcBorders>
          </w:tcPr>
          <w:p w14:paraId="4279A130" w14:textId="3B52C45B" w:rsidR="00971F8B" w:rsidRPr="0031758E" w:rsidRDefault="00971F8B" w:rsidP="004158CB">
            <w:pPr>
              <w:pStyle w:val="Normal6a"/>
            </w:pPr>
            <w:r w:rsidRPr="0031758E">
              <w:t>15.</w:t>
            </w:r>
            <w:r w:rsidRPr="0031758E">
              <w:tab/>
              <w:t xml:space="preserve">Frisa que uma parceria </w:t>
            </w:r>
            <w:r w:rsidRPr="0031758E">
              <w:lastRenderedPageBreak/>
              <w:t>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4F297D69" w14:textId="6A3D0F5A" w:rsidR="00971F8B" w:rsidRPr="0031758E" w:rsidRDefault="00971F8B" w:rsidP="004158CB">
            <w:pPr>
              <w:pStyle w:val="Normal6a"/>
            </w:pPr>
            <w:r w:rsidRPr="0031758E">
              <w:lastRenderedPageBreak/>
              <w:t>15.</w:t>
            </w:r>
            <w:r w:rsidRPr="0031758E">
              <w:tab/>
              <w:t xml:space="preserve">Frisa que uma parceria </w:t>
            </w:r>
            <w:r w:rsidRPr="0031758E">
              <w:lastRenderedPageBreak/>
              <w:t>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e investirem em capacidades de defesa credíveis e suficientes; </w:t>
            </w:r>
            <w:r w:rsidRPr="0031758E">
              <w:rPr>
                <w:b/>
                <w:i/>
              </w:rPr>
              <w:t>insta os Estados</w:t>
            </w:r>
            <w:r w:rsidR="001D72A3" w:rsidRPr="0031758E">
              <w:rPr>
                <w:b/>
                <w:i/>
              </w:rPr>
              <w:noBreakHyphen/>
            </w:r>
            <w:r w:rsidRPr="0031758E">
              <w:rPr>
                <w:b/>
                <w:i/>
              </w:rPr>
              <w:t>Membros a reduzirem as suas dependências de fornecedores externos de equipamento militar e a assegurarem que uma parte substancial e crescente do mesmo não esteja sujeita a regulamentações de países terceiros, como a legislação brasileira em matéria de controlo das exportações de armas ou a regulamentação norte</w:t>
            </w:r>
            <w:r w:rsidR="001D72A3" w:rsidRPr="0031758E">
              <w:rPr>
                <w:b/>
                <w:i/>
              </w:rPr>
              <w:noBreakHyphen/>
            </w:r>
            <w:r w:rsidRPr="0031758E">
              <w:rPr>
                <w:b/>
                <w:i/>
              </w:rPr>
              <w:t>americana relativa ao tráfico internacional de armas (ITAR);</w:t>
            </w:r>
            <w:r w:rsidRPr="0031758E">
              <w:t xml:space="preserve">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4123FD7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1CBFEF97" w14:textId="77777777" w:rsidR="00971F8B" w:rsidRPr="0031758E" w:rsidRDefault="00971F8B" w:rsidP="00971F8B">
      <w:r w:rsidRPr="0031758E">
        <w:rPr>
          <w:rStyle w:val="HideTWBExt"/>
        </w:rPr>
        <w:t>&lt;/Amend&gt;</w:t>
      </w:r>
    </w:p>
    <w:p w14:paraId="4B86277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351</w:t>
      </w:r>
      <w:r w:rsidRPr="0031758E">
        <w:rPr>
          <w:rStyle w:val="HideTWBExt"/>
        </w:rPr>
        <w:t>&lt;/NumAm&gt;</w:t>
      </w:r>
    </w:p>
    <w:p w14:paraId="74A3EA4C" w14:textId="77777777" w:rsidR="00971F8B" w:rsidRPr="0031758E" w:rsidRDefault="00971F8B" w:rsidP="00971F8B">
      <w:pPr>
        <w:pStyle w:val="NormalBold"/>
      </w:pPr>
      <w:r w:rsidRPr="0031758E">
        <w:rPr>
          <w:rStyle w:val="HideTWBExt"/>
          <w:b w:val="0"/>
        </w:rPr>
        <w:t>&lt;RepeatBlock-By&gt;&lt;Members&gt;</w:t>
      </w:r>
      <w:r w:rsidRPr="0031758E">
        <w:t>Hilde Vautmans, Petras Auštrevičius, Dan Barna, Lucia Yar</w:t>
      </w:r>
      <w:r w:rsidRPr="0031758E">
        <w:rPr>
          <w:rStyle w:val="HideTWBExt"/>
          <w:b w:val="0"/>
        </w:rPr>
        <w:t>&lt;/Members&gt;</w:t>
      </w:r>
    </w:p>
    <w:p w14:paraId="4F60540E" w14:textId="77777777" w:rsidR="00971F8B" w:rsidRPr="0031758E" w:rsidRDefault="00971F8B" w:rsidP="00971F8B">
      <w:pPr>
        <w:pStyle w:val="NormalBold"/>
      </w:pPr>
      <w:r w:rsidRPr="0031758E">
        <w:rPr>
          <w:rStyle w:val="HideTWBExt"/>
          <w:b w:val="0"/>
        </w:rPr>
        <w:t>&lt;/RepeatBlock-By&gt;</w:t>
      </w:r>
    </w:p>
    <w:p w14:paraId="3D856D0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2B4C4D7"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CAF5B77" w14:textId="77777777" w:rsidTr="004158CB">
        <w:trPr>
          <w:trHeight w:hRule="exact" w:val="240"/>
          <w:jc w:val="center"/>
        </w:trPr>
        <w:tc>
          <w:tcPr>
            <w:tcW w:w="9752" w:type="dxa"/>
            <w:gridSpan w:val="2"/>
            <w:tcBorders>
              <w:top w:val="nil"/>
              <w:left w:val="nil"/>
              <w:bottom w:val="nil"/>
              <w:right w:val="nil"/>
            </w:tcBorders>
          </w:tcPr>
          <w:p w14:paraId="2BF04C64" w14:textId="77777777" w:rsidR="00971F8B" w:rsidRPr="0031758E" w:rsidRDefault="00971F8B" w:rsidP="004158CB"/>
        </w:tc>
      </w:tr>
      <w:tr w:rsidR="00971F8B" w:rsidRPr="0031758E" w14:paraId="4CEA2100" w14:textId="77777777" w:rsidTr="004158CB">
        <w:trPr>
          <w:trHeight w:val="240"/>
          <w:jc w:val="center"/>
        </w:trPr>
        <w:tc>
          <w:tcPr>
            <w:tcW w:w="4876" w:type="dxa"/>
            <w:tcBorders>
              <w:top w:val="nil"/>
              <w:left w:val="nil"/>
              <w:bottom w:val="nil"/>
              <w:right w:val="nil"/>
            </w:tcBorders>
          </w:tcPr>
          <w:p w14:paraId="2E54B47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29C9AC5" w14:textId="77777777" w:rsidR="00971F8B" w:rsidRPr="0031758E" w:rsidRDefault="00971F8B" w:rsidP="004158CB">
            <w:pPr>
              <w:pStyle w:val="AmColumnHeading"/>
            </w:pPr>
            <w:r w:rsidRPr="0031758E">
              <w:t>Alteração</w:t>
            </w:r>
          </w:p>
        </w:tc>
      </w:tr>
      <w:tr w:rsidR="00971F8B" w:rsidRPr="0031758E" w14:paraId="0FF227F2" w14:textId="77777777" w:rsidTr="004158CB">
        <w:trPr>
          <w:jc w:val="center"/>
        </w:trPr>
        <w:tc>
          <w:tcPr>
            <w:tcW w:w="4876" w:type="dxa"/>
            <w:tcBorders>
              <w:top w:val="nil"/>
              <w:left w:val="nil"/>
              <w:bottom w:val="nil"/>
              <w:right w:val="nil"/>
            </w:tcBorders>
          </w:tcPr>
          <w:p w14:paraId="4D00E800" w14:textId="00A58161" w:rsidR="00971F8B" w:rsidRPr="0031758E" w:rsidRDefault="00971F8B" w:rsidP="004158CB">
            <w:pPr>
              <w:pStyle w:val="Normal6a"/>
            </w:pPr>
            <w:r w:rsidRPr="0031758E">
              <w:t>15.</w:t>
            </w:r>
            <w:r w:rsidRPr="0031758E">
              <w:tab/>
              <w:t xml:space="preserve">Frisa que </w:t>
            </w:r>
            <w:r w:rsidRPr="0031758E">
              <w:rPr>
                <w:b/>
                <w:i/>
              </w:rPr>
              <w:t xml:space="preserve">uma parceria </w:t>
            </w:r>
            <w:r w:rsidRPr="0031758E">
              <w:rPr>
                <w:b/>
                <w:i/>
              </w:rPr>
              <w:lastRenderedPageBreak/>
              <w:t>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rPr>
                <w:b/>
                <w:i/>
              </w:rPr>
              <w:noBreakHyphen/>
            </w:r>
            <w:r w:rsidRPr="0031758E">
              <w:rPr>
                <w:b/>
                <w:i/>
              </w:rPr>
              <w:t>se mais forte e mais capaz, particularmente no que diz respeito à sua própria defesa</w:t>
            </w:r>
            <w:r w:rsidRPr="0031758E">
              <w:t xml:space="preserve"> e segurança</w:t>
            </w:r>
            <w:r w:rsidRPr="0031758E">
              <w:rPr>
                <w:b/>
                <w:i/>
              </w:rPr>
              <w:t>; reconhece que os Estados Unidos seguem agora uma abordagem mais transacional relativamente ao multilateralismo e à segurança</w:t>
            </w:r>
            <w:r w:rsidRPr="0031758E">
              <w:t xml:space="preserve"> europeia</w:t>
            </w:r>
            <w:r w:rsidRPr="0031758E">
              <w:rPr>
                <w:b/>
                <w:i/>
              </w:rPr>
              <w:t>; salienta, neste contexto, a necessidade urgente de a UE e os seus Estados</w:t>
            </w:r>
            <w:r w:rsidR="001D72A3" w:rsidRPr="0031758E">
              <w:rPr>
                <w:b/>
                <w:i/>
              </w:rPr>
              <w:noBreakHyphen/>
            </w:r>
            <w:r w:rsidRPr="0031758E">
              <w:rPr>
                <w:b/>
                <w:i/>
              </w:rPr>
              <w:t>Membros procurarem alcançar uma autonomia estratégica e investirem em capacidades de defesa credíveis e suficientes</w:t>
            </w:r>
            <w:r w:rsidRPr="0031758E">
              <w:t xml:space="preserve">; </w:t>
            </w:r>
            <w:r w:rsidRPr="0031758E">
              <w:rPr>
                <w:b/>
                <w:i/>
              </w:rPr>
              <w:t>congratula</w:t>
            </w:r>
            <w:r w:rsidR="001D72A3" w:rsidRPr="0031758E">
              <w:rPr>
                <w:b/>
                <w:i/>
              </w:rPr>
              <w:noBreakHyphen/>
            </w:r>
            <w:r w:rsidRPr="0031758E">
              <w:rPr>
                <w:b/>
                <w:i/>
              </w:rPr>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36D1212A" w14:textId="72187CA6" w:rsidR="00971F8B" w:rsidRPr="0031758E" w:rsidRDefault="00971F8B" w:rsidP="004158CB">
            <w:pPr>
              <w:pStyle w:val="Normal6a"/>
            </w:pPr>
            <w:r w:rsidRPr="0031758E">
              <w:lastRenderedPageBreak/>
              <w:t>15.</w:t>
            </w:r>
            <w:r w:rsidRPr="0031758E">
              <w:tab/>
              <w:t>Frisa que</w:t>
            </w:r>
            <w:r w:rsidRPr="0031758E">
              <w:rPr>
                <w:b/>
                <w:i/>
              </w:rPr>
              <w:t>, para garantir a paz</w:t>
            </w:r>
            <w:r w:rsidRPr="0031758E">
              <w:t xml:space="preserve"> e </w:t>
            </w:r>
            <w:r w:rsidRPr="0031758E">
              <w:rPr>
                <w:b/>
                <w:bCs/>
                <w:i/>
                <w:iCs/>
              </w:rPr>
              <w:t>a</w:t>
            </w:r>
            <w:r w:rsidRPr="0031758E">
              <w:t xml:space="preserve"> </w:t>
            </w:r>
            <w:r w:rsidRPr="0031758E">
              <w:lastRenderedPageBreak/>
              <w:t xml:space="preserve">segurança </w:t>
            </w:r>
            <w:r w:rsidRPr="0031758E">
              <w:rPr>
                <w:b/>
                <w:i/>
              </w:rPr>
              <w:t>na Europa, é necessário criar urgentemente uma verdadeira União Europeia da Segurança e da Defesa, em que a Vice</w:t>
            </w:r>
            <w:r w:rsidR="001D72A3" w:rsidRPr="0031758E">
              <w:rPr>
                <w:b/>
                <w:i/>
              </w:rPr>
              <w:noBreakHyphen/>
            </w:r>
            <w:r w:rsidRPr="0031758E">
              <w:rPr>
                <w:b/>
                <w:i/>
              </w:rPr>
              <w:t>Presidente/Alta Representante seja a "Ministra dos Negócios Estrangeiros da UE", plenamente apoiada nos seus esforços enquanto principal representante externa da União</w:t>
            </w:r>
            <w:r w:rsidRPr="0031758E">
              <w:t xml:space="preserve"> Europeia </w:t>
            </w:r>
            <w:r w:rsidRPr="0031758E">
              <w:rPr>
                <w:b/>
                <w:i/>
              </w:rPr>
              <w:t>junto das instâncias internacionais</w:t>
            </w:r>
            <w:r w:rsidRPr="0031758E">
              <w:t>;</w:t>
            </w:r>
          </w:p>
        </w:tc>
      </w:tr>
    </w:tbl>
    <w:p w14:paraId="57F320AA"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5390AFA" w14:textId="77777777" w:rsidR="00971F8B" w:rsidRPr="0031758E" w:rsidRDefault="00971F8B" w:rsidP="00971F8B">
      <w:r w:rsidRPr="0031758E">
        <w:rPr>
          <w:rStyle w:val="HideTWBExt"/>
        </w:rPr>
        <w:t>&lt;/Amend&gt;</w:t>
      </w:r>
    </w:p>
    <w:p w14:paraId="7A54097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352</w:t>
      </w:r>
      <w:r w:rsidRPr="0031758E">
        <w:rPr>
          <w:rStyle w:val="HideTWBExt"/>
        </w:rPr>
        <w:t>&lt;/NumAm&gt;</w:t>
      </w:r>
    </w:p>
    <w:p w14:paraId="04FCF23B" w14:textId="77777777" w:rsidR="00971F8B" w:rsidRPr="0031758E" w:rsidRDefault="00971F8B" w:rsidP="00971F8B">
      <w:pPr>
        <w:pStyle w:val="NormalBold"/>
      </w:pPr>
      <w:r w:rsidRPr="0031758E">
        <w:rPr>
          <w:rStyle w:val="HideTWBExt"/>
          <w:b w:val="0"/>
        </w:rPr>
        <w:t>&lt;RepeatBlock-By&gt;&lt;Members&gt;</w:t>
      </w:r>
      <w:r w:rsidRPr="0031758E">
        <w:t>Ondřej Kolář</w:t>
      </w:r>
      <w:r w:rsidRPr="0031758E">
        <w:rPr>
          <w:rStyle w:val="HideTWBExt"/>
          <w:b w:val="0"/>
        </w:rPr>
        <w:t>&lt;/Members&gt;</w:t>
      </w:r>
    </w:p>
    <w:p w14:paraId="76E5719C" w14:textId="77777777" w:rsidR="00971F8B" w:rsidRPr="0031758E" w:rsidRDefault="00971F8B" w:rsidP="00971F8B">
      <w:pPr>
        <w:pStyle w:val="NormalBold"/>
      </w:pPr>
      <w:r w:rsidRPr="0031758E">
        <w:rPr>
          <w:rStyle w:val="HideTWBExt"/>
          <w:b w:val="0"/>
        </w:rPr>
        <w:t>&lt;/RepeatBlock-By&gt;</w:t>
      </w:r>
    </w:p>
    <w:p w14:paraId="5B44660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A0A29C6"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63A4F78" w14:textId="77777777" w:rsidTr="004158CB">
        <w:trPr>
          <w:trHeight w:hRule="exact" w:val="240"/>
          <w:jc w:val="center"/>
        </w:trPr>
        <w:tc>
          <w:tcPr>
            <w:tcW w:w="9752" w:type="dxa"/>
            <w:gridSpan w:val="2"/>
            <w:tcBorders>
              <w:top w:val="nil"/>
              <w:left w:val="nil"/>
              <w:bottom w:val="nil"/>
              <w:right w:val="nil"/>
            </w:tcBorders>
          </w:tcPr>
          <w:p w14:paraId="22F182F9" w14:textId="77777777" w:rsidR="00971F8B" w:rsidRPr="0031758E" w:rsidRDefault="00971F8B" w:rsidP="004158CB"/>
        </w:tc>
      </w:tr>
      <w:tr w:rsidR="00971F8B" w:rsidRPr="0031758E" w14:paraId="597178B7" w14:textId="77777777" w:rsidTr="004158CB">
        <w:trPr>
          <w:trHeight w:val="240"/>
          <w:jc w:val="center"/>
        </w:trPr>
        <w:tc>
          <w:tcPr>
            <w:tcW w:w="4876" w:type="dxa"/>
            <w:tcBorders>
              <w:top w:val="nil"/>
              <w:left w:val="nil"/>
              <w:bottom w:val="nil"/>
              <w:right w:val="nil"/>
            </w:tcBorders>
          </w:tcPr>
          <w:p w14:paraId="26076D3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5F66AF2" w14:textId="77777777" w:rsidR="00971F8B" w:rsidRPr="0031758E" w:rsidRDefault="00971F8B" w:rsidP="004158CB">
            <w:pPr>
              <w:pStyle w:val="AmColumnHeading"/>
            </w:pPr>
            <w:r w:rsidRPr="0031758E">
              <w:t>Alteração</w:t>
            </w:r>
          </w:p>
        </w:tc>
      </w:tr>
      <w:tr w:rsidR="00971F8B" w:rsidRPr="0031758E" w14:paraId="5BF7E8BA" w14:textId="77777777" w:rsidTr="004158CB">
        <w:trPr>
          <w:jc w:val="center"/>
        </w:trPr>
        <w:tc>
          <w:tcPr>
            <w:tcW w:w="4876" w:type="dxa"/>
            <w:tcBorders>
              <w:top w:val="nil"/>
              <w:left w:val="nil"/>
              <w:bottom w:val="nil"/>
              <w:right w:val="nil"/>
            </w:tcBorders>
          </w:tcPr>
          <w:p w14:paraId="7130E429" w14:textId="551C47B9"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w:t>
            </w:r>
            <w:r w:rsidRPr="0031758E">
              <w:lastRenderedPageBreak/>
              <w:t>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7BADF75F" w14:textId="3292FFBE" w:rsidR="00971F8B" w:rsidRPr="0031758E" w:rsidRDefault="00971F8B" w:rsidP="004158CB">
            <w:pPr>
              <w:pStyle w:val="Normal6a"/>
            </w:pPr>
            <w:r w:rsidRPr="0031758E">
              <w:lastRenderedPageBreak/>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w:t>
            </w:r>
            <w:r w:rsidRPr="0031758E">
              <w:lastRenderedPageBreak/>
              <w:t>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w:t>
            </w:r>
            <w:r w:rsidRPr="0031758E">
              <w:rPr>
                <w:b/>
                <w:i/>
              </w:rPr>
              <w:t>, em especial na região do Indo</w:t>
            </w:r>
            <w:r w:rsidR="001D72A3" w:rsidRPr="0031758E">
              <w:rPr>
                <w:b/>
                <w:i/>
              </w:rPr>
              <w:noBreakHyphen/>
            </w:r>
            <w:r w:rsidRPr="0031758E">
              <w:rPr>
                <w:b/>
                <w:i/>
              </w:rPr>
              <w:t>Pacífico,</w:t>
            </w:r>
            <w:r w:rsidRPr="0031758E">
              <w:t xml:space="preserve"> para salvaguardar os valores democráticos comuns e a estabilidade mundial; </w:t>
            </w:r>
            <w:r w:rsidRPr="0031758E">
              <w:rPr>
                <w:b/>
                <w:i/>
              </w:rPr>
              <w:t>incentiva os Estados</w:t>
            </w:r>
            <w:r w:rsidR="001D72A3" w:rsidRPr="0031758E">
              <w:rPr>
                <w:b/>
                <w:i/>
              </w:rPr>
              <w:noBreakHyphen/>
            </w:r>
            <w:r w:rsidRPr="0031758E">
              <w:rPr>
                <w:b/>
                <w:i/>
              </w:rPr>
              <w:t>Membros a tomarem as medidas necessárias para aumentar as suas capacidades de defesa até 5 % do PIB, em conformidade com os compromissos assumidos pelos Estados membros da OTAN;</w:t>
            </w:r>
          </w:p>
        </w:tc>
      </w:tr>
    </w:tbl>
    <w:p w14:paraId="50A8131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AF14C4B" w14:textId="77777777" w:rsidR="00971F8B" w:rsidRPr="0031758E" w:rsidRDefault="00971F8B" w:rsidP="00971F8B">
      <w:r w:rsidRPr="0031758E">
        <w:rPr>
          <w:rStyle w:val="HideTWBExt"/>
        </w:rPr>
        <w:t>&lt;/Amend&gt;</w:t>
      </w:r>
    </w:p>
    <w:p w14:paraId="6F7FB94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353</w:t>
      </w:r>
      <w:r w:rsidRPr="0031758E">
        <w:rPr>
          <w:rStyle w:val="HideTWBExt"/>
        </w:rPr>
        <w:t>&lt;/NumAm&gt;</w:t>
      </w:r>
    </w:p>
    <w:p w14:paraId="11F4A674" w14:textId="173AFA45"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71A25DC5" w14:textId="77777777" w:rsidR="00971F8B" w:rsidRPr="0031758E" w:rsidRDefault="00971F8B" w:rsidP="00971F8B">
      <w:pPr>
        <w:pStyle w:val="NormalBold"/>
      </w:pPr>
      <w:r w:rsidRPr="0031758E">
        <w:rPr>
          <w:rStyle w:val="HideTWBExt"/>
          <w:b w:val="0"/>
        </w:rPr>
        <w:t>&lt;/RepeatBlock-By&gt;</w:t>
      </w:r>
    </w:p>
    <w:p w14:paraId="7CF4402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14E2675"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9BD75C7" w14:textId="77777777" w:rsidTr="004158CB">
        <w:trPr>
          <w:trHeight w:hRule="exact" w:val="240"/>
          <w:jc w:val="center"/>
        </w:trPr>
        <w:tc>
          <w:tcPr>
            <w:tcW w:w="9752" w:type="dxa"/>
            <w:gridSpan w:val="2"/>
            <w:tcBorders>
              <w:top w:val="nil"/>
              <w:left w:val="nil"/>
              <w:bottom w:val="nil"/>
              <w:right w:val="nil"/>
            </w:tcBorders>
          </w:tcPr>
          <w:p w14:paraId="6E262DF1" w14:textId="77777777" w:rsidR="00971F8B" w:rsidRPr="0031758E" w:rsidRDefault="00971F8B" w:rsidP="004158CB"/>
        </w:tc>
      </w:tr>
      <w:tr w:rsidR="00971F8B" w:rsidRPr="0031758E" w14:paraId="6A671683" w14:textId="77777777" w:rsidTr="004158CB">
        <w:trPr>
          <w:trHeight w:val="240"/>
          <w:jc w:val="center"/>
        </w:trPr>
        <w:tc>
          <w:tcPr>
            <w:tcW w:w="4876" w:type="dxa"/>
            <w:tcBorders>
              <w:top w:val="nil"/>
              <w:left w:val="nil"/>
              <w:bottom w:val="nil"/>
              <w:right w:val="nil"/>
            </w:tcBorders>
          </w:tcPr>
          <w:p w14:paraId="045C3D9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1B4A692" w14:textId="77777777" w:rsidR="00971F8B" w:rsidRPr="0031758E" w:rsidRDefault="00971F8B" w:rsidP="004158CB">
            <w:pPr>
              <w:pStyle w:val="AmColumnHeading"/>
            </w:pPr>
            <w:r w:rsidRPr="0031758E">
              <w:t>Alteração</w:t>
            </w:r>
          </w:p>
        </w:tc>
      </w:tr>
      <w:tr w:rsidR="00971F8B" w:rsidRPr="0031758E" w14:paraId="1ED434E7" w14:textId="77777777" w:rsidTr="004158CB">
        <w:trPr>
          <w:jc w:val="center"/>
        </w:trPr>
        <w:tc>
          <w:tcPr>
            <w:tcW w:w="4876" w:type="dxa"/>
            <w:tcBorders>
              <w:top w:val="nil"/>
              <w:left w:val="nil"/>
              <w:bottom w:val="nil"/>
              <w:right w:val="nil"/>
            </w:tcBorders>
          </w:tcPr>
          <w:p w14:paraId="0FD799E0" w14:textId="0897E913"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w:t>
            </w:r>
            <w:r w:rsidRPr="0031758E">
              <w:lastRenderedPageBreak/>
              <w:t>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5D36EAA2" w14:textId="5353C5B8" w:rsidR="00971F8B" w:rsidRPr="0031758E" w:rsidRDefault="00971F8B" w:rsidP="004158CB">
            <w:pPr>
              <w:pStyle w:val="Normal6a"/>
            </w:pPr>
            <w:r w:rsidRPr="0031758E">
              <w:lastRenderedPageBreak/>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w:t>
            </w:r>
            <w:r w:rsidRPr="0031758E">
              <w:lastRenderedPageBreak/>
              <w:t>Estados</w:t>
            </w:r>
            <w:r w:rsidR="001D72A3" w:rsidRPr="0031758E">
              <w:noBreakHyphen/>
            </w:r>
            <w:r w:rsidRPr="0031758E">
              <w:t xml:space="preserve">Membros procurarem alcançar uma autonomia estratégica e investirem em capacidades de defesa credíveis e suficientes; </w:t>
            </w:r>
            <w:r w:rsidRPr="0031758E">
              <w:rPr>
                <w:b/>
                <w:i/>
              </w:rPr>
              <w:t>sublinha que o acordo negociado entre a UE e os EUA, bem como as recentes declarações da Comissão, tornam evidente os limites da ambição da União em matéria de independência estratégica, em especial no domínio da aquisição de armamento;</w:t>
            </w:r>
            <w:r w:rsidRPr="0031758E">
              <w:t xml:space="preserve">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4DFE328C"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2BE5FA47" w14:textId="77777777" w:rsidR="00971F8B" w:rsidRPr="0031758E" w:rsidRDefault="00971F8B" w:rsidP="00971F8B">
      <w:r w:rsidRPr="0031758E">
        <w:rPr>
          <w:rStyle w:val="HideTWBExt"/>
        </w:rPr>
        <w:t>&lt;/Amend&gt;</w:t>
      </w:r>
    </w:p>
    <w:p w14:paraId="24EFDB0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354</w:t>
      </w:r>
      <w:r w:rsidRPr="0031758E">
        <w:rPr>
          <w:rStyle w:val="HideTWBExt"/>
        </w:rPr>
        <w:t>&lt;/NumAm&gt;</w:t>
      </w:r>
    </w:p>
    <w:p w14:paraId="20B15104" w14:textId="77777777" w:rsidR="00971F8B" w:rsidRPr="0031758E" w:rsidRDefault="00971F8B" w:rsidP="00971F8B">
      <w:pPr>
        <w:pStyle w:val="NormalBold"/>
      </w:pPr>
      <w:r w:rsidRPr="0031758E">
        <w:rPr>
          <w:rStyle w:val="HideTWBExt"/>
          <w:b w:val="0"/>
        </w:rPr>
        <w:t>&lt;RepeatBlock-By&gt;&lt;Members&gt;</w:t>
      </w:r>
      <w:r w:rsidRPr="0031758E">
        <w:t>Petar Volgin</w:t>
      </w:r>
      <w:r w:rsidRPr="0031758E">
        <w:rPr>
          <w:rStyle w:val="HideTWBExt"/>
          <w:b w:val="0"/>
        </w:rPr>
        <w:t>&lt;/Members&gt;</w:t>
      </w:r>
    </w:p>
    <w:p w14:paraId="4D7DBAE7" w14:textId="77777777" w:rsidR="00971F8B" w:rsidRPr="0031758E" w:rsidRDefault="00971F8B" w:rsidP="00971F8B">
      <w:pPr>
        <w:pStyle w:val="NormalBold"/>
      </w:pPr>
      <w:r w:rsidRPr="0031758E">
        <w:rPr>
          <w:rStyle w:val="HideTWBExt"/>
          <w:b w:val="0"/>
        </w:rPr>
        <w:t>&lt;/RepeatBlock-By&gt;</w:t>
      </w:r>
    </w:p>
    <w:p w14:paraId="6B780F7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7F59F51"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4B88B9D" w14:textId="77777777" w:rsidTr="004158CB">
        <w:trPr>
          <w:trHeight w:hRule="exact" w:val="240"/>
          <w:jc w:val="center"/>
        </w:trPr>
        <w:tc>
          <w:tcPr>
            <w:tcW w:w="9752" w:type="dxa"/>
            <w:gridSpan w:val="2"/>
            <w:tcBorders>
              <w:top w:val="nil"/>
              <w:left w:val="nil"/>
              <w:bottom w:val="nil"/>
              <w:right w:val="nil"/>
            </w:tcBorders>
          </w:tcPr>
          <w:p w14:paraId="24EDE009" w14:textId="77777777" w:rsidR="00971F8B" w:rsidRPr="0031758E" w:rsidRDefault="00971F8B" w:rsidP="004158CB"/>
        </w:tc>
      </w:tr>
      <w:tr w:rsidR="00971F8B" w:rsidRPr="0031758E" w14:paraId="76FAA6DE" w14:textId="77777777" w:rsidTr="004158CB">
        <w:trPr>
          <w:trHeight w:val="240"/>
          <w:jc w:val="center"/>
        </w:trPr>
        <w:tc>
          <w:tcPr>
            <w:tcW w:w="4876" w:type="dxa"/>
            <w:tcBorders>
              <w:top w:val="nil"/>
              <w:left w:val="nil"/>
              <w:bottom w:val="nil"/>
              <w:right w:val="nil"/>
            </w:tcBorders>
          </w:tcPr>
          <w:p w14:paraId="46D0F7C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9BE5CCA" w14:textId="77777777" w:rsidR="00971F8B" w:rsidRPr="0031758E" w:rsidRDefault="00971F8B" w:rsidP="004158CB">
            <w:pPr>
              <w:pStyle w:val="AmColumnHeading"/>
            </w:pPr>
            <w:r w:rsidRPr="0031758E">
              <w:t>Alteração</w:t>
            </w:r>
          </w:p>
        </w:tc>
      </w:tr>
      <w:tr w:rsidR="00971F8B" w:rsidRPr="0031758E" w14:paraId="12D3F668" w14:textId="77777777" w:rsidTr="004158CB">
        <w:trPr>
          <w:jc w:val="center"/>
        </w:trPr>
        <w:tc>
          <w:tcPr>
            <w:tcW w:w="4876" w:type="dxa"/>
            <w:tcBorders>
              <w:top w:val="nil"/>
              <w:left w:val="nil"/>
              <w:bottom w:val="nil"/>
              <w:right w:val="nil"/>
            </w:tcBorders>
          </w:tcPr>
          <w:p w14:paraId="08E08BA9" w14:textId="37182EA0"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w:t>
            </w:r>
            <w:r w:rsidRPr="0031758E">
              <w:rPr>
                <w:b/>
                <w:i/>
              </w:rPr>
              <w:t>reconhece que os Estados Unidos seguem agora uma abordagem mais transacional relativamente ao multilateralismo e à segurança europeia;</w:t>
            </w:r>
            <w:r w:rsidRPr="0031758E">
              <w:t xml:space="preserve"> salienta, neste contexto, a necessidade urgente de a UE e os seus Estados</w:t>
            </w:r>
            <w:r w:rsidR="001D72A3" w:rsidRPr="0031758E">
              <w:noBreakHyphen/>
            </w:r>
            <w:r w:rsidRPr="0031758E">
              <w:t xml:space="preserve">Membros procurarem alcançar uma autonomia estratégica e investirem em capacidades de defesa credíveis e suficientes; </w:t>
            </w:r>
            <w:r w:rsidRPr="0031758E">
              <w:rPr>
                <w:b/>
                <w:i/>
              </w:rPr>
              <w:t>congratula</w:t>
            </w:r>
            <w:r w:rsidR="001D72A3" w:rsidRPr="0031758E">
              <w:rPr>
                <w:b/>
                <w:i/>
              </w:rPr>
              <w:noBreakHyphen/>
            </w:r>
            <w:r w:rsidRPr="0031758E">
              <w:rPr>
                <w:b/>
                <w:i/>
              </w:rPr>
              <w:t xml:space="preserve">se com o aprofundamento da cooperação com o </w:t>
            </w:r>
            <w:r w:rsidRPr="0031758E">
              <w:rPr>
                <w:b/>
                <w:i/>
              </w:rPr>
              <w:lastRenderedPageBreak/>
              <w:t>Canadá e outros parceiros que partilham das mesmas ideias para salvaguardar os valores democráticos comuns e a estabilidade mundial;</w:t>
            </w:r>
          </w:p>
        </w:tc>
        <w:tc>
          <w:tcPr>
            <w:tcW w:w="4876" w:type="dxa"/>
            <w:tcBorders>
              <w:top w:val="nil"/>
              <w:left w:val="nil"/>
              <w:bottom w:val="nil"/>
              <w:right w:val="nil"/>
            </w:tcBorders>
          </w:tcPr>
          <w:p w14:paraId="295A935C" w14:textId="5215C43A" w:rsidR="00971F8B" w:rsidRPr="0031758E" w:rsidRDefault="00971F8B" w:rsidP="004158CB">
            <w:pPr>
              <w:pStyle w:val="Normal6a"/>
            </w:pPr>
            <w:r w:rsidRPr="0031758E">
              <w:lastRenderedPageBreak/>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salienta, neste contexto, a necessidade urgente de a UE e os seus Estados</w:t>
            </w:r>
            <w:r w:rsidR="001D72A3" w:rsidRPr="0031758E">
              <w:noBreakHyphen/>
            </w:r>
            <w:r w:rsidRPr="0031758E">
              <w:t>Membros procurarem alcançar uma autonomia estratégica e investirem em capacidades de defesa credíveis e suficientes;</w:t>
            </w:r>
          </w:p>
        </w:tc>
      </w:tr>
    </w:tbl>
    <w:p w14:paraId="68A0C048" w14:textId="77777777" w:rsidR="00971F8B" w:rsidRPr="000D5A88" w:rsidRDefault="00971F8B" w:rsidP="00971F8B">
      <w:pPr>
        <w:pStyle w:val="AmOrLang"/>
        <w:rPr>
          <w:lang w:val="it-IT"/>
        </w:rPr>
      </w:pPr>
      <w:r w:rsidRPr="000D5A88">
        <w:rPr>
          <w:lang w:val="it-IT"/>
        </w:rPr>
        <w:t xml:space="preserve">Or. </w:t>
      </w:r>
      <w:r w:rsidRPr="000D5A88">
        <w:rPr>
          <w:rStyle w:val="HideTWBExt"/>
          <w:lang w:val="it-IT"/>
        </w:rPr>
        <w:t>&lt;Original&gt;</w:t>
      </w:r>
      <w:r w:rsidRPr="000D5A88">
        <w:rPr>
          <w:rStyle w:val="HideTWBInt"/>
          <w:lang w:val="it-IT"/>
        </w:rPr>
        <w:t>{EN}</w:t>
      </w:r>
      <w:r w:rsidRPr="000D5A88">
        <w:rPr>
          <w:lang w:val="it-IT"/>
        </w:rPr>
        <w:t>en</w:t>
      </w:r>
      <w:r w:rsidRPr="000D5A88">
        <w:rPr>
          <w:rStyle w:val="HideTWBExt"/>
          <w:lang w:val="it-IT"/>
        </w:rPr>
        <w:t>&lt;/Original&gt;</w:t>
      </w:r>
    </w:p>
    <w:p w14:paraId="79FD7573" w14:textId="77777777" w:rsidR="00971F8B" w:rsidRPr="000D5A88" w:rsidRDefault="00971F8B" w:rsidP="00971F8B">
      <w:pPr>
        <w:rPr>
          <w:lang w:val="it-IT"/>
        </w:rPr>
      </w:pPr>
      <w:r w:rsidRPr="000D5A88">
        <w:rPr>
          <w:rStyle w:val="HideTWBExt"/>
          <w:lang w:val="it-IT"/>
        </w:rPr>
        <w:t>&lt;/Amend&gt;</w:t>
      </w:r>
    </w:p>
    <w:p w14:paraId="602BB572" w14:textId="77777777" w:rsidR="00971F8B" w:rsidRPr="000D5A88" w:rsidRDefault="00971F8B" w:rsidP="00971F8B">
      <w:pPr>
        <w:pStyle w:val="AmNumberTabs"/>
        <w:rPr>
          <w:lang w:val="it-IT"/>
        </w:rPr>
      </w:pPr>
      <w:r w:rsidRPr="000D5A88">
        <w:rPr>
          <w:rStyle w:val="HideTWBExt"/>
          <w:lang w:val="it-IT"/>
        </w:rPr>
        <w:t>&lt;Amend&gt;</w:t>
      </w:r>
      <w:r w:rsidRPr="000D5A88">
        <w:rPr>
          <w:lang w:val="it-IT"/>
        </w:rPr>
        <w:t>Alteração</w:t>
      </w:r>
      <w:r w:rsidRPr="000D5A88">
        <w:rPr>
          <w:lang w:val="it-IT"/>
        </w:rPr>
        <w:tab/>
      </w:r>
      <w:r w:rsidRPr="000D5A88">
        <w:rPr>
          <w:lang w:val="it-IT"/>
        </w:rPr>
        <w:tab/>
      </w:r>
      <w:r w:rsidRPr="000D5A88">
        <w:rPr>
          <w:rStyle w:val="HideTWBExt"/>
          <w:lang w:val="it-IT"/>
        </w:rPr>
        <w:t>&lt;NumAm&gt;</w:t>
      </w:r>
      <w:r w:rsidRPr="000D5A88">
        <w:rPr>
          <w:lang w:val="it-IT"/>
        </w:rPr>
        <w:t>355</w:t>
      </w:r>
      <w:r w:rsidRPr="000D5A88">
        <w:rPr>
          <w:rStyle w:val="HideTWBExt"/>
          <w:lang w:val="it-IT"/>
        </w:rPr>
        <w:t>&lt;/NumAm&gt;</w:t>
      </w:r>
    </w:p>
    <w:p w14:paraId="07DCBA72" w14:textId="77777777" w:rsidR="00971F8B" w:rsidRPr="000D5A88" w:rsidRDefault="00971F8B" w:rsidP="00971F8B">
      <w:pPr>
        <w:pStyle w:val="NormalBold"/>
        <w:rPr>
          <w:lang w:val="it-IT"/>
        </w:rPr>
      </w:pPr>
      <w:r w:rsidRPr="000D5A88">
        <w:rPr>
          <w:rStyle w:val="HideTWBExt"/>
          <w:b w:val="0"/>
          <w:lang w:val="it-IT"/>
        </w:rPr>
        <w:t>&lt;RepeatBlock-By&gt;&lt;Members&gt;</w:t>
      </w:r>
      <w:r w:rsidRPr="000D5A88">
        <w:rPr>
          <w:lang w:val="it-IT"/>
        </w:rPr>
        <w:t>Carlo Fidanza, Alberico Gambino</w:t>
      </w:r>
      <w:r w:rsidRPr="000D5A88">
        <w:rPr>
          <w:rStyle w:val="HideTWBExt"/>
          <w:b w:val="0"/>
          <w:lang w:val="it-IT"/>
        </w:rPr>
        <w:t>&lt;/Members&gt;</w:t>
      </w:r>
    </w:p>
    <w:p w14:paraId="39E96DB3" w14:textId="77777777" w:rsidR="00971F8B" w:rsidRPr="000D5A88" w:rsidRDefault="00971F8B" w:rsidP="00971F8B">
      <w:pPr>
        <w:pStyle w:val="NormalBold"/>
        <w:rPr>
          <w:lang w:val="it-IT"/>
        </w:rPr>
      </w:pPr>
      <w:r w:rsidRPr="000D5A88">
        <w:rPr>
          <w:rStyle w:val="HideTWBExt"/>
          <w:b w:val="0"/>
          <w:lang w:val="it-IT"/>
        </w:rPr>
        <w:t>&lt;/RepeatBlock-By&gt;</w:t>
      </w:r>
    </w:p>
    <w:p w14:paraId="4B222E0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94D1071"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99C6887" w14:textId="77777777" w:rsidTr="004158CB">
        <w:trPr>
          <w:trHeight w:hRule="exact" w:val="240"/>
          <w:jc w:val="center"/>
        </w:trPr>
        <w:tc>
          <w:tcPr>
            <w:tcW w:w="9752" w:type="dxa"/>
            <w:gridSpan w:val="2"/>
            <w:tcBorders>
              <w:top w:val="nil"/>
              <w:left w:val="nil"/>
              <w:bottom w:val="nil"/>
              <w:right w:val="nil"/>
            </w:tcBorders>
          </w:tcPr>
          <w:p w14:paraId="1C7CC4F3" w14:textId="77777777" w:rsidR="00971F8B" w:rsidRPr="0031758E" w:rsidRDefault="00971F8B" w:rsidP="004158CB"/>
        </w:tc>
      </w:tr>
      <w:tr w:rsidR="00971F8B" w:rsidRPr="0031758E" w14:paraId="2ED199C1" w14:textId="77777777" w:rsidTr="004158CB">
        <w:trPr>
          <w:trHeight w:val="240"/>
          <w:jc w:val="center"/>
        </w:trPr>
        <w:tc>
          <w:tcPr>
            <w:tcW w:w="4876" w:type="dxa"/>
            <w:tcBorders>
              <w:top w:val="nil"/>
              <w:left w:val="nil"/>
              <w:bottom w:val="nil"/>
              <w:right w:val="nil"/>
            </w:tcBorders>
          </w:tcPr>
          <w:p w14:paraId="0063037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188F951" w14:textId="77777777" w:rsidR="00971F8B" w:rsidRPr="0031758E" w:rsidRDefault="00971F8B" w:rsidP="004158CB">
            <w:pPr>
              <w:pStyle w:val="AmColumnHeading"/>
            </w:pPr>
            <w:r w:rsidRPr="0031758E">
              <w:t>Alteração</w:t>
            </w:r>
          </w:p>
        </w:tc>
      </w:tr>
      <w:tr w:rsidR="00971F8B" w:rsidRPr="0031758E" w14:paraId="3E7E1CCB" w14:textId="77777777" w:rsidTr="004158CB">
        <w:trPr>
          <w:jc w:val="center"/>
        </w:trPr>
        <w:tc>
          <w:tcPr>
            <w:tcW w:w="4876" w:type="dxa"/>
            <w:tcBorders>
              <w:top w:val="nil"/>
              <w:left w:val="nil"/>
              <w:bottom w:val="nil"/>
              <w:right w:val="nil"/>
            </w:tcBorders>
          </w:tcPr>
          <w:p w14:paraId="3A04569B" w14:textId="7713A8FC"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537B5BD0" w14:textId="574FF04C"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e investirem em capacidades de defesa credíveis e suficientes; </w:t>
            </w:r>
            <w:r w:rsidRPr="0031758E">
              <w:rPr>
                <w:b/>
                <w:i/>
              </w:rPr>
              <w:t>sublinha que a UE, ao mesmo tempo que tentava reforçar a sua autonomia estratégica, fez escolhas industriais que a vincularam à China, tornando</w:t>
            </w:r>
            <w:r w:rsidR="001D72A3" w:rsidRPr="0031758E">
              <w:rPr>
                <w:b/>
                <w:i/>
              </w:rPr>
              <w:noBreakHyphen/>
            </w:r>
            <w:r w:rsidRPr="0031758E">
              <w:rPr>
                <w:b/>
                <w:i/>
              </w:rPr>
              <w:t>se paradoxalmente fornecedora da competitividade chinesa contra a própria Europa e os Estados Unidos;</w:t>
            </w:r>
            <w:r w:rsidRPr="0031758E">
              <w:t xml:space="preserve">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0723769C"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689F07F" w14:textId="77777777" w:rsidR="00971F8B" w:rsidRPr="0031758E" w:rsidRDefault="00971F8B" w:rsidP="00971F8B">
      <w:r w:rsidRPr="0031758E">
        <w:rPr>
          <w:rStyle w:val="HideTWBExt"/>
        </w:rPr>
        <w:t>&lt;/Amend&gt;</w:t>
      </w:r>
    </w:p>
    <w:p w14:paraId="6635F15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356</w:t>
      </w:r>
      <w:r w:rsidRPr="0031758E">
        <w:rPr>
          <w:rStyle w:val="HideTWBExt"/>
        </w:rPr>
        <w:t>&lt;/NumAm&gt;</w:t>
      </w:r>
    </w:p>
    <w:p w14:paraId="3E78A2F2" w14:textId="77777777" w:rsidR="00971F8B" w:rsidRPr="0031758E" w:rsidRDefault="00971F8B" w:rsidP="00971F8B">
      <w:pPr>
        <w:pStyle w:val="NormalBold"/>
      </w:pPr>
      <w:r w:rsidRPr="0031758E">
        <w:rPr>
          <w:rStyle w:val="HideTWBExt"/>
          <w:b w:val="0"/>
        </w:rPr>
        <w:t>&lt;RepeatBlock-By&gt;&lt;Members&gt;</w:t>
      </w:r>
      <w:r w:rsidRPr="0031758E">
        <w:t>Mariusz Kamiński, Małgorzata Gosiewska</w:t>
      </w:r>
      <w:r w:rsidRPr="0031758E">
        <w:rPr>
          <w:rStyle w:val="HideTWBExt"/>
          <w:b w:val="0"/>
        </w:rPr>
        <w:t>&lt;/Members&gt;</w:t>
      </w:r>
    </w:p>
    <w:p w14:paraId="350FFFEC" w14:textId="77777777" w:rsidR="00971F8B" w:rsidRPr="0031758E" w:rsidRDefault="00971F8B" w:rsidP="00971F8B">
      <w:pPr>
        <w:pStyle w:val="NormalBold"/>
      </w:pPr>
      <w:r w:rsidRPr="0031758E">
        <w:rPr>
          <w:rStyle w:val="HideTWBExt"/>
          <w:b w:val="0"/>
        </w:rPr>
        <w:t>&lt;/RepeatBlock-By&gt;</w:t>
      </w:r>
    </w:p>
    <w:p w14:paraId="41D9CAB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B41A67D"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227ED7D" w14:textId="77777777" w:rsidTr="004158CB">
        <w:trPr>
          <w:trHeight w:hRule="exact" w:val="240"/>
          <w:jc w:val="center"/>
        </w:trPr>
        <w:tc>
          <w:tcPr>
            <w:tcW w:w="9752" w:type="dxa"/>
            <w:gridSpan w:val="2"/>
            <w:tcBorders>
              <w:top w:val="nil"/>
              <w:left w:val="nil"/>
              <w:bottom w:val="nil"/>
              <w:right w:val="nil"/>
            </w:tcBorders>
          </w:tcPr>
          <w:p w14:paraId="009D007A" w14:textId="77777777" w:rsidR="00971F8B" w:rsidRPr="0031758E" w:rsidRDefault="00971F8B" w:rsidP="004158CB"/>
        </w:tc>
      </w:tr>
      <w:tr w:rsidR="00971F8B" w:rsidRPr="0031758E" w14:paraId="6299EC0A" w14:textId="77777777" w:rsidTr="004158CB">
        <w:trPr>
          <w:trHeight w:val="240"/>
          <w:jc w:val="center"/>
        </w:trPr>
        <w:tc>
          <w:tcPr>
            <w:tcW w:w="4876" w:type="dxa"/>
            <w:tcBorders>
              <w:top w:val="nil"/>
              <w:left w:val="nil"/>
              <w:bottom w:val="nil"/>
              <w:right w:val="nil"/>
            </w:tcBorders>
          </w:tcPr>
          <w:p w14:paraId="70CE8B7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EC9E66E" w14:textId="77777777" w:rsidR="00971F8B" w:rsidRPr="0031758E" w:rsidRDefault="00971F8B" w:rsidP="004158CB">
            <w:pPr>
              <w:pStyle w:val="AmColumnHeading"/>
            </w:pPr>
            <w:r w:rsidRPr="0031758E">
              <w:t>Alteração</w:t>
            </w:r>
          </w:p>
        </w:tc>
      </w:tr>
      <w:tr w:rsidR="00971F8B" w:rsidRPr="0031758E" w14:paraId="45E84CE9" w14:textId="77777777" w:rsidTr="004158CB">
        <w:trPr>
          <w:jc w:val="center"/>
        </w:trPr>
        <w:tc>
          <w:tcPr>
            <w:tcW w:w="4876" w:type="dxa"/>
            <w:tcBorders>
              <w:top w:val="nil"/>
              <w:left w:val="nil"/>
              <w:bottom w:val="nil"/>
              <w:right w:val="nil"/>
            </w:tcBorders>
          </w:tcPr>
          <w:p w14:paraId="460132EB" w14:textId="31E3D5A3" w:rsidR="00971F8B" w:rsidRPr="0031758E" w:rsidRDefault="00971F8B" w:rsidP="004158CB">
            <w:pPr>
              <w:pStyle w:val="Normal6a"/>
            </w:pPr>
            <w:r w:rsidRPr="0031758E">
              <w:t>15.</w:t>
            </w:r>
            <w:r w:rsidRPr="0031758E">
              <w:tab/>
              <w:t xml:space="preserve">Frisa que uma parceria transatlântica sólida com os Estados Unidos e o Canadá no âmbito da OTAN continua a ser indispensável e constitui o cerne da </w:t>
            </w:r>
            <w:r w:rsidRPr="0031758E">
              <w:rPr>
                <w:b/>
                <w:i/>
              </w:rPr>
              <w:t>nossa</w:t>
            </w:r>
            <w:r w:rsidRPr="0031758E">
              <w:t xml:space="preserve"> arquitetura de segurança </w:t>
            </w:r>
            <w:r w:rsidRPr="0031758E">
              <w:rPr>
                <w:b/>
                <w:bCs/>
                <w:i/>
                <w:iCs/>
              </w:rPr>
              <w:t>europeia</w:t>
            </w:r>
            <w:r w:rsidRPr="0031758E">
              <w:t xml:space="preserve">; recorda que, para ser um parceiro transatlântico forte, a própria UE deve </w:t>
            </w:r>
            <w:r w:rsidRPr="0031758E">
              <w:rPr>
                <w:b/>
                <w:i/>
              </w:rPr>
              <w:t>tornar</w:t>
            </w:r>
            <w:r w:rsidR="001D72A3" w:rsidRPr="0031758E">
              <w:rPr>
                <w:b/>
                <w:i/>
              </w:rPr>
              <w:noBreakHyphen/>
            </w:r>
            <w:r w:rsidRPr="0031758E">
              <w:rPr>
                <w:b/>
                <w:i/>
              </w:rPr>
              <w:t>se mais forte e mais capaz, particularmente no que diz respeito à</w:t>
            </w:r>
            <w:r w:rsidRPr="0031758E">
              <w:t xml:space="preserve"> sua própria defesa e segurança</w:t>
            </w:r>
            <w:r w:rsidRPr="0031758E">
              <w:rPr>
                <w:b/>
                <w:i/>
              </w:rPr>
              <w:t>; reconhece</w:t>
            </w:r>
            <w:r w:rsidRPr="0031758E">
              <w:t xml:space="preserve"> que os Estados Unidos </w:t>
            </w:r>
            <w:r w:rsidRPr="0031758E">
              <w:rPr>
                <w:b/>
                <w:i/>
              </w:rPr>
              <w:t>seguem agora</w:t>
            </w:r>
            <w:r w:rsidRPr="0031758E">
              <w:t xml:space="preserve"> uma abordagem mais </w:t>
            </w:r>
            <w:r w:rsidRPr="0031758E">
              <w:rPr>
                <w:b/>
                <w:i/>
              </w:rPr>
              <w:t>transacional relativamente ao</w:t>
            </w:r>
            <w:r w:rsidRPr="0031758E">
              <w:t xml:space="preserve"> multilateralismo e </w:t>
            </w:r>
            <w:r w:rsidRPr="0031758E">
              <w:rPr>
                <w:b/>
                <w:i/>
              </w:rPr>
              <w:t>à</w:t>
            </w:r>
            <w:r w:rsidRPr="0031758E">
              <w:t xml:space="preserve"> segurança europeia; salienta, neste contexto, a necessidade urgente de a UE e os seus Estados</w:t>
            </w:r>
            <w:r w:rsidR="001D72A3" w:rsidRPr="0031758E">
              <w:noBreakHyphen/>
            </w:r>
            <w:r w:rsidRPr="0031758E">
              <w:t xml:space="preserve">Membros </w:t>
            </w:r>
            <w:r w:rsidRPr="0031758E">
              <w:rPr>
                <w:b/>
                <w:i/>
              </w:rPr>
              <w:t>procurarem alcançar uma autonomia estratégica e</w:t>
            </w:r>
            <w:r w:rsidRPr="0031758E">
              <w:t xml:space="preserv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370B41CE" w14:textId="7911F7E8"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w:t>
            </w:r>
            <w:r w:rsidRPr="0031758E">
              <w:rPr>
                <w:b/>
                <w:i/>
              </w:rPr>
              <w:t>, juntamente com o Reino Unido,</w:t>
            </w:r>
            <w:r w:rsidRPr="0031758E">
              <w:t xml:space="preserve"> constitui o cerne da arquitetura de segurança </w:t>
            </w:r>
            <w:r w:rsidRPr="0031758E">
              <w:rPr>
                <w:b/>
                <w:i/>
              </w:rPr>
              <w:t>da Europa</w:t>
            </w:r>
            <w:r w:rsidRPr="0031758E">
              <w:t xml:space="preserve">; recorda que, para ser um parceiro transatlântico forte, a própria UE deve </w:t>
            </w:r>
            <w:r w:rsidRPr="0031758E">
              <w:rPr>
                <w:b/>
                <w:i/>
              </w:rPr>
              <w:t>assumir uma maior responsabilidade pela</w:t>
            </w:r>
            <w:r w:rsidRPr="0031758E">
              <w:t xml:space="preserve"> sua própria defesa e segurança </w:t>
            </w:r>
            <w:r w:rsidRPr="0031758E">
              <w:rPr>
                <w:b/>
                <w:i/>
              </w:rPr>
              <w:t>e aumentar a sua capacidade de ação, nomeadamente através da intensificação dos esforços para colmatar as lacunas críticas em termos de capacidades; observa</w:t>
            </w:r>
            <w:r w:rsidRPr="0031758E">
              <w:t xml:space="preserve"> que os Estados Unidos </w:t>
            </w:r>
            <w:r w:rsidRPr="0031758E">
              <w:rPr>
                <w:b/>
                <w:i/>
              </w:rPr>
              <w:t>adotou</w:t>
            </w:r>
            <w:r w:rsidRPr="0031758E">
              <w:t xml:space="preserve"> uma abordagem mais </w:t>
            </w:r>
            <w:r w:rsidRPr="0031758E">
              <w:rPr>
                <w:b/>
                <w:i/>
              </w:rPr>
              <w:t>crítica do</w:t>
            </w:r>
            <w:r w:rsidRPr="0031758E">
              <w:t xml:space="preserve"> multilateralismo e </w:t>
            </w:r>
            <w:r w:rsidRPr="0031758E">
              <w:rPr>
                <w:b/>
                <w:i/>
              </w:rPr>
              <w:t>da</w:t>
            </w:r>
            <w:r w:rsidRPr="0031758E">
              <w:t xml:space="preserve"> segurança europeia; salienta, neste contexto, a necessidade urgente de a UE e os seus Estados</w:t>
            </w:r>
            <w:r w:rsidR="001D72A3" w:rsidRPr="0031758E">
              <w:noBreakHyphen/>
            </w:r>
            <w:r w:rsidRPr="0031758E">
              <w:t xml:space="preserve">Membros </w:t>
            </w:r>
            <w:r w:rsidRPr="0031758E">
              <w:rPr>
                <w:b/>
                <w:i/>
              </w:rPr>
              <w:t>passarem das declarações aos atos</w:t>
            </w:r>
            <w:r w:rsidRPr="0031758E">
              <w:t xml:space="preserve"> e investirem em capacidades de defesa credíveis e suficientes; congratula</w:t>
            </w:r>
            <w:r w:rsidR="001D72A3" w:rsidRPr="0031758E">
              <w:noBreakHyphen/>
            </w:r>
            <w:r w:rsidRPr="0031758E">
              <w:t xml:space="preserve">se com o aprofundamento da cooperação com </w:t>
            </w:r>
            <w:r w:rsidRPr="0031758E">
              <w:rPr>
                <w:b/>
                <w:i/>
              </w:rPr>
              <w:t>os aliados transatlânticos da OTAN — nomeadamente os Estados Unidos e</w:t>
            </w:r>
            <w:r w:rsidRPr="0031758E">
              <w:t xml:space="preserve"> o Canadá </w:t>
            </w:r>
            <w:r w:rsidRPr="0031758E">
              <w:rPr>
                <w:b/>
                <w:i/>
              </w:rPr>
              <w:t>—, bem como com o Reino Unido</w:t>
            </w:r>
            <w:r w:rsidRPr="0031758E">
              <w:t xml:space="preserve"> e outros parceiros que partilham das mesmas ideias para salvaguardar os valores democráticos comuns e a estabilidade mundial;</w:t>
            </w:r>
          </w:p>
        </w:tc>
      </w:tr>
    </w:tbl>
    <w:p w14:paraId="7BDB4EA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7652580" w14:textId="77777777" w:rsidR="00971F8B" w:rsidRPr="0031758E" w:rsidRDefault="00971F8B" w:rsidP="00971F8B">
      <w:r w:rsidRPr="0031758E">
        <w:rPr>
          <w:rStyle w:val="HideTWBExt"/>
        </w:rPr>
        <w:t>&lt;/Amend&gt;</w:t>
      </w:r>
    </w:p>
    <w:p w14:paraId="306A626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357</w:t>
      </w:r>
      <w:r w:rsidRPr="0031758E">
        <w:rPr>
          <w:rStyle w:val="HideTWBExt"/>
        </w:rPr>
        <w:t>&lt;/NumAm&gt;</w:t>
      </w:r>
    </w:p>
    <w:p w14:paraId="7C4EEEAC"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7B273F15" w14:textId="77777777" w:rsidR="00971F8B" w:rsidRPr="0031758E" w:rsidRDefault="00971F8B" w:rsidP="00971F8B">
      <w:pPr>
        <w:pStyle w:val="NormalBold"/>
      </w:pPr>
      <w:r w:rsidRPr="0031758E">
        <w:rPr>
          <w:rStyle w:val="HideTWBExt"/>
          <w:b w:val="0"/>
        </w:rPr>
        <w:lastRenderedPageBreak/>
        <w:t>&lt;/RepeatBlock-By&gt;</w:t>
      </w:r>
    </w:p>
    <w:p w14:paraId="2BABF98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F913F81"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8755070" w14:textId="77777777" w:rsidTr="004158CB">
        <w:trPr>
          <w:trHeight w:hRule="exact" w:val="240"/>
          <w:jc w:val="center"/>
        </w:trPr>
        <w:tc>
          <w:tcPr>
            <w:tcW w:w="9752" w:type="dxa"/>
            <w:gridSpan w:val="2"/>
            <w:tcBorders>
              <w:top w:val="nil"/>
              <w:left w:val="nil"/>
              <w:bottom w:val="nil"/>
              <w:right w:val="nil"/>
            </w:tcBorders>
          </w:tcPr>
          <w:p w14:paraId="023E3B4B" w14:textId="77777777" w:rsidR="00971F8B" w:rsidRPr="0031758E" w:rsidRDefault="00971F8B" w:rsidP="004158CB"/>
        </w:tc>
      </w:tr>
      <w:tr w:rsidR="00971F8B" w:rsidRPr="0031758E" w14:paraId="475E3125" w14:textId="77777777" w:rsidTr="004158CB">
        <w:trPr>
          <w:trHeight w:val="240"/>
          <w:jc w:val="center"/>
        </w:trPr>
        <w:tc>
          <w:tcPr>
            <w:tcW w:w="4876" w:type="dxa"/>
            <w:tcBorders>
              <w:top w:val="nil"/>
              <w:left w:val="nil"/>
              <w:bottom w:val="nil"/>
              <w:right w:val="nil"/>
            </w:tcBorders>
          </w:tcPr>
          <w:p w14:paraId="379BA84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992FF6F" w14:textId="77777777" w:rsidR="00971F8B" w:rsidRPr="0031758E" w:rsidRDefault="00971F8B" w:rsidP="004158CB">
            <w:pPr>
              <w:pStyle w:val="AmColumnHeading"/>
            </w:pPr>
            <w:r w:rsidRPr="0031758E">
              <w:t>Alteração</w:t>
            </w:r>
          </w:p>
        </w:tc>
      </w:tr>
      <w:tr w:rsidR="00971F8B" w:rsidRPr="0031758E" w14:paraId="0285D817" w14:textId="77777777" w:rsidTr="004158CB">
        <w:trPr>
          <w:jc w:val="center"/>
        </w:trPr>
        <w:tc>
          <w:tcPr>
            <w:tcW w:w="4876" w:type="dxa"/>
            <w:tcBorders>
              <w:top w:val="nil"/>
              <w:left w:val="nil"/>
              <w:bottom w:val="nil"/>
              <w:right w:val="nil"/>
            </w:tcBorders>
          </w:tcPr>
          <w:p w14:paraId="039040E5" w14:textId="75959376"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50164C9C" w14:textId="2AE26809"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 xml:space="preserve">se com o aprofundamento da cooperação com o Canadá e outros parceiros que partilham das mesmas ideias para salvaguardar os valores democráticos comuns e a estabilidade mundial; </w:t>
            </w:r>
            <w:r w:rsidRPr="0031758E">
              <w:rPr>
                <w:b/>
                <w:i/>
              </w:rPr>
              <w:t>sublinha a necessidade de reforçar a cooperação com o Canadá em matéria de defesa, matérias</w:t>
            </w:r>
            <w:r w:rsidR="001D72A3" w:rsidRPr="0031758E">
              <w:rPr>
                <w:b/>
                <w:i/>
              </w:rPr>
              <w:noBreakHyphen/>
            </w:r>
            <w:r w:rsidRPr="0031758E">
              <w:rPr>
                <w:b/>
                <w:i/>
              </w:rPr>
              <w:t>primas críticas e diversificação energética, incluindo em pequenos reatores modulares;</w:t>
            </w:r>
          </w:p>
        </w:tc>
      </w:tr>
    </w:tbl>
    <w:p w14:paraId="63BF8E8B" w14:textId="77777777" w:rsidR="00971F8B" w:rsidRPr="000D5A88" w:rsidRDefault="00971F8B" w:rsidP="00971F8B">
      <w:pPr>
        <w:pStyle w:val="AmOrLang"/>
        <w:rPr>
          <w:lang w:val="fr-FR"/>
        </w:rPr>
      </w:pPr>
      <w:r w:rsidRPr="000D5A88">
        <w:rPr>
          <w:lang w:val="fr-FR"/>
        </w:rPr>
        <w:t xml:space="preserve">Or. </w:t>
      </w:r>
      <w:r w:rsidRPr="000D5A88">
        <w:rPr>
          <w:rStyle w:val="HideTWBExt"/>
          <w:lang w:val="fr-FR"/>
        </w:rPr>
        <w:t>&lt;Original&gt;</w:t>
      </w:r>
      <w:r w:rsidRPr="000D5A88">
        <w:rPr>
          <w:rStyle w:val="HideTWBInt"/>
          <w:lang w:val="fr-FR"/>
        </w:rPr>
        <w:t>{EN}</w:t>
      </w:r>
      <w:r w:rsidRPr="000D5A88">
        <w:rPr>
          <w:lang w:val="fr-FR"/>
        </w:rPr>
        <w:t>en</w:t>
      </w:r>
      <w:r w:rsidRPr="000D5A88">
        <w:rPr>
          <w:rStyle w:val="HideTWBExt"/>
          <w:lang w:val="fr-FR"/>
        </w:rPr>
        <w:t>&lt;/Original&gt;</w:t>
      </w:r>
    </w:p>
    <w:p w14:paraId="46CC606F" w14:textId="77777777" w:rsidR="00971F8B" w:rsidRPr="000D5A88" w:rsidRDefault="00971F8B" w:rsidP="00971F8B">
      <w:pPr>
        <w:rPr>
          <w:lang w:val="fr-FR"/>
        </w:rPr>
      </w:pPr>
      <w:r w:rsidRPr="000D5A88">
        <w:rPr>
          <w:rStyle w:val="HideTWBExt"/>
          <w:lang w:val="fr-FR"/>
        </w:rPr>
        <w:t>&lt;/Amend&gt;</w:t>
      </w:r>
    </w:p>
    <w:p w14:paraId="31306B0A" w14:textId="77777777" w:rsidR="00971F8B" w:rsidRPr="000D5A88" w:rsidRDefault="00971F8B" w:rsidP="00971F8B">
      <w:pPr>
        <w:pStyle w:val="AmNumberTabs"/>
        <w:rPr>
          <w:lang w:val="fr-FR"/>
        </w:rPr>
      </w:pPr>
      <w:r w:rsidRPr="000D5A88">
        <w:rPr>
          <w:rStyle w:val="HideTWBExt"/>
          <w:lang w:val="fr-FR"/>
        </w:rPr>
        <w:t>&lt;Amend&gt;</w:t>
      </w:r>
      <w:r w:rsidRPr="000D5A88">
        <w:rPr>
          <w:lang w:val="fr-FR"/>
        </w:rPr>
        <w:t>Alteração</w:t>
      </w:r>
      <w:r w:rsidRPr="000D5A88">
        <w:rPr>
          <w:lang w:val="fr-FR"/>
        </w:rPr>
        <w:tab/>
      </w:r>
      <w:r w:rsidRPr="000D5A88">
        <w:rPr>
          <w:lang w:val="fr-FR"/>
        </w:rPr>
        <w:tab/>
      </w:r>
      <w:r w:rsidRPr="000D5A88">
        <w:rPr>
          <w:rStyle w:val="HideTWBExt"/>
          <w:lang w:val="fr-FR"/>
        </w:rPr>
        <w:t>&lt;NumAm&gt;</w:t>
      </w:r>
      <w:r w:rsidRPr="000D5A88">
        <w:rPr>
          <w:lang w:val="fr-FR"/>
        </w:rPr>
        <w:t>358</w:t>
      </w:r>
      <w:r w:rsidRPr="000D5A88">
        <w:rPr>
          <w:rStyle w:val="HideTWBExt"/>
          <w:lang w:val="fr-FR"/>
        </w:rPr>
        <w:t>&lt;/NumAm&gt;</w:t>
      </w:r>
    </w:p>
    <w:p w14:paraId="29873ACC" w14:textId="77777777" w:rsidR="00971F8B" w:rsidRPr="000D5A88" w:rsidRDefault="00971F8B" w:rsidP="00971F8B">
      <w:pPr>
        <w:pStyle w:val="NormalBold"/>
        <w:rPr>
          <w:lang w:val="fr-FR"/>
        </w:rPr>
      </w:pPr>
      <w:r w:rsidRPr="000D5A88">
        <w:rPr>
          <w:rStyle w:val="HideTWBExt"/>
          <w:b w:val="0"/>
          <w:lang w:val="fr-FR"/>
        </w:rPr>
        <w:t>&lt;RepeatBlock-By&gt;&lt;Members&gt;</w:t>
      </w:r>
      <w:r w:rsidRPr="000D5A88">
        <w:rPr>
          <w:lang w:val="fr-FR"/>
        </w:rPr>
        <w:t>Nathalie Loiseau</w:t>
      </w:r>
      <w:r w:rsidRPr="000D5A88">
        <w:rPr>
          <w:rStyle w:val="HideTWBExt"/>
          <w:b w:val="0"/>
          <w:lang w:val="fr-FR"/>
        </w:rPr>
        <w:t>&lt;/Members&gt;</w:t>
      </w:r>
    </w:p>
    <w:p w14:paraId="43E7679F" w14:textId="77777777" w:rsidR="00971F8B" w:rsidRPr="000D5A88" w:rsidRDefault="00971F8B" w:rsidP="00971F8B">
      <w:pPr>
        <w:pStyle w:val="NormalBold"/>
        <w:rPr>
          <w:lang w:val="fr-FR"/>
        </w:rPr>
      </w:pPr>
      <w:r w:rsidRPr="000D5A88">
        <w:rPr>
          <w:rStyle w:val="HideTWBExt"/>
          <w:b w:val="0"/>
          <w:lang w:val="fr-FR"/>
        </w:rPr>
        <w:t>&lt;/RepeatBlock-By&gt;</w:t>
      </w:r>
    </w:p>
    <w:p w14:paraId="1F7F0B7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7E8943F"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CA4331F" w14:textId="77777777" w:rsidTr="004158CB">
        <w:trPr>
          <w:trHeight w:hRule="exact" w:val="240"/>
          <w:jc w:val="center"/>
        </w:trPr>
        <w:tc>
          <w:tcPr>
            <w:tcW w:w="9752" w:type="dxa"/>
            <w:gridSpan w:val="2"/>
            <w:tcBorders>
              <w:top w:val="nil"/>
              <w:left w:val="nil"/>
              <w:bottom w:val="nil"/>
              <w:right w:val="nil"/>
            </w:tcBorders>
          </w:tcPr>
          <w:p w14:paraId="608C2CEC" w14:textId="77777777" w:rsidR="00971F8B" w:rsidRPr="0031758E" w:rsidRDefault="00971F8B" w:rsidP="004158CB"/>
        </w:tc>
      </w:tr>
      <w:tr w:rsidR="00971F8B" w:rsidRPr="0031758E" w14:paraId="600C3441" w14:textId="77777777" w:rsidTr="004158CB">
        <w:trPr>
          <w:trHeight w:val="240"/>
          <w:jc w:val="center"/>
        </w:trPr>
        <w:tc>
          <w:tcPr>
            <w:tcW w:w="4876" w:type="dxa"/>
            <w:tcBorders>
              <w:top w:val="nil"/>
              <w:left w:val="nil"/>
              <w:bottom w:val="nil"/>
              <w:right w:val="nil"/>
            </w:tcBorders>
          </w:tcPr>
          <w:p w14:paraId="424A20D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0DB16F3" w14:textId="77777777" w:rsidR="00971F8B" w:rsidRPr="0031758E" w:rsidRDefault="00971F8B" w:rsidP="004158CB">
            <w:pPr>
              <w:pStyle w:val="AmColumnHeading"/>
            </w:pPr>
            <w:r w:rsidRPr="0031758E">
              <w:t>Alteração</w:t>
            </w:r>
          </w:p>
        </w:tc>
      </w:tr>
      <w:tr w:rsidR="00971F8B" w:rsidRPr="0031758E" w14:paraId="4EA600AC" w14:textId="77777777" w:rsidTr="004158CB">
        <w:trPr>
          <w:jc w:val="center"/>
        </w:trPr>
        <w:tc>
          <w:tcPr>
            <w:tcW w:w="4876" w:type="dxa"/>
            <w:tcBorders>
              <w:top w:val="nil"/>
              <w:left w:val="nil"/>
              <w:bottom w:val="nil"/>
              <w:right w:val="nil"/>
            </w:tcBorders>
          </w:tcPr>
          <w:p w14:paraId="4F3D827F" w14:textId="26FB567F" w:rsidR="00971F8B" w:rsidRPr="0031758E" w:rsidRDefault="00971F8B" w:rsidP="004158CB">
            <w:pPr>
              <w:pStyle w:val="Normal6a"/>
            </w:pPr>
            <w:r w:rsidRPr="0031758E">
              <w:t>15.</w:t>
            </w:r>
            <w:r w:rsidRPr="0031758E">
              <w:tab/>
              <w:t xml:space="preserve">Frisa que </w:t>
            </w:r>
            <w:r w:rsidRPr="0031758E">
              <w:rPr>
                <w:b/>
                <w:i/>
              </w:rPr>
              <w:t xml:space="preserve">uma parceria </w:t>
            </w:r>
            <w:r w:rsidRPr="0031758E">
              <w:rPr>
                <w:b/>
                <w:i/>
              </w:rPr>
              <w:lastRenderedPageBreak/>
              <w:t>transatlântica sólida com os Estados Unidos e o Canadá no âmbito da OTAN continua a ser indispensável e constitui o cerne da nossa arquitetura de segurança europeia; recorda que, para ser um parceiro transatlântico forte,</w:t>
            </w:r>
            <w:r w:rsidRPr="0031758E">
              <w:t xml:space="preserve"> a própria UE deve tornar</w:t>
            </w:r>
            <w:r w:rsidR="001D72A3" w:rsidRPr="0031758E">
              <w:noBreakHyphen/>
            </w:r>
            <w:r w:rsidRPr="0031758E">
              <w:t xml:space="preserve">se </w:t>
            </w:r>
            <w:r w:rsidRPr="0031758E">
              <w:rPr>
                <w:b/>
                <w:bCs/>
                <w:i/>
                <w:iCs/>
              </w:rPr>
              <w:t>mais</w:t>
            </w:r>
            <w:r w:rsidRPr="0031758E">
              <w:t xml:space="preserve"> forte </w:t>
            </w:r>
            <w:r w:rsidRPr="0031758E">
              <w:rPr>
                <w:b/>
                <w:i/>
              </w:rPr>
              <w:t>e mais capaz,</w:t>
            </w:r>
            <w:r w:rsidRPr="0031758E">
              <w:t xml:space="preserve">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05C416A9" w14:textId="3D72D634" w:rsidR="00971F8B" w:rsidRPr="0031758E" w:rsidRDefault="00971F8B" w:rsidP="004158CB">
            <w:pPr>
              <w:pStyle w:val="Normal6a"/>
            </w:pPr>
            <w:r w:rsidRPr="0031758E">
              <w:lastRenderedPageBreak/>
              <w:t>15.</w:t>
            </w:r>
            <w:r w:rsidRPr="0031758E">
              <w:tab/>
              <w:t xml:space="preserve">Frisa que a própria UE deve </w:t>
            </w:r>
            <w:r w:rsidRPr="0031758E">
              <w:lastRenderedPageBreak/>
              <w:t>tornar</w:t>
            </w:r>
            <w:r w:rsidR="001D72A3" w:rsidRPr="0031758E">
              <w:noBreakHyphen/>
            </w:r>
            <w:r w:rsidRPr="0031758E">
              <w:t xml:space="preserve">se </w:t>
            </w:r>
            <w:r w:rsidRPr="0031758E">
              <w:rPr>
                <w:b/>
                <w:bCs/>
                <w:i/>
                <w:iCs/>
              </w:rPr>
              <w:t>um pilar</w:t>
            </w:r>
            <w:r w:rsidRPr="0031758E">
              <w:t xml:space="preserve"> forte </w:t>
            </w:r>
            <w:r w:rsidRPr="0031758E">
              <w:rPr>
                <w:b/>
                <w:i/>
              </w:rPr>
              <w:t>e credível no seio da OTAN</w:t>
            </w:r>
            <w:r w:rsidRPr="0031758E">
              <w:t>,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5174B7E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5C0D917" w14:textId="77777777" w:rsidR="00971F8B" w:rsidRPr="0031758E" w:rsidRDefault="00971F8B" w:rsidP="00971F8B">
      <w:r w:rsidRPr="0031758E">
        <w:rPr>
          <w:rStyle w:val="HideTWBExt"/>
        </w:rPr>
        <w:t>&lt;/Amend&gt;</w:t>
      </w:r>
    </w:p>
    <w:p w14:paraId="6AF71A2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359</w:t>
      </w:r>
      <w:r w:rsidRPr="0031758E">
        <w:rPr>
          <w:rStyle w:val="HideTWBExt"/>
        </w:rPr>
        <w:t>&lt;/NumAm&gt;</w:t>
      </w:r>
    </w:p>
    <w:p w14:paraId="24B451D2" w14:textId="77777777" w:rsidR="00971F8B" w:rsidRPr="0031758E" w:rsidRDefault="00971F8B" w:rsidP="00971F8B">
      <w:pPr>
        <w:pStyle w:val="NormalBold"/>
      </w:pPr>
      <w:r w:rsidRPr="0031758E">
        <w:rPr>
          <w:rStyle w:val="HideTWBExt"/>
          <w:b w:val="0"/>
        </w:rPr>
        <w:t>&lt;RepeatBlock-By&gt;&lt;Members&gt;</w:t>
      </w:r>
      <w:r w:rsidRPr="0031758E">
        <w:t>Łukasz Kohut</w:t>
      </w:r>
      <w:r w:rsidRPr="0031758E">
        <w:rPr>
          <w:rStyle w:val="HideTWBExt"/>
          <w:b w:val="0"/>
        </w:rPr>
        <w:t>&lt;/Members&gt;</w:t>
      </w:r>
    </w:p>
    <w:p w14:paraId="34B3A98D" w14:textId="77777777" w:rsidR="00971F8B" w:rsidRPr="0031758E" w:rsidRDefault="00971F8B" w:rsidP="00971F8B">
      <w:pPr>
        <w:pStyle w:val="NormalBold"/>
      </w:pPr>
      <w:r w:rsidRPr="0031758E">
        <w:rPr>
          <w:rStyle w:val="HideTWBExt"/>
          <w:b w:val="0"/>
        </w:rPr>
        <w:t>&lt;/RepeatBlock-By&gt;</w:t>
      </w:r>
    </w:p>
    <w:p w14:paraId="6B7C4BE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A78DA47"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0AA353E" w14:textId="77777777" w:rsidTr="004158CB">
        <w:trPr>
          <w:trHeight w:hRule="exact" w:val="240"/>
          <w:jc w:val="center"/>
        </w:trPr>
        <w:tc>
          <w:tcPr>
            <w:tcW w:w="9752" w:type="dxa"/>
            <w:gridSpan w:val="2"/>
            <w:tcBorders>
              <w:top w:val="nil"/>
              <w:left w:val="nil"/>
              <w:bottom w:val="nil"/>
              <w:right w:val="nil"/>
            </w:tcBorders>
          </w:tcPr>
          <w:p w14:paraId="295A84ED" w14:textId="77777777" w:rsidR="00971F8B" w:rsidRPr="0031758E" w:rsidRDefault="00971F8B" w:rsidP="004158CB"/>
        </w:tc>
      </w:tr>
      <w:tr w:rsidR="00971F8B" w:rsidRPr="0031758E" w14:paraId="132857C8" w14:textId="77777777" w:rsidTr="004158CB">
        <w:trPr>
          <w:trHeight w:val="240"/>
          <w:jc w:val="center"/>
        </w:trPr>
        <w:tc>
          <w:tcPr>
            <w:tcW w:w="4876" w:type="dxa"/>
            <w:tcBorders>
              <w:top w:val="nil"/>
              <w:left w:val="nil"/>
              <w:bottom w:val="nil"/>
              <w:right w:val="nil"/>
            </w:tcBorders>
          </w:tcPr>
          <w:p w14:paraId="6CC9476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0C4A631" w14:textId="77777777" w:rsidR="00971F8B" w:rsidRPr="0031758E" w:rsidRDefault="00971F8B" w:rsidP="004158CB">
            <w:pPr>
              <w:pStyle w:val="AmColumnHeading"/>
            </w:pPr>
            <w:r w:rsidRPr="0031758E">
              <w:t>Alteração</w:t>
            </w:r>
          </w:p>
        </w:tc>
      </w:tr>
      <w:tr w:rsidR="00971F8B" w:rsidRPr="0031758E" w14:paraId="64FE6A14" w14:textId="77777777" w:rsidTr="004158CB">
        <w:trPr>
          <w:jc w:val="center"/>
        </w:trPr>
        <w:tc>
          <w:tcPr>
            <w:tcW w:w="4876" w:type="dxa"/>
            <w:tcBorders>
              <w:top w:val="nil"/>
              <w:left w:val="nil"/>
              <w:bottom w:val="nil"/>
              <w:right w:val="nil"/>
            </w:tcBorders>
          </w:tcPr>
          <w:p w14:paraId="0DBC4D0E" w14:textId="73AA9684"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w:t>
            </w:r>
            <w:r w:rsidRPr="0031758E">
              <w:lastRenderedPageBreak/>
              <w:t>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0BE4D650" w14:textId="730E1F7C" w:rsidR="00971F8B" w:rsidRPr="0031758E" w:rsidRDefault="00971F8B" w:rsidP="004158CB">
            <w:pPr>
              <w:pStyle w:val="Normal6a"/>
            </w:pPr>
            <w:r w:rsidRPr="0031758E">
              <w:lastRenderedPageBreak/>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w:t>
            </w:r>
            <w:r w:rsidRPr="0031758E">
              <w:lastRenderedPageBreak/>
              <w:t>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 xml:space="preserve">se com o aprofundamento da cooperação com o Canadá e outros parceiros que partilham das mesmas ideias para salvaguardar os valores democráticos comuns e a estabilidade mundial; </w:t>
            </w:r>
            <w:r w:rsidRPr="0031758E">
              <w:rPr>
                <w:b/>
                <w:i/>
              </w:rPr>
              <w:t>salienta a importância de uma parceria em matéria de defesa e segurança com a Noruega e sublinha a necessidade de aprofundar a cooperação em matéria de defesa e segurança com a Islândia;</w:t>
            </w:r>
          </w:p>
        </w:tc>
      </w:tr>
    </w:tbl>
    <w:p w14:paraId="0F386D81"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2CD9CC6" w14:textId="77777777" w:rsidR="00971F8B" w:rsidRPr="0031758E" w:rsidRDefault="00971F8B" w:rsidP="00971F8B">
      <w:r w:rsidRPr="0031758E">
        <w:rPr>
          <w:rStyle w:val="HideTWBExt"/>
        </w:rPr>
        <w:t>&lt;/Amend&gt;</w:t>
      </w:r>
    </w:p>
    <w:p w14:paraId="16C8533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360</w:t>
      </w:r>
      <w:r w:rsidRPr="0031758E">
        <w:rPr>
          <w:rStyle w:val="HideTWBExt"/>
        </w:rPr>
        <w:t>&lt;/NumAm&gt;</w:t>
      </w:r>
    </w:p>
    <w:p w14:paraId="1E2DDF51" w14:textId="77777777" w:rsidR="00971F8B" w:rsidRPr="0031758E" w:rsidRDefault="00971F8B" w:rsidP="00971F8B">
      <w:pPr>
        <w:pStyle w:val="NormalBold"/>
      </w:pPr>
      <w:r w:rsidRPr="0031758E">
        <w:rPr>
          <w:rStyle w:val="HideTWBExt"/>
          <w:b w:val="0"/>
        </w:rPr>
        <w:t>&lt;RepeatBlock-By&gt;&lt;Members&gt;</w:t>
      </w:r>
      <w:r w:rsidRPr="0031758E">
        <w:t>Alice Teodorescu Måwe</w:t>
      </w:r>
      <w:r w:rsidRPr="0031758E">
        <w:rPr>
          <w:rStyle w:val="HideTWBExt"/>
          <w:b w:val="0"/>
        </w:rPr>
        <w:t>&lt;/Members&gt;</w:t>
      </w:r>
    </w:p>
    <w:p w14:paraId="60DCFAF1" w14:textId="77777777" w:rsidR="00971F8B" w:rsidRPr="0031758E" w:rsidRDefault="00971F8B" w:rsidP="00971F8B">
      <w:pPr>
        <w:pStyle w:val="NormalBold"/>
      </w:pPr>
      <w:r w:rsidRPr="0031758E">
        <w:rPr>
          <w:rStyle w:val="HideTWBExt"/>
          <w:b w:val="0"/>
        </w:rPr>
        <w:t>&lt;/RepeatBlock-By&gt;</w:t>
      </w:r>
    </w:p>
    <w:p w14:paraId="1893EB8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DC09806"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3C12717" w14:textId="77777777" w:rsidTr="004158CB">
        <w:trPr>
          <w:trHeight w:hRule="exact" w:val="240"/>
          <w:jc w:val="center"/>
        </w:trPr>
        <w:tc>
          <w:tcPr>
            <w:tcW w:w="9752" w:type="dxa"/>
            <w:gridSpan w:val="2"/>
            <w:tcBorders>
              <w:top w:val="nil"/>
              <w:left w:val="nil"/>
              <w:bottom w:val="nil"/>
              <w:right w:val="nil"/>
            </w:tcBorders>
          </w:tcPr>
          <w:p w14:paraId="60951E88" w14:textId="77777777" w:rsidR="00971F8B" w:rsidRPr="0031758E" w:rsidRDefault="00971F8B" w:rsidP="004158CB"/>
        </w:tc>
      </w:tr>
      <w:tr w:rsidR="00971F8B" w:rsidRPr="0031758E" w14:paraId="371989A6" w14:textId="77777777" w:rsidTr="004158CB">
        <w:trPr>
          <w:trHeight w:val="240"/>
          <w:jc w:val="center"/>
        </w:trPr>
        <w:tc>
          <w:tcPr>
            <w:tcW w:w="4876" w:type="dxa"/>
            <w:tcBorders>
              <w:top w:val="nil"/>
              <w:left w:val="nil"/>
              <w:bottom w:val="nil"/>
              <w:right w:val="nil"/>
            </w:tcBorders>
          </w:tcPr>
          <w:p w14:paraId="3405757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0786DCF" w14:textId="77777777" w:rsidR="00971F8B" w:rsidRPr="0031758E" w:rsidRDefault="00971F8B" w:rsidP="004158CB">
            <w:pPr>
              <w:pStyle w:val="AmColumnHeading"/>
            </w:pPr>
            <w:r w:rsidRPr="0031758E">
              <w:t>Alteração</w:t>
            </w:r>
          </w:p>
        </w:tc>
      </w:tr>
      <w:tr w:rsidR="00971F8B" w:rsidRPr="0031758E" w14:paraId="3EC00372" w14:textId="77777777" w:rsidTr="004158CB">
        <w:trPr>
          <w:jc w:val="center"/>
        </w:trPr>
        <w:tc>
          <w:tcPr>
            <w:tcW w:w="4876" w:type="dxa"/>
            <w:tcBorders>
              <w:top w:val="nil"/>
              <w:left w:val="nil"/>
              <w:bottom w:val="nil"/>
              <w:right w:val="nil"/>
            </w:tcBorders>
          </w:tcPr>
          <w:p w14:paraId="69C26AE9" w14:textId="05EC7650"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e investirem em capacidades de defesa credíveis e </w:t>
            </w:r>
            <w:r w:rsidRPr="0031758E">
              <w:lastRenderedPageBreak/>
              <w:t>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628C6308" w14:textId="6E9AB704" w:rsidR="00971F8B" w:rsidRPr="0031758E" w:rsidRDefault="00971F8B" w:rsidP="004158CB">
            <w:pPr>
              <w:pStyle w:val="Normal6a"/>
            </w:pPr>
            <w:r w:rsidRPr="0031758E">
              <w:lastRenderedPageBreak/>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e investirem em capacidades de defesa credíveis e </w:t>
            </w:r>
            <w:r w:rsidRPr="0031758E">
              <w:lastRenderedPageBreak/>
              <w:t>suficientes</w:t>
            </w:r>
            <w:r w:rsidRPr="0031758E">
              <w:rPr>
                <w:b/>
                <w:bCs/>
                <w:i/>
                <w:iCs/>
              </w:rPr>
              <w:t>,</w:t>
            </w:r>
            <w:r w:rsidRPr="0031758E">
              <w:t xml:space="preserve"> </w:t>
            </w:r>
            <w:r w:rsidRPr="0031758E">
              <w:rPr>
                <w:b/>
                <w:i/>
              </w:rPr>
              <w:t>incluindo a dissuasão sob a forma de capacidade de armas nucleares, como o cofinanciamento da investigação e/ou do desenvolvimento de armas nucleares da França e, eventualmente, do Reino Unido</w:t>
            </w:r>
            <w:r w:rsidRPr="0031758E">
              <w:rPr>
                <w:i/>
              </w:rPr>
              <w:t>;</w:t>
            </w:r>
            <w:r w:rsidRPr="0031758E">
              <w:t xml:space="preserve">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6751089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AC2D947" w14:textId="77777777" w:rsidR="00971F8B" w:rsidRPr="0031758E" w:rsidRDefault="00971F8B" w:rsidP="00971F8B">
      <w:r w:rsidRPr="0031758E">
        <w:rPr>
          <w:rStyle w:val="HideTWBExt"/>
        </w:rPr>
        <w:t>&lt;/Amend&gt;</w:t>
      </w:r>
    </w:p>
    <w:p w14:paraId="24AE3B4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361</w:t>
      </w:r>
      <w:r w:rsidRPr="0031758E">
        <w:rPr>
          <w:rStyle w:val="HideTWBExt"/>
        </w:rPr>
        <w:t>&lt;/NumAm&gt;</w:t>
      </w:r>
    </w:p>
    <w:p w14:paraId="4B2416F0"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4290C55C" w14:textId="77777777" w:rsidR="00971F8B" w:rsidRPr="0031758E" w:rsidRDefault="00971F8B" w:rsidP="00971F8B">
      <w:pPr>
        <w:pStyle w:val="NormalBold"/>
      </w:pPr>
      <w:r w:rsidRPr="0031758E">
        <w:rPr>
          <w:rStyle w:val="HideTWBExt"/>
          <w:b w:val="0"/>
        </w:rPr>
        <w:t>&lt;/RepeatBlock-By&gt;</w:t>
      </w:r>
    </w:p>
    <w:p w14:paraId="46F041E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A1CE87A"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12C9DCF" w14:textId="77777777" w:rsidTr="004158CB">
        <w:trPr>
          <w:trHeight w:hRule="exact" w:val="240"/>
          <w:jc w:val="center"/>
        </w:trPr>
        <w:tc>
          <w:tcPr>
            <w:tcW w:w="9752" w:type="dxa"/>
            <w:gridSpan w:val="2"/>
            <w:tcBorders>
              <w:top w:val="nil"/>
              <w:left w:val="nil"/>
              <w:bottom w:val="nil"/>
              <w:right w:val="nil"/>
            </w:tcBorders>
          </w:tcPr>
          <w:p w14:paraId="120F5495" w14:textId="77777777" w:rsidR="00971F8B" w:rsidRPr="0031758E" w:rsidRDefault="00971F8B" w:rsidP="004158CB"/>
        </w:tc>
      </w:tr>
      <w:tr w:rsidR="00971F8B" w:rsidRPr="0031758E" w14:paraId="4F510EC5" w14:textId="77777777" w:rsidTr="004158CB">
        <w:trPr>
          <w:trHeight w:val="240"/>
          <w:jc w:val="center"/>
        </w:trPr>
        <w:tc>
          <w:tcPr>
            <w:tcW w:w="4876" w:type="dxa"/>
            <w:tcBorders>
              <w:top w:val="nil"/>
              <w:left w:val="nil"/>
              <w:bottom w:val="nil"/>
              <w:right w:val="nil"/>
            </w:tcBorders>
          </w:tcPr>
          <w:p w14:paraId="57AF0B8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15B1C14" w14:textId="77777777" w:rsidR="00971F8B" w:rsidRPr="0031758E" w:rsidRDefault="00971F8B" w:rsidP="004158CB">
            <w:pPr>
              <w:pStyle w:val="AmColumnHeading"/>
            </w:pPr>
            <w:r w:rsidRPr="0031758E">
              <w:t>Alteração</w:t>
            </w:r>
          </w:p>
        </w:tc>
      </w:tr>
      <w:tr w:rsidR="00971F8B" w:rsidRPr="0031758E" w14:paraId="5174D76F" w14:textId="77777777" w:rsidTr="004158CB">
        <w:trPr>
          <w:jc w:val="center"/>
        </w:trPr>
        <w:tc>
          <w:tcPr>
            <w:tcW w:w="4876" w:type="dxa"/>
            <w:tcBorders>
              <w:top w:val="nil"/>
              <w:left w:val="nil"/>
              <w:bottom w:val="nil"/>
              <w:right w:val="nil"/>
            </w:tcBorders>
          </w:tcPr>
          <w:p w14:paraId="73B07DCB" w14:textId="655D975B"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54D6D9F8" w14:textId="6BF0DCD8"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ao multilateralismo e à segurança europeia; </w:t>
            </w:r>
            <w:r w:rsidRPr="0031758E">
              <w:rPr>
                <w:b/>
                <w:i/>
              </w:rPr>
              <w:t>manifesta preocupação com as tendências autoritárias da administração Trump, que estão efetivamente a transformar o país numa democracia deficiente;</w:t>
            </w:r>
            <w:r w:rsidRPr="0031758E">
              <w:t xml:space="preserve">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 xml:space="preserve">se com o aprofundamento da cooperação com o Canadá e outros </w:t>
            </w:r>
            <w:r w:rsidRPr="0031758E">
              <w:lastRenderedPageBreak/>
              <w:t>parceiros que partilham das mesmas ideias para salvaguardar os valores democráticos comuns e a estabilidade mundial;</w:t>
            </w:r>
          </w:p>
        </w:tc>
      </w:tr>
    </w:tbl>
    <w:p w14:paraId="0A799D1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68C0DB6" w14:textId="77777777" w:rsidR="00971F8B" w:rsidRPr="0031758E" w:rsidRDefault="00971F8B" w:rsidP="00971F8B">
      <w:r w:rsidRPr="0031758E">
        <w:rPr>
          <w:rStyle w:val="HideTWBExt"/>
        </w:rPr>
        <w:t>&lt;/Amend&gt;</w:t>
      </w:r>
    </w:p>
    <w:p w14:paraId="50A9B75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362</w:t>
      </w:r>
      <w:r w:rsidRPr="0031758E">
        <w:rPr>
          <w:rStyle w:val="HideTWBExt"/>
        </w:rPr>
        <w:t>&lt;/NumAm&gt;</w:t>
      </w:r>
    </w:p>
    <w:p w14:paraId="19EAFE64" w14:textId="77777777" w:rsidR="00971F8B" w:rsidRPr="0031758E" w:rsidRDefault="00971F8B" w:rsidP="00971F8B">
      <w:pPr>
        <w:pStyle w:val="NormalBold"/>
      </w:pPr>
      <w:r w:rsidRPr="0031758E">
        <w:rPr>
          <w:rStyle w:val="HideTWBExt"/>
          <w:b w:val="0"/>
        </w:rPr>
        <w:t>&lt;RepeatBlock-By&gt;&lt;Members&gt;</w:t>
      </w:r>
      <w:r w:rsidRPr="0031758E">
        <w:t>Alexander Sell</w:t>
      </w:r>
      <w:r w:rsidRPr="0031758E">
        <w:rPr>
          <w:rStyle w:val="HideTWBExt"/>
          <w:b w:val="0"/>
        </w:rPr>
        <w:t>&lt;/Members&gt;</w:t>
      </w:r>
    </w:p>
    <w:p w14:paraId="672DF2E1" w14:textId="77777777" w:rsidR="00971F8B" w:rsidRPr="0031758E" w:rsidRDefault="00971F8B" w:rsidP="00971F8B">
      <w:pPr>
        <w:pStyle w:val="NormalBold"/>
      </w:pPr>
      <w:r w:rsidRPr="0031758E">
        <w:rPr>
          <w:rStyle w:val="HideTWBExt"/>
          <w:b w:val="0"/>
        </w:rPr>
        <w:t>&lt;/RepeatBlock-By&gt;</w:t>
      </w:r>
    </w:p>
    <w:p w14:paraId="68CB968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55B7FE1"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8FF0E7D" w14:textId="77777777" w:rsidTr="004158CB">
        <w:trPr>
          <w:trHeight w:hRule="exact" w:val="240"/>
          <w:jc w:val="center"/>
        </w:trPr>
        <w:tc>
          <w:tcPr>
            <w:tcW w:w="9752" w:type="dxa"/>
            <w:gridSpan w:val="2"/>
            <w:tcBorders>
              <w:top w:val="nil"/>
              <w:left w:val="nil"/>
              <w:bottom w:val="nil"/>
              <w:right w:val="nil"/>
            </w:tcBorders>
          </w:tcPr>
          <w:p w14:paraId="0245C0B8" w14:textId="77777777" w:rsidR="00971F8B" w:rsidRPr="0031758E" w:rsidRDefault="00971F8B" w:rsidP="004158CB"/>
        </w:tc>
      </w:tr>
      <w:tr w:rsidR="00971F8B" w:rsidRPr="0031758E" w14:paraId="789F09AC" w14:textId="77777777" w:rsidTr="004158CB">
        <w:trPr>
          <w:trHeight w:val="240"/>
          <w:jc w:val="center"/>
        </w:trPr>
        <w:tc>
          <w:tcPr>
            <w:tcW w:w="4876" w:type="dxa"/>
            <w:tcBorders>
              <w:top w:val="nil"/>
              <w:left w:val="nil"/>
              <w:bottom w:val="nil"/>
              <w:right w:val="nil"/>
            </w:tcBorders>
          </w:tcPr>
          <w:p w14:paraId="7BDB9B5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2E43A58" w14:textId="77777777" w:rsidR="00971F8B" w:rsidRPr="0031758E" w:rsidRDefault="00971F8B" w:rsidP="004158CB">
            <w:pPr>
              <w:pStyle w:val="AmColumnHeading"/>
            </w:pPr>
            <w:r w:rsidRPr="0031758E">
              <w:t>Alteração</w:t>
            </w:r>
          </w:p>
        </w:tc>
      </w:tr>
      <w:tr w:rsidR="00971F8B" w:rsidRPr="0031758E" w14:paraId="007BAD94" w14:textId="77777777" w:rsidTr="004158CB">
        <w:trPr>
          <w:jc w:val="center"/>
        </w:trPr>
        <w:tc>
          <w:tcPr>
            <w:tcW w:w="4876" w:type="dxa"/>
            <w:tcBorders>
              <w:top w:val="nil"/>
              <w:left w:val="nil"/>
              <w:bottom w:val="nil"/>
              <w:right w:val="nil"/>
            </w:tcBorders>
          </w:tcPr>
          <w:p w14:paraId="0843052C" w14:textId="1DED77BC" w:rsidR="00971F8B" w:rsidRPr="0031758E" w:rsidRDefault="00971F8B" w:rsidP="004158CB">
            <w:pPr>
              <w:pStyle w:val="Normal6a"/>
            </w:pPr>
            <w:r w:rsidRPr="0031758E">
              <w:t>15.</w:t>
            </w:r>
            <w:r w:rsidRPr="0031758E">
              <w:tab/>
              <w:t xml:space="preserve">Frisa que uma parceria transatlântica sólida com os Estados Unidos e o Canadá no âmbito da OTAN continua a ser indispensável e constitui o cerne da nossa arquitetura de segurança europeia; recorda que, para ser um parceiro transatlântico forte, </w:t>
            </w:r>
            <w:r w:rsidRPr="0031758E">
              <w:rPr>
                <w:b/>
                <w:i/>
              </w:rPr>
              <w:t>a própria UE deve</w:t>
            </w:r>
            <w:r w:rsidRPr="0031758E">
              <w:t xml:space="preserve"> tornar</w:t>
            </w:r>
            <w:r w:rsidR="001D72A3" w:rsidRPr="0031758E">
              <w:noBreakHyphen/>
            </w:r>
            <w:r w:rsidRPr="0031758E">
              <w:t xml:space="preserve">se mais </w:t>
            </w:r>
            <w:r w:rsidRPr="0031758E">
              <w:rPr>
                <w:b/>
                <w:bCs/>
                <w:i/>
                <w:iCs/>
              </w:rPr>
              <w:t>forte</w:t>
            </w:r>
            <w:r w:rsidRPr="0031758E">
              <w:t xml:space="preserve"> e mais </w:t>
            </w:r>
            <w:r w:rsidRPr="0031758E">
              <w:rPr>
                <w:b/>
                <w:bCs/>
                <w:i/>
                <w:iCs/>
              </w:rPr>
              <w:t>capaz</w:t>
            </w:r>
            <w:r w:rsidRPr="0031758E">
              <w:t xml:space="preserve">, particularmente no que diz respeito à sua própria defesa e segurança; reconhece que os Estados Unidos seguem agora uma abordagem mais transacional relativamente ao multilateralismo e à segurança europeia; salienta, neste contexto, a necessidade urgente de </w:t>
            </w:r>
            <w:r w:rsidRPr="0031758E">
              <w:rPr>
                <w:b/>
                <w:i/>
              </w:rPr>
              <w:t>a UE e</w:t>
            </w:r>
            <w:r w:rsidRPr="0031758E">
              <w:t xml:space="preserve"> os </w:t>
            </w:r>
            <w:r w:rsidRPr="0031758E">
              <w:rPr>
                <w:b/>
                <w:bCs/>
                <w:i/>
                <w:iCs/>
              </w:rPr>
              <w:t>seus</w:t>
            </w:r>
            <w:r w:rsidRPr="0031758E">
              <w:t xml:space="preserve"> Estados</w:t>
            </w:r>
            <w:r w:rsidR="001D72A3" w:rsidRPr="0031758E">
              <w:noBreakHyphen/>
            </w:r>
            <w:r w:rsidRPr="0031758E">
              <w:t xml:space="preserve">Membros procurarem alcançar uma autonomia estratégica e investirem em capacidades de defesa credíveis e suficientes; </w:t>
            </w:r>
            <w:r w:rsidRPr="0031758E">
              <w:rPr>
                <w:b/>
                <w:i/>
              </w:rPr>
              <w:t>congratula</w:t>
            </w:r>
            <w:r w:rsidR="001D72A3" w:rsidRPr="0031758E">
              <w:rPr>
                <w:b/>
                <w:i/>
              </w:rPr>
              <w:noBreakHyphen/>
            </w:r>
            <w:r w:rsidRPr="0031758E">
              <w:rPr>
                <w:b/>
                <w:i/>
              </w:rPr>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0E2A1BDD" w14:textId="6A924C18" w:rsidR="00971F8B" w:rsidRPr="0031758E" w:rsidRDefault="00971F8B" w:rsidP="004158CB">
            <w:pPr>
              <w:pStyle w:val="Normal6a"/>
            </w:pPr>
            <w:r w:rsidRPr="0031758E">
              <w:t>15.</w:t>
            </w:r>
            <w:r w:rsidRPr="0031758E">
              <w:tab/>
              <w:t xml:space="preserve">Frisa que uma parceria transatlântica sólida com os Estados Unidos e o Canadá no âmbito da OTAN continua a ser indispensável e constitui o cerne da nossa arquitetura de segurança europeia; recorda que, para ser um parceiro transatlântico forte, </w:t>
            </w:r>
            <w:r w:rsidRPr="0031758E">
              <w:rPr>
                <w:b/>
                <w:i/>
              </w:rPr>
              <w:t>os Estados</w:t>
            </w:r>
            <w:r w:rsidR="001D72A3" w:rsidRPr="0031758E">
              <w:rPr>
                <w:b/>
                <w:i/>
              </w:rPr>
              <w:noBreakHyphen/>
            </w:r>
            <w:r w:rsidRPr="0031758E">
              <w:rPr>
                <w:b/>
                <w:i/>
              </w:rPr>
              <w:t>Membros da UE devem</w:t>
            </w:r>
            <w:r w:rsidRPr="0031758E">
              <w:t xml:space="preserve"> tornar</w:t>
            </w:r>
            <w:r w:rsidR="001D72A3" w:rsidRPr="0031758E">
              <w:noBreakHyphen/>
            </w:r>
            <w:r w:rsidRPr="0031758E">
              <w:t xml:space="preserve">se mais </w:t>
            </w:r>
            <w:r w:rsidRPr="0031758E">
              <w:rPr>
                <w:b/>
                <w:bCs/>
                <w:i/>
                <w:iCs/>
              </w:rPr>
              <w:t>fortes</w:t>
            </w:r>
            <w:r w:rsidRPr="0031758E">
              <w:t xml:space="preserve"> e mais </w:t>
            </w:r>
            <w:r w:rsidRPr="0031758E">
              <w:rPr>
                <w:b/>
                <w:bCs/>
                <w:i/>
                <w:iCs/>
              </w:rPr>
              <w:t>capazes</w:t>
            </w:r>
            <w:r w:rsidRPr="0031758E">
              <w:t>, particularmente no que diz respeito à sua própria defesa e segurança; reconhece que os Estados Unidos seguem agora uma abordagem mais transacional relativamente ao multilateralismo e à segurança europeia; salienta, neste contexto, a necessidade urgente de os Estados</w:t>
            </w:r>
            <w:r w:rsidR="001D72A3" w:rsidRPr="0031758E">
              <w:noBreakHyphen/>
            </w:r>
            <w:r w:rsidRPr="0031758E">
              <w:t xml:space="preserve">Membros </w:t>
            </w:r>
            <w:r w:rsidRPr="0031758E">
              <w:rPr>
                <w:b/>
                <w:i/>
              </w:rPr>
              <w:t>da UE</w:t>
            </w:r>
            <w:r w:rsidRPr="0031758E">
              <w:t xml:space="preserve"> procurarem alcançar uma autonomia estratégica e investirem em capacidades de defesa credíveis e suficientes;</w:t>
            </w:r>
          </w:p>
        </w:tc>
      </w:tr>
    </w:tbl>
    <w:p w14:paraId="23BEB46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61B7848" w14:textId="77777777" w:rsidR="00971F8B" w:rsidRPr="0031758E" w:rsidRDefault="00971F8B" w:rsidP="00971F8B">
      <w:r w:rsidRPr="0031758E">
        <w:rPr>
          <w:rStyle w:val="HideTWBExt"/>
        </w:rPr>
        <w:t>&lt;/Amend&gt;</w:t>
      </w:r>
    </w:p>
    <w:p w14:paraId="0F74B75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363</w:t>
      </w:r>
      <w:r w:rsidRPr="0031758E">
        <w:rPr>
          <w:rStyle w:val="HideTWBExt"/>
        </w:rPr>
        <w:t>&lt;/NumAm&gt;</w:t>
      </w:r>
    </w:p>
    <w:p w14:paraId="0BAA25A7" w14:textId="77777777" w:rsidR="00971F8B" w:rsidRPr="0031758E" w:rsidRDefault="00971F8B" w:rsidP="00971F8B">
      <w:pPr>
        <w:pStyle w:val="NormalBold"/>
      </w:pPr>
      <w:r w:rsidRPr="0031758E">
        <w:rPr>
          <w:rStyle w:val="HideTWBExt"/>
          <w:b w:val="0"/>
        </w:rPr>
        <w:t>&lt;RepeatBlock-By&gt;&lt;Members&gt;</w:t>
      </w:r>
      <w:r w:rsidRPr="0031758E">
        <w:t>Adam Bielan</w:t>
      </w:r>
      <w:r w:rsidRPr="0031758E">
        <w:rPr>
          <w:rStyle w:val="HideTWBExt"/>
          <w:b w:val="0"/>
        </w:rPr>
        <w:t>&lt;/Members&gt;</w:t>
      </w:r>
    </w:p>
    <w:p w14:paraId="19732F1E" w14:textId="77777777" w:rsidR="00971F8B" w:rsidRPr="0031758E" w:rsidRDefault="00971F8B" w:rsidP="00971F8B">
      <w:pPr>
        <w:pStyle w:val="NormalBold"/>
      </w:pPr>
      <w:r w:rsidRPr="0031758E">
        <w:rPr>
          <w:rStyle w:val="HideTWBExt"/>
          <w:b w:val="0"/>
        </w:rPr>
        <w:t>&lt;/RepeatBlock-By&gt;</w:t>
      </w:r>
    </w:p>
    <w:p w14:paraId="72E3554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64AAA22" w14:textId="77777777" w:rsidR="00971F8B" w:rsidRPr="0031758E" w:rsidRDefault="00971F8B" w:rsidP="00971F8B">
      <w:pPr>
        <w:pStyle w:val="NormalBold"/>
      </w:pPr>
      <w:r w:rsidRPr="0031758E">
        <w:rPr>
          <w:rStyle w:val="HideTWBExt"/>
        </w:rPr>
        <w:lastRenderedPageBreak/>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C28C135" w14:textId="77777777" w:rsidTr="004158CB">
        <w:trPr>
          <w:trHeight w:hRule="exact" w:val="240"/>
          <w:jc w:val="center"/>
        </w:trPr>
        <w:tc>
          <w:tcPr>
            <w:tcW w:w="9752" w:type="dxa"/>
            <w:gridSpan w:val="2"/>
            <w:tcBorders>
              <w:top w:val="nil"/>
              <w:left w:val="nil"/>
              <w:bottom w:val="nil"/>
              <w:right w:val="nil"/>
            </w:tcBorders>
          </w:tcPr>
          <w:p w14:paraId="496D9638" w14:textId="77777777" w:rsidR="00971F8B" w:rsidRPr="0031758E" w:rsidRDefault="00971F8B" w:rsidP="004158CB"/>
        </w:tc>
      </w:tr>
      <w:tr w:rsidR="00971F8B" w:rsidRPr="0031758E" w14:paraId="11B39E1B" w14:textId="77777777" w:rsidTr="004158CB">
        <w:trPr>
          <w:trHeight w:val="240"/>
          <w:jc w:val="center"/>
        </w:trPr>
        <w:tc>
          <w:tcPr>
            <w:tcW w:w="4876" w:type="dxa"/>
            <w:tcBorders>
              <w:top w:val="nil"/>
              <w:left w:val="nil"/>
              <w:bottom w:val="nil"/>
              <w:right w:val="nil"/>
            </w:tcBorders>
          </w:tcPr>
          <w:p w14:paraId="1288C01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33DB774" w14:textId="77777777" w:rsidR="00971F8B" w:rsidRPr="0031758E" w:rsidRDefault="00971F8B" w:rsidP="004158CB">
            <w:pPr>
              <w:pStyle w:val="AmColumnHeading"/>
            </w:pPr>
            <w:r w:rsidRPr="0031758E">
              <w:t>Alteração</w:t>
            </w:r>
          </w:p>
        </w:tc>
      </w:tr>
      <w:tr w:rsidR="00971F8B" w:rsidRPr="0031758E" w14:paraId="638CE32F" w14:textId="77777777" w:rsidTr="004158CB">
        <w:trPr>
          <w:jc w:val="center"/>
        </w:trPr>
        <w:tc>
          <w:tcPr>
            <w:tcW w:w="4876" w:type="dxa"/>
            <w:tcBorders>
              <w:top w:val="nil"/>
              <w:left w:val="nil"/>
              <w:bottom w:val="nil"/>
              <w:right w:val="nil"/>
            </w:tcBorders>
          </w:tcPr>
          <w:p w14:paraId="32C537CB" w14:textId="043AE743"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w:t>
            </w:r>
            <w:r w:rsidRPr="0031758E">
              <w:rPr>
                <w:b/>
                <w:i/>
              </w:rPr>
              <w:t>que</w:t>
            </w:r>
            <w:r w:rsidRPr="0031758E">
              <w:t xml:space="preserve"> os Estados Unidos </w:t>
            </w:r>
            <w:r w:rsidRPr="0031758E">
              <w:rPr>
                <w:b/>
                <w:i/>
              </w:rPr>
              <w:t>seguem agora uma abordagem mais transacional relativamente ao multilateralismo e à</w:t>
            </w:r>
            <w:r w:rsidRPr="0031758E">
              <w:t xml:space="preserve"> segurança </w:t>
            </w:r>
            <w:r w:rsidRPr="0031758E">
              <w:rPr>
                <w:b/>
                <w:bCs/>
                <w:i/>
                <w:iCs/>
              </w:rPr>
              <w:t>europeia</w:t>
            </w:r>
            <w:r w:rsidRPr="0031758E">
              <w:t>;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52FA333F" w14:textId="4853F7B4"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w:t>
            </w:r>
            <w:r w:rsidRPr="0031758E">
              <w:rPr>
                <w:b/>
                <w:i/>
              </w:rPr>
              <w:t>a evolução das prioridades dos EUA e sublinha a importância de uma repartição equitativa dos encargos e de uma coordenação sustentada com</w:t>
            </w:r>
            <w:r w:rsidRPr="0031758E">
              <w:t xml:space="preserve"> os Estados Unidos </w:t>
            </w:r>
            <w:r w:rsidRPr="0031758E">
              <w:rPr>
                <w:b/>
                <w:i/>
              </w:rPr>
              <w:t>em matéria de</w:t>
            </w:r>
            <w:r w:rsidRPr="0031758E">
              <w:t xml:space="preserve"> segurança</w:t>
            </w:r>
            <w:r w:rsidRPr="0031758E">
              <w:rPr>
                <w:b/>
                <w:i/>
              </w:rPr>
              <w:t>, tecnologia e resiliência económica</w:t>
            </w:r>
            <w:r w:rsidRPr="0031758E">
              <w:t>;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2EF4601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017EA6F" w14:textId="77777777" w:rsidR="00971F8B" w:rsidRPr="0031758E" w:rsidRDefault="00971F8B" w:rsidP="00971F8B">
      <w:r w:rsidRPr="0031758E">
        <w:rPr>
          <w:rStyle w:val="HideTWBExt"/>
        </w:rPr>
        <w:t>&lt;/Amend&gt;</w:t>
      </w:r>
    </w:p>
    <w:p w14:paraId="742290C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364</w:t>
      </w:r>
      <w:r w:rsidRPr="0031758E">
        <w:rPr>
          <w:rStyle w:val="HideTWBExt"/>
        </w:rPr>
        <w:t>&lt;/NumAm&gt;</w:t>
      </w:r>
    </w:p>
    <w:p w14:paraId="6D1924D1" w14:textId="7672E97B" w:rsidR="00971F8B" w:rsidRPr="0031758E" w:rsidRDefault="00971F8B" w:rsidP="00971F8B">
      <w:pPr>
        <w:pStyle w:val="NormalBold"/>
      </w:pPr>
      <w:r w:rsidRPr="0031758E">
        <w:rPr>
          <w:rStyle w:val="HideTWBExt"/>
          <w:b w:val="0"/>
        </w:rPr>
        <w:t>&lt;RepeatBlock-By&gt;&lt;Members&gt;</w:t>
      </w:r>
      <w:r w:rsidRPr="0031758E">
        <w:t>Marie</w:t>
      </w:r>
      <w:r w:rsidR="001D72A3" w:rsidRPr="0031758E">
        <w:noBreakHyphen/>
      </w:r>
      <w:r w:rsidRPr="0031758E">
        <w:t>Agnes Strack</w:t>
      </w:r>
      <w:r w:rsidR="001D72A3" w:rsidRPr="0031758E">
        <w:noBreakHyphen/>
      </w:r>
      <w:r w:rsidRPr="0031758E">
        <w:t>Zimmermann</w:t>
      </w:r>
      <w:r w:rsidRPr="0031758E">
        <w:rPr>
          <w:rStyle w:val="HideTWBExt"/>
          <w:b w:val="0"/>
        </w:rPr>
        <w:t>&lt;/Members&gt;</w:t>
      </w:r>
    </w:p>
    <w:p w14:paraId="78A64FF2" w14:textId="77777777" w:rsidR="00971F8B" w:rsidRPr="0031758E" w:rsidRDefault="00971F8B" w:rsidP="00971F8B">
      <w:pPr>
        <w:pStyle w:val="NormalBold"/>
      </w:pPr>
      <w:r w:rsidRPr="0031758E">
        <w:rPr>
          <w:rStyle w:val="HideTWBExt"/>
          <w:b w:val="0"/>
        </w:rPr>
        <w:t>&lt;/RepeatBlock-By&gt;</w:t>
      </w:r>
    </w:p>
    <w:p w14:paraId="1F55F80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0188A18"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77EAB83" w14:textId="77777777" w:rsidTr="004158CB">
        <w:trPr>
          <w:trHeight w:hRule="exact" w:val="240"/>
          <w:jc w:val="center"/>
        </w:trPr>
        <w:tc>
          <w:tcPr>
            <w:tcW w:w="9752" w:type="dxa"/>
            <w:gridSpan w:val="2"/>
            <w:tcBorders>
              <w:top w:val="nil"/>
              <w:left w:val="nil"/>
              <w:bottom w:val="nil"/>
              <w:right w:val="nil"/>
            </w:tcBorders>
          </w:tcPr>
          <w:p w14:paraId="08768FFE" w14:textId="77777777" w:rsidR="00971F8B" w:rsidRPr="0031758E" w:rsidRDefault="00971F8B" w:rsidP="004158CB"/>
        </w:tc>
      </w:tr>
      <w:tr w:rsidR="00971F8B" w:rsidRPr="0031758E" w14:paraId="6BF5CEEF" w14:textId="77777777" w:rsidTr="004158CB">
        <w:trPr>
          <w:trHeight w:val="240"/>
          <w:jc w:val="center"/>
        </w:trPr>
        <w:tc>
          <w:tcPr>
            <w:tcW w:w="4876" w:type="dxa"/>
            <w:tcBorders>
              <w:top w:val="nil"/>
              <w:left w:val="nil"/>
              <w:bottom w:val="nil"/>
              <w:right w:val="nil"/>
            </w:tcBorders>
          </w:tcPr>
          <w:p w14:paraId="618688D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13BBE07" w14:textId="77777777" w:rsidR="00971F8B" w:rsidRPr="0031758E" w:rsidRDefault="00971F8B" w:rsidP="004158CB">
            <w:pPr>
              <w:pStyle w:val="AmColumnHeading"/>
            </w:pPr>
            <w:r w:rsidRPr="0031758E">
              <w:t>Alteração</w:t>
            </w:r>
          </w:p>
        </w:tc>
      </w:tr>
      <w:tr w:rsidR="00971F8B" w:rsidRPr="0031758E" w14:paraId="7103D5C7" w14:textId="77777777" w:rsidTr="004158CB">
        <w:trPr>
          <w:jc w:val="center"/>
        </w:trPr>
        <w:tc>
          <w:tcPr>
            <w:tcW w:w="4876" w:type="dxa"/>
            <w:tcBorders>
              <w:top w:val="nil"/>
              <w:left w:val="nil"/>
              <w:bottom w:val="nil"/>
              <w:right w:val="nil"/>
            </w:tcBorders>
          </w:tcPr>
          <w:p w14:paraId="50109019" w14:textId="47154726" w:rsidR="00971F8B" w:rsidRPr="0031758E" w:rsidRDefault="00971F8B" w:rsidP="004158CB">
            <w:pPr>
              <w:pStyle w:val="Normal6a"/>
            </w:pPr>
            <w:r w:rsidRPr="0031758E">
              <w:t>15.</w:t>
            </w:r>
            <w:r w:rsidRPr="0031758E">
              <w:tab/>
              <w:t xml:space="preserve">Frisa que uma parceria transatlântica sólida com os Estados Unidos </w:t>
            </w:r>
            <w:r w:rsidRPr="0031758E">
              <w:rPr>
                <w:b/>
                <w:i/>
              </w:rPr>
              <w:t>e o Canadá</w:t>
            </w:r>
            <w:r w:rsidRPr="0031758E">
              <w:t xml:space="preserve"> no âmbito da OTAN continua a ser indispensável e constitui o cerne da nossa arquitetura de segurança </w:t>
            </w:r>
            <w:r w:rsidRPr="0031758E">
              <w:lastRenderedPageBreak/>
              <w:t>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e investirem em capacidades de defesa credíveis e suficientes; </w:t>
            </w:r>
            <w:r w:rsidRPr="0031758E">
              <w:rPr>
                <w:b/>
                <w:i/>
              </w:rPr>
              <w:t>congratula</w:t>
            </w:r>
            <w:r w:rsidR="001D72A3" w:rsidRPr="0031758E">
              <w:rPr>
                <w:b/>
                <w:i/>
              </w:rPr>
              <w:noBreakHyphen/>
            </w:r>
            <w:r w:rsidRPr="0031758E">
              <w:rPr>
                <w:b/>
                <w:i/>
              </w:rPr>
              <w:t>se com o aprofundamento da cooperação com o Canadá e outros parceiros que partilham das mesmas ideias para salvaguardar os valores democráticos comuns e a estabilidade mundial</w:t>
            </w:r>
            <w:r w:rsidRPr="0031758E">
              <w:t>;</w:t>
            </w:r>
          </w:p>
        </w:tc>
        <w:tc>
          <w:tcPr>
            <w:tcW w:w="4876" w:type="dxa"/>
            <w:tcBorders>
              <w:top w:val="nil"/>
              <w:left w:val="nil"/>
              <w:bottom w:val="nil"/>
              <w:right w:val="nil"/>
            </w:tcBorders>
          </w:tcPr>
          <w:p w14:paraId="2674FC67" w14:textId="2585F470" w:rsidR="00971F8B" w:rsidRPr="0031758E" w:rsidRDefault="00971F8B" w:rsidP="004158CB">
            <w:pPr>
              <w:pStyle w:val="Normal6a"/>
            </w:pPr>
            <w:r w:rsidRPr="0031758E">
              <w:lastRenderedPageBreak/>
              <w:t>15.</w:t>
            </w:r>
            <w:r w:rsidRPr="0031758E">
              <w:tab/>
              <w:t xml:space="preserve">Frisa que uma parceria transatlântica sólida com os Estados Unidos no âmbito da OTAN continua a ser indispensável e constitui o cerne da nossa arquitetura de segurança europeia; recorda </w:t>
            </w:r>
            <w:r w:rsidRPr="0031758E">
              <w:lastRenderedPageBreak/>
              <w:t>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e investirem em capacidades de defesa credíveis e suficientes; </w:t>
            </w:r>
            <w:r w:rsidRPr="0031758E">
              <w:rPr>
                <w:b/>
                <w:i/>
              </w:rPr>
              <w:t>reitera, a este respeito, que a UE não deve criar estruturas paralelas à OTAN</w:t>
            </w:r>
            <w:r w:rsidRPr="0031758E">
              <w:t>;</w:t>
            </w:r>
          </w:p>
        </w:tc>
      </w:tr>
    </w:tbl>
    <w:p w14:paraId="3B2D35BE"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0739D01" w14:textId="77777777" w:rsidR="00971F8B" w:rsidRPr="0031758E" w:rsidRDefault="00971F8B" w:rsidP="00971F8B">
      <w:r w:rsidRPr="0031758E">
        <w:rPr>
          <w:rStyle w:val="HideTWBExt"/>
        </w:rPr>
        <w:t>&lt;/Amend&gt;</w:t>
      </w:r>
    </w:p>
    <w:p w14:paraId="46B43F4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365</w:t>
      </w:r>
      <w:r w:rsidRPr="0031758E">
        <w:rPr>
          <w:rStyle w:val="HideTWBExt"/>
        </w:rPr>
        <w:t>&lt;/NumAm&gt;</w:t>
      </w:r>
    </w:p>
    <w:p w14:paraId="0BED00FB" w14:textId="77777777" w:rsidR="00971F8B" w:rsidRPr="0031758E" w:rsidRDefault="00971F8B" w:rsidP="00971F8B">
      <w:pPr>
        <w:pStyle w:val="NormalBold"/>
      </w:pPr>
      <w:r w:rsidRPr="0031758E">
        <w:rPr>
          <w:rStyle w:val="HideTWBExt"/>
          <w:b w:val="0"/>
        </w:rPr>
        <w:t>&lt;RepeatBlock-By&gt;&lt;Members&gt;</w:t>
      </w:r>
      <w:r w:rsidRPr="0031758E">
        <w:t>Engin Eroglu</w:t>
      </w:r>
      <w:r w:rsidRPr="0031758E">
        <w:rPr>
          <w:rStyle w:val="HideTWBExt"/>
          <w:b w:val="0"/>
        </w:rPr>
        <w:t>&lt;/Members&gt;</w:t>
      </w:r>
    </w:p>
    <w:p w14:paraId="1E4B63C5" w14:textId="77777777" w:rsidR="00971F8B" w:rsidRPr="0031758E" w:rsidRDefault="00971F8B" w:rsidP="00971F8B">
      <w:pPr>
        <w:pStyle w:val="NormalBold"/>
      </w:pPr>
      <w:r w:rsidRPr="0031758E">
        <w:rPr>
          <w:rStyle w:val="HideTWBExt"/>
          <w:b w:val="0"/>
        </w:rPr>
        <w:t>&lt;/RepeatBlock-By&gt;</w:t>
      </w:r>
    </w:p>
    <w:p w14:paraId="4D3F341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CBE20B0"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51BAEC5" w14:textId="77777777" w:rsidTr="004158CB">
        <w:trPr>
          <w:trHeight w:hRule="exact" w:val="240"/>
          <w:jc w:val="center"/>
        </w:trPr>
        <w:tc>
          <w:tcPr>
            <w:tcW w:w="9752" w:type="dxa"/>
            <w:gridSpan w:val="2"/>
            <w:tcBorders>
              <w:top w:val="nil"/>
              <w:left w:val="nil"/>
              <w:bottom w:val="nil"/>
              <w:right w:val="nil"/>
            </w:tcBorders>
          </w:tcPr>
          <w:p w14:paraId="74F8BA9A" w14:textId="77777777" w:rsidR="00971F8B" w:rsidRPr="0031758E" w:rsidRDefault="00971F8B" w:rsidP="004158CB"/>
        </w:tc>
      </w:tr>
      <w:tr w:rsidR="00971F8B" w:rsidRPr="0031758E" w14:paraId="1AAC0572" w14:textId="77777777" w:rsidTr="004158CB">
        <w:trPr>
          <w:trHeight w:val="240"/>
          <w:jc w:val="center"/>
        </w:trPr>
        <w:tc>
          <w:tcPr>
            <w:tcW w:w="4876" w:type="dxa"/>
            <w:tcBorders>
              <w:top w:val="nil"/>
              <w:left w:val="nil"/>
              <w:bottom w:val="nil"/>
              <w:right w:val="nil"/>
            </w:tcBorders>
          </w:tcPr>
          <w:p w14:paraId="120C62C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0355FE2" w14:textId="77777777" w:rsidR="00971F8B" w:rsidRPr="0031758E" w:rsidRDefault="00971F8B" w:rsidP="004158CB">
            <w:pPr>
              <w:pStyle w:val="AmColumnHeading"/>
            </w:pPr>
            <w:r w:rsidRPr="0031758E">
              <w:t>Alteração</w:t>
            </w:r>
          </w:p>
        </w:tc>
      </w:tr>
      <w:tr w:rsidR="00971F8B" w:rsidRPr="0031758E" w14:paraId="198928C1" w14:textId="77777777" w:rsidTr="004158CB">
        <w:trPr>
          <w:jc w:val="center"/>
        </w:trPr>
        <w:tc>
          <w:tcPr>
            <w:tcW w:w="4876" w:type="dxa"/>
            <w:tcBorders>
              <w:top w:val="nil"/>
              <w:left w:val="nil"/>
              <w:bottom w:val="nil"/>
              <w:right w:val="nil"/>
            </w:tcBorders>
          </w:tcPr>
          <w:p w14:paraId="54599D90" w14:textId="2D291BDA"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ao multilateralismo e à segurança europeia; salienta, neste contexto, a necessidade </w:t>
            </w:r>
            <w:r w:rsidRPr="0031758E">
              <w:rPr>
                <w:b/>
                <w:i/>
              </w:rPr>
              <w:t>urgente</w:t>
            </w:r>
            <w:r w:rsidRPr="0031758E">
              <w:t xml:space="preserve"> de a UE e os seus Estados</w:t>
            </w:r>
            <w:r w:rsidR="001D72A3" w:rsidRPr="0031758E">
              <w:noBreakHyphen/>
            </w:r>
            <w:r w:rsidRPr="0031758E">
              <w:t xml:space="preserve">Membros procurarem alcançar </w:t>
            </w:r>
            <w:r w:rsidRPr="0031758E">
              <w:lastRenderedPageBreak/>
              <w:t>uma autonomia estratégica e investirem em capacidades de defesa credíveis e suficientes; congratula</w:t>
            </w:r>
            <w:r w:rsidR="001D72A3" w:rsidRPr="0031758E">
              <w:noBreakHyphen/>
            </w:r>
            <w:r w:rsidRPr="0031758E">
              <w:t xml:space="preserve">se com o aprofundamento da cooperação com o Canadá e outros parceiros que partilham das mesmas ideias para </w:t>
            </w:r>
            <w:r w:rsidRPr="0031758E">
              <w:rPr>
                <w:b/>
                <w:i/>
              </w:rPr>
              <w:t>salvaguardar</w:t>
            </w:r>
            <w:r w:rsidRPr="0031758E">
              <w:t xml:space="preserve"> os valores democráticos comuns e a estabilidade mundial;</w:t>
            </w:r>
          </w:p>
        </w:tc>
        <w:tc>
          <w:tcPr>
            <w:tcW w:w="4876" w:type="dxa"/>
            <w:tcBorders>
              <w:top w:val="nil"/>
              <w:left w:val="nil"/>
              <w:bottom w:val="nil"/>
              <w:right w:val="nil"/>
            </w:tcBorders>
          </w:tcPr>
          <w:p w14:paraId="0CFE7989" w14:textId="6712E3FB" w:rsidR="00971F8B" w:rsidRPr="0031758E" w:rsidRDefault="00971F8B" w:rsidP="004158CB">
            <w:pPr>
              <w:pStyle w:val="Normal6a"/>
            </w:pPr>
            <w:r w:rsidRPr="0031758E">
              <w:lastRenderedPageBreak/>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ao multilateralismo e à segurança europeia; salienta, neste contexto, a necessidade </w:t>
            </w:r>
            <w:r w:rsidRPr="0031758E">
              <w:rPr>
                <w:b/>
                <w:i/>
              </w:rPr>
              <w:t>imediata</w:t>
            </w:r>
            <w:r w:rsidRPr="0031758E">
              <w:t xml:space="preserve"> de a UE e os seus Estados</w:t>
            </w:r>
            <w:r w:rsidR="001D72A3" w:rsidRPr="0031758E">
              <w:noBreakHyphen/>
            </w:r>
            <w:r w:rsidRPr="0031758E">
              <w:t xml:space="preserve">Membros procurarem alcançar </w:t>
            </w:r>
            <w:r w:rsidRPr="0031758E">
              <w:lastRenderedPageBreak/>
              <w:t>uma autonomia estratégica e investirem em capacidades de defesa credíveis e suficientes; congratula</w:t>
            </w:r>
            <w:r w:rsidR="001D72A3" w:rsidRPr="0031758E">
              <w:noBreakHyphen/>
            </w:r>
            <w:r w:rsidRPr="0031758E">
              <w:t xml:space="preserve">se com o aprofundamento da cooperação com o Canadá e outros parceiros que partilham das mesmas ideias para </w:t>
            </w:r>
            <w:r w:rsidRPr="0031758E">
              <w:rPr>
                <w:b/>
                <w:i/>
              </w:rPr>
              <w:t>defender</w:t>
            </w:r>
            <w:r w:rsidRPr="0031758E">
              <w:t xml:space="preserve"> os valores democráticos comuns e a estabilidade mundial;</w:t>
            </w:r>
          </w:p>
        </w:tc>
      </w:tr>
    </w:tbl>
    <w:p w14:paraId="3DED3F7E"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{DE}</w:t>
      </w:r>
      <w:r w:rsidRPr="0031758E">
        <w:t>de</w:t>
      </w:r>
      <w:r w:rsidRPr="0031758E">
        <w:rPr>
          <w:rStyle w:val="HideTWBExt"/>
        </w:rPr>
        <w:t>&lt;/Original&gt;</w:t>
      </w:r>
    </w:p>
    <w:p w14:paraId="51A99446" w14:textId="77777777" w:rsidR="00971F8B" w:rsidRPr="0031758E" w:rsidRDefault="00971F8B" w:rsidP="00971F8B">
      <w:r w:rsidRPr="0031758E">
        <w:rPr>
          <w:rStyle w:val="HideTWBExt"/>
        </w:rPr>
        <w:t>&lt;/Amend&gt;</w:t>
      </w:r>
    </w:p>
    <w:p w14:paraId="40706C5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366</w:t>
      </w:r>
      <w:r w:rsidRPr="0031758E">
        <w:rPr>
          <w:rStyle w:val="HideTWBExt"/>
        </w:rPr>
        <w:t>&lt;/NumAm&gt;</w:t>
      </w:r>
    </w:p>
    <w:p w14:paraId="33F8BB31"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6832171F" w14:textId="77777777" w:rsidR="00971F8B" w:rsidRPr="0031758E" w:rsidRDefault="00971F8B" w:rsidP="00971F8B">
      <w:pPr>
        <w:pStyle w:val="NormalBold"/>
      </w:pPr>
      <w:r w:rsidRPr="0031758E">
        <w:rPr>
          <w:rStyle w:val="HideTWBExt"/>
          <w:b w:val="0"/>
        </w:rPr>
        <w:t>&lt;/RepeatBlock-By&gt;</w:t>
      </w:r>
    </w:p>
    <w:p w14:paraId="64ADF5A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0B6B988"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91818BA" w14:textId="77777777" w:rsidTr="004158CB">
        <w:trPr>
          <w:trHeight w:hRule="exact" w:val="240"/>
          <w:jc w:val="center"/>
        </w:trPr>
        <w:tc>
          <w:tcPr>
            <w:tcW w:w="9752" w:type="dxa"/>
            <w:gridSpan w:val="2"/>
            <w:tcBorders>
              <w:top w:val="nil"/>
              <w:left w:val="nil"/>
              <w:bottom w:val="nil"/>
              <w:right w:val="nil"/>
            </w:tcBorders>
          </w:tcPr>
          <w:p w14:paraId="7CF8350C" w14:textId="77777777" w:rsidR="00971F8B" w:rsidRPr="0031758E" w:rsidRDefault="00971F8B" w:rsidP="004158CB"/>
        </w:tc>
      </w:tr>
      <w:tr w:rsidR="00971F8B" w:rsidRPr="0031758E" w14:paraId="0DB460CA" w14:textId="77777777" w:rsidTr="004158CB">
        <w:trPr>
          <w:trHeight w:val="240"/>
          <w:jc w:val="center"/>
        </w:trPr>
        <w:tc>
          <w:tcPr>
            <w:tcW w:w="4876" w:type="dxa"/>
            <w:tcBorders>
              <w:top w:val="nil"/>
              <w:left w:val="nil"/>
              <w:bottom w:val="nil"/>
              <w:right w:val="nil"/>
            </w:tcBorders>
          </w:tcPr>
          <w:p w14:paraId="0C79774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AE0D0BB" w14:textId="77777777" w:rsidR="00971F8B" w:rsidRPr="0031758E" w:rsidRDefault="00971F8B" w:rsidP="004158CB">
            <w:pPr>
              <w:pStyle w:val="AmColumnHeading"/>
            </w:pPr>
            <w:r w:rsidRPr="0031758E">
              <w:t>Alteração</w:t>
            </w:r>
          </w:p>
        </w:tc>
      </w:tr>
      <w:tr w:rsidR="00971F8B" w:rsidRPr="0031758E" w14:paraId="669971E9" w14:textId="77777777" w:rsidTr="004158CB">
        <w:trPr>
          <w:jc w:val="center"/>
        </w:trPr>
        <w:tc>
          <w:tcPr>
            <w:tcW w:w="4876" w:type="dxa"/>
            <w:tcBorders>
              <w:top w:val="nil"/>
              <w:left w:val="nil"/>
              <w:bottom w:val="nil"/>
              <w:right w:val="nil"/>
            </w:tcBorders>
          </w:tcPr>
          <w:p w14:paraId="5BF1EA77" w14:textId="6AB8D50A"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w:t>
            </w:r>
            <w:r w:rsidRPr="0031758E">
              <w:rPr>
                <w:b/>
                <w:i/>
              </w:rPr>
              <w:t>alcançar uma autonomia estratégica</w:t>
            </w:r>
            <w:r w:rsidRPr="0031758E">
              <w:t xml:space="preserve">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6ABCC333" w14:textId="3363DB31" w:rsidR="00971F8B" w:rsidRPr="0031758E" w:rsidRDefault="00971F8B" w:rsidP="004158CB">
            <w:pPr>
              <w:pStyle w:val="Normal6a"/>
            </w:pPr>
            <w:r w:rsidRPr="0031758E">
              <w:t>15.</w:t>
            </w:r>
            <w:r w:rsidRPr="0031758E">
              <w:tab/>
              <w:t>Frisa que uma parceria transatlântica sólida com os Estados 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w:t>
            </w:r>
            <w:r w:rsidRPr="0031758E">
              <w:rPr>
                <w:b/>
                <w:bCs/>
                <w:i/>
                <w:iCs/>
              </w:rPr>
              <w:t>desenvolver</w:t>
            </w:r>
            <w:r w:rsidRPr="0031758E">
              <w:t xml:space="preserve"> uma </w:t>
            </w:r>
            <w:r w:rsidRPr="0031758E">
              <w:rPr>
                <w:b/>
                <w:i/>
              </w:rPr>
              <w:t>capacidade operacional</w:t>
            </w:r>
            <w:r w:rsidRPr="0031758E">
              <w:t xml:space="preserve">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27B3F78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E2C9206" w14:textId="77777777" w:rsidR="00971F8B" w:rsidRPr="0031758E" w:rsidRDefault="00971F8B" w:rsidP="00971F8B">
      <w:r w:rsidRPr="0031758E">
        <w:rPr>
          <w:rStyle w:val="HideTWBExt"/>
        </w:rPr>
        <w:lastRenderedPageBreak/>
        <w:t>&lt;/Amend&gt;</w:t>
      </w:r>
    </w:p>
    <w:p w14:paraId="1521C1A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367</w:t>
      </w:r>
      <w:r w:rsidRPr="0031758E">
        <w:rPr>
          <w:rStyle w:val="HideTWBExt"/>
        </w:rPr>
        <w:t>&lt;/NumAm&gt;</w:t>
      </w:r>
    </w:p>
    <w:p w14:paraId="4B0E69C0" w14:textId="77777777" w:rsidR="00971F8B" w:rsidRPr="0031758E" w:rsidRDefault="00971F8B" w:rsidP="00971F8B">
      <w:pPr>
        <w:pStyle w:val="NormalBold"/>
      </w:pPr>
      <w:r w:rsidRPr="0031758E">
        <w:rPr>
          <w:rStyle w:val="HideTWBExt"/>
          <w:b w:val="0"/>
        </w:rPr>
        <w:t>&lt;RepeatBlock-By&gt;&lt;Members&gt;</w:t>
      </w:r>
      <w:r w:rsidRPr="0031758E">
        <w:t>Sebastian Tynkkynen</w:t>
      </w:r>
      <w:r w:rsidRPr="0031758E">
        <w:rPr>
          <w:rStyle w:val="HideTWBExt"/>
          <w:b w:val="0"/>
        </w:rPr>
        <w:t>&lt;/Members&gt;</w:t>
      </w:r>
    </w:p>
    <w:p w14:paraId="02FBB4EF" w14:textId="77777777" w:rsidR="00971F8B" w:rsidRPr="0031758E" w:rsidRDefault="00971F8B" w:rsidP="00971F8B">
      <w:pPr>
        <w:pStyle w:val="NormalBold"/>
      </w:pPr>
      <w:r w:rsidRPr="0031758E">
        <w:rPr>
          <w:rStyle w:val="HideTWBExt"/>
          <w:b w:val="0"/>
        </w:rPr>
        <w:t>&lt;/RepeatBlock-By&gt;</w:t>
      </w:r>
    </w:p>
    <w:p w14:paraId="0D58E18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5D1EF4A"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C7B3326" w14:textId="77777777" w:rsidTr="004158CB">
        <w:trPr>
          <w:trHeight w:hRule="exact" w:val="240"/>
          <w:jc w:val="center"/>
        </w:trPr>
        <w:tc>
          <w:tcPr>
            <w:tcW w:w="9752" w:type="dxa"/>
            <w:gridSpan w:val="2"/>
            <w:tcBorders>
              <w:top w:val="nil"/>
              <w:left w:val="nil"/>
              <w:bottom w:val="nil"/>
              <w:right w:val="nil"/>
            </w:tcBorders>
          </w:tcPr>
          <w:p w14:paraId="01D5A72E" w14:textId="77777777" w:rsidR="00971F8B" w:rsidRPr="0031758E" w:rsidRDefault="00971F8B" w:rsidP="004158CB"/>
        </w:tc>
      </w:tr>
      <w:tr w:rsidR="00971F8B" w:rsidRPr="0031758E" w14:paraId="734D584F" w14:textId="77777777" w:rsidTr="004158CB">
        <w:trPr>
          <w:trHeight w:val="240"/>
          <w:jc w:val="center"/>
        </w:trPr>
        <w:tc>
          <w:tcPr>
            <w:tcW w:w="4876" w:type="dxa"/>
            <w:tcBorders>
              <w:top w:val="nil"/>
              <w:left w:val="nil"/>
              <w:bottom w:val="nil"/>
              <w:right w:val="nil"/>
            </w:tcBorders>
          </w:tcPr>
          <w:p w14:paraId="1D6635C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52A5009" w14:textId="77777777" w:rsidR="00971F8B" w:rsidRPr="0031758E" w:rsidRDefault="00971F8B" w:rsidP="004158CB">
            <w:pPr>
              <w:pStyle w:val="AmColumnHeading"/>
            </w:pPr>
            <w:r w:rsidRPr="0031758E">
              <w:t>Alteração</w:t>
            </w:r>
          </w:p>
        </w:tc>
      </w:tr>
      <w:tr w:rsidR="00971F8B" w:rsidRPr="0031758E" w14:paraId="151DC843" w14:textId="77777777" w:rsidTr="004158CB">
        <w:trPr>
          <w:jc w:val="center"/>
        </w:trPr>
        <w:tc>
          <w:tcPr>
            <w:tcW w:w="4876" w:type="dxa"/>
            <w:tcBorders>
              <w:top w:val="nil"/>
              <w:left w:val="nil"/>
              <w:bottom w:val="nil"/>
              <w:right w:val="nil"/>
            </w:tcBorders>
          </w:tcPr>
          <w:p w14:paraId="7941D664" w14:textId="4398891A" w:rsidR="00971F8B" w:rsidRPr="0031758E" w:rsidRDefault="00971F8B" w:rsidP="004158CB">
            <w:pPr>
              <w:pStyle w:val="Normal6a"/>
            </w:pPr>
            <w:r w:rsidRPr="0031758E">
              <w:t>15.</w:t>
            </w:r>
            <w:r w:rsidRPr="0031758E">
              <w:tab/>
              <w:t xml:space="preserve">Frisa que uma parceria transatlântica sólida com os Estados Unidos e o Canadá no âmbito da OTAN continua a ser indispensável e constitui o cerne da nossa arquitetura de segurança europeia; recorda que, para ser um parceiro transatlântico forte, a própria </w:t>
            </w:r>
            <w:r w:rsidRPr="0031758E">
              <w:rPr>
                <w:b/>
                <w:i/>
              </w:rPr>
              <w:t>UE</w:t>
            </w:r>
            <w:r w:rsidRPr="0031758E">
              <w:t xml:space="preserv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w:t>
            </w:r>
            <w:r w:rsidRPr="0031758E">
              <w:rPr>
                <w:b/>
                <w:i/>
              </w:rPr>
              <w:t>autonomia</w:t>
            </w:r>
            <w:r w:rsidRPr="0031758E">
              <w:t xml:space="preserve"> estratégica e investirem em capacidades de defesa credíveis e </w:t>
            </w:r>
            <w:r w:rsidRPr="0031758E">
              <w:rPr>
                <w:b/>
                <w:i/>
              </w:rPr>
              <w:t>suficientes</w:t>
            </w:r>
            <w:r w:rsidRPr="0031758E">
              <w:t>;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6DCAB8BB" w14:textId="21AF948D" w:rsidR="00971F8B" w:rsidRPr="0031758E" w:rsidRDefault="00971F8B" w:rsidP="004158CB">
            <w:pPr>
              <w:pStyle w:val="Normal6a"/>
            </w:pPr>
            <w:r w:rsidRPr="0031758E">
              <w:t>15.</w:t>
            </w:r>
            <w:r w:rsidRPr="0031758E">
              <w:tab/>
              <w:t xml:space="preserve">Frisa que uma parceria transatlântica sólida com os Estados Unidos e o Canadá no âmbito da OTAN continua a ser indispensável e constitui o cerne da nossa arquitetura de segurança europeia; recorda que, para ser um parceiro transatlântico forte, a própria </w:t>
            </w:r>
            <w:r w:rsidRPr="0031758E">
              <w:rPr>
                <w:b/>
                <w:i/>
              </w:rPr>
              <w:t>Europa</w:t>
            </w:r>
            <w:r w:rsidRPr="0031758E">
              <w:t xml:space="preserv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w:t>
            </w:r>
            <w:r w:rsidRPr="0031758E">
              <w:rPr>
                <w:b/>
                <w:i/>
              </w:rPr>
              <w:t>resiliência</w:t>
            </w:r>
            <w:r w:rsidRPr="0031758E">
              <w:t xml:space="preserve"> estratégica e investirem em capacidades de defesa credíveis e </w:t>
            </w:r>
            <w:r w:rsidRPr="0031758E">
              <w:rPr>
                <w:b/>
                <w:i/>
              </w:rPr>
              <w:t>robustas</w:t>
            </w:r>
            <w:r w:rsidRPr="0031758E">
              <w:t>;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32985C3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A16E527" w14:textId="77777777" w:rsidR="00971F8B" w:rsidRPr="0031758E" w:rsidRDefault="00971F8B" w:rsidP="00971F8B">
      <w:r w:rsidRPr="0031758E">
        <w:rPr>
          <w:rStyle w:val="HideTWBExt"/>
        </w:rPr>
        <w:t>&lt;/Amend&gt;</w:t>
      </w:r>
    </w:p>
    <w:p w14:paraId="1C480C0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368</w:t>
      </w:r>
      <w:r w:rsidRPr="0031758E">
        <w:rPr>
          <w:rStyle w:val="HideTWBExt"/>
        </w:rPr>
        <w:t>&lt;/NumAm&gt;</w:t>
      </w:r>
    </w:p>
    <w:p w14:paraId="13018CFC" w14:textId="77777777" w:rsidR="00971F8B" w:rsidRPr="0031758E" w:rsidRDefault="00971F8B" w:rsidP="00971F8B">
      <w:pPr>
        <w:pStyle w:val="NormalBold"/>
      </w:pPr>
      <w:r w:rsidRPr="0031758E">
        <w:rPr>
          <w:rStyle w:val="HideTWBExt"/>
          <w:b w:val="0"/>
        </w:rPr>
        <w:t>&lt;RepeatBlock-By&gt;&lt;Members&gt;</w:t>
      </w:r>
      <w:r w:rsidRPr="0031758E">
        <w:t>Leoluca Orlando</w:t>
      </w:r>
      <w:r w:rsidRPr="0031758E">
        <w:rPr>
          <w:rStyle w:val="HideTWBExt"/>
          <w:b w:val="0"/>
        </w:rPr>
        <w:t>&lt;/Members&gt;</w:t>
      </w:r>
    </w:p>
    <w:p w14:paraId="3D8A545F" w14:textId="77777777" w:rsidR="00971F8B" w:rsidRPr="0031758E" w:rsidRDefault="00971F8B" w:rsidP="00971F8B">
      <w:pPr>
        <w:pStyle w:val="NormalBold"/>
      </w:pPr>
      <w:r w:rsidRPr="0031758E">
        <w:rPr>
          <w:rStyle w:val="HideTWBExt"/>
          <w:b w:val="0"/>
        </w:rPr>
        <w:t>&lt;/RepeatBlock-By&gt;</w:t>
      </w:r>
    </w:p>
    <w:p w14:paraId="7ED39C8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7289C9F"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0BB851B" w14:textId="77777777" w:rsidTr="004158CB">
        <w:trPr>
          <w:trHeight w:hRule="exact" w:val="240"/>
          <w:jc w:val="center"/>
        </w:trPr>
        <w:tc>
          <w:tcPr>
            <w:tcW w:w="9752" w:type="dxa"/>
            <w:gridSpan w:val="2"/>
            <w:tcBorders>
              <w:top w:val="nil"/>
              <w:left w:val="nil"/>
              <w:bottom w:val="nil"/>
              <w:right w:val="nil"/>
            </w:tcBorders>
          </w:tcPr>
          <w:p w14:paraId="0C0D2E72" w14:textId="77777777" w:rsidR="00971F8B" w:rsidRPr="0031758E" w:rsidRDefault="00971F8B" w:rsidP="004158CB"/>
        </w:tc>
      </w:tr>
      <w:tr w:rsidR="00971F8B" w:rsidRPr="0031758E" w14:paraId="5CA5B6C1" w14:textId="77777777" w:rsidTr="004158CB">
        <w:trPr>
          <w:trHeight w:val="240"/>
          <w:jc w:val="center"/>
        </w:trPr>
        <w:tc>
          <w:tcPr>
            <w:tcW w:w="4876" w:type="dxa"/>
            <w:tcBorders>
              <w:top w:val="nil"/>
              <w:left w:val="nil"/>
              <w:bottom w:val="nil"/>
              <w:right w:val="nil"/>
            </w:tcBorders>
          </w:tcPr>
          <w:p w14:paraId="64EE57C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6A9D6E4" w14:textId="77777777" w:rsidR="00971F8B" w:rsidRPr="0031758E" w:rsidRDefault="00971F8B" w:rsidP="004158CB">
            <w:pPr>
              <w:pStyle w:val="AmColumnHeading"/>
            </w:pPr>
            <w:r w:rsidRPr="0031758E">
              <w:t>Alteração</w:t>
            </w:r>
          </w:p>
        </w:tc>
      </w:tr>
      <w:tr w:rsidR="00971F8B" w:rsidRPr="0031758E" w14:paraId="100AD0B4" w14:textId="77777777" w:rsidTr="004158CB">
        <w:trPr>
          <w:jc w:val="center"/>
        </w:trPr>
        <w:tc>
          <w:tcPr>
            <w:tcW w:w="4876" w:type="dxa"/>
            <w:tcBorders>
              <w:top w:val="nil"/>
              <w:left w:val="nil"/>
              <w:bottom w:val="nil"/>
              <w:right w:val="nil"/>
            </w:tcBorders>
          </w:tcPr>
          <w:p w14:paraId="5C60E05B" w14:textId="757CE908" w:rsidR="00971F8B" w:rsidRPr="0031758E" w:rsidRDefault="00971F8B" w:rsidP="004158CB">
            <w:pPr>
              <w:pStyle w:val="Normal6a"/>
            </w:pPr>
            <w:r w:rsidRPr="0031758E">
              <w:t>15.</w:t>
            </w:r>
            <w:r w:rsidRPr="0031758E">
              <w:tab/>
              <w:t xml:space="preserve">Frisa que uma parceria transatlântica sólida com os Estados </w:t>
            </w:r>
            <w:r w:rsidRPr="0031758E">
              <w:lastRenderedPageBreak/>
              <w:t>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w:t>
            </w:r>
            <w:r w:rsidRPr="0031758E">
              <w:rPr>
                <w:b/>
                <w:i/>
              </w:rPr>
              <w:t>e investirem em capacidades</w:t>
            </w:r>
            <w:r w:rsidRPr="0031758E">
              <w:t xml:space="preserve"> de defesa </w:t>
            </w:r>
            <w:r w:rsidRPr="0031758E">
              <w:rPr>
                <w:b/>
                <w:i/>
              </w:rPr>
              <w:t>credíveis e suficientes</w:t>
            </w:r>
            <w:r w:rsidRPr="0031758E">
              <w:t>;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0B8BDF86" w14:textId="798FBAD3" w:rsidR="00971F8B" w:rsidRPr="0031758E" w:rsidRDefault="00971F8B" w:rsidP="004158CB">
            <w:pPr>
              <w:pStyle w:val="Normal6a"/>
            </w:pPr>
            <w:r w:rsidRPr="0031758E">
              <w:lastRenderedPageBreak/>
              <w:t>15.</w:t>
            </w:r>
            <w:r w:rsidRPr="0031758E">
              <w:tab/>
              <w:t xml:space="preserve">Frisa que uma parceria transatlântica sólida com os Estados </w:t>
            </w:r>
            <w:r w:rsidRPr="0031758E">
              <w:lastRenderedPageBreak/>
              <w:t>Unidos e o Canadá no âmbito da OTAN continua a ser indispensável e constitui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 xml:space="preserve">Membros procurarem alcançar uma autonomia estratégica </w:t>
            </w:r>
            <w:r w:rsidRPr="0031758E">
              <w:rPr>
                <w:b/>
                <w:i/>
              </w:rPr>
              <w:t>para uma política</w:t>
            </w:r>
            <w:r w:rsidRPr="0031758E">
              <w:t xml:space="preserve"> de defesa </w:t>
            </w:r>
            <w:r w:rsidRPr="0031758E">
              <w:rPr>
                <w:b/>
                <w:bCs/>
                <w:i/>
                <w:iCs/>
              </w:rPr>
              <w:t>necessária</w:t>
            </w:r>
            <w:r w:rsidRPr="0031758E">
              <w:t>;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09F545A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17D3331" w14:textId="77777777" w:rsidR="00971F8B" w:rsidRPr="0031758E" w:rsidRDefault="00971F8B" w:rsidP="00971F8B">
      <w:r w:rsidRPr="0031758E">
        <w:rPr>
          <w:rStyle w:val="HideTWBExt"/>
        </w:rPr>
        <w:t>&lt;/Amend&gt;</w:t>
      </w:r>
    </w:p>
    <w:p w14:paraId="7ADDA81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369</w:t>
      </w:r>
      <w:r w:rsidRPr="0031758E">
        <w:rPr>
          <w:rStyle w:val="HideTWBExt"/>
        </w:rPr>
        <w:t>&lt;/NumAm&gt;</w:t>
      </w:r>
    </w:p>
    <w:p w14:paraId="24858F82" w14:textId="77777777" w:rsidR="00971F8B" w:rsidRPr="0031758E" w:rsidRDefault="00971F8B" w:rsidP="00971F8B">
      <w:pPr>
        <w:pStyle w:val="NormalBold"/>
      </w:pPr>
      <w:r w:rsidRPr="0031758E">
        <w:rPr>
          <w:rStyle w:val="HideTWBExt"/>
          <w:b w:val="0"/>
        </w:rPr>
        <w:t>&lt;RepeatBlock-By&gt;&lt;Members&gt;</w:t>
      </w:r>
      <w:r w:rsidRPr="0031758E">
        <w:t>Emmanouil Fragkos, Galato Alexandraki</w:t>
      </w:r>
      <w:r w:rsidRPr="0031758E">
        <w:rPr>
          <w:rStyle w:val="HideTWBExt"/>
          <w:b w:val="0"/>
        </w:rPr>
        <w:t>&lt;/Members&gt;</w:t>
      </w:r>
    </w:p>
    <w:p w14:paraId="32DF4778" w14:textId="77777777" w:rsidR="00971F8B" w:rsidRPr="0031758E" w:rsidRDefault="00971F8B" w:rsidP="00971F8B">
      <w:pPr>
        <w:pStyle w:val="NormalBold"/>
      </w:pPr>
      <w:r w:rsidRPr="0031758E">
        <w:rPr>
          <w:rStyle w:val="HideTWBExt"/>
          <w:b w:val="0"/>
        </w:rPr>
        <w:t>&lt;/RepeatBlock-By&gt;</w:t>
      </w:r>
    </w:p>
    <w:p w14:paraId="3AC586E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6D46019"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C36409F" w14:textId="77777777" w:rsidTr="004158CB">
        <w:trPr>
          <w:trHeight w:hRule="exact" w:val="240"/>
          <w:jc w:val="center"/>
        </w:trPr>
        <w:tc>
          <w:tcPr>
            <w:tcW w:w="9752" w:type="dxa"/>
            <w:gridSpan w:val="2"/>
            <w:tcBorders>
              <w:top w:val="nil"/>
              <w:left w:val="nil"/>
              <w:bottom w:val="nil"/>
              <w:right w:val="nil"/>
            </w:tcBorders>
          </w:tcPr>
          <w:p w14:paraId="5C776A4F" w14:textId="77777777" w:rsidR="00971F8B" w:rsidRPr="0031758E" w:rsidRDefault="00971F8B" w:rsidP="004158CB"/>
        </w:tc>
      </w:tr>
      <w:tr w:rsidR="00971F8B" w:rsidRPr="0031758E" w14:paraId="5686AE3B" w14:textId="77777777" w:rsidTr="004158CB">
        <w:trPr>
          <w:trHeight w:val="240"/>
          <w:jc w:val="center"/>
        </w:trPr>
        <w:tc>
          <w:tcPr>
            <w:tcW w:w="4876" w:type="dxa"/>
            <w:tcBorders>
              <w:top w:val="nil"/>
              <w:left w:val="nil"/>
              <w:bottom w:val="nil"/>
              <w:right w:val="nil"/>
            </w:tcBorders>
          </w:tcPr>
          <w:p w14:paraId="785A117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25DE0D2" w14:textId="77777777" w:rsidR="00971F8B" w:rsidRPr="0031758E" w:rsidRDefault="00971F8B" w:rsidP="004158CB">
            <w:pPr>
              <w:pStyle w:val="AmColumnHeading"/>
            </w:pPr>
            <w:r w:rsidRPr="0031758E">
              <w:t>Alteração</w:t>
            </w:r>
          </w:p>
        </w:tc>
      </w:tr>
      <w:tr w:rsidR="00971F8B" w:rsidRPr="0031758E" w14:paraId="73AB33B3" w14:textId="77777777" w:rsidTr="004158CB">
        <w:trPr>
          <w:jc w:val="center"/>
        </w:trPr>
        <w:tc>
          <w:tcPr>
            <w:tcW w:w="4876" w:type="dxa"/>
            <w:tcBorders>
              <w:top w:val="nil"/>
              <w:left w:val="nil"/>
              <w:bottom w:val="nil"/>
              <w:right w:val="nil"/>
            </w:tcBorders>
          </w:tcPr>
          <w:p w14:paraId="07D6F464" w14:textId="5947ABC3" w:rsidR="00971F8B" w:rsidRPr="0031758E" w:rsidRDefault="00971F8B" w:rsidP="004158CB">
            <w:pPr>
              <w:pStyle w:val="Normal6a"/>
            </w:pPr>
            <w:r w:rsidRPr="0031758E">
              <w:t>15.</w:t>
            </w:r>
            <w:r w:rsidRPr="0031758E">
              <w:tab/>
              <w:t xml:space="preserve">Frisa que uma parceria transatlântica </w:t>
            </w:r>
            <w:r w:rsidRPr="0031758E">
              <w:rPr>
                <w:b/>
                <w:i/>
              </w:rPr>
              <w:t>sólida</w:t>
            </w:r>
            <w:r w:rsidRPr="0031758E">
              <w:t xml:space="preserve"> com os Estados Unidos e o Canadá no âmbito da OTAN continua a ser </w:t>
            </w:r>
            <w:r w:rsidRPr="0031758E">
              <w:rPr>
                <w:b/>
                <w:i/>
              </w:rPr>
              <w:t>indispensável e constitui o cerne da nossa arquitetura de</w:t>
            </w:r>
            <w:r w:rsidRPr="0031758E">
              <w:t xml:space="preserve"> segurança europeia; recorda que, para ser um parceiro transatlântico forte, a própria UE deve tornar</w:t>
            </w:r>
            <w:r w:rsidR="001D72A3" w:rsidRPr="0031758E">
              <w:noBreakHyphen/>
            </w:r>
            <w:r w:rsidRPr="0031758E">
              <w:t xml:space="preserve">se mais forte e mais capaz, particularmente no que diz respeito à sua própria defesa e segurança; reconhece que os Estados Unidos seguem agora uma abordagem mais transacional relativamente ao multilateralismo e à segurança europeia; </w:t>
            </w:r>
            <w:r w:rsidRPr="0031758E">
              <w:lastRenderedPageBreak/>
              <w:t>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5C6A4378" w14:textId="16CDA382" w:rsidR="00971F8B" w:rsidRPr="0031758E" w:rsidRDefault="00971F8B" w:rsidP="004158CB">
            <w:pPr>
              <w:pStyle w:val="Normal6a"/>
            </w:pPr>
            <w:r w:rsidRPr="0031758E">
              <w:lastRenderedPageBreak/>
              <w:t>15.</w:t>
            </w:r>
            <w:r w:rsidRPr="0031758E">
              <w:tab/>
              <w:t xml:space="preserve">Frisa que uma parceria transatlântica com os Estados Unidos e o Canadá no âmbito da OTAN continua a ser </w:t>
            </w:r>
            <w:r w:rsidRPr="0031758E">
              <w:rPr>
                <w:b/>
                <w:i/>
              </w:rPr>
              <w:t>útil para a</w:t>
            </w:r>
            <w:r w:rsidRPr="0031758E">
              <w:t xml:space="preserv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w:t>
            </w:r>
            <w:r w:rsidRPr="0031758E">
              <w:rPr>
                <w:b/>
                <w:i/>
              </w:rPr>
              <w:t>, face às ameaças vindas de fora da Europa</w:t>
            </w:r>
            <w:r w:rsidRPr="0031758E">
              <w:t xml:space="preserve">; reconhece que os Estados Unidos seguem agora uma abordagem mais transacional relativamente ao multilateralismo e à segurança europeia; </w:t>
            </w:r>
            <w:r w:rsidRPr="0031758E">
              <w:lastRenderedPageBreak/>
              <w:t>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09EB4375"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2187827F" w14:textId="77777777" w:rsidR="00971F8B" w:rsidRPr="0031758E" w:rsidRDefault="00971F8B" w:rsidP="00971F8B">
      <w:r w:rsidRPr="0031758E">
        <w:rPr>
          <w:rStyle w:val="HideTWBExt"/>
        </w:rPr>
        <w:t>&lt;/Amend&gt;</w:t>
      </w:r>
    </w:p>
    <w:p w14:paraId="06046FA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370</w:t>
      </w:r>
      <w:r w:rsidRPr="0031758E">
        <w:rPr>
          <w:rStyle w:val="HideTWBExt"/>
        </w:rPr>
        <w:t>&lt;/NumAm&gt;</w:t>
      </w:r>
    </w:p>
    <w:p w14:paraId="733BB7B9" w14:textId="77777777" w:rsidR="00971F8B" w:rsidRPr="0031758E" w:rsidRDefault="00971F8B" w:rsidP="00971F8B">
      <w:pPr>
        <w:pStyle w:val="NormalBold"/>
      </w:pPr>
      <w:r w:rsidRPr="0031758E">
        <w:rPr>
          <w:rStyle w:val="HideTWBExt"/>
          <w:b w:val="0"/>
        </w:rPr>
        <w:t>&lt;RepeatBlock-By&gt;&lt;Members&gt;</w:t>
      </w:r>
      <w:r w:rsidRPr="0031758E">
        <w:t>Martin Sonneborn</w:t>
      </w:r>
      <w:r w:rsidRPr="0031758E">
        <w:rPr>
          <w:rStyle w:val="HideTWBExt"/>
          <w:b w:val="0"/>
        </w:rPr>
        <w:t>&lt;/Members&gt;</w:t>
      </w:r>
    </w:p>
    <w:p w14:paraId="5504298B" w14:textId="77777777" w:rsidR="00971F8B" w:rsidRPr="0031758E" w:rsidRDefault="00971F8B" w:rsidP="00971F8B">
      <w:pPr>
        <w:pStyle w:val="NormalBold"/>
      </w:pPr>
      <w:r w:rsidRPr="0031758E">
        <w:rPr>
          <w:rStyle w:val="HideTWBExt"/>
          <w:b w:val="0"/>
        </w:rPr>
        <w:t>&lt;/RepeatBlock-By&gt;</w:t>
      </w:r>
    </w:p>
    <w:p w14:paraId="1BBAA4B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24DFDE9" w14:textId="77777777" w:rsidR="00971F8B" w:rsidRPr="0031758E" w:rsidRDefault="00971F8B" w:rsidP="00971F8B">
      <w:pPr>
        <w:pStyle w:val="NormalBold"/>
      </w:pPr>
      <w:r w:rsidRPr="0031758E">
        <w:rPr>
          <w:rStyle w:val="HideTWBExt"/>
        </w:rPr>
        <w:t>&lt;Article&gt;</w:t>
      </w:r>
      <w:r w:rsidRPr="0031758E">
        <w:t>N.º 15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8F7FB53" w14:textId="77777777" w:rsidTr="004158CB">
        <w:trPr>
          <w:trHeight w:hRule="exact" w:val="240"/>
          <w:jc w:val="center"/>
        </w:trPr>
        <w:tc>
          <w:tcPr>
            <w:tcW w:w="9752" w:type="dxa"/>
            <w:gridSpan w:val="2"/>
            <w:tcBorders>
              <w:top w:val="nil"/>
              <w:left w:val="nil"/>
              <w:bottom w:val="nil"/>
              <w:right w:val="nil"/>
            </w:tcBorders>
          </w:tcPr>
          <w:p w14:paraId="6512B007" w14:textId="77777777" w:rsidR="00971F8B" w:rsidRPr="0031758E" w:rsidRDefault="00971F8B" w:rsidP="004158CB"/>
        </w:tc>
      </w:tr>
      <w:tr w:rsidR="00971F8B" w:rsidRPr="0031758E" w14:paraId="173D6FA1" w14:textId="77777777" w:rsidTr="004158CB">
        <w:trPr>
          <w:trHeight w:val="240"/>
          <w:jc w:val="center"/>
        </w:trPr>
        <w:tc>
          <w:tcPr>
            <w:tcW w:w="4876" w:type="dxa"/>
            <w:tcBorders>
              <w:top w:val="nil"/>
              <w:left w:val="nil"/>
              <w:bottom w:val="nil"/>
              <w:right w:val="nil"/>
            </w:tcBorders>
          </w:tcPr>
          <w:p w14:paraId="7C715F8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46A25EB" w14:textId="77777777" w:rsidR="00971F8B" w:rsidRPr="0031758E" w:rsidRDefault="00971F8B" w:rsidP="004158CB">
            <w:pPr>
              <w:pStyle w:val="AmColumnHeading"/>
            </w:pPr>
            <w:r w:rsidRPr="0031758E">
              <w:t>Alteração</w:t>
            </w:r>
          </w:p>
        </w:tc>
      </w:tr>
      <w:tr w:rsidR="00971F8B" w:rsidRPr="0031758E" w14:paraId="00AF445F" w14:textId="77777777" w:rsidTr="004158CB">
        <w:trPr>
          <w:jc w:val="center"/>
        </w:trPr>
        <w:tc>
          <w:tcPr>
            <w:tcW w:w="4876" w:type="dxa"/>
            <w:tcBorders>
              <w:top w:val="nil"/>
              <w:left w:val="nil"/>
              <w:bottom w:val="nil"/>
              <w:right w:val="nil"/>
            </w:tcBorders>
          </w:tcPr>
          <w:p w14:paraId="2AF0435D" w14:textId="0763E351" w:rsidR="00971F8B" w:rsidRPr="0031758E" w:rsidRDefault="00971F8B" w:rsidP="004158CB">
            <w:pPr>
              <w:pStyle w:val="Normal6a"/>
            </w:pPr>
            <w:r w:rsidRPr="0031758E">
              <w:t>15.</w:t>
            </w:r>
            <w:r w:rsidRPr="0031758E">
              <w:tab/>
              <w:t xml:space="preserve">Frisa que </w:t>
            </w:r>
            <w:r w:rsidRPr="0031758E">
              <w:rPr>
                <w:b/>
                <w:bCs/>
                <w:i/>
                <w:iCs/>
              </w:rPr>
              <w:t>uma</w:t>
            </w:r>
            <w:r w:rsidRPr="0031758E">
              <w:t xml:space="preserve"> parceria transatlântica </w:t>
            </w:r>
            <w:r w:rsidRPr="0031758E">
              <w:rPr>
                <w:b/>
                <w:i/>
              </w:rPr>
              <w:t>sólida</w:t>
            </w:r>
            <w:r w:rsidRPr="0031758E">
              <w:t xml:space="preserve"> com os Estados Unidos </w:t>
            </w:r>
            <w:r w:rsidRPr="0031758E">
              <w:rPr>
                <w:b/>
                <w:i/>
              </w:rPr>
              <w:t>e o Canadá</w:t>
            </w:r>
            <w:r w:rsidRPr="0031758E">
              <w:t xml:space="preserve"> no âmbito da OTAN </w:t>
            </w:r>
            <w:r w:rsidRPr="0031758E">
              <w:rPr>
                <w:b/>
                <w:i/>
              </w:rPr>
              <w:t>continua a ser indispensável e constitui</w:t>
            </w:r>
            <w:r w:rsidRPr="0031758E">
              <w:t xml:space="preserve">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c>
          <w:tcPr>
            <w:tcW w:w="4876" w:type="dxa"/>
            <w:tcBorders>
              <w:top w:val="nil"/>
              <w:left w:val="nil"/>
              <w:bottom w:val="nil"/>
              <w:right w:val="nil"/>
            </w:tcBorders>
          </w:tcPr>
          <w:p w14:paraId="5E551263" w14:textId="0A160EB5" w:rsidR="00971F8B" w:rsidRPr="0031758E" w:rsidRDefault="00971F8B" w:rsidP="004158CB">
            <w:pPr>
              <w:pStyle w:val="Normal6a"/>
            </w:pPr>
            <w:r w:rsidRPr="0031758E">
              <w:t>15.</w:t>
            </w:r>
            <w:r w:rsidRPr="0031758E">
              <w:tab/>
              <w:t xml:space="preserve">Frisa que </w:t>
            </w:r>
            <w:r w:rsidRPr="0031758E">
              <w:rPr>
                <w:b/>
                <w:i/>
              </w:rPr>
              <w:t>a</w:t>
            </w:r>
            <w:r w:rsidRPr="0031758E">
              <w:t xml:space="preserve"> parceria transatlântica sólida com os Estados Unidos no âmbito da OTAN </w:t>
            </w:r>
            <w:r w:rsidRPr="0031758E">
              <w:rPr>
                <w:b/>
                <w:i/>
              </w:rPr>
              <w:t>não é fiável e não deve constituir</w:t>
            </w:r>
            <w:r w:rsidRPr="0031758E">
              <w:t xml:space="preserve"> o cerne da nossa arquitetura de segurança europeia; recorda que, para ser um parceiro transatlântico forte, a própria UE deve tornar</w:t>
            </w:r>
            <w:r w:rsidR="001D72A3" w:rsidRPr="0031758E">
              <w:noBreakHyphen/>
            </w:r>
            <w:r w:rsidRPr="0031758E">
              <w:t>se mais forte e mais capaz, particularmente no que diz respeito à sua própria defesa e segurança; reconhece que os Estados Unidos seguem agora uma abordagem mais transacional relativamente ao multilateralismo e à segurança europeia; salienta, neste contexto, a necessidade urgente de a UE e os seus Estados</w:t>
            </w:r>
            <w:r w:rsidR="001D72A3" w:rsidRPr="0031758E">
              <w:noBreakHyphen/>
            </w:r>
            <w:r w:rsidRPr="0031758E">
              <w:t>Membros procurarem alcançar uma autonomia estratégica e investirem em capacidades de defesa credíveis e suficientes; congratula</w:t>
            </w:r>
            <w:r w:rsidR="001D72A3" w:rsidRPr="0031758E">
              <w:noBreakHyphen/>
            </w:r>
            <w:r w:rsidRPr="0031758E">
              <w:t>se com o aprofundamento da cooperação com o Canadá e outros parceiros que partilham das mesmas ideias para salvaguardar os valores democráticos comuns e a estabilidade mundial;</w:t>
            </w:r>
          </w:p>
        </w:tc>
      </w:tr>
    </w:tbl>
    <w:p w14:paraId="5EDEB345"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0905834" w14:textId="77777777" w:rsidR="00971F8B" w:rsidRPr="0031758E" w:rsidRDefault="00971F8B" w:rsidP="00971F8B">
      <w:r w:rsidRPr="0031758E">
        <w:rPr>
          <w:rStyle w:val="HideTWBExt"/>
        </w:rPr>
        <w:t>&lt;/Amend&gt;</w:t>
      </w:r>
    </w:p>
    <w:p w14:paraId="66C5AE6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371</w:t>
      </w:r>
      <w:r w:rsidRPr="0031758E">
        <w:rPr>
          <w:rStyle w:val="HideTWBExt"/>
        </w:rPr>
        <w:t>&lt;/NumAm&gt;</w:t>
      </w:r>
    </w:p>
    <w:p w14:paraId="48C19F35" w14:textId="528DEB7C" w:rsidR="00971F8B" w:rsidRPr="0031758E" w:rsidRDefault="00971F8B" w:rsidP="00971F8B">
      <w:pPr>
        <w:pStyle w:val="NormalBold"/>
      </w:pPr>
      <w:r w:rsidRPr="0031758E">
        <w:rPr>
          <w:rStyle w:val="HideTWBExt"/>
          <w:b w:val="0"/>
        </w:rPr>
        <w:t>&lt;RepeatBlock-By&gt;&lt;Members&gt;</w:t>
      </w:r>
      <w:r w:rsidRPr="0031758E">
        <w:t>Hilde Vautmans, Petras Auštrevičius, Dan Barna, Malik Azmani, Marie</w:t>
      </w:r>
      <w:r w:rsidR="001D72A3" w:rsidRPr="0031758E">
        <w:noBreakHyphen/>
      </w:r>
      <w:r w:rsidRPr="0031758E">
        <w:t>Agnes Strack</w:t>
      </w:r>
      <w:r w:rsidR="001D72A3" w:rsidRPr="0031758E">
        <w:noBreakHyphen/>
      </w:r>
      <w:r w:rsidRPr="0031758E">
        <w:t>Zimmermann, Lucia Yar</w:t>
      </w:r>
      <w:r w:rsidRPr="0031758E">
        <w:rPr>
          <w:rStyle w:val="HideTWBExt"/>
          <w:b w:val="0"/>
        </w:rPr>
        <w:t>&lt;/Members&gt;</w:t>
      </w:r>
    </w:p>
    <w:p w14:paraId="470587A6" w14:textId="77777777" w:rsidR="00971F8B" w:rsidRPr="0031758E" w:rsidRDefault="00971F8B" w:rsidP="00971F8B">
      <w:pPr>
        <w:pStyle w:val="NormalBold"/>
      </w:pPr>
      <w:r w:rsidRPr="0031758E">
        <w:rPr>
          <w:rStyle w:val="HideTWBExt"/>
          <w:b w:val="0"/>
        </w:rPr>
        <w:t>&lt;/RepeatBlock-By&gt;</w:t>
      </w:r>
    </w:p>
    <w:p w14:paraId="3A31CB8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359431F" w14:textId="0E27C023"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D009E8F" w14:textId="77777777" w:rsidTr="004158CB">
        <w:trPr>
          <w:trHeight w:hRule="exact" w:val="240"/>
          <w:jc w:val="center"/>
        </w:trPr>
        <w:tc>
          <w:tcPr>
            <w:tcW w:w="9752" w:type="dxa"/>
            <w:gridSpan w:val="2"/>
            <w:tcBorders>
              <w:top w:val="nil"/>
              <w:left w:val="nil"/>
              <w:bottom w:val="nil"/>
              <w:right w:val="nil"/>
            </w:tcBorders>
          </w:tcPr>
          <w:p w14:paraId="3270D0A2" w14:textId="77777777" w:rsidR="00971F8B" w:rsidRPr="0031758E" w:rsidRDefault="00971F8B" w:rsidP="004158CB"/>
        </w:tc>
      </w:tr>
      <w:tr w:rsidR="00971F8B" w:rsidRPr="0031758E" w14:paraId="10FA25FE" w14:textId="77777777" w:rsidTr="004158CB">
        <w:trPr>
          <w:trHeight w:val="240"/>
          <w:jc w:val="center"/>
        </w:trPr>
        <w:tc>
          <w:tcPr>
            <w:tcW w:w="4876" w:type="dxa"/>
            <w:tcBorders>
              <w:top w:val="nil"/>
              <w:left w:val="nil"/>
              <w:bottom w:val="nil"/>
              <w:right w:val="nil"/>
            </w:tcBorders>
          </w:tcPr>
          <w:p w14:paraId="0BCFA74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850DB4F" w14:textId="77777777" w:rsidR="00971F8B" w:rsidRPr="0031758E" w:rsidRDefault="00971F8B" w:rsidP="004158CB">
            <w:pPr>
              <w:pStyle w:val="AmColumnHeading"/>
            </w:pPr>
            <w:r w:rsidRPr="0031758E">
              <w:t>Alteração</w:t>
            </w:r>
          </w:p>
        </w:tc>
      </w:tr>
      <w:tr w:rsidR="00971F8B" w:rsidRPr="0031758E" w14:paraId="1ECB7428" w14:textId="77777777" w:rsidTr="004158CB">
        <w:trPr>
          <w:jc w:val="center"/>
        </w:trPr>
        <w:tc>
          <w:tcPr>
            <w:tcW w:w="4876" w:type="dxa"/>
            <w:tcBorders>
              <w:top w:val="nil"/>
              <w:left w:val="nil"/>
              <w:bottom w:val="nil"/>
              <w:right w:val="nil"/>
            </w:tcBorders>
          </w:tcPr>
          <w:p w14:paraId="67902EE7" w14:textId="77777777" w:rsidR="00971F8B" w:rsidRPr="0031758E" w:rsidRDefault="00971F8B" w:rsidP="004158CB">
            <w:pPr>
              <w:pStyle w:val="Normal6a"/>
            </w:pPr>
          </w:p>
        </w:tc>
        <w:tc>
          <w:tcPr>
            <w:tcW w:w="4876" w:type="dxa"/>
            <w:tcBorders>
              <w:top w:val="nil"/>
              <w:left w:val="nil"/>
              <w:bottom w:val="nil"/>
              <w:right w:val="nil"/>
            </w:tcBorders>
          </w:tcPr>
          <w:p w14:paraId="21644583" w14:textId="692E4BBC"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Salienta que, para ser um parceiro transatlântico forte, a própria UE deve tornar</w:t>
            </w:r>
            <w:r w:rsidR="001D72A3" w:rsidRPr="0031758E">
              <w:rPr>
                <w:b/>
                <w:i/>
              </w:rPr>
              <w:noBreakHyphen/>
            </w:r>
            <w:r w:rsidRPr="0031758E">
              <w:rPr>
                <w:b/>
                <w:i/>
              </w:rPr>
              <w:t>se mais forte e mais capaz; reconhece que os Estados Unidos seguem agora uma abordagem mais transacional relativamente ao multilateralismo e à segurança europeia; sublinha, neste contexto, a necessidade urgente de a UE e os seus Estados</w:t>
            </w:r>
            <w:r w:rsidR="001D72A3" w:rsidRPr="0031758E">
              <w:rPr>
                <w:b/>
                <w:i/>
              </w:rPr>
              <w:noBreakHyphen/>
            </w:r>
            <w:r w:rsidRPr="0031758E">
              <w:rPr>
                <w:b/>
                <w:i/>
              </w:rPr>
              <w:t>Membros se tornarem mais fiáveis e autossuficientes nos domínios da segurança, da defesa e da tecnologia, e investirem em capacidades de defesa credíveis e suficientes para assegurar um melhor equilíbrio de poderes, permitindo à Europa dialogar com os EUA como um aliado próximo, mas em condições mais equitativas; assinala, no entanto, que uma parceria transatlântica sólida com os Estados Unidos e o Canadá no âmbito da OTAN continua a ser importante para a nossa arquitetura de segurança europeia; congratula</w:t>
            </w:r>
            <w:r w:rsidR="001D72A3" w:rsidRPr="0031758E">
              <w:rPr>
                <w:b/>
                <w:i/>
              </w:rPr>
              <w:noBreakHyphen/>
            </w:r>
            <w:r w:rsidRPr="0031758E">
              <w:rPr>
                <w:b/>
                <w:i/>
              </w:rPr>
              <w:t>se com o aprofundamento da cooperação com o Canadá e outros parceiros que partilham das mesmas ideias para salvaguardar os valores democráticos comuns e a estabilidade mundial; salienta a necessidade global de a UE reforçar a ordem internacional assente em regras;</w:t>
            </w:r>
          </w:p>
        </w:tc>
      </w:tr>
    </w:tbl>
    <w:p w14:paraId="7E33D38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54700AB" w14:textId="77777777" w:rsidR="00971F8B" w:rsidRPr="0031758E" w:rsidRDefault="00971F8B" w:rsidP="00971F8B">
      <w:r w:rsidRPr="0031758E">
        <w:rPr>
          <w:rStyle w:val="HideTWBExt"/>
        </w:rPr>
        <w:t>&lt;/Amend&gt;</w:t>
      </w:r>
    </w:p>
    <w:p w14:paraId="488B1EC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372</w:t>
      </w:r>
      <w:r w:rsidRPr="0031758E">
        <w:rPr>
          <w:rStyle w:val="HideTWBExt"/>
        </w:rPr>
        <w:t>&lt;/NumAm&gt;</w:t>
      </w:r>
    </w:p>
    <w:p w14:paraId="1C281827" w14:textId="77777777" w:rsidR="00971F8B" w:rsidRPr="0031758E" w:rsidRDefault="00971F8B" w:rsidP="00971F8B">
      <w:pPr>
        <w:pStyle w:val="NormalBold"/>
      </w:pPr>
      <w:r w:rsidRPr="0031758E">
        <w:rPr>
          <w:rStyle w:val="HideTWBExt"/>
          <w:b w:val="0"/>
        </w:rPr>
        <w:lastRenderedPageBreak/>
        <w:t>&lt;RepeatBlock-By&gt;&lt;Members&gt;</w:t>
      </w:r>
      <w:r w:rsidRPr="0031758E">
        <w:t>Adam Bielan, Michał Dworczyk</w:t>
      </w:r>
      <w:r w:rsidRPr="0031758E">
        <w:rPr>
          <w:rStyle w:val="HideTWBExt"/>
          <w:b w:val="0"/>
        </w:rPr>
        <w:t>&lt;/Members&gt;</w:t>
      </w:r>
    </w:p>
    <w:p w14:paraId="49334691" w14:textId="77777777" w:rsidR="00971F8B" w:rsidRPr="0031758E" w:rsidRDefault="00971F8B" w:rsidP="00971F8B">
      <w:pPr>
        <w:pStyle w:val="NormalBold"/>
      </w:pPr>
      <w:r w:rsidRPr="0031758E">
        <w:rPr>
          <w:rStyle w:val="HideTWBExt"/>
          <w:b w:val="0"/>
        </w:rPr>
        <w:t>&lt;/RepeatBlock-By&gt;</w:t>
      </w:r>
    </w:p>
    <w:p w14:paraId="4F26FD9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5DA9C2A" w14:textId="4D2F97DB"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506BACC" w14:textId="77777777" w:rsidTr="004158CB">
        <w:trPr>
          <w:trHeight w:hRule="exact" w:val="240"/>
          <w:jc w:val="center"/>
        </w:trPr>
        <w:tc>
          <w:tcPr>
            <w:tcW w:w="9752" w:type="dxa"/>
            <w:gridSpan w:val="2"/>
            <w:tcBorders>
              <w:top w:val="nil"/>
              <w:left w:val="nil"/>
              <w:bottom w:val="nil"/>
              <w:right w:val="nil"/>
            </w:tcBorders>
          </w:tcPr>
          <w:p w14:paraId="4EA5ADBB" w14:textId="77777777" w:rsidR="00971F8B" w:rsidRPr="0031758E" w:rsidRDefault="00971F8B" w:rsidP="004158CB"/>
        </w:tc>
      </w:tr>
      <w:tr w:rsidR="00971F8B" w:rsidRPr="0031758E" w14:paraId="5BE7FCF1" w14:textId="77777777" w:rsidTr="004158CB">
        <w:trPr>
          <w:trHeight w:val="240"/>
          <w:jc w:val="center"/>
        </w:trPr>
        <w:tc>
          <w:tcPr>
            <w:tcW w:w="4876" w:type="dxa"/>
            <w:tcBorders>
              <w:top w:val="nil"/>
              <w:left w:val="nil"/>
              <w:bottom w:val="nil"/>
              <w:right w:val="nil"/>
            </w:tcBorders>
          </w:tcPr>
          <w:p w14:paraId="2E38F21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9ACF962" w14:textId="77777777" w:rsidR="00971F8B" w:rsidRPr="0031758E" w:rsidRDefault="00971F8B" w:rsidP="004158CB">
            <w:pPr>
              <w:pStyle w:val="AmColumnHeading"/>
            </w:pPr>
            <w:r w:rsidRPr="0031758E">
              <w:t>Alteração</w:t>
            </w:r>
          </w:p>
        </w:tc>
      </w:tr>
      <w:tr w:rsidR="00971F8B" w:rsidRPr="0031758E" w14:paraId="21AA37D4" w14:textId="77777777" w:rsidTr="004158CB">
        <w:trPr>
          <w:jc w:val="center"/>
        </w:trPr>
        <w:tc>
          <w:tcPr>
            <w:tcW w:w="4876" w:type="dxa"/>
            <w:tcBorders>
              <w:top w:val="nil"/>
              <w:left w:val="nil"/>
              <w:bottom w:val="nil"/>
              <w:right w:val="nil"/>
            </w:tcBorders>
          </w:tcPr>
          <w:p w14:paraId="6DDF894F" w14:textId="77777777" w:rsidR="00971F8B" w:rsidRPr="0031758E" w:rsidRDefault="00971F8B" w:rsidP="004158CB">
            <w:pPr>
              <w:pStyle w:val="Normal6a"/>
            </w:pPr>
          </w:p>
        </w:tc>
        <w:tc>
          <w:tcPr>
            <w:tcW w:w="4876" w:type="dxa"/>
            <w:tcBorders>
              <w:top w:val="nil"/>
              <w:left w:val="nil"/>
              <w:bottom w:val="nil"/>
              <w:right w:val="nil"/>
            </w:tcBorders>
          </w:tcPr>
          <w:p w14:paraId="33A37AC9" w14:textId="28C83EE6"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Sublinha que a importância da parceria estratégica entre a UE e os EUA, que tem sido fundamental para promover a paz, a estabilidade, a democracia e a prosperidade a nível mundial, não pode ser exagerada e que o seu valor não pode ser substituído e continua a ser crucial para o futuro; salienta que, em conjunto, a UE e os EUA representam quase 30 % do comércio mundial de bens e serviços e 43 % do PIB mundial; apela para o estabelecimento e a manutenção de diálogos estratégicos contínuos e de alto nível entre a UE e os EUA para afrontar os principais pontos de viragem e desafios da relação, com especial destaque para o comércio, a segurança, a tecnologia, a energia e as ameaças geopolíticas emergentes; valoriza e apoia firmemente a continuação do empenhamento dos EUA na segurança europeia, nomeadamente através da sua presença militar, e sublinha o papel essencial dessa presença para o futuro da segurança europeia, incluindo no flanco oriental;</w:t>
            </w:r>
          </w:p>
        </w:tc>
      </w:tr>
    </w:tbl>
    <w:p w14:paraId="1A2C8C7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A14AF61" w14:textId="77777777" w:rsidR="00971F8B" w:rsidRPr="0031758E" w:rsidRDefault="00971F8B" w:rsidP="00971F8B">
      <w:r w:rsidRPr="0031758E">
        <w:rPr>
          <w:rStyle w:val="HideTWBExt"/>
        </w:rPr>
        <w:t>&lt;/Amend&gt;</w:t>
      </w:r>
    </w:p>
    <w:p w14:paraId="47618E8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373</w:t>
      </w:r>
      <w:r w:rsidRPr="0031758E">
        <w:rPr>
          <w:rStyle w:val="HideTWBExt"/>
        </w:rPr>
        <w:t>&lt;/NumAm&gt;</w:t>
      </w:r>
    </w:p>
    <w:p w14:paraId="04A49EA5" w14:textId="77777777" w:rsidR="00971F8B" w:rsidRPr="0031758E" w:rsidRDefault="00971F8B" w:rsidP="00971F8B">
      <w:pPr>
        <w:pStyle w:val="NormalBold"/>
      </w:pPr>
      <w:r w:rsidRPr="0031758E">
        <w:rPr>
          <w:rStyle w:val="HideTWBExt"/>
          <w:b w:val="0"/>
        </w:rPr>
        <w:t>&lt;RepeatBlock-By&gt;&lt;Members&gt;</w:t>
      </w:r>
      <w:r w:rsidRPr="0031758E">
        <w:t>Ondřej Kolář</w:t>
      </w:r>
      <w:r w:rsidRPr="0031758E">
        <w:rPr>
          <w:rStyle w:val="HideTWBExt"/>
          <w:b w:val="0"/>
        </w:rPr>
        <w:t>&lt;/Members&gt;</w:t>
      </w:r>
    </w:p>
    <w:p w14:paraId="3A66C0C3" w14:textId="77777777" w:rsidR="00971F8B" w:rsidRPr="0031758E" w:rsidRDefault="00971F8B" w:rsidP="00971F8B">
      <w:pPr>
        <w:pStyle w:val="NormalBold"/>
      </w:pPr>
      <w:r w:rsidRPr="0031758E">
        <w:rPr>
          <w:rStyle w:val="HideTWBExt"/>
          <w:b w:val="0"/>
        </w:rPr>
        <w:t>&lt;/RepeatBlock-By&gt;</w:t>
      </w:r>
    </w:p>
    <w:p w14:paraId="12FDC1C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BFE8C1D" w14:textId="1D4E5B01"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5C57B2C" w14:textId="77777777" w:rsidTr="004158CB">
        <w:trPr>
          <w:trHeight w:hRule="exact" w:val="240"/>
          <w:jc w:val="center"/>
        </w:trPr>
        <w:tc>
          <w:tcPr>
            <w:tcW w:w="9752" w:type="dxa"/>
            <w:gridSpan w:val="2"/>
            <w:tcBorders>
              <w:top w:val="nil"/>
              <w:left w:val="nil"/>
              <w:bottom w:val="nil"/>
              <w:right w:val="nil"/>
            </w:tcBorders>
          </w:tcPr>
          <w:p w14:paraId="5F51F233" w14:textId="77777777" w:rsidR="00971F8B" w:rsidRPr="0031758E" w:rsidRDefault="00971F8B" w:rsidP="004158CB"/>
        </w:tc>
      </w:tr>
      <w:tr w:rsidR="00971F8B" w:rsidRPr="0031758E" w14:paraId="35DE5855" w14:textId="77777777" w:rsidTr="004158CB">
        <w:trPr>
          <w:trHeight w:val="240"/>
          <w:jc w:val="center"/>
        </w:trPr>
        <w:tc>
          <w:tcPr>
            <w:tcW w:w="4876" w:type="dxa"/>
            <w:tcBorders>
              <w:top w:val="nil"/>
              <w:left w:val="nil"/>
              <w:bottom w:val="nil"/>
              <w:right w:val="nil"/>
            </w:tcBorders>
          </w:tcPr>
          <w:p w14:paraId="64132F5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F0CB73C" w14:textId="77777777" w:rsidR="00971F8B" w:rsidRPr="0031758E" w:rsidRDefault="00971F8B" w:rsidP="004158CB">
            <w:pPr>
              <w:pStyle w:val="AmColumnHeading"/>
            </w:pPr>
            <w:r w:rsidRPr="0031758E">
              <w:t>Alteração</w:t>
            </w:r>
          </w:p>
        </w:tc>
      </w:tr>
      <w:tr w:rsidR="00971F8B" w:rsidRPr="0031758E" w14:paraId="4F150032" w14:textId="77777777" w:rsidTr="004158CB">
        <w:trPr>
          <w:jc w:val="center"/>
        </w:trPr>
        <w:tc>
          <w:tcPr>
            <w:tcW w:w="4876" w:type="dxa"/>
            <w:tcBorders>
              <w:top w:val="nil"/>
              <w:left w:val="nil"/>
              <w:bottom w:val="nil"/>
              <w:right w:val="nil"/>
            </w:tcBorders>
          </w:tcPr>
          <w:p w14:paraId="2DEF7F0F" w14:textId="77777777" w:rsidR="00971F8B" w:rsidRPr="0031758E" w:rsidRDefault="00971F8B" w:rsidP="004158CB">
            <w:pPr>
              <w:pStyle w:val="Normal6a"/>
            </w:pPr>
          </w:p>
        </w:tc>
        <w:tc>
          <w:tcPr>
            <w:tcW w:w="4876" w:type="dxa"/>
            <w:tcBorders>
              <w:top w:val="nil"/>
              <w:left w:val="nil"/>
              <w:bottom w:val="nil"/>
              <w:right w:val="nil"/>
            </w:tcBorders>
          </w:tcPr>
          <w:p w14:paraId="57EA358B" w14:textId="532C389C"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 xml:space="preserve">Incentiva a Comissão a estabelecer um quadro específico para a cooperação com a Ucrânia em matéria de defesa e segurança, a fim de permitir o </w:t>
            </w:r>
            <w:r w:rsidRPr="0031758E">
              <w:rPr>
                <w:b/>
                <w:i/>
              </w:rPr>
              <w:lastRenderedPageBreak/>
              <w:t>intercâmbio de informações e a experiência de combate da Ucrânia; incentiva os Estados</w:t>
            </w:r>
            <w:r w:rsidR="001D72A3" w:rsidRPr="0031758E">
              <w:rPr>
                <w:b/>
                <w:i/>
              </w:rPr>
              <w:noBreakHyphen/>
            </w:r>
            <w:r w:rsidRPr="0031758E">
              <w:rPr>
                <w:b/>
                <w:i/>
              </w:rPr>
              <w:t>Membros a seguirem o exemplo da Polónia, estabelecendo uma cooperação entre as forças armadas do Estado</w:t>
            </w:r>
            <w:r w:rsidR="001D72A3" w:rsidRPr="0031758E">
              <w:rPr>
                <w:b/>
                <w:i/>
              </w:rPr>
              <w:noBreakHyphen/>
            </w:r>
            <w:r w:rsidRPr="0031758E">
              <w:rPr>
                <w:b/>
                <w:i/>
              </w:rPr>
              <w:t>Membro e as forças armadas ucranianas e outras organizações pertinentes, com vista a tirar partido da experiência ucraniana, nomeadamente na luta contra as operações de combate, as ameaças híbridas, as operações de influência e a utilização de medidas defensivas contra veículos aéreos não tripulados (UAV);</w:t>
            </w:r>
          </w:p>
        </w:tc>
      </w:tr>
    </w:tbl>
    <w:p w14:paraId="73B54AD0"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D0406CD" w14:textId="77777777" w:rsidR="00971F8B" w:rsidRPr="0031758E" w:rsidRDefault="00971F8B" w:rsidP="00971F8B">
      <w:r w:rsidRPr="0031758E">
        <w:rPr>
          <w:rStyle w:val="HideTWBExt"/>
        </w:rPr>
        <w:t>&lt;/Amend&gt;</w:t>
      </w:r>
    </w:p>
    <w:p w14:paraId="6D66DF0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374</w:t>
      </w:r>
      <w:r w:rsidRPr="0031758E">
        <w:rPr>
          <w:rStyle w:val="HideTWBExt"/>
        </w:rPr>
        <w:t>&lt;/NumAm&gt;</w:t>
      </w:r>
    </w:p>
    <w:p w14:paraId="1E87FC5F"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61E98BB8" w14:textId="77777777" w:rsidR="00971F8B" w:rsidRPr="0031758E" w:rsidRDefault="00971F8B" w:rsidP="00971F8B">
      <w:pPr>
        <w:pStyle w:val="NormalBold"/>
      </w:pPr>
      <w:r w:rsidRPr="0031758E">
        <w:rPr>
          <w:rStyle w:val="HideTWBExt"/>
          <w:b w:val="0"/>
        </w:rPr>
        <w:t>&lt;/RepeatBlock-By&gt;</w:t>
      </w:r>
    </w:p>
    <w:p w14:paraId="57A20F6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F368C8E" w14:textId="16599635"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6E5FEE4" w14:textId="77777777" w:rsidTr="004158CB">
        <w:trPr>
          <w:trHeight w:hRule="exact" w:val="240"/>
          <w:jc w:val="center"/>
        </w:trPr>
        <w:tc>
          <w:tcPr>
            <w:tcW w:w="9752" w:type="dxa"/>
            <w:gridSpan w:val="2"/>
            <w:tcBorders>
              <w:top w:val="nil"/>
              <w:left w:val="nil"/>
              <w:bottom w:val="nil"/>
              <w:right w:val="nil"/>
            </w:tcBorders>
          </w:tcPr>
          <w:p w14:paraId="6ABB1A1F" w14:textId="77777777" w:rsidR="00971F8B" w:rsidRPr="0031758E" w:rsidRDefault="00971F8B" w:rsidP="004158CB"/>
        </w:tc>
      </w:tr>
      <w:tr w:rsidR="00971F8B" w:rsidRPr="0031758E" w14:paraId="0C4EE66C" w14:textId="77777777" w:rsidTr="004158CB">
        <w:trPr>
          <w:trHeight w:val="240"/>
          <w:jc w:val="center"/>
        </w:trPr>
        <w:tc>
          <w:tcPr>
            <w:tcW w:w="4876" w:type="dxa"/>
            <w:tcBorders>
              <w:top w:val="nil"/>
              <w:left w:val="nil"/>
              <w:bottom w:val="nil"/>
              <w:right w:val="nil"/>
            </w:tcBorders>
          </w:tcPr>
          <w:p w14:paraId="60702C5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A61282B" w14:textId="77777777" w:rsidR="00971F8B" w:rsidRPr="0031758E" w:rsidRDefault="00971F8B" w:rsidP="004158CB">
            <w:pPr>
              <w:pStyle w:val="AmColumnHeading"/>
            </w:pPr>
            <w:r w:rsidRPr="0031758E">
              <w:t>Alteração</w:t>
            </w:r>
          </w:p>
        </w:tc>
      </w:tr>
      <w:tr w:rsidR="00971F8B" w:rsidRPr="0031758E" w14:paraId="3D98D035" w14:textId="77777777" w:rsidTr="004158CB">
        <w:trPr>
          <w:jc w:val="center"/>
        </w:trPr>
        <w:tc>
          <w:tcPr>
            <w:tcW w:w="4876" w:type="dxa"/>
            <w:tcBorders>
              <w:top w:val="nil"/>
              <w:left w:val="nil"/>
              <w:bottom w:val="nil"/>
              <w:right w:val="nil"/>
            </w:tcBorders>
          </w:tcPr>
          <w:p w14:paraId="49EA66D2" w14:textId="77777777" w:rsidR="00971F8B" w:rsidRPr="0031758E" w:rsidRDefault="00971F8B" w:rsidP="004158CB">
            <w:pPr>
              <w:pStyle w:val="Normal6a"/>
            </w:pPr>
          </w:p>
        </w:tc>
        <w:tc>
          <w:tcPr>
            <w:tcW w:w="4876" w:type="dxa"/>
            <w:tcBorders>
              <w:top w:val="nil"/>
              <w:left w:val="nil"/>
              <w:bottom w:val="nil"/>
              <w:right w:val="nil"/>
            </w:tcBorders>
          </w:tcPr>
          <w:p w14:paraId="407758DC" w14:textId="2E5CBA07"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Salienta que a parceria UE</w:t>
            </w:r>
            <w:r w:rsidR="001D72A3" w:rsidRPr="0031758E">
              <w:rPr>
                <w:b/>
                <w:i/>
              </w:rPr>
              <w:noBreakHyphen/>
            </w:r>
            <w:r w:rsidRPr="0031758E">
              <w:rPr>
                <w:b/>
                <w:i/>
              </w:rPr>
              <w:t>EUA constitui uma das relações bilaterais mais estratégicas e influentes a nível mundial, assente em valores comuns e interesses mútuos; sublinha que, do ponto de vista da PESC, esta parceria é fundamental para garantir a segurança coletiva, intensificar a cooperação no domínio da defesa, reforçar o comércio transatlântico e a resiliência económica e coordenar respostas conjuntas aos desafios mundiais; insta a UE a aprofundar ativamente esta relação no âmbito da PESC, a fim de salvaguardar o multilateralismo e promover uma ordem internacional assente em regras;</w:t>
            </w:r>
          </w:p>
        </w:tc>
      </w:tr>
    </w:tbl>
    <w:p w14:paraId="2A78446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2E48093" w14:textId="77777777" w:rsidR="00971F8B" w:rsidRPr="0031758E" w:rsidRDefault="00971F8B" w:rsidP="00971F8B">
      <w:r w:rsidRPr="0031758E">
        <w:rPr>
          <w:rStyle w:val="HideTWBExt"/>
        </w:rPr>
        <w:t>&lt;/Amend&gt;</w:t>
      </w:r>
    </w:p>
    <w:p w14:paraId="422951D2"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375</w:t>
      </w:r>
      <w:r w:rsidRPr="0031758E">
        <w:rPr>
          <w:rStyle w:val="HideTWBExt"/>
        </w:rPr>
        <w:t>&lt;/NumAm&gt;</w:t>
      </w:r>
    </w:p>
    <w:p w14:paraId="4634B6E3" w14:textId="77777777" w:rsidR="00971F8B" w:rsidRPr="0031758E" w:rsidRDefault="00971F8B" w:rsidP="00971F8B">
      <w:pPr>
        <w:pStyle w:val="NormalBold"/>
      </w:pPr>
      <w:r w:rsidRPr="0031758E">
        <w:rPr>
          <w:rStyle w:val="HideTWBExt"/>
          <w:b w:val="0"/>
        </w:rPr>
        <w:t>&lt;RepeatBlock-By&gt;&lt;Members&gt;</w:t>
      </w:r>
      <w:r w:rsidRPr="0031758E">
        <w:t>Francisco José Millán Mon</w:t>
      </w:r>
      <w:r w:rsidRPr="0031758E">
        <w:rPr>
          <w:rStyle w:val="HideTWBExt"/>
          <w:b w:val="0"/>
        </w:rPr>
        <w:t>&lt;/Members&gt;</w:t>
      </w:r>
    </w:p>
    <w:p w14:paraId="6F58F4E2" w14:textId="77777777" w:rsidR="00971F8B" w:rsidRPr="0031758E" w:rsidRDefault="00971F8B" w:rsidP="00971F8B">
      <w:pPr>
        <w:pStyle w:val="NormalBold"/>
      </w:pPr>
      <w:r w:rsidRPr="0031758E">
        <w:rPr>
          <w:rStyle w:val="HideTWBExt"/>
          <w:b w:val="0"/>
        </w:rPr>
        <w:t>&lt;/RepeatBlock-By&gt;</w:t>
      </w:r>
    </w:p>
    <w:p w14:paraId="42B77AD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3EF4905" w14:textId="21049DEE"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450CCBD" w14:textId="77777777" w:rsidTr="004158CB">
        <w:trPr>
          <w:trHeight w:hRule="exact" w:val="240"/>
          <w:jc w:val="center"/>
        </w:trPr>
        <w:tc>
          <w:tcPr>
            <w:tcW w:w="9752" w:type="dxa"/>
            <w:gridSpan w:val="2"/>
            <w:tcBorders>
              <w:top w:val="nil"/>
              <w:left w:val="nil"/>
              <w:bottom w:val="nil"/>
              <w:right w:val="nil"/>
            </w:tcBorders>
          </w:tcPr>
          <w:p w14:paraId="5DD0F4EB" w14:textId="77777777" w:rsidR="00971F8B" w:rsidRPr="0031758E" w:rsidRDefault="00971F8B" w:rsidP="004158CB"/>
        </w:tc>
      </w:tr>
      <w:tr w:rsidR="00971F8B" w:rsidRPr="0031758E" w14:paraId="586F5553" w14:textId="77777777" w:rsidTr="004158CB">
        <w:trPr>
          <w:trHeight w:val="240"/>
          <w:jc w:val="center"/>
        </w:trPr>
        <w:tc>
          <w:tcPr>
            <w:tcW w:w="4876" w:type="dxa"/>
            <w:tcBorders>
              <w:top w:val="nil"/>
              <w:left w:val="nil"/>
              <w:bottom w:val="nil"/>
              <w:right w:val="nil"/>
            </w:tcBorders>
          </w:tcPr>
          <w:p w14:paraId="1ACB41A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2A393F2" w14:textId="77777777" w:rsidR="00971F8B" w:rsidRPr="0031758E" w:rsidRDefault="00971F8B" w:rsidP="004158CB">
            <w:pPr>
              <w:pStyle w:val="AmColumnHeading"/>
            </w:pPr>
            <w:r w:rsidRPr="0031758E">
              <w:t>Alteração</w:t>
            </w:r>
          </w:p>
        </w:tc>
      </w:tr>
      <w:tr w:rsidR="00971F8B" w:rsidRPr="0031758E" w14:paraId="02E4C352" w14:textId="77777777" w:rsidTr="004158CB">
        <w:trPr>
          <w:jc w:val="center"/>
        </w:trPr>
        <w:tc>
          <w:tcPr>
            <w:tcW w:w="4876" w:type="dxa"/>
            <w:tcBorders>
              <w:top w:val="nil"/>
              <w:left w:val="nil"/>
              <w:bottom w:val="nil"/>
              <w:right w:val="nil"/>
            </w:tcBorders>
          </w:tcPr>
          <w:p w14:paraId="422923A7" w14:textId="77777777" w:rsidR="00971F8B" w:rsidRPr="0031758E" w:rsidRDefault="00971F8B" w:rsidP="004158CB">
            <w:pPr>
              <w:pStyle w:val="Normal6a"/>
            </w:pPr>
          </w:p>
        </w:tc>
        <w:tc>
          <w:tcPr>
            <w:tcW w:w="4876" w:type="dxa"/>
            <w:tcBorders>
              <w:top w:val="nil"/>
              <w:left w:val="nil"/>
              <w:bottom w:val="nil"/>
              <w:right w:val="nil"/>
            </w:tcBorders>
          </w:tcPr>
          <w:p w14:paraId="3F49879F" w14:textId="68D2F719"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Reitera o seu apelo para que as cimeiras UE</w:t>
            </w:r>
            <w:r w:rsidR="001D72A3" w:rsidRPr="0031758E">
              <w:rPr>
                <w:b/>
                <w:i/>
              </w:rPr>
              <w:noBreakHyphen/>
            </w:r>
            <w:r w:rsidRPr="0031758E">
              <w:rPr>
                <w:b/>
                <w:i/>
              </w:rPr>
              <w:t>EUA voltem a ser realizadas regularmente, pelo menos uma vez por ano, a fim de dar um forte impulso ao aprofundamento das relações bilaterais e também de abordar questões de caráter global; reitera o seu apoio à criação de um Conselho Político Transatlântico liderado por decisores políticos estrangeiros de ambas as partes e que sirva de fórum para um diálogo institucionalizado, regular e eficaz em matéria de política externa e de segurança entre a União e os EUA;</w:t>
            </w:r>
          </w:p>
        </w:tc>
      </w:tr>
    </w:tbl>
    <w:p w14:paraId="1D25CB2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4DEE5628" w14:textId="77777777" w:rsidR="00971F8B" w:rsidRPr="0031758E" w:rsidRDefault="00971F8B" w:rsidP="00971F8B">
      <w:r w:rsidRPr="0031758E">
        <w:rPr>
          <w:rStyle w:val="HideTWBExt"/>
        </w:rPr>
        <w:t>&lt;/Amend&gt;</w:t>
      </w:r>
    </w:p>
    <w:p w14:paraId="363BF41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376</w:t>
      </w:r>
      <w:r w:rsidRPr="0031758E">
        <w:rPr>
          <w:rStyle w:val="HideTWBExt"/>
        </w:rPr>
        <w:t>&lt;/NumAm&gt;</w:t>
      </w:r>
    </w:p>
    <w:p w14:paraId="35111C35" w14:textId="77777777" w:rsidR="00971F8B" w:rsidRPr="0031758E" w:rsidRDefault="00971F8B" w:rsidP="00971F8B">
      <w:pPr>
        <w:pStyle w:val="NormalBold"/>
      </w:pPr>
      <w:r w:rsidRPr="0031758E">
        <w:rPr>
          <w:rStyle w:val="HideTWBExt"/>
          <w:b w:val="0"/>
        </w:rPr>
        <w:t>&lt;RepeatBlock-By&gt;&lt;Members&gt;</w:t>
      </w:r>
      <w:r w:rsidRPr="0031758E">
        <w:t>Engin Eroglu</w:t>
      </w:r>
      <w:r w:rsidRPr="0031758E">
        <w:rPr>
          <w:rStyle w:val="HideTWBExt"/>
          <w:b w:val="0"/>
        </w:rPr>
        <w:t>&lt;/Members&gt;</w:t>
      </w:r>
    </w:p>
    <w:p w14:paraId="6C73FA03" w14:textId="77777777" w:rsidR="00971F8B" w:rsidRPr="0031758E" w:rsidRDefault="00971F8B" w:rsidP="00971F8B">
      <w:pPr>
        <w:pStyle w:val="NormalBold"/>
      </w:pPr>
      <w:r w:rsidRPr="0031758E">
        <w:rPr>
          <w:rStyle w:val="HideTWBExt"/>
          <w:b w:val="0"/>
        </w:rPr>
        <w:t>&lt;/RepeatBlock-By&gt;</w:t>
      </w:r>
    </w:p>
    <w:p w14:paraId="384B405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9F06887" w14:textId="403EB9F4"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332EA92" w14:textId="77777777" w:rsidTr="004158CB">
        <w:trPr>
          <w:trHeight w:hRule="exact" w:val="240"/>
          <w:jc w:val="center"/>
        </w:trPr>
        <w:tc>
          <w:tcPr>
            <w:tcW w:w="9752" w:type="dxa"/>
            <w:gridSpan w:val="2"/>
            <w:tcBorders>
              <w:top w:val="nil"/>
              <w:left w:val="nil"/>
              <w:bottom w:val="nil"/>
              <w:right w:val="nil"/>
            </w:tcBorders>
          </w:tcPr>
          <w:p w14:paraId="56E6E6D9" w14:textId="77777777" w:rsidR="00971F8B" w:rsidRPr="0031758E" w:rsidRDefault="00971F8B" w:rsidP="004158CB"/>
        </w:tc>
      </w:tr>
      <w:tr w:rsidR="00971F8B" w:rsidRPr="0031758E" w14:paraId="24833507" w14:textId="77777777" w:rsidTr="004158CB">
        <w:trPr>
          <w:trHeight w:val="240"/>
          <w:jc w:val="center"/>
        </w:trPr>
        <w:tc>
          <w:tcPr>
            <w:tcW w:w="4876" w:type="dxa"/>
            <w:tcBorders>
              <w:top w:val="nil"/>
              <w:left w:val="nil"/>
              <w:bottom w:val="nil"/>
              <w:right w:val="nil"/>
            </w:tcBorders>
          </w:tcPr>
          <w:p w14:paraId="035DD7C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22BC722" w14:textId="77777777" w:rsidR="00971F8B" w:rsidRPr="0031758E" w:rsidRDefault="00971F8B" w:rsidP="004158CB">
            <w:pPr>
              <w:pStyle w:val="AmColumnHeading"/>
            </w:pPr>
            <w:r w:rsidRPr="0031758E">
              <w:t>Alteração</w:t>
            </w:r>
          </w:p>
        </w:tc>
      </w:tr>
      <w:tr w:rsidR="00971F8B" w:rsidRPr="0031758E" w14:paraId="68708F74" w14:textId="77777777" w:rsidTr="004158CB">
        <w:trPr>
          <w:jc w:val="center"/>
        </w:trPr>
        <w:tc>
          <w:tcPr>
            <w:tcW w:w="4876" w:type="dxa"/>
            <w:tcBorders>
              <w:top w:val="nil"/>
              <w:left w:val="nil"/>
              <w:bottom w:val="nil"/>
              <w:right w:val="nil"/>
            </w:tcBorders>
          </w:tcPr>
          <w:p w14:paraId="58960091" w14:textId="77777777" w:rsidR="00971F8B" w:rsidRPr="0031758E" w:rsidRDefault="00971F8B" w:rsidP="004158CB">
            <w:pPr>
              <w:pStyle w:val="Normal6a"/>
            </w:pPr>
          </w:p>
        </w:tc>
        <w:tc>
          <w:tcPr>
            <w:tcW w:w="4876" w:type="dxa"/>
            <w:tcBorders>
              <w:top w:val="nil"/>
              <w:left w:val="nil"/>
              <w:bottom w:val="nil"/>
              <w:right w:val="nil"/>
            </w:tcBorders>
          </w:tcPr>
          <w:p w14:paraId="0DA0AF45" w14:textId="1AAE3A35"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Sublinha que o Conselho de Segurança das Nações Unidas, na sua forma atual, é incapaz de agir devido a bloqueios por parte de membros permanentes; insta a que seja efetuada uma reforma abrangente para restabelecer a sua eficácia e apela a que sejam atribuídos mais recursos a missões de manutenção da paz da ONU; salienta a necessidade de reforçar a ONU no seu conjunto, incluindo o Conselho dos Direitos Humanos, e apela ao reforço do papel da União Europeia;</w:t>
            </w:r>
          </w:p>
        </w:tc>
      </w:tr>
    </w:tbl>
    <w:p w14:paraId="413C477B"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{DE}</w:t>
      </w:r>
      <w:r w:rsidRPr="0031758E">
        <w:t>de</w:t>
      </w:r>
      <w:r w:rsidRPr="0031758E">
        <w:rPr>
          <w:rStyle w:val="HideTWBExt"/>
        </w:rPr>
        <w:t>&lt;/Original&gt;</w:t>
      </w:r>
    </w:p>
    <w:p w14:paraId="408F1A91" w14:textId="77777777" w:rsidR="00971F8B" w:rsidRPr="0031758E" w:rsidRDefault="00971F8B" w:rsidP="00971F8B">
      <w:r w:rsidRPr="0031758E">
        <w:rPr>
          <w:rStyle w:val="HideTWBExt"/>
        </w:rPr>
        <w:t>&lt;/Amend&gt;</w:t>
      </w:r>
    </w:p>
    <w:p w14:paraId="75CE2BE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377</w:t>
      </w:r>
      <w:r w:rsidRPr="0031758E">
        <w:rPr>
          <w:rStyle w:val="HideTWBExt"/>
        </w:rPr>
        <w:t>&lt;/NumAm&gt;</w:t>
      </w:r>
    </w:p>
    <w:p w14:paraId="0177D621" w14:textId="77777777" w:rsidR="00971F8B" w:rsidRPr="0031758E" w:rsidRDefault="00971F8B" w:rsidP="00971F8B">
      <w:pPr>
        <w:pStyle w:val="NormalBold"/>
      </w:pPr>
      <w:r w:rsidRPr="0031758E">
        <w:rPr>
          <w:rStyle w:val="HideTWBExt"/>
          <w:b w:val="0"/>
        </w:rPr>
        <w:t>&lt;RepeatBlock-By&gt;&lt;Members&gt;</w:t>
      </w:r>
      <w:r w:rsidRPr="0031758E">
        <w:t>Emmanouil Fragkos, Galato Alexandraki</w:t>
      </w:r>
      <w:r w:rsidRPr="0031758E">
        <w:rPr>
          <w:rStyle w:val="HideTWBExt"/>
          <w:b w:val="0"/>
        </w:rPr>
        <w:t>&lt;/Members&gt;</w:t>
      </w:r>
    </w:p>
    <w:p w14:paraId="6D5E57EC" w14:textId="77777777" w:rsidR="00971F8B" w:rsidRPr="0031758E" w:rsidRDefault="00971F8B" w:rsidP="00971F8B">
      <w:pPr>
        <w:pStyle w:val="NormalBold"/>
      </w:pPr>
      <w:r w:rsidRPr="0031758E">
        <w:rPr>
          <w:rStyle w:val="HideTWBExt"/>
          <w:b w:val="0"/>
        </w:rPr>
        <w:t>&lt;/RepeatBlock-By&gt;</w:t>
      </w:r>
    </w:p>
    <w:p w14:paraId="575FF1D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6CCD8B0" w14:textId="5D69E0E9"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0628831" w14:textId="77777777" w:rsidTr="004158CB">
        <w:trPr>
          <w:trHeight w:hRule="exact" w:val="240"/>
          <w:jc w:val="center"/>
        </w:trPr>
        <w:tc>
          <w:tcPr>
            <w:tcW w:w="9752" w:type="dxa"/>
            <w:gridSpan w:val="2"/>
            <w:tcBorders>
              <w:top w:val="nil"/>
              <w:left w:val="nil"/>
              <w:bottom w:val="nil"/>
              <w:right w:val="nil"/>
            </w:tcBorders>
          </w:tcPr>
          <w:p w14:paraId="4BA191C8" w14:textId="77777777" w:rsidR="00971F8B" w:rsidRPr="0031758E" w:rsidRDefault="00971F8B" w:rsidP="004158CB"/>
        </w:tc>
      </w:tr>
      <w:tr w:rsidR="00971F8B" w:rsidRPr="0031758E" w14:paraId="23F6489B" w14:textId="77777777" w:rsidTr="004158CB">
        <w:trPr>
          <w:trHeight w:val="240"/>
          <w:jc w:val="center"/>
        </w:trPr>
        <w:tc>
          <w:tcPr>
            <w:tcW w:w="4876" w:type="dxa"/>
            <w:tcBorders>
              <w:top w:val="nil"/>
              <w:left w:val="nil"/>
              <w:bottom w:val="nil"/>
              <w:right w:val="nil"/>
            </w:tcBorders>
          </w:tcPr>
          <w:p w14:paraId="2F0F6DC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DF465E7" w14:textId="77777777" w:rsidR="00971F8B" w:rsidRPr="0031758E" w:rsidRDefault="00971F8B" w:rsidP="004158CB">
            <w:pPr>
              <w:pStyle w:val="AmColumnHeading"/>
            </w:pPr>
            <w:r w:rsidRPr="0031758E">
              <w:t>Alteração</w:t>
            </w:r>
          </w:p>
        </w:tc>
      </w:tr>
      <w:tr w:rsidR="00971F8B" w:rsidRPr="0031758E" w14:paraId="036ABD92" w14:textId="77777777" w:rsidTr="004158CB">
        <w:trPr>
          <w:jc w:val="center"/>
        </w:trPr>
        <w:tc>
          <w:tcPr>
            <w:tcW w:w="4876" w:type="dxa"/>
            <w:tcBorders>
              <w:top w:val="nil"/>
              <w:left w:val="nil"/>
              <w:bottom w:val="nil"/>
              <w:right w:val="nil"/>
            </w:tcBorders>
          </w:tcPr>
          <w:p w14:paraId="3A4C1530" w14:textId="77777777" w:rsidR="00971F8B" w:rsidRPr="0031758E" w:rsidRDefault="00971F8B" w:rsidP="004158CB">
            <w:pPr>
              <w:pStyle w:val="Normal6a"/>
            </w:pPr>
          </w:p>
        </w:tc>
        <w:tc>
          <w:tcPr>
            <w:tcW w:w="4876" w:type="dxa"/>
            <w:tcBorders>
              <w:top w:val="nil"/>
              <w:left w:val="nil"/>
              <w:bottom w:val="nil"/>
              <w:right w:val="nil"/>
            </w:tcBorders>
          </w:tcPr>
          <w:p w14:paraId="13D592BB" w14:textId="39AD05B2"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Considera que os esforços para desenvolver uma defesa comum devem:</w:t>
            </w:r>
          </w:p>
        </w:tc>
      </w:tr>
      <w:tr w:rsidR="00971F8B" w:rsidRPr="0031758E" w14:paraId="4A37A4D6" w14:textId="77777777" w:rsidTr="004158CB">
        <w:trPr>
          <w:jc w:val="center"/>
        </w:trPr>
        <w:tc>
          <w:tcPr>
            <w:tcW w:w="4876" w:type="dxa"/>
            <w:tcBorders>
              <w:top w:val="nil"/>
              <w:left w:val="nil"/>
              <w:bottom w:val="nil"/>
              <w:right w:val="nil"/>
            </w:tcBorders>
          </w:tcPr>
          <w:p w14:paraId="30F72EE8" w14:textId="77777777" w:rsidR="00971F8B" w:rsidRPr="0031758E" w:rsidRDefault="00971F8B" w:rsidP="004158CB">
            <w:pPr>
              <w:pStyle w:val="Normal6a"/>
            </w:pPr>
          </w:p>
        </w:tc>
        <w:tc>
          <w:tcPr>
            <w:tcW w:w="4876" w:type="dxa"/>
            <w:tcBorders>
              <w:top w:val="nil"/>
              <w:left w:val="nil"/>
              <w:bottom w:val="nil"/>
              <w:right w:val="nil"/>
            </w:tcBorders>
          </w:tcPr>
          <w:p w14:paraId="15CF3BD9" w14:textId="16994529" w:rsidR="00971F8B" w:rsidRPr="0031758E" w:rsidRDefault="00971F8B" w:rsidP="004158CB">
            <w:pPr>
              <w:pStyle w:val="Normal6a"/>
            </w:pPr>
            <w:r w:rsidRPr="0031758E">
              <w:rPr>
                <w:b/>
                <w:i/>
              </w:rPr>
              <w:t>a) procurar salvaguardar a soberania, os direitos soberanos e os interesses dos Estados</w:t>
            </w:r>
            <w:r w:rsidR="001D72A3" w:rsidRPr="0031758E">
              <w:rPr>
                <w:b/>
                <w:i/>
              </w:rPr>
              <w:noBreakHyphen/>
            </w:r>
            <w:r w:rsidRPr="0031758E">
              <w:rPr>
                <w:b/>
                <w:i/>
              </w:rPr>
              <w:t>Membros, conforme decorrentes do direito internacional;</w:t>
            </w:r>
          </w:p>
        </w:tc>
      </w:tr>
      <w:tr w:rsidR="00971F8B" w:rsidRPr="0031758E" w14:paraId="713FE173" w14:textId="77777777" w:rsidTr="004158CB">
        <w:trPr>
          <w:jc w:val="center"/>
        </w:trPr>
        <w:tc>
          <w:tcPr>
            <w:tcW w:w="4876" w:type="dxa"/>
            <w:tcBorders>
              <w:top w:val="nil"/>
              <w:left w:val="nil"/>
              <w:bottom w:val="nil"/>
              <w:right w:val="nil"/>
            </w:tcBorders>
          </w:tcPr>
          <w:p w14:paraId="53BB77A3" w14:textId="77777777" w:rsidR="00971F8B" w:rsidRPr="0031758E" w:rsidRDefault="00971F8B" w:rsidP="004158CB">
            <w:pPr>
              <w:pStyle w:val="Normal6a"/>
            </w:pPr>
          </w:p>
        </w:tc>
        <w:tc>
          <w:tcPr>
            <w:tcW w:w="4876" w:type="dxa"/>
            <w:tcBorders>
              <w:top w:val="nil"/>
              <w:left w:val="nil"/>
              <w:bottom w:val="nil"/>
              <w:right w:val="nil"/>
            </w:tcBorders>
          </w:tcPr>
          <w:p w14:paraId="59E99682" w14:textId="1E45F372" w:rsidR="00971F8B" w:rsidRPr="0031758E" w:rsidRDefault="00971F8B" w:rsidP="004158CB">
            <w:pPr>
              <w:pStyle w:val="Normal6a"/>
            </w:pPr>
            <w:r w:rsidRPr="0031758E">
              <w:rPr>
                <w:b/>
                <w:i/>
              </w:rPr>
              <w:t>b) excluir a participação de Estados que contestem, direta ou indiretamente, nomeadamente através de filiais suas ativas nos Estados</w:t>
            </w:r>
            <w:r w:rsidR="001D72A3" w:rsidRPr="0031758E">
              <w:rPr>
                <w:b/>
                <w:i/>
              </w:rPr>
              <w:noBreakHyphen/>
            </w:r>
            <w:r w:rsidRPr="0031758E">
              <w:rPr>
                <w:b/>
                <w:i/>
              </w:rPr>
              <w:t>Membros, os interesses de países europeus em iniciativas de defesa comum;</w:t>
            </w:r>
          </w:p>
        </w:tc>
      </w:tr>
    </w:tbl>
    <w:p w14:paraId="3AB8EC0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63433D60" w14:textId="77777777" w:rsidR="00971F8B" w:rsidRPr="0031758E" w:rsidRDefault="00971F8B" w:rsidP="00971F8B">
      <w:r w:rsidRPr="0031758E">
        <w:rPr>
          <w:rStyle w:val="HideTWBExt"/>
        </w:rPr>
        <w:t>&lt;/Amend&gt;</w:t>
      </w:r>
    </w:p>
    <w:p w14:paraId="213B4E0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378</w:t>
      </w:r>
      <w:r w:rsidRPr="0031758E">
        <w:rPr>
          <w:rStyle w:val="HideTWBExt"/>
        </w:rPr>
        <w:t>&lt;/NumAm&gt;</w:t>
      </w:r>
    </w:p>
    <w:p w14:paraId="7B2D3E1A" w14:textId="77777777" w:rsidR="00971F8B" w:rsidRPr="0031758E" w:rsidRDefault="00971F8B" w:rsidP="00971F8B">
      <w:pPr>
        <w:pStyle w:val="NormalBold"/>
      </w:pPr>
      <w:r w:rsidRPr="0031758E">
        <w:rPr>
          <w:rStyle w:val="HideTWBExt"/>
          <w:b w:val="0"/>
        </w:rPr>
        <w:t>&lt;RepeatBlock-By&gt;&lt;Members&gt;</w:t>
      </w:r>
      <w:r w:rsidRPr="0031758E">
        <w:t>Hermann Tertsch, Jorge Martín Frías, Susanna Ceccardi, Silvia Sardone</w:t>
      </w:r>
      <w:r w:rsidRPr="0031758E">
        <w:rPr>
          <w:rStyle w:val="HideTWBExt"/>
          <w:b w:val="0"/>
        </w:rPr>
        <w:t>&lt;/Members&gt;</w:t>
      </w:r>
    </w:p>
    <w:p w14:paraId="11B46A4D" w14:textId="77777777" w:rsidR="00971F8B" w:rsidRPr="0031758E" w:rsidRDefault="00971F8B" w:rsidP="00971F8B">
      <w:pPr>
        <w:pStyle w:val="NormalBold"/>
      </w:pPr>
      <w:r w:rsidRPr="0031758E">
        <w:rPr>
          <w:rStyle w:val="HideTWBExt"/>
          <w:b w:val="0"/>
        </w:rPr>
        <w:t>&lt;/RepeatBlock-By&gt;</w:t>
      </w:r>
    </w:p>
    <w:p w14:paraId="515ED36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DE00E0D" w14:textId="182E620E"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FAD26C9" w14:textId="77777777" w:rsidTr="004158CB">
        <w:trPr>
          <w:trHeight w:hRule="exact" w:val="240"/>
          <w:jc w:val="center"/>
        </w:trPr>
        <w:tc>
          <w:tcPr>
            <w:tcW w:w="9752" w:type="dxa"/>
            <w:gridSpan w:val="2"/>
            <w:tcBorders>
              <w:top w:val="nil"/>
              <w:left w:val="nil"/>
              <w:bottom w:val="nil"/>
              <w:right w:val="nil"/>
            </w:tcBorders>
          </w:tcPr>
          <w:p w14:paraId="5787CC15" w14:textId="77777777" w:rsidR="00971F8B" w:rsidRPr="0031758E" w:rsidRDefault="00971F8B" w:rsidP="004158CB"/>
        </w:tc>
      </w:tr>
      <w:tr w:rsidR="00971F8B" w:rsidRPr="0031758E" w14:paraId="17EFD391" w14:textId="77777777" w:rsidTr="004158CB">
        <w:trPr>
          <w:trHeight w:val="240"/>
          <w:jc w:val="center"/>
        </w:trPr>
        <w:tc>
          <w:tcPr>
            <w:tcW w:w="4876" w:type="dxa"/>
            <w:tcBorders>
              <w:top w:val="nil"/>
              <w:left w:val="nil"/>
              <w:bottom w:val="nil"/>
              <w:right w:val="nil"/>
            </w:tcBorders>
          </w:tcPr>
          <w:p w14:paraId="00B5A8B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4172B95" w14:textId="77777777" w:rsidR="00971F8B" w:rsidRPr="0031758E" w:rsidRDefault="00971F8B" w:rsidP="004158CB">
            <w:pPr>
              <w:pStyle w:val="AmColumnHeading"/>
            </w:pPr>
            <w:r w:rsidRPr="0031758E">
              <w:t>Alteração</w:t>
            </w:r>
          </w:p>
        </w:tc>
      </w:tr>
      <w:tr w:rsidR="00971F8B" w:rsidRPr="0031758E" w14:paraId="40B6D78F" w14:textId="77777777" w:rsidTr="004158CB">
        <w:trPr>
          <w:jc w:val="center"/>
        </w:trPr>
        <w:tc>
          <w:tcPr>
            <w:tcW w:w="4876" w:type="dxa"/>
            <w:tcBorders>
              <w:top w:val="nil"/>
              <w:left w:val="nil"/>
              <w:bottom w:val="nil"/>
              <w:right w:val="nil"/>
            </w:tcBorders>
          </w:tcPr>
          <w:p w14:paraId="669417D9" w14:textId="77777777" w:rsidR="00971F8B" w:rsidRPr="0031758E" w:rsidRDefault="00971F8B" w:rsidP="004158CB">
            <w:pPr>
              <w:pStyle w:val="Normal6a"/>
            </w:pPr>
          </w:p>
        </w:tc>
        <w:tc>
          <w:tcPr>
            <w:tcW w:w="4876" w:type="dxa"/>
            <w:tcBorders>
              <w:top w:val="nil"/>
              <w:left w:val="nil"/>
              <w:bottom w:val="nil"/>
              <w:right w:val="nil"/>
            </w:tcBorders>
          </w:tcPr>
          <w:p w14:paraId="5A63C62F" w14:textId="3FD6E9D5"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 xml:space="preserve">Louva os esforços da Administração Trump para combater a mais recente vaga de violência política esquerdista e as organizações terroristas esquerdistas nacionais, nomeadamente a Antifa, na sequência do terrível assassinato do ativista conservador Charlie Kirk e dos subsequentes ataques inspirados na Antifa contra agentes da autoridade; exorta a União e os </w:t>
            </w:r>
            <w:r w:rsidRPr="0031758E">
              <w:rPr>
                <w:b/>
                <w:i/>
              </w:rPr>
              <w:lastRenderedPageBreak/>
              <w:t>Estados</w:t>
            </w:r>
            <w:r w:rsidR="001D72A3" w:rsidRPr="0031758E">
              <w:rPr>
                <w:b/>
                <w:i/>
              </w:rPr>
              <w:noBreakHyphen/>
            </w:r>
            <w:r w:rsidRPr="0031758E">
              <w:rPr>
                <w:b/>
                <w:i/>
              </w:rPr>
              <w:t>Membros a designarem a Antifa como organização terrorista de alcance internacional;</w:t>
            </w:r>
          </w:p>
        </w:tc>
      </w:tr>
    </w:tbl>
    <w:p w14:paraId="417864A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2BA8DD2" w14:textId="77777777" w:rsidR="00971F8B" w:rsidRPr="0031758E" w:rsidRDefault="00971F8B" w:rsidP="00971F8B">
      <w:r w:rsidRPr="0031758E">
        <w:rPr>
          <w:rStyle w:val="HideTWBExt"/>
        </w:rPr>
        <w:t>&lt;/Amend&gt;</w:t>
      </w:r>
    </w:p>
    <w:p w14:paraId="4093565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379</w:t>
      </w:r>
      <w:r w:rsidRPr="0031758E">
        <w:rPr>
          <w:rStyle w:val="HideTWBExt"/>
        </w:rPr>
        <w:t>&lt;/NumAm&gt;</w:t>
      </w:r>
    </w:p>
    <w:p w14:paraId="6F64CA41"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08B020B8"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67E3E51E" w14:textId="77777777" w:rsidR="00971F8B" w:rsidRPr="0031758E" w:rsidRDefault="00971F8B" w:rsidP="00971F8B">
      <w:pPr>
        <w:pStyle w:val="NormalBold"/>
      </w:pPr>
      <w:r w:rsidRPr="0031758E">
        <w:rPr>
          <w:rStyle w:val="HideTWBExt"/>
          <w:b w:val="0"/>
        </w:rPr>
        <w:t>&lt;/RepeatBlock-By&gt;</w:t>
      </w:r>
    </w:p>
    <w:p w14:paraId="2CD9AB8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5964F02" w14:textId="41D706D1"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C40DFBD" w14:textId="77777777" w:rsidTr="004158CB">
        <w:trPr>
          <w:trHeight w:hRule="exact" w:val="240"/>
          <w:jc w:val="center"/>
        </w:trPr>
        <w:tc>
          <w:tcPr>
            <w:tcW w:w="9752" w:type="dxa"/>
            <w:gridSpan w:val="2"/>
            <w:tcBorders>
              <w:top w:val="nil"/>
              <w:left w:val="nil"/>
              <w:bottom w:val="nil"/>
              <w:right w:val="nil"/>
            </w:tcBorders>
          </w:tcPr>
          <w:p w14:paraId="6261C7F5" w14:textId="77777777" w:rsidR="00971F8B" w:rsidRPr="0031758E" w:rsidRDefault="00971F8B" w:rsidP="004158CB"/>
        </w:tc>
      </w:tr>
      <w:tr w:rsidR="00971F8B" w:rsidRPr="0031758E" w14:paraId="4DBA915D" w14:textId="77777777" w:rsidTr="004158CB">
        <w:trPr>
          <w:trHeight w:val="240"/>
          <w:jc w:val="center"/>
        </w:trPr>
        <w:tc>
          <w:tcPr>
            <w:tcW w:w="4876" w:type="dxa"/>
            <w:tcBorders>
              <w:top w:val="nil"/>
              <w:left w:val="nil"/>
              <w:bottom w:val="nil"/>
              <w:right w:val="nil"/>
            </w:tcBorders>
          </w:tcPr>
          <w:p w14:paraId="3FD4386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B8523C8" w14:textId="77777777" w:rsidR="00971F8B" w:rsidRPr="0031758E" w:rsidRDefault="00971F8B" w:rsidP="004158CB">
            <w:pPr>
              <w:pStyle w:val="AmColumnHeading"/>
            </w:pPr>
            <w:r w:rsidRPr="0031758E">
              <w:t>Alteração</w:t>
            </w:r>
          </w:p>
        </w:tc>
      </w:tr>
      <w:tr w:rsidR="00971F8B" w:rsidRPr="0031758E" w14:paraId="3837085F" w14:textId="77777777" w:rsidTr="004158CB">
        <w:trPr>
          <w:jc w:val="center"/>
        </w:trPr>
        <w:tc>
          <w:tcPr>
            <w:tcW w:w="4876" w:type="dxa"/>
            <w:tcBorders>
              <w:top w:val="nil"/>
              <w:left w:val="nil"/>
              <w:bottom w:val="nil"/>
              <w:right w:val="nil"/>
            </w:tcBorders>
          </w:tcPr>
          <w:p w14:paraId="0967713C" w14:textId="77777777" w:rsidR="00971F8B" w:rsidRPr="0031758E" w:rsidRDefault="00971F8B" w:rsidP="004158CB">
            <w:pPr>
              <w:pStyle w:val="Normal6a"/>
            </w:pPr>
          </w:p>
        </w:tc>
        <w:tc>
          <w:tcPr>
            <w:tcW w:w="4876" w:type="dxa"/>
            <w:tcBorders>
              <w:top w:val="nil"/>
              <w:left w:val="nil"/>
              <w:bottom w:val="nil"/>
              <w:right w:val="nil"/>
            </w:tcBorders>
          </w:tcPr>
          <w:p w14:paraId="606FB31B" w14:textId="2E240D5A"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Observa que os Estados Unidos têm uma longa história de intervenção militar estrangeira, incompatível com o direito internacional; recorda que os EUA pressionaram os Estados</w:t>
            </w:r>
            <w:r w:rsidR="001D72A3" w:rsidRPr="0031758E">
              <w:rPr>
                <w:b/>
                <w:i/>
              </w:rPr>
              <w:noBreakHyphen/>
            </w:r>
            <w:r w:rsidRPr="0031758E">
              <w:rPr>
                <w:b/>
                <w:i/>
              </w:rPr>
              <w:t>Membros da UE a aderirem a estas intervenções militares ilegais; condena todas as ameaças de intervenção militar dos EUA, nomeadamente contra a Gronelândia, o Canadá, o Panamá e a Venezuela, bem como o enfraquecimento sistemático da ordem internacional baseada nas Nações Unidas;</w:t>
            </w:r>
          </w:p>
        </w:tc>
      </w:tr>
    </w:tbl>
    <w:p w14:paraId="3248FE2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549F4C2" w14:textId="77777777" w:rsidR="00971F8B" w:rsidRPr="0031758E" w:rsidRDefault="00971F8B" w:rsidP="00971F8B">
      <w:r w:rsidRPr="0031758E">
        <w:rPr>
          <w:rStyle w:val="HideTWBExt"/>
        </w:rPr>
        <w:t>&lt;/Amend&gt;</w:t>
      </w:r>
    </w:p>
    <w:p w14:paraId="2C31BDD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380</w:t>
      </w:r>
      <w:r w:rsidRPr="0031758E">
        <w:rPr>
          <w:rStyle w:val="HideTWBExt"/>
        </w:rPr>
        <w:t>&lt;/NumAm&gt;</w:t>
      </w:r>
    </w:p>
    <w:p w14:paraId="0B4C1D60" w14:textId="5A04C786" w:rsidR="00971F8B" w:rsidRPr="0031758E" w:rsidRDefault="00971F8B" w:rsidP="00971F8B">
      <w:pPr>
        <w:pStyle w:val="NormalBold"/>
      </w:pPr>
      <w:r w:rsidRPr="0031758E">
        <w:rPr>
          <w:rStyle w:val="HideTWBExt"/>
          <w:b w:val="0"/>
        </w:rPr>
        <w:t>&lt;RepeatBlock-By&gt;&lt;Members&gt;</w:t>
      </w:r>
      <w:r w:rsidRPr="0031758E">
        <w:t>Marie</w:t>
      </w:r>
      <w:r w:rsidR="001D72A3" w:rsidRPr="0031758E">
        <w:noBreakHyphen/>
      </w:r>
      <w:r w:rsidRPr="0031758E">
        <w:t>Agnes Strack</w:t>
      </w:r>
      <w:r w:rsidR="001D72A3" w:rsidRPr="0031758E">
        <w:noBreakHyphen/>
      </w:r>
      <w:r w:rsidRPr="0031758E">
        <w:t>Zimmermann, Dan Barna, Petras Auštrevičius, Hilde Vautmans, Lucia Yar</w:t>
      </w:r>
      <w:r w:rsidRPr="0031758E">
        <w:rPr>
          <w:rStyle w:val="HideTWBExt"/>
          <w:b w:val="0"/>
        </w:rPr>
        <w:t>&lt;/Members&gt;</w:t>
      </w:r>
    </w:p>
    <w:p w14:paraId="020F9790" w14:textId="77777777" w:rsidR="00971F8B" w:rsidRPr="0031758E" w:rsidRDefault="00971F8B" w:rsidP="00971F8B">
      <w:pPr>
        <w:pStyle w:val="NormalBold"/>
      </w:pPr>
      <w:r w:rsidRPr="0031758E">
        <w:rPr>
          <w:rStyle w:val="HideTWBExt"/>
          <w:b w:val="0"/>
        </w:rPr>
        <w:t>&lt;/RepeatBlock-By&gt;</w:t>
      </w:r>
    </w:p>
    <w:p w14:paraId="2B361ED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64917E9" w14:textId="08C2C1B9"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28D9718" w14:textId="77777777" w:rsidTr="004158CB">
        <w:trPr>
          <w:trHeight w:hRule="exact" w:val="240"/>
          <w:jc w:val="center"/>
        </w:trPr>
        <w:tc>
          <w:tcPr>
            <w:tcW w:w="9752" w:type="dxa"/>
            <w:gridSpan w:val="2"/>
            <w:tcBorders>
              <w:top w:val="nil"/>
              <w:left w:val="nil"/>
              <w:bottom w:val="nil"/>
              <w:right w:val="nil"/>
            </w:tcBorders>
          </w:tcPr>
          <w:p w14:paraId="4D272A46" w14:textId="77777777" w:rsidR="00971F8B" w:rsidRPr="0031758E" w:rsidRDefault="00971F8B" w:rsidP="004158CB"/>
        </w:tc>
      </w:tr>
      <w:tr w:rsidR="00971F8B" w:rsidRPr="0031758E" w14:paraId="62EBEBF0" w14:textId="77777777" w:rsidTr="004158CB">
        <w:trPr>
          <w:trHeight w:val="240"/>
          <w:jc w:val="center"/>
        </w:trPr>
        <w:tc>
          <w:tcPr>
            <w:tcW w:w="4876" w:type="dxa"/>
            <w:tcBorders>
              <w:top w:val="nil"/>
              <w:left w:val="nil"/>
              <w:bottom w:val="nil"/>
              <w:right w:val="nil"/>
            </w:tcBorders>
          </w:tcPr>
          <w:p w14:paraId="3CEA617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6AAD64D" w14:textId="77777777" w:rsidR="00971F8B" w:rsidRPr="0031758E" w:rsidRDefault="00971F8B" w:rsidP="004158CB">
            <w:pPr>
              <w:pStyle w:val="AmColumnHeading"/>
            </w:pPr>
            <w:r w:rsidRPr="0031758E">
              <w:t>Alteração</w:t>
            </w:r>
          </w:p>
        </w:tc>
      </w:tr>
      <w:tr w:rsidR="00971F8B" w:rsidRPr="0031758E" w14:paraId="1A4F22E0" w14:textId="77777777" w:rsidTr="004158CB">
        <w:trPr>
          <w:jc w:val="center"/>
        </w:trPr>
        <w:tc>
          <w:tcPr>
            <w:tcW w:w="4876" w:type="dxa"/>
            <w:tcBorders>
              <w:top w:val="nil"/>
              <w:left w:val="nil"/>
              <w:bottom w:val="nil"/>
              <w:right w:val="nil"/>
            </w:tcBorders>
          </w:tcPr>
          <w:p w14:paraId="0FC73739" w14:textId="77777777" w:rsidR="00971F8B" w:rsidRPr="0031758E" w:rsidRDefault="00971F8B" w:rsidP="004158CB">
            <w:pPr>
              <w:pStyle w:val="Normal6a"/>
            </w:pPr>
          </w:p>
        </w:tc>
        <w:tc>
          <w:tcPr>
            <w:tcW w:w="4876" w:type="dxa"/>
            <w:tcBorders>
              <w:top w:val="nil"/>
              <w:left w:val="nil"/>
              <w:bottom w:val="nil"/>
              <w:right w:val="nil"/>
            </w:tcBorders>
          </w:tcPr>
          <w:p w14:paraId="689E41CC" w14:textId="50C795DC"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Congratula</w:t>
            </w:r>
            <w:r w:rsidR="001D72A3" w:rsidRPr="0031758E">
              <w:rPr>
                <w:b/>
                <w:i/>
              </w:rPr>
              <w:noBreakHyphen/>
            </w:r>
            <w:r w:rsidRPr="0031758E">
              <w:rPr>
                <w:b/>
                <w:i/>
              </w:rPr>
              <w:t>se com o aprofundamento da cooperação com o Canadá para salvaguardar os valores democráticos comuns e a estabilidade mundial; congratula</w:t>
            </w:r>
            <w:r w:rsidR="001D72A3" w:rsidRPr="0031758E">
              <w:rPr>
                <w:b/>
                <w:i/>
              </w:rPr>
              <w:noBreakHyphen/>
            </w:r>
            <w:r w:rsidRPr="0031758E">
              <w:rPr>
                <w:b/>
                <w:i/>
              </w:rPr>
              <w:t xml:space="preserve">se com a assinatura </w:t>
            </w:r>
            <w:r w:rsidRPr="0031758E">
              <w:rPr>
                <w:b/>
                <w:i/>
              </w:rPr>
              <w:lastRenderedPageBreak/>
              <w:t>da parceria de segurança e defesa entre a UE e o Canadá e insta a VP/AR, juntamente com o comissário da Defesa, a acelerar e aprofundar a cooperação bilateral em matéria de segurança e defesa num contexto geopolítico difícil;</w:t>
            </w:r>
          </w:p>
        </w:tc>
      </w:tr>
    </w:tbl>
    <w:p w14:paraId="68F9B73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EF618D6" w14:textId="77777777" w:rsidR="00971F8B" w:rsidRPr="0031758E" w:rsidRDefault="00971F8B" w:rsidP="00971F8B">
      <w:r w:rsidRPr="0031758E">
        <w:rPr>
          <w:rStyle w:val="HideTWBExt"/>
        </w:rPr>
        <w:t>&lt;/Amend&gt;</w:t>
      </w:r>
    </w:p>
    <w:p w14:paraId="4A513D8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381</w:t>
      </w:r>
      <w:r w:rsidRPr="0031758E">
        <w:rPr>
          <w:rStyle w:val="HideTWBExt"/>
        </w:rPr>
        <w:t>&lt;/NumAm&gt;</w:t>
      </w:r>
    </w:p>
    <w:p w14:paraId="29B33F30" w14:textId="77777777" w:rsidR="00971F8B" w:rsidRPr="0031758E" w:rsidRDefault="00971F8B" w:rsidP="00971F8B">
      <w:pPr>
        <w:pStyle w:val="NormalBold"/>
      </w:pPr>
      <w:r w:rsidRPr="0031758E">
        <w:rPr>
          <w:rStyle w:val="HideTWBExt"/>
          <w:b w:val="0"/>
        </w:rPr>
        <w:t>&lt;RepeatBlock-By&gt;&lt;Members&gt;</w:t>
      </w:r>
      <w:r w:rsidRPr="0031758E">
        <w:t>Rihards Kols</w:t>
      </w:r>
      <w:r w:rsidRPr="0031758E">
        <w:rPr>
          <w:rStyle w:val="HideTWBExt"/>
          <w:b w:val="0"/>
        </w:rPr>
        <w:t>&lt;/Members&gt;</w:t>
      </w:r>
    </w:p>
    <w:p w14:paraId="5C8BDCAB" w14:textId="77777777" w:rsidR="00971F8B" w:rsidRPr="0031758E" w:rsidRDefault="00971F8B" w:rsidP="00971F8B">
      <w:pPr>
        <w:pStyle w:val="NormalBold"/>
      </w:pPr>
      <w:r w:rsidRPr="0031758E">
        <w:rPr>
          <w:rStyle w:val="HideTWBExt"/>
          <w:b w:val="0"/>
        </w:rPr>
        <w:t>&lt;/RepeatBlock-By&gt;</w:t>
      </w:r>
    </w:p>
    <w:p w14:paraId="7C9D69D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DF2D951" w14:textId="37144553"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A3073B0" w14:textId="77777777" w:rsidTr="004158CB">
        <w:trPr>
          <w:trHeight w:hRule="exact" w:val="240"/>
          <w:jc w:val="center"/>
        </w:trPr>
        <w:tc>
          <w:tcPr>
            <w:tcW w:w="9752" w:type="dxa"/>
            <w:gridSpan w:val="2"/>
            <w:tcBorders>
              <w:top w:val="nil"/>
              <w:left w:val="nil"/>
              <w:bottom w:val="nil"/>
              <w:right w:val="nil"/>
            </w:tcBorders>
          </w:tcPr>
          <w:p w14:paraId="2887BB7D" w14:textId="77777777" w:rsidR="00971F8B" w:rsidRPr="0031758E" w:rsidRDefault="00971F8B" w:rsidP="004158CB"/>
        </w:tc>
      </w:tr>
      <w:tr w:rsidR="00971F8B" w:rsidRPr="0031758E" w14:paraId="485373E9" w14:textId="77777777" w:rsidTr="004158CB">
        <w:trPr>
          <w:trHeight w:val="240"/>
          <w:jc w:val="center"/>
        </w:trPr>
        <w:tc>
          <w:tcPr>
            <w:tcW w:w="4876" w:type="dxa"/>
            <w:tcBorders>
              <w:top w:val="nil"/>
              <w:left w:val="nil"/>
              <w:bottom w:val="nil"/>
              <w:right w:val="nil"/>
            </w:tcBorders>
          </w:tcPr>
          <w:p w14:paraId="2FD3198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086395D" w14:textId="77777777" w:rsidR="00971F8B" w:rsidRPr="0031758E" w:rsidRDefault="00971F8B" w:rsidP="004158CB">
            <w:pPr>
              <w:pStyle w:val="AmColumnHeading"/>
            </w:pPr>
            <w:r w:rsidRPr="0031758E">
              <w:t>Alteração</w:t>
            </w:r>
          </w:p>
        </w:tc>
      </w:tr>
      <w:tr w:rsidR="00971F8B" w:rsidRPr="0031758E" w14:paraId="00FAE7BC" w14:textId="77777777" w:rsidTr="004158CB">
        <w:trPr>
          <w:jc w:val="center"/>
        </w:trPr>
        <w:tc>
          <w:tcPr>
            <w:tcW w:w="4876" w:type="dxa"/>
            <w:tcBorders>
              <w:top w:val="nil"/>
              <w:left w:val="nil"/>
              <w:bottom w:val="nil"/>
              <w:right w:val="nil"/>
            </w:tcBorders>
          </w:tcPr>
          <w:p w14:paraId="4492844A" w14:textId="77777777" w:rsidR="00971F8B" w:rsidRPr="0031758E" w:rsidRDefault="00971F8B" w:rsidP="004158CB">
            <w:pPr>
              <w:pStyle w:val="Normal6a"/>
            </w:pPr>
          </w:p>
        </w:tc>
        <w:tc>
          <w:tcPr>
            <w:tcW w:w="4876" w:type="dxa"/>
            <w:tcBorders>
              <w:top w:val="nil"/>
              <w:left w:val="nil"/>
              <w:bottom w:val="nil"/>
              <w:right w:val="nil"/>
            </w:tcBorders>
          </w:tcPr>
          <w:p w14:paraId="43E9F222" w14:textId="73FBEDB1"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Reitera que uma dissuasão credível exige uma defesa credível; insta os Estados</w:t>
            </w:r>
            <w:r w:rsidR="001D72A3" w:rsidRPr="0031758E">
              <w:rPr>
                <w:b/>
                <w:i/>
              </w:rPr>
              <w:noBreakHyphen/>
            </w:r>
            <w:r w:rsidRPr="0031758E">
              <w:rPr>
                <w:b/>
                <w:i/>
              </w:rPr>
              <w:t>Membros a resolverem os estrangulamentos da mobilidade militar, a aumentarem as despesas com a defesa nacional e a eliminarem os obstáculos jurídicos e infraestruturais que comprometem o rápido reforço em todo o território da UE; </w:t>
            </w:r>
          </w:p>
        </w:tc>
      </w:tr>
    </w:tbl>
    <w:p w14:paraId="3498C18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3464F82" w14:textId="77777777" w:rsidR="00971F8B" w:rsidRPr="0031758E" w:rsidRDefault="00971F8B" w:rsidP="00971F8B">
      <w:r w:rsidRPr="0031758E">
        <w:rPr>
          <w:rStyle w:val="HideTWBExt"/>
        </w:rPr>
        <w:t>&lt;/Amend&gt;</w:t>
      </w:r>
    </w:p>
    <w:p w14:paraId="377E4ED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382</w:t>
      </w:r>
      <w:r w:rsidRPr="0031758E">
        <w:rPr>
          <w:rStyle w:val="HideTWBExt"/>
        </w:rPr>
        <w:t>&lt;/NumAm&gt;</w:t>
      </w:r>
    </w:p>
    <w:p w14:paraId="03A3135B"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222A3299" w14:textId="77777777" w:rsidR="00971F8B" w:rsidRPr="0031758E" w:rsidRDefault="00971F8B" w:rsidP="00971F8B">
      <w:pPr>
        <w:pStyle w:val="NormalBold"/>
      </w:pPr>
      <w:r w:rsidRPr="0031758E">
        <w:rPr>
          <w:rStyle w:val="HideTWBExt"/>
          <w:b w:val="0"/>
        </w:rPr>
        <w:t>&lt;/RepeatBlock-By&gt;</w:t>
      </w:r>
    </w:p>
    <w:p w14:paraId="47E3D55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A7B9E68" w14:textId="37347479"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977D6AD" w14:textId="77777777" w:rsidTr="004158CB">
        <w:trPr>
          <w:trHeight w:hRule="exact" w:val="240"/>
          <w:jc w:val="center"/>
        </w:trPr>
        <w:tc>
          <w:tcPr>
            <w:tcW w:w="9752" w:type="dxa"/>
            <w:gridSpan w:val="2"/>
            <w:tcBorders>
              <w:top w:val="nil"/>
              <w:left w:val="nil"/>
              <w:bottom w:val="nil"/>
              <w:right w:val="nil"/>
            </w:tcBorders>
          </w:tcPr>
          <w:p w14:paraId="4378B9AC" w14:textId="77777777" w:rsidR="00971F8B" w:rsidRPr="0031758E" w:rsidRDefault="00971F8B" w:rsidP="004158CB"/>
        </w:tc>
      </w:tr>
      <w:tr w:rsidR="00971F8B" w:rsidRPr="0031758E" w14:paraId="16F3E1E0" w14:textId="77777777" w:rsidTr="004158CB">
        <w:trPr>
          <w:trHeight w:val="240"/>
          <w:jc w:val="center"/>
        </w:trPr>
        <w:tc>
          <w:tcPr>
            <w:tcW w:w="4876" w:type="dxa"/>
            <w:tcBorders>
              <w:top w:val="nil"/>
              <w:left w:val="nil"/>
              <w:bottom w:val="nil"/>
              <w:right w:val="nil"/>
            </w:tcBorders>
          </w:tcPr>
          <w:p w14:paraId="5573607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649C413" w14:textId="77777777" w:rsidR="00971F8B" w:rsidRPr="0031758E" w:rsidRDefault="00971F8B" w:rsidP="004158CB">
            <w:pPr>
              <w:pStyle w:val="AmColumnHeading"/>
            </w:pPr>
            <w:r w:rsidRPr="0031758E">
              <w:t>Alteração</w:t>
            </w:r>
          </w:p>
        </w:tc>
      </w:tr>
      <w:tr w:rsidR="00971F8B" w:rsidRPr="0031758E" w14:paraId="156ED022" w14:textId="77777777" w:rsidTr="004158CB">
        <w:trPr>
          <w:jc w:val="center"/>
        </w:trPr>
        <w:tc>
          <w:tcPr>
            <w:tcW w:w="4876" w:type="dxa"/>
            <w:tcBorders>
              <w:top w:val="nil"/>
              <w:left w:val="nil"/>
              <w:bottom w:val="nil"/>
              <w:right w:val="nil"/>
            </w:tcBorders>
          </w:tcPr>
          <w:p w14:paraId="252D011A" w14:textId="77777777" w:rsidR="00971F8B" w:rsidRPr="0031758E" w:rsidRDefault="00971F8B" w:rsidP="004158CB">
            <w:pPr>
              <w:pStyle w:val="Normal6a"/>
            </w:pPr>
          </w:p>
        </w:tc>
        <w:tc>
          <w:tcPr>
            <w:tcW w:w="4876" w:type="dxa"/>
            <w:tcBorders>
              <w:top w:val="nil"/>
              <w:left w:val="nil"/>
              <w:bottom w:val="nil"/>
              <w:right w:val="nil"/>
            </w:tcBorders>
          </w:tcPr>
          <w:p w14:paraId="4A901B29" w14:textId="2D9E39FB" w:rsidR="00971F8B" w:rsidRPr="0031758E" w:rsidRDefault="00971F8B" w:rsidP="004158CB">
            <w:pPr>
              <w:pStyle w:val="Normal6a"/>
            </w:pPr>
            <w:r w:rsidRPr="0031758E">
              <w:rPr>
                <w:b/>
                <w:i/>
              </w:rPr>
              <w:t>15</w:t>
            </w:r>
            <w:r w:rsidR="001D72A3" w:rsidRPr="0031758E">
              <w:rPr>
                <w:b/>
                <w:i/>
              </w:rPr>
              <w:noBreakHyphen/>
            </w:r>
            <w:r w:rsidRPr="0031758E">
              <w:rPr>
                <w:b/>
                <w:i/>
              </w:rPr>
              <w:t>A.</w:t>
            </w:r>
            <w:r w:rsidRPr="0031758E">
              <w:tab/>
            </w:r>
            <w:r w:rsidRPr="0031758E">
              <w:rPr>
                <w:b/>
                <w:i/>
              </w:rPr>
              <w:t>Sublinha que a prevenção de divisões no Ocidente e na aliança transatlântica continua a ser da maior importância, uma vez que qualquer divisão do Ocidente nos torna a todos mais fracos e beneficia os nossos inimigos, rivais e concorrentes;</w:t>
            </w:r>
          </w:p>
        </w:tc>
      </w:tr>
    </w:tbl>
    <w:p w14:paraId="573372D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BC91DFB" w14:textId="77777777" w:rsidR="00971F8B" w:rsidRPr="0031758E" w:rsidRDefault="00971F8B" w:rsidP="00971F8B">
      <w:r w:rsidRPr="0031758E">
        <w:rPr>
          <w:rStyle w:val="HideTWBExt"/>
        </w:rPr>
        <w:t>&lt;/Amend&gt;</w:t>
      </w:r>
    </w:p>
    <w:p w14:paraId="2F6DCF1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383</w:t>
      </w:r>
      <w:r w:rsidRPr="0031758E">
        <w:rPr>
          <w:rStyle w:val="HideTWBExt"/>
        </w:rPr>
        <w:t>&lt;/NumAm&gt;</w:t>
      </w:r>
    </w:p>
    <w:p w14:paraId="22AF3E9F"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38021076"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423E4945" w14:textId="77777777" w:rsidR="00971F8B" w:rsidRPr="0031758E" w:rsidRDefault="00971F8B" w:rsidP="00971F8B">
      <w:pPr>
        <w:pStyle w:val="NormalBold"/>
      </w:pPr>
      <w:r w:rsidRPr="0031758E">
        <w:rPr>
          <w:rStyle w:val="HideTWBExt"/>
          <w:b w:val="0"/>
        </w:rPr>
        <w:t>&lt;/RepeatBlock-By&gt;</w:t>
      </w:r>
    </w:p>
    <w:p w14:paraId="6A8DC41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BA79E82" w14:textId="1EA81E88"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E9E3F74" w14:textId="77777777" w:rsidTr="004158CB">
        <w:trPr>
          <w:trHeight w:hRule="exact" w:val="240"/>
          <w:jc w:val="center"/>
        </w:trPr>
        <w:tc>
          <w:tcPr>
            <w:tcW w:w="9752" w:type="dxa"/>
            <w:gridSpan w:val="2"/>
            <w:tcBorders>
              <w:top w:val="nil"/>
              <w:left w:val="nil"/>
              <w:bottom w:val="nil"/>
              <w:right w:val="nil"/>
            </w:tcBorders>
          </w:tcPr>
          <w:p w14:paraId="4878D55D" w14:textId="77777777" w:rsidR="00971F8B" w:rsidRPr="0031758E" w:rsidRDefault="00971F8B" w:rsidP="004158CB"/>
        </w:tc>
      </w:tr>
      <w:tr w:rsidR="00971F8B" w:rsidRPr="0031758E" w14:paraId="7750292B" w14:textId="77777777" w:rsidTr="004158CB">
        <w:trPr>
          <w:trHeight w:val="240"/>
          <w:jc w:val="center"/>
        </w:trPr>
        <w:tc>
          <w:tcPr>
            <w:tcW w:w="4876" w:type="dxa"/>
            <w:tcBorders>
              <w:top w:val="nil"/>
              <w:left w:val="nil"/>
              <w:bottom w:val="nil"/>
              <w:right w:val="nil"/>
            </w:tcBorders>
          </w:tcPr>
          <w:p w14:paraId="77F529D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353221B" w14:textId="77777777" w:rsidR="00971F8B" w:rsidRPr="0031758E" w:rsidRDefault="00971F8B" w:rsidP="004158CB">
            <w:pPr>
              <w:pStyle w:val="AmColumnHeading"/>
            </w:pPr>
            <w:r w:rsidRPr="0031758E">
              <w:t>Alteração</w:t>
            </w:r>
          </w:p>
        </w:tc>
      </w:tr>
      <w:tr w:rsidR="00971F8B" w:rsidRPr="0031758E" w14:paraId="3CE1ECC1" w14:textId="77777777" w:rsidTr="004158CB">
        <w:trPr>
          <w:jc w:val="center"/>
        </w:trPr>
        <w:tc>
          <w:tcPr>
            <w:tcW w:w="4876" w:type="dxa"/>
            <w:tcBorders>
              <w:top w:val="nil"/>
              <w:left w:val="nil"/>
              <w:bottom w:val="nil"/>
              <w:right w:val="nil"/>
            </w:tcBorders>
          </w:tcPr>
          <w:p w14:paraId="59483BC6" w14:textId="77777777" w:rsidR="00971F8B" w:rsidRPr="0031758E" w:rsidRDefault="00971F8B" w:rsidP="004158CB">
            <w:pPr>
              <w:pStyle w:val="Normal6a"/>
            </w:pPr>
          </w:p>
        </w:tc>
        <w:tc>
          <w:tcPr>
            <w:tcW w:w="4876" w:type="dxa"/>
            <w:tcBorders>
              <w:top w:val="nil"/>
              <w:left w:val="nil"/>
              <w:bottom w:val="nil"/>
              <w:right w:val="nil"/>
            </w:tcBorders>
          </w:tcPr>
          <w:p w14:paraId="4329FD29" w14:textId="73D464CD" w:rsidR="00971F8B" w:rsidRPr="0031758E" w:rsidRDefault="00971F8B" w:rsidP="004158CB">
            <w:pPr>
              <w:pStyle w:val="Normal6a"/>
            </w:pPr>
            <w:r w:rsidRPr="0031758E">
              <w:rPr>
                <w:b/>
                <w:i/>
              </w:rPr>
              <w:t>15</w:t>
            </w:r>
            <w:r w:rsidR="001D72A3" w:rsidRPr="0031758E">
              <w:rPr>
                <w:b/>
                <w:i/>
              </w:rPr>
              <w:noBreakHyphen/>
            </w:r>
            <w:r w:rsidRPr="0031758E">
              <w:rPr>
                <w:b/>
                <w:i/>
              </w:rPr>
              <w:t>B.</w:t>
            </w:r>
            <w:r w:rsidRPr="0031758E">
              <w:tab/>
            </w:r>
            <w:r w:rsidRPr="0031758E">
              <w:rPr>
                <w:b/>
                <w:i/>
              </w:rPr>
              <w:t>Considera que a OTAN reforça a dependência europeia em relação aos EUA, promove uma corrida ao armamento e arrasta os países europeus para guerras ilegais, nomeadamente através de operações no exterior; observa, por conseguinte, que a OTAN não oferece uma solução a longo prazo para a paz e a segurança na Europa; insta a Comissão e o Conselho a promoverem uma arquitetura alternativa para a segurança comum europeia, baseada nos princípios da Carta das Nações Unidas e do processo de Helsínquia, como parte fundamental da política de segurança e defesa da UE;</w:t>
            </w:r>
          </w:p>
        </w:tc>
      </w:tr>
    </w:tbl>
    <w:p w14:paraId="4244804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8FB0228" w14:textId="77777777" w:rsidR="00971F8B" w:rsidRPr="0031758E" w:rsidRDefault="00971F8B" w:rsidP="00971F8B">
      <w:r w:rsidRPr="0031758E">
        <w:rPr>
          <w:rStyle w:val="HideTWBExt"/>
        </w:rPr>
        <w:t>&lt;/Amend&gt;</w:t>
      </w:r>
    </w:p>
    <w:p w14:paraId="712106F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384</w:t>
      </w:r>
      <w:r w:rsidRPr="0031758E">
        <w:rPr>
          <w:rStyle w:val="HideTWBExt"/>
        </w:rPr>
        <w:t>&lt;/NumAm&gt;</w:t>
      </w:r>
    </w:p>
    <w:p w14:paraId="1B161E69"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3A99576B" w14:textId="77777777" w:rsidR="00971F8B" w:rsidRPr="0031758E" w:rsidRDefault="00971F8B" w:rsidP="00971F8B">
      <w:pPr>
        <w:pStyle w:val="NormalBold"/>
      </w:pPr>
      <w:r w:rsidRPr="0031758E">
        <w:rPr>
          <w:rStyle w:val="HideTWBExt"/>
          <w:b w:val="0"/>
        </w:rPr>
        <w:t>&lt;/RepeatBlock-By&gt;</w:t>
      </w:r>
    </w:p>
    <w:p w14:paraId="27BB835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FAA1717" w14:textId="5281DF82"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36A5F5D" w14:textId="77777777" w:rsidTr="004158CB">
        <w:trPr>
          <w:trHeight w:hRule="exact" w:val="240"/>
          <w:jc w:val="center"/>
        </w:trPr>
        <w:tc>
          <w:tcPr>
            <w:tcW w:w="9752" w:type="dxa"/>
            <w:gridSpan w:val="2"/>
            <w:tcBorders>
              <w:top w:val="nil"/>
              <w:left w:val="nil"/>
              <w:bottom w:val="nil"/>
              <w:right w:val="nil"/>
            </w:tcBorders>
          </w:tcPr>
          <w:p w14:paraId="1B44A493" w14:textId="77777777" w:rsidR="00971F8B" w:rsidRPr="0031758E" w:rsidRDefault="00971F8B" w:rsidP="004158CB"/>
        </w:tc>
      </w:tr>
      <w:tr w:rsidR="00971F8B" w:rsidRPr="0031758E" w14:paraId="49E87A9A" w14:textId="77777777" w:rsidTr="004158CB">
        <w:trPr>
          <w:trHeight w:val="240"/>
          <w:jc w:val="center"/>
        </w:trPr>
        <w:tc>
          <w:tcPr>
            <w:tcW w:w="4876" w:type="dxa"/>
            <w:tcBorders>
              <w:top w:val="nil"/>
              <w:left w:val="nil"/>
              <w:bottom w:val="nil"/>
              <w:right w:val="nil"/>
            </w:tcBorders>
          </w:tcPr>
          <w:p w14:paraId="12D942F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3EA987B" w14:textId="77777777" w:rsidR="00971F8B" w:rsidRPr="0031758E" w:rsidRDefault="00971F8B" w:rsidP="004158CB">
            <w:pPr>
              <w:pStyle w:val="AmColumnHeading"/>
            </w:pPr>
            <w:r w:rsidRPr="0031758E">
              <w:t>Alteração</w:t>
            </w:r>
          </w:p>
        </w:tc>
      </w:tr>
      <w:tr w:rsidR="00971F8B" w:rsidRPr="0031758E" w14:paraId="1E05AE5A" w14:textId="77777777" w:rsidTr="004158CB">
        <w:trPr>
          <w:jc w:val="center"/>
        </w:trPr>
        <w:tc>
          <w:tcPr>
            <w:tcW w:w="4876" w:type="dxa"/>
            <w:tcBorders>
              <w:top w:val="nil"/>
              <w:left w:val="nil"/>
              <w:bottom w:val="nil"/>
              <w:right w:val="nil"/>
            </w:tcBorders>
          </w:tcPr>
          <w:p w14:paraId="76B45091" w14:textId="77777777" w:rsidR="00971F8B" w:rsidRPr="0031758E" w:rsidRDefault="00971F8B" w:rsidP="004158CB">
            <w:pPr>
              <w:pStyle w:val="Normal6a"/>
            </w:pPr>
          </w:p>
        </w:tc>
        <w:tc>
          <w:tcPr>
            <w:tcW w:w="4876" w:type="dxa"/>
            <w:tcBorders>
              <w:top w:val="nil"/>
              <w:left w:val="nil"/>
              <w:bottom w:val="nil"/>
              <w:right w:val="nil"/>
            </w:tcBorders>
          </w:tcPr>
          <w:p w14:paraId="7E83B6B8" w14:textId="4E7A252A" w:rsidR="00971F8B" w:rsidRPr="0031758E" w:rsidRDefault="00971F8B" w:rsidP="004158CB">
            <w:pPr>
              <w:pStyle w:val="Normal6a"/>
            </w:pPr>
            <w:r w:rsidRPr="0031758E">
              <w:rPr>
                <w:b/>
                <w:i/>
              </w:rPr>
              <w:t>15</w:t>
            </w:r>
            <w:r w:rsidR="001D72A3" w:rsidRPr="0031758E">
              <w:rPr>
                <w:b/>
                <w:i/>
              </w:rPr>
              <w:noBreakHyphen/>
            </w:r>
            <w:r w:rsidRPr="0031758E">
              <w:rPr>
                <w:b/>
                <w:i/>
              </w:rPr>
              <w:t>B.</w:t>
            </w:r>
            <w:r w:rsidRPr="0031758E">
              <w:tab/>
            </w:r>
            <w:r w:rsidRPr="0031758E">
              <w:rPr>
                <w:b/>
                <w:i/>
              </w:rPr>
              <w:t xml:space="preserve">Sublinha que a Aliança Atlântica garante às nossas democracias um quadro de paz e segurança e continua a ser a pedra angular do futuro da segurança da Europa, em especial na sequência da guerra de agressão da Rússia contra a Ucrânia e das suas ameaças contra o flanco oriental da União, bem como da </w:t>
            </w:r>
            <w:r w:rsidRPr="0031758E">
              <w:rPr>
                <w:b/>
                <w:i/>
              </w:rPr>
              <w:lastRenderedPageBreak/>
              <w:t>instabilidade no Médio Oriente e na vizinhança meridional;</w:t>
            </w:r>
          </w:p>
        </w:tc>
      </w:tr>
    </w:tbl>
    <w:p w14:paraId="5AFE6FC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E12671A" w14:textId="77777777" w:rsidR="00971F8B" w:rsidRPr="0031758E" w:rsidRDefault="00971F8B" w:rsidP="00971F8B">
      <w:r w:rsidRPr="0031758E">
        <w:rPr>
          <w:rStyle w:val="HideTWBExt"/>
        </w:rPr>
        <w:t>&lt;/Amend&gt;</w:t>
      </w:r>
    </w:p>
    <w:p w14:paraId="736F703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385</w:t>
      </w:r>
      <w:r w:rsidRPr="0031758E">
        <w:rPr>
          <w:rStyle w:val="HideTWBExt"/>
        </w:rPr>
        <w:t>&lt;/NumAm&gt;</w:t>
      </w:r>
    </w:p>
    <w:p w14:paraId="1530DB01"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0E4E73EF" w14:textId="77777777" w:rsidR="00971F8B" w:rsidRPr="0031758E" w:rsidRDefault="00971F8B" w:rsidP="00971F8B">
      <w:pPr>
        <w:pStyle w:val="NormalBold"/>
      </w:pPr>
      <w:r w:rsidRPr="0031758E">
        <w:rPr>
          <w:rStyle w:val="HideTWBExt"/>
          <w:b w:val="0"/>
        </w:rPr>
        <w:t>&lt;/RepeatBlock-By&gt;</w:t>
      </w:r>
    </w:p>
    <w:p w14:paraId="72C23EA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0E9D081" w14:textId="2F7BA617"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DE5C9B5" w14:textId="77777777" w:rsidTr="004158CB">
        <w:trPr>
          <w:trHeight w:hRule="exact" w:val="240"/>
          <w:jc w:val="center"/>
        </w:trPr>
        <w:tc>
          <w:tcPr>
            <w:tcW w:w="9752" w:type="dxa"/>
            <w:gridSpan w:val="2"/>
            <w:tcBorders>
              <w:top w:val="nil"/>
              <w:left w:val="nil"/>
              <w:bottom w:val="nil"/>
              <w:right w:val="nil"/>
            </w:tcBorders>
          </w:tcPr>
          <w:p w14:paraId="44F09DE2" w14:textId="77777777" w:rsidR="00971F8B" w:rsidRPr="0031758E" w:rsidRDefault="00971F8B" w:rsidP="004158CB"/>
        </w:tc>
      </w:tr>
      <w:tr w:rsidR="00971F8B" w:rsidRPr="0031758E" w14:paraId="7EE9F007" w14:textId="77777777" w:rsidTr="004158CB">
        <w:trPr>
          <w:trHeight w:val="240"/>
          <w:jc w:val="center"/>
        </w:trPr>
        <w:tc>
          <w:tcPr>
            <w:tcW w:w="4876" w:type="dxa"/>
            <w:tcBorders>
              <w:top w:val="nil"/>
              <w:left w:val="nil"/>
              <w:bottom w:val="nil"/>
              <w:right w:val="nil"/>
            </w:tcBorders>
          </w:tcPr>
          <w:p w14:paraId="5378001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DA85C4E" w14:textId="77777777" w:rsidR="00971F8B" w:rsidRPr="0031758E" w:rsidRDefault="00971F8B" w:rsidP="004158CB">
            <w:pPr>
              <w:pStyle w:val="AmColumnHeading"/>
            </w:pPr>
            <w:r w:rsidRPr="0031758E">
              <w:t>Alteração</w:t>
            </w:r>
          </w:p>
        </w:tc>
      </w:tr>
      <w:tr w:rsidR="00971F8B" w:rsidRPr="0031758E" w14:paraId="0DB781EE" w14:textId="77777777" w:rsidTr="004158CB">
        <w:trPr>
          <w:jc w:val="center"/>
        </w:trPr>
        <w:tc>
          <w:tcPr>
            <w:tcW w:w="4876" w:type="dxa"/>
            <w:tcBorders>
              <w:top w:val="nil"/>
              <w:left w:val="nil"/>
              <w:bottom w:val="nil"/>
              <w:right w:val="nil"/>
            </w:tcBorders>
          </w:tcPr>
          <w:p w14:paraId="6FAA389F" w14:textId="77777777" w:rsidR="00971F8B" w:rsidRPr="0031758E" w:rsidRDefault="00971F8B" w:rsidP="004158CB">
            <w:pPr>
              <w:pStyle w:val="Normal6a"/>
            </w:pPr>
          </w:p>
        </w:tc>
        <w:tc>
          <w:tcPr>
            <w:tcW w:w="4876" w:type="dxa"/>
            <w:tcBorders>
              <w:top w:val="nil"/>
              <w:left w:val="nil"/>
              <w:bottom w:val="nil"/>
              <w:right w:val="nil"/>
            </w:tcBorders>
          </w:tcPr>
          <w:p w14:paraId="704B242B" w14:textId="45B7AFAC" w:rsidR="00971F8B" w:rsidRPr="0031758E" w:rsidRDefault="00971F8B" w:rsidP="004158CB">
            <w:pPr>
              <w:pStyle w:val="Normal6a"/>
            </w:pPr>
            <w:r w:rsidRPr="0031758E">
              <w:rPr>
                <w:b/>
                <w:i/>
              </w:rPr>
              <w:t>15</w:t>
            </w:r>
            <w:r w:rsidR="001D72A3" w:rsidRPr="0031758E">
              <w:rPr>
                <w:b/>
                <w:i/>
              </w:rPr>
              <w:noBreakHyphen/>
            </w:r>
            <w:r w:rsidRPr="0031758E">
              <w:rPr>
                <w:b/>
                <w:i/>
              </w:rPr>
              <w:t>B.</w:t>
            </w:r>
            <w:r w:rsidRPr="0031758E">
              <w:tab/>
            </w:r>
            <w:r w:rsidRPr="0031758E">
              <w:rPr>
                <w:b/>
                <w:i/>
              </w:rPr>
              <w:t>Insta a UE, no âmbito da PESC, juntamente com os Estados Unidos, a manter e a reforçar o seu apoio à Ucrânia, nomeadamente através de uma assistência política, militar e financeira sustentada, até que seja alcançada uma paz justa e duradoura, baseada na soberania e integridade territorial da Ucrânia e nos princípios do direito internacional;</w:t>
            </w:r>
          </w:p>
        </w:tc>
      </w:tr>
    </w:tbl>
    <w:p w14:paraId="5400482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9DBC41A" w14:textId="77777777" w:rsidR="00971F8B" w:rsidRPr="0031758E" w:rsidRDefault="00971F8B" w:rsidP="00971F8B">
      <w:r w:rsidRPr="0031758E">
        <w:rPr>
          <w:rStyle w:val="HideTWBExt"/>
        </w:rPr>
        <w:t>&lt;/Amend&gt;</w:t>
      </w:r>
    </w:p>
    <w:p w14:paraId="73A1596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386</w:t>
      </w:r>
      <w:r w:rsidRPr="0031758E">
        <w:rPr>
          <w:rStyle w:val="HideTWBExt"/>
        </w:rPr>
        <w:t>&lt;/NumAm&gt;</w:t>
      </w:r>
    </w:p>
    <w:p w14:paraId="0FEF12F8"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61B76C10"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54B995F3" w14:textId="77777777" w:rsidR="00971F8B" w:rsidRPr="0031758E" w:rsidRDefault="00971F8B" w:rsidP="00971F8B">
      <w:pPr>
        <w:pStyle w:val="NormalBold"/>
      </w:pPr>
      <w:r w:rsidRPr="0031758E">
        <w:rPr>
          <w:rStyle w:val="HideTWBExt"/>
          <w:b w:val="0"/>
        </w:rPr>
        <w:t>&lt;/RepeatBlock-By&gt;</w:t>
      </w:r>
    </w:p>
    <w:p w14:paraId="6EBA79F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2E51D9F" w14:textId="2112C8E2"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369BD8E" w14:textId="77777777" w:rsidTr="004158CB">
        <w:trPr>
          <w:trHeight w:hRule="exact" w:val="240"/>
          <w:jc w:val="center"/>
        </w:trPr>
        <w:tc>
          <w:tcPr>
            <w:tcW w:w="9752" w:type="dxa"/>
            <w:gridSpan w:val="2"/>
            <w:tcBorders>
              <w:top w:val="nil"/>
              <w:left w:val="nil"/>
              <w:bottom w:val="nil"/>
              <w:right w:val="nil"/>
            </w:tcBorders>
          </w:tcPr>
          <w:p w14:paraId="2AAE1509" w14:textId="77777777" w:rsidR="00971F8B" w:rsidRPr="0031758E" w:rsidRDefault="00971F8B" w:rsidP="004158CB"/>
        </w:tc>
      </w:tr>
      <w:tr w:rsidR="00971F8B" w:rsidRPr="0031758E" w14:paraId="45BEEF8C" w14:textId="77777777" w:rsidTr="004158CB">
        <w:trPr>
          <w:trHeight w:val="240"/>
          <w:jc w:val="center"/>
        </w:trPr>
        <w:tc>
          <w:tcPr>
            <w:tcW w:w="4876" w:type="dxa"/>
            <w:tcBorders>
              <w:top w:val="nil"/>
              <w:left w:val="nil"/>
              <w:bottom w:val="nil"/>
              <w:right w:val="nil"/>
            </w:tcBorders>
          </w:tcPr>
          <w:p w14:paraId="3A99E5C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D10BA11" w14:textId="77777777" w:rsidR="00971F8B" w:rsidRPr="0031758E" w:rsidRDefault="00971F8B" w:rsidP="004158CB">
            <w:pPr>
              <w:pStyle w:val="AmColumnHeading"/>
            </w:pPr>
            <w:r w:rsidRPr="0031758E">
              <w:t>Alteração</w:t>
            </w:r>
          </w:p>
        </w:tc>
      </w:tr>
      <w:tr w:rsidR="00971F8B" w:rsidRPr="0031758E" w14:paraId="0B47CCC5" w14:textId="77777777" w:rsidTr="004158CB">
        <w:trPr>
          <w:jc w:val="center"/>
        </w:trPr>
        <w:tc>
          <w:tcPr>
            <w:tcW w:w="4876" w:type="dxa"/>
            <w:tcBorders>
              <w:top w:val="nil"/>
              <w:left w:val="nil"/>
              <w:bottom w:val="nil"/>
              <w:right w:val="nil"/>
            </w:tcBorders>
          </w:tcPr>
          <w:p w14:paraId="48F8B1BD" w14:textId="77777777" w:rsidR="00971F8B" w:rsidRPr="0031758E" w:rsidRDefault="00971F8B" w:rsidP="004158CB">
            <w:pPr>
              <w:pStyle w:val="Normal6a"/>
            </w:pPr>
          </w:p>
        </w:tc>
        <w:tc>
          <w:tcPr>
            <w:tcW w:w="4876" w:type="dxa"/>
            <w:tcBorders>
              <w:top w:val="nil"/>
              <w:left w:val="nil"/>
              <w:bottom w:val="nil"/>
              <w:right w:val="nil"/>
            </w:tcBorders>
          </w:tcPr>
          <w:p w14:paraId="07C77E60" w14:textId="7498764D" w:rsidR="00971F8B" w:rsidRPr="0031758E" w:rsidRDefault="00971F8B" w:rsidP="004158CB">
            <w:pPr>
              <w:pStyle w:val="Normal6a"/>
            </w:pPr>
            <w:r w:rsidRPr="0031758E">
              <w:rPr>
                <w:b/>
                <w:i/>
              </w:rPr>
              <w:t>15</w:t>
            </w:r>
            <w:r w:rsidR="001D72A3" w:rsidRPr="0031758E">
              <w:rPr>
                <w:b/>
                <w:i/>
              </w:rPr>
              <w:noBreakHyphen/>
            </w:r>
            <w:r w:rsidRPr="0031758E">
              <w:rPr>
                <w:b/>
                <w:i/>
              </w:rPr>
              <w:t>C.</w:t>
            </w:r>
            <w:r w:rsidRPr="0031758E">
              <w:tab/>
            </w:r>
            <w:r w:rsidRPr="0031758E">
              <w:rPr>
                <w:b/>
                <w:i/>
              </w:rPr>
              <w:t xml:space="preserve">Rejeita a norma de Trump que solicita aos países da OTAN que invistam 5 % do seu PIB no orçamento militar; rejeita o plano Prontidão 2030 da Comissão, no valor de 800 mil milhões de EUR, que desviará fundos públicos de programas sociais e civis para multinacionais de armamento; assinala que um investimento tão drástico nas forças armadas conduzirá a uma maior </w:t>
            </w:r>
            <w:r w:rsidRPr="0031758E">
              <w:rPr>
                <w:b/>
                <w:i/>
              </w:rPr>
              <w:lastRenderedPageBreak/>
              <w:t>dependência da indústria militar dos EUA;</w:t>
            </w:r>
          </w:p>
        </w:tc>
      </w:tr>
    </w:tbl>
    <w:p w14:paraId="5C87554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EDEF848" w14:textId="77777777" w:rsidR="00971F8B" w:rsidRPr="0031758E" w:rsidRDefault="00971F8B" w:rsidP="00971F8B">
      <w:r w:rsidRPr="0031758E">
        <w:rPr>
          <w:rStyle w:val="HideTWBExt"/>
        </w:rPr>
        <w:t>&lt;/Amend&gt;</w:t>
      </w:r>
    </w:p>
    <w:p w14:paraId="3DE8E16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387</w:t>
      </w:r>
      <w:r w:rsidRPr="0031758E">
        <w:rPr>
          <w:rStyle w:val="HideTWBExt"/>
        </w:rPr>
        <w:t>&lt;/NumAm&gt;</w:t>
      </w:r>
    </w:p>
    <w:p w14:paraId="2A1B5F9E"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77300344"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07FA43DD" w14:textId="77777777" w:rsidR="00971F8B" w:rsidRPr="0031758E" w:rsidRDefault="00971F8B" w:rsidP="00971F8B">
      <w:pPr>
        <w:pStyle w:val="NormalBold"/>
      </w:pPr>
      <w:r w:rsidRPr="0031758E">
        <w:rPr>
          <w:rStyle w:val="HideTWBExt"/>
          <w:b w:val="0"/>
        </w:rPr>
        <w:t>&lt;/RepeatBlock-By&gt;</w:t>
      </w:r>
    </w:p>
    <w:p w14:paraId="270A280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BADD3CE" w14:textId="3C0FFAE3"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4F63D62" w14:textId="77777777" w:rsidTr="004158CB">
        <w:trPr>
          <w:trHeight w:hRule="exact" w:val="240"/>
          <w:jc w:val="center"/>
        </w:trPr>
        <w:tc>
          <w:tcPr>
            <w:tcW w:w="9752" w:type="dxa"/>
            <w:gridSpan w:val="2"/>
            <w:tcBorders>
              <w:top w:val="nil"/>
              <w:left w:val="nil"/>
              <w:bottom w:val="nil"/>
              <w:right w:val="nil"/>
            </w:tcBorders>
          </w:tcPr>
          <w:p w14:paraId="66A36212" w14:textId="77777777" w:rsidR="00971F8B" w:rsidRPr="0031758E" w:rsidRDefault="00971F8B" w:rsidP="004158CB"/>
        </w:tc>
      </w:tr>
      <w:tr w:rsidR="00971F8B" w:rsidRPr="0031758E" w14:paraId="7F6EF1BE" w14:textId="77777777" w:rsidTr="004158CB">
        <w:trPr>
          <w:trHeight w:val="240"/>
          <w:jc w:val="center"/>
        </w:trPr>
        <w:tc>
          <w:tcPr>
            <w:tcW w:w="4876" w:type="dxa"/>
            <w:tcBorders>
              <w:top w:val="nil"/>
              <w:left w:val="nil"/>
              <w:bottom w:val="nil"/>
              <w:right w:val="nil"/>
            </w:tcBorders>
          </w:tcPr>
          <w:p w14:paraId="159DA13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B3E4877" w14:textId="77777777" w:rsidR="00971F8B" w:rsidRPr="0031758E" w:rsidRDefault="00971F8B" w:rsidP="004158CB">
            <w:pPr>
              <w:pStyle w:val="AmColumnHeading"/>
            </w:pPr>
            <w:r w:rsidRPr="0031758E">
              <w:t>Alteração</w:t>
            </w:r>
          </w:p>
        </w:tc>
      </w:tr>
      <w:tr w:rsidR="00971F8B" w:rsidRPr="0031758E" w14:paraId="1D58C6E1" w14:textId="77777777" w:rsidTr="004158CB">
        <w:trPr>
          <w:jc w:val="center"/>
        </w:trPr>
        <w:tc>
          <w:tcPr>
            <w:tcW w:w="4876" w:type="dxa"/>
            <w:tcBorders>
              <w:top w:val="nil"/>
              <w:left w:val="nil"/>
              <w:bottom w:val="nil"/>
              <w:right w:val="nil"/>
            </w:tcBorders>
          </w:tcPr>
          <w:p w14:paraId="5E3CF12B" w14:textId="77777777" w:rsidR="00971F8B" w:rsidRPr="0031758E" w:rsidRDefault="00971F8B" w:rsidP="004158CB">
            <w:pPr>
              <w:pStyle w:val="Normal6a"/>
            </w:pPr>
          </w:p>
        </w:tc>
        <w:tc>
          <w:tcPr>
            <w:tcW w:w="4876" w:type="dxa"/>
            <w:tcBorders>
              <w:top w:val="nil"/>
              <w:left w:val="nil"/>
              <w:bottom w:val="nil"/>
              <w:right w:val="nil"/>
            </w:tcBorders>
          </w:tcPr>
          <w:p w14:paraId="62FCF53B" w14:textId="67EEAC00" w:rsidR="00971F8B" w:rsidRPr="0031758E" w:rsidRDefault="00971F8B" w:rsidP="004158CB">
            <w:pPr>
              <w:pStyle w:val="Normal6a"/>
            </w:pPr>
            <w:r w:rsidRPr="0031758E">
              <w:rPr>
                <w:b/>
                <w:i/>
              </w:rPr>
              <w:t>15</w:t>
            </w:r>
            <w:r w:rsidR="001D72A3" w:rsidRPr="0031758E">
              <w:rPr>
                <w:b/>
                <w:i/>
              </w:rPr>
              <w:noBreakHyphen/>
            </w:r>
            <w:r w:rsidRPr="0031758E">
              <w:rPr>
                <w:b/>
                <w:i/>
              </w:rPr>
              <w:t>D.</w:t>
            </w:r>
            <w:r w:rsidRPr="0031758E">
              <w:tab/>
            </w:r>
            <w:r w:rsidRPr="0031758E">
              <w:rPr>
                <w:b/>
                <w:i/>
              </w:rPr>
              <w:t>Condena a guerra comercial mundial dos Estados Unidos; recusa o acordo comercial desigual sobre direitos aduaneiros e comércio celebrado em 27 de julho de 2025 pela presidente da Comissão Europeia, Ursula von der Leyen, e pelo presidente dos EUA, Donald J. Trump que impôs direitos aduaneiros de 15 % sobre todas as exportações da UE para os EUA; salienta que este acordo conduzirá inevitavelmente a uma maior desindustrialização na Europa e a uma dependência acrescida em relação aos EUA; insta a Comissão a alterar a sua posição e a diversificar urgentemente as relações comerciais com outros parceiros emergentes;</w:t>
            </w:r>
          </w:p>
        </w:tc>
      </w:tr>
    </w:tbl>
    <w:p w14:paraId="71D27589"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1F3F3C5" w14:textId="77777777" w:rsidR="00971F8B" w:rsidRPr="0031758E" w:rsidRDefault="00971F8B" w:rsidP="00971F8B">
      <w:r w:rsidRPr="0031758E">
        <w:rPr>
          <w:rStyle w:val="HideTWBExt"/>
        </w:rPr>
        <w:t>&lt;/Amend&gt;</w:t>
      </w:r>
    </w:p>
    <w:p w14:paraId="3FD22C2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388</w:t>
      </w:r>
      <w:r w:rsidRPr="0031758E">
        <w:rPr>
          <w:rStyle w:val="HideTWBExt"/>
        </w:rPr>
        <w:t>&lt;/NumAm&gt;</w:t>
      </w:r>
    </w:p>
    <w:p w14:paraId="7CF3E80B"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3419EA14"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6135D34F" w14:textId="77777777" w:rsidR="00971F8B" w:rsidRPr="0031758E" w:rsidRDefault="00971F8B" w:rsidP="00971F8B">
      <w:pPr>
        <w:pStyle w:val="NormalBold"/>
      </w:pPr>
      <w:r w:rsidRPr="0031758E">
        <w:rPr>
          <w:rStyle w:val="HideTWBExt"/>
          <w:b w:val="0"/>
        </w:rPr>
        <w:t>&lt;/RepeatBlock-By&gt;</w:t>
      </w:r>
    </w:p>
    <w:p w14:paraId="68F879E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F6A7F72" w14:textId="7DC4A45D"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FFC8E5D" w14:textId="77777777" w:rsidTr="004158CB">
        <w:trPr>
          <w:trHeight w:hRule="exact" w:val="240"/>
          <w:jc w:val="center"/>
        </w:trPr>
        <w:tc>
          <w:tcPr>
            <w:tcW w:w="9752" w:type="dxa"/>
            <w:gridSpan w:val="2"/>
            <w:tcBorders>
              <w:top w:val="nil"/>
              <w:left w:val="nil"/>
              <w:bottom w:val="nil"/>
              <w:right w:val="nil"/>
            </w:tcBorders>
          </w:tcPr>
          <w:p w14:paraId="53A8060A" w14:textId="77777777" w:rsidR="00971F8B" w:rsidRPr="0031758E" w:rsidRDefault="00971F8B" w:rsidP="004158CB"/>
        </w:tc>
      </w:tr>
      <w:tr w:rsidR="00971F8B" w:rsidRPr="0031758E" w14:paraId="541FFB5C" w14:textId="77777777" w:rsidTr="004158CB">
        <w:trPr>
          <w:trHeight w:val="240"/>
          <w:jc w:val="center"/>
        </w:trPr>
        <w:tc>
          <w:tcPr>
            <w:tcW w:w="4876" w:type="dxa"/>
            <w:tcBorders>
              <w:top w:val="nil"/>
              <w:left w:val="nil"/>
              <w:bottom w:val="nil"/>
              <w:right w:val="nil"/>
            </w:tcBorders>
          </w:tcPr>
          <w:p w14:paraId="46EE72B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4B44DF8" w14:textId="77777777" w:rsidR="00971F8B" w:rsidRPr="0031758E" w:rsidRDefault="00971F8B" w:rsidP="004158CB">
            <w:pPr>
              <w:pStyle w:val="AmColumnHeading"/>
            </w:pPr>
            <w:r w:rsidRPr="0031758E">
              <w:t>Alteração</w:t>
            </w:r>
          </w:p>
        </w:tc>
      </w:tr>
      <w:tr w:rsidR="00971F8B" w:rsidRPr="0031758E" w14:paraId="60225002" w14:textId="77777777" w:rsidTr="004158CB">
        <w:trPr>
          <w:jc w:val="center"/>
        </w:trPr>
        <w:tc>
          <w:tcPr>
            <w:tcW w:w="4876" w:type="dxa"/>
            <w:tcBorders>
              <w:top w:val="nil"/>
              <w:left w:val="nil"/>
              <w:bottom w:val="nil"/>
              <w:right w:val="nil"/>
            </w:tcBorders>
          </w:tcPr>
          <w:p w14:paraId="69FAD136" w14:textId="77777777" w:rsidR="00971F8B" w:rsidRPr="0031758E" w:rsidRDefault="00971F8B" w:rsidP="004158CB">
            <w:pPr>
              <w:pStyle w:val="Normal6a"/>
            </w:pPr>
          </w:p>
        </w:tc>
        <w:tc>
          <w:tcPr>
            <w:tcW w:w="4876" w:type="dxa"/>
            <w:tcBorders>
              <w:top w:val="nil"/>
              <w:left w:val="nil"/>
              <w:bottom w:val="nil"/>
              <w:right w:val="nil"/>
            </w:tcBorders>
          </w:tcPr>
          <w:p w14:paraId="5638E7D2" w14:textId="489FA3EA" w:rsidR="00971F8B" w:rsidRPr="0031758E" w:rsidRDefault="00971F8B" w:rsidP="004158CB">
            <w:pPr>
              <w:pStyle w:val="Normal6a"/>
            </w:pPr>
            <w:r w:rsidRPr="0031758E">
              <w:rPr>
                <w:b/>
                <w:i/>
              </w:rPr>
              <w:t>15</w:t>
            </w:r>
            <w:r w:rsidR="001D72A3" w:rsidRPr="0031758E">
              <w:rPr>
                <w:b/>
                <w:i/>
              </w:rPr>
              <w:noBreakHyphen/>
            </w:r>
            <w:r w:rsidRPr="0031758E">
              <w:rPr>
                <w:b/>
                <w:i/>
              </w:rPr>
              <w:t>E.</w:t>
            </w:r>
            <w:r w:rsidRPr="0031758E">
              <w:tab/>
            </w:r>
            <w:r w:rsidRPr="0031758E">
              <w:rPr>
                <w:b/>
                <w:i/>
              </w:rPr>
              <w:t>Opõe</w:t>
            </w:r>
            <w:r w:rsidR="001D72A3" w:rsidRPr="0031758E">
              <w:rPr>
                <w:b/>
                <w:i/>
              </w:rPr>
              <w:noBreakHyphen/>
            </w:r>
            <w:r w:rsidRPr="0031758E">
              <w:rPr>
                <w:b/>
                <w:i/>
              </w:rPr>
              <w:t xml:space="preserve">se veementemente a qualquer pressão dos EUA no sentido de </w:t>
            </w:r>
            <w:r w:rsidRPr="0031758E">
              <w:rPr>
                <w:b/>
                <w:i/>
              </w:rPr>
              <w:lastRenderedPageBreak/>
              <w:t>limitar as relações comerciais e diplomáticas europeias; condena e rejeita a pressão dos EUA para que a UE imponha direitos aduaneiros de 100 % aos produtos provenientes da China e da Índia;</w:t>
            </w:r>
          </w:p>
        </w:tc>
      </w:tr>
    </w:tbl>
    <w:p w14:paraId="1F644C1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5C7253B" w14:textId="77777777" w:rsidR="00971F8B" w:rsidRPr="0031758E" w:rsidRDefault="00971F8B" w:rsidP="00971F8B">
      <w:r w:rsidRPr="0031758E">
        <w:rPr>
          <w:rStyle w:val="HideTWBExt"/>
        </w:rPr>
        <w:t>&lt;/Amend&gt;</w:t>
      </w:r>
    </w:p>
    <w:p w14:paraId="6E3B59B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389</w:t>
      </w:r>
      <w:r w:rsidRPr="0031758E">
        <w:rPr>
          <w:rStyle w:val="HideTWBExt"/>
        </w:rPr>
        <w:t>&lt;/NumAm&gt;</w:t>
      </w:r>
    </w:p>
    <w:p w14:paraId="75EED21F"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65FFE07A"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245393D8" w14:textId="77777777" w:rsidR="00971F8B" w:rsidRPr="0031758E" w:rsidRDefault="00971F8B" w:rsidP="00971F8B">
      <w:pPr>
        <w:pStyle w:val="NormalBold"/>
      </w:pPr>
      <w:r w:rsidRPr="0031758E">
        <w:rPr>
          <w:rStyle w:val="HideTWBExt"/>
          <w:b w:val="0"/>
        </w:rPr>
        <w:t>&lt;/RepeatBlock-By&gt;</w:t>
      </w:r>
    </w:p>
    <w:p w14:paraId="355B920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4FEA244" w14:textId="13AF2E26" w:rsidR="00971F8B" w:rsidRPr="0031758E" w:rsidRDefault="00971F8B" w:rsidP="00971F8B">
      <w:pPr>
        <w:pStyle w:val="NormalBold"/>
      </w:pPr>
      <w:r w:rsidRPr="0031758E">
        <w:rPr>
          <w:rStyle w:val="HideTWBExt"/>
        </w:rPr>
        <w:t>&lt;Article&gt;</w:t>
      </w:r>
      <w:r w:rsidRPr="0031758E">
        <w:t>N.º 15</w:t>
      </w:r>
      <w:r w:rsidR="001D72A3" w:rsidRPr="0031758E">
        <w:noBreakHyphen/>
      </w:r>
      <w:r w:rsidRPr="0031758E">
        <w:t>F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FC69C41" w14:textId="77777777" w:rsidTr="004158CB">
        <w:trPr>
          <w:trHeight w:hRule="exact" w:val="240"/>
          <w:jc w:val="center"/>
        </w:trPr>
        <w:tc>
          <w:tcPr>
            <w:tcW w:w="9752" w:type="dxa"/>
            <w:gridSpan w:val="2"/>
            <w:tcBorders>
              <w:top w:val="nil"/>
              <w:left w:val="nil"/>
              <w:bottom w:val="nil"/>
              <w:right w:val="nil"/>
            </w:tcBorders>
          </w:tcPr>
          <w:p w14:paraId="07A3BE42" w14:textId="77777777" w:rsidR="00971F8B" w:rsidRPr="0031758E" w:rsidRDefault="00971F8B" w:rsidP="004158CB"/>
        </w:tc>
      </w:tr>
      <w:tr w:rsidR="00971F8B" w:rsidRPr="0031758E" w14:paraId="71E7EBB2" w14:textId="77777777" w:rsidTr="004158CB">
        <w:trPr>
          <w:trHeight w:val="240"/>
          <w:jc w:val="center"/>
        </w:trPr>
        <w:tc>
          <w:tcPr>
            <w:tcW w:w="4876" w:type="dxa"/>
            <w:tcBorders>
              <w:top w:val="nil"/>
              <w:left w:val="nil"/>
              <w:bottom w:val="nil"/>
              <w:right w:val="nil"/>
            </w:tcBorders>
          </w:tcPr>
          <w:p w14:paraId="71653EE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42A32B3" w14:textId="77777777" w:rsidR="00971F8B" w:rsidRPr="0031758E" w:rsidRDefault="00971F8B" w:rsidP="004158CB">
            <w:pPr>
              <w:pStyle w:val="AmColumnHeading"/>
            </w:pPr>
            <w:r w:rsidRPr="0031758E">
              <w:t>Alteração</w:t>
            </w:r>
          </w:p>
        </w:tc>
      </w:tr>
      <w:tr w:rsidR="00971F8B" w:rsidRPr="0031758E" w14:paraId="456AF64E" w14:textId="77777777" w:rsidTr="004158CB">
        <w:trPr>
          <w:jc w:val="center"/>
        </w:trPr>
        <w:tc>
          <w:tcPr>
            <w:tcW w:w="4876" w:type="dxa"/>
            <w:tcBorders>
              <w:top w:val="nil"/>
              <w:left w:val="nil"/>
              <w:bottom w:val="nil"/>
              <w:right w:val="nil"/>
            </w:tcBorders>
          </w:tcPr>
          <w:p w14:paraId="6949F05E" w14:textId="77777777" w:rsidR="00971F8B" w:rsidRPr="0031758E" w:rsidRDefault="00971F8B" w:rsidP="004158CB">
            <w:pPr>
              <w:pStyle w:val="Normal6a"/>
            </w:pPr>
          </w:p>
        </w:tc>
        <w:tc>
          <w:tcPr>
            <w:tcW w:w="4876" w:type="dxa"/>
            <w:tcBorders>
              <w:top w:val="nil"/>
              <w:left w:val="nil"/>
              <w:bottom w:val="nil"/>
              <w:right w:val="nil"/>
            </w:tcBorders>
          </w:tcPr>
          <w:p w14:paraId="549724C8" w14:textId="2A6AD02D" w:rsidR="00971F8B" w:rsidRPr="0031758E" w:rsidRDefault="00971F8B" w:rsidP="004158CB">
            <w:pPr>
              <w:pStyle w:val="Normal6a"/>
            </w:pPr>
            <w:r w:rsidRPr="0031758E">
              <w:rPr>
                <w:b/>
                <w:i/>
              </w:rPr>
              <w:t>15</w:t>
            </w:r>
            <w:r w:rsidR="001D72A3" w:rsidRPr="0031758E">
              <w:rPr>
                <w:b/>
                <w:i/>
              </w:rPr>
              <w:noBreakHyphen/>
            </w:r>
            <w:r w:rsidRPr="0031758E">
              <w:rPr>
                <w:b/>
                <w:i/>
              </w:rPr>
              <w:t>F.</w:t>
            </w:r>
            <w:r w:rsidRPr="0031758E">
              <w:tab/>
            </w:r>
            <w:r w:rsidRPr="0031758E">
              <w:rPr>
                <w:b/>
                <w:i/>
              </w:rPr>
              <w:t>Considera que uma nova guerra fria não beneficiaria as classes trabalhadoras da Europa; insta, por conseguinte, a Comissão e os Estados</w:t>
            </w:r>
            <w:r w:rsidR="001D72A3" w:rsidRPr="0031758E">
              <w:rPr>
                <w:b/>
                <w:i/>
              </w:rPr>
              <w:noBreakHyphen/>
            </w:r>
            <w:r w:rsidRPr="0031758E">
              <w:rPr>
                <w:b/>
                <w:i/>
              </w:rPr>
              <w:t>Membros a promoverem o multilateralismo, bem como a ampliarem e diversificarem as relações comerciais e diplomáticas;</w:t>
            </w:r>
          </w:p>
        </w:tc>
      </w:tr>
    </w:tbl>
    <w:p w14:paraId="3377EC8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AB99085" w14:textId="77777777" w:rsidR="00971F8B" w:rsidRPr="0031758E" w:rsidRDefault="00971F8B" w:rsidP="00971F8B">
      <w:r w:rsidRPr="0031758E">
        <w:rPr>
          <w:rStyle w:val="HideTWBExt"/>
        </w:rPr>
        <w:t>&lt;/Amend&gt;</w:t>
      </w:r>
    </w:p>
    <w:p w14:paraId="548DC70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390</w:t>
      </w:r>
      <w:r w:rsidRPr="0031758E">
        <w:rPr>
          <w:rStyle w:val="HideTWBExt"/>
        </w:rPr>
        <w:t>&lt;/NumAm&gt;</w:t>
      </w:r>
    </w:p>
    <w:p w14:paraId="5E1A3EAD"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2FE34B57" w14:textId="77777777" w:rsidR="00971F8B" w:rsidRPr="0031758E" w:rsidRDefault="00971F8B" w:rsidP="00971F8B">
      <w:pPr>
        <w:pStyle w:val="NormalBold"/>
      </w:pPr>
      <w:r w:rsidRPr="0031758E">
        <w:rPr>
          <w:rStyle w:val="HideTWBExt"/>
          <w:b w:val="0"/>
        </w:rPr>
        <w:t>&lt;/RepeatBlock-By&gt;</w:t>
      </w:r>
    </w:p>
    <w:p w14:paraId="3DCE0FF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5464108" w14:textId="77777777" w:rsidR="00971F8B" w:rsidRPr="0031758E" w:rsidRDefault="00971F8B" w:rsidP="00971F8B">
      <w:pPr>
        <w:pStyle w:val="NormalBold"/>
      </w:pPr>
      <w:r w:rsidRPr="0031758E">
        <w:rPr>
          <w:rStyle w:val="HideTWBExt"/>
        </w:rPr>
        <w:t>&lt;Article&gt;</w:t>
      </w:r>
      <w:r w:rsidRPr="0031758E">
        <w:t>N.º 16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37195BF" w14:textId="77777777" w:rsidTr="004158CB">
        <w:trPr>
          <w:trHeight w:hRule="exact" w:val="240"/>
          <w:jc w:val="center"/>
        </w:trPr>
        <w:tc>
          <w:tcPr>
            <w:tcW w:w="9752" w:type="dxa"/>
            <w:gridSpan w:val="2"/>
            <w:tcBorders>
              <w:top w:val="nil"/>
              <w:left w:val="nil"/>
              <w:bottom w:val="nil"/>
              <w:right w:val="nil"/>
            </w:tcBorders>
          </w:tcPr>
          <w:p w14:paraId="13399764" w14:textId="77777777" w:rsidR="00971F8B" w:rsidRPr="0031758E" w:rsidRDefault="00971F8B" w:rsidP="004158CB"/>
        </w:tc>
      </w:tr>
      <w:tr w:rsidR="00971F8B" w:rsidRPr="0031758E" w14:paraId="2D259F3B" w14:textId="77777777" w:rsidTr="004158CB">
        <w:trPr>
          <w:trHeight w:val="240"/>
          <w:jc w:val="center"/>
        </w:trPr>
        <w:tc>
          <w:tcPr>
            <w:tcW w:w="4876" w:type="dxa"/>
            <w:tcBorders>
              <w:top w:val="nil"/>
              <w:left w:val="nil"/>
              <w:bottom w:val="nil"/>
              <w:right w:val="nil"/>
            </w:tcBorders>
          </w:tcPr>
          <w:p w14:paraId="578A7FA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74F02A6" w14:textId="77777777" w:rsidR="00971F8B" w:rsidRPr="0031758E" w:rsidRDefault="00971F8B" w:rsidP="004158CB">
            <w:pPr>
              <w:pStyle w:val="AmColumnHeading"/>
            </w:pPr>
            <w:r w:rsidRPr="0031758E">
              <w:t>Alteração</w:t>
            </w:r>
          </w:p>
        </w:tc>
      </w:tr>
      <w:tr w:rsidR="00971F8B" w:rsidRPr="0031758E" w14:paraId="361960B2" w14:textId="77777777" w:rsidTr="004158CB">
        <w:trPr>
          <w:jc w:val="center"/>
        </w:trPr>
        <w:tc>
          <w:tcPr>
            <w:tcW w:w="4876" w:type="dxa"/>
            <w:tcBorders>
              <w:top w:val="nil"/>
              <w:left w:val="nil"/>
              <w:bottom w:val="nil"/>
              <w:right w:val="nil"/>
            </w:tcBorders>
          </w:tcPr>
          <w:p w14:paraId="175A56E7" w14:textId="315C29B3"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 xml:space="preserve">Reino Unido de 2025, </w:t>
            </w:r>
            <w:r w:rsidRPr="0031758E">
              <w:rPr>
                <w:b/>
                <w:i/>
              </w:rPr>
              <w:t>que define um diálogo estruturado sobre a política externa e de</w:t>
            </w:r>
            <w:r w:rsidRPr="0031758E">
              <w:t xml:space="preserve"> segurança; apela para a sua rápida </w:t>
            </w:r>
            <w:r w:rsidRPr="0031758E">
              <w:lastRenderedPageBreak/>
              <w:t>execução;</w:t>
            </w:r>
          </w:p>
        </w:tc>
        <w:tc>
          <w:tcPr>
            <w:tcW w:w="4876" w:type="dxa"/>
            <w:tcBorders>
              <w:top w:val="nil"/>
              <w:left w:val="nil"/>
              <w:bottom w:val="nil"/>
              <w:right w:val="nil"/>
            </w:tcBorders>
          </w:tcPr>
          <w:p w14:paraId="7FC4A5CB" w14:textId="027FE43B" w:rsidR="00971F8B" w:rsidRPr="0031758E" w:rsidRDefault="00971F8B" w:rsidP="004158CB">
            <w:pPr>
              <w:pStyle w:val="Normal6a"/>
            </w:pPr>
            <w:r w:rsidRPr="0031758E">
              <w:lastRenderedPageBreak/>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 xml:space="preserve">Reino Unido de 2025, </w:t>
            </w:r>
            <w:r w:rsidRPr="0031758E">
              <w:rPr>
                <w:b/>
                <w:i/>
              </w:rPr>
              <w:t>em particular com o estabelecimento da parceria global</w:t>
            </w:r>
            <w:r w:rsidRPr="0031758E">
              <w:t xml:space="preserve"> de segurança </w:t>
            </w:r>
            <w:r w:rsidRPr="0031758E">
              <w:rPr>
                <w:b/>
                <w:i/>
              </w:rPr>
              <w:t>e defesa</w:t>
            </w:r>
            <w:r w:rsidRPr="0031758E">
              <w:t xml:space="preserve">; apela para a sua rápida </w:t>
            </w:r>
            <w:r w:rsidRPr="0031758E">
              <w:rPr>
                <w:b/>
                <w:i/>
              </w:rPr>
              <w:lastRenderedPageBreak/>
              <w:t>e plena</w:t>
            </w:r>
            <w:r w:rsidRPr="0031758E">
              <w:t xml:space="preserve"> execução</w:t>
            </w:r>
            <w:r w:rsidRPr="0031758E">
              <w:rPr>
                <w:b/>
                <w:i/>
              </w:rPr>
              <w:t>, nomeadamente através de diálogos estratégicos bianuais regulares sobre assuntos externos e segurança a nível ministerial entre os secretários dos Negócios Estrangeiros e da Defesa do Reino Unido e a VP/AR, a fim de coordenar as respostas às crises e alinhar as prioridades estratégicas, e da participação do Reino Unido nas missões de gestão de crises civis e militares da política comum de segurança e defesa (PCSD) da UE, sempre que tal seja legalmente possível</w:t>
            </w:r>
            <w:r w:rsidRPr="0031758E">
              <w:t xml:space="preserve">; </w:t>
            </w:r>
            <w:r w:rsidRPr="0031758E">
              <w:rPr>
                <w:b/>
                <w:i/>
              </w:rPr>
              <w:t>reforço da cooperação em matéria de ciber</w:t>
            </w:r>
            <w:r w:rsidR="001D72A3" w:rsidRPr="0031758E">
              <w:rPr>
                <w:b/>
                <w:i/>
              </w:rPr>
              <w:noBreakHyphen/>
            </w:r>
            <w:r w:rsidRPr="0031758E">
              <w:rPr>
                <w:b/>
                <w:i/>
              </w:rPr>
              <w:t>resiliência, luta contra as ameaças híbridas, salvaguarda das infraestruturas críticas e luta contra o financiamento ilícito, reforço da coordenação em matéria de aplicação de sanções e ações conjuntas para combater a frota</w:t>
            </w:r>
            <w:r w:rsidR="001D72A3" w:rsidRPr="0031758E">
              <w:rPr>
                <w:b/>
                <w:i/>
              </w:rPr>
              <w:noBreakHyphen/>
            </w:r>
            <w:r w:rsidRPr="0031758E">
              <w:rPr>
                <w:b/>
                <w:i/>
              </w:rPr>
              <w:t>fantasma da Rússia;</w:t>
            </w:r>
          </w:p>
        </w:tc>
      </w:tr>
    </w:tbl>
    <w:p w14:paraId="069F6190"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B6E7D12" w14:textId="77777777" w:rsidR="00971F8B" w:rsidRPr="0031758E" w:rsidRDefault="00971F8B" w:rsidP="00971F8B">
      <w:r w:rsidRPr="0031758E">
        <w:rPr>
          <w:rStyle w:val="HideTWBExt"/>
        </w:rPr>
        <w:t>&lt;/Amend&gt;</w:t>
      </w:r>
    </w:p>
    <w:p w14:paraId="5D4B84C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391</w:t>
      </w:r>
      <w:r w:rsidRPr="0031758E">
        <w:rPr>
          <w:rStyle w:val="HideTWBExt"/>
        </w:rPr>
        <w:t>&lt;/NumAm&gt;</w:t>
      </w:r>
    </w:p>
    <w:p w14:paraId="35322FB2" w14:textId="77777777" w:rsidR="00971F8B" w:rsidRPr="0031758E" w:rsidRDefault="00971F8B" w:rsidP="00971F8B">
      <w:pPr>
        <w:pStyle w:val="NormalBold"/>
      </w:pPr>
      <w:r w:rsidRPr="0031758E">
        <w:rPr>
          <w:rStyle w:val="HideTWBExt"/>
          <w:b w:val="0"/>
        </w:rPr>
        <w:t>&lt;RepeatBlock-By&gt;&lt;Members&gt;</w:t>
      </w:r>
      <w:r w:rsidRPr="0031758E">
        <w:t>Hermann Tertsch, Jorge Martín Frías, Susanna Ceccardi, Silvia Sardone, António Tânger Corrêa, Roberto Vannacci</w:t>
      </w:r>
      <w:r w:rsidRPr="0031758E">
        <w:rPr>
          <w:rStyle w:val="HideTWBExt"/>
          <w:b w:val="0"/>
        </w:rPr>
        <w:t>&lt;/Members&gt;</w:t>
      </w:r>
    </w:p>
    <w:p w14:paraId="615C923C" w14:textId="77777777" w:rsidR="00971F8B" w:rsidRPr="0031758E" w:rsidRDefault="00971F8B" w:rsidP="00971F8B">
      <w:pPr>
        <w:pStyle w:val="NormalBold"/>
      </w:pPr>
      <w:r w:rsidRPr="0031758E">
        <w:rPr>
          <w:rStyle w:val="HideTWBExt"/>
          <w:b w:val="0"/>
        </w:rPr>
        <w:t>&lt;/RepeatBlock-By&gt;</w:t>
      </w:r>
    </w:p>
    <w:p w14:paraId="3762E81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86E30C3" w14:textId="77777777" w:rsidR="00971F8B" w:rsidRPr="0031758E" w:rsidRDefault="00971F8B" w:rsidP="00971F8B">
      <w:pPr>
        <w:pStyle w:val="NormalBold"/>
      </w:pPr>
      <w:r w:rsidRPr="0031758E">
        <w:rPr>
          <w:rStyle w:val="HideTWBExt"/>
        </w:rPr>
        <w:t>&lt;Article&gt;</w:t>
      </w:r>
      <w:r w:rsidRPr="0031758E">
        <w:t>N.º 16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45EED38" w14:textId="77777777" w:rsidTr="004158CB">
        <w:trPr>
          <w:trHeight w:hRule="exact" w:val="240"/>
          <w:jc w:val="center"/>
        </w:trPr>
        <w:tc>
          <w:tcPr>
            <w:tcW w:w="9752" w:type="dxa"/>
            <w:gridSpan w:val="2"/>
            <w:tcBorders>
              <w:top w:val="nil"/>
              <w:left w:val="nil"/>
              <w:bottom w:val="nil"/>
              <w:right w:val="nil"/>
            </w:tcBorders>
          </w:tcPr>
          <w:p w14:paraId="66519F73" w14:textId="77777777" w:rsidR="00971F8B" w:rsidRPr="0031758E" w:rsidRDefault="00971F8B" w:rsidP="004158CB"/>
        </w:tc>
      </w:tr>
      <w:tr w:rsidR="00971F8B" w:rsidRPr="0031758E" w14:paraId="62770E72" w14:textId="77777777" w:rsidTr="004158CB">
        <w:trPr>
          <w:trHeight w:val="240"/>
          <w:jc w:val="center"/>
        </w:trPr>
        <w:tc>
          <w:tcPr>
            <w:tcW w:w="4876" w:type="dxa"/>
            <w:tcBorders>
              <w:top w:val="nil"/>
              <w:left w:val="nil"/>
              <w:bottom w:val="nil"/>
              <w:right w:val="nil"/>
            </w:tcBorders>
          </w:tcPr>
          <w:p w14:paraId="28BF738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3BF06DC" w14:textId="77777777" w:rsidR="00971F8B" w:rsidRPr="0031758E" w:rsidRDefault="00971F8B" w:rsidP="004158CB">
            <w:pPr>
              <w:pStyle w:val="AmColumnHeading"/>
            </w:pPr>
            <w:r w:rsidRPr="0031758E">
              <w:t>Alteração</w:t>
            </w:r>
          </w:p>
        </w:tc>
      </w:tr>
      <w:tr w:rsidR="00971F8B" w:rsidRPr="0031758E" w14:paraId="3276FA27" w14:textId="77777777" w:rsidTr="004158CB">
        <w:trPr>
          <w:jc w:val="center"/>
        </w:trPr>
        <w:tc>
          <w:tcPr>
            <w:tcW w:w="4876" w:type="dxa"/>
            <w:tcBorders>
              <w:top w:val="nil"/>
              <w:left w:val="nil"/>
              <w:bottom w:val="nil"/>
              <w:right w:val="nil"/>
            </w:tcBorders>
          </w:tcPr>
          <w:p w14:paraId="0C72142B" w14:textId="25FA6EC3"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Reino Unido de 2025, que define um diálogo estruturado sobre a política externa e de segurança; apela para a sua rápida execução;</w:t>
            </w:r>
          </w:p>
        </w:tc>
        <w:tc>
          <w:tcPr>
            <w:tcW w:w="4876" w:type="dxa"/>
            <w:tcBorders>
              <w:top w:val="nil"/>
              <w:left w:val="nil"/>
              <w:bottom w:val="nil"/>
              <w:right w:val="nil"/>
            </w:tcBorders>
          </w:tcPr>
          <w:p w14:paraId="0F7C668D" w14:textId="1505CBB9"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 xml:space="preserve">Reino Unido de 2025, que define um diálogo estruturado sobre a política externa e de segurança; apela para a sua rápida execução; </w:t>
            </w:r>
            <w:r w:rsidRPr="0031758E">
              <w:rPr>
                <w:b/>
                <w:i/>
              </w:rPr>
              <w:t xml:space="preserve">manifesta, no entanto, a sua preocupação com o estado ameaçado da liberdade de expressão no Reino Unido, com a emergência de um sistema judicial a dois níveis nesse país e com o impulso </w:t>
            </w:r>
            <w:r w:rsidRPr="0031758E">
              <w:rPr>
                <w:b/>
                <w:i/>
              </w:rPr>
              <w:lastRenderedPageBreak/>
              <w:t>autoritário para o controlo manifestado pela introdução, pelo seu governo, de um sistema de identificação digital, antitético da cultura política britânica; está ciente de que a UE corre o risco de repetir os mesmos erros se não alterar profundamente as suas políticas;</w:t>
            </w:r>
          </w:p>
        </w:tc>
      </w:tr>
    </w:tbl>
    <w:p w14:paraId="1967763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12F2A32" w14:textId="77777777" w:rsidR="00971F8B" w:rsidRPr="0031758E" w:rsidRDefault="00971F8B" w:rsidP="00971F8B">
      <w:r w:rsidRPr="0031758E">
        <w:rPr>
          <w:rStyle w:val="HideTWBExt"/>
        </w:rPr>
        <w:t>&lt;/Amend&gt;</w:t>
      </w:r>
    </w:p>
    <w:p w14:paraId="26E6830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392</w:t>
      </w:r>
      <w:r w:rsidRPr="0031758E">
        <w:rPr>
          <w:rStyle w:val="HideTWBExt"/>
        </w:rPr>
        <w:t>&lt;/NumAm&gt;</w:t>
      </w:r>
    </w:p>
    <w:p w14:paraId="743C7B40"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4F5147CD" w14:textId="77777777" w:rsidR="00971F8B" w:rsidRPr="0031758E" w:rsidRDefault="00971F8B" w:rsidP="00971F8B">
      <w:pPr>
        <w:pStyle w:val="NormalBold"/>
      </w:pPr>
      <w:r w:rsidRPr="0031758E">
        <w:rPr>
          <w:rStyle w:val="HideTWBExt"/>
          <w:b w:val="0"/>
        </w:rPr>
        <w:t>&lt;/RepeatBlock-By&gt;</w:t>
      </w:r>
    </w:p>
    <w:p w14:paraId="7C3C5F8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32AD3DB" w14:textId="77777777" w:rsidR="00971F8B" w:rsidRPr="0031758E" w:rsidRDefault="00971F8B" w:rsidP="00971F8B">
      <w:pPr>
        <w:pStyle w:val="NormalBold"/>
      </w:pPr>
      <w:r w:rsidRPr="0031758E">
        <w:rPr>
          <w:rStyle w:val="HideTWBExt"/>
        </w:rPr>
        <w:t>&lt;Article&gt;</w:t>
      </w:r>
      <w:r w:rsidRPr="0031758E">
        <w:t>N.º 16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822F43E" w14:textId="77777777" w:rsidTr="004158CB">
        <w:trPr>
          <w:trHeight w:hRule="exact" w:val="240"/>
          <w:jc w:val="center"/>
        </w:trPr>
        <w:tc>
          <w:tcPr>
            <w:tcW w:w="9752" w:type="dxa"/>
            <w:gridSpan w:val="2"/>
            <w:tcBorders>
              <w:top w:val="nil"/>
              <w:left w:val="nil"/>
              <w:bottom w:val="nil"/>
              <w:right w:val="nil"/>
            </w:tcBorders>
          </w:tcPr>
          <w:p w14:paraId="0D0E4969" w14:textId="77777777" w:rsidR="00971F8B" w:rsidRPr="0031758E" w:rsidRDefault="00971F8B" w:rsidP="004158CB"/>
        </w:tc>
      </w:tr>
      <w:tr w:rsidR="00971F8B" w:rsidRPr="0031758E" w14:paraId="008A89A4" w14:textId="77777777" w:rsidTr="004158CB">
        <w:trPr>
          <w:trHeight w:val="240"/>
          <w:jc w:val="center"/>
        </w:trPr>
        <w:tc>
          <w:tcPr>
            <w:tcW w:w="4876" w:type="dxa"/>
            <w:tcBorders>
              <w:top w:val="nil"/>
              <w:left w:val="nil"/>
              <w:bottom w:val="nil"/>
              <w:right w:val="nil"/>
            </w:tcBorders>
          </w:tcPr>
          <w:p w14:paraId="7000EA1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E20EF55" w14:textId="77777777" w:rsidR="00971F8B" w:rsidRPr="0031758E" w:rsidRDefault="00971F8B" w:rsidP="004158CB">
            <w:pPr>
              <w:pStyle w:val="AmColumnHeading"/>
            </w:pPr>
            <w:r w:rsidRPr="0031758E">
              <w:t>Alteração</w:t>
            </w:r>
          </w:p>
        </w:tc>
      </w:tr>
      <w:tr w:rsidR="00971F8B" w:rsidRPr="0031758E" w14:paraId="2964F7EE" w14:textId="77777777" w:rsidTr="004158CB">
        <w:trPr>
          <w:jc w:val="center"/>
        </w:trPr>
        <w:tc>
          <w:tcPr>
            <w:tcW w:w="4876" w:type="dxa"/>
            <w:tcBorders>
              <w:top w:val="nil"/>
              <w:left w:val="nil"/>
              <w:bottom w:val="nil"/>
              <w:right w:val="nil"/>
            </w:tcBorders>
          </w:tcPr>
          <w:p w14:paraId="5DCF127F" w14:textId="50F5E98E"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Reino Unido de 2025, que define um diálogo estruturado sobre a política externa e de segurança; apela para a sua rápida execução;</w:t>
            </w:r>
          </w:p>
        </w:tc>
        <w:tc>
          <w:tcPr>
            <w:tcW w:w="4876" w:type="dxa"/>
            <w:tcBorders>
              <w:top w:val="nil"/>
              <w:left w:val="nil"/>
              <w:bottom w:val="nil"/>
              <w:right w:val="nil"/>
            </w:tcBorders>
          </w:tcPr>
          <w:p w14:paraId="6C057BA2" w14:textId="2B7D5BDB"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Reino Unido de 2025, que define um diálogo estruturado sobre a política externa e de segurança; apela para a sua rápida execução;</w:t>
            </w:r>
            <w:r w:rsidRPr="0031758E">
              <w:rPr>
                <w:b/>
                <w:i/>
              </w:rPr>
              <w:t> congratula</w:t>
            </w:r>
            <w:r w:rsidR="001D72A3" w:rsidRPr="0031758E">
              <w:rPr>
                <w:b/>
                <w:i/>
              </w:rPr>
              <w:noBreakHyphen/>
            </w:r>
            <w:r w:rsidRPr="0031758E">
              <w:rPr>
                <w:b/>
                <w:i/>
              </w:rPr>
              <w:t>se com a menção, na declaração conjunta de 19 de maio de 2025, de um compromisso comum para com a estabilidade dos Balcãs Ocidentais; assinala que a UE e o Reino Unido devem definir domínios concretos de cooperação nos Balcãs Ocidentais, especialmente a fim de assegurar o respeito do princípio da partilha do poder do Acordo de Paz de Dayton/Paris;</w:t>
            </w:r>
          </w:p>
        </w:tc>
      </w:tr>
    </w:tbl>
    <w:p w14:paraId="2188258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F146B21" w14:textId="77777777" w:rsidR="00971F8B" w:rsidRPr="0031758E" w:rsidRDefault="00971F8B" w:rsidP="00971F8B">
      <w:r w:rsidRPr="0031758E">
        <w:rPr>
          <w:rStyle w:val="HideTWBExt"/>
        </w:rPr>
        <w:t>&lt;/Amend&gt;</w:t>
      </w:r>
    </w:p>
    <w:p w14:paraId="43DFF13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393</w:t>
      </w:r>
      <w:r w:rsidRPr="0031758E">
        <w:rPr>
          <w:rStyle w:val="HideTWBExt"/>
        </w:rPr>
        <w:t>&lt;/NumAm&gt;</w:t>
      </w:r>
    </w:p>
    <w:p w14:paraId="0135958A"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7FB67857" w14:textId="77777777" w:rsidR="00971F8B" w:rsidRPr="0031758E" w:rsidRDefault="00971F8B" w:rsidP="00971F8B">
      <w:pPr>
        <w:pStyle w:val="NormalBold"/>
      </w:pPr>
      <w:r w:rsidRPr="0031758E">
        <w:rPr>
          <w:rStyle w:val="HideTWBExt"/>
          <w:b w:val="0"/>
        </w:rPr>
        <w:t>&lt;/RepeatBlock-By&gt;</w:t>
      </w:r>
    </w:p>
    <w:p w14:paraId="16339E1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543A5F3" w14:textId="77777777" w:rsidR="00971F8B" w:rsidRPr="0031758E" w:rsidRDefault="00971F8B" w:rsidP="00971F8B">
      <w:pPr>
        <w:pStyle w:val="NormalBold"/>
      </w:pPr>
      <w:r w:rsidRPr="0031758E">
        <w:rPr>
          <w:rStyle w:val="HideTWBExt"/>
        </w:rPr>
        <w:t>&lt;Article&gt;</w:t>
      </w:r>
      <w:r w:rsidRPr="0031758E">
        <w:t>N.º 16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CF08F8F" w14:textId="77777777" w:rsidTr="004158CB">
        <w:trPr>
          <w:trHeight w:hRule="exact" w:val="240"/>
          <w:jc w:val="center"/>
        </w:trPr>
        <w:tc>
          <w:tcPr>
            <w:tcW w:w="9752" w:type="dxa"/>
            <w:gridSpan w:val="2"/>
            <w:tcBorders>
              <w:top w:val="nil"/>
              <w:left w:val="nil"/>
              <w:bottom w:val="nil"/>
              <w:right w:val="nil"/>
            </w:tcBorders>
          </w:tcPr>
          <w:p w14:paraId="1F4248D3" w14:textId="77777777" w:rsidR="00971F8B" w:rsidRPr="0031758E" w:rsidRDefault="00971F8B" w:rsidP="004158CB"/>
        </w:tc>
      </w:tr>
      <w:tr w:rsidR="00971F8B" w:rsidRPr="0031758E" w14:paraId="1ABE003D" w14:textId="77777777" w:rsidTr="004158CB">
        <w:trPr>
          <w:trHeight w:val="240"/>
          <w:jc w:val="center"/>
        </w:trPr>
        <w:tc>
          <w:tcPr>
            <w:tcW w:w="4876" w:type="dxa"/>
            <w:tcBorders>
              <w:top w:val="nil"/>
              <w:left w:val="nil"/>
              <w:bottom w:val="nil"/>
              <w:right w:val="nil"/>
            </w:tcBorders>
          </w:tcPr>
          <w:p w14:paraId="43C030AC"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3F181A84" w14:textId="77777777" w:rsidR="00971F8B" w:rsidRPr="0031758E" w:rsidRDefault="00971F8B" w:rsidP="004158CB">
            <w:pPr>
              <w:pStyle w:val="AmColumnHeading"/>
            </w:pPr>
            <w:r w:rsidRPr="0031758E">
              <w:t>Alteração</w:t>
            </w:r>
          </w:p>
        </w:tc>
      </w:tr>
      <w:tr w:rsidR="00971F8B" w:rsidRPr="0031758E" w14:paraId="52DD71A4" w14:textId="77777777" w:rsidTr="004158CB">
        <w:trPr>
          <w:jc w:val="center"/>
        </w:trPr>
        <w:tc>
          <w:tcPr>
            <w:tcW w:w="4876" w:type="dxa"/>
            <w:tcBorders>
              <w:top w:val="nil"/>
              <w:left w:val="nil"/>
              <w:bottom w:val="nil"/>
              <w:right w:val="nil"/>
            </w:tcBorders>
          </w:tcPr>
          <w:p w14:paraId="061BE62D" w14:textId="5891C1AE"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Reino Unido de 2025, que define um diálogo estruturado sobre a política externa e de segurança; apela para a sua rápida execução;</w:t>
            </w:r>
          </w:p>
        </w:tc>
        <w:tc>
          <w:tcPr>
            <w:tcW w:w="4876" w:type="dxa"/>
            <w:tcBorders>
              <w:top w:val="nil"/>
              <w:left w:val="nil"/>
              <w:bottom w:val="nil"/>
              <w:right w:val="nil"/>
            </w:tcBorders>
          </w:tcPr>
          <w:p w14:paraId="775A00CB" w14:textId="442FBFA2"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 xml:space="preserve">Reino Unido de 2025, que define um diálogo estruturado sobre a política externa e de segurança; apela para a sua rápida execução; </w:t>
            </w:r>
            <w:r w:rsidRPr="0031758E">
              <w:rPr>
                <w:b/>
                <w:i/>
              </w:rPr>
              <w:t>congratula</w:t>
            </w:r>
            <w:r w:rsidR="001D72A3" w:rsidRPr="0031758E">
              <w:rPr>
                <w:b/>
                <w:i/>
              </w:rPr>
              <w:noBreakHyphen/>
            </w:r>
            <w:r w:rsidRPr="0031758E">
              <w:rPr>
                <w:b/>
                <w:i/>
              </w:rPr>
              <w:t>se com o acordo político definitivo sobre os aspetos fundamentais do futuro acordo entre a UE e o Reino Unido no que diz respeito a Gibraltar, anunciado pelas partes em 11 de junho de 2025; aguarda a publicação do texto jurídico completo para análise; </w:t>
            </w:r>
          </w:p>
        </w:tc>
      </w:tr>
    </w:tbl>
    <w:p w14:paraId="145D913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498053A" w14:textId="77777777" w:rsidR="00971F8B" w:rsidRPr="0031758E" w:rsidRDefault="00971F8B" w:rsidP="00971F8B">
      <w:r w:rsidRPr="0031758E">
        <w:rPr>
          <w:rStyle w:val="HideTWBExt"/>
        </w:rPr>
        <w:t>&lt;/Amend&gt;</w:t>
      </w:r>
    </w:p>
    <w:p w14:paraId="1B914A5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394</w:t>
      </w:r>
      <w:r w:rsidRPr="0031758E">
        <w:rPr>
          <w:rStyle w:val="HideTWBExt"/>
        </w:rPr>
        <w:t>&lt;/NumAm&gt;</w:t>
      </w:r>
    </w:p>
    <w:p w14:paraId="2FDCF405" w14:textId="77777777" w:rsidR="00971F8B" w:rsidRPr="0031758E" w:rsidRDefault="00971F8B" w:rsidP="00971F8B">
      <w:pPr>
        <w:pStyle w:val="NormalBold"/>
      </w:pPr>
      <w:r w:rsidRPr="0031758E">
        <w:rPr>
          <w:rStyle w:val="HideTWBExt"/>
          <w:b w:val="0"/>
        </w:rPr>
        <w:t>&lt;RepeatBlock-By&gt;&lt;Members&gt;</w:t>
      </w:r>
      <w:r w:rsidRPr="0031758E">
        <w:t>Francisco José Millán Mon</w:t>
      </w:r>
      <w:r w:rsidRPr="0031758E">
        <w:rPr>
          <w:rStyle w:val="HideTWBExt"/>
          <w:b w:val="0"/>
        </w:rPr>
        <w:t>&lt;/Members&gt;</w:t>
      </w:r>
    </w:p>
    <w:p w14:paraId="4A8A418D" w14:textId="77777777" w:rsidR="00971F8B" w:rsidRPr="0031758E" w:rsidRDefault="00971F8B" w:rsidP="00971F8B">
      <w:pPr>
        <w:pStyle w:val="NormalBold"/>
      </w:pPr>
      <w:r w:rsidRPr="0031758E">
        <w:rPr>
          <w:rStyle w:val="HideTWBExt"/>
          <w:b w:val="0"/>
        </w:rPr>
        <w:t>&lt;/RepeatBlock-By&gt;</w:t>
      </w:r>
    </w:p>
    <w:p w14:paraId="3501A0F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A898019" w14:textId="77777777" w:rsidR="00971F8B" w:rsidRPr="0031758E" w:rsidRDefault="00971F8B" w:rsidP="00971F8B">
      <w:pPr>
        <w:pStyle w:val="NormalBold"/>
      </w:pPr>
      <w:r w:rsidRPr="0031758E">
        <w:rPr>
          <w:rStyle w:val="HideTWBExt"/>
        </w:rPr>
        <w:t>&lt;Article&gt;</w:t>
      </w:r>
      <w:r w:rsidRPr="0031758E">
        <w:t>N.º 16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BAAFC0B" w14:textId="77777777" w:rsidTr="004158CB">
        <w:trPr>
          <w:trHeight w:hRule="exact" w:val="240"/>
          <w:jc w:val="center"/>
        </w:trPr>
        <w:tc>
          <w:tcPr>
            <w:tcW w:w="9752" w:type="dxa"/>
            <w:gridSpan w:val="2"/>
            <w:tcBorders>
              <w:top w:val="nil"/>
              <w:left w:val="nil"/>
              <w:bottom w:val="nil"/>
              <w:right w:val="nil"/>
            </w:tcBorders>
          </w:tcPr>
          <w:p w14:paraId="2803FA6D" w14:textId="77777777" w:rsidR="00971F8B" w:rsidRPr="0031758E" w:rsidRDefault="00971F8B" w:rsidP="004158CB"/>
        </w:tc>
      </w:tr>
      <w:tr w:rsidR="00971F8B" w:rsidRPr="0031758E" w14:paraId="1B7D3431" w14:textId="77777777" w:rsidTr="004158CB">
        <w:trPr>
          <w:trHeight w:val="240"/>
          <w:jc w:val="center"/>
        </w:trPr>
        <w:tc>
          <w:tcPr>
            <w:tcW w:w="4876" w:type="dxa"/>
            <w:tcBorders>
              <w:top w:val="nil"/>
              <w:left w:val="nil"/>
              <w:bottom w:val="nil"/>
              <w:right w:val="nil"/>
            </w:tcBorders>
          </w:tcPr>
          <w:p w14:paraId="299400A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DEA95AF" w14:textId="77777777" w:rsidR="00971F8B" w:rsidRPr="0031758E" w:rsidRDefault="00971F8B" w:rsidP="004158CB">
            <w:pPr>
              <w:pStyle w:val="AmColumnHeading"/>
            </w:pPr>
            <w:r w:rsidRPr="0031758E">
              <w:t>Alteração</w:t>
            </w:r>
          </w:p>
        </w:tc>
      </w:tr>
      <w:tr w:rsidR="00971F8B" w:rsidRPr="0031758E" w14:paraId="520B2110" w14:textId="77777777" w:rsidTr="004158CB">
        <w:trPr>
          <w:jc w:val="center"/>
        </w:trPr>
        <w:tc>
          <w:tcPr>
            <w:tcW w:w="4876" w:type="dxa"/>
            <w:tcBorders>
              <w:top w:val="nil"/>
              <w:left w:val="nil"/>
              <w:bottom w:val="nil"/>
              <w:right w:val="nil"/>
            </w:tcBorders>
          </w:tcPr>
          <w:p w14:paraId="2D47F892" w14:textId="3A869B7A"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Reino Unido de 2025, que define um diálogo estruturado sobre a política externa e de segurança; apela para a sua rápida execução;</w:t>
            </w:r>
          </w:p>
        </w:tc>
        <w:tc>
          <w:tcPr>
            <w:tcW w:w="4876" w:type="dxa"/>
            <w:tcBorders>
              <w:top w:val="nil"/>
              <w:left w:val="nil"/>
              <w:bottom w:val="nil"/>
              <w:right w:val="nil"/>
            </w:tcBorders>
          </w:tcPr>
          <w:p w14:paraId="3D17B86E" w14:textId="13450997" w:rsidR="00971F8B" w:rsidRPr="0031758E" w:rsidRDefault="00971F8B" w:rsidP="004158CB">
            <w:pPr>
              <w:pStyle w:val="Normal6a"/>
            </w:pPr>
            <w:r w:rsidRPr="0031758E">
              <w:t>16.</w:t>
            </w:r>
            <w:r w:rsidRPr="0031758E">
              <w:tab/>
              <w:t>Louva a parceria forte e construtiva com o Reino Unido; congratula</w:t>
            </w:r>
            <w:r w:rsidR="001D72A3" w:rsidRPr="0031758E">
              <w:noBreakHyphen/>
            </w:r>
            <w:r w:rsidRPr="0031758E">
              <w:t>se com a declaração conjunta dos dirigentes do Reino Unido e da UE, de 19 de maio de 2025, na sequência da Cimeira UE</w:t>
            </w:r>
            <w:r w:rsidR="001D72A3" w:rsidRPr="0031758E">
              <w:noBreakHyphen/>
            </w:r>
            <w:r w:rsidRPr="0031758E">
              <w:t xml:space="preserve">Reino Unido de 2025, que define um diálogo estruturado sobre a política externa e de segurança; apela para a sua rápida execução; </w:t>
            </w:r>
            <w:r w:rsidRPr="0031758E">
              <w:rPr>
                <w:b/>
                <w:i/>
              </w:rPr>
              <w:t>considera adequado, tendo em conta o que precede, ponderar o aditamento de um capítulo sobre cooperação em matéria de política externa e de segurança e defesa ao Acordo de Comércio e Cooperação com o Reino Unido;</w:t>
            </w:r>
          </w:p>
        </w:tc>
      </w:tr>
    </w:tbl>
    <w:p w14:paraId="1000392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739C8A6A" w14:textId="77777777" w:rsidR="00971F8B" w:rsidRPr="0031758E" w:rsidRDefault="00971F8B" w:rsidP="00971F8B">
      <w:r w:rsidRPr="0031758E">
        <w:rPr>
          <w:rStyle w:val="HideTWBExt"/>
        </w:rPr>
        <w:lastRenderedPageBreak/>
        <w:t>&lt;/Amend&gt;</w:t>
      </w:r>
    </w:p>
    <w:p w14:paraId="1EAB419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395</w:t>
      </w:r>
      <w:r w:rsidRPr="0031758E">
        <w:rPr>
          <w:rStyle w:val="HideTWBExt"/>
        </w:rPr>
        <w:t>&lt;/NumAm&gt;</w:t>
      </w:r>
    </w:p>
    <w:p w14:paraId="2AFF7374" w14:textId="77777777" w:rsidR="00971F8B" w:rsidRPr="0031758E" w:rsidRDefault="00971F8B" w:rsidP="00971F8B">
      <w:pPr>
        <w:pStyle w:val="NormalBold"/>
      </w:pPr>
      <w:r w:rsidRPr="0031758E">
        <w:rPr>
          <w:rStyle w:val="HideTWBExt"/>
          <w:b w:val="0"/>
        </w:rPr>
        <w:t>&lt;RepeatBlock-By&gt;&lt;Members&gt;</w:t>
      </w:r>
      <w:r w:rsidRPr="0031758E">
        <w:t>Emmanouil Fragkos, Galato Alexandraki, Geadis Geadi</w:t>
      </w:r>
      <w:r w:rsidRPr="0031758E">
        <w:rPr>
          <w:rStyle w:val="HideTWBExt"/>
          <w:b w:val="0"/>
        </w:rPr>
        <w:t>&lt;/Members&gt;</w:t>
      </w:r>
    </w:p>
    <w:p w14:paraId="24FCF4D2" w14:textId="77777777" w:rsidR="00971F8B" w:rsidRPr="0031758E" w:rsidRDefault="00971F8B" w:rsidP="00971F8B">
      <w:pPr>
        <w:pStyle w:val="NormalBold"/>
      </w:pPr>
      <w:r w:rsidRPr="0031758E">
        <w:rPr>
          <w:rStyle w:val="HideTWBExt"/>
          <w:b w:val="0"/>
        </w:rPr>
        <w:t>&lt;/RepeatBlock-By&gt;</w:t>
      </w:r>
    </w:p>
    <w:p w14:paraId="1748E14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1F8059C" w14:textId="040F7143" w:rsidR="00971F8B" w:rsidRPr="0031758E" w:rsidRDefault="00971F8B" w:rsidP="00971F8B">
      <w:pPr>
        <w:pStyle w:val="NormalBold"/>
      </w:pPr>
      <w:r w:rsidRPr="0031758E">
        <w:rPr>
          <w:rStyle w:val="HideTWBExt"/>
        </w:rPr>
        <w:t>&lt;Article&gt;</w:t>
      </w:r>
      <w:r w:rsidRPr="0031758E">
        <w:t>N.º 16</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F37B9E1" w14:textId="77777777" w:rsidTr="004158CB">
        <w:trPr>
          <w:trHeight w:hRule="exact" w:val="240"/>
          <w:jc w:val="center"/>
        </w:trPr>
        <w:tc>
          <w:tcPr>
            <w:tcW w:w="9752" w:type="dxa"/>
            <w:gridSpan w:val="2"/>
            <w:tcBorders>
              <w:top w:val="nil"/>
              <w:left w:val="nil"/>
              <w:bottom w:val="nil"/>
              <w:right w:val="nil"/>
            </w:tcBorders>
          </w:tcPr>
          <w:p w14:paraId="02FC2C2F" w14:textId="77777777" w:rsidR="00971F8B" w:rsidRPr="0031758E" w:rsidRDefault="00971F8B" w:rsidP="004158CB"/>
        </w:tc>
      </w:tr>
      <w:tr w:rsidR="00971F8B" w:rsidRPr="0031758E" w14:paraId="3FFCAED4" w14:textId="77777777" w:rsidTr="004158CB">
        <w:trPr>
          <w:trHeight w:val="240"/>
          <w:jc w:val="center"/>
        </w:trPr>
        <w:tc>
          <w:tcPr>
            <w:tcW w:w="4876" w:type="dxa"/>
            <w:tcBorders>
              <w:top w:val="nil"/>
              <w:left w:val="nil"/>
              <w:bottom w:val="nil"/>
              <w:right w:val="nil"/>
            </w:tcBorders>
          </w:tcPr>
          <w:p w14:paraId="37E2A61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D097C92" w14:textId="77777777" w:rsidR="00971F8B" w:rsidRPr="0031758E" w:rsidRDefault="00971F8B" w:rsidP="004158CB">
            <w:pPr>
              <w:pStyle w:val="AmColumnHeading"/>
            </w:pPr>
            <w:r w:rsidRPr="0031758E">
              <w:t>Alteração</w:t>
            </w:r>
          </w:p>
        </w:tc>
      </w:tr>
      <w:tr w:rsidR="00971F8B" w:rsidRPr="0031758E" w14:paraId="663F54E8" w14:textId="77777777" w:rsidTr="004158CB">
        <w:trPr>
          <w:jc w:val="center"/>
        </w:trPr>
        <w:tc>
          <w:tcPr>
            <w:tcW w:w="4876" w:type="dxa"/>
            <w:tcBorders>
              <w:top w:val="nil"/>
              <w:left w:val="nil"/>
              <w:bottom w:val="nil"/>
              <w:right w:val="nil"/>
            </w:tcBorders>
          </w:tcPr>
          <w:p w14:paraId="5BCBC0EC" w14:textId="77777777" w:rsidR="00971F8B" w:rsidRPr="0031758E" w:rsidRDefault="00971F8B" w:rsidP="004158CB">
            <w:pPr>
              <w:pStyle w:val="Normal6a"/>
            </w:pPr>
          </w:p>
        </w:tc>
        <w:tc>
          <w:tcPr>
            <w:tcW w:w="4876" w:type="dxa"/>
            <w:tcBorders>
              <w:top w:val="nil"/>
              <w:left w:val="nil"/>
              <w:bottom w:val="nil"/>
              <w:right w:val="nil"/>
            </w:tcBorders>
          </w:tcPr>
          <w:p w14:paraId="32B509A2" w14:textId="017BA09E" w:rsidR="00971F8B" w:rsidRPr="0031758E" w:rsidRDefault="00971F8B" w:rsidP="004158CB">
            <w:pPr>
              <w:pStyle w:val="Normal6a"/>
            </w:pPr>
            <w:r w:rsidRPr="0031758E">
              <w:rPr>
                <w:b/>
                <w:i/>
              </w:rPr>
              <w:t>16</w:t>
            </w:r>
            <w:r w:rsidR="001D72A3" w:rsidRPr="0031758E">
              <w:rPr>
                <w:b/>
                <w:i/>
              </w:rPr>
              <w:noBreakHyphen/>
            </w:r>
            <w:r w:rsidRPr="0031758E">
              <w:rPr>
                <w:b/>
                <w:i/>
              </w:rPr>
              <w:t>A.</w:t>
            </w:r>
            <w:r w:rsidRPr="0031758E">
              <w:tab/>
            </w:r>
            <w:r w:rsidRPr="0031758E">
              <w:rPr>
                <w:b/>
                <w:i/>
              </w:rPr>
              <w:t>Considera que a UE deve preparar</w:t>
            </w:r>
            <w:r w:rsidR="001D72A3" w:rsidRPr="0031758E">
              <w:rPr>
                <w:b/>
                <w:i/>
              </w:rPr>
              <w:noBreakHyphen/>
            </w:r>
            <w:r w:rsidRPr="0031758E">
              <w:rPr>
                <w:b/>
                <w:i/>
              </w:rPr>
              <w:t>se para a possibilidade de novas negociações de aproximação com o Reino Unido, apelando à retirada das forças britânicas das bases em Chipre;</w:t>
            </w:r>
          </w:p>
        </w:tc>
      </w:tr>
    </w:tbl>
    <w:p w14:paraId="26A925F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42216A57" w14:textId="77777777" w:rsidR="00971F8B" w:rsidRPr="0031758E" w:rsidRDefault="00971F8B" w:rsidP="00971F8B">
      <w:r w:rsidRPr="0031758E">
        <w:rPr>
          <w:rStyle w:val="HideTWBExt"/>
        </w:rPr>
        <w:t>&lt;/Amend&gt;</w:t>
      </w:r>
    </w:p>
    <w:p w14:paraId="1043F83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396</w:t>
      </w:r>
      <w:r w:rsidRPr="0031758E">
        <w:rPr>
          <w:rStyle w:val="HideTWBExt"/>
        </w:rPr>
        <w:t>&lt;/NumAm&gt;</w:t>
      </w:r>
    </w:p>
    <w:p w14:paraId="1A96586F"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14CB625F" w14:textId="77777777" w:rsidR="00971F8B" w:rsidRPr="0031758E" w:rsidRDefault="00971F8B" w:rsidP="00971F8B">
      <w:pPr>
        <w:pStyle w:val="NormalBold"/>
      </w:pPr>
      <w:r w:rsidRPr="0031758E">
        <w:rPr>
          <w:rStyle w:val="HideTWBExt"/>
          <w:b w:val="0"/>
        </w:rPr>
        <w:t>&lt;/RepeatBlock-By&gt;</w:t>
      </w:r>
    </w:p>
    <w:p w14:paraId="59898FA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D5886D2" w14:textId="77777777" w:rsidR="00971F8B" w:rsidRPr="0031758E" w:rsidRDefault="00971F8B" w:rsidP="00971F8B">
      <w:pPr>
        <w:pStyle w:val="NormalBold"/>
      </w:pPr>
      <w:r w:rsidRPr="0031758E">
        <w:rPr>
          <w:rStyle w:val="HideTWBExt"/>
        </w:rPr>
        <w:t>&lt;Article&gt;</w:t>
      </w:r>
      <w:r w:rsidRPr="0031758E">
        <w:t>N.º 17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A31CCEA" w14:textId="77777777" w:rsidTr="004158CB">
        <w:trPr>
          <w:trHeight w:hRule="exact" w:val="240"/>
          <w:jc w:val="center"/>
        </w:trPr>
        <w:tc>
          <w:tcPr>
            <w:tcW w:w="9752" w:type="dxa"/>
            <w:gridSpan w:val="2"/>
            <w:tcBorders>
              <w:top w:val="nil"/>
              <w:left w:val="nil"/>
              <w:bottom w:val="nil"/>
              <w:right w:val="nil"/>
            </w:tcBorders>
          </w:tcPr>
          <w:p w14:paraId="1838E83B" w14:textId="77777777" w:rsidR="00971F8B" w:rsidRPr="0031758E" w:rsidRDefault="00971F8B" w:rsidP="004158CB"/>
        </w:tc>
      </w:tr>
      <w:tr w:rsidR="00971F8B" w:rsidRPr="0031758E" w14:paraId="401E51EE" w14:textId="77777777" w:rsidTr="004158CB">
        <w:trPr>
          <w:trHeight w:val="240"/>
          <w:jc w:val="center"/>
        </w:trPr>
        <w:tc>
          <w:tcPr>
            <w:tcW w:w="4876" w:type="dxa"/>
            <w:tcBorders>
              <w:top w:val="nil"/>
              <w:left w:val="nil"/>
              <w:bottom w:val="nil"/>
              <w:right w:val="nil"/>
            </w:tcBorders>
          </w:tcPr>
          <w:p w14:paraId="438F10A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27F138F" w14:textId="77777777" w:rsidR="00971F8B" w:rsidRPr="0031758E" w:rsidRDefault="00971F8B" w:rsidP="004158CB">
            <w:pPr>
              <w:pStyle w:val="AmColumnHeading"/>
            </w:pPr>
            <w:r w:rsidRPr="0031758E">
              <w:t>Alteração</w:t>
            </w:r>
          </w:p>
        </w:tc>
      </w:tr>
      <w:tr w:rsidR="00971F8B" w:rsidRPr="0031758E" w14:paraId="3E9EE4A5" w14:textId="77777777" w:rsidTr="004158CB">
        <w:trPr>
          <w:jc w:val="center"/>
        </w:trPr>
        <w:tc>
          <w:tcPr>
            <w:tcW w:w="4876" w:type="dxa"/>
            <w:tcBorders>
              <w:top w:val="nil"/>
              <w:left w:val="nil"/>
              <w:bottom w:val="nil"/>
              <w:right w:val="nil"/>
            </w:tcBorders>
          </w:tcPr>
          <w:p w14:paraId="6639F066" w14:textId="77777777" w:rsidR="00971F8B" w:rsidRPr="0031758E" w:rsidRDefault="00971F8B" w:rsidP="004158CB">
            <w:pPr>
              <w:pStyle w:val="Normal6a"/>
            </w:pPr>
            <w:r w:rsidRPr="0031758E">
              <w:t>17.</w:t>
            </w:r>
            <w:r w:rsidRPr="0031758E">
              <w:tab/>
              <w:t>Louva a estreita relação com os países da Europa Ocidental não membros da UE e a sua forte cooperação em matéria de ação externa da UE;</w:t>
            </w:r>
          </w:p>
        </w:tc>
        <w:tc>
          <w:tcPr>
            <w:tcW w:w="4876" w:type="dxa"/>
            <w:tcBorders>
              <w:top w:val="nil"/>
              <w:left w:val="nil"/>
              <w:bottom w:val="nil"/>
              <w:right w:val="nil"/>
            </w:tcBorders>
          </w:tcPr>
          <w:p w14:paraId="57C86A32" w14:textId="246BACDF" w:rsidR="00971F8B" w:rsidRPr="0031758E" w:rsidRDefault="00971F8B" w:rsidP="004158CB">
            <w:pPr>
              <w:pStyle w:val="Normal6a"/>
            </w:pPr>
            <w:r w:rsidRPr="0031758E">
              <w:t>17.</w:t>
            </w:r>
            <w:r w:rsidRPr="0031758E">
              <w:tab/>
              <w:t xml:space="preserve">Louva a estreita relação com os países da Europa Ocidental não membros da UE e a sua forte cooperação em matéria de ação externa da UE; </w:t>
            </w:r>
            <w:r w:rsidRPr="0031758E">
              <w:rPr>
                <w:b/>
                <w:i/>
              </w:rPr>
              <w:t>congratula</w:t>
            </w:r>
            <w:r w:rsidR="001D72A3" w:rsidRPr="0031758E">
              <w:rPr>
                <w:b/>
                <w:i/>
              </w:rPr>
              <w:noBreakHyphen/>
            </w:r>
            <w:r w:rsidRPr="0031758E">
              <w:rPr>
                <w:b/>
                <w:i/>
              </w:rPr>
              <w:t xml:space="preserve">se, neste contexto, com a conclusão das negociações sobre um vasto pacote de medidas para as futuras relações entre a UE e a Suíça, que constitui um marco significativo no avanço e no aprofundamento de uma relação já estreita; incentiva a sua rápida ratificação; salienta a importância de promover relações mais fortes com a Noruega à luz do papel crucial do país para a segurança energética da UE; apela para uma cooperação reforçada em matéria de resiliência energética e diversificação do aprovisionamento enquanto instrumentos fundamentais para promover a autonomia estratégica da </w:t>
            </w:r>
            <w:r w:rsidRPr="0031758E">
              <w:rPr>
                <w:b/>
                <w:i/>
              </w:rPr>
              <w:lastRenderedPageBreak/>
              <w:t>União; congratula</w:t>
            </w:r>
            <w:r w:rsidR="001D72A3" w:rsidRPr="0031758E">
              <w:rPr>
                <w:b/>
                <w:i/>
              </w:rPr>
              <w:noBreakHyphen/>
            </w:r>
            <w:r w:rsidRPr="0031758E">
              <w:rPr>
                <w:b/>
                <w:i/>
              </w:rPr>
              <w:t>se com o crescente apoio público à adesão da Islândia à UE e com a intenção expressa pelas autoridades islandesas de realizar um referendo sobre a adesão à UE até 2027; apela, entretanto, para um diálogo proativo com o Governo islandês para promover os benefícios da adesão à UE; solicita a rápida ratificação do acordo de associação da UE com Andorra e São Marinho;</w:t>
            </w:r>
          </w:p>
        </w:tc>
      </w:tr>
    </w:tbl>
    <w:p w14:paraId="70B657AB"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E4E3123" w14:textId="77777777" w:rsidR="00971F8B" w:rsidRPr="0031758E" w:rsidRDefault="00971F8B" w:rsidP="00971F8B">
      <w:r w:rsidRPr="0031758E">
        <w:rPr>
          <w:rStyle w:val="HideTWBExt"/>
        </w:rPr>
        <w:t>&lt;/Amend&gt;</w:t>
      </w:r>
    </w:p>
    <w:p w14:paraId="3F893AB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397</w:t>
      </w:r>
      <w:r w:rsidRPr="0031758E">
        <w:rPr>
          <w:rStyle w:val="HideTWBExt"/>
        </w:rPr>
        <w:t>&lt;/NumAm&gt;</w:t>
      </w:r>
    </w:p>
    <w:p w14:paraId="0E9F70B4"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15B36F87"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1FCA421F" w14:textId="77777777" w:rsidR="00971F8B" w:rsidRPr="0031758E" w:rsidRDefault="00971F8B" w:rsidP="00971F8B">
      <w:pPr>
        <w:pStyle w:val="NormalBold"/>
      </w:pPr>
      <w:r w:rsidRPr="0031758E">
        <w:rPr>
          <w:rStyle w:val="HideTWBExt"/>
          <w:b w:val="0"/>
        </w:rPr>
        <w:t>&lt;/RepeatBlock-By&gt;</w:t>
      </w:r>
    </w:p>
    <w:p w14:paraId="2D575BF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B6F7E6E" w14:textId="77777777" w:rsidR="00971F8B" w:rsidRPr="0031758E" w:rsidRDefault="00971F8B" w:rsidP="00971F8B">
      <w:pPr>
        <w:pStyle w:val="NormalBold"/>
      </w:pPr>
      <w:r w:rsidRPr="0031758E">
        <w:rPr>
          <w:rStyle w:val="HideTWBExt"/>
        </w:rPr>
        <w:t>&lt;Article&gt;</w:t>
      </w:r>
      <w:r w:rsidRPr="0031758E">
        <w:t>N.º 17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4F70A3C" w14:textId="77777777" w:rsidTr="004158CB">
        <w:trPr>
          <w:trHeight w:hRule="exact" w:val="240"/>
          <w:jc w:val="center"/>
        </w:trPr>
        <w:tc>
          <w:tcPr>
            <w:tcW w:w="9752" w:type="dxa"/>
            <w:gridSpan w:val="2"/>
            <w:tcBorders>
              <w:top w:val="nil"/>
              <w:left w:val="nil"/>
              <w:bottom w:val="nil"/>
              <w:right w:val="nil"/>
            </w:tcBorders>
          </w:tcPr>
          <w:p w14:paraId="4F51ECD2" w14:textId="77777777" w:rsidR="00971F8B" w:rsidRPr="0031758E" w:rsidRDefault="00971F8B" w:rsidP="004158CB"/>
        </w:tc>
      </w:tr>
      <w:tr w:rsidR="00971F8B" w:rsidRPr="0031758E" w14:paraId="47BCFFB3" w14:textId="77777777" w:rsidTr="004158CB">
        <w:trPr>
          <w:trHeight w:val="240"/>
          <w:jc w:val="center"/>
        </w:trPr>
        <w:tc>
          <w:tcPr>
            <w:tcW w:w="4876" w:type="dxa"/>
            <w:tcBorders>
              <w:top w:val="nil"/>
              <w:left w:val="nil"/>
              <w:bottom w:val="nil"/>
              <w:right w:val="nil"/>
            </w:tcBorders>
          </w:tcPr>
          <w:p w14:paraId="6450606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A8E7F77" w14:textId="77777777" w:rsidR="00971F8B" w:rsidRPr="0031758E" w:rsidRDefault="00971F8B" w:rsidP="004158CB">
            <w:pPr>
              <w:pStyle w:val="AmColumnHeading"/>
            </w:pPr>
            <w:r w:rsidRPr="0031758E">
              <w:t>Alteração</w:t>
            </w:r>
          </w:p>
        </w:tc>
      </w:tr>
      <w:tr w:rsidR="00971F8B" w:rsidRPr="0031758E" w14:paraId="165C3170" w14:textId="77777777" w:rsidTr="004158CB">
        <w:trPr>
          <w:jc w:val="center"/>
        </w:trPr>
        <w:tc>
          <w:tcPr>
            <w:tcW w:w="4876" w:type="dxa"/>
            <w:tcBorders>
              <w:top w:val="nil"/>
              <w:left w:val="nil"/>
              <w:bottom w:val="nil"/>
              <w:right w:val="nil"/>
            </w:tcBorders>
          </w:tcPr>
          <w:p w14:paraId="38AA5F74" w14:textId="77777777" w:rsidR="00971F8B" w:rsidRPr="0031758E" w:rsidRDefault="00971F8B" w:rsidP="004158CB">
            <w:pPr>
              <w:pStyle w:val="Normal6a"/>
            </w:pPr>
            <w:r w:rsidRPr="0031758E">
              <w:t>17.</w:t>
            </w:r>
            <w:r w:rsidRPr="0031758E">
              <w:tab/>
              <w:t>Louva a estreita relação com os países da Europa Ocidental não membros da UE e a sua forte cooperação em matéria de ação externa da UE;</w:t>
            </w:r>
          </w:p>
        </w:tc>
        <w:tc>
          <w:tcPr>
            <w:tcW w:w="4876" w:type="dxa"/>
            <w:tcBorders>
              <w:top w:val="nil"/>
              <w:left w:val="nil"/>
              <w:bottom w:val="nil"/>
              <w:right w:val="nil"/>
            </w:tcBorders>
          </w:tcPr>
          <w:p w14:paraId="7B1CAE6B" w14:textId="42020F3B" w:rsidR="00971F8B" w:rsidRPr="0031758E" w:rsidRDefault="00971F8B" w:rsidP="004158CB">
            <w:pPr>
              <w:pStyle w:val="Normal6a"/>
            </w:pPr>
            <w:r w:rsidRPr="0031758E">
              <w:t>17.</w:t>
            </w:r>
            <w:r w:rsidRPr="0031758E">
              <w:tab/>
              <w:t>Louva a estreita relação com os países da Europa Ocidental não membros da UE e a sua forte cooperação em matéria de ação externa da UE;</w:t>
            </w:r>
            <w:r w:rsidRPr="0031758E">
              <w:rPr>
                <w:b/>
                <w:i/>
              </w:rPr>
              <w:t> insta a UE e os seus Estados</w:t>
            </w:r>
            <w:r w:rsidR="001D72A3" w:rsidRPr="0031758E">
              <w:rPr>
                <w:b/>
                <w:i/>
              </w:rPr>
              <w:noBreakHyphen/>
            </w:r>
            <w:r w:rsidRPr="0031758E">
              <w:rPr>
                <w:b/>
                <w:i/>
              </w:rPr>
              <w:t>Membros, tendo em conta o crescente apoio popular à adesão à UE em alguns países terceiros da Europa Ocidental, nomeadamente a Islândia e a Gronelândia, a colaborarem com os seus governos e a destacarem os benefícios da adesão, incluindo o reforço da resiliência geopolítica;</w:t>
            </w:r>
          </w:p>
        </w:tc>
      </w:tr>
    </w:tbl>
    <w:p w14:paraId="69E1652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6F3B191" w14:textId="77777777" w:rsidR="00971F8B" w:rsidRPr="0031758E" w:rsidRDefault="00971F8B" w:rsidP="00971F8B">
      <w:r w:rsidRPr="0031758E">
        <w:rPr>
          <w:rStyle w:val="HideTWBExt"/>
        </w:rPr>
        <w:t>&lt;/Amend&gt;</w:t>
      </w:r>
    </w:p>
    <w:p w14:paraId="06B93D5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398</w:t>
      </w:r>
      <w:r w:rsidRPr="0031758E">
        <w:rPr>
          <w:rStyle w:val="HideTWBExt"/>
        </w:rPr>
        <w:t>&lt;/NumAm&gt;</w:t>
      </w:r>
    </w:p>
    <w:p w14:paraId="0B735760" w14:textId="65787A1C" w:rsidR="00971F8B" w:rsidRPr="0031758E" w:rsidRDefault="00971F8B" w:rsidP="00971F8B">
      <w:pPr>
        <w:pStyle w:val="NormalBold"/>
      </w:pPr>
      <w:r w:rsidRPr="0031758E">
        <w:rPr>
          <w:rStyle w:val="HideTWBExt"/>
          <w:b w:val="0"/>
        </w:rPr>
        <w:t>&lt;RepeatBlock-By&gt;&lt;Members&gt;</w:t>
      </w:r>
      <w:r w:rsidRPr="0031758E">
        <w:t>Hilde Vautmans, Petras Auštrevičius, Dan Barna, Marie</w:t>
      </w:r>
      <w:r w:rsidR="001D72A3" w:rsidRPr="0031758E">
        <w:noBreakHyphen/>
      </w:r>
      <w:r w:rsidRPr="0031758E">
        <w:t>Agnes Strack</w:t>
      </w:r>
      <w:r w:rsidR="001D72A3" w:rsidRPr="0031758E">
        <w:noBreakHyphen/>
      </w:r>
      <w:r w:rsidRPr="0031758E">
        <w:t>Zimmermann, Lucia Yar</w:t>
      </w:r>
      <w:r w:rsidRPr="0031758E">
        <w:rPr>
          <w:rStyle w:val="HideTWBExt"/>
          <w:b w:val="0"/>
        </w:rPr>
        <w:t>&lt;/Members&gt;</w:t>
      </w:r>
    </w:p>
    <w:p w14:paraId="62EBC1C2" w14:textId="77777777" w:rsidR="00971F8B" w:rsidRPr="0031758E" w:rsidRDefault="00971F8B" w:rsidP="00971F8B">
      <w:pPr>
        <w:pStyle w:val="NormalBold"/>
      </w:pPr>
      <w:r w:rsidRPr="0031758E">
        <w:rPr>
          <w:rStyle w:val="HideTWBExt"/>
          <w:b w:val="0"/>
        </w:rPr>
        <w:t>&lt;/RepeatBlock-By&gt;</w:t>
      </w:r>
    </w:p>
    <w:p w14:paraId="09751F0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D34D497" w14:textId="77777777" w:rsidR="00971F8B" w:rsidRPr="0031758E" w:rsidRDefault="00971F8B" w:rsidP="00971F8B">
      <w:pPr>
        <w:pStyle w:val="NormalBold"/>
      </w:pPr>
      <w:r w:rsidRPr="0031758E">
        <w:rPr>
          <w:rStyle w:val="HideTWBExt"/>
        </w:rPr>
        <w:t>&lt;Article&gt;</w:t>
      </w:r>
      <w:r w:rsidRPr="0031758E">
        <w:t>N.º 17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AF38D10" w14:textId="77777777" w:rsidTr="004158CB">
        <w:trPr>
          <w:trHeight w:hRule="exact" w:val="240"/>
          <w:jc w:val="center"/>
        </w:trPr>
        <w:tc>
          <w:tcPr>
            <w:tcW w:w="9752" w:type="dxa"/>
            <w:gridSpan w:val="2"/>
            <w:tcBorders>
              <w:top w:val="nil"/>
              <w:left w:val="nil"/>
              <w:bottom w:val="nil"/>
              <w:right w:val="nil"/>
            </w:tcBorders>
          </w:tcPr>
          <w:p w14:paraId="1ECC9EC4" w14:textId="77777777" w:rsidR="00971F8B" w:rsidRPr="0031758E" w:rsidRDefault="00971F8B" w:rsidP="004158CB"/>
        </w:tc>
      </w:tr>
      <w:tr w:rsidR="00971F8B" w:rsidRPr="0031758E" w14:paraId="03B5BE28" w14:textId="77777777" w:rsidTr="004158CB">
        <w:trPr>
          <w:trHeight w:val="240"/>
          <w:jc w:val="center"/>
        </w:trPr>
        <w:tc>
          <w:tcPr>
            <w:tcW w:w="4876" w:type="dxa"/>
            <w:tcBorders>
              <w:top w:val="nil"/>
              <w:left w:val="nil"/>
              <w:bottom w:val="nil"/>
              <w:right w:val="nil"/>
            </w:tcBorders>
          </w:tcPr>
          <w:p w14:paraId="5C7759B4"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69B945C0" w14:textId="77777777" w:rsidR="00971F8B" w:rsidRPr="0031758E" w:rsidRDefault="00971F8B" w:rsidP="004158CB">
            <w:pPr>
              <w:pStyle w:val="AmColumnHeading"/>
            </w:pPr>
            <w:r w:rsidRPr="0031758E">
              <w:t>Alteração</w:t>
            </w:r>
          </w:p>
        </w:tc>
      </w:tr>
      <w:tr w:rsidR="00971F8B" w:rsidRPr="0031758E" w14:paraId="50195B66" w14:textId="77777777" w:rsidTr="004158CB">
        <w:trPr>
          <w:jc w:val="center"/>
        </w:trPr>
        <w:tc>
          <w:tcPr>
            <w:tcW w:w="4876" w:type="dxa"/>
            <w:tcBorders>
              <w:top w:val="nil"/>
              <w:left w:val="nil"/>
              <w:bottom w:val="nil"/>
              <w:right w:val="nil"/>
            </w:tcBorders>
          </w:tcPr>
          <w:p w14:paraId="6E4CAB1E" w14:textId="77777777" w:rsidR="00971F8B" w:rsidRPr="0031758E" w:rsidRDefault="00971F8B" w:rsidP="004158CB">
            <w:pPr>
              <w:pStyle w:val="Normal6a"/>
            </w:pPr>
            <w:r w:rsidRPr="0031758E">
              <w:t>17.</w:t>
            </w:r>
            <w:r w:rsidRPr="0031758E">
              <w:tab/>
            </w:r>
            <w:r w:rsidRPr="0031758E">
              <w:rPr>
                <w:b/>
                <w:i/>
              </w:rPr>
              <w:t>Louva a estreita relação com os países da Europa Ocidental não membros da UE e a sua forte cooperação em matéria de ação externa da UE</w:t>
            </w:r>
            <w:r w:rsidRPr="0031758E">
              <w:t>;</w:t>
            </w:r>
          </w:p>
        </w:tc>
        <w:tc>
          <w:tcPr>
            <w:tcW w:w="4876" w:type="dxa"/>
            <w:tcBorders>
              <w:top w:val="nil"/>
              <w:left w:val="nil"/>
              <w:bottom w:val="nil"/>
              <w:right w:val="nil"/>
            </w:tcBorders>
          </w:tcPr>
          <w:p w14:paraId="0E4D8CA5" w14:textId="77777777" w:rsidR="00971F8B" w:rsidRPr="0031758E" w:rsidRDefault="00971F8B" w:rsidP="004158CB">
            <w:pPr>
              <w:pStyle w:val="Normal6a"/>
            </w:pPr>
            <w:r w:rsidRPr="0031758E">
              <w:t>17.</w:t>
            </w:r>
            <w:r w:rsidRPr="0031758E">
              <w:tab/>
            </w:r>
            <w:r w:rsidRPr="0031758E">
              <w:rPr>
                <w:b/>
                <w:i/>
              </w:rPr>
              <w:t>Sublinha que a unificação de todo o continente é a missão histórica da UE; salienta, no entanto, que uma reforma profunda das instituições da UE é uma condição prévia para que tal seja possível, uma reforma que torne a UE capaz de atuar mais rapidamente, de falar a uma só voz e de capacitar os seus cidadãos</w:t>
            </w:r>
            <w:r w:rsidRPr="0031758E">
              <w:t>;</w:t>
            </w:r>
          </w:p>
        </w:tc>
      </w:tr>
    </w:tbl>
    <w:p w14:paraId="77D4408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4BB76A6" w14:textId="77777777" w:rsidR="00971F8B" w:rsidRPr="0031758E" w:rsidRDefault="00971F8B" w:rsidP="00971F8B">
      <w:r w:rsidRPr="0031758E">
        <w:rPr>
          <w:rStyle w:val="HideTWBExt"/>
        </w:rPr>
        <w:t>&lt;/Amend&gt;</w:t>
      </w:r>
    </w:p>
    <w:p w14:paraId="4339763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399</w:t>
      </w:r>
      <w:r w:rsidRPr="0031758E">
        <w:rPr>
          <w:rStyle w:val="HideTWBExt"/>
        </w:rPr>
        <w:t>&lt;/NumAm&gt;</w:t>
      </w:r>
    </w:p>
    <w:p w14:paraId="0E793596" w14:textId="77777777" w:rsidR="00971F8B" w:rsidRPr="0031758E" w:rsidRDefault="00971F8B" w:rsidP="00971F8B">
      <w:pPr>
        <w:pStyle w:val="NormalBold"/>
      </w:pPr>
      <w:r w:rsidRPr="0031758E">
        <w:rPr>
          <w:rStyle w:val="HideTWBExt"/>
          <w:b w:val="0"/>
        </w:rPr>
        <w:t>&lt;RepeatBlock-By&gt;&lt;Members&gt;</w:t>
      </w:r>
      <w:r w:rsidRPr="0031758E">
        <w:t>Mariusz Kamiński, Małgorzata Gosiewska</w:t>
      </w:r>
      <w:r w:rsidRPr="0031758E">
        <w:rPr>
          <w:rStyle w:val="HideTWBExt"/>
          <w:b w:val="0"/>
        </w:rPr>
        <w:t>&lt;/Members&gt;</w:t>
      </w:r>
    </w:p>
    <w:p w14:paraId="5B097CE7" w14:textId="77777777" w:rsidR="00971F8B" w:rsidRPr="0031758E" w:rsidRDefault="00971F8B" w:rsidP="00971F8B">
      <w:pPr>
        <w:pStyle w:val="NormalBold"/>
      </w:pPr>
      <w:r w:rsidRPr="0031758E">
        <w:rPr>
          <w:rStyle w:val="HideTWBExt"/>
          <w:b w:val="0"/>
        </w:rPr>
        <w:t>&lt;/RepeatBlock-By&gt;</w:t>
      </w:r>
    </w:p>
    <w:p w14:paraId="160999B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95AB542" w14:textId="77777777" w:rsidR="00971F8B" w:rsidRPr="0031758E" w:rsidRDefault="00971F8B" w:rsidP="00971F8B">
      <w:pPr>
        <w:pStyle w:val="NormalBold"/>
      </w:pPr>
      <w:r w:rsidRPr="0031758E">
        <w:rPr>
          <w:rStyle w:val="HideTWBExt"/>
        </w:rPr>
        <w:t>&lt;Article&gt;</w:t>
      </w:r>
      <w:r w:rsidRPr="0031758E">
        <w:t>N.º 17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A8A29CD" w14:textId="77777777" w:rsidTr="004158CB">
        <w:trPr>
          <w:trHeight w:hRule="exact" w:val="240"/>
          <w:jc w:val="center"/>
        </w:trPr>
        <w:tc>
          <w:tcPr>
            <w:tcW w:w="9752" w:type="dxa"/>
            <w:gridSpan w:val="2"/>
            <w:tcBorders>
              <w:top w:val="nil"/>
              <w:left w:val="nil"/>
              <w:bottom w:val="nil"/>
              <w:right w:val="nil"/>
            </w:tcBorders>
          </w:tcPr>
          <w:p w14:paraId="77E86C28" w14:textId="77777777" w:rsidR="00971F8B" w:rsidRPr="0031758E" w:rsidRDefault="00971F8B" w:rsidP="004158CB"/>
        </w:tc>
      </w:tr>
      <w:tr w:rsidR="00971F8B" w:rsidRPr="0031758E" w14:paraId="669EDD56" w14:textId="77777777" w:rsidTr="004158CB">
        <w:trPr>
          <w:trHeight w:val="240"/>
          <w:jc w:val="center"/>
        </w:trPr>
        <w:tc>
          <w:tcPr>
            <w:tcW w:w="4876" w:type="dxa"/>
            <w:tcBorders>
              <w:top w:val="nil"/>
              <w:left w:val="nil"/>
              <w:bottom w:val="nil"/>
              <w:right w:val="nil"/>
            </w:tcBorders>
          </w:tcPr>
          <w:p w14:paraId="11726D4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D6DB10" w14:textId="77777777" w:rsidR="00971F8B" w:rsidRPr="0031758E" w:rsidRDefault="00971F8B" w:rsidP="004158CB">
            <w:pPr>
              <w:pStyle w:val="AmColumnHeading"/>
            </w:pPr>
            <w:r w:rsidRPr="0031758E">
              <w:t>Alteração</w:t>
            </w:r>
          </w:p>
        </w:tc>
      </w:tr>
      <w:tr w:rsidR="00971F8B" w:rsidRPr="0031758E" w14:paraId="05128EA6" w14:textId="77777777" w:rsidTr="004158CB">
        <w:trPr>
          <w:jc w:val="center"/>
        </w:trPr>
        <w:tc>
          <w:tcPr>
            <w:tcW w:w="4876" w:type="dxa"/>
            <w:tcBorders>
              <w:top w:val="nil"/>
              <w:left w:val="nil"/>
              <w:bottom w:val="nil"/>
              <w:right w:val="nil"/>
            </w:tcBorders>
          </w:tcPr>
          <w:p w14:paraId="779E1510" w14:textId="77777777" w:rsidR="00971F8B" w:rsidRPr="0031758E" w:rsidRDefault="00971F8B" w:rsidP="004158CB">
            <w:pPr>
              <w:pStyle w:val="Normal6a"/>
            </w:pPr>
            <w:r w:rsidRPr="0031758E">
              <w:t>17.</w:t>
            </w:r>
            <w:r w:rsidRPr="0031758E">
              <w:tab/>
              <w:t xml:space="preserve">Louva a estreita relação com os países da Europa Ocidental não membros da UE e a sua forte cooperação em matéria de ação externa </w:t>
            </w:r>
            <w:r w:rsidRPr="0031758E">
              <w:rPr>
                <w:b/>
                <w:i/>
              </w:rPr>
              <w:t>da UE</w:t>
            </w:r>
            <w:r w:rsidRPr="0031758E">
              <w:t>;</w:t>
            </w:r>
          </w:p>
        </w:tc>
        <w:tc>
          <w:tcPr>
            <w:tcW w:w="4876" w:type="dxa"/>
            <w:tcBorders>
              <w:top w:val="nil"/>
              <w:left w:val="nil"/>
              <w:bottom w:val="nil"/>
              <w:right w:val="nil"/>
            </w:tcBorders>
          </w:tcPr>
          <w:p w14:paraId="069B0B70" w14:textId="77777777" w:rsidR="00971F8B" w:rsidRPr="0031758E" w:rsidRDefault="00971F8B" w:rsidP="004158CB">
            <w:pPr>
              <w:pStyle w:val="Normal6a"/>
            </w:pPr>
            <w:r w:rsidRPr="0031758E">
              <w:t>17.</w:t>
            </w:r>
            <w:r w:rsidRPr="0031758E">
              <w:tab/>
              <w:t xml:space="preserve">Louva a estreita relação com os países da Europa Ocidental não membros da UE e a sua forte cooperação </w:t>
            </w:r>
            <w:r w:rsidRPr="0031758E">
              <w:rPr>
                <w:b/>
                <w:i/>
              </w:rPr>
              <w:t>com a UE</w:t>
            </w:r>
            <w:r w:rsidRPr="0031758E">
              <w:t xml:space="preserve"> em matéria de </w:t>
            </w:r>
            <w:r w:rsidRPr="0031758E">
              <w:rPr>
                <w:b/>
                <w:i/>
              </w:rPr>
              <w:t>prioridades comuns de</w:t>
            </w:r>
            <w:r w:rsidRPr="0031758E">
              <w:t xml:space="preserve"> ação externa;</w:t>
            </w:r>
          </w:p>
        </w:tc>
      </w:tr>
    </w:tbl>
    <w:p w14:paraId="33F72A4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C1ECE6D" w14:textId="77777777" w:rsidR="00971F8B" w:rsidRPr="0031758E" w:rsidRDefault="00971F8B" w:rsidP="00971F8B">
      <w:r w:rsidRPr="0031758E">
        <w:rPr>
          <w:rStyle w:val="HideTWBExt"/>
        </w:rPr>
        <w:t>&lt;/Amend&gt;</w:t>
      </w:r>
    </w:p>
    <w:p w14:paraId="2C886B0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400</w:t>
      </w:r>
      <w:r w:rsidRPr="0031758E">
        <w:rPr>
          <w:rStyle w:val="HideTWBExt"/>
        </w:rPr>
        <w:t>&lt;/NumAm&gt;</w:t>
      </w:r>
    </w:p>
    <w:p w14:paraId="087E0472"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657D3F49" w14:textId="77777777" w:rsidR="00971F8B" w:rsidRPr="0031758E" w:rsidRDefault="00971F8B" w:rsidP="00971F8B">
      <w:pPr>
        <w:pStyle w:val="NormalBold"/>
      </w:pPr>
      <w:r w:rsidRPr="0031758E">
        <w:rPr>
          <w:rStyle w:val="HideTWBExt"/>
          <w:b w:val="0"/>
        </w:rPr>
        <w:t>&lt;/RepeatBlock-By&gt;</w:t>
      </w:r>
    </w:p>
    <w:p w14:paraId="10F1C45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606EC65" w14:textId="1D205A36" w:rsidR="00971F8B" w:rsidRPr="0031758E" w:rsidRDefault="00971F8B" w:rsidP="00971F8B">
      <w:pPr>
        <w:pStyle w:val="NormalBold"/>
      </w:pPr>
      <w:r w:rsidRPr="0031758E">
        <w:rPr>
          <w:rStyle w:val="HideTWBExt"/>
        </w:rPr>
        <w:t>&lt;Article&gt;</w:t>
      </w:r>
      <w:r w:rsidRPr="0031758E">
        <w:t>N.º 17</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1ADACA6" w14:textId="77777777" w:rsidTr="004158CB">
        <w:trPr>
          <w:trHeight w:hRule="exact" w:val="240"/>
          <w:jc w:val="center"/>
        </w:trPr>
        <w:tc>
          <w:tcPr>
            <w:tcW w:w="9752" w:type="dxa"/>
            <w:gridSpan w:val="2"/>
            <w:tcBorders>
              <w:top w:val="nil"/>
              <w:left w:val="nil"/>
              <w:bottom w:val="nil"/>
              <w:right w:val="nil"/>
            </w:tcBorders>
          </w:tcPr>
          <w:p w14:paraId="72A7928A" w14:textId="77777777" w:rsidR="00971F8B" w:rsidRPr="0031758E" w:rsidRDefault="00971F8B" w:rsidP="004158CB"/>
        </w:tc>
      </w:tr>
      <w:tr w:rsidR="00971F8B" w:rsidRPr="0031758E" w14:paraId="193C8F8B" w14:textId="77777777" w:rsidTr="004158CB">
        <w:trPr>
          <w:trHeight w:val="240"/>
          <w:jc w:val="center"/>
        </w:trPr>
        <w:tc>
          <w:tcPr>
            <w:tcW w:w="4876" w:type="dxa"/>
            <w:tcBorders>
              <w:top w:val="nil"/>
              <w:left w:val="nil"/>
              <w:bottom w:val="nil"/>
              <w:right w:val="nil"/>
            </w:tcBorders>
          </w:tcPr>
          <w:p w14:paraId="1EC5212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B961F54" w14:textId="77777777" w:rsidR="00971F8B" w:rsidRPr="0031758E" w:rsidRDefault="00971F8B" w:rsidP="004158CB">
            <w:pPr>
              <w:pStyle w:val="AmColumnHeading"/>
            </w:pPr>
            <w:r w:rsidRPr="0031758E">
              <w:t>Alteração</w:t>
            </w:r>
          </w:p>
        </w:tc>
      </w:tr>
      <w:tr w:rsidR="00971F8B" w:rsidRPr="0031758E" w14:paraId="2FFF1375" w14:textId="77777777" w:rsidTr="004158CB">
        <w:trPr>
          <w:jc w:val="center"/>
        </w:trPr>
        <w:tc>
          <w:tcPr>
            <w:tcW w:w="4876" w:type="dxa"/>
            <w:tcBorders>
              <w:top w:val="nil"/>
              <w:left w:val="nil"/>
              <w:bottom w:val="nil"/>
              <w:right w:val="nil"/>
            </w:tcBorders>
          </w:tcPr>
          <w:p w14:paraId="435B798C" w14:textId="77777777" w:rsidR="00971F8B" w:rsidRPr="0031758E" w:rsidRDefault="00971F8B" w:rsidP="004158CB">
            <w:pPr>
              <w:pStyle w:val="Normal6a"/>
            </w:pPr>
          </w:p>
        </w:tc>
        <w:tc>
          <w:tcPr>
            <w:tcW w:w="4876" w:type="dxa"/>
            <w:tcBorders>
              <w:top w:val="nil"/>
              <w:left w:val="nil"/>
              <w:bottom w:val="nil"/>
              <w:right w:val="nil"/>
            </w:tcBorders>
          </w:tcPr>
          <w:p w14:paraId="2752D697" w14:textId="3F05A5E2" w:rsidR="00971F8B" w:rsidRPr="0031758E" w:rsidRDefault="00971F8B" w:rsidP="004158CB">
            <w:pPr>
              <w:pStyle w:val="Normal6a"/>
            </w:pPr>
            <w:r w:rsidRPr="0031758E">
              <w:rPr>
                <w:b/>
                <w:i/>
              </w:rPr>
              <w:t>17</w:t>
            </w:r>
            <w:r w:rsidR="001D72A3" w:rsidRPr="0031758E">
              <w:rPr>
                <w:b/>
                <w:i/>
              </w:rPr>
              <w:noBreakHyphen/>
            </w:r>
            <w:r w:rsidRPr="0031758E">
              <w:rPr>
                <w:b/>
                <w:i/>
              </w:rPr>
              <w:t>A.</w:t>
            </w:r>
            <w:r w:rsidRPr="0031758E">
              <w:tab/>
            </w:r>
            <w:r w:rsidRPr="0031758E">
              <w:rPr>
                <w:b/>
                <w:i/>
              </w:rPr>
              <w:t xml:space="preserve">Regista com preocupação o ataque híbrido sem precedentes da Federação da Rússia na República da Moldávia, realizado através da metrópole de Chisinau e de toda a Moldávia, que compromete a sua coesão social e a trajetória europeia; sublinha que, em contrapartida, a metrópole da Bessarábia </w:t>
            </w:r>
            <w:r w:rsidRPr="0031758E">
              <w:rPr>
                <w:b/>
                <w:i/>
              </w:rPr>
              <w:lastRenderedPageBreak/>
              <w:t>declarou pública e inequivocamente o seu apoio à integração europeia da República da Moldávia</w:t>
            </w:r>
            <w:r w:rsidRPr="0031758E">
              <w:rPr>
                <w:b/>
                <w:i/>
                <w:vertAlign w:val="superscript"/>
              </w:rPr>
              <w:t>1</w:t>
            </w:r>
            <w:r w:rsidR="001D72A3" w:rsidRPr="0031758E">
              <w:rPr>
                <w:b/>
                <w:i/>
                <w:vertAlign w:val="superscript"/>
              </w:rPr>
              <w:noBreakHyphen/>
            </w:r>
            <w:r w:rsidRPr="0031758E">
              <w:rPr>
                <w:b/>
                <w:i/>
                <w:vertAlign w:val="superscript"/>
              </w:rPr>
              <w:t>A</w:t>
            </w:r>
            <w:r w:rsidRPr="0031758E">
              <w:rPr>
                <w:b/>
                <w:i/>
              </w:rPr>
              <w:t>, apesar de tal posição a expor a riscos consideráveis, incluindo intimidação e violência contra o seu clero; recorda que o Parlamento Europeu reconheceu oficialmente a metrópole da Bessarábia como vítima da opressão soviética; salienta a necessidade de a UE alargar o apoio político e prático às comunidades religiosas que resistem às estruturas lideradas por Moscovo e contribuem para o futuro democrático e europeu da Moldávia;</w:t>
            </w:r>
          </w:p>
        </w:tc>
      </w:tr>
      <w:tr w:rsidR="00971F8B" w:rsidRPr="0031758E" w14:paraId="5602B24D" w14:textId="77777777" w:rsidTr="004158CB">
        <w:trPr>
          <w:jc w:val="center"/>
        </w:trPr>
        <w:tc>
          <w:tcPr>
            <w:tcW w:w="4876" w:type="dxa"/>
            <w:tcBorders>
              <w:top w:val="nil"/>
              <w:left w:val="nil"/>
              <w:bottom w:val="nil"/>
              <w:right w:val="nil"/>
            </w:tcBorders>
          </w:tcPr>
          <w:p w14:paraId="679A369C" w14:textId="77777777" w:rsidR="00971F8B" w:rsidRPr="0031758E" w:rsidRDefault="00971F8B" w:rsidP="004158CB"/>
        </w:tc>
        <w:tc>
          <w:tcPr>
            <w:tcW w:w="4876" w:type="dxa"/>
            <w:tcBorders>
              <w:top w:val="nil"/>
              <w:left w:val="nil"/>
              <w:bottom w:val="nil"/>
              <w:right w:val="nil"/>
            </w:tcBorders>
          </w:tcPr>
          <w:p w14:paraId="222DE6F9" w14:textId="77777777" w:rsidR="00971F8B" w:rsidRPr="0031758E" w:rsidRDefault="00971F8B" w:rsidP="004158CB">
            <w:pPr>
              <w:pStyle w:val="Normal6a"/>
            </w:pPr>
            <w:r w:rsidRPr="0031758E">
              <w:rPr>
                <w:b/>
                <w:i/>
              </w:rPr>
              <w:t>_________________</w:t>
            </w:r>
          </w:p>
        </w:tc>
      </w:tr>
      <w:tr w:rsidR="00971F8B" w:rsidRPr="0031758E" w14:paraId="130124DE" w14:textId="77777777" w:rsidTr="004158CB">
        <w:trPr>
          <w:jc w:val="center"/>
        </w:trPr>
        <w:tc>
          <w:tcPr>
            <w:tcW w:w="4876" w:type="dxa"/>
            <w:tcBorders>
              <w:top w:val="nil"/>
              <w:left w:val="nil"/>
              <w:bottom w:val="nil"/>
              <w:right w:val="nil"/>
            </w:tcBorders>
          </w:tcPr>
          <w:p w14:paraId="407F17A1" w14:textId="77777777" w:rsidR="00971F8B" w:rsidRPr="0031758E" w:rsidRDefault="00971F8B" w:rsidP="004158CB"/>
        </w:tc>
        <w:tc>
          <w:tcPr>
            <w:tcW w:w="4876" w:type="dxa"/>
            <w:tcBorders>
              <w:top w:val="nil"/>
              <w:left w:val="nil"/>
              <w:bottom w:val="nil"/>
              <w:right w:val="nil"/>
            </w:tcBorders>
          </w:tcPr>
          <w:p w14:paraId="66BA454A" w14:textId="7781FEDC" w:rsidR="00971F8B" w:rsidRPr="0031758E" w:rsidRDefault="00971F8B" w:rsidP="004158CB">
            <w:pPr>
              <w:pStyle w:val="Normal6a"/>
            </w:pPr>
            <w:r w:rsidRPr="0031758E">
              <w:rPr>
                <w:b/>
                <w:i/>
                <w:vertAlign w:val="superscript"/>
              </w:rPr>
              <w:t>1</w:t>
            </w:r>
            <w:r w:rsidR="001D72A3" w:rsidRPr="0031758E">
              <w:rPr>
                <w:b/>
                <w:i/>
                <w:vertAlign w:val="superscript"/>
              </w:rPr>
              <w:noBreakHyphen/>
            </w:r>
            <w:r w:rsidRPr="0031758E">
              <w:rPr>
                <w:b/>
                <w:i/>
                <w:vertAlign w:val="superscript"/>
              </w:rPr>
              <w:t>A</w:t>
            </w:r>
            <w:r w:rsidRPr="0031758E">
              <w:t xml:space="preserve"> </w:t>
            </w:r>
            <w:r w:rsidRPr="0031758E">
              <w:rPr>
                <w:b/>
                <w:i/>
              </w:rPr>
              <w:t>https://www.moldpres.md/rom/societate/mitropolia</w:t>
            </w:r>
            <w:r w:rsidR="001D72A3" w:rsidRPr="0031758E">
              <w:rPr>
                <w:b/>
                <w:i/>
              </w:rPr>
              <w:noBreakHyphen/>
            </w:r>
            <w:r w:rsidRPr="0031758E">
              <w:rPr>
                <w:b/>
                <w:i/>
              </w:rPr>
              <w:t>basarabiei</w:t>
            </w:r>
            <w:r w:rsidR="001D72A3" w:rsidRPr="0031758E">
              <w:rPr>
                <w:b/>
                <w:i/>
              </w:rPr>
              <w:noBreakHyphen/>
            </w:r>
            <w:r w:rsidRPr="0031758E">
              <w:rPr>
                <w:b/>
                <w:i/>
              </w:rPr>
              <w:t>reafirma</w:t>
            </w:r>
            <w:r w:rsidR="001D72A3" w:rsidRPr="0031758E">
              <w:rPr>
                <w:b/>
                <w:i/>
              </w:rPr>
              <w:noBreakHyphen/>
            </w:r>
            <w:r w:rsidRPr="0031758E">
              <w:rPr>
                <w:b/>
                <w:i/>
              </w:rPr>
              <w:t>sprijinul</w:t>
            </w:r>
            <w:r w:rsidR="001D72A3" w:rsidRPr="0031758E">
              <w:rPr>
                <w:b/>
                <w:i/>
              </w:rPr>
              <w:noBreakHyphen/>
            </w:r>
            <w:r w:rsidRPr="0031758E">
              <w:rPr>
                <w:b/>
                <w:i/>
              </w:rPr>
              <w:t>pentru</w:t>
            </w:r>
            <w:r w:rsidR="001D72A3" w:rsidRPr="0031758E">
              <w:rPr>
                <w:b/>
                <w:i/>
              </w:rPr>
              <w:noBreakHyphen/>
            </w:r>
            <w:r w:rsidRPr="0031758E">
              <w:rPr>
                <w:b/>
                <w:i/>
              </w:rPr>
              <w:t>parcursul</w:t>
            </w:r>
            <w:r w:rsidR="001D72A3" w:rsidRPr="0031758E">
              <w:rPr>
                <w:b/>
                <w:i/>
              </w:rPr>
              <w:noBreakHyphen/>
            </w:r>
            <w:r w:rsidRPr="0031758E">
              <w:rPr>
                <w:b/>
                <w:i/>
              </w:rPr>
              <w:t>european</w:t>
            </w:r>
            <w:r w:rsidR="001D72A3" w:rsidRPr="0031758E">
              <w:rPr>
                <w:b/>
                <w:i/>
              </w:rPr>
              <w:noBreakHyphen/>
            </w:r>
            <w:r w:rsidRPr="0031758E">
              <w:rPr>
                <w:b/>
                <w:i/>
              </w:rPr>
              <w:t>al</w:t>
            </w:r>
            <w:r w:rsidR="001D72A3" w:rsidRPr="0031758E">
              <w:rPr>
                <w:b/>
                <w:i/>
              </w:rPr>
              <w:noBreakHyphen/>
            </w:r>
            <w:r w:rsidRPr="0031758E">
              <w:rPr>
                <w:b/>
                <w:i/>
              </w:rPr>
              <w:t>republicii</w:t>
            </w:r>
            <w:r w:rsidR="001D72A3" w:rsidRPr="0031758E">
              <w:rPr>
                <w:b/>
                <w:i/>
              </w:rPr>
              <w:noBreakHyphen/>
            </w:r>
            <w:r w:rsidRPr="0031758E">
              <w:rPr>
                <w:b/>
                <w:i/>
              </w:rPr>
              <w:t>moldova</w:t>
            </w:r>
          </w:p>
        </w:tc>
      </w:tr>
    </w:tbl>
    <w:p w14:paraId="2DF00B3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CEB7AD9" w14:textId="77777777" w:rsidR="00971F8B" w:rsidRPr="0031758E" w:rsidRDefault="00971F8B" w:rsidP="00971F8B">
      <w:r w:rsidRPr="0031758E">
        <w:rPr>
          <w:rStyle w:val="HideTWBExt"/>
        </w:rPr>
        <w:t>&lt;/Amend&gt;</w:t>
      </w:r>
    </w:p>
    <w:p w14:paraId="1CEF543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401</w:t>
      </w:r>
      <w:r w:rsidRPr="0031758E">
        <w:rPr>
          <w:rStyle w:val="HideTWBExt"/>
        </w:rPr>
        <w:t>&lt;/NumAm&gt;</w:t>
      </w:r>
    </w:p>
    <w:p w14:paraId="247F337A"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3EE69335" w14:textId="77777777" w:rsidR="00971F8B" w:rsidRPr="0031758E" w:rsidRDefault="00971F8B" w:rsidP="00971F8B">
      <w:pPr>
        <w:pStyle w:val="NormalBold"/>
      </w:pPr>
      <w:r w:rsidRPr="0031758E">
        <w:rPr>
          <w:rStyle w:val="HideTWBExt"/>
          <w:b w:val="0"/>
        </w:rPr>
        <w:t>&lt;/RepeatBlock-By&gt;</w:t>
      </w:r>
    </w:p>
    <w:p w14:paraId="2EAA217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FD2711A"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43D690E" w14:textId="77777777" w:rsidTr="004158CB">
        <w:trPr>
          <w:trHeight w:hRule="exact" w:val="240"/>
          <w:jc w:val="center"/>
        </w:trPr>
        <w:tc>
          <w:tcPr>
            <w:tcW w:w="9752" w:type="dxa"/>
            <w:gridSpan w:val="2"/>
            <w:tcBorders>
              <w:top w:val="nil"/>
              <w:left w:val="nil"/>
              <w:bottom w:val="nil"/>
              <w:right w:val="nil"/>
            </w:tcBorders>
          </w:tcPr>
          <w:p w14:paraId="5749C5FD" w14:textId="77777777" w:rsidR="00971F8B" w:rsidRPr="0031758E" w:rsidRDefault="00971F8B" w:rsidP="004158CB"/>
        </w:tc>
      </w:tr>
      <w:tr w:rsidR="00971F8B" w:rsidRPr="0031758E" w14:paraId="6D9ECA4D" w14:textId="77777777" w:rsidTr="004158CB">
        <w:trPr>
          <w:trHeight w:val="240"/>
          <w:jc w:val="center"/>
        </w:trPr>
        <w:tc>
          <w:tcPr>
            <w:tcW w:w="4876" w:type="dxa"/>
            <w:tcBorders>
              <w:top w:val="nil"/>
              <w:left w:val="nil"/>
              <w:bottom w:val="nil"/>
              <w:right w:val="nil"/>
            </w:tcBorders>
          </w:tcPr>
          <w:p w14:paraId="02F4186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957EFFE" w14:textId="77777777" w:rsidR="00971F8B" w:rsidRPr="0031758E" w:rsidRDefault="00971F8B" w:rsidP="004158CB">
            <w:pPr>
              <w:pStyle w:val="AmColumnHeading"/>
            </w:pPr>
            <w:r w:rsidRPr="0031758E">
              <w:t>Alteração</w:t>
            </w:r>
          </w:p>
        </w:tc>
      </w:tr>
      <w:tr w:rsidR="00971F8B" w:rsidRPr="0031758E" w14:paraId="3BD7953C" w14:textId="77777777" w:rsidTr="004158CB">
        <w:trPr>
          <w:jc w:val="center"/>
        </w:trPr>
        <w:tc>
          <w:tcPr>
            <w:tcW w:w="4876" w:type="dxa"/>
            <w:tcBorders>
              <w:top w:val="nil"/>
              <w:left w:val="nil"/>
              <w:bottom w:val="nil"/>
              <w:right w:val="nil"/>
            </w:tcBorders>
          </w:tcPr>
          <w:p w14:paraId="7FC3D372" w14:textId="77777777" w:rsidR="00971F8B" w:rsidRPr="0031758E" w:rsidRDefault="00971F8B" w:rsidP="004158CB">
            <w:pPr>
              <w:pStyle w:val="Normal6a"/>
            </w:pPr>
            <w:r w:rsidRPr="0031758E">
              <w:t>18.</w:t>
            </w:r>
            <w:r w:rsidRPr="0031758E">
              <w:tab/>
              <w:t xml:space="preserve">Salienta a importância estratégica dos Balcãs Ocidentais </w:t>
            </w:r>
            <w:r w:rsidRPr="0031758E">
              <w:rPr>
                <w:b/>
                <w:i/>
              </w:rPr>
              <w:t>e</w:t>
            </w:r>
            <w:r w:rsidRPr="0031758E">
              <w:t xml:space="preserv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1693B6C6" w14:textId="5B7A7A0A" w:rsidR="00971F8B" w:rsidRPr="0031758E" w:rsidRDefault="00971F8B" w:rsidP="004158CB">
            <w:pPr>
              <w:pStyle w:val="Normal6a"/>
            </w:pPr>
            <w:r w:rsidRPr="0031758E">
              <w:t>18.</w:t>
            </w:r>
            <w:r w:rsidRPr="0031758E">
              <w:tab/>
              <w:t xml:space="preserve">Salienta a importância estratégica dos Balcãs Ocidentais </w:t>
            </w:r>
            <w:r w:rsidRPr="0031758E">
              <w:rPr>
                <w:b/>
                <w:i/>
              </w:rPr>
              <w:t>no atual contexto geopolítico, bem como para a segurança e a estabilidade da UE no seu conjunto</w:t>
            </w:r>
            <w:r w:rsidRPr="0031758E">
              <w:t xml:space="preserve">; apoia uma cooperação política e de segurança credível na sua trajetória para a integração na UE baseada no mérito; </w:t>
            </w:r>
            <w:r w:rsidRPr="0031758E">
              <w:rPr>
                <w:b/>
                <w:i/>
              </w:rPr>
              <w:t>reitera a necessidade de uma maior presença e visibilidade europeias na região, a fim de desviar influências maliciosas estrangeiras e as suas atividades híbridas; insta as autoridades da Bósnia</w:t>
            </w:r>
            <w:r w:rsidR="001D72A3" w:rsidRPr="0031758E">
              <w:rPr>
                <w:b/>
                <w:i/>
              </w:rPr>
              <w:noBreakHyphen/>
            </w:r>
            <w:r w:rsidRPr="0031758E">
              <w:rPr>
                <w:b/>
                <w:i/>
              </w:rPr>
              <w:t xml:space="preserve">Herzegovina a intensificarem os seus esforços para alcançar um acordo </w:t>
            </w:r>
            <w:r w:rsidRPr="0031758E">
              <w:rPr>
                <w:b/>
                <w:i/>
              </w:rPr>
              <w:lastRenderedPageBreak/>
              <w:t>político sobre a reforma eleitoral e constitucional, em conformidade com as decisões do Tribunal Constitucional da Bósnia</w:t>
            </w:r>
            <w:r w:rsidR="001D72A3" w:rsidRPr="0031758E">
              <w:rPr>
                <w:b/>
                <w:i/>
              </w:rPr>
              <w:noBreakHyphen/>
            </w:r>
            <w:r w:rsidRPr="0031758E">
              <w:rPr>
                <w:b/>
                <w:i/>
              </w:rPr>
              <w:t>Herzegovina, a fim de garantir os princípios da igualdade e da não discriminação dos povos constituintes e de todos os cidadãos, tal como consagrados na Constituição; recorda que a assistência da UE à Bósnia</w:t>
            </w:r>
            <w:r w:rsidR="001D72A3" w:rsidRPr="0031758E">
              <w:rPr>
                <w:b/>
                <w:i/>
              </w:rPr>
              <w:noBreakHyphen/>
            </w:r>
            <w:r w:rsidRPr="0031758E">
              <w:rPr>
                <w:b/>
                <w:i/>
              </w:rPr>
              <w:t>Herzegovina deve centrar</w:t>
            </w:r>
            <w:r w:rsidR="001D72A3" w:rsidRPr="0031758E">
              <w:rPr>
                <w:b/>
                <w:i/>
              </w:rPr>
              <w:noBreakHyphen/>
            </w:r>
            <w:r w:rsidRPr="0031758E">
              <w:rPr>
                <w:b/>
                <w:i/>
              </w:rPr>
              <w:t>se na reforma da lei eleitoral na sequência do Acordo de Mostar e no espírito do Acordo de Paz de Dayton</w:t>
            </w:r>
            <w:r w:rsidR="001D72A3" w:rsidRPr="0031758E">
              <w:rPr>
                <w:b/>
                <w:i/>
              </w:rPr>
              <w:noBreakHyphen/>
            </w:r>
            <w:r w:rsidRPr="0031758E">
              <w:rPr>
                <w:b/>
                <w:i/>
              </w:rPr>
              <w:t>Paris baseado na partilha do poder; salienta que a UE deve desempenhar um papel central na qualidade de mediador neste processo; sublinha que a Operação EUFOR Althea desempenha um papel fundamental na salvaguarda da segurança e da estabilidade da Bósnia</w:t>
            </w:r>
            <w:r w:rsidR="001D72A3" w:rsidRPr="0031758E">
              <w:rPr>
                <w:b/>
                <w:i/>
              </w:rPr>
              <w:noBreakHyphen/>
            </w:r>
            <w:r w:rsidRPr="0031758E">
              <w:rPr>
                <w:b/>
                <w:i/>
              </w:rPr>
              <w:t>Herzegovina; solicita a renovação do seu mandato; congratula</w:t>
            </w:r>
            <w:r w:rsidR="001D72A3" w:rsidRPr="0031758E">
              <w:rPr>
                <w:b/>
                <w:i/>
              </w:rPr>
              <w:noBreakHyphen/>
            </w:r>
            <w:r w:rsidRPr="0031758E">
              <w:rPr>
                <w:b/>
                <w:i/>
              </w:rPr>
              <w:t>se com o reforço da Operação EUFOR Althea com tropas adicionais a partir de 12 de março de 2025;</w:t>
            </w:r>
            <w:r w:rsidRPr="0031758E">
              <w:t xml:space="preserve"> frisa que o futuro dos Balcãs Ocidentais, da Ucrânia e da Moldávia passa pela integração na UE;</w:t>
            </w:r>
          </w:p>
        </w:tc>
      </w:tr>
    </w:tbl>
    <w:p w14:paraId="5884E75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DAB54C2" w14:textId="77777777" w:rsidR="00971F8B" w:rsidRPr="0031758E" w:rsidRDefault="00971F8B" w:rsidP="00971F8B">
      <w:r w:rsidRPr="0031758E">
        <w:rPr>
          <w:rStyle w:val="HideTWBExt"/>
        </w:rPr>
        <w:t>&lt;/Amend&gt;</w:t>
      </w:r>
    </w:p>
    <w:p w14:paraId="36838D3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402</w:t>
      </w:r>
      <w:r w:rsidRPr="0031758E">
        <w:rPr>
          <w:rStyle w:val="HideTWBExt"/>
        </w:rPr>
        <w:t>&lt;/NumAm&gt;</w:t>
      </w:r>
    </w:p>
    <w:p w14:paraId="6FCCB0D8" w14:textId="77777777" w:rsidR="00971F8B" w:rsidRPr="0031758E" w:rsidRDefault="00971F8B" w:rsidP="00971F8B">
      <w:pPr>
        <w:pStyle w:val="NormalBold"/>
      </w:pPr>
      <w:r w:rsidRPr="0031758E">
        <w:rPr>
          <w:rStyle w:val="HideTWBExt"/>
          <w:b w:val="0"/>
        </w:rPr>
        <w:t>&lt;RepeatBlock-By&gt;&lt;Members&gt;</w:t>
      </w:r>
      <w:r w:rsidRPr="0031758E">
        <w:t>Kinga Gál, Viktória Ferenc</w:t>
      </w:r>
      <w:r w:rsidRPr="0031758E">
        <w:rPr>
          <w:rStyle w:val="HideTWBExt"/>
          <w:b w:val="0"/>
        </w:rPr>
        <w:t>&lt;/Members&gt;</w:t>
      </w:r>
    </w:p>
    <w:p w14:paraId="1AA94E13" w14:textId="77777777" w:rsidR="00971F8B" w:rsidRPr="0031758E" w:rsidRDefault="00971F8B" w:rsidP="00971F8B">
      <w:pPr>
        <w:pStyle w:val="NormalBold"/>
      </w:pPr>
      <w:r w:rsidRPr="0031758E">
        <w:rPr>
          <w:rStyle w:val="HideTWBExt"/>
          <w:b w:val="0"/>
        </w:rPr>
        <w:t>&lt;/RepeatBlock-By&gt;</w:t>
      </w:r>
    </w:p>
    <w:p w14:paraId="6C24EF4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FFBDEAA"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D00121D" w14:textId="77777777" w:rsidTr="004158CB">
        <w:trPr>
          <w:trHeight w:hRule="exact" w:val="240"/>
          <w:jc w:val="center"/>
        </w:trPr>
        <w:tc>
          <w:tcPr>
            <w:tcW w:w="9752" w:type="dxa"/>
            <w:gridSpan w:val="2"/>
            <w:tcBorders>
              <w:top w:val="nil"/>
              <w:left w:val="nil"/>
              <w:bottom w:val="nil"/>
              <w:right w:val="nil"/>
            </w:tcBorders>
          </w:tcPr>
          <w:p w14:paraId="5C9A0D60" w14:textId="77777777" w:rsidR="00971F8B" w:rsidRPr="0031758E" w:rsidRDefault="00971F8B" w:rsidP="004158CB"/>
        </w:tc>
      </w:tr>
      <w:tr w:rsidR="00971F8B" w:rsidRPr="0031758E" w14:paraId="5AF3BD06" w14:textId="77777777" w:rsidTr="004158CB">
        <w:trPr>
          <w:trHeight w:val="240"/>
          <w:jc w:val="center"/>
        </w:trPr>
        <w:tc>
          <w:tcPr>
            <w:tcW w:w="4876" w:type="dxa"/>
            <w:tcBorders>
              <w:top w:val="nil"/>
              <w:left w:val="nil"/>
              <w:bottom w:val="nil"/>
              <w:right w:val="nil"/>
            </w:tcBorders>
          </w:tcPr>
          <w:p w14:paraId="26C3AE2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BFC591F" w14:textId="77777777" w:rsidR="00971F8B" w:rsidRPr="0031758E" w:rsidRDefault="00971F8B" w:rsidP="004158CB">
            <w:pPr>
              <w:pStyle w:val="AmColumnHeading"/>
            </w:pPr>
            <w:r w:rsidRPr="0031758E">
              <w:t>Alteração</w:t>
            </w:r>
          </w:p>
        </w:tc>
      </w:tr>
      <w:tr w:rsidR="00971F8B" w:rsidRPr="0031758E" w14:paraId="2C4231A8" w14:textId="77777777" w:rsidTr="004158CB">
        <w:trPr>
          <w:jc w:val="center"/>
        </w:trPr>
        <w:tc>
          <w:tcPr>
            <w:tcW w:w="4876" w:type="dxa"/>
            <w:tcBorders>
              <w:top w:val="nil"/>
              <w:left w:val="nil"/>
              <w:bottom w:val="nil"/>
              <w:right w:val="nil"/>
            </w:tcBorders>
          </w:tcPr>
          <w:p w14:paraId="53A762F3"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578BE0F6" w14:textId="5811783F"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 </w:t>
            </w:r>
            <w:r w:rsidRPr="0031758E">
              <w:rPr>
                <w:b/>
                <w:i/>
              </w:rPr>
              <w:t xml:space="preserve">sublinha, no entanto, que os processos de adesão dos dois países devem ser </w:t>
            </w:r>
            <w:r w:rsidRPr="0031758E">
              <w:rPr>
                <w:b/>
                <w:i/>
              </w:rPr>
              <w:lastRenderedPageBreak/>
              <w:t>considerados de forma independente e prosseguir de acordo com calendários separados, refletindo a prontidão e os progressos individuais de cada país; destaca que, tendo em conta a guerra em curso e a atual falta de preparação para a adesão da Ucrânia, avançar com a adesão nesta fase não serviria os melhores interesses dos cidadãos europeus; salienta que a unanimidade continua a ser o único mecanismo legítimo e equitativo de tomada de decisões neste domínio, tal como estabelecido pelos Tratados, e que nenhum Estado</w:t>
            </w:r>
            <w:r w:rsidR="001D72A3" w:rsidRPr="0031758E">
              <w:rPr>
                <w:b/>
                <w:i/>
              </w:rPr>
              <w:noBreakHyphen/>
            </w:r>
            <w:r w:rsidRPr="0031758E">
              <w:rPr>
                <w:b/>
                <w:i/>
              </w:rPr>
              <w:t>Membro pode ser contornado, ultrapassado ou ignorado durante o processo;</w:t>
            </w:r>
          </w:p>
        </w:tc>
      </w:tr>
    </w:tbl>
    <w:p w14:paraId="0277D04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97DE9E4" w14:textId="77777777" w:rsidR="00971F8B" w:rsidRPr="0031758E" w:rsidRDefault="00971F8B" w:rsidP="00971F8B">
      <w:r w:rsidRPr="0031758E">
        <w:rPr>
          <w:rStyle w:val="HideTWBExt"/>
        </w:rPr>
        <w:t>&lt;/Amend&gt;</w:t>
      </w:r>
    </w:p>
    <w:p w14:paraId="0665034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403</w:t>
      </w:r>
      <w:r w:rsidRPr="0031758E">
        <w:rPr>
          <w:rStyle w:val="HideTWBExt"/>
        </w:rPr>
        <w:t>&lt;/NumAm&gt;</w:t>
      </w:r>
    </w:p>
    <w:p w14:paraId="6C3ABF9C" w14:textId="77777777" w:rsidR="00971F8B" w:rsidRPr="0031758E" w:rsidRDefault="00971F8B" w:rsidP="00971F8B">
      <w:pPr>
        <w:pStyle w:val="NormalBold"/>
      </w:pPr>
      <w:r w:rsidRPr="0031758E">
        <w:rPr>
          <w:rStyle w:val="HideTWBExt"/>
          <w:b w:val="0"/>
        </w:rPr>
        <w:t>&lt;RepeatBlock-By&gt;&lt;Members&gt;</w:t>
      </w:r>
      <w:r w:rsidRPr="0031758E">
        <w:t>Dan Barna, Petras Auštrevičius, Lucia Yar, Michał Kobosko</w:t>
      </w:r>
      <w:r w:rsidRPr="0031758E">
        <w:rPr>
          <w:rStyle w:val="HideTWBExt"/>
          <w:b w:val="0"/>
        </w:rPr>
        <w:t>&lt;/Members&gt;</w:t>
      </w:r>
    </w:p>
    <w:p w14:paraId="24D5AC33" w14:textId="77777777" w:rsidR="00971F8B" w:rsidRPr="0031758E" w:rsidRDefault="00971F8B" w:rsidP="00971F8B">
      <w:pPr>
        <w:pStyle w:val="NormalBold"/>
      </w:pPr>
      <w:r w:rsidRPr="0031758E">
        <w:rPr>
          <w:rStyle w:val="HideTWBExt"/>
          <w:b w:val="0"/>
        </w:rPr>
        <w:t>&lt;/RepeatBlock-By&gt;</w:t>
      </w:r>
    </w:p>
    <w:p w14:paraId="343BE2F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87FE22B"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56AD03F" w14:textId="77777777" w:rsidTr="004158CB">
        <w:trPr>
          <w:trHeight w:hRule="exact" w:val="240"/>
          <w:jc w:val="center"/>
        </w:trPr>
        <w:tc>
          <w:tcPr>
            <w:tcW w:w="9752" w:type="dxa"/>
            <w:gridSpan w:val="2"/>
            <w:tcBorders>
              <w:top w:val="nil"/>
              <w:left w:val="nil"/>
              <w:bottom w:val="nil"/>
              <w:right w:val="nil"/>
            </w:tcBorders>
          </w:tcPr>
          <w:p w14:paraId="5D1478CA" w14:textId="77777777" w:rsidR="00971F8B" w:rsidRPr="0031758E" w:rsidRDefault="00971F8B" w:rsidP="004158CB"/>
        </w:tc>
      </w:tr>
      <w:tr w:rsidR="00971F8B" w:rsidRPr="0031758E" w14:paraId="7DF2FB6F" w14:textId="77777777" w:rsidTr="004158CB">
        <w:trPr>
          <w:trHeight w:val="240"/>
          <w:jc w:val="center"/>
        </w:trPr>
        <w:tc>
          <w:tcPr>
            <w:tcW w:w="4876" w:type="dxa"/>
            <w:tcBorders>
              <w:top w:val="nil"/>
              <w:left w:val="nil"/>
              <w:bottom w:val="nil"/>
              <w:right w:val="nil"/>
            </w:tcBorders>
          </w:tcPr>
          <w:p w14:paraId="1DC3EC3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048A51D" w14:textId="77777777" w:rsidR="00971F8B" w:rsidRPr="0031758E" w:rsidRDefault="00971F8B" w:rsidP="004158CB">
            <w:pPr>
              <w:pStyle w:val="AmColumnHeading"/>
            </w:pPr>
            <w:r w:rsidRPr="0031758E">
              <w:t>Alteração</w:t>
            </w:r>
          </w:p>
        </w:tc>
      </w:tr>
      <w:tr w:rsidR="00971F8B" w:rsidRPr="0031758E" w14:paraId="0BF7B785" w14:textId="77777777" w:rsidTr="004158CB">
        <w:trPr>
          <w:jc w:val="center"/>
        </w:trPr>
        <w:tc>
          <w:tcPr>
            <w:tcW w:w="4876" w:type="dxa"/>
            <w:tcBorders>
              <w:top w:val="nil"/>
              <w:left w:val="nil"/>
              <w:bottom w:val="nil"/>
              <w:right w:val="nil"/>
            </w:tcBorders>
          </w:tcPr>
          <w:p w14:paraId="6DA4D07A"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66DEC9FC"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 </w:t>
            </w:r>
            <w:r w:rsidRPr="0031758E">
              <w:rPr>
                <w:b/>
                <w:i/>
              </w:rPr>
              <w:t xml:space="preserve">insta a UE a manter a dinâmica do alargamento e a prestar a todos os países candidatos assistência técnica e financeira suficiente e um apoio político coerente na sua via para a plena adesão; recorda a importância crucial de envolver a sociedade civil no processo de adesão para reformas democráticas eficazes e duradouras; insta o Conselho a abandonar gradualmente a prática da votação por unanimidade em cada fase da </w:t>
            </w:r>
            <w:r w:rsidRPr="0031758E">
              <w:rPr>
                <w:b/>
                <w:i/>
              </w:rPr>
              <w:lastRenderedPageBreak/>
              <w:t>adesão, uma vez que atrasa o processo e aumenta as oportunidades de bloqueios por razões políticas;</w:t>
            </w:r>
          </w:p>
        </w:tc>
      </w:tr>
    </w:tbl>
    <w:p w14:paraId="39481D2B"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E93C8C6" w14:textId="77777777" w:rsidR="00971F8B" w:rsidRPr="0031758E" w:rsidRDefault="00971F8B" w:rsidP="00971F8B">
      <w:r w:rsidRPr="0031758E">
        <w:rPr>
          <w:rStyle w:val="HideTWBExt"/>
        </w:rPr>
        <w:t>&lt;/Amend&gt;</w:t>
      </w:r>
    </w:p>
    <w:p w14:paraId="04DD112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404</w:t>
      </w:r>
      <w:r w:rsidRPr="0031758E">
        <w:rPr>
          <w:rStyle w:val="HideTWBExt"/>
        </w:rPr>
        <w:t>&lt;/NumAm&gt;</w:t>
      </w:r>
    </w:p>
    <w:p w14:paraId="2FE6B3D2"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408D45CC"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06BB7A08" w14:textId="77777777" w:rsidR="00971F8B" w:rsidRPr="0031758E" w:rsidRDefault="00971F8B" w:rsidP="00971F8B">
      <w:pPr>
        <w:pStyle w:val="NormalBold"/>
      </w:pPr>
      <w:r w:rsidRPr="0031758E">
        <w:rPr>
          <w:rStyle w:val="HideTWBExt"/>
          <w:b w:val="0"/>
        </w:rPr>
        <w:t>&lt;/RepeatBlock-By&gt;</w:t>
      </w:r>
    </w:p>
    <w:p w14:paraId="61452CF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5DBECEF"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C0A46B1" w14:textId="77777777" w:rsidTr="004158CB">
        <w:trPr>
          <w:trHeight w:hRule="exact" w:val="240"/>
          <w:jc w:val="center"/>
        </w:trPr>
        <w:tc>
          <w:tcPr>
            <w:tcW w:w="9752" w:type="dxa"/>
            <w:gridSpan w:val="2"/>
            <w:tcBorders>
              <w:top w:val="nil"/>
              <w:left w:val="nil"/>
              <w:bottom w:val="nil"/>
              <w:right w:val="nil"/>
            </w:tcBorders>
          </w:tcPr>
          <w:p w14:paraId="511D4C70" w14:textId="77777777" w:rsidR="00971F8B" w:rsidRPr="0031758E" w:rsidRDefault="00971F8B" w:rsidP="004158CB"/>
        </w:tc>
      </w:tr>
      <w:tr w:rsidR="00971F8B" w:rsidRPr="0031758E" w14:paraId="37FFF236" w14:textId="77777777" w:rsidTr="004158CB">
        <w:trPr>
          <w:trHeight w:val="240"/>
          <w:jc w:val="center"/>
        </w:trPr>
        <w:tc>
          <w:tcPr>
            <w:tcW w:w="4876" w:type="dxa"/>
            <w:tcBorders>
              <w:top w:val="nil"/>
              <w:left w:val="nil"/>
              <w:bottom w:val="nil"/>
              <w:right w:val="nil"/>
            </w:tcBorders>
          </w:tcPr>
          <w:p w14:paraId="6146E49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7BD6606" w14:textId="77777777" w:rsidR="00971F8B" w:rsidRPr="0031758E" w:rsidRDefault="00971F8B" w:rsidP="004158CB">
            <w:pPr>
              <w:pStyle w:val="AmColumnHeading"/>
            </w:pPr>
            <w:r w:rsidRPr="0031758E">
              <w:t>Alteração</w:t>
            </w:r>
          </w:p>
        </w:tc>
      </w:tr>
      <w:tr w:rsidR="00971F8B" w:rsidRPr="0031758E" w14:paraId="66C74F90" w14:textId="77777777" w:rsidTr="004158CB">
        <w:trPr>
          <w:jc w:val="center"/>
        </w:trPr>
        <w:tc>
          <w:tcPr>
            <w:tcW w:w="4876" w:type="dxa"/>
            <w:tcBorders>
              <w:top w:val="nil"/>
              <w:left w:val="nil"/>
              <w:bottom w:val="nil"/>
              <w:right w:val="nil"/>
            </w:tcBorders>
          </w:tcPr>
          <w:p w14:paraId="70FBC92C"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066188BC" w14:textId="54FA0654"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 </w:t>
            </w:r>
            <w:r w:rsidRPr="0031758E">
              <w:rPr>
                <w:b/>
                <w:i/>
              </w:rPr>
              <w:t>reitera o seu apelo ao reforço da capacidade da UE para concretizar a política de alargamento através da reforma do seu processo de tomada de decisões, nomeadamente através do recurso à votação por maioria qualificada para as etapas intermédias do processo de adesão, como a abertura ou o encerramento de áreas e capítulos específicos de negociação; salienta a necessidade de continuar a melhorar a condicionalidade do Estado de direito e de assegurar que todo o financiamento da UE destinado aos países candidatos à adesão esteja em plena consonância com os próprios objetivos e interesses estratégicos da UE, associando</w:t>
            </w:r>
            <w:r w:rsidR="001D72A3" w:rsidRPr="0031758E">
              <w:rPr>
                <w:b/>
                <w:i/>
              </w:rPr>
              <w:noBreakHyphen/>
            </w:r>
            <w:r w:rsidRPr="0031758E">
              <w:rPr>
                <w:b/>
                <w:i/>
              </w:rPr>
              <w:t>o assim melhor ao alinhamento com a PESC;</w:t>
            </w:r>
          </w:p>
        </w:tc>
      </w:tr>
    </w:tbl>
    <w:p w14:paraId="07443B2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F9E19F6" w14:textId="77777777" w:rsidR="00971F8B" w:rsidRPr="0031758E" w:rsidRDefault="00971F8B" w:rsidP="00971F8B">
      <w:r w:rsidRPr="0031758E">
        <w:rPr>
          <w:rStyle w:val="HideTWBExt"/>
        </w:rPr>
        <w:t>&lt;/Amend&gt;</w:t>
      </w:r>
    </w:p>
    <w:p w14:paraId="128575D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405</w:t>
      </w:r>
      <w:r w:rsidRPr="0031758E">
        <w:rPr>
          <w:rStyle w:val="HideTWBExt"/>
        </w:rPr>
        <w:t>&lt;/NumAm&gt;</w:t>
      </w:r>
    </w:p>
    <w:p w14:paraId="2507540A" w14:textId="77777777" w:rsidR="00971F8B" w:rsidRPr="0031758E" w:rsidRDefault="00971F8B" w:rsidP="00971F8B">
      <w:pPr>
        <w:pStyle w:val="NormalBold"/>
      </w:pPr>
      <w:r w:rsidRPr="0031758E">
        <w:rPr>
          <w:rStyle w:val="HideTWBExt"/>
          <w:b w:val="0"/>
        </w:rPr>
        <w:lastRenderedPageBreak/>
        <w:t>&lt;RepeatBlock-By&gt;&lt;Members&gt;</w:t>
      </w:r>
      <w:r w:rsidRPr="0031758E">
        <w:t>David McAllister</w:t>
      </w:r>
      <w:r w:rsidRPr="0031758E">
        <w:rPr>
          <w:rStyle w:val="HideTWBExt"/>
          <w:b w:val="0"/>
        </w:rPr>
        <w:t>&lt;/Members&gt;</w:t>
      </w:r>
    </w:p>
    <w:p w14:paraId="252FC951" w14:textId="77777777" w:rsidR="00971F8B" w:rsidRPr="0031758E" w:rsidRDefault="00971F8B" w:rsidP="00971F8B">
      <w:pPr>
        <w:pStyle w:val="NormalBold"/>
      </w:pPr>
      <w:r w:rsidRPr="0031758E">
        <w:rPr>
          <w:rStyle w:val="HideTWBExt"/>
          <w:b w:val="0"/>
        </w:rPr>
        <w:t>&lt;/RepeatBlock-By&gt;</w:t>
      </w:r>
    </w:p>
    <w:p w14:paraId="354AFF6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935814B"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B217F3A" w14:textId="77777777" w:rsidTr="004158CB">
        <w:trPr>
          <w:trHeight w:hRule="exact" w:val="240"/>
          <w:jc w:val="center"/>
        </w:trPr>
        <w:tc>
          <w:tcPr>
            <w:tcW w:w="9752" w:type="dxa"/>
            <w:gridSpan w:val="2"/>
            <w:tcBorders>
              <w:top w:val="nil"/>
              <w:left w:val="nil"/>
              <w:bottom w:val="nil"/>
              <w:right w:val="nil"/>
            </w:tcBorders>
          </w:tcPr>
          <w:p w14:paraId="34ADD06C" w14:textId="77777777" w:rsidR="00971F8B" w:rsidRPr="0031758E" w:rsidRDefault="00971F8B" w:rsidP="004158CB"/>
        </w:tc>
      </w:tr>
      <w:tr w:rsidR="00971F8B" w:rsidRPr="0031758E" w14:paraId="6A3CFB04" w14:textId="77777777" w:rsidTr="004158CB">
        <w:trPr>
          <w:trHeight w:val="240"/>
          <w:jc w:val="center"/>
        </w:trPr>
        <w:tc>
          <w:tcPr>
            <w:tcW w:w="4876" w:type="dxa"/>
            <w:tcBorders>
              <w:top w:val="nil"/>
              <w:left w:val="nil"/>
              <w:bottom w:val="nil"/>
              <w:right w:val="nil"/>
            </w:tcBorders>
          </w:tcPr>
          <w:p w14:paraId="1F1A8C3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8810F83" w14:textId="77777777" w:rsidR="00971F8B" w:rsidRPr="0031758E" w:rsidRDefault="00971F8B" w:rsidP="004158CB">
            <w:pPr>
              <w:pStyle w:val="AmColumnHeading"/>
            </w:pPr>
            <w:r w:rsidRPr="0031758E">
              <w:t>Alteração</w:t>
            </w:r>
          </w:p>
        </w:tc>
      </w:tr>
      <w:tr w:rsidR="00971F8B" w:rsidRPr="0031758E" w14:paraId="5A6275D0" w14:textId="77777777" w:rsidTr="004158CB">
        <w:trPr>
          <w:jc w:val="center"/>
        </w:trPr>
        <w:tc>
          <w:tcPr>
            <w:tcW w:w="4876" w:type="dxa"/>
            <w:tcBorders>
              <w:top w:val="nil"/>
              <w:left w:val="nil"/>
              <w:bottom w:val="nil"/>
              <w:right w:val="nil"/>
            </w:tcBorders>
          </w:tcPr>
          <w:p w14:paraId="4076ADE8"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23FA74E0" w14:textId="36AE61A6"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 </w:t>
            </w:r>
            <w:r w:rsidRPr="0031758E">
              <w:rPr>
                <w:b/>
                <w:i/>
              </w:rPr>
              <w:t>congratula</w:t>
            </w:r>
            <w:r w:rsidR="001D72A3" w:rsidRPr="0031758E">
              <w:rPr>
                <w:b/>
                <w:i/>
              </w:rPr>
              <w:noBreakHyphen/>
            </w:r>
            <w:r w:rsidRPr="0031758E">
              <w:rPr>
                <w:b/>
                <w:i/>
              </w:rPr>
              <w:t>se com o reatamento bem</w:t>
            </w:r>
            <w:r w:rsidR="001D72A3" w:rsidRPr="0031758E">
              <w:rPr>
                <w:b/>
                <w:i/>
              </w:rPr>
              <w:noBreakHyphen/>
            </w:r>
            <w:r w:rsidRPr="0031758E">
              <w:rPr>
                <w:b/>
                <w:i/>
              </w:rPr>
              <w:t>sucedido do diálogo no âmbito da PESC entre a UE e os seus parceiros nos Balcãs Ocidentais e sublinha a importância destas parcerias para a paz e a segurança; recorda que o alargamento da UE constitui um investimento geoestratégico na segurança e estabilidade regionais, exigindo o empenho tanto da União como dos países candidatos ou potenciais candidatos nos seus percursos rumo à adesão;</w:t>
            </w:r>
          </w:p>
        </w:tc>
      </w:tr>
    </w:tbl>
    <w:p w14:paraId="0E4E8E7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6BD611F" w14:textId="77777777" w:rsidR="00971F8B" w:rsidRPr="0031758E" w:rsidRDefault="00971F8B" w:rsidP="00971F8B">
      <w:r w:rsidRPr="0031758E">
        <w:rPr>
          <w:rStyle w:val="HideTWBExt"/>
        </w:rPr>
        <w:t>&lt;/Amend&gt;</w:t>
      </w:r>
    </w:p>
    <w:p w14:paraId="3B4B4C0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406</w:t>
      </w:r>
      <w:r w:rsidRPr="0031758E">
        <w:rPr>
          <w:rStyle w:val="HideTWBExt"/>
        </w:rPr>
        <w:t>&lt;/NumAm&gt;</w:t>
      </w:r>
    </w:p>
    <w:p w14:paraId="52B18A81" w14:textId="77777777" w:rsidR="00971F8B" w:rsidRPr="0031758E" w:rsidRDefault="00971F8B" w:rsidP="00971F8B">
      <w:pPr>
        <w:pStyle w:val="NormalBold"/>
      </w:pPr>
      <w:r w:rsidRPr="0031758E">
        <w:rPr>
          <w:rStyle w:val="HideTWBExt"/>
          <w:b w:val="0"/>
        </w:rPr>
        <w:t>&lt;RepeatBlock-By&gt;&lt;Members&gt;</w:t>
      </w:r>
      <w:r w:rsidRPr="0031758E">
        <w:t>Ivaylo Valchev</w:t>
      </w:r>
      <w:r w:rsidRPr="0031758E">
        <w:rPr>
          <w:rStyle w:val="HideTWBExt"/>
          <w:b w:val="0"/>
        </w:rPr>
        <w:t>&lt;/Members&gt;</w:t>
      </w:r>
    </w:p>
    <w:p w14:paraId="001B5367" w14:textId="77777777" w:rsidR="00971F8B" w:rsidRPr="0031758E" w:rsidRDefault="00971F8B" w:rsidP="00971F8B">
      <w:pPr>
        <w:pStyle w:val="NormalBold"/>
      </w:pPr>
      <w:r w:rsidRPr="0031758E">
        <w:rPr>
          <w:rStyle w:val="HideTWBExt"/>
          <w:b w:val="0"/>
        </w:rPr>
        <w:t>&lt;/RepeatBlock-By&gt;</w:t>
      </w:r>
    </w:p>
    <w:p w14:paraId="335B566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20EB244"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55FCE1A" w14:textId="77777777" w:rsidTr="004158CB">
        <w:trPr>
          <w:trHeight w:hRule="exact" w:val="240"/>
          <w:jc w:val="center"/>
        </w:trPr>
        <w:tc>
          <w:tcPr>
            <w:tcW w:w="9752" w:type="dxa"/>
            <w:gridSpan w:val="2"/>
            <w:tcBorders>
              <w:top w:val="nil"/>
              <w:left w:val="nil"/>
              <w:bottom w:val="nil"/>
              <w:right w:val="nil"/>
            </w:tcBorders>
          </w:tcPr>
          <w:p w14:paraId="18D9C4CE" w14:textId="77777777" w:rsidR="00971F8B" w:rsidRPr="0031758E" w:rsidRDefault="00971F8B" w:rsidP="004158CB"/>
        </w:tc>
      </w:tr>
      <w:tr w:rsidR="00971F8B" w:rsidRPr="0031758E" w14:paraId="7EF0F010" w14:textId="77777777" w:rsidTr="004158CB">
        <w:trPr>
          <w:trHeight w:val="240"/>
          <w:jc w:val="center"/>
        </w:trPr>
        <w:tc>
          <w:tcPr>
            <w:tcW w:w="4876" w:type="dxa"/>
            <w:tcBorders>
              <w:top w:val="nil"/>
              <w:left w:val="nil"/>
              <w:bottom w:val="nil"/>
              <w:right w:val="nil"/>
            </w:tcBorders>
          </w:tcPr>
          <w:p w14:paraId="7772AF4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5BB5678" w14:textId="77777777" w:rsidR="00971F8B" w:rsidRPr="0031758E" w:rsidRDefault="00971F8B" w:rsidP="004158CB">
            <w:pPr>
              <w:pStyle w:val="AmColumnHeading"/>
            </w:pPr>
            <w:r w:rsidRPr="0031758E">
              <w:t>Alteração</w:t>
            </w:r>
          </w:p>
        </w:tc>
      </w:tr>
      <w:tr w:rsidR="00971F8B" w:rsidRPr="0031758E" w14:paraId="4BE034E1" w14:textId="77777777" w:rsidTr="004158CB">
        <w:trPr>
          <w:jc w:val="center"/>
        </w:trPr>
        <w:tc>
          <w:tcPr>
            <w:tcW w:w="4876" w:type="dxa"/>
            <w:tcBorders>
              <w:top w:val="nil"/>
              <w:left w:val="nil"/>
              <w:bottom w:val="nil"/>
              <w:right w:val="nil"/>
            </w:tcBorders>
          </w:tcPr>
          <w:p w14:paraId="7C369809"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557385C8"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 </w:t>
            </w:r>
            <w:r w:rsidRPr="0031758E">
              <w:rPr>
                <w:b/>
                <w:i/>
              </w:rPr>
              <w:t xml:space="preserve">insta os países candidatos a intensificarem as medidas destinadas a fechar o espaço à interferência </w:t>
            </w:r>
            <w:r w:rsidRPr="0031758E">
              <w:rPr>
                <w:b/>
                <w:i/>
              </w:rPr>
              <w:lastRenderedPageBreak/>
              <w:t>estrangeira e à manipulação da informação, incluindo a desinformação, e a tomarem medidas decisivas para reforçar a resiliência da sociedade contra esta e outras ameaças híbridas; lamenta que o território da Sérvia seja utilizado para contornar as medidas restritivas da UE contra regimes autoritários e totalitários;</w:t>
            </w:r>
          </w:p>
        </w:tc>
      </w:tr>
    </w:tbl>
    <w:p w14:paraId="735972C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9962539" w14:textId="77777777" w:rsidR="00971F8B" w:rsidRPr="0031758E" w:rsidRDefault="00971F8B" w:rsidP="00971F8B">
      <w:r w:rsidRPr="0031758E">
        <w:rPr>
          <w:rStyle w:val="HideTWBExt"/>
        </w:rPr>
        <w:t>&lt;/Amend&gt;</w:t>
      </w:r>
    </w:p>
    <w:p w14:paraId="6CBEADB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407</w:t>
      </w:r>
      <w:r w:rsidRPr="0031758E">
        <w:rPr>
          <w:rStyle w:val="HideTWBExt"/>
        </w:rPr>
        <w:t>&lt;/NumAm&gt;</w:t>
      </w:r>
    </w:p>
    <w:p w14:paraId="6A1A2DC0" w14:textId="77777777" w:rsidR="00971F8B" w:rsidRPr="0031758E" w:rsidRDefault="00971F8B" w:rsidP="00971F8B">
      <w:pPr>
        <w:pStyle w:val="NormalBold"/>
      </w:pPr>
      <w:r w:rsidRPr="0031758E">
        <w:rPr>
          <w:rStyle w:val="HideTWBExt"/>
          <w:b w:val="0"/>
        </w:rPr>
        <w:t>&lt;RepeatBlock-By&gt;&lt;Members&gt;</w:t>
      </w:r>
      <w:r w:rsidRPr="0031758E">
        <w:t>Eszter Lakos</w:t>
      </w:r>
      <w:r w:rsidRPr="0031758E">
        <w:rPr>
          <w:rStyle w:val="HideTWBExt"/>
          <w:b w:val="0"/>
        </w:rPr>
        <w:t>&lt;/Members&gt;</w:t>
      </w:r>
    </w:p>
    <w:p w14:paraId="0959FF7C" w14:textId="77777777" w:rsidR="00971F8B" w:rsidRPr="0031758E" w:rsidRDefault="00971F8B" w:rsidP="00971F8B">
      <w:pPr>
        <w:pStyle w:val="NormalBold"/>
      </w:pPr>
      <w:r w:rsidRPr="0031758E">
        <w:rPr>
          <w:rStyle w:val="HideTWBExt"/>
          <w:b w:val="0"/>
        </w:rPr>
        <w:t>&lt;/RepeatBlock-By&gt;</w:t>
      </w:r>
    </w:p>
    <w:p w14:paraId="5CAAFEA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6F74460"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DFA68EC" w14:textId="77777777" w:rsidTr="004158CB">
        <w:trPr>
          <w:trHeight w:hRule="exact" w:val="240"/>
          <w:jc w:val="center"/>
        </w:trPr>
        <w:tc>
          <w:tcPr>
            <w:tcW w:w="9752" w:type="dxa"/>
            <w:gridSpan w:val="2"/>
            <w:tcBorders>
              <w:top w:val="nil"/>
              <w:left w:val="nil"/>
              <w:bottom w:val="nil"/>
              <w:right w:val="nil"/>
            </w:tcBorders>
          </w:tcPr>
          <w:p w14:paraId="7706E133" w14:textId="77777777" w:rsidR="00971F8B" w:rsidRPr="0031758E" w:rsidRDefault="00971F8B" w:rsidP="004158CB"/>
        </w:tc>
      </w:tr>
      <w:tr w:rsidR="00971F8B" w:rsidRPr="0031758E" w14:paraId="4470B99C" w14:textId="77777777" w:rsidTr="004158CB">
        <w:trPr>
          <w:trHeight w:val="240"/>
          <w:jc w:val="center"/>
        </w:trPr>
        <w:tc>
          <w:tcPr>
            <w:tcW w:w="4876" w:type="dxa"/>
            <w:tcBorders>
              <w:top w:val="nil"/>
              <w:left w:val="nil"/>
              <w:bottom w:val="nil"/>
              <w:right w:val="nil"/>
            </w:tcBorders>
          </w:tcPr>
          <w:p w14:paraId="6A98084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581ED12" w14:textId="77777777" w:rsidR="00971F8B" w:rsidRPr="0031758E" w:rsidRDefault="00971F8B" w:rsidP="004158CB">
            <w:pPr>
              <w:pStyle w:val="AmColumnHeading"/>
            </w:pPr>
            <w:r w:rsidRPr="0031758E">
              <w:t>Alteração</w:t>
            </w:r>
          </w:p>
        </w:tc>
      </w:tr>
      <w:tr w:rsidR="00971F8B" w:rsidRPr="0031758E" w14:paraId="0303D53F" w14:textId="77777777" w:rsidTr="004158CB">
        <w:trPr>
          <w:jc w:val="center"/>
        </w:trPr>
        <w:tc>
          <w:tcPr>
            <w:tcW w:w="4876" w:type="dxa"/>
            <w:tcBorders>
              <w:top w:val="nil"/>
              <w:left w:val="nil"/>
              <w:bottom w:val="nil"/>
              <w:right w:val="nil"/>
            </w:tcBorders>
          </w:tcPr>
          <w:p w14:paraId="338D68FE"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5301B183" w14:textId="1AD6500B"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 </w:t>
            </w:r>
            <w:r w:rsidRPr="0031758E">
              <w:rPr>
                <w:b/>
                <w:i/>
              </w:rPr>
              <w:t>manifesta a sua preocupação com a crescente influência russa nos Balcãs Ocidentais, em particular através de campanhas de desinformação e de informações falsas; manifesta profunda preocupação com o facto de os meios de comunicação social ligados ao Kremlin e que operam nos Balcãs Ocidentais terem intensificado as suas atividades após o início da guerra na Ucrânia, com o objetivo de promover sentimentos pró</w:t>
            </w:r>
            <w:r w:rsidR="001D72A3" w:rsidRPr="0031758E">
              <w:rPr>
                <w:b/>
                <w:i/>
              </w:rPr>
              <w:noBreakHyphen/>
            </w:r>
            <w:r w:rsidRPr="0031758E">
              <w:rPr>
                <w:b/>
                <w:i/>
              </w:rPr>
              <w:t>russos alimentados por uma retórica antiocidental;</w:t>
            </w:r>
          </w:p>
        </w:tc>
      </w:tr>
    </w:tbl>
    <w:p w14:paraId="45187F8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7E0DC8C" w14:textId="77777777" w:rsidR="00971F8B" w:rsidRPr="0031758E" w:rsidRDefault="00971F8B" w:rsidP="00971F8B">
      <w:r w:rsidRPr="0031758E">
        <w:rPr>
          <w:rStyle w:val="HideTWBExt"/>
        </w:rPr>
        <w:t>&lt;/Amend&gt;</w:t>
      </w:r>
    </w:p>
    <w:p w14:paraId="197D3C7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408</w:t>
      </w:r>
      <w:r w:rsidRPr="0031758E">
        <w:rPr>
          <w:rStyle w:val="HideTWBExt"/>
        </w:rPr>
        <w:t>&lt;/NumAm&gt;</w:t>
      </w:r>
    </w:p>
    <w:p w14:paraId="7485122B" w14:textId="77777777" w:rsidR="00971F8B" w:rsidRPr="0031758E" w:rsidRDefault="00971F8B" w:rsidP="00971F8B">
      <w:pPr>
        <w:pStyle w:val="NormalBold"/>
      </w:pPr>
      <w:r w:rsidRPr="0031758E">
        <w:rPr>
          <w:rStyle w:val="HideTWBExt"/>
          <w:b w:val="0"/>
        </w:rPr>
        <w:lastRenderedPageBreak/>
        <w:t>&lt;RepeatBlock-By&gt;&lt;Members&gt;</w:t>
      </w:r>
      <w:r w:rsidRPr="0031758E">
        <w:t>Nathalie Loiseau</w:t>
      </w:r>
      <w:r w:rsidRPr="0031758E">
        <w:rPr>
          <w:rStyle w:val="HideTWBExt"/>
          <w:b w:val="0"/>
        </w:rPr>
        <w:t>&lt;/Members&gt;</w:t>
      </w:r>
    </w:p>
    <w:p w14:paraId="3016E845" w14:textId="77777777" w:rsidR="00971F8B" w:rsidRPr="0031758E" w:rsidRDefault="00971F8B" w:rsidP="00971F8B">
      <w:pPr>
        <w:pStyle w:val="NormalBold"/>
      </w:pPr>
      <w:r w:rsidRPr="0031758E">
        <w:rPr>
          <w:rStyle w:val="HideTWBExt"/>
          <w:b w:val="0"/>
        </w:rPr>
        <w:t>&lt;/RepeatBlock-By&gt;</w:t>
      </w:r>
    </w:p>
    <w:p w14:paraId="79D9613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373D6D2"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2EC97CD" w14:textId="77777777" w:rsidTr="004158CB">
        <w:trPr>
          <w:trHeight w:hRule="exact" w:val="240"/>
          <w:jc w:val="center"/>
        </w:trPr>
        <w:tc>
          <w:tcPr>
            <w:tcW w:w="9752" w:type="dxa"/>
            <w:gridSpan w:val="2"/>
            <w:tcBorders>
              <w:top w:val="nil"/>
              <w:left w:val="nil"/>
              <w:bottom w:val="nil"/>
              <w:right w:val="nil"/>
            </w:tcBorders>
          </w:tcPr>
          <w:p w14:paraId="2E050DBB" w14:textId="77777777" w:rsidR="00971F8B" w:rsidRPr="0031758E" w:rsidRDefault="00971F8B" w:rsidP="004158CB"/>
        </w:tc>
      </w:tr>
      <w:tr w:rsidR="00971F8B" w:rsidRPr="0031758E" w14:paraId="1478D4D6" w14:textId="77777777" w:rsidTr="004158CB">
        <w:trPr>
          <w:trHeight w:val="240"/>
          <w:jc w:val="center"/>
        </w:trPr>
        <w:tc>
          <w:tcPr>
            <w:tcW w:w="4876" w:type="dxa"/>
            <w:tcBorders>
              <w:top w:val="nil"/>
              <w:left w:val="nil"/>
              <w:bottom w:val="nil"/>
              <w:right w:val="nil"/>
            </w:tcBorders>
          </w:tcPr>
          <w:p w14:paraId="1988574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E894DC2" w14:textId="77777777" w:rsidR="00971F8B" w:rsidRPr="0031758E" w:rsidRDefault="00971F8B" w:rsidP="004158CB">
            <w:pPr>
              <w:pStyle w:val="AmColumnHeading"/>
            </w:pPr>
            <w:r w:rsidRPr="0031758E">
              <w:t>Alteração</w:t>
            </w:r>
          </w:p>
        </w:tc>
      </w:tr>
      <w:tr w:rsidR="00971F8B" w:rsidRPr="0031758E" w14:paraId="27DF11A6" w14:textId="77777777" w:rsidTr="004158CB">
        <w:trPr>
          <w:jc w:val="center"/>
        </w:trPr>
        <w:tc>
          <w:tcPr>
            <w:tcW w:w="4876" w:type="dxa"/>
            <w:tcBorders>
              <w:top w:val="nil"/>
              <w:left w:val="nil"/>
              <w:bottom w:val="nil"/>
              <w:right w:val="nil"/>
            </w:tcBorders>
          </w:tcPr>
          <w:p w14:paraId="7A89C28C"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11F96687"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r w:rsidRPr="0031758E">
              <w:rPr>
                <w:b/>
                <w:i/>
              </w:rPr>
              <w:t>, de acordo com as aspirações dos seus povos</w:t>
            </w:r>
            <w:r w:rsidRPr="0031758E">
              <w:t xml:space="preserve">; </w:t>
            </w:r>
            <w:r w:rsidRPr="0031758E">
              <w:rPr>
                <w:b/>
                <w:i/>
              </w:rPr>
              <w:t>condena a ingerência russa nos processos democráticos dos países candidatos à adesão à UE, nomeadamente a Moldávia; manifesta preocupação com o impasse político no Kosovo e insta todos os partidos políticos a trabalharem em conjunto para o ultrapassar;</w:t>
            </w:r>
          </w:p>
        </w:tc>
      </w:tr>
    </w:tbl>
    <w:p w14:paraId="33B4E78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E22A778" w14:textId="77777777" w:rsidR="00971F8B" w:rsidRPr="0031758E" w:rsidRDefault="00971F8B" w:rsidP="00971F8B">
      <w:r w:rsidRPr="0031758E">
        <w:rPr>
          <w:rStyle w:val="HideTWBExt"/>
        </w:rPr>
        <w:t>&lt;/Amend&gt;</w:t>
      </w:r>
    </w:p>
    <w:p w14:paraId="5368131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409</w:t>
      </w:r>
      <w:r w:rsidRPr="0031758E">
        <w:rPr>
          <w:rStyle w:val="HideTWBExt"/>
        </w:rPr>
        <w:t>&lt;/NumAm&gt;</w:t>
      </w:r>
    </w:p>
    <w:p w14:paraId="5AB19E45" w14:textId="77777777" w:rsidR="00971F8B" w:rsidRPr="0031758E" w:rsidRDefault="00971F8B" w:rsidP="00971F8B">
      <w:pPr>
        <w:pStyle w:val="NormalBold"/>
      </w:pPr>
      <w:r w:rsidRPr="0031758E">
        <w:rPr>
          <w:rStyle w:val="HideTWBExt"/>
          <w:b w:val="0"/>
        </w:rPr>
        <w:t>&lt;RepeatBlock-By&gt;&lt;Members&gt;</w:t>
      </w:r>
      <w:r w:rsidRPr="0031758E">
        <w:t>Andrey Kovatchev</w:t>
      </w:r>
      <w:r w:rsidRPr="0031758E">
        <w:rPr>
          <w:rStyle w:val="HideTWBExt"/>
          <w:b w:val="0"/>
        </w:rPr>
        <w:t>&lt;/Members&gt;</w:t>
      </w:r>
    </w:p>
    <w:p w14:paraId="6B119508" w14:textId="77777777" w:rsidR="00971F8B" w:rsidRPr="0031758E" w:rsidRDefault="00971F8B" w:rsidP="00971F8B">
      <w:pPr>
        <w:pStyle w:val="NormalBold"/>
      </w:pPr>
      <w:r w:rsidRPr="0031758E">
        <w:rPr>
          <w:rStyle w:val="HideTWBExt"/>
          <w:b w:val="0"/>
        </w:rPr>
        <w:t>&lt;/RepeatBlock-By&gt;</w:t>
      </w:r>
    </w:p>
    <w:p w14:paraId="1C8F373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D44F9D7"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6F93BC4" w14:textId="77777777" w:rsidTr="004158CB">
        <w:trPr>
          <w:trHeight w:hRule="exact" w:val="240"/>
          <w:jc w:val="center"/>
        </w:trPr>
        <w:tc>
          <w:tcPr>
            <w:tcW w:w="9752" w:type="dxa"/>
            <w:gridSpan w:val="2"/>
            <w:tcBorders>
              <w:top w:val="nil"/>
              <w:left w:val="nil"/>
              <w:bottom w:val="nil"/>
              <w:right w:val="nil"/>
            </w:tcBorders>
          </w:tcPr>
          <w:p w14:paraId="1A3178EF" w14:textId="77777777" w:rsidR="00971F8B" w:rsidRPr="0031758E" w:rsidRDefault="00971F8B" w:rsidP="004158CB"/>
        </w:tc>
      </w:tr>
      <w:tr w:rsidR="00971F8B" w:rsidRPr="0031758E" w14:paraId="1FD74602" w14:textId="77777777" w:rsidTr="004158CB">
        <w:trPr>
          <w:trHeight w:val="240"/>
          <w:jc w:val="center"/>
        </w:trPr>
        <w:tc>
          <w:tcPr>
            <w:tcW w:w="4876" w:type="dxa"/>
            <w:tcBorders>
              <w:top w:val="nil"/>
              <w:left w:val="nil"/>
              <w:bottom w:val="nil"/>
              <w:right w:val="nil"/>
            </w:tcBorders>
          </w:tcPr>
          <w:p w14:paraId="5276D15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349588F" w14:textId="77777777" w:rsidR="00971F8B" w:rsidRPr="0031758E" w:rsidRDefault="00971F8B" w:rsidP="004158CB">
            <w:pPr>
              <w:pStyle w:val="AmColumnHeading"/>
            </w:pPr>
            <w:r w:rsidRPr="0031758E">
              <w:t>Alteração</w:t>
            </w:r>
          </w:p>
        </w:tc>
      </w:tr>
      <w:tr w:rsidR="00971F8B" w:rsidRPr="0031758E" w14:paraId="3C734B60" w14:textId="77777777" w:rsidTr="004158CB">
        <w:trPr>
          <w:jc w:val="center"/>
        </w:trPr>
        <w:tc>
          <w:tcPr>
            <w:tcW w:w="4876" w:type="dxa"/>
            <w:tcBorders>
              <w:top w:val="nil"/>
              <w:left w:val="nil"/>
              <w:bottom w:val="nil"/>
              <w:right w:val="nil"/>
            </w:tcBorders>
          </w:tcPr>
          <w:p w14:paraId="20A58F53"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0A781967"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w:t>
            </w:r>
            <w:r w:rsidRPr="0031758E">
              <w:rPr>
                <w:b/>
                <w:i/>
              </w:rPr>
              <w:t>recorda que o processo de adesão à UE depende do cumprimento dos quadros de negociação da UE, da promoção de relações de boa vizinhança e do respeito dos acordos bilaterais, em conformidade com os critérios de Copenhaga e os méritos próprios do país;</w:t>
            </w:r>
            <w:r w:rsidRPr="0031758E">
              <w:t xml:space="preserve"> frisa que o futuro dos Balcãs Ocidentais, da Ucrânia e da Moldávia passa pela </w:t>
            </w:r>
            <w:r w:rsidRPr="0031758E">
              <w:lastRenderedPageBreak/>
              <w:t>integração na UE;</w:t>
            </w:r>
          </w:p>
        </w:tc>
      </w:tr>
    </w:tbl>
    <w:p w14:paraId="2E1F7C3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8EE0C40" w14:textId="77777777" w:rsidR="00971F8B" w:rsidRPr="0031758E" w:rsidRDefault="00971F8B" w:rsidP="00971F8B">
      <w:r w:rsidRPr="0031758E">
        <w:rPr>
          <w:rStyle w:val="HideTWBExt"/>
        </w:rPr>
        <w:t>&lt;/Amend&gt;</w:t>
      </w:r>
    </w:p>
    <w:p w14:paraId="2EAF463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410</w:t>
      </w:r>
      <w:r w:rsidRPr="0031758E">
        <w:rPr>
          <w:rStyle w:val="HideTWBExt"/>
        </w:rPr>
        <w:t>&lt;/NumAm&gt;</w:t>
      </w:r>
    </w:p>
    <w:p w14:paraId="15250399" w14:textId="37139491" w:rsidR="00971F8B" w:rsidRPr="0031758E" w:rsidRDefault="00971F8B" w:rsidP="00971F8B">
      <w:pPr>
        <w:pStyle w:val="NormalBold"/>
      </w:pPr>
      <w:r w:rsidRPr="0031758E">
        <w:rPr>
          <w:rStyle w:val="HideTWBExt"/>
          <w:b w:val="0"/>
        </w:rPr>
        <w:t>&lt;RepeatBlock-By&gt;&lt;Members&gt;</w:t>
      </w:r>
      <w:r w:rsidRPr="0031758E">
        <w:t>Marie</w:t>
      </w:r>
      <w:r w:rsidR="001D72A3" w:rsidRPr="0031758E">
        <w:noBreakHyphen/>
      </w:r>
      <w:r w:rsidRPr="0031758E">
        <w:t>Agnes Strack</w:t>
      </w:r>
      <w:r w:rsidR="001D72A3" w:rsidRPr="0031758E">
        <w:noBreakHyphen/>
      </w:r>
      <w:r w:rsidRPr="0031758E">
        <w:t>Zimmermann, Dan Barna, Lucia Yar</w:t>
      </w:r>
      <w:r w:rsidRPr="0031758E">
        <w:rPr>
          <w:rStyle w:val="HideTWBExt"/>
          <w:b w:val="0"/>
        </w:rPr>
        <w:t>&lt;/Members&gt;</w:t>
      </w:r>
    </w:p>
    <w:p w14:paraId="4807BBBB" w14:textId="77777777" w:rsidR="00971F8B" w:rsidRPr="0031758E" w:rsidRDefault="00971F8B" w:rsidP="00971F8B">
      <w:pPr>
        <w:pStyle w:val="NormalBold"/>
      </w:pPr>
      <w:r w:rsidRPr="0031758E">
        <w:rPr>
          <w:rStyle w:val="HideTWBExt"/>
          <w:b w:val="0"/>
        </w:rPr>
        <w:t>&lt;/RepeatBlock-By&gt;</w:t>
      </w:r>
    </w:p>
    <w:p w14:paraId="6BB9C2C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072684B"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FDE94C4" w14:textId="77777777" w:rsidTr="004158CB">
        <w:trPr>
          <w:trHeight w:hRule="exact" w:val="240"/>
          <w:jc w:val="center"/>
        </w:trPr>
        <w:tc>
          <w:tcPr>
            <w:tcW w:w="9752" w:type="dxa"/>
            <w:gridSpan w:val="2"/>
            <w:tcBorders>
              <w:top w:val="nil"/>
              <w:left w:val="nil"/>
              <w:bottom w:val="nil"/>
              <w:right w:val="nil"/>
            </w:tcBorders>
          </w:tcPr>
          <w:p w14:paraId="5017E5FA" w14:textId="77777777" w:rsidR="00971F8B" w:rsidRPr="0031758E" w:rsidRDefault="00971F8B" w:rsidP="004158CB"/>
        </w:tc>
      </w:tr>
      <w:tr w:rsidR="00971F8B" w:rsidRPr="0031758E" w14:paraId="7E20AF9A" w14:textId="77777777" w:rsidTr="004158CB">
        <w:trPr>
          <w:trHeight w:val="240"/>
          <w:jc w:val="center"/>
        </w:trPr>
        <w:tc>
          <w:tcPr>
            <w:tcW w:w="4876" w:type="dxa"/>
            <w:tcBorders>
              <w:top w:val="nil"/>
              <w:left w:val="nil"/>
              <w:bottom w:val="nil"/>
              <w:right w:val="nil"/>
            </w:tcBorders>
          </w:tcPr>
          <w:p w14:paraId="58FE011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37C99B0" w14:textId="77777777" w:rsidR="00971F8B" w:rsidRPr="0031758E" w:rsidRDefault="00971F8B" w:rsidP="004158CB">
            <w:pPr>
              <w:pStyle w:val="AmColumnHeading"/>
            </w:pPr>
            <w:r w:rsidRPr="0031758E">
              <w:t>Alteração</w:t>
            </w:r>
          </w:p>
        </w:tc>
      </w:tr>
      <w:tr w:rsidR="00971F8B" w:rsidRPr="0031758E" w14:paraId="546528E0" w14:textId="77777777" w:rsidTr="004158CB">
        <w:trPr>
          <w:jc w:val="center"/>
        </w:trPr>
        <w:tc>
          <w:tcPr>
            <w:tcW w:w="4876" w:type="dxa"/>
            <w:tcBorders>
              <w:top w:val="nil"/>
              <w:left w:val="nil"/>
              <w:bottom w:val="nil"/>
              <w:right w:val="nil"/>
            </w:tcBorders>
          </w:tcPr>
          <w:p w14:paraId="46FDAFC4"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0D4CBFC2" w14:textId="3828E7AB"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 </w:t>
            </w:r>
            <w:r w:rsidRPr="0031758E">
              <w:rPr>
                <w:b/>
                <w:i/>
              </w:rPr>
              <w:t>reitera, no entanto, que a adesão à UE é um processo baseado no mérito e que, para se tornar um Estado</w:t>
            </w:r>
            <w:r w:rsidR="001D72A3" w:rsidRPr="0031758E">
              <w:rPr>
                <w:b/>
                <w:i/>
              </w:rPr>
              <w:noBreakHyphen/>
            </w:r>
            <w:r w:rsidRPr="0031758E">
              <w:rPr>
                <w:b/>
                <w:i/>
              </w:rPr>
              <w:t>Membro, cada país tem de cumprir as mesmas condições e concluir as mesmas etapas;</w:t>
            </w:r>
          </w:p>
        </w:tc>
      </w:tr>
    </w:tbl>
    <w:p w14:paraId="47DE0A7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C436E90" w14:textId="77777777" w:rsidR="00971F8B" w:rsidRPr="0031758E" w:rsidRDefault="00971F8B" w:rsidP="00971F8B">
      <w:r w:rsidRPr="0031758E">
        <w:rPr>
          <w:rStyle w:val="HideTWBExt"/>
        </w:rPr>
        <w:t>&lt;/Amend&gt;</w:t>
      </w:r>
    </w:p>
    <w:p w14:paraId="47BDD98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411</w:t>
      </w:r>
      <w:r w:rsidRPr="0031758E">
        <w:rPr>
          <w:rStyle w:val="HideTWBExt"/>
        </w:rPr>
        <w:t>&lt;/NumAm&gt;</w:t>
      </w:r>
    </w:p>
    <w:p w14:paraId="594E09B2"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21D6D7B8" w14:textId="77777777" w:rsidR="00971F8B" w:rsidRPr="0031758E" w:rsidRDefault="00971F8B" w:rsidP="00971F8B">
      <w:pPr>
        <w:pStyle w:val="NormalBold"/>
      </w:pPr>
      <w:r w:rsidRPr="0031758E">
        <w:rPr>
          <w:rStyle w:val="HideTWBExt"/>
          <w:b w:val="0"/>
        </w:rPr>
        <w:t>&lt;/RepeatBlock-By&gt;</w:t>
      </w:r>
    </w:p>
    <w:p w14:paraId="4A1E707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CCCFE57"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D9A7B29" w14:textId="77777777" w:rsidTr="004158CB">
        <w:trPr>
          <w:trHeight w:hRule="exact" w:val="240"/>
          <w:jc w:val="center"/>
        </w:trPr>
        <w:tc>
          <w:tcPr>
            <w:tcW w:w="9752" w:type="dxa"/>
            <w:gridSpan w:val="2"/>
            <w:tcBorders>
              <w:top w:val="nil"/>
              <w:left w:val="nil"/>
              <w:bottom w:val="nil"/>
              <w:right w:val="nil"/>
            </w:tcBorders>
          </w:tcPr>
          <w:p w14:paraId="2F460E2C" w14:textId="77777777" w:rsidR="00971F8B" w:rsidRPr="0031758E" w:rsidRDefault="00971F8B" w:rsidP="004158CB"/>
        </w:tc>
      </w:tr>
      <w:tr w:rsidR="00971F8B" w:rsidRPr="0031758E" w14:paraId="1DD6C875" w14:textId="77777777" w:rsidTr="004158CB">
        <w:trPr>
          <w:trHeight w:val="240"/>
          <w:jc w:val="center"/>
        </w:trPr>
        <w:tc>
          <w:tcPr>
            <w:tcW w:w="4876" w:type="dxa"/>
            <w:tcBorders>
              <w:top w:val="nil"/>
              <w:left w:val="nil"/>
              <w:bottom w:val="nil"/>
              <w:right w:val="nil"/>
            </w:tcBorders>
          </w:tcPr>
          <w:p w14:paraId="1A73B12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3611105" w14:textId="77777777" w:rsidR="00971F8B" w:rsidRPr="0031758E" w:rsidRDefault="00971F8B" w:rsidP="004158CB">
            <w:pPr>
              <w:pStyle w:val="AmColumnHeading"/>
            </w:pPr>
            <w:r w:rsidRPr="0031758E">
              <w:t>Alteração</w:t>
            </w:r>
          </w:p>
        </w:tc>
      </w:tr>
      <w:tr w:rsidR="00971F8B" w:rsidRPr="0031758E" w14:paraId="2231E1C0" w14:textId="77777777" w:rsidTr="004158CB">
        <w:trPr>
          <w:jc w:val="center"/>
        </w:trPr>
        <w:tc>
          <w:tcPr>
            <w:tcW w:w="4876" w:type="dxa"/>
            <w:tcBorders>
              <w:top w:val="nil"/>
              <w:left w:val="nil"/>
              <w:bottom w:val="nil"/>
              <w:right w:val="nil"/>
            </w:tcBorders>
          </w:tcPr>
          <w:p w14:paraId="53D4E999"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2A127C28" w14:textId="77777777" w:rsidR="00971F8B" w:rsidRPr="0031758E" w:rsidRDefault="00971F8B" w:rsidP="004158CB">
            <w:pPr>
              <w:pStyle w:val="Normal6a"/>
            </w:pPr>
            <w:r w:rsidRPr="0031758E">
              <w:t>18.</w:t>
            </w:r>
            <w:r w:rsidRPr="0031758E">
              <w:tab/>
            </w:r>
            <w:r w:rsidRPr="0031758E">
              <w:rPr>
                <w:b/>
                <w:i/>
              </w:rPr>
              <w:t>Recorda que o alargamento da UE é um processo baseado no mérito para os países candidatos, bem como um investimento geoestratégico para a UE;</w:t>
            </w:r>
            <w:r w:rsidRPr="0031758E">
              <w:t xml:space="preserve"> salienta a importância estratégica dos Balcãs Ocidentais e apoia uma cooperação política e de segurança credível na sua trajetória para a integração na UE baseada no mérito; frisa que o futuro dos Balcãs </w:t>
            </w:r>
            <w:r w:rsidRPr="0031758E">
              <w:lastRenderedPageBreak/>
              <w:t>Ocidentais, da Ucrânia e da Moldávia passa pela integração na UE;</w:t>
            </w:r>
          </w:p>
        </w:tc>
      </w:tr>
    </w:tbl>
    <w:p w14:paraId="6EAE46B5"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EDB844B" w14:textId="77777777" w:rsidR="00971F8B" w:rsidRPr="0031758E" w:rsidRDefault="00971F8B" w:rsidP="00971F8B">
      <w:r w:rsidRPr="0031758E">
        <w:rPr>
          <w:rStyle w:val="HideTWBExt"/>
        </w:rPr>
        <w:t>&lt;/Amend&gt;</w:t>
      </w:r>
    </w:p>
    <w:p w14:paraId="0498C36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412</w:t>
      </w:r>
      <w:r w:rsidRPr="0031758E">
        <w:rPr>
          <w:rStyle w:val="HideTWBExt"/>
        </w:rPr>
        <w:t>&lt;/NumAm&gt;</w:t>
      </w:r>
    </w:p>
    <w:p w14:paraId="738CCC69" w14:textId="77777777" w:rsidR="00971F8B" w:rsidRPr="0031758E" w:rsidRDefault="00971F8B" w:rsidP="00971F8B">
      <w:pPr>
        <w:pStyle w:val="NormalBold"/>
      </w:pPr>
      <w:r w:rsidRPr="0031758E">
        <w:rPr>
          <w:rStyle w:val="HideTWBExt"/>
          <w:b w:val="0"/>
        </w:rPr>
        <w:t>&lt;RepeatBlock-By&gt;&lt;Members&gt;</w:t>
      </w:r>
      <w:r w:rsidRPr="0031758E">
        <w:t>Petar Volgin</w:t>
      </w:r>
      <w:r w:rsidRPr="0031758E">
        <w:rPr>
          <w:rStyle w:val="HideTWBExt"/>
          <w:b w:val="0"/>
        </w:rPr>
        <w:t>&lt;/Members&gt;</w:t>
      </w:r>
    </w:p>
    <w:p w14:paraId="7B8AC65C" w14:textId="77777777" w:rsidR="00971F8B" w:rsidRPr="0031758E" w:rsidRDefault="00971F8B" w:rsidP="00971F8B">
      <w:pPr>
        <w:pStyle w:val="NormalBold"/>
      </w:pPr>
      <w:r w:rsidRPr="0031758E">
        <w:rPr>
          <w:rStyle w:val="HideTWBExt"/>
          <w:b w:val="0"/>
        </w:rPr>
        <w:t>&lt;/RepeatBlock-By&gt;</w:t>
      </w:r>
    </w:p>
    <w:p w14:paraId="15E8BF1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CF8B9F1"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4238FE5" w14:textId="77777777" w:rsidTr="004158CB">
        <w:trPr>
          <w:trHeight w:hRule="exact" w:val="240"/>
          <w:jc w:val="center"/>
        </w:trPr>
        <w:tc>
          <w:tcPr>
            <w:tcW w:w="9752" w:type="dxa"/>
            <w:gridSpan w:val="2"/>
            <w:tcBorders>
              <w:top w:val="nil"/>
              <w:left w:val="nil"/>
              <w:bottom w:val="nil"/>
              <w:right w:val="nil"/>
            </w:tcBorders>
          </w:tcPr>
          <w:p w14:paraId="0D021670" w14:textId="77777777" w:rsidR="00971F8B" w:rsidRPr="0031758E" w:rsidRDefault="00971F8B" w:rsidP="004158CB"/>
        </w:tc>
      </w:tr>
      <w:tr w:rsidR="00971F8B" w:rsidRPr="0031758E" w14:paraId="2760493A" w14:textId="77777777" w:rsidTr="004158CB">
        <w:trPr>
          <w:trHeight w:val="240"/>
          <w:jc w:val="center"/>
        </w:trPr>
        <w:tc>
          <w:tcPr>
            <w:tcW w:w="4876" w:type="dxa"/>
            <w:tcBorders>
              <w:top w:val="nil"/>
              <w:left w:val="nil"/>
              <w:bottom w:val="nil"/>
              <w:right w:val="nil"/>
            </w:tcBorders>
          </w:tcPr>
          <w:p w14:paraId="0354096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9FA6E24" w14:textId="77777777" w:rsidR="00971F8B" w:rsidRPr="0031758E" w:rsidRDefault="00971F8B" w:rsidP="004158CB">
            <w:pPr>
              <w:pStyle w:val="AmColumnHeading"/>
            </w:pPr>
            <w:r w:rsidRPr="0031758E">
              <w:t>Alteração</w:t>
            </w:r>
          </w:p>
        </w:tc>
      </w:tr>
      <w:tr w:rsidR="00971F8B" w:rsidRPr="0031758E" w14:paraId="2250BF93" w14:textId="77777777" w:rsidTr="004158CB">
        <w:trPr>
          <w:jc w:val="center"/>
        </w:trPr>
        <w:tc>
          <w:tcPr>
            <w:tcW w:w="4876" w:type="dxa"/>
            <w:tcBorders>
              <w:top w:val="nil"/>
              <w:left w:val="nil"/>
              <w:bottom w:val="nil"/>
              <w:right w:val="nil"/>
            </w:tcBorders>
          </w:tcPr>
          <w:p w14:paraId="33E60100"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w:t>
            </w:r>
            <w:r w:rsidRPr="0031758E">
              <w:rPr>
                <w:b/>
                <w:i/>
              </w:rPr>
              <w:t>na sua trajetória para a integração na UE baseada no mérito</w:t>
            </w:r>
            <w:r w:rsidRPr="0031758E">
              <w:t xml:space="preserve">; </w:t>
            </w:r>
            <w:r w:rsidRPr="0031758E">
              <w:rPr>
                <w:b/>
                <w:i/>
              </w:rPr>
              <w:t>frisa que o futuro dos Balcãs Ocidentais, da Ucrânia e da Moldávia passa pela integração na UE;</w:t>
            </w:r>
          </w:p>
        </w:tc>
        <w:tc>
          <w:tcPr>
            <w:tcW w:w="4876" w:type="dxa"/>
            <w:tcBorders>
              <w:top w:val="nil"/>
              <w:left w:val="nil"/>
              <w:bottom w:val="nil"/>
              <w:right w:val="nil"/>
            </w:tcBorders>
          </w:tcPr>
          <w:p w14:paraId="19C1290E"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w:t>
            </w:r>
          </w:p>
        </w:tc>
      </w:tr>
    </w:tbl>
    <w:p w14:paraId="0ED23AC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226A07E" w14:textId="77777777" w:rsidR="00971F8B" w:rsidRPr="0031758E" w:rsidRDefault="00971F8B" w:rsidP="00971F8B">
      <w:r w:rsidRPr="0031758E">
        <w:rPr>
          <w:rStyle w:val="HideTWBExt"/>
        </w:rPr>
        <w:t>&lt;/Amend&gt;</w:t>
      </w:r>
    </w:p>
    <w:p w14:paraId="6A5E2B4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413</w:t>
      </w:r>
      <w:r w:rsidRPr="0031758E">
        <w:rPr>
          <w:rStyle w:val="HideTWBExt"/>
        </w:rPr>
        <w:t>&lt;/NumAm&gt;</w:t>
      </w:r>
    </w:p>
    <w:p w14:paraId="39AEC8CA" w14:textId="77777777" w:rsidR="00971F8B" w:rsidRPr="0031758E" w:rsidRDefault="00971F8B" w:rsidP="00971F8B">
      <w:pPr>
        <w:pStyle w:val="NormalBold"/>
      </w:pPr>
      <w:r w:rsidRPr="0031758E">
        <w:rPr>
          <w:rStyle w:val="HideTWBExt"/>
          <w:b w:val="0"/>
        </w:rPr>
        <w:t>&lt;RepeatBlock-By&gt;&lt;Members&gt;</w:t>
      </w:r>
      <w:r w:rsidRPr="0031758E">
        <w:t>Alexander Sell</w:t>
      </w:r>
      <w:r w:rsidRPr="0031758E">
        <w:rPr>
          <w:rStyle w:val="HideTWBExt"/>
          <w:b w:val="0"/>
        </w:rPr>
        <w:t>&lt;/Members&gt;</w:t>
      </w:r>
    </w:p>
    <w:p w14:paraId="0159B53E" w14:textId="77777777" w:rsidR="00971F8B" w:rsidRPr="0031758E" w:rsidRDefault="00971F8B" w:rsidP="00971F8B">
      <w:pPr>
        <w:pStyle w:val="NormalBold"/>
      </w:pPr>
      <w:r w:rsidRPr="0031758E">
        <w:rPr>
          <w:rStyle w:val="HideTWBExt"/>
          <w:b w:val="0"/>
        </w:rPr>
        <w:t>&lt;/RepeatBlock-By&gt;</w:t>
      </w:r>
    </w:p>
    <w:p w14:paraId="698AC66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BEAC7E0"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055C6E4" w14:textId="77777777" w:rsidTr="004158CB">
        <w:trPr>
          <w:trHeight w:hRule="exact" w:val="240"/>
          <w:jc w:val="center"/>
        </w:trPr>
        <w:tc>
          <w:tcPr>
            <w:tcW w:w="9752" w:type="dxa"/>
            <w:gridSpan w:val="2"/>
            <w:tcBorders>
              <w:top w:val="nil"/>
              <w:left w:val="nil"/>
              <w:bottom w:val="nil"/>
              <w:right w:val="nil"/>
            </w:tcBorders>
          </w:tcPr>
          <w:p w14:paraId="49028283" w14:textId="77777777" w:rsidR="00971F8B" w:rsidRPr="0031758E" w:rsidRDefault="00971F8B" w:rsidP="004158CB"/>
        </w:tc>
      </w:tr>
      <w:tr w:rsidR="00971F8B" w:rsidRPr="0031758E" w14:paraId="7FB6C460" w14:textId="77777777" w:rsidTr="004158CB">
        <w:trPr>
          <w:trHeight w:val="240"/>
          <w:jc w:val="center"/>
        </w:trPr>
        <w:tc>
          <w:tcPr>
            <w:tcW w:w="4876" w:type="dxa"/>
            <w:tcBorders>
              <w:top w:val="nil"/>
              <w:left w:val="nil"/>
              <w:bottom w:val="nil"/>
              <w:right w:val="nil"/>
            </w:tcBorders>
          </w:tcPr>
          <w:p w14:paraId="75BBD07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13A96C4" w14:textId="77777777" w:rsidR="00971F8B" w:rsidRPr="0031758E" w:rsidRDefault="00971F8B" w:rsidP="004158CB">
            <w:pPr>
              <w:pStyle w:val="AmColumnHeading"/>
            </w:pPr>
            <w:r w:rsidRPr="0031758E">
              <w:t>Alteração</w:t>
            </w:r>
          </w:p>
        </w:tc>
      </w:tr>
      <w:tr w:rsidR="00971F8B" w:rsidRPr="0031758E" w14:paraId="40E02AE8" w14:textId="77777777" w:rsidTr="004158CB">
        <w:trPr>
          <w:jc w:val="center"/>
        </w:trPr>
        <w:tc>
          <w:tcPr>
            <w:tcW w:w="4876" w:type="dxa"/>
            <w:tcBorders>
              <w:top w:val="nil"/>
              <w:left w:val="nil"/>
              <w:bottom w:val="nil"/>
              <w:right w:val="nil"/>
            </w:tcBorders>
          </w:tcPr>
          <w:p w14:paraId="21989BA6" w14:textId="77777777" w:rsidR="00971F8B" w:rsidRPr="0031758E" w:rsidRDefault="00971F8B" w:rsidP="004158CB">
            <w:pPr>
              <w:pStyle w:val="Normal6a"/>
            </w:pPr>
            <w:r w:rsidRPr="0031758E">
              <w:t>18.</w:t>
            </w:r>
            <w:r w:rsidRPr="0031758E">
              <w:tab/>
            </w:r>
            <w:r w:rsidRPr="0031758E">
              <w:rPr>
                <w:b/>
                <w:i/>
              </w:rPr>
              <w:t>Salienta</w:t>
            </w:r>
            <w:r w:rsidRPr="0031758E">
              <w:t xml:space="preserve"> a importância estratégica dos Balcãs Ocidentais e </w:t>
            </w:r>
            <w:r w:rsidRPr="0031758E">
              <w:rPr>
                <w:b/>
                <w:i/>
              </w:rPr>
              <w:t>apoia</w:t>
            </w:r>
            <w:r w:rsidRPr="0031758E">
              <w:t xml:space="preserve"> uma cooperação política e de segurança credível </w:t>
            </w:r>
            <w:r w:rsidRPr="0031758E">
              <w:rPr>
                <w:b/>
                <w:i/>
              </w:rPr>
              <w:t>na sua trajetória para a integração na UE baseada no mérito</w:t>
            </w:r>
            <w:r w:rsidRPr="0031758E">
              <w:t xml:space="preserve">; frisa que </w:t>
            </w:r>
            <w:r w:rsidRPr="0031758E">
              <w:rPr>
                <w:b/>
                <w:i/>
              </w:rPr>
              <w:t>o futuro dos Balcãs Ocidentais, da Ucrânia e da Moldávia passa pela integração na UE</w:t>
            </w:r>
            <w:r w:rsidRPr="0031758E">
              <w:t>;</w:t>
            </w:r>
          </w:p>
        </w:tc>
        <w:tc>
          <w:tcPr>
            <w:tcW w:w="4876" w:type="dxa"/>
            <w:tcBorders>
              <w:top w:val="nil"/>
              <w:left w:val="nil"/>
              <w:bottom w:val="nil"/>
              <w:right w:val="nil"/>
            </w:tcBorders>
          </w:tcPr>
          <w:p w14:paraId="7698040C" w14:textId="77777777" w:rsidR="00971F8B" w:rsidRPr="0031758E" w:rsidRDefault="00971F8B" w:rsidP="004158CB">
            <w:pPr>
              <w:pStyle w:val="Normal6a"/>
            </w:pPr>
            <w:r w:rsidRPr="0031758E">
              <w:t>18.</w:t>
            </w:r>
            <w:r w:rsidRPr="0031758E">
              <w:tab/>
            </w:r>
            <w:r w:rsidRPr="0031758E">
              <w:rPr>
                <w:b/>
                <w:i/>
              </w:rPr>
              <w:t>Reconhece</w:t>
            </w:r>
            <w:r w:rsidRPr="0031758E">
              <w:t xml:space="preserve"> a importância estratégica dos Balcãs Ocidentais e </w:t>
            </w:r>
            <w:r w:rsidRPr="0031758E">
              <w:rPr>
                <w:b/>
                <w:i/>
              </w:rPr>
              <w:t>de</w:t>
            </w:r>
            <w:r w:rsidRPr="0031758E">
              <w:t xml:space="preserve"> uma cooperação política e de segurança credível; frisa que </w:t>
            </w:r>
            <w:r w:rsidRPr="0031758E">
              <w:rPr>
                <w:b/>
                <w:i/>
              </w:rPr>
              <w:t>a UE deve dar prioridade à coesão e estabilidade internas antes de considerar qualquer novo alargamento; recorda que as promessas de alargamento sem limites claros podem enfraquecer a União e impor encargos adicionais aos contribuintes</w:t>
            </w:r>
            <w:r w:rsidRPr="0031758E">
              <w:t>;</w:t>
            </w:r>
          </w:p>
        </w:tc>
      </w:tr>
    </w:tbl>
    <w:p w14:paraId="72DAEB8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389C346" w14:textId="77777777" w:rsidR="00971F8B" w:rsidRPr="0031758E" w:rsidRDefault="00971F8B" w:rsidP="00971F8B">
      <w:r w:rsidRPr="0031758E">
        <w:rPr>
          <w:rStyle w:val="HideTWBExt"/>
        </w:rPr>
        <w:lastRenderedPageBreak/>
        <w:t>&lt;/Amend&gt;</w:t>
      </w:r>
    </w:p>
    <w:p w14:paraId="7A8235B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414</w:t>
      </w:r>
      <w:r w:rsidRPr="0031758E">
        <w:rPr>
          <w:rStyle w:val="HideTWBExt"/>
        </w:rPr>
        <w:t>&lt;/NumAm&gt;</w:t>
      </w:r>
    </w:p>
    <w:p w14:paraId="7054EB4D" w14:textId="77777777" w:rsidR="00971F8B" w:rsidRPr="0031758E" w:rsidRDefault="00971F8B" w:rsidP="00971F8B">
      <w:pPr>
        <w:pStyle w:val="NormalBold"/>
      </w:pPr>
      <w:r w:rsidRPr="0031758E">
        <w:rPr>
          <w:rStyle w:val="HideTWBExt"/>
          <w:b w:val="0"/>
        </w:rPr>
        <w:t>&lt;RepeatBlock-By&gt;&lt;Members&gt;</w:t>
      </w:r>
      <w:r w:rsidRPr="0031758E">
        <w:t>Sebastiaan Stöteler, Silvia Sardone</w:t>
      </w:r>
      <w:r w:rsidRPr="0031758E">
        <w:rPr>
          <w:rStyle w:val="HideTWBExt"/>
          <w:b w:val="0"/>
        </w:rPr>
        <w:t>&lt;/Members&gt;</w:t>
      </w:r>
    </w:p>
    <w:p w14:paraId="04D3E030" w14:textId="77777777" w:rsidR="00971F8B" w:rsidRPr="0031758E" w:rsidRDefault="00971F8B" w:rsidP="00971F8B">
      <w:pPr>
        <w:pStyle w:val="NormalBold"/>
      </w:pPr>
      <w:r w:rsidRPr="0031758E">
        <w:rPr>
          <w:rStyle w:val="HideTWBExt"/>
          <w:b w:val="0"/>
        </w:rPr>
        <w:t>&lt;/RepeatBlock-By&gt;</w:t>
      </w:r>
    </w:p>
    <w:p w14:paraId="4F4C449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BF11733"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02E235C" w14:textId="77777777" w:rsidTr="004158CB">
        <w:trPr>
          <w:trHeight w:hRule="exact" w:val="240"/>
          <w:jc w:val="center"/>
        </w:trPr>
        <w:tc>
          <w:tcPr>
            <w:tcW w:w="9752" w:type="dxa"/>
            <w:gridSpan w:val="2"/>
            <w:tcBorders>
              <w:top w:val="nil"/>
              <w:left w:val="nil"/>
              <w:bottom w:val="nil"/>
              <w:right w:val="nil"/>
            </w:tcBorders>
          </w:tcPr>
          <w:p w14:paraId="2B13C30A" w14:textId="77777777" w:rsidR="00971F8B" w:rsidRPr="0031758E" w:rsidRDefault="00971F8B" w:rsidP="004158CB"/>
        </w:tc>
      </w:tr>
      <w:tr w:rsidR="00971F8B" w:rsidRPr="0031758E" w14:paraId="3B82E2A1" w14:textId="77777777" w:rsidTr="004158CB">
        <w:trPr>
          <w:trHeight w:val="240"/>
          <w:jc w:val="center"/>
        </w:trPr>
        <w:tc>
          <w:tcPr>
            <w:tcW w:w="4876" w:type="dxa"/>
            <w:tcBorders>
              <w:top w:val="nil"/>
              <w:left w:val="nil"/>
              <w:bottom w:val="nil"/>
              <w:right w:val="nil"/>
            </w:tcBorders>
          </w:tcPr>
          <w:p w14:paraId="750F5A4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9068E02" w14:textId="77777777" w:rsidR="00971F8B" w:rsidRPr="0031758E" w:rsidRDefault="00971F8B" w:rsidP="004158CB">
            <w:pPr>
              <w:pStyle w:val="AmColumnHeading"/>
            </w:pPr>
            <w:r w:rsidRPr="0031758E">
              <w:t>Alteração</w:t>
            </w:r>
          </w:p>
        </w:tc>
      </w:tr>
      <w:tr w:rsidR="00971F8B" w:rsidRPr="0031758E" w14:paraId="65FE596F" w14:textId="77777777" w:rsidTr="004158CB">
        <w:trPr>
          <w:jc w:val="center"/>
        </w:trPr>
        <w:tc>
          <w:tcPr>
            <w:tcW w:w="4876" w:type="dxa"/>
            <w:tcBorders>
              <w:top w:val="nil"/>
              <w:left w:val="nil"/>
              <w:bottom w:val="nil"/>
              <w:right w:val="nil"/>
            </w:tcBorders>
          </w:tcPr>
          <w:p w14:paraId="273D16A7"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w:t>
            </w:r>
            <w:r w:rsidRPr="0031758E">
              <w:rPr>
                <w:b/>
                <w:i/>
              </w:rPr>
              <w:t>na sua trajetória para a integração na UE baseada no mérito</w:t>
            </w:r>
            <w:r w:rsidRPr="0031758E">
              <w:t xml:space="preserve">; </w:t>
            </w:r>
            <w:r w:rsidRPr="0031758E">
              <w:rPr>
                <w:b/>
                <w:i/>
              </w:rPr>
              <w:t>frisa que o futuro dos Balcãs Ocidentais, da Ucrânia e da Moldávia passa pela integração na UE;</w:t>
            </w:r>
          </w:p>
        </w:tc>
        <w:tc>
          <w:tcPr>
            <w:tcW w:w="4876" w:type="dxa"/>
            <w:tcBorders>
              <w:top w:val="nil"/>
              <w:left w:val="nil"/>
              <w:bottom w:val="nil"/>
              <w:right w:val="nil"/>
            </w:tcBorders>
          </w:tcPr>
          <w:p w14:paraId="6D9AC82D"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w:t>
            </w:r>
          </w:p>
        </w:tc>
      </w:tr>
    </w:tbl>
    <w:p w14:paraId="69B9F78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E59C7B8" w14:textId="77777777" w:rsidR="00971F8B" w:rsidRPr="0031758E" w:rsidRDefault="00971F8B" w:rsidP="00971F8B">
      <w:r w:rsidRPr="0031758E">
        <w:rPr>
          <w:rStyle w:val="HideTWBExt"/>
        </w:rPr>
        <w:t>&lt;/Amend&gt;</w:t>
      </w:r>
    </w:p>
    <w:p w14:paraId="20C51A9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415</w:t>
      </w:r>
      <w:r w:rsidRPr="0031758E">
        <w:rPr>
          <w:rStyle w:val="HideTWBExt"/>
        </w:rPr>
        <w:t>&lt;/NumAm&gt;</w:t>
      </w:r>
    </w:p>
    <w:p w14:paraId="4499E042" w14:textId="77777777" w:rsidR="00971F8B" w:rsidRPr="0031758E" w:rsidRDefault="00971F8B" w:rsidP="00971F8B">
      <w:pPr>
        <w:pStyle w:val="NormalBold"/>
      </w:pPr>
      <w:r w:rsidRPr="0031758E">
        <w:rPr>
          <w:rStyle w:val="HideTWBExt"/>
          <w:b w:val="0"/>
        </w:rPr>
        <w:t>&lt;RepeatBlock-By&gt;&lt;Members&gt;</w:t>
      </w:r>
      <w:r w:rsidRPr="0031758E">
        <w:t>Francisco José Millán Mon</w:t>
      </w:r>
      <w:r w:rsidRPr="0031758E">
        <w:rPr>
          <w:rStyle w:val="HideTWBExt"/>
          <w:b w:val="0"/>
        </w:rPr>
        <w:t>&lt;/Members&gt;</w:t>
      </w:r>
    </w:p>
    <w:p w14:paraId="5E3D0FCD" w14:textId="77777777" w:rsidR="00971F8B" w:rsidRPr="0031758E" w:rsidRDefault="00971F8B" w:rsidP="00971F8B">
      <w:pPr>
        <w:pStyle w:val="NormalBold"/>
      </w:pPr>
      <w:r w:rsidRPr="0031758E">
        <w:rPr>
          <w:rStyle w:val="HideTWBExt"/>
          <w:b w:val="0"/>
        </w:rPr>
        <w:t>&lt;/RepeatBlock-By&gt;</w:t>
      </w:r>
    </w:p>
    <w:p w14:paraId="679424C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953E96B"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A5B6B54" w14:textId="77777777" w:rsidTr="004158CB">
        <w:trPr>
          <w:trHeight w:hRule="exact" w:val="240"/>
          <w:jc w:val="center"/>
        </w:trPr>
        <w:tc>
          <w:tcPr>
            <w:tcW w:w="9752" w:type="dxa"/>
            <w:gridSpan w:val="2"/>
            <w:tcBorders>
              <w:top w:val="nil"/>
              <w:left w:val="nil"/>
              <w:bottom w:val="nil"/>
              <w:right w:val="nil"/>
            </w:tcBorders>
          </w:tcPr>
          <w:p w14:paraId="632E82C3" w14:textId="77777777" w:rsidR="00971F8B" w:rsidRPr="0031758E" w:rsidRDefault="00971F8B" w:rsidP="004158CB"/>
        </w:tc>
      </w:tr>
      <w:tr w:rsidR="00971F8B" w:rsidRPr="0031758E" w14:paraId="7E33CE14" w14:textId="77777777" w:rsidTr="004158CB">
        <w:trPr>
          <w:trHeight w:val="240"/>
          <w:jc w:val="center"/>
        </w:trPr>
        <w:tc>
          <w:tcPr>
            <w:tcW w:w="4876" w:type="dxa"/>
            <w:tcBorders>
              <w:top w:val="nil"/>
              <w:left w:val="nil"/>
              <w:bottom w:val="nil"/>
              <w:right w:val="nil"/>
            </w:tcBorders>
          </w:tcPr>
          <w:p w14:paraId="70312BF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97164C6" w14:textId="77777777" w:rsidR="00971F8B" w:rsidRPr="0031758E" w:rsidRDefault="00971F8B" w:rsidP="004158CB">
            <w:pPr>
              <w:pStyle w:val="AmColumnHeading"/>
            </w:pPr>
            <w:r w:rsidRPr="0031758E">
              <w:t>Alteração</w:t>
            </w:r>
          </w:p>
        </w:tc>
      </w:tr>
      <w:tr w:rsidR="00971F8B" w:rsidRPr="0031758E" w14:paraId="06364490" w14:textId="77777777" w:rsidTr="004158CB">
        <w:trPr>
          <w:jc w:val="center"/>
        </w:trPr>
        <w:tc>
          <w:tcPr>
            <w:tcW w:w="4876" w:type="dxa"/>
            <w:tcBorders>
              <w:top w:val="nil"/>
              <w:left w:val="nil"/>
              <w:bottom w:val="nil"/>
              <w:right w:val="nil"/>
            </w:tcBorders>
          </w:tcPr>
          <w:p w14:paraId="2475C06A"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546372C1"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 </w:t>
            </w:r>
            <w:r w:rsidRPr="0031758E">
              <w:rPr>
                <w:b/>
                <w:i/>
              </w:rPr>
              <w:t>recorda a necessidade de ter em conta a capacidade de integração da União Europeia;</w:t>
            </w:r>
          </w:p>
        </w:tc>
      </w:tr>
    </w:tbl>
    <w:p w14:paraId="6AF0F1B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38771763" w14:textId="77777777" w:rsidR="00971F8B" w:rsidRPr="0031758E" w:rsidRDefault="00971F8B" w:rsidP="00971F8B">
      <w:r w:rsidRPr="0031758E">
        <w:rPr>
          <w:rStyle w:val="HideTWBExt"/>
        </w:rPr>
        <w:t>&lt;/Amend&gt;</w:t>
      </w:r>
    </w:p>
    <w:p w14:paraId="6C2CC9A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416</w:t>
      </w:r>
      <w:r w:rsidRPr="0031758E">
        <w:rPr>
          <w:rStyle w:val="HideTWBExt"/>
        </w:rPr>
        <w:t>&lt;/NumAm&gt;</w:t>
      </w:r>
    </w:p>
    <w:p w14:paraId="0D4147E4" w14:textId="77777777" w:rsidR="00971F8B" w:rsidRPr="0031758E" w:rsidRDefault="00971F8B" w:rsidP="00971F8B">
      <w:pPr>
        <w:pStyle w:val="NormalBold"/>
      </w:pPr>
      <w:r w:rsidRPr="0031758E">
        <w:rPr>
          <w:rStyle w:val="HideTWBExt"/>
          <w:b w:val="0"/>
        </w:rPr>
        <w:t>&lt;RepeatBlock-By&gt;&lt;Members&gt;</w:t>
      </w:r>
      <w:r w:rsidRPr="0031758E">
        <w:t>Tomasz Froelich</w:t>
      </w:r>
      <w:r w:rsidRPr="0031758E">
        <w:rPr>
          <w:rStyle w:val="HideTWBExt"/>
          <w:b w:val="0"/>
        </w:rPr>
        <w:t>&lt;/Members&gt;</w:t>
      </w:r>
    </w:p>
    <w:p w14:paraId="1C6FB419" w14:textId="77777777" w:rsidR="00971F8B" w:rsidRPr="0031758E" w:rsidRDefault="00971F8B" w:rsidP="00971F8B">
      <w:pPr>
        <w:pStyle w:val="NormalBold"/>
      </w:pPr>
      <w:r w:rsidRPr="0031758E">
        <w:rPr>
          <w:rStyle w:val="HideTWBExt"/>
          <w:b w:val="0"/>
        </w:rPr>
        <w:t>&lt;/RepeatBlock-By&gt;</w:t>
      </w:r>
    </w:p>
    <w:p w14:paraId="045CD46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84CA15E" w14:textId="77777777" w:rsidR="00971F8B" w:rsidRPr="0031758E" w:rsidRDefault="00971F8B" w:rsidP="00971F8B">
      <w:pPr>
        <w:pStyle w:val="NormalBold"/>
      </w:pPr>
      <w:r w:rsidRPr="0031758E">
        <w:rPr>
          <w:rStyle w:val="HideTWBExt"/>
        </w:rPr>
        <w:lastRenderedPageBreak/>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FD50E84" w14:textId="77777777" w:rsidTr="004158CB">
        <w:trPr>
          <w:trHeight w:hRule="exact" w:val="240"/>
          <w:jc w:val="center"/>
        </w:trPr>
        <w:tc>
          <w:tcPr>
            <w:tcW w:w="9752" w:type="dxa"/>
            <w:gridSpan w:val="2"/>
            <w:tcBorders>
              <w:top w:val="nil"/>
              <w:left w:val="nil"/>
              <w:bottom w:val="nil"/>
              <w:right w:val="nil"/>
            </w:tcBorders>
          </w:tcPr>
          <w:p w14:paraId="2ED79753" w14:textId="77777777" w:rsidR="00971F8B" w:rsidRPr="0031758E" w:rsidRDefault="00971F8B" w:rsidP="004158CB"/>
        </w:tc>
      </w:tr>
      <w:tr w:rsidR="00971F8B" w:rsidRPr="0031758E" w14:paraId="022967BC" w14:textId="77777777" w:rsidTr="004158CB">
        <w:trPr>
          <w:trHeight w:val="240"/>
          <w:jc w:val="center"/>
        </w:trPr>
        <w:tc>
          <w:tcPr>
            <w:tcW w:w="4876" w:type="dxa"/>
            <w:tcBorders>
              <w:top w:val="nil"/>
              <w:left w:val="nil"/>
              <w:bottom w:val="nil"/>
              <w:right w:val="nil"/>
            </w:tcBorders>
          </w:tcPr>
          <w:p w14:paraId="4B9A9CB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57C071C" w14:textId="77777777" w:rsidR="00971F8B" w:rsidRPr="0031758E" w:rsidRDefault="00971F8B" w:rsidP="004158CB">
            <w:pPr>
              <w:pStyle w:val="AmColumnHeading"/>
            </w:pPr>
            <w:r w:rsidRPr="0031758E">
              <w:t>Alteração</w:t>
            </w:r>
          </w:p>
        </w:tc>
      </w:tr>
      <w:tr w:rsidR="00971F8B" w:rsidRPr="0031758E" w14:paraId="5956EDB5" w14:textId="77777777" w:rsidTr="004158CB">
        <w:trPr>
          <w:jc w:val="center"/>
        </w:trPr>
        <w:tc>
          <w:tcPr>
            <w:tcW w:w="4876" w:type="dxa"/>
            <w:tcBorders>
              <w:top w:val="nil"/>
              <w:left w:val="nil"/>
              <w:bottom w:val="nil"/>
              <w:right w:val="nil"/>
            </w:tcBorders>
          </w:tcPr>
          <w:p w14:paraId="097D515F"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w:t>
            </w:r>
            <w:r w:rsidRPr="0031758E">
              <w:rPr>
                <w:b/>
                <w:i/>
              </w:rPr>
              <w:t>na sua trajetória para a integração na UE baseada no mérito; frisa que o futuro dos Balcãs Ocidentais, da Ucrânia e da Moldávia passa pela integração na UE</w:t>
            </w:r>
            <w:r w:rsidRPr="0031758E">
              <w:t>;</w:t>
            </w:r>
          </w:p>
        </w:tc>
        <w:tc>
          <w:tcPr>
            <w:tcW w:w="4876" w:type="dxa"/>
            <w:tcBorders>
              <w:top w:val="nil"/>
              <w:left w:val="nil"/>
              <w:bottom w:val="nil"/>
              <w:right w:val="nil"/>
            </w:tcBorders>
          </w:tcPr>
          <w:p w14:paraId="27A7543A" w14:textId="77777777" w:rsidR="00971F8B" w:rsidRPr="0031758E" w:rsidRDefault="00971F8B" w:rsidP="004158CB">
            <w:pPr>
              <w:pStyle w:val="Normal6a"/>
            </w:pPr>
            <w:r w:rsidRPr="0031758E">
              <w:t>18.</w:t>
            </w:r>
            <w:r w:rsidRPr="0031758E">
              <w:tab/>
            </w:r>
            <w:r w:rsidRPr="0031758E">
              <w:rPr>
                <w:b/>
                <w:i/>
              </w:rPr>
              <w:t>Observa que as ameaças à segurança nos Balcãs Ocidentais decorrem de uma governação fraca, de tensões entre diferentes grupos étnicos, da criminalidade organizada e da migração ilegal;</w:t>
            </w:r>
            <w:r w:rsidRPr="0031758E">
              <w:t xml:space="preserve"> salienta a importância estratégica dos Balcãs Ocidentais e apoia uma cooperação política e de segurança credível</w:t>
            </w:r>
            <w:r w:rsidRPr="0031758E">
              <w:rPr>
                <w:b/>
                <w:i/>
              </w:rPr>
              <w:t>, destinada a enfrentar os diferentes desafios</w:t>
            </w:r>
            <w:r w:rsidRPr="0031758E">
              <w:t>;</w:t>
            </w:r>
          </w:p>
        </w:tc>
      </w:tr>
    </w:tbl>
    <w:p w14:paraId="76EA0FA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C6697F7" w14:textId="77777777" w:rsidR="00971F8B" w:rsidRPr="0031758E" w:rsidRDefault="00971F8B" w:rsidP="00971F8B">
      <w:r w:rsidRPr="0031758E">
        <w:rPr>
          <w:rStyle w:val="HideTWBExt"/>
        </w:rPr>
        <w:t>&lt;/Amend&gt;</w:t>
      </w:r>
    </w:p>
    <w:p w14:paraId="1E23F4F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417</w:t>
      </w:r>
      <w:r w:rsidRPr="0031758E">
        <w:rPr>
          <w:rStyle w:val="HideTWBExt"/>
        </w:rPr>
        <w:t>&lt;/NumAm&gt;</w:t>
      </w:r>
    </w:p>
    <w:p w14:paraId="64798E61" w14:textId="502935CA"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26581999" w14:textId="77777777" w:rsidR="00971F8B" w:rsidRPr="0031758E" w:rsidRDefault="00971F8B" w:rsidP="00971F8B">
      <w:pPr>
        <w:pStyle w:val="NormalBold"/>
      </w:pPr>
      <w:r w:rsidRPr="0031758E">
        <w:rPr>
          <w:rStyle w:val="HideTWBExt"/>
          <w:b w:val="0"/>
        </w:rPr>
        <w:t>&lt;/RepeatBlock-By&gt;</w:t>
      </w:r>
    </w:p>
    <w:p w14:paraId="1CDACDD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1166621"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C8AD22C" w14:textId="77777777" w:rsidTr="004158CB">
        <w:trPr>
          <w:trHeight w:hRule="exact" w:val="240"/>
          <w:jc w:val="center"/>
        </w:trPr>
        <w:tc>
          <w:tcPr>
            <w:tcW w:w="9752" w:type="dxa"/>
            <w:gridSpan w:val="2"/>
            <w:tcBorders>
              <w:top w:val="nil"/>
              <w:left w:val="nil"/>
              <w:bottom w:val="nil"/>
              <w:right w:val="nil"/>
            </w:tcBorders>
          </w:tcPr>
          <w:p w14:paraId="2358B0FE" w14:textId="77777777" w:rsidR="00971F8B" w:rsidRPr="0031758E" w:rsidRDefault="00971F8B" w:rsidP="004158CB"/>
        </w:tc>
      </w:tr>
      <w:tr w:rsidR="00971F8B" w:rsidRPr="0031758E" w14:paraId="2397F0AD" w14:textId="77777777" w:rsidTr="004158CB">
        <w:trPr>
          <w:trHeight w:val="240"/>
          <w:jc w:val="center"/>
        </w:trPr>
        <w:tc>
          <w:tcPr>
            <w:tcW w:w="4876" w:type="dxa"/>
            <w:tcBorders>
              <w:top w:val="nil"/>
              <w:left w:val="nil"/>
              <w:bottom w:val="nil"/>
              <w:right w:val="nil"/>
            </w:tcBorders>
          </w:tcPr>
          <w:p w14:paraId="14ADA9E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55C5E3B" w14:textId="77777777" w:rsidR="00971F8B" w:rsidRPr="0031758E" w:rsidRDefault="00971F8B" w:rsidP="004158CB">
            <w:pPr>
              <w:pStyle w:val="AmColumnHeading"/>
            </w:pPr>
            <w:r w:rsidRPr="0031758E">
              <w:t>Alteração</w:t>
            </w:r>
          </w:p>
        </w:tc>
      </w:tr>
      <w:tr w:rsidR="00971F8B" w:rsidRPr="0031758E" w14:paraId="3D1354B5" w14:textId="77777777" w:rsidTr="004158CB">
        <w:trPr>
          <w:jc w:val="center"/>
        </w:trPr>
        <w:tc>
          <w:tcPr>
            <w:tcW w:w="4876" w:type="dxa"/>
            <w:tcBorders>
              <w:top w:val="nil"/>
              <w:left w:val="nil"/>
              <w:bottom w:val="nil"/>
              <w:right w:val="nil"/>
            </w:tcBorders>
          </w:tcPr>
          <w:p w14:paraId="16F8DE43"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w:t>
            </w:r>
            <w:r w:rsidRPr="0031758E">
              <w:rPr>
                <w:b/>
                <w:i/>
              </w:rPr>
              <w:t>frisa que o futuro dos Balcãs Ocidentais, da Ucrânia e da Moldávia passa pela integração na</w:t>
            </w:r>
            <w:r w:rsidRPr="0031758E">
              <w:t xml:space="preserve"> UE;</w:t>
            </w:r>
          </w:p>
        </w:tc>
        <w:tc>
          <w:tcPr>
            <w:tcW w:w="4876" w:type="dxa"/>
            <w:tcBorders>
              <w:top w:val="nil"/>
              <w:left w:val="nil"/>
              <w:bottom w:val="nil"/>
              <w:right w:val="nil"/>
            </w:tcBorders>
          </w:tcPr>
          <w:p w14:paraId="647379C5" w14:textId="4B13F701"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w:t>
            </w:r>
            <w:r w:rsidRPr="0031758E">
              <w:rPr>
                <w:b/>
                <w:i/>
              </w:rPr>
              <w:t>insta a</w:t>
            </w:r>
            <w:r w:rsidRPr="0031758E">
              <w:t xml:space="preserve"> UE </w:t>
            </w:r>
            <w:r w:rsidRPr="0031758E">
              <w:rPr>
                <w:b/>
                <w:i/>
              </w:rPr>
              <w:t>a pôr termo aos processos de alargamento que não esteja em condições de empreender, sob pena de comprometer os interesses vitais dos atuais Estados</w:t>
            </w:r>
            <w:r w:rsidR="001D72A3" w:rsidRPr="0031758E">
              <w:rPr>
                <w:b/>
                <w:i/>
              </w:rPr>
              <w:noBreakHyphen/>
            </w:r>
            <w:r w:rsidRPr="0031758E">
              <w:rPr>
                <w:b/>
                <w:i/>
              </w:rPr>
              <w:t>Membros</w:t>
            </w:r>
            <w:r w:rsidRPr="0031758E">
              <w:t>;</w:t>
            </w:r>
          </w:p>
        </w:tc>
      </w:tr>
    </w:tbl>
    <w:p w14:paraId="29A56AF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4A044218" w14:textId="77777777" w:rsidR="00971F8B" w:rsidRPr="0031758E" w:rsidRDefault="00971F8B" w:rsidP="00971F8B">
      <w:r w:rsidRPr="0031758E">
        <w:rPr>
          <w:rStyle w:val="HideTWBExt"/>
        </w:rPr>
        <w:t>&lt;/Amend&gt;</w:t>
      </w:r>
    </w:p>
    <w:p w14:paraId="4B47064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418</w:t>
      </w:r>
      <w:r w:rsidRPr="0031758E">
        <w:rPr>
          <w:rStyle w:val="HideTWBExt"/>
        </w:rPr>
        <w:t>&lt;/NumAm&gt;</w:t>
      </w:r>
    </w:p>
    <w:p w14:paraId="7EC8CFE5" w14:textId="77777777" w:rsidR="00971F8B" w:rsidRPr="0031758E" w:rsidRDefault="00971F8B" w:rsidP="00971F8B">
      <w:pPr>
        <w:pStyle w:val="NormalBold"/>
      </w:pPr>
      <w:r w:rsidRPr="0031758E">
        <w:rPr>
          <w:rStyle w:val="HideTWBExt"/>
          <w:b w:val="0"/>
        </w:rPr>
        <w:t>&lt;RepeatBlock-By&gt;&lt;Members&gt;</w:t>
      </w:r>
      <w:r w:rsidRPr="0031758E">
        <w:t>Roberto Vannacci, Silvia Sardone, Susanna Ceccardi</w:t>
      </w:r>
      <w:r w:rsidRPr="0031758E">
        <w:rPr>
          <w:rStyle w:val="HideTWBExt"/>
          <w:b w:val="0"/>
        </w:rPr>
        <w:t>&lt;/Members&gt;</w:t>
      </w:r>
    </w:p>
    <w:p w14:paraId="78DC78ED" w14:textId="77777777" w:rsidR="00971F8B" w:rsidRPr="0031758E" w:rsidRDefault="00971F8B" w:rsidP="00971F8B">
      <w:pPr>
        <w:pStyle w:val="NormalBold"/>
      </w:pPr>
      <w:r w:rsidRPr="0031758E">
        <w:rPr>
          <w:rStyle w:val="HideTWBExt"/>
          <w:b w:val="0"/>
        </w:rPr>
        <w:t>&lt;/RepeatBlock-By&gt;</w:t>
      </w:r>
    </w:p>
    <w:p w14:paraId="3D181C4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10287B8"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B7F5AFF" w14:textId="77777777" w:rsidTr="004158CB">
        <w:trPr>
          <w:trHeight w:hRule="exact" w:val="240"/>
          <w:jc w:val="center"/>
        </w:trPr>
        <w:tc>
          <w:tcPr>
            <w:tcW w:w="9752" w:type="dxa"/>
            <w:gridSpan w:val="2"/>
            <w:tcBorders>
              <w:top w:val="nil"/>
              <w:left w:val="nil"/>
              <w:bottom w:val="nil"/>
              <w:right w:val="nil"/>
            </w:tcBorders>
          </w:tcPr>
          <w:p w14:paraId="391D7E34" w14:textId="77777777" w:rsidR="00971F8B" w:rsidRPr="0031758E" w:rsidRDefault="00971F8B" w:rsidP="004158CB"/>
        </w:tc>
      </w:tr>
      <w:tr w:rsidR="00971F8B" w:rsidRPr="0031758E" w14:paraId="12939EAD" w14:textId="77777777" w:rsidTr="004158CB">
        <w:trPr>
          <w:trHeight w:val="240"/>
          <w:jc w:val="center"/>
        </w:trPr>
        <w:tc>
          <w:tcPr>
            <w:tcW w:w="4876" w:type="dxa"/>
            <w:tcBorders>
              <w:top w:val="nil"/>
              <w:left w:val="nil"/>
              <w:bottom w:val="nil"/>
              <w:right w:val="nil"/>
            </w:tcBorders>
          </w:tcPr>
          <w:p w14:paraId="1FD2B4C4"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716D8BA8" w14:textId="77777777" w:rsidR="00971F8B" w:rsidRPr="0031758E" w:rsidRDefault="00971F8B" w:rsidP="004158CB">
            <w:pPr>
              <w:pStyle w:val="AmColumnHeading"/>
            </w:pPr>
            <w:r w:rsidRPr="0031758E">
              <w:t>Alteração</w:t>
            </w:r>
          </w:p>
        </w:tc>
      </w:tr>
      <w:tr w:rsidR="00971F8B" w:rsidRPr="0031758E" w14:paraId="5EAA97DA" w14:textId="77777777" w:rsidTr="004158CB">
        <w:trPr>
          <w:jc w:val="center"/>
        </w:trPr>
        <w:tc>
          <w:tcPr>
            <w:tcW w:w="4876" w:type="dxa"/>
            <w:tcBorders>
              <w:top w:val="nil"/>
              <w:left w:val="nil"/>
              <w:bottom w:val="nil"/>
              <w:right w:val="nil"/>
            </w:tcBorders>
          </w:tcPr>
          <w:p w14:paraId="443B0307"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w:t>
            </w:r>
            <w:r w:rsidRPr="0031758E">
              <w:rPr>
                <w:b/>
                <w:i/>
              </w:rPr>
              <w:t>frisa que o futuro dos Balcãs Ocidentais, da Ucrânia e da Moldávia passa pela integração na UE;</w:t>
            </w:r>
          </w:p>
        </w:tc>
        <w:tc>
          <w:tcPr>
            <w:tcW w:w="4876" w:type="dxa"/>
            <w:tcBorders>
              <w:top w:val="nil"/>
              <w:left w:val="nil"/>
              <w:bottom w:val="nil"/>
              <w:right w:val="nil"/>
            </w:tcBorders>
          </w:tcPr>
          <w:p w14:paraId="26EFF584"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w:t>
            </w:r>
            <w:r w:rsidRPr="0031758E">
              <w:rPr>
                <w:b/>
                <w:i/>
              </w:rPr>
              <w:t>estritamente</w:t>
            </w:r>
            <w:r w:rsidRPr="0031758E">
              <w:t xml:space="preserve"> no mérito;</w:t>
            </w:r>
          </w:p>
        </w:tc>
      </w:tr>
    </w:tbl>
    <w:p w14:paraId="51906A4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C4AD93A" w14:textId="77777777" w:rsidR="00971F8B" w:rsidRPr="0031758E" w:rsidRDefault="00971F8B" w:rsidP="00971F8B">
      <w:r w:rsidRPr="0031758E">
        <w:rPr>
          <w:rStyle w:val="HideTWBExt"/>
        </w:rPr>
        <w:t>&lt;/Amend&gt;</w:t>
      </w:r>
    </w:p>
    <w:p w14:paraId="54E78A3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419</w:t>
      </w:r>
      <w:r w:rsidRPr="0031758E">
        <w:rPr>
          <w:rStyle w:val="HideTWBExt"/>
        </w:rPr>
        <w:t>&lt;/NumAm&gt;</w:t>
      </w:r>
    </w:p>
    <w:p w14:paraId="51AF0D44" w14:textId="747B6DBC" w:rsidR="00971F8B" w:rsidRPr="0031758E" w:rsidRDefault="00971F8B" w:rsidP="00971F8B">
      <w:pPr>
        <w:pStyle w:val="NormalBold"/>
      </w:pPr>
      <w:r w:rsidRPr="0031758E">
        <w:rPr>
          <w:rStyle w:val="HideTWBExt"/>
          <w:b w:val="0"/>
        </w:rPr>
        <w:t>&lt;RepeatBlock-By&gt;&lt;Members&gt;</w:t>
      </w:r>
      <w:r w:rsidRPr="0031758E">
        <w:t>Petras Auštrevičius, Hilde Vautmans, Michał Kobosko, Dan Barna, Marie</w:t>
      </w:r>
      <w:r w:rsidR="001D72A3" w:rsidRPr="0031758E">
        <w:noBreakHyphen/>
      </w:r>
      <w:r w:rsidRPr="0031758E">
        <w:t>Agnes Strack</w:t>
      </w:r>
      <w:r w:rsidR="001D72A3" w:rsidRPr="0031758E">
        <w:noBreakHyphen/>
      </w:r>
      <w:r w:rsidRPr="0031758E">
        <w:t>Zimmermann, Lucia Yar, Urmas Paet</w:t>
      </w:r>
      <w:r w:rsidRPr="0031758E">
        <w:rPr>
          <w:rStyle w:val="HideTWBExt"/>
          <w:b w:val="0"/>
        </w:rPr>
        <w:t>&lt;/Members&gt;</w:t>
      </w:r>
    </w:p>
    <w:p w14:paraId="439CD201" w14:textId="77777777" w:rsidR="00971F8B" w:rsidRPr="0031758E" w:rsidRDefault="00971F8B" w:rsidP="00971F8B">
      <w:pPr>
        <w:pStyle w:val="NormalBold"/>
      </w:pPr>
      <w:r w:rsidRPr="0031758E">
        <w:rPr>
          <w:rStyle w:val="HideTWBExt"/>
          <w:b w:val="0"/>
        </w:rPr>
        <w:t>&lt;/RepeatBlock-By&gt;</w:t>
      </w:r>
    </w:p>
    <w:p w14:paraId="7231443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71288E8"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424FE23" w14:textId="77777777" w:rsidTr="004158CB">
        <w:trPr>
          <w:trHeight w:hRule="exact" w:val="240"/>
          <w:jc w:val="center"/>
        </w:trPr>
        <w:tc>
          <w:tcPr>
            <w:tcW w:w="9752" w:type="dxa"/>
            <w:gridSpan w:val="2"/>
            <w:tcBorders>
              <w:top w:val="nil"/>
              <w:left w:val="nil"/>
              <w:bottom w:val="nil"/>
              <w:right w:val="nil"/>
            </w:tcBorders>
          </w:tcPr>
          <w:p w14:paraId="4D1B1C99" w14:textId="77777777" w:rsidR="00971F8B" w:rsidRPr="0031758E" w:rsidRDefault="00971F8B" w:rsidP="004158CB"/>
        </w:tc>
      </w:tr>
      <w:tr w:rsidR="00971F8B" w:rsidRPr="0031758E" w14:paraId="72B729B4" w14:textId="77777777" w:rsidTr="004158CB">
        <w:trPr>
          <w:trHeight w:val="240"/>
          <w:jc w:val="center"/>
        </w:trPr>
        <w:tc>
          <w:tcPr>
            <w:tcW w:w="4876" w:type="dxa"/>
            <w:tcBorders>
              <w:top w:val="nil"/>
              <w:left w:val="nil"/>
              <w:bottom w:val="nil"/>
              <w:right w:val="nil"/>
            </w:tcBorders>
          </w:tcPr>
          <w:p w14:paraId="3A36556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1778F09" w14:textId="77777777" w:rsidR="00971F8B" w:rsidRPr="0031758E" w:rsidRDefault="00971F8B" w:rsidP="004158CB">
            <w:pPr>
              <w:pStyle w:val="AmColumnHeading"/>
            </w:pPr>
            <w:r w:rsidRPr="0031758E">
              <w:t>Alteração</w:t>
            </w:r>
          </w:p>
        </w:tc>
      </w:tr>
      <w:tr w:rsidR="00971F8B" w:rsidRPr="0031758E" w14:paraId="00EFA3B3" w14:textId="77777777" w:rsidTr="004158CB">
        <w:trPr>
          <w:jc w:val="center"/>
        </w:trPr>
        <w:tc>
          <w:tcPr>
            <w:tcW w:w="4876" w:type="dxa"/>
            <w:tcBorders>
              <w:top w:val="nil"/>
              <w:left w:val="nil"/>
              <w:bottom w:val="nil"/>
              <w:right w:val="nil"/>
            </w:tcBorders>
          </w:tcPr>
          <w:p w14:paraId="77C7CBA2" w14:textId="77777777" w:rsidR="00971F8B" w:rsidRPr="0031758E" w:rsidRDefault="00971F8B" w:rsidP="004158CB">
            <w:pPr>
              <w:pStyle w:val="Normal6a"/>
            </w:pPr>
            <w:r w:rsidRPr="0031758E">
              <w:t>18.</w:t>
            </w:r>
            <w:r w:rsidRPr="0031758E">
              <w:tab/>
              <w:t>Salienta a importância estratégica dos Balcãs Ocidentais e apoia uma cooperação política e de segurança credível na sua trajetória para a integração na UE baseada no mérito; frisa que o futuro dos Balcãs Ocidentais, da Ucrânia e da Moldávia passa pela integração na UE;</w:t>
            </w:r>
          </w:p>
        </w:tc>
        <w:tc>
          <w:tcPr>
            <w:tcW w:w="4876" w:type="dxa"/>
            <w:tcBorders>
              <w:top w:val="nil"/>
              <w:left w:val="nil"/>
              <w:bottom w:val="nil"/>
              <w:right w:val="nil"/>
            </w:tcBorders>
          </w:tcPr>
          <w:p w14:paraId="46DBFFC3"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Balcãs Ocidentais </w:t>
            </w:r>
            <w:r w:rsidRPr="0031758E">
              <w:rPr>
                <w:b/>
                <w:i/>
              </w:rPr>
              <w:t>e da Europa Oriental</w:t>
            </w:r>
            <w:r w:rsidRPr="0031758E">
              <w:t xml:space="preserve">, </w:t>
            </w:r>
            <w:r w:rsidRPr="0031758E">
              <w:rPr>
                <w:b/>
                <w:i/>
              </w:rPr>
              <w:t>em particular</w:t>
            </w:r>
            <w:r w:rsidRPr="0031758E">
              <w:t xml:space="preserve"> da Ucrânia e da Moldávia</w:t>
            </w:r>
            <w:r w:rsidRPr="0031758E">
              <w:rPr>
                <w:b/>
                <w:i/>
              </w:rPr>
              <w:t>,</w:t>
            </w:r>
            <w:r w:rsidRPr="0031758E">
              <w:t xml:space="preserve"> passa pela integração na UE;</w:t>
            </w:r>
          </w:p>
        </w:tc>
      </w:tr>
    </w:tbl>
    <w:p w14:paraId="0467C4E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BFA62BC" w14:textId="77777777" w:rsidR="00971F8B" w:rsidRPr="0031758E" w:rsidRDefault="00971F8B" w:rsidP="00971F8B">
      <w:r w:rsidRPr="0031758E">
        <w:rPr>
          <w:rStyle w:val="HideTWBExt"/>
        </w:rPr>
        <w:t>&lt;/Amend&gt;</w:t>
      </w:r>
    </w:p>
    <w:p w14:paraId="693A679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420</w:t>
      </w:r>
      <w:r w:rsidRPr="0031758E">
        <w:rPr>
          <w:rStyle w:val="HideTWBExt"/>
        </w:rPr>
        <w:t>&lt;/NumAm&gt;</w:t>
      </w:r>
    </w:p>
    <w:p w14:paraId="00A62C50"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01FE9B9C" w14:textId="77777777" w:rsidR="00971F8B" w:rsidRPr="0031758E" w:rsidRDefault="00971F8B" w:rsidP="00971F8B">
      <w:pPr>
        <w:pStyle w:val="NormalBold"/>
      </w:pPr>
      <w:r w:rsidRPr="0031758E">
        <w:rPr>
          <w:rStyle w:val="HideTWBExt"/>
          <w:b w:val="0"/>
        </w:rPr>
        <w:t>&lt;/RepeatBlock-By&gt;</w:t>
      </w:r>
    </w:p>
    <w:p w14:paraId="1FA4590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EF8776E" w14:textId="77777777" w:rsidR="00971F8B" w:rsidRPr="0031758E" w:rsidRDefault="00971F8B" w:rsidP="00971F8B">
      <w:pPr>
        <w:pStyle w:val="NormalBold"/>
      </w:pPr>
      <w:r w:rsidRPr="0031758E">
        <w:rPr>
          <w:rStyle w:val="HideTWBExt"/>
        </w:rPr>
        <w:t>&lt;Article&gt;</w:t>
      </w:r>
      <w:r w:rsidRPr="0031758E">
        <w:t>N.º 18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0B29600" w14:textId="77777777" w:rsidTr="004158CB">
        <w:trPr>
          <w:trHeight w:hRule="exact" w:val="240"/>
          <w:jc w:val="center"/>
        </w:trPr>
        <w:tc>
          <w:tcPr>
            <w:tcW w:w="9752" w:type="dxa"/>
            <w:gridSpan w:val="2"/>
            <w:tcBorders>
              <w:top w:val="nil"/>
              <w:left w:val="nil"/>
              <w:bottom w:val="nil"/>
              <w:right w:val="nil"/>
            </w:tcBorders>
          </w:tcPr>
          <w:p w14:paraId="1D0AC19E" w14:textId="77777777" w:rsidR="00971F8B" w:rsidRPr="0031758E" w:rsidRDefault="00971F8B" w:rsidP="004158CB"/>
        </w:tc>
      </w:tr>
      <w:tr w:rsidR="00971F8B" w:rsidRPr="0031758E" w14:paraId="719D9243" w14:textId="77777777" w:rsidTr="004158CB">
        <w:trPr>
          <w:trHeight w:val="240"/>
          <w:jc w:val="center"/>
        </w:trPr>
        <w:tc>
          <w:tcPr>
            <w:tcW w:w="4876" w:type="dxa"/>
            <w:tcBorders>
              <w:top w:val="nil"/>
              <w:left w:val="nil"/>
              <w:bottom w:val="nil"/>
              <w:right w:val="nil"/>
            </w:tcBorders>
          </w:tcPr>
          <w:p w14:paraId="1E31626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798F28A" w14:textId="77777777" w:rsidR="00971F8B" w:rsidRPr="0031758E" w:rsidRDefault="00971F8B" w:rsidP="004158CB">
            <w:pPr>
              <w:pStyle w:val="AmColumnHeading"/>
            </w:pPr>
            <w:r w:rsidRPr="0031758E">
              <w:t>Alteração</w:t>
            </w:r>
          </w:p>
        </w:tc>
      </w:tr>
      <w:tr w:rsidR="00971F8B" w:rsidRPr="0031758E" w14:paraId="3903E4BA" w14:textId="77777777" w:rsidTr="004158CB">
        <w:trPr>
          <w:jc w:val="center"/>
        </w:trPr>
        <w:tc>
          <w:tcPr>
            <w:tcW w:w="4876" w:type="dxa"/>
            <w:tcBorders>
              <w:top w:val="nil"/>
              <w:left w:val="nil"/>
              <w:bottom w:val="nil"/>
              <w:right w:val="nil"/>
            </w:tcBorders>
          </w:tcPr>
          <w:p w14:paraId="45011764" w14:textId="77777777" w:rsidR="00971F8B" w:rsidRPr="0031758E" w:rsidRDefault="00971F8B" w:rsidP="004158CB">
            <w:pPr>
              <w:pStyle w:val="Normal6a"/>
            </w:pPr>
            <w:r w:rsidRPr="0031758E">
              <w:t>18.</w:t>
            </w:r>
            <w:r w:rsidRPr="0031758E">
              <w:tab/>
              <w:t xml:space="preserve">Salienta a importância estratégica dos Balcãs Ocidentais e apoia uma cooperação política e de segurança credível na sua trajetória para a integração na UE baseada no mérito; frisa que o futuro dos </w:t>
            </w:r>
            <w:r w:rsidRPr="0031758E">
              <w:lastRenderedPageBreak/>
              <w:t xml:space="preserve">Balcãs Ocidentais, da Ucrânia </w:t>
            </w:r>
            <w:r w:rsidRPr="0031758E">
              <w:rPr>
                <w:b/>
                <w:i/>
              </w:rPr>
              <w:t>e</w:t>
            </w:r>
            <w:r w:rsidRPr="0031758E">
              <w:t xml:space="preserve"> da Moldávia passa pela integração na UE;</w:t>
            </w:r>
          </w:p>
        </w:tc>
        <w:tc>
          <w:tcPr>
            <w:tcW w:w="4876" w:type="dxa"/>
            <w:tcBorders>
              <w:top w:val="nil"/>
              <w:left w:val="nil"/>
              <w:bottom w:val="nil"/>
              <w:right w:val="nil"/>
            </w:tcBorders>
          </w:tcPr>
          <w:p w14:paraId="55EB2554" w14:textId="77777777" w:rsidR="00971F8B" w:rsidRPr="0031758E" w:rsidRDefault="00971F8B" w:rsidP="004158CB">
            <w:pPr>
              <w:pStyle w:val="Normal6a"/>
            </w:pPr>
            <w:r w:rsidRPr="0031758E">
              <w:lastRenderedPageBreak/>
              <w:t>18.</w:t>
            </w:r>
            <w:r w:rsidRPr="0031758E">
              <w:tab/>
              <w:t xml:space="preserve">Salienta a importância estratégica dos Balcãs Ocidentais e apoia uma cooperação política e de segurança credível na sua trajetória para a integração na UE baseada no mérito; frisa que o futuro dos </w:t>
            </w:r>
            <w:r w:rsidRPr="0031758E">
              <w:lastRenderedPageBreak/>
              <w:t>Balcãs Ocidentais, da Ucrânia</w:t>
            </w:r>
            <w:r w:rsidRPr="0031758E">
              <w:rPr>
                <w:b/>
                <w:i/>
              </w:rPr>
              <w:t>,</w:t>
            </w:r>
            <w:r w:rsidRPr="0031758E">
              <w:t xml:space="preserve"> da Moldávia </w:t>
            </w:r>
            <w:r w:rsidRPr="0031758E">
              <w:rPr>
                <w:b/>
                <w:i/>
              </w:rPr>
              <w:t>e da Geórgia</w:t>
            </w:r>
            <w:r w:rsidRPr="0031758E">
              <w:t xml:space="preserve"> passa pela integração na UE;</w:t>
            </w:r>
          </w:p>
        </w:tc>
      </w:tr>
    </w:tbl>
    <w:p w14:paraId="656A8BE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3864967" w14:textId="77777777" w:rsidR="00971F8B" w:rsidRPr="0031758E" w:rsidRDefault="00971F8B" w:rsidP="00971F8B">
      <w:r w:rsidRPr="0031758E">
        <w:rPr>
          <w:rStyle w:val="HideTWBExt"/>
        </w:rPr>
        <w:t>&lt;/Amend&gt;</w:t>
      </w:r>
    </w:p>
    <w:p w14:paraId="43D9A9B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421</w:t>
      </w:r>
      <w:r w:rsidRPr="0031758E">
        <w:rPr>
          <w:rStyle w:val="HideTWBExt"/>
        </w:rPr>
        <w:t>&lt;/NumAm&gt;</w:t>
      </w:r>
    </w:p>
    <w:p w14:paraId="10512216"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13954D7C" w14:textId="77777777" w:rsidR="00971F8B" w:rsidRPr="0031758E" w:rsidRDefault="00971F8B" w:rsidP="00971F8B">
      <w:pPr>
        <w:pStyle w:val="NormalBold"/>
      </w:pPr>
      <w:r w:rsidRPr="0031758E">
        <w:rPr>
          <w:rStyle w:val="HideTWBExt"/>
          <w:b w:val="0"/>
        </w:rPr>
        <w:t>&lt;/RepeatBlock-By&gt;</w:t>
      </w:r>
    </w:p>
    <w:p w14:paraId="61CA36F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5AB3597" w14:textId="77777777" w:rsidR="00971F8B" w:rsidRPr="0031758E" w:rsidRDefault="00971F8B" w:rsidP="00971F8B">
      <w:pPr>
        <w:pStyle w:val="NormalBold"/>
      </w:pPr>
      <w:r w:rsidRPr="0031758E">
        <w:rPr>
          <w:rStyle w:val="HideTWBExt"/>
        </w:rPr>
        <w:t>&lt;Article&gt;</w:t>
      </w:r>
      <w:r w:rsidRPr="0031758E">
        <w:t>N.º 18 – ponto 1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ABB06A1" w14:textId="77777777" w:rsidTr="004158CB">
        <w:trPr>
          <w:trHeight w:hRule="exact" w:val="240"/>
          <w:jc w:val="center"/>
        </w:trPr>
        <w:tc>
          <w:tcPr>
            <w:tcW w:w="9752" w:type="dxa"/>
            <w:gridSpan w:val="2"/>
            <w:tcBorders>
              <w:top w:val="nil"/>
              <w:left w:val="nil"/>
              <w:bottom w:val="nil"/>
              <w:right w:val="nil"/>
            </w:tcBorders>
          </w:tcPr>
          <w:p w14:paraId="34339A81" w14:textId="77777777" w:rsidR="00971F8B" w:rsidRPr="0031758E" w:rsidRDefault="00971F8B" w:rsidP="004158CB"/>
        </w:tc>
      </w:tr>
      <w:tr w:rsidR="00971F8B" w:rsidRPr="0031758E" w14:paraId="1600788E" w14:textId="77777777" w:rsidTr="004158CB">
        <w:trPr>
          <w:trHeight w:val="240"/>
          <w:jc w:val="center"/>
        </w:trPr>
        <w:tc>
          <w:tcPr>
            <w:tcW w:w="4876" w:type="dxa"/>
            <w:tcBorders>
              <w:top w:val="nil"/>
              <w:left w:val="nil"/>
              <w:bottom w:val="nil"/>
              <w:right w:val="nil"/>
            </w:tcBorders>
          </w:tcPr>
          <w:p w14:paraId="33FA181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C7A2C41" w14:textId="77777777" w:rsidR="00971F8B" w:rsidRPr="0031758E" w:rsidRDefault="00971F8B" w:rsidP="004158CB">
            <w:pPr>
              <w:pStyle w:val="AmColumnHeading"/>
            </w:pPr>
            <w:r w:rsidRPr="0031758E">
              <w:t>Alteração</w:t>
            </w:r>
          </w:p>
        </w:tc>
      </w:tr>
      <w:tr w:rsidR="00971F8B" w:rsidRPr="0031758E" w14:paraId="0FFA4413" w14:textId="77777777" w:rsidTr="004158CB">
        <w:trPr>
          <w:jc w:val="center"/>
        </w:trPr>
        <w:tc>
          <w:tcPr>
            <w:tcW w:w="4876" w:type="dxa"/>
            <w:tcBorders>
              <w:top w:val="nil"/>
              <w:left w:val="nil"/>
              <w:bottom w:val="nil"/>
              <w:right w:val="nil"/>
            </w:tcBorders>
          </w:tcPr>
          <w:p w14:paraId="2B1DA93E" w14:textId="77777777" w:rsidR="00971F8B" w:rsidRPr="0031758E" w:rsidRDefault="00971F8B" w:rsidP="004158CB">
            <w:pPr>
              <w:pStyle w:val="Normal6a"/>
            </w:pPr>
          </w:p>
        </w:tc>
        <w:tc>
          <w:tcPr>
            <w:tcW w:w="4876" w:type="dxa"/>
            <w:tcBorders>
              <w:top w:val="nil"/>
              <w:left w:val="nil"/>
              <w:bottom w:val="nil"/>
              <w:right w:val="nil"/>
            </w:tcBorders>
          </w:tcPr>
          <w:p w14:paraId="2BF27835" w14:textId="78F3BFCD" w:rsidR="00971F8B" w:rsidRPr="0031758E" w:rsidRDefault="00971F8B" w:rsidP="004158CB">
            <w:pPr>
              <w:pStyle w:val="Normal6a"/>
            </w:pPr>
            <w:r w:rsidRPr="0031758E">
              <w:rPr>
                <w:b/>
                <w:i/>
              </w:rPr>
              <w:t>1)</w:t>
            </w:r>
            <w:r w:rsidRPr="0031758E">
              <w:tab/>
            </w:r>
            <w:r w:rsidRPr="0031758E">
              <w:rPr>
                <w:b/>
                <w:i/>
              </w:rPr>
              <w:t>Saúda a conclusão bem</w:t>
            </w:r>
            <w:r w:rsidR="001D72A3" w:rsidRPr="0031758E">
              <w:rPr>
                <w:b/>
                <w:i/>
              </w:rPr>
              <w:noBreakHyphen/>
            </w:r>
            <w:r w:rsidRPr="0031758E">
              <w:rPr>
                <w:b/>
                <w:i/>
              </w:rPr>
              <w:t>sucedida do exame analítico do acervo relativo à Macedónia do Norte, no final de 2023; incentiva a Macedónia do Norte a adotar as alterações constitucionais que o país se comprometeu a realizar e a aplicar, conforme exigido pelo Conselho, para que o processo de negociação da adesão possa prosseguir;</w:t>
            </w:r>
          </w:p>
        </w:tc>
      </w:tr>
    </w:tbl>
    <w:p w14:paraId="0F1256E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D9DD3FC" w14:textId="77777777" w:rsidR="00971F8B" w:rsidRPr="0031758E" w:rsidRDefault="00971F8B" w:rsidP="00971F8B">
      <w:r w:rsidRPr="0031758E">
        <w:rPr>
          <w:rStyle w:val="HideTWBExt"/>
        </w:rPr>
        <w:t>&lt;/Amend&gt;</w:t>
      </w:r>
    </w:p>
    <w:p w14:paraId="65EC838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422</w:t>
      </w:r>
      <w:r w:rsidRPr="0031758E">
        <w:rPr>
          <w:rStyle w:val="HideTWBExt"/>
        </w:rPr>
        <w:t>&lt;/NumAm&gt;</w:t>
      </w:r>
    </w:p>
    <w:p w14:paraId="3D7F1382"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4F1C3BEA" w14:textId="77777777" w:rsidR="00971F8B" w:rsidRPr="0031758E" w:rsidRDefault="00971F8B" w:rsidP="00971F8B">
      <w:pPr>
        <w:pStyle w:val="NormalBold"/>
      </w:pPr>
      <w:r w:rsidRPr="0031758E">
        <w:rPr>
          <w:rStyle w:val="HideTWBExt"/>
          <w:b w:val="0"/>
        </w:rPr>
        <w:t>&lt;/RepeatBlock-By&gt;</w:t>
      </w:r>
    </w:p>
    <w:p w14:paraId="09336A1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47A6F71" w14:textId="77777777" w:rsidR="00971F8B" w:rsidRPr="0031758E" w:rsidRDefault="00971F8B" w:rsidP="00971F8B">
      <w:pPr>
        <w:pStyle w:val="NormalBold"/>
      </w:pPr>
      <w:r w:rsidRPr="0031758E">
        <w:rPr>
          <w:rStyle w:val="HideTWBExt"/>
        </w:rPr>
        <w:t>&lt;Article&gt;</w:t>
      </w:r>
      <w:r w:rsidRPr="0031758E">
        <w:t>N.º 18 – ponto 2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7EA80D7" w14:textId="77777777" w:rsidTr="004158CB">
        <w:trPr>
          <w:trHeight w:hRule="exact" w:val="240"/>
          <w:jc w:val="center"/>
        </w:trPr>
        <w:tc>
          <w:tcPr>
            <w:tcW w:w="9752" w:type="dxa"/>
            <w:gridSpan w:val="2"/>
            <w:tcBorders>
              <w:top w:val="nil"/>
              <w:left w:val="nil"/>
              <w:bottom w:val="nil"/>
              <w:right w:val="nil"/>
            </w:tcBorders>
          </w:tcPr>
          <w:p w14:paraId="38120F87" w14:textId="77777777" w:rsidR="00971F8B" w:rsidRPr="0031758E" w:rsidRDefault="00971F8B" w:rsidP="004158CB"/>
        </w:tc>
      </w:tr>
      <w:tr w:rsidR="00971F8B" w:rsidRPr="0031758E" w14:paraId="392AFFF4" w14:textId="77777777" w:rsidTr="004158CB">
        <w:trPr>
          <w:trHeight w:val="240"/>
          <w:jc w:val="center"/>
        </w:trPr>
        <w:tc>
          <w:tcPr>
            <w:tcW w:w="4876" w:type="dxa"/>
            <w:tcBorders>
              <w:top w:val="nil"/>
              <w:left w:val="nil"/>
              <w:bottom w:val="nil"/>
              <w:right w:val="nil"/>
            </w:tcBorders>
          </w:tcPr>
          <w:p w14:paraId="6A5D86E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10E3599" w14:textId="77777777" w:rsidR="00971F8B" w:rsidRPr="0031758E" w:rsidRDefault="00971F8B" w:rsidP="004158CB">
            <w:pPr>
              <w:pStyle w:val="AmColumnHeading"/>
            </w:pPr>
            <w:r w:rsidRPr="0031758E">
              <w:t>Alteração</w:t>
            </w:r>
          </w:p>
        </w:tc>
      </w:tr>
      <w:tr w:rsidR="00971F8B" w:rsidRPr="0031758E" w14:paraId="1EED5ECD" w14:textId="77777777" w:rsidTr="004158CB">
        <w:trPr>
          <w:jc w:val="center"/>
        </w:trPr>
        <w:tc>
          <w:tcPr>
            <w:tcW w:w="4876" w:type="dxa"/>
            <w:tcBorders>
              <w:top w:val="nil"/>
              <w:left w:val="nil"/>
              <w:bottom w:val="nil"/>
              <w:right w:val="nil"/>
            </w:tcBorders>
          </w:tcPr>
          <w:p w14:paraId="41AA1785" w14:textId="77777777" w:rsidR="00971F8B" w:rsidRPr="0031758E" w:rsidRDefault="00971F8B" w:rsidP="004158CB">
            <w:pPr>
              <w:pStyle w:val="Normal6a"/>
            </w:pPr>
          </w:p>
        </w:tc>
        <w:tc>
          <w:tcPr>
            <w:tcW w:w="4876" w:type="dxa"/>
            <w:tcBorders>
              <w:top w:val="nil"/>
              <w:left w:val="nil"/>
              <w:bottom w:val="nil"/>
              <w:right w:val="nil"/>
            </w:tcBorders>
          </w:tcPr>
          <w:p w14:paraId="35552807" w14:textId="77777777" w:rsidR="00971F8B" w:rsidRPr="0031758E" w:rsidRDefault="00971F8B" w:rsidP="004158CB">
            <w:pPr>
              <w:pStyle w:val="Normal6a"/>
            </w:pPr>
            <w:r w:rsidRPr="0031758E">
              <w:rPr>
                <w:b/>
                <w:i/>
              </w:rPr>
              <w:t>2)</w:t>
            </w:r>
            <w:r w:rsidRPr="0031758E">
              <w:tab/>
            </w:r>
            <w:r w:rsidRPr="0031758E">
              <w:rPr>
                <w:b/>
                <w:i/>
              </w:rPr>
              <w:t xml:space="preserve">Manifesta profunda preocupação com os problemas sistémicos evidenciados nas manifestações estudantis e em vários outros protestos na Sérvia, designadamente problemas relacionados com as liberdades civis, a separação de poderes, a corrupção, a proteção ambiental, a transparência institucional e financeira, especialmente no que se refere a projetos de infraestruturas, e a prestação de contas; solicita uma </w:t>
            </w:r>
            <w:r w:rsidRPr="0031758E">
              <w:rPr>
                <w:b/>
                <w:i/>
              </w:rPr>
              <w:lastRenderedPageBreak/>
              <w:t>investigação imparcial das alegações de utilização de tecnologia ilegal de controlo de multidões contra os manifestantes, que causou ferimentos em alguns deles; lamenta a persistente violência contra os manifestantes; condena a linguagem utilizada pelas autoridades sérvias, que incita à violência contra estudantes e outros manifestantes; solicita uma investigação exaustiva, imparcial e rápida das alegações de violência contra manifestantes e de má conduta policial durante os protestos; rejeita veementemente as acusações do Governo sérvio de que a UE é o patrocinador da chamada revolução colorida; sublinha que a Sérvia não está totalmente alinhada com as sanções da UE contra a Rússia, nem com o regime de vistos da UE; condena veementemente a participação do Presidente da Sérvia no desfile militar em Pequim, em 2 de setembro;</w:t>
            </w:r>
          </w:p>
        </w:tc>
      </w:tr>
    </w:tbl>
    <w:p w14:paraId="135A922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4A68890" w14:textId="77777777" w:rsidR="00971F8B" w:rsidRPr="0031758E" w:rsidRDefault="00971F8B" w:rsidP="00971F8B">
      <w:r w:rsidRPr="0031758E">
        <w:rPr>
          <w:rStyle w:val="HideTWBExt"/>
        </w:rPr>
        <w:t>&lt;/Amend&gt;</w:t>
      </w:r>
    </w:p>
    <w:p w14:paraId="300A4BC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423</w:t>
      </w:r>
      <w:r w:rsidRPr="0031758E">
        <w:rPr>
          <w:rStyle w:val="HideTWBExt"/>
        </w:rPr>
        <w:t>&lt;/NumAm&gt;</w:t>
      </w:r>
    </w:p>
    <w:p w14:paraId="1609BBC8"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0E759AC3" w14:textId="77777777" w:rsidR="00971F8B" w:rsidRPr="0031758E" w:rsidRDefault="00971F8B" w:rsidP="00971F8B">
      <w:pPr>
        <w:pStyle w:val="NormalBold"/>
      </w:pPr>
      <w:r w:rsidRPr="0031758E">
        <w:rPr>
          <w:rStyle w:val="HideTWBExt"/>
          <w:b w:val="0"/>
        </w:rPr>
        <w:t>&lt;/RepeatBlock-By&gt;</w:t>
      </w:r>
    </w:p>
    <w:p w14:paraId="50BED9A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4B1631E" w14:textId="77777777" w:rsidR="00971F8B" w:rsidRPr="0031758E" w:rsidRDefault="00971F8B" w:rsidP="00971F8B">
      <w:pPr>
        <w:pStyle w:val="NormalBold"/>
      </w:pPr>
      <w:r w:rsidRPr="0031758E">
        <w:rPr>
          <w:rStyle w:val="HideTWBExt"/>
        </w:rPr>
        <w:t>&lt;Article&gt;</w:t>
      </w:r>
      <w:r w:rsidRPr="0031758E">
        <w:t>N.º 18 – ponto 3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3DE6E9C" w14:textId="77777777" w:rsidTr="004158CB">
        <w:trPr>
          <w:trHeight w:hRule="exact" w:val="240"/>
          <w:jc w:val="center"/>
        </w:trPr>
        <w:tc>
          <w:tcPr>
            <w:tcW w:w="9752" w:type="dxa"/>
            <w:gridSpan w:val="2"/>
            <w:tcBorders>
              <w:top w:val="nil"/>
              <w:left w:val="nil"/>
              <w:bottom w:val="nil"/>
              <w:right w:val="nil"/>
            </w:tcBorders>
          </w:tcPr>
          <w:p w14:paraId="64344240" w14:textId="77777777" w:rsidR="00971F8B" w:rsidRPr="0031758E" w:rsidRDefault="00971F8B" w:rsidP="004158CB"/>
        </w:tc>
      </w:tr>
      <w:tr w:rsidR="00971F8B" w:rsidRPr="0031758E" w14:paraId="60270494" w14:textId="77777777" w:rsidTr="004158CB">
        <w:trPr>
          <w:trHeight w:val="240"/>
          <w:jc w:val="center"/>
        </w:trPr>
        <w:tc>
          <w:tcPr>
            <w:tcW w:w="4876" w:type="dxa"/>
            <w:tcBorders>
              <w:top w:val="nil"/>
              <w:left w:val="nil"/>
              <w:bottom w:val="nil"/>
              <w:right w:val="nil"/>
            </w:tcBorders>
          </w:tcPr>
          <w:p w14:paraId="47463CF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C9D0DCB" w14:textId="77777777" w:rsidR="00971F8B" w:rsidRPr="0031758E" w:rsidRDefault="00971F8B" w:rsidP="004158CB">
            <w:pPr>
              <w:pStyle w:val="AmColumnHeading"/>
            </w:pPr>
            <w:r w:rsidRPr="0031758E">
              <w:t>Alteração</w:t>
            </w:r>
          </w:p>
        </w:tc>
      </w:tr>
      <w:tr w:rsidR="00971F8B" w:rsidRPr="0031758E" w14:paraId="0196DEA5" w14:textId="77777777" w:rsidTr="004158CB">
        <w:trPr>
          <w:jc w:val="center"/>
        </w:trPr>
        <w:tc>
          <w:tcPr>
            <w:tcW w:w="4876" w:type="dxa"/>
            <w:tcBorders>
              <w:top w:val="nil"/>
              <w:left w:val="nil"/>
              <w:bottom w:val="nil"/>
              <w:right w:val="nil"/>
            </w:tcBorders>
          </w:tcPr>
          <w:p w14:paraId="53E787E4" w14:textId="77777777" w:rsidR="00971F8B" w:rsidRPr="0031758E" w:rsidRDefault="00971F8B" w:rsidP="004158CB">
            <w:pPr>
              <w:pStyle w:val="Normal6a"/>
            </w:pPr>
          </w:p>
        </w:tc>
        <w:tc>
          <w:tcPr>
            <w:tcW w:w="4876" w:type="dxa"/>
            <w:tcBorders>
              <w:top w:val="nil"/>
              <w:left w:val="nil"/>
              <w:bottom w:val="nil"/>
              <w:right w:val="nil"/>
            </w:tcBorders>
          </w:tcPr>
          <w:p w14:paraId="745525C5" w14:textId="4DF2035A" w:rsidR="00971F8B" w:rsidRPr="0031758E" w:rsidRDefault="00971F8B" w:rsidP="004158CB">
            <w:pPr>
              <w:pStyle w:val="Normal6a"/>
            </w:pPr>
            <w:r w:rsidRPr="0031758E">
              <w:rPr>
                <w:b/>
                <w:i/>
              </w:rPr>
              <w:t>3)</w:t>
            </w:r>
            <w:r w:rsidRPr="0031758E">
              <w:tab/>
            </w:r>
            <w:r w:rsidRPr="0031758E">
              <w:rPr>
                <w:b/>
                <w:i/>
              </w:rPr>
              <w:t>Apoia o pedido de adesão do Kosovo à UE, que reflete o consenso esmagador entre os partidos quanto à integração europeia e que constitui uma clara escolha estratégica no plano geopolítico; reitera o seu apelo aos Estados</w:t>
            </w:r>
            <w:r w:rsidR="001D72A3" w:rsidRPr="0031758E">
              <w:rPr>
                <w:b/>
                <w:i/>
              </w:rPr>
              <w:noBreakHyphen/>
            </w:r>
            <w:r w:rsidRPr="0031758E">
              <w:rPr>
                <w:b/>
                <w:i/>
              </w:rPr>
              <w:t>Membros reunidos no Conselho para que encarreguem a Comissão de apresentar o seu questionário e de elaborar um parecer sobre o mérito da candidatura do país; insta os cinco Estados</w:t>
            </w:r>
            <w:r w:rsidR="001D72A3" w:rsidRPr="0031758E">
              <w:rPr>
                <w:b/>
                <w:i/>
              </w:rPr>
              <w:noBreakHyphen/>
            </w:r>
            <w:r w:rsidRPr="0031758E">
              <w:rPr>
                <w:b/>
                <w:i/>
              </w:rPr>
              <w:t xml:space="preserve">Membros não reconhecidos que ainda não reconheceram a independência </w:t>
            </w:r>
            <w:r w:rsidRPr="0031758E">
              <w:rPr>
                <w:b/>
                <w:i/>
              </w:rPr>
              <w:lastRenderedPageBreak/>
              <w:t>do Kosovo a fazê</w:t>
            </w:r>
            <w:r w:rsidR="001D72A3" w:rsidRPr="0031758E">
              <w:rPr>
                <w:b/>
                <w:i/>
              </w:rPr>
              <w:noBreakHyphen/>
            </w:r>
            <w:r w:rsidRPr="0031758E">
              <w:rPr>
                <w:b/>
                <w:i/>
              </w:rPr>
              <w:t>lo, permitindo assim que o Kosovo avance no processo de adesão à UE;</w:t>
            </w:r>
          </w:p>
        </w:tc>
      </w:tr>
    </w:tbl>
    <w:p w14:paraId="13E81EF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AF86DA1" w14:textId="77777777" w:rsidR="00971F8B" w:rsidRPr="0031758E" w:rsidRDefault="00971F8B" w:rsidP="00971F8B">
      <w:r w:rsidRPr="0031758E">
        <w:rPr>
          <w:rStyle w:val="HideTWBExt"/>
        </w:rPr>
        <w:t>&lt;/Amend&gt;</w:t>
      </w:r>
    </w:p>
    <w:p w14:paraId="0E693DD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424</w:t>
      </w:r>
      <w:r w:rsidRPr="0031758E">
        <w:rPr>
          <w:rStyle w:val="HideTWBExt"/>
        </w:rPr>
        <w:t>&lt;/NumAm&gt;</w:t>
      </w:r>
    </w:p>
    <w:p w14:paraId="76762E81"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2EE2FD0E" w14:textId="77777777" w:rsidR="00971F8B" w:rsidRPr="0031758E" w:rsidRDefault="00971F8B" w:rsidP="00971F8B">
      <w:pPr>
        <w:pStyle w:val="NormalBold"/>
      </w:pPr>
      <w:r w:rsidRPr="0031758E">
        <w:rPr>
          <w:rStyle w:val="HideTWBExt"/>
          <w:b w:val="0"/>
        </w:rPr>
        <w:t>&lt;/RepeatBlock-By&gt;</w:t>
      </w:r>
    </w:p>
    <w:p w14:paraId="5512D50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E8370AB" w14:textId="77777777" w:rsidR="00971F8B" w:rsidRPr="0031758E" w:rsidRDefault="00971F8B" w:rsidP="00971F8B">
      <w:pPr>
        <w:pStyle w:val="NormalBold"/>
      </w:pPr>
      <w:r w:rsidRPr="0031758E">
        <w:rPr>
          <w:rStyle w:val="HideTWBExt"/>
        </w:rPr>
        <w:t>&lt;Article&gt;</w:t>
      </w:r>
      <w:r w:rsidRPr="0031758E">
        <w:t>N.º 18 – ponto 4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C46DC92" w14:textId="77777777" w:rsidTr="004158CB">
        <w:trPr>
          <w:trHeight w:hRule="exact" w:val="240"/>
          <w:jc w:val="center"/>
        </w:trPr>
        <w:tc>
          <w:tcPr>
            <w:tcW w:w="9752" w:type="dxa"/>
            <w:gridSpan w:val="2"/>
            <w:tcBorders>
              <w:top w:val="nil"/>
              <w:left w:val="nil"/>
              <w:bottom w:val="nil"/>
              <w:right w:val="nil"/>
            </w:tcBorders>
          </w:tcPr>
          <w:p w14:paraId="23862504" w14:textId="77777777" w:rsidR="00971F8B" w:rsidRPr="0031758E" w:rsidRDefault="00971F8B" w:rsidP="004158CB"/>
        </w:tc>
      </w:tr>
      <w:tr w:rsidR="00971F8B" w:rsidRPr="0031758E" w14:paraId="3009E420" w14:textId="77777777" w:rsidTr="004158CB">
        <w:trPr>
          <w:trHeight w:val="240"/>
          <w:jc w:val="center"/>
        </w:trPr>
        <w:tc>
          <w:tcPr>
            <w:tcW w:w="4876" w:type="dxa"/>
            <w:tcBorders>
              <w:top w:val="nil"/>
              <w:left w:val="nil"/>
              <w:bottom w:val="nil"/>
              <w:right w:val="nil"/>
            </w:tcBorders>
          </w:tcPr>
          <w:p w14:paraId="7588D03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CA9901A" w14:textId="77777777" w:rsidR="00971F8B" w:rsidRPr="0031758E" w:rsidRDefault="00971F8B" w:rsidP="004158CB">
            <w:pPr>
              <w:pStyle w:val="AmColumnHeading"/>
            </w:pPr>
            <w:r w:rsidRPr="0031758E">
              <w:t>Alteração</w:t>
            </w:r>
          </w:p>
        </w:tc>
      </w:tr>
      <w:tr w:rsidR="00971F8B" w:rsidRPr="0031758E" w14:paraId="3BC71B3C" w14:textId="77777777" w:rsidTr="004158CB">
        <w:trPr>
          <w:jc w:val="center"/>
        </w:trPr>
        <w:tc>
          <w:tcPr>
            <w:tcW w:w="4876" w:type="dxa"/>
            <w:tcBorders>
              <w:top w:val="nil"/>
              <w:left w:val="nil"/>
              <w:bottom w:val="nil"/>
              <w:right w:val="nil"/>
            </w:tcBorders>
          </w:tcPr>
          <w:p w14:paraId="06817FB0" w14:textId="77777777" w:rsidR="00971F8B" w:rsidRPr="0031758E" w:rsidRDefault="00971F8B" w:rsidP="004158CB">
            <w:pPr>
              <w:pStyle w:val="Normal6a"/>
            </w:pPr>
          </w:p>
        </w:tc>
        <w:tc>
          <w:tcPr>
            <w:tcW w:w="4876" w:type="dxa"/>
            <w:tcBorders>
              <w:top w:val="nil"/>
              <w:left w:val="nil"/>
              <w:bottom w:val="nil"/>
              <w:right w:val="nil"/>
            </w:tcBorders>
          </w:tcPr>
          <w:p w14:paraId="310C312B" w14:textId="78F6EF56" w:rsidR="00971F8B" w:rsidRPr="0031758E" w:rsidRDefault="00971F8B" w:rsidP="004158CB">
            <w:pPr>
              <w:pStyle w:val="Normal6a"/>
            </w:pPr>
            <w:r w:rsidRPr="0031758E">
              <w:rPr>
                <w:b/>
                <w:i/>
              </w:rPr>
              <w:t>4)</w:t>
            </w:r>
            <w:r w:rsidRPr="0031758E">
              <w:tab/>
            </w:r>
            <w:r w:rsidRPr="0031758E">
              <w:rPr>
                <w:b/>
                <w:i/>
              </w:rPr>
              <w:t>Reitera a importância de as autoridades do Kosovo e da Sérvia cooperarem de modo construtivo tendo em vista a consecução de um acordo de normalização abrangente e juridicamente vinculativo, com base no reconhecimento mútuo e em conformidade com o direito internacional; insta o Kosovo e a Sérvia a aplicarem os Acordos de Bruxelas e de Ohrid, designadamente a criação da associação/comunidade de municípios de maioria sérvia, e o levantamento da oposição da Sérvia à adesão do Kosovo a organizações regionais e internacionais, e a absterem</w:t>
            </w:r>
            <w:r w:rsidR="001D72A3" w:rsidRPr="0031758E">
              <w:rPr>
                <w:b/>
                <w:i/>
              </w:rPr>
              <w:noBreakHyphen/>
            </w:r>
            <w:r w:rsidRPr="0031758E">
              <w:rPr>
                <w:b/>
                <w:i/>
              </w:rPr>
              <w:t>se de ações unilaterais suscetíveis de comprometer o processo de diálogo;</w:t>
            </w:r>
          </w:p>
        </w:tc>
      </w:tr>
    </w:tbl>
    <w:p w14:paraId="606C93C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06D2D7A" w14:textId="77777777" w:rsidR="00971F8B" w:rsidRPr="0031758E" w:rsidRDefault="00971F8B" w:rsidP="00971F8B">
      <w:r w:rsidRPr="0031758E">
        <w:rPr>
          <w:rStyle w:val="HideTWBExt"/>
        </w:rPr>
        <w:t>&lt;/Amend&gt;</w:t>
      </w:r>
    </w:p>
    <w:p w14:paraId="3A69D2A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425</w:t>
      </w:r>
      <w:r w:rsidRPr="0031758E">
        <w:rPr>
          <w:rStyle w:val="HideTWBExt"/>
        </w:rPr>
        <w:t>&lt;/NumAm&gt;</w:t>
      </w:r>
    </w:p>
    <w:p w14:paraId="08C268D2"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253BFD35" w14:textId="77777777" w:rsidR="00971F8B" w:rsidRPr="0031758E" w:rsidRDefault="00971F8B" w:rsidP="00971F8B">
      <w:pPr>
        <w:pStyle w:val="NormalBold"/>
      </w:pPr>
      <w:r w:rsidRPr="0031758E">
        <w:rPr>
          <w:rStyle w:val="HideTWBExt"/>
          <w:b w:val="0"/>
        </w:rPr>
        <w:t>&lt;/RepeatBlock-By&gt;</w:t>
      </w:r>
    </w:p>
    <w:p w14:paraId="096DA79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EC2C3FD" w14:textId="77777777" w:rsidR="00971F8B" w:rsidRPr="0031758E" w:rsidRDefault="00971F8B" w:rsidP="00971F8B">
      <w:pPr>
        <w:pStyle w:val="NormalBold"/>
      </w:pPr>
      <w:r w:rsidRPr="0031758E">
        <w:rPr>
          <w:rStyle w:val="HideTWBExt"/>
        </w:rPr>
        <w:t>&lt;Article&gt;</w:t>
      </w:r>
      <w:r w:rsidRPr="0031758E">
        <w:t>N.º 18 – ponto 5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3042E36" w14:textId="77777777" w:rsidTr="004158CB">
        <w:trPr>
          <w:trHeight w:hRule="exact" w:val="240"/>
          <w:jc w:val="center"/>
        </w:trPr>
        <w:tc>
          <w:tcPr>
            <w:tcW w:w="9752" w:type="dxa"/>
            <w:gridSpan w:val="2"/>
            <w:tcBorders>
              <w:top w:val="nil"/>
              <w:left w:val="nil"/>
              <w:bottom w:val="nil"/>
              <w:right w:val="nil"/>
            </w:tcBorders>
          </w:tcPr>
          <w:p w14:paraId="20E597FB" w14:textId="77777777" w:rsidR="00971F8B" w:rsidRPr="0031758E" w:rsidRDefault="00971F8B" w:rsidP="004158CB"/>
        </w:tc>
      </w:tr>
      <w:tr w:rsidR="00971F8B" w:rsidRPr="0031758E" w14:paraId="1FCBC4DF" w14:textId="77777777" w:rsidTr="004158CB">
        <w:trPr>
          <w:trHeight w:val="240"/>
          <w:jc w:val="center"/>
        </w:trPr>
        <w:tc>
          <w:tcPr>
            <w:tcW w:w="4876" w:type="dxa"/>
            <w:tcBorders>
              <w:top w:val="nil"/>
              <w:left w:val="nil"/>
              <w:bottom w:val="nil"/>
              <w:right w:val="nil"/>
            </w:tcBorders>
          </w:tcPr>
          <w:p w14:paraId="726D7FA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C7A9D8" w14:textId="77777777" w:rsidR="00971F8B" w:rsidRPr="0031758E" w:rsidRDefault="00971F8B" w:rsidP="004158CB">
            <w:pPr>
              <w:pStyle w:val="AmColumnHeading"/>
            </w:pPr>
            <w:r w:rsidRPr="0031758E">
              <w:t>Alteração</w:t>
            </w:r>
          </w:p>
        </w:tc>
      </w:tr>
      <w:tr w:rsidR="00971F8B" w:rsidRPr="0031758E" w14:paraId="1FD5DB19" w14:textId="77777777" w:rsidTr="004158CB">
        <w:trPr>
          <w:jc w:val="center"/>
        </w:trPr>
        <w:tc>
          <w:tcPr>
            <w:tcW w:w="4876" w:type="dxa"/>
            <w:tcBorders>
              <w:top w:val="nil"/>
              <w:left w:val="nil"/>
              <w:bottom w:val="nil"/>
              <w:right w:val="nil"/>
            </w:tcBorders>
          </w:tcPr>
          <w:p w14:paraId="674C6D29" w14:textId="77777777" w:rsidR="00971F8B" w:rsidRPr="0031758E" w:rsidRDefault="00971F8B" w:rsidP="004158CB">
            <w:pPr>
              <w:pStyle w:val="Normal6a"/>
            </w:pPr>
          </w:p>
        </w:tc>
        <w:tc>
          <w:tcPr>
            <w:tcW w:w="4876" w:type="dxa"/>
            <w:tcBorders>
              <w:top w:val="nil"/>
              <w:left w:val="nil"/>
              <w:bottom w:val="nil"/>
              <w:right w:val="nil"/>
            </w:tcBorders>
          </w:tcPr>
          <w:p w14:paraId="7A04A90A" w14:textId="6127EC37" w:rsidR="00971F8B" w:rsidRPr="0031758E" w:rsidRDefault="00971F8B" w:rsidP="004158CB">
            <w:pPr>
              <w:pStyle w:val="Normal6a"/>
            </w:pPr>
            <w:r w:rsidRPr="0031758E">
              <w:rPr>
                <w:b/>
                <w:i/>
              </w:rPr>
              <w:t>5)</w:t>
            </w:r>
            <w:r w:rsidRPr="0031758E">
              <w:tab/>
            </w:r>
            <w:r w:rsidRPr="0031758E">
              <w:rPr>
                <w:b/>
                <w:i/>
              </w:rPr>
              <w:t>Apoia os rápidos progressos da Albânia na via da adesão à UE durante o último ano e congratula</w:t>
            </w:r>
            <w:r w:rsidR="001D72A3" w:rsidRPr="0031758E">
              <w:rPr>
                <w:b/>
                <w:i/>
              </w:rPr>
              <w:noBreakHyphen/>
            </w:r>
            <w:r w:rsidRPr="0031758E">
              <w:rPr>
                <w:b/>
                <w:i/>
              </w:rPr>
              <w:t xml:space="preserve">se com o elevado </w:t>
            </w:r>
            <w:r w:rsidRPr="0031758E">
              <w:rPr>
                <w:b/>
                <w:i/>
              </w:rPr>
              <w:lastRenderedPageBreak/>
              <w:t>apoio da sociedade à sua integração na UE;</w:t>
            </w:r>
          </w:p>
        </w:tc>
      </w:tr>
    </w:tbl>
    <w:p w14:paraId="6A43084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8A250FC" w14:textId="77777777" w:rsidR="00971F8B" w:rsidRPr="0031758E" w:rsidRDefault="00971F8B" w:rsidP="00971F8B">
      <w:r w:rsidRPr="0031758E">
        <w:rPr>
          <w:rStyle w:val="HideTWBExt"/>
        </w:rPr>
        <w:t>&lt;/Amend&gt;</w:t>
      </w:r>
    </w:p>
    <w:p w14:paraId="7FA71AE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426</w:t>
      </w:r>
      <w:r w:rsidRPr="0031758E">
        <w:rPr>
          <w:rStyle w:val="HideTWBExt"/>
        </w:rPr>
        <w:t>&lt;/NumAm&gt;</w:t>
      </w:r>
    </w:p>
    <w:p w14:paraId="48BFF0F3"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068B7CD0" w14:textId="77777777" w:rsidR="00971F8B" w:rsidRPr="0031758E" w:rsidRDefault="00971F8B" w:rsidP="00971F8B">
      <w:pPr>
        <w:pStyle w:val="NormalBold"/>
      </w:pPr>
      <w:r w:rsidRPr="0031758E">
        <w:rPr>
          <w:rStyle w:val="HideTWBExt"/>
          <w:b w:val="0"/>
        </w:rPr>
        <w:t>&lt;/RepeatBlock-By&gt;</w:t>
      </w:r>
    </w:p>
    <w:p w14:paraId="303FE59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E56D9BF" w14:textId="77777777" w:rsidR="00971F8B" w:rsidRPr="0031758E" w:rsidRDefault="00971F8B" w:rsidP="00971F8B">
      <w:pPr>
        <w:pStyle w:val="NormalBold"/>
      </w:pPr>
      <w:r w:rsidRPr="0031758E">
        <w:rPr>
          <w:rStyle w:val="HideTWBExt"/>
        </w:rPr>
        <w:t>&lt;Article&gt;</w:t>
      </w:r>
      <w:r w:rsidRPr="0031758E">
        <w:t>N.º 18 – ponto 6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787C3FE" w14:textId="77777777" w:rsidTr="004158CB">
        <w:trPr>
          <w:trHeight w:hRule="exact" w:val="240"/>
          <w:jc w:val="center"/>
        </w:trPr>
        <w:tc>
          <w:tcPr>
            <w:tcW w:w="9752" w:type="dxa"/>
            <w:gridSpan w:val="2"/>
            <w:tcBorders>
              <w:top w:val="nil"/>
              <w:left w:val="nil"/>
              <w:bottom w:val="nil"/>
              <w:right w:val="nil"/>
            </w:tcBorders>
          </w:tcPr>
          <w:p w14:paraId="04EC47B6" w14:textId="77777777" w:rsidR="00971F8B" w:rsidRPr="0031758E" w:rsidRDefault="00971F8B" w:rsidP="004158CB"/>
        </w:tc>
      </w:tr>
      <w:tr w:rsidR="00971F8B" w:rsidRPr="0031758E" w14:paraId="4C5610B0" w14:textId="77777777" w:rsidTr="004158CB">
        <w:trPr>
          <w:trHeight w:val="240"/>
          <w:jc w:val="center"/>
        </w:trPr>
        <w:tc>
          <w:tcPr>
            <w:tcW w:w="4876" w:type="dxa"/>
            <w:tcBorders>
              <w:top w:val="nil"/>
              <w:left w:val="nil"/>
              <w:bottom w:val="nil"/>
              <w:right w:val="nil"/>
            </w:tcBorders>
          </w:tcPr>
          <w:p w14:paraId="2E76CDE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EC6D13F" w14:textId="77777777" w:rsidR="00971F8B" w:rsidRPr="0031758E" w:rsidRDefault="00971F8B" w:rsidP="004158CB">
            <w:pPr>
              <w:pStyle w:val="AmColumnHeading"/>
            </w:pPr>
            <w:r w:rsidRPr="0031758E">
              <w:t>Alteração</w:t>
            </w:r>
          </w:p>
        </w:tc>
      </w:tr>
      <w:tr w:rsidR="00971F8B" w:rsidRPr="0031758E" w14:paraId="1F646898" w14:textId="77777777" w:rsidTr="004158CB">
        <w:trPr>
          <w:jc w:val="center"/>
        </w:trPr>
        <w:tc>
          <w:tcPr>
            <w:tcW w:w="4876" w:type="dxa"/>
            <w:tcBorders>
              <w:top w:val="nil"/>
              <w:left w:val="nil"/>
              <w:bottom w:val="nil"/>
              <w:right w:val="nil"/>
            </w:tcBorders>
          </w:tcPr>
          <w:p w14:paraId="1CCB0FA0" w14:textId="77777777" w:rsidR="00971F8B" w:rsidRPr="0031758E" w:rsidRDefault="00971F8B" w:rsidP="004158CB">
            <w:pPr>
              <w:pStyle w:val="Normal6a"/>
            </w:pPr>
          </w:p>
        </w:tc>
        <w:tc>
          <w:tcPr>
            <w:tcW w:w="4876" w:type="dxa"/>
            <w:tcBorders>
              <w:top w:val="nil"/>
              <w:left w:val="nil"/>
              <w:bottom w:val="nil"/>
              <w:right w:val="nil"/>
            </w:tcBorders>
          </w:tcPr>
          <w:p w14:paraId="35231EE1" w14:textId="6C57A87B" w:rsidR="00971F8B" w:rsidRPr="0031758E" w:rsidRDefault="00971F8B" w:rsidP="004158CB">
            <w:pPr>
              <w:pStyle w:val="Normal6a"/>
            </w:pPr>
            <w:r w:rsidRPr="0031758E">
              <w:rPr>
                <w:b/>
                <w:i/>
              </w:rPr>
              <w:t>6)</w:t>
            </w:r>
            <w:r w:rsidRPr="0031758E">
              <w:tab/>
            </w:r>
            <w:r w:rsidRPr="0031758E">
              <w:rPr>
                <w:b/>
                <w:i/>
              </w:rPr>
              <w:t>Lamenta que a Bósnia</w:t>
            </w:r>
            <w:r w:rsidR="001D72A3" w:rsidRPr="0031758E">
              <w:rPr>
                <w:b/>
                <w:i/>
              </w:rPr>
              <w:noBreakHyphen/>
            </w:r>
            <w:r w:rsidRPr="0031758E">
              <w:rPr>
                <w:b/>
                <w:i/>
              </w:rPr>
              <w:t>Herzegovina progrida muito lentamente na via da adesão à UE devido aos bloqueios internos; manifesta profunda preocupação com as ações secessionistas de Milorad Dodik na sequência da sentença proferida pelo tribunal contra ele; insta as autoridades do país a cumprirem os requisitos necessários para começarem a receber o financiamento atribuído a partir do Mecanismo de Garantia para os Balcãs Ocidentais sem demora;</w:t>
            </w:r>
          </w:p>
        </w:tc>
      </w:tr>
    </w:tbl>
    <w:p w14:paraId="6A0D544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C67F9F2" w14:textId="77777777" w:rsidR="00971F8B" w:rsidRPr="0031758E" w:rsidRDefault="00971F8B" w:rsidP="00971F8B">
      <w:r w:rsidRPr="0031758E">
        <w:rPr>
          <w:rStyle w:val="HideTWBExt"/>
        </w:rPr>
        <w:t>&lt;/Amend&gt;</w:t>
      </w:r>
    </w:p>
    <w:p w14:paraId="31B9598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427</w:t>
      </w:r>
      <w:r w:rsidRPr="0031758E">
        <w:rPr>
          <w:rStyle w:val="HideTWBExt"/>
        </w:rPr>
        <w:t>&lt;/NumAm&gt;</w:t>
      </w:r>
    </w:p>
    <w:p w14:paraId="2EABE8C8"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140E139B"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7B12D7B4" w14:textId="77777777" w:rsidR="00971F8B" w:rsidRPr="0031758E" w:rsidRDefault="00971F8B" w:rsidP="00971F8B">
      <w:pPr>
        <w:pStyle w:val="NormalBold"/>
      </w:pPr>
      <w:r w:rsidRPr="0031758E">
        <w:rPr>
          <w:rStyle w:val="HideTWBExt"/>
          <w:b w:val="0"/>
        </w:rPr>
        <w:t>&lt;/RepeatBlock-By&gt;</w:t>
      </w:r>
    </w:p>
    <w:p w14:paraId="1CEA0FA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A672580" w14:textId="3C227E51"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4B81F13" w14:textId="77777777" w:rsidTr="004158CB">
        <w:trPr>
          <w:trHeight w:hRule="exact" w:val="240"/>
          <w:jc w:val="center"/>
        </w:trPr>
        <w:tc>
          <w:tcPr>
            <w:tcW w:w="9752" w:type="dxa"/>
            <w:gridSpan w:val="2"/>
            <w:tcBorders>
              <w:top w:val="nil"/>
              <w:left w:val="nil"/>
              <w:bottom w:val="nil"/>
              <w:right w:val="nil"/>
            </w:tcBorders>
          </w:tcPr>
          <w:p w14:paraId="4216834E" w14:textId="77777777" w:rsidR="00971F8B" w:rsidRPr="0031758E" w:rsidRDefault="00971F8B" w:rsidP="004158CB"/>
        </w:tc>
      </w:tr>
      <w:tr w:rsidR="00971F8B" w:rsidRPr="0031758E" w14:paraId="0F75038C" w14:textId="77777777" w:rsidTr="004158CB">
        <w:trPr>
          <w:trHeight w:val="240"/>
          <w:jc w:val="center"/>
        </w:trPr>
        <w:tc>
          <w:tcPr>
            <w:tcW w:w="4876" w:type="dxa"/>
            <w:tcBorders>
              <w:top w:val="nil"/>
              <w:left w:val="nil"/>
              <w:bottom w:val="nil"/>
              <w:right w:val="nil"/>
            </w:tcBorders>
          </w:tcPr>
          <w:p w14:paraId="568D10A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CC43D6A" w14:textId="77777777" w:rsidR="00971F8B" w:rsidRPr="0031758E" w:rsidRDefault="00971F8B" w:rsidP="004158CB">
            <w:pPr>
              <w:pStyle w:val="AmColumnHeading"/>
            </w:pPr>
            <w:r w:rsidRPr="0031758E">
              <w:t>Alteração</w:t>
            </w:r>
          </w:p>
        </w:tc>
      </w:tr>
      <w:tr w:rsidR="00971F8B" w:rsidRPr="0031758E" w14:paraId="38AD53D6" w14:textId="77777777" w:rsidTr="004158CB">
        <w:trPr>
          <w:jc w:val="center"/>
        </w:trPr>
        <w:tc>
          <w:tcPr>
            <w:tcW w:w="4876" w:type="dxa"/>
            <w:tcBorders>
              <w:top w:val="nil"/>
              <w:left w:val="nil"/>
              <w:bottom w:val="nil"/>
              <w:right w:val="nil"/>
            </w:tcBorders>
          </w:tcPr>
          <w:p w14:paraId="1715C50A" w14:textId="77777777" w:rsidR="00971F8B" w:rsidRPr="0031758E" w:rsidRDefault="00971F8B" w:rsidP="004158CB">
            <w:pPr>
              <w:pStyle w:val="Normal6a"/>
            </w:pPr>
          </w:p>
        </w:tc>
        <w:tc>
          <w:tcPr>
            <w:tcW w:w="4876" w:type="dxa"/>
            <w:tcBorders>
              <w:top w:val="nil"/>
              <w:left w:val="nil"/>
              <w:bottom w:val="nil"/>
              <w:right w:val="nil"/>
            </w:tcBorders>
          </w:tcPr>
          <w:p w14:paraId="3934C66F" w14:textId="4BF8C781" w:rsidR="00971F8B" w:rsidRPr="0031758E" w:rsidRDefault="00971F8B" w:rsidP="004158CB">
            <w:pPr>
              <w:pStyle w:val="Normal6a"/>
            </w:pPr>
            <w:r w:rsidRPr="0031758E">
              <w:rPr>
                <w:b/>
                <w:i/>
              </w:rPr>
              <w:t>18</w:t>
            </w:r>
            <w:r w:rsidR="001D72A3" w:rsidRPr="0031758E">
              <w:rPr>
                <w:b/>
                <w:i/>
              </w:rPr>
              <w:noBreakHyphen/>
            </w:r>
            <w:r w:rsidRPr="0031758E">
              <w:rPr>
                <w:b/>
                <w:i/>
              </w:rPr>
              <w:t>A.</w:t>
            </w:r>
            <w:r w:rsidRPr="0031758E">
              <w:tab/>
            </w:r>
            <w:r w:rsidRPr="0031758E">
              <w:rPr>
                <w:b/>
                <w:i/>
              </w:rPr>
              <w:t xml:space="preserve">Lamenta que a trajetória seguida pela Sérvia sob a liderança do Presidente Vučić, incluindo a reação violenta às manifestações pacíficas realizadas ao longo do ano, esteja a desviar ainda mais o país da via da integração na UE; regista com grande preocupação o papel </w:t>
            </w:r>
            <w:r w:rsidRPr="0031758E">
              <w:rPr>
                <w:b/>
                <w:i/>
              </w:rPr>
              <w:lastRenderedPageBreak/>
              <w:t>desestabilizador que a Sérvia está a desempenhar na região, comprometendo assim os progressos rumo à paz e à prosperidade e constituindo uma ameaça para a própria segurança da UE, nomeadamente através do seu compromisso estratégico, como a cooperação militar e em matéria de segurança com a Rússia e a China; insta os Estados</w:t>
            </w:r>
            <w:r w:rsidR="001D72A3" w:rsidRPr="0031758E">
              <w:rPr>
                <w:b/>
                <w:i/>
              </w:rPr>
              <w:noBreakHyphen/>
            </w:r>
            <w:r w:rsidRPr="0031758E">
              <w:rPr>
                <w:b/>
                <w:i/>
              </w:rPr>
              <w:t>Membros e a Comissão Europeia, inclusive ao mais alto nível político, a porem termo à política de apaziguamento em relação ao Presidente Vučić e a assegurarem que os fundos da União atribuídos à Sérvia não revertam em benefício do governo, mas sejam orientados principalmente para o reforço da sociedade civil e o apoio aos meios de comunicação social independentes;</w:t>
            </w:r>
          </w:p>
        </w:tc>
      </w:tr>
    </w:tbl>
    <w:p w14:paraId="6C76057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6BCA670" w14:textId="77777777" w:rsidR="00971F8B" w:rsidRPr="0031758E" w:rsidRDefault="00971F8B" w:rsidP="00971F8B">
      <w:r w:rsidRPr="0031758E">
        <w:rPr>
          <w:rStyle w:val="HideTWBExt"/>
        </w:rPr>
        <w:t>&lt;/Amend&gt;</w:t>
      </w:r>
    </w:p>
    <w:p w14:paraId="4C8AFA0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428</w:t>
      </w:r>
      <w:r w:rsidRPr="0031758E">
        <w:rPr>
          <w:rStyle w:val="HideTWBExt"/>
        </w:rPr>
        <w:t>&lt;/NumAm&gt;</w:t>
      </w:r>
    </w:p>
    <w:p w14:paraId="0AA67639"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2F122B78" w14:textId="77777777" w:rsidR="00971F8B" w:rsidRPr="0031758E" w:rsidRDefault="00971F8B" w:rsidP="00971F8B">
      <w:pPr>
        <w:pStyle w:val="NormalBold"/>
      </w:pPr>
      <w:r w:rsidRPr="0031758E">
        <w:rPr>
          <w:rStyle w:val="HideTWBExt"/>
          <w:b w:val="0"/>
        </w:rPr>
        <w:t>&lt;/RepeatBlock-By&gt;</w:t>
      </w:r>
    </w:p>
    <w:p w14:paraId="671A6E5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C08C278" w14:textId="07C6363D"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4FFD959" w14:textId="77777777" w:rsidTr="004158CB">
        <w:trPr>
          <w:trHeight w:hRule="exact" w:val="240"/>
          <w:jc w:val="center"/>
        </w:trPr>
        <w:tc>
          <w:tcPr>
            <w:tcW w:w="9752" w:type="dxa"/>
            <w:gridSpan w:val="2"/>
            <w:tcBorders>
              <w:top w:val="nil"/>
              <w:left w:val="nil"/>
              <w:bottom w:val="nil"/>
              <w:right w:val="nil"/>
            </w:tcBorders>
          </w:tcPr>
          <w:p w14:paraId="771969E1" w14:textId="77777777" w:rsidR="00971F8B" w:rsidRPr="0031758E" w:rsidRDefault="00971F8B" w:rsidP="004158CB"/>
        </w:tc>
      </w:tr>
      <w:tr w:rsidR="00971F8B" w:rsidRPr="0031758E" w14:paraId="2A633477" w14:textId="77777777" w:rsidTr="004158CB">
        <w:trPr>
          <w:trHeight w:val="240"/>
          <w:jc w:val="center"/>
        </w:trPr>
        <w:tc>
          <w:tcPr>
            <w:tcW w:w="4876" w:type="dxa"/>
            <w:tcBorders>
              <w:top w:val="nil"/>
              <w:left w:val="nil"/>
              <w:bottom w:val="nil"/>
              <w:right w:val="nil"/>
            </w:tcBorders>
          </w:tcPr>
          <w:p w14:paraId="0641E18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874F838" w14:textId="77777777" w:rsidR="00971F8B" w:rsidRPr="0031758E" w:rsidRDefault="00971F8B" w:rsidP="004158CB">
            <w:pPr>
              <w:pStyle w:val="AmColumnHeading"/>
            </w:pPr>
            <w:r w:rsidRPr="0031758E">
              <w:t>Alteração</w:t>
            </w:r>
          </w:p>
        </w:tc>
      </w:tr>
      <w:tr w:rsidR="00971F8B" w:rsidRPr="0031758E" w14:paraId="360AA746" w14:textId="77777777" w:rsidTr="004158CB">
        <w:trPr>
          <w:jc w:val="center"/>
        </w:trPr>
        <w:tc>
          <w:tcPr>
            <w:tcW w:w="4876" w:type="dxa"/>
            <w:tcBorders>
              <w:top w:val="nil"/>
              <w:left w:val="nil"/>
              <w:bottom w:val="nil"/>
              <w:right w:val="nil"/>
            </w:tcBorders>
          </w:tcPr>
          <w:p w14:paraId="3AE094F1" w14:textId="77777777" w:rsidR="00971F8B" w:rsidRPr="0031758E" w:rsidRDefault="00971F8B" w:rsidP="004158CB">
            <w:pPr>
              <w:pStyle w:val="Normal6a"/>
            </w:pPr>
          </w:p>
        </w:tc>
        <w:tc>
          <w:tcPr>
            <w:tcW w:w="4876" w:type="dxa"/>
            <w:tcBorders>
              <w:top w:val="nil"/>
              <w:left w:val="nil"/>
              <w:bottom w:val="nil"/>
              <w:right w:val="nil"/>
            </w:tcBorders>
          </w:tcPr>
          <w:p w14:paraId="54BEC7FA" w14:textId="7D22AD88" w:rsidR="00971F8B" w:rsidRPr="0031758E" w:rsidRDefault="00971F8B" w:rsidP="004158CB">
            <w:pPr>
              <w:pStyle w:val="Normal6a"/>
            </w:pPr>
            <w:r w:rsidRPr="0031758E">
              <w:rPr>
                <w:b/>
                <w:i/>
              </w:rPr>
              <w:t>18</w:t>
            </w:r>
            <w:r w:rsidR="001D72A3" w:rsidRPr="0031758E">
              <w:rPr>
                <w:b/>
                <w:i/>
              </w:rPr>
              <w:noBreakHyphen/>
            </w:r>
            <w:r w:rsidRPr="0031758E">
              <w:rPr>
                <w:b/>
                <w:i/>
              </w:rPr>
              <w:t>A.</w:t>
            </w:r>
            <w:r w:rsidRPr="0031758E">
              <w:tab/>
            </w:r>
            <w:r w:rsidRPr="0031758E">
              <w:rPr>
                <w:b/>
                <w:i/>
              </w:rPr>
              <w:t>Louva o importante resultado das recentes eleições legislativas na Moldávia, que mais uma vez demonstra a escolha clara do povo moldavo de lutar e avançar na sua trajetória europeia; sublinha que a UE deve cumprir rapidamente os seus compromissos, fazendo avançar a decisão de encetar negociações de adesão com a Ucrânia e a Moldávia; congratula</w:t>
            </w:r>
            <w:r w:rsidR="001D72A3" w:rsidRPr="0031758E">
              <w:rPr>
                <w:b/>
                <w:i/>
              </w:rPr>
              <w:noBreakHyphen/>
            </w:r>
            <w:r w:rsidRPr="0031758E">
              <w:rPr>
                <w:b/>
                <w:i/>
              </w:rPr>
              <w:t xml:space="preserve">se, a este respeito, com o aumento substancial da taxa de alinhamento da Moldávia com a PESC, que passou de 54 % em 2022 para 86 % em 2024, refletindo a sua forte orientação estratégica para a União; preconiza a aceleração do processo de exame analítico, bem como a organização </w:t>
            </w:r>
            <w:r w:rsidRPr="0031758E">
              <w:rPr>
                <w:b/>
                <w:i/>
              </w:rPr>
              <w:lastRenderedPageBreak/>
              <w:t>atempada das subsequentes conferências intergovernamentais, com vista a confirmar a data prevista para a adesão da Moldávia à UE até 2030;</w:t>
            </w:r>
          </w:p>
        </w:tc>
      </w:tr>
    </w:tbl>
    <w:p w14:paraId="51C00005"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DCDA69E" w14:textId="77777777" w:rsidR="00971F8B" w:rsidRPr="0031758E" w:rsidRDefault="00971F8B" w:rsidP="00971F8B">
      <w:r w:rsidRPr="0031758E">
        <w:rPr>
          <w:rStyle w:val="HideTWBExt"/>
        </w:rPr>
        <w:t>&lt;/Amend&gt;</w:t>
      </w:r>
    </w:p>
    <w:p w14:paraId="7CDA4A7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429</w:t>
      </w:r>
      <w:r w:rsidRPr="0031758E">
        <w:rPr>
          <w:rStyle w:val="HideTWBExt"/>
        </w:rPr>
        <w:t>&lt;/NumAm&gt;</w:t>
      </w:r>
    </w:p>
    <w:p w14:paraId="5D66F451"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51B7BFD6" w14:textId="77777777" w:rsidR="00971F8B" w:rsidRPr="0031758E" w:rsidRDefault="00971F8B" w:rsidP="00971F8B">
      <w:pPr>
        <w:pStyle w:val="NormalBold"/>
      </w:pPr>
      <w:r w:rsidRPr="0031758E">
        <w:rPr>
          <w:rStyle w:val="HideTWBExt"/>
          <w:b w:val="0"/>
        </w:rPr>
        <w:t>&lt;/RepeatBlock-By&gt;</w:t>
      </w:r>
    </w:p>
    <w:p w14:paraId="11474A9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70622A7" w14:textId="57020B67"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3F891C3" w14:textId="77777777" w:rsidTr="004158CB">
        <w:trPr>
          <w:trHeight w:hRule="exact" w:val="240"/>
          <w:jc w:val="center"/>
        </w:trPr>
        <w:tc>
          <w:tcPr>
            <w:tcW w:w="9752" w:type="dxa"/>
            <w:gridSpan w:val="2"/>
            <w:tcBorders>
              <w:top w:val="nil"/>
              <w:left w:val="nil"/>
              <w:bottom w:val="nil"/>
              <w:right w:val="nil"/>
            </w:tcBorders>
          </w:tcPr>
          <w:p w14:paraId="416C54A8" w14:textId="77777777" w:rsidR="00971F8B" w:rsidRPr="0031758E" w:rsidRDefault="00971F8B" w:rsidP="004158CB"/>
        </w:tc>
      </w:tr>
      <w:tr w:rsidR="00971F8B" w:rsidRPr="0031758E" w14:paraId="5FC5BC5A" w14:textId="77777777" w:rsidTr="004158CB">
        <w:trPr>
          <w:trHeight w:val="240"/>
          <w:jc w:val="center"/>
        </w:trPr>
        <w:tc>
          <w:tcPr>
            <w:tcW w:w="4876" w:type="dxa"/>
            <w:tcBorders>
              <w:top w:val="nil"/>
              <w:left w:val="nil"/>
              <w:bottom w:val="nil"/>
              <w:right w:val="nil"/>
            </w:tcBorders>
          </w:tcPr>
          <w:p w14:paraId="21FCD2C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B2F470D" w14:textId="77777777" w:rsidR="00971F8B" w:rsidRPr="0031758E" w:rsidRDefault="00971F8B" w:rsidP="004158CB">
            <w:pPr>
              <w:pStyle w:val="AmColumnHeading"/>
            </w:pPr>
            <w:r w:rsidRPr="0031758E">
              <w:t>Alteração</w:t>
            </w:r>
          </w:p>
        </w:tc>
      </w:tr>
      <w:tr w:rsidR="00971F8B" w:rsidRPr="0031758E" w14:paraId="6F0C58C0" w14:textId="77777777" w:rsidTr="004158CB">
        <w:trPr>
          <w:jc w:val="center"/>
        </w:trPr>
        <w:tc>
          <w:tcPr>
            <w:tcW w:w="4876" w:type="dxa"/>
            <w:tcBorders>
              <w:top w:val="nil"/>
              <w:left w:val="nil"/>
              <w:bottom w:val="nil"/>
              <w:right w:val="nil"/>
            </w:tcBorders>
          </w:tcPr>
          <w:p w14:paraId="3FD7A1A3" w14:textId="77777777" w:rsidR="00971F8B" w:rsidRPr="0031758E" w:rsidRDefault="00971F8B" w:rsidP="004158CB">
            <w:pPr>
              <w:pStyle w:val="Normal6a"/>
            </w:pPr>
          </w:p>
        </w:tc>
        <w:tc>
          <w:tcPr>
            <w:tcW w:w="4876" w:type="dxa"/>
            <w:tcBorders>
              <w:top w:val="nil"/>
              <w:left w:val="nil"/>
              <w:bottom w:val="nil"/>
              <w:right w:val="nil"/>
            </w:tcBorders>
          </w:tcPr>
          <w:p w14:paraId="4E60B4FE" w14:textId="2EC1BF97" w:rsidR="00971F8B" w:rsidRPr="0031758E" w:rsidRDefault="00971F8B" w:rsidP="004158CB">
            <w:pPr>
              <w:pStyle w:val="Normal6a"/>
            </w:pPr>
            <w:r w:rsidRPr="0031758E">
              <w:rPr>
                <w:b/>
                <w:i/>
              </w:rPr>
              <w:t>18</w:t>
            </w:r>
            <w:r w:rsidR="001D72A3" w:rsidRPr="0031758E">
              <w:rPr>
                <w:b/>
                <w:i/>
              </w:rPr>
              <w:noBreakHyphen/>
            </w:r>
            <w:r w:rsidRPr="0031758E">
              <w:rPr>
                <w:b/>
                <w:i/>
              </w:rPr>
              <w:t>A.</w:t>
            </w:r>
            <w:r w:rsidRPr="0031758E">
              <w:tab/>
            </w:r>
            <w:r w:rsidRPr="0031758E">
              <w:rPr>
                <w:b/>
                <w:i/>
              </w:rPr>
              <w:t>Reitera que a trajetória da Sérvia rumo à UE se baseia estritamente no mérito e que os seus progressos dependem do pleno alinhamento com a PESC da UE, nomeadamente em relação à Rússia; lamenta o aumento da violência contra os manifestantes e as pressões sobre as instituições independentes; alerta para o facto de as narrativas nacionalistas em todo o espetro político — incluindo segmentos da oposição — comprometerem as reformas e a reconciliação regional; insta as autoridades e todos os intervenientes políticos a respeitarem as recomendações da OSCE/ODHIR, a salvaguardarem a liberdade dos meios de comunicação social e a aplicarem critérios de referência concretos em matéria de Estado de direito;</w:t>
            </w:r>
          </w:p>
        </w:tc>
      </w:tr>
    </w:tbl>
    <w:p w14:paraId="47B5ADD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FDB071F" w14:textId="77777777" w:rsidR="00971F8B" w:rsidRPr="0031758E" w:rsidRDefault="00971F8B" w:rsidP="00971F8B">
      <w:r w:rsidRPr="0031758E">
        <w:rPr>
          <w:rStyle w:val="HideTWBExt"/>
        </w:rPr>
        <w:t>&lt;/Amend&gt;</w:t>
      </w:r>
    </w:p>
    <w:p w14:paraId="01EF361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430</w:t>
      </w:r>
      <w:r w:rsidRPr="0031758E">
        <w:rPr>
          <w:rStyle w:val="HideTWBExt"/>
        </w:rPr>
        <w:t>&lt;/NumAm&gt;</w:t>
      </w:r>
    </w:p>
    <w:p w14:paraId="50FBEDE5"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6BE25198" w14:textId="77777777" w:rsidR="00971F8B" w:rsidRPr="0031758E" w:rsidRDefault="00971F8B" w:rsidP="00971F8B">
      <w:pPr>
        <w:pStyle w:val="NormalBold"/>
      </w:pPr>
      <w:r w:rsidRPr="0031758E">
        <w:rPr>
          <w:rStyle w:val="HideTWBExt"/>
          <w:b w:val="0"/>
        </w:rPr>
        <w:t>&lt;/RepeatBlock-By&gt;</w:t>
      </w:r>
    </w:p>
    <w:p w14:paraId="6461182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BE935CF" w14:textId="79FB81D8"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3365934" w14:textId="77777777" w:rsidTr="004158CB">
        <w:trPr>
          <w:trHeight w:hRule="exact" w:val="240"/>
          <w:jc w:val="center"/>
        </w:trPr>
        <w:tc>
          <w:tcPr>
            <w:tcW w:w="9752" w:type="dxa"/>
            <w:gridSpan w:val="2"/>
            <w:tcBorders>
              <w:top w:val="nil"/>
              <w:left w:val="nil"/>
              <w:bottom w:val="nil"/>
              <w:right w:val="nil"/>
            </w:tcBorders>
          </w:tcPr>
          <w:p w14:paraId="3CC240A2" w14:textId="77777777" w:rsidR="00971F8B" w:rsidRPr="0031758E" w:rsidRDefault="00971F8B" w:rsidP="004158CB"/>
        </w:tc>
      </w:tr>
      <w:tr w:rsidR="00971F8B" w:rsidRPr="0031758E" w14:paraId="15DB29C9" w14:textId="77777777" w:rsidTr="004158CB">
        <w:trPr>
          <w:trHeight w:val="240"/>
          <w:jc w:val="center"/>
        </w:trPr>
        <w:tc>
          <w:tcPr>
            <w:tcW w:w="4876" w:type="dxa"/>
            <w:tcBorders>
              <w:top w:val="nil"/>
              <w:left w:val="nil"/>
              <w:bottom w:val="nil"/>
              <w:right w:val="nil"/>
            </w:tcBorders>
          </w:tcPr>
          <w:p w14:paraId="5708C4E7"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0676C7C9" w14:textId="77777777" w:rsidR="00971F8B" w:rsidRPr="0031758E" w:rsidRDefault="00971F8B" w:rsidP="004158CB">
            <w:pPr>
              <w:pStyle w:val="AmColumnHeading"/>
            </w:pPr>
            <w:r w:rsidRPr="0031758E">
              <w:t>Alteração</w:t>
            </w:r>
          </w:p>
        </w:tc>
      </w:tr>
      <w:tr w:rsidR="00971F8B" w:rsidRPr="0031758E" w14:paraId="53106855" w14:textId="77777777" w:rsidTr="004158CB">
        <w:trPr>
          <w:jc w:val="center"/>
        </w:trPr>
        <w:tc>
          <w:tcPr>
            <w:tcW w:w="4876" w:type="dxa"/>
            <w:tcBorders>
              <w:top w:val="nil"/>
              <w:left w:val="nil"/>
              <w:bottom w:val="nil"/>
              <w:right w:val="nil"/>
            </w:tcBorders>
          </w:tcPr>
          <w:p w14:paraId="13DECD9A" w14:textId="77777777" w:rsidR="00971F8B" w:rsidRPr="0031758E" w:rsidRDefault="00971F8B" w:rsidP="004158CB">
            <w:pPr>
              <w:pStyle w:val="Normal6a"/>
            </w:pPr>
          </w:p>
        </w:tc>
        <w:tc>
          <w:tcPr>
            <w:tcW w:w="4876" w:type="dxa"/>
            <w:tcBorders>
              <w:top w:val="nil"/>
              <w:left w:val="nil"/>
              <w:bottom w:val="nil"/>
              <w:right w:val="nil"/>
            </w:tcBorders>
          </w:tcPr>
          <w:p w14:paraId="65824EA8" w14:textId="6A596682" w:rsidR="00971F8B" w:rsidRPr="0031758E" w:rsidRDefault="00971F8B" w:rsidP="004158CB">
            <w:pPr>
              <w:pStyle w:val="Normal6a"/>
            </w:pPr>
            <w:r w:rsidRPr="0031758E">
              <w:rPr>
                <w:b/>
                <w:i/>
              </w:rPr>
              <w:t>18</w:t>
            </w:r>
            <w:r w:rsidR="001D72A3" w:rsidRPr="0031758E">
              <w:rPr>
                <w:b/>
                <w:i/>
              </w:rPr>
              <w:noBreakHyphen/>
            </w:r>
            <w:r w:rsidRPr="0031758E">
              <w:rPr>
                <w:b/>
                <w:i/>
              </w:rPr>
              <w:t>A.</w:t>
            </w:r>
            <w:r w:rsidRPr="0031758E">
              <w:tab/>
            </w:r>
            <w:r w:rsidRPr="0031758E">
              <w:rPr>
                <w:b/>
                <w:i/>
              </w:rPr>
              <w:t>Reafirma que o alargamento continua a ser um dos instrumentos mais poderosos da UE para promover a estabilidade, a democracia e a prosperidade na sua vizinhança; salienta que uma política de alargamento credível reforça a influência geopolítica e a resiliência da UE; frisa que um diálogo sustentado com todos os parceiros dos Balcãs Ocidentais é fundamental para combater a ingerência estrangeira e assegurar a estabilidade regional; insta a UE a acelerar a aplicação de medidas concretas que tornem o processo de alargamento mais previsível, baseado no mérito e tangível do ponto de vista político para os cidadãos da região;</w:t>
            </w:r>
          </w:p>
        </w:tc>
      </w:tr>
    </w:tbl>
    <w:p w14:paraId="377F74E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FB4643D" w14:textId="77777777" w:rsidR="00971F8B" w:rsidRPr="0031758E" w:rsidRDefault="00971F8B" w:rsidP="00971F8B">
      <w:r w:rsidRPr="0031758E">
        <w:rPr>
          <w:rStyle w:val="HideTWBExt"/>
        </w:rPr>
        <w:t>&lt;/Amend&gt;</w:t>
      </w:r>
    </w:p>
    <w:p w14:paraId="1C047DE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431</w:t>
      </w:r>
      <w:r w:rsidRPr="0031758E">
        <w:rPr>
          <w:rStyle w:val="HideTWBExt"/>
        </w:rPr>
        <w:t>&lt;/NumAm&gt;</w:t>
      </w:r>
    </w:p>
    <w:p w14:paraId="735EBEF6" w14:textId="77777777" w:rsidR="00971F8B" w:rsidRPr="0031758E" w:rsidRDefault="00971F8B" w:rsidP="00971F8B">
      <w:pPr>
        <w:pStyle w:val="NormalBold"/>
      </w:pPr>
      <w:r w:rsidRPr="0031758E">
        <w:rPr>
          <w:rStyle w:val="HideTWBExt"/>
          <w:b w:val="0"/>
        </w:rPr>
        <w:t>&lt;RepeatBlock-By&gt;&lt;Members&gt;</w:t>
      </w:r>
      <w:r w:rsidRPr="0031758E">
        <w:t>Andrey Kovatchev</w:t>
      </w:r>
      <w:r w:rsidRPr="0031758E">
        <w:rPr>
          <w:rStyle w:val="HideTWBExt"/>
          <w:b w:val="0"/>
        </w:rPr>
        <w:t>&lt;/Members&gt;</w:t>
      </w:r>
    </w:p>
    <w:p w14:paraId="14D0DE7A" w14:textId="77777777" w:rsidR="00971F8B" w:rsidRPr="0031758E" w:rsidRDefault="00971F8B" w:rsidP="00971F8B">
      <w:pPr>
        <w:pStyle w:val="NormalBold"/>
      </w:pPr>
      <w:r w:rsidRPr="0031758E">
        <w:rPr>
          <w:rStyle w:val="HideTWBExt"/>
          <w:b w:val="0"/>
        </w:rPr>
        <w:t>&lt;/RepeatBlock-By&gt;</w:t>
      </w:r>
    </w:p>
    <w:p w14:paraId="2BF3B29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F16C3D0" w14:textId="5F8356F9"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640F201" w14:textId="77777777" w:rsidTr="004158CB">
        <w:trPr>
          <w:trHeight w:hRule="exact" w:val="240"/>
          <w:jc w:val="center"/>
        </w:trPr>
        <w:tc>
          <w:tcPr>
            <w:tcW w:w="9752" w:type="dxa"/>
            <w:gridSpan w:val="2"/>
            <w:tcBorders>
              <w:top w:val="nil"/>
              <w:left w:val="nil"/>
              <w:bottom w:val="nil"/>
              <w:right w:val="nil"/>
            </w:tcBorders>
          </w:tcPr>
          <w:p w14:paraId="6762D98D" w14:textId="77777777" w:rsidR="00971F8B" w:rsidRPr="0031758E" w:rsidRDefault="00971F8B" w:rsidP="004158CB"/>
        </w:tc>
      </w:tr>
      <w:tr w:rsidR="00971F8B" w:rsidRPr="0031758E" w14:paraId="3B37B7C4" w14:textId="77777777" w:rsidTr="004158CB">
        <w:trPr>
          <w:trHeight w:val="240"/>
          <w:jc w:val="center"/>
        </w:trPr>
        <w:tc>
          <w:tcPr>
            <w:tcW w:w="4876" w:type="dxa"/>
            <w:tcBorders>
              <w:top w:val="nil"/>
              <w:left w:val="nil"/>
              <w:bottom w:val="nil"/>
              <w:right w:val="nil"/>
            </w:tcBorders>
          </w:tcPr>
          <w:p w14:paraId="1490ECE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6DD19E9" w14:textId="77777777" w:rsidR="00971F8B" w:rsidRPr="0031758E" w:rsidRDefault="00971F8B" w:rsidP="004158CB">
            <w:pPr>
              <w:pStyle w:val="AmColumnHeading"/>
            </w:pPr>
            <w:r w:rsidRPr="0031758E">
              <w:t>Alteração</w:t>
            </w:r>
          </w:p>
        </w:tc>
      </w:tr>
      <w:tr w:rsidR="00971F8B" w:rsidRPr="0031758E" w14:paraId="653C5FC6" w14:textId="77777777" w:rsidTr="004158CB">
        <w:trPr>
          <w:jc w:val="center"/>
        </w:trPr>
        <w:tc>
          <w:tcPr>
            <w:tcW w:w="4876" w:type="dxa"/>
            <w:tcBorders>
              <w:top w:val="nil"/>
              <w:left w:val="nil"/>
              <w:bottom w:val="nil"/>
              <w:right w:val="nil"/>
            </w:tcBorders>
          </w:tcPr>
          <w:p w14:paraId="6391B5EA" w14:textId="77777777" w:rsidR="00971F8B" w:rsidRPr="0031758E" w:rsidRDefault="00971F8B" w:rsidP="004158CB">
            <w:pPr>
              <w:pStyle w:val="Normal6a"/>
            </w:pPr>
          </w:p>
        </w:tc>
        <w:tc>
          <w:tcPr>
            <w:tcW w:w="4876" w:type="dxa"/>
            <w:tcBorders>
              <w:top w:val="nil"/>
              <w:left w:val="nil"/>
              <w:bottom w:val="nil"/>
              <w:right w:val="nil"/>
            </w:tcBorders>
          </w:tcPr>
          <w:p w14:paraId="67FCB86F" w14:textId="71A38390" w:rsidR="00971F8B" w:rsidRPr="0031758E" w:rsidRDefault="00971F8B" w:rsidP="004158CB">
            <w:pPr>
              <w:pStyle w:val="Normal6a"/>
            </w:pPr>
            <w:r w:rsidRPr="0031758E">
              <w:rPr>
                <w:b/>
                <w:i/>
              </w:rPr>
              <w:t>18</w:t>
            </w:r>
            <w:r w:rsidR="001D72A3" w:rsidRPr="0031758E">
              <w:rPr>
                <w:b/>
                <w:i/>
              </w:rPr>
              <w:noBreakHyphen/>
            </w:r>
            <w:r w:rsidRPr="0031758E">
              <w:rPr>
                <w:b/>
                <w:i/>
              </w:rPr>
              <w:t>A.</w:t>
            </w:r>
            <w:r w:rsidRPr="0031758E">
              <w:tab/>
            </w:r>
            <w:r w:rsidRPr="0031758E">
              <w:rPr>
                <w:b/>
                <w:i/>
              </w:rPr>
              <w:t>Congratula</w:t>
            </w:r>
            <w:r w:rsidR="001D72A3" w:rsidRPr="0031758E">
              <w:rPr>
                <w:b/>
                <w:i/>
              </w:rPr>
              <w:noBreakHyphen/>
            </w:r>
            <w:r w:rsidRPr="0031758E">
              <w:rPr>
                <w:b/>
                <w:i/>
              </w:rPr>
              <w:t>se com a rápida progressão da Albânia no sentido da integração na UE, incluindo a abertura de cinco dos seis grupos de negociação em menos de um ano; insiste na importância de um debate político inclusivo e do respeito pelo papel da oposição política enquanto componente essencial do bom funcionamento da democracia; realça a necessidade de reforçar a transparência, a responsabilização e a inclusividade do processo de adesão, nomeadamente a sua dimensão parlamentar;</w:t>
            </w:r>
          </w:p>
        </w:tc>
      </w:tr>
    </w:tbl>
    <w:p w14:paraId="58332CE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E4DC0E7" w14:textId="77777777" w:rsidR="00971F8B" w:rsidRPr="0031758E" w:rsidRDefault="00971F8B" w:rsidP="00971F8B">
      <w:r w:rsidRPr="0031758E">
        <w:rPr>
          <w:rStyle w:val="HideTWBExt"/>
        </w:rPr>
        <w:lastRenderedPageBreak/>
        <w:t>&lt;/Amend&gt;</w:t>
      </w:r>
    </w:p>
    <w:p w14:paraId="54B6BC6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432</w:t>
      </w:r>
      <w:r w:rsidRPr="0031758E">
        <w:rPr>
          <w:rStyle w:val="HideTWBExt"/>
        </w:rPr>
        <w:t>&lt;/NumAm&gt;</w:t>
      </w:r>
    </w:p>
    <w:p w14:paraId="0167D967"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080BE730" w14:textId="77777777" w:rsidR="00971F8B" w:rsidRPr="0031758E" w:rsidRDefault="00971F8B" w:rsidP="00971F8B">
      <w:pPr>
        <w:pStyle w:val="NormalBold"/>
      </w:pPr>
      <w:r w:rsidRPr="0031758E">
        <w:rPr>
          <w:rStyle w:val="HideTWBExt"/>
          <w:b w:val="0"/>
        </w:rPr>
        <w:t>&lt;/RepeatBlock-By&gt;</w:t>
      </w:r>
    </w:p>
    <w:p w14:paraId="4BB0DAB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AC30E8F" w14:textId="43A7DC65"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31246A7" w14:textId="77777777" w:rsidTr="004158CB">
        <w:trPr>
          <w:trHeight w:hRule="exact" w:val="240"/>
          <w:jc w:val="center"/>
        </w:trPr>
        <w:tc>
          <w:tcPr>
            <w:tcW w:w="9752" w:type="dxa"/>
            <w:gridSpan w:val="2"/>
            <w:tcBorders>
              <w:top w:val="nil"/>
              <w:left w:val="nil"/>
              <w:bottom w:val="nil"/>
              <w:right w:val="nil"/>
            </w:tcBorders>
          </w:tcPr>
          <w:p w14:paraId="081259F8" w14:textId="77777777" w:rsidR="00971F8B" w:rsidRPr="0031758E" w:rsidRDefault="00971F8B" w:rsidP="004158CB"/>
        </w:tc>
      </w:tr>
      <w:tr w:rsidR="00971F8B" w:rsidRPr="0031758E" w14:paraId="57443ECB" w14:textId="77777777" w:rsidTr="004158CB">
        <w:trPr>
          <w:trHeight w:val="240"/>
          <w:jc w:val="center"/>
        </w:trPr>
        <w:tc>
          <w:tcPr>
            <w:tcW w:w="4876" w:type="dxa"/>
            <w:tcBorders>
              <w:top w:val="nil"/>
              <w:left w:val="nil"/>
              <w:bottom w:val="nil"/>
              <w:right w:val="nil"/>
            </w:tcBorders>
          </w:tcPr>
          <w:p w14:paraId="2F2D3A0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518E634" w14:textId="77777777" w:rsidR="00971F8B" w:rsidRPr="0031758E" w:rsidRDefault="00971F8B" w:rsidP="004158CB">
            <w:pPr>
              <w:pStyle w:val="AmColumnHeading"/>
            </w:pPr>
            <w:r w:rsidRPr="0031758E">
              <w:t>Alteração</w:t>
            </w:r>
          </w:p>
        </w:tc>
      </w:tr>
      <w:tr w:rsidR="00971F8B" w:rsidRPr="0031758E" w14:paraId="7943C20B" w14:textId="77777777" w:rsidTr="004158CB">
        <w:trPr>
          <w:jc w:val="center"/>
        </w:trPr>
        <w:tc>
          <w:tcPr>
            <w:tcW w:w="4876" w:type="dxa"/>
            <w:tcBorders>
              <w:top w:val="nil"/>
              <w:left w:val="nil"/>
              <w:bottom w:val="nil"/>
              <w:right w:val="nil"/>
            </w:tcBorders>
          </w:tcPr>
          <w:p w14:paraId="7029CCC8" w14:textId="77777777" w:rsidR="00971F8B" w:rsidRPr="0031758E" w:rsidRDefault="00971F8B" w:rsidP="004158CB">
            <w:pPr>
              <w:pStyle w:val="Normal6a"/>
            </w:pPr>
          </w:p>
        </w:tc>
        <w:tc>
          <w:tcPr>
            <w:tcW w:w="4876" w:type="dxa"/>
            <w:tcBorders>
              <w:top w:val="nil"/>
              <w:left w:val="nil"/>
              <w:bottom w:val="nil"/>
              <w:right w:val="nil"/>
            </w:tcBorders>
          </w:tcPr>
          <w:p w14:paraId="0EA20919" w14:textId="2D26CC9D" w:rsidR="00971F8B" w:rsidRPr="0031758E" w:rsidRDefault="00971F8B" w:rsidP="004158CB">
            <w:pPr>
              <w:pStyle w:val="Normal6a"/>
            </w:pPr>
            <w:r w:rsidRPr="0031758E">
              <w:rPr>
                <w:b/>
                <w:i/>
              </w:rPr>
              <w:t>18</w:t>
            </w:r>
            <w:r w:rsidR="001D72A3" w:rsidRPr="0031758E">
              <w:rPr>
                <w:b/>
                <w:i/>
              </w:rPr>
              <w:noBreakHyphen/>
            </w:r>
            <w:r w:rsidRPr="0031758E">
              <w:rPr>
                <w:b/>
                <w:i/>
              </w:rPr>
              <w:t>A.</w:t>
            </w:r>
            <w:r w:rsidRPr="0031758E">
              <w:tab/>
            </w:r>
            <w:r w:rsidRPr="0031758E">
              <w:rPr>
                <w:b/>
                <w:i/>
              </w:rPr>
              <w:t>Reconhece o compromisso do Montenegro com a adesão à UE e reitera o seu apoio à futura adesão do país à UE; congratula</w:t>
            </w:r>
            <w:r w:rsidR="001D72A3" w:rsidRPr="0031758E">
              <w:rPr>
                <w:b/>
                <w:i/>
              </w:rPr>
              <w:noBreakHyphen/>
            </w:r>
            <w:r w:rsidRPr="0031758E">
              <w:rPr>
                <w:b/>
                <w:i/>
              </w:rPr>
              <w:t>se com a posição de liderança regional do Montenegro no processo de adesão à UE e com o apoio esmagador dos cidadãos do país e da maioria dos intervenientes políticos à adesão à UE em 2028, como próximo Estado</w:t>
            </w:r>
            <w:r w:rsidR="001D72A3" w:rsidRPr="0031758E">
              <w:rPr>
                <w:b/>
                <w:i/>
              </w:rPr>
              <w:noBreakHyphen/>
            </w:r>
            <w:r w:rsidRPr="0031758E">
              <w:rPr>
                <w:b/>
                <w:i/>
              </w:rPr>
              <w:t>Membro;</w:t>
            </w:r>
          </w:p>
        </w:tc>
      </w:tr>
    </w:tbl>
    <w:p w14:paraId="3778288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7B727FF" w14:textId="77777777" w:rsidR="00971F8B" w:rsidRPr="0031758E" w:rsidRDefault="00971F8B" w:rsidP="00971F8B">
      <w:r w:rsidRPr="0031758E">
        <w:rPr>
          <w:rStyle w:val="HideTWBExt"/>
        </w:rPr>
        <w:t>&lt;/Amend&gt;</w:t>
      </w:r>
    </w:p>
    <w:p w14:paraId="5FC1778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433</w:t>
      </w:r>
      <w:r w:rsidRPr="0031758E">
        <w:rPr>
          <w:rStyle w:val="HideTWBExt"/>
        </w:rPr>
        <w:t>&lt;/NumAm&gt;</w:t>
      </w:r>
    </w:p>
    <w:p w14:paraId="1C1314B1" w14:textId="77777777" w:rsidR="00971F8B" w:rsidRPr="0031758E" w:rsidRDefault="00971F8B" w:rsidP="00971F8B">
      <w:pPr>
        <w:pStyle w:val="NormalBold"/>
      </w:pPr>
      <w:r w:rsidRPr="0031758E">
        <w:rPr>
          <w:rStyle w:val="HideTWBExt"/>
          <w:b w:val="0"/>
        </w:rPr>
        <w:t>&lt;RepeatBlock-By&gt;&lt;Members&gt;</w:t>
      </w:r>
      <w:r w:rsidRPr="0031758E">
        <w:t>Małgorzata Gosiewska, Mariusz Kamiński</w:t>
      </w:r>
      <w:r w:rsidRPr="0031758E">
        <w:rPr>
          <w:rStyle w:val="HideTWBExt"/>
          <w:b w:val="0"/>
        </w:rPr>
        <w:t>&lt;/Members&gt;</w:t>
      </w:r>
    </w:p>
    <w:p w14:paraId="230D88F1" w14:textId="77777777" w:rsidR="00971F8B" w:rsidRPr="0031758E" w:rsidRDefault="00971F8B" w:rsidP="00971F8B">
      <w:pPr>
        <w:pStyle w:val="NormalBold"/>
      </w:pPr>
      <w:r w:rsidRPr="0031758E">
        <w:rPr>
          <w:rStyle w:val="HideTWBExt"/>
          <w:b w:val="0"/>
        </w:rPr>
        <w:t>&lt;/RepeatBlock-By&gt;</w:t>
      </w:r>
    </w:p>
    <w:p w14:paraId="594B59B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ABCDAD4" w14:textId="27A966B7"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BF06925" w14:textId="77777777" w:rsidTr="004158CB">
        <w:trPr>
          <w:trHeight w:hRule="exact" w:val="240"/>
          <w:jc w:val="center"/>
        </w:trPr>
        <w:tc>
          <w:tcPr>
            <w:tcW w:w="9752" w:type="dxa"/>
            <w:gridSpan w:val="2"/>
            <w:tcBorders>
              <w:top w:val="nil"/>
              <w:left w:val="nil"/>
              <w:bottom w:val="nil"/>
              <w:right w:val="nil"/>
            </w:tcBorders>
          </w:tcPr>
          <w:p w14:paraId="7A23D6B2" w14:textId="77777777" w:rsidR="00971F8B" w:rsidRPr="0031758E" w:rsidRDefault="00971F8B" w:rsidP="004158CB"/>
        </w:tc>
      </w:tr>
      <w:tr w:rsidR="00971F8B" w:rsidRPr="0031758E" w14:paraId="567B8D45" w14:textId="77777777" w:rsidTr="004158CB">
        <w:trPr>
          <w:trHeight w:val="240"/>
          <w:jc w:val="center"/>
        </w:trPr>
        <w:tc>
          <w:tcPr>
            <w:tcW w:w="4876" w:type="dxa"/>
            <w:tcBorders>
              <w:top w:val="nil"/>
              <w:left w:val="nil"/>
              <w:bottom w:val="nil"/>
              <w:right w:val="nil"/>
            </w:tcBorders>
          </w:tcPr>
          <w:p w14:paraId="60FE7B4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DCCD7B2" w14:textId="77777777" w:rsidR="00971F8B" w:rsidRPr="0031758E" w:rsidRDefault="00971F8B" w:rsidP="004158CB">
            <w:pPr>
              <w:pStyle w:val="AmColumnHeading"/>
            </w:pPr>
            <w:r w:rsidRPr="0031758E">
              <w:t>Alteração</w:t>
            </w:r>
          </w:p>
        </w:tc>
      </w:tr>
      <w:tr w:rsidR="00971F8B" w:rsidRPr="0031758E" w14:paraId="4B9A945F" w14:textId="77777777" w:rsidTr="004158CB">
        <w:trPr>
          <w:jc w:val="center"/>
        </w:trPr>
        <w:tc>
          <w:tcPr>
            <w:tcW w:w="4876" w:type="dxa"/>
            <w:tcBorders>
              <w:top w:val="nil"/>
              <w:left w:val="nil"/>
              <w:bottom w:val="nil"/>
              <w:right w:val="nil"/>
            </w:tcBorders>
          </w:tcPr>
          <w:p w14:paraId="5CE78674" w14:textId="77777777" w:rsidR="00971F8B" w:rsidRPr="0031758E" w:rsidRDefault="00971F8B" w:rsidP="004158CB">
            <w:pPr>
              <w:pStyle w:val="Normal6a"/>
            </w:pPr>
          </w:p>
        </w:tc>
        <w:tc>
          <w:tcPr>
            <w:tcW w:w="4876" w:type="dxa"/>
            <w:tcBorders>
              <w:top w:val="nil"/>
              <w:left w:val="nil"/>
              <w:bottom w:val="nil"/>
              <w:right w:val="nil"/>
            </w:tcBorders>
          </w:tcPr>
          <w:p w14:paraId="391DE9AE" w14:textId="16DE3C81" w:rsidR="00971F8B" w:rsidRPr="0031758E" w:rsidRDefault="00971F8B" w:rsidP="004158CB">
            <w:pPr>
              <w:pStyle w:val="Normal6a"/>
            </w:pPr>
            <w:r w:rsidRPr="0031758E">
              <w:rPr>
                <w:b/>
                <w:i/>
              </w:rPr>
              <w:t>18</w:t>
            </w:r>
            <w:r w:rsidR="001D72A3" w:rsidRPr="0031758E">
              <w:rPr>
                <w:b/>
                <w:i/>
              </w:rPr>
              <w:noBreakHyphen/>
            </w:r>
            <w:r w:rsidRPr="0031758E">
              <w:rPr>
                <w:b/>
                <w:i/>
              </w:rPr>
              <w:t>A.</w:t>
            </w:r>
            <w:r w:rsidRPr="0031758E">
              <w:tab/>
            </w:r>
            <w:r w:rsidRPr="0031758E">
              <w:rPr>
                <w:b/>
                <w:i/>
              </w:rPr>
              <w:t>Manifesta veementemente a sua solidariedade para com o povo da Bielorrússia, que manifestou inequivocamente a sua vontade pró</w:t>
            </w:r>
            <w:r w:rsidR="001D72A3" w:rsidRPr="0031758E">
              <w:rPr>
                <w:b/>
                <w:i/>
              </w:rPr>
              <w:noBreakHyphen/>
            </w:r>
            <w:r w:rsidRPr="0031758E">
              <w:rPr>
                <w:b/>
                <w:i/>
              </w:rPr>
              <w:t>europeia de liberdade e de Estado de direito em 2020 e se encontra agora sob uma opressão sem precedentes por parte de uma ditadura apoiada pelo Kremlin; exige a libertação imediata e incondicional de todos os presos políticos bielorrussos;</w:t>
            </w:r>
          </w:p>
        </w:tc>
      </w:tr>
    </w:tbl>
    <w:p w14:paraId="043AEA6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33EA4B1" w14:textId="77777777" w:rsidR="00971F8B" w:rsidRPr="0031758E" w:rsidRDefault="00971F8B" w:rsidP="00971F8B">
      <w:r w:rsidRPr="0031758E">
        <w:rPr>
          <w:rStyle w:val="HideTWBExt"/>
        </w:rPr>
        <w:t>&lt;/Amend&gt;</w:t>
      </w:r>
    </w:p>
    <w:p w14:paraId="06C1C7F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434</w:t>
      </w:r>
      <w:r w:rsidRPr="0031758E">
        <w:rPr>
          <w:rStyle w:val="HideTWBExt"/>
        </w:rPr>
        <w:t>&lt;/NumAm&gt;</w:t>
      </w:r>
    </w:p>
    <w:p w14:paraId="53207650" w14:textId="77777777" w:rsidR="00971F8B" w:rsidRPr="0031758E" w:rsidRDefault="00971F8B" w:rsidP="00971F8B">
      <w:pPr>
        <w:pStyle w:val="NormalBold"/>
      </w:pPr>
      <w:r w:rsidRPr="0031758E">
        <w:rPr>
          <w:rStyle w:val="HideTWBExt"/>
          <w:b w:val="0"/>
        </w:rPr>
        <w:lastRenderedPageBreak/>
        <w:t>&lt;RepeatBlock-By&gt;&lt;Members&gt;</w:t>
      </w:r>
      <w:r w:rsidRPr="0031758E">
        <w:t>Alexander Sell</w:t>
      </w:r>
      <w:r w:rsidRPr="0031758E">
        <w:rPr>
          <w:rStyle w:val="HideTWBExt"/>
          <w:b w:val="0"/>
        </w:rPr>
        <w:t>&lt;/Members&gt;</w:t>
      </w:r>
    </w:p>
    <w:p w14:paraId="1F67CE61" w14:textId="77777777" w:rsidR="00971F8B" w:rsidRPr="0031758E" w:rsidRDefault="00971F8B" w:rsidP="00971F8B">
      <w:pPr>
        <w:pStyle w:val="NormalBold"/>
      </w:pPr>
      <w:r w:rsidRPr="0031758E">
        <w:rPr>
          <w:rStyle w:val="HideTWBExt"/>
          <w:b w:val="0"/>
        </w:rPr>
        <w:t>&lt;/RepeatBlock-By&gt;</w:t>
      </w:r>
    </w:p>
    <w:p w14:paraId="6C65279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FADC411" w14:textId="0322EEDB"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3C8D9B2" w14:textId="77777777" w:rsidTr="004158CB">
        <w:trPr>
          <w:trHeight w:hRule="exact" w:val="240"/>
          <w:jc w:val="center"/>
        </w:trPr>
        <w:tc>
          <w:tcPr>
            <w:tcW w:w="9752" w:type="dxa"/>
            <w:gridSpan w:val="2"/>
            <w:tcBorders>
              <w:top w:val="nil"/>
              <w:left w:val="nil"/>
              <w:bottom w:val="nil"/>
              <w:right w:val="nil"/>
            </w:tcBorders>
          </w:tcPr>
          <w:p w14:paraId="4847C121" w14:textId="77777777" w:rsidR="00971F8B" w:rsidRPr="0031758E" w:rsidRDefault="00971F8B" w:rsidP="004158CB"/>
        </w:tc>
      </w:tr>
      <w:tr w:rsidR="00971F8B" w:rsidRPr="0031758E" w14:paraId="1B841EC9" w14:textId="77777777" w:rsidTr="004158CB">
        <w:trPr>
          <w:trHeight w:val="240"/>
          <w:jc w:val="center"/>
        </w:trPr>
        <w:tc>
          <w:tcPr>
            <w:tcW w:w="4876" w:type="dxa"/>
            <w:tcBorders>
              <w:top w:val="nil"/>
              <w:left w:val="nil"/>
              <w:bottom w:val="nil"/>
              <w:right w:val="nil"/>
            </w:tcBorders>
          </w:tcPr>
          <w:p w14:paraId="4B5438D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9145169" w14:textId="77777777" w:rsidR="00971F8B" w:rsidRPr="0031758E" w:rsidRDefault="00971F8B" w:rsidP="004158CB">
            <w:pPr>
              <w:pStyle w:val="AmColumnHeading"/>
            </w:pPr>
            <w:r w:rsidRPr="0031758E">
              <w:t>Alteração</w:t>
            </w:r>
          </w:p>
        </w:tc>
      </w:tr>
      <w:tr w:rsidR="00971F8B" w:rsidRPr="0031758E" w14:paraId="6BEF3987" w14:textId="77777777" w:rsidTr="004158CB">
        <w:trPr>
          <w:jc w:val="center"/>
        </w:trPr>
        <w:tc>
          <w:tcPr>
            <w:tcW w:w="4876" w:type="dxa"/>
            <w:tcBorders>
              <w:top w:val="nil"/>
              <w:left w:val="nil"/>
              <w:bottom w:val="nil"/>
              <w:right w:val="nil"/>
            </w:tcBorders>
          </w:tcPr>
          <w:p w14:paraId="369DBF64" w14:textId="77777777" w:rsidR="00971F8B" w:rsidRPr="0031758E" w:rsidRDefault="00971F8B" w:rsidP="004158CB">
            <w:pPr>
              <w:pStyle w:val="Normal6a"/>
            </w:pPr>
          </w:p>
        </w:tc>
        <w:tc>
          <w:tcPr>
            <w:tcW w:w="4876" w:type="dxa"/>
            <w:tcBorders>
              <w:top w:val="nil"/>
              <w:left w:val="nil"/>
              <w:bottom w:val="nil"/>
              <w:right w:val="nil"/>
            </w:tcBorders>
          </w:tcPr>
          <w:p w14:paraId="5CC425E9" w14:textId="1075230E" w:rsidR="00971F8B" w:rsidRPr="0031758E" w:rsidRDefault="00971F8B" w:rsidP="004158CB">
            <w:pPr>
              <w:pStyle w:val="Normal6a"/>
            </w:pPr>
            <w:r w:rsidRPr="0031758E">
              <w:rPr>
                <w:b/>
                <w:i/>
              </w:rPr>
              <w:t>18</w:t>
            </w:r>
            <w:r w:rsidR="001D72A3" w:rsidRPr="0031758E">
              <w:rPr>
                <w:b/>
                <w:i/>
              </w:rPr>
              <w:noBreakHyphen/>
            </w:r>
            <w:r w:rsidRPr="0031758E">
              <w:rPr>
                <w:b/>
                <w:i/>
              </w:rPr>
              <w:t>A.</w:t>
            </w:r>
            <w:r w:rsidRPr="0031758E">
              <w:tab/>
            </w:r>
            <w:r w:rsidRPr="0031758E">
              <w:rPr>
                <w:b/>
                <w:i/>
              </w:rPr>
              <w:t>Adverte contra a utilização de fundos e garantias da UE para projetos relacionados com o alargamento no âmbito de iniciativas como o Instrumento SAFE ou o Plano ReArm Europe, que representam um encargo financeiro injustificado e uma militarização perigosa da ação externa da UE;</w:t>
            </w:r>
          </w:p>
        </w:tc>
      </w:tr>
    </w:tbl>
    <w:p w14:paraId="537EE0B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5806D54" w14:textId="77777777" w:rsidR="00971F8B" w:rsidRPr="0031758E" w:rsidRDefault="00971F8B" w:rsidP="00971F8B">
      <w:r w:rsidRPr="0031758E">
        <w:rPr>
          <w:rStyle w:val="HideTWBExt"/>
        </w:rPr>
        <w:t>&lt;/Amend&gt;</w:t>
      </w:r>
    </w:p>
    <w:p w14:paraId="65AED80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435</w:t>
      </w:r>
      <w:r w:rsidRPr="0031758E">
        <w:rPr>
          <w:rStyle w:val="HideTWBExt"/>
        </w:rPr>
        <w:t>&lt;/NumAm&gt;</w:t>
      </w:r>
    </w:p>
    <w:p w14:paraId="7FA19F3D"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7666D12E"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6173D2D0" w14:textId="77777777" w:rsidR="00971F8B" w:rsidRPr="0031758E" w:rsidRDefault="00971F8B" w:rsidP="00971F8B">
      <w:pPr>
        <w:pStyle w:val="NormalBold"/>
      </w:pPr>
      <w:r w:rsidRPr="0031758E">
        <w:rPr>
          <w:rStyle w:val="HideTWBExt"/>
          <w:b w:val="0"/>
        </w:rPr>
        <w:t>&lt;/RepeatBlock-By&gt;</w:t>
      </w:r>
    </w:p>
    <w:p w14:paraId="336B4E3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6A3F629" w14:textId="28E716F7"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6E3D5E" w14:textId="77777777" w:rsidTr="004158CB">
        <w:trPr>
          <w:trHeight w:hRule="exact" w:val="240"/>
          <w:jc w:val="center"/>
        </w:trPr>
        <w:tc>
          <w:tcPr>
            <w:tcW w:w="9752" w:type="dxa"/>
            <w:gridSpan w:val="2"/>
            <w:tcBorders>
              <w:top w:val="nil"/>
              <w:left w:val="nil"/>
              <w:bottom w:val="nil"/>
              <w:right w:val="nil"/>
            </w:tcBorders>
          </w:tcPr>
          <w:p w14:paraId="4B27517E" w14:textId="77777777" w:rsidR="00971F8B" w:rsidRPr="0031758E" w:rsidRDefault="00971F8B" w:rsidP="004158CB"/>
        </w:tc>
      </w:tr>
      <w:tr w:rsidR="00971F8B" w:rsidRPr="0031758E" w14:paraId="050876D6" w14:textId="77777777" w:rsidTr="004158CB">
        <w:trPr>
          <w:trHeight w:val="240"/>
          <w:jc w:val="center"/>
        </w:trPr>
        <w:tc>
          <w:tcPr>
            <w:tcW w:w="4876" w:type="dxa"/>
            <w:tcBorders>
              <w:top w:val="nil"/>
              <w:left w:val="nil"/>
              <w:bottom w:val="nil"/>
              <w:right w:val="nil"/>
            </w:tcBorders>
          </w:tcPr>
          <w:p w14:paraId="26351CE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EA1ECDB" w14:textId="77777777" w:rsidR="00971F8B" w:rsidRPr="0031758E" w:rsidRDefault="00971F8B" w:rsidP="004158CB">
            <w:pPr>
              <w:pStyle w:val="AmColumnHeading"/>
            </w:pPr>
            <w:r w:rsidRPr="0031758E">
              <w:t>Alteração</w:t>
            </w:r>
          </w:p>
        </w:tc>
      </w:tr>
      <w:tr w:rsidR="00971F8B" w:rsidRPr="0031758E" w14:paraId="28997A5D" w14:textId="77777777" w:rsidTr="004158CB">
        <w:trPr>
          <w:jc w:val="center"/>
        </w:trPr>
        <w:tc>
          <w:tcPr>
            <w:tcW w:w="4876" w:type="dxa"/>
            <w:tcBorders>
              <w:top w:val="nil"/>
              <w:left w:val="nil"/>
              <w:bottom w:val="nil"/>
              <w:right w:val="nil"/>
            </w:tcBorders>
          </w:tcPr>
          <w:p w14:paraId="30C3AB16" w14:textId="77777777" w:rsidR="00971F8B" w:rsidRPr="0031758E" w:rsidRDefault="00971F8B" w:rsidP="004158CB">
            <w:pPr>
              <w:pStyle w:val="Normal6a"/>
            </w:pPr>
          </w:p>
        </w:tc>
        <w:tc>
          <w:tcPr>
            <w:tcW w:w="4876" w:type="dxa"/>
            <w:tcBorders>
              <w:top w:val="nil"/>
              <w:left w:val="nil"/>
              <w:bottom w:val="nil"/>
              <w:right w:val="nil"/>
            </w:tcBorders>
          </w:tcPr>
          <w:p w14:paraId="5D873F6F" w14:textId="2BBFE7CB" w:rsidR="00971F8B" w:rsidRPr="0031758E" w:rsidRDefault="00971F8B" w:rsidP="004158CB">
            <w:pPr>
              <w:pStyle w:val="Normal6a"/>
            </w:pPr>
            <w:r w:rsidRPr="0031758E">
              <w:rPr>
                <w:b/>
                <w:i/>
              </w:rPr>
              <w:t>18</w:t>
            </w:r>
            <w:r w:rsidR="001D72A3" w:rsidRPr="0031758E">
              <w:rPr>
                <w:b/>
                <w:i/>
              </w:rPr>
              <w:noBreakHyphen/>
            </w:r>
            <w:r w:rsidRPr="0031758E">
              <w:rPr>
                <w:b/>
                <w:i/>
              </w:rPr>
              <w:t>B.</w:t>
            </w:r>
            <w:r w:rsidRPr="0031758E">
              <w:tab/>
            </w:r>
            <w:r w:rsidRPr="0031758E">
              <w:rPr>
                <w:b/>
                <w:i/>
              </w:rPr>
              <w:t>Condena a agenda secessionista dos dirigentes da República Sérvia e a sua obstrução sistemática às instituições estatais da Bósnia</w:t>
            </w:r>
            <w:r w:rsidR="001D72A3" w:rsidRPr="0031758E">
              <w:rPr>
                <w:b/>
                <w:i/>
              </w:rPr>
              <w:noBreakHyphen/>
            </w:r>
            <w:r w:rsidRPr="0031758E">
              <w:rPr>
                <w:b/>
                <w:i/>
              </w:rPr>
              <w:t>Herzegovina; insta os Estados</w:t>
            </w:r>
            <w:r w:rsidR="001D72A3" w:rsidRPr="0031758E">
              <w:rPr>
                <w:b/>
                <w:i/>
              </w:rPr>
              <w:noBreakHyphen/>
            </w:r>
            <w:r w:rsidRPr="0031758E">
              <w:rPr>
                <w:b/>
                <w:i/>
              </w:rPr>
              <w:t xml:space="preserve">Membros, o SEAE e a Comissão a agirem de forma mais decisiva e a responderem a estas ameaças diretas à segurança europeia colocadas pelas medidas secessionistas do presidente da República Sérvia, Milorad Dodik, e dos seus aliados, que comprometem o Acordo de Paz de Dayton e são estreitamente coordenadas com a Rússia; reitera o seu apelo à aplicação de sanções específicas contra todos os intervenientes desestabilizadores que prestam apoio político e material a políticas secessionistas; reitera o seu total apoio ao Gabinete da Alta Representante e à Operação EUFOR Althea na supervisão </w:t>
            </w:r>
            <w:r w:rsidRPr="0031758E">
              <w:rPr>
                <w:b/>
                <w:i/>
              </w:rPr>
              <w:lastRenderedPageBreak/>
              <w:t>da aplicação do Acordo de Paz de Dayton e frisa o seu total apoio ao mandato do GAR até que sejam criadas estruturas de responsabilização a nível nacional e a Bósnia</w:t>
            </w:r>
            <w:r w:rsidR="001D72A3" w:rsidRPr="0031758E">
              <w:rPr>
                <w:b/>
                <w:i/>
              </w:rPr>
              <w:noBreakHyphen/>
            </w:r>
            <w:r w:rsidRPr="0031758E">
              <w:rPr>
                <w:b/>
                <w:i/>
              </w:rPr>
              <w:t>Herzegovina tenha um Estado de direito funcional com equilíbrio de poderes;</w:t>
            </w:r>
          </w:p>
        </w:tc>
      </w:tr>
    </w:tbl>
    <w:p w14:paraId="22F810F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1B06D2A" w14:textId="77777777" w:rsidR="00971F8B" w:rsidRPr="0031758E" w:rsidRDefault="00971F8B" w:rsidP="00971F8B">
      <w:r w:rsidRPr="0031758E">
        <w:rPr>
          <w:rStyle w:val="HideTWBExt"/>
        </w:rPr>
        <w:t>&lt;/Amend&gt;</w:t>
      </w:r>
    </w:p>
    <w:p w14:paraId="5587223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436</w:t>
      </w:r>
      <w:r w:rsidRPr="0031758E">
        <w:rPr>
          <w:rStyle w:val="HideTWBExt"/>
        </w:rPr>
        <w:t>&lt;/NumAm&gt;</w:t>
      </w:r>
    </w:p>
    <w:p w14:paraId="3C393DC6"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7B03B6EF" w14:textId="77777777" w:rsidR="00971F8B" w:rsidRPr="0031758E" w:rsidRDefault="00971F8B" w:rsidP="00971F8B">
      <w:pPr>
        <w:pStyle w:val="NormalBold"/>
      </w:pPr>
      <w:r w:rsidRPr="0031758E">
        <w:rPr>
          <w:rStyle w:val="HideTWBExt"/>
          <w:b w:val="0"/>
        </w:rPr>
        <w:t>&lt;/RepeatBlock-By&gt;</w:t>
      </w:r>
    </w:p>
    <w:p w14:paraId="588DDF2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5B64CB5" w14:textId="41575575"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D895DA3" w14:textId="77777777" w:rsidTr="004158CB">
        <w:trPr>
          <w:trHeight w:hRule="exact" w:val="240"/>
          <w:jc w:val="center"/>
        </w:trPr>
        <w:tc>
          <w:tcPr>
            <w:tcW w:w="9752" w:type="dxa"/>
            <w:gridSpan w:val="2"/>
            <w:tcBorders>
              <w:top w:val="nil"/>
              <w:left w:val="nil"/>
              <w:bottom w:val="nil"/>
              <w:right w:val="nil"/>
            </w:tcBorders>
          </w:tcPr>
          <w:p w14:paraId="4DA9936B" w14:textId="77777777" w:rsidR="00971F8B" w:rsidRPr="0031758E" w:rsidRDefault="00971F8B" w:rsidP="004158CB"/>
        </w:tc>
      </w:tr>
      <w:tr w:rsidR="00971F8B" w:rsidRPr="0031758E" w14:paraId="41BF3217" w14:textId="77777777" w:rsidTr="004158CB">
        <w:trPr>
          <w:trHeight w:val="240"/>
          <w:jc w:val="center"/>
        </w:trPr>
        <w:tc>
          <w:tcPr>
            <w:tcW w:w="4876" w:type="dxa"/>
            <w:tcBorders>
              <w:top w:val="nil"/>
              <w:left w:val="nil"/>
              <w:bottom w:val="nil"/>
              <w:right w:val="nil"/>
            </w:tcBorders>
          </w:tcPr>
          <w:p w14:paraId="19DA3A6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3FED1B0" w14:textId="77777777" w:rsidR="00971F8B" w:rsidRPr="0031758E" w:rsidRDefault="00971F8B" w:rsidP="004158CB">
            <w:pPr>
              <w:pStyle w:val="AmColumnHeading"/>
            </w:pPr>
            <w:r w:rsidRPr="0031758E">
              <w:t>Alteração</w:t>
            </w:r>
          </w:p>
        </w:tc>
      </w:tr>
      <w:tr w:rsidR="00971F8B" w:rsidRPr="0031758E" w14:paraId="313CC41B" w14:textId="77777777" w:rsidTr="004158CB">
        <w:trPr>
          <w:jc w:val="center"/>
        </w:trPr>
        <w:tc>
          <w:tcPr>
            <w:tcW w:w="4876" w:type="dxa"/>
            <w:tcBorders>
              <w:top w:val="nil"/>
              <w:left w:val="nil"/>
              <w:bottom w:val="nil"/>
              <w:right w:val="nil"/>
            </w:tcBorders>
          </w:tcPr>
          <w:p w14:paraId="5EF17E6F" w14:textId="77777777" w:rsidR="00971F8B" w:rsidRPr="0031758E" w:rsidRDefault="00971F8B" w:rsidP="004158CB">
            <w:pPr>
              <w:pStyle w:val="Normal6a"/>
            </w:pPr>
          </w:p>
        </w:tc>
        <w:tc>
          <w:tcPr>
            <w:tcW w:w="4876" w:type="dxa"/>
            <w:tcBorders>
              <w:top w:val="nil"/>
              <w:left w:val="nil"/>
              <w:bottom w:val="nil"/>
              <w:right w:val="nil"/>
            </w:tcBorders>
          </w:tcPr>
          <w:p w14:paraId="718C5F9B" w14:textId="27957494" w:rsidR="00971F8B" w:rsidRPr="0031758E" w:rsidRDefault="00971F8B" w:rsidP="004158CB">
            <w:pPr>
              <w:pStyle w:val="Normal6a"/>
            </w:pPr>
            <w:r w:rsidRPr="0031758E">
              <w:rPr>
                <w:b/>
                <w:i/>
              </w:rPr>
              <w:t>18</w:t>
            </w:r>
            <w:r w:rsidR="001D72A3" w:rsidRPr="0031758E">
              <w:rPr>
                <w:b/>
                <w:i/>
              </w:rPr>
              <w:noBreakHyphen/>
            </w:r>
            <w:r w:rsidRPr="0031758E">
              <w:rPr>
                <w:b/>
                <w:i/>
              </w:rPr>
              <w:t>B.</w:t>
            </w:r>
            <w:r w:rsidRPr="0031758E">
              <w:tab/>
            </w:r>
            <w:r w:rsidRPr="0031758E">
              <w:rPr>
                <w:b/>
                <w:i/>
              </w:rPr>
              <w:t>Sublinha que a UE deve tomar medidas adequadas e coordenadas na sua política externa para combater a desinformação russa e as operações de influência híbrida, incluindo as difundidas através de canais religiosos e culturais, como a Igreja Ortodoxa Russa, em países como a Moldávia, a Ucrânia e a Geórgia; insta o SEAE e a Comissão a reforçarem as capacidades de comunicação estratégica, a apoiarem os meios de comunicação social independentes e as organizações de verificação de factos, e a trabalharem em estreita colaboração com a sociedade civil local, bem como com o clero e as comunidades religiosas que não estão sob a jurisdição do Patriarcado de Moscovo, a fim de expor e desmistificar narrativas maliciosas que comprometem a democracia, a coesão social e a trajetória de integração europeia dos países parceiros;</w:t>
            </w:r>
          </w:p>
        </w:tc>
      </w:tr>
    </w:tbl>
    <w:p w14:paraId="033C10F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26355FB" w14:textId="77777777" w:rsidR="00971F8B" w:rsidRPr="0031758E" w:rsidRDefault="00971F8B" w:rsidP="00971F8B">
      <w:r w:rsidRPr="0031758E">
        <w:rPr>
          <w:rStyle w:val="HideTWBExt"/>
        </w:rPr>
        <w:t>&lt;/Amend&gt;</w:t>
      </w:r>
    </w:p>
    <w:p w14:paraId="1FA2D1A5"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437</w:t>
      </w:r>
      <w:r w:rsidRPr="0031758E">
        <w:rPr>
          <w:rStyle w:val="HideTWBExt"/>
        </w:rPr>
        <w:t>&lt;/NumAm&gt;</w:t>
      </w:r>
    </w:p>
    <w:p w14:paraId="4451583F"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7FB3304A" w14:textId="77777777" w:rsidR="00971F8B" w:rsidRPr="0031758E" w:rsidRDefault="00971F8B" w:rsidP="00971F8B">
      <w:pPr>
        <w:pStyle w:val="NormalBold"/>
      </w:pPr>
      <w:r w:rsidRPr="0031758E">
        <w:rPr>
          <w:rStyle w:val="HideTWBExt"/>
          <w:b w:val="0"/>
        </w:rPr>
        <w:t>&lt;/RepeatBlock-By&gt;</w:t>
      </w:r>
    </w:p>
    <w:p w14:paraId="18508B0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4F381CF" w14:textId="1C3DA086"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737A9C7" w14:textId="77777777" w:rsidTr="004158CB">
        <w:trPr>
          <w:trHeight w:hRule="exact" w:val="240"/>
          <w:jc w:val="center"/>
        </w:trPr>
        <w:tc>
          <w:tcPr>
            <w:tcW w:w="9752" w:type="dxa"/>
            <w:gridSpan w:val="2"/>
            <w:tcBorders>
              <w:top w:val="nil"/>
              <w:left w:val="nil"/>
              <w:bottom w:val="nil"/>
              <w:right w:val="nil"/>
            </w:tcBorders>
          </w:tcPr>
          <w:p w14:paraId="6CC7C75A" w14:textId="77777777" w:rsidR="00971F8B" w:rsidRPr="0031758E" w:rsidRDefault="00971F8B" w:rsidP="004158CB"/>
        </w:tc>
      </w:tr>
      <w:tr w:rsidR="00971F8B" w:rsidRPr="0031758E" w14:paraId="19724B79" w14:textId="77777777" w:rsidTr="004158CB">
        <w:trPr>
          <w:trHeight w:val="240"/>
          <w:jc w:val="center"/>
        </w:trPr>
        <w:tc>
          <w:tcPr>
            <w:tcW w:w="4876" w:type="dxa"/>
            <w:tcBorders>
              <w:top w:val="nil"/>
              <w:left w:val="nil"/>
              <w:bottom w:val="nil"/>
              <w:right w:val="nil"/>
            </w:tcBorders>
          </w:tcPr>
          <w:p w14:paraId="3D79084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73FE648" w14:textId="77777777" w:rsidR="00971F8B" w:rsidRPr="0031758E" w:rsidRDefault="00971F8B" w:rsidP="004158CB">
            <w:pPr>
              <w:pStyle w:val="AmColumnHeading"/>
            </w:pPr>
            <w:r w:rsidRPr="0031758E">
              <w:t>Alteração</w:t>
            </w:r>
          </w:p>
        </w:tc>
      </w:tr>
      <w:tr w:rsidR="00971F8B" w:rsidRPr="0031758E" w14:paraId="16FEF286" w14:textId="77777777" w:rsidTr="004158CB">
        <w:trPr>
          <w:jc w:val="center"/>
        </w:trPr>
        <w:tc>
          <w:tcPr>
            <w:tcW w:w="4876" w:type="dxa"/>
            <w:tcBorders>
              <w:top w:val="nil"/>
              <w:left w:val="nil"/>
              <w:bottom w:val="nil"/>
              <w:right w:val="nil"/>
            </w:tcBorders>
          </w:tcPr>
          <w:p w14:paraId="50C62956" w14:textId="77777777" w:rsidR="00971F8B" w:rsidRPr="0031758E" w:rsidRDefault="00971F8B" w:rsidP="004158CB">
            <w:pPr>
              <w:pStyle w:val="Normal6a"/>
            </w:pPr>
          </w:p>
        </w:tc>
        <w:tc>
          <w:tcPr>
            <w:tcW w:w="4876" w:type="dxa"/>
            <w:tcBorders>
              <w:top w:val="nil"/>
              <w:left w:val="nil"/>
              <w:bottom w:val="nil"/>
              <w:right w:val="nil"/>
            </w:tcBorders>
          </w:tcPr>
          <w:p w14:paraId="5D2CB3EA" w14:textId="37320B3D" w:rsidR="00971F8B" w:rsidRPr="0031758E" w:rsidRDefault="00971F8B" w:rsidP="004158CB">
            <w:pPr>
              <w:pStyle w:val="Normal6a"/>
            </w:pPr>
            <w:r w:rsidRPr="0031758E">
              <w:rPr>
                <w:b/>
                <w:i/>
              </w:rPr>
              <w:t>18</w:t>
            </w:r>
            <w:r w:rsidR="001D72A3" w:rsidRPr="0031758E">
              <w:rPr>
                <w:b/>
                <w:i/>
              </w:rPr>
              <w:noBreakHyphen/>
            </w:r>
            <w:r w:rsidRPr="0031758E">
              <w:rPr>
                <w:b/>
                <w:i/>
              </w:rPr>
              <w:t>B.</w:t>
            </w:r>
            <w:r w:rsidRPr="0031758E">
              <w:tab/>
            </w:r>
            <w:r w:rsidRPr="0031758E">
              <w:rPr>
                <w:b/>
                <w:i/>
              </w:rPr>
              <w:t>Reconhece o papel crucial da Sérvia na estabilidade regional dos Balcãs Ocidentais; insta os dirigentes políticos da Sérvia a assegurarem um diálogo construtivo, transparente e inclusivo em todo o espetro político e com os representantes da sociedade civil, a reforçarem as instituições democráticas e o Estado de direito e a realizarem as reformas necessárias para que a Sérvia avance na via da adesão à UE; insta a Sérvia a alinhar</w:t>
            </w:r>
            <w:r w:rsidR="001D72A3" w:rsidRPr="0031758E">
              <w:rPr>
                <w:b/>
                <w:i/>
              </w:rPr>
              <w:noBreakHyphen/>
            </w:r>
            <w:r w:rsidRPr="0031758E">
              <w:rPr>
                <w:b/>
                <w:i/>
              </w:rPr>
              <w:t>se plenamente pela política externa e de segurança comum da UE;</w:t>
            </w:r>
          </w:p>
        </w:tc>
      </w:tr>
    </w:tbl>
    <w:p w14:paraId="4DAAC25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AEE5E45" w14:textId="77777777" w:rsidR="00971F8B" w:rsidRPr="0031758E" w:rsidRDefault="00971F8B" w:rsidP="00971F8B">
      <w:r w:rsidRPr="0031758E">
        <w:rPr>
          <w:rStyle w:val="HideTWBExt"/>
        </w:rPr>
        <w:t>&lt;/Amend&gt;</w:t>
      </w:r>
    </w:p>
    <w:p w14:paraId="3E7D531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438</w:t>
      </w:r>
      <w:r w:rsidRPr="0031758E">
        <w:rPr>
          <w:rStyle w:val="HideTWBExt"/>
        </w:rPr>
        <w:t>&lt;/NumAm&gt;</w:t>
      </w:r>
    </w:p>
    <w:p w14:paraId="68EA0740"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75251749" w14:textId="77777777" w:rsidR="00971F8B" w:rsidRPr="0031758E" w:rsidRDefault="00971F8B" w:rsidP="00971F8B">
      <w:pPr>
        <w:pStyle w:val="NormalBold"/>
      </w:pPr>
      <w:r w:rsidRPr="0031758E">
        <w:rPr>
          <w:rStyle w:val="HideTWBExt"/>
          <w:b w:val="0"/>
        </w:rPr>
        <w:t>&lt;/RepeatBlock-By&gt;</w:t>
      </w:r>
    </w:p>
    <w:p w14:paraId="2AFB411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3FC9C52" w14:textId="319DEC64"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FAB2B50" w14:textId="77777777" w:rsidTr="004158CB">
        <w:trPr>
          <w:trHeight w:hRule="exact" w:val="240"/>
          <w:jc w:val="center"/>
        </w:trPr>
        <w:tc>
          <w:tcPr>
            <w:tcW w:w="9752" w:type="dxa"/>
            <w:gridSpan w:val="2"/>
            <w:tcBorders>
              <w:top w:val="nil"/>
              <w:left w:val="nil"/>
              <w:bottom w:val="nil"/>
              <w:right w:val="nil"/>
            </w:tcBorders>
          </w:tcPr>
          <w:p w14:paraId="0D05B987" w14:textId="77777777" w:rsidR="00971F8B" w:rsidRPr="0031758E" w:rsidRDefault="00971F8B" w:rsidP="004158CB"/>
        </w:tc>
      </w:tr>
      <w:tr w:rsidR="00971F8B" w:rsidRPr="0031758E" w14:paraId="51E46A49" w14:textId="77777777" w:rsidTr="004158CB">
        <w:trPr>
          <w:trHeight w:val="240"/>
          <w:jc w:val="center"/>
        </w:trPr>
        <w:tc>
          <w:tcPr>
            <w:tcW w:w="4876" w:type="dxa"/>
            <w:tcBorders>
              <w:top w:val="nil"/>
              <w:left w:val="nil"/>
              <w:bottom w:val="nil"/>
              <w:right w:val="nil"/>
            </w:tcBorders>
          </w:tcPr>
          <w:p w14:paraId="54A9698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242A5EF" w14:textId="77777777" w:rsidR="00971F8B" w:rsidRPr="0031758E" w:rsidRDefault="00971F8B" w:rsidP="004158CB">
            <w:pPr>
              <w:pStyle w:val="AmColumnHeading"/>
            </w:pPr>
            <w:r w:rsidRPr="0031758E">
              <w:t>Alteração</w:t>
            </w:r>
          </w:p>
        </w:tc>
      </w:tr>
      <w:tr w:rsidR="00971F8B" w:rsidRPr="0031758E" w14:paraId="545F1898" w14:textId="77777777" w:rsidTr="004158CB">
        <w:trPr>
          <w:jc w:val="center"/>
        </w:trPr>
        <w:tc>
          <w:tcPr>
            <w:tcW w:w="4876" w:type="dxa"/>
            <w:tcBorders>
              <w:top w:val="nil"/>
              <w:left w:val="nil"/>
              <w:bottom w:val="nil"/>
              <w:right w:val="nil"/>
            </w:tcBorders>
          </w:tcPr>
          <w:p w14:paraId="42CE4FA8" w14:textId="77777777" w:rsidR="00971F8B" w:rsidRPr="0031758E" w:rsidRDefault="00971F8B" w:rsidP="004158CB">
            <w:pPr>
              <w:pStyle w:val="Normal6a"/>
            </w:pPr>
          </w:p>
        </w:tc>
        <w:tc>
          <w:tcPr>
            <w:tcW w:w="4876" w:type="dxa"/>
            <w:tcBorders>
              <w:top w:val="nil"/>
              <w:left w:val="nil"/>
              <w:bottom w:val="nil"/>
              <w:right w:val="nil"/>
            </w:tcBorders>
          </w:tcPr>
          <w:p w14:paraId="7FD2C867" w14:textId="5C0270B1" w:rsidR="00971F8B" w:rsidRPr="0031758E" w:rsidRDefault="00971F8B" w:rsidP="004158CB">
            <w:pPr>
              <w:pStyle w:val="Normal6a"/>
            </w:pPr>
            <w:r w:rsidRPr="0031758E">
              <w:rPr>
                <w:b/>
                <w:i/>
              </w:rPr>
              <w:t>18</w:t>
            </w:r>
            <w:r w:rsidR="001D72A3" w:rsidRPr="0031758E">
              <w:rPr>
                <w:b/>
                <w:i/>
              </w:rPr>
              <w:noBreakHyphen/>
            </w:r>
            <w:r w:rsidRPr="0031758E">
              <w:rPr>
                <w:b/>
                <w:i/>
              </w:rPr>
              <w:t>B.</w:t>
            </w:r>
            <w:r w:rsidRPr="0031758E">
              <w:tab/>
            </w:r>
            <w:r w:rsidRPr="0031758E">
              <w:rPr>
                <w:b/>
                <w:i/>
              </w:rPr>
              <w:t>Congratula</w:t>
            </w:r>
            <w:r w:rsidR="001D72A3" w:rsidRPr="0031758E">
              <w:rPr>
                <w:b/>
                <w:i/>
              </w:rPr>
              <w:noBreakHyphen/>
            </w:r>
            <w:r w:rsidRPr="0031758E">
              <w:rPr>
                <w:b/>
                <w:i/>
              </w:rPr>
              <w:t>se com a renovação, pelo Conselho de Segurança das Nações Unidas, da autorização da EUFOR Althea até 2 de novembro de 2025 e apela para a sua prorrogação; salienta o papel indispensável da operação para a dissuasão, a estabilidade quotidiana e o ambiente seguro na Bósnia</w:t>
            </w:r>
            <w:r w:rsidR="001D72A3" w:rsidRPr="0031758E">
              <w:rPr>
                <w:b/>
                <w:i/>
              </w:rPr>
              <w:noBreakHyphen/>
            </w:r>
            <w:r w:rsidRPr="0031758E">
              <w:rPr>
                <w:b/>
                <w:i/>
              </w:rPr>
              <w:t>Herzegovina; insta o Conselho a assegurar que a EUFOR Althea mantenha níveis suficientes de tropas, opções de reforço rápido e esteja aberta a contribuições de todos os Estados</w:t>
            </w:r>
            <w:r w:rsidR="001D72A3" w:rsidRPr="0031758E">
              <w:rPr>
                <w:b/>
                <w:i/>
              </w:rPr>
              <w:noBreakHyphen/>
            </w:r>
            <w:r w:rsidRPr="0031758E">
              <w:rPr>
                <w:b/>
                <w:i/>
              </w:rPr>
              <w:t>Membros;</w:t>
            </w:r>
          </w:p>
        </w:tc>
      </w:tr>
    </w:tbl>
    <w:p w14:paraId="5F3F5EC0"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D22DC4B" w14:textId="77777777" w:rsidR="00971F8B" w:rsidRPr="0031758E" w:rsidRDefault="00971F8B" w:rsidP="00971F8B">
      <w:r w:rsidRPr="0031758E">
        <w:rPr>
          <w:rStyle w:val="HideTWBExt"/>
        </w:rPr>
        <w:t>&lt;/Amend&gt;</w:t>
      </w:r>
    </w:p>
    <w:p w14:paraId="7B3D6B9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439</w:t>
      </w:r>
      <w:r w:rsidRPr="0031758E">
        <w:rPr>
          <w:rStyle w:val="HideTWBExt"/>
        </w:rPr>
        <w:t>&lt;/NumAm&gt;</w:t>
      </w:r>
    </w:p>
    <w:p w14:paraId="7E55F325" w14:textId="77777777" w:rsidR="00971F8B" w:rsidRPr="0031758E" w:rsidRDefault="00971F8B" w:rsidP="00971F8B">
      <w:pPr>
        <w:pStyle w:val="NormalBold"/>
      </w:pPr>
      <w:r w:rsidRPr="0031758E">
        <w:rPr>
          <w:rStyle w:val="HideTWBExt"/>
          <w:b w:val="0"/>
        </w:rPr>
        <w:t>&lt;RepeatBlock-By&gt;&lt;Members&gt;</w:t>
      </w:r>
      <w:r w:rsidRPr="0031758E">
        <w:t>Andrey Kovatchev</w:t>
      </w:r>
      <w:r w:rsidRPr="0031758E">
        <w:rPr>
          <w:rStyle w:val="HideTWBExt"/>
          <w:b w:val="0"/>
        </w:rPr>
        <w:t>&lt;/Members&gt;</w:t>
      </w:r>
    </w:p>
    <w:p w14:paraId="425DCA8D" w14:textId="77777777" w:rsidR="00971F8B" w:rsidRPr="0031758E" w:rsidRDefault="00971F8B" w:rsidP="00971F8B">
      <w:pPr>
        <w:pStyle w:val="NormalBold"/>
      </w:pPr>
      <w:r w:rsidRPr="0031758E">
        <w:rPr>
          <w:rStyle w:val="HideTWBExt"/>
          <w:b w:val="0"/>
        </w:rPr>
        <w:t>&lt;/RepeatBlock-By&gt;</w:t>
      </w:r>
    </w:p>
    <w:p w14:paraId="233063A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26BF51B" w14:textId="6FA973AA"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53F1EC1" w14:textId="77777777" w:rsidTr="004158CB">
        <w:trPr>
          <w:trHeight w:hRule="exact" w:val="240"/>
          <w:jc w:val="center"/>
        </w:trPr>
        <w:tc>
          <w:tcPr>
            <w:tcW w:w="9752" w:type="dxa"/>
            <w:gridSpan w:val="2"/>
            <w:tcBorders>
              <w:top w:val="nil"/>
              <w:left w:val="nil"/>
              <w:bottom w:val="nil"/>
              <w:right w:val="nil"/>
            </w:tcBorders>
          </w:tcPr>
          <w:p w14:paraId="52A6D4D0" w14:textId="77777777" w:rsidR="00971F8B" w:rsidRPr="0031758E" w:rsidRDefault="00971F8B" w:rsidP="004158CB"/>
        </w:tc>
      </w:tr>
      <w:tr w:rsidR="00971F8B" w:rsidRPr="0031758E" w14:paraId="4F9B2C66" w14:textId="77777777" w:rsidTr="004158CB">
        <w:trPr>
          <w:trHeight w:val="240"/>
          <w:jc w:val="center"/>
        </w:trPr>
        <w:tc>
          <w:tcPr>
            <w:tcW w:w="4876" w:type="dxa"/>
            <w:tcBorders>
              <w:top w:val="nil"/>
              <w:left w:val="nil"/>
              <w:bottom w:val="nil"/>
              <w:right w:val="nil"/>
            </w:tcBorders>
          </w:tcPr>
          <w:p w14:paraId="418BC13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980DC96" w14:textId="77777777" w:rsidR="00971F8B" w:rsidRPr="0031758E" w:rsidRDefault="00971F8B" w:rsidP="004158CB">
            <w:pPr>
              <w:pStyle w:val="AmColumnHeading"/>
            </w:pPr>
            <w:r w:rsidRPr="0031758E">
              <w:t>Alteração</w:t>
            </w:r>
          </w:p>
        </w:tc>
      </w:tr>
      <w:tr w:rsidR="00971F8B" w:rsidRPr="0031758E" w14:paraId="433B8F53" w14:textId="77777777" w:rsidTr="004158CB">
        <w:trPr>
          <w:jc w:val="center"/>
        </w:trPr>
        <w:tc>
          <w:tcPr>
            <w:tcW w:w="4876" w:type="dxa"/>
            <w:tcBorders>
              <w:top w:val="nil"/>
              <w:left w:val="nil"/>
              <w:bottom w:val="nil"/>
              <w:right w:val="nil"/>
            </w:tcBorders>
          </w:tcPr>
          <w:p w14:paraId="0F0330F4" w14:textId="77777777" w:rsidR="00971F8B" w:rsidRPr="0031758E" w:rsidRDefault="00971F8B" w:rsidP="004158CB">
            <w:pPr>
              <w:pStyle w:val="Normal6a"/>
            </w:pPr>
          </w:p>
        </w:tc>
        <w:tc>
          <w:tcPr>
            <w:tcW w:w="4876" w:type="dxa"/>
            <w:tcBorders>
              <w:top w:val="nil"/>
              <w:left w:val="nil"/>
              <w:bottom w:val="nil"/>
              <w:right w:val="nil"/>
            </w:tcBorders>
          </w:tcPr>
          <w:p w14:paraId="0879C9B3" w14:textId="44E89260" w:rsidR="00971F8B" w:rsidRPr="0031758E" w:rsidRDefault="00971F8B" w:rsidP="004158CB">
            <w:pPr>
              <w:pStyle w:val="Normal6a"/>
            </w:pPr>
            <w:r w:rsidRPr="0031758E">
              <w:rPr>
                <w:b/>
                <w:i/>
              </w:rPr>
              <w:t>18</w:t>
            </w:r>
            <w:r w:rsidR="001D72A3" w:rsidRPr="0031758E">
              <w:rPr>
                <w:b/>
                <w:i/>
              </w:rPr>
              <w:noBreakHyphen/>
            </w:r>
            <w:r w:rsidRPr="0031758E">
              <w:rPr>
                <w:b/>
                <w:i/>
              </w:rPr>
              <w:t>B.</w:t>
            </w:r>
            <w:r w:rsidRPr="0031758E">
              <w:tab/>
            </w:r>
            <w:r w:rsidRPr="0031758E">
              <w:rPr>
                <w:b/>
                <w:i/>
              </w:rPr>
              <w:t>Insta o Governo da Macedónia do Norte a cumprir as suas obrigações ao abrigo do Quadro de Negociação da UE e das conclusões da reunião do Conselho Europeu de 18 de julho de 2022, incluindo a aplicação de boa</w:t>
            </w:r>
            <w:r w:rsidR="001D72A3" w:rsidRPr="0031758E">
              <w:rPr>
                <w:b/>
                <w:i/>
              </w:rPr>
              <w:noBreakHyphen/>
            </w:r>
            <w:r w:rsidRPr="0031758E">
              <w:rPr>
                <w:b/>
                <w:i/>
              </w:rPr>
              <w:t>fé e com resultados tangíveis do Acordo de Prespa com a Grécia e do Tratado de Amizade, Boa Vizinhança e Cooperação com a Bulgária e respetivos Protocolos, a fim de entrar na próxima fase do processo de negociação;</w:t>
            </w:r>
          </w:p>
        </w:tc>
      </w:tr>
    </w:tbl>
    <w:p w14:paraId="5EF63EF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7D96A96" w14:textId="77777777" w:rsidR="00971F8B" w:rsidRPr="0031758E" w:rsidRDefault="00971F8B" w:rsidP="00971F8B">
      <w:r w:rsidRPr="0031758E">
        <w:rPr>
          <w:rStyle w:val="HideTWBExt"/>
        </w:rPr>
        <w:t>&lt;/Amend&gt;</w:t>
      </w:r>
    </w:p>
    <w:p w14:paraId="130A387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440</w:t>
      </w:r>
      <w:r w:rsidRPr="0031758E">
        <w:rPr>
          <w:rStyle w:val="HideTWBExt"/>
        </w:rPr>
        <w:t>&lt;/NumAm&gt;</w:t>
      </w:r>
    </w:p>
    <w:p w14:paraId="0A26000F" w14:textId="77777777" w:rsidR="00971F8B" w:rsidRPr="0031758E" w:rsidRDefault="00971F8B" w:rsidP="00971F8B">
      <w:pPr>
        <w:pStyle w:val="NormalBold"/>
      </w:pPr>
      <w:r w:rsidRPr="0031758E">
        <w:rPr>
          <w:rStyle w:val="HideTWBExt"/>
          <w:b w:val="0"/>
        </w:rPr>
        <w:t>&lt;RepeatBlock-By&gt;&lt;Members&gt;</w:t>
      </w:r>
      <w:r w:rsidRPr="0031758E">
        <w:t>Andrey Kovatchev</w:t>
      </w:r>
      <w:r w:rsidRPr="0031758E">
        <w:rPr>
          <w:rStyle w:val="HideTWBExt"/>
          <w:b w:val="0"/>
        </w:rPr>
        <w:t>&lt;/Members&gt;</w:t>
      </w:r>
    </w:p>
    <w:p w14:paraId="6EDD0175" w14:textId="77777777" w:rsidR="00971F8B" w:rsidRPr="0031758E" w:rsidRDefault="00971F8B" w:rsidP="00971F8B">
      <w:pPr>
        <w:pStyle w:val="NormalBold"/>
      </w:pPr>
      <w:r w:rsidRPr="0031758E">
        <w:rPr>
          <w:rStyle w:val="HideTWBExt"/>
          <w:b w:val="0"/>
        </w:rPr>
        <w:t>&lt;/RepeatBlock-By&gt;</w:t>
      </w:r>
    </w:p>
    <w:p w14:paraId="2F8DE6A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1D780BE" w14:textId="3E114CDB"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A7732EC" w14:textId="77777777" w:rsidTr="004158CB">
        <w:trPr>
          <w:trHeight w:hRule="exact" w:val="240"/>
          <w:jc w:val="center"/>
        </w:trPr>
        <w:tc>
          <w:tcPr>
            <w:tcW w:w="9752" w:type="dxa"/>
            <w:gridSpan w:val="2"/>
            <w:tcBorders>
              <w:top w:val="nil"/>
              <w:left w:val="nil"/>
              <w:bottom w:val="nil"/>
              <w:right w:val="nil"/>
            </w:tcBorders>
          </w:tcPr>
          <w:p w14:paraId="7372E990" w14:textId="77777777" w:rsidR="00971F8B" w:rsidRPr="0031758E" w:rsidRDefault="00971F8B" w:rsidP="004158CB"/>
        </w:tc>
      </w:tr>
      <w:tr w:rsidR="00971F8B" w:rsidRPr="0031758E" w14:paraId="63475339" w14:textId="77777777" w:rsidTr="004158CB">
        <w:trPr>
          <w:trHeight w:val="240"/>
          <w:jc w:val="center"/>
        </w:trPr>
        <w:tc>
          <w:tcPr>
            <w:tcW w:w="4876" w:type="dxa"/>
            <w:tcBorders>
              <w:top w:val="nil"/>
              <w:left w:val="nil"/>
              <w:bottom w:val="nil"/>
              <w:right w:val="nil"/>
            </w:tcBorders>
          </w:tcPr>
          <w:p w14:paraId="69E95A1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831A302" w14:textId="77777777" w:rsidR="00971F8B" w:rsidRPr="0031758E" w:rsidRDefault="00971F8B" w:rsidP="004158CB">
            <w:pPr>
              <w:pStyle w:val="AmColumnHeading"/>
            </w:pPr>
            <w:r w:rsidRPr="0031758E">
              <w:t>Alteração</w:t>
            </w:r>
          </w:p>
        </w:tc>
      </w:tr>
      <w:tr w:rsidR="00971F8B" w:rsidRPr="0031758E" w14:paraId="2B0B1B74" w14:textId="77777777" w:rsidTr="004158CB">
        <w:trPr>
          <w:jc w:val="center"/>
        </w:trPr>
        <w:tc>
          <w:tcPr>
            <w:tcW w:w="4876" w:type="dxa"/>
            <w:tcBorders>
              <w:top w:val="nil"/>
              <w:left w:val="nil"/>
              <w:bottom w:val="nil"/>
              <w:right w:val="nil"/>
            </w:tcBorders>
          </w:tcPr>
          <w:p w14:paraId="4250A732" w14:textId="77777777" w:rsidR="00971F8B" w:rsidRPr="0031758E" w:rsidRDefault="00971F8B" w:rsidP="004158CB">
            <w:pPr>
              <w:pStyle w:val="Normal6a"/>
            </w:pPr>
          </w:p>
        </w:tc>
        <w:tc>
          <w:tcPr>
            <w:tcW w:w="4876" w:type="dxa"/>
            <w:tcBorders>
              <w:top w:val="nil"/>
              <w:left w:val="nil"/>
              <w:bottom w:val="nil"/>
              <w:right w:val="nil"/>
            </w:tcBorders>
          </w:tcPr>
          <w:p w14:paraId="2B2AFBD0" w14:textId="76BA663E" w:rsidR="00971F8B" w:rsidRPr="0031758E" w:rsidRDefault="00971F8B" w:rsidP="004158CB">
            <w:pPr>
              <w:pStyle w:val="Normal6a"/>
            </w:pPr>
            <w:r w:rsidRPr="0031758E">
              <w:rPr>
                <w:b/>
                <w:i/>
              </w:rPr>
              <w:t>18</w:t>
            </w:r>
            <w:r w:rsidR="001D72A3" w:rsidRPr="0031758E">
              <w:rPr>
                <w:b/>
                <w:i/>
              </w:rPr>
              <w:noBreakHyphen/>
            </w:r>
            <w:r w:rsidRPr="0031758E">
              <w:rPr>
                <w:b/>
                <w:i/>
              </w:rPr>
              <w:t>C.</w:t>
            </w:r>
            <w:r w:rsidRPr="0031758E">
              <w:tab/>
            </w:r>
            <w:r w:rsidRPr="0031758E">
              <w:rPr>
                <w:b/>
                <w:i/>
              </w:rPr>
              <w:t xml:space="preserve">Solicita a abertura de processos judiciais exaustivos e transparentes sobre o colapso da cobertura da estação ferroviária de Novi Sad, em 1 de novembro de 2024, garantindo a responsabilização dos seus autores; condena a violência, a intimidação e a repressão policial contra os manifestantes durante os protestos estudantis antigovernamentais no país na sequência da tragédia; manifesta profunda preocupação com os problemas sistémicos </w:t>
            </w:r>
            <w:r w:rsidRPr="0031758E">
              <w:rPr>
                <w:b/>
                <w:i/>
              </w:rPr>
              <w:lastRenderedPageBreak/>
              <w:t>salientadas pelos manifestantes, incluindo as ameaças às liberdades cívicas, a erosão da separação de poderes e a persistente falta de transparência e responsabilização; observa que os manifestantes exigem transparência, responsabilização e verdadeiras reformas democráticas, incluindo eleições livres e justas; manifesta preocupação com as tentativas da Sérvia de estabelecer uma esfera de influência através da narrativa nacionalista do «mundo sérvio», semelhante ao conceito de «mundo russo», comprometendo a soberania e a estabilidade dos países vizinhos;</w:t>
            </w:r>
          </w:p>
        </w:tc>
      </w:tr>
    </w:tbl>
    <w:p w14:paraId="6428F02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191FF28" w14:textId="77777777" w:rsidR="00971F8B" w:rsidRPr="0031758E" w:rsidRDefault="00971F8B" w:rsidP="00971F8B">
      <w:r w:rsidRPr="0031758E">
        <w:rPr>
          <w:rStyle w:val="HideTWBExt"/>
        </w:rPr>
        <w:t>&lt;/Amend&gt;</w:t>
      </w:r>
    </w:p>
    <w:p w14:paraId="6F9C9F3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441</w:t>
      </w:r>
      <w:r w:rsidRPr="0031758E">
        <w:rPr>
          <w:rStyle w:val="HideTWBExt"/>
        </w:rPr>
        <w:t>&lt;/NumAm&gt;</w:t>
      </w:r>
    </w:p>
    <w:p w14:paraId="6694E6CE"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79676757" w14:textId="77777777" w:rsidR="00971F8B" w:rsidRPr="0031758E" w:rsidRDefault="00971F8B" w:rsidP="00971F8B">
      <w:pPr>
        <w:pStyle w:val="NormalBold"/>
      </w:pPr>
      <w:r w:rsidRPr="0031758E">
        <w:rPr>
          <w:rStyle w:val="HideTWBExt"/>
          <w:b w:val="0"/>
        </w:rPr>
        <w:t>&lt;/RepeatBlock-By&gt;</w:t>
      </w:r>
    </w:p>
    <w:p w14:paraId="0EF4742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3181C2F" w14:textId="2D8D0FDC"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5B03D99" w14:textId="77777777" w:rsidTr="004158CB">
        <w:trPr>
          <w:trHeight w:hRule="exact" w:val="240"/>
          <w:jc w:val="center"/>
        </w:trPr>
        <w:tc>
          <w:tcPr>
            <w:tcW w:w="9752" w:type="dxa"/>
            <w:gridSpan w:val="2"/>
            <w:tcBorders>
              <w:top w:val="nil"/>
              <w:left w:val="nil"/>
              <w:bottom w:val="nil"/>
              <w:right w:val="nil"/>
            </w:tcBorders>
          </w:tcPr>
          <w:p w14:paraId="5EFE1D20" w14:textId="77777777" w:rsidR="00971F8B" w:rsidRPr="0031758E" w:rsidRDefault="00971F8B" w:rsidP="004158CB"/>
        </w:tc>
      </w:tr>
      <w:tr w:rsidR="00971F8B" w:rsidRPr="0031758E" w14:paraId="213764E3" w14:textId="77777777" w:rsidTr="004158CB">
        <w:trPr>
          <w:trHeight w:val="240"/>
          <w:jc w:val="center"/>
        </w:trPr>
        <w:tc>
          <w:tcPr>
            <w:tcW w:w="4876" w:type="dxa"/>
            <w:tcBorders>
              <w:top w:val="nil"/>
              <w:left w:val="nil"/>
              <w:bottom w:val="nil"/>
              <w:right w:val="nil"/>
            </w:tcBorders>
          </w:tcPr>
          <w:p w14:paraId="653802C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0CF7139" w14:textId="77777777" w:rsidR="00971F8B" w:rsidRPr="0031758E" w:rsidRDefault="00971F8B" w:rsidP="004158CB">
            <w:pPr>
              <w:pStyle w:val="AmColumnHeading"/>
            </w:pPr>
            <w:r w:rsidRPr="0031758E">
              <w:t>Alteração</w:t>
            </w:r>
          </w:p>
        </w:tc>
      </w:tr>
      <w:tr w:rsidR="00971F8B" w:rsidRPr="0031758E" w14:paraId="45FAE111" w14:textId="77777777" w:rsidTr="004158CB">
        <w:trPr>
          <w:jc w:val="center"/>
        </w:trPr>
        <w:tc>
          <w:tcPr>
            <w:tcW w:w="4876" w:type="dxa"/>
            <w:tcBorders>
              <w:top w:val="nil"/>
              <w:left w:val="nil"/>
              <w:bottom w:val="nil"/>
              <w:right w:val="nil"/>
            </w:tcBorders>
          </w:tcPr>
          <w:p w14:paraId="65260F63" w14:textId="77777777" w:rsidR="00971F8B" w:rsidRPr="0031758E" w:rsidRDefault="00971F8B" w:rsidP="004158CB">
            <w:pPr>
              <w:pStyle w:val="Normal6a"/>
            </w:pPr>
          </w:p>
        </w:tc>
        <w:tc>
          <w:tcPr>
            <w:tcW w:w="4876" w:type="dxa"/>
            <w:tcBorders>
              <w:top w:val="nil"/>
              <w:left w:val="nil"/>
              <w:bottom w:val="nil"/>
              <w:right w:val="nil"/>
            </w:tcBorders>
          </w:tcPr>
          <w:p w14:paraId="00292847" w14:textId="1CF6A674" w:rsidR="00971F8B" w:rsidRPr="0031758E" w:rsidRDefault="00971F8B" w:rsidP="004158CB">
            <w:pPr>
              <w:pStyle w:val="Normal6a"/>
            </w:pPr>
            <w:r w:rsidRPr="0031758E">
              <w:rPr>
                <w:b/>
                <w:i/>
              </w:rPr>
              <w:t>18</w:t>
            </w:r>
            <w:r w:rsidR="001D72A3" w:rsidRPr="0031758E">
              <w:rPr>
                <w:b/>
                <w:i/>
              </w:rPr>
              <w:noBreakHyphen/>
            </w:r>
            <w:r w:rsidRPr="0031758E">
              <w:rPr>
                <w:b/>
                <w:i/>
              </w:rPr>
              <w:t>C.</w:t>
            </w:r>
            <w:r w:rsidRPr="0031758E">
              <w:tab/>
            </w:r>
            <w:r w:rsidRPr="0031758E">
              <w:rPr>
                <w:b/>
                <w:i/>
              </w:rPr>
              <w:t>Recorda que a Geórgia foi a primeira vítima da agressão militar em grande escala da Rússia em 2008, que representou uma tentativa de alterar à força as fronteiras internacionalmente reconhecidas de um Estado europeu soberano; lamenta que, mais de 15 anos depois, a Rússia continue a ocupar ilegalmente e a controlar eficazmente as regiões georgianas da Abcásia e de Tskhinvali/Ossétia do Sul; reitera o seu pedido para que a Rússia aplique plenamente o acordo de cessar</w:t>
            </w:r>
            <w:r w:rsidR="001D72A3" w:rsidRPr="0031758E">
              <w:rPr>
                <w:b/>
                <w:i/>
              </w:rPr>
              <w:noBreakHyphen/>
            </w:r>
            <w:r w:rsidRPr="0031758E">
              <w:rPr>
                <w:b/>
                <w:i/>
              </w:rPr>
              <w:t xml:space="preserve">fogo de 12 de agosto de 2008, mediado pela UE, incluindo a retirada imediata de todas as forças militares russas dos territórios ocupados, a criação de mecanismos de segurança internacionais nestas regiões e a concessão de acesso sem entraves à Missão de Observação da UE em todo o </w:t>
            </w:r>
            <w:r w:rsidRPr="0031758E">
              <w:rPr>
                <w:b/>
                <w:i/>
              </w:rPr>
              <w:lastRenderedPageBreak/>
              <w:t>território da Geórgia;</w:t>
            </w:r>
          </w:p>
        </w:tc>
      </w:tr>
    </w:tbl>
    <w:p w14:paraId="449928A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2B8C6D0" w14:textId="77777777" w:rsidR="00971F8B" w:rsidRPr="0031758E" w:rsidRDefault="00971F8B" w:rsidP="00971F8B">
      <w:r w:rsidRPr="0031758E">
        <w:rPr>
          <w:rStyle w:val="HideTWBExt"/>
        </w:rPr>
        <w:t>&lt;/Amend&gt;</w:t>
      </w:r>
    </w:p>
    <w:p w14:paraId="4470C95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442</w:t>
      </w:r>
      <w:r w:rsidRPr="0031758E">
        <w:rPr>
          <w:rStyle w:val="HideTWBExt"/>
        </w:rPr>
        <w:t>&lt;/NumAm&gt;</w:t>
      </w:r>
    </w:p>
    <w:p w14:paraId="35E8245C"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25C7A189"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768CBC83" w14:textId="77777777" w:rsidR="00971F8B" w:rsidRPr="0031758E" w:rsidRDefault="00971F8B" w:rsidP="00971F8B">
      <w:pPr>
        <w:pStyle w:val="NormalBold"/>
      </w:pPr>
      <w:r w:rsidRPr="0031758E">
        <w:rPr>
          <w:rStyle w:val="HideTWBExt"/>
          <w:b w:val="0"/>
        </w:rPr>
        <w:t>&lt;/RepeatBlock-By&gt;</w:t>
      </w:r>
    </w:p>
    <w:p w14:paraId="1028F33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E064D2F" w14:textId="1CF34FBC"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ECE710D" w14:textId="77777777" w:rsidTr="004158CB">
        <w:trPr>
          <w:trHeight w:hRule="exact" w:val="240"/>
          <w:jc w:val="center"/>
        </w:trPr>
        <w:tc>
          <w:tcPr>
            <w:tcW w:w="9752" w:type="dxa"/>
            <w:gridSpan w:val="2"/>
            <w:tcBorders>
              <w:top w:val="nil"/>
              <w:left w:val="nil"/>
              <w:bottom w:val="nil"/>
              <w:right w:val="nil"/>
            </w:tcBorders>
          </w:tcPr>
          <w:p w14:paraId="22CBC843" w14:textId="77777777" w:rsidR="00971F8B" w:rsidRPr="0031758E" w:rsidRDefault="00971F8B" w:rsidP="004158CB"/>
        </w:tc>
      </w:tr>
      <w:tr w:rsidR="00971F8B" w:rsidRPr="0031758E" w14:paraId="35BA7F19" w14:textId="77777777" w:rsidTr="004158CB">
        <w:trPr>
          <w:trHeight w:val="240"/>
          <w:jc w:val="center"/>
        </w:trPr>
        <w:tc>
          <w:tcPr>
            <w:tcW w:w="4876" w:type="dxa"/>
            <w:tcBorders>
              <w:top w:val="nil"/>
              <w:left w:val="nil"/>
              <w:bottom w:val="nil"/>
              <w:right w:val="nil"/>
            </w:tcBorders>
          </w:tcPr>
          <w:p w14:paraId="50D4013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03ED691" w14:textId="77777777" w:rsidR="00971F8B" w:rsidRPr="0031758E" w:rsidRDefault="00971F8B" w:rsidP="004158CB">
            <w:pPr>
              <w:pStyle w:val="AmColumnHeading"/>
            </w:pPr>
            <w:r w:rsidRPr="0031758E">
              <w:t>Alteração</w:t>
            </w:r>
          </w:p>
        </w:tc>
      </w:tr>
      <w:tr w:rsidR="00971F8B" w:rsidRPr="0031758E" w14:paraId="2CFF349B" w14:textId="77777777" w:rsidTr="004158CB">
        <w:trPr>
          <w:jc w:val="center"/>
        </w:trPr>
        <w:tc>
          <w:tcPr>
            <w:tcW w:w="4876" w:type="dxa"/>
            <w:tcBorders>
              <w:top w:val="nil"/>
              <w:left w:val="nil"/>
              <w:bottom w:val="nil"/>
              <w:right w:val="nil"/>
            </w:tcBorders>
          </w:tcPr>
          <w:p w14:paraId="4EAAB6D3" w14:textId="77777777" w:rsidR="00971F8B" w:rsidRPr="0031758E" w:rsidRDefault="00971F8B" w:rsidP="004158CB">
            <w:pPr>
              <w:pStyle w:val="Normal6a"/>
            </w:pPr>
          </w:p>
        </w:tc>
        <w:tc>
          <w:tcPr>
            <w:tcW w:w="4876" w:type="dxa"/>
            <w:tcBorders>
              <w:top w:val="nil"/>
              <w:left w:val="nil"/>
              <w:bottom w:val="nil"/>
              <w:right w:val="nil"/>
            </w:tcBorders>
          </w:tcPr>
          <w:p w14:paraId="0634A734" w14:textId="340304B2" w:rsidR="00971F8B" w:rsidRPr="0031758E" w:rsidRDefault="00971F8B" w:rsidP="004158CB">
            <w:pPr>
              <w:pStyle w:val="Normal6a"/>
            </w:pPr>
            <w:r w:rsidRPr="0031758E">
              <w:rPr>
                <w:b/>
                <w:i/>
              </w:rPr>
              <w:t>18</w:t>
            </w:r>
            <w:r w:rsidR="001D72A3" w:rsidRPr="0031758E">
              <w:rPr>
                <w:b/>
                <w:i/>
              </w:rPr>
              <w:noBreakHyphen/>
            </w:r>
            <w:r w:rsidRPr="0031758E">
              <w:rPr>
                <w:b/>
                <w:i/>
              </w:rPr>
              <w:t>C.</w:t>
            </w:r>
            <w:r w:rsidRPr="0031758E">
              <w:tab/>
            </w:r>
            <w:r w:rsidRPr="0031758E">
              <w:rPr>
                <w:b/>
                <w:i/>
              </w:rPr>
              <w:t>Observa que a Parceria Oriental entrou numa nova fase geopolítica, com parceiros em vias de adesão, outros a prosseguirem uma cooperação adaptada e a agressão da Rússia a desmantelar o equilíbrio regional anterior; que, por conseguinte, a UE deve redefinir o objetivo estratégico da Parceria Oriental, ancorando</w:t>
            </w:r>
            <w:r w:rsidR="001D72A3" w:rsidRPr="0031758E">
              <w:rPr>
                <w:b/>
                <w:i/>
              </w:rPr>
              <w:noBreakHyphen/>
            </w:r>
            <w:r w:rsidRPr="0031758E">
              <w:rPr>
                <w:b/>
                <w:i/>
              </w:rPr>
              <w:t>o na resiliência, na transformação democrática e na segurança; reconhece a Assembleia Parlamentar Euronest como a dimensão parlamentar da Parceria Oriental; insta o Conselho, o SEAE e a Comissão a integrarem as deliberações da Assembleia Parlamentar Euronest no planeamento das políticas;</w:t>
            </w:r>
          </w:p>
        </w:tc>
      </w:tr>
    </w:tbl>
    <w:p w14:paraId="5591F96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C1A7947" w14:textId="77777777" w:rsidR="00971F8B" w:rsidRPr="0031758E" w:rsidRDefault="00971F8B" w:rsidP="00971F8B">
      <w:r w:rsidRPr="0031758E">
        <w:rPr>
          <w:rStyle w:val="HideTWBExt"/>
        </w:rPr>
        <w:t>&lt;/Amend&gt;</w:t>
      </w:r>
    </w:p>
    <w:p w14:paraId="7169123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443</w:t>
      </w:r>
      <w:r w:rsidRPr="0031758E">
        <w:rPr>
          <w:rStyle w:val="HideTWBExt"/>
        </w:rPr>
        <w:t>&lt;/NumAm&gt;</w:t>
      </w:r>
    </w:p>
    <w:p w14:paraId="66EBC501"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7DF1A415" w14:textId="77777777" w:rsidR="00971F8B" w:rsidRPr="0031758E" w:rsidRDefault="00971F8B" w:rsidP="00971F8B">
      <w:pPr>
        <w:pStyle w:val="NormalBold"/>
      </w:pPr>
      <w:r w:rsidRPr="0031758E">
        <w:rPr>
          <w:rStyle w:val="HideTWBExt"/>
          <w:b w:val="0"/>
        </w:rPr>
        <w:t>&lt;/RepeatBlock-By&gt;</w:t>
      </w:r>
    </w:p>
    <w:p w14:paraId="3A30A8F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7CF2F4C" w14:textId="60423499"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7589B12" w14:textId="77777777" w:rsidTr="004158CB">
        <w:trPr>
          <w:trHeight w:hRule="exact" w:val="240"/>
          <w:jc w:val="center"/>
        </w:trPr>
        <w:tc>
          <w:tcPr>
            <w:tcW w:w="9752" w:type="dxa"/>
            <w:gridSpan w:val="2"/>
            <w:tcBorders>
              <w:top w:val="nil"/>
              <w:left w:val="nil"/>
              <w:bottom w:val="nil"/>
              <w:right w:val="nil"/>
            </w:tcBorders>
          </w:tcPr>
          <w:p w14:paraId="62566474" w14:textId="77777777" w:rsidR="00971F8B" w:rsidRPr="0031758E" w:rsidRDefault="00971F8B" w:rsidP="004158CB"/>
        </w:tc>
      </w:tr>
      <w:tr w:rsidR="00971F8B" w:rsidRPr="0031758E" w14:paraId="23638184" w14:textId="77777777" w:rsidTr="004158CB">
        <w:trPr>
          <w:trHeight w:val="240"/>
          <w:jc w:val="center"/>
        </w:trPr>
        <w:tc>
          <w:tcPr>
            <w:tcW w:w="4876" w:type="dxa"/>
            <w:tcBorders>
              <w:top w:val="nil"/>
              <w:left w:val="nil"/>
              <w:bottom w:val="nil"/>
              <w:right w:val="nil"/>
            </w:tcBorders>
          </w:tcPr>
          <w:p w14:paraId="0D41CEB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0A41FC4" w14:textId="77777777" w:rsidR="00971F8B" w:rsidRPr="0031758E" w:rsidRDefault="00971F8B" w:rsidP="004158CB">
            <w:pPr>
              <w:pStyle w:val="AmColumnHeading"/>
            </w:pPr>
            <w:r w:rsidRPr="0031758E">
              <w:t>Alteração</w:t>
            </w:r>
          </w:p>
        </w:tc>
      </w:tr>
      <w:tr w:rsidR="00971F8B" w:rsidRPr="0031758E" w14:paraId="71DB1E9D" w14:textId="77777777" w:rsidTr="004158CB">
        <w:trPr>
          <w:jc w:val="center"/>
        </w:trPr>
        <w:tc>
          <w:tcPr>
            <w:tcW w:w="4876" w:type="dxa"/>
            <w:tcBorders>
              <w:top w:val="nil"/>
              <w:left w:val="nil"/>
              <w:bottom w:val="nil"/>
              <w:right w:val="nil"/>
            </w:tcBorders>
          </w:tcPr>
          <w:p w14:paraId="3B6C5A3A" w14:textId="77777777" w:rsidR="00971F8B" w:rsidRPr="0031758E" w:rsidRDefault="00971F8B" w:rsidP="004158CB">
            <w:pPr>
              <w:pStyle w:val="Normal6a"/>
            </w:pPr>
          </w:p>
        </w:tc>
        <w:tc>
          <w:tcPr>
            <w:tcW w:w="4876" w:type="dxa"/>
            <w:tcBorders>
              <w:top w:val="nil"/>
              <w:left w:val="nil"/>
              <w:bottom w:val="nil"/>
              <w:right w:val="nil"/>
            </w:tcBorders>
          </w:tcPr>
          <w:p w14:paraId="46CE4287" w14:textId="08BFCBFE" w:rsidR="00971F8B" w:rsidRPr="0031758E" w:rsidRDefault="00971F8B" w:rsidP="004158CB">
            <w:pPr>
              <w:pStyle w:val="Normal6a"/>
            </w:pPr>
            <w:r w:rsidRPr="0031758E">
              <w:rPr>
                <w:b/>
                <w:i/>
              </w:rPr>
              <w:t>18</w:t>
            </w:r>
            <w:r w:rsidR="001D72A3" w:rsidRPr="0031758E">
              <w:rPr>
                <w:b/>
                <w:i/>
              </w:rPr>
              <w:noBreakHyphen/>
            </w:r>
            <w:r w:rsidRPr="0031758E">
              <w:rPr>
                <w:b/>
                <w:i/>
              </w:rPr>
              <w:t>C.</w:t>
            </w:r>
            <w:r w:rsidRPr="0031758E">
              <w:tab/>
            </w:r>
            <w:r w:rsidRPr="0031758E">
              <w:rPr>
                <w:b/>
                <w:i/>
              </w:rPr>
              <w:t xml:space="preserve">Expressa a sua solidariedade para com os participantes nas manifestações pacíficas, mormente aqueles que participaram na manifestação de 15 de </w:t>
            </w:r>
            <w:r w:rsidRPr="0031758E">
              <w:rPr>
                <w:b/>
                <w:i/>
              </w:rPr>
              <w:lastRenderedPageBreak/>
              <w:t>março de 2025, a maior na história moderna da Sérvia; condena a escalada da brutalidade policial contra os manifestantes, as ameaças de violência física e sexual e o aumento da retórica incendiária;</w:t>
            </w:r>
          </w:p>
        </w:tc>
      </w:tr>
    </w:tbl>
    <w:p w14:paraId="7E326A9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F30F35B" w14:textId="77777777" w:rsidR="00971F8B" w:rsidRPr="0031758E" w:rsidRDefault="00971F8B" w:rsidP="00971F8B">
      <w:r w:rsidRPr="0031758E">
        <w:rPr>
          <w:rStyle w:val="HideTWBExt"/>
        </w:rPr>
        <w:t>&lt;/Amend&gt;</w:t>
      </w:r>
    </w:p>
    <w:p w14:paraId="6457FD4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444</w:t>
      </w:r>
      <w:r w:rsidRPr="0031758E">
        <w:rPr>
          <w:rStyle w:val="HideTWBExt"/>
        </w:rPr>
        <w:t>&lt;/NumAm&gt;</w:t>
      </w:r>
    </w:p>
    <w:p w14:paraId="1E9C48D0"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6CA219FE" w14:textId="77777777" w:rsidR="00971F8B" w:rsidRPr="0031758E" w:rsidRDefault="00971F8B" w:rsidP="00971F8B">
      <w:pPr>
        <w:pStyle w:val="NormalBold"/>
      </w:pPr>
      <w:r w:rsidRPr="0031758E">
        <w:rPr>
          <w:rStyle w:val="HideTWBExt"/>
          <w:b w:val="0"/>
        </w:rPr>
        <w:t>&lt;/RepeatBlock-By&gt;</w:t>
      </w:r>
    </w:p>
    <w:p w14:paraId="21CC1B9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E4B1C24" w14:textId="749133EF"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2EC561C" w14:textId="77777777" w:rsidTr="004158CB">
        <w:trPr>
          <w:trHeight w:hRule="exact" w:val="240"/>
          <w:jc w:val="center"/>
        </w:trPr>
        <w:tc>
          <w:tcPr>
            <w:tcW w:w="9752" w:type="dxa"/>
            <w:gridSpan w:val="2"/>
            <w:tcBorders>
              <w:top w:val="nil"/>
              <w:left w:val="nil"/>
              <w:bottom w:val="nil"/>
              <w:right w:val="nil"/>
            </w:tcBorders>
          </w:tcPr>
          <w:p w14:paraId="128351F8" w14:textId="77777777" w:rsidR="00971F8B" w:rsidRPr="0031758E" w:rsidRDefault="00971F8B" w:rsidP="004158CB"/>
        </w:tc>
      </w:tr>
      <w:tr w:rsidR="00971F8B" w:rsidRPr="0031758E" w14:paraId="594AFFAD" w14:textId="77777777" w:rsidTr="004158CB">
        <w:trPr>
          <w:trHeight w:val="240"/>
          <w:jc w:val="center"/>
        </w:trPr>
        <w:tc>
          <w:tcPr>
            <w:tcW w:w="4876" w:type="dxa"/>
            <w:tcBorders>
              <w:top w:val="nil"/>
              <w:left w:val="nil"/>
              <w:bottom w:val="nil"/>
              <w:right w:val="nil"/>
            </w:tcBorders>
          </w:tcPr>
          <w:p w14:paraId="4FB040C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7B296AB" w14:textId="77777777" w:rsidR="00971F8B" w:rsidRPr="0031758E" w:rsidRDefault="00971F8B" w:rsidP="004158CB">
            <w:pPr>
              <w:pStyle w:val="AmColumnHeading"/>
            </w:pPr>
            <w:r w:rsidRPr="0031758E">
              <w:t>Alteração</w:t>
            </w:r>
          </w:p>
        </w:tc>
      </w:tr>
      <w:tr w:rsidR="00971F8B" w:rsidRPr="0031758E" w14:paraId="61D2884A" w14:textId="77777777" w:rsidTr="004158CB">
        <w:trPr>
          <w:jc w:val="center"/>
        </w:trPr>
        <w:tc>
          <w:tcPr>
            <w:tcW w:w="4876" w:type="dxa"/>
            <w:tcBorders>
              <w:top w:val="nil"/>
              <w:left w:val="nil"/>
              <w:bottom w:val="nil"/>
              <w:right w:val="nil"/>
            </w:tcBorders>
          </w:tcPr>
          <w:p w14:paraId="2D3F7CB8" w14:textId="77777777" w:rsidR="00971F8B" w:rsidRPr="0031758E" w:rsidRDefault="00971F8B" w:rsidP="004158CB">
            <w:pPr>
              <w:pStyle w:val="Normal6a"/>
            </w:pPr>
          </w:p>
        </w:tc>
        <w:tc>
          <w:tcPr>
            <w:tcW w:w="4876" w:type="dxa"/>
            <w:tcBorders>
              <w:top w:val="nil"/>
              <w:left w:val="nil"/>
              <w:bottom w:val="nil"/>
              <w:right w:val="nil"/>
            </w:tcBorders>
          </w:tcPr>
          <w:p w14:paraId="77A075C2" w14:textId="2FA10CDB" w:rsidR="00971F8B" w:rsidRPr="0031758E" w:rsidRDefault="00971F8B" w:rsidP="004158CB">
            <w:pPr>
              <w:pStyle w:val="Normal6a"/>
            </w:pPr>
            <w:r w:rsidRPr="0031758E">
              <w:rPr>
                <w:b/>
                <w:i/>
              </w:rPr>
              <w:t>18</w:t>
            </w:r>
            <w:r w:rsidR="001D72A3" w:rsidRPr="0031758E">
              <w:rPr>
                <w:b/>
                <w:i/>
              </w:rPr>
              <w:noBreakHyphen/>
            </w:r>
            <w:r w:rsidRPr="0031758E">
              <w:rPr>
                <w:b/>
                <w:i/>
              </w:rPr>
              <w:t>C.</w:t>
            </w:r>
            <w:r w:rsidRPr="0031758E">
              <w:tab/>
            </w:r>
            <w:r w:rsidRPr="0031758E">
              <w:rPr>
                <w:b/>
                <w:i/>
              </w:rPr>
              <w:t>Insta os dirigentes da Bósnia</w:t>
            </w:r>
            <w:r w:rsidR="001D72A3" w:rsidRPr="0031758E">
              <w:rPr>
                <w:b/>
                <w:i/>
              </w:rPr>
              <w:noBreakHyphen/>
            </w:r>
            <w:r w:rsidRPr="0031758E">
              <w:rPr>
                <w:b/>
                <w:i/>
              </w:rPr>
              <w:t>Herzegovina a cumprirem os critérios necessários para abrir as negociações de adesão à UE e beneficiar do Mecanismo para as Reformas e o Crescimento;</w:t>
            </w:r>
          </w:p>
        </w:tc>
      </w:tr>
    </w:tbl>
    <w:p w14:paraId="64C35F9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637F6FB" w14:textId="77777777" w:rsidR="00971F8B" w:rsidRPr="0031758E" w:rsidRDefault="00971F8B" w:rsidP="00971F8B">
      <w:r w:rsidRPr="0031758E">
        <w:rPr>
          <w:rStyle w:val="HideTWBExt"/>
        </w:rPr>
        <w:t>&lt;/Amend&gt;</w:t>
      </w:r>
    </w:p>
    <w:p w14:paraId="215AC12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445</w:t>
      </w:r>
      <w:r w:rsidRPr="0031758E">
        <w:rPr>
          <w:rStyle w:val="HideTWBExt"/>
        </w:rPr>
        <w:t>&lt;/NumAm&gt;</w:t>
      </w:r>
    </w:p>
    <w:p w14:paraId="31B1356F"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765BC09B" w14:textId="77777777" w:rsidR="00971F8B" w:rsidRPr="0031758E" w:rsidRDefault="00971F8B" w:rsidP="00971F8B">
      <w:pPr>
        <w:pStyle w:val="NormalBold"/>
      </w:pPr>
      <w:r w:rsidRPr="0031758E">
        <w:rPr>
          <w:rStyle w:val="HideTWBExt"/>
          <w:b w:val="0"/>
        </w:rPr>
        <w:t>&lt;/RepeatBlock-By&gt;</w:t>
      </w:r>
    </w:p>
    <w:p w14:paraId="38F8FFF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3811BD2" w14:textId="7D5E9406"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57C56F7" w14:textId="77777777" w:rsidTr="004158CB">
        <w:trPr>
          <w:trHeight w:hRule="exact" w:val="240"/>
          <w:jc w:val="center"/>
        </w:trPr>
        <w:tc>
          <w:tcPr>
            <w:tcW w:w="9752" w:type="dxa"/>
            <w:gridSpan w:val="2"/>
            <w:tcBorders>
              <w:top w:val="nil"/>
              <w:left w:val="nil"/>
              <w:bottom w:val="nil"/>
              <w:right w:val="nil"/>
            </w:tcBorders>
          </w:tcPr>
          <w:p w14:paraId="4B1526BF" w14:textId="77777777" w:rsidR="00971F8B" w:rsidRPr="0031758E" w:rsidRDefault="00971F8B" w:rsidP="004158CB"/>
        </w:tc>
      </w:tr>
      <w:tr w:rsidR="00971F8B" w:rsidRPr="0031758E" w14:paraId="2AA7BA51" w14:textId="77777777" w:rsidTr="004158CB">
        <w:trPr>
          <w:trHeight w:val="240"/>
          <w:jc w:val="center"/>
        </w:trPr>
        <w:tc>
          <w:tcPr>
            <w:tcW w:w="4876" w:type="dxa"/>
            <w:tcBorders>
              <w:top w:val="nil"/>
              <w:left w:val="nil"/>
              <w:bottom w:val="nil"/>
              <w:right w:val="nil"/>
            </w:tcBorders>
          </w:tcPr>
          <w:p w14:paraId="0E20F29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1072874" w14:textId="77777777" w:rsidR="00971F8B" w:rsidRPr="0031758E" w:rsidRDefault="00971F8B" w:rsidP="004158CB">
            <w:pPr>
              <w:pStyle w:val="AmColumnHeading"/>
            </w:pPr>
            <w:r w:rsidRPr="0031758E">
              <w:t>Alteração</w:t>
            </w:r>
          </w:p>
        </w:tc>
      </w:tr>
      <w:tr w:rsidR="00971F8B" w:rsidRPr="0031758E" w14:paraId="5EFCBD58" w14:textId="77777777" w:rsidTr="004158CB">
        <w:trPr>
          <w:jc w:val="center"/>
        </w:trPr>
        <w:tc>
          <w:tcPr>
            <w:tcW w:w="4876" w:type="dxa"/>
            <w:tcBorders>
              <w:top w:val="nil"/>
              <w:left w:val="nil"/>
              <w:bottom w:val="nil"/>
              <w:right w:val="nil"/>
            </w:tcBorders>
          </w:tcPr>
          <w:p w14:paraId="7FA37689" w14:textId="77777777" w:rsidR="00971F8B" w:rsidRPr="0031758E" w:rsidRDefault="00971F8B" w:rsidP="004158CB">
            <w:pPr>
              <w:pStyle w:val="Normal6a"/>
            </w:pPr>
          </w:p>
        </w:tc>
        <w:tc>
          <w:tcPr>
            <w:tcW w:w="4876" w:type="dxa"/>
            <w:tcBorders>
              <w:top w:val="nil"/>
              <w:left w:val="nil"/>
              <w:bottom w:val="nil"/>
              <w:right w:val="nil"/>
            </w:tcBorders>
          </w:tcPr>
          <w:p w14:paraId="3D07600E" w14:textId="2AA1E814" w:rsidR="00971F8B" w:rsidRPr="0031758E" w:rsidRDefault="00971F8B" w:rsidP="004158CB">
            <w:pPr>
              <w:pStyle w:val="Normal6a"/>
            </w:pPr>
            <w:r w:rsidRPr="0031758E">
              <w:rPr>
                <w:b/>
                <w:i/>
              </w:rPr>
              <w:t>18</w:t>
            </w:r>
            <w:r w:rsidR="001D72A3" w:rsidRPr="0031758E">
              <w:rPr>
                <w:b/>
                <w:i/>
              </w:rPr>
              <w:noBreakHyphen/>
            </w:r>
            <w:r w:rsidRPr="0031758E">
              <w:rPr>
                <w:b/>
                <w:i/>
              </w:rPr>
              <w:t>D.</w:t>
            </w:r>
            <w:r w:rsidRPr="0031758E">
              <w:tab/>
            </w:r>
            <w:r w:rsidRPr="0031758E">
              <w:rPr>
                <w:b/>
                <w:i/>
              </w:rPr>
              <w:t xml:space="preserve">Sublinha os abusos e as graves violações dos direitos humanos em curso nas regiões georgianas da Abcásia e de Tskhinvali/Ossétia do Sul, que continuam sob ocupação ilegal russa; regista com preocupação as persistentes restrições à liberdade de circulação, as detenções arbitrárias, o assédio das populações locais e a recusa de acesso das missões humanitárias e internacionais de acompanhamento; insta a PESC a dar </w:t>
            </w:r>
            <w:r w:rsidRPr="0031758E">
              <w:rPr>
                <w:b/>
                <w:i/>
              </w:rPr>
              <w:lastRenderedPageBreak/>
              <w:t>prioridade à proteção dos direitos humanos nestes territórios, mantendo a questão no topo da agenda de política externa da UE, exercendo pressão no sentido de um acesso sem entraves dos observadores internacionais, reforçando o apoio à Missão de Observação da UE e trabalhando com as autoridades georgianas e os parceiros internacionais para assegurar a responsabilização pelas violações e uma proteção duradoura da população civil afetada;</w:t>
            </w:r>
          </w:p>
        </w:tc>
      </w:tr>
    </w:tbl>
    <w:p w14:paraId="20F8C50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2AB0173" w14:textId="77777777" w:rsidR="00971F8B" w:rsidRPr="0031758E" w:rsidRDefault="00971F8B" w:rsidP="00971F8B">
      <w:r w:rsidRPr="0031758E">
        <w:rPr>
          <w:rStyle w:val="HideTWBExt"/>
        </w:rPr>
        <w:t>&lt;/Amend&gt;</w:t>
      </w:r>
    </w:p>
    <w:p w14:paraId="1C80E06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446</w:t>
      </w:r>
      <w:r w:rsidRPr="0031758E">
        <w:rPr>
          <w:rStyle w:val="HideTWBExt"/>
        </w:rPr>
        <w:t>&lt;/NumAm&gt;</w:t>
      </w:r>
    </w:p>
    <w:p w14:paraId="172E293D"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60F0BDC2"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0EACA8F3" w14:textId="77777777" w:rsidR="00971F8B" w:rsidRPr="0031758E" w:rsidRDefault="00971F8B" w:rsidP="00971F8B">
      <w:pPr>
        <w:pStyle w:val="NormalBold"/>
      </w:pPr>
      <w:r w:rsidRPr="0031758E">
        <w:rPr>
          <w:rStyle w:val="HideTWBExt"/>
          <w:b w:val="0"/>
        </w:rPr>
        <w:t>&lt;/RepeatBlock-By&gt;</w:t>
      </w:r>
    </w:p>
    <w:p w14:paraId="10DA343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E11F5D4" w14:textId="61958FD1"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8A3781" w14:textId="77777777" w:rsidTr="004158CB">
        <w:trPr>
          <w:trHeight w:hRule="exact" w:val="240"/>
          <w:jc w:val="center"/>
        </w:trPr>
        <w:tc>
          <w:tcPr>
            <w:tcW w:w="9752" w:type="dxa"/>
            <w:gridSpan w:val="2"/>
            <w:tcBorders>
              <w:top w:val="nil"/>
              <w:left w:val="nil"/>
              <w:bottom w:val="nil"/>
              <w:right w:val="nil"/>
            </w:tcBorders>
          </w:tcPr>
          <w:p w14:paraId="3210834F" w14:textId="77777777" w:rsidR="00971F8B" w:rsidRPr="0031758E" w:rsidRDefault="00971F8B" w:rsidP="004158CB"/>
        </w:tc>
      </w:tr>
      <w:tr w:rsidR="00971F8B" w:rsidRPr="0031758E" w14:paraId="43B765E7" w14:textId="77777777" w:rsidTr="004158CB">
        <w:trPr>
          <w:trHeight w:val="240"/>
          <w:jc w:val="center"/>
        </w:trPr>
        <w:tc>
          <w:tcPr>
            <w:tcW w:w="4876" w:type="dxa"/>
            <w:tcBorders>
              <w:top w:val="nil"/>
              <w:left w:val="nil"/>
              <w:bottom w:val="nil"/>
              <w:right w:val="nil"/>
            </w:tcBorders>
          </w:tcPr>
          <w:p w14:paraId="5780267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A51159F" w14:textId="77777777" w:rsidR="00971F8B" w:rsidRPr="0031758E" w:rsidRDefault="00971F8B" w:rsidP="004158CB">
            <w:pPr>
              <w:pStyle w:val="AmColumnHeading"/>
            </w:pPr>
            <w:r w:rsidRPr="0031758E">
              <w:t>Alteração</w:t>
            </w:r>
          </w:p>
        </w:tc>
      </w:tr>
      <w:tr w:rsidR="00971F8B" w:rsidRPr="0031758E" w14:paraId="60CD83AB" w14:textId="77777777" w:rsidTr="004158CB">
        <w:trPr>
          <w:jc w:val="center"/>
        </w:trPr>
        <w:tc>
          <w:tcPr>
            <w:tcW w:w="4876" w:type="dxa"/>
            <w:tcBorders>
              <w:top w:val="nil"/>
              <w:left w:val="nil"/>
              <w:bottom w:val="nil"/>
              <w:right w:val="nil"/>
            </w:tcBorders>
          </w:tcPr>
          <w:p w14:paraId="6DCD3365" w14:textId="77777777" w:rsidR="00971F8B" w:rsidRPr="0031758E" w:rsidRDefault="00971F8B" w:rsidP="004158CB">
            <w:pPr>
              <w:pStyle w:val="Normal6a"/>
            </w:pPr>
          </w:p>
        </w:tc>
        <w:tc>
          <w:tcPr>
            <w:tcW w:w="4876" w:type="dxa"/>
            <w:tcBorders>
              <w:top w:val="nil"/>
              <w:left w:val="nil"/>
              <w:bottom w:val="nil"/>
              <w:right w:val="nil"/>
            </w:tcBorders>
          </w:tcPr>
          <w:p w14:paraId="743999C8" w14:textId="0E384F71" w:rsidR="00971F8B" w:rsidRPr="0031758E" w:rsidRDefault="00971F8B" w:rsidP="004158CB">
            <w:pPr>
              <w:pStyle w:val="Normal6a"/>
            </w:pPr>
            <w:r w:rsidRPr="0031758E">
              <w:rPr>
                <w:b/>
                <w:i/>
              </w:rPr>
              <w:t>18</w:t>
            </w:r>
            <w:r w:rsidR="001D72A3" w:rsidRPr="0031758E">
              <w:rPr>
                <w:b/>
                <w:i/>
              </w:rPr>
              <w:noBreakHyphen/>
            </w:r>
            <w:r w:rsidRPr="0031758E">
              <w:rPr>
                <w:b/>
                <w:i/>
              </w:rPr>
              <w:t>D.</w:t>
            </w:r>
            <w:r w:rsidRPr="0031758E">
              <w:tab/>
            </w:r>
            <w:r w:rsidRPr="0031758E">
              <w:rPr>
                <w:b/>
                <w:i/>
              </w:rPr>
              <w:t>Congratula</w:t>
            </w:r>
            <w:r w:rsidR="001D72A3" w:rsidRPr="0031758E">
              <w:rPr>
                <w:b/>
                <w:i/>
              </w:rPr>
              <w:noBreakHyphen/>
            </w:r>
            <w:r w:rsidRPr="0031758E">
              <w:rPr>
                <w:b/>
                <w:i/>
              </w:rPr>
              <w:t>se com a abordagem estratégica a longo prazo da UE para o mar Negro e com a sua Agenda «Conectividade» enquanto pedra angular da prosperidade regional, ligando a Europa ao Sul do Cáucaso e à Ásia Central; observa que os direitos humanos e o Estado de direito devem continuar a ser uma componente importante do nosso papel na região;</w:t>
            </w:r>
          </w:p>
        </w:tc>
      </w:tr>
    </w:tbl>
    <w:p w14:paraId="4741144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6B2F95A" w14:textId="77777777" w:rsidR="00971F8B" w:rsidRPr="0031758E" w:rsidRDefault="00971F8B" w:rsidP="00971F8B">
      <w:r w:rsidRPr="0031758E">
        <w:rPr>
          <w:rStyle w:val="HideTWBExt"/>
        </w:rPr>
        <w:t>&lt;/Amend&gt;</w:t>
      </w:r>
    </w:p>
    <w:p w14:paraId="468CDB0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447</w:t>
      </w:r>
      <w:r w:rsidRPr="0031758E">
        <w:rPr>
          <w:rStyle w:val="HideTWBExt"/>
        </w:rPr>
        <w:t>&lt;/NumAm&gt;</w:t>
      </w:r>
    </w:p>
    <w:p w14:paraId="24BBAB08"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4E9D25AD" w14:textId="77777777" w:rsidR="00971F8B" w:rsidRPr="0031758E" w:rsidRDefault="00971F8B" w:rsidP="00971F8B">
      <w:pPr>
        <w:pStyle w:val="NormalBold"/>
      </w:pPr>
      <w:r w:rsidRPr="0031758E">
        <w:rPr>
          <w:rStyle w:val="HideTWBExt"/>
          <w:b w:val="0"/>
        </w:rPr>
        <w:t>&lt;/RepeatBlock-By&gt;</w:t>
      </w:r>
    </w:p>
    <w:p w14:paraId="7DBB3A8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2C167B3" w14:textId="0934C550"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1BAB9BE" w14:textId="77777777" w:rsidTr="004158CB">
        <w:trPr>
          <w:trHeight w:hRule="exact" w:val="240"/>
          <w:jc w:val="center"/>
        </w:trPr>
        <w:tc>
          <w:tcPr>
            <w:tcW w:w="9752" w:type="dxa"/>
            <w:gridSpan w:val="2"/>
            <w:tcBorders>
              <w:top w:val="nil"/>
              <w:left w:val="nil"/>
              <w:bottom w:val="nil"/>
              <w:right w:val="nil"/>
            </w:tcBorders>
          </w:tcPr>
          <w:p w14:paraId="20B3EDE9" w14:textId="77777777" w:rsidR="00971F8B" w:rsidRPr="0031758E" w:rsidRDefault="00971F8B" w:rsidP="004158CB"/>
        </w:tc>
      </w:tr>
      <w:tr w:rsidR="00971F8B" w:rsidRPr="0031758E" w14:paraId="03DEFE4E" w14:textId="77777777" w:rsidTr="004158CB">
        <w:trPr>
          <w:trHeight w:val="240"/>
          <w:jc w:val="center"/>
        </w:trPr>
        <w:tc>
          <w:tcPr>
            <w:tcW w:w="4876" w:type="dxa"/>
            <w:tcBorders>
              <w:top w:val="nil"/>
              <w:left w:val="nil"/>
              <w:bottom w:val="nil"/>
              <w:right w:val="nil"/>
            </w:tcBorders>
          </w:tcPr>
          <w:p w14:paraId="63748D6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961B164" w14:textId="77777777" w:rsidR="00971F8B" w:rsidRPr="0031758E" w:rsidRDefault="00971F8B" w:rsidP="004158CB">
            <w:pPr>
              <w:pStyle w:val="AmColumnHeading"/>
            </w:pPr>
            <w:r w:rsidRPr="0031758E">
              <w:t>Alteração</w:t>
            </w:r>
          </w:p>
        </w:tc>
      </w:tr>
      <w:tr w:rsidR="00971F8B" w:rsidRPr="0031758E" w14:paraId="66C95FAD" w14:textId="77777777" w:rsidTr="004158CB">
        <w:trPr>
          <w:jc w:val="center"/>
        </w:trPr>
        <w:tc>
          <w:tcPr>
            <w:tcW w:w="4876" w:type="dxa"/>
            <w:tcBorders>
              <w:top w:val="nil"/>
              <w:left w:val="nil"/>
              <w:bottom w:val="nil"/>
              <w:right w:val="nil"/>
            </w:tcBorders>
          </w:tcPr>
          <w:p w14:paraId="1CCEB9EC" w14:textId="77777777" w:rsidR="00971F8B" w:rsidRPr="0031758E" w:rsidRDefault="00971F8B" w:rsidP="004158CB">
            <w:pPr>
              <w:pStyle w:val="Normal6a"/>
            </w:pPr>
          </w:p>
        </w:tc>
        <w:tc>
          <w:tcPr>
            <w:tcW w:w="4876" w:type="dxa"/>
            <w:tcBorders>
              <w:top w:val="nil"/>
              <w:left w:val="nil"/>
              <w:bottom w:val="nil"/>
              <w:right w:val="nil"/>
            </w:tcBorders>
          </w:tcPr>
          <w:p w14:paraId="41BF666E" w14:textId="0A8F43E8" w:rsidR="00971F8B" w:rsidRPr="0031758E" w:rsidRDefault="00971F8B" w:rsidP="004158CB">
            <w:pPr>
              <w:pStyle w:val="Normal6a"/>
            </w:pPr>
            <w:r w:rsidRPr="0031758E">
              <w:rPr>
                <w:b/>
                <w:i/>
              </w:rPr>
              <w:t>18</w:t>
            </w:r>
            <w:r w:rsidR="001D72A3" w:rsidRPr="0031758E">
              <w:rPr>
                <w:b/>
                <w:i/>
              </w:rPr>
              <w:noBreakHyphen/>
            </w:r>
            <w:r w:rsidRPr="0031758E">
              <w:rPr>
                <w:b/>
                <w:i/>
              </w:rPr>
              <w:t>D.</w:t>
            </w:r>
            <w:r w:rsidRPr="0031758E">
              <w:tab/>
            </w:r>
            <w:r w:rsidRPr="0031758E">
              <w:rPr>
                <w:b/>
                <w:i/>
              </w:rPr>
              <w:t>Condena a propagação de desinformação e de narrativas anti</w:t>
            </w:r>
            <w:r w:rsidR="001D72A3" w:rsidRPr="0031758E">
              <w:rPr>
                <w:b/>
                <w:i/>
              </w:rPr>
              <w:noBreakHyphen/>
            </w:r>
            <w:r w:rsidRPr="0031758E">
              <w:rPr>
                <w:b/>
                <w:i/>
              </w:rPr>
              <w:t>UE pelos meios de comunicação social controlados pelo Estado russo que operam livremente na Sérvia e salienta que a amplificação destas narrativas por políticos locais compromete o objetivo declarado da Sérvia de adesão à UE e contribui para a desestabilização na região;</w:t>
            </w:r>
          </w:p>
        </w:tc>
      </w:tr>
    </w:tbl>
    <w:p w14:paraId="5668684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E7481D7" w14:textId="77777777" w:rsidR="00971F8B" w:rsidRPr="0031758E" w:rsidRDefault="00971F8B" w:rsidP="00971F8B">
      <w:r w:rsidRPr="0031758E">
        <w:rPr>
          <w:rStyle w:val="HideTWBExt"/>
        </w:rPr>
        <w:t>&lt;/Amend&gt;</w:t>
      </w:r>
    </w:p>
    <w:p w14:paraId="065052D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448</w:t>
      </w:r>
      <w:r w:rsidRPr="0031758E">
        <w:rPr>
          <w:rStyle w:val="HideTWBExt"/>
        </w:rPr>
        <w:t>&lt;/NumAm&gt;</w:t>
      </w:r>
    </w:p>
    <w:p w14:paraId="52866FBF" w14:textId="77777777" w:rsidR="00971F8B" w:rsidRPr="0031758E" w:rsidRDefault="00971F8B" w:rsidP="00971F8B">
      <w:pPr>
        <w:pStyle w:val="NormalBold"/>
      </w:pPr>
      <w:r w:rsidRPr="0031758E">
        <w:rPr>
          <w:rStyle w:val="HideTWBExt"/>
          <w:b w:val="0"/>
        </w:rPr>
        <w:t>&lt;RepeatBlock-By&gt;&lt;Members&gt;</w:t>
      </w:r>
      <w:r w:rsidRPr="0031758E">
        <w:t>Andrey Kovatchev</w:t>
      </w:r>
      <w:r w:rsidRPr="0031758E">
        <w:rPr>
          <w:rStyle w:val="HideTWBExt"/>
          <w:b w:val="0"/>
        </w:rPr>
        <w:t>&lt;/Members&gt;</w:t>
      </w:r>
    </w:p>
    <w:p w14:paraId="0A79DF56" w14:textId="77777777" w:rsidR="00971F8B" w:rsidRPr="0031758E" w:rsidRDefault="00971F8B" w:rsidP="00971F8B">
      <w:pPr>
        <w:pStyle w:val="NormalBold"/>
      </w:pPr>
      <w:r w:rsidRPr="0031758E">
        <w:rPr>
          <w:rStyle w:val="HideTWBExt"/>
          <w:b w:val="0"/>
        </w:rPr>
        <w:t>&lt;/RepeatBlock-By&gt;</w:t>
      </w:r>
    </w:p>
    <w:p w14:paraId="00799DC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4A63288" w14:textId="1512C27C"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D65F29B" w14:textId="77777777" w:rsidTr="004158CB">
        <w:trPr>
          <w:trHeight w:hRule="exact" w:val="240"/>
          <w:jc w:val="center"/>
        </w:trPr>
        <w:tc>
          <w:tcPr>
            <w:tcW w:w="9752" w:type="dxa"/>
            <w:gridSpan w:val="2"/>
            <w:tcBorders>
              <w:top w:val="nil"/>
              <w:left w:val="nil"/>
              <w:bottom w:val="nil"/>
              <w:right w:val="nil"/>
            </w:tcBorders>
          </w:tcPr>
          <w:p w14:paraId="06ED6C72" w14:textId="77777777" w:rsidR="00971F8B" w:rsidRPr="0031758E" w:rsidRDefault="00971F8B" w:rsidP="004158CB"/>
        </w:tc>
      </w:tr>
      <w:tr w:rsidR="00971F8B" w:rsidRPr="0031758E" w14:paraId="702D0293" w14:textId="77777777" w:rsidTr="004158CB">
        <w:trPr>
          <w:trHeight w:val="240"/>
          <w:jc w:val="center"/>
        </w:trPr>
        <w:tc>
          <w:tcPr>
            <w:tcW w:w="4876" w:type="dxa"/>
            <w:tcBorders>
              <w:top w:val="nil"/>
              <w:left w:val="nil"/>
              <w:bottom w:val="nil"/>
              <w:right w:val="nil"/>
            </w:tcBorders>
          </w:tcPr>
          <w:p w14:paraId="2B19100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B89CA90" w14:textId="77777777" w:rsidR="00971F8B" w:rsidRPr="0031758E" w:rsidRDefault="00971F8B" w:rsidP="004158CB">
            <w:pPr>
              <w:pStyle w:val="AmColumnHeading"/>
            </w:pPr>
            <w:r w:rsidRPr="0031758E">
              <w:t>Alteração</w:t>
            </w:r>
          </w:p>
        </w:tc>
      </w:tr>
      <w:tr w:rsidR="00971F8B" w:rsidRPr="0031758E" w14:paraId="19727CB2" w14:textId="77777777" w:rsidTr="004158CB">
        <w:trPr>
          <w:jc w:val="center"/>
        </w:trPr>
        <w:tc>
          <w:tcPr>
            <w:tcW w:w="4876" w:type="dxa"/>
            <w:tcBorders>
              <w:top w:val="nil"/>
              <w:left w:val="nil"/>
              <w:bottom w:val="nil"/>
              <w:right w:val="nil"/>
            </w:tcBorders>
          </w:tcPr>
          <w:p w14:paraId="09C8C2CF" w14:textId="77777777" w:rsidR="00971F8B" w:rsidRPr="0031758E" w:rsidRDefault="00971F8B" w:rsidP="004158CB">
            <w:pPr>
              <w:pStyle w:val="Normal6a"/>
            </w:pPr>
          </w:p>
        </w:tc>
        <w:tc>
          <w:tcPr>
            <w:tcW w:w="4876" w:type="dxa"/>
            <w:tcBorders>
              <w:top w:val="nil"/>
              <w:left w:val="nil"/>
              <w:bottom w:val="nil"/>
              <w:right w:val="nil"/>
            </w:tcBorders>
          </w:tcPr>
          <w:p w14:paraId="75E626FC" w14:textId="259F9E40" w:rsidR="00971F8B" w:rsidRPr="0031758E" w:rsidRDefault="00971F8B" w:rsidP="004158CB">
            <w:pPr>
              <w:pStyle w:val="Normal6a"/>
            </w:pPr>
            <w:r w:rsidRPr="0031758E">
              <w:rPr>
                <w:b/>
                <w:i/>
              </w:rPr>
              <w:t>18</w:t>
            </w:r>
            <w:r w:rsidR="001D72A3" w:rsidRPr="0031758E">
              <w:rPr>
                <w:b/>
                <w:i/>
              </w:rPr>
              <w:noBreakHyphen/>
            </w:r>
            <w:r w:rsidRPr="0031758E">
              <w:rPr>
                <w:b/>
                <w:i/>
              </w:rPr>
              <w:t>D.</w:t>
            </w:r>
            <w:r w:rsidRPr="0031758E">
              <w:tab/>
            </w:r>
            <w:r w:rsidRPr="0031758E">
              <w:rPr>
                <w:b/>
                <w:i/>
              </w:rPr>
              <w:t>Apela para o levantamento imediato das medidas da UE contra o Kosovo, que já não se justificam, uma vez que foram cumpridos todos os requisitos necessários e que impedem o reatamento do diálogo Belgrado</w:t>
            </w:r>
            <w:r w:rsidR="001D72A3" w:rsidRPr="0031758E">
              <w:rPr>
                <w:b/>
                <w:i/>
              </w:rPr>
              <w:noBreakHyphen/>
            </w:r>
            <w:r w:rsidRPr="0031758E">
              <w:rPr>
                <w:b/>
                <w:i/>
              </w:rPr>
              <w:t>Pristina de boa</w:t>
            </w:r>
            <w:r w:rsidR="001D72A3" w:rsidRPr="0031758E">
              <w:rPr>
                <w:b/>
                <w:i/>
              </w:rPr>
              <w:noBreakHyphen/>
            </w:r>
            <w:r w:rsidRPr="0031758E">
              <w:rPr>
                <w:b/>
                <w:i/>
              </w:rPr>
              <w:t>fé;</w:t>
            </w:r>
          </w:p>
        </w:tc>
      </w:tr>
    </w:tbl>
    <w:p w14:paraId="582688E9"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95F4116" w14:textId="77777777" w:rsidR="00971F8B" w:rsidRPr="0031758E" w:rsidRDefault="00971F8B" w:rsidP="00971F8B">
      <w:r w:rsidRPr="0031758E">
        <w:rPr>
          <w:rStyle w:val="HideTWBExt"/>
        </w:rPr>
        <w:t>&lt;/Amend&gt;</w:t>
      </w:r>
    </w:p>
    <w:p w14:paraId="582F62C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449</w:t>
      </w:r>
      <w:r w:rsidRPr="0031758E">
        <w:rPr>
          <w:rStyle w:val="HideTWBExt"/>
        </w:rPr>
        <w:t>&lt;/NumAm&gt;</w:t>
      </w:r>
    </w:p>
    <w:p w14:paraId="2CEDE090"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3CCCAD7C" w14:textId="77777777" w:rsidR="00971F8B" w:rsidRPr="0031758E" w:rsidRDefault="00971F8B" w:rsidP="00971F8B">
      <w:pPr>
        <w:pStyle w:val="NormalBold"/>
      </w:pPr>
      <w:r w:rsidRPr="0031758E">
        <w:rPr>
          <w:rStyle w:val="HideTWBExt"/>
          <w:b w:val="0"/>
        </w:rPr>
        <w:t>&lt;/RepeatBlock-By&gt;</w:t>
      </w:r>
    </w:p>
    <w:p w14:paraId="1328383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901DC2B" w14:textId="07B7A468"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0EB80A7" w14:textId="77777777" w:rsidTr="004158CB">
        <w:trPr>
          <w:trHeight w:hRule="exact" w:val="240"/>
          <w:jc w:val="center"/>
        </w:trPr>
        <w:tc>
          <w:tcPr>
            <w:tcW w:w="9752" w:type="dxa"/>
            <w:gridSpan w:val="2"/>
            <w:tcBorders>
              <w:top w:val="nil"/>
              <w:left w:val="nil"/>
              <w:bottom w:val="nil"/>
              <w:right w:val="nil"/>
            </w:tcBorders>
          </w:tcPr>
          <w:p w14:paraId="276821F5" w14:textId="77777777" w:rsidR="00971F8B" w:rsidRPr="0031758E" w:rsidRDefault="00971F8B" w:rsidP="004158CB"/>
        </w:tc>
      </w:tr>
      <w:tr w:rsidR="00971F8B" w:rsidRPr="0031758E" w14:paraId="06289D23" w14:textId="77777777" w:rsidTr="004158CB">
        <w:trPr>
          <w:trHeight w:val="240"/>
          <w:jc w:val="center"/>
        </w:trPr>
        <w:tc>
          <w:tcPr>
            <w:tcW w:w="4876" w:type="dxa"/>
            <w:tcBorders>
              <w:top w:val="nil"/>
              <w:left w:val="nil"/>
              <w:bottom w:val="nil"/>
              <w:right w:val="nil"/>
            </w:tcBorders>
          </w:tcPr>
          <w:p w14:paraId="45B37FE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23E96B7" w14:textId="77777777" w:rsidR="00971F8B" w:rsidRPr="0031758E" w:rsidRDefault="00971F8B" w:rsidP="004158CB">
            <w:pPr>
              <w:pStyle w:val="AmColumnHeading"/>
            </w:pPr>
            <w:r w:rsidRPr="0031758E">
              <w:t>Alteração</w:t>
            </w:r>
          </w:p>
        </w:tc>
      </w:tr>
      <w:tr w:rsidR="00971F8B" w:rsidRPr="0031758E" w14:paraId="39074728" w14:textId="77777777" w:rsidTr="004158CB">
        <w:trPr>
          <w:jc w:val="center"/>
        </w:trPr>
        <w:tc>
          <w:tcPr>
            <w:tcW w:w="4876" w:type="dxa"/>
            <w:tcBorders>
              <w:top w:val="nil"/>
              <w:left w:val="nil"/>
              <w:bottom w:val="nil"/>
              <w:right w:val="nil"/>
            </w:tcBorders>
          </w:tcPr>
          <w:p w14:paraId="5F20F319" w14:textId="77777777" w:rsidR="00971F8B" w:rsidRPr="0031758E" w:rsidRDefault="00971F8B" w:rsidP="004158CB">
            <w:pPr>
              <w:pStyle w:val="Normal6a"/>
            </w:pPr>
          </w:p>
        </w:tc>
        <w:tc>
          <w:tcPr>
            <w:tcW w:w="4876" w:type="dxa"/>
            <w:tcBorders>
              <w:top w:val="nil"/>
              <w:left w:val="nil"/>
              <w:bottom w:val="nil"/>
              <w:right w:val="nil"/>
            </w:tcBorders>
          </w:tcPr>
          <w:p w14:paraId="0E1AE671" w14:textId="5BA2C18A" w:rsidR="00971F8B" w:rsidRPr="0031758E" w:rsidRDefault="00971F8B" w:rsidP="004158CB">
            <w:pPr>
              <w:pStyle w:val="Normal6a"/>
            </w:pPr>
            <w:r w:rsidRPr="0031758E">
              <w:rPr>
                <w:b/>
                <w:i/>
              </w:rPr>
              <w:t>18</w:t>
            </w:r>
            <w:r w:rsidR="001D72A3" w:rsidRPr="0031758E">
              <w:rPr>
                <w:b/>
                <w:i/>
              </w:rPr>
              <w:noBreakHyphen/>
            </w:r>
            <w:r w:rsidRPr="0031758E">
              <w:rPr>
                <w:b/>
                <w:i/>
              </w:rPr>
              <w:t>D.</w:t>
            </w:r>
            <w:r w:rsidRPr="0031758E">
              <w:tab/>
            </w:r>
            <w:r w:rsidRPr="0031758E">
              <w:rPr>
                <w:b/>
                <w:i/>
              </w:rPr>
              <w:t>Insta os dirigentes políticos da Bósnia</w:t>
            </w:r>
            <w:r w:rsidR="001D72A3" w:rsidRPr="0031758E">
              <w:rPr>
                <w:b/>
                <w:i/>
              </w:rPr>
              <w:noBreakHyphen/>
            </w:r>
            <w:r w:rsidRPr="0031758E">
              <w:rPr>
                <w:b/>
                <w:i/>
              </w:rPr>
              <w:t>Herzegovina a realizarem as reformas necessárias para assegurar a igualdade dos três povos constituintes e de todos os cidadãos, incluindo a reforma da lei eleitoral;</w:t>
            </w:r>
          </w:p>
        </w:tc>
      </w:tr>
    </w:tbl>
    <w:p w14:paraId="674195A8"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A173CD9" w14:textId="77777777" w:rsidR="00971F8B" w:rsidRPr="0031758E" w:rsidRDefault="00971F8B" w:rsidP="00971F8B">
      <w:r w:rsidRPr="0031758E">
        <w:rPr>
          <w:rStyle w:val="HideTWBExt"/>
        </w:rPr>
        <w:t>&lt;/Amend&gt;</w:t>
      </w:r>
    </w:p>
    <w:p w14:paraId="3B60AE4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450</w:t>
      </w:r>
      <w:r w:rsidRPr="0031758E">
        <w:rPr>
          <w:rStyle w:val="HideTWBExt"/>
        </w:rPr>
        <w:t>&lt;/NumAm&gt;</w:t>
      </w:r>
    </w:p>
    <w:p w14:paraId="070B08C1"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4D5B8C9C" w14:textId="77777777" w:rsidR="00971F8B" w:rsidRPr="0031758E" w:rsidRDefault="00971F8B" w:rsidP="00971F8B">
      <w:pPr>
        <w:pStyle w:val="NormalBold"/>
      </w:pPr>
      <w:r w:rsidRPr="0031758E">
        <w:rPr>
          <w:rStyle w:val="HideTWBExt"/>
          <w:b w:val="0"/>
        </w:rPr>
        <w:t>&lt;/RepeatBlock-By&gt;</w:t>
      </w:r>
    </w:p>
    <w:p w14:paraId="4C2E14D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EE3341C" w14:textId="0A99B72B"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141FB3" w14:textId="77777777" w:rsidTr="004158CB">
        <w:trPr>
          <w:trHeight w:hRule="exact" w:val="240"/>
          <w:jc w:val="center"/>
        </w:trPr>
        <w:tc>
          <w:tcPr>
            <w:tcW w:w="9752" w:type="dxa"/>
            <w:gridSpan w:val="2"/>
            <w:tcBorders>
              <w:top w:val="nil"/>
              <w:left w:val="nil"/>
              <w:bottom w:val="nil"/>
              <w:right w:val="nil"/>
            </w:tcBorders>
          </w:tcPr>
          <w:p w14:paraId="0D52D723" w14:textId="77777777" w:rsidR="00971F8B" w:rsidRPr="0031758E" w:rsidRDefault="00971F8B" w:rsidP="004158CB"/>
        </w:tc>
      </w:tr>
      <w:tr w:rsidR="00971F8B" w:rsidRPr="0031758E" w14:paraId="10E427A5" w14:textId="77777777" w:rsidTr="004158CB">
        <w:trPr>
          <w:trHeight w:val="240"/>
          <w:jc w:val="center"/>
        </w:trPr>
        <w:tc>
          <w:tcPr>
            <w:tcW w:w="4876" w:type="dxa"/>
            <w:tcBorders>
              <w:top w:val="nil"/>
              <w:left w:val="nil"/>
              <w:bottom w:val="nil"/>
              <w:right w:val="nil"/>
            </w:tcBorders>
          </w:tcPr>
          <w:p w14:paraId="2510E28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3CF4058" w14:textId="77777777" w:rsidR="00971F8B" w:rsidRPr="0031758E" w:rsidRDefault="00971F8B" w:rsidP="004158CB">
            <w:pPr>
              <w:pStyle w:val="AmColumnHeading"/>
            </w:pPr>
            <w:r w:rsidRPr="0031758E">
              <w:t>Alteração</w:t>
            </w:r>
          </w:p>
        </w:tc>
      </w:tr>
      <w:tr w:rsidR="00971F8B" w:rsidRPr="0031758E" w14:paraId="2DFA882F" w14:textId="77777777" w:rsidTr="004158CB">
        <w:trPr>
          <w:jc w:val="center"/>
        </w:trPr>
        <w:tc>
          <w:tcPr>
            <w:tcW w:w="4876" w:type="dxa"/>
            <w:tcBorders>
              <w:top w:val="nil"/>
              <w:left w:val="nil"/>
              <w:bottom w:val="nil"/>
              <w:right w:val="nil"/>
            </w:tcBorders>
          </w:tcPr>
          <w:p w14:paraId="1BD196D9" w14:textId="77777777" w:rsidR="00971F8B" w:rsidRPr="0031758E" w:rsidRDefault="00971F8B" w:rsidP="004158CB">
            <w:pPr>
              <w:pStyle w:val="Normal6a"/>
            </w:pPr>
          </w:p>
        </w:tc>
        <w:tc>
          <w:tcPr>
            <w:tcW w:w="4876" w:type="dxa"/>
            <w:tcBorders>
              <w:top w:val="nil"/>
              <w:left w:val="nil"/>
              <w:bottom w:val="nil"/>
              <w:right w:val="nil"/>
            </w:tcBorders>
          </w:tcPr>
          <w:p w14:paraId="5294B542" w14:textId="1F6E7AD8" w:rsidR="00971F8B" w:rsidRPr="0031758E" w:rsidRDefault="00971F8B" w:rsidP="004158CB">
            <w:pPr>
              <w:pStyle w:val="Normal6a"/>
            </w:pPr>
            <w:r w:rsidRPr="0031758E">
              <w:rPr>
                <w:b/>
                <w:i/>
              </w:rPr>
              <w:t>18</w:t>
            </w:r>
            <w:r w:rsidR="001D72A3" w:rsidRPr="0031758E">
              <w:rPr>
                <w:b/>
                <w:i/>
              </w:rPr>
              <w:noBreakHyphen/>
            </w:r>
            <w:r w:rsidRPr="0031758E">
              <w:rPr>
                <w:b/>
                <w:i/>
              </w:rPr>
              <w:t>E.</w:t>
            </w:r>
            <w:r w:rsidRPr="0031758E">
              <w:tab/>
            </w:r>
            <w:r w:rsidRPr="0031758E">
              <w:rPr>
                <w:b/>
                <w:i/>
              </w:rPr>
              <w:t xml:space="preserve">Observa com profunda preocupação que, desde janeiro de 2025, as autoridades georgianas registaram a detenção de 29 pessoas pelo regime de ocupação russo nas regiões da Abcásia e de Tskhinvali/Ossétia do Sul; condena o facto de a Federação da Rússia não estabelecer qualquer distinção por razões humanitárias e de deter ilegalmente mulheres, crianças, idosos e pessoas com problemas de saúde graves; manifesta especial preocupação com o padrão emergente de visar jovens mulheres georgianas em Sokhumi, onde várias foram detidas com base em acusações falsas, como espionagem ou a posse de um passaporte georgiano; salienta que a perseguição deliberada de cidadãs constitui uma grave violação com base no género, destinada a intimidar e humilhar a parte mais vulnerável da população de etnia georgiana nos territórios ocupados, já sujeita a discriminação sistémica; sublinha que estes casos devem ser entendidos no âmbito da estratégia mais ampla da Rússia de expulsar os georgianos étnicos das regiões ocupadas e devem, por conseguinte, ser reconhecidos como uma vaga contínua de limpeza étnica; insta a UE, no âmbito da PESC, a dar resposta à situação reforçando os esforços de comunicação estratégica e de luta contra a desinformação, destacando as violações dos direitos humanos nos territórios ocupados da Geórgia no âmbito da campanha mais ampla de coerção e </w:t>
            </w:r>
            <w:r w:rsidRPr="0031758E">
              <w:rPr>
                <w:b/>
                <w:i/>
              </w:rPr>
              <w:lastRenderedPageBreak/>
              <w:t>desestabilização da Rússia na Europa;</w:t>
            </w:r>
          </w:p>
        </w:tc>
      </w:tr>
    </w:tbl>
    <w:p w14:paraId="7F47396E"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A73204D" w14:textId="77777777" w:rsidR="00971F8B" w:rsidRPr="0031758E" w:rsidRDefault="00971F8B" w:rsidP="00971F8B">
      <w:r w:rsidRPr="0031758E">
        <w:rPr>
          <w:rStyle w:val="HideTWBExt"/>
        </w:rPr>
        <w:t>&lt;/Amend&gt;</w:t>
      </w:r>
    </w:p>
    <w:p w14:paraId="350F442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451</w:t>
      </w:r>
      <w:r w:rsidRPr="0031758E">
        <w:rPr>
          <w:rStyle w:val="HideTWBExt"/>
        </w:rPr>
        <w:t>&lt;/NumAm&gt;</w:t>
      </w:r>
    </w:p>
    <w:p w14:paraId="25B6B13D"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6CBA2A8E" w14:textId="77777777" w:rsidR="00971F8B" w:rsidRPr="0031758E" w:rsidRDefault="00971F8B" w:rsidP="00971F8B">
      <w:pPr>
        <w:pStyle w:val="NormalBold"/>
      </w:pPr>
      <w:r w:rsidRPr="0031758E">
        <w:rPr>
          <w:rStyle w:val="HideTWBExt"/>
          <w:b w:val="0"/>
        </w:rPr>
        <w:t>&lt;/RepeatBlock-By&gt;</w:t>
      </w:r>
    </w:p>
    <w:p w14:paraId="3CFF68A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D5F554B" w14:textId="71027445"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0D2ACD0" w14:textId="77777777" w:rsidTr="004158CB">
        <w:trPr>
          <w:trHeight w:hRule="exact" w:val="240"/>
          <w:jc w:val="center"/>
        </w:trPr>
        <w:tc>
          <w:tcPr>
            <w:tcW w:w="9752" w:type="dxa"/>
            <w:gridSpan w:val="2"/>
            <w:tcBorders>
              <w:top w:val="nil"/>
              <w:left w:val="nil"/>
              <w:bottom w:val="nil"/>
              <w:right w:val="nil"/>
            </w:tcBorders>
          </w:tcPr>
          <w:p w14:paraId="3D57EAAC" w14:textId="77777777" w:rsidR="00971F8B" w:rsidRPr="0031758E" w:rsidRDefault="00971F8B" w:rsidP="004158CB"/>
        </w:tc>
      </w:tr>
      <w:tr w:rsidR="00971F8B" w:rsidRPr="0031758E" w14:paraId="1545DB5A" w14:textId="77777777" w:rsidTr="004158CB">
        <w:trPr>
          <w:trHeight w:val="240"/>
          <w:jc w:val="center"/>
        </w:trPr>
        <w:tc>
          <w:tcPr>
            <w:tcW w:w="4876" w:type="dxa"/>
            <w:tcBorders>
              <w:top w:val="nil"/>
              <w:left w:val="nil"/>
              <w:bottom w:val="nil"/>
              <w:right w:val="nil"/>
            </w:tcBorders>
          </w:tcPr>
          <w:p w14:paraId="5D3C89B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67C2FE2" w14:textId="77777777" w:rsidR="00971F8B" w:rsidRPr="0031758E" w:rsidRDefault="00971F8B" w:rsidP="004158CB">
            <w:pPr>
              <w:pStyle w:val="AmColumnHeading"/>
            </w:pPr>
            <w:r w:rsidRPr="0031758E">
              <w:t>Alteração</w:t>
            </w:r>
          </w:p>
        </w:tc>
      </w:tr>
      <w:tr w:rsidR="00971F8B" w:rsidRPr="0031758E" w14:paraId="068EEA80" w14:textId="77777777" w:rsidTr="004158CB">
        <w:trPr>
          <w:jc w:val="center"/>
        </w:trPr>
        <w:tc>
          <w:tcPr>
            <w:tcW w:w="4876" w:type="dxa"/>
            <w:tcBorders>
              <w:top w:val="nil"/>
              <w:left w:val="nil"/>
              <w:bottom w:val="nil"/>
              <w:right w:val="nil"/>
            </w:tcBorders>
          </w:tcPr>
          <w:p w14:paraId="33FCD50D" w14:textId="77777777" w:rsidR="00971F8B" w:rsidRPr="0031758E" w:rsidRDefault="00971F8B" w:rsidP="004158CB">
            <w:pPr>
              <w:pStyle w:val="Normal6a"/>
            </w:pPr>
          </w:p>
        </w:tc>
        <w:tc>
          <w:tcPr>
            <w:tcW w:w="4876" w:type="dxa"/>
            <w:tcBorders>
              <w:top w:val="nil"/>
              <w:left w:val="nil"/>
              <w:bottom w:val="nil"/>
              <w:right w:val="nil"/>
            </w:tcBorders>
          </w:tcPr>
          <w:p w14:paraId="058626E6" w14:textId="1AA160E7" w:rsidR="00971F8B" w:rsidRPr="0031758E" w:rsidRDefault="00971F8B" w:rsidP="004158CB">
            <w:pPr>
              <w:pStyle w:val="Normal6a"/>
            </w:pPr>
            <w:r w:rsidRPr="0031758E">
              <w:rPr>
                <w:b/>
                <w:i/>
              </w:rPr>
              <w:t>18</w:t>
            </w:r>
            <w:r w:rsidR="001D72A3" w:rsidRPr="0031758E">
              <w:rPr>
                <w:b/>
                <w:i/>
              </w:rPr>
              <w:noBreakHyphen/>
            </w:r>
            <w:r w:rsidRPr="0031758E">
              <w:rPr>
                <w:b/>
                <w:i/>
              </w:rPr>
              <w:t>E.</w:t>
            </w:r>
            <w:r w:rsidRPr="0031758E">
              <w:tab/>
            </w:r>
            <w:r w:rsidRPr="0031758E">
              <w:rPr>
                <w:b/>
                <w:i/>
              </w:rPr>
              <w:t>Saúda o anúncio feito na Cimeira da OTAN realizada em Haia, em 24 e 25 de junho de 2025, de que a Albânia acolherá, pela primeira vez na sua história, a Cimeira da OTAN de 2027, e felicita os Aliados pela decisão, que constitui um forte sinal de reconhecimento das contribuições da Albânia para a segurança euro</w:t>
            </w:r>
            <w:r w:rsidR="001D72A3" w:rsidRPr="0031758E">
              <w:rPr>
                <w:b/>
                <w:i/>
              </w:rPr>
              <w:noBreakHyphen/>
            </w:r>
            <w:r w:rsidRPr="0031758E">
              <w:rPr>
                <w:b/>
                <w:i/>
              </w:rPr>
              <w:t>atlântica e para a estabilidade dos Balcãs Ocidentais;</w:t>
            </w:r>
          </w:p>
        </w:tc>
      </w:tr>
    </w:tbl>
    <w:p w14:paraId="33C6D2A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D8CBD5D" w14:textId="77777777" w:rsidR="00971F8B" w:rsidRPr="0031758E" w:rsidRDefault="00971F8B" w:rsidP="00971F8B">
      <w:r w:rsidRPr="0031758E">
        <w:rPr>
          <w:rStyle w:val="HideTWBExt"/>
        </w:rPr>
        <w:t>&lt;/Amend&gt;</w:t>
      </w:r>
    </w:p>
    <w:p w14:paraId="6D40741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452</w:t>
      </w:r>
      <w:r w:rsidRPr="0031758E">
        <w:rPr>
          <w:rStyle w:val="HideTWBExt"/>
        </w:rPr>
        <w:t>&lt;/NumAm&gt;</w:t>
      </w:r>
    </w:p>
    <w:p w14:paraId="5CB3351B"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62092C0A" w14:textId="77777777" w:rsidR="00971F8B" w:rsidRPr="0031758E" w:rsidRDefault="00971F8B" w:rsidP="00971F8B">
      <w:pPr>
        <w:pStyle w:val="NormalBold"/>
      </w:pPr>
      <w:r w:rsidRPr="0031758E">
        <w:rPr>
          <w:rStyle w:val="HideTWBExt"/>
          <w:b w:val="0"/>
        </w:rPr>
        <w:t>&lt;/RepeatBlock-By&gt;</w:t>
      </w:r>
    </w:p>
    <w:p w14:paraId="14EB76A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8343B57" w14:textId="31143CC4"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D5638C9" w14:textId="77777777" w:rsidTr="004158CB">
        <w:trPr>
          <w:trHeight w:hRule="exact" w:val="240"/>
          <w:jc w:val="center"/>
        </w:trPr>
        <w:tc>
          <w:tcPr>
            <w:tcW w:w="9752" w:type="dxa"/>
            <w:gridSpan w:val="2"/>
            <w:tcBorders>
              <w:top w:val="nil"/>
              <w:left w:val="nil"/>
              <w:bottom w:val="nil"/>
              <w:right w:val="nil"/>
            </w:tcBorders>
          </w:tcPr>
          <w:p w14:paraId="76D53B70" w14:textId="77777777" w:rsidR="00971F8B" w:rsidRPr="0031758E" w:rsidRDefault="00971F8B" w:rsidP="004158CB"/>
        </w:tc>
      </w:tr>
      <w:tr w:rsidR="00971F8B" w:rsidRPr="0031758E" w14:paraId="2B4F7F40" w14:textId="77777777" w:rsidTr="004158CB">
        <w:trPr>
          <w:trHeight w:val="240"/>
          <w:jc w:val="center"/>
        </w:trPr>
        <w:tc>
          <w:tcPr>
            <w:tcW w:w="4876" w:type="dxa"/>
            <w:tcBorders>
              <w:top w:val="nil"/>
              <w:left w:val="nil"/>
              <w:bottom w:val="nil"/>
              <w:right w:val="nil"/>
            </w:tcBorders>
          </w:tcPr>
          <w:p w14:paraId="1FCD760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8359986" w14:textId="77777777" w:rsidR="00971F8B" w:rsidRPr="0031758E" w:rsidRDefault="00971F8B" w:rsidP="004158CB">
            <w:pPr>
              <w:pStyle w:val="AmColumnHeading"/>
            </w:pPr>
            <w:r w:rsidRPr="0031758E">
              <w:t>Alteração</w:t>
            </w:r>
          </w:p>
        </w:tc>
      </w:tr>
      <w:tr w:rsidR="00971F8B" w:rsidRPr="0031758E" w14:paraId="341BD9A4" w14:textId="77777777" w:rsidTr="004158CB">
        <w:trPr>
          <w:jc w:val="center"/>
        </w:trPr>
        <w:tc>
          <w:tcPr>
            <w:tcW w:w="4876" w:type="dxa"/>
            <w:tcBorders>
              <w:top w:val="nil"/>
              <w:left w:val="nil"/>
              <w:bottom w:val="nil"/>
              <w:right w:val="nil"/>
            </w:tcBorders>
          </w:tcPr>
          <w:p w14:paraId="23D17E5D" w14:textId="77777777" w:rsidR="00971F8B" w:rsidRPr="0031758E" w:rsidRDefault="00971F8B" w:rsidP="004158CB">
            <w:pPr>
              <w:pStyle w:val="Normal6a"/>
            </w:pPr>
          </w:p>
        </w:tc>
        <w:tc>
          <w:tcPr>
            <w:tcW w:w="4876" w:type="dxa"/>
            <w:tcBorders>
              <w:top w:val="nil"/>
              <w:left w:val="nil"/>
              <w:bottom w:val="nil"/>
              <w:right w:val="nil"/>
            </w:tcBorders>
          </w:tcPr>
          <w:p w14:paraId="36E96D88" w14:textId="6067B1FA" w:rsidR="00971F8B" w:rsidRPr="0031758E" w:rsidRDefault="00971F8B" w:rsidP="004158CB">
            <w:pPr>
              <w:pStyle w:val="Normal6a"/>
            </w:pPr>
            <w:r w:rsidRPr="0031758E">
              <w:rPr>
                <w:b/>
                <w:i/>
              </w:rPr>
              <w:t>18</w:t>
            </w:r>
            <w:r w:rsidR="001D72A3" w:rsidRPr="0031758E">
              <w:rPr>
                <w:b/>
                <w:i/>
              </w:rPr>
              <w:noBreakHyphen/>
            </w:r>
            <w:r w:rsidRPr="0031758E">
              <w:rPr>
                <w:b/>
                <w:i/>
              </w:rPr>
              <w:t>E.</w:t>
            </w:r>
            <w:r w:rsidRPr="0031758E">
              <w:tab/>
            </w:r>
            <w:r w:rsidRPr="0031758E">
              <w:rPr>
                <w:b/>
                <w:i/>
              </w:rPr>
              <w:t>Reitera a importância dos Acordos de Dayton para garantir a paz, a estabilidade e a integridade territorial da Bósnia</w:t>
            </w:r>
            <w:r w:rsidR="001D72A3" w:rsidRPr="0031758E">
              <w:rPr>
                <w:b/>
                <w:i/>
              </w:rPr>
              <w:noBreakHyphen/>
            </w:r>
            <w:r w:rsidRPr="0031758E">
              <w:rPr>
                <w:b/>
                <w:i/>
              </w:rPr>
              <w:t>Herzegovina, apesar das suas deficiências;</w:t>
            </w:r>
          </w:p>
        </w:tc>
      </w:tr>
    </w:tbl>
    <w:p w14:paraId="2B793D4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52F7D77" w14:textId="77777777" w:rsidR="00971F8B" w:rsidRPr="0031758E" w:rsidRDefault="00971F8B" w:rsidP="00971F8B">
      <w:r w:rsidRPr="0031758E">
        <w:rPr>
          <w:rStyle w:val="HideTWBExt"/>
        </w:rPr>
        <w:t>&lt;/Amend&gt;</w:t>
      </w:r>
    </w:p>
    <w:p w14:paraId="3BF648C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453</w:t>
      </w:r>
      <w:r w:rsidRPr="0031758E">
        <w:rPr>
          <w:rStyle w:val="HideTWBExt"/>
        </w:rPr>
        <w:t>&lt;/NumAm&gt;</w:t>
      </w:r>
    </w:p>
    <w:p w14:paraId="7253BD9B"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119DDB0C" w14:textId="77777777" w:rsidR="00971F8B" w:rsidRPr="0031758E" w:rsidRDefault="00971F8B" w:rsidP="00971F8B">
      <w:pPr>
        <w:pStyle w:val="NormalBold"/>
      </w:pPr>
      <w:r w:rsidRPr="0031758E">
        <w:rPr>
          <w:rStyle w:val="HideTWBExt"/>
          <w:b w:val="0"/>
        </w:rPr>
        <w:lastRenderedPageBreak/>
        <w:t>&lt;/RepeatBlock-By&gt;</w:t>
      </w:r>
    </w:p>
    <w:p w14:paraId="6FE9190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C71E7D3" w14:textId="42D728E5"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F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C44111A" w14:textId="77777777" w:rsidTr="004158CB">
        <w:trPr>
          <w:trHeight w:hRule="exact" w:val="240"/>
          <w:jc w:val="center"/>
        </w:trPr>
        <w:tc>
          <w:tcPr>
            <w:tcW w:w="9752" w:type="dxa"/>
            <w:gridSpan w:val="2"/>
            <w:tcBorders>
              <w:top w:val="nil"/>
              <w:left w:val="nil"/>
              <w:bottom w:val="nil"/>
              <w:right w:val="nil"/>
            </w:tcBorders>
          </w:tcPr>
          <w:p w14:paraId="18D7722E" w14:textId="77777777" w:rsidR="00971F8B" w:rsidRPr="0031758E" w:rsidRDefault="00971F8B" w:rsidP="004158CB"/>
        </w:tc>
      </w:tr>
      <w:tr w:rsidR="00971F8B" w:rsidRPr="0031758E" w14:paraId="23191EE4" w14:textId="77777777" w:rsidTr="004158CB">
        <w:trPr>
          <w:trHeight w:val="240"/>
          <w:jc w:val="center"/>
        </w:trPr>
        <w:tc>
          <w:tcPr>
            <w:tcW w:w="4876" w:type="dxa"/>
            <w:tcBorders>
              <w:top w:val="nil"/>
              <w:left w:val="nil"/>
              <w:bottom w:val="nil"/>
              <w:right w:val="nil"/>
            </w:tcBorders>
          </w:tcPr>
          <w:p w14:paraId="7A50C35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76404CF" w14:textId="77777777" w:rsidR="00971F8B" w:rsidRPr="0031758E" w:rsidRDefault="00971F8B" w:rsidP="004158CB">
            <w:pPr>
              <w:pStyle w:val="AmColumnHeading"/>
            </w:pPr>
            <w:r w:rsidRPr="0031758E">
              <w:t>Alteração</w:t>
            </w:r>
          </w:p>
        </w:tc>
      </w:tr>
      <w:tr w:rsidR="00971F8B" w:rsidRPr="0031758E" w14:paraId="404F9DAC" w14:textId="77777777" w:rsidTr="004158CB">
        <w:trPr>
          <w:jc w:val="center"/>
        </w:trPr>
        <w:tc>
          <w:tcPr>
            <w:tcW w:w="4876" w:type="dxa"/>
            <w:tcBorders>
              <w:top w:val="nil"/>
              <w:left w:val="nil"/>
              <w:bottom w:val="nil"/>
              <w:right w:val="nil"/>
            </w:tcBorders>
          </w:tcPr>
          <w:p w14:paraId="15C2D251" w14:textId="77777777" w:rsidR="00971F8B" w:rsidRPr="0031758E" w:rsidRDefault="00971F8B" w:rsidP="004158CB">
            <w:pPr>
              <w:pStyle w:val="Normal6a"/>
            </w:pPr>
          </w:p>
        </w:tc>
        <w:tc>
          <w:tcPr>
            <w:tcW w:w="4876" w:type="dxa"/>
            <w:tcBorders>
              <w:top w:val="nil"/>
              <w:left w:val="nil"/>
              <w:bottom w:val="nil"/>
              <w:right w:val="nil"/>
            </w:tcBorders>
          </w:tcPr>
          <w:p w14:paraId="6E0B3DD2" w14:textId="2542E003" w:rsidR="00971F8B" w:rsidRPr="0031758E" w:rsidRDefault="00971F8B" w:rsidP="004158CB">
            <w:pPr>
              <w:pStyle w:val="Normal6a"/>
            </w:pPr>
            <w:r w:rsidRPr="0031758E">
              <w:rPr>
                <w:b/>
                <w:i/>
              </w:rPr>
              <w:t>18</w:t>
            </w:r>
            <w:r w:rsidR="001D72A3" w:rsidRPr="0031758E">
              <w:rPr>
                <w:b/>
                <w:i/>
              </w:rPr>
              <w:noBreakHyphen/>
            </w:r>
            <w:r w:rsidRPr="0031758E">
              <w:rPr>
                <w:b/>
                <w:i/>
              </w:rPr>
              <w:t>F.</w:t>
            </w:r>
            <w:r w:rsidRPr="0031758E">
              <w:tab/>
            </w:r>
            <w:r w:rsidRPr="0031758E">
              <w:rPr>
                <w:b/>
                <w:i/>
              </w:rPr>
              <w:t>Sublinha a importância de um diálogo sustentado com a Geórgia, nomeadamente no âmbito da PESC e da política de alargamento; observa que, embora a Comissão Europeia tenha salientado a necessidade de um maior alinhamento com a PESC, o seu relatório confirma igualmente a cooperação construtiva da Geórgia com a UE na prevenção da evasão às sanções contra a Rússia; salienta a importância estratégica da Geórgia enquanto Estado costeiro do mar Negro, que a torna um elo indispensável entre a Europa e a Ásia, bem como o apoio profundo e coerente dos seus cidadãos à integração europeia, que deve ser devidamente reconhecido e traduzido em medidas concretas no âmbito das políticas da União;</w:t>
            </w:r>
          </w:p>
        </w:tc>
      </w:tr>
    </w:tbl>
    <w:p w14:paraId="4960970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98F4662" w14:textId="77777777" w:rsidR="00971F8B" w:rsidRPr="0031758E" w:rsidRDefault="00971F8B" w:rsidP="00971F8B">
      <w:r w:rsidRPr="0031758E">
        <w:rPr>
          <w:rStyle w:val="HideTWBExt"/>
        </w:rPr>
        <w:t>&lt;/Amend&gt;</w:t>
      </w:r>
    </w:p>
    <w:p w14:paraId="44B5982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454</w:t>
      </w:r>
      <w:r w:rsidRPr="0031758E">
        <w:rPr>
          <w:rStyle w:val="HideTWBExt"/>
        </w:rPr>
        <w:t>&lt;/NumAm&gt;</w:t>
      </w:r>
    </w:p>
    <w:p w14:paraId="059B936C"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3C735BFE" w14:textId="77777777" w:rsidR="00971F8B" w:rsidRPr="0031758E" w:rsidRDefault="00971F8B" w:rsidP="00971F8B">
      <w:pPr>
        <w:pStyle w:val="NormalBold"/>
      </w:pPr>
      <w:r w:rsidRPr="0031758E">
        <w:rPr>
          <w:rStyle w:val="HideTWBExt"/>
          <w:b w:val="0"/>
        </w:rPr>
        <w:t>&lt;/RepeatBlock-By&gt;</w:t>
      </w:r>
    </w:p>
    <w:p w14:paraId="309CFD3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1ABB819" w14:textId="28F57AB9"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F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028FC51" w14:textId="77777777" w:rsidTr="004158CB">
        <w:trPr>
          <w:trHeight w:hRule="exact" w:val="240"/>
          <w:jc w:val="center"/>
        </w:trPr>
        <w:tc>
          <w:tcPr>
            <w:tcW w:w="9752" w:type="dxa"/>
            <w:gridSpan w:val="2"/>
            <w:tcBorders>
              <w:top w:val="nil"/>
              <w:left w:val="nil"/>
              <w:bottom w:val="nil"/>
              <w:right w:val="nil"/>
            </w:tcBorders>
          </w:tcPr>
          <w:p w14:paraId="03C24DA2" w14:textId="77777777" w:rsidR="00971F8B" w:rsidRPr="0031758E" w:rsidRDefault="00971F8B" w:rsidP="004158CB"/>
        </w:tc>
      </w:tr>
      <w:tr w:rsidR="00971F8B" w:rsidRPr="0031758E" w14:paraId="6F153492" w14:textId="77777777" w:rsidTr="004158CB">
        <w:trPr>
          <w:trHeight w:val="240"/>
          <w:jc w:val="center"/>
        </w:trPr>
        <w:tc>
          <w:tcPr>
            <w:tcW w:w="4876" w:type="dxa"/>
            <w:tcBorders>
              <w:top w:val="nil"/>
              <w:left w:val="nil"/>
              <w:bottom w:val="nil"/>
              <w:right w:val="nil"/>
            </w:tcBorders>
          </w:tcPr>
          <w:p w14:paraId="4F649FA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24E40B4" w14:textId="77777777" w:rsidR="00971F8B" w:rsidRPr="0031758E" w:rsidRDefault="00971F8B" w:rsidP="004158CB">
            <w:pPr>
              <w:pStyle w:val="AmColumnHeading"/>
            </w:pPr>
            <w:r w:rsidRPr="0031758E">
              <w:t>Alteração</w:t>
            </w:r>
          </w:p>
        </w:tc>
      </w:tr>
      <w:tr w:rsidR="00971F8B" w:rsidRPr="0031758E" w14:paraId="51E7FDDA" w14:textId="77777777" w:rsidTr="004158CB">
        <w:trPr>
          <w:jc w:val="center"/>
        </w:trPr>
        <w:tc>
          <w:tcPr>
            <w:tcW w:w="4876" w:type="dxa"/>
            <w:tcBorders>
              <w:top w:val="nil"/>
              <w:left w:val="nil"/>
              <w:bottom w:val="nil"/>
              <w:right w:val="nil"/>
            </w:tcBorders>
          </w:tcPr>
          <w:p w14:paraId="1B8EB68F" w14:textId="77777777" w:rsidR="00971F8B" w:rsidRPr="0031758E" w:rsidRDefault="00971F8B" w:rsidP="004158CB">
            <w:pPr>
              <w:pStyle w:val="Normal6a"/>
            </w:pPr>
          </w:p>
        </w:tc>
        <w:tc>
          <w:tcPr>
            <w:tcW w:w="4876" w:type="dxa"/>
            <w:tcBorders>
              <w:top w:val="nil"/>
              <w:left w:val="nil"/>
              <w:bottom w:val="nil"/>
              <w:right w:val="nil"/>
            </w:tcBorders>
          </w:tcPr>
          <w:p w14:paraId="4CFE469E" w14:textId="63764831" w:rsidR="00971F8B" w:rsidRPr="0031758E" w:rsidRDefault="00971F8B" w:rsidP="004158CB">
            <w:pPr>
              <w:pStyle w:val="Normal6a"/>
            </w:pPr>
            <w:r w:rsidRPr="0031758E">
              <w:rPr>
                <w:b/>
                <w:i/>
              </w:rPr>
              <w:t>18</w:t>
            </w:r>
            <w:r w:rsidR="001D72A3" w:rsidRPr="0031758E">
              <w:rPr>
                <w:b/>
                <w:i/>
              </w:rPr>
              <w:noBreakHyphen/>
            </w:r>
            <w:r w:rsidRPr="0031758E">
              <w:rPr>
                <w:b/>
                <w:i/>
              </w:rPr>
              <w:t>F.</w:t>
            </w:r>
            <w:r w:rsidRPr="0031758E">
              <w:tab/>
            </w:r>
            <w:r w:rsidRPr="0031758E">
              <w:rPr>
                <w:b/>
                <w:i/>
              </w:rPr>
              <w:t>Insta a Sérvia e o Kosovo a cumprirem as suas obrigações ao abrigo do Acordo de Bruxelas e do Acordo de Ocrida, a fim de normalizar as suas relações e conceder uma perspetiva europeia a ambos os países;</w:t>
            </w:r>
          </w:p>
        </w:tc>
      </w:tr>
    </w:tbl>
    <w:p w14:paraId="4C0287F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826B433" w14:textId="77777777" w:rsidR="00971F8B" w:rsidRPr="0031758E" w:rsidRDefault="00971F8B" w:rsidP="00971F8B">
      <w:r w:rsidRPr="0031758E">
        <w:rPr>
          <w:rStyle w:val="HideTWBExt"/>
        </w:rPr>
        <w:t>&lt;/Amend&gt;</w:t>
      </w:r>
    </w:p>
    <w:p w14:paraId="4BDB5F65"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455</w:t>
      </w:r>
      <w:r w:rsidRPr="0031758E">
        <w:rPr>
          <w:rStyle w:val="HideTWBExt"/>
        </w:rPr>
        <w:t>&lt;/NumAm&gt;</w:t>
      </w:r>
    </w:p>
    <w:p w14:paraId="39E795C9"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046A0FAC" w14:textId="77777777" w:rsidR="00971F8B" w:rsidRPr="0031758E" w:rsidRDefault="00971F8B" w:rsidP="00971F8B">
      <w:pPr>
        <w:pStyle w:val="NormalBold"/>
      </w:pPr>
      <w:r w:rsidRPr="0031758E">
        <w:rPr>
          <w:rStyle w:val="HideTWBExt"/>
          <w:b w:val="0"/>
        </w:rPr>
        <w:t>&lt;/RepeatBlock-By&gt;</w:t>
      </w:r>
    </w:p>
    <w:p w14:paraId="73E7F02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3F6057B" w14:textId="16799B37"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G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F6B64FF" w14:textId="77777777" w:rsidTr="004158CB">
        <w:trPr>
          <w:trHeight w:hRule="exact" w:val="240"/>
          <w:jc w:val="center"/>
        </w:trPr>
        <w:tc>
          <w:tcPr>
            <w:tcW w:w="9752" w:type="dxa"/>
            <w:gridSpan w:val="2"/>
            <w:tcBorders>
              <w:top w:val="nil"/>
              <w:left w:val="nil"/>
              <w:bottom w:val="nil"/>
              <w:right w:val="nil"/>
            </w:tcBorders>
          </w:tcPr>
          <w:p w14:paraId="303D0166" w14:textId="77777777" w:rsidR="00971F8B" w:rsidRPr="0031758E" w:rsidRDefault="00971F8B" w:rsidP="004158CB"/>
        </w:tc>
      </w:tr>
      <w:tr w:rsidR="00971F8B" w:rsidRPr="0031758E" w14:paraId="44EC2A48" w14:textId="77777777" w:rsidTr="004158CB">
        <w:trPr>
          <w:trHeight w:val="240"/>
          <w:jc w:val="center"/>
        </w:trPr>
        <w:tc>
          <w:tcPr>
            <w:tcW w:w="4876" w:type="dxa"/>
            <w:tcBorders>
              <w:top w:val="nil"/>
              <w:left w:val="nil"/>
              <w:bottom w:val="nil"/>
              <w:right w:val="nil"/>
            </w:tcBorders>
          </w:tcPr>
          <w:p w14:paraId="460E544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EC489EE" w14:textId="77777777" w:rsidR="00971F8B" w:rsidRPr="0031758E" w:rsidRDefault="00971F8B" w:rsidP="004158CB">
            <w:pPr>
              <w:pStyle w:val="AmColumnHeading"/>
            </w:pPr>
            <w:r w:rsidRPr="0031758E">
              <w:t>Alteração</w:t>
            </w:r>
          </w:p>
        </w:tc>
      </w:tr>
      <w:tr w:rsidR="00971F8B" w:rsidRPr="0031758E" w14:paraId="791C1E28" w14:textId="77777777" w:rsidTr="004158CB">
        <w:trPr>
          <w:jc w:val="center"/>
        </w:trPr>
        <w:tc>
          <w:tcPr>
            <w:tcW w:w="4876" w:type="dxa"/>
            <w:tcBorders>
              <w:top w:val="nil"/>
              <w:left w:val="nil"/>
              <w:bottom w:val="nil"/>
              <w:right w:val="nil"/>
            </w:tcBorders>
          </w:tcPr>
          <w:p w14:paraId="331ED630" w14:textId="77777777" w:rsidR="00971F8B" w:rsidRPr="0031758E" w:rsidRDefault="00971F8B" w:rsidP="004158CB">
            <w:pPr>
              <w:pStyle w:val="Normal6a"/>
            </w:pPr>
          </w:p>
        </w:tc>
        <w:tc>
          <w:tcPr>
            <w:tcW w:w="4876" w:type="dxa"/>
            <w:tcBorders>
              <w:top w:val="nil"/>
              <w:left w:val="nil"/>
              <w:bottom w:val="nil"/>
              <w:right w:val="nil"/>
            </w:tcBorders>
          </w:tcPr>
          <w:p w14:paraId="410BB499" w14:textId="209A4C78" w:rsidR="00971F8B" w:rsidRPr="0031758E" w:rsidRDefault="00971F8B" w:rsidP="004158CB">
            <w:pPr>
              <w:pStyle w:val="Normal6a"/>
            </w:pPr>
            <w:r w:rsidRPr="0031758E">
              <w:rPr>
                <w:b/>
                <w:i/>
              </w:rPr>
              <w:t>18</w:t>
            </w:r>
            <w:r w:rsidR="001D72A3" w:rsidRPr="0031758E">
              <w:rPr>
                <w:b/>
                <w:i/>
              </w:rPr>
              <w:noBreakHyphen/>
            </w:r>
            <w:r w:rsidRPr="0031758E">
              <w:rPr>
                <w:b/>
                <w:i/>
              </w:rPr>
              <w:t>G.</w:t>
            </w:r>
            <w:r w:rsidRPr="0031758E">
              <w:tab/>
            </w:r>
            <w:r w:rsidRPr="0031758E">
              <w:rPr>
                <w:b/>
                <w:i/>
              </w:rPr>
              <w:t>Sublinha que uma das principais prioridades da PESC e da PCSD em relação aos países da Parceria Oriental deve ser o apoio firme à sua soberania e integridade territorial dentro das fronteiras internacionalmente reconhecidas; insta a Federação da Rússia a retirar todas as suas tropas da região transnístria da República da Moldávia, das regiões georgianas da Abcásia e de Tskhinvali/Ossétia do Sul e das partes ilegalmente ocupadas da Ucrânia, no pleno respeito do direito internacional e da Carta das Nações Unidas;</w:t>
            </w:r>
          </w:p>
        </w:tc>
      </w:tr>
    </w:tbl>
    <w:p w14:paraId="46BDD6C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BE62A18" w14:textId="77777777" w:rsidR="00971F8B" w:rsidRPr="0031758E" w:rsidRDefault="00971F8B" w:rsidP="00971F8B">
      <w:r w:rsidRPr="0031758E">
        <w:rPr>
          <w:rStyle w:val="HideTWBExt"/>
        </w:rPr>
        <w:t>&lt;/Amend&gt;</w:t>
      </w:r>
    </w:p>
    <w:p w14:paraId="30F3116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456</w:t>
      </w:r>
      <w:r w:rsidRPr="0031758E">
        <w:rPr>
          <w:rStyle w:val="HideTWBExt"/>
        </w:rPr>
        <w:t>&lt;/NumAm&gt;</w:t>
      </w:r>
    </w:p>
    <w:p w14:paraId="77F08B44"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621BAC88" w14:textId="77777777" w:rsidR="00971F8B" w:rsidRPr="0031758E" w:rsidRDefault="00971F8B" w:rsidP="00971F8B">
      <w:pPr>
        <w:pStyle w:val="NormalBold"/>
      </w:pPr>
      <w:r w:rsidRPr="0031758E">
        <w:rPr>
          <w:rStyle w:val="HideTWBExt"/>
          <w:b w:val="0"/>
        </w:rPr>
        <w:t>&lt;/RepeatBlock-By&gt;</w:t>
      </w:r>
    </w:p>
    <w:p w14:paraId="5AB6CEE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22D14B1" w14:textId="3DE61B61" w:rsidR="00971F8B" w:rsidRPr="0031758E" w:rsidRDefault="00971F8B" w:rsidP="00971F8B">
      <w:pPr>
        <w:pStyle w:val="NormalBold"/>
      </w:pPr>
      <w:r w:rsidRPr="0031758E">
        <w:rPr>
          <w:rStyle w:val="HideTWBExt"/>
        </w:rPr>
        <w:t>&lt;Article&gt;</w:t>
      </w:r>
      <w:r w:rsidRPr="0031758E">
        <w:t>N.º 18</w:t>
      </w:r>
      <w:r w:rsidR="001D72A3" w:rsidRPr="0031758E">
        <w:noBreakHyphen/>
      </w:r>
      <w:r w:rsidRPr="0031758E">
        <w:t>G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A0807E7" w14:textId="77777777" w:rsidTr="004158CB">
        <w:trPr>
          <w:trHeight w:hRule="exact" w:val="240"/>
          <w:jc w:val="center"/>
        </w:trPr>
        <w:tc>
          <w:tcPr>
            <w:tcW w:w="9752" w:type="dxa"/>
            <w:gridSpan w:val="2"/>
            <w:tcBorders>
              <w:top w:val="nil"/>
              <w:left w:val="nil"/>
              <w:bottom w:val="nil"/>
              <w:right w:val="nil"/>
            </w:tcBorders>
          </w:tcPr>
          <w:p w14:paraId="067FA5CB" w14:textId="77777777" w:rsidR="00971F8B" w:rsidRPr="0031758E" w:rsidRDefault="00971F8B" w:rsidP="004158CB"/>
        </w:tc>
      </w:tr>
      <w:tr w:rsidR="00971F8B" w:rsidRPr="0031758E" w14:paraId="51E64E35" w14:textId="77777777" w:rsidTr="004158CB">
        <w:trPr>
          <w:trHeight w:val="240"/>
          <w:jc w:val="center"/>
        </w:trPr>
        <w:tc>
          <w:tcPr>
            <w:tcW w:w="4876" w:type="dxa"/>
            <w:tcBorders>
              <w:top w:val="nil"/>
              <w:left w:val="nil"/>
              <w:bottom w:val="nil"/>
              <w:right w:val="nil"/>
            </w:tcBorders>
          </w:tcPr>
          <w:p w14:paraId="51241AB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12274C3" w14:textId="77777777" w:rsidR="00971F8B" w:rsidRPr="0031758E" w:rsidRDefault="00971F8B" w:rsidP="004158CB">
            <w:pPr>
              <w:pStyle w:val="AmColumnHeading"/>
            </w:pPr>
            <w:r w:rsidRPr="0031758E">
              <w:t>Alteração</w:t>
            </w:r>
          </w:p>
        </w:tc>
      </w:tr>
      <w:tr w:rsidR="00971F8B" w:rsidRPr="0031758E" w14:paraId="7DAF068E" w14:textId="77777777" w:rsidTr="004158CB">
        <w:trPr>
          <w:jc w:val="center"/>
        </w:trPr>
        <w:tc>
          <w:tcPr>
            <w:tcW w:w="4876" w:type="dxa"/>
            <w:tcBorders>
              <w:top w:val="nil"/>
              <w:left w:val="nil"/>
              <w:bottom w:val="nil"/>
              <w:right w:val="nil"/>
            </w:tcBorders>
          </w:tcPr>
          <w:p w14:paraId="0B531A5A" w14:textId="77777777" w:rsidR="00971F8B" w:rsidRPr="0031758E" w:rsidRDefault="00971F8B" w:rsidP="004158CB">
            <w:pPr>
              <w:pStyle w:val="Normal6a"/>
            </w:pPr>
          </w:p>
        </w:tc>
        <w:tc>
          <w:tcPr>
            <w:tcW w:w="4876" w:type="dxa"/>
            <w:tcBorders>
              <w:top w:val="nil"/>
              <w:left w:val="nil"/>
              <w:bottom w:val="nil"/>
              <w:right w:val="nil"/>
            </w:tcBorders>
          </w:tcPr>
          <w:p w14:paraId="0E26B309" w14:textId="24BF4168" w:rsidR="00971F8B" w:rsidRPr="0031758E" w:rsidRDefault="00971F8B" w:rsidP="004158CB">
            <w:pPr>
              <w:pStyle w:val="Normal6a"/>
            </w:pPr>
            <w:r w:rsidRPr="0031758E">
              <w:rPr>
                <w:b/>
                <w:i/>
              </w:rPr>
              <w:t>18</w:t>
            </w:r>
            <w:r w:rsidR="001D72A3" w:rsidRPr="0031758E">
              <w:rPr>
                <w:b/>
                <w:i/>
              </w:rPr>
              <w:noBreakHyphen/>
            </w:r>
            <w:r w:rsidRPr="0031758E">
              <w:rPr>
                <w:b/>
                <w:i/>
              </w:rPr>
              <w:t>G.</w:t>
            </w:r>
            <w:r w:rsidRPr="0031758E">
              <w:tab/>
            </w:r>
            <w:r w:rsidRPr="0031758E">
              <w:rPr>
                <w:b/>
                <w:i/>
              </w:rPr>
              <w:t>Incentiva as autoridades do Montenegro a prosseguirem na via das reformas da UE, com especial destaque para a promoção de relações de boa vizinhança e a rejeição de conceitos geopolíticos desestabilizadores como o «mundo sérvio»;</w:t>
            </w:r>
          </w:p>
        </w:tc>
      </w:tr>
    </w:tbl>
    <w:p w14:paraId="3E9B6ED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BF7443B" w14:textId="77777777" w:rsidR="00971F8B" w:rsidRPr="0031758E" w:rsidRDefault="00971F8B" w:rsidP="00971F8B">
      <w:r w:rsidRPr="0031758E">
        <w:rPr>
          <w:rStyle w:val="HideTWBExt"/>
        </w:rPr>
        <w:t>&lt;/Amend&gt;</w:t>
      </w:r>
    </w:p>
    <w:p w14:paraId="3E98F0E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457</w:t>
      </w:r>
      <w:r w:rsidRPr="0031758E">
        <w:rPr>
          <w:rStyle w:val="HideTWBExt"/>
        </w:rPr>
        <w:t>&lt;/NumAm&gt;</w:t>
      </w:r>
    </w:p>
    <w:p w14:paraId="0C5FD92B" w14:textId="77777777" w:rsidR="00971F8B" w:rsidRPr="0031758E" w:rsidRDefault="00971F8B" w:rsidP="00971F8B">
      <w:pPr>
        <w:pStyle w:val="NormalBold"/>
      </w:pPr>
      <w:r w:rsidRPr="0031758E">
        <w:rPr>
          <w:rStyle w:val="HideTWBExt"/>
          <w:b w:val="0"/>
        </w:rPr>
        <w:lastRenderedPageBreak/>
        <w:t>&lt;RepeatBlock-By&gt;&lt;Members&gt;</w:t>
      </w:r>
      <w:r w:rsidRPr="0031758E">
        <w:t>Yannis Maniatis</w:t>
      </w:r>
      <w:r w:rsidRPr="0031758E">
        <w:rPr>
          <w:rStyle w:val="HideTWBExt"/>
          <w:b w:val="0"/>
        </w:rPr>
        <w:t>&lt;/Members&gt;</w:t>
      </w:r>
    </w:p>
    <w:p w14:paraId="541B0004" w14:textId="77777777" w:rsidR="00971F8B" w:rsidRPr="0031758E" w:rsidRDefault="00971F8B" w:rsidP="00971F8B">
      <w:pPr>
        <w:pStyle w:val="NormalBold"/>
      </w:pPr>
      <w:r w:rsidRPr="0031758E">
        <w:rPr>
          <w:rStyle w:val="HideTWBExt"/>
          <w:b w:val="0"/>
        </w:rPr>
        <w:t>&lt;/RepeatBlock-By&gt;</w:t>
      </w:r>
    </w:p>
    <w:p w14:paraId="2ADC788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7090CDD"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83D0242" w14:textId="77777777" w:rsidTr="004158CB">
        <w:trPr>
          <w:trHeight w:hRule="exact" w:val="240"/>
          <w:jc w:val="center"/>
        </w:trPr>
        <w:tc>
          <w:tcPr>
            <w:tcW w:w="9752" w:type="dxa"/>
            <w:gridSpan w:val="2"/>
            <w:tcBorders>
              <w:top w:val="nil"/>
              <w:left w:val="nil"/>
              <w:bottom w:val="nil"/>
              <w:right w:val="nil"/>
            </w:tcBorders>
          </w:tcPr>
          <w:p w14:paraId="613F661B" w14:textId="77777777" w:rsidR="00971F8B" w:rsidRPr="0031758E" w:rsidRDefault="00971F8B" w:rsidP="004158CB"/>
        </w:tc>
      </w:tr>
      <w:tr w:rsidR="00971F8B" w:rsidRPr="0031758E" w14:paraId="4AAAC562" w14:textId="77777777" w:rsidTr="004158CB">
        <w:trPr>
          <w:trHeight w:val="240"/>
          <w:jc w:val="center"/>
        </w:trPr>
        <w:tc>
          <w:tcPr>
            <w:tcW w:w="4876" w:type="dxa"/>
            <w:tcBorders>
              <w:top w:val="nil"/>
              <w:left w:val="nil"/>
              <w:bottom w:val="nil"/>
              <w:right w:val="nil"/>
            </w:tcBorders>
          </w:tcPr>
          <w:p w14:paraId="378C7FC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40E10E4" w14:textId="77777777" w:rsidR="00971F8B" w:rsidRPr="0031758E" w:rsidRDefault="00971F8B" w:rsidP="004158CB">
            <w:pPr>
              <w:pStyle w:val="AmColumnHeading"/>
            </w:pPr>
            <w:r w:rsidRPr="0031758E">
              <w:t>Alteração</w:t>
            </w:r>
          </w:p>
        </w:tc>
      </w:tr>
      <w:tr w:rsidR="00971F8B" w:rsidRPr="0031758E" w14:paraId="6DCA1193" w14:textId="77777777" w:rsidTr="004158CB">
        <w:trPr>
          <w:jc w:val="center"/>
        </w:trPr>
        <w:tc>
          <w:tcPr>
            <w:tcW w:w="4876" w:type="dxa"/>
            <w:tcBorders>
              <w:top w:val="nil"/>
              <w:left w:val="nil"/>
              <w:bottom w:val="nil"/>
              <w:right w:val="nil"/>
            </w:tcBorders>
          </w:tcPr>
          <w:p w14:paraId="1463102E" w14:textId="77777777" w:rsidR="00971F8B" w:rsidRPr="0031758E" w:rsidRDefault="00971F8B" w:rsidP="004158CB">
            <w:pPr>
              <w:pStyle w:val="Normal6a"/>
            </w:pPr>
            <w:r w:rsidRPr="0031758E">
              <w:t>19.</w:t>
            </w:r>
            <w:r w:rsidRPr="0031758E">
              <w:tab/>
            </w:r>
            <w:r w:rsidRPr="0031758E">
              <w:rPr>
                <w:b/>
                <w:i/>
              </w:rPr>
              <w:t>Sublinha que</w:t>
            </w:r>
            <w:r w:rsidRPr="0031758E">
              <w:t xml:space="preserve"> o papel </w:t>
            </w:r>
            <w:r w:rsidRPr="0031758E">
              <w:rPr>
                <w:b/>
                <w:i/>
              </w:rPr>
              <w:t>estratégico</w:t>
            </w:r>
            <w:r w:rsidRPr="0031758E">
              <w:t xml:space="preserve"> da Turquia enquanto membro da OTAN </w:t>
            </w:r>
            <w:r w:rsidRPr="0031758E">
              <w:rPr>
                <w:b/>
                <w:i/>
              </w:rPr>
              <w:t>e a sua cooperação com a</w:t>
            </w:r>
            <w:r w:rsidRPr="0031758E">
              <w:t xml:space="preserve"> UE </w:t>
            </w:r>
            <w:r w:rsidRPr="0031758E">
              <w:rPr>
                <w:b/>
                <w:i/>
              </w:rPr>
              <w:t>são fundamentais para a estabilidade e a</w:t>
            </w:r>
            <w:r w:rsidRPr="0031758E">
              <w:t xml:space="preserve"> segurança </w:t>
            </w:r>
            <w:r w:rsidRPr="0031758E">
              <w:rPr>
                <w:b/>
                <w:i/>
              </w:rPr>
              <w:t>europeias</w:t>
            </w:r>
            <w:r w:rsidRPr="0031758E">
              <w:t>;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37706471" w14:textId="1331AEE5" w:rsidR="00971F8B" w:rsidRPr="0031758E" w:rsidRDefault="00971F8B" w:rsidP="004158CB">
            <w:pPr>
              <w:pStyle w:val="Normal6a"/>
            </w:pPr>
            <w:r w:rsidRPr="0031758E">
              <w:t>19.</w:t>
            </w:r>
            <w:r w:rsidRPr="0031758E">
              <w:tab/>
            </w:r>
            <w:r w:rsidRPr="0031758E">
              <w:rPr>
                <w:b/>
                <w:i/>
              </w:rPr>
              <w:t>Regista</w:t>
            </w:r>
            <w:r w:rsidRPr="0031758E">
              <w:t xml:space="preserve"> o papel da Turquia enquanto membro da OTAN</w:t>
            </w:r>
            <w:r w:rsidRPr="0031758E">
              <w:rPr>
                <w:b/>
                <w:i/>
              </w:rPr>
              <w:t>; recorda que a Turquia é o único Estado membro da OTAN que não impôs sanções à Rússia; lamenta a total falta de alinhamento com as posições da UE no domínio da PESC; reitera que, uma vez que a Turquia continua a violar os direitos soberanos dos Estados</w:t>
            </w:r>
            <w:r w:rsidR="001D72A3" w:rsidRPr="0031758E">
              <w:rPr>
                <w:b/>
                <w:i/>
              </w:rPr>
              <w:noBreakHyphen/>
            </w:r>
            <w:r w:rsidRPr="0031758E">
              <w:rPr>
                <w:b/>
                <w:i/>
              </w:rPr>
              <w:t>Membros da UE no Egeu e no Mediterrâneo Oriental, incluindo o direito de explorar e aproveitar os recursos naturais em conformidade com o direito da UE e o direito internacional e a Convenção das Nações Unidas sobre o Direito do Mar (CNUDM), que faz parte do acervo da</w:t>
            </w:r>
            <w:r w:rsidRPr="0031758E">
              <w:t xml:space="preserve"> UE</w:t>
            </w:r>
            <w:r w:rsidRPr="0031758E">
              <w:rPr>
                <w:b/>
                <w:i/>
              </w:rPr>
              <w:t>, continua a manter uma ameaça formal de guerra contra a Grécia («casus belli») e a ocupar ilegalmente 38 % da República de Chipre, não pode participar em projetos no âmbito da iniciativa Prontidão 2030 (ReArm Europe) nem em qualquer iniciativa da UE nos domínios da PESC, uma vez que tal seria contrário aos interesses de</w:t>
            </w:r>
            <w:r w:rsidRPr="0031758E">
              <w:t xml:space="preserve"> segurança </w:t>
            </w:r>
            <w:r w:rsidRPr="0031758E">
              <w:rPr>
                <w:b/>
                <w:i/>
              </w:rPr>
              <w:t>e defesa da União e dos seus Estados</w:t>
            </w:r>
            <w:r w:rsidR="001D72A3" w:rsidRPr="0031758E">
              <w:rPr>
                <w:b/>
                <w:i/>
              </w:rPr>
              <w:noBreakHyphen/>
            </w:r>
            <w:r w:rsidRPr="0031758E">
              <w:rPr>
                <w:b/>
                <w:i/>
              </w:rPr>
              <w:t>Membros; lamenta que, nos últimos meses, as violações turcas das águas territoriais e do espaço aéreo da Grécia, bem como as infrações das regras de tráfego aéreo dentro da FIR de Atenas, tenham voltado a aumentar, e insta a União Europeia e os seus Estados</w:t>
            </w:r>
            <w:r w:rsidR="001D72A3" w:rsidRPr="0031758E">
              <w:rPr>
                <w:b/>
                <w:i/>
              </w:rPr>
              <w:noBreakHyphen/>
            </w:r>
            <w:r w:rsidRPr="0031758E">
              <w:rPr>
                <w:b/>
                <w:i/>
              </w:rPr>
              <w:t>Membros a demonstrarem o mesmo nível de atenção a todas as violações do espaço aéreo e das águas territoriais da UE por parte de países terceiros</w:t>
            </w:r>
            <w:r w:rsidRPr="0031758E">
              <w:t>; manifesta a sua profunda preocupação com o retrocesso democrático na Turquia; insta à libertação imediata do líder da oposição Ekrem İmamoğlu;</w:t>
            </w:r>
          </w:p>
        </w:tc>
      </w:tr>
    </w:tbl>
    <w:p w14:paraId="7C111C0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76D1A7A" w14:textId="77777777" w:rsidR="00971F8B" w:rsidRPr="0031758E" w:rsidRDefault="00971F8B" w:rsidP="00971F8B">
      <w:r w:rsidRPr="0031758E">
        <w:rPr>
          <w:rStyle w:val="HideTWBExt"/>
        </w:rPr>
        <w:t>&lt;/Amend&gt;</w:t>
      </w:r>
    </w:p>
    <w:p w14:paraId="1AA514F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458</w:t>
      </w:r>
      <w:r w:rsidRPr="0031758E">
        <w:rPr>
          <w:rStyle w:val="HideTWBExt"/>
        </w:rPr>
        <w:t>&lt;/NumAm&gt;</w:t>
      </w:r>
    </w:p>
    <w:p w14:paraId="4A21BCF1" w14:textId="77777777" w:rsidR="00971F8B" w:rsidRPr="0031758E" w:rsidRDefault="00971F8B" w:rsidP="00971F8B">
      <w:pPr>
        <w:pStyle w:val="NormalBold"/>
      </w:pPr>
      <w:r w:rsidRPr="0031758E">
        <w:rPr>
          <w:rStyle w:val="HideTWBExt"/>
          <w:b w:val="0"/>
        </w:rPr>
        <w:t>&lt;RepeatBlock-By&gt;&lt;Members&gt;</w:t>
      </w:r>
      <w:r w:rsidRPr="0031758E">
        <w:t>Loucas Fourlas</w:t>
      </w:r>
      <w:r w:rsidRPr="0031758E">
        <w:rPr>
          <w:rStyle w:val="HideTWBExt"/>
          <w:b w:val="0"/>
        </w:rPr>
        <w:t>&lt;/Members&gt;</w:t>
      </w:r>
    </w:p>
    <w:p w14:paraId="0B5A3D66" w14:textId="77777777" w:rsidR="00971F8B" w:rsidRPr="0031758E" w:rsidRDefault="00971F8B" w:rsidP="00971F8B">
      <w:pPr>
        <w:pStyle w:val="NormalBold"/>
      </w:pPr>
      <w:r w:rsidRPr="0031758E">
        <w:rPr>
          <w:rStyle w:val="HideTWBExt"/>
          <w:b w:val="0"/>
        </w:rPr>
        <w:t>&lt;/RepeatBlock-By&gt;</w:t>
      </w:r>
    </w:p>
    <w:p w14:paraId="1FF22F5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90F3323"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25F41D2" w14:textId="77777777" w:rsidTr="004158CB">
        <w:trPr>
          <w:trHeight w:hRule="exact" w:val="240"/>
          <w:jc w:val="center"/>
        </w:trPr>
        <w:tc>
          <w:tcPr>
            <w:tcW w:w="9752" w:type="dxa"/>
            <w:gridSpan w:val="2"/>
            <w:tcBorders>
              <w:top w:val="nil"/>
              <w:left w:val="nil"/>
              <w:bottom w:val="nil"/>
              <w:right w:val="nil"/>
            </w:tcBorders>
          </w:tcPr>
          <w:p w14:paraId="47299C55" w14:textId="77777777" w:rsidR="00971F8B" w:rsidRPr="0031758E" w:rsidRDefault="00971F8B" w:rsidP="004158CB"/>
        </w:tc>
      </w:tr>
      <w:tr w:rsidR="00971F8B" w:rsidRPr="0031758E" w14:paraId="643D86C2" w14:textId="77777777" w:rsidTr="004158CB">
        <w:trPr>
          <w:trHeight w:val="240"/>
          <w:jc w:val="center"/>
        </w:trPr>
        <w:tc>
          <w:tcPr>
            <w:tcW w:w="4876" w:type="dxa"/>
            <w:tcBorders>
              <w:top w:val="nil"/>
              <w:left w:val="nil"/>
              <w:bottom w:val="nil"/>
              <w:right w:val="nil"/>
            </w:tcBorders>
          </w:tcPr>
          <w:p w14:paraId="3B6CE01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ADCD0A7" w14:textId="77777777" w:rsidR="00971F8B" w:rsidRPr="0031758E" w:rsidRDefault="00971F8B" w:rsidP="004158CB">
            <w:pPr>
              <w:pStyle w:val="AmColumnHeading"/>
            </w:pPr>
            <w:r w:rsidRPr="0031758E">
              <w:t>Alteração</w:t>
            </w:r>
          </w:p>
        </w:tc>
      </w:tr>
      <w:tr w:rsidR="00971F8B" w:rsidRPr="0031758E" w14:paraId="71F50A5C" w14:textId="77777777" w:rsidTr="004158CB">
        <w:trPr>
          <w:jc w:val="center"/>
        </w:trPr>
        <w:tc>
          <w:tcPr>
            <w:tcW w:w="4876" w:type="dxa"/>
            <w:tcBorders>
              <w:top w:val="nil"/>
              <w:left w:val="nil"/>
              <w:bottom w:val="nil"/>
              <w:right w:val="nil"/>
            </w:tcBorders>
          </w:tcPr>
          <w:p w14:paraId="2767B67E" w14:textId="77777777" w:rsidR="00971F8B" w:rsidRPr="0031758E" w:rsidRDefault="00971F8B" w:rsidP="004158CB">
            <w:pPr>
              <w:pStyle w:val="Normal6a"/>
            </w:pPr>
            <w:r w:rsidRPr="0031758E">
              <w:t>19.</w:t>
            </w:r>
            <w:r w:rsidRPr="0031758E">
              <w:tab/>
            </w:r>
            <w:r w:rsidRPr="0031758E">
              <w:rPr>
                <w:b/>
                <w:i/>
              </w:rPr>
              <w:t xml:space="preserve">Sublinha que o papel estratégico da Turquia enquanto membro da OTAN e a sua cooperação com a UE são fundamentais para a estabilidade e a segurança europeias; </w:t>
            </w:r>
            <w:r w:rsidRPr="0031758E">
              <w:t>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50D0B678" w14:textId="1C1F5358" w:rsidR="00971F8B" w:rsidRPr="0031758E" w:rsidRDefault="00971F8B" w:rsidP="004158CB">
            <w:pPr>
              <w:pStyle w:val="Normal6a"/>
            </w:pPr>
            <w:r w:rsidRPr="0031758E">
              <w:t>19.</w:t>
            </w:r>
            <w:r w:rsidRPr="0031758E">
              <w:tab/>
              <w:t xml:space="preserve">Manifesta a sua profunda preocupação com o retrocesso democrático na Turquia </w:t>
            </w:r>
            <w:r w:rsidRPr="0031758E">
              <w:rPr>
                <w:b/>
                <w:i/>
              </w:rPr>
              <w:t>e com o facto de a política externa deste país continuar a estar em desacordo com as prioridades da UE, bem como com a continuação da ocupação militar do território da UE em Chipre e com as suas ameaças de novas atividades de perfuração ilegais no Mediterrâneo Oriental, que violam os direitos soberanos da República de Chipre ao abrigo do direito internacional, incluindo a CNUDM; insta a Turquia a respeitar plenamente a soberania de todos os Estados</w:t>
            </w:r>
            <w:r w:rsidR="001D72A3" w:rsidRPr="0031758E">
              <w:rPr>
                <w:b/>
                <w:i/>
              </w:rPr>
              <w:noBreakHyphen/>
            </w:r>
            <w:r w:rsidRPr="0031758E">
              <w:rPr>
                <w:b/>
                <w:i/>
              </w:rPr>
              <w:t>Membros da UE e a comprometer</w:t>
            </w:r>
            <w:r w:rsidR="001D72A3" w:rsidRPr="0031758E">
              <w:rPr>
                <w:b/>
                <w:i/>
              </w:rPr>
              <w:noBreakHyphen/>
            </w:r>
            <w:r w:rsidRPr="0031758E">
              <w:rPr>
                <w:b/>
                <w:i/>
              </w:rPr>
              <w:t>se inequivocamente a manter relações de boa vizinhança e a resolver pacificamente os litígios, recorrendo, se necessário, ao Tribunal Internacional de Justiça; recorda que, em consonância com as conclusões do Conselho da UE de abril de 2024, o empenho construtivo da Turquia no reatamento e no progresso das conversações sobre a resolução do problema de Chipre no âmbito das Nações Unidas, em conformidade com as resoluções pertinentes do CSNU, será fundamental para fazer avançar a cooperação UE</w:t>
            </w:r>
            <w:r w:rsidR="001D72A3" w:rsidRPr="0031758E">
              <w:rPr>
                <w:b/>
                <w:i/>
              </w:rPr>
              <w:noBreakHyphen/>
            </w:r>
            <w:r w:rsidRPr="0031758E">
              <w:rPr>
                <w:b/>
                <w:i/>
              </w:rPr>
              <w:t>Turquia</w:t>
            </w:r>
            <w:r w:rsidRPr="0031758E">
              <w:t>; insta à libertação imediata do líder da oposição Ekrem İmamoğlu;</w:t>
            </w:r>
          </w:p>
        </w:tc>
      </w:tr>
    </w:tbl>
    <w:p w14:paraId="609B536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1DC3492" w14:textId="77777777" w:rsidR="00971F8B" w:rsidRPr="0031758E" w:rsidRDefault="00971F8B" w:rsidP="00971F8B">
      <w:r w:rsidRPr="0031758E">
        <w:rPr>
          <w:rStyle w:val="HideTWBExt"/>
        </w:rPr>
        <w:t>&lt;/Amend&gt;</w:t>
      </w:r>
    </w:p>
    <w:p w14:paraId="58BE38CF"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459</w:t>
      </w:r>
      <w:r w:rsidRPr="0031758E">
        <w:rPr>
          <w:rStyle w:val="HideTWBExt"/>
        </w:rPr>
        <w:t>&lt;/NumAm&gt;</w:t>
      </w:r>
    </w:p>
    <w:p w14:paraId="14964FFE"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6587813D" w14:textId="77777777" w:rsidR="00971F8B" w:rsidRPr="0031758E" w:rsidRDefault="00971F8B" w:rsidP="00971F8B">
      <w:pPr>
        <w:pStyle w:val="NormalBold"/>
      </w:pPr>
      <w:r w:rsidRPr="0031758E">
        <w:rPr>
          <w:rStyle w:val="HideTWBExt"/>
          <w:b w:val="0"/>
        </w:rPr>
        <w:t>&lt;/RepeatBlock-By&gt;</w:t>
      </w:r>
    </w:p>
    <w:p w14:paraId="1A75E35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79E7251"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CA9491B" w14:textId="77777777" w:rsidTr="004158CB">
        <w:trPr>
          <w:trHeight w:hRule="exact" w:val="240"/>
          <w:jc w:val="center"/>
        </w:trPr>
        <w:tc>
          <w:tcPr>
            <w:tcW w:w="9752" w:type="dxa"/>
            <w:gridSpan w:val="2"/>
            <w:tcBorders>
              <w:top w:val="nil"/>
              <w:left w:val="nil"/>
              <w:bottom w:val="nil"/>
              <w:right w:val="nil"/>
            </w:tcBorders>
          </w:tcPr>
          <w:p w14:paraId="549469BD" w14:textId="77777777" w:rsidR="00971F8B" w:rsidRPr="0031758E" w:rsidRDefault="00971F8B" w:rsidP="004158CB"/>
        </w:tc>
      </w:tr>
      <w:tr w:rsidR="00971F8B" w:rsidRPr="0031758E" w14:paraId="2844BC64" w14:textId="77777777" w:rsidTr="004158CB">
        <w:trPr>
          <w:trHeight w:val="240"/>
          <w:jc w:val="center"/>
        </w:trPr>
        <w:tc>
          <w:tcPr>
            <w:tcW w:w="4876" w:type="dxa"/>
            <w:tcBorders>
              <w:top w:val="nil"/>
              <w:left w:val="nil"/>
              <w:bottom w:val="nil"/>
              <w:right w:val="nil"/>
            </w:tcBorders>
          </w:tcPr>
          <w:p w14:paraId="65667BA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7A2B69F" w14:textId="77777777" w:rsidR="00971F8B" w:rsidRPr="0031758E" w:rsidRDefault="00971F8B" w:rsidP="004158CB">
            <w:pPr>
              <w:pStyle w:val="AmColumnHeading"/>
            </w:pPr>
            <w:r w:rsidRPr="0031758E">
              <w:t>Alteração</w:t>
            </w:r>
          </w:p>
        </w:tc>
      </w:tr>
      <w:tr w:rsidR="00971F8B" w:rsidRPr="0031758E" w14:paraId="48FFEC99" w14:textId="77777777" w:rsidTr="004158CB">
        <w:trPr>
          <w:jc w:val="center"/>
        </w:trPr>
        <w:tc>
          <w:tcPr>
            <w:tcW w:w="4876" w:type="dxa"/>
            <w:tcBorders>
              <w:top w:val="nil"/>
              <w:left w:val="nil"/>
              <w:bottom w:val="nil"/>
              <w:right w:val="nil"/>
            </w:tcBorders>
          </w:tcPr>
          <w:p w14:paraId="6FFC1EDE"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363922FC" w14:textId="70582394"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w:t>
            </w:r>
            <w:r w:rsidRPr="0031758E">
              <w:rPr>
                <w:b/>
                <w:i/>
              </w:rPr>
              <w:t>lamenta, no entanto, que a Turquia continue a contestar a soberania e os direitos soberanos de um Estado</w:t>
            </w:r>
            <w:r w:rsidR="001D72A3" w:rsidRPr="0031758E">
              <w:rPr>
                <w:b/>
                <w:i/>
              </w:rPr>
              <w:noBreakHyphen/>
            </w:r>
            <w:r w:rsidRPr="0031758E">
              <w:rPr>
                <w:b/>
                <w:i/>
              </w:rPr>
              <w:t>Membro da UE e condena o facto de a política externa da Turquia continuar a ser contrária às prioridades da UE no âmbito da PESC; deplora o caráter inaceitável da manifestação pública de solidariedade e de apoio dirigida pelo presidente da Turquia à organização terrorista Hamas; sublinha a incompatibilidade entre a candidatura da Turquia aos BRICS+ e a PESC da UE;</w:t>
            </w:r>
            <w:r w:rsidRPr="0031758E">
              <w:t xml:space="preserve"> manifesta </w:t>
            </w:r>
            <w:r w:rsidRPr="0031758E">
              <w:rPr>
                <w:b/>
                <w:i/>
              </w:rPr>
              <w:t>ainda</w:t>
            </w:r>
            <w:r w:rsidRPr="0031758E">
              <w:t xml:space="preserve"> a sua profunda preocupação com o retrocesso democrático na Turquia; insta à libertação imediata do líder da oposição Ekrem İmamoğlu;</w:t>
            </w:r>
          </w:p>
        </w:tc>
      </w:tr>
    </w:tbl>
    <w:p w14:paraId="1D24754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AB3505A" w14:textId="77777777" w:rsidR="00971F8B" w:rsidRPr="0031758E" w:rsidRDefault="00971F8B" w:rsidP="00971F8B">
      <w:r w:rsidRPr="0031758E">
        <w:rPr>
          <w:rStyle w:val="HideTWBExt"/>
        </w:rPr>
        <w:t>&lt;/Amend&gt;</w:t>
      </w:r>
    </w:p>
    <w:p w14:paraId="1E6C299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460</w:t>
      </w:r>
      <w:r w:rsidRPr="0031758E">
        <w:rPr>
          <w:rStyle w:val="HideTWBExt"/>
        </w:rPr>
        <w:t>&lt;/NumAm&gt;</w:t>
      </w:r>
    </w:p>
    <w:p w14:paraId="368544AD"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31A8761E" w14:textId="77777777" w:rsidR="00971F8B" w:rsidRPr="0031758E" w:rsidRDefault="00971F8B" w:rsidP="00971F8B">
      <w:pPr>
        <w:pStyle w:val="NormalBold"/>
      </w:pPr>
      <w:r w:rsidRPr="0031758E">
        <w:rPr>
          <w:rStyle w:val="HideTWBExt"/>
          <w:b w:val="0"/>
        </w:rPr>
        <w:t>&lt;/RepeatBlock-By&gt;</w:t>
      </w:r>
    </w:p>
    <w:p w14:paraId="26C82B8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83995BB"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DE9F6E1" w14:textId="77777777" w:rsidTr="004158CB">
        <w:trPr>
          <w:trHeight w:hRule="exact" w:val="240"/>
          <w:jc w:val="center"/>
        </w:trPr>
        <w:tc>
          <w:tcPr>
            <w:tcW w:w="9752" w:type="dxa"/>
            <w:gridSpan w:val="2"/>
            <w:tcBorders>
              <w:top w:val="nil"/>
              <w:left w:val="nil"/>
              <w:bottom w:val="nil"/>
              <w:right w:val="nil"/>
            </w:tcBorders>
          </w:tcPr>
          <w:p w14:paraId="043204AC" w14:textId="77777777" w:rsidR="00971F8B" w:rsidRPr="0031758E" w:rsidRDefault="00971F8B" w:rsidP="004158CB"/>
        </w:tc>
      </w:tr>
      <w:tr w:rsidR="00971F8B" w:rsidRPr="0031758E" w14:paraId="0FE2598A" w14:textId="77777777" w:rsidTr="004158CB">
        <w:trPr>
          <w:trHeight w:val="240"/>
          <w:jc w:val="center"/>
        </w:trPr>
        <w:tc>
          <w:tcPr>
            <w:tcW w:w="4876" w:type="dxa"/>
            <w:tcBorders>
              <w:top w:val="nil"/>
              <w:left w:val="nil"/>
              <w:bottom w:val="nil"/>
              <w:right w:val="nil"/>
            </w:tcBorders>
          </w:tcPr>
          <w:p w14:paraId="63B0D8A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2743A04" w14:textId="77777777" w:rsidR="00971F8B" w:rsidRPr="0031758E" w:rsidRDefault="00971F8B" w:rsidP="004158CB">
            <w:pPr>
              <w:pStyle w:val="AmColumnHeading"/>
            </w:pPr>
            <w:r w:rsidRPr="0031758E">
              <w:t>Alteração</w:t>
            </w:r>
          </w:p>
        </w:tc>
      </w:tr>
      <w:tr w:rsidR="00971F8B" w:rsidRPr="0031758E" w14:paraId="787677B9" w14:textId="77777777" w:rsidTr="004158CB">
        <w:trPr>
          <w:jc w:val="center"/>
        </w:trPr>
        <w:tc>
          <w:tcPr>
            <w:tcW w:w="4876" w:type="dxa"/>
            <w:tcBorders>
              <w:top w:val="nil"/>
              <w:left w:val="nil"/>
              <w:bottom w:val="nil"/>
              <w:right w:val="nil"/>
            </w:tcBorders>
          </w:tcPr>
          <w:p w14:paraId="7991AB71"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w:t>
            </w:r>
            <w:r w:rsidRPr="0031758E">
              <w:rPr>
                <w:b/>
                <w:i/>
              </w:rPr>
              <w:t>fundamentais</w:t>
            </w:r>
            <w:r w:rsidRPr="0031758E">
              <w:t xml:space="preserve"> para a estabilidade e a segurança europeias; </w:t>
            </w:r>
            <w:r w:rsidRPr="0031758E">
              <w:rPr>
                <w:b/>
                <w:i/>
              </w:rPr>
              <w:t>manifesta</w:t>
            </w:r>
            <w:r w:rsidRPr="0031758E">
              <w:t xml:space="preserve"> a sua profunda preocupação com o retrocesso democrático na Turquia; insta à libertação </w:t>
            </w:r>
            <w:r w:rsidRPr="0031758E">
              <w:lastRenderedPageBreak/>
              <w:t xml:space="preserve">imediata do </w:t>
            </w:r>
            <w:r w:rsidRPr="0031758E">
              <w:rPr>
                <w:b/>
                <w:i/>
              </w:rPr>
              <w:t>líder da oposição</w:t>
            </w:r>
            <w:r w:rsidRPr="0031758E">
              <w:t xml:space="preserve"> Ekrem İmamoğlu;</w:t>
            </w:r>
          </w:p>
        </w:tc>
        <w:tc>
          <w:tcPr>
            <w:tcW w:w="4876" w:type="dxa"/>
            <w:tcBorders>
              <w:top w:val="nil"/>
              <w:left w:val="nil"/>
              <w:bottom w:val="nil"/>
              <w:right w:val="nil"/>
            </w:tcBorders>
          </w:tcPr>
          <w:p w14:paraId="646B039D" w14:textId="12C05AB5" w:rsidR="00971F8B" w:rsidRPr="0031758E" w:rsidRDefault="00971F8B" w:rsidP="004158CB">
            <w:pPr>
              <w:pStyle w:val="Normal6a"/>
            </w:pPr>
            <w:r w:rsidRPr="0031758E">
              <w:lastRenderedPageBreak/>
              <w:t>19.</w:t>
            </w:r>
            <w:r w:rsidRPr="0031758E">
              <w:tab/>
              <w:t xml:space="preserve">Sublinha que o papel estratégico da Turquia enquanto membro da OTAN e a sua cooperação com a UE são </w:t>
            </w:r>
            <w:r w:rsidRPr="0031758E">
              <w:rPr>
                <w:b/>
                <w:i/>
              </w:rPr>
              <w:t>importantes</w:t>
            </w:r>
            <w:r w:rsidRPr="0031758E">
              <w:t xml:space="preserve"> para a estabilidade e a segurança europeias; </w:t>
            </w:r>
            <w:r w:rsidRPr="0031758E">
              <w:rPr>
                <w:b/>
                <w:i/>
              </w:rPr>
              <w:t xml:space="preserve">lamenta, neste contexto, o nível extremamente baixo de alinhamento da Turquia com as posições da PESC e a </w:t>
            </w:r>
            <w:r w:rsidRPr="0031758E">
              <w:rPr>
                <w:b/>
                <w:i/>
              </w:rPr>
              <w:lastRenderedPageBreak/>
              <w:t>aquisição à Rússia do sistema de defesa aérea S</w:t>
            </w:r>
            <w:r w:rsidR="001D72A3" w:rsidRPr="0031758E">
              <w:rPr>
                <w:b/>
                <w:i/>
              </w:rPr>
              <w:noBreakHyphen/>
            </w:r>
            <w:r w:rsidRPr="0031758E">
              <w:rPr>
                <w:b/>
                <w:i/>
              </w:rPr>
              <w:t>400; reitera</w:t>
            </w:r>
            <w:r w:rsidRPr="0031758E">
              <w:t xml:space="preserve"> a sua profunda preocupação com o </w:t>
            </w:r>
            <w:r w:rsidRPr="0031758E">
              <w:rPr>
                <w:b/>
                <w:i/>
              </w:rPr>
              <w:t>persistente</w:t>
            </w:r>
            <w:r w:rsidRPr="0031758E">
              <w:t xml:space="preserve"> retrocesso democrático na Turquia</w:t>
            </w:r>
            <w:r w:rsidRPr="0031758E">
              <w:rPr>
                <w:b/>
                <w:i/>
              </w:rPr>
              <w:t>, que continua a ser o principal obstáculo ao descongelamento do processo de adesão</w:t>
            </w:r>
            <w:r w:rsidRPr="0031758E">
              <w:t xml:space="preserve">; insta à libertação imediata do </w:t>
            </w:r>
            <w:r w:rsidRPr="0031758E">
              <w:rPr>
                <w:b/>
                <w:i/>
              </w:rPr>
              <w:t>candidato presidencial e presidente da Câmara de Istambul,</w:t>
            </w:r>
            <w:r w:rsidRPr="0031758E">
              <w:t xml:space="preserve"> Ekrem İmamoğlu</w:t>
            </w:r>
            <w:r w:rsidRPr="0031758E">
              <w:rPr>
                <w:b/>
                <w:i/>
              </w:rPr>
              <w:t>, e de todos os outros membros do CHP ilegalmente detidos, e apela para o fim do assédio judicial contra os partidos da oposição</w:t>
            </w:r>
            <w:r w:rsidRPr="0031758E">
              <w:t>;</w:t>
            </w:r>
          </w:p>
        </w:tc>
      </w:tr>
    </w:tbl>
    <w:p w14:paraId="73DBDE4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4EC37F7" w14:textId="77777777" w:rsidR="00971F8B" w:rsidRPr="0031758E" w:rsidRDefault="00971F8B" w:rsidP="00971F8B">
      <w:r w:rsidRPr="0031758E">
        <w:rPr>
          <w:rStyle w:val="HideTWBExt"/>
        </w:rPr>
        <w:t>&lt;/Amend&gt;</w:t>
      </w:r>
    </w:p>
    <w:p w14:paraId="106F5F6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461</w:t>
      </w:r>
      <w:r w:rsidRPr="0031758E">
        <w:rPr>
          <w:rStyle w:val="HideTWBExt"/>
        </w:rPr>
        <w:t>&lt;/NumAm&gt;</w:t>
      </w:r>
    </w:p>
    <w:p w14:paraId="1BAB82C1"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1DC3F085" w14:textId="77777777" w:rsidR="00971F8B" w:rsidRPr="0031758E" w:rsidRDefault="00971F8B" w:rsidP="00971F8B">
      <w:pPr>
        <w:pStyle w:val="NormalBold"/>
      </w:pPr>
      <w:r w:rsidRPr="0031758E">
        <w:rPr>
          <w:rStyle w:val="HideTWBExt"/>
          <w:b w:val="0"/>
        </w:rPr>
        <w:t>&lt;/RepeatBlock-By&gt;</w:t>
      </w:r>
    </w:p>
    <w:p w14:paraId="00EEDFF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71271F9"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C662E5A" w14:textId="77777777" w:rsidTr="004158CB">
        <w:trPr>
          <w:trHeight w:hRule="exact" w:val="240"/>
          <w:jc w:val="center"/>
        </w:trPr>
        <w:tc>
          <w:tcPr>
            <w:tcW w:w="9752" w:type="dxa"/>
            <w:gridSpan w:val="2"/>
            <w:tcBorders>
              <w:top w:val="nil"/>
              <w:left w:val="nil"/>
              <w:bottom w:val="nil"/>
              <w:right w:val="nil"/>
            </w:tcBorders>
          </w:tcPr>
          <w:p w14:paraId="49AB5199" w14:textId="77777777" w:rsidR="00971F8B" w:rsidRPr="0031758E" w:rsidRDefault="00971F8B" w:rsidP="004158CB"/>
        </w:tc>
      </w:tr>
      <w:tr w:rsidR="00971F8B" w:rsidRPr="0031758E" w14:paraId="66FF4149" w14:textId="77777777" w:rsidTr="004158CB">
        <w:trPr>
          <w:trHeight w:val="240"/>
          <w:jc w:val="center"/>
        </w:trPr>
        <w:tc>
          <w:tcPr>
            <w:tcW w:w="4876" w:type="dxa"/>
            <w:tcBorders>
              <w:top w:val="nil"/>
              <w:left w:val="nil"/>
              <w:bottom w:val="nil"/>
              <w:right w:val="nil"/>
            </w:tcBorders>
          </w:tcPr>
          <w:p w14:paraId="070D0F6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B13F088" w14:textId="77777777" w:rsidR="00971F8B" w:rsidRPr="0031758E" w:rsidRDefault="00971F8B" w:rsidP="004158CB">
            <w:pPr>
              <w:pStyle w:val="AmColumnHeading"/>
            </w:pPr>
            <w:r w:rsidRPr="0031758E">
              <w:t>Alteração</w:t>
            </w:r>
          </w:p>
        </w:tc>
      </w:tr>
      <w:tr w:rsidR="00971F8B" w:rsidRPr="0031758E" w14:paraId="06F11A49" w14:textId="77777777" w:rsidTr="004158CB">
        <w:trPr>
          <w:jc w:val="center"/>
        </w:trPr>
        <w:tc>
          <w:tcPr>
            <w:tcW w:w="4876" w:type="dxa"/>
            <w:tcBorders>
              <w:top w:val="nil"/>
              <w:left w:val="nil"/>
              <w:bottom w:val="nil"/>
              <w:right w:val="nil"/>
            </w:tcBorders>
          </w:tcPr>
          <w:p w14:paraId="697869FB"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4B86A191"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 </w:t>
            </w:r>
            <w:r w:rsidRPr="0031758E">
              <w:rPr>
                <w:b/>
                <w:i/>
              </w:rPr>
              <w:t>lamenta a perseguição permanente e sustentada da oposição política, incluindo membros da imprensa e representantes da sociedade civil; recorda que, enquanto membro do Conselho da Europa, a internalização pela Turquia dos valores democráticos, do Estado de direito, dos direitos humanos e da legislação, dos princípios e das obrigações da UE é essencial para uma cooperação sustentável em matéria de política externa entre a UE e a Turquia;</w:t>
            </w:r>
          </w:p>
        </w:tc>
      </w:tr>
    </w:tbl>
    <w:p w14:paraId="6A8A177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EB426B9" w14:textId="77777777" w:rsidR="00971F8B" w:rsidRPr="0031758E" w:rsidRDefault="00971F8B" w:rsidP="00971F8B">
      <w:r w:rsidRPr="0031758E">
        <w:rPr>
          <w:rStyle w:val="HideTWBExt"/>
        </w:rPr>
        <w:lastRenderedPageBreak/>
        <w:t>&lt;/Amend&gt;</w:t>
      </w:r>
    </w:p>
    <w:p w14:paraId="190BF14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462</w:t>
      </w:r>
      <w:r w:rsidRPr="0031758E">
        <w:rPr>
          <w:rStyle w:val="HideTWBExt"/>
        </w:rPr>
        <w:t>&lt;/NumAm&gt;</w:t>
      </w:r>
    </w:p>
    <w:p w14:paraId="7A3439E9" w14:textId="44749BAB" w:rsidR="00971F8B" w:rsidRPr="0031758E" w:rsidRDefault="00971F8B" w:rsidP="00971F8B">
      <w:pPr>
        <w:pStyle w:val="NormalBold"/>
      </w:pPr>
      <w:r w:rsidRPr="0031758E">
        <w:rPr>
          <w:rStyle w:val="HideTWBExt"/>
          <w:b w:val="0"/>
        </w:rPr>
        <w:t>&lt;RepeatBlock-By&gt;&lt;Members&gt;</w:t>
      </w:r>
      <w:r w:rsidRPr="0031758E">
        <w:t>Alice Teodorescu Måwe, Céline Imart, Antonio López</w:t>
      </w:r>
      <w:r w:rsidR="001D72A3" w:rsidRPr="0031758E">
        <w:noBreakHyphen/>
      </w:r>
      <w:r w:rsidRPr="0031758E">
        <w:t>Istúriz White, Hildegard Bentele</w:t>
      </w:r>
      <w:r w:rsidRPr="0031758E">
        <w:rPr>
          <w:rStyle w:val="HideTWBExt"/>
          <w:b w:val="0"/>
        </w:rPr>
        <w:t>&lt;/Members&gt;</w:t>
      </w:r>
    </w:p>
    <w:p w14:paraId="409E88EB" w14:textId="77777777" w:rsidR="00971F8B" w:rsidRPr="0031758E" w:rsidRDefault="00971F8B" w:rsidP="00971F8B">
      <w:pPr>
        <w:pStyle w:val="NormalBold"/>
      </w:pPr>
      <w:r w:rsidRPr="0031758E">
        <w:rPr>
          <w:rStyle w:val="HideTWBExt"/>
          <w:b w:val="0"/>
        </w:rPr>
        <w:t>&lt;/RepeatBlock-By&gt;</w:t>
      </w:r>
    </w:p>
    <w:p w14:paraId="1CF7812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E229094"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ACFFF27" w14:textId="77777777" w:rsidTr="004158CB">
        <w:trPr>
          <w:trHeight w:hRule="exact" w:val="240"/>
          <w:jc w:val="center"/>
        </w:trPr>
        <w:tc>
          <w:tcPr>
            <w:tcW w:w="9752" w:type="dxa"/>
            <w:gridSpan w:val="2"/>
            <w:tcBorders>
              <w:top w:val="nil"/>
              <w:left w:val="nil"/>
              <w:bottom w:val="nil"/>
              <w:right w:val="nil"/>
            </w:tcBorders>
          </w:tcPr>
          <w:p w14:paraId="6F116EAE" w14:textId="77777777" w:rsidR="00971F8B" w:rsidRPr="0031758E" w:rsidRDefault="00971F8B" w:rsidP="004158CB"/>
        </w:tc>
      </w:tr>
      <w:tr w:rsidR="00971F8B" w:rsidRPr="0031758E" w14:paraId="66AC22AC" w14:textId="77777777" w:rsidTr="004158CB">
        <w:trPr>
          <w:trHeight w:val="240"/>
          <w:jc w:val="center"/>
        </w:trPr>
        <w:tc>
          <w:tcPr>
            <w:tcW w:w="4876" w:type="dxa"/>
            <w:tcBorders>
              <w:top w:val="nil"/>
              <w:left w:val="nil"/>
              <w:bottom w:val="nil"/>
              <w:right w:val="nil"/>
            </w:tcBorders>
          </w:tcPr>
          <w:p w14:paraId="687C2B0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E8C47D1" w14:textId="77777777" w:rsidR="00971F8B" w:rsidRPr="0031758E" w:rsidRDefault="00971F8B" w:rsidP="004158CB">
            <w:pPr>
              <w:pStyle w:val="AmColumnHeading"/>
            </w:pPr>
            <w:r w:rsidRPr="0031758E">
              <w:t>Alteração</w:t>
            </w:r>
          </w:p>
        </w:tc>
      </w:tr>
      <w:tr w:rsidR="00971F8B" w:rsidRPr="0031758E" w14:paraId="3ED42E24" w14:textId="77777777" w:rsidTr="004158CB">
        <w:trPr>
          <w:jc w:val="center"/>
        </w:trPr>
        <w:tc>
          <w:tcPr>
            <w:tcW w:w="4876" w:type="dxa"/>
            <w:tcBorders>
              <w:top w:val="nil"/>
              <w:left w:val="nil"/>
              <w:bottom w:val="nil"/>
              <w:right w:val="nil"/>
            </w:tcBorders>
          </w:tcPr>
          <w:p w14:paraId="74BB0329"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45754490"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profunda preocupação com o retrocesso democrático na Turquia; </w:t>
            </w:r>
            <w:r w:rsidRPr="0031758E">
              <w:rPr>
                <w:b/>
                <w:i/>
              </w:rPr>
              <w:t>manifesta igualmente apreensão quanto ao papel da Turquia no acolhimento dos líderes do Hamas; exige que a Turquia ponha termo a todos os esquemas de branqueamento de capitais, incluindo as agências de câmbio utilizadas pelo Hamas e por outras organizações terroristas; apela para a aplicação de sanções a todos os Estados que facilitem ativa ou passivamente a continuação da existência do Hamas;</w:t>
            </w:r>
            <w:r w:rsidRPr="0031758E">
              <w:t xml:space="preserve"> insta à libertação imediata do líder da oposição Ekrem İmamoğlu;</w:t>
            </w:r>
          </w:p>
        </w:tc>
      </w:tr>
    </w:tbl>
    <w:p w14:paraId="6CFAEF2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1B55700" w14:textId="77777777" w:rsidR="00971F8B" w:rsidRPr="0031758E" w:rsidRDefault="00971F8B" w:rsidP="00971F8B">
      <w:r w:rsidRPr="0031758E">
        <w:rPr>
          <w:rStyle w:val="HideTWBExt"/>
        </w:rPr>
        <w:t>&lt;/Amend&gt;</w:t>
      </w:r>
    </w:p>
    <w:p w14:paraId="0BB31D0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463</w:t>
      </w:r>
      <w:r w:rsidRPr="0031758E">
        <w:rPr>
          <w:rStyle w:val="HideTWBExt"/>
        </w:rPr>
        <w:t>&lt;/NumAm&gt;</w:t>
      </w:r>
    </w:p>
    <w:p w14:paraId="716C54AD"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63F95C38" w14:textId="77777777" w:rsidR="00971F8B" w:rsidRPr="0031758E" w:rsidRDefault="00971F8B" w:rsidP="00971F8B">
      <w:pPr>
        <w:pStyle w:val="NormalBold"/>
      </w:pPr>
      <w:r w:rsidRPr="0031758E">
        <w:rPr>
          <w:rStyle w:val="HideTWBExt"/>
          <w:b w:val="0"/>
        </w:rPr>
        <w:t>&lt;/RepeatBlock-By&gt;</w:t>
      </w:r>
    </w:p>
    <w:p w14:paraId="7053B56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663CB59"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C3844EF" w14:textId="77777777" w:rsidTr="004158CB">
        <w:trPr>
          <w:trHeight w:hRule="exact" w:val="240"/>
          <w:jc w:val="center"/>
        </w:trPr>
        <w:tc>
          <w:tcPr>
            <w:tcW w:w="9752" w:type="dxa"/>
            <w:gridSpan w:val="2"/>
            <w:tcBorders>
              <w:top w:val="nil"/>
              <w:left w:val="nil"/>
              <w:bottom w:val="nil"/>
              <w:right w:val="nil"/>
            </w:tcBorders>
          </w:tcPr>
          <w:p w14:paraId="4D7CEA60" w14:textId="77777777" w:rsidR="00971F8B" w:rsidRPr="0031758E" w:rsidRDefault="00971F8B" w:rsidP="004158CB"/>
        </w:tc>
      </w:tr>
      <w:tr w:rsidR="00971F8B" w:rsidRPr="0031758E" w14:paraId="1AD86E02" w14:textId="77777777" w:rsidTr="004158CB">
        <w:trPr>
          <w:trHeight w:val="240"/>
          <w:jc w:val="center"/>
        </w:trPr>
        <w:tc>
          <w:tcPr>
            <w:tcW w:w="4876" w:type="dxa"/>
            <w:tcBorders>
              <w:top w:val="nil"/>
              <w:left w:val="nil"/>
              <w:bottom w:val="nil"/>
              <w:right w:val="nil"/>
            </w:tcBorders>
          </w:tcPr>
          <w:p w14:paraId="25B9596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2A83A7B" w14:textId="77777777" w:rsidR="00971F8B" w:rsidRPr="0031758E" w:rsidRDefault="00971F8B" w:rsidP="004158CB">
            <w:pPr>
              <w:pStyle w:val="AmColumnHeading"/>
            </w:pPr>
            <w:r w:rsidRPr="0031758E">
              <w:t>Alteração</w:t>
            </w:r>
          </w:p>
        </w:tc>
      </w:tr>
      <w:tr w:rsidR="00971F8B" w:rsidRPr="0031758E" w14:paraId="21132504" w14:textId="77777777" w:rsidTr="004158CB">
        <w:trPr>
          <w:jc w:val="center"/>
        </w:trPr>
        <w:tc>
          <w:tcPr>
            <w:tcW w:w="4876" w:type="dxa"/>
            <w:tcBorders>
              <w:top w:val="nil"/>
              <w:left w:val="nil"/>
              <w:bottom w:val="nil"/>
              <w:right w:val="nil"/>
            </w:tcBorders>
          </w:tcPr>
          <w:p w14:paraId="7C00F6B9"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profunda preocupação com o retrocesso </w:t>
            </w:r>
            <w:r w:rsidRPr="0031758E">
              <w:lastRenderedPageBreak/>
              <w:t>democrático na Turquia; insta à libertação imediata do líder da oposição Ekrem İmamoğlu;</w:t>
            </w:r>
          </w:p>
        </w:tc>
        <w:tc>
          <w:tcPr>
            <w:tcW w:w="4876" w:type="dxa"/>
            <w:tcBorders>
              <w:top w:val="nil"/>
              <w:left w:val="nil"/>
              <w:bottom w:val="nil"/>
              <w:right w:val="nil"/>
            </w:tcBorders>
          </w:tcPr>
          <w:p w14:paraId="4C0619A8" w14:textId="77777777" w:rsidR="00971F8B" w:rsidRPr="0031758E" w:rsidRDefault="00971F8B" w:rsidP="004158CB">
            <w:pPr>
              <w:pStyle w:val="Normal6a"/>
            </w:pPr>
            <w:r w:rsidRPr="0031758E">
              <w:lastRenderedPageBreak/>
              <w:t>19.</w:t>
            </w:r>
            <w:r w:rsidRPr="0031758E">
              <w:tab/>
              <w:t>Sublinha que o papel estratégico da Turquia enquanto membro da OTAN e a sua cooperação com a UE</w:t>
            </w:r>
            <w:r w:rsidRPr="0031758E">
              <w:rPr>
                <w:b/>
                <w:i/>
              </w:rPr>
              <w:t>, nomeadamente através da contribuição para as missões e operações de gestão de crises da UE,</w:t>
            </w:r>
            <w:r w:rsidRPr="0031758E">
              <w:t xml:space="preserve"> são fundamentais para a estabilidade e a </w:t>
            </w:r>
            <w:r w:rsidRPr="0031758E">
              <w:lastRenderedPageBreak/>
              <w:t>segurança europeias</w:t>
            </w:r>
            <w:r w:rsidRPr="0031758E">
              <w:rPr>
                <w:b/>
                <w:i/>
              </w:rPr>
              <w:t>; salienta que a Turquia revela um alinhamento muito fraco com as prioridades da UE no âmbito da PESC, devido à falta de alinhamento com as sanções da UE contra a Rússia e à recusa da Turquia em designar o Hamas como organização terrorista</w:t>
            </w:r>
            <w:r w:rsidRPr="0031758E">
              <w:t>; manifesta a sua profunda preocupação com o retrocesso democrático na Turquia; insta à libertação imediata do líder da oposição Ekrem İmamoğlu;</w:t>
            </w:r>
          </w:p>
        </w:tc>
      </w:tr>
    </w:tbl>
    <w:p w14:paraId="767FBBE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D5888A1" w14:textId="77777777" w:rsidR="00971F8B" w:rsidRPr="0031758E" w:rsidRDefault="00971F8B" w:rsidP="00971F8B">
      <w:r w:rsidRPr="0031758E">
        <w:rPr>
          <w:rStyle w:val="HideTWBExt"/>
        </w:rPr>
        <w:t>&lt;/Amend&gt;</w:t>
      </w:r>
    </w:p>
    <w:p w14:paraId="6C23823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464</w:t>
      </w:r>
      <w:r w:rsidRPr="0031758E">
        <w:rPr>
          <w:rStyle w:val="HideTWBExt"/>
        </w:rPr>
        <w:t>&lt;/NumAm&gt;</w:t>
      </w:r>
    </w:p>
    <w:p w14:paraId="29483321" w14:textId="77777777" w:rsidR="00971F8B" w:rsidRPr="0031758E" w:rsidRDefault="00971F8B" w:rsidP="00971F8B">
      <w:pPr>
        <w:pStyle w:val="NormalBold"/>
      </w:pPr>
      <w:r w:rsidRPr="0031758E">
        <w:rPr>
          <w:rStyle w:val="HideTWBExt"/>
          <w:b w:val="0"/>
        </w:rPr>
        <w:t>&lt;RepeatBlock-By&gt;&lt;Members&gt;</w:t>
      </w:r>
      <w:r w:rsidRPr="0031758E">
        <w:t>Martin Sonneborn</w:t>
      </w:r>
      <w:r w:rsidRPr="0031758E">
        <w:rPr>
          <w:rStyle w:val="HideTWBExt"/>
          <w:b w:val="0"/>
        </w:rPr>
        <w:t>&lt;/Members&gt;</w:t>
      </w:r>
    </w:p>
    <w:p w14:paraId="51DE523A" w14:textId="77777777" w:rsidR="00971F8B" w:rsidRPr="0031758E" w:rsidRDefault="00971F8B" w:rsidP="00971F8B">
      <w:pPr>
        <w:pStyle w:val="NormalBold"/>
      </w:pPr>
      <w:r w:rsidRPr="0031758E">
        <w:rPr>
          <w:rStyle w:val="HideTWBExt"/>
          <w:b w:val="0"/>
        </w:rPr>
        <w:t>&lt;/RepeatBlock-By&gt;</w:t>
      </w:r>
    </w:p>
    <w:p w14:paraId="590561B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E82CA34"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9A27ED3" w14:textId="77777777" w:rsidTr="004158CB">
        <w:trPr>
          <w:trHeight w:hRule="exact" w:val="240"/>
          <w:jc w:val="center"/>
        </w:trPr>
        <w:tc>
          <w:tcPr>
            <w:tcW w:w="9752" w:type="dxa"/>
            <w:gridSpan w:val="2"/>
            <w:tcBorders>
              <w:top w:val="nil"/>
              <w:left w:val="nil"/>
              <w:bottom w:val="nil"/>
              <w:right w:val="nil"/>
            </w:tcBorders>
          </w:tcPr>
          <w:p w14:paraId="3A93F81F" w14:textId="77777777" w:rsidR="00971F8B" w:rsidRPr="0031758E" w:rsidRDefault="00971F8B" w:rsidP="004158CB"/>
        </w:tc>
      </w:tr>
      <w:tr w:rsidR="00971F8B" w:rsidRPr="0031758E" w14:paraId="323EFD6A" w14:textId="77777777" w:rsidTr="004158CB">
        <w:trPr>
          <w:trHeight w:val="240"/>
          <w:jc w:val="center"/>
        </w:trPr>
        <w:tc>
          <w:tcPr>
            <w:tcW w:w="4876" w:type="dxa"/>
            <w:tcBorders>
              <w:top w:val="nil"/>
              <w:left w:val="nil"/>
              <w:bottom w:val="nil"/>
              <w:right w:val="nil"/>
            </w:tcBorders>
          </w:tcPr>
          <w:p w14:paraId="49E83C0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535DB6" w14:textId="77777777" w:rsidR="00971F8B" w:rsidRPr="0031758E" w:rsidRDefault="00971F8B" w:rsidP="004158CB">
            <w:pPr>
              <w:pStyle w:val="AmColumnHeading"/>
            </w:pPr>
            <w:r w:rsidRPr="0031758E">
              <w:t>Alteração</w:t>
            </w:r>
          </w:p>
        </w:tc>
      </w:tr>
      <w:tr w:rsidR="00971F8B" w:rsidRPr="0031758E" w14:paraId="79B7B7BD" w14:textId="77777777" w:rsidTr="004158CB">
        <w:trPr>
          <w:jc w:val="center"/>
        </w:trPr>
        <w:tc>
          <w:tcPr>
            <w:tcW w:w="4876" w:type="dxa"/>
            <w:tcBorders>
              <w:top w:val="nil"/>
              <w:left w:val="nil"/>
              <w:bottom w:val="nil"/>
              <w:right w:val="nil"/>
            </w:tcBorders>
          </w:tcPr>
          <w:p w14:paraId="358C8D5F"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6C184263"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 </w:t>
            </w:r>
            <w:r w:rsidRPr="0031758E">
              <w:rPr>
                <w:b/>
                <w:i/>
              </w:rPr>
              <w:t>salienta que a ocupação ilegal de zonas no norte da Síria pela Turquia está associada a graves violações dos direitos humanos, como a limpeza étnica; insta ao fim da ocupação; considera que o apoio da Turquia a grupos mercenários extremistas constitui uma ameaça para a segurança europeia; </w:t>
            </w:r>
          </w:p>
        </w:tc>
      </w:tr>
    </w:tbl>
    <w:p w14:paraId="1810BD8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543C539" w14:textId="77777777" w:rsidR="00971F8B" w:rsidRPr="0031758E" w:rsidRDefault="00971F8B" w:rsidP="00971F8B">
      <w:r w:rsidRPr="0031758E">
        <w:rPr>
          <w:rStyle w:val="HideTWBExt"/>
        </w:rPr>
        <w:t>&lt;/Amend&gt;</w:t>
      </w:r>
    </w:p>
    <w:p w14:paraId="6BFA61B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465</w:t>
      </w:r>
      <w:r w:rsidRPr="0031758E">
        <w:rPr>
          <w:rStyle w:val="HideTWBExt"/>
        </w:rPr>
        <w:t>&lt;/NumAm&gt;</w:t>
      </w:r>
    </w:p>
    <w:p w14:paraId="7F83A316" w14:textId="77777777" w:rsidR="00971F8B" w:rsidRPr="0031758E" w:rsidRDefault="00971F8B" w:rsidP="00971F8B">
      <w:pPr>
        <w:pStyle w:val="NormalBold"/>
      </w:pPr>
      <w:r w:rsidRPr="0031758E">
        <w:rPr>
          <w:rStyle w:val="HideTWBExt"/>
          <w:b w:val="0"/>
        </w:rPr>
        <w:t>&lt;RepeatBlock-By&gt;&lt;Members&gt;</w:t>
      </w:r>
      <w:r w:rsidRPr="0031758E">
        <w:t>Christophe Gomart</w:t>
      </w:r>
      <w:r w:rsidRPr="0031758E">
        <w:rPr>
          <w:rStyle w:val="HideTWBExt"/>
          <w:b w:val="0"/>
        </w:rPr>
        <w:t>&lt;/Members&gt;</w:t>
      </w:r>
    </w:p>
    <w:p w14:paraId="78147BB3" w14:textId="77777777" w:rsidR="00971F8B" w:rsidRPr="0031758E" w:rsidRDefault="00971F8B" w:rsidP="00971F8B">
      <w:pPr>
        <w:pStyle w:val="NormalBold"/>
      </w:pPr>
      <w:r w:rsidRPr="0031758E">
        <w:rPr>
          <w:rStyle w:val="HideTWBExt"/>
          <w:b w:val="0"/>
        </w:rPr>
        <w:t>&lt;/RepeatBlock-By&gt;</w:t>
      </w:r>
    </w:p>
    <w:p w14:paraId="44DA73D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B9AFC04" w14:textId="77777777" w:rsidR="00971F8B" w:rsidRPr="0031758E" w:rsidRDefault="00971F8B" w:rsidP="00971F8B">
      <w:pPr>
        <w:pStyle w:val="NormalBold"/>
      </w:pPr>
      <w:r w:rsidRPr="0031758E">
        <w:rPr>
          <w:rStyle w:val="HideTWBExt"/>
        </w:rPr>
        <w:lastRenderedPageBreak/>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3DB21B6" w14:textId="77777777" w:rsidTr="004158CB">
        <w:trPr>
          <w:trHeight w:hRule="exact" w:val="240"/>
          <w:jc w:val="center"/>
        </w:trPr>
        <w:tc>
          <w:tcPr>
            <w:tcW w:w="9752" w:type="dxa"/>
            <w:gridSpan w:val="2"/>
            <w:tcBorders>
              <w:top w:val="nil"/>
              <w:left w:val="nil"/>
              <w:bottom w:val="nil"/>
              <w:right w:val="nil"/>
            </w:tcBorders>
          </w:tcPr>
          <w:p w14:paraId="53C2D10F" w14:textId="77777777" w:rsidR="00971F8B" w:rsidRPr="0031758E" w:rsidRDefault="00971F8B" w:rsidP="004158CB"/>
        </w:tc>
      </w:tr>
      <w:tr w:rsidR="00971F8B" w:rsidRPr="0031758E" w14:paraId="1476D543" w14:textId="77777777" w:rsidTr="004158CB">
        <w:trPr>
          <w:trHeight w:val="240"/>
          <w:jc w:val="center"/>
        </w:trPr>
        <w:tc>
          <w:tcPr>
            <w:tcW w:w="4876" w:type="dxa"/>
            <w:tcBorders>
              <w:top w:val="nil"/>
              <w:left w:val="nil"/>
              <w:bottom w:val="nil"/>
              <w:right w:val="nil"/>
            </w:tcBorders>
          </w:tcPr>
          <w:p w14:paraId="38A9273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C5282F5" w14:textId="77777777" w:rsidR="00971F8B" w:rsidRPr="0031758E" w:rsidRDefault="00971F8B" w:rsidP="004158CB">
            <w:pPr>
              <w:pStyle w:val="AmColumnHeading"/>
            </w:pPr>
            <w:r w:rsidRPr="0031758E">
              <w:t>Alteração</w:t>
            </w:r>
          </w:p>
        </w:tc>
      </w:tr>
      <w:tr w:rsidR="00971F8B" w:rsidRPr="0031758E" w14:paraId="256F7E01" w14:textId="77777777" w:rsidTr="004158CB">
        <w:trPr>
          <w:jc w:val="center"/>
        </w:trPr>
        <w:tc>
          <w:tcPr>
            <w:tcW w:w="4876" w:type="dxa"/>
            <w:tcBorders>
              <w:top w:val="nil"/>
              <w:left w:val="nil"/>
              <w:bottom w:val="nil"/>
              <w:right w:val="nil"/>
            </w:tcBorders>
          </w:tcPr>
          <w:p w14:paraId="2DE0202A" w14:textId="77777777" w:rsidR="00971F8B" w:rsidRPr="0031758E" w:rsidRDefault="00971F8B" w:rsidP="004158CB">
            <w:pPr>
              <w:pStyle w:val="Normal6a"/>
            </w:pPr>
            <w:r w:rsidRPr="0031758E">
              <w:t>19.</w:t>
            </w:r>
            <w:r w:rsidRPr="0031758E">
              <w:tab/>
            </w:r>
            <w:r w:rsidRPr="0031758E">
              <w:rPr>
                <w:b/>
                <w:i/>
              </w:rPr>
              <w:t>Sublinha que o papel estratégico</w:t>
            </w:r>
            <w:r w:rsidRPr="0031758E">
              <w:t xml:space="preserve"> da Turquia </w:t>
            </w:r>
            <w:r w:rsidRPr="0031758E">
              <w:rPr>
                <w:b/>
                <w:i/>
              </w:rPr>
              <w:t>enquanto membro da OTAN e a sua cooperação com a</w:t>
            </w:r>
            <w:r w:rsidRPr="0031758E">
              <w:t xml:space="preserve"> UE </w:t>
            </w:r>
            <w:r w:rsidRPr="0031758E">
              <w:rPr>
                <w:b/>
                <w:i/>
              </w:rPr>
              <w:t>são fundamentais para a estabilidade e a segurança europeias; manifesta a sua profunda preocupação com o retrocesso democrático na Turquia</w:t>
            </w:r>
            <w:r w:rsidRPr="0031758E">
              <w:t>; insta à libertação imediata do líder da oposição Ekrem İmamoğlu;</w:t>
            </w:r>
          </w:p>
        </w:tc>
        <w:tc>
          <w:tcPr>
            <w:tcW w:w="4876" w:type="dxa"/>
            <w:tcBorders>
              <w:top w:val="nil"/>
              <w:left w:val="nil"/>
              <w:bottom w:val="nil"/>
              <w:right w:val="nil"/>
            </w:tcBorders>
          </w:tcPr>
          <w:p w14:paraId="0A3EC746" w14:textId="77777777" w:rsidR="00971F8B" w:rsidRPr="0031758E" w:rsidRDefault="00971F8B" w:rsidP="004158CB">
            <w:pPr>
              <w:pStyle w:val="Normal6a"/>
            </w:pPr>
            <w:r w:rsidRPr="0031758E">
              <w:t>19.</w:t>
            </w:r>
            <w:r w:rsidRPr="0031758E">
              <w:tab/>
            </w:r>
            <w:r w:rsidRPr="0031758E">
              <w:rPr>
                <w:b/>
                <w:i/>
              </w:rPr>
              <w:t>Considerando a ausência de progressos concretos em matéria de respeito pelos valores democráticos e pelos direitos fundamentais, bem como as repetidas declarações e ações do Governo turco contrárias aos interesses da União, o Parlamento Europeu solicita a suspensão formal e imediata das negociações de adesão</w:t>
            </w:r>
            <w:r w:rsidRPr="0031758E">
              <w:t xml:space="preserve"> da Turquia </w:t>
            </w:r>
            <w:r w:rsidRPr="0031758E">
              <w:rPr>
                <w:b/>
                <w:i/>
              </w:rPr>
              <w:t>à</w:t>
            </w:r>
            <w:r w:rsidRPr="0031758E">
              <w:t xml:space="preserve"> UE</w:t>
            </w:r>
            <w:r w:rsidRPr="0031758E">
              <w:rPr>
                <w:b/>
                <w:i/>
              </w:rPr>
              <w:t>; essa suspensão constitui uma condição prévia necessária à reformulação das relações entre a UE e a Turquia numa base realista e equilibrada</w:t>
            </w:r>
            <w:r w:rsidRPr="0031758E">
              <w:t>; insta à libertação imediata do líder da oposição Ekrem İmamoğlu;</w:t>
            </w:r>
          </w:p>
        </w:tc>
      </w:tr>
    </w:tbl>
    <w:p w14:paraId="4141C15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12A2B2F9" w14:textId="77777777" w:rsidR="00971F8B" w:rsidRPr="0031758E" w:rsidRDefault="00971F8B" w:rsidP="00971F8B">
      <w:r w:rsidRPr="0031758E">
        <w:rPr>
          <w:rStyle w:val="HideTWBExt"/>
        </w:rPr>
        <w:t>&lt;/Amend&gt;</w:t>
      </w:r>
    </w:p>
    <w:p w14:paraId="16A2959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466</w:t>
      </w:r>
      <w:r w:rsidRPr="0031758E">
        <w:rPr>
          <w:rStyle w:val="HideTWBExt"/>
        </w:rPr>
        <w:t>&lt;/NumAm&gt;</w:t>
      </w:r>
    </w:p>
    <w:p w14:paraId="76529B32"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5A18D455"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0596B4CC" w14:textId="77777777" w:rsidR="00971F8B" w:rsidRPr="0031758E" w:rsidRDefault="00971F8B" w:rsidP="00971F8B">
      <w:pPr>
        <w:pStyle w:val="NormalBold"/>
      </w:pPr>
      <w:r w:rsidRPr="0031758E">
        <w:rPr>
          <w:rStyle w:val="HideTWBExt"/>
          <w:b w:val="0"/>
        </w:rPr>
        <w:t>&lt;/RepeatBlock-By&gt;</w:t>
      </w:r>
    </w:p>
    <w:p w14:paraId="01A2A98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84DD14B"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2D76CB" w14:textId="77777777" w:rsidTr="004158CB">
        <w:trPr>
          <w:trHeight w:hRule="exact" w:val="240"/>
          <w:jc w:val="center"/>
        </w:trPr>
        <w:tc>
          <w:tcPr>
            <w:tcW w:w="9752" w:type="dxa"/>
            <w:gridSpan w:val="2"/>
            <w:tcBorders>
              <w:top w:val="nil"/>
              <w:left w:val="nil"/>
              <w:bottom w:val="nil"/>
              <w:right w:val="nil"/>
            </w:tcBorders>
          </w:tcPr>
          <w:p w14:paraId="3C6307C2" w14:textId="77777777" w:rsidR="00971F8B" w:rsidRPr="0031758E" w:rsidRDefault="00971F8B" w:rsidP="004158CB"/>
        </w:tc>
      </w:tr>
      <w:tr w:rsidR="00971F8B" w:rsidRPr="0031758E" w14:paraId="1EF4A6EA" w14:textId="77777777" w:rsidTr="004158CB">
        <w:trPr>
          <w:trHeight w:val="240"/>
          <w:jc w:val="center"/>
        </w:trPr>
        <w:tc>
          <w:tcPr>
            <w:tcW w:w="4876" w:type="dxa"/>
            <w:tcBorders>
              <w:top w:val="nil"/>
              <w:left w:val="nil"/>
              <w:bottom w:val="nil"/>
              <w:right w:val="nil"/>
            </w:tcBorders>
          </w:tcPr>
          <w:p w14:paraId="7133110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F20233C" w14:textId="77777777" w:rsidR="00971F8B" w:rsidRPr="0031758E" w:rsidRDefault="00971F8B" w:rsidP="004158CB">
            <w:pPr>
              <w:pStyle w:val="AmColumnHeading"/>
            </w:pPr>
            <w:r w:rsidRPr="0031758E">
              <w:t>Alteração</w:t>
            </w:r>
          </w:p>
        </w:tc>
      </w:tr>
      <w:tr w:rsidR="00971F8B" w:rsidRPr="0031758E" w14:paraId="6151DE7A" w14:textId="77777777" w:rsidTr="004158CB">
        <w:trPr>
          <w:jc w:val="center"/>
        </w:trPr>
        <w:tc>
          <w:tcPr>
            <w:tcW w:w="4876" w:type="dxa"/>
            <w:tcBorders>
              <w:top w:val="nil"/>
              <w:left w:val="nil"/>
              <w:bottom w:val="nil"/>
              <w:right w:val="nil"/>
            </w:tcBorders>
          </w:tcPr>
          <w:p w14:paraId="2AB42AFD"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5CE1E66D"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w:t>
            </w:r>
            <w:r w:rsidRPr="0031758E">
              <w:rPr>
                <w:b/>
                <w:i/>
              </w:rPr>
              <w:t>, de Selahattin Demirtaş, de Osman Kavala e de todos os outros políticos, advogados, ativistas e defensores dos direitos humanos detidos e perseguidos por exercerem as suas liberdades fundamentais</w:t>
            </w:r>
            <w:r w:rsidRPr="0031758E">
              <w:t>;</w:t>
            </w:r>
          </w:p>
        </w:tc>
      </w:tr>
    </w:tbl>
    <w:p w14:paraId="1CD0EA5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5BA6399" w14:textId="77777777" w:rsidR="00971F8B" w:rsidRPr="0031758E" w:rsidRDefault="00971F8B" w:rsidP="00971F8B">
      <w:r w:rsidRPr="0031758E">
        <w:rPr>
          <w:rStyle w:val="HideTWBExt"/>
        </w:rPr>
        <w:t>&lt;/Amend&gt;</w:t>
      </w:r>
    </w:p>
    <w:p w14:paraId="6E83494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467</w:t>
      </w:r>
      <w:r w:rsidRPr="0031758E">
        <w:rPr>
          <w:rStyle w:val="HideTWBExt"/>
        </w:rPr>
        <w:t>&lt;/NumAm&gt;</w:t>
      </w:r>
    </w:p>
    <w:p w14:paraId="3D9E5519" w14:textId="04B4E56C" w:rsidR="00971F8B" w:rsidRPr="0031758E" w:rsidRDefault="00971F8B" w:rsidP="00971F8B">
      <w:pPr>
        <w:pStyle w:val="NormalBold"/>
      </w:pPr>
      <w:r w:rsidRPr="0031758E">
        <w:rPr>
          <w:rStyle w:val="HideTWBExt"/>
          <w:b w:val="0"/>
        </w:rPr>
        <w:t>&lt;RepeatBlock-By&gt;&lt;Members&gt;</w:t>
      </w:r>
      <w:r w:rsidRPr="0031758E">
        <w:t>Hilde Vautmans, Petras Auštrevičius, Malik Azmani, Marie</w:t>
      </w:r>
      <w:r w:rsidR="001D72A3" w:rsidRPr="0031758E">
        <w:noBreakHyphen/>
      </w:r>
      <w:r w:rsidRPr="0031758E">
        <w:t>Agnes Strack</w:t>
      </w:r>
      <w:r w:rsidR="001D72A3" w:rsidRPr="0031758E">
        <w:noBreakHyphen/>
      </w:r>
      <w:r w:rsidRPr="0031758E">
        <w:t>Zimmermann, Lucia Yar</w:t>
      </w:r>
      <w:r w:rsidRPr="0031758E">
        <w:rPr>
          <w:rStyle w:val="HideTWBExt"/>
          <w:b w:val="0"/>
        </w:rPr>
        <w:t>&lt;/Members&gt;</w:t>
      </w:r>
    </w:p>
    <w:p w14:paraId="7E337E1D" w14:textId="77777777" w:rsidR="00971F8B" w:rsidRPr="0031758E" w:rsidRDefault="00971F8B" w:rsidP="00971F8B">
      <w:pPr>
        <w:pStyle w:val="NormalBold"/>
      </w:pPr>
      <w:r w:rsidRPr="0031758E">
        <w:rPr>
          <w:rStyle w:val="HideTWBExt"/>
          <w:b w:val="0"/>
        </w:rPr>
        <w:t>&lt;/RepeatBlock-By&gt;</w:t>
      </w:r>
    </w:p>
    <w:p w14:paraId="187A1D2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FBDAD33"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1A4BCD2" w14:textId="77777777" w:rsidTr="004158CB">
        <w:trPr>
          <w:trHeight w:hRule="exact" w:val="240"/>
          <w:jc w:val="center"/>
        </w:trPr>
        <w:tc>
          <w:tcPr>
            <w:tcW w:w="9752" w:type="dxa"/>
            <w:gridSpan w:val="2"/>
            <w:tcBorders>
              <w:top w:val="nil"/>
              <w:left w:val="nil"/>
              <w:bottom w:val="nil"/>
              <w:right w:val="nil"/>
            </w:tcBorders>
          </w:tcPr>
          <w:p w14:paraId="4AAA484E" w14:textId="77777777" w:rsidR="00971F8B" w:rsidRPr="0031758E" w:rsidRDefault="00971F8B" w:rsidP="004158CB"/>
        </w:tc>
      </w:tr>
      <w:tr w:rsidR="00971F8B" w:rsidRPr="0031758E" w14:paraId="550366C6" w14:textId="77777777" w:rsidTr="004158CB">
        <w:trPr>
          <w:trHeight w:val="240"/>
          <w:jc w:val="center"/>
        </w:trPr>
        <w:tc>
          <w:tcPr>
            <w:tcW w:w="4876" w:type="dxa"/>
            <w:tcBorders>
              <w:top w:val="nil"/>
              <w:left w:val="nil"/>
              <w:bottom w:val="nil"/>
              <w:right w:val="nil"/>
            </w:tcBorders>
          </w:tcPr>
          <w:p w14:paraId="27EC67A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35167AF" w14:textId="77777777" w:rsidR="00971F8B" w:rsidRPr="0031758E" w:rsidRDefault="00971F8B" w:rsidP="004158CB">
            <w:pPr>
              <w:pStyle w:val="AmColumnHeading"/>
            </w:pPr>
            <w:r w:rsidRPr="0031758E">
              <w:t>Alteração</w:t>
            </w:r>
          </w:p>
        </w:tc>
      </w:tr>
      <w:tr w:rsidR="00971F8B" w:rsidRPr="0031758E" w14:paraId="12D41BC9" w14:textId="77777777" w:rsidTr="004158CB">
        <w:trPr>
          <w:jc w:val="center"/>
        </w:trPr>
        <w:tc>
          <w:tcPr>
            <w:tcW w:w="4876" w:type="dxa"/>
            <w:tcBorders>
              <w:top w:val="nil"/>
              <w:left w:val="nil"/>
              <w:bottom w:val="nil"/>
              <w:right w:val="nil"/>
            </w:tcBorders>
          </w:tcPr>
          <w:p w14:paraId="7E8A92FA"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25358FA3" w14:textId="59C0ADFA"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 </w:t>
            </w:r>
            <w:r w:rsidRPr="0031758E">
              <w:rPr>
                <w:b/>
                <w:i/>
              </w:rPr>
              <w:t>manifesta profunda preocupação com o facto de a política externa da Turquia continuar a ser incoerente com as prioridades da UE; insta a Turquia a alinhar</w:t>
            </w:r>
            <w:r w:rsidR="001D72A3" w:rsidRPr="0031758E">
              <w:rPr>
                <w:b/>
                <w:i/>
              </w:rPr>
              <w:noBreakHyphen/>
            </w:r>
            <w:r w:rsidRPr="0031758E">
              <w:rPr>
                <w:b/>
                <w:i/>
              </w:rPr>
              <w:t>se plenamente pelas sanções da UE contra a Rússia;</w:t>
            </w:r>
          </w:p>
        </w:tc>
      </w:tr>
    </w:tbl>
    <w:p w14:paraId="6E3AB10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CA55C09" w14:textId="77777777" w:rsidR="00971F8B" w:rsidRPr="0031758E" w:rsidRDefault="00971F8B" w:rsidP="00971F8B">
      <w:r w:rsidRPr="0031758E">
        <w:rPr>
          <w:rStyle w:val="HideTWBExt"/>
        </w:rPr>
        <w:t>&lt;/Amend&gt;</w:t>
      </w:r>
    </w:p>
    <w:p w14:paraId="53B54CC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468</w:t>
      </w:r>
      <w:r w:rsidRPr="0031758E">
        <w:rPr>
          <w:rStyle w:val="HideTWBExt"/>
        </w:rPr>
        <w:t>&lt;/NumAm&gt;</w:t>
      </w:r>
    </w:p>
    <w:p w14:paraId="6D4F5EFC" w14:textId="77777777" w:rsidR="00971F8B" w:rsidRPr="0031758E" w:rsidRDefault="00971F8B" w:rsidP="00971F8B">
      <w:pPr>
        <w:pStyle w:val="NormalBold"/>
      </w:pPr>
      <w:r w:rsidRPr="0031758E">
        <w:rPr>
          <w:rStyle w:val="HideTWBExt"/>
          <w:b w:val="0"/>
        </w:rPr>
        <w:t>&lt;RepeatBlock-By&gt;&lt;Members&gt;</w:t>
      </w:r>
      <w:r w:rsidRPr="0031758E">
        <w:t>Geadis Geadi, Emmanouil Fragkos, Galato Alexandraki</w:t>
      </w:r>
      <w:r w:rsidRPr="0031758E">
        <w:rPr>
          <w:rStyle w:val="HideTWBExt"/>
          <w:b w:val="0"/>
        </w:rPr>
        <w:t>&lt;/Members&gt;</w:t>
      </w:r>
    </w:p>
    <w:p w14:paraId="18FBCA95" w14:textId="77777777" w:rsidR="00971F8B" w:rsidRPr="0031758E" w:rsidRDefault="00971F8B" w:rsidP="00971F8B">
      <w:pPr>
        <w:pStyle w:val="NormalBold"/>
      </w:pPr>
      <w:r w:rsidRPr="0031758E">
        <w:rPr>
          <w:rStyle w:val="HideTWBExt"/>
          <w:b w:val="0"/>
        </w:rPr>
        <w:t>&lt;/RepeatBlock-By&gt;</w:t>
      </w:r>
    </w:p>
    <w:p w14:paraId="0E97724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308A1FA"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6F8BB26" w14:textId="77777777" w:rsidTr="004158CB">
        <w:trPr>
          <w:trHeight w:hRule="exact" w:val="240"/>
          <w:jc w:val="center"/>
        </w:trPr>
        <w:tc>
          <w:tcPr>
            <w:tcW w:w="9752" w:type="dxa"/>
            <w:gridSpan w:val="2"/>
            <w:tcBorders>
              <w:top w:val="nil"/>
              <w:left w:val="nil"/>
              <w:bottom w:val="nil"/>
              <w:right w:val="nil"/>
            </w:tcBorders>
          </w:tcPr>
          <w:p w14:paraId="5D3AE1E3" w14:textId="77777777" w:rsidR="00971F8B" w:rsidRPr="0031758E" w:rsidRDefault="00971F8B" w:rsidP="004158CB"/>
        </w:tc>
      </w:tr>
      <w:tr w:rsidR="00971F8B" w:rsidRPr="0031758E" w14:paraId="45585A73" w14:textId="77777777" w:rsidTr="004158CB">
        <w:trPr>
          <w:trHeight w:val="240"/>
          <w:jc w:val="center"/>
        </w:trPr>
        <w:tc>
          <w:tcPr>
            <w:tcW w:w="4876" w:type="dxa"/>
            <w:tcBorders>
              <w:top w:val="nil"/>
              <w:left w:val="nil"/>
              <w:bottom w:val="nil"/>
              <w:right w:val="nil"/>
            </w:tcBorders>
          </w:tcPr>
          <w:p w14:paraId="7F307A0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1C6DEA7" w14:textId="77777777" w:rsidR="00971F8B" w:rsidRPr="0031758E" w:rsidRDefault="00971F8B" w:rsidP="004158CB">
            <w:pPr>
              <w:pStyle w:val="AmColumnHeading"/>
            </w:pPr>
            <w:r w:rsidRPr="0031758E">
              <w:t>Alteração</w:t>
            </w:r>
          </w:p>
        </w:tc>
      </w:tr>
      <w:tr w:rsidR="00971F8B" w:rsidRPr="0031758E" w14:paraId="3F4DAD36" w14:textId="77777777" w:rsidTr="004158CB">
        <w:trPr>
          <w:jc w:val="center"/>
        </w:trPr>
        <w:tc>
          <w:tcPr>
            <w:tcW w:w="4876" w:type="dxa"/>
            <w:tcBorders>
              <w:top w:val="nil"/>
              <w:left w:val="nil"/>
              <w:bottom w:val="nil"/>
              <w:right w:val="nil"/>
            </w:tcBorders>
          </w:tcPr>
          <w:p w14:paraId="6992C6F1"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w:t>
            </w:r>
            <w:r w:rsidRPr="0031758E">
              <w:rPr>
                <w:b/>
                <w:i/>
              </w:rPr>
              <w:t>são</w:t>
            </w:r>
            <w:r w:rsidRPr="0031758E">
              <w:t xml:space="preserve"> fundamentais para a estabilidade e a segurança europeias; manifesta a sua profunda preocupação com o retrocesso democrático na Turquia; insta à libertação imediata do líder da oposição Ekrem </w:t>
            </w:r>
            <w:r w:rsidRPr="0031758E">
              <w:lastRenderedPageBreak/>
              <w:t>İmamoğlu;</w:t>
            </w:r>
          </w:p>
        </w:tc>
        <w:tc>
          <w:tcPr>
            <w:tcW w:w="4876" w:type="dxa"/>
            <w:tcBorders>
              <w:top w:val="nil"/>
              <w:left w:val="nil"/>
              <w:bottom w:val="nil"/>
              <w:right w:val="nil"/>
            </w:tcBorders>
          </w:tcPr>
          <w:p w14:paraId="3EE7023D" w14:textId="3F708884" w:rsidR="00971F8B" w:rsidRPr="0031758E" w:rsidRDefault="00971F8B" w:rsidP="004158CB">
            <w:pPr>
              <w:pStyle w:val="Normal6a"/>
            </w:pPr>
            <w:r w:rsidRPr="0031758E">
              <w:lastRenderedPageBreak/>
              <w:t>19.</w:t>
            </w:r>
            <w:r w:rsidRPr="0031758E">
              <w:tab/>
              <w:t xml:space="preserve">Sublinha que o papel estratégico da Turquia enquanto membro da OTAN e a sua cooperação com a UE </w:t>
            </w:r>
            <w:r w:rsidRPr="0031758E">
              <w:rPr>
                <w:b/>
                <w:i/>
              </w:rPr>
              <w:t>poderão ser</w:t>
            </w:r>
            <w:r w:rsidRPr="0031758E">
              <w:t xml:space="preserve"> fundamentais para a estabilidade e a segurança europeias</w:t>
            </w:r>
            <w:r w:rsidRPr="0031758E">
              <w:rPr>
                <w:b/>
                <w:i/>
              </w:rPr>
              <w:t>, desde que o direito internacional e a soberania e os direitos soberanos de todos os Estados</w:t>
            </w:r>
            <w:r w:rsidR="001D72A3" w:rsidRPr="0031758E">
              <w:rPr>
                <w:b/>
                <w:i/>
              </w:rPr>
              <w:noBreakHyphen/>
            </w:r>
            <w:r w:rsidRPr="0031758E">
              <w:rPr>
                <w:b/>
                <w:i/>
              </w:rPr>
              <w:t>Membros sejam plenamente respeitados</w:t>
            </w:r>
            <w:r w:rsidRPr="0031758E">
              <w:t xml:space="preserve">; manifesta a </w:t>
            </w:r>
            <w:r w:rsidRPr="0031758E">
              <w:lastRenderedPageBreak/>
              <w:t>sua profunda preocupação com o retrocesso democrático na Turquia; insta à libertação imediata do líder da oposição Ekrem İmamoğlu;</w:t>
            </w:r>
          </w:p>
        </w:tc>
      </w:tr>
    </w:tbl>
    <w:p w14:paraId="21FABC4C"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2B16749F" w14:textId="77777777" w:rsidR="00971F8B" w:rsidRPr="0031758E" w:rsidRDefault="00971F8B" w:rsidP="00971F8B">
      <w:r w:rsidRPr="0031758E">
        <w:rPr>
          <w:rStyle w:val="HideTWBExt"/>
        </w:rPr>
        <w:t>&lt;/Amend&gt;</w:t>
      </w:r>
    </w:p>
    <w:p w14:paraId="792C4B9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469</w:t>
      </w:r>
      <w:r w:rsidRPr="0031758E">
        <w:rPr>
          <w:rStyle w:val="HideTWBExt"/>
        </w:rPr>
        <w:t>&lt;/NumAm&gt;</w:t>
      </w:r>
    </w:p>
    <w:p w14:paraId="335D92B0" w14:textId="27F3D656"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27D13CE3" w14:textId="77777777" w:rsidR="00971F8B" w:rsidRPr="0031758E" w:rsidRDefault="00971F8B" w:rsidP="00971F8B">
      <w:pPr>
        <w:pStyle w:val="NormalBold"/>
      </w:pPr>
      <w:r w:rsidRPr="0031758E">
        <w:rPr>
          <w:rStyle w:val="HideTWBExt"/>
          <w:b w:val="0"/>
        </w:rPr>
        <w:t>&lt;/RepeatBlock-By&gt;</w:t>
      </w:r>
    </w:p>
    <w:p w14:paraId="211986D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B57A12D"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7044F36" w14:textId="77777777" w:rsidTr="004158CB">
        <w:trPr>
          <w:trHeight w:hRule="exact" w:val="240"/>
          <w:jc w:val="center"/>
        </w:trPr>
        <w:tc>
          <w:tcPr>
            <w:tcW w:w="9752" w:type="dxa"/>
            <w:gridSpan w:val="2"/>
            <w:tcBorders>
              <w:top w:val="nil"/>
              <w:left w:val="nil"/>
              <w:bottom w:val="nil"/>
              <w:right w:val="nil"/>
            </w:tcBorders>
          </w:tcPr>
          <w:p w14:paraId="1BCF33D6" w14:textId="77777777" w:rsidR="00971F8B" w:rsidRPr="0031758E" w:rsidRDefault="00971F8B" w:rsidP="004158CB"/>
        </w:tc>
      </w:tr>
      <w:tr w:rsidR="00971F8B" w:rsidRPr="0031758E" w14:paraId="7AE8C09E" w14:textId="77777777" w:rsidTr="004158CB">
        <w:trPr>
          <w:trHeight w:val="240"/>
          <w:jc w:val="center"/>
        </w:trPr>
        <w:tc>
          <w:tcPr>
            <w:tcW w:w="4876" w:type="dxa"/>
            <w:tcBorders>
              <w:top w:val="nil"/>
              <w:left w:val="nil"/>
              <w:bottom w:val="nil"/>
              <w:right w:val="nil"/>
            </w:tcBorders>
          </w:tcPr>
          <w:p w14:paraId="7B5FCCD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542489F" w14:textId="77777777" w:rsidR="00971F8B" w:rsidRPr="0031758E" w:rsidRDefault="00971F8B" w:rsidP="004158CB">
            <w:pPr>
              <w:pStyle w:val="AmColumnHeading"/>
            </w:pPr>
            <w:r w:rsidRPr="0031758E">
              <w:t>Alteração</w:t>
            </w:r>
          </w:p>
        </w:tc>
      </w:tr>
      <w:tr w:rsidR="00971F8B" w:rsidRPr="0031758E" w14:paraId="4E15BE93" w14:textId="77777777" w:rsidTr="004158CB">
        <w:trPr>
          <w:jc w:val="center"/>
        </w:trPr>
        <w:tc>
          <w:tcPr>
            <w:tcW w:w="4876" w:type="dxa"/>
            <w:tcBorders>
              <w:top w:val="nil"/>
              <w:left w:val="nil"/>
              <w:bottom w:val="nil"/>
              <w:right w:val="nil"/>
            </w:tcBorders>
          </w:tcPr>
          <w:p w14:paraId="4E326AD4" w14:textId="77777777" w:rsidR="00971F8B" w:rsidRPr="0031758E" w:rsidRDefault="00971F8B" w:rsidP="004158CB">
            <w:pPr>
              <w:pStyle w:val="Normal6a"/>
            </w:pPr>
            <w:r w:rsidRPr="0031758E">
              <w:t>19.</w:t>
            </w:r>
            <w:r w:rsidRPr="0031758E">
              <w:tab/>
            </w:r>
            <w:r w:rsidRPr="0031758E">
              <w:rPr>
                <w:b/>
                <w:i/>
              </w:rPr>
              <w:t>Sublinha que o papel estratégico da Turquia enquanto membro da OTAN e a sua cooperação com a UE são fundamentais para a estabilidade e a segurança europeias;</w:t>
            </w:r>
            <w:r w:rsidRPr="0031758E">
              <w:t xml:space="preserve">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7F39238C" w14:textId="77777777" w:rsidR="00971F8B" w:rsidRPr="0031758E" w:rsidRDefault="00971F8B" w:rsidP="004158CB">
            <w:pPr>
              <w:pStyle w:val="Normal6a"/>
            </w:pPr>
            <w:r w:rsidRPr="0031758E">
              <w:t>19.</w:t>
            </w:r>
            <w:r w:rsidRPr="0031758E">
              <w:tab/>
              <w:t xml:space="preserve">manifesta a sua profunda preocupação com o retrocesso democrático na Turquia; insta à libertação imediata do líder da oposição Ekrem İmamoğlu; </w:t>
            </w:r>
            <w:r w:rsidRPr="0031758E">
              <w:rPr>
                <w:b/>
                <w:i/>
              </w:rPr>
              <w:t>exorta o Conselho a condenar veementemente a postura geopolítica hostil da Turquia na região e a pôr termo às negociações de adesão do país à União Europeia, bem como a suspender todos os tipos de financiamento e programas da União conexos relacionados com essa adesão;</w:t>
            </w:r>
          </w:p>
        </w:tc>
      </w:tr>
    </w:tbl>
    <w:p w14:paraId="333CEC0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4337FEEB" w14:textId="77777777" w:rsidR="00971F8B" w:rsidRPr="0031758E" w:rsidRDefault="00971F8B" w:rsidP="00971F8B">
      <w:r w:rsidRPr="0031758E">
        <w:rPr>
          <w:rStyle w:val="HideTWBExt"/>
        </w:rPr>
        <w:t>&lt;/Amend&gt;</w:t>
      </w:r>
    </w:p>
    <w:p w14:paraId="31BCDB9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470</w:t>
      </w:r>
      <w:r w:rsidRPr="0031758E">
        <w:rPr>
          <w:rStyle w:val="HideTWBExt"/>
        </w:rPr>
        <w:t>&lt;/NumAm&gt;</w:t>
      </w:r>
    </w:p>
    <w:p w14:paraId="3541F186" w14:textId="77777777" w:rsidR="00971F8B" w:rsidRPr="0031758E" w:rsidRDefault="00971F8B" w:rsidP="00971F8B">
      <w:pPr>
        <w:pStyle w:val="NormalBold"/>
      </w:pPr>
      <w:r w:rsidRPr="0031758E">
        <w:rPr>
          <w:rStyle w:val="HideTWBExt"/>
          <w:b w:val="0"/>
        </w:rPr>
        <w:t>&lt;RepeatBlock-By&gt;&lt;Members&gt;</w:t>
      </w:r>
      <w:r w:rsidRPr="0031758E">
        <w:t>Marion Maréchal</w:t>
      </w:r>
      <w:r w:rsidRPr="0031758E">
        <w:rPr>
          <w:rStyle w:val="HideTWBExt"/>
          <w:b w:val="0"/>
        </w:rPr>
        <w:t>&lt;/Members&gt;</w:t>
      </w:r>
    </w:p>
    <w:p w14:paraId="3DDB7334" w14:textId="77777777" w:rsidR="00971F8B" w:rsidRPr="0031758E" w:rsidRDefault="00971F8B" w:rsidP="00971F8B">
      <w:pPr>
        <w:pStyle w:val="NormalBold"/>
      </w:pPr>
      <w:r w:rsidRPr="0031758E">
        <w:rPr>
          <w:rStyle w:val="HideTWBExt"/>
          <w:b w:val="0"/>
        </w:rPr>
        <w:t>&lt;/RepeatBlock-By&gt;</w:t>
      </w:r>
    </w:p>
    <w:p w14:paraId="26DF5D5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20CCF6F"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A994752" w14:textId="77777777" w:rsidTr="004158CB">
        <w:trPr>
          <w:trHeight w:hRule="exact" w:val="240"/>
          <w:jc w:val="center"/>
        </w:trPr>
        <w:tc>
          <w:tcPr>
            <w:tcW w:w="9752" w:type="dxa"/>
            <w:gridSpan w:val="2"/>
            <w:tcBorders>
              <w:top w:val="nil"/>
              <w:left w:val="nil"/>
              <w:bottom w:val="nil"/>
              <w:right w:val="nil"/>
            </w:tcBorders>
          </w:tcPr>
          <w:p w14:paraId="207EC6B1" w14:textId="77777777" w:rsidR="00971F8B" w:rsidRPr="0031758E" w:rsidRDefault="00971F8B" w:rsidP="004158CB"/>
        </w:tc>
      </w:tr>
      <w:tr w:rsidR="00971F8B" w:rsidRPr="0031758E" w14:paraId="2BC35FDA" w14:textId="77777777" w:rsidTr="004158CB">
        <w:trPr>
          <w:trHeight w:val="240"/>
          <w:jc w:val="center"/>
        </w:trPr>
        <w:tc>
          <w:tcPr>
            <w:tcW w:w="4876" w:type="dxa"/>
            <w:tcBorders>
              <w:top w:val="nil"/>
              <w:left w:val="nil"/>
              <w:bottom w:val="nil"/>
              <w:right w:val="nil"/>
            </w:tcBorders>
          </w:tcPr>
          <w:p w14:paraId="2551F88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4B7D717" w14:textId="77777777" w:rsidR="00971F8B" w:rsidRPr="0031758E" w:rsidRDefault="00971F8B" w:rsidP="004158CB">
            <w:pPr>
              <w:pStyle w:val="AmColumnHeading"/>
            </w:pPr>
            <w:r w:rsidRPr="0031758E">
              <w:t>Alteração</w:t>
            </w:r>
          </w:p>
        </w:tc>
      </w:tr>
      <w:tr w:rsidR="00971F8B" w:rsidRPr="0031758E" w14:paraId="7C9C9BB4" w14:textId="77777777" w:rsidTr="004158CB">
        <w:trPr>
          <w:jc w:val="center"/>
        </w:trPr>
        <w:tc>
          <w:tcPr>
            <w:tcW w:w="4876" w:type="dxa"/>
            <w:tcBorders>
              <w:top w:val="nil"/>
              <w:left w:val="nil"/>
              <w:bottom w:val="nil"/>
              <w:right w:val="nil"/>
            </w:tcBorders>
          </w:tcPr>
          <w:p w14:paraId="01410784"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profunda preocupação com o retrocesso democrático na Turquia; insta à libertação </w:t>
            </w:r>
            <w:r w:rsidRPr="0031758E">
              <w:lastRenderedPageBreak/>
              <w:t>imediata do líder da oposição Ekrem İmamoğlu;</w:t>
            </w:r>
          </w:p>
        </w:tc>
        <w:tc>
          <w:tcPr>
            <w:tcW w:w="4876" w:type="dxa"/>
            <w:tcBorders>
              <w:top w:val="nil"/>
              <w:left w:val="nil"/>
              <w:bottom w:val="nil"/>
              <w:right w:val="nil"/>
            </w:tcBorders>
          </w:tcPr>
          <w:p w14:paraId="36C9F3D9" w14:textId="77777777" w:rsidR="00971F8B" w:rsidRPr="0031758E" w:rsidRDefault="00971F8B" w:rsidP="004158CB">
            <w:pPr>
              <w:pStyle w:val="Normal6a"/>
            </w:pPr>
            <w:r w:rsidRPr="0031758E">
              <w:lastRenderedPageBreak/>
              <w:t>19.</w:t>
            </w:r>
            <w:r w:rsidRPr="0031758E">
              <w:tab/>
              <w:t xml:space="preserve">Sublinha que o papel estratégico da Turquia enquanto membro da OTAN e a sua cooperação com a UE são fundamentais para a estabilidade e a segurança europeias; manifesta a sua profunda preocupação com o retrocesso democrático na Turquia; insta à libertação </w:t>
            </w:r>
            <w:r w:rsidRPr="0031758E">
              <w:lastRenderedPageBreak/>
              <w:t xml:space="preserve">imediata do líder da oposição Ekrem İmamoğlu; </w:t>
            </w:r>
            <w:r w:rsidRPr="0031758E">
              <w:rPr>
                <w:b/>
                <w:i/>
              </w:rPr>
              <w:t>denuncia a ocupação ilegal de parte do território da República de Chipre por parte das forças armadas turcas;</w:t>
            </w:r>
          </w:p>
        </w:tc>
      </w:tr>
    </w:tbl>
    <w:p w14:paraId="1F0E45D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019965D4" w14:textId="77777777" w:rsidR="00971F8B" w:rsidRPr="0031758E" w:rsidRDefault="00971F8B" w:rsidP="00971F8B">
      <w:r w:rsidRPr="0031758E">
        <w:rPr>
          <w:rStyle w:val="HideTWBExt"/>
        </w:rPr>
        <w:t>&lt;/Amend&gt;</w:t>
      </w:r>
    </w:p>
    <w:p w14:paraId="62F6B4E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471</w:t>
      </w:r>
      <w:r w:rsidRPr="0031758E">
        <w:rPr>
          <w:rStyle w:val="HideTWBExt"/>
        </w:rPr>
        <w:t>&lt;/NumAm&gt;</w:t>
      </w:r>
    </w:p>
    <w:p w14:paraId="2D8732E6" w14:textId="77777777" w:rsidR="00971F8B" w:rsidRPr="0031758E" w:rsidRDefault="00971F8B" w:rsidP="00971F8B">
      <w:pPr>
        <w:pStyle w:val="NormalBold"/>
      </w:pPr>
      <w:r w:rsidRPr="0031758E">
        <w:rPr>
          <w:rStyle w:val="HideTWBExt"/>
          <w:b w:val="0"/>
        </w:rPr>
        <w:t>&lt;RepeatBlock-By&gt;&lt;Members&gt;</w:t>
      </w:r>
      <w:r w:rsidRPr="0031758E">
        <w:t>Emmanouil Fragkos, Galato Alexandraki, Geadis Geadi</w:t>
      </w:r>
      <w:r w:rsidRPr="0031758E">
        <w:rPr>
          <w:rStyle w:val="HideTWBExt"/>
          <w:b w:val="0"/>
        </w:rPr>
        <w:t>&lt;/Members&gt;</w:t>
      </w:r>
    </w:p>
    <w:p w14:paraId="36B87CBE" w14:textId="77777777" w:rsidR="00971F8B" w:rsidRPr="0031758E" w:rsidRDefault="00971F8B" w:rsidP="00971F8B">
      <w:pPr>
        <w:pStyle w:val="NormalBold"/>
      </w:pPr>
      <w:r w:rsidRPr="0031758E">
        <w:rPr>
          <w:rStyle w:val="HideTWBExt"/>
          <w:b w:val="0"/>
        </w:rPr>
        <w:t>&lt;/RepeatBlock-By&gt;</w:t>
      </w:r>
    </w:p>
    <w:p w14:paraId="5E96610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A157235"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505D3CD" w14:textId="77777777" w:rsidTr="004158CB">
        <w:trPr>
          <w:trHeight w:hRule="exact" w:val="240"/>
          <w:jc w:val="center"/>
        </w:trPr>
        <w:tc>
          <w:tcPr>
            <w:tcW w:w="9752" w:type="dxa"/>
            <w:gridSpan w:val="2"/>
            <w:tcBorders>
              <w:top w:val="nil"/>
              <w:left w:val="nil"/>
              <w:bottom w:val="nil"/>
              <w:right w:val="nil"/>
            </w:tcBorders>
          </w:tcPr>
          <w:p w14:paraId="33CB3039" w14:textId="77777777" w:rsidR="00971F8B" w:rsidRPr="0031758E" w:rsidRDefault="00971F8B" w:rsidP="004158CB"/>
        </w:tc>
      </w:tr>
      <w:tr w:rsidR="00971F8B" w:rsidRPr="0031758E" w14:paraId="6BC0A04E" w14:textId="77777777" w:rsidTr="004158CB">
        <w:trPr>
          <w:trHeight w:val="240"/>
          <w:jc w:val="center"/>
        </w:trPr>
        <w:tc>
          <w:tcPr>
            <w:tcW w:w="4876" w:type="dxa"/>
            <w:tcBorders>
              <w:top w:val="nil"/>
              <w:left w:val="nil"/>
              <w:bottom w:val="nil"/>
              <w:right w:val="nil"/>
            </w:tcBorders>
          </w:tcPr>
          <w:p w14:paraId="1B9B11D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707A7E4" w14:textId="77777777" w:rsidR="00971F8B" w:rsidRPr="0031758E" w:rsidRDefault="00971F8B" w:rsidP="004158CB">
            <w:pPr>
              <w:pStyle w:val="AmColumnHeading"/>
            </w:pPr>
            <w:r w:rsidRPr="0031758E">
              <w:t>Alteração</w:t>
            </w:r>
          </w:p>
        </w:tc>
      </w:tr>
      <w:tr w:rsidR="00971F8B" w:rsidRPr="0031758E" w14:paraId="2405E83F" w14:textId="77777777" w:rsidTr="004158CB">
        <w:trPr>
          <w:jc w:val="center"/>
        </w:trPr>
        <w:tc>
          <w:tcPr>
            <w:tcW w:w="4876" w:type="dxa"/>
            <w:tcBorders>
              <w:top w:val="nil"/>
              <w:left w:val="nil"/>
              <w:bottom w:val="nil"/>
              <w:right w:val="nil"/>
            </w:tcBorders>
          </w:tcPr>
          <w:p w14:paraId="57D2BF4E" w14:textId="77777777" w:rsidR="00971F8B" w:rsidRPr="0031758E" w:rsidRDefault="00971F8B" w:rsidP="004158CB">
            <w:pPr>
              <w:pStyle w:val="Normal6a"/>
            </w:pPr>
            <w:r w:rsidRPr="0031758E">
              <w:t>19.</w:t>
            </w:r>
            <w:r w:rsidRPr="0031758E">
              <w:tab/>
            </w:r>
            <w:r w:rsidRPr="0031758E">
              <w:rPr>
                <w:b/>
                <w:i/>
              </w:rPr>
              <w:t>Sublinha que o papel estratégico</w:t>
            </w:r>
            <w:r w:rsidRPr="0031758E">
              <w:t xml:space="preserve"> da Turquia </w:t>
            </w:r>
            <w:r w:rsidRPr="0031758E">
              <w:rPr>
                <w:b/>
                <w:i/>
              </w:rPr>
              <w:t>enquanto membro da OTAN e a sua cooperação com a UE são fundamentais para</w:t>
            </w:r>
            <w:r w:rsidRPr="0031758E">
              <w:t xml:space="preserve"> a estabilidade e a segurança europeias; manifesta a sua profunda preocupação com </w:t>
            </w:r>
            <w:r w:rsidRPr="0031758E">
              <w:rPr>
                <w:b/>
                <w:i/>
              </w:rPr>
              <w:t>o retrocesso democrático</w:t>
            </w:r>
            <w:r w:rsidRPr="0031758E">
              <w:t xml:space="preserve"> na Turquia; insta à libertação imediata do líder da oposição Ekrem İmamoğlu;</w:t>
            </w:r>
          </w:p>
        </w:tc>
        <w:tc>
          <w:tcPr>
            <w:tcW w:w="4876" w:type="dxa"/>
            <w:tcBorders>
              <w:top w:val="nil"/>
              <w:left w:val="nil"/>
              <w:bottom w:val="nil"/>
              <w:right w:val="nil"/>
            </w:tcBorders>
          </w:tcPr>
          <w:p w14:paraId="4B01EDA0" w14:textId="77777777" w:rsidR="00971F8B" w:rsidRPr="0031758E" w:rsidRDefault="00971F8B" w:rsidP="004158CB">
            <w:pPr>
              <w:pStyle w:val="Normal6a"/>
            </w:pPr>
            <w:r w:rsidRPr="0031758E">
              <w:t>19.</w:t>
            </w:r>
            <w:r w:rsidRPr="0031758E">
              <w:tab/>
            </w:r>
            <w:r w:rsidRPr="0031758E">
              <w:rPr>
                <w:b/>
                <w:i/>
              </w:rPr>
              <w:t>Salienta a postura competitiva, agressiva e coerciva</w:t>
            </w:r>
            <w:r w:rsidRPr="0031758E">
              <w:t xml:space="preserve"> da Turquia</w:t>
            </w:r>
            <w:r w:rsidRPr="0031758E">
              <w:rPr>
                <w:b/>
                <w:i/>
              </w:rPr>
              <w:t>, que prejudica a OTAN, colocando em perigo</w:t>
            </w:r>
            <w:r w:rsidRPr="0031758E">
              <w:t xml:space="preserve"> a estabilidade e a segurança europeias; manifesta a sua profunda preocupação com </w:t>
            </w:r>
            <w:r w:rsidRPr="0031758E">
              <w:rPr>
                <w:b/>
                <w:i/>
              </w:rPr>
              <w:t>a mentalidade autoritária e com a soberania do Estado profundo</w:t>
            </w:r>
            <w:r w:rsidRPr="0031758E">
              <w:t xml:space="preserve"> na Turquia; insta à libertação imediata do líder da oposição Ekrem İmamoğlu</w:t>
            </w:r>
            <w:r w:rsidRPr="0031758E">
              <w:rPr>
                <w:b/>
                <w:i/>
              </w:rPr>
              <w:t>, de Osman Kavala e de todos os prisioneiros políticos detidos ilegalmente</w:t>
            </w:r>
            <w:r w:rsidRPr="0031758E">
              <w:t>;</w:t>
            </w:r>
          </w:p>
        </w:tc>
      </w:tr>
    </w:tbl>
    <w:p w14:paraId="11AB798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7A62E6B1" w14:textId="77777777" w:rsidR="00971F8B" w:rsidRPr="0031758E" w:rsidRDefault="00971F8B" w:rsidP="00971F8B">
      <w:r w:rsidRPr="0031758E">
        <w:rPr>
          <w:rStyle w:val="HideTWBExt"/>
        </w:rPr>
        <w:t>&lt;/Amend&gt;</w:t>
      </w:r>
    </w:p>
    <w:p w14:paraId="3AA4E4E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472</w:t>
      </w:r>
      <w:r w:rsidRPr="0031758E">
        <w:rPr>
          <w:rStyle w:val="HideTWBExt"/>
        </w:rPr>
        <w:t>&lt;/NumAm&gt;</w:t>
      </w:r>
    </w:p>
    <w:p w14:paraId="62EDE03C" w14:textId="77777777" w:rsidR="00971F8B" w:rsidRPr="0031758E" w:rsidRDefault="00971F8B" w:rsidP="00971F8B">
      <w:pPr>
        <w:pStyle w:val="NormalBold"/>
      </w:pPr>
      <w:r w:rsidRPr="0031758E">
        <w:rPr>
          <w:rStyle w:val="HideTWBExt"/>
          <w:b w:val="0"/>
        </w:rPr>
        <w:t>&lt;RepeatBlock-By&gt;&lt;Members&gt;</w:t>
      </w:r>
      <w:r w:rsidRPr="0031758E">
        <w:t>Adam Bielan</w:t>
      </w:r>
      <w:r w:rsidRPr="0031758E">
        <w:rPr>
          <w:rStyle w:val="HideTWBExt"/>
          <w:b w:val="0"/>
        </w:rPr>
        <w:t>&lt;/Members&gt;</w:t>
      </w:r>
    </w:p>
    <w:p w14:paraId="5AC03CBB" w14:textId="77777777" w:rsidR="00971F8B" w:rsidRPr="0031758E" w:rsidRDefault="00971F8B" w:rsidP="00971F8B">
      <w:pPr>
        <w:pStyle w:val="NormalBold"/>
      </w:pPr>
      <w:r w:rsidRPr="0031758E">
        <w:rPr>
          <w:rStyle w:val="HideTWBExt"/>
          <w:b w:val="0"/>
        </w:rPr>
        <w:t>&lt;/RepeatBlock-By&gt;</w:t>
      </w:r>
    </w:p>
    <w:p w14:paraId="1BE6B11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C24B36B"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E3D84DD" w14:textId="77777777" w:rsidTr="004158CB">
        <w:trPr>
          <w:trHeight w:hRule="exact" w:val="240"/>
          <w:jc w:val="center"/>
        </w:trPr>
        <w:tc>
          <w:tcPr>
            <w:tcW w:w="9752" w:type="dxa"/>
            <w:gridSpan w:val="2"/>
            <w:tcBorders>
              <w:top w:val="nil"/>
              <w:left w:val="nil"/>
              <w:bottom w:val="nil"/>
              <w:right w:val="nil"/>
            </w:tcBorders>
          </w:tcPr>
          <w:p w14:paraId="2703F793" w14:textId="77777777" w:rsidR="00971F8B" w:rsidRPr="0031758E" w:rsidRDefault="00971F8B" w:rsidP="004158CB"/>
        </w:tc>
      </w:tr>
      <w:tr w:rsidR="00971F8B" w:rsidRPr="0031758E" w14:paraId="7989F99F" w14:textId="77777777" w:rsidTr="004158CB">
        <w:trPr>
          <w:trHeight w:val="240"/>
          <w:jc w:val="center"/>
        </w:trPr>
        <w:tc>
          <w:tcPr>
            <w:tcW w:w="4876" w:type="dxa"/>
            <w:tcBorders>
              <w:top w:val="nil"/>
              <w:left w:val="nil"/>
              <w:bottom w:val="nil"/>
              <w:right w:val="nil"/>
            </w:tcBorders>
          </w:tcPr>
          <w:p w14:paraId="791EF08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2FEF1AB" w14:textId="77777777" w:rsidR="00971F8B" w:rsidRPr="0031758E" w:rsidRDefault="00971F8B" w:rsidP="004158CB">
            <w:pPr>
              <w:pStyle w:val="AmColumnHeading"/>
            </w:pPr>
            <w:r w:rsidRPr="0031758E">
              <w:t>Alteração</w:t>
            </w:r>
          </w:p>
        </w:tc>
      </w:tr>
      <w:tr w:rsidR="00971F8B" w:rsidRPr="0031758E" w14:paraId="0501CA51" w14:textId="77777777" w:rsidTr="004158CB">
        <w:trPr>
          <w:jc w:val="center"/>
        </w:trPr>
        <w:tc>
          <w:tcPr>
            <w:tcW w:w="4876" w:type="dxa"/>
            <w:tcBorders>
              <w:top w:val="nil"/>
              <w:left w:val="nil"/>
              <w:bottom w:val="nil"/>
              <w:right w:val="nil"/>
            </w:tcBorders>
          </w:tcPr>
          <w:p w14:paraId="3D3A340F"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w:t>
            </w:r>
            <w:r w:rsidRPr="0031758E">
              <w:rPr>
                <w:b/>
                <w:i/>
              </w:rPr>
              <w:t>profunda</w:t>
            </w:r>
            <w:r w:rsidRPr="0031758E">
              <w:t xml:space="preserve"> preocupação com o retrocesso democrático na Turquia; insta à libertação </w:t>
            </w:r>
            <w:r w:rsidRPr="0031758E">
              <w:lastRenderedPageBreak/>
              <w:t>imediata do líder da oposição Ekrem İmamoğlu;</w:t>
            </w:r>
          </w:p>
        </w:tc>
        <w:tc>
          <w:tcPr>
            <w:tcW w:w="4876" w:type="dxa"/>
            <w:tcBorders>
              <w:top w:val="nil"/>
              <w:left w:val="nil"/>
              <w:bottom w:val="nil"/>
              <w:right w:val="nil"/>
            </w:tcBorders>
          </w:tcPr>
          <w:p w14:paraId="7CEC017B" w14:textId="77777777" w:rsidR="00971F8B" w:rsidRPr="0031758E" w:rsidRDefault="00971F8B" w:rsidP="004158CB">
            <w:pPr>
              <w:pStyle w:val="Normal6a"/>
            </w:pPr>
            <w:r w:rsidRPr="0031758E">
              <w:lastRenderedPageBreak/>
              <w:t>19.</w:t>
            </w:r>
            <w:r w:rsidRPr="0031758E">
              <w:tab/>
              <w:t>Sublinha que o papel estratégico da Turquia enquanto membro da OTAN e a sua cooperação com a UE são fundamentais para a estabilidade e a segurança europeias; manifesta a sua preocupação com o retrocesso democrático na Turquia</w:t>
            </w:r>
            <w:r w:rsidRPr="0031758E">
              <w:rPr>
                <w:b/>
                <w:i/>
              </w:rPr>
              <w:t xml:space="preserve">, compreendendo ao mesmo </w:t>
            </w:r>
            <w:r w:rsidRPr="0031758E">
              <w:rPr>
                <w:b/>
                <w:i/>
              </w:rPr>
              <w:lastRenderedPageBreak/>
              <w:t>tempo as preocupações de segurança do país, em especial as ameaças que emanam do terrorismo</w:t>
            </w:r>
            <w:r w:rsidRPr="0031758E">
              <w:t>; insta à libertação imediata do líder da oposição Ekrem İmamoğlu;</w:t>
            </w:r>
          </w:p>
        </w:tc>
      </w:tr>
    </w:tbl>
    <w:p w14:paraId="30BB3801"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9604925" w14:textId="77777777" w:rsidR="00971F8B" w:rsidRPr="0031758E" w:rsidRDefault="00971F8B" w:rsidP="00971F8B">
      <w:r w:rsidRPr="0031758E">
        <w:rPr>
          <w:rStyle w:val="HideTWBExt"/>
        </w:rPr>
        <w:t>&lt;/Amend&gt;</w:t>
      </w:r>
    </w:p>
    <w:p w14:paraId="16B1B61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473</w:t>
      </w:r>
      <w:r w:rsidRPr="0031758E">
        <w:rPr>
          <w:rStyle w:val="HideTWBExt"/>
        </w:rPr>
        <w:t>&lt;/NumAm&gt;</w:t>
      </w:r>
    </w:p>
    <w:p w14:paraId="3AA246B9" w14:textId="77777777" w:rsidR="00971F8B" w:rsidRPr="0031758E" w:rsidRDefault="00971F8B" w:rsidP="00971F8B">
      <w:pPr>
        <w:pStyle w:val="NormalBold"/>
      </w:pPr>
      <w:r w:rsidRPr="0031758E">
        <w:rPr>
          <w:rStyle w:val="HideTWBExt"/>
          <w:b w:val="0"/>
        </w:rPr>
        <w:t>&lt;RepeatBlock-By&gt;&lt;Members&gt;</w:t>
      </w:r>
      <w:r w:rsidRPr="0031758E">
        <w:t>Alice Teodorescu Måwe</w:t>
      </w:r>
      <w:r w:rsidRPr="0031758E">
        <w:rPr>
          <w:rStyle w:val="HideTWBExt"/>
          <w:b w:val="0"/>
        </w:rPr>
        <w:t>&lt;/Members&gt;</w:t>
      </w:r>
    </w:p>
    <w:p w14:paraId="7E8008E9" w14:textId="77777777" w:rsidR="00971F8B" w:rsidRPr="0031758E" w:rsidRDefault="00971F8B" w:rsidP="00971F8B">
      <w:pPr>
        <w:pStyle w:val="NormalBold"/>
      </w:pPr>
      <w:r w:rsidRPr="0031758E">
        <w:rPr>
          <w:rStyle w:val="HideTWBExt"/>
          <w:b w:val="0"/>
        </w:rPr>
        <w:t>&lt;/RepeatBlock-By&gt;</w:t>
      </w:r>
    </w:p>
    <w:p w14:paraId="10E2CD7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7F0A9E3"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4FFBD21" w14:textId="77777777" w:rsidTr="004158CB">
        <w:trPr>
          <w:trHeight w:hRule="exact" w:val="240"/>
          <w:jc w:val="center"/>
        </w:trPr>
        <w:tc>
          <w:tcPr>
            <w:tcW w:w="9752" w:type="dxa"/>
            <w:gridSpan w:val="2"/>
            <w:tcBorders>
              <w:top w:val="nil"/>
              <w:left w:val="nil"/>
              <w:bottom w:val="nil"/>
              <w:right w:val="nil"/>
            </w:tcBorders>
          </w:tcPr>
          <w:p w14:paraId="16B26600" w14:textId="77777777" w:rsidR="00971F8B" w:rsidRPr="0031758E" w:rsidRDefault="00971F8B" w:rsidP="004158CB"/>
        </w:tc>
      </w:tr>
      <w:tr w:rsidR="00971F8B" w:rsidRPr="0031758E" w14:paraId="3E97274C" w14:textId="77777777" w:rsidTr="004158CB">
        <w:trPr>
          <w:trHeight w:val="240"/>
          <w:jc w:val="center"/>
        </w:trPr>
        <w:tc>
          <w:tcPr>
            <w:tcW w:w="4876" w:type="dxa"/>
            <w:tcBorders>
              <w:top w:val="nil"/>
              <w:left w:val="nil"/>
              <w:bottom w:val="nil"/>
              <w:right w:val="nil"/>
            </w:tcBorders>
          </w:tcPr>
          <w:p w14:paraId="72077E7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48C8A02" w14:textId="77777777" w:rsidR="00971F8B" w:rsidRPr="0031758E" w:rsidRDefault="00971F8B" w:rsidP="004158CB">
            <w:pPr>
              <w:pStyle w:val="AmColumnHeading"/>
            </w:pPr>
            <w:r w:rsidRPr="0031758E">
              <w:t>Alteração</w:t>
            </w:r>
          </w:p>
        </w:tc>
      </w:tr>
      <w:tr w:rsidR="00971F8B" w:rsidRPr="0031758E" w14:paraId="22FAD468" w14:textId="77777777" w:rsidTr="004158CB">
        <w:trPr>
          <w:jc w:val="center"/>
        </w:trPr>
        <w:tc>
          <w:tcPr>
            <w:tcW w:w="4876" w:type="dxa"/>
            <w:tcBorders>
              <w:top w:val="nil"/>
              <w:left w:val="nil"/>
              <w:bottom w:val="nil"/>
              <w:right w:val="nil"/>
            </w:tcBorders>
          </w:tcPr>
          <w:p w14:paraId="47CB6DC5"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623EEC44"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profunda preocupação com o retrocesso democrático na Turquia; </w:t>
            </w:r>
            <w:r w:rsidRPr="0031758E">
              <w:rPr>
                <w:b/>
                <w:i/>
              </w:rPr>
              <w:t>salienta que o Estado turco, na sua forma atual, não reúne as condições para ser membro da UE;</w:t>
            </w:r>
            <w:r w:rsidRPr="0031758E">
              <w:t xml:space="preserve"> insta à libertação imediata do líder da oposição Ekrem İmamoğlu;</w:t>
            </w:r>
          </w:p>
        </w:tc>
      </w:tr>
    </w:tbl>
    <w:p w14:paraId="0BB35C3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AE694C8" w14:textId="77777777" w:rsidR="00971F8B" w:rsidRPr="0031758E" w:rsidRDefault="00971F8B" w:rsidP="00971F8B">
      <w:r w:rsidRPr="0031758E">
        <w:rPr>
          <w:rStyle w:val="HideTWBExt"/>
        </w:rPr>
        <w:t>&lt;/Amend&gt;</w:t>
      </w:r>
    </w:p>
    <w:p w14:paraId="6374D2C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474</w:t>
      </w:r>
      <w:r w:rsidRPr="0031758E">
        <w:rPr>
          <w:rStyle w:val="HideTWBExt"/>
        </w:rPr>
        <w:t>&lt;/NumAm&gt;</w:t>
      </w:r>
    </w:p>
    <w:p w14:paraId="13C614AD" w14:textId="77777777" w:rsidR="00971F8B" w:rsidRPr="0031758E" w:rsidRDefault="00971F8B" w:rsidP="00971F8B">
      <w:pPr>
        <w:pStyle w:val="NormalBold"/>
      </w:pPr>
      <w:r w:rsidRPr="0031758E">
        <w:rPr>
          <w:rStyle w:val="HideTWBExt"/>
          <w:b w:val="0"/>
        </w:rPr>
        <w:t>&lt;RepeatBlock-By&gt;&lt;Members&gt;</w:t>
      </w:r>
      <w:r w:rsidRPr="0031758E">
        <w:t>Nathalie Loiseau</w:t>
      </w:r>
      <w:r w:rsidRPr="0031758E">
        <w:rPr>
          <w:rStyle w:val="HideTWBExt"/>
          <w:b w:val="0"/>
        </w:rPr>
        <w:t>&lt;/Members&gt;</w:t>
      </w:r>
    </w:p>
    <w:p w14:paraId="3113ED2B" w14:textId="77777777" w:rsidR="00971F8B" w:rsidRPr="0031758E" w:rsidRDefault="00971F8B" w:rsidP="00971F8B">
      <w:pPr>
        <w:pStyle w:val="NormalBold"/>
      </w:pPr>
      <w:r w:rsidRPr="0031758E">
        <w:rPr>
          <w:rStyle w:val="HideTWBExt"/>
          <w:b w:val="0"/>
        </w:rPr>
        <w:t>&lt;/RepeatBlock-By&gt;</w:t>
      </w:r>
    </w:p>
    <w:p w14:paraId="647E469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B65E824"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C726100" w14:textId="77777777" w:rsidTr="004158CB">
        <w:trPr>
          <w:trHeight w:hRule="exact" w:val="240"/>
          <w:jc w:val="center"/>
        </w:trPr>
        <w:tc>
          <w:tcPr>
            <w:tcW w:w="9752" w:type="dxa"/>
            <w:gridSpan w:val="2"/>
            <w:tcBorders>
              <w:top w:val="nil"/>
              <w:left w:val="nil"/>
              <w:bottom w:val="nil"/>
              <w:right w:val="nil"/>
            </w:tcBorders>
          </w:tcPr>
          <w:p w14:paraId="6F878125" w14:textId="77777777" w:rsidR="00971F8B" w:rsidRPr="0031758E" w:rsidRDefault="00971F8B" w:rsidP="004158CB"/>
        </w:tc>
      </w:tr>
      <w:tr w:rsidR="00971F8B" w:rsidRPr="0031758E" w14:paraId="0007A409" w14:textId="77777777" w:rsidTr="004158CB">
        <w:trPr>
          <w:trHeight w:val="240"/>
          <w:jc w:val="center"/>
        </w:trPr>
        <w:tc>
          <w:tcPr>
            <w:tcW w:w="4876" w:type="dxa"/>
            <w:tcBorders>
              <w:top w:val="nil"/>
              <w:left w:val="nil"/>
              <w:bottom w:val="nil"/>
              <w:right w:val="nil"/>
            </w:tcBorders>
          </w:tcPr>
          <w:p w14:paraId="0B0020E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EFA3673" w14:textId="77777777" w:rsidR="00971F8B" w:rsidRPr="0031758E" w:rsidRDefault="00971F8B" w:rsidP="004158CB">
            <w:pPr>
              <w:pStyle w:val="AmColumnHeading"/>
            </w:pPr>
            <w:r w:rsidRPr="0031758E">
              <w:t>Alteração</w:t>
            </w:r>
          </w:p>
        </w:tc>
      </w:tr>
      <w:tr w:rsidR="00971F8B" w:rsidRPr="0031758E" w14:paraId="1FE01126" w14:textId="77777777" w:rsidTr="004158CB">
        <w:trPr>
          <w:jc w:val="center"/>
        </w:trPr>
        <w:tc>
          <w:tcPr>
            <w:tcW w:w="4876" w:type="dxa"/>
            <w:tcBorders>
              <w:top w:val="nil"/>
              <w:left w:val="nil"/>
              <w:bottom w:val="nil"/>
              <w:right w:val="nil"/>
            </w:tcBorders>
          </w:tcPr>
          <w:p w14:paraId="402CA0F8"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w:t>
            </w:r>
            <w:r w:rsidRPr="0031758E">
              <w:rPr>
                <w:b/>
                <w:i/>
              </w:rPr>
              <w:t>fundamentais</w:t>
            </w:r>
            <w:r w:rsidRPr="0031758E">
              <w:t xml:space="preserve"> para a estabilidade e a segurança europeias; manifesta a sua profunda preocupação com o retrocesso democrático na Turquia; insta à libertação imediata do líder da oposição Ekrem </w:t>
            </w:r>
            <w:r w:rsidRPr="0031758E">
              <w:lastRenderedPageBreak/>
              <w:t>İmamoğlu;</w:t>
            </w:r>
          </w:p>
        </w:tc>
        <w:tc>
          <w:tcPr>
            <w:tcW w:w="4876" w:type="dxa"/>
            <w:tcBorders>
              <w:top w:val="nil"/>
              <w:left w:val="nil"/>
              <w:bottom w:val="nil"/>
              <w:right w:val="nil"/>
            </w:tcBorders>
          </w:tcPr>
          <w:p w14:paraId="0B2830AD" w14:textId="77777777" w:rsidR="00971F8B" w:rsidRPr="0031758E" w:rsidRDefault="00971F8B" w:rsidP="004158CB">
            <w:pPr>
              <w:pStyle w:val="Normal6a"/>
            </w:pPr>
            <w:r w:rsidRPr="0031758E">
              <w:lastRenderedPageBreak/>
              <w:t>19.</w:t>
            </w:r>
            <w:r w:rsidRPr="0031758E">
              <w:tab/>
              <w:t xml:space="preserve">Sublinha que o papel estratégico da Turquia enquanto membro da OTAN e a sua cooperação com a UE são </w:t>
            </w:r>
            <w:r w:rsidRPr="0031758E">
              <w:rPr>
                <w:b/>
                <w:i/>
              </w:rPr>
              <w:t>significativos</w:t>
            </w:r>
            <w:r w:rsidRPr="0031758E">
              <w:t xml:space="preserve"> para a estabilidade e a segurança europeias; manifesta a sua profunda preocupação com o retrocesso democrático na Turquia; insta à libertação imediata do líder da oposição Ekrem </w:t>
            </w:r>
            <w:r w:rsidRPr="0031758E">
              <w:lastRenderedPageBreak/>
              <w:t xml:space="preserve">İmamoğlu; </w:t>
            </w:r>
            <w:r w:rsidRPr="0031758E">
              <w:rPr>
                <w:b/>
                <w:i/>
              </w:rPr>
              <w:t>insta a Turquia a prosseguir a normalização das suas relações com a Arménia;</w:t>
            </w:r>
          </w:p>
        </w:tc>
      </w:tr>
    </w:tbl>
    <w:p w14:paraId="71FEB06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2C231D7" w14:textId="77777777" w:rsidR="00971F8B" w:rsidRPr="0031758E" w:rsidRDefault="00971F8B" w:rsidP="00971F8B">
      <w:r w:rsidRPr="0031758E">
        <w:rPr>
          <w:rStyle w:val="HideTWBExt"/>
        </w:rPr>
        <w:t>&lt;/Amend&gt;</w:t>
      </w:r>
    </w:p>
    <w:p w14:paraId="124BA36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475</w:t>
      </w:r>
      <w:r w:rsidRPr="0031758E">
        <w:rPr>
          <w:rStyle w:val="HideTWBExt"/>
        </w:rPr>
        <w:t>&lt;/NumAm&gt;</w:t>
      </w:r>
    </w:p>
    <w:p w14:paraId="7AC82E48"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6CA48321" w14:textId="77777777" w:rsidR="00971F8B" w:rsidRPr="0031758E" w:rsidRDefault="00971F8B" w:rsidP="00971F8B">
      <w:pPr>
        <w:pStyle w:val="NormalBold"/>
      </w:pPr>
      <w:r w:rsidRPr="0031758E">
        <w:rPr>
          <w:rStyle w:val="HideTWBExt"/>
          <w:b w:val="0"/>
        </w:rPr>
        <w:t>&lt;/RepeatBlock-By&gt;</w:t>
      </w:r>
    </w:p>
    <w:p w14:paraId="7E47764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6928F24"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F4E8839" w14:textId="77777777" w:rsidTr="004158CB">
        <w:trPr>
          <w:trHeight w:hRule="exact" w:val="240"/>
          <w:jc w:val="center"/>
        </w:trPr>
        <w:tc>
          <w:tcPr>
            <w:tcW w:w="9752" w:type="dxa"/>
            <w:gridSpan w:val="2"/>
            <w:tcBorders>
              <w:top w:val="nil"/>
              <w:left w:val="nil"/>
              <w:bottom w:val="nil"/>
              <w:right w:val="nil"/>
            </w:tcBorders>
          </w:tcPr>
          <w:p w14:paraId="0F8A14D9" w14:textId="77777777" w:rsidR="00971F8B" w:rsidRPr="0031758E" w:rsidRDefault="00971F8B" w:rsidP="004158CB"/>
        </w:tc>
      </w:tr>
      <w:tr w:rsidR="00971F8B" w:rsidRPr="0031758E" w14:paraId="19563163" w14:textId="77777777" w:rsidTr="004158CB">
        <w:trPr>
          <w:trHeight w:val="240"/>
          <w:jc w:val="center"/>
        </w:trPr>
        <w:tc>
          <w:tcPr>
            <w:tcW w:w="4876" w:type="dxa"/>
            <w:tcBorders>
              <w:top w:val="nil"/>
              <w:left w:val="nil"/>
              <w:bottom w:val="nil"/>
              <w:right w:val="nil"/>
            </w:tcBorders>
          </w:tcPr>
          <w:p w14:paraId="42CCBFC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3E73E84" w14:textId="77777777" w:rsidR="00971F8B" w:rsidRPr="0031758E" w:rsidRDefault="00971F8B" w:rsidP="004158CB">
            <w:pPr>
              <w:pStyle w:val="AmColumnHeading"/>
            </w:pPr>
            <w:r w:rsidRPr="0031758E">
              <w:t>Alteração</w:t>
            </w:r>
          </w:p>
        </w:tc>
      </w:tr>
      <w:tr w:rsidR="00971F8B" w:rsidRPr="0031758E" w14:paraId="1A6BB486" w14:textId="77777777" w:rsidTr="004158CB">
        <w:trPr>
          <w:jc w:val="center"/>
        </w:trPr>
        <w:tc>
          <w:tcPr>
            <w:tcW w:w="4876" w:type="dxa"/>
            <w:tcBorders>
              <w:top w:val="nil"/>
              <w:left w:val="nil"/>
              <w:bottom w:val="nil"/>
              <w:right w:val="nil"/>
            </w:tcBorders>
          </w:tcPr>
          <w:p w14:paraId="1AB157DE" w14:textId="77777777" w:rsidR="00971F8B" w:rsidRPr="0031758E" w:rsidRDefault="00971F8B" w:rsidP="004158CB">
            <w:pPr>
              <w:pStyle w:val="Normal6a"/>
            </w:pPr>
            <w:r w:rsidRPr="0031758E">
              <w:t>19.</w:t>
            </w:r>
            <w:r w:rsidRPr="0031758E">
              <w:tab/>
              <w:t xml:space="preserve">Sublinha que o papel estratégico da Turquia enquanto membro da OTAN e a sua cooperação com a UE são fundamentais para a estabilidade e a segurança europeias; manifesta a sua </w:t>
            </w:r>
            <w:r w:rsidRPr="0031758E">
              <w:rPr>
                <w:b/>
                <w:i/>
              </w:rPr>
              <w:t>profunda</w:t>
            </w:r>
            <w:r w:rsidRPr="0031758E">
              <w:t xml:space="preserve"> preocupação com o retrocesso democrático na Turquia; insta à libertação imediata do líder da oposição Ekrem İmamoğlu;</w:t>
            </w:r>
          </w:p>
        </w:tc>
        <w:tc>
          <w:tcPr>
            <w:tcW w:w="4876" w:type="dxa"/>
            <w:tcBorders>
              <w:top w:val="nil"/>
              <w:left w:val="nil"/>
              <w:bottom w:val="nil"/>
              <w:right w:val="nil"/>
            </w:tcBorders>
          </w:tcPr>
          <w:p w14:paraId="20849C45" w14:textId="77777777" w:rsidR="00971F8B" w:rsidRPr="0031758E" w:rsidRDefault="00971F8B" w:rsidP="004158CB">
            <w:pPr>
              <w:pStyle w:val="Normal6a"/>
            </w:pPr>
            <w:r w:rsidRPr="0031758E">
              <w:t>19.</w:t>
            </w:r>
            <w:r w:rsidRPr="0031758E">
              <w:tab/>
              <w:t>Sublinha que o papel estratégico da Turquia enquanto membro da OTAN e a sua cooperação com a UE são fundamentais para a estabilidade e a segurança europeias; manifesta a sua preocupação com o retrocesso democrático na Turquia; insta à libertação imediata do líder da oposição Ekrem İmamoğlu;</w:t>
            </w:r>
          </w:p>
        </w:tc>
      </w:tr>
    </w:tbl>
    <w:p w14:paraId="30F927A9"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17353F6" w14:textId="77777777" w:rsidR="00971F8B" w:rsidRPr="0031758E" w:rsidRDefault="00971F8B" w:rsidP="00971F8B">
      <w:r w:rsidRPr="0031758E">
        <w:rPr>
          <w:rStyle w:val="HideTWBExt"/>
        </w:rPr>
        <w:t>&lt;/Amend&gt;</w:t>
      </w:r>
    </w:p>
    <w:p w14:paraId="717C281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476</w:t>
      </w:r>
      <w:r w:rsidRPr="0031758E">
        <w:rPr>
          <w:rStyle w:val="HideTWBExt"/>
        </w:rPr>
        <w:t>&lt;/NumAm&gt;</w:t>
      </w:r>
    </w:p>
    <w:p w14:paraId="431B0AAB" w14:textId="77777777" w:rsidR="00971F8B" w:rsidRPr="0031758E" w:rsidRDefault="00971F8B" w:rsidP="00971F8B">
      <w:pPr>
        <w:pStyle w:val="NormalBold"/>
      </w:pPr>
      <w:r w:rsidRPr="0031758E">
        <w:rPr>
          <w:rStyle w:val="HideTWBExt"/>
          <w:b w:val="0"/>
        </w:rPr>
        <w:t>&lt;RepeatBlock-By&gt;&lt;Members&gt;</w:t>
      </w:r>
      <w:r w:rsidRPr="0031758E">
        <w:t>Sebastiaan Stöteler, Silvia Sardone</w:t>
      </w:r>
      <w:r w:rsidRPr="0031758E">
        <w:rPr>
          <w:rStyle w:val="HideTWBExt"/>
          <w:b w:val="0"/>
        </w:rPr>
        <w:t>&lt;/Members&gt;</w:t>
      </w:r>
    </w:p>
    <w:p w14:paraId="7F7515F6" w14:textId="77777777" w:rsidR="00971F8B" w:rsidRPr="0031758E" w:rsidRDefault="00971F8B" w:rsidP="00971F8B">
      <w:pPr>
        <w:pStyle w:val="NormalBold"/>
      </w:pPr>
      <w:r w:rsidRPr="0031758E">
        <w:rPr>
          <w:rStyle w:val="HideTWBExt"/>
          <w:b w:val="0"/>
        </w:rPr>
        <w:t>&lt;/RepeatBlock-By&gt;</w:t>
      </w:r>
    </w:p>
    <w:p w14:paraId="49D8886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2F507EC" w14:textId="77777777" w:rsidR="00971F8B" w:rsidRPr="0031758E" w:rsidRDefault="00971F8B" w:rsidP="00971F8B">
      <w:pPr>
        <w:pStyle w:val="NormalBold"/>
      </w:pPr>
      <w:r w:rsidRPr="0031758E">
        <w:rPr>
          <w:rStyle w:val="HideTWBExt"/>
        </w:rPr>
        <w:t>&lt;Article&gt;</w:t>
      </w:r>
      <w:r w:rsidRPr="0031758E">
        <w:t>N.º 19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139A2CC" w14:textId="77777777" w:rsidTr="004158CB">
        <w:trPr>
          <w:trHeight w:hRule="exact" w:val="240"/>
          <w:jc w:val="center"/>
        </w:trPr>
        <w:tc>
          <w:tcPr>
            <w:tcW w:w="9752" w:type="dxa"/>
            <w:gridSpan w:val="2"/>
            <w:tcBorders>
              <w:top w:val="nil"/>
              <w:left w:val="nil"/>
              <w:bottom w:val="nil"/>
              <w:right w:val="nil"/>
            </w:tcBorders>
          </w:tcPr>
          <w:p w14:paraId="5D3DA6EC" w14:textId="77777777" w:rsidR="00971F8B" w:rsidRPr="0031758E" w:rsidRDefault="00971F8B" w:rsidP="004158CB"/>
        </w:tc>
      </w:tr>
      <w:tr w:rsidR="00971F8B" w:rsidRPr="0031758E" w14:paraId="6F12DE8C" w14:textId="77777777" w:rsidTr="004158CB">
        <w:trPr>
          <w:trHeight w:val="240"/>
          <w:jc w:val="center"/>
        </w:trPr>
        <w:tc>
          <w:tcPr>
            <w:tcW w:w="4876" w:type="dxa"/>
            <w:tcBorders>
              <w:top w:val="nil"/>
              <w:left w:val="nil"/>
              <w:bottom w:val="nil"/>
              <w:right w:val="nil"/>
            </w:tcBorders>
          </w:tcPr>
          <w:p w14:paraId="3B2737A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A8E45A6" w14:textId="77777777" w:rsidR="00971F8B" w:rsidRPr="0031758E" w:rsidRDefault="00971F8B" w:rsidP="004158CB">
            <w:pPr>
              <w:pStyle w:val="AmColumnHeading"/>
            </w:pPr>
            <w:r w:rsidRPr="0031758E">
              <w:t>Alteração</w:t>
            </w:r>
          </w:p>
        </w:tc>
      </w:tr>
      <w:tr w:rsidR="00971F8B" w:rsidRPr="0031758E" w14:paraId="31F71FB6" w14:textId="77777777" w:rsidTr="004158CB">
        <w:trPr>
          <w:jc w:val="center"/>
        </w:trPr>
        <w:tc>
          <w:tcPr>
            <w:tcW w:w="4876" w:type="dxa"/>
            <w:tcBorders>
              <w:top w:val="nil"/>
              <w:left w:val="nil"/>
              <w:bottom w:val="nil"/>
              <w:right w:val="nil"/>
            </w:tcBorders>
          </w:tcPr>
          <w:p w14:paraId="41F09A9E" w14:textId="77777777" w:rsidR="00971F8B" w:rsidRPr="0031758E" w:rsidRDefault="00971F8B" w:rsidP="004158CB">
            <w:pPr>
              <w:pStyle w:val="Normal6a"/>
            </w:pPr>
            <w:r w:rsidRPr="0031758E">
              <w:t>19.</w:t>
            </w:r>
            <w:r w:rsidRPr="0031758E">
              <w:tab/>
            </w:r>
            <w:r w:rsidRPr="0031758E">
              <w:rPr>
                <w:b/>
                <w:i/>
              </w:rPr>
              <w:t>Sublinha que o papel estratégico da Turquia enquanto membro da OTAN e a sua cooperação com a UE são fundamentais para a estabilidade e a segurança europeias;</w:t>
            </w:r>
            <w:r w:rsidRPr="0031758E">
              <w:t xml:space="preserve"> manifesta a sua profunda preocupação com o retrocesso democrático na Turquia; insta à libertação imediata do líder da oposição Ekrem İmamoğlu;</w:t>
            </w:r>
          </w:p>
        </w:tc>
        <w:tc>
          <w:tcPr>
            <w:tcW w:w="4876" w:type="dxa"/>
            <w:tcBorders>
              <w:top w:val="nil"/>
              <w:left w:val="nil"/>
              <w:bottom w:val="nil"/>
              <w:right w:val="nil"/>
            </w:tcBorders>
          </w:tcPr>
          <w:p w14:paraId="46687FAE" w14:textId="77777777" w:rsidR="00971F8B" w:rsidRPr="0031758E" w:rsidRDefault="00971F8B" w:rsidP="004158CB">
            <w:pPr>
              <w:pStyle w:val="Normal6a"/>
            </w:pPr>
            <w:r w:rsidRPr="0031758E">
              <w:t>19.</w:t>
            </w:r>
            <w:r w:rsidRPr="0031758E">
              <w:tab/>
              <w:t xml:space="preserve">Manifesta a sua profunda preocupação com o retrocesso democrático na Turquia; insta à libertação imediata do líder da oposição Ekrem İmamoğlu; </w:t>
            </w:r>
            <w:r w:rsidRPr="0031758E">
              <w:rPr>
                <w:b/>
                <w:i/>
              </w:rPr>
              <w:t>condena o apoio contínuo da Turquia à Irmandade Muçulmana e à organização terrorista Hamas, que figura na lista de entidades terroristas elaborada pela UE;</w:t>
            </w:r>
          </w:p>
        </w:tc>
      </w:tr>
    </w:tbl>
    <w:p w14:paraId="7088595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9D9333B" w14:textId="77777777" w:rsidR="00971F8B" w:rsidRPr="0031758E" w:rsidRDefault="00971F8B" w:rsidP="00971F8B">
      <w:r w:rsidRPr="0031758E">
        <w:rPr>
          <w:rStyle w:val="HideTWBExt"/>
        </w:rPr>
        <w:lastRenderedPageBreak/>
        <w:t>&lt;/Amend&gt;</w:t>
      </w:r>
    </w:p>
    <w:p w14:paraId="7EB67E2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477</w:t>
      </w:r>
      <w:r w:rsidRPr="0031758E">
        <w:rPr>
          <w:rStyle w:val="HideTWBExt"/>
        </w:rPr>
        <w:t>&lt;/NumAm&gt;</w:t>
      </w:r>
    </w:p>
    <w:p w14:paraId="3A1350ED"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12146027" w14:textId="77777777" w:rsidR="00971F8B" w:rsidRPr="0031758E" w:rsidRDefault="00971F8B" w:rsidP="00971F8B">
      <w:pPr>
        <w:pStyle w:val="NormalBold"/>
      </w:pPr>
      <w:r w:rsidRPr="0031758E">
        <w:rPr>
          <w:rStyle w:val="HideTWBExt"/>
          <w:b w:val="0"/>
        </w:rPr>
        <w:t>&lt;/RepeatBlock-By&gt;</w:t>
      </w:r>
    </w:p>
    <w:p w14:paraId="32B979A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07CF26F" w14:textId="5036C557"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DA2D3BE" w14:textId="77777777" w:rsidTr="004158CB">
        <w:trPr>
          <w:trHeight w:hRule="exact" w:val="240"/>
          <w:jc w:val="center"/>
        </w:trPr>
        <w:tc>
          <w:tcPr>
            <w:tcW w:w="9752" w:type="dxa"/>
            <w:gridSpan w:val="2"/>
            <w:tcBorders>
              <w:top w:val="nil"/>
              <w:left w:val="nil"/>
              <w:bottom w:val="nil"/>
              <w:right w:val="nil"/>
            </w:tcBorders>
          </w:tcPr>
          <w:p w14:paraId="246D3BFB" w14:textId="77777777" w:rsidR="00971F8B" w:rsidRPr="0031758E" w:rsidRDefault="00971F8B" w:rsidP="004158CB"/>
        </w:tc>
      </w:tr>
      <w:tr w:rsidR="00971F8B" w:rsidRPr="0031758E" w14:paraId="1845F83F" w14:textId="77777777" w:rsidTr="004158CB">
        <w:trPr>
          <w:trHeight w:val="240"/>
          <w:jc w:val="center"/>
        </w:trPr>
        <w:tc>
          <w:tcPr>
            <w:tcW w:w="4876" w:type="dxa"/>
            <w:tcBorders>
              <w:top w:val="nil"/>
              <w:left w:val="nil"/>
              <w:bottom w:val="nil"/>
              <w:right w:val="nil"/>
            </w:tcBorders>
          </w:tcPr>
          <w:p w14:paraId="3AA1E56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FEAA843" w14:textId="77777777" w:rsidR="00971F8B" w:rsidRPr="0031758E" w:rsidRDefault="00971F8B" w:rsidP="004158CB">
            <w:pPr>
              <w:pStyle w:val="AmColumnHeading"/>
            </w:pPr>
            <w:r w:rsidRPr="0031758E">
              <w:t>Alteração</w:t>
            </w:r>
          </w:p>
        </w:tc>
      </w:tr>
      <w:tr w:rsidR="00971F8B" w:rsidRPr="0031758E" w14:paraId="54F73925" w14:textId="77777777" w:rsidTr="004158CB">
        <w:trPr>
          <w:jc w:val="center"/>
        </w:trPr>
        <w:tc>
          <w:tcPr>
            <w:tcW w:w="4876" w:type="dxa"/>
            <w:tcBorders>
              <w:top w:val="nil"/>
              <w:left w:val="nil"/>
              <w:bottom w:val="nil"/>
              <w:right w:val="nil"/>
            </w:tcBorders>
          </w:tcPr>
          <w:p w14:paraId="4F513D90" w14:textId="77777777" w:rsidR="00971F8B" w:rsidRPr="0031758E" w:rsidRDefault="00971F8B" w:rsidP="004158CB">
            <w:pPr>
              <w:pStyle w:val="Normal6a"/>
            </w:pPr>
          </w:p>
        </w:tc>
        <w:tc>
          <w:tcPr>
            <w:tcW w:w="4876" w:type="dxa"/>
            <w:tcBorders>
              <w:top w:val="nil"/>
              <w:left w:val="nil"/>
              <w:bottom w:val="nil"/>
              <w:right w:val="nil"/>
            </w:tcBorders>
          </w:tcPr>
          <w:p w14:paraId="7AB38B62" w14:textId="2F55DA59"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Sublinha que a Federação da Rússia intensificou os seus ataques deliberados contra infraestruturas energéticas na Ucrânia, incluindo instalações operadas pela empresa petrolífera estatal do Azerbaijão SOCAR, o mais recente dos quais ocorreu em agosto de 2025 na região de Odessa; felicita a República do Azerbaijão por assegurar que estes atos hostis não comprometem o seu apoio energético contínuo à Ucrânia; felicita ainda o Azerbaijão pela sua assistência sustentada e tangível desde o início da guerra de agressão da Rússia contra a Ucrânia, observando que a ajuda humanitária excedeu 21 milhões de USD em 2023 e 2024 e que, até ao final de julho de 2025, o total acumulado tinha atingido 44 milhões de USD, tornando assim o Azerbaijão o maior prestador de apoio à Ucrânia entre as antigas repúblicas soviéticas que não são membros da União Europeia;</w:t>
            </w:r>
          </w:p>
        </w:tc>
      </w:tr>
    </w:tbl>
    <w:p w14:paraId="2B5814B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D205765" w14:textId="77777777" w:rsidR="00971F8B" w:rsidRPr="0031758E" w:rsidRDefault="00971F8B" w:rsidP="00971F8B">
      <w:r w:rsidRPr="0031758E">
        <w:rPr>
          <w:rStyle w:val="HideTWBExt"/>
        </w:rPr>
        <w:t>&lt;/Amend&gt;</w:t>
      </w:r>
    </w:p>
    <w:p w14:paraId="7CB4394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478</w:t>
      </w:r>
      <w:r w:rsidRPr="0031758E">
        <w:rPr>
          <w:rStyle w:val="HideTWBExt"/>
        </w:rPr>
        <w:t>&lt;/NumAm&gt;</w:t>
      </w:r>
    </w:p>
    <w:p w14:paraId="29072627"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124F5E4B" w14:textId="77777777" w:rsidR="00971F8B" w:rsidRPr="0031758E" w:rsidRDefault="00971F8B" w:rsidP="00971F8B">
      <w:pPr>
        <w:pStyle w:val="NormalBold"/>
      </w:pPr>
      <w:r w:rsidRPr="0031758E">
        <w:rPr>
          <w:rStyle w:val="HideTWBExt"/>
          <w:b w:val="0"/>
        </w:rPr>
        <w:t>&lt;/RepeatBlock-By&gt;</w:t>
      </w:r>
    </w:p>
    <w:p w14:paraId="09E1189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B7965A6" w14:textId="072299E7"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A420A49" w14:textId="77777777" w:rsidTr="004158CB">
        <w:trPr>
          <w:trHeight w:hRule="exact" w:val="240"/>
          <w:jc w:val="center"/>
        </w:trPr>
        <w:tc>
          <w:tcPr>
            <w:tcW w:w="9752" w:type="dxa"/>
            <w:gridSpan w:val="2"/>
            <w:tcBorders>
              <w:top w:val="nil"/>
              <w:left w:val="nil"/>
              <w:bottom w:val="nil"/>
              <w:right w:val="nil"/>
            </w:tcBorders>
          </w:tcPr>
          <w:p w14:paraId="1B3D5066" w14:textId="77777777" w:rsidR="00971F8B" w:rsidRPr="0031758E" w:rsidRDefault="00971F8B" w:rsidP="004158CB"/>
        </w:tc>
      </w:tr>
      <w:tr w:rsidR="00971F8B" w:rsidRPr="0031758E" w14:paraId="44685440" w14:textId="77777777" w:rsidTr="004158CB">
        <w:trPr>
          <w:trHeight w:val="240"/>
          <w:jc w:val="center"/>
        </w:trPr>
        <w:tc>
          <w:tcPr>
            <w:tcW w:w="4876" w:type="dxa"/>
            <w:tcBorders>
              <w:top w:val="nil"/>
              <w:left w:val="nil"/>
              <w:bottom w:val="nil"/>
              <w:right w:val="nil"/>
            </w:tcBorders>
          </w:tcPr>
          <w:p w14:paraId="729152F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C2862EF" w14:textId="77777777" w:rsidR="00971F8B" w:rsidRPr="0031758E" w:rsidRDefault="00971F8B" w:rsidP="004158CB">
            <w:pPr>
              <w:pStyle w:val="AmColumnHeading"/>
            </w:pPr>
            <w:r w:rsidRPr="0031758E">
              <w:t>Alteração</w:t>
            </w:r>
          </w:p>
        </w:tc>
      </w:tr>
      <w:tr w:rsidR="00971F8B" w:rsidRPr="0031758E" w14:paraId="5FFA8D2B" w14:textId="77777777" w:rsidTr="004158CB">
        <w:trPr>
          <w:jc w:val="center"/>
        </w:trPr>
        <w:tc>
          <w:tcPr>
            <w:tcW w:w="4876" w:type="dxa"/>
            <w:tcBorders>
              <w:top w:val="nil"/>
              <w:left w:val="nil"/>
              <w:bottom w:val="nil"/>
              <w:right w:val="nil"/>
            </w:tcBorders>
          </w:tcPr>
          <w:p w14:paraId="7174E487" w14:textId="77777777" w:rsidR="00971F8B" w:rsidRPr="0031758E" w:rsidRDefault="00971F8B" w:rsidP="004158CB">
            <w:pPr>
              <w:pStyle w:val="Normal6a"/>
            </w:pPr>
          </w:p>
        </w:tc>
        <w:tc>
          <w:tcPr>
            <w:tcW w:w="4876" w:type="dxa"/>
            <w:tcBorders>
              <w:top w:val="nil"/>
              <w:left w:val="nil"/>
              <w:bottom w:val="nil"/>
              <w:right w:val="nil"/>
            </w:tcBorders>
          </w:tcPr>
          <w:p w14:paraId="2C70019C" w14:textId="17B033D6"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Salienta que quaisquer progressos nas relações UE</w:t>
            </w:r>
            <w:r w:rsidR="001D72A3" w:rsidRPr="0031758E">
              <w:rPr>
                <w:b/>
                <w:i/>
              </w:rPr>
              <w:noBreakHyphen/>
            </w:r>
            <w:r w:rsidRPr="0031758E">
              <w:rPr>
                <w:b/>
                <w:i/>
              </w:rPr>
              <w:t xml:space="preserve">Turquia devem ser </w:t>
            </w:r>
            <w:r w:rsidRPr="0031758E">
              <w:rPr>
                <w:b/>
                <w:i/>
              </w:rPr>
              <w:lastRenderedPageBreak/>
              <w:t>condicionados por melhorias tangíveis nos domínios da democracia, dos direitos humanos, da independência judicial e da liberdade dos meios de comunicação social, bem como por desenvolvimentos positivos na promoção de relações de boa vizinhança, nomeadamente no que diz respeito à reabertura pela Turquia da sua fronteira fechada com a Arménia, em apoio da estabilidade regional na sequência do acordo de paz rubricado entre a Arménia e o Azerbaijão em Washington; sublinha que tais medidas contribuiriam significativamente para reforçar a confiança mútua, reduzir as tensões e criar um ambiente mais propício à promoção da cooperação na região;</w:t>
            </w:r>
          </w:p>
        </w:tc>
      </w:tr>
    </w:tbl>
    <w:p w14:paraId="2A06A01C"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B3924D1" w14:textId="77777777" w:rsidR="00971F8B" w:rsidRPr="0031758E" w:rsidRDefault="00971F8B" w:rsidP="00971F8B">
      <w:r w:rsidRPr="0031758E">
        <w:rPr>
          <w:rStyle w:val="HideTWBExt"/>
        </w:rPr>
        <w:t>&lt;/Amend&gt;</w:t>
      </w:r>
    </w:p>
    <w:p w14:paraId="698AE15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479</w:t>
      </w:r>
      <w:r w:rsidRPr="0031758E">
        <w:rPr>
          <w:rStyle w:val="HideTWBExt"/>
        </w:rPr>
        <w:t>&lt;/NumAm&gt;</w:t>
      </w:r>
    </w:p>
    <w:p w14:paraId="0FF4C352" w14:textId="77777777" w:rsidR="00971F8B" w:rsidRPr="0031758E" w:rsidRDefault="00971F8B" w:rsidP="00971F8B">
      <w:pPr>
        <w:pStyle w:val="NormalBold"/>
      </w:pPr>
      <w:r w:rsidRPr="0031758E">
        <w:rPr>
          <w:rStyle w:val="HideTWBExt"/>
          <w:b w:val="0"/>
        </w:rPr>
        <w:t>&lt;RepeatBlock-By&gt;&lt;Members&gt;</w:t>
      </w:r>
      <w:r w:rsidRPr="0031758E">
        <w:t>Andrey Kovatchev</w:t>
      </w:r>
      <w:r w:rsidRPr="0031758E">
        <w:rPr>
          <w:rStyle w:val="HideTWBExt"/>
          <w:b w:val="0"/>
        </w:rPr>
        <w:t>&lt;/Members&gt;</w:t>
      </w:r>
    </w:p>
    <w:p w14:paraId="3BF5D10B" w14:textId="77777777" w:rsidR="00971F8B" w:rsidRPr="0031758E" w:rsidRDefault="00971F8B" w:rsidP="00971F8B">
      <w:pPr>
        <w:pStyle w:val="NormalBold"/>
      </w:pPr>
      <w:r w:rsidRPr="0031758E">
        <w:rPr>
          <w:rStyle w:val="HideTWBExt"/>
          <w:b w:val="0"/>
        </w:rPr>
        <w:t>&lt;/RepeatBlock-By&gt;</w:t>
      </w:r>
    </w:p>
    <w:p w14:paraId="60616BE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476A0F8" w14:textId="5A59A03D"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9E9C958" w14:textId="77777777" w:rsidTr="004158CB">
        <w:trPr>
          <w:trHeight w:hRule="exact" w:val="240"/>
          <w:jc w:val="center"/>
        </w:trPr>
        <w:tc>
          <w:tcPr>
            <w:tcW w:w="9752" w:type="dxa"/>
            <w:gridSpan w:val="2"/>
            <w:tcBorders>
              <w:top w:val="nil"/>
              <w:left w:val="nil"/>
              <w:bottom w:val="nil"/>
              <w:right w:val="nil"/>
            </w:tcBorders>
          </w:tcPr>
          <w:p w14:paraId="260A0836" w14:textId="77777777" w:rsidR="00971F8B" w:rsidRPr="0031758E" w:rsidRDefault="00971F8B" w:rsidP="004158CB"/>
        </w:tc>
      </w:tr>
      <w:tr w:rsidR="00971F8B" w:rsidRPr="0031758E" w14:paraId="0BF9874B" w14:textId="77777777" w:rsidTr="004158CB">
        <w:trPr>
          <w:trHeight w:val="240"/>
          <w:jc w:val="center"/>
        </w:trPr>
        <w:tc>
          <w:tcPr>
            <w:tcW w:w="4876" w:type="dxa"/>
            <w:tcBorders>
              <w:top w:val="nil"/>
              <w:left w:val="nil"/>
              <w:bottom w:val="nil"/>
              <w:right w:val="nil"/>
            </w:tcBorders>
          </w:tcPr>
          <w:p w14:paraId="48DE2AF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E23BC3F" w14:textId="77777777" w:rsidR="00971F8B" w:rsidRPr="0031758E" w:rsidRDefault="00971F8B" w:rsidP="004158CB">
            <w:pPr>
              <w:pStyle w:val="AmColumnHeading"/>
            </w:pPr>
            <w:r w:rsidRPr="0031758E">
              <w:t>Alteração</w:t>
            </w:r>
          </w:p>
        </w:tc>
      </w:tr>
      <w:tr w:rsidR="00971F8B" w:rsidRPr="0031758E" w14:paraId="5BB3F389" w14:textId="77777777" w:rsidTr="004158CB">
        <w:trPr>
          <w:jc w:val="center"/>
        </w:trPr>
        <w:tc>
          <w:tcPr>
            <w:tcW w:w="4876" w:type="dxa"/>
            <w:tcBorders>
              <w:top w:val="nil"/>
              <w:left w:val="nil"/>
              <w:bottom w:val="nil"/>
              <w:right w:val="nil"/>
            </w:tcBorders>
          </w:tcPr>
          <w:p w14:paraId="7EC809E1" w14:textId="77777777" w:rsidR="00971F8B" w:rsidRPr="0031758E" w:rsidRDefault="00971F8B" w:rsidP="004158CB">
            <w:pPr>
              <w:pStyle w:val="Normal6a"/>
            </w:pPr>
          </w:p>
        </w:tc>
        <w:tc>
          <w:tcPr>
            <w:tcW w:w="4876" w:type="dxa"/>
            <w:tcBorders>
              <w:top w:val="nil"/>
              <w:left w:val="nil"/>
              <w:bottom w:val="nil"/>
              <w:right w:val="nil"/>
            </w:tcBorders>
          </w:tcPr>
          <w:p w14:paraId="5B30016F" w14:textId="0767E525"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Congratula</w:t>
            </w:r>
            <w:r w:rsidR="001D72A3" w:rsidRPr="0031758E">
              <w:rPr>
                <w:b/>
                <w:i/>
              </w:rPr>
              <w:noBreakHyphen/>
            </w:r>
            <w:r w:rsidRPr="0031758E">
              <w:rPr>
                <w:b/>
                <w:i/>
              </w:rPr>
              <w:t>se com a nova estratégia da UE para uma região do Mar Negro segura, próspera e resiliente, nomeadamente a sua dimensão de segurança e a agenda específica para a conectividade; apela para a sua aplicação rápida e eficaz, em estreita cooperação com os países parceiros da região; salienta a importância estratégica de acelerar a conclusão dos projetos de infraestruturas, em consonância com as redes transeuropeias alargadas; insta ao desenvolvimento atempado da autoestrada circular do mar Negro no território da UE, como primeira fase;</w:t>
            </w:r>
          </w:p>
        </w:tc>
      </w:tr>
    </w:tbl>
    <w:p w14:paraId="2192C469"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685AA5E" w14:textId="77777777" w:rsidR="00971F8B" w:rsidRPr="0031758E" w:rsidRDefault="00971F8B" w:rsidP="00971F8B">
      <w:r w:rsidRPr="0031758E">
        <w:rPr>
          <w:rStyle w:val="HideTWBExt"/>
        </w:rPr>
        <w:lastRenderedPageBreak/>
        <w:t>&lt;/Amend&gt;</w:t>
      </w:r>
    </w:p>
    <w:p w14:paraId="1E33692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480</w:t>
      </w:r>
      <w:r w:rsidRPr="0031758E">
        <w:rPr>
          <w:rStyle w:val="HideTWBExt"/>
        </w:rPr>
        <w:t>&lt;/NumAm&gt;</w:t>
      </w:r>
    </w:p>
    <w:p w14:paraId="3556FB14" w14:textId="77777777" w:rsidR="00971F8B" w:rsidRPr="0031758E" w:rsidRDefault="00971F8B" w:rsidP="00971F8B">
      <w:pPr>
        <w:pStyle w:val="NormalBold"/>
      </w:pPr>
      <w:r w:rsidRPr="0031758E">
        <w:rPr>
          <w:rStyle w:val="HideTWBExt"/>
          <w:b w:val="0"/>
        </w:rPr>
        <w:t>&lt;RepeatBlock-By&gt;&lt;Members&gt;</w:t>
      </w:r>
      <w:r w:rsidRPr="0031758E">
        <w:t>Emmanouil Fragkos, Galato Alexandraki, Geadis Geadi</w:t>
      </w:r>
      <w:r w:rsidRPr="0031758E">
        <w:rPr>
          <w:rStyle w:val="HideTWBExt"/>
          <w:b w:val="0"/>
        </w:rPr>
        <w:t>&lt;/Members&gt;</w:t>
      </w:r>
    </w:p>
    <w:p w14:paraId="64EB0149" w14:textId="77777777" w:rsidR="00971F8B" w:rsidRPr="0031758E" w:rsidRDefault="00971F8B" w:rsidP="00971F8B">
      <w:pPr>
        <w:pStyle w:val="NormalBold"/>
      </w:pPr>
      <w:r w:rsidRPr="0031758E">
        <w:rPr>
          <w:rStyle w:val="HideTWBExt"/>
          <w:b w:val="0"/>
        </w:rPr>
        <w:t>&lt;/RepeatBlock-By&gt;</w:t>
      </w:r>
    </w:p>
    <w:p w14:paraId="269D314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7773505" w14:textId="04946876"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22C3B3C" w14:textId="77777777" w:rsidTr="004158CB">
        <w:trPr>
          <w:trHeight w:hRule="exact" w:val="240"/>
          <w:jc w:val="center"/>
        </w:trPr>
        <w:tc>
          <w:tcPr>
            <w:tcW w:w="9752" w:type="dxa"/>
            <w:gridSpan w:val="2"/>
            <w:tcBorders>
              <w:top w:val="nil"/>
              <w:left w:val="nil"/>
              <w:bottom w:val="nil"/>
              <w:right w:val="nil"/>
            </w:tcBorders>
          </w:tcPr>
          <w:p w14:paraId="3339F9AD" w14:textId="77777777" w:rsidR="00971F8B" w:rsidRPr="0031758E" w:rsidRDefault="00971F8B" w:rsidP="004158CB"/>
        </w:tc>
      </w:tr>
      <w:tr w:rsidR="00971F8B" w:rsidRPr="0031758E" w14:paraId="5DF204D2" w14:textId="77777777" w:rsidTr="004158CB">
        <w:trPr>
          <w:trHeight w:val="240"/>
          <w:jc w:val="center"/>
        </w:trPr>
        <w:tc>
          <w:tcPr>
            <w:tcW w:w="4876" w:type="dxa"/>
            <w:tcBorders>
              <w:top w:val="nil"/>
              <w:left w:val="nil"/>
              <w:bottom w:val="nil"/>
              <w:right w:val="nil"/>
            </w:tcBorders>
          </w:tcPr>
          <w:p w14:paraId="05E9616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549DEB7" w14:textId="77777777" w:rsidR="00971F8B" w:rsidRPr="0031758E" w:rsidRDefault="00971F8B" w:rsidP="004158CB">
            <w:pPr>
              <w:pStyle w:val="AmColumnHeading"/>
            </w:pPr>
            <w:r w:rsidRPr="0031758E">
              <w:t>Alteração</w:t>
            </w:r>
          </w:p>
        </w:tc>
      </w:tr>
      <w:tr w:rsidR="00971F8B" w:rsidRPr="0031758E" w14:paraId="02975B83" w14:textId="77777777" w:rsidTr="004158CB">
        <w:trPr>
          <w:jc w:val="center"/>
        </w:trPr>
        <w:tc>
          <w:tcPr>
            <w:tcW w:w="4876" w:type="dxa"/>
            <w:tcBorders>
              <w:top w:val="nil"/>
              <w:left w:val="nil"/>
              <w:bottom w:val="nil"/>
              <w:right w:val="nil"/>
            </w:tcBorders>
          </w:tcPr>
          <w:p w14:paraId="28AFCD2C" w14:textId="77777777" w:rsidR="00971F8B" w:rsidRPr="0031758E" w:rsidRDefault="00971F8B" w:rsidP="004158CB">
            <w:pPr>
              <w:pStyle w:val="Normal6a"/>
            </w:pPr>
          </w:p>
        </w:tc>
        <w:tc>
          <w:tcPr>
            <w:tcW w:w="4876" w:type="dxa"/>
            <w:tcBorders>
              <w:top w:val="nil"/>
              <w:left w:val="nil"/>
              <w:bottom w:val="nil"/>
              <w:right w:val="nil"/>
            </w:tcBorders>
          </w:tcPr>
          <w:p w14:paraId="7B5EE580" w14:textId="3AB7EFBA"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Reafirma veementemente a sua opinião de que a única solução viável para a questão curda na Turquia é uma solução justa, abrangente e sustentável, incluindo os seus aspetos externos, no âmbito das Nações Unidas, com base numa federação bicomunitária e bizonal com uma personalidade jurídica internacional única, soberania única, cidadania única e igualdade política;</w:t>
            </w:r>
          </w:p>
        </w:tc>
      </w:tr>
    </w:tbl>
    <w:p w14:paraId="039E556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6C3E4B32" w14:textId="77777777" w:rsidR="00971F8B" w:rsidRPr="0031758E" w:rsidRDefault="00971F8B" w:rsidP="00971F8B">
      <w:r w:rsidRPr="0031758E">
        <w:rPr>
          <w:rStyle w:val="HideTWBExt"/>
        </w:rPr>
        <w:t>&lt;/Amend&gt;</w:t>
      </w:r>
    </w:p>
    <w:p w14:paraId="6831BAB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481</w:t>
      </w:r>
      <w:r w:rsidRPr="0031758E">
        <w:rPr>
          <w:rStyle w:val="HideTWBExt"/>
        </w:rPr>
        <w:t>&lt;/NumAm&gt;</w:t>
      </w:r>
    </w:p>
    <w:p w14:paraId="56D5C431"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61D47C57" w14:textId="77777777" w:rsidR="00971F8B" w:rsidRPr="0031758E" w:rsidRDefault="00971F8B" w:rsidP="00971F8B">
      <w:pPr>
        <w:pStyle w:val="NormalBold"/>
      </w:pPr>
      <w:r w:rsidRPr="0031758E">
        <w:rPr>
          <w:rStyle w:val="HideTWBExt"/>
          <w:b w:val="0"/>
        </w:rPr>
        <w:t>&lt;/RepeatBlock-By&gt;</w:t>
      </w:r>
    </w:p>
    <w:p w14:paraId="2FB30F1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355C384" w14:textId="380B0E8C"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27F2E65" w14:textId="77777777" w:rsidTr="004158CB">
        <w:trPr>
          <w:trHeight w:hRule="exact" w:val="240"/>
          <w:jc w:val="center"/>
        </w:trPr>
        <w:tc>
          <w:tcPr>
            <w:tcW w:w="9752" w:type="dxa"/>
            <w:gridSpan w:val="2"/>
            <w:tcBorders>
              <w:top w:val="nil"/>
              <w:left w:val="nil"/>
              <w:bottom w:val="nil"/>
              <w:right w:val="nil"/>
            </w:tcBorders>
          </w:tcPr>
          <w:p w14:paraId="0C3A453F" w14:textId="77777777" w:rsidR="00971F8B" w:rsidRPr="0031758E" w:rsidRDefault="00971F8B" w:rsidP="004158CB"/>
        </w:tc>
      </w:tr>
      <w:tr w:rsidR="00971F8B" w:rsidRPr="0031758E" w14:paraId="5947CB8F" w14:textId="77777777" w:rsidTr="004158CB">
        <w:trPr>
          <w:trHeight w:val="240"/>
          <w:jc w:val="center"/>
        </w:trPr>
        <w:tc>
          <w:tcPr>
            <w:tcW w:w="4876" w:type="dxa"/>
            <w:tcBorders>
              <w:top w:val="nil"/>
              <w:left w:val="nil"/>
              <w:bottom w:val="nil"/>
              <w:right w:val="nil"/>
            </w:tcBorders>
          </w:tcPr>
          <w:p w14:paraId="5423AE7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7E9A40F" w14:textId="77777777" w:rsidR="00971F8B" w:rsidRPr="0031758E" w:rsidRDefault="00971F8B" w:rsidP="004158CB">
            <w:pPr>
              <w:pStyle w:val="AmColumnHeading"/>
            </w:pPr>
            <w:r w:rsidRPr="0031758E">
              <w:t>Alteração</w:t>
            </w:r>
          </w:p>
        </w:tc>
      </w:tr>
      <w:tr w:rsidR="00971F8B" w:rsidRPr="0031758E" w14:paraId="02A869DC" w14:textId="77777777" w:rsidTr="004158CB">
        <w:trPr>
          <w:jc w:val="center"/>
        </w:trPr>
        <w:tc>
          <w:tcPr>
            <w:tcW w:w="4876" w:type="dxa"/>
            <w:tcBorders>
              <w:top w:val="nil"/>
              <w:left w:val="nil"/>
              <w:bottom w:val="nil"/>
              <w:right w:val="nil"/>
            </w:tcBorders>
          </w:tcPr>
          <w:p w14:paraId="32590D62" w14:textId="77777777" w:rsidR="00971F8B" w:rsidRPr="0031758E" w:rsidRDefault="00971F8B" w:rsidP="004158CB">
            <w:pPr>
              <w:pStyle w:val="Normal6a"/>
            </w:pPr>
          </w:p>
        </w:tc>
        <w:tc>
          <w:tcPr>
            <w:tcW w:w="4876" w:type="dxa"/>
            <w:tcBorders>
              <w:top w:val="nil"/>
              <w:left w:val="nil"/>
              <w:bottom w:val="nil"/>
              <w:right w:val="nil"/>
            </w:tcBorders>
          </w:tcPr>
          <w:p w14:paraId="1D6339AD" w14:textId="15080811"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Reitera a importância de desenvolver uma relação de cooperação e mutuamente benéfica com a Turquia, de forma faseada, proporcionada e reversível, com uma condicionalidade rigorosa sobre o respeito do Estado de direito, dos direitos fundamentais, do direito internacional, incluindo a Convenção das Nações Unidas sobre o Direito do Mar, e das relações de boa vizinhança;</w:t>
            </w:r>
          </w:p>
        </w:tc>
      </w:tr>
    </w:tbl>
    <w:p w14:paraId="11F1BF6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2482817" w14:textId="77777777" w:rsidR="00971F8B" w:rsidRPr="0031758E" w:rsidRDefault="00971F8B" w:rsidP="00971F8B">
      <w:r w:rsidRPr="0031758E">
        <w:rPr>
          <w:rStyle w:val="HideTWBExt"/>
        </w:rPr>
        <w:t>&lt;/Amend&gt;</w:t>
      </w:r>
    </w:p>
    <w:p w14:paraId="6CA1D8F0"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482</w:t>
      </w:r>
      <w:r w:rsidRPr="0031758E">
        <w:rPr>
          <w:rStyle w:val="HideTWBExt"/>
        </w:rPr>
        <w:t>&lt;/NumAm&gt;</w:t>
      </w:r>
    </w:p>
    <w:p w14:paraId="180C5924" w14:textId="77777777" w:rsidR="00971F8B" w:rsidRPr="0031758E" w:rsidRDefault="00971F8B" w:rsidP="00971F8B">
      <w:pPr>
        <w:pStyle w:val="NormalBold"/>
      </w:pPr>
      <w:r w:rsidRPr="0031758E">
        <w:rPr>
          <w:rStyle w:val="HideTWBExt"/>
          <w:b w:val="0"/>
        </w:rPr>
        <w:t>&lt;RepeatBlock-By&gt;&lt;Members&gt;</w:t>
      </w:r>
      <w:r w:rsidRPr="0031758E">
        <w:t>Roberto Vannacci, Silvia Sardone, Susanna Ceccardi</w:t>
      </w:r>
      <w:r w:rsidRPr="0031758E">
        <w:rPr>
          <w:rStyle w:val="HideTWBExt"/>
          <w:b w:val="0"/>
        </w:rPr>
        <w:t>&lt;/Members&gt;</w:t>
      </w:r>
    </w:p>
    <w:p w14:paraId="2CC46790" w14:textId="77777777" w:rsidR="00971F8B" w:rsidRPr="0031758E" w:rsidRDefault="00971F8B" w:rsidP="00971F8B">
      <w:pPr>
        <w:pStyle w:val="NormalBold"/>
      </w:pPr>
      <w:r w:rsidRPr="0031758E">
        <w:rPr>
          <w:rStyle w:val="HideTWBExt"/>
          <w:b w:val="0"/>
        </w:rPr>
        <w:t>&lt;/RepeatBlock-By&gt;</w:t>
      </w:r>
    </w:p>
    <w:p w14:paraId="05C5BC9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DE1501E" w14:textId="204AD4C9"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B42941B" w14:textId="77777777" w:rsidTr="004158CB">
        <w:trPr>
          <w:trHeight w:hRule="exact" w:val="240"/>
          <w:jc w:val="center"/>
        </w:trPr>
        <w:tc>
          <w:tcPr>
            <w:tcW w:w="9752" w:type="dxa"/>
            <w:gridSpan w:val="2"/>
            <w:tcBorders>
              <w:top w:val="nil"/>
              <w:left w:val="nil"/>
              <w:bottom w:val="nil"/>
              <w:right w:val="nil"/>
            </w:tcBorders>
          </w:tcPr>
          <w:p w14:paraId="17CB3F28" w14:textId="77777777" w:rsidR="00971F8B" w:rsidRPr="0031758E" w:rsidRDefault="00971F8B" w:rsidP="004158CB"/>
        </w:tc>
      </w:tr>
      <w:tr w:rsidR="00971F8B" w:rsidRPr="0031758E" w14:paraId="33FBB206" w14:textId="77777777" w:rsidTr="004158CB">
        <w:trPr>
          <w:trHeight w:val="240"/>
          <w:jc w:val="center"/>
        </w:trPr>
        <w:tc>
          <w:tcPr>
            <w:tcW w:w="4876" w:type="dxa"/>
            <w:tcBorders>
              <w:top w:val="nil"/>
              <w:left w:val="nil"/>
              <w:bottom w:val="nil"/>
              <w:right w:val="nil"/>
            </w:tcBorders>
          </w:tcPr>
          <w:p w14:paraId="7438C0F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04F0EE8" w14:textId="77777777" w:rsidR="00971F8B" w:rsidRPr="0031758E" w:rsidRDefault="00971F8B" w:rsidP="004158CB">
            <w:pPr>
              <w:pStyle w:val="AmColumnHeading"/>
            </w:pPr>
            <w:r w:rsidRPr="0031758E">
              <w:t>Alteração</w:t>
            </w:r>
          </w:p>
        </w:tc>
      </w:tr>
      <w:tr w:rsidR="00971F8B" w:rsidRPr="0031758E" w14:paraId="0C043288" w14:textId="77777777" w:rsidTr="004158CB">
        <w:trPr>
          <w:jc w:val="center"/>
        </w:trPr>
        <w:tc>
          <w:tcPr>
            <w:tcW w:w="4876" w:type="dxa"/>
            <w:tcBorders>
              <w:top w:val="nil"/>
              <w:left w:val="nil"/>
              <w:bottom w:val="nil"/>
              <w:right w:val="nil"/>
            </w:tcBorders>
          </w:tcPr>
          <w:p w14:paraId="59E95E8E" w14:textId="77777777" w:rsidR="00971F8B" w:rsidRPr="0031758E" w:rsidRDefault="00971F8B" w:rsidP="004158CB">
            <w:pPr>
              <w:pStyle w:val="Normal6a"/>
            </w:pPr>
          </w:p>
        </w:tc>
        <w:tc>
          <w:tcPr>
            <w:tcW w:w="4876" w:type="dxa"/>
            <w:tcBorders>
              <w:top w:val="nil"/>
              <w:left w:val="nil"/>
              <w:bottom w:val="nil"/>
              <w:right w:val="nil"/>
            </w:tcBorders>
          </w:tcPr>
          <w:p w14:paraId="68DD4746" w14:textId="5A6FC513"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Insta o Conselho a condenar veementemente o comportamento geopolítico hostil da Turquia na região, sobretudo no Mediterrâneo Oriental, contra a Grécia e Chipre, ambos Estados</w:t>
            </w:r>
            <w:r w:rsidR="001D72A3" w:rsidRPr="0031758E">
              <w:rPr>
                <w:b/>
                <w:i/>
              </w:rPr>
              <w:noBreakHyphen/>
            </w:r>
            <w:r w:rsidRPr="0031758E">
              <w:rPr>
                <w:b/>
                <w:i/>
              </w:rPr>
              <w:t>Membros da UE, e a pôr termo às negociações de adesão da Turquia à UE, bem como a todos os fundos e programas da UE relacionados com a adesão da Turquia;</w:t>
            </w:r>
          </w:p>
        </w:tc>
      </w:tr>
    </w:tbl>
    <w:p w14:paraId="181346A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68B2853" w14:textId="77777777" w:rsidR="00971F8B" w:rsidRPr="0031758E" w:rsidRDefault="00971F8B" w:rsidP="00971F8B">
      <w:r w:rsidRPr="0031758E">
        <w:rPr>
          <w:rStyle w:val="HideTWBExt"/>
        </w:rPr>
        <w:t>&lt;/Amend&gt;</w:t>
      </w:r>
    </w:p>
    <w:p w14:paraId="71FF33B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483</w:t>
      </w:r>
      <w:r w:rsidRPr="0031758E">
        <w:rPr>
          <w:rStyle w:val="HideTWBExt"/>
        </w:rPr>
        <w:t>&lt;/NumAm&gt;</w:t>
      </w:r>
    </w:p>
    <w:p w14:paraId="6670F0CA" w14:textId="77777777" w:rsidR="00971F8B" w:rsidRPr="0031758E" w:rsidRDefault="00971F8B" w:rsidP="00971F8B">
      <w:pPr>
        <w:pStyle w:val="NormalBold"/>
      </w:pPr>
      <w:r w:rsidRPr="0031758E">
        <w:rPr>
          <w:rStyle w:val="HideTWBExt"/>
          <w:b w:val="0"/>
        </w:rPr>
        <w:t>&lt;RepeatBlock-By&gt;&lt;Members&gt;</w:t>
      </w:r>
      <w:r w:rsidRPr="0031758E">
        <w:t>Geadis Geadi, Emmanouil Fragkos, Galato Alexandraki</w:t>
      </w:r>
      <w:r w:rsidRPr="0031758E">
        <w:rPr>
          <w:rStyle w:val="HideTWBExt"/>
          <w:b w:val="0"/>
        </w:rPr>
        <w:t>&lt;/Members&gt;</w:t>
      </w:r>
    </w:p>
    <w:p w14:paraId="15D25D76" w14:textId="77777777" w:rsidR="00971F8B" w:rsidRPr="0031758E" w:rsidRDefault="00971F8B" w:rsidP="00971F8B">
      <w:pPr>
        <w:pStyle w:val="NormalBold"/>
      </w:pPr>
      <w:r w:rsidRPr="0031758E">
        <w:rPr>
          <w:rStyle w:val="HideTWBExt"/>
          <w:b w:val="0"/>
        </w:rPr>
        <w:t>&lt;/RepeatBlock-By&gt;</w:t>
      </w:r>
    </w:p>
    <w:p w14:paraId="425836C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D3B6CDA" w14:textId="479249A4"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5E6C357" w14:textId="77777777" w:rsidTr="004158CB">
        <w:trPr>
          <w:trHeight w:hRule="exact" w:val="240"/>
          <w:jc w:val="center"/>
        </w:trPr>
        <w:tc>
          <w:tcPr>
            <w:tcW w:w="9752" w:type="dxa"/>
            <w:gridSpan w:val="2"/>
            <w:tcBorders>
              <w:top w:val="nil"/>
              <w:left w:val="nil"/>
              <w:bottom w:val="nil"/>
              <w:right w:val="nil"/>
            </w:tcBorders>
          </w:tcPr>
          <w:p w14:paraId="7BCBD63C" w14:textId="77777777" w:rsidR="00971F8B" w:rsidRPr="0031758E" w:rsidRDefault="00971F8B" w:rsidP="004158CB"/>
        </w:tc>
      </w:tr>
      <w:tr w:rsidR="00971F8B" w:rsidRPr="0031758E" w14:paraId="6C0C055C" w14:textId="77777777" w:rsidTr="004158CB">
        <w:trPr>
          <w:trHeight w:val="240"/>
          <w:jc w:val="center"/>
        </w:trPr>
        <w:tc>
          <w:tcPr>
            <w:tcW w:w="4876" w:type="dxa"/>
            <w:tcBorders>
              <w:top w:val="nil"/>
              <w:left w:val="nil"/>
              <w:bottom w:val="nil"/>
              <w:right w:val="nil"/>
            </w:tcBorders>
          </w:tcPr>
          <w:p w14:paraId="10E0D11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BC19208" w14:textId="77777777" w:rsidR="00971F8B" w:rsidRPr="0031758E" w:rsidRDefault="00971F8B" w:rsidP="004158CB">
            <w:pPr>
              <w:pStyle w:val="AmColumnHeading"/>
            </w:pPr>
            <w:r w:rsidRPr="0031758E">
              <w:t>Alteração</w:t>
            </w:r>
          </w:p>
        </w:tc>
      </w:tr>
      <w:tr w:rsidR="00971F8B" w:rsidRPr="0031758E" w14:paraId="1A78F608" w14:textId="77777777" w:rsidTr="004158CB">
        <w:trPr>
          <w:jc w:val="center"/>
        </w:trPr>
        <w:tc>
          <w:tcPr>
            <w:tcW w:w="4876" w:type="dxa"/>
            <w:tcBorders>
              <w:top w:val="nil"/>
              <w:left w:val="nil"/>
              <w:bottom w:val="nil"/>
              <w:right w:val="nil"/>
            </w:tcBorders>
          </w:tcPr>
          <w:p w14:paraId="24368D10" w14:textId="77777777" w:rsidR="00971F8B" w:rsidRPr="0031758E" w:rsidRDefault="00971F8B" w:rsidP="004158CB">
            <w:pPr>
              <w:pStyle w:val="Normal6a"/>
            </w:pPr>
          </w:p>
        </w:tc>
        <w:tc>
          <w:tcPr>
            <w:tcW w:w="4876" w:type="dxa"/>
            <w:tcBorders>
              <w:top w:val="nil"/>
              <w:left w:val="nil"/>
              <w:bottom w:val="nil"/>
              <w:right w:val="nil"/>
            </w:tcBorders>
          </w:tcPr>
          <w:p w14:paraId="5BCE755A" w14:textId="2EAF4407"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Salienta que a credibilidade da parceria da UE com os Estados em vias de adesão e os países terceiros depende não só da evolução democrática interna desses Estados, mas também da sua observância dos princípios fundamentais da União e respeito pelo direito internacional;</w:t>
            </w:r>
          </w:p>
        </w:tc>
      </w:tr>
    </w:tbl>
    <w:p w14:paraId="2D835FC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23FF45F1" w14:textId="77777777" w:rsidR="00971F8B" w:rsidRPr="0031758E" w:rsidRDefault="00971F8B" w:rsidP="00971F8B">
      <w:r w:rsidRPr="0031758E">
        <w:rPr>
          <w:rStyle w:val="HideTWBExt"/>
        </w:rPr>
        <w:t>&lt;/Amend&gt;</w:t>
      </w:r>
    </w:p>
    <w:p w14:paraId="34087EF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484</w:t>
      </w:r>
      <w:r w:rsidRPr="0031758E">
        <w:rPr>
          <w:rStyle w:val="HideTWBExt"/>
        </w:rPr>
        <w:t>&lt;/NumAm&gt;</w:t>
      </w:r>
    </w:p>
    <w:p w14:paraId="44FB9748"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02E77EED"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05FCEE71" w14:textId="77777777" w:rsidR="00971F8B" w:rsidRPr="0031758E" w:rsidRDefault="00971F8B" w:rsidP="00971F8B">
      <w:pPr>
        <w:pStyle w:val="NormalBold"/>
      </w:pPr>
      <w:r w:rsidRPr="0031758E">
        <w:rPr>
          <w:rStyle w:val="HideTWBExt"/>
          <w:b w:val="0"/>
        </w:rPr>
        <w:t>&lt;/RepeatBlock-By&gt;</w:t>
      </w:r>
    </w:p>
    <w:p w14:paraId="53541C33"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5CCAB55F" w14:textId="4592D080"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782A36C" w14:textId="77777777" w:rsidTr="004158CB">
        <w:trPr>
          <w:trHeight w:hRule="exact" w:val="240"/>
          <w:jc w:val="center"/>
        </w:trPr>
        <w:tc>
          <w:tcPr>
            <w:tcW w:w="9752" w:type="dxa"/>
            <w:gridSpan w:val="2"/>
            <w:tcBorders>
              <w:top w:val="nil"/>
              <w:left w:val="nil"/>
              <w:bottom w:val="nil"/>
              <w:right w:val="nil"/>
            </w:tcBorders>
          </w:tcPr>
          <w:p w14:paraId="679CDACC" w14:textId="77777777" w:rsidR="00971F8B" w:rsidRPr="0031758E" w:rsidRDefault="00971F8B" w:rsidP="004158CB"/>
        </w:tc>
      </w:tr>
      <w:tr w:rsidR="00971F8B" w:rsidRPr="0031758E" w14:paraId="0B2C0827" w14:textId="77777777" w:rsidTr="004158CB">
        <w:trPr>
          <w:trHeight w:val="240"/>
          <w:jc w:val="center"/>
        </w:trPr>
        <w:tc>
          <w:tcPr>
            <w:tcW w:w="4876" w:type="dxa"/>
            <w:tcBorders>
              <w:top w:val="nil"/>
              <w:left w:val="nil"/>
              <w:bottom w:val="nil"/>
              <w:right w:val="nil"/>
            </w:tcBorders>
          </w:tcPr>
          <w:p w14:paraId="39C41B8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36029B0" w14:textId="77777777" w:rsidR="00971F8B" w:rsidRPr="0031758E" w:rsidRDefault="00971F8B" w:rsidP="004158CB">
            <w:pPr>
              <w:pStyle w:val="AmColumnHeading"/>
            </w:pPr>
            <w:r w:rsidRPr="0031758E">
              <w:t>Alteração</w:t>
            </w:r>
          </w:p>
        </w:tc>
      </w:tr>
      <w:tr w:rsidR="00971F8B" w:rsidRPr="0031758E" w14:paraId="5413B040" w14:textId="77777777" w:rsidTr="004158CB">
        <w:trPr>
          <w:jc w:val="center"/>
        </w:trPr>
        <w:tc>
          <w:tcPr>
            <w:tcW w:w="4876" w:type="dxa"/>
            <w:tcBorders>
              <w:top w:val="nil"/>
              <w:left w:val="nil"/>
              <w:bottom w:val="nil"/>
              <w:right w:val="nil"/>
            </w:tcBorders>
          </w:tcPr>
          <w:p w14:paraId="33417106" w14:textId="77777777" w:rsidR="00971F8B" w:rsidRPr="0031758E" w:rsidRDefault="00971F8B" w:rsidP="004158CB">
            <w:pPr>
              <w:pStyle w:val="Normal6a"/>
            </w:pPr>
          </w:p>
        </w:tc>
        <w:tc>
          <w:tcPr>
            <w:tcW w:w="4876" w:type="dxa"/>
            <w:tcBorders>
              <w:top w:val="nil"/>
              <w:left w:val="nil"/>
              <w:bottom w:val="nil"/>
              <w:right w:val="nil"/>
            </w:tcBorders>
          </w:tcPr>
          <w:p w14:paraId="7099B723" w14:textId="6C4901B0"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Insta a Turquia a estabelecer rapidamente relações diplomáticas com a Arménia e a reabrir plenamente a sua fronteira, atualmente fechada, com a Arménia, como um passo concreto para apoiar a paz regional na sequência do acordo de paz rubricado entre a Arménia e o Azerbaijão em Washington, em 8 de agosto de 2025;</w:t>
            </w:r>
          </w:p>
        </w:tc>
      </w:tr>
    </w:tbl>
    <w:p w14:paraId="125D6EE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573693C" w14:textId="77777777" w:rsidR="00971F8B" w:rsidRPr="0031758E" w:rsidRDefault="00971F8B" w:rsidP="00971F8B">
      <w:r w:rsidRPr="0031758E">
        <w:rPr>
          <w:rStyle w:val="HideTWBExt"/>
        </w:rPr>
        <w:t>&lt;/Amend&gt;</w:t>
      </w:r>
    </w:p>
    <w:p w14:paraId="359BABE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485</w:t>
      </w:r>
      <w:r w:rsidRPr="0031758E">
        <w:rPr>
          <w:rStyle w:val="HideTWBExt"/>
        </w:rPr>
        <w:t>&lt;/NumAm&gt;</w:t>
      </w:r>
    </w:p>
    <w:p w14:paraId="301E5259" w14:textId="771CC8F3"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1649F83A" w14:textId="77777777" w:rsidR="00971F8B" w:rsidRPr="0031758E" w:rsidRDefault="00971F8B" w:rsidP="00971F8B">
      <w:pPr>
        <w:pStyle w:val="NormalBold"/>
      </w:pPr>
      <w:r w:rsidRPr="0031758E">
        <w:rPr>
          <w:rStyle w:val="HideTWBExt"/>
          <w:b w:val="0"/>
        </w:rPr>
        <w:t>&lt;/RepeatBlock-By&gt;</w:t>
      </w:r>
    </w:p>
    <w:p w14:paraId="2EC47F0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349B443" w14:textId="4B35D6B7"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58B6106" w14:textId="77777777" w:rsidTr="004158CB">
        <w:trPr>
          <w:trHeight w:hRule="exact" w:val="240"/>
          <w:jc w:val="center"/>
        </w:trPr>
        <w:tc>
          <w:tcPr>
            <w:tcW w:w="9752" w:type="dxa"/>
            <w:gridSpan w:val="2"/>
            <w:tcBorders>
              <w:top w:val="nil"/>
              <w:left w:val="nil"/>
              <w:bottom w:val="nil"/>
              <w:right w:val="nil"/>
            </w:tcBorders>
          </w:tcPr>
          <w:p w14:paraId="7D95592F" w14:textId="77777777" w:rsidR="00971F8B" w:rsidRPr="0031758E" w:rsidRDefault="00971F8B" w:rsidP="004158CB"/>
        </w:tc>
      </w:tr>
      <w:tr w:rsidR="00971F8B" w:rsidRPr="0031758E" w14:paraId="72E420E7" w14:textId="77777777" w:rsidTr="004158CB">
        <w:trPr>
          <w:trHeight w:val="240"/>
          <w:jc w:val="center"/>
        </w:trPr>
        <w:tc>
          <w:tcPr>
            <w:tcW w:w="4876" w:type="dxa"/>
            <w:tcBorders>
              <w:top w:val="nil"/>
              <w:left w:val="nil"/>
              <w:bottom w:val="nil"/>
              <w:right w:val="nil"/>
            </w:tcBorders>
          </w:tcPr>
          <w:p w14:paraId="2F16143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D139265" w14:textId="77777777" w:rsidR="00971F8B" w:rsidRPr="0031758E" w:rsidRDefault="00971F8B" w:rsidP="004158CB">
            <w:pPr>
              <w:pStyle w:val="AmColumnHeading"/>
            </w:pPr>
            <w:r w:rsidRPr="0031758E">
              <w:t>Alteração</w:t>
            </w:r>
          </w:p>
        </w:tc>
      </w:tr>
      <w:tr w:rsidR="00971F8B" w:rsidRPr="0031758E" w14:paraId="730B2D64" w14:textId="77777777" w:rsidTr="004158CB">
        <w:trPr>
          <w:jc w:val="center"/>
        </w:trPr>
        <w:tc>
          <w:tcPr>
            <w:tcW w:w="4876" w:type="dxa"/>
            <w:tcBorders>
              <w:top w:val="nil"/>
              <w:left w:val="nil"/>
              <w:bottom w:val="nil"/>
              <w:right w:val="nil"/>
            </w:tcBorders>
          </w:tcPr>
          <w:p w14:paraId="34CF33A2" w14:textId="77777777" w:rsidR="00971F8B" w:rsidRPr="0031758E" w:rsidRDefault="00971F8B" w:rsidP="004158CB">
            <w:pPr>
              <w:pStyle w:val="Normal6a"/>
            </w:pPr>
          </w:p>
        </w:tc>
        <w:tc>
          <w:tcPr>
            <w:tcW w:w="4876" w:type="dxa"/>
            <w:tcBorders>
              <w:top w:val="nil"/>
              <w:left w:val="nil"/>
              <w:bottom w:val="nil"/>
              <w:right w:val="nil"/>
            </w:tcBorders>
          </w:tcPr>
          <w:p w14:paraId="0BFC8F1E" w14:textId="686D3A74"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Manifesta o seu apoio à comunidade cipriota grega, que sofreu uma anexação injustificada do seu território por parte da Turquia, país membro da OTAN e candidato à adesão à União Europeia;</w:t>
            </w:r>
          </w:p>
        </w:tc>
      </w:tr>
    </w:tbl>
    <w:p w14:paraId="0ED937B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3E3B07A0" w14:textId="77777777" w:rsidR="00971F8B" w:rsidRPr="0031758E" w:rsidRDefault="00971F8B" w:rsidP="00971F8B">
      <w:r w:rsidRPr="0031758E">
        <w:rPr>
          <w:rStyle w:val="HideTWBExt"/>
        </w:rPr>
        <w:t>&lt;/Amend&gt;</w:t>
      </w:r>
    </w:p>
    <w:p w14:paraId="2391E82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486</w:t>
      </w:r>
      <w:r w:rsidRPr="0031758E">
        <w:rPr>
          <w:rStyle w:val="HideTWBExt"/>
        </w:rPr>
        <w:t>&lt;/NumAm&gt;</w:t>
      </w:r>
    </w:p>
    <w:p w14:paraId="2F84D76C" w14:textId="77777777" w:rsidR="00971F8B" w:rsidRPr="0031758E" w:rsidRDefault="00971F8B" w:rsidP="00971F8B">
      <w:pPr>
        <w:pStyle w:val="NormalBold"/>
      </w:pPr>
      <w:r w:rsidRPr="0031758E">
        <w:rPr>
          <w:rStyle w:val="HideTWBExt"/>
          <w:b w:val="0"/>
        </w:rPr>
        <w:t>&lt;RepeatBlock-By&gt;&lt;Members&gt;</w:t>
      </w:r>
      <w:r w:rsidRPr="0031758E">
        <w:t>Yannis Maniatis</w:t>
      </w:r>
      <w:r w:rsidRPr="0031758E">
        <w:rPr>
          <w:rStyle w:val="HideTWBExt"/>
          <w:b w:val="0"/>
        </w:rPr>
        <w:t>&lt;/Members&gt;</w:t>
      </w:r>
    </w:p>
    <w:p w14:paraId="1649123E" w14:textId="77777777" w:rsidR="00971F8B" w:rsidRPr="0031758E" w:rsidRDefault="00971F8B" w:rsidP="00971F8B">
      <w:pPr>
        <w:pStyle w:val="NormalBold"/>
      </w:pPr>
      <w:r w:rsidRPr="0031758E">
        <w:rPr>
          <w:rStyle w:val="HideTWBExt"/>
          <w:b w:val="0"/>
        </w:rPr>
        <w:t>&lt;/RepeatBlock-By&gt;</w:t>
      </w:r>
    </w:p>
    <w:p w14:paraId="0C4D9D5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89A74D1" w14:textId="5A369FD6"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9E62D63" w14:textId="77777777" w:rsidTr="004158CB">
        <w:trPr>
          <w:trHeight w:hRule="exact" w:val="240"/>
          <w:jc w:val="center"/>
        </w:trPr>
        <w:tc>
          <w:tcPr>
            <w:tcW w:w="9752" w:type="dxa"/>
            <w:gridSpan w:val="2"/>
            <w:tcBorders>
              <w:top w:val="nil"/>
              <w:left w:val="nil"/>
              <w:bottom w:val="nil"/>
              <w:right w:val="nil"/>
            </w:tcBorders>
          </w:tcPr>
          <w:p w14:paraId="788037B6" w14:textId="77777777" w:rsidR="00971F8B" w:rsidRPr="0031758E" w:rsidRDefault="00971F8B" w:rsidP="004158CB"/>
        </w:tc>
      </w:tr>
      <w:tr w:rsidR="00971F8B" w:rsidRPr="0031758E" w14:paraId="7A45A627" w14:textId="77777777" w:rsidTr="004158CB">
        <w:trPr>
          <w:trHeight w:val="240"/>
          <w:jc w:val="center"/>
        </w:trPr>
        <w:tc>
          <w:tcPr>
            <w:tcW w:w="4876" w:type="dxa"/>
            <w:tcBorders>
              <w:top w:val="nil"/>
              <w:left w:val="nil"/>
              <w:bottom w:val="nil"/>
              <w:right w:val="nil"/>
            </w:tcBorders>
          </w:tcPr>
          <w:p w14:paraId="3E681AF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ADE3936" w14:textId="77777777" w:rsidR="00971F8B" w:rsidRPr="0031758E" w:rsidRDefault="00971F8B" w:rsidP="004158CB">
            <w:pPr>
              <w:pStyle w:val="AmColumnHeading"/>
            </w:pPr>
            <w:r w:rsidRPr="0031758E">
              <w:t>Alteração</w:t>
            </w:r>
          </w:p>
        </w:tc>
      </w:tr>
      <w:tr w:rsidR="00971F8B" w:rsidRPr="0031758E" w14:paraId="44D862D1" w14:textId="77777777" w:rsidTr="004158CB">
        <w:trPr>
          <w:jc w:val="center"/>
        </w:trPr>
        <w:tc>
          <w:tcPr>
            <w:tcW w:w="4876" w:type="dxa"/>
            <w:tcBorders>
              <w:top w:val="nil"/>
              <w:left w:val="nil"/>
              <w:bottom w:val="nil"/>
              <w:right w:val="nil"/>
            </w:tcBorders>
          </w:tcPr>
          <w:p w14:paraId="5D0428B1" w14:textId="77777777" w:rsidR="00971F8B" w:rsidRPr="0031758E" w:rsidRDefault="00971F8B" w:rsidP="004158CB">
            <w:pPr>
              <w:pStyle w:val="Normal6a"/>
            </w:pPr>
          </w:p>
        </w:tc>
        <w:tc>
          <w:tcPr>
            <w:tcW w:w="4876" w:type="dxa"/>
            <w:tcBorders>
              <w:top w:val="nil"/>
              <w:left w:val="nil"/>
              <w:bottom w:val="nil"/>
              <w:right w:val="nil"/>
            </w:tcBorders>
          </w:tcPr>
          <w:p w14:paraId="0399F854" w14:textId="707F4612" w:rsidR="00971F8B" w:rsidRPr="0031758E" w:rsidRDefault="00971F8B" w:rsidP="004158CB">
            <w:pPr>
              <w:pStyle w:val="Normal6a"/>
            </w:pPr>
            <w:r w:rsidRPr="0031758E">
              <w:rPr>
                <w:b/>
                <w:i/>
              </w:rPr>
              <w:t>19</w:t>
            </w:r>
            <w:r w:rsidR="001D72A3" w:rsidRPr="0031758E">
              <w:rPr>
                <w:b/>
                <w:i/>
              </w:rPr>
              <w:noBreakHyphen/>
            </w:r>
            <w:r w:rsidRPr="0031758E">
              <w:rPr>
                <w:b/>
                <w:i/>
              </w:rPr>
              <w:t>A.</w:t>
            </w:r>
            <w:r w:rsidRPr="0031758E">
              <w:tab/>
            </w:r>
            <w:r w:rsidRPr="0031758E">
              <w:rPr>
                <w:b/>
                <w:i/>
              </w:rPr>
              <w:t xml:space="preserve">Insta a Alta Representante e a Comissão Europeia a apresentarem uma </w:t>
            </w:r>
            <w:r w:rsidRPr="0031758E">
              <w:rPr>
                <w:b/>
                <w:i/>
              </w:rPr>
              <w:lastRenderedPageBreak/>
              <w:t>estratégia global para o Médio Oriente;</w:t>
            </w:r>
          </w:p>
        </w:tc>
      </w:tr>
    </w:tbl>
    <w:p w14:paraId="3C53BD8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39A9019" w14:textId="77777777" w:rsidR="00971F8B" w:rsidRPr="0031758E" w:rsidRDefault="00971F8B" w:rsidP="00971F8B">
      <w:r w:rsidRPr="0031758E">
        <w:rPr>
          <w:rStyle w:val="HideTWBExt"/>
        </w:rPr>
        <w:t>&lt;/Amend&gt;</w:t>
      </w:r>
    </w:p>
    <w:p w14:paraId="0AD2286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487</w:t>
      </w:r>
      <w:r w:rsidRPr="0031758E">
        <w:rPr>
          <w:rStyle w:val="HideTWBExt"/>
        </w:rPr>
        <w:t>&lt;/NumAm&gt;</w:t>
      </w:r>
    </w:p>
    <w:p w14:paraId="3B63DCFE"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0121C841" w14:textId="77777777" w:rsidR="00971F8B" w:rsidRPr="0031758E" w:rsidRDefault="00971F8B" w:rsidP="00971F8B">
      <w:pPr>
        <w:pStyle w:val="NormalBold"/>
      </w:pPr>
      <w:r w:rsidRPr="0031758E">
        <w:rPr>
          <w:rStyle w:val="HideTWBExt"/>
          <w:b w:val="0"/>
        </w:rPr>
        <w:t>&lt;/RepeatBlock-By&gt;</w:t>
      </w:r>
    </w:p>
    <w:p w14:paraId="080C202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4398CDF" w14:textId="48946E64"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BB7604B" w14:textId="77777777" w:rsidTr="004158CB">
        <w:trPr>
          <w:trHeight w:hRule="exact" w:val="240"/>
          <w:jc w:val="center"/>
        </w:trPr>
        <w:tc>
          <w:tcPr>
            <w:tcW w:w="9752" w:type="dxa"/>
            <w:gridSpan w:val="2"/>
            <w:tcBorders>
              <w:top w:val="nil"/>
              <w:left w:val="nil"/>
              <w:bottom w:val="nil"/>
              <w:right w:val="nil"/>
            </w:tcBorders>
          </w:tcPr>
          <w:p w14:paraId="3EDE2828" w14:textId="77777777" w:rsidR="00971F8B" w:rsidRPr="0031758E" w:rsidRDefault="00971F8B" w:rsidP="004158CB"/>
        </w:tc>
      </w:tr>
      <w:tr w:rsidR="00971F8B" w:rsidRPr="0031758E" w14:paraId="130FE534" w14:textId="77777777" w:rsidTr="004158CB">
        <w:trPr>
          <w:trHeight w:val="240"/>
          <w:jc w:val="center"/>
        </w:trPr>
        <w:tc>
          <w:tcPr>
            <w:tcW w:w="4876" w:type="dxa"/>
            <w:tcBorders>
              <w:top w:val="nil"/>
              <w:left w:val="nil"/>
              <w:bottom w:val="nil"/>
              <w:right w:val="nil"/>
            </w:tcBorders>
          </w:tcPr>
          <w:p w14:paraId="74F60E4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E8FF0A6" w14:textId="77777777" w:rsidR="00971F8B" w:rsidRPr="0031758E" w:rsidRDefault="00971F8B" w:rsidP="004158CB">
            <w:pPr>
              <w:pStyle w:val="AmColumnHeading"/>
            </w:pPr>
            <w:r w:rsidRPr="0031758E">
              <w:t>Alteração</w:t>
            </w:r>
          </w:p>
        </w:tc>
      </w:tr>
      <w:tr w:rsidR="00971F8B" w:rsidRPr="0031758E" w14:paraId="033C08F2" w14:textId="77777777" w:rsidTr="004158CB">
        <w:trPr>
          <w:jc w:val="center"/>
        </w:trPr>
        <w:tc>
          <w:tcPr>
            <w:tcW w:w="4876" w:type="dxa"/>
            <w:tcBorders>
              <w:top w:val="nil"/>
              <w:left w:val="nil"/>
              <w:bottom w:val="nil"/>
              <w:right w:val="nil"/>
            </w:tcBorders>
          </w:tcPr>
          <w:p w14:paraId="63D8A7A6" w14:textId="77777777" w:rsidR="00971F8B" w:rsidRPr="0031758E" w:rsidRDefault="00971F8B" w:rsidP="004158CB">
            <w:pPr>
              <w:pStyle w:val="Normal6a"/>
            </w:pPr>
          </w:p>
        </w:tc>
        <w:tc>
          <w:tcPr>
            <w:tcW w:w="4876" w:type="dxa"/>
            <w:tcBorders>
              <w:top w:val="nil"/>
              <w:left w:val="nil"/>
              <w:bottom w:val="nil"/>
              <w:right w:val="nil"/>
            </w:tcBorders>
          </w:tcPr>
          <w:p w14:paraId="09A46825" w14:textId="5DF09E92" w:rsidR="00971F8B" w:rsidRPr="0031758E" w:rsidRDefault="00971F8B" w:rsidP="004158CB">
            <w:pPr>
              <w:pStyle w:val="Normal6a"/>
            </w:pPr>
            <w:r w:rsidRPr="0031758E">
              <w:rPr>
                <w:b/>
                <w:i/>
              </w:rPr>
              <w:t>19</w:t>
            </w:r>
            <w:r w:rsidR="001D72A3" w:rsidRPr="0031758E">
              <w:rPr>
                <w:b/>
                <w:i/>
              </w:rPr>
              <w:noBreakHyphen/>
            </w:r>
            <w:r w:rsidRPr="0031758E">
              <w:rPr>
                <w:b/>
                <w:i/>
              </w:rPr>
              <w:t>B.</w:t>
            </w:r>
            <w:r w:rsidRPr="0031758E">
              <w:tab/>
            </w:r>
            <w:r w:rsidRPr="0031758E">
              <w:rPr>
                <w:b/>
                <w:i/>
              </w:rPr>
              <w:t>Congratula</w:t>
            </w:r>
            <w:r w:rsidR="001D72A3" w:rsidRPr="0031758E">
              <w:rPr>
                <w:b/>
                <w:i/>
              </w:rPr>
              <w:noBreakHyphen/>
            </w:r>
            <w:r w:rsidRPr="0031758E">
              <w:rPr>
                <w:b/>
                <w:i/>
              </w:rPr>
              <w:t>se com a crescente importância estratégica do Azerbaijão para garantir a segurança energética da Europa, em particular através do seu contributo para o Corredor de Gás Meridional, que diversifica as rotas de aprovisionamento da UE e reduz a dependência de fontes únicas; reconhece os esforços do Azerbaijão para expandir a sua capacidade de exportação de gás e os seus compromissos para com a transição para a energia verde, incluindo investimentos em energia solar e eólica; destaca o potencial papel do Azerbaijão como plataforma de trânsito para projetos de conectividade regional suscetíveis de reforçar ainda mais as ligações estratégicas de energia e transportes entre a UE e o Sul do Cáucaso; insta a UE, através da PESC, a aprofundar a cooperação energética com o Azerbaijão, associando</w:t>
            </w:r>
            <w:r w:rsidR="001D72A3" w:rsidRPr="0031758E">
              <w:rPr>
                <w:b/>
                <w:i/>
              </w:rPr>
              <w:noBreakHyphen/>
            </w:r>
            <w:r w:rsidRPr="0031758E">
              <w:rPr>
                <w:b/>
                <w:i/>
              </w:rPr>
              <w:t>a aos objetivos mais vastos da transição climática, da resiliência das infraestruturas e da estabilidade regional;</w:t>
            </w:r>
          </w:p>
        </w:tc>
      </w:tr>
    </w:tbl>
    <w:p w14:paraId="312FD38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2D3A570" w14:textId="77777777" w:rsidR="00971F8B" w:rsidRPr="0031758E" w:rsidRDefault="00971F8B" w:rsidP="00971F8B">
      <w:r w:rsidRPr="0031758E">
        <w:rPr>
          <w:rStyle w:val="HideTWBExt"/>
        </w:rPr>
        <w:t>&lt;/Amend&gt;</w:t>
      </w:r>
    </w:p>
    <w:p w14:paraId="02B8BE3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488</w:t>
      </w:r>
      <w:r w:rsidRPr="0031758E">
        <w:rPr>
          <w:rStyle w:val="HideTWBExt"/>
        </w:rPr>
        <w:t>&lt;/NumAm&gt;</w:t>
      </w:r>
    </w:p>
    <w:p w14:paraId="0466C849" w14:textId="77777777" w:rsidR="00971F8B" w:rsidRPr="0031758E" w:rsidRDefault="00971F8B" w:rsidP="00971F8B">
      <w:pPr>
        <w:pStyle w:val="NormalBold"/>
      </w:pPr>
      <w:r w:rsidRPr="0031758E">
        <w:rPr>
          <w:rStyle w:val="HideTWBExt"/>
          <w:b w:val="0"/>
        </w:rPr>
        <w:t>&lt;RepeatBlock-By&gt;&lt;Members&gt;</w:t>
      </w:r>
      <w:r w:rsidRPr="0031758E">
        <w:t>Yannis Maniatis</w:t>
      </w:r>
      <w:r w:rsidRPr="0031758E">
        <w:rPr>
          <w:rStyle w:val="HideTWBExt"/>
          <w:b w:val="0"/>
        </w:rPr>
        <w:t>&lt;/Members&gt;</w:t>
      </w:r>
    </w:p>
    <w:p w14:paraId="761E4CBE" w14:textId="77777777" w:rsidR="00971F8B" w:rsidRPr="0031758E" w:rsidRDefault="00971F8B" w:rsidP="00971F8B">
      <w:pPr>
        <w:pStyle w:val="NormalBold"/>
      </w:pPr>
      <w:r w:rsidRPr="0031758E">
        <w:rPr>
          <w:rStyle w:val="HideTWBExt"/>
          <w:b w:val="0"/>
        </w:rPr>
        <w:t>&lt;/RepeatBlock-By&gt;</w:t>
      </w:r>
    </w:p>
    <w:p w14:paraId="03731D0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22CBA5A" w14:textId="67AC6164"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2530320" w14:textId="77777777" w:rsidTr="004158CB">
        <w:trPr>
          <w:trHeight w:hRule="exact" w:val="240"/>
          <w:jc w:val="center"/>
        </w:trPr>
        <w:tc>
          <w:tcPr>
            <w:tcW w:w="9752" w:type="dxa"/>
            <w:gridSpan w:val="2"/>
            <w:tcBorders>
              <w:top w:val="nil"/>
              <w:left w:val="nil"/>
              <w:bottom w:val="nil"/>
              <w:right w:val="nil"/>
            </w:tcBorders>
          </w:tcPr>
          <w:p w14:paraId="38F60CBA" w14:textId="77777777" w:rsidR="00971F8B" w:rsidRPr="0031758E" w:rsidRDefault="00971F8B" w:rsidP="004158CB"/>
        </w:tc>
      </w:tr>
      <w:tr w:rsidR="00971F8B" w:rsidRPr="0031758E" w14:paraId="47553D2D" w14:textId="77777777" w:rsidTr="004158CB">
        <w:trPr>
          <w:trHeight w:val="240"/>
          <w:jc w:val="center"/>
        </w:trPr>
        <w:tc>
          <w:tcPr>
            <w:tcW w:w="4876" w:type="dxa"/>
            <w:tcBorders>
              <w:top w:val="nil"/>
              <w:left w:val="nil"/>
              <w:bottom w:val="nil"/>
              <w:right w:val="nil"/>
            </w:tcBorders>
          </w:tcPr>
          <w:p w14:paraId="55ABCE5F"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3B18F3FE" w14:textId="77777777" w:rsidR="00971F8B" w:rsidRPr="0031758E" w:rsidRDefault="00971F8B" w:rsidP="004158CB">
            <w:pPr>
              <w:pStyle w:val="AmColumnHeading"/>
            </w:pPr>
            <w:r w:rsidRPr="0031758E">
              <w:t>Alteração</w:t>
            </w:r>
          </w:p>
        </w:tc>
      </w:tr>
      <w:tr w:rsidR="00971F8B" w:rsidRPr="0031758E" w14:paraId="331B49D0" w14:textId="77777777" w:rsidTr="004158CB">
        <w:trPr>
          <w:jc w:val="center"/>
        </w:trPr>
        <w:tc>
          <w:tcPr>
            <w:tcW w:w="4876" w:type="dxa"/>
            <w:tcBorders>
              <w:top w:val="nil"/>
              <w:left w:val="nil"/>
              <w:bottom w:val="nil"/>
              <w:right w:val="nil"/>
            </w:tcBorders>
          </w:tcPr>
          <w:p w14:paraId="2C18C263" w14:textId="77777777" w:rsidR="00971F8B" w:rsidRPr="0031758E" w:rsidRDefault="00971F8B" w:rsidP="004158CB">
            <w:pPr>
              <w:pStyle w:val="Normal6a"/>
            </w:pPr>
          </w:p>
        </w:tc>
        <w:tc>
          <w:tcPr>
            <w:tcW w:w="4876" w:type="dxa"/>
            <w:tcBorders>
              <w:top w:val="nil"/>
              <w:left w:val="nil"/>
              <w:bottom w:val="nil"/>
              <w:right w:val="nil"/>
            </w:tcBorders>
          </w:tcPr>
          <w:p w14:paraId="4CE61E0A" w14:textId="6F51D581" w:rsidR="00971F8B" w:rsidRPr="0031758E" w:rsidRDefault="00971F8B" w:rsidP="004158CB">
            <w:pPr>
              <w:pStyle w:val="Normal6a"/>
            </w:pPr>
            <w:r w:rsidRPr="0031758E">
              <w:rPr>
                <w:b/>
                <w:i/>
              </w:rPr>
              <w:t>19</w:t>
            </w:r>
            <w:r w:rsidR="001D72A3" w:rsidRPr="0031758E">
              <w:rPr>
                <w:b/>
                <w:i/>
              </w:rPr>
              <w:noBreakHyphen/>
            </w:r>
            <w:r w:rsidRPr="0031758E">
              <w:rPr>
                <w:b/>
                <w:i/>
              </w:rPr>
              <w:t>B.</w:t>
            </w:r>
            <w:r w:rsidRPr="0031758E">
              <w:tab/>
            </w:r>
            <w:r w:rsidRPr="0031758E">
              <w:rPr>
                <w:b/>
                <w:i/>
              </w:rPr>
              <w:t>Insta a União Europeia e os seus Estados</w:t>
            </w:r>
            <w:r w:rsidR="001D72A3" w:rsidRPr="0031758E">
              <w:rPr>
                <w:b/>
                <w:i/>
              </w:rPr>
              <w:noBreakHyphen/>
            </w:r>
            <w:r w:rsidRPr="0031758E">
              <w:rPr>
                <w:b/>
                <w:i/>
              </w:rPr>
              <w:t>Membros a desempenharem um papel ativo na Síria, nomeadamente através de uma representação da UE plenamente equipada e funcional em Damasco, assegurando uma transição verdadeiramente inclusiva e pacífica, liderada pela Síria, longe de ingerência estrangeira maliciosa, que garanta os direitos humanos, respeite o direito internacional, incluindo a CNUDM, e os direitos soberanos de todos os países vizinhos e cumpra as aspirações de todos os sírios, sem distinção e independentemente da sua origem religiosa ou étnica; lamenta o aumento dos ataques contra minorias religiosas, principalmente cristãs, nomeadamente por forças próximas do governo de transição, e reitera a necessidade de a UE proteger a rica identidade multicultural da Síria;</w:t>
            </w:r>
          </w:p>
        </w:tc>
      </w:tr>
    </w:tbl>
    <w:p w14:paraId="38EB84C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E51CCCA" w14:textId="77777777" w:rsidR="00971F8B" w:rsidRPr="0031758E" w:rsidRDefault="00971F8B" w:rsidP="00971F8B">
      <w:r w:rsidRPr="0031758E">
        <w:rPr>
          <w:rStyle w:val="HideTWBExt"/>
        </w:rPr>
        <w:t>&lt;/Amend&gt;</w:t>
      </w:r>
    </w:p>
    <w:p w14:paraId="43B9220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489</w:t>
      </w:r>
      <w:r w:rsidRPr="0031758E">
        <w:rPr>
          <w:rStyle w:val="HideTWBExt"/>
        </w:rPr>
        <w:t>&lt;/NumAm&gt;</w:t>
      </w:r>
    </w:p>
    <w:p w14:paraId="305BE873" w14:textId="77777777" w:rsidR="00971F8B" w:rsidRPr="0031758E" w:rsidRDefault="00971F8B" w:rsidP="00971F8B">
      <w:pPr>
        <w:pStyle w:val="NormalBold"/>
      </w:pPr>
      <w:r w:rsidRPr="0031758E">
        <w:rPr>
          <w:rStyle w:val="HideTWBExt"/>
          <w:b w:val="0"/>
        </w:rPr>
        <w:t>&lt;RepeatBlock-By&gt;&lt;Members&gt;</w:t>
      </w:r>
      <w:r w:rsidRPr="0031758E">
        <w:t>Geadis Geadi, Emmanouil Fragkos, Galato Alexandraki</w:t>
      </w:r>
      <w:r w:rsidRPr="0031758E">
        <w:rPr>
          <w:rStyle w:val="HideTWBExt"/>
          <w:b w:val="0"/>
        </w:rPr>
        <w:t>&lt;/Members&gt;</w:t>
      </w:r>
    </w:p>
    <w:p w14:paraId="50F13F32" w14:textId="77777777" w:rsidR="00971F8B" w:rsidRPr="0031758E" w:rsidRDefault="00971F8B" w:rsidP="00971F8B">
      <w:pPr>
        <w:pStyle w:val="NormalBold"/>
      </w:pPr>
      <w:r w:rsidRPr="0031758E">
        <w:rPr>
          <w:rStyle w:val="HideTWBExt"/>
          <w:b w:val="0"/>
        </w:rPr>
        <w:t>&lt;/RepeatBlock-By&gt;</w:t>
      </w:r>
    </w:p>
    <w:p w14:paraId="52123C9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0AAC452" w14:textId="7A64302B"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1B6BEE1" w14:textId="77777777" w:rsidTr="004158CB">
        <w:trPr>
          <w:trHeight w:hRule="exact" w:val="240"/>
          <w:jc w:val="center"/>
        </w:trPr>
        <w:tc>
          <w:tcPr>
            <w:tcW w:w="9752" w:type="dxa"/>
            <w:gridSpan w:val="2"/>
            <w:tcBorders>
              <w:top w:val="nil"/>
              <w:left w:val="nil"/>
              <w:bottom w:val="nil"/>
              <w:right w:val="nil"/>
            </w:tcBorders>
          </w:tcPr>
          <w:p w14:paraId="523A4D5D" w14:textId="77777777" w:rsidR="00971F8B" w:rsidRPr="0031758E" w:rsidRDefault="00971F8B" w:rsidP="004158CB"/>
        </w:tc>
      </w:tr>
      <w:tr w:rsidR="00971F8B" w:rsidRPr="0031758E" w14:paraId="0BC45EAA" w14:textId="77777777" w:rsidTr="004158CB">
        <w:trPr>
          <w:trHeight w:val="240"/>
          <w:jc w:val="center"/>
        </w:trPr>
        <w:tc>
          <w:tcPr>
            <w:tcW w:w="4876" w:type="dxa"/>
            <w:tcBorders>
              <w:top w:val="nil"/>
              <w:left w:val="nil"/>
              <w:bottom w:val="nil"/>
              <w:right w:val="nil"/>
            </w:tcBorders>
          </w:tcPr>
          <w:p w14:paraId="7AC58C4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7A2CDF8" w14:textId="77777777" w:rsidR="00971F8B" w:rsidRPr="0031758E" w:rsidRDefault="00971F8B" w:rsidP="004158CB">
            <w:pPr>
              <w:pStyle w:val="AmColumnHeading"/>
            </w:pPr>
            <w:r w:rsidRPr="0031758E">
              <w:t>Alteração</w:t>
            </w:r>
          </w:p>
        </w:tc>
      </w:tr>
      <w:tr w:rsidR="00971F8B" w:rsidRPr="0031758E" w14:paraId="0B2CD25B" w14:textId="77777777" w:rsidTr="004158CB">
        <w:trPr>
          <w:jc w:val="center"/>
        </w:trPr>
        <w:tc>
          <w:tcPr>
            <w:tcW w:w="4876" w:type="dxa"/>
            <w:tcBorders>
              <w:top w:val="nil"/>
              <w:left w:val="nil"/>
              <w:bottom w:val="nil"/>
              <w:right w:val="nil"/>
            </w:tcBorders>
          </w:tcPr>
          <w:p w14:paraId="077062BF" w14:textId="77777777" w:rsidR="00971F8B" w:rsidRPr="0031758E" w:rsidRDefault="00971F8B" w:rsidP="004158CB">
            <w:pPr>
              <w:pStyle w:val="Normal6a"/>
            </w:pPr>
          </w:p>
        </w:tc>
        <w:tc>
          <w:tcPr>
            <w:tcW w:w="4876" w:type="dxa"/>
            <w:tcBorders>
              <w:top w:val="nil"/>
              <w:left w:val="nil"/>
              <w:bottom w:val="nil"/>
              <w:right w:val="nil"/>
            </w:tcBorders>
          </w:tcPr>
          <w:p w14:paraId="7D88FBB2" w14:textId="31A0EA0E" w:rsidR="00971F8B" w:rsidRPr="0031758E" w:rsidRDefault="00971F8B" w:rsidP="004158CB">
            <w:pPr>
              <w:pStyle w:val="Normal6a"/>
            </w:pPr>
            <w:r w:rsidRPr="0031758E">
              <w:rPr>
                <w:b/>
                <w:i/>
              </w:rPr>
              <w:t>19</w:t>
            </w:r>
            <w:r w:rsidR="001D72A3" w:rsidRPr="0031758E">
              <w:rPr>
                <w:b/>
                <w:i/>
              </w:rPr>
              <w:noBreakHyphen/>
            </w:r>
            <w:r w:rsidRPr="0031758E">
              <w:rPr>
                <w:b/>
                <w:i/>
              </w:rPr>
              <w:t>B.</w:t>
            </w:r>
            <w:r w:rsidRPr="0031758E">
              <w:tab/>
            </w:r>
            <w:r w:rsidRPr="0031758E">
              <w:rPr>
                <w:b/>
                <w:i/>
              </w:rPr>
              <w:t>Frisa que a cooperação entre a UE e a Turquia, em particular no domínio da segurança, só pode prosseguir se a Turquia retirar todas as suas tropas de Chipre, pondo termo à ocupação, em conformidade com as resoluções do Conselho de Segurança das Nações Unidas;</w:t>
            </w:r>
          </w:p>
        </w:tc>
      </w:tr>
    </w:tbl>
    <w:p w14:paraId="518E95B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66138C10" w14:textId="77777777" w:rsidR="00971F8B" w:rsidRPr="0031758E" w:rsidRDefault="00971F8B" w:rsidP="00971F8B">
      <w:r w:rsidRPr="0031758E">
        <w:rPr>
          <w:rStyle w:val="HideTWBExt"/>
        </w:rPr>
        <w:lastRenderedPageBreak/>
        <w:t>&lt;/Amend&gt;</w:t>
      </w:r>
    </w:p>
    <w:p w14:paraId="7CF0231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490</w:t>
      </w:r>
      <w:r w:rsidRPr="0031758E">
        <w:rPr>
          <w:rStyle w:val="HideTWBExt"/>
        </w:rPr>
        <w:t>&lt;/NumAm&gt;</w:t>
      </w:r>
    </w:p>
    <w:p w14:paraId="237F10E9"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5CB86F51" w14:textId="77777777" w:rsidR="00971F8B" w:rsidRPr="0031758E" w:rsidRDefault="00971F8B" w:rsidP="00971F8B">
      <w:pPr>
        <w:pStyle w:val="NormalBold"/>
      </w:pPr>
      <w:r w:rsidRPr="0031758E">
        <w:rPr>
          <w:rStyle w:val="HideTWBExt"/>
          <w:b w:val="0"/>
        </w:rPr>
        <w:t>&lt;/RepeatBlock-By&gt;</w:t>
      </w:r>
    </w:p>
    <w:p w14:paraId="2A936AD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4778476" w14:textId="022DF391"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CA224E9" w14:textId="77777777" w:rsidTr="004158CB">
        <w:trPr>
          <w:trHeight w:hRule="exact" w:val="240"/>
          <w:jc w:val="center"/>
        </w:trPr>
        <w:tc>
          <w:tcPr>
            <w:tcW w:w="9752" w:type="dxa"/>
            <w:gridSpan w:val="2"/>
            <w:tcBorders>
              <w:top w:val="nil"/>
              <w:left w:val="nil"/>
              <w:bottom w:val="nil"/>
              <w:right w:val="nil"/>
            </w:tcBorders>
          </w:tcPr>
          <w:p w14:paraId="28219D74" w14:textId="77777777" w:rsidR="00971F8B" w:rsidRPr="0031758E" w:rsidRDefault="00971F8B" w:rsidP="004158CB"/>
        </w:tc>
      </w:tr>
      <w:tr w:rsidR="00971F8B" w:rsidRPr="0031758E" w14:paraId="168795B9" w14:textId="77777777" w:rsidTr="004158CB">
        <w:trPr>
          <w:trHeight w:val="240"/>
          <w:jc w:val="center"/>
        </w:trPr>
        <w:tc>
          <w:tcPr>
            <w:tcW w:w="4876" w:type="dxa"/>
            <w:tcBorders>
              <w:top w:val="nil"/>
              <w:left w:val="nil"/>
              <w:bottom w:val="nil"/>
              <w:right w:val="nil"/>
            </w:tcBorders>
          </w:tcPr>
          <w:p w14:paraId="636EDA3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EB5FBBF" w14:textId="77777777" w:rsidR="00971F8B" w:rsidRPr="0031758E" w:rsidRDefault="00971F8B" w:rsidP="004158CB">
            <w:pPr>
              <w:pStyle w:val="AmColumnHeading"/>
            </w:pPr>
            <w:r w:rsidRPr="0031758E">
              <w:t>Alteração</w:t>
            </w:r>
          </w:p>
        </w:tc>
      </w:tr>
      <w:tr w:rsidR="00971F8B" w:rsidRPr="0031758E" w14:paraId="736D72A6" w14:textId="77777777" w:rsidTr="004158CB">
        <w:trPr>
          <w:jc w:val="center"/>
        </w:trPr>
        <w:tc>
          <w:tcPr>
            <w:tcW w:w="4876" w:type="dxa"/>
            <w:tcBorders>
              <w:top w:val="nil"/>
              <w:left w:val="nil"/>
              <w:bottom w:val="nil"/>
              <w:right w:val="nil"/>
            </w:tcBorders>
          </w:tcPr>
          <w:p w14:paraId="6A878AAF" w14:textId="77777777" w:rsidR="00971F8B" w:rsidRPr="0031758E" w:rsidRDefault="00971F8B" w:rsidP="004158CB">
            <w:pPr>
              <w:pStyle w:val="Normal6a"/>
            </w:pPr>
          </w:p>
        </w:tc>
        <w:tc>
          <w:tcPr>
            <w:tcW w:w="4876" w:type="dxa"/>
            <w:tcBorders>
              <w:top w:val="nil"/>
              <w:left w:val="nil"/>
              <w:bottom w:val="nil"/>
              <w:right w:val="nil"/>
            </w:tcBorders>
          </w:tcPr>
          <w:p w14:paraId="6CE0496B" w14:textId="016C35F8" w:rsidR="00971F8B" w:rsidRPr="0031758E" w:rsidRDefault="00971F8B" w:rsidP="004158CB">
            <w:pPr>
              <w:pStyle w:val="Normal6a"/>
            </w:pPr>
            <w:r w:rsidRPr="0031758E">
              <w:rPr>
                <w:b/>
                <w:i/>
              </w:rPr>
              <w:t>19</w:t>
            </w:r>
            <w:r w:rsidR="001D72A3" w:rsidRPr="0031758E">
              <w:rPr>
                <w:b/>
                <w:i/>
              </w:rPr>
              <w:noBreakHyphen/>
            </w:r>
            <w:r w:rsidRPr="0031758E">
              <w:rPr>
                <w:b/>
                <w:i/>
              </w:rPr>
              <w:t>B.</w:t>
            </w:r>
            <w:r w:rsidRPr="0031758E">
              <w:tab/>
            </w:r>
            <w:r w:rsidRPr="0031758E">
              <w:rPr>
                <w:b/>
                <w:i/>
              </w:rPr>
              <w:t>Salienta o facto de a Turquia não estar a fazer um esforço adequado para agir em consonância com a PESC da UE, nomeadamente no tocante às sanções e à não evasão às sanções, bem como a necessidade de a Turquia cooperar estreitamente com o enviado da UE para as sanções;</w:t>
            </w:r>
          </w:p>
        </w:tc>
      </w:tr>
    </w:tbl>
    <w:p w14:paraId="48D42FF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F419CC2" w14:textId="77777777" w:rsidR="00971F8B" w:rsidRPr="0031758E" w:rsidRDefault="00971F8B" w:rsidP="00971F8B">
      <w:r w:rsidRPr="0031758E">
        <w:rPr>
          <w:rStyle w:val="HideTWBExt"/>
        </w:rPr>
        <w:t>&lt;/Amend&gt;</w:t>
      </w:r>
    </w:p>
    <w:p w14:paraId="2094312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491</w:t>
      </w:r>
      <w:r w:rsidRPr="0031758E">
        <w:rPr>
          <w:rStyle w:val="HideTWBExt"/>
        </w:rPr>
        <w:t>&lt;/NumAm&gt;</w:t>
      </w:r>
    </w:p>
    <w:p w14:paraId="702F14F0" w14:textId="6E24C438"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59431E9E" w14:textId="77777777" w:rsidR="00971F8B" w:rsidRPr="0031758E" w:rsidRDefault="00971F8B" w:rsidP="00971F8B">
      <w:pPr>
        <w:pStyle w:val="NormalBold"/>
      </w:pPr>
      <w:r w:rsidRPr="0031758E">
        <w:rPr>
          <w:rStyle w:val="HideTWBExt"/>
          <w:b w:val="0"/>
        </w:rPr>
        <w:t>&lt;/RepeatBlock-By&gt;</w:t>
      </w:r>
    </w:p>
    <w:p w14:paraId="7EFA6EB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8770C3E" w14:textId="79723E97"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DAC0997" w14:textId="77777777" w:rsidTr="004158CB">
        <w:trPr>
          <w:trHeight w:hRule="exact" w:val="240"/>
          <w:jc w:val="center"/>
        </w:trPr>
        <w:tc>
          <w:tcPr>
            <w:tcW w:w="9752" w:type="dxa"/>
            <w:gridSpan w:val="2"/>
            <w:tcBorders>
              <w:top w:val="nil"/>
              <w:left w:val="nil"/>
              <w:bottom w:val="nil"/>
              <w:right w:val="nil"/>
            </w:tcBorders>
          </w:tcPr>
          <w:p w14:paraId="3A1DA0BB" w14:textId="77777777" w:rsidR="00971F8B" w:rsidRPr="0031758E" w:rsidRDefault="00971F8B" w:rsidP="004158CB"/>
        </w:tc>
      </w:tr>
      <w:tr w:rsidR="00971F8B" w:rsidRPr="0031758E" w14:paraId="129AF508" w14:textId="77777777" w:rsidTr="004158CB">
        <w:trPr>
          <w:trHeight w:val="240"/>
          <w:jc w:val="center"/>
        </w:trPr>
        <w:tc>
          <w:tcPr>
            <w:tcW w:w="4876" w:type="dxa"/>
            <w:tcBorders>
              <w:top w:val="nil"/>
              <w:left w:val="nil"/>
              <w:bottom w:val="nil"/>
              <w:right w:val="nil"/>
            </w:tcBorders>
          </w:tcPr>
          <w:p w14:paraId="6BF8AFA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E77BD03" w14:textId="77777777" w:rsidR="00971F8B" w:rsidRPr="0031758E" w:rsidRDefault="00971F8B" w:rsidP="004158CB">
            <w:pPr>
              <w:pStyle w:val="AmColumnHeading"/>
            </w:pPr>
            <w:r w:rsidRPr="0031758E">
              <w:t>Alteração</w:t>
            </w:r>
          </w:p>
        </w:tc>
      </w:tr>
      <w:tr w:rsidR="00971F8B" w:rsidRPr="0031758E" w14:paraId="76EC36D0" w14:textId="77777777" w:rsidTr="004158CB">
        <w:trPr>
          <w:jc w:val="center"/>
        </w:trPr>
        <w:tc>
          <w:tcPr>
            <w:tcW w:w="4876" w:type="dxa"/>
            <w:tcBorders>
              <w:top w:val="nil"/>
              <w:left w:val="nil"/>
              <w:bottom w:val="nil"/>
              <w:right w:val="nil"/>
            </w:tcBorders>
          </w:tcPr>
          <w:p w14:paraId="5DB6FEAF" w14:textId="77777777" w:rsidR="00971F8B" w:rsidRPr="0031758E" w:rsidRDefault="00971F8B" w:rsidP="004158CB">
            <w:pPr>
              <w:pStyle w:val="Normal6a"/>
            </w:pPr>
          </w:p>
        </w:tc>
        <w:tc>
          <w:tcPr>
            <w:tcW w:w="4876" w:type="dxa"/>
            <w:tcBorders>
              <w:top w:val="nil"/>
              <w:left w:val="nil"/>
              <w:bottom w:val="nil"/>
              <w:right w:val="nil"/>
            </w:tcBorders>
          </w:tcPr>
          <w:p w14:paraId="5055640D" w14:textId="72E7FCD4" w:rsidR="00971F8B" w:rsidRPr="0031758E" w:rsidRDefault="00971F8B" w:rsidP="004158CB">
            <w:pPr>
              <w:pStyle w:val="Normal6a"/>
            </w:pPr>
            <w:r w:rsidRPr="0031758E">
              <w:rPr>
                <w:b/>
                <w:i/>
              </w:rPr>
              <w:t>19</w:t>
            </w:r>
            <w:r w:rsidR="001D72A3" w:rsidRPr="0031758E">
              <w:rPr>
                <w:b/>
                <w:i/>
              </w:rPr>
              <w:noBreakHyphen/>
            </w:r>
            <w:r w:rsidRPr="0031758E">
              <w:rPr>
                <w:b/>
                <w:i/>
              </w:rPr>
              <w:t>B.</w:t>
            </w:r>
            <w:r w:rsidRPr="0031758E">
              <w:tab/>
            </w:r>
            <w:r w:rsidRPr="0031758E">
              <w:rPr>
                <w:b/>
                <w:i/>
              </w:rPr>
              <w:t>Recorda os atos de agressão que a Turquia cometeu no Mediterrâneo Oriental contra a Grécia e Chipre, ambos Estados</w:t>
            </w:r>
            <w:r w:rsidR="001D72A3" w:rsidRPr="0031758E">
              <w:rPr>
                <w:b/>
                <w:i/>
              </w:rPr>
              <w:noBreakHyphen/>
            </w:r>
            <w:r w:rsidRPr="0031758E">
              <w:rPr>
                <w:b/>
                <w:i/>
              </w:rPr>
              <w:t>Membros da União Europeia;</w:t>
            </w:r>
          </w:p>
        </w:tc>
      </w:tr>
    </w:tbl>
    <w:p w14:paraId="5EFFBF9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1465478B" w14:textId="77777777" w:rsidR="00971F8B" w:rsidRPr="0031758E" w:rsidRDefault="00971F8B" w:rsidP="00971F8B">
      <w:r w:rsidRPr="0031758E">
        <w:rPr>
          <w:rStyle w:val="HideTWBExt"/>
        </w:rPr>
        <w:t>&lt;/Amend&gt;</w:t>
      </w:r>
    </w:p>
    <w:p w14:paraId="1D18D72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492</w:t>
      </w:r>
      <w:r w:rsidRPr="0031758E">
        <w:rPr>
          <w:rStyle w:val="HideTWBExt"/>
        </w:rPr>
        <w:t>&lt;/NumAm&gt;</w:t>
      </w:r>
    </w:p>
    <w:p w14:paraId="5D031529" w14:textId="77777777" w:rsidR="00971F8B" w:rsidRPr="0031758E" w:rsidRDefault="00971F8B" w:rsidP="00971F8B">
      <w:pPr>
        <w:pStyle w:val="NormalBold"/>
      </w:pPr>
      <w:r w:rsidRPr="0031758E">
        <w:rPr>
          <w:rStyle w:val="HideTWBExt"/>
          <w:b w:val="0"/>
        </w:rPr>
        <w:t>&lt;RepeatBlock-By&gt;&lt;Members&gt;</w:t>
      </w:r>
      <w:r w:rsidRPr="0031758E">
        <w:t>Yannis Maniatis</w:t>
      </w:r>
      <w:r w:rsidRPr="0031758E">
        <w:rPr>
          <w:rStyle w:val="HideTWBExt"/>
          <w:b w:val="0"/>
        </w:rPr>
        <w:t>&lt;/Members&gt;</w:t>
      </w:r>
    </w:p>
    <w:p w14:paraId="5A4FBADB" w14:textId="77777777" w:rsidR="00971F8B" w:rsidRPr="0031758E" w:rsidRDefault="00971F8B" w:rsidP="00971F8B">
      <w:pPr>
        <w:pStyle w:val="NormalBold"/>
      </w:pPr>
      <w:r w:rsidRPr="0031758E">
        <w:rPr>
          <w:rStyle w:val="HideTWBExt"/>
          <w:b w:val="0"/>
        </w:rPr>
        <w:t>&lt;/RepeatBlock-By&gt;</w:t>
      </w:r>
    </w:p>
    <w:p w14:paraId="3FC0522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01C7FE7" w14:textId="1EC51A2B"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98AE6C2" w14:textId="77777777" w:rsidTr="004158CB">
        <w:trPr>
          <w:trHeight w:hRule="exact" w:val="240"/>
          <w:jc w:val="center"/>
        </w:trPr>
        <w:tc>
          <w:tcPr>
            <w:tcW w:w="9752" w:type="dxa"/>
            <w:gridSpan w:val="2"/>
            <w:tcBorders>
              <w:top w:val="nil"/>
              <w:left w:val="nil"/>
              <w:bottom w:val="nil"/>
              <w:right w:val="nil"/>
            </w:tcBorders>
          </w:tcPr>
          <w:p w14:paraId="7063A3AC" w14:textId="77777777" w:rsidR="00971F8B" w:rsidRPr="0031758E" w:rsidRDefault="00971F8B" w:rsidP="004158CB"/>
        </w:tc>
      </w:tr>
      <w:tr w:rsidR="00971F8B" w:rsidRPr="0031758E" w14:paraId="61343BE1" w14:textId="77777777" w:rsidTr="004158CB">
        <w:trPr>
          <w:trHeight w:val="240"/>
          <w:jc w:val="center"/>
        </w:trPr>
        <w:tc>
          <w:tcPr>
            <w:tcW w:w="4876" w:type="dxa"/>
            <w:tcBorders>
              <w:top w:val="nil"/>
              <w:left w:val="nil"/>
              <w:bottom w:val="nil"/>
              <w:right w:val="nil"/>
            </w:tcBorders>
          </w:tcPr>
          <w:p w14:paraId="20C3824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768F965" w14:textId="77777777" w:rsidR="00971F8B" w:rsidRPr="0031758E" w:rsidRDefault="00971F8B" w:rsidP="004158CB">
            <w:pPr>
              <w:pStyle w:val="AmColumnHeading"/>
            </w:pPr>
            <w:r w:rsidRPr="0031758E">
              <w:t>Alteração</w:t>
            </w:r>
          </w:p>
        </w:tc>
      </w:tr>
      <w:tr w:rsidR="00971F8B" w:rsidRPr="0031758E" w14:paraId="6E8D6213" w14:textId="77777777" w:rsidTr="004158CB">
        <w:trPr>
          <w:jc w:val="center"/>
        </w:trPr>
        <w:tc>
          <w:tcPr>
            <w:tcW w:w="4876" w:type="dxa"/>
            <w:tcBorders>
              <w:top w:val="nil"/>
              <w:left w:val="nil"/>
              <w:bottom w:val="nil"/>
              <w:right w:val="nil"/>
            </w:tcBorders>
          </w:tcPr>
          <w:p w14:paraId="2BEA1CAD" w14:textId="77777777" w:rsidR="00971F8B" w:rsidRPr="0031758E" w:rsidRDefault="00971F8B" w:rsidP="004158CB">
            <w:pPr>
              <w:pStyle w:val="Normal6a"/>
            </w:pPr>
          </w:p>
        </w:tc>
        <w:tc>
          <w:tcPr>
            <w:tcW w:w="4876" w:type="dxa"/>
            <w:tcBorders>
              <w:top w:val="nil"/>
              <w:left w:val="nil"/>
              <w:bottom w:val="nil"/>
              <w:right w:val="nil"/>
            </w:tcBorders>
          </w:tcPr>
          <w:p w14:paraId="4F5AEEF1" w14:textId="462643EC" w:rsidR="00971F8B" w:rsidRPr="0031758E" w:rsidRDefault="00971F8B" w:rsidP="004158CB">
            <w:pPr>
              <w:pStyle w:val="Normal6a"/>
            </w:pPr>
            <w:r w:rsidRPr="0031758E">
              <w:rPr>
                <w:b/>
                <w:i/>
              </w:rPr>
              <w:t>19</w:t>
            </w:r>
            <w:r w:rsidR="001D72A3" w:rsidRPr="0031758E">
              <w:rPr>
                <w:b/>
                <w:i/>
              </w:rPr>
              <w:noBreakHyphen/>
            </w:r>
            <w:r w:rsidRPr="0031758E">
              <w:rPr>
                <w:b/>
                <w:i/>
              </w:rPr>
              <w:t>C.</w:t>
            </w:r>
            <w:r w:rsidRPr="0031758E">
              <w:tab/>
            </w:r>
            <w:r w:rsidRPr="0031758E">
              <w:rPr>
                <w:b/>
                <w:i/>
              </w:rPr>
              <w:t>Insta a União Europeia e os seus Estados</w:t>
            </w:r>
            <w:r w:rsidR="001D72A3" w:rsidRPr="0031758E">
              <w:rPr>
                <w:b/>
                <w:i/>
              </w:rPr>
              <w:noBreakHyphen/>
            </w:r>
            <w:r w:rsidRPr="0031758E">
              <w:rPr>
                <w:b/>
                <w:i/>
              </w:rPr>
              <w:t>Membros a apoiarem os esforços liderados pelas Nações Unidas para encontrar uma solução política na Líbia; salienta que o povo líbio deve ser livre de determinar o seu futuro sem ingerência estrangeira; reitera que o memorando de entendimento entre a Turquia e a Líbia sobre a delimitação das jurisdições marítimas no mar Mediterrâneo infringe os direitos soberanos dos Estados</w:t>
            </w:r>
            <w:r w:rsidR="001D72A3" w:rsidRPr="0031758E">
              <w:rPr>
                <w:b/>
                <w:i/>
              </w:rPr>
              <w:noBreakHyphen/>
            </w:r>
            <w:r w:rsidRPr="0031758E">
              <w:rPr>
                <w:b/>
                <w:i/>
              </w:rPr>
              <w:t>Membros, não observa a Convenção das Nações Unidas sobre o Direito do Mar e não pode ter consequências jurídicas para Estados terceiros; congratula</w:t>
            </w:r>
            <w:r w:rsidR="001D72A3" w:rsidRPr="0031758E">
              <w:rPr>
                <w:b/>
                <w:i/>
              </w:rPr>
              <w:noBreakHyphen/>
            </w:r>
            <w:r w:rsidRPr="0031758E">
              <w:rPr>
                <w:b/>
                <w:i/>
              </w:rPr>
              <w:t>se com o diálogo entre o Governo de Unidade Nacional da Líbia e a Grécia para a delimitação das zonas marítimas, em conformidade com o direito internacional e a CNUDM;</w:t>
            </w:r>
          </w:p>
        </w:tc>
      </w:tr>
    </w:tbl>
    <w:p w14:paraId="40F85A8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2B5CEFA" w14:textId="77777777" w:rsidR="00971F8B" w:rsidRPr="0031758E" w:rsidRDefault="00971F8B" w:rsidP="00971F8B">
      <w:r w:rsidRPr="0031758E">
        <w:rPr>
          <w:rStyle w:val="HideTWBExt"/>
        </w:rPr>
        <w:t>&lt;/Amend&gt;</w:t>
      </w:r>
    </w:p>
    <w:p w14:paraId="5040768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493</w:t>
      </w:r>
      <w:r w:rsidRPr="0031758E">
        <w:rPr>
          <w:rStyle w:val="HideTWBExt"/>
        </w:rPr>
        <w:t>&lt;/NumAm&gt;</w:t>
      </w:r>
    </w:p>
    <w:p w14:paraId="54106107"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13671BAB" w14:textId="77777777" w:rsidR="00971F8B" w:rsidRPr="0031758E" w:rsidRDefault="00971F8B" w:rsidP="00971F8B">
      <w:pPr>
        <w:pStyle w:val="NormalBold"/>
      </w:pPr>
      <w:r w:rsidRPr="0031758E">
        <w:rPr>
          <w:rStyle w:val="HideTWBExt"/>
          <w:b w:val="0"/>
        </w:rPr>
        <w:t>&lt;/RepeatBlock-By&gt;</w:t>
      </w:r>
    </w:p>
    <w:p w14:paraId="759D259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8B81415" w14:textId="73249CA7"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953B871" w14:textId="77777777" w:rsidTr="004158CB">
        <w:trPr>
          <w:trHeight w:hRule="exact" w:val="240"/>
          <w:jc w:val="center"/>
        </w:trPr>
        <w:tc>
          <w:tcPr>
            <w:tcW w:w="9752" w:type="dxa"/>
            <w:gridSpan w:val="2"/>
            <w:tcBorders>
              <w:top w:val="nil"/>
              <w:left w:val="nil"/>
              <w:bottom w:val="nil"/>
              <w:right w:val="nil"/>
            </w:tcBorders>
          </w:tcPr>
          <w:p w14:paraId="38E737C8" w14:textId="77777777" w:rsidR="00971F8B" w:rsidRPr="0031758E" w:rsidRDefault="00971F8B" w:rsidP="004158CB"/>
        </w:tc>
      </w:tr>
      <w:tr w:rsidR="00971F8B" w:rsidRPr="0031758E" w14:paraId="02446E1B" w14:textId="77777777" w:rsidTr="004158CB">
        <w:trPr>
          <w:trHeight w:val="240"/>
          <w:jc w:val="center"/>
        </w:trPr>
        <w:tc>
          <w:tcPr>
            <w:tcW w:w="4876" w:type="dxa"/>
            <w:tcBorders>
              <w:top w:val="nil"/>
              <w:left w:val="nil"/>
              <w:bottom w:val="nil"/>
              <w:right w:val="nil"/>
            </w:tcBorders>
          </w:tcPr>
          <w:p w14:paraId="3BD7972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8CE6D50" w14:textId="77777777" w:rsidR="00971F8B" w:rsidRPr="0031758E" w:rsidRDefault="00971F8B" w:rsidP="004158CB">
            <w:pPr>
              <w:pStyle w:val="AmColumnHeading"/>
            </w:pPr>
            <w:r w:rsidRPr="0031758E">
              <w:t>Alteração</w:t>
            </w:r>
          </w:p>
        </w:tc>
      </w:tr>
      <w:tr w:rsidR="00971F8B" w:rsidRPr="0031758E" w14:paraId="192D7540" w14:textId="77777777" w:rsidTr="004158CB">
        <w:trPr>
          <w:jc w:val="center"/>
        </w:trPr>
        <w:tc>
          <w:tcPr>
            <w:tcW w:w="4876" w:type="dxa"/>
            <w:tcBorders>
              <w:top w:val="nil"/>
              <w:left w:val="nil"/>
              <w:bottom w:val="nil"/>
              <w:right w:val="nil"/>
            </w:tcBorders>
          </w:tcPr>
          <w:p w14:paraId="1640C5B2" w14:textId="77777777" w:rsidR="00971F8B" w:rsidRPr="0031758E" w:rsidRDefault="00971F8B" w:rsidP="004158CB">
            <w:pPr>
              <w:pStyle w:val="Normal6a"/>
            </w:pPr>
          </w:p>
        </w:tc>
        <w:tc>
          <w:tcPr>
            <w:tcW w:w="4876" w:type="dxa"/>
            <w:tcBorders>
              <w:top w:val="nil"/>
              <w:left w:val="nil"/>
              <w:bottom w:val="nil"/>
              <w:right w:val="nil"/>
            </w:tcBorders>
          </w:tcPr>
          <w:p w14:paraId="4DED06DF" w14:textId="17F47612" w:rsidR="00971F8B" w:rsidRPr="0031758E" w:rsidRDefault="00971F8B" w:rsidP="004158CB">
            <w:pPr>
              <w:pStyle w:val="Normal6a"/>
            </w:pPr>
            <w:r w:rsidRPr="0031758E">
              <w:rPr>
                <w:b/>
                <w:i/>
              </w:rPr>
              <w:t>19</w:t>
            </w:r>
            <w:r w:rsidR="001D72A3" w:rsidRPr="0031758E">
              <w:rPr>
                <w:b/>
                <w:i/>
              </w:rPr>
              <w:noBreakHyphen/>
            </w:r>
            <w:r w:rsidRPr="0031758E">
              <w:rPr>
                <w:b/>
                <w:i/>
              </w:rPr>
              <w:t>C.</w:t>
            </w:r>
            <w:r w:rsidRPr="0031758E">
              <w:tab/>
            </w:r>
            <w:r w:rsidRPr="0031758E">
              <w:rPr>
                <w:b/>
                <w:i/>
              </w:rPr>
              <w:t>Recorda que o processo de adesão da Turquia depende do pleno cumprimento dos critérios de Copenhaga e da normalização das suas relações com todos os Estados</w:t>
            </w:r>
            <w:r w:rsidR="001D72A3" w:rsidRPr="0031758E">
              <w:rPr>
                <w:b/>
                <w:i/>
              </w:rPr>
              <w:noBreakHyphen/>
            </w:r>
            <w:r w:rsidRPr="0031758E">
              <w:rPr>
                <w:b/>
                <w:i/>
              </w:rPr>
              <w:t>Membros da UE, incluindo a República de Chipre;</w:t>
            </w:r>
          </w:p>
        </w:tc>
      </w:tr>
    </w:tbl>
    <w:p w14:paraId="7FF7E2B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3C1E88A" w14:textId="77777777" w:rsidR="00971F8B" w:rsidRPr="0031758E" w:rsidRDefault="00971F8B" w:rsidP="00971F8B">
      <w:r w:rsidRPr="0031758E">
        <w:rPr>
          <w:rStyle w:val="HideTWBExt"/>
        </w:rPr>
        <w:t>&lt;/Amend&gt;</w:t>
      </w:r>
    </w:p>
    <w:p w14:paraId="1DEABF1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494</w:t>
      </w:r>
      <w:r w:rsidRPr="0031758E">
        <w:rPr>
          <w:rStyle w:val="HideTWBExt"/>
        </w:rPr>
        <w:t>&lt;/NumAm&gt;</w:t>
      </w:r>
    </w:p>
    <w:p w14:paraId="51B1877B" w14:textId="77777777" w:rsidR="00971F8B" w:rsidRPr="0031758E" w:rsidRDefault="00971F8B" w:rsidP="00971F8B">
      <w:pPr>
        <w:pStyle w:val="NormalBold"/>
      </w:pPr>
      <w:r w:rsidRPr="0031758E">
        <w:rPr>
          <w:rStyle w:val="HideTWBExt"/>
          <w:b w:val="0"/>
        </w:rPr>
        <w:t>&lt;RepeatBlock-By&gt;&lt;Members&gt;</w:t>
      </w:r>
      <w:r w:rsidRPr="0031758E">
        <w:t>Yannis Maniatis</w:t>
      </w:r>
      <w:r w:rsidRPr="0031758E">
        <w:rPr>
          <w:rStyle w:val="HideTWBExt"/>
          <w:b w:val="0"/>
        </w:rPr>
        <w:t>&lt;/Members&gt;</w:t>
      </w:r>
    </w:p>
    <w:p w14:paraId="22A76761" w14:textId="77777777" w:rsidR="00971F8B" w:rsidRPr="0031758E" w:rsidRDefault="00971F8B" w:rsidP="00971F8B">
      <w:pPr>
        <w:pStyle w:val="NormalBold"/>
      </w:pPr>
      <w:r w:rsidRPr="0031758E">
        <w:rPr>
          <w:rStyle w:val="HideTWBExt"/>
          <w:b w:val="0"/>
        </w:rPr>
        <w:t>&lt;/RepeatBlock-By&gt;</w:t>
      </w:r>
    </w:p>
    <w:p w14:paraId="0B35CB1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9BCAC1D" w14:textId="0F422353"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DC959E1" w14:textId="77777777" w:rsidTr="004158CB">
        <w:trPr>
          <w:trHeight w:hRule="exact" w:val="240"/>
          <w:jc w:val="center"/>
        </w:trPr>
        <w:tc>
          <w:tcPr>
            <w:tcW w:w="9752" w:type="dxa"/>
            <w:gridSpan w:val="2"/>
            <w:tcBorders>
              <w:top w:val="nil"/>
              <w:left w:val="nil"/>
              <w:bottom w:val="nil"/>
              <w:right w:val="nil"/>
            </w:tcBorders>
          </w:tcPr>
          <w:p w14:paraId="462392F3" w14:textId="77777777" w:rsidR="00971F8B" w:rsidRPr="0031758E" w:rsidRDefault="00971F8B" w:rsidP="004158CB"/>
        </w:tc>
      </w:tr>
      <w:tr w:rsidR="00971F8B" w:rsidRPr="0031758E" w14:paraId="40AA6205" w14:textId="77777777" w:rsidTr="004158CB">
        <w:trPr>
          <w:trHeight w:val="240"/>
          <w:jc w:val="center"/>
        </w:trPr>
        <w:tc>
          <w:tcPr>
            <w:tcW w:w="4876" w:type="dxa"/>
            <w:tcBorders>
              <w:top w:val="nil"/>
              <w:left w:val="nil"/>
              <w:bottom w:val="nil"/>
              <w:right w:val="nil"/>
            </w:tcBorders>
          </w:tcPr>
          <w:p w14:paraId="1089F24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71FF944" w14:textId="77777777" w:rsidR="00971F8B" w:rsidRPr="0031758E" w:rsidRDefault="00971F8B" w:rsidP="004158CB">
            <w:pPr>
              <w:pStyle w:val="AmColumnHeading"/>
            </w:pPr>
            <w:r w:rsidRPr="0031758E">
              <w:t>Alteração</w:t>
            </w:r>
          </w:p>
        </w:tc>
      </w:tr>
      <w:tr w:rsidR="00971F8B" w:rsidRPr="0031758E" w14:paraId="5D43E16C" w14:textId="77777777" w:rsidTr="004158CB">
        <w:trPr>
          <w:jc w:val="center"/>
        </w:trPr>
        <w:tc>
          <w:tcPr>
            <w:tcW w:w="4876" w:type="dxa"/>
            <w:tcBorders>
              <w:top w:val="nil"/>
              <w:left w:val="nil"/>
              <w:bottom w:val="nil"/>
              <w:right w:val="nil"/>
            </w:tcBorders>
          </w:tcPr>
          <w:p w14:paraId="637F3C1F" w14:textId="77777777" w:rsidR="00971F8B" w:rsidRPr="0031758E" w:rsidRDefault="00971F8B" w:rsidP="004158CB">
            <w:pPr>
              <w:pStyle w:val="Normal6a"/>
            </w:pPr>
          </w:p>
        </w:tc>
        <w:tc>
          <w:tcPr>
            <w:tcW w:w="4876" w:type="dxa"/>
            <w:tcBorders>
              <w:top w:val="nil"/>
              <w:left w:val="nil"/>
              <w:bottom w:val="nil"/>
              <w:right w:val="nil"/>
            </w:tcBorders>
          </w:tcPr>
          <w:p w14:paraId="23325717" w14:textId="26E4ED77" w:rsidR="00971F8B" w:rsidRPr="0031758E" w:rsidRDefault="00971F8B" w:rsidP="004158CB">
            <w:pPr>
              <w:pStyle w:val="Normal6a"/>
            </w:pPr>
            <w:r w:rsidRPr="0031758E">
              <w:rPr>
                <w:b/>
                <w:i/>
              </w:rPr>
              <w:t>19</w:t>
            </w:r>
            <w:r w:rsidR="001D72A3" w:rsidRPr="0031758E">
              <w:rPr>
                <w:b/>
                <w:i/>
              </w:rPr>
              <w:noBreakHyphen/>
            </w:r>
            <w:r w:rsidRPr="0031758E">
              <w:rPr>
                <w:b/>
                <w:i/>
              </w:rPr>
              <w:t>D.</w:t>
            </w:r>
            <w:r w:rsidRPr="0031758E">
              <w:tab/>
            </w:r>
            <w:r w:rsidRPr="0031758E">
              <w:rPr>
                <w:b/>
                <w:i/>
              </w:rPr>
              <w:t>Regista o importante papel do Egito enquanto parceiro estável na região do Mediterrâneo Oriental; recorda a decisão de conceder 4 mil milhões de EUR de assistência macrofinanceira (AMF) ao Egito para o período de 2024</w:t>
            </w:r>
            <w:r w:rsidR="001D72A3" w:rsidRPr="0031758E">
              <w:rPr>
                <w:b/>
                <w:i/>
              </w:rPr>
              <w:noBreakHyphen/>
            </w:r>
            <w:r w:rsidRPr="0031758E">
              <w:rPr>
                <w:b/>
                <w:i/>
              </w:rPr>
              <w:t>2027; lamenta a decisão de um tribunal egípcio de despojar o Mosteiro do Sinai, o mais antigo mosteiro continuamente habitado do mundo, da propriedade do próprio mosteiro e das terras adjacentes, pondo em causa a sua viabilidade e capacidade de funcionamento após 15 séculos de funcionamento ininterrupto; insta a UE a apoiar ativamente os esforços para um acordo mútuo aceite que garanta a viabilidade do mosteiro e a proteção de um património mundial da UNESCO; </w:t>
            </w:r>
          </w:p>
        </w:tc>
      </w:tr>
    </w:tbl>
    <w:p w14:paraId="102BE4C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EF5238C" w14:textId="77777777" w:rsidR="00971F8B" w:rsidRPr="0031758E" w:rsidRDefault="00971F8B" w:rsidP="00971F8B">
      <w:r w:rsidRPr="0031758E">
        <w:rPr>
          <w:rStyle w:val="HideTWBExt"/>
        </w:rPr>
        <w:t>&lt;/Amend&gt;</w:t>
      </w:r>
    </w:p>
    <w:p w14:paraId="19363F3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495</w:t>
      </w:r>
      <w:r w:rsidRPr="0031758E">
        <w:rPr>
          <w:rStyle w:val="HideTWBExt"/>
        </w:rPr>
        <w:t>&lt;/NumAm&gt;</w:t>
      </w:r>
    </w:p>
    <w:p w14:paraId="512356A7"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53C01750" w14:textId="77777777" w:rsidR="00971F8B" w:rsidRPr="0031758E" w:rsidRDefault="00971F8B" w:rsidP="00971F8B">
      <w:pPr>
        <w:pStyle w:val="NormalBold"/>
      </w:pPr>
      <w:r w:rsidRPr="0031758E">
        <w:rPr>
          <w:rStyle w:val="HideTWBExt"/>
          <w:b w:val="0"/>
        </w:rPr>
        <w:t>&lt;/RepeatBlock-By&gt;</w:t>
      </w:r>
    </w:p>
    <w:p w14:paraId="0B4B3F5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0C8C570" w14:textId="60738867"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162C169" w14:textId="77777777" w:rsidTr="004158CB">
        <w:trPr>
          <w:trHeight w:hRule="exact" w:val="240"/>
          <w:jc w:val="center"/>
        </w:trPr>
        <w:tc>
          <w:tcPr>
            <w:tcW w:w="9752" w:type="dxa"/>
            <w:gridSpan w:val="2"/>
            <w:tcBorders>
              <w:top w:val="nil"/>
              <w:left w:val="nil"/>
              <w:bottom w:val="nil"/>
              <w:right w:val="nil"/>
            </w:tcBorders>
          </w:tcPr>
          <w:p w14:paraId="114B50AD" w14:textId="77777777" w:rsidR="00971F8B" w:rsidRPr="0031758E" w:rsidRDefault="00971F8B" w:rsidP="004158CB"/>
        </w:tc>
      </w:tr>
      <w:tr w:rsidR="00971F8B" w:rsidRPr="0031758E" w14:paraId="6F3BF373" w14:textId="77777777" w:rsidTr="004158CB">
        <w:trPr>
          <w:trHeight w:val="240"/>
          <w:jc w:val="center"/>
        </w:trPr>
        <w:tc>
          <w:tcPr>
            <w:tcW w:w="4876" w:type="dxa"/>
            <w:tcBorders>
              <w:top w:val="nil"/>
              <w:left w:val="nil"/>
              <w:bottom w:val="nil"/>
              <w:right w:val="nil"/>
            </w:tcBorders>
          </w:tcPr>
          <w:p w14:paraId="14A2945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C21941D" w14:textId="77777777" w:rsidR="00971F8B" w:rsidRPr="0031758E" w:rsidRDefault="00971F8B" w:rsidP="004158CB">
            <w:pPr>
              <w:pStyle w:val="AmColumnHeading"/>
            </w:pPr>
            <w:r w:rsidRPr="0031758E">
              <w:t>Alteração</w:t>
            </w:r>
          </w:p>
        </w:tc>
      </w:tr>
      <w:tr w:rsidR="00971F8B" w:rsidRPr="0031758E" w14:paraId="6B56B370" w14:textId="77777777" w:rsidTr="004158CB">
        <w:trPr>
          <w:jc w:val="center"/>
        </w:trPr>
        <w:tc>
          <w:tcPr>
            <w:tcW w:w="4876" w:type="dxa"/>
            <w:tcBorders>
              <w:top w:val="nil"/>
              <w:left w:val="nil"/>
              <w:bottom w:val="nil"/>
              <w:right w:val="nil"/>
            </w:tcBorders>
          </w:tcPr>
          <w:p w14:paraId="69F77797" w14:textId="77777777" w:rsidR="00971F8B" w:rsidRPr="0031758E" w:rsidRDefault="00971F8B" w:rsidP="004158CB">
            <w:pPr>
              <w:pStyle w:val="Normal6a"/>
            </w:pPr>
          </w:p>
        </w:tc>
        <w:tc>
          <w:tcPr>
            <w:tcW w:w="4876" w:type="dxa"/>
            <w:tcBorders>
              <w:top w:val="nil"/>
              <w:left w:val="nil"/>
              <w:bottom w:val="nil"/>
              <w:right w:val="nil"/>
            </w:tcBorders>
          </w:tcPr>
          <w:p w14:paraId="55B3BC96" w14:textId="58676C10" w:rsidR="00971F8B" w:rsidRPr="0031758E" w:rsidRDefault="00971F8B" w:rsidP="004158CB">
            <w:pPr>
              <w:pStyle w:val="Normal6a"/>
            </w:pPr>
            <w:r w:rsidRPr="0031758E">
              <w:rPr>
                <w:b/>
                <w:i/>
              </w:rPr>
              <w:t>19</w:t>
            </w:r>
            <w:r w:rsidR="001D72A3" w:rsidRPr="0031758E">
              <w:rPr>
                <w:b/>
                <w:i/>
              </w:rPr>
              <w:noBreakHyphen/>
            </w:r>
            <w:r w:rsidRPr="0031758E">
              <w:rPr>
                <w:b/>
                <w:i/>
              </w:rPr>
              <w:t>D.</w:t>
            </w:r>
            <w:r w:rsidRPr="0031758E">
              <w:tab/>
            </w:r>
            <w:r w:rsidRPr="0031758E">
              <w:rPr>
                <w:b/>
                <w:i/>
              </w:rPr>
              <w:t>Insta a Turquia a respeitar incondicionalmente a soberania de todos os Estados</w:t>
            </w:r>
            <w:r w:rsidR="001D72A3" w:rsidRPr="0031758E">
              <w:rPr>
                <w:b/>
                <w:i/>
              </w:rPr>
              <w:noBreakHyphen/>
            </w:r>
            <w:r w:rsidRPr="0031758E">
              <w:rPr>
                <w:b/>
                <w:i/>
              </w:rPr>
              <w:t>Membros da UE sobre o seu mar territorial e espaço aéreo e os seus direitos de soberania, nomeadamente o direito à prospeção e exploração de recursos naturais, nos termos do direito internacional e da UE, inclusive da Convenção das Nações Unidas sobre o Direito do Mar (CNUDM), que faz parte do acervo da UE;</w:t>
            </w:r>
          </w:p>
        </w:tc>
      </w:tr>
    </w:tbl>
    <w:p w14:paraId="782EAD9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1C5AACF" w14:textId="77777777" w:rsidR="00971F8B" w:rsidRPr="0031758E" w:rsidRDefault="00971F8B" w:rsidP="00971F8B">
      <w:r w:rsidRPr="0031758E">
        <w:rPr>
          <w:rStyle w:val="HideTWBExt"/>
        </w:rPr>
        <w:lastRenderedPageBreak/>
        <w:t>&lt;/Amend&gt;</w:t>
      </w:r>
    </w:p>
    <w:p w14:paraId="365901E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496</w:t>
      </w:r>
      <w:r w:rsidRPr="0031758E">
        <w:rPr>
          <w:rStyle w:val="HideTWBExt"/>
        </w:rPr>
        <w:t>&lt;/NumAm&gt;</w:t>
      </w:r>
    </w:p>
    <w:p w14:paraId="0FA9CB70" w14:textId="77777777" w:rsidR="00971F8B" w:rsidRPr="0031758E" w:rsidRDefault="00971F8B" w:rsidP="00971F8B">
      <w:pPr>
        <w:pStyle w:val="NormalBold"/>
      </w:pPr>
      <w:r w:rsidRPr="0031758E">
        <w:rPr>
          <w:rStyle w:val="HideTWBExt"/>
          <w:b w:val="0"/>
        </w:rPr>
        <w:t>&lt;RepeatBlock-By&gt;&lt;Members&gt;</w:t>
      </w:r>
      <w:r w:rsidRPr="0031758E">
        <w:t>Yannis Maniatis</w:t>
      </w:r>
      <w:r w:rsidRPr="0031758E">
        <w:rPr>
          <w:rStyle w:val="HideTWBExt"/>
          <w:b w:val="0"/>
        </w:rPr>
        <w:t>&lt;/Members&gt;</w:t>
      </w:r>
    </w:p>
    <w:p w14:paraId="7FEE5216" w14:textId="77777777" w:rsidR="00971F8B" w:rsidRPr="0031758E" w:rsidRDefault="00971F8B" w:rsidP="00971F8B">
      <w:pPr>
        <w:pStyle w:val="NormalBold"/>
      </w:pPr>
      <w:r w:rsidRPr="0031758E">
        <w:rPr>
          <w:rStyle w:val="HideTWBExt"/>
          <w:b w:val="0"/>
        </w:rPr>
        <w:t>&lt;/RepeatBlock-By&gt;</w:t>
      </w:r>
    </w:p>
    <w:p w14:paraId="74D0245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00F9564" w14:textId="0E12E3A6"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224D0D8" w14:textId="77777777" w:rsidTr="004158CB">
        <w:trPr>
          <w:trHeight w:hRule="exact" w:val="240"/>
          <w:jc w:val="center"/>
        </w:trPr>
        <w:tc>
          <w:tcPr>
            <w:tcW w:w="9752" w:type="dxa"/>
            <w:gridSpan w:val="2"/>
            <w:tcBorders>
              <w:top w:val="nil"/>
              <w:left w:val="nil"/>
              <w:bottom w:val="nil"/>
              <w:right w:val="nil"/>
            </w:tcBorders>
          </w:tcPr>
          <w:p w14:paraId="20E3118B" w14:textId="77777777" w:rsidR="00971F8B" w:rsidRPr="0031758E" w:rsidRDefault="00971F8B" w:rsidP="004158CB"/>
        </w:tc>
      </w:tr>
      <w:tr w:rsidR="00971F8B" w:rsidRPr="0031758E" w14:paraId="6E66D7E4" w14:textId="77777777" w:rsidTr="004158CB">
        <w:trPr>
          <w:trHeight w:val="240"/>
          <w:jc w:val="center"/>
        </w:trPr>
        <w:tc>
          <w:tcPr>
            <w:tcW w:w="4876" w:type="dxa"/>
            <w:tcBorders>
              <w:top w:val="nil"/>
              <w:left w:val="nil"/>
              <w:bottom w:val="nil"/>
              <w:right w:val="nil"/>
            </w:tcBorders>
          </w:tcPr>
          <w:p w14:paraId="196CD60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F5B58B3" w14:textId="77777777" w:rsidR="00971F8B" w:rsidRPr="0031758E" w:rsidRDefault="00971F8B" w:rsidP="004158CB">
            <w:pPr>
              <w:pStyle w:val="AmColumnHeading"/>
            </w:pPr>
            <w:r w:rsidRPr="0031758E">
              <w:t>Alteração</w:t>
            </w:r>
          </w:p>
        </w:tc>
      </w:tr>
      <w:tr w:rsidR="00971F8B" w:rsidRPr="0031758E" w14:paraId="3FFA1DF7" w14:textId="77777777" w:rsidTr="004158CB">
        <w:trPr>
          <w:jc w:val="center"/>
        </w:trPr>
        <w:tc>
          <w:tcPr>
            <w:tcW w:w="4876" w:type="dxa"/>
            <w:tcBorders>
              <w:top w:val="nil"/>
              <w:left w:val="nil"/>
              <w:bottom w:val="nil"/>
              <w:right w:val="nil"/>
            </w:tcBorders>
          </w:tcPr>
          <w:p w14:paraId="7A75323F" w14:textId="77777777" w:rsidR="00971F8B" w:rsidRPr="0031758E" w:rsidRDefault="00971F8B" w:rsidP="004158CB">
            <w:pPr>
              <w:pStyle w:val="Normal6a"/>
            </w:pPr>
          </w:p>
        </w:tc>
        <w:tc>
          <w:tcPr>
            <w:tcW w:w="4876" w:type="dxa"/>
            <w:tcBorders>
              <w:top w:val="nil"/>
              <w:left w:val="nil"/>
              <w:bottom w:val="nil"/>
              <w:right w:val="nil"/>
            </w:tcBorders>
          </w:tcPr>
          <w:p w14:paraId="7D1594CB" w14:textId="2E6649E2" w:rsidR="00971F8B" w:rsidRPr="0031758E" w:rsidRDefault="00971F8B" w:rsidP="004158CB">
            <w:pPr>
              <w:pStyle w:val="Normal6a"/>
            </w:pPr>
            <w:r w:rsidRPr="0031758E">
              <w:rPr>
                <w:b/>
                <w:i/>
              </w:rPr>
              <w:t>19</w:t>
            </w:r>
            <w:r w:rsidR="001D72A3" w:rsidRPr="0031758E">
              <w:rPr>
                <w:b/>
                <w:i/>
              </w:rPr>
              <w:noBreakHyphen/>
            </w:r>
            <w:r w:rsidRPr="0031758E">
              <w:rPr>
                <w:b/>
                <w:i/>
              </w:rPr>
              <w:t>E.</w:t>
            </w:r>
            <w:r w:rsidRPr="0031758E">
              <w:tab/>
            </w:r>
            <w:r w:rsidRPr="0031758E">
              <w:rPr>
                <w:b/>
                <w:i/>
              </w:rPr>
              <w:t>Recorda que o Mediterrâneo Oriental é um domínio de importância estratégica para a União e os seus Estados</w:t>
            </w:r>
            <w:r w:rsidR="001D72A3" w:rsidRPr="0031758E">
              <w:rPr>
                <w:b/>
                <w:i/>
              </w:rPr>
              <w:noBreakHyphen/>
            </w:r>
            <w:r w:rsidRPr="0031758E">
              <w:rPr>
                <w:b/>
                <w:i/>
              </w:rPr>
              <w:t>Membros, especialmente nos domínios da segurança, do comércio e da transição energética; apoia projetos como o gasoduto EastMed e as interligações elétricas GREGY entre a Grécia e o Egito, bem como a grande interligação marítima («Great Sea Interconnector») entre Israel, Chipre e a Grécia, os três enumerados como projetos de interesse comum, uma vez que fornecerão à UE energia limpa e reforçarão a sua segurança energética; insta a União e os seus Estados</w:t>
            </w:r>
            <w:r w:rsidR="001D72A3" w:rsidRPr="0031758E">
              <w:rPr>
                <w:b/>
                <w:i/>
              </w:rPr>
              <w:noBreakHyphen/>
            </w:r>
            <w:r w:rsidRPr="0031758E">
              <w:rPr>
                <w:b/>
                <w:i/>
              </w:rPr>
              <w:t>Membros a promoverem ativamente esses projetos e a assegurarem a sua execução em conformidade com o direito internacional e a CNUDM contra todas as ações provocatórias de Estados terceiros;</w:t>
            </w:r>
          </w:p>
        </w:tc>
      </w:tr>
    </w:tbl>
    <w:p w14:paraId="795C6E0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9F733C7" w14:textId="77777777" w:rsidR="00971F8B" w:rsidRPr="0031758E" w:rsidRDefault="00971F8B" w:rsidP="00971F8B">
      <w:r w:rsidRPr="0031758E">
        <w:rPr>
          <w:rStyle w:val="HideTWBExt"/>
        </w:rPr>
        <w:t>&lt;/Amend&gt;</w:t>
      </w:r>
    </w:p>
    <w:p w14:paraId="7C2E71F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497</w:t>
      </w:r>
      <w:r w:rsidRPr="0031758E">
        <w:rPr>
          <w:rStyle w:val="HideTWBExt"/>
        </w:rPr>
        <w:t>&lt;/NumAm&gt;</w:t>
      </w:r>
    </w:p>
    <w:p w14:paraId="1CD81097"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280144DA" w14:textId="77777777" w:rsidR="00971F8B" w:rsidRPr="0031758E" w:rsidRDefault="00971F8B" w:rsidP="00971F8B">
      <w:pPr>
        <w:pStyle w:val="NormalBold"/>
      </w:pPr>
      <w:r w:rsidRPr="0031758E">
        <w:rPr>
          <w:rStyle w:val="HideTWBExt"/>
          <w:b w:val="0"/>
        </w:rPr>
        <w:t>&lt;/RepeatBlock-By&gt;</w:t>
      </w:r>
    </w:p>
    <w:p w14:paraId="53BB2A6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E575929" w14:textId="51B0506E"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8AE493D" w14:textId="77777777" w:rsidTr="004158CB">
        <w:trPr>
          <w:trHeight w:hRule="exact" w:val="240"/>
          <w:jc w:val="center"/>
        </w:trPr>
        <w:tc>
          <w:tcPr>
            <w:tcW w:w="9752" w:type="dxa"/>
            <w:gridSpan w:val="2"/>
            <w:tcBorders>
              <w:top w:val="nil"/>
              <w:left w:val="nil"/>
              <w:bottom w:val="nil"/>
              <w:right w:val="nil"/>
            </w:tcBorders>
          </w:tcPr>
          <w:p w14:paraId="08045144" w14:textId="77777777" w:rsidR="00971F8B" w:rsidRPr="0031758E" w:rsidRDefault="00971F8B" w:rsidP="004158CB"/>
        </w:tc>
      </w:tr>
      <w:tr w:rsidR="00971F8B" w:rsidRPr="0031758E" w14:paraId="04518C02" w14:textId="77777777" w:rsidTr="004158CB">
        <w:trPr>
          <w:trHeight w:val="240"/>
          <w:jc w:val="center"/>
        </w:trPr>
        <w:tc>
          <w:tcPr>
            <w:tcW w:w="4876" w:type="dxa"/>
            <w:tcBorders>
              <w:top w:val="nil"/>
              <w:left w:val="nil"/>
              <w:bottom w:val="nil"/>
              <w:right w:val="nil"/>
            </w:tcBorders>
          </w:tcPr>
          <w:p w14:paraId="413C711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6CB6795" w14:textId="77777777" w:rsidR="00971F8B" w:rsidRPr="0031758E" w:rsidRDefault="00971F8B" w:rsidP="004158CB">
            <w:pPr>
              <w:pStyle w:val="AmColumnHeading"/>
            </w:pPr>
            <w:r w:rsidRPr="0031758E">
              <w:t>Alteração</w:t>
            </w:r>
          </w:p>
        </w:tc>
      </w:tr>
      <w:tr w:rsidR="00971F8B" w:rsidRPr="0031758E" w14:paraId="251CC55E" w14:textId="77777777" w:rsidTr="004158CB">
        <w:trPr>
          <w:jc w:val="center"/>
        </w:trPr>
        <w:tc>
          <w:tcPr>
            <w:tcW w:w="4876" w:type="dxa"/>
            <w:tcBorders>
              <w:top w:val="nil"/>
              <w:left w:val="nil"/>
              <w:bottom w:val="nil"/>
              <w:right w:val="nil"/>
            </w:tcBorders>
          </w:tcPr>
          <w:p w14:paraId="4774EA24" w14:textId="77777777" w:rsidR="00971F8B" w:rsidRPr="0031758E" w:rsidRDefault="00971F8B" w:rsidP="004158CB">
            <w:pPr>
              <w:pStyle w:val="Normal6a"/>
            </w:pPr>
          </w:p>
        </w:tc>
        <w:tc>
          <w:tcPr>
            <w:tcW w:w="4876" w:type="dxa"/>
            <w:tcBorders>
              <w:top w:val="nil"/>
              <w:left w:val="nil"/>
              <w:bottom w:val="nil"/>
              <w:right w:val="nil"/>
            </w:tcBorders>
          </w:tcPr>
          <w:p w14:paraId="6B473081" w14:textId="516B530E" w:rsidR="00971F8B" w:rsidRPr="0031758E" w:rsidRDefault="00971F8B" w:rsidP="004158CB">
            <w:pPr>
              <w:pStyle w:val="Normal6a"/>
            </w:pPr>
            <w:r w:rsidRPr="0031758E">
              <w:rPr>
                <w:b/>
                <w:i/>
              </w:rPr>
              <w:t>19</w:t>
            </w:r>
            <w:r w:rsidR="001D72A3" w:rsidRPr="0031758E">
              <w:rPr>
                <w:b/>
                <w:i/>
              </w:rPr>
              <w:noBreakHyphen/>
            </w:r>
            <w:r w:rsidRPr="0031758E">
              <w:rPr>
                <w:b/>
                <w:i/>
              </w:rPr>
              <w:t>E.</w:t>
            </w:r>
            <w:r w:rsidRPr="0031758E">
              <w:tab/>
            </w:r>
            <w:r w:rsidRPr="0031758E">
              <w:rPr>
                <w:b/>
                <w:i/>
              </w:rPr>
              <w:t xml:space="preserve">Manifesta profunda preocupação com o facto de a Turquia continuar a manter uma ameaça formal de guerra contra a Grécia («casus belli»), caso esta exerça o seu direito legítimo de alargar as suas águas territoriais até 12 milhas </w:t>
            </w:r>
            <w:r w:rsidRPr="0031758E">
              <w:rPr>
                <w:b/>
                <w:i/>
              </w:rPr>
              <w:lastRenderedPageBreak/>
              <w:t>náuticas no mar Egeu, em conformidade com o artigo 3.º da Convenção das Nações Unidas sobre o Direito do Mar;</w:t>
            </w:r>
          </w:p>
        </w:tc>
      </w:tr>
    </w:tbl>
    <w:p w14:paraId="5BCC6E6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CB45BA8" w14:textId="77777777" w:rsidR="00971F8B" w:rsidRPr="0031758E" w:rsidRDefault="00971F8B" w:rsidP="00971F8B">
      <w:r w:rsidRPr="0031758E">
        <w:rPr>
          <w:rStyle w:val="HideTWBExt"/>
        </w:rPr>
        <w:t>&lt;/Amend&gt;</w:t>
      </w:r>
    </w:p>
    <w:p w14:paraId="58461AE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498</w:t>
      </w:r>
      <w:r w:rsidRPr="0031758E">
        <w:rPr>
          <w:rStyle w:val="HideTWBExt"/>
        </w:rPr>
        <w:t>&lt;/NumAm&gt;</w:t>
      </w:r>
    </w:p>
    <w:p w14:paraId="148379D9"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12E63BEC" w14:textId="77777777" w:rsidR="00971F8B" w:rsidRPr="0031758E" w:rsidRDefault="00971F8B" w:rsidP="00971F8B">
      <w:pPr>
        <w:pStyle w:val="NormalBold"/>
      </w:pPr>
      <w:r w:rsidRPr="0031758E">
        <w:rPr>
          <w:rStyle w:val="HideTWBExt"/>
          <w:b w:val="0"/>
        </w:rPr>
        <w:t>&lt;/RepeatBlock-By&gt;</w:t>
      </w:r>
    </w:p>
    <w:p w14:paraId="2595882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4951B94" w14:textId="3C497F76"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F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05E2238" w14:textId="77777777" w:rsidTr="004158CB">
        <w:trPr>
          <w:trHeight w:hRule="exact" w:val="240"/>
          <w:jc w:val="center"/>
        </w:trPr>
        <w:tc>
          <w:tcPr>
            <w:tcW w:w="9752" w:type="dxa"/>
            <w:gridSpan w:val="2"/>
            <w:tcBorders>
              <w:top w:val="nil"/>
              <w:left w:val="nil"/>
              <w:bottom w:val="nil"/>
              <w:right w:val="nil"/>
            </w:tcBorders>
          </w:tcPr>
          <w:p w14:paraId="174FEDAF" w14:textId="77777777" w:rsidR="00971F8B" w:rsidRPr="0031758E" w:rsidRDefault="00971F8B" w:rsidP="004158CB"/>
        </w:tc>
      </w:tr>
      <w:tr w:rsidR="00971F8B" w:rsidRPr="0031758E" w14:paraId="6D900DD5" w14:textId="77777777" w:rsidTr="004158CB">
        <w:trPr>
          <w:trHeight w:val="240"/>
          <w:jc w:val="center"/>
        </w:trPr>
        <w:tc>
          <w:tcPr>
            <w:tcW w:w="4876" w:type="dxa"/>
            <w:tcBorders>
              <w:top w:val="nil"/>
              <w:left w:val="nil"/>
              <w:bottom w:val="nil"/>
              <w:right w:val="nil"/>
            </w:tcBorders>
          </w:tcPr>
          <w:p w14:paraId="6653C1C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63D6D1F" w14:textId="77777777" w:rsidR="00971F8B" w:rsidRPr="0031758E" w:rsidRDefault="00971F8B" w:rsidP="004158CB">
            <w:pPr>
              <w:pStyle w:val="AmColumnHeading"/>
            </w:pPr>
            <w:r w:rsidRPr="0031758E">
              <w:t>Alteração</w:t>
            </w:r>
          </w:p>
        </w:tc>
      </w:tr>
      <w:tr w:rsidR="00971F8B" w:rsidRPr="0031758E" w14:paraId="5E6BF833" w14:textId="77777777" w:rsidTr="004158CB">
        <w:trPr>
          <w:jc w:val="center"/>
        </w:trPr>
        <w:tc>
          <w:tcPr>
            <w:tcW w:w="4876" w:type="dxa"/>
            <w:tcBorders>
              <w:top w:val="nil"/>
              <w:left w:val="nil"/>
              <w:bottom w:val="nil"/>
              <w:right w:val="nil"/>
            </w:tcBorders>
          </w:tcPr>
          <w:p w14:paraId="4A6FA0D6" w14:textId="77777777" w:rsidR="00971F8B" w:rsidRPr="0031758E" w:rsidRDefault="00971F8B" w:rsidP="004158CB">
            <w:pPr>
              <w:pStyle w:val="Normal6a"/>
            </w:pPr>
          </w:p>
        </w:tc>
        <w:tc>
          <w:tcPr>
            <w:tcW w:w="4876" w:type="dxa"/>
            <w:tcBorders>
              <w:top w:val="nil"/>
              <w:left w:val="nil"/>
              <w:bottom w:val="nil"/>
              <w:right w:val="nil"/>
            </w:tcBorders>
          </w:tcPr>
          <w:p w14:paraId="377A0058" w14:textId="57E9C4C9" w:rsidR="00971F8B" w:rsidRPr="0031758E" w:rsidRDefault="00971F8B" w:rsidP="004158CB">
            <w:pPr>
              <w:pStyle w:val="Normal6a"/>
            </w:pPr>
            <w:r w:rsidRPr="0031758E">
              <w:rPr>
                <w:b/>
                <w:i/>
              </w:rPr>
              <w:t>19</w:t>
            </w:r>
            <w:r w:rsidR="001D72A3" w:rsidRPr="0031758E">
              <w:rPr>
                <w:b/>
                <w:i/>
              </w:rPr>
              <w:noBreakHyphen/>
            </w:r>
            <w:r w:rsidRPr="0031758E">
              <w:rPr>
                <w:b/>
                <w:i/>
              </w:rPr>
              <w:t>F.</w:t>
            </w:r>
            <w:r w:rsidRPr="0031758E">
              <w:tab/>
            </w:r>
            <w:r w:rsidRPr="0031758E">
              <w:rPr>
                <w:b/>
                <w:i/>
              </w:rPr>
              <w:t>Observa com preocupação que as violações turcas do espaço aéreo grego e as infrações à regulamentação do tráfego aéreo na FIR de Atenas estão novamente a aumentar, tal como as violações das águas territoriais gregas, enquanto as atividades de pesca ilegal sistemáticas são realizadas por navios turcos nas águas territoriais gregas e persistem incidentes de contestação direta da jurisdição grega em matéria de busca e salvamento, bem como de responsabilidades relacionadas com a NAVTEX;</w:t>
            </w:r>
          </w:p>
        </w:tc>
      </w:tr>
    </w:tbl>
    <w:p w14:paraId="6F1D9A4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DB3DF18" w14:textId="77777777" w:rsidR="00971F8B" w:rsidRPr="0031758E" w:rsidRDefault="00971F8B" w:rsidP="00971F8B">
      <w:r w:rsidRPr="0031758E">
        <w:rPr>
          <w:rStyle w:val="HideTWBExt"/>
        </w:rPr>
        <w:t>&lt;/Amend&gt;</w:t>
      </w:r>
    </w:p>
    <w:p w14:paraId="581377B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499</w:t>
      </w:r>
      <w:r w:rsidRPr="0031758E">
        <w:rPr>
          <w:rStyle w:val="HideTWBExt"/>
        </w:rPr>
        <w:t>&lt;/NumAm&gt;</w:t>
      </w:r>
    </w:p>
    <w:p w14:paraId="7DE3BC2E"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24B72CB8" w14:textId="77777777" w:rsidR="00971F8B" w:rsidRPr="0031758E" w:rsidRDefault="00971F8B" w:rsidP="00971F8B">
      <w:pPr>
        <w:pStyle w:val="NormalBold"/>
      </w:pPr>
      <w:r w:rsidRPr="0031758E">
        <w:rPr>
          <w:rStyle w:val="HideTWBExt"/>
          <w:b w:val="0"/>
        </w:rPr>
        <w:t>&lt;/RepeatBlock-By&gt;</w:t>
      </w:r>
    </w:p>
    <w:p w14:paraId="223B5A0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9F86C98" w14:textId="34B03063" w:rsidR="00971F8B" w:rsidRPr="0031758E" w:rsidRDefault="00971F8B" w:rsidP="00971F8B">
      <w:pPr>
        <w:pStyle w:val="NormalBold"/>
      </w:pPr>
      <w:r w:rsidRPr="0031758E">
        <w:rPr>
          <w:rStyle w:val="HideTWBExt"/>
        </w:rPr>
        <w:t>&lt;Article&gt;</w:t>
      </w:r>
      <w:r w:rsidRPr="0031758E">
        <w:t>N.º 19</w:t>
      </w:r>
      <w:r w:rsidR="001D72A3" w:rsidRPr="0031758E">
        <w:noBreakHyphen/>
      </w:r>
      <w:r w:rsidRPr="0031758E">
        <w:t>G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0EE9746" w14:textId="77777777" w:rsidTr="004158CB">
        <w:trPr>
          <w:trHeight w:hRule="exact" w:val="240"/>
          <w:jc w:val="center"/>
        </w:trPr>
        <w:tc>
          <w:tcPr>
            <w:tcW w:w="9752" w:type="dxa"/>
            <w:gridSpan w:val="2"/>
            <w:tcBorders>
              <w:top w:val="nil"/>
              <w:left w:val="nil"/>
              <w:bottom w:val="nil"/>
              <w:right w:val="nil"/>
            </w:tcBorders>
          </w:tcPr>
          <w:p w14:paraId="2A6ADEB5" w14:textId="77777777" w:rsidR="00971F8B" w:rsidRPr="0031758E" w:rsidRDefault="00971F8B" w:rsidP="004158CB"/>
        </w:tc>
      </w:tr>
      <w:tr w:rsidR="00971F8B" w:rsidRPr="0031758E" w14:paraId="63B6530F" w14:textId="77777777" w:rsidTr="004158CB">
        <w:trPr>
          <w:trHeight w:val="240"/>
          <w:jc w:val="center"/>
        </w:trPr>
        <w:tc>
          <w:tcPr>
            <w:tcW w:w="4876" w:type="dxa"/>
            <w:tcBorders>
              <w:top w:val="nil"/>
              <w:left w:val="nil"/>
              <w:bottom w:val="nil"/>
              <w:right w:val="nil"/>
            </w:tcBorders>
          </w:tcPr>
          <w:p w14:paraId="3C2E4A3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6E3295A" w14:textId="77777777" w:rsidR="00971F8B" w:rsidRPr="0031758E" w:rsidRDefault="00971F8B" w:rsidP="004158CB">
            <w:pPr>
              <w:pStyle w:val="AmColumnHeading"/>
            </w:pPr>
            <w:r w:rsidRPr="0031758E">
              <w:t>Alteração</w:t>
            </w:r>
          </w:p>
        </w:tc>
      </w:tr>
      <w:tr w:rsidR="00971F8B" w:rsidRPr="0031758E" w14:paraId="30C4CCF2" w14:textId="77777777" w:rsidTr="004158CB">
        <w:trPr>
          <w:jc w:val="center"/>
        </w:trPr>
        <w:tc>
          <w:tcPr>
            <w:tcW w:w="4876" w:type="dxa"/>
            <w:tcBorders>
              <w:top w:val="nil"/>
              <w:left w:val="nil"/>
              <w:bottom w:val="nil"/>
              <w:right w:val="nil"/>
            </w:tcBorders>
          </w:tcPr>
          <w:p w14:paraId="649D5FD5" w14:textId="77777777" w:rsidR="00971F8B" w:rsidRPr="0031758E" w:rsidRDefault="00971F8B" w:rsidP="004158CB">
            <w:pPr>
              <w:pStyle w:val="Normal6a"/>
            </w:pPr>
          </w:p>
        </w:tc>
        <w:tc>
          <w:tcPr>
            <w:tcW w:w="4876" w:type="dxa"/>
            <w:tcBorders>
              <w:top w:val="nil"/>
              <w:left w:val="nil"/>
              <w:bottom w:val="nil"/>
              <w:right w:val="nil"/>
            </w:tcBorders>
          </w:tcPr>
          <w:p w14:paraId="0472521D" w14:textId="4E5C5D26" w:rsidR="00971F8B" w:rsidRPr="0031758E" w:rsidRDefault="00971F8B" w:rsidP="004158CB">
            <w:pPr>
              <w:pStyle w:val="Normal6a"/>
            </w:pPr>
            <w:r w:rsidRPr="0031758E">
              <w:rPr>
                <w:b/>
                <w:i/>
              </w:rPr>
              <w:t>19</w:t>
            </w:r>
            <w:r w:rsidR="001D72A3" w:rsidRPr="0031758E">
              <w:rPr>
                <w:b/>
                <w:i/>
              </w:rPr>
              <w:noBreakHyphen/>
            </w:r>
            <w:r w:rsidRPr="0031758E">
              <w:rPr>
                <w:b/>
                <w:i/>
              </w:rPr>
              <w:t>G.</w:t>
            </w:r>
            <w:r w:rsidRPr="0031758E">
              <w:tab/>
            </w:r>
            <w:r w:rsidRPr="0031758E">
              <w:rPr>
                <w:b/>
                <w:i/>
              </w:rPr>
              <w:t xml:space="preserve">Reitera a sua opinião de que o memorando de entendimento entre a Turquia e a Líbia sobre a delimitação das jurisdições marítimas no mar Mediterrâneo infringe os direitos soberanos de Estados terceiros, não observa o direito do mar e não pode ter </w:t>
            </w:r>
            <w:r w:rsidRPr="0031758E">
              <w:rPr>
                <w:b/>
                <w:i/>
              </w:rPr>
              <w:lastRenderedPageBreak/>
              <w:t>consequências jurídicas para Estados terceiros;</w:t>
            </w:r>
          </w:p>
        </w:tc>
      </w:tr>
    </w:tbl>
    <w:p w14:paraId="08F7326A"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E55BF76" w14:textId="77777777" w:rsidR="00971F8B" w:rsidRPr="0031758E" w:rsidRDefault="00971F8B" w:rsidP="00971F8B">
      <w:r w:rsidRPr="0031758E">
        <w:rPr>
          <w:rStyle w:val="HideTWBExt"/>
        </w:rPr>
        <w:t>&lt;/Amend&gt;</w:t>
      </w:r>
    </w:p>
    <w:p w14:paraId="1688C83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500</w:t>
      </w:r>
      <w:r w:rsidRPr="0031758E">
        <w:rPr>
          <w:rStyle w:val="HideTWBExt"/>
        </w:rPr>
        <w:t>&lt;/NumAm&gt;</w:t>
      </w:r>
    </w:p>
    <w:p w14:paraId="18753C9F" w14:textId="77777777" w:rsidR="00971F8B" w:rsidRPr="0031758E" w:rsidRDefault="00971F8B" w:rsidP="00971F8B">
      <w:pPr>
        <w:pStyle w:val="NormalBold"/>
      </w:pPr>
      <w:r w:rsidRPr="0031758E">
        <w:rPr>
          <w:rStyle w:val="HideTWBExt"/>
          <w:b w:val="0"/>
        </w:rPr>
        <w:t>&lt;RepeatBlock-By&gt;&lt;Members&gt;</w:t>
      </w:r>
      <w:r w:rsidRPr="0031758E">
        <w:t>Nathalie Loiseau</w:t>
      </w:r>
      <w:r w:rsidRPr="0031758E">
        <w:rPr>
          <w:rStyle w:val="HideTWBExt"/>
          <w:b w:val="0"/>
        </w:rPr>
        <w:t>&lt;/Members&gt;</w:t>
      </w:r>
    </w:p>
    <w:p w14:paraId="64A36F69" w14:textId="77777777" w:rsidR="00971F8B" w:rsidRPr="0031758E" w:rsidRDefault="00971F8B" w:rsidP="00971F8B">
      <w:pPr>
        <w:pStyle w:val="NormalBold"/>
      </w:pPr>
      <w:r w:rsidRPr="0031758E">
        <w:rPr>
          <w:rStyle w:val="HideTWBExt"/>
          <w:b w:val="0"/>
        </w:rPr>
        <w:t>&lt;/RepeatBlock-By&gt;</w:t>
      </w:r>
    </w:p>
    <w:p w14:paraId="6CF5EC3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17377A9"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A88011C" w14:textId="77777777" w:rsidTr="004158CB">
        <w:trPr>
          <w:trHeight w:hRule="exact" w:val="240"/>
          <w:jc w:val="center"/>
        </w:trPr>
        <w:tc>
          <w:tcPr>
            <w:tcW w:w="9752" w:type="dxa"/>
            <w:gridSpan w:val="2"/>
            <w:tcBorders>
              <w:top w:val="nil"/>
              <w:left w:val="nil"/>
              <w:bottom w:val="nil"/>
              <w:right w:val="nil"/>
            </w:tcBorders>
          </w:tcPr>
          <w:p w14:paraId="35C2501C" w14:textId="77777777" w:rsidR="00971F8B" w:rsidRPr="0031758E" w:rsidRDefault="00971F8B" w:rsidP="004158CB"/>
        </w:tc>
      </w:tr>
      <w:tr w:rsidR="00971F8B" w:rsidRPr="0031758E" w14:paraId="2B2F86BD" w14:textId="77777777" w:rsidTr="004158CB">
        <w:trPr>
          <w:trHeight w:val="240"/>
          <w:jc w:val="center"/>
        </w:trPr>
        <w:tc>
          <w:tcPr>
            <w:tcW w:w="4876" w:type="dxa"/>
            <w:tcBorders>
              <w:top w:val="nil"/>
              <w:left w:val="nil"/>
              <w:bottom w:val="nil"/>
              <w:right w:val="nil"/>
            </w:tcBorders>
          </w:tcPr>
          <w:p w14:paraId="4E9F7F3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7DF438E" w14:textId="77777777" w:rsidR="00971F8B" w:rsidRPr="0031758E" w:rsidRDefault="00971F8B" w:rsidP="004158CB">
            <w:pPr>
              <w:pStyle w:val="AmColumnHeading"/>
            </w:pPr>
            <w:r w:rsidRPr="0031758E">
              <w:t>Alteração</w:t>
            </w:r>
          </w:p>
        </w:tc>
      </w:tr>
      <w:tr w:rsidR="00971F8B" w:rsidRPr="0031758E" w14:paraId="17F69476" w14:textId="77777777" w:rsidTr="004158CB">
        <w:trPr>
          <w:jc w:val="center"/>
        </w:trPr>
        <w:tc>
          <w:tcPr>
            <w:tcW w:w="4876" w:type="dxa"/>
            <w:tcBorders>
              <w:top w:val="nil"/>
              <w:left w:val="nil"/>
              <w:bottom w:val="nil"/>
              <w:right w:val="nil"/>
            </w:tcBorders>
          </w:tcPr>
          <w:p w14:paraId="5950C691" w14:textId="77777777" w:rsidR="00971F8B" w:rsidRPr="0031758E" w:rsidRDefault="00971F8B" w:rsidP="004158CB">
            <w:pPr>
              <w:pStyle w:val="Normal6a"/>
            </w:pPr>
            <w:r w:rsidRPr="0031758E">
              <w:t>20.</w:t>
            </w:r>
            <w:r w:rsidRPr="0031758E">
              <w:tab/>
              <w:t xml:space="preserve">Realça a importância estratégica do Sul do Cáucaso; condena </w:t>
            </w:r>
            <w:r w:rsidRPr="0031758E">
              <w:rPr>
                <w:b/>
                <w:i/>
              </w:rPr>
              <w:t>as tendências autoritárias do Governo georgiano</w:t>
            </w:r>
            <w:r w:rsidRPr="0031758E">
              <w:t xml:space="preserve">; insta </w:t>
            </w:r>
            <w:r w:rsidRPr="0031758E">
              <w:rPr>
                <w:b/>
                <w:bCs/>
                <w:i/>
                <w:iCs/>
              </w:rPr>
              <w:t>a</w:t>
            </w:r>
            <w:r w:rsidRPr="0031758E">
              <w:t xml:space="preserve"> Geórgia a </w:t>
            </w:r>
            <w:r w:rsidRPr="0031758E">
              <w:rPr>
                <w:b/>
                <w:bCs/>
                <w:i/>
                <w:iCs/>
              </w:rPr>
              <w:t>regressar</w:t>
            </w:r>
            <w:r w:rsidRPr="0031758E">
              <w:t xml:space="preserve"> à trajetória de adesão à UE; apoia o acordo de paz de agosto de 2025 entre a Arménia e o Azerbaijão;</w:t>
            </w:r>
          </w:p>
        </w:tc>
        <w:tc>
          <w:tcPr>
            <w:tcW w:w="4876" w:type="dxa"/>
            <w:tcBorders>
              <w:top w:val="nil"/>
              <w:left w:val="nil"/>
              <w:bottom w:val="nil"/>
              <w:right w:val="nil"/>
            </w:tcBorders>
          </w:tcPr>
          <w:p w14:paraId="0ADE9493" w14:textId="42B186D8" w:rsidR="00971F8B" w:rsidRPr="0031758E" w:rsidRDefault="00971F8B" w:rsidP="004158CB">
            <w:pPr>
              <w:pStyle w:val="Normal6a"/>
            </w:pPr>
            <w:r w:rsidRPr="0031758E">
              <w:t>20.</w:t>
            </w:r>
            <w:r w:rsidRPr="0031758E">
              <w:tab/>
              <w:t xml:space="preserve">Realça a importância estratégica do Sul do Cáucaso; condena </w:t>
            </w:r>
            <w:r w:rsidRPr="0031758E">
              <w:rPr>
                <w:b/>
                <w:i/>
              </w:rPr>
              <w:t>o autoritarismo das autoridades de facto da Geórgia e a sua orientação para os interesses russos, apesar da ocupação prolongada do seu território pela Rússia, e insta a UE a responder finalmente de forma adequada e decisiva a esta crise democrática num país candidato, utilizando todos os meios de pressão sobre as relações UE</w:t>
            </w:r>
            <w:r w:rsidR="001D72A3" w:rsidRPr="0031758E">
              <w:rPr>
                <w:b/>
                <w:i/>
              </w:rPr>
              <w:noBreakHyphen/>
            </w:r>
            <w:r w:rsidRPr="0031758E">
              <w:rPr>
                <w:b/>
                <w:i/>
              </w:rPr>
              <w:t>Geórgia</w:t>
            </w:r>
            <w:r w:rsidRPr="0031758E">
              <w:t xml:space="preserve">; insta </w:t>
            </w:r>
            <w:r w:rsidRPr="0031758E">
              <w:rPr>
                <w:b/>
                <w:i/>
              </w:rPr>
              <w:t>as autoridades de facto da</w:t>
            </w:r>
            <w:r w:rsidRPr="0031758E">
              <w:t xml:space="preserve"> Geórgia a </w:t>
            </w:r>
            <w:r w:rsidRPr="0031758E">
              <w:rPr>
                <w:b/>
                <w:i/>
              </w:rPr>
              <w:t>organizarem novas eleições justas e independentes e a regressarem</w:t>
            </w:r>
            <w:r w:rsidRPr="0031758E">
              <w:t xml:space="preserve"> à trajetória de adesão à UE</w:t>
            </w:r>
            <w:r w:rsidRPr="0031758E">
              <w:rPr>
                <w:b/>
                <w:i/>
              </w:rPr>
              <w:t>, refletindo as claras aspirações da sua sociedade civil</w:t>
            </w:r>
            <w:r w:rsidRPr="0031758E">
              <w:t xml:space="preserve">; apoia o acordo de paz de agosto de 2025 entre a Arménia e o Azerbaijão </w:t>
            </w:r>
            <w:r w:rsidRPr="0031758E">
              <w:rPr>
                <w:b/>
                <w:i/>
              </w:rPr>
              <w:t>e apela para a sua aplicação de boa fé, no pleno respeito da integridade territorial arménia, bem como para a formalização e ratificação do tratado de paz que o acompanha, começando pela retirada pelo Azerbaijão do território que ocupa na Arménia</w:t>
            </w:r>
            <w:r w:rsidRPr="0031758E">
              <w:t xml:space="preserve">; </w:t>
            </w:r>
            <w:r w:rsidRPr="0031758E">
              <w:rPr>
                <w:b/>
                <w:i/>
              </w:rPr>
              <w:t>louva a UE e os seus Estados</w:t>
            </w:r>
            <w:r w:rsidR="001D72A3" w:rsidRPr="0031758E">
              <w:rPr>
                <w:b/>
                <w:i/>
              </w:rPr>
              <w:noBreakHyphen/>
            </w:r>
            <w:r w:rsidRPr="0031758E">
              <w:rPr>
                <w:b/>
                <w:i/>
              </w:rPr>
              <w:t xml:space="preserve">Membros por prestarem apoio à Arménia no que diz respeito à situação dos refugiados decorrente da desprezível limpeza étnica realizada pelo Azerbaijão no Alto Carabaque em setembro de 2023; insta o Azerbaijão a libertar imediatamente os 23 reféns arménios que estão a ser submetidos a julgamentos fictícios em Bacu; louva o trabalho realizado em </w:t>
            </w:r>
            <w:r w:rsidRPr="0031758E">
              <w:rPr>
                <w:b/>
                <w:i/>
              </w:rPr>
              <w:lastRenderedPageBreak/>
              <w:t>matéria de delimitação das fronteiras e incentiva a realização rápida de progressos tangíveis; </w:t>
            </w:r>
          </w:p>
        </w:tc>
      </w:tr>
    </w:tbl>
    <w:p w14:paraId="69AA2A2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020690C" w14:textId="77777777" w:rsidR="00971F8B" w:rsidRPr="0031758E" w:rsidRDefault="00971F8B" w:rsidP="00971F8B">
      <w:r w:rsidRPr="0031758E">
        <w:rPr>
          <w:rStyle w:val="HideTWBExt"/>
        </w:rPr>
        <w:t>&lt;/Amend&gt;</w:t>
      </w:r>
    </w:p>
    <w:p w14:paraId="1B4AB83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501</w:t>
      </w:r>
      <w:r w:rsidRPr="0031758E">
        <w:rPr>
          <w:rStyle w:val="HideTWBExt"/>
        </w:rPr>
        <w:t>&lt;/NumAm&gt;</w:t>
      </w:r>
    </w:p>
    <w:p w14:paraId="1C890FDD" w14:textId="77777777" w:rsidR="00971F8B" w:rsidRPr="0031758E" w:rsidRDefault="00971F8B" w:rsidP="00971F8B">
      <w:pPr>
        <w:pStyle w:val="NormalBold"/>
      </w:pPr>
      <w:r w:rsidRPr="0031758E">
        <w:rPr>
          <w:rStyle w:val="HideTWBExt"/>
          <w:b w:val="0"/>
        </w:rPr>
        <w:t>&lt;RepeatBlock-By&gt;&lt;Members&gt;</w:t>
      </w:r>
      <w:r w:rsidRPr="0031758E">
        <w:t>Marion Maréchal</w:t>
      </w:r>
      <w:r w:rsidRPr="0031758E">
        <w:rPr>
          <w:rStyle w:val="HideTWBExt"/>
          <w:b w:val="0"/>
        </w:rPr>
        <w:t>&lt;/Members&gt;</w:t>
      </w:r>
    </w:p>
    <w:p w14:paraId="51323F84" w14:textId="77777777" w:rsidR="00971F8B" w:rsidRPr="0031758E" w:rsidRDefault="00971F8B" w:rsidP="00971F8B">
      <w:pPr>
        <w:pStyle w:val="NormalBold"/>
      </w:pPr>
      <w:r w:rsidRPr="0031758E">
        <w:rPr>
          <w:rStyle w:val="HideTWBExt"/>
          <w:b w:val="0"/>
        </w:rPr>
        <w:t>&lt;/RepeatBlock-By&gt;</w:t>
      </w:r>
    </w:p>
    <w:p w14:paraId="0FBB879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84C8CA2"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5EE0312" w14:textId="77777777" w:rsidTr="004158CB">
        <w:trPr>
          <w:trHeight w:hRule="exact" w:val="240"/>
          <w:jc w:val="center"/>
        </w:trPr>
        <w:tc>
          <w:tcPr>
            <w:tcW w:w="9752" w:type="dxa"/>
            <w:gridSpan w:val="2"/>
            <w:tcBorders>
              <w:top w:val="nil"/>
              <w:left w:val="nil"/>
              <w:bottom w:val="nil"/>
              <w:right w:val="nil"/>
            </w:tcBorders>
          </w:tcPr>
          <w:p w14:paraId="1BBBFD38" w14:textId="77777777" w:rsidR="00971F8B" w:rsidRPr="0031758E" w:rsidRDefault="00971F8B" w:rsidP="004158CB"/>
        </w:tc>
      </w:tr>
      <w:tr w:rsidR="00971F8B" w:rsidRPr="0031758E" w14:paraId="1C7EB5CA" w14:textId="77777777" w:rsidTr="004158CB">
        <w:trPr>
          <w:trHeight w:val="240"/>
          <w:jc w:val="center"/>
        </w:trPr>
        <w:tc>
          <w:tcPr>
            <w:tcW w:w="4876" w:type="dxa"/>
            <w:tcBorders>
              <w:top w:val="nil"/>
              <w:left w:val="nil"/>
              <w:bottom w:val="nil"/>
              <w:right w:val="nil"/>
            </w:tcBorders>
          </w:tcPr>
          <w:p w14:paraId="66F8861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73CA479" w14:textId="77777777" w:rsidR="00971F8B" w:rsidRPr="0031758E" w:rsidRDefault="00971F8B" w:rsidP="004158CB">
            <w:pPr>
              <w:pStyle w:val="AmColumnHeading"/>
            </w:pPr>
            <w:r w:rsidRPr="0031758E">
              <w:t>Alteração</w:t>
            </w:r>
          </w:p>
        </w:tc>
      </w:tr>
      <w:tr w:rsidR="00971F8B" w:rsidRPr="0031758E" w14:paraId="62444163" w14:textId="77777777" w:rsidTr="004158CB">
        <w:trPr>
          <w:jc w:val="center"/>
        </w:trPr>
        <w:tc>
          <w:tcPr>
            <w:tcW w:w="4876" w:type="dxa"/>
            <w:tcBorders>
              <w:top w:val="nil"/>
              <w:left w:val="nil"/>
              <w:bottom w:val="nil"/>
              <w:right w:val="nil"/>
            </w:tcBorders>
          </w:tcPr>
          <w:p w14:paraId="4410B537"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apoia o</w:t>
            </w:r>
            <w:r w:rsidRPr="0031758E">
              <w:t xml:space="preserve"> acordo de paz de agosto de 2025 entre a Arménia e o Azerbaijão;</w:t>
            </w:r>
          </w:p>
        </w:tc>
        <w:tc>
          <w:tcPr>
            <w:tcW w:w="4876" w:type="dxa"/>
            <w:tcBorders>
              <w:top w:val="nil"/>
              <w:left w:val="nil"/>
              <w:bottom w:val="nil"/>
              <w:right w:val="nil"/>
            </w:tcBorders>
          </w:tcPr>
          <w:p w14:paraId="5004C69C" w14:textId="150CDA11"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toma nota do</w:t>
            </w:r>
            <w:r w:rsidRPr="0031758E">
              <w:t xml:space="preserve"> acordo de paz de agosto de 2025 entre a Arménia e o Azerbaijão; </w:t>
            </w:r>
            <w:r w:rsidRPr="0031758E">
              <w:rPr>
                <w:b/>
                <w:i/>
              </w:rPr>
              <w:t>reitera a condenação da ocupação de Artsakh por parte das forças armadas do Azerbaijão; recorda que, na sequência da invasão do Azerbaijão, mais de 100 000 arménios de Artsakh foram forçados ao êxodo e ao exílio; condena as tentativas de grupos próximos das autoridades do Azerbaijão de desestabilizar determinados países e territórios ultramarinos dos Estados</w:t>
            </w:r>
            <w:r w:rsidR="001D72A3" w:rsidRPr="0031758E">
              <w:rPr>
                <w:b/>
                <w:i/>
              </w:rPr>
              <w:noBreakHyphen/>
            </w:r>
            <w:r w:rsidRPr="0031758E">
              <w:rPr>
                <w:b/>
                <w:i/>
              </w:rPr>
              <w:t>Membros, em especial os da França, em resposta ao seu apoio militar e diplomático à Arménia; apela à libertação incondicional e imediata dos prisioneiros políticos arménios e dos reféns diplomáticos ocidentais detidos nas prisões de Bacu; salienta a necessidade urgente de proteger o património religioso de Artsakh, comprometido pela destruição e desvirtualização;</w:t>
            </w:r>
          </w:p>
        </w:tc>
      </w:tr>
    </w:tbl>
    <w:p w14:paraId="6F8D505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1B4F666F" w14:textId="77777777" w:rsidR="00971F8B" w:rsidRPr="0031758E" w:rsidRDefault="00971F8B" w:rsidP="00971F8B">
      <w:r w:rsidRPr="0031758E">
        <w:rPr>
          <w:rStyle w:val="HideTWBExt"/>
        </w:rPr>
        <w:t>&lt;/Amend&gt;</w:t>
      </w:r>
    </w:p>
    <w:p w14:paraId="0B3E509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502</w:t>
      </w:r>
      <w:r w:rsidRPr="0031758E">
        <w:rPr>
          <w:rStyle w:val="HideTWBExt"/>
        </w:rPr>
        <w:t>&lt;/NumAm&gt;</w:t>
      </w:r>
    </w:p>
    <w:p w14:paraId="70A58F75"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1A7D71F8" w14:textId="77777777" w:rsidR="00971F8B" w:rsidRPr="0031758E" w:rsidRDefault="00971F8B" w:rsidP="00971F8B">
      <w:pPr>
        <w:pStyle w:val="NormalBold"/>
      </w:pPr>
      <w:r w:rsidRPr="0031758E">
        <w:rPr>
          <w:rStyle w:val="HideTWBExt"/>
          <w:b w:val="0"/>
        </w:rPr>
        <w:t>&lt;/RepeatBlock-By&gt;</w:t>
      </w:r>
    </w:p>
    <w:p w14:paraId="5989F150"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1BFB6913"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C4B12B4" w14:textId="77777777" w:rsidTr="004158CB">
        <w:trPr>
          <w:trHeight w:hRule="exact" w:val="240"/>
          <w:jc w:val="center"/>
        </w:trPr>
        <w:tc>
          <w:tcPr>
            <w:tcW w:w="9752" w:type="dxa"/>
            <w:gridSpan w:val="2"/>
            <w:tcBorders>
              <w:top w:val="nil"/>
              <w:left w:val="nil"/>
              <w:bottom w:val="nil"/>
              <w:right w:val="nil"/>
            </w:tcBorders>
          </w:tcPr>
          <w:p w14:paraId="16FABDAB" w14:textId="77777777" w:rsidR="00971F8B" w:rsidRPr="0031758E" w:rsidRDefault="00971F8B" w:rsidP="004158CB"/>
        </w:tc>
      </w:tr>
      <w:tr w:rsidR="00971F8B" w:rsidRPr="0031758E" w14:paraId="74071E67" w14:textId="77777777" w:rsidTr="004158CB">
        <w:trPr>
          <w:trHeight w:val="240"/>
          <w:jc w:val="center"/>
        </w:trPr>
        <w:tc>
          <w:tcPr>
            <w:tcW w:w="4876" w:type="dxa"/>
            <w:tcBorders>
              <w:top w:val="nil"/>
              <w:left w:val="nil"/>
              <w:bottom w:val="nil"/>
              <w:right w:val="nil"/>
            </w:tcBorders>
          </w:tcPr>
          <w:p w14:paraId="5719451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F7CDBBF" w14:textId="77777777" w:rsidR="00971F8B" w:rsidRPr="0031758E" w:rsidRDefault="00971F8B" w:rsidP="004158CB">
            <w:pPr>
              <w:pStyle w:val="AmColumnHeading"/>
            </w:pPr>
            <w:r w:rsidRPr="0031758E">
              <w:t>Alteração</w:t>
            </w:r>
          </w:p>
        </w:tc>
      </w:tr>
      <w:tr w:rsidR="00971F8B" w:rsidRPr="0031758E" w14:paraId="5711BA83" w14:textId="77777777" w:rsidTr="004158CB">
        <w:trPr>
          <w:jc w:val="center"/>
        </w:trPr>
        <w:tc>
          <w:tcPr>
            <w:tcW w:w="4876" w:type="dxa"/>
            <w:tcBorders>
              <w:top w:val="nil"/>
              <w:left w:val="nil"/>
              <w:bottom w:val="nil"/>
              <w:right w:val="nil"/>
            </w:tcBorders>
          </w:tcPr>
          <w:p w14:paraId="50264489"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672023FE" w14:textId="60BBFB2E"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apoia o acordo de paz de agosto de 2025 entre a Arménia e o Azerbaijão; </w:t>
            </w:r>
            <w:r w:rsidRPr="0031758E">
              <w:rPr>
                <w:b/>
                <w:i/>
              </w:rPr>
              <w:t>apoia a normalização das relações entre a Arménia e a Turquia com vista a promover a reconciliação, boas relações de vizinhança, a estabilidade e segurança regionais e o desenvolvimento socioeconómico, e congratula</w:t>
            </w:r>
            <w:r w:rsidR="001D72A3" w:rsidRPr="0031758E">
              <w:rPr>
                <w:b/>
                <w:i/>
              </w:rPr>
              <w:noBreakHyphen/>
            </w:r>
            <w:r w:rsidRPr="0031758E">
              <w:rPr>
                <w:b/>
                <w:i/>
              </w:rPr>
              <w:t>se com os progressos alcançados até à data; acolhe com agrado os esforços contínuos para restabelecer os contactos entre os dois países; insta a Turquia a garantir a rápida aplicação dos acordos alcançados pelos representantes especiais dos Governos turco e arménio, como a abertura do espaço aéreo e da fronteira entre os dois países aos nacionais de países terceiros e, ulteriormente, aos titulares de passaportes diplomáticos;</w:t>
            </w:r>
          </w:p>
        </w:tc>
      </w:tr>
    </w:tbl>
    <w:p w14:paraId="5E2D1B5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37FAE95" w14:textId="77777777" w:rsidR="00971F8B" w:rsidRPr="0031758E" w:rsidRDefault="00971F8B" w:rsidP="00971F8B">
      <w:r w:rsidRPr="0031758E">
        <w:rPr>
          <w:rStyle w:val="HideTWBExt"/>
        </w:rPr>
        <w:t>&lt;/Amend&gt;</w:t>
      </w:r>
    </w:p>
    <w:p w14:paraId="37F0A05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503</w:t>
      </w:r>
      <w:r w:rsidRPr="0031758E">
        <w:rPr>
          <w:rStyle w:val="HideTWBExt"/>
        </w:rPr>
        <w:t>&lt;/NumAm&gt;</w:t>
      </w:r>
    </w:p>
    <w:p w14:paraId="25438232" w14:textId="77777777" w:rsidR="00971F8B" w:rsidRPr="0031758E" w:rsidRDefault="00971F8B" w:rsidP="00971F8B">
      <w:pPr>
        <w:pStyle w:val="NormalBold"/>
      </w:pPr>
      <w:r w:rsidRPr="0031758E">
        <w:rPr>
          <w:rStyle w:val="HideTWBExt"/>
          <w:b w:val="0"/>
        </w:rPr>
        <w:t>&lt;RepeatBlock-By&gt;&lt;Members&gt;</w:t>
      </w:r>
      <w:r w:rsidRPr="0031758E">
        <w:t>Andrey Kovatchev</w:t>
      </w:r>
      <w:r w:rsidRPr="0031758E">
        <w:rPr>
          <w:rStyle w:val="HideTWBExt"/>
          <w:b w:val="0"/>
        </w:rPr>
        <w:t>&lt;/Members&gt;</w:t>
      </w:r>
    </w:p>
    <w:p w14:paraId="29E67D2D" w14:textId="77777777" w:rsidR="00971F8B" w:rsidRPr="0031758E" w:rsidRDefault="00971F8B" w:rsidP="00971F8B">
      <w:pPr>
        <w:pStyle w:val="NormalBold"/>
      </w:pPr>
      <w:r w:rsidRPr="0031758E">
        <w:rPr>
          <w:rStyle w:val="HideTWBExt"/>
          <w:b w:val="0"/>
        </w:rPr>
        <w:t>&lt;/RepeatBlock-By&gt;</w:t>
      </w:r>
    </w:p>
    <w:p w14:paraId="0A5CE5F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8EFEF0E"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04607EF" w14:textId="77777777" w:rsidTr="004158CB">
        <w:trPr>
          <w:trHeight w:hRule="exact" w:val="240"/>
          <w:jc w:val="center"/>
        </w:trPr>
        <w:tc>
          <w:tcPr>
            <w:tcW w:w="9752" w:type="dxa"/>
            <w:gridSpan w:val="2"/>
            <w:tcBorders>
              <w:top w:val="nil"/>
              <w:left w:val="nil"/>
              <w:bottom w:val="nil"/>
              <w:right w:val="nil"/>
            </w:tcBorders>
          </w:tcPr>
          <w:p w14:paraId="17B2C541" w14:textId="77777777" w:rsidR="00971F8B" w:rsidRPr="0031758E" w:rsidRDefault="00971F8B" w:rsidP="004158CB"/>
        </w:tc>
      </w:tr>
      <w:tr w:rsidR="00971F8B" w:rsidRPr="0031758E" w14:paraId="1762ADDE" w14:textId="77777777" w:rsidTr="004158CB">
        <w:trPr>
          <w:trHeight w:val="240"/>
          <w:jc w:val="center"/>
        </w:trPr>
        <w:tc>
          <w:tcPr>
            <w:tcW w:w="4876" w:type="dxa"/>
            <w:tcBorders>
              <w:top w:val="nil"/>
              <w:left w:val="nil"/>
              <w:bottom w:val="nil"/>
              <w:right w:val="nil"/>
            </w:tcBorders>
          </w:tcPr>
          <w:p w14:paraId="59AB33F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7F46F68" w14:textId="77777777" w:rsidR="00971F8B" w:rsidRPr="0031758E" w:rsidRDefault="00971F8B" w:rsidP="004158CB">
            <w:pPr>
              <w:pStyle w:val="AmColumnHeading"/>
            </w:pPr>
            <w:r w:rsidRPr="0031758E">
              <w:t>Alteração</w:t>
            </w:r>
          </w:p>
        </w:tc>
      </w:tr>
      <w:tr w:rsidR="00971F8B" w:rsidRPr="0031758E" w14:paraId="3EA1788A" w14:textId="77777777" w:rsidTr="004158CB">
        <w:trPr>
          <w:jc w:val="center"/>
        </w:trPr>
        <w:tc>
          <w:tcPr>
            <w:tcW w:w="4876" w:type="dxa"/>
            <w:tcBorders>
              <w:top w:val="nil"/>
              <w:left w:val="nil"/>
              <w:bottom w:val="nil"/>
              <w:right w:val="nil"/>
            </w:tcBorders>
          </w:tcPr>
          <w:p w14:paraId="3FB4E342"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197F2B01"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apoia o acordo de paz de agosto de 2025 entre a Arménia e o Azerbaijão; </w:t>
            </w:r>
            <w:r w:rsidRPr="0031758E">
              <w:rPr>
                <w:b/>
                <w:i/>
              </w:rPr>
              <w:t xml:space="preserve">exige que o Azerbaijão retire as suas forças militares dos territórios soberanos da </w:t>
            </w:r>
            <w:r w:rsidRPr="0031758E">
              <w:rPr>
                <w:b/>
                <w:i/>
              </w:rPr>
              <w:lastRenderedPageBreak/>
              <w:t>Arménia, em conformidade com o direito internacional e respeitando a integridade territorial da Arménia; reitera que os 23 reféns arménios detidos no Azerbaijão devem ser imediatamente libertados e insta as instituições da UE a acompanharem de perto a sua situação, utilizando todos os meios diplomáticos e políticos disponíveis, em conformidade com anteriores resoluções do Parlamento Europeu;</w:t>
            </w:r>
          </w:p>
        </w:tc>
      </w:tr>
    </w:tbl>
    <w:p w14:paraId="539A224B"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B22811E" w14:textId="77777777" w:rsidR="00971F8B" w:rsidRPr="0031758E" w:rsidRDefault="00971F8B" w:rsidP="00971F8B">
      <w:r w:rsidRPr="0031758E">
        <w:rPr>
          <w:rStyle w:val="HideTWBExt"/>
        </w:rPr>
        <w:t>&lt;/Amend&gt;</w:t>
      </w:r>
    </w:p>
    <w:p w14:paraId="75B6BF9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504</w:t>
      </w:r>
      <w:r w:rsidRPr="0031758E">
        <w:rPr>
          <w:rStyle w:val="HideTWBExt"/>
        </w:rPr>
        <w:t>&lt;/NumAm&gt;</w:t>
      </w:r>
    </w:p>
    <w:p w14:paraId="7EE198DD"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2FB2445B" w14:textId="77777777" w:rsidR="00971F8B" w:rsidRPr="0031758E" w:rsidRDefault="00971F8B" w:rsidP="00971F8B">
      <w:pPr>
        <w:pStyle w:val="NormalBold"/>
      </w:pPr>
      <w:r w:rsidRPr="0031758E">
        <w:rPr>
          <w:rStyle w:val="HideTWBExt"/>
          <w:b w:val="0"/>
        </w:rPr>
        <w:t>&lt;/RepeatBlock-By&gt;</w:t>
      </w:r>
    </w:p>
    <w:p w14:paraId="64F52A7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C6A845A"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719EEA7" w14:textId="77777777" w:rsidTr="004158CB">
        <w:trPr>
          <w:trHeight w:hRule="exact" w:val="240"/>
          <w:jc w:val="center"/>
        </w:trPr>
        <w:tc>
          <w:tcPr>
            <w:tcW w:w="9752" w:type="dxa"/>
            <w:gridSpan w:val="2"/>
            <w:tcBorders>
              <w:top w:val="nil"/>
              <w:left w:val="nil"/>
              <w:bottom w:val="nil"/>
              <w:right w:val="nil"/>
            </w:tcBorders>
          </w:tcPr>
          <w:p w14:paraId="0D642CDE" w14:textId="77777777" w:rsidR="00971F8B" w:rsidRPr="0031758E" w:rsidRDefault="00971F8B" w:rsidP="004158CB"/>
        </w:tc>
      </w:tr>
      <w:tr w:rsidR="00971F8B" w:rsidRPr="0031758E" w14:paraId="1605216D" w14:textId="77777777" w:rsidTr="004158CB">
        <w:trPr>
          <w:trHeight w:val="240"/>
          <w:jc w:val="center"/>
        </w:trPr>
        <w:tc>
          <w:tcPr>
            <w:tcW w:w="4876" w:type="dxa"/>
            <w:tcBorders>
              <w:top w:val="nil"/>
              <w:left w:val="nil"/>
              <w:bottom w:val="nil"/>
              <w:right w:val="nil"/>
            </w:tcBorders>
          </w:tcPr>
          <w:p w14:paraId="18E56AB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43CA7FB" w14:textId="77777777" w:rsidR="00971F8B" w:rsidRPr="0031758E" w:rsidRDefault="00971F8B" w:rsidP="004158CB">
            <w:pPr>
              <w:pStyle w:val="AmColumnHeading"/>
            </w:pPr>
            <w:r w:rsidRPr="0031758E">
              <w:t>Alteração</w:t>
            </w:r>
          </w:p>
        </w:tc>
      </w:tr>
      <w:tr w:rsidR="00971F8B" w:rsidRPr="0031758E" w14:paraId="7F6B1417" w14:textId="77777777" w:rsidTr="004158CB">
        <w:trPr>
          <w:jc w:val="center"/>
        </w:trPr>
        <w:tc>
          <w:tcPr>
            <w:tcW w:w="4876" w:type="dxa"/>
            <w:tcBorders>
              <w:top w:val="nil"/>
              <w:left w:val="nil"/>
              <w:bottom w:val="nil"/>
              <w:right w:val="nil"/>
            </w:tcBorders>
          </w:tcPr>
          <w:p w14:paraId="5DE012E2"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78416275" w14:textId="603B0DF6"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w:t>
            </w:r>
            <w:r w:rsidRPr="0031758E">
              <w:rPr>
                <w:b/>
                <w:i/>
              </w:rPr>
              <w:t>e a sua repressão da oposição, da sociedade civil e dos grupos minoritários; insta o Parlamento georgiano a revogar as leis relativas à «influência estrangeira» e aos «valores da família»; reclama a libertação imediata e incondicional de todos os presos políticos; reitera o seu apelo reiterado à UE e aos seus Estados</w:t>
            </w:r>
            <w:r w:rsidR="001D72A3" w:rsidRPr="0031758E">
              <w:rPr>
                <w:b/>
                <w:i/>
              </w:rPr>
              <w:noBreakHyphen/>
            </w:r>
            <w:r w:rsidRPr="0031758E">
              <w:rPr>
                <w:b/>
                <w:i/>
              </w:rPr>
              <w:t>Membros para que imponham sanções específicas contra os dirigentes e funcionários do Sonho Georgiano responsáveis pelo retrocesso democrático e pelas ameaças ao pluralismo político</w:t>
            </w:r>
            <w:r w:rsidRPr="0031758E">
              <w:t>; insta a Geórgia a regressar à trajetória de adesão à UE; apoia o acordo de paz de agosto de 2025 entre a Arménia e o Azerbaijão;</w:t>
            </w:r>
          </w:p>
        </w:tc>
      </w:tr>
    </w:tbl>
    <w:p w14:paraId="49EEC4A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7FAC561" w14:textId="77777777" w:rsidR="00971F8B" w:rsidRPr="0031758E" w:rsidRDefault="00971F8B" w:rsidP="00971F8B">
      <w:r w:rsidRPr="0031758E">
        <w:rPr>
          <w:rStyle w:val="HideTWBExt"/>
        </w:rPr>
        <w:t>&lt;/Amend&gt;</w:t>
      </w:r>
    </w:p>
    <w:p w14:paraId="64825B8E"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505</w:t>
      </w:r>
      <w:r w:rsidRPr="0031758E">
        <w:rPr>
          <w:rStyle w:val="HideTWBExt"/>
        </w:rPr>
        <w:t>&lt;/NumAm&gt;</w:t>
      </w:r>
    </w:p>
    <w:p w14:paraId="77FF4F5E" w14:textId="4E503E09" w:rsidR="00971F8B" w:rsidRPr="0031758E" w:rsidRDefault="00971F8B" w:rsidP="00971F8B">
      <w:pPr>
        <w:pStyle w:val="NormalBold"/>
      </w:pPr>
      <w:r w:rsidRPr="0031758E">
        <w:rPr>
          <w:rStyle w:val="HideTWBExt"/>
          <w:b w:val="0"/>
        </w:rPr>
        <w:t>&lt;RepeatBlock-By&gt;&lt;Members&gt;</w:t>
      </w:r>
      <w:r w:rsidRPr="0031758E">
        <w:t>Dan Barna, Petras Auštrevičius, Lucia Yar, Marie</w:t>
      </w:r>
      <w:r w:rsidR="001D72A3" w:rsidRPr="0031758E">
        <w:noBreakHyphen/>
      </w:r>
      <w:r w:rsidRPr="0031758E">
        <w:t>Agnes Strack</w:t>
      </w:r>
      <w:r w:rsidR="001D72A3" w:rsidRPr="0031758E">
        <w:noBreakHyphen/>
      </w:r>
      <w:r w:rsidRPr="0031758E">
        <w:t>Zimmermann, Michał Kobosko</w:t>
      </w:r>
      <w:r w:rsidRPr="0031758E">
        <w:rPr>
          <w:rStyle w:val="HideTWBExt"/>
          <w:b w:val="0"/>
        </w:rPr>
        <w:t>&lt;/Members&gt;</w:t>
      </w:r>
    </w:p>
    <w:p w14:paraId="1894C1DC" w14:textId="77777777" w:rsidR="00971F8B" w:rsidRPr="0031758E" w:rsidRDefault="00971F8B" w:rsidP="00971F8B">
      <w:pPr>
        <w:pStyle w:val="NormalBold"/>
      </w:pPr>
      <w:r w:rsidRPr="0031758E">
        <w:rPr>
          <w:rStyle w:val="HideTWBExt"/>
          <w:b w:val="0"/>
        </w:rPr>
        <w:t>&lt;/RepeatBlock-By&gt;</w:t>
      </w:r>
    </w:p>
    <w:p w14:paraId="1DDDE06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3F59957"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388167A" w14:textId="77777777" w:rsidTr="004158CB">
        <w:trPr>
          <w:trHeight w:hRule="exact" w:val="240"/>
          <w:jc w:val="center"/>
        </w:trPr>
        <w:tc>
          <w:tcPr>
            <w:tcW w:w="9752" w:type="dxa"/>
            <w:gridSpan w:val="2"/>
            <w:tcBorders>
              <w:top w:val="nil"/>
              <w:left w:val="nil"/>
              <w:bottom w:val="nil"/>
              <w:right w:val="nil"/>
            </w:tcBorders>
          </w:tcPr>
          <w:p w14:paraId="60088FF8" w14:textId="77777777" w:rsidR="00971F8B" w:rsidRPr="0031758E" w:rsidRDefault="00971F8B" w:rsidP="004158CB"/>
        </w:tc>
      </w:tr>
      <w:tr w:rsidR="00971F8B" w:rsidRPr="0031758E" w14:paraId="083CABA3" w14:textId="77777777" w:rsidTr="004158CB">
        <w:trPr>
          <w:trHeight w:val="240"/>
          <w:jc w:val="center"/>
        </w:trPr>
        <w:tc>
          <w:tcPr>
            <w:tcW w:w="4876" w:type="dxa"/>
            <w:tcBorders>
              <w:top w:val="nil"/>
              <w:left w:val="nil"/>
              <w:bottom w:val="nil"/>
              <w:right w:val="nil"/>
            </w:tcBorders>
          </w:tcPr>
          <w:p w14:paraId="56D32A0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E01057E" w14:textId="77777777" w:rsidR="00971F8B" w:rsidRPr="0031758E" w:rsidRDefault="00971F8B" w:rsidP="004158CB">
            <w:pPr>
              <w:pStyle w:val="AmColumnHeading"/>
            </w:pPr>
            <w:r w:rsidRPr="0031758E">
              <w:t>Alteração</w:t>
            </w:r>
          </w:p>
        </w:tc>
      </w:tr>
      <w:tr w:rsidR="00971F8B" w:rsidRPr="0031758E" w14:paraId="524DC080" w14:textId="77777777" w:rsidTr="004158CB">
        <w:trPr>
          <w:jc w:val="center"/>
        </w:trPr>
        <w:tc>
          <w:tcPr>
            <w:tcW w:w="4876" w:type="dxa"/>
            <w:tcBorders>
              <w:top w:val="nil"/>
              <w:left w:val="nil"/>
              <w:bottom w:val="nil"/>
              <w:right w:val="nil"/>
            </w:tcBorders>
          </w:tcPr>
          <w:p w14:paraId="1A913F3E"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apoia</w:t>
            </w:r>
            <w:r w:rsidRPr="0031758E">
              <w:t xml:space="preserve"> o acordo de paz </w:t>
            </w:r>
            <w:r w:rsidRPr="0031758E">
              <w:rPr>
                <w:b/>
                <w:bCs/>
                <w:i/>
                <w:iCs/>
              </w:rPr>
              <w:t>de agosto de 2025</w:t>
            </w:r>
            <w:r w:rsidRPr="0031758E">
              <w:t xml:space="preserve"> entre a Arménia e o Azerbaijão;</w:t>
            </w:r>
          </w:p>
        </w:tc>
        <w:tc>
          <w:tcPr>
            <w:tcW w:w="4876" w:type="dxa"/>
            <w:tcBorders>
              <w:top w:val="nil"/>
              <w:left w:val="nil"/>
              <w:bottom w:val="nil"/>
              <w:right w:val="nil"/>
            </w:tcBorders>
          </w:tcPr>
          <w:p w14:paraId="5133FBBF" w14:textId="09E25E35" w:rsidR="00971F8B" w:rsidRPr="0031758E" w:rsidRDefault="00971F8B" w:rsidP="004158CB">
            <w:pPr>
              <w:pStyle w:val="Normal6a"/>
            </w:pPr>
            <w:r w:rsidRPr="0031758E">
              <w:t>20.</w:t>
            </w:r>
            <w:r w:rsidRPr="0031758E">
              <w:tab/>
              <w:t xml:space="preserve">Realça a importância estratégica do Sul do Cáucaso </w:t>
            </w:r>
            <w:r w:rsidRPr="0031758E">
              <w:rPr>
                <w:b/>
                <w:i/>
              </w:rPr>
              <w:t>e insta a UE a desenvolver uma visão a longo prazo para o seu compromisso com a região</w:t>
            </w:r>
            <w:r w:rsidRPr="0031758E">
              <w:t xml:space="preserve">; condena as tendências autoritárias do Governo georgiano; insta a Geórgia a regressar à trajetória de adesão à UE; </w:t>
            </w:r>
            <w:r w:rsidRPr="0031758E">
              <w:rPr>
                <w:b/>
                <w:i/>
              </w:rPr>
              <w:t>congratula</w:t>
            </w:r>
            <w:r w:rsidR="001D72A3" w:rsidRPr="0031758E">
              <w:rPr>
                <w:b/>
                <w:i/>
              </w:rPr>
              <w:noBreakHyphen/>
            </w:r>
            <w:r w:rsidRPr="0031758E">
              <w:rPr>
                <w:b/>
                <w:i/>
              </w:rPr>
              <w:t>se com o facto de ter sido rubricado</w:t>
            </w:r>
            <w:r w:rsidRPr="0031758E">
              <w:t xml:space="preserve"> o acordo de paz entre a Arménia e o Azerbaijão </w:t>
            </w:r>
            <w:r w:rsidRPr="0031758E">
              <w:rPr>
                <w:b/>
                <w:i/>
              </w:rPr>
              <w:t>e insta as duas partes a concretizarem a assinatura do acordo o mais rapidamente possível</w:t>
            </w:r>
            <w:r w:rsidRPr="0031758E">
              <w:t xml:space="preserve">; </w:t>
            </w:r>
            <w:r w:rsidRPr="0031758E">
              <w:rPr>
                <w:b/>
                <w:i/>
              </w:rPr>
              <w:t>insta a UE a continuar a participar de forma construtiva numa maior normalização das relações bilaterais entre a Arménia e o Azerbaijão, bem como em quaisquer infraestruturas ou outros projetos que visem garantir a paz e a segurança na região;</w:t>
            </w:r>
          </w:p>
        </w:tc>
      </w:tr>
    </w:tbl>
    <w:p w14:paraId="0BDEE0D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06478FE" w14:textId="77777777" w:rsidR="00971F8B" w:rsidRPr="0031758E" w:rsidRDefault="00971F8B" w:rsidP="00971F8B">
      <w:r w:rsidRPr="0031758E">
        <w:rPr>
          <w:rStyle w:val="HideTWBExt"/>
        </w:rPr>
        <w:t>&lt;/Amend&gt;</w:t>
      </w:r>
    </w:p>
    <w:p w14:paraId="372B9F4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506</w:t>
      </w:r>
      <w:r w:rsidRPr="0031758E">
        <w:rPr>
          <w:rStyle w:val="HideTWBExt"/>
        </w:rPr>
        <w:t>&lt;/NumAm&gt;</w:t>
      </w:r>
    </w:p>
    <w:p w14:paraId="1F8B4A8E" w14:textId="0091BAA8" w:rsidR="00971F8B" w:rsidRPr="0031758E" w:rsidRDefault="00971F8B" w:rsidP="00971F8B">
      <w:pPr>
        <w:pStyle w:val="NormalBold"/>
      </w:pPr>
      <w:r w:rsidRPr="0031758E">
        <w:rPr>
          <w:rStyle w:val="HideTWBExt"/>
          <w:b w:val="0"/>
        </w:rPr>
        <w:t>&lt;RepeatBlock-By&gt;&lt;Members&gt;</w:t>
      </w:r>
      <w:r w:rsidRPr="0031758E">
        <w:t>Petras Auštrevičius, Hilde Vautmans, Michał Kobosko, Dan Barna, Marie</w:t>
      </w:r>
      <w:r w:rsidR="001D72A3" w:rsidRPr="0031758E">
        <w:noBreakHyphen/>
      </w:r>
      <w:r w:rsidRPr="0031758E">
        <w:t>Agnes Strack</w:t>
      </w:r>
      <w:r w:rsidR="001D72A3" w:rsidRPr="0031758E">
        <w:noBreakHyphen/>
      </w:r>
      <w:r w:rsidRPr="0031758E">
        <w:t>Zimmermann, Lucia Yar, Urmas Paet</w:t>
      </w:r>
      <w:r w:rsidRPr="0031758E">
        <w:rPr>
          <w:rStyle w:val="HideTWBExt"/>
          <w:b w:val="0"/>
        </w:rPr>
        <w:t>&lt;/Members&gt;</w:t>
      </w:r>
    </w:p>
    <w:p w14:paraId="3DB7ED8C" w14:textId="77777777" w:rsidR="00971F8B" w:rsidRPr="0031758E" w:rsidRDefault="00971F8B" w:rsidP="00971F8B">
      <w:pPr>
        <w:pStyle w:val="NormalBold"/>
      </w:pPr>
      <w:r w:rsidRPr="0031758E">
        <w:rPr>
          <w:rStyle w:val="HideTWBExt"/>
          <w:b w:val="0"/>
        </w:rPr>
        <w:t>&lt;/RepeatBlock-By&gt;</w:t>
      </w:r>
    </w:p>
    <w:p w14:paraId="5420E40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CD8EE63"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99A4DF0" w14:textId="77777777" w:rsidTr="004158CB">
        <w:trPr>
          <w:trHeight w:hRule="exact" w:val="240"/>
          <w:jc w:val="center"/>
        </w:trPr>
        <w:tc>
          <w:tcPr>
            <w:tcW w:w="9752" w:type="dxa"/>
            <w:gridSpan w:val="2"/>
            <w:tcBorders>
              <w:top w:val="nil"/>
              <w:left w:val="nil"/>
              <w:bottom w:val="nil"/>
              <w:right w:val="nil"/>
            </w:tcBorders>
          </w:tcPr>
          <w:p w14:paraId="793DF985" w14:textId="77777777" w:rsidR="00971F8B" w:rsidRPr="0031758E" w:rsidRDefault="00971F8B" w:rsidP="004158CB"/>
        </w:tc>
      </w:tr>
      <w:tr w:rsidR="00971F8B" w:rsidRPr="0031758E" w14:paraId="2EFC44B1" w14:textId="77777777" w:rsidTr="004158CB">
        <w:trPr>
          <w:trHeight w:val="240"/>
          <w:jc w:val="center"/>
        </w:trPr>
        <w:tc>
          <w:tcPr>
            <w:tcW w:w="4876" w:type="dxa"/>
            <w:tcBorders>
              <w:top w:val="nil"/>
              <w:left w:val="nil"/>
              <w:bottom w:val="nil"/>
              <w:right w:val="nil"/>
            </w:tcBorders>
          </w:tcPr>
          <w:p w14:paraId="0FACDC5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58CA0A8" w14:textId="77777777" w:rsidR="00971F8B" w:rsidRPr="0031758E" w:rsidRDefault="00971F8B" w:rsidP="004158CB">
            <w:pPr>
              <w:pStyle w:val="AmColumnHeading"/>
            </w:pPr>
            <w:r w:rsidRPr="0031758E">
              <w:t>Alteração</w:t>
            </w:r>
          </w:p>
        </w:tc>
      </w:tr>
      <w:tr w:rsidR="00971F8B" w:rsidRPr="0031758E" w14:paraId="4C30508C" w14:textId="77777777" w:rsidTr="004158CB">
        <w:trPr>
          <w:jc w:val="center"/>
        </w:trPr>
        <w:tc>
          <w:tcPr>
            <w:tcW w:w="4876" w:type="dxa"/>
            <w:tcBorders>
              <w:top w:val="nil"/>
              <w:left w:val="nil"/>
              <w:bottom w:val="nil"/>
              <w:right w:val="nil"/>
            </w:tcBorders>
          </w:tcPr>
          <w:p w14:paraId="1EE4174A"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2F5E3552" w14:textId="77777777" w:rsidR="00971F8B" w:rsidRPr="0031758E" w:rsidRDefault="00971F8B" w:rsidP="004158CB">
            <w:pPr>
              <w:pStyle w:val="Normal6a"/>
            </w:pPr>
            <w:r w:rsidRPr="0031758E">
              <w:t>20.</w:t>
            </w:r>
            <w:r w:rsidRPr="0031758E">
              <w:tab/>
              <w:t xml:space="preserve">Realça a importância estratégica do Sul do Cáucaso; condena as tendências </w:t>
            </w:r>
            <w:r w:rsidRPr="0031758E">
              <w:rPr>
                <w:b/>
                <w:i/>
              </w:rPr>
              <w:t>e práticas</w:t>
            </w:r>
            <w:r w:rsidRPr="0031758E">
              <w:t xml:space="preserve"> autoritárias do Governo georgiano; insta a Geórgia a regressar à trajetória de adesão à UE; </w:t>
            </w:r>
            <w:r w:rsidRPr="0031758E">
              <w:rPr>
                <w:b/>
                <w:i/>
              </w:rPr>
              <w:t xml:space="preserve">insta as autoridades georgianas a porem termo à perseguição por motivos políticos da oposição política, da sociedade civil e dos </w:t>
            </w:r>
            <w:r w:rsidRPr="0031758E">
              <w:rPr>
                <w:b/>
                <w:i/>
              </w:rPr>
              <w:lastRenderedPageBreak/>
              <w:t>meios de comunicação social independentes e a libertarem os presos políticos Mzia Amaglobeli e Mikheil Saakashvili, o ativista Mate Devidze e os líderes da oposição Nika Gvaramia, Badri Japaridze, Zurab Japaridze, Mamuka Khazaradze, Nika Melia, Irakli Okruashvili, Givi Targamadze e Giorgi Vashadze;</w:t>
            </w:r>
            <w:r w:rsidRPr="0031758E">
              <w:t xml:space="preserve"> apoia o acordo de paz de agosto de 2025 entre a Arménia e o Azerbaijão;</w:t>
            </w:r>
          </w:p>
        </w:tc>
      </w:tr>
    </w:tbl>
    <w:p w14:paraId="748EE8D1"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9869197" w14:textId="77777777" w:rsidR="00971F8B" w:rsidRPr="0031758E" w:rsidRDefault="00971F8B" w:rsidP="00971F8B">
      <w:r w:rsidRPr="0031758E">
        <w:rPr>
          <w:rStyle w:val="HideTWBExt"/>
        </w:rPr>
        <w:t>&lt;/Amend&gt;</w:t>
      </w:r>
    </w:p>
    <w:p w14:paraId="546A32B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507</w:t>
      </w:r>
      <w:r w:rsidRPr="0031758E">
        <w:rPr>
          <w:rStyle w:val="HideTWBExt"/>
        </w:rPr>
        <w:t>&lt;/NumAm&gt;</w:t>
      </w:r>
    </w:p>
    <w:p w14:paraId="09293DB4" w14:textId="77777777" w:rsidR="00971F8B" w:rsidRPr="0031758E" w:rsidRDefault="00971F8B" w:rsidP="00971F8B">
      <w:pPr>
        <w:pStyle w:val="NormalBold"/>
      </w:pPr>
      <w:r w:rsidRPr="0031758E">
        <w:rPr>
          <w:rStyle w:val="HideTWBExt"/>
          <w:b w:val="0"/>
        </w:rPr>
        <w:t>&lt;RepeatBlock-By&gt;&lt;Members&gt;</w:t>
      </w:r>
      <w:r w:rsidRPr="0031758E">
        <w:t>Mariusz Kamiński, Małgorzata Gosiewska</w:t>
      </w:r>
      <w:r w:rsidRPr="0031758E">
        <w:rPr>
          <w:rStyle w:val="HideTWBExt"/>
          <w:b w:val="0"/>
        </w:rPr>
        <w:t>&lt;/Members&gt;</w:t>
      </w:r>
    </w:p>
    <w:p w14:paraId="0E30C8FB" w14:textId="77777777" w:rsidR="00971F8B" w:rsidRPr="0031758E" w:rsidRDefault="00971F8B" w:rsidP="00971F8B">
      <w:pPr>
        <w:pStyle w:val="NormalBold"/>
      </w:pPr>
      <w:r w:rsidRPr="0031758E">
        <w:rPr>
          <w:rStyle w:val="HideTWBExt"/>
          <w:b w:val="0"/>
        </w:rPr>
        <w:t>&lt;/RepeatBlock-By&gt;</w:t>
      </w:r>
    </w:p>
    <w:p w14:paraId="009B0D9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76438FC"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2EE92EF" w14:textId="77777777" w:rsidTr="004158CB">
        <w:trPr>
          <w:trHeight w:hRule="exact" w:val="240"/>
          <w:jc w:val="center"/>
        </w:trPr>
        <w:tc>
          <w:tcPr>
            <w:tcW w:w="9752" w:type="dxa"/>
            <w:gridSpan w:val="2"/>
            <w:tcBorders>
              <w:top w:val="nil"/>
              <w:left w:val="nil"/>
              <w:bottom w:val="nil"/>
              <w:right w:val="nil"/>
            </w:tcBorders>
          </w:tcPr>
          <w:p w14:paraId="3AEAF610" w14:textId="77777777" w:rsidR="00971F8B" w:rsidRPr="0031758E" w:rsidRDefault="00971F8B" w:rsidP="004158CB"/>
        </w:tc>
      </w:tr>
      <w:tr w:rsidR="00971F8B" w:rsidRPr="0031758E" w14:paraId="1D04FB05" w14:textId="77777777" w:rsidTr="004158CB">
        <w:trPr>
          <w:trHeight w:val="240"/>
          <w:jc w:val="center"/>
        </w:trPr>
        <w:tc>
          <w:tcPr>
            <w:tcW w:w="4876" w:type="dxa"/>
            <w:tcBorders>
              <w:top w:val="nil"/>
              <w:left w:val="nil"/>
              <w:bottom w:val="nil"/>
              <w:right w:val="nil"/>
            </w:tcBorders>
          </w:tcPr>
          <w:p w14:paraId="7587D3D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6D679A1" w14:textId="77777777" w:rsidR="00971F8B" w:rsidRPr="0031758E" w:rsidRDefault="00971F8B" w:rsidP="004158CB">
            <w:pPr>
              <w:pStyle w:val="AmColumnHeading"/>
            </w:pPr>
            <w:r w:rsidRPr="0031758E">
              <w:t>Alteração</w:t>
            </w:r>
          </w:p>
        </w:tc>
      </w:tr>
      <w:tr w:rsidR="00971F8B" w:rsidRPr="0031758E" w14:paraId="6542D1C3" w14:textId="77777777" w:rsidTr="004158CB">
        <w:trPr>
          <w:jc w:val="center"/>
        </w:trPr>
        <w:tc>
          <w:tcPr>
            <w:tcW w:w="4876" w:type="dxa"/>
            <w:tcBorders>
              <w:top w:val="nil"/>
              <w:left w:val="nil"/>
              <w:bottom w:val="nil"/>
              <w:right w:val="nil"/>
            </w:tcBorders>
          </w:tcPr>
          <w:p w14:paraId="631EA716"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29FCE0A5" w14:textId="674426DC"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e a reduzir as tensões políticas, respeitando os acordos e libertando os presos políticos, incluindo Mikheil Saakashvili</w:t>
            </w:r>
            <w:r w:rsidRPr="0031758E">
              <w:t xml:space="preserve">; apoia o acordo de paz de agosto de 2025 entre a Arménia e o Azerbaijão </w:t>
            </w:r>
            <w:r w:rsidRPr="0031758E">
              <w:rPr>
                <w:b/>
                <w:i/>
              </w:rPr>
              <w:t>e convida a UE e os seus Estados</w:t>
            </w:r>
            <w:r w:rsidR="001D72A3" w:rsidRPr="0031758E">
              <w:rPr>
                <w:b/>
                <w:i/>
              </w:rPr>
              <w:noBreakHyphen/>
            </w:r>
            <w:r w:rsidRPr="0031758E">
              <w:rPr>
                <w:b/>
                <w:i/>
              </w:rPr>
              <w:t>Membros a darem corpo a este acordo, a fim de consolidar este passo histórico, nomeadamente através do apoio ao desenvolvimento de infraestruturas e outros projetos que sirvam também os interesses da Europa</w:t>
            </w:r>
            <w:r w:rsidRPr="0031758E">
              <w:t>;</w:t>
            </w:r>
          </w:p>
        </w:tc>
      </w:tr>
    </w:tbl>
    <w:p w14:paraId="4F760C0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EB8D28A" w14:textId="77777777" w:rsidR="00971F8B" w:rsidRPr="0031758E" w:rsidRDefault="00971F8B" w:rsidP="00971F8B">
      <w:r w:rsidRPr="0031758E">
        <w:rPr>
          <w:rStyle w:val="HideTWBExt"/>
        </w:rPr>
        <w:t>&lt;/Amend&gt;</w:t>
      </w:r>
    </w:p>
    <w:p w14:paraId="69CAB85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508</w:t>
      </w:r>
      <w:r w:rsidRPr="0031758E">
        <w:rPr>
          <w:rStyle w:val="HideTWBExt"/>
        </w:rPr>
        <w:t>&lt;/NumAm&gt;</w:t>
      </w:r>
    </w:p>
    <w:p w14:paraId="210F8BAC" w14:textId="77777777" w:rsidR="00971F8B" w:rsidRPr="0031758E" w:rsidRDefault="00971F8B" w:rsidP="00971F8B">
      <w:pPr>
        <w:pStyle w:val="NormalBold"/>
      </w:pPr>
      <w:r w:rsidRPr="0031758E">
        <w:rPr>
          <w:rStyle w:val="HideTWBExt"/>
          <w:b w:val="0"/>
        </w:rPr>
        <w:t>&lt;RepeatBlock-By&gt;&lt;Members&gt;</w:t>
      </w:r>
      <w:r w:rsidRPr="0031758E">
        <w:t>Emmanouil Fragkos, Galato Alexandraki, Geadis Geadi</w:t>
      </w:r>
      <w:r w:rsidRPr="0031758E">
        <w:rPr>
          <w:rStyle w:val="HideTWBExt"/>
          <w:b w:val="0"/>
        </w:rPr>
        <w:t>&lt;/Members&gt;</w:t>
      </w:r>
    </w:p>
    <w:p w14:paraId="6C6E0EB0" w14:textId="77777777" w:rsidR="00971F8B" w:rsidRPr="0031758E" w:rsidRDefault="00971F8B" w:rsidP="00971F8B">
      <w:pPr>
        <w:pStyle w:val="NormalBold"/>
      </w:pPr>
      <w:r w:rsidRPr="0031758E">
        <w:rPr>
          <w:rStyle w:val="HideTWBExt"/>
          <w:b w:val="0"/>
        </w:rPr>
        <w:t>&lt;/RepeatBlock-By&gt;</w:t>
      </w:r>
    </w:p>
    <w:p w14:paraId="5536618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2489851" w14:textId="77777777" w:rsidR="00971F8B" w:rsidRPr="0031758E" w:rsidRDefault="00971F8B" w:rsidP="00971F8B">
      <w:pPr>
        <w:pStyle w:val="NormalBold"/>
      </w:pPr>
      <w:r w:rsidRPr="0031758E">
        <w:rPr>
          <w:rStyle w:val="HideTWBExt"/>
        </w:rPr>
        <w:lastRenderedPageBreak/>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13B828C" w14:textId="77777777" w:rsidTr="004158CB">
        <w:trPr>
          <w:trHeight w:hRule="exact" w:val="240"/>
          <w:jc w:val="center"/>
        </w:trPr>
        <w:tc>
          <w:tcPr>
            <w:tcW w:w="9752" w:type="dxa"/>
            <w:gridSpan w:val="2"/>
            <w:tcBorders>
              <w:top w:val="nil"/>
              <w:left w:val="nil"/>
              <w:bottom w:val="nil"/>
              <w:right w:val="nil"/>
            </w:tcBorders>
          </w:tcPr>
          <w:p w14:paraId="56082335" w14:textId="77777777" w:rsidR="00971F8B" w:rsidRPr="0031758E" w:rsidRDefault="00971F8B" w:rsidP="004158CB"/>
        </w:tc>
      </w:tr>
      <w:tr w:rsidR="00971F8B" w:rsidRPr="0031758E" w14:paraId="178B674A" w14:textId="77777777" w:rsidTr="004158CB">
        <w:trPr>
          <w:trHeight w:val="240"/>
          <w:jc w:val="center"/>
        </w:trPr>
        <w:tc>
          <w:tcPr>
            <w:tcW w:w="4876" w:type="dxa"/>
            <w:tcBorders>
              <w:top w:val="nil"/>
              <w:left w:val="nil"/>
              <w:bottom w:val="nil"/>
              <w:right w:val="nil"/>
            </w:tcBorders>
          </w:tcPr>
          <w:p w14:paraId="330BE39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A27E50F" w14:textId="77777777" w:rsidR="00971F8B" w:rsidRPr="0031758E" w:rsidRDefault="00971F8B" w:rsidP="004158CB">
            <w:pPr>
              <w:pStyle w:val="AmColumnHeading"/>
            </w:pPr>
            <w:r w:rsidRPr="0031758E">
              <w:t>Alteração</w:t>
            </w:r>
          </w:p>
        </w:tc>
      </w:tr>
      <w:tr w:rsidR="00971F8B" w:rsidRPr="0031758E" w14:paraId="4D4ABD84" w14:textId="77777777" w:rsidTr="004158CB">
        <w:trPr>
          <w:jc w:val="center"/>
        </w:trPr>
        <w:tc>
          <w:tcPr>
            <w:tcW w:w="4876" w:type="dxa"/>
            <w:tcBorders>
              <w:top w:val="nil"/>
              <w:left w:val="nil"/>
              <w:bottom w:val="nil"/>
              <w:right w:val="nil"/>
            </w:tcBorders>
          </w:tcPr>
          <w:p w14:paraId="5A063881"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apoia o acordo de paz de agosto de 2025 entre</w:t>
            </w:r>
            <w:r w:rsidRPr="0031758E">
              <w:t xml:space="preserve"> a Arménia </w:t>
            </w:r>
            <w:r w:rsidRPr="0031758E">
              <w:rPr>
                <w:b/>
                <w:i/>
              </w:rPr>
              <w:t>e o Azerbaijão</w:t>
            </w:r>
            <w:r w:rsidRPr="0031758E">
              <w:t>;</w:t>
            </w:r>
          </w:p>
        </w:tc>
        <w:tc>
          <w:tcPr>
            <w:tcW w:w="4876" w:type="dxa"/>
            <w:tcBorders>
              <w:top w:val="nil"/>
              <w:left w:val="nil"/>
              <w:bottom w:val="nil"/>
              <w:right w:val="nil"/>
            </w:tcBorders>
          </w:tcPr>
          <w:p w14:paraId="3BB296AA" w14:textId="0BF68D5F"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reconhece que</w:t>
            </w:r>
            <w:r w:rsidRPr="0031758E">
              <w:t xml:space="preserve"> a Arménia </w:t>
            </w:r>
            <w:r w:rsidRPr="0031758E">
              <w:rPr>
                <w:b/>
                <w:i/>
              </w:rPr>
              <w:t>é um parceiro fundamental na promoção da paz, da segurança e da cooperação económica na região, e sublinha que o seu progresso democrático fortalece a credibilidade da UE no Sul do Cáucaso</w:t>
            </w:r>
            <w:r w:rsidRPr="0031758E">
              <w:t xml:space="preserve">; </w:t>
            </w:r>
            <w:r w:rsidRPr="0031758E">
              <w:rPr>
                <w:b/>
                <w:i/>
              </w:rPr>
              <w:t>salienta que elevar as relações UE</w:t>
            </w:r>
            <w:r w:rsidR="001D72A3" w:rsidRPr="0031758E">
              <w:rPr>
                <w:b/>
                <w:i/>
              </w:rPr>
              <w:noBreakHyphen/>
            </w:r>
            <w:r w:rsidRPr="0031758E">
              <w:rPr>
                <w:b/>
                <w:i/>
              </w:rPr>
              <w:t>Arménia para o patamar da parceria estratégica reforçaria o empenho da UE no apoio aos parceiros democráticos e aos intervenientes pacíficos da região.</w:t>
            </w:r>
          </w:p>
        </w:tc>
      </w:tr>
    </w:tbl>
    <w:p w14:paraId="47554EE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2EC1384E" w14:textId="77777777" w:rsidR="00971F8B" w:rsidRPr="0031758E" w:rsidRDefault="00971F8B" w:rsidP="00971F8B">
      <w:r w:rsidRPr="0031758E">
        <w:rPr>
          <w:rStyle w:val="HideTWBExt"/>
        </w:rPr>
        <w:t>&lt;/Amend&gt;</w:t>
      </w:r>
    </w:p>
    <w:p w14:paraId="75CAB3D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509</w:t>
      </w:r>
      <w:r w:rsidRPr="0031758E">
        <w:rPr>
          <w:rStyle w:val="HideTWBExt"/>
        </w:rPr>
        <w:t>&lt;/NumAm&gt;</w:t>
      </w:r>
    </w:p>
    <w:p w14:paraId="7C61822F" w14:textId="77777777" w:rsidR="00971F8B" w:rsidRPr="0031758E" w:rsidRDefault="00971F8B" w:rsidP="00971F8B">
      <w:pPr>
        <w:pStyle w:val="NormalBold"/>
      </w:pPr>
      <w:r w:rsidRPr="0031758E">
        <w:rPr>
          <w:rStyle w:val="HideTWBExt"/>
          <w:b w:val="0"/>
        </w:rPr>
        <w:t>&lt;RepeatBlock-By&gt;&lt;Members&gt;</w:t>
      </w:r>
      <w:r w:rsidRPr="0031758E">
        <w:t>Adam Bielan</w:t>
      </w:r>
      <w:r w:rsidRPr="0031758E">
        <w:rPr>
          <w:rStyle w:val="HideTWBExt"/>
          <w:b w:val="0"/>
        </w:rPr>
        <w:t>&lt;/Members&gt;</w:t>
      </w:r>
    </w:p>
    <w:p w14:paraId="43CC51DD" w14:textId="77777777" w:rsidR="00971F8B" w:rsidRPr="0031758E" w:rsidRDefault="00971F8B" w:rsidP="00971F8B">
      <w:pPr>
        <w:pStyle w:val="NormalBold"/>
      </w:pPr>
      <w:r w:rsidRPr="0031758E">
        <w:rPr>
          <w:rStyle w:val="HideTWBExt"/>
          <w:b w:val="0"/>
        </w:rPr>
        <w:t>&lt;/RepeatBlock-By&gt;</w:t>
      </w:r>
    </w:p>
    <w:p w14:paraId="106D70D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18DBA1F"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B3214DA" w14:textId="77777777" w:rsidTr="004158CB">
        <w:trPr>
          <w:trHeight w:hRule="exact" w:val="240"/>
          <w:jc w:val="center"/>
        </w:trPr>
        <w:tc>
          <w:tcPr>
            <w:tcW w:w="9752" w:type="dxa"/>
            <w:gridSpan w:val="2"/>
            <w:tcBorders>
              <w:top w:val="nil"/>
              <w:left w:val="nil"/>
              <w:bottom w:val="nil"/>
              <w:right w:val="nil"/>
            </w:tcBorders>
          </w:tcPr>
          <w:p w14:paraId="452A19F1" w14:textId="77777777" w:rsidR="00971F8B" w:rsidRPr="0031758E" w:rsidRDefault="00971F8B" w:rsidP="004158CB"/>
        </w:tc>
      </w:tr>
      <w:tr w:rsidR="00971F8B" w:rsidRPr="0031758E" w14:paraId="32F3E056" w14:textId="77777777" w:rsidTr="004158CB">
        <w:trPr>
          <w:trHeight w:val="240"/>
          <w:jc w:val="center"/>
        </w:trPr>
        <w:tc>
          <w:tcPr>
            <w:tcW w:w="4876" w:type="dxa"/>
            <w:tcBorders>
              <w:top w:val="nil"/>
              <w:left w:val="nil"/>
              <w:bottom w:val="nil"/>
              <w:right w:val="nil"/>
            </w:tcBorders>
          </w:tcPr>
          <w:p w14:paraId="4B56FB6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2F6D91C" w14:textId="77777777" w:rsidR="00971F8B" w:rsidRPr="0031758E" w:rsidRDefault="00971F8B" w:rsidP="004158CB">
            <w:pPr>
              <w:pStyle w:val="AmColumnHeading"/>
            </w:pPr>
            <w:r w:rsidRPr="0031758E">
              <w:t>Alteração</w:t>
            </w:r>
          </w:p>
        </w:tc>
      </w:tr>
      <w:tr w:rsidR="00971F8B" w:rsidRPr="0031758E" w14:paraId="588526D5" w14:textId="77777777" w:rsidTr="004158CB">
        <w:trPr>
          <w:jc w:val="center"/>
        </w:trPr>
        <w:tc>
          <w:tcPr>
            <w:tcW w:w="4876" w:type="dxa"/>
            <w:tcBorders>
              <w:top w:val="nil"/>
              <w:left w:val="nil"/>
              <w:bottom w:val="nil"/>
              <w:right w:val="nil"/>
            </w:tcBorders>
          </w:tcPr>
          <w:p w14:paraId="50F222ED"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7432B636" w14:textId="0F7416FC"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r w:rsidRPr="0031758E">
              <w:rPr>
                <w:b/>
                <w:i/>
              </w:rPr>
              <w:t> recorda que, ao mesmo tempo, a Geórgia deve alinhar</w:t>
            </w:r>
            <w:r w:rsidR="001D72A3" w:rsidRPr="0031758E">
              <w:rPr>
                <w:b/>
                <w:i/>
              </w:rPr>
              <w:noBreakHyphen/>
            </w:r>
            <w:r w:rsidRPr="0031758E">
              <w:rPr>
                <w:b/>
                <w:i/>
              </w:rPr>
              <w:t>se pelos princípios fundamentais da UE em matéria de assuntos externos e de segurança, incluindo o cumprimento das sanções contra a Rússia; reitera o apoio inabalável à soberania e à integridade territorial da Geórgia dentro das suas fronteiras reconhecidas internacionalmente;</w:t>
            </w:r>
          </w:p>
        </w:tc>
      </w:tr>
    </w:tbl>
    <w:p w14:paraId="072FA4E8"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9D5FE7F" w14:textId="77777777" w:rsidR="00971F8B" w:rsidRPr="0031758E" w:rsidRDefault="00971F8B" w:rsidP="00971F8B">
      <w:r w:rsidRPr="0031758E">
        <w:rPr>
          <w:rStyle w:val="HideTWBExt"/>
        </w:rPr>
        <w:t>&lt;/Amend&gt;</w:t>
      </w:r>
    </w:p>
    <w:p w14:paraId="180621E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510</w:t>
      </w:r>
      <w:r w:rsidRPr="0031758E">
        <w:rPr>
          <w:rStyle w:val="HideTWBExt"/>
        </w:rPr>
        <w:t>&lt;/NumAm&gt;</w:t>
      </w:r>
    </w:p>
    <w:p w14:paraId="3E4EA3C8" w14:textId="77777777" w:rsidR="00971F8B" w:rsidRPr="0031758E" w:rsidRDefault="00971F8B" w:rsidP="00971F8B">
      <w:pPr>
        <w:pStyle w:val="NormalBold"/>
      </w:pPr>
      <w:r w:rsidRPr="0031758E">
        <w:rPr>
          <w:rStyle w:val="HideTWBExt"/>
          <w:b w:val="0"/>
        </w:rPr>
        <w:t>&lt;RepeatBlock-By&gt;&lt;Members&gt;</w:t>
      </w:r>
      <w:r w:rsidRPr="0031758E">
        <w:t>Thijs Reuten</w:t>
      </w:r>
      <w:r w:rsidRPr="0031758E">
        <w:rPr>
          <w:rStyle w:val="HideTWBExt"/>
          <w:b w:val="0"/>
        </w:rPr>
        <w:t>&lt;/Members&gt;</w:t>
      </w:r>
    </w:p>
    <w:p w14:paraId="69EE10D6" w14:textId="77777777" w:rsidR="00971F8B" w:rsidRPr="0031758E" w:rsidRDefault="00971F8B" w:rsidP="00971F8B">
      <w:pPr>
        <w:pStyle w:val="NormalBold"/>
      </w:pPr>
      <w:r w:rsidRPr="0031758E">
        <w:rPr>
          <w:rStyle w:val="HideTWBExt"/>
          <w:b w:val="0"/>
        </w:rPr>
        <w:t>&lt;/RepeatBlock-By&gt;</w:t>
      </w:r>
    </w:p>
    <w:p w14:paraId="6D08D22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6724DE1"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2717A6A" w14:textId="77777777" w:rsidTr="004158CB">
        <w:trPr>
          <w:trHeight w:hRule="exact" w:val="240"/>
          <w:jc w:val="center"/>
        </w:trPr>
        <w:tc>
          <w:tcPr>
            <w:tcW w:w="9752" w:type="dxa"/>
            <w:gridSpan w:val="2"/>
            <w:tcBorders>
              <w:top w:val="nil"/>
              <w:left w:val="nil"/>
              <w:bottom w:val="nil"/>
              <w:right w:val="nil"/>
            </w:tcBorders>
          </w:tcPr>
          <w:p w14:paraId="6A225706" w14:textId="77777777" w:rsidR="00971F8B" w:rsidRPr="0031758E" w:rsidRDefault="00971F8B" w:rsidP="004158CB"/>
        </w:tc>
      </w:tr>
      <w:tr w:rsidR="00971F8B" w:rsidRPr="0031758E" w14:paraId="58862FA8" w14:textId="77777777" w:rsidTr="004158CB">
        <w:trPr>
          <w:trHeight w:val="240"/>
          <w:jc w:val="center"/>
        </w:trPr>
        <w:tc>
          <w:tcPr>
            <w:tcW w:w="4876" w:type="dxa"/>
            <w:tcBorders>
              <w:top w:val="nil"/>
              <w:left w:val="nil"/>
              <w:bottom w:val="nil"/>
              <w:right w:val="nil"/>
            </w:tcBorders>
          </w:tcPr>
          <w:p w14:paraId="16720A4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00204FD" w14:textId="77777777" w:rsidR="00971F8B" w:rsidRPr="0031758E" w:rsidRDefault="00971F8B" w:rsidP="004158CB">
            <w:pPr>
              <w:pStyle w:val="AmColumnHeading"/>
            </w:pPr>
            <w:r w:rsidRPr="0031758E">
              <w:t>Alteração</w:t>
            </w:r>
          </w:p>
        </w:tc>
      </w:tr>
      <w:tr w:rsidR="00971F8B" w:rsidRPr="0031758E" w14:paraId="7B687C73" w14:textId="77777777" w:rsidTr="004158CB">
        <w:trPr>
          <w:jc w:val="center"/>
        </w:trPr>
        <w:tc>
          <w:tcPr>
            <w:tcW w:w="4876" w:type="dxa"/>
            <w:tcBorders>
              <w:top w:val="nil"/>
              <w:left w:val="nil"/>
              <w:bottom w:val="nil"/>
              <w:right w:val="nil"/>
            </w:tcBorders>
          </w:tcPr>
          <w:p w14:paraId="2EDF2064"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40EA666F"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apoia o acordo de paz de agosto de 2025 entre a Arménia e o Azerbaijão; </w:t>
            </w:r>
            <w:r w:rsidRPr="0031758E">
              <w:rPr>
                <w:b/>
                <w:i/>
              </w:rPr>
              <w:t>insta a UE a apoiar os processos de justiça transicional na sequência deste acordo de paz; insta ao respeito da integridade territorial, ao apoio a processos de regresso sustentáveis e à libertação dos 23 reféns arménios restantes pelo Azerbaijão;</w:t>
            </w:r>
          </w:p>
        </w:tc>
      </w:tr>
    </w:tbl>
    <w:p w14:paraId="727B369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BEA57EE" w14:textId="77777777" w:rsidR="00971F8B" w:rsidRPr="0031758E" w:rsidRDefault="00971F8B" w:rsidP="00971F8B">
      <w:r w:rsidRPr="0031758E">
        <w:rPr>
          <w:rStyle w:val="HideTWBExt"/>
        </w:rPr>
        <w:t>&lt;/Amend&gt;</w:t>
      </w:r>
    </w:p>
    <w:p w14:paraId="5E2CD1F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511</w:t>
      </w:r>
      <w:r w:rsidRPr="0031758E">
        <w:rPr>
          <w:rStyle w:val="HideTWBExt"/>
        </w:rPr>
        <w:t>&lt;/NumAm&gt;</w:t>
      </w:r>
    </w:p>
    <w:p w14:paraId="787F4E1C"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46E48B85" w14:textId="77777777" w:rsidR="00971F8B" w:rsidRPr="0031758E" w:rsidRDefault="00971F8B" w:rsidP="00971F8B">
      <w:pPr>
        <w:pStyle w:val="NormalBold"/>
      </w:pPr>
      <w:r w:rsidRPr="0031758E">
        <w:rPr>
          <w:rStyle w:val="HideTWBExt"/>
          <w:b w:val="0"/>
        </w:rPr>
        <w:t>&lt;/RepeatBlock-By&gt;</w:t>
      </w:r>
    </w:p>
    <w:p w14:paraId="48C9573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F22BF86"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975EAD9" w14:textId="77777777" w:rsidTr="004158CB">
        <w:trPr>
          <w:trHeight w:hRule="exact" w:val="240"/>
          <w:jc w:val="center"/>
        </w:trPr>
        <w:tc>
          <w:tcPr>
            <w:tcW w:w="9752" w:type="dxa"/>
            <w:gridSpan w:val="2"/>
            <w:tcBorders>
              <w:top w:val="nil"/>
              <w:left w:val="nil"/>
              <w:bottom w:val="nil"/>
              <w:right w:val="nil"/>
            </w:tcBorders>
          </w:tcPr>
          <w:p w14:paraId="231A77E2" w14:textId="77777777" w:rsidR="00971F8B" w:rsidRPr="0031758E" w:rsidRDefault="00971F8B" w:rsidP="004158CB"/>
        </w:tc>
      </w:tr>
      <w:tr w:rsidR="00971F8B" w:rsidRPr="0031758E" w14:paraId="0FB86C69" w14:textId="77777777" w:rsidTr="004158CB">
        <w:trPr>
          <w:trHeight w:val="240"/>
          <w:jc w:val="center"/>
        </w:trPr>
        <w:tc>
          <w:tcPr>
            <w:tcW w:w="4876" w:type="dxa"/>
            <w:tcBorders>
              <w:top w:val="nil"/>
              <w:left w:val="nil"/>
              <w:bottom w:val="nil"/>
              <w:right w:val="nil"/>
            </w:tcBorders>
          </w:tcPr>
          <w:p w14:paraId="4BBF673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8E68CE9" w14:textId="77777777" w:rsidR="00971F8B" w:rsidRPr="0031758E" w:rsidRDefault="00971F8B" w:rsidP="004158CB">
            <w:pPr>
              <w:pStyle w:val="AmColumnHeading"/>
            </w:pPr>
            <w:r w:rsidRPr="0031758E">
              <w:t>Alteração</w:t>
            </w:r>
          </w:p>
        </w:tc>
      </w:tr>
      <w:tr w:rsidR="00971F8B" w:rsidRPr="0031758E" w14:paraId="042F811A" w14:textId="77777777" w:rsidTr="004158CB">
        <w:trPr>
          <w:jc w:val="center"/>
        </w:trPr>
        <w:tc>
          <w:tcPr>
            <w:tcW w:w="4876" w:type="dxa"/>
            <w:tcBorders>
              <w:top w:val="nil"/>
              <w:left w:val="nil"/>
              <w:bottom w:val="nil"/>
              <w:right w:val="nil"/>
            </w:tcBorders>
          </w:tcPr>
          <w:p w14:paraId="3123C09A"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apoia</w:t>
            </w:r>
            <w:r w:rsidRPr="0031758E">
              <w:t xml:space="preserve"> o acordo de paz de agosto de 2025 entre a Arménia e o Azerbaijão;</w:t>
            </w:r>
          </w:p>
        </w:tc>
        <w:tc>
          <w:tcPr>
            <w:tcW w:w="4876" w:type="dxa"/>
            <w:tcBorders>
              <w:top w:val="nil"/>
              <w:left w:val="nil"/>
              <w:bottom w:val="nil"/>
              <w:right w:val="nil"/>
            </w:tcBorders>
          </w:tcPr>
          <w:p w14:paraId="43A0A039" w14:textId="3B05B221"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lamenta a continuação da deterioração dos direitos humanos e das liberdades fundamentais no Azerbaijão; congratula</w:t>
            </w:r>
            <w:r w:rsidR="001D72A3" w:rsidRPr="0031758E">
              <w:rPr>
                <w:b/>
                <w:i/>
              </w:rPr>
              <w:noBreakHyphen/>
            </w:r>
            <w:r w:rsidRPr="0031758E">
              <w:rPr>
                <w:b/>
                <w:i/>
              </w:rPr>
              <w:t>se com</w:t>
            </w:r>
            <w:r w:rsidRPr="0031758E">
              <w:t xml:space="preserve"> o acordo de paz de agosto de 2025 entre a Arménia e o Azerbaijão </w:t>
            </w:r>
            <w:r w:rsidRPr="0031758E">
              <w:rPr>
                <w:b/>
                <w:i/>
              </w:rPr>
              <w:t xml:space="preserve">e incentiva ambos os países a prosseguirem as suas negociações com </w:t>
            </w:r>
            <w:r w:rsidRPr="0031758E">
              <w:rPr>
                <w:b/>
                <w:i/>
              </w:rPr>
              <w:lastRenderedPageBreak/>
              <w:t>vista a um acordo de paz global, de boa fé e no pleno respeito do direito internacional</w:t>
            </w:r>
            <w:r w:rsidRPr="0031758E">
              <w:t>;</w:t>
            </w:r>
          </w:p>
        </w:tc>
      </w:tr>
    </w:tbl>
    <w:p w14:paraId="2D78867B"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3CBF3D4" w14:textId="77777777" w:rsidR="00971F8B" w:rsidRPr="0031758E" w:rsidRDefault="00971F8B" w:rsidP="00971F8B">
      <w:r w:rsidRPr="0031758E">
        <w:rPr>
          <w:rStyle w:val="HideTWBExt"/>
        </w:rPr>
        <w:t>&lt;/Amend&gt;</w:t>
      </w:r>
    </w:p>
    <w:p w14:paraId="61E2739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512</w:t>
      </w:r>
      <w:r w:rsidRPr="0031758E">
        <w:rPr>
          <w:rStyle w:val="HideTWBExt"/>
        </w:rPr>
        <w:t>&lt;/NumAm&gt;</w:t>
      </w:r>
    </w:p>
    <w:p w14:paraId="477A8B01" w14:textId="77777777" w:rsidR="00971F8B" w:rsidRPr="0031758E" w:rsidRDefault="00971F8B" w:rsidP="00971F8B">
      <w:pPr>
        <w:pStyle w:val="NormalBold"/>
      </w:pPr>
      <w:r w:rsidRPr="0031758E">
        <w:rPr>
          <w:rStyle w:val="HideTWBExt"/>
          <w:b w:val="0"/>
        </w:rPr>
        <w:t>&lt;RepeatBlock-By&gt;&lt;Members&gt;</w:t>
      </w:r>
      <w:r w:rsidRPr="0031758E">
        <w:t>Rihards Kols</w:t>
      </w:r>
      <w:r w:rsidRPr="0031758E">
        <w:rPr>
          <w:rStyle w:val="HideTWBExt"/>
          <w:b w:val="0"/>
        </w:rPr>
        <w:t>&lt;/Members&gt;</w:t>
      </w:r>
    </w:p>
    <w:p w14:paraId="433382F3" w14:textId="77777777" w:rsidR="00971F8B" w:rsidRPr="0031758E" w:rsidRDefault="00971F8B" w:rsidP="00971F8B">
      <w:pPr>
        <w:pStyle w:val="NormalBold"/>
      </w:pPr>
      <w:r w:rsidRPr="0031758E">
        <w:rPr>
          <w:rStyle w:val="HideTWBExt"/>
          <w:b w:val="0"/>
        </w:rPr>
        <w:t>&lt;/RepeatBlock-By&gt;</w:t>
      </w:r>
    </w:p>
    <w:p w14:paraId="2A33791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3B97F3D"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1772499" w14:textId="77777777" w:rsidTr="004158CB">
        <w:trPr>
          <w:trHeight w:hRule="exact" w:val="240"/>
          <w:jc w:val="center"/>
        </w:trPr>
        <w:tc>
          <w:tcPr>
            <w:tcW w:w="9752" w:type="dxa"/>
            <w:gridSpan w:val="2"/>
            <w:tcBorders>
              <w:top w:val="nil"/>
              <w:left w:val="nil"/>
              <w:bottom w:val="nil"/>
              <w:right w:val="nil"/>
            </w:tcBorders>
          </w:tcPr>
          <w:p w14:paraId="4E5301C1" w14:textId="77777777" w:rsidR="00971F8B" w:rsidRPr="0031758E" w:rsidRDefault="00971F8B" w:rsidP="004158CB"/>
        </w:tc>
      </w:tr>
      <w:tr w:rsidR="00971F8B" w:rsidRPr="0031758E" w14:paraId="587A6ED3" w14:textId="77777777" w:rsidTr="004158CB">
        <w:trPr>
          <w:trHeight w:val="240"/>
          <w:jc w:val="center"/>
        </w:trPr>
        <w:tc>
          <w:tcPr>
            <w:tcW w:w="4876" w:type="dxa"/>
            <w:tcBorders>
              <w:top w:val="nil"/>
              <w:left w:val="nil"/>
              <w:bottom w:val="nil"/>
              <w:right w:val="nil"/>
            </w:tcBorders>
          </w:tcPr>
          <w:p w14:paraId="32C3F97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3463C0C" w14:textId="77777777" w:rsidR="00971F8B" w:rsidRPr="0031758E" w:rsidRDefault="00971F8B" w:rsidP="004158CB">
            <w:pPr>
              <w:pStyle w:val="AmColumnHeading"/>
            </w:pPr>
            <w:r w:rsidRPr="0031758E">
              <w:t>Alteração</w:t>
            </w:r>
          </w:p>
        </w:tc>
      </w:tr>
      <w:tr w:rsidR="00971F8B" w:rsidRPr="0031758E" w14:paraId="29683579" w14:textId="77777777" w:rsidTr="004158CB">
        <w:trPr>
          <w:jc w:val="center"/>
        </w:trPr>
        <w:tc>
          <w:tcPr>
            <w:tcW w:w="4876" w:type="dxa"/>
            <w:tcBorders>
              <w:top w:val="nil"/>
              <w:left w:val="nil"/>
              <w:bottom w:val="nil"/>
              <w:right w:val="nil"/>
            </w:tcBorders>
          </w:tcPr>
          <w:p w14:paraId="6BFA8604" w14:textId="77777777" w:rsidR="00971F8B" w:rsidRPr="0031758E" w:rsidRDefault="00971F8B" w:rsidP="004158CB">
            <w:pPr>
              <w:pStyle w:val="Normal6a"/>
            </w:pPr>
            <w:r w:rsidRPr="0031758E">
              <w:t>20.</w:t>
            </w:r>
            <w:r w:rsidRPr="0031758E">
              <w:tab/>
              <w:t xml:space="preserve">Realça a importância estratégica do Sul do Cáucaso; condena </w:t>
            </w:r>
            <w:r w:rsidRPr="0031758E">
              <w:rPr>
                <w:b/>
                <w:i/>
              </w:rPr>
              <w:t>as tendências autoritárias</w:t>
            </w:r>
            <w:r w:rsidRPr="0031758E">
              <w:t xml:space="preserve"> do Governo georgiano; insta a Geórgia a regressar à trajetória </w:t>
            </w:r>
            <w:r w:rsidRPr="0031758E">
              <w:rPr>
                <w:b/>
                <w:i/>
              </w:rPr>
              <w:t>de adesão à UE</w:t>
            </w:r>
            <w:r w:rsidRPr="0031758E">
              <w:t>; apoia o acordo de paz de agosto de 2025 entre a Arménia e o Azerbaijão;</w:t>
            </w:r>
          </w:p>
        </w:tc>
        <w:tc>
          <w:tcPr>
            <w:tcW w:w="4876" w:type="dxa"/>
            <w:tcBorders>
              <w:top w:val="nil"/>
              <w:left w:val="nil"/>
              <w:bottom w:val="nil"/>
              <w:right w:val="nil"/>
            </w:tcBorders>
          </w:tcPr>
          <w:p w14:paraId="04F440D7" w14:textId="77777777" w:rsidR="00971F8B" w:rsidRPr="0031758E" w:rsidRDefault="00971F8B" w:rsidP="004158CB">
            <w:pPr>
              <w:pStyle w:val="Normal6a"/>
            </w:pPr>
            <w:r w:rsidRPr="0031758E">
              <w:t>20.</w:t>
            </w:r>
            <w:r w:rsidRPr="0031758E">
              <w:tab/>
              <w:t xml:space="preserve">Realça a importância estratégica do Sul do Cáucaso; condena </w:t>
            </w:r>
            <w:r w:rsidRPr="0031758E">
              <w:rPr>
                <w:b/>
                <w:i/>
              </w:rPr>
              <w:t>veementemente a deriva autoritária</w:t>
            </w:r>
            <w:r w:rsidRPr="0031758E">
              <w:t xml:space="preserve"> do Governo da Geórgia </w:t>
            </w:r>
            <w:r w:rsidRPr="0031758E">
              <w:rPr>
                <w:b/>
                <w:i/>
              </w:rPr>
              <w:t>e o seu crescente alinhamento com as narrativas antiocidentais</w:t>
            </w:r>
            <w:r w:rsidRPr="0031758E">
              <w:t xml:space="preserve">; insta </w:t>
            </w:r>
            <w:r w:rsidRPr="0031758E">
              <w:rPr>
                <w:b/>
                <w:i/>
              </w:rPr>
              <w:t>à libertação imediata dos presos políticos e ao pleno restabelecimento das normas democráticas; exorta</w:t>
            </w:r>
            <w:r w:rsidRPr="0031758E">
              <w:t xml:space="preserve"> a Geórgia a regressar à trajetória </w:t>
            </w:r>
            <w:r w:rsidRPr="0031758E">
              <w:rPr>
                <w:b/>
                <w:i/>
              </w:rPr>
              <w:t>europeia, em conformidade com a escolha clara do seu povo</w:t>
            </w:r>
            <w:r w:rsidRPr="0031758E">
              <w:t>; apoia o acordo de paz de agosto de 2025 entre a Arménia e o Azerbaijão;</w:t>
            </w:r>
          </w:p>
        </w:tc>
      </w:tr>
    </w:tbl>
    <w:p w14:paraId="1DD833B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A455F6F" w14:textId="77777777" w:rsidR="00971F8B" w:rsidRPr="0031758E" w:rsidRDefault="00971F8B" w:rsidP="00971F8B">
      <w:r w:rsidRPr="0031758E">
        <w:rPr>
          <w:rStyle w:val="HideTWBExt"/>
        </w:rPr>
        <w:t>&lt;/Amend&gt;</w:t>
      </w:r>
    </w:p>
    <w:p w14:paraId="027F003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513</w:t>
      </w:r>
      <w:r w:rsidRPr="0031758E">
        <w:rPr>
          <w:rStyle w:val="HideTWBExt"/>
        </w:rPr>
        <w:t>&lt;/NumAm&gt;</w:t>
      </w:r>
    </w:p>
    <w:p w14:paraId="5D37EC5C" w14:textId="77777777" w:rsidR="00971F8B" w:rsidRPr="0031758E" w:rsidRDefault="00971F8B" w:rsidP="00971F8B">
      <w:pPr>
        <w:pStyle w:val="NormalBold"/>
      </w:pPr>
      <w:r w:rsidRPr="0031758E">
        <w:rPr>
          <w:rStyle w:val="HideTWBExt"/>
          <w:b w:val="0"/>
        </w:rPr>
        <w:t>&lt;RepeatBlock-By&gt;&lt;Members&gt;</w:t>
      </w:r>
      <w:r w:rsidRPr="0031758E">
        <w:t>Geadis Geadi, Emmanouil Fragkos, Galato Alexandraki</w:t>
      </w:r>
      <w:r w:rsidRPr="0031758E">
        <w:rPr>
          <w:rStyle w:val="HideTWBExt"/>
          <w:b w:val="0"/>
        </w:rPr>
        <w:t>&lt;/Members&gt;</w:t>
      </w:r>
    </w:p>
    <w:p w14:paraId="45736FF9" w14:textId="77777777" w:rsidR="00971F8B" w:rsidRPr="0031758E" w:rsidRDefault="00971F8B" w:rsidP="00971F8B">
      <w:pPr>
        <w:pStyle w:val="NormalBold"/>
      </w:pPr>
      <w:r w:rsidRPr="0031758E">
        <w:rPr>
          <w:rStyle w:val="HideTWBExt"/>
          <w:b w:val="0"/>
        </w:rPr>
        <w:t>&lt;/RepeatBlock-By&gt;</w:t>
      </w:r>
    </w:p>
    <w:p w14:paraId="789B792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F848564"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B5BB2E1" w14:textId="77777777" w:rsidTr="004158CB">
        <w:trPr>
          <w:trHeight w:hRule="exact" w:val="240"/>
          <w:jc w:val="center"/>
        </w:trPr>
        <w:tc>
          <w:tcPr>
            <w:tcW w:w="9752" w:type="dxa"/>
            <w:gridSpan w:val="2"/>
            <w:tcBorders>
              <w:top w:val="nil"/>
              <w:left w:val="nil"/>
              <w:bottom w:val="nil"/>
              <w:right w:val="nil"/>
            </w:tcBorders>
          </w:tcPr>
          <w:p w14:paraId="19FE49A3" w14:textId="77777777" w:rsidR="00971F8B" w:rsidRPr="0031758E" w:rsidRDefault="00971F8B" w:rsidP="004158CB"/>
        </w:tc>
      </w:tr>
      <w:tr w:rsidR="00971F8B" w:rsidRPr="0031758E" w14:paraId="09C3E3BF" w14:textId="77777777" w:rsidTr="004158CB">
        <w:trPr>
          <w:trHeight w:val="240"/>
          <w:jc w:val="center"/>
        </w:trPr>
        <w:tc>
          <w:tcPr>
            <w:tcW w:w="4876" w:type="dxa"/>
            <w:tcBorders>
              <w:top w:val="nil"/>
              <w:left w:val="nil"/>
              <w:bottom w:val="nil"/>
              <w:right w:val="nil"/>
            </w:tcBorders>
          </w:tcPr>
          <w:p w14:paraId="17EA323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E951E9B" w14:textId="77777777" w:rsidR="00971F8B" w:rsidRPr="0031758E" w:rsidRDefault="00971F8B" w:rsidP="004158CB">
            <w:pPr>
              <w:pStyle w:val="AmColumnHeading"/>
            </w:pPr>
            <w:r w:rsidRPr="0031758E">
              <w:t>Alteração</w:t>
            </w:r>
          </w:p>
        </w:tc>
      </w:tr>
      <w:tr w:rsidR="00971F8B" w:rsidRPr="0031758E" w14:paraId="3D9F21B7" w14:textId="77777777" w:rsidTr="004158CB">
        <w:trPr>
          <w:jc w:val="center"/>
        </w:trPr>
        <w:tc>
          <w:tcPr>
            <w:tcW w:w="4876" w:type="dxa"/>
            <w:tcBorders>
              <w:top w:val="nil"/>
              <w:left w:val="nil"/>
              <w:bottom w:val="nil"/>
              <w:right w:val="nil"/>
            </w:tcBorders>
          </w:tcPr>
          <w:p w14:paraId="3B04DC25"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447E5567"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r w:rsidRPr="0031758E">
              <w:rPr>
                <w:b/>
                <w:i/>
              </w:rPr>
              <w:t xml:space="preserve">, que deve ser acompanhado da libertação dos </w:t>
            </w:r>
            <w:r w:rsidRPr="0031758E">
              <w:rPr>
                <w:b/>
                <w:i/>
              </w:rPr>
              <w:lastRenderedPageBreak/>
              <w:t>23 reféns arménios detidos ilegalmente pelas autoridades azerbaijanas, em violação dos direitos humanos e do direito internacional</w:t>
            </w:r>
            <w:r w:rsidRPr="0031758E">
              <w:t>;</w:t>
            </w:r>
          </w:p>
        </w:tc>
      </w:tr>
    </w:tbl>
    <w:p w14:paraId="1CDD4665"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6FE24D28" w14:textId="77777777" w:rsidR="00971F8B" w:rsidRPr="0031758E" w:rsidRDefault="00971F8B" w:rsidP="00971F8B">
      <w:r w:rsidRPr="0031758E">
        <w:rPr>
          <w:rStyle w:val="HideTWBExt"/>
        </w:rPr>
        <w:t>&lt;/Amend&gt;</w:t>
      </w:r>
    </w:p>
    <w:p w14:paraId="30B62BF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514</w:t>
      </w:r>
      <w:r w:rsidRPr="0031758E">
        <w:rPr>
          <w:rStyle w:val="HideTWBExt"/>
        </w:rPr>
        <w:t>&lt;/NumAm&gt;</w:t>
      </w:r>
    </w:p>
    <w:p w14:paraId="57C1B5E4" w14:textId="77777777" w:rsidR="00971F8B" w:rsidRPr="0031758E" w:rsidRDefault="00971F8B" w:rsidP="00971F8B">
      <w:pPr>
        <w:pStyle w:val="NormalBold"/>
      </w:pPr>
      <w:r w:rsidRPr="0031758E">
        <w:rPr>
          <w:rStyle w:val="HideTWBExt"/>
          <w:b w:val="0"/>
        </w:rPr>
        <w:t>&lt;RepeatBlock-By&gt;&lt;Members&gt;</w:t>
      </w:r>
      <w:r w:rsidRPr="0031758E">
        <w:t>Martin Sonneborn</w:t>
      </w:r>
      <w:r w:rsidRPr="0031758E">
        <w:rPr>
          <w:rStyle w:val="HideTWBExt"/>
          <w:b w:val="0"/>
        </w:rPr>
        <w:t>&lt;/Members&gt;</w:t>
      </w:r>
    </w:p>
    <w:p w14:paraId="3D6BD2C8" w14:textId="77777777" w:rsidR="00971F8B" w:rsidRPr="0031758E" w:rsidRDefault="00971F8B" w:rsidP="00971F8B">
      <w:pPr>
        <w:pStyle w:val="NormalBold"/>
      </w:pPr>
      <w:r w:rsidRPr="0031758E">
        <w:rPr>
          <w:rStyle w:val="HideTWBExt"/>
          <w:b w:val="0"/>
        </w:rPr>
        <w:t>&lt;/RepeatBlock-By&gt;</w:t>
      </w:r>
    </w:p>
    <w:p w14:paraId="6C820C2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4196200"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CABB5E1" w14:textId="77777777" w:rsidTr="004158CB">
        <w:trPr>
          <w:trHeight w:hRule="exact" w:val="240"/>
          <w:jc w:val="center"/>
        </w:trPr>
        <w:tc>
          <w:tcPr>
            <w:tcW w:w="9752" w:type="dxa"/>
            <w:gridSpan w:val="2"/>
            <w:tcBorders>
              <w:top w:val="nil"/>
              <w:left w:val="nil"/>
              <w:bottom w:val="nil"/>
              <w:right w:val="nil"/>
            </w:tcBorders>
          </w:tcPr>
          <w:p w14:paraId="6CD1836C" w14:textId="77777777" w:rsidR="00971F8B" w:rsidRPr="0031758E" w:rsidRDefault="00971F8B" w:rsidP="004158CB"/>
        </w:tc>
      </w:tr>
      <w:tr w:rsidR="00971F8B" w:rsidRPr="0031758E" w14:paraId="0A8B32C3" w14:textId="77777777" w:rsidTr="004158CB">
        <w:trPr>
          <w:trHeight w:val="240"/>
          <w:jc w:val="center"/>
        </w:trPr>
        <w:tc>
          <w:tcPr>
            <w:tcW w:w="4876" w:type="dxa"/>
            <w:tcBorders>
              <w:top w:val="nil"/>
              <w:left w:val="nil"/>
              <w:bottom w:val="nil"/>
              <w:right w:val="nil"/>
            </w:tcBorders>
          </w:tcPr>
          <w:p w14:paraId="226D451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50060B7" w14:textId="77777777" w:rsidR="00971F8B" w:rsidRPr="0031758E" w:rsidRDefault="00971F8B" w:rsidP="004158CB">
            <w:pPr>
              <w:pStyle w:val="AmColumnHeading"/>
            </w:pPr>
            <w:r w:rsidRPr="0031758E">
              <w:t>Alteração</w:t>
            </w:r>
          </w:p>
        </w:tc>
      </w:tr>
      <w:tr w:rsidR="00971F8B" w:rsidRPr="0031758E" w14:paraId="51E70CDC" w14:textId="77777777" w:rsidTr="004158CB">
        <w:trPr>
          <w:jc w:val="center"/>
        </w:trPr>
        <w:tc>
          <w:tcPr>
            <w:tcW w:w="4876" w:type="dxa"/>
            <w:tcBorders>
              <w:top w:val="nil"/>
              <w:left w:val="nil"/>
              <w:bottom w:val="nil"/>
              <w:right w:val="nil"/>
            </w:tcBorders>
          </w:tcPr>
          <w:p w14:paraId="192713FF"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apoia </w:t>
            </w:r>
            <w:r w:rsidRPr="0031758E">
              <w:rPr>
                <w:b/>
                <w:i/>
              </w:rPr>
              <w:t>o acordo de</w:t>
            </w:r>
            <w:r w:rsidRPr="0031758E">
              <w:t xml:space="preserve"> paz </w:t>
            </w:r>
            <w:r w:rsidRPr="0031758E">
              <w:rPr>
                <w:b/>
                <w:i/>
              </w:rPr>
              <w:t>de agosto de 2025</w:t>
            </w:r>
            <w:r w:rsidRPr="0031758E">
              <w:t xml:space="preserve"> entre a Arménia e o Azerbaijão;</w:t>
            </w:r>
          </w:p>
        </w:tc>
        <w:tc>
          <w:tcPr>
            <w:tcW w:w="4876" w:type="dxa"/>
            <w:tcBorders>
              <w:top w:val="nil"/>
              <w:left w:val="nil"/>
              <w:bottom w:val="nil"/>
              <w:right w:val="nil"/>
            </w:tcBorders>
          </w:tcPr>
          <w:p w14:paraId="0B36D71C"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insta o Azerbaijão a libertar todos os presos políticos, incluindo os reféns arménios capturados no Alto Carabaque;</w:t>
            </w:r>
            <w:r w:rsidRPr="0031758E">
              <w:t xml:space="preserve"> apoia </w:t>
            </w:r>
            <w:r w:rsidRPr="0031758E">
              <w:rPr>
                <w:b/>
                <w:i/>
              </w:rPr>
              <w:t>uma</w:t>
            </w:r>
            <w:r w:rsidRPr="0031758E">
              <w:t xml:space="preserve"> paz </w:t>
            </w:r>
            <w:r w:rsidRPr="0031758E">
              <w:rPr>
                <w:b/>
                <w:bCs/>
                <w:i/>
                <w:iCs/>
              </w:rPr>
              <w:t>justa</w:t>
            </w:r>
            <w:r w:rsidRPr="0031758E">
              <w:t xml:space="preserve"> entre a Arménia e o Azerbaijão; </w:t>
            </w:r>
            <w:r w:rsidRPr="0031758E">
              <w:rPr>
                <w:b/>
                <w:i/>
              </w:rPr>
              <w:t>condena o encerramento pelo Azerbaijão dos gabinetes do Comité Internacional da Cruz Vermelha (CICV) e das Nações Unidas;</w:t>
            </w:r>
          </w:p>
        </w:tc>
      </w:tr>
    </w:tbl>
    <w:p w14:paraId="27E53CE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05E0964" w14:textId="77777777" w:rsidR="00971F8B" w:rsidRPr="0031758E" w:rsidRDefault="00971F8B" w:rsidP="00971F8B">
      <w:r w:rsidRPr="0031758E">
        <w:rPr>
          <w:rStyle w:val="HideTWBExt"/>
        </w:rPr>
        <w:t>&lt;/Amend&gt;</w:t>
      </w:r>
    </w:p>
    <w:p w14:paraId="56DB827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515</w:t>
      </w:r>
      <w:r w:rsidRPr="0031758E">
        <w:rPr>
          <w:rStyle w:val="HideTWBExt"/>
        </w:rPr>
        <w:t>&lt;/NumAm&gt;</w:t>
      </w:r>
    </w:p>
    <w:p w14:paraId="3E2922FD" w14:textId="77777777" w:rsidR="00971F8B" w:rsidRPr="0031758E" w:rsidRDefault="00971F8B" w:rsidP="00971F8B">
      <w:pPr>
        <w:pStyle w:val="NormalBold"/>
      </w:pPr>
      <w:r w:rsidRPr="0031758E">
        <w:rPr>
          <w:rStyle w:val="HideTWBExt"/>
          <w:b w:val="0"/>
        </w:rPr>
        <w:t>&lt;RepeatBlock-By&gt;&lt;Members&gt;</w:t>
      </w:r>
      <w:r w:rsidRPr="0031758E">
        <w:t>Sebastian Tynkkynen</w:t>
      </w:r>
      <w:r w:rsidRPr="0031758E">
        <w:rPr>
          <w:rStyle w:val="HideTWBExt"/>
          <w:b w:val="0"/>
        </w:rPr>
        <w:t>&lt;/Members&gt;</w:t>
      </w:r>
    </w:p>
    <w:p w14:paraId="4B30253E" w14:textId="77777777" w:rsidR="00971F8B" w:rsidRPr="0031758E" w:rsidRDefault="00971F8B" w:rsidP="00971F8B">
      <w:pPr>
        <w:pStyle w:val="NormalBold"/>
      </w:pPr>
      <w:r w:rsidRPr="0031758E">
        <w:rPr>
          <w:rStyle w:val="HideTWBExt"/>
          <w:b w:val="0"/>
        </w:rPr>
        <w:t>&lt;/RepeatBlock-By&gt;</w:t>
      </w:r>
    </w:p>
    <w:p w14:paraId="1111937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A5405B0"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D68F95A" w14:textId="77777777" w:rsidTr="004158CB">
        <w:trPr>
          <w:trHeight w:hRule="exact" w:val="240"/>
          <w:jc w:val="center"/>
        </w:trPr>
        <w:tc>
          <w:tcPr>
            <w:tcW w:w="9752" w:type="dxa"/>
            <w:gridSpan w:val="2"/>
            <w:tcBorders>
              <w:top w:val="nil"/>
              <w:left w:val="nil"/>
              <w:bottom w:val="nil"/>
              <w:right w:val="nil"/>
            </w:tcBorders>
          </w:tcPr>
          <w:p w14:paraId="346B24A1" w14:textId="77777777" w:rsidR="00971F8B" w:rsidRPr="0031758E" w:rsidRDefault="00971F8B" w:rsidP="004158CB"/>
        </w:tc>
      </w:tr>
      <w:tr w:rsidR="00971F8B" w:rsidRPr="0031758E" w14:paraId="50306A77" w14:textId="77777777" w:rsidTr="004158CB">
        <w:trPr>
          <w:trHeight w:val="240"/>
          <w:jc w:val="center"/>
        </w:trPr>
        <w:tc>
          <w:tcPr>
            <w:tcW w:w="4876" w:type="dxa"/>
            <w:tcBorders>
              <w:top w:val="nil"/>
              <w:left w:val="nil"/>
              <w:bottom w:val="nil"/>
              <w:right w:val="nil"/>
            </w:tcBorders>
          </w:tcPr>
          <w:p w14:paraId="0F32A26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48CFF71" w14:textId="77777777" w:rsidR="00971F8B" w:rsidRPr="0031758E" w:rsidRDefault="00971F8B" w:rsidP="004158CB">
            <w:pPr>
              <w:pStyle w:val="AmColumnHeading"/>
            </w:pPr>
            <w:r w:rsidRPr="0031758E">
              <w:t>Alteração</w:t>
            </w:r>
          </w:p>
        </w:tc>
      </w:tr>
      <w:tr w:rsidR="00971F8B" w:rsidRPr="0031758E" w14:paraId="19AB835A" w14:textId="77777777" w:rsidTr="004158CB">
        <w:trPr>
          <w:jc w:val="center"/>
        </w:trPr>
        <w:tc>
          <w:tcPr>
            <w:tcW w:w="4876" w:type="dxa"/>
            <w:tcBorders>
              <w:top w:val="nil"/>
              <w:left w:val="nil"/>
              <w:bottom w:val="nil"/>
              <w:right w:val="nil"/>
            </w:tcBorders>
          </w:tcPr>
          <w:p w14:paraId="6C713DF4"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4F62BAF7"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w:t>
            </w:r>
            <w:r w:rsidRPr="0031758E">
              <w:rPr>
                <w:b/>
                <w:i/>
              </w:rPr>
              <w:t>recorda que os territórios georgianos da Abcásia e da Ossétia do Sul continuam sob ocupação russa;</w:t>
            </w:r>
            <w:r w:rsidRPr="0031758E">
              <w:t xml:space="preserve"> apoia o acordo de paz </w:t>
            </w:r>
            <w:r w:rsidRPr="0031758E">
              <w:lastRenderedPageBreak/>
              <w:t>de agosto de 2025 entre a Arménia e o Azerbaijão;</w:t>
            </w:r>
          </w:p>
        </w:tc>
      </w:tr>
    </w:tbl>
    <w:p w14:paraId="63DAE391"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F5923A4" w14:textId="77777777" w:rsidR="00971F8B" w:rsidRPr="0031758E" w:rsidRDefault="00971F8B" w:rsidP="00971F8B">
      <w:r w:rsidRPr="0031758E">
        <w:rPr>
          <w:rStyle w:val="HideTWBExt"/>
        </w:rPr>
        <w:t>&lt;/Amend&gt;</w:t>
      </w:r>
    </w:p>
    <w:p w14:paraId="475ADFD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516</w:t>
      </w:r>
      <w:r w:rsidRPr="0031758E">
        <w:rPr>
          <w:rStyle w:val="HideTWBExt"/>
        </w:rPr>
        <w:t>&lt;/NumAm&gt;</w:t>
      </w:r>
    </w:p>
    <w:p w14:paraId="0449E7C4" w14:textId="6B3E3F00"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224D0792" w14:textId="77777777" w:rsidR="00971F8B" w:rsidRPr="0031758E" w:rsidRDefault="00971F8B" w:rsidP="00971F8B">
      <w:pPr>
        <w:pStyle w:val="NormalBold"/>
      </w:pPr>
      <w:r w:rsidRPr="0031758E">
        <w:rPr>
          <w:rStyle w:val="HideTWBExt"/>
          <w:b w:val="0"/>
        </w:rPr>
        <w:t>&lt;/RepeatBlock-By&gt;</w:t>
      </w:r>
    </w:p>
    <w:p w14:paraId="00283CD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2B1CA10"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2EF86D8" w14:textId="77777777" w:rsidTr="004158CB">
        <w:trPr>
          <w:trHeight w:hRule="exact" w:val="240"/>
          <w:jc w:val="center"/>
        </w:trPr>
        <w:tc>
          <w:tcPr>
            <w:tcW w:w="9752" w:type="dxa"/>
            <w:gridSpan w:val="2"/>
            <w:tcBorders>
              <w:top w:val="nil"/>
              <w:left w:val="nil"/>
              <w:bottom w:val="nil"/>
              <w:right w:val="nil"/>
            </w:tcBorders>
          </w:tcPr>
          <w:p w14:paraId="19A17AC5" w14:textId="77777777" w:rsidR="00971F8B" w:rsidRPr="0031758E" w:rsidRDefault="00971F8B" w:rsidP="004158CB"/>
        </w:tc>
      </w:tr>
      <w:tr w:rsidR="00971F8B" w:rsidRPr="0031758E" w14:paraId="4EDAFF76" w14:textId="77777777" w:rsidTr="004158CB">
        <w:trPr>
          <w:trHeight w:val="240"/>
          <w:jc w:val="center"/>
        </w:trPr>
        <w:tc>
          <w:tcPr>
            <w:tcW w:w="4876" w:type="dxa"/>
            <w:tcBorders>
              <w:top w:val="nil"/>
              <w:left w:val="nil"/>
              <w:bottom w:val="nil"/>
              <w:right w:val="nil"/>
            </w:tcBorders>
          </w:tcPr>
          <w:p w14:paraId="1A14FDE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25DADA2" w14:textId="77777777" w:rsidR="00971F8B" w:rsidRPr="0031758E" w:rsidRDefault="00971F8B" w:rsidP="004158CB">
            <w:pPr>
              <w:pStyle w:val="AmColumnHeading"/>
            </w:pPr>
            <w:r w:rsidRPr="0031758E">
              <w:t>Alteração</w:t>
            </w:r>
          </w:p>
        </w:tc>
      </w:tr>
      <w:tr w:rsidR="00971F8B" w:rsidRPr="0031758E" w14:paraId="0A5D83AC" w14:textId="77777777" w:rsidTr="004158CB">
        <w:trPr>
          <w:jc w:val="center"/>
        </w:trPr>
        <w:tc>
          <w:tcPr>
            <w:tcW w:w="4876" w:type="dxa"/>
            <w:tcBorders>
              <w:top w:val="nil"/>
              <w:left w:val="nil"/>
              <w:bottom w:val="nil"/>
              <w:right w:val="nil"/>
            </w:tcBorders>
          </w:tcPr>
          <w:p w14:paraId="42872304" w14:textId="77777777" w:rsidR="00971F8B" w:rsidRPr="0031758E" w:rsidRDefault="00971F8B" w:rsidP="004158CB">
            <w:pPr>
              <w:pStyle w:val="Normal6a"/>
            </w:pPr>
            <w:r w:rsidRPr="0031758E">
              <w:t>20.</w:t>
            </w:r>
            <w:r w:rsidRPr="0031758E">
              <w:tab/>
              <w:t>Realça a importância estratégica do Sul do Cáucaso</w:t>
            </w:r>
            <w:r w:rsidRPr="0031758E">
              <w:rPr>
                <w:b/>
                <w:i/>
              </w:rPr>
              <w:t>; condena as tendências autoritárias do Governo georgiano; insta a Geórgia a regressar à trajetória de adesão à UE</w:t>
            </w:r>
            <w:r w:rsidRPr="0031758E">
              <w:t>; apoia o acordo de paz de agosto de 2025 entre a Arménia e o Azerbaijão;</w:t>
            </w:r>
          </w:p>
        </w:tc>
        <w:tc>
          <w:tcPr>
            <w:tcW w:w="4876" w:type="dxa"/>
            <w:tcBorders>
              <w:top w:val="nil"/>
              <w:left w:val="nil"/>
              <w:bottom w:val="nil"/>
              <w:right w:val="nil"/>
            </w:tcBorders>
          </w:tcPr>
          <w:p w14:paraId="55571F6D" w14:textId="77777777" w:rsidR="00971F8B" w:rsidRPr="0031758E" w:rsidRDefault="00971F8B" w:rsidP="004158CB">
            <w:pPr>
              <w:pStyle w:val="Normal6a"/>
            </w:pPr>
            <w:r w:rsidRPr="0031758E">
              <w:t>20.</w:t>
            </w:r>
            <w:r w:rsidRPr="0031758E">
              <w:tab/>
              <w:t>Realça a importância estratégica do Sul do Cáucaso; apoia o acordo de paz de agosto de 2025 entre a Arménia e o Azerbaijão;</w:t>
            </w:r>
          </w:p>
        </w:tc>
      </w:tr>
    </w:tbl>
    <w:p w14:paraId="4091269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1B8339AB" w14:textId="77777777" w:rsidR="00971F8B" w:rsidRPr="0031758E" w:rsidRDefault="00971F8B" w:rsidP="00971F8B">
      <w:r w:rsidRPr="0031758E">
        <w:rPr>
          <w:rStyle w:val="HideTWBExt"/>
        </w:rPr>
        <w:t>&lt;/Amend&gt;</w:t>
      </w:r>
    </w:p>
    <w:p w14:paraId="307F94E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517</w:t>
      </w:r>
      <w:r w:rsidRPr="0031758E">
        <w:rPr>
          <w:rStyle w:val="HideTWBExt"/>
        </w:rPr>
        <w:t>&lt;/NumAm&gt;</w:t>
      </w:r>
    </w:p>
    <w:p w14:paraId="298126CF" w14:textId="77777777" w:rsidR="00971F8B" w:rsidRPr="0031758E" w:rsidRDefault="00971F8B" w:rsidP="00971F8B">
      <w:pPr>
        <w:pStyle w:val="NormalBold"/>
      </w:pPr>
      <w:r w:rsidRPr="0031758E">
        <w:rPr>
          <w:rStyle w:val="HideTWBExt"/>
          <w:b w:val="0"/>
        </w:rPr>
        <w:t>&lt;RepeatBlock-By&gt;&lt;Members&gt;</w:t>
      </w:r>
      <w:r w:rsidRPr="0031758E">
        <w:t>Petar Volgin</w:t>
      </w:r>
      <w:r w:rsidRPr="0031758E">
        <w:rPr>
          <w:rStyle w:val="HideTWBExt"/>
          <w:b w:val="0"/>
        </w:rPr>
        <w:t>&lt;/Members&gt;</w:t>
      </w:r>
    </w:p>
    <w:p w14:paraId="5ABA9D74" w14:textId="77777777" w:rsidR="00971F8B" w:rsidRPr="0031758E" w:rsidRDefault="00971F8B" w:rsidP="00971F8B">
      <w:pPr>
        <w:pStyle w:val="NormalBold"/>
      </w:pPr>
      <w:r w:rsidRPr="0031758E">
        <w:rPr>
          <w:rStyle w:val="HideTWBExt"/>
          <w:b w:val="0"/>
        </w:rPr>
        <w:t>&lt;/RepeatBlock-By&gt;</w:t>
      </w:r>
    </w:p>
    <w:p w14:paraId="4437453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766C278"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1EB9D1D" w14:textId="77777777" w:rsidTr="004158CB">
        <w:trPr>
          <w:trHeight w:hRule="exact" w:val="240"/>
          <w:jc w:val="center"/>
        </w:trPr>
        <w:tc>
          <w:tcPr>
            <w:tcW w:w="9752" w:type="dxa"/>
            <w:gridSpan w:val="2"/>
            <w:tcBorders>
              <w:top w:val="nil"/>
              <w:left w:val="nil"/>
              <w:bottom w:val="nil"/>
              <w:right w:val="nil"/>
            </w:tcBorders>
          </w:tcPr>
          <w:p w14:paraId="5C3F429E" w14:textId="77777777" w:rsidR="00971F8B" w:rsidRPr="0031758E" w:rsidRDefault="00971F8B" w:rsidP="004158CB"/>
        </w:tc>
      </w:tr>
      <w:tr w:rsidR="00971F8B" w:rsidRPr="0031758E" w14:paraId="08EA0C3A" w14:textId="77777777" w:rsidTr="004158CB">
        <w:trPr>
          <w:trHeight w:val="240"/>
          <w:jc w:val="center"/>
        </w:trPr>
        <w:tc>
          <w:tcPr>
            <w:tcW w:w="4876" w:type="dxa"/>
            <w:tcBorders>
              <w:top w:val="nil"/>
              <w:left w:val="nil"/>
              <w:bottom w:val="nil"/>
              <w:right w:val="nil"/>
            </w:tcBorders>
          </w:tcPr>
          <w:p w14:paraId="46F722B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1FBEE1A" w14:textId="77777777" w:rsidR="00971F8B" w:rsidRPr="0031758E" w:rsidRDefault="00971F8B" w:rsidP="004158CB">
            <w:pPr>
              <w:pStyle w:val="AmColumnHeading"/>
            </w:pPr>
            <w:r w:rsidRPr="0031758E">
              <w:t>Alteração</w:t>
            </w:r>
          </w:p>
        </w:tc>
      </w:tr>
      <w:tr w:rsidR="00971F8B" w:rsidRPr="0031758E" w14:paraId="44309EE9" w14:textId="77777777" w:rsidTr="004158CB">
        <w:trPr>
          <w:jc w:val="center"/>
        </w:trPr>
        <w:tc>
          <w:tcPr>
            <w:tcW w:w="4876" w:type="dxa"/>
            <w:tcBorders>
              <w:top w:val="nil"/>
              <w:left w:val="nil"/>
              <w:bottom w:val="nil"/>
              <w:right w:val="nil"/>
            </w:tcBorders>
          </w:tcPr>
          <w:p w14:paraId="15E3CA11" w14:textId="77777777" w:rsidR="00971F8B" w:rsidRPr="0031758E" w:rsidRDefault="00971F8B" w:rsidP="004158CB">
            <w:pPr>
              <w:pStyle w:val="Normal6a"/>
            </w:pPr>
            <w:r w:rsidRPr="0031758E">
              <w:t>20.</w:t>
            </w:r>
            <w:r w:rsidRPr="0031758E">
              <w:tab/>
              <w:t>Realça a importância estratégica do Sul do Cáucaso</w:t>
            </w:r>
            <w:r w:rsidRPr="0031758E">
              <w:rPr>
                <w:b/>
                <w:i/>
              </w:rPr>
              <w:t>; condena as tendências autoritárias do Governo georgiano; insta a Geórgia a regressar à trajetória de adesão à UE</w:t>
            </w:r>
            <w:r w:rsidRPr="0031758E">
              <w:t>; apoia o acordo de paz de agosto de 2025 entre a Arménia e o Azerbaijão;</w:t>
            </w:r>
          </w:p>
        </w:tc>
        <w:tc>
          <w:tcPr>
            <w:tcW w:w="4876" w:type="dxa"/>
            <w:tcBorders>
              <w:top w:val="nil"/>
              <w:left w:val="nil"/>
              <w:bottom w:val="nil"/>
              <w:right w:val="nil"/>
            </w:tcBorders>
          </w:tcPr>
          <w:p w14:paraId="5ECB9C1B" w14:textId="77777777" w:rsidR="00971F8B" w:rsidRPr="0031758E" w:rsidRDefault="00971F8B" w:rsidP="004158CB">
            <w:pPr>
              <w:pStyle w:val="Normal6a"/>
            </w:pPr>
            <w:r w:rsidRPr="0031758E">
              <w:t>20.</w:t>
            </w:r>
            <w:r w:rsidRPr="0031758E">
              <w:tab/>
              <w:t>Realça a importância estratégica do Sul do Cáucaso; apoia o acordo de paz de agosto de 2025 entre a Arménia e o Azerbaijão;</w:t>
            </w:r>
          </w:p>
        </w:tc>
      </w:tr>
    </w:tbl>
    <w:p w14:paraId="184D281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307ACDB" w14:textId="77777777" w:rsidR="00971F8B" w:rsidRPr="0031758E" w:rsidRDefault="00971F8B" w:rsidP="00971F8B">
      <w:r w:rsidRPr="0031758E">
        <w:rPr>
          <w:rStyle w:val="HideTWBExt"/>
        </w:rPr>
        <w:t>&lt;/Amend&gt;</w:t>
      </w:r>
    </w:p>
    <w:p w14:paraId="1718A0D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518</w:t>
      </w:r>
      <w:r w:rsidRPr="0031758E">
        <w:rPr>
          <w:rStyle w:val="HideTWBExt"/>
        </w:rPr>
        <w:t>&lt;/NumAm&gt;</w:t>
      </w:r>
    </w:p>
    <w:p w14:paraId="26DFD630" w14:textId="77777777" w:rsidR="00971F8B" w:rsidRPr="0031758E" w:rsidRDefault="00971F8B" w:rsidP="00971F8B">
      <w:pPr>
        <w:pStyle w:val="NormalBold"/>
      </w:pPr>
      <w:r w:rsidRPr="0031758E">
        <w:rPr>
          <w:rStyle w:val="HideTWBExt"/>
          <w:b w:val="0"/>
        </w:rPr>
        <w:lastRenderedPageBreak/>
        <w:t>&lt;RepeatBlock-By&gt;&lt;Members&gt;</w:t>
      </w:r>
      <w:r w:rsidRPr="0031758E">
        <w:t>Željana Zovko</w:t>
      </w:r>
      <w:r w:rsidRPr="0031758E">
        <w:rPr>
          <w:rStyle w:val="HideTWBExt"/>
          <w:b w:val="0"/>
        </w:rPr>
        <w:t>&lt;/Members&gt;</w:t>
      </w:r>
    </w:p>
    <w:p w14:paraId="7428C71A" w14:textId="77777777" w:rsidR="00971F8B" w:rsidRPr="0031758E" w:rsidRDefault="00971F8B" w:rsidP="00971F8B">
      <w:pPr>
        <w:pStyle w:val="NormalBold"/>
      </w:pPr>
      <w:r w:rsidRPr="0031758E">
        <w:rPr>
          <w:rStyle w:val="HideTWBExt"/>
          <w:b w:val="0"/>
        </w:rPr>
        <w:t>&lt;/RepeatBlock-By&gt;</w:t>
      </w:r>
    </w:p>
    <w:p w14:paraId="5B6B1E3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77301DE"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10A36DB" w14:textId="77777777" w:rsidTr="004158CB">
        <w:trPr>
          <w:trHeight w:hRule="exact" w:val="240"/>
          <w:jc w:val="center"/>
        </w:trPr>
        <w:tc>
          <w:tcPr>
            <w:tcW w:w="9752" w:type="dxa"/>
            <w:gridSpan w:val="2"/>
            <w:tcBorders>
              <w:top w:val="nil"/>
              <w:left w:val="nil"/>
              <w:bottom w:val="nil"/>
              <w:right w:val="nil"/>
            </w:tcBorders>
          </w:tcPr>
          <w:p w14:paraId="521B6BFA" w14:textId="77777777" w:rsidR="00971F8B" w:rsidRPr="0031758E" w:rsidRDefault="00971F8B" w:rsidP="004158CB"/>
        </w:tc>
      </w:tr>
      <w:tr w:rsidR="00971F8B" w:rsidRPr="0031758E" w14:paraId="418550FB" w14:textId="77777777" w:rsidTr="004158CB">
        <w:trPr>
          <w:trHeight w:val="240"/>
          <w:jc w:val="center"/>
        </w:trPr>
        <w:tc>
          <w:tcPr>
            <w:tcW w:w="4876" w:type="dxa"/>
            <w:tcBorders>
              <w:top w:val="nil"/>
              <w:left w:val="nil"/>
              <w:bottom w:val="nil"/>
              <w:right w:val="nil"/>
            </w:tcBorders>
          </w:tcPr>
          <w:p w14:paraId="7FE72BA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2827311" w14:textId="77777777" w:rsidR="00971F8B" w:rsidRPr="0031758E" w:rsidRDefault="00971F8B" w:rsidP="004158CB">
            <w:pPr>
              <w:pStyle w:val="AmColumnHeading"/>
            </w:pPr>
            <w:r w:rsidRPr="0031758E">
              <w:t>Alteração</w:t>
            </w:r>
          </w:p>
        </w:tc>
      </w:tr>
      <w:tr w:rsidR="00971F8B" w:rsidRPr="0031758E" w14:paraId="22549E02" w14:textId="77777777" w:rsidTr="004158CB">
        <w:trPr>
          <w:jc w:val="center"/>
        </w:trPr>
        <w:tc>
          <w:tcPr>
            <w:tcW w:w="4876" w:type="dxa"/>
            <w:tcBorders>
              <w:top w:val="nil"/>
              <w:left w:val="nil"/>
              <w:bottom w:val="nil"/>
              <w:right w:val="nil"/>
            </w:tcBorders>
          </w:tcPr>
          <w:p w14:paraId="3280860D"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insta a Geórgia a regressar à trajetória de adesão à UE; apoia o acordo de paz de agosto de 2025 entre a Arménia e o Azerbaijão;</w:t>
            </w:r>
          </w:p>
        </w:tc>
        <w:tc>
          <w:tcPr>
            <w:tcW w:w="4876" w:type="dxa"/>
            <w:tcBorders>
              <w:top w:val="nil"/>
              <w:left w:val="nil"/>
              <w:bottom w:val="nil"/>
              <w:right w:val="nil"/>
            </w:tcBorders>
          </w:tcPr>
          <w:p w14:paraId="07A36489"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insta a Geórgia a regressar à trajetória de adesão à UE; apoia o acordo de paz de agosto de 2025 entre a Arménia e o Azerbaijão </w:t>
            </w:r>
            <w:r w:rsidRPr="0031758E">
              <w:rPr>
                <w:b/>
                <w:i/>
              </w:rPr>
              <w:t>e solicita a sua rápida aplicação</w:t>
            </w:r>
            <w:r w:rsidRPr="0031758E">
              <w:t>;</w:t>
            </w:r>
          </w:p>
        </w:tc>
      </w:tr>
    </w:tbl>
    <w:p w14:paraId="233E7C1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F2B04CD" w14:textId="77777777" w:rsidR="00971F8B" w:rsidRPr="0031758E" w:rsidRDefault="00971F8B" w:rsidP="00971F8B">
      <w:r w:rsidRPr="0031758E">
        <w:rPr>
          <w:rStyle w:val="HideTWBExt"/>
        </w:rPr>
        <w:t>&lt;/Amend&gt;</w:t>
      </w:r>
    </w:p>
    <w:p w14:paraId="3CCC916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519</w:t>
      </w:r>
      <w:r w:rsidRPr="0031758E">
        <w:rPr>
          <w:rStyle w:val="HideTWBExt"/>
        </w:rPr>
        <w:t>&lt;/NumAm&gt;</w:t>
      </w:r>
    </w:p>
    <w:p w14:paraId="0EF41430" w14:textId="77777777" w:rsidR="00971F8B" w:rsidRPr="0031758E" w:rsidRDefault="00971F8B" w:rsidP="00971F8B">
      <w:pPr>
        <w:pStyle w:val="NormalBold"/>
      </w:pPr>
      <w:r w:rsidRPr="0031758E">
        <w:rPr>
          <w:rStyle w:val="HideTWBExt"/>
          <w:b w:val="0"/>
        </w:rPr>
        <w:t>&lt;RepeatBlock-By&gt;&lt;Members&gt;</w:t>
      </w:r>
      <w:r w:rsidRPr="0031758E">
        <w:t>Sebastiaan Stöteler, Jaroslav Bžoch, Silvia Sardone</w:t>
      </w:r>
      <w:r w:rsidRPr="0031758E">
        <w:rPr>
          <w:rStyle w:val="HideTWBExt"/>
          <w:b w:val="0"/>
        </w:rPr>
        <w:t>&lt;/Members&gt;</w:t>
      </w:r>
    </w:p>
    <w:p w14:paraId="44B72624" w14:textId="77777777" w:rsidR="00971F8B" w:rsidRPr="0031758E" w:rsidRDefault="00971F8B" w:rsidP="00971F8B">
      <w:pPr>
        <w:pStyle w:val="NormalBold"/>
      </w:pPr>
      <w:r w:rsidRPr="0031758E">
        <w:rPr>
          <w:rStyle w:val="HideTWBExt"/>
          <w:b w:val="0"/>
        </w:rPr>
        <w:t>&lt;/RepeatBlock-By&gt;</w:t>
      </w:r>
    </w:p>
    <w:p w14:paraId="413F0F7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B4120A6"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853BB15" w14:textId="77777777" w:rsidTr="004158CB">
        <w:trPr>
          <w:trHeight w:hRule="exact" w:val="240"/>
          <w:jc w:val="center"/>
        </w:trPr>
        <w:tc>
          <w:tcPr>
            <w:tcW w:w="9752" w:type="dxa"/>
            <w:gridSpan w:val="2"/>
            <w:tcBorders>
              <w:top w:val="nil"/>
              <w:left w:val="nil"/>
              <w:bottom w:val="nil"/>
              <w:right w:val="nil"/>
            </w:tcBorders>
          </w:tcPr>
          <w:p w14:paraId="7C8E40AA" w14:textId="77777777" w:rsidR="00971F8B" w:rsidRPr="0031758E" w:rsidRDefault="00971F8B" w:rsidP="004158CB"/>
        </w:tc>
      </w:tr>
      <w:tr w:rsidR="00971F8B" w:rsidRPr="0031758E" w14:paraId="74E27418" w14:textId="77777777" w:rsidTr="004158CB">
        <w:trPr>
          <w:trHeight w:val="240"/>
          <w:jc w:val="center"/>
        </w:trPr>
        <w:tc>
          <w:tcPr>
            <w:tcW w:w="4876" w:type="dxa"/>
            <w:tcBorders>
              <w:top w:val="nil"/>
              <w:left w:val="nil"/>
              <w:bottom w:val="nil"/>
              <w:right w:val="nil"/>
            </w:tcBorders>
          </w:tcPr>
          <w:p w14:paraId="3F3D024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28C2133" w14:textId="77777777" w:rsidR="00971F8B" w:rsidRPr="0031758E" w:rsidRDefault="00971F8B" w:rsidP="004158CB">
            <w:pPr>
              <w:pStyle w:val="AmColumnHeading"/>
            </w:pPr>
            <w:r w:rsidRPr="0031758E">
              <w:t>Alteração</w:t>
            </w:r>
          </w:p>
        </w:tc>
      </w:tr>
      <w:tr w:rsidR="00971F8B" w:rsidRPr="0031758E" w14:paraId="658D90A3" w14:textId="77777777" w:rsidTr="004158CB">
        <w:trPr>
          <w:jc w:val="center"/>
        </w:trPr>
        <w:tc>
          <w:tcPr>
            <w:tcW w:w="4876" w:type="dxa"/>
            <w:tcBorders>
              <w:top w:val="nil"/>
              <w:left w:val="nil"/>
              <w:bottom w:val="nil"/>
              <w:right w:val="nil"/>
            </w:tcBorders>
          </w:tcPr>
          <w:p w14:paraId="2E8CC35E" w14:textId="77777777" w:rsidR="00971F8B" w:rsidRPr="0031758E" w:rsidRDefault="00971F8B" w:rsidP="004158CB">
            <w:pPr>
              <w:pStyle w:val="Normal6a"/>
            </w:pPr>
            <w:r w:rsidRPr="0031758E">
              <w:t>20.</w:t>
            </w:r>
            <w:r w:rsidRPr="0031758E">
              <w:tab/>
              <w:t xml:space="preserve">Realça a importância estratégica do Sul do Cáucaso; condena as tendências autoritárias do Governo georgiano; </w:t>
            </w:r>
            <w:r w:rsidRPr="0031758E">
              <w:rPr>
                <w:b/>
                <w:i/>
              </w:rPr>
              <w:t>insta a Geórgia a regressar à trajetória de adesão à UE;</w:t>
            </w:r>
            <w:r w:rsidRPr="0031758E">
              <w:t xml:space="preserve"> apoia o acordo de paz de agosto de 2025 entre a Arménia e o Azerbaijão;</w:t>
            </w:r>
          </w:p>
        </w:tc>
        <w:tc>
          <w:tcPr>
            <w:tcW w:w="4876" w:type="dxa"/>
            <w:tcBorders>
              <w:top w:val="nil"/>
              <w:left w:val="nil"/>
              <w:bottom w:val="nil"/>
              <w:right w:val="nil"/>
            </w:tcBorders>
          </w:tcPr>
          <w:p w14:paraId="692FB05B" w14:textId="77777777" w:rsidR="00971F8B" w:rsidRPr="0031758E" w:rsidRDefault="00971F8B" w:rsidP="004158CB">
            <w:pPr>
              <w:pStyle w:val="Normal6a"/>
            </w:pPr>
            <w:r w:rsidRPr="0031758E">
              <w:t>20.</w:t>
            </w:r>
            <w:r w:rsidRPr="0031758E">
              <w:tab/>
              <w:t>Realça a importância estratégica do Sul do Cáucaso; condena as tendências autoritárias do Governo georgiano; apoia o acordo de paz de agosto de 2025 entre a Arménia e o Azerbaijão;</w:t>
            </w:r>
          </w:p>
        </w:tc>
      </w:tr>
    </w:tbl>
    <w:p w14:paraId="02F2A78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212294F" w14:textId="77777777" w:rsidR="00971F8B" w:rsidRPr="0031758E" w:rsidRDefault="00971F8B" w:rsidP="00971F8B">
      <w:r w:rsidRPr="0031758E">
        <w:rPr>
          <w:rStyle w:val="HideTWBExt"/>
        </w:rPr>
        <w:t>&lt;/Amend&gt;</w:t>
      </w:r>
    </w:p>
    <w:p w14:paraId="49F294F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520</w:t>
      </w:r>
      <w:r w:rsidRPr="0031758E">
        <w:rPr>
          <w:rStyle w:val="HideTWBExt"/>
        </w:rPr>
        <w:t>&lt;/NumAm&gt;</w:t>
      </w:r>
    </w:p>
    <w:p w14:paraId="7A49A6D0" w14:textId="77777777" w:rsidR="00971F8B" w:rsidRPr="0031758E" w:rsidRDefault="00971F8B" w:rsidP="00971F8B">
      <w:pPr>
        <w:pStyle w:val="NormalBold"/>
      </w:pPr>
      <w:r w:rsidRPr="0031758E">
        <w:rPr>
          <w:rStyle w:val="HideTWBExt"/>
          <w:b w:val="0"/>
        </w:rPr>
        <w:t>&lt;RepeatBlock-By&gt;&lt;Members&gt;</w:t>
      </w:r>
      <w:r w:rsidRPr="0031758E">
        <w:t>Tomasz Froelich</w:t>
      </w:r>
      <w:r w:rsidRPr="0031758E">
        <w:rPr>
          <w:rStyle w:val="HideTWBExt"/>
          <w:b w:val="0"/>
        </w:rPr>
        <w:t>&lt;/Members&gt;</w:t>
      </w:r>
    </w:p>
    <w:p w14:paraId="769166A8" w14:textId="77777777" w:rsidR="00971F8B" w:rsidRPr="0031758E" w:rsidRDefault="00971F8B" w:rsidP="00971F8B">
      <w:pPr>
        <w:pStyle w:val="NormalBold"/>
      </w:pPr>
      <w:r w:rsidRPr="0031758E">
        <w:rPr>
          <w:rStyle w:val="HideTWBExt"/>
          <w:b w:val="0"/>
        </w:rPr>
        <w:t>&lt;/RepeatBlock-By&gt;</w:t>
      </w:r>
    </w:p>
    <w:p w14:paraId="431C26D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A0B61B9" w14:textId="77777777" w:rsidR="00971F8B" w:rsidRPr="0031758E" w:rsidRDefault="00971F8B" w:rsidP="00971F8B">
      <w:pPr>
        <w:pStyle w:val="NormalBold"/>
      </w:pPr>
      <w:r w:rsidRPr="0031758E">
        <w:rPr>
          <w:rStyle w:val="HideTWBExt"/>
        </w:rPr>
        <w:t>&lt;Article&gt;</w:t>
      </w:r>
      <w:r w:rsidRPr="0031758E">
        <w:t>N.º 20</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3A67683" w14:textId="77777777" w:rsidTr="004158CB">
        <w:trPr>
          <w:trHeight w:hRule="exact" w:val="240"/>
          <w:jc w:val="center"/>
        </w:trPr>
        <w:tc>
          <w:tcPr>
            <w:tcW w:w="9752" w:type="dxa"/>
            <w:gridSpan w:val="2"/>
            <w:tcBorders>
              <w:top w:val="nil"/>
              <w:left w:val="nil"/>
              <w:bottom w:val="nil"/>
              <w:right w:val="nil"/>
            </w:tcBorders>
          </w:tcPr>
          <w:p w14:paraId="11B0B899" w14:textId="77777777" w:rsidR="00971F8B" w:rsidRPr="0031758E" w:rsidRDefault="00971F8B" w:rsidP="004158CB"/>
        </w:tc>
      </w:tr>
      <w:tr w:rsidR="00971F8B" w:rsidRPr="0031758E" w14:paraId="423BAA00" w14:textId="77777777" w:rsidTr="004158CB">
        <w:trPr>
          <w:trHeight w:val="240"/>
          <w:jc w:val="center"/>
        </w:trPr>
        <w:tc>
          <w:tcPr>
            <w:tcW w:w="4876" w:type="dxa"/>
            <w:tcBorders>
              <w:top w:val="nil"/>
              <w:left w:val="nil"/>
              <w:bottom w:val="nil"/>
              <w:right w:val="nil"/>
            </w:tcBorders>
          </w:tcPr>
          <w:p w14:paraId="641D4A8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2C09C5E" w14:textId="77777777" w:rsidR="00971F8B" w:rsidRPr="0031758E" w:rsidRDefault="00971F8B" w:rsidP="004158CB">
            <w:pPr>
              <w:pStyle w:val="AmColumnHeading"/>
            </w:pPr>
            <w:r w:rsidRPr="0031758E">
              <w:t>Alteração</w:t>
            </w:r>
          </w:p>
        </w:tc>
      </w:tr>
      <w:tr w:rsidR="00971F8B" w:rsidRPr="0031758E" w14:paraId="097A8576" w14:textId="77777777" w:rsidTr="004158CB">
        <w:trPr>
          <w:jc w:val="center"/>
        </w:trPr>
        <w:tc>
          <w:tcPr>
            <w:tcW w:w="4876" w:type="dxa"/>
            <w:tcBorders>
              <w:top w:val="nil"/>
              <w:left w:val="nil"/>
              <w:bottom w:val="nil"/>
              <w:right w:val="nil"/>
            </w:tcBorders>
          </w:tcPr>
          <w:p w14:paraId="05F59267" w14:textId="77777777" w:rsidR="00971F8B" w:rsidRPr="0031758E" w:rsidRDefault="00971F8B" w:rsidP="004158CB">
            <w:pPr>
              <w:pStyle w:val="Normal6a"/>
            </w:pPr>
            <w:r w:rsidRPr="0031758E">
              <w:t>20.</w:t>
            </w:r>
            <w:r w:rsidRPr="0031758E">
              <w:tab/>
              <w:t xml:space="preserve">Realça a importância estratégica do Sul do Cáucaso; </w:t>
            </w:r>
            <w:r w:rsidRPr="0031758E">
              <w:rPr>
                <w:b/>
                <w:i/>
              </w:rPr>
              <w:t xml:space="preserve">condena as tendências </w:t>
            </w:r>
            <w:r w:rsidRPr="0031758E">
              <w:rPr>
                <w:b/>
                <w:i/>
              </w:rPr>
              <w:lastRenderedPageBreak/>
              <w:t>autoritárias do Governo georgiano; insta a Geórgia a regressar à trajetória de adesão à UE</w:t>
            </w:r>
            <w:r w:rsidRPr="0031758E">
              <w:t>; apoia o acordo de paz de agosto de 2025 entre a Arménia e o Azerbaijão;</w:t>
            </w:r>
          </w:p>
        </w:tc>
        <w:tc>
          <w:tcPr>
            <w:tcW w:w="4876" w:type="dxa"/>
            <w:tcBorders>
              <w:top w:val="nil"/>
              <w:left w:val="nil"/>
              <w:bottom w:val="nil"/>
              <w:right w:val="nil"/>
            </w:tcBorders>
          </w:tcPr>
          <w:p w14:paraId="38FE2913" w14:textId="77777777" w:rsidR="00971F8B" w:rsidRPr="0031758E" w:rsidRDefault="00971F8B" w:rsidP="004158CB">
            <w:pPr>
              <w:pStyle w:val="Normal6a"/>
            </w:pPr>
            <w:r w:rsidRPr="0031758E">
              <w:lastRenderedPageBreak/>
              <w:t>20.</w:t>
            </w:r>
            <w:r w:rsidRPr="0031758E">
              <w:tab/>
              <w:t xml:space="preserve">Realça a importância estratégica do Sul do Cáucaso; </w:t>
            </w:r>
            <w:r w:rsidRPr="0031758E">
              <w:rPr>
                <w:b/>
                <w:i/>
              </w:rPr>
              <w:t xml:space="preserve">apela à UE para que </w:t>
            </w:r>
            <w:r w:rsidRPr="0031758E">
              <w:rPr>
                <w:b/>
                <w:i/>
              </w:rPr>
              <w:lastRenderedPageBreak/>
              <w:t>ponha termo à sua abordagem de confronto em relação à Geórgia, que apenas aumenta a polarização da sociedade e da política georgianas</w:t>
            </w:r>
            <w:r w:rsidRPr="0031758E">
              <w:t>; apoia o acordo de paz de agosto de 2025 entre a Arménia e o Azerbaijão;</w:t>
            </w:r>
          </w:p>
        </w:tc>
      </w:tr>
    </w:tbl>
    <w:p w14:paraId="3C5EC540"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AC209BC" w14:textId="77777777" w:rsidR="00971F8B" w:rsidRPr="0031758E" w:rsidRDefault="00971F8B" w:rsidP="00971F8B">
      <w:r w:rsidRPr="0031758E">
        <w:rPr>
          <w:rStyle w:val="HideTWBExt"/>
        </w:rPr>
        <w:t>&lt;/Amend&gt;</w:t>
      </w:r>
    </w:p>
    <w:p w14:paraId="3D47E1F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521</w:t>
      </w:r>
      <w:r w:rsidRPr="0031758E">
        <w:rPr>
          <w:rStyle w:val="HideTWBExt"/>
        </w:rPr>
        <w:t>&lt;/NumAm&gt;</w:t>
      </w:r>
    </w:p>
    <w:p w14:paraId="09B42A68"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5FCB864F" w14:textId="77777777" w:rsidR="00971F8B" w:rsidRPr="0031758E" w:rsidRDefault="00971F8B" w:rsidP="00971F8B">
      <w:pPr>
        <w:pStyle w:val="NormalBold"/>
      </w:pPr>
      <w:r w:rsidRPr="0031758E">
        <w:rPr>
          <w:rStyle w:val="HideTWBExt"/>
          <w:b w:val="0"/>
        </w:rPr>
        <w:t>&lt;/RepeatBlock-By&gt;</w:t>
      </w:r>
    </w:p>
    <w:p w14:paraId="1DEC7D3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48B50EA" w14:textId="0424EB2E"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51073A" w14:textId="77777777" w:rsidTr="004158CB">
        <w:trPr>
          <w:trHeight w:hRule="exact" w:val="240"/>
          <w:jc w:val="center"/>
        </w:trPr>
        <w:tc>
          <w:tcPr>
            <w:tcW w:w="9752" w:type="dxa"/>
            <w:gridSpan w:val="2"/>
            <w:tcBorders>
              <w:top w:val="nil"/>
              <w:left w:val="nil"/>
              <w:bottom w:val="nil"/>
              <w:right w:val="nil"/>
            </w:tcBorders>
          </w:tcPr>
          <w:p w14:paraId="3FABD682" w14:textId="77777777" w:rsidR="00971F8B" w:rsidRPr="0031758E" w:rsidRDefault="00971F8B" w:rsidP="004158CB"/>
        </w:tc>
      </w:tr>
      <w:tr w:rsidR="00971F8B" w:rsidRPr="0031758E" w14:paraId="5E9162E5" w14:textId="77777777" w:rsidTr="004158CB">
        <w:trPr>
          <w:trHeight w:val="240"/>
          <w:jc w:val="center"/>
        </w:trPr>
        <w:tc>
          <w:tcPr>
            <w:tcW w:w="4876" w:type="dxa"/>
            <w:tcBorders>
              <w:top w:val="nil"/>
              <w:left w:val="nil"/>
              <w:bottom w:val="nil"/>
              <w:right w:val="nil"/>
            </w:tcBorders>
          </w:tcPr>
          <w:p w14:paraId="458F194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DC9B780" w14:textId="77777777" w:rsidR="00971F8B" w:rsidRPr="0031758E" w:rsidRDefault="00971F8B" w:rsidP="004158CB">
            <w:pPr>
              <w:pStyle w:val="AmColumnHeading"/>
            </w:pPr>
            <w:r w:rsidRPr="0031758E">
              <w:t>Alteração</w:t>
            </w:r>
          </w:p>
        </w:tc>
      </w:tr>
      <w:tr w:rsidR="00971F8B" w:rsidRPr="0031758E" w14:paraId="1E421C81" w14:textId="77777777" w:rsidTr="004158CB">
        <w:trPr>
          <w:jc w:val="center"/>
        </w:trPr>
        <w:tc>
          <w:tcPr>
            <w:tcW w:w="4876" w:type="dxa"/>
            <w:tcBorders>
              <w:top w:val="nil"/>
              <w:left w:val="nil"/>
              <w:bottom w:val="nil"/>
              <w:right w:val="nil"/>
            </w:tcBorders>
          </w:tcPr>
          <w:p w14:paraId="0A8BCA47" w14:textId="77777777" w:rsidR="00971F8B" w:rsidRPr="0031758E" w:rsidRDefault="00971F8B" w:rsidP="004158CB">
            <w:pPr>
              <w:pStyle w:val="Normal6a"/>
            </w:pPr>
          </w:p>
        </w:tc>
        <w:tc>
          <w:tcPr>
            <w:tcW w:w="4876" w:type="dxa"/>
            <w:tcBorders>
              <w:top w:val="nil"/>
              <w:left w:val="nil"/>
              <w:bottom w:val="nil"/>
              <w:right w:val="nil"/>
            </w:tcBorders>
          </w:tcPr>
          <w:p w14:paraId="2FDBCC87" w14:textId="2114C28B" w:rsidR="00971F8B" w:rsidRPr="0031758E" w:rsidRDefault="00971F8B" w:rsidP="004158CB">
            <w:pPr>
              <w:pStyle w:val="Normal6a"/>
            </w:pPr>
            <w:r w:rsidRPr="0031758E">
              <w:rPr>
                <w:b/>
                <w:i/>
              </w:rPr>
              <w:t>20</w:t>
            </w:r>
            <w:r w:rsidR="001D72A3" w:rsidRPr="0031758E">
              <w:rPr>
                <w:b/>
                <w:i/>
              </w:rPr>
              <w:noBreakHyphen/>
            </w:r>
            <w:r w:rsidRPr="0031758E">
              <w:rPr>
                <w:b/>
                <w:i/>
              </w:rPr>
              <w:t>A.</w:t>
            </w:r>
            <w:r w:rsidRPr="0031758E">
              <w:tab/>
            </w:r>
            <w:r w:rsidRPr="0031758E">
              <w:rPr>
                <w:b/>
                <w:i/>
              </w:rPr>
              <w:t>Insta a Turquia a apoiar e facilitar o reatamento e a realização de progressos nas conversações para a resolução do problema de Chipre, no quadro acordado pelas Nações Unidas, o que também reforçaria ainda mais a cooperação UE</w:t>
            </w:r>
            <w:r w:rsidR="001D72A3" w:rsidRPr="0031758E">
              <w:rPr>
                <w:b/>
                <w:i/>
              </w:rPr>
              <w:noBreakHyphen/>
            </w:r>
            <w:r w:rsidRPr="0031758E">
              <w:rPr>
                <w:b/>
                <w:i/>
              </w:rPr>
              <w:t>Turquia, em conformidade com as conclusões do Conselho Europeu de 17 e 18 de abril de 2024;</w:t>
            </w:r>
          </w:p>
        </w:tc>
      </w:tr>
    </w:tbl>
    <w:p w14:paraId="694C42F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DB1460F" w14:textId="77777777" w:rsidR="00971F8B" w:rsidRPr="0031758E" w:rsidRDefault="00971F8B" w:rsidP="00971F8B">
      <w:r w:rsidRPr="0031758E">
        <w:rPr>
          <w:rStyle w:val="HideTWBExt"/>
        </w:rPr>
        <w:t>&lt;/Amend&gt;</w:t>
      </w:r>
    </w:p>
    <w:p w14:paraId="23F625C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522</w:t>
      </w:r>
      <w:r w:rsidRPr="0031758E">
        <w:rPr>
          <w:rStyle w:val="HideTWBExt"/>
        </w:rPr>
        <w:t>&lt;/NumAm&gt;</w:t>
      </w:r>
    </w:p>
    <w:p w14:paraId="35151AC4"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05B09D42" w14:textId="77777777" w:rsidR="00971F8B" w:rsidRPr="0031758E" w:rsidRDefault="00971F8B" w:rsidP="00971F8B">
      <w:pPr>
        <w:pStyle w:val="NormalBold"/>
      </w:pPr>
      <w:r w:rsidRPr="0031758E">
        <w:rPr>
          <w:rStyle w:val="HideTWBExt"/>
          <w:b w:val="0"/>
        </w:rPr>
        <w:t>&lt;/RepeatBlock-By&gt;</w:t>
      </w:r>
    </w:p>
    <w:p w14:paraId="638DAE7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D6ADBA1" w14:textId="7F4EACD1"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5A693C9" w14:textId="77777777" w:rsidTr="004158CB">
        <w:trPr>
          <w:trHeight w:hRule="exact" w:val="240"/>
          <w:jc w:val="center"/>
        </w:trPr>
        <w:tc>
          <w:tcPr>
            <w:tcW w:w="9752" w:type="dxa"/>
            <w:gridSpan w:val="2"/>
            <w:tcBorders>
              <w:top w:val="nil"/>
              <w:left w:val="nil"/>
              <w:bottom w:val="nil"/>
              <w:right w:val="nil"/>
            </w:tcBorders>
          </w:tcPr>
          <w:p w14:paraId="17788582" w14:textId="77777777" w:rsidR="00971F8B" w:rsidRPr="0031758E" w:rsidRDefault="00971F8B" w:rsidP="004158CB"/>
        </w:tc>
      </w:tr>
      <w:tr w:rsidR="00971F8B" w:rsidRPr="0031758E" w14:paraId="2B725075" w14:textId="77777777" w:rsidTr="004158CB">
        <w:trPr>
          <w:trHeight w:val="240"/>
          <w:jc w:val="center"/>
        </w:trPr>
        <w:tc>
          <w:tcPr>
            <w:tcW w:w="4876" w:type="dxa"/>
            <w:tcBorders>
              <w:top w:val="nil"/>
              <w:left w:val="nil"/>
              <w:bottom w:val="nil"/>
              <w:right w:val="nil"/>
            </w:tcBorders>
          </w:tcPr>
          <w:p w14:paraId="62804B6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ED98FE6" w14:textId="77777777" w:rsidR="00971F8B" w:rsidRPr="0031758E" w:rsidRDefault="00971F8B" w:rsidP="004158CB">
            <w:pPr>
              <w:pStyle w:val="AmColumnHeading"/>
            </w:pPr>
            <w:r w:rsidRPr="0031758E">
              <w:t>Alteração</w:t>
            </w:r>
          </w:p>
        </w:tc>
      </w:tr>
      <w:tr w:rsidR="00971F8B" w:rsidRPr="0031758E" w14:paraId="2314EA38" w14:textId="77777777" w:rsidTr="004158CB">
        <w:trPr>
          <w:jc w:val="center"/>
        </w:trPr>
        <w:tc>
          <w:tcPr>
            <w:tcW w:w="4876" w:type="dxa"/>
            <w:tcBorders>
              <w:top w:val="nil"/>
              <w:left w:val="nil"/>
              <w:bottom w:val="nil"/>
              <w:right w:val="nil"/>
            </w:tcBorders>
          </w:tcPr>
          <w:p w14:paraId="5B85738A" w14:textId="77777777" w:rsidR="00971F8B" w:rsidRPr="0031758E" w:rsidRDefault="00971F8B" w:rsidP="004158CB">
            <w:pPr>
              <w:pStyle w:val="Normal6a"/>
            </w:pPr>
          </w:p>
        </w:tc>
        <w:tc>
          <w:tcPr>
            <w:tcW w:w="4876" w:type="dxa"/>
            <w:tcBorders>
              <w:top w:val="nil"/>
              <w:left w:val="nil"/>
              <w:bottom w:val="nil"/>
              <w:right w:val="nil"/>
            </w:tcBorders>
          </w:tcPr>
          <w:p w14:paraId="29AE6993" w14:textId="02172311" w:rsidR="00971F8B" w:rsidRPr="0031758E" w:rsidRDefault="00971F8B" w:rsidP="004158CB">
            <w:pPr>
              <w:pStyle w:val="Normal6a"/>
            </w:pPr>
            <w:r w:rsidRPr="0031758E">
              <w:rPr>
                <w:b/>
                <w:i/>
              </w:rPr>
              <w:t>20</w:t>
            </w:r>
            <w:r w:rsidR="001D72A3" w:rsidRPr="0031758E">
              <w:rPr>
                <w:b/>
                <w:i/>
              </w:rPr>
              <w:noBreakHyphen/>
            </w:r>
            <w:r w:rsidRPr="0031758E">
              <w:rPr>
                <w:b/>
                <w:i/>
              </w:rPr>
              <w:t>A.</w:t>
            </w:r>
            <w:r w:rsidRPr="0031758E">
              <w:tab/>
            </w:r>
            <w:r w:rsidRPr="0031758E">
              <w:rPr>
                <w:b/>
                <w:i/>
              </w:rPr>
              <w:t>Congratula</w:t>
            </w:r>
            <w:r w:rsidR="001D72A3" w:rsidRPr="0031758E">
              <w:rPr>
                <w:b/>
                <w:i/>
              </w:rPr>
              <w:noBreakHyphen/>
            </w:r>
            <w:r w:rsidRPr="0031758E">
              <w:rPr>
                <w:b/>
                <w:i/>
              </w:rPr>
              <w:t xml:space="preserve">se com a intenção expressa pelas autoridades islandesas de realizar um referendo até 2027 sobre o reatamento das negociações de adesão à UE até 2027 e de se comprometer a respeitar o resultado das mesmas, tal como democraticamente expresso pelo </w:t>
            </w:r>
            <w:r w:rsidRPr="0031758E">
              <w:rPr>
                <w:b/>
                <w:i/>
              </w:rPr>
              <w:lastRenderedPageBreak/>
              <w:t>povo islandês;</w:t>
            </w:r>
          </w:p>
        </w:tc>
      </w:tr>
    </w:tbl>
    <w:p w14:paraId="746A3A8F"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A558672" w14:textId="77777777" w:rsidR="00971F8B" w:rsidRPr="0031758E" w:rsidRDefault="00971F8B" w:rsidP="00971F8B">
      <w:r w:rsidRPr="0031758E">
        <w:rPr>
          <w:rStyle w:val="HideTWBExt"/>
        </w:rPr>
        <w:t>&lt;/Amend&gt;</w:t>
      </w:r>
    </w:p>
    <w:p w14:paraId="21CB802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523</w:t>
      </w:r>
      <w:r w:rsidRPr="0031758E">
        <w:rPr>
          <w:rStyle w:val="HideTWBExt"/>
        </w:rPr>
        <w:t>&lt;/NumAm&gt;</w:t>
      </w:r>
    </w:p>
    <w:p w14:paraId="16FF7A49"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62030581" w14:textId="77777777" w:rsidR="00971F8B" w:rsidRPr="0031758E" w:rsidRDefault="00971F8B" w:rsidP="00971F8B">
      <w:pPr>
        <w:pStyle w:val="NormalBold"/>
      </w:pPr>
      <w:r w:rsidRPr="0031758E">
        <w:rPr>
          <w:rStyle w:val="HideTWBExt"/>
          <w:b w:val="0"/>
        </w:rPr>
        <w:t>&lt;/RepeatBlock-By&gt;</w:t>
      </w:r>
    </w:p>
    <w:p w14:paraId="28F70E8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8F59475" w14:textId="06847372"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926E243" w14:textId="77777777" w:rsidTr="004158CB">
        <w:trPr>
          <w:trHeight w:hRule="exact" w:val="240"/>
          <w:jc w:val="center"/>
        </w:trPr>
        <w:tc>
          <w:tcPr>
            <w:tcW w:w="9752" w:type="dxa"/>
            <w:gridSpan w:val="2"/>
            <w:tcBorders>
              <w:top w:val="nil"/>
              <w:left w:val="nil"/>
              <w:bottom w:val="nil"/>
              <w:right w:val="nil"/>
            </w:tcBorders>
          </w:tcPr>
          <w:p w14:paraId="704D1B8D" w14:textId="77777777" w:rsidR="00971F8B" w:rsidRPr="0031758E" w:rsidRDefault="00971F8B" w:rsidP="004158CB"/>
        </w:tc>
      </w:tr>
      <w:tr w:rsidR="00971F8B" w:rsidRPr="0031758E" w14:paraId="32D1B330" w14:textId="77777777" w:rsidTr="004158CB">
        <w:trPr>
          <w:trHeight w:val="240"/>
          <w:jc w:val="center"/>
        </w:trPr>
        <w:tc>
          <w:tcPr>
            <w:tcW w:w="4876" w:type="dxa"/>
            <w:tcBorders>
              <w:top w:val="nil"/>
              <w:left w:val="nil"/>
              <w:bottom w:val="nil"/>
              <w:right w:val="nil"/>
            </w:tcBorders>
          </w:tcPr>
          <w:p w14:paraId="43C30FD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D445DDD" w14:textId="77777777" w:rsidR="00971F8B" w:rsidRPr="0031758E" w:rsidRDefault="00971F8B" w:rsidP="004158CB">
            <w:pPr>
              <w:pStyle w:val="AmColumnHeading"/>
            </w:pPr>
            <w:r w:rsidRPr="0031758E">
              <w:t>Alteração</w:t>
            </w:r>
          </w:p>
        </w:tc>
      </w:tr>
      <w:tr w:rsidR="00971F8B" w:rsidRPr="0031758E" w14:paraId="7B14BB82" w14:textId="77777777" w:rsidTr="004158CB">
        <w:trPr>
          <w:jc w:val="center"/>
        </w:trPr>
        <w:tc>
          <w:tcPr>
            <w:tcW w:w="4876" w:type="dxa"/>
            <w:tcBorders>
              <w:top w:val="nil"/>
              <w:left w:val="nil"/>
              <w:bottom w:val="nil"/>
              <w:right w:val="nil"/>
            </w:tcBorders>
          </w:tcPr>
          <w:p w14:paraId="31D4125A" w14:textId="77777777" w:rsidR="00971F8B" w:rsidRPr="0031758E" w:rsidRDefault="00971F8B" w:rsidP="004158CB">
            <w:pPr>
              <w:pStyle w:val="Normal6a"/>
            </w:pPr>
          </w:p>
        </w:tc>
        <w:tc>
          <w:tcPr>
            <w:tcW w:w="4876" w:type="dxa"/>
            <w:tcBorders>
              <w:top w:val="nil"/>
              <w:left w:val="nil"/>
              <w:bottom w:val="nil"/>
              <w:right w:val="nil"/>
            </w:tcBorders>
          </w:tcPr>
          <w:p w14:paraId="2FD0DF56" w14:textId="13317F8A" w:rsidR="00971F8B" w:rsidRPr="0031758E" w:rsidRDefault="00971F8B" w:rsidP="004158CB">
            <w:pPr>
              <w:pStyle w:val="Normal6a"/>
            </w:pPr>
            <w:r w:rsidRPr="0031758E">
              <w:rPr>
                <w:b/>
                <w:i/>
              </w:rPr>
              <w:t>20</w:t>
            </w:r>
            <w:r w:rsidR="001D72A3" w:rsidRPr="0031758E">
              <w:rPr>
                <w:b/>
                <w:i/>
              </w:rPr>
              <w:noBreakHyphen/>
            </w:r>
            <w:r w:rsidRPr="0031758E">
              <w:rPr>
                <w:b/>
                <w:i/>
              </w:rPr>
              <w:t>B.</w:t>
            </w:r>
            <w:r w:rsidRPr="0031758E">
              <w:tab/>
            </w:r>
            <w:r w:rsidRPr="0031758E">
              <w:rPr>
                <w:b/>
                <w:i/>
              </w:rPr>
              <w:t>Frisa a importância de promover relações mais fortes com a Noruega, particularmente no âmbito da parceria de segurança e defesa, bem como para a gestão cooperativa das unidades populacionais partilhadas e a continuação das atividades de pesca de longa data; reconhece o papel crucial da Noruega para a segurança energética da UE e apela para o reforço da cooperação com a Noruega em matéria de resiliência energética e diversificação do aprovisionamento enquanto instrumento fundamental para a autonomia estratégica da UE;</w:t>
            </w:r>
          </w:p>
        </w:tc>
      </w:tr>
    </w:tbl>
    <w:p w14:paraId="656A5F3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CD2A31B" w14:textId="77777777" w:rsidR="00971F8B" w:rsidRPr="0031758E" w:rsidRDefault="00971F8B" w:rsidP="00971F8B">
      <w:r w:rsidRPr="0031758E">
        <w:rPr>
          <w:rStyle w:val="HideTWBExt"/>
        </w:rPr>
        <w:t>&lt;/Amend&gt;</w:t>
      </w:r>
    </w:p>
    <w:p w14:paraId="4948984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524</w:t>
      </w:r>
      <w:r w:rsidRPr="0031758E">
        <w:rPr>
          <w:rStyle w:val="HideTWBExt"/>
        </w:rPr>
        <w:t>&lt;/NumAm&gt;</w:t>
      </w:r>
    </w:p>
    <w:p w14:paraId="01076186"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1334F0DA" w14:textId="77777777" w:rsidR="00971F8B" w:rsidRPr="0031758E" w:rsidRDefault="00971F8B" w:rsidP="00971F8B">
      <w:pPr>
        <w:pStyle w:val="NormalBold"/>
      </w:pPr>
      <w:r w:rsidRPr="0031758E">
        <w:rPr>
          <w:rStyle w:val="HideTWBExt"/>
          <w:b w:val="0"/>
        </w:rPr>
        <w:t>&lt;/RepeatBlock-By&gt;</w:t>
      </w:r>
    </w:p>
    <w:p w14:paraId="7108A44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3921469" w14:textId="4A1051E9"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7A68D96" w14:textId="77777777" w:rsidTr="004158CB">
        <w:trPr>
          <w:trHeight w:hRule="exact" w:val="240"/>
          <w:jc w:val="center"/>
        </w:trPr>
        <w:tc>
          <w:tcPr>
            <w:tcW w:w="9752" w:type="dxa"/>
            <w:gridSpan w:val="2"/>
            <w:tcBorders>
              <w:top w:val="nil"/>
              <w:left w:val="nil"/>
              <w:bottom w:val="nil"/>
              <w:right w:val="nil"/>
            </w:tcBorders>
          </w:tcPr>
          <w:p w14:paraId="4625EA9E" w14:textId="77777777" w:rsidR="00971F8B" w:rsidRPr="0031758E" w:rsidRDefault="00971F8B" w:rsidP="004158CB"/>
        </w:tc>
      </w:tr>
      <w:tr w:rsidR="00971F8B" w:rsidRPr="0031758E" w14:paraId="4036BD8D" w14:textId="77777777" w:rsidTr="004158CB">
        <w:trPr>
          <w:trHeight w:val="240"/>
          <w:jc w:val="center"/>
        </w:trPr>
        <w:tc>
          <w:tcPr>
            <w:tcW w:w="4876" w:type="dxa"/>
            <w:tcBorders>
              <w:top w:val="nil"/>
              <w:left w:val="nil"/>
              <w:bottom w:val="nil"/>
              <w:right w:val="nil"/>
            </w:tcBorders>
          </w:tcPr>
          <w:p w14:paraId="0B92735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C5F546E" w14:textId="77777777" w:rsidR="00971F8B" w:rsidRPr="0031758E" w:rsidRDefault="00971F8B" w:rsidP="004158CB">
            <w:pPr>
              <w:pStyle w:val="AmColumnHeading"/>
            </w:pPr>
            <w:r w:rsidRPr="0031758E">
              <w:t>Alteração</w:t>
            </w:r>
          </w:p>
        </w:tc>
      </w:tr>
      <w:tr w:rsidR="00971F8B" w:rsidRPr="0031758E" w14:paraId="35FC8829" w14:textId="77777777" w:rsidTr="004158CB">
        <w:trPr>
          <w:jc w:val="center"/>
        </w:trPr>
        <w:tc>
          <w:tcPr>
            <w:tcW w:w="4876" w:type="dxa"/>
            <w:tcBorders>
              <w:top w:val="nil"/>
              <w:left w:val="nil"/>
              <w:bottom w:val="nil"/>
              <w:right w:val="nil"/>
            </w:tcBorders>
          </w:tcPr>
          <w:p w14:paraId="0F12AFE7" w14:textId="77777777" w:rsidR="00971F8B" w:rsidRPr="0031758E" w:rsidRDefault="00971F8B" w:rsidP="004158CB">
            <w:pPr>
              <w:pStyle w:val="Normal6a"/>
            </w:pPr>
          </w:p>
        </w:tc>
        <w:tc>
          <w:tcPr>
            <w:tcW w:w="4876" w:type="dxa"/>
            <w:tcBorders>
              <w:top w:val="nil"/>
              <w:left w:val="nil"/>
              <w:bottom w:val="nil"/>
              <w:right w:val="nil"/>
            </w:tcBorders>
          </w:tcPr>
          <w:p w14:paraId="5AF2F70D" w14:textId="34225463" w:rsidR="00971F8B" w:rsidRPr="0031758E" w:rsidRDefault="00971F8B" w:rsidP="004158CB">
            <w:pPr>
              <w:pStyle w:val="Normal6a"/>
            </w:pPr>
            <w:r w:rsidRPr="0031758E">
              <w:rPr>
                <w:b/>
                <w:i/>
              </w:rPr>
              <w:t>20</w:t>
            </w:r>
            <w:r w:rsidR="001D72A3" w:rsidRPr="0031758E">
              <w:rPr>
                <w:b/>
                <w:i/>
              </w:rPr>
              <w:noBreakHyphen/>
            </w:r>
            <w:r w:rsidRPr="0031758E">
              <w:rPr>
                <w:b/>
                <w:i/>
              </w:rPr>
              <w:t>C.</w:t>
            </w:r>
            <w:r w:rsidRPr="0031758E">
              <w:tab/>
            </w:r>
            <w:r w:rsidRPr="0031758E">
              <w:rPr>
                <w:b/>
                <w:i/>
              </w:rPr>
              <w:t>Encoraja o estreitamento das relações com outros países da Europa Ocidental que não pertencem à UE, particularmente a cooperação em determinados domínios da ação externa da UE; congratula</w:t>
            </w:r>
            <w:r w:rsidR="001D72A3" w:rsidRPr="0031758E">
              <w:rPr>
                <w:b/>
                <w:i/>
              </w:rPr>
              <w:noBreakHyphen/>
            </w:r>
            <w:r w:rsidRPr="0031758E">
              <w:rPr>
                <w:b/>
                <w:i/>
              </w:rPr>
              <w:t xml:space="preserve">se, neste contexto, com a conclusão das negociações e a </w:t>
            </w:r>
            <w:r w:rsidRPr="0031758E">
              <w:rPr>
                <w:b/>
                <w:i/>
              </w:rPr>
              <w:lastRenderedPageBreak/>
              <w:t>inicialização de um vasto pacote de medidas para as futuras relações entre a UE e a Suíça, que constitui um marco significativo no avanço e no aprofundamento de uma relação já estreita; solicita a rápida assinatura do acordo de associação entre a UE e Andorra e São Marinho;</w:t>
            </w:r>
          </w:p>
        </w:tc>
      </w:tr>
    </w:tbl>
    <w:p w14:paraId="34006FF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FD39C11" w14:textId="77777777" w:rsidR="00971F8B" w:rsidRPr="0031758E" w:rsidRDefault="00971F8B" w:rsidP="00971F8B">
      <w:r w:rsidRPr="0031758E">
        <w:rPr>
          <w:rStyle w:val="HideTWBExt"/>
        </w:rPr>
        <w:t>&lt;/Amend&gt;</w:t>
      </w:r>
    </w:p>
    <w:p w14:paraId="739D862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525</w:t>
      </w:r>
      <w:r w:rsidRPr="0031758E">
        <w:rPr>
          <w:rStyle w:val="HideTWBExt"/>
        </w:rPr>
        <w:t>&lt;/NumAm&gt;</w:t>
      </w:r>
    </w:p>
    <w:p w14:paraId="7D3182F3" w14:textId="77777777" w:rsidR="00971F8B" w:rsidRPr="0031758E" w:rsidRDefault="00971F8B" w:rsidP="00971F8B">
      <w:pPr>
        <w:pStyle w:val="NormalBold"/>
      </w:pPr>
      <w:r w:rsidRPr="0031758E">
        <w:rPr>
          <w:rStyle w:val="HideTWBExt"/>
          <w:b w:val="0"/>
        </w:rPr>
        <w:t>&lt;RepeatBlock-By&gt;&lt;Members&gt;</w:t>
      </w:r>
      <w:r w:rsidRPr="0031758E">
        <w:t>Nathalie Loiseau</w:t>
      </w:r>
      <w:r w:rsidRPr="0031758E">
        <w:rPr>
          <w:rStyle w:val="HideTWBExt"/>
          <w:b w:val="0"/>
        </w:rPr>
        <w:t>&lt;/Members&gt;</w:t>
      </w:r>
    </w:p>
    <w:p w14:paraId="6F79A860" w14:textId="77777777" w:rsidR="00971F8B" w:rsidRPr="0031758E" w:rsidRDefault="00971F8B" w:rsidP="00971F8B">
      <w:pPr>
        <w:pStyle w:val="NormalBold"/>
      </w:pPr>
      <w:r w:rsidRPr="0031758E">
        <w:rPr>
          <w:rStyle w:val="HideTWBExt"/>
          <w:b w:val="0"/>
        </w:rPr>
        <w:t>&lt;/RepeatBlock-By&gt;</w:t>
      </w:r>
    </w:p>
    <w:p w14:paraId="293D4DB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FDAE2B6" w14:textId="015A8C76"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2EF8D66" w14:textId="77777777" w:rsidTr="004158CB">
        <w:trPr>
          <w:trHeight w:hRule="exact" w:val="240"/>
          <w:jc w:val="center"/>
        </w:trPr>
        <w:tc>
          <w:tcPr>
            <w:tcW w:w="9752" w:type="dxa"/>
            <w:gridSpan w:val="2"/>
            <w:tcBorders>
              <w:top w:val="nil"/>
              <w:left w:val="nil"/>
              <w:bottom w:val="nil"/>
              <w:right w:val="nil"/>
            </w:tcBorders>
          </w:tcPr>
          <w:p w14:paraId="7B381E4E" w14:textId="77777777" w:rsidR="00971F8B" w:rsidRPr="0031758E" w:rsidRDefault="00971F8B" w:rsidP="004158CB"/>
        </w:tc>
      </w:tr>
      <w:tr w:rsidR="00971F8B" w:rsidRPr="0031758E" w14:paraId="6A1D2D72" w14:textId="77777777" w:rsidTr="004158CB">
        <w:trPr>
          <w:trHeight w:val="240"/>
          <w:jc w:val="center"/>
        </w:trPr>
        <w:tc>
          <w:tcPr>
            <w:tcW w:w="4876" w:type="dxa"/>
            <w:tcBorders>
              <w:top w:val="nil"/>
              <w:left w:val="nil"/>
              <w:bottom w:val="nil"/>
              <w:right w:val="nil"/>
            </w:tcBorders>
          </w:tcPr>
          <w:p w14:paraId="2B104DA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B800A70" w14:textId="77777777" w:rsidR="00971F8B" w:rsidRPr="0031758E" w:rsidRDefault="00971F8B" w:rsidP="004158CB">
            <w:pPr>
              <w:pStyle w:val="AmColumnHeading"/>
            </w:pPr>
            <w:r w:rsidRPr="0031758E">
              <w:t>Alteração</w:t>
            </w:r>
          </w:p>
        </w:tc>
      </w:tr>
      <w:tr w:rsidR="00971F8B" w:rsidRPr="0031758E" w14:paraId="1DBD8BDD" w14:textId="77777777" w:rsidTr="004158CB">
        <w:trPr>
          <w:jc w:val="center"/>
        </w:trPr>
        <w:tc>
          <w:tcPr>
            <w:tcW w:w="4876" w:type="dxa"/>
            <w:tcBorders>
              <w:top w:val="nil"/>
              <w:left w:val="nil"/>
              <w:bottom w:val="nil"/>
              <w:right w:val="nil"/>
            </w:tcBorders>
          </w:tcPr>
          <w:p w14:paraId="7C65688B" w14:textId="77777777" w:rsidR="00971F8B" w:rsidRPr="0031758E" w:rsidRDefault="00971F8B" w:rsidP="004158CB">
            <w:pPr>
              <w:pStyle w:val="Normal6a"/>
            </w:pPr>
          </w:p>
        </w:tc>
        <w:tc>
          <w:tcPr>
            <w:tcW w:w="4876" w:type="dxa"/>
            <w:tcBorders>
              <w:top w:val="nil"/>
              <w:left w:val="nil"/>
              <w:bottom w:val="nil"/>
              <w:right w:val="nil"/>
            </w:tcBorders>
          </w:tcPr>
          <w:p w14:paraId="59689F8B" w14:textId="6966DDD4" w:rsidR="00971F8B" w:rsidRPr="0031758E" w:rsidRDefault="00971F8B" w:rsidP="004158CB">
            <w:pPr>
              <w:pStyle w:val="Normal6a"/>
            </w:pPr>
            <w:r w:rsidRPr="0031758E">
              <w:rPr>
                <w:b/>
                <w:i/>
              </w:rPr>
              <w:t>20</w:t>
            </w:r>
            <w:r w:rsidR="001D72A3" w:rsidRPr="0031758E">
              <w:rPr>
                <w:b/>
                <w:i/>
              </w:rPr>
              <w:noBreakHyphen/>
            </w:r>
            <w:r w:rsidRPr="0031758E">
              <w:rPr>
                <w:b/>
                <w:i/>
              </w:rPr>
              <w:t>A.</w:t>
            </w:r>
            <w:r w:rsidRPr="0031758E">
              <w:tab/>
            </w:r>
            <w:r w:rsidRPr="0031758E">
              <w:rPr>
                <w:b/>
                <w:i/>
              </w:rPr>
              <w:t xml:space="preserve">Apoia a sociedade síria, religiosa e etnicamente diversa, que sofreu durante mais de uma década às mãos do regime de Assad, apoiado pelo Irão e pela Rússia, e de grupos terroristas; apoia os esforços de justiça transicional e de reconciliação e insta as autoridades sírias a intensificarem os esforços para incluir todas as componentes da sociedade síria no processo de tomada de decisões, a realizarem progressos na aplicação do acordo com as forças democráticas sírias no nordeste e a continuarem a facilitar investigações rápidas, transparentes e independentes dos atos que visam as comunidades religiosas e étnicas, bem como a tomarem todas as medidas necessárias para reprimir a violência sectária e combater a impunidade; reconhece as enormes lacunas em termos de recursos financeiros e humanos para reconstruir o país e apoia a decisão da UE de levantar as sanções setoriais, em consonância com os EUA e o Reino Unido, e de prestar uma ajuda significativa ao desenvolvimento, para além da ajuda humanitária, tal como </w:t>
            </w:r>
            <w:r w:rsidRPr="0031758E">
              <w:rPr>
                <w:b/>
                <w:i/>
              </w:rPr>
              <w:lastRenderedPageBreak/>
              <w:t>anunciado na primeira parte da Conferência de Bruxelas de 2025 para a Síria; apoia a futura organização das Jornadas da Sociedade Civil da Conferência de Bruxelas em Damasco; insta a UE e os Estados</w:t>
            </w:r>
            <w:r w:rsidR="001D72A3" w:rsidRPr="0031758E">
              <w:rPr>
                <w:b/>
                <w:i/>
              </w:rPr>
              <w:noBreakHyphen/>
            </w:r>
            <w:r w:rsidRPr="0031758E">
              <w:rPr>
                <w:b/>
                <w:i/>
              </w:rPr>
              <w:t>Membros a intensificarem os esforços de monitorização e luta contra o terrorismo na Síria e a combaterem a situação nos campos de Al</w:t>
            </w:r>
            <w:r w:rsidR="001D72A3" w:rsidRPr="0031758E">
              <w:rPr>
                <w:b/>
                <w:i/>
              </w:rPr>
              <w:noBreakHyphen/>
            </w:r>
            <w:r w:rsidRPr="0031758E">
              <w:rPr>
                <w:b/>
                <w:i/>
              </w:rPr>
              <w:t>Hol e Roj; condena todos os ataques à integridade territorial síria, bem como as tentativas de instrumentalização das comunidades étnicas e religiosas na Síria, nomeadamente por parte dos seus vizinhos Turquia e Israel;</w:t>
            </w:r>
          </w:p>
        </w:tc>
      </w:tr>
    </w:tbl>
    <w:p w14:paraId="0BAB542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6C774B1" w14:textId="77777777" w:rsidR="00971F8B" w:rsidRPr="0031758E" w:rsidRDefault="00971F8B" w:rsidP="00971F8B">
      <w:r w:rsidRPr="0031758E">
        <w:rPr>
          <w:rStyle w:val="HideTWBExt"/>
        </w:rPr>
        <w:t>&lt;/Amend&gt;</w:t>
      </w:r>
    </w:p>
    <w:p w14:paraId="1536E57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526</w:t>
      </w:r>
      <w:r w:rsidRPr="0031758E">
        <w:rPr>
          <w:rStyle w:val="HideTWBExt"/>
        </w:rPr>
        <w:t>&lt;/NumAm&gt;</w:t>
      </w:r>
    </w:p>
    <w:p w14:paraId="760D1F0D" w14:textId="77777777" w:rsidR="00971F8B" w:rsidRPr="0031758E" w:rsidRDefault="00971F8B" w:rsidP="00971F8B">
      <w:pPr>
        <w:pStyle w:val="NormalBold"/>
      </w:pPr>
      <w:r w:rsidRPr="0031758E">
        <w:rPr>
          <w:rStyle w:val="HideTWBExt"/>
          <w:b w:val="0"/>
        </w:rPr>
        <w:t>&lt;RepeatBlock-By&gt;&lt;Members&gt;</w:t>
      </w:r>
      <w:r w:rsidRPr="0031758E">
        <w:t>Loucas Fourlas</w:t>
      </w:r>
      <w:r w:rsidRPr="0031758E">
        <w:rPr>
          <w:rStyle w:val="HideTWBExt"/>
          <w:b w:val="0"/>
        </w:rPr>
        <w:t>&lt;/Members&gt;</w:t>
      </w:r>
    </w:p>
    <w:p w14:paraId="706D315A" w14:textId="77777777" w:rsidR="00971F8B" w:rsidRPr="0031758E" w:rsidRDefault="00971F8B" w:rsidP="00971F8B">
      <w:pPr>
        <w:pStyle w:val="NormalBold"/>
      </w:pPr>
      <w:r w:rsidRPr="0031758E">
        <w:rPr>
          <w:rStyle w:val="HideTWBExt"/>
          <w:b w:val="0"/>
        </w:rPr>
        <w:t>&lt;/RepeatBlock-By&gt;</w:t>
      </w:r>
    </w:p>
    <w:p w14:paraId="280B3EC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2756171" w14:textId="34BA1512"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6DB68FA" w14:textId="77777777" w:rsidTr="004158CB">
        <w:trPr>
          <w:trHeight w:hRule="exact" w:val="240"/>
          <w:jc w:val="center"/>
        </w:trPr>
        <w:tc>
          <w:tcPr>
            <w:tcW w:w="9752" w:type="dxa"/>
            <w:gridSpan w:val="2"/>
            <w:tcBorders>
              <w:top w:val="nil"/>
              <w:left w:val="nil"/>
              <w:bottom w:val="nil"/>
              <w:right w:val="nil"/>
            </w:tcBorders>
          </w:tcPr>
          <w:p w14:paraId="7C280882" w14:textId="77777777" w:rsidR="00971F8B" w:rsidRPr="0031758E" w:rsidRDefault="00971F8B" w:rsidP="004158CB"/>
        </w:tc>
      </w:tr>
      <w:tr w:rsidR="00971F8B" w:rsidRPr="0031758E" w14:paraId="7C23B5A4" w14:textId="77777777" w:rsidTr="004158CB">
        <w:trPr>
          <w:trHeight w:val="240"/>
          <w:jc w:val="center"/>
        </w:trPr>
        <w:tc>
          <w:tcPr>
            <w:tcW w:w="4876" w:type="dxa"/>
            <w:tcBorders>
              <w:top w:val="nil"/>
              <w:left w:val="nil"/>
              <w:bottom w:val="nil"/>
              <w:right w:val="nil"/>
            </w:tcBorders>
          </w:tcPr>
          <w:p w14:paraId="4A56FB2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5ED5006" w14:textId="77777777" w:rsidR="00971F8B" w:rsidRPr="0031758E" w:rsidRDefault="00971F8B" w:rsidP="004158CB">
            <w:pPr>
              <w:pStyle w:val="AmColumnHeading"/>
            </w:pPr>
            <w:r w:rsidRPr="0031758E">
              <w:t>Alteração</w:t>
            </w:r>
          </w:p>
        </w:tc>
      </w:tr>
      <w:tr w:rsidR="00971F8B" w:rsidRPr="0031758E" w14:paraId="649AAC11" w14:textId="77777777" w:rsidTr="004158CB">
        <w:trPr>
          <w:jc w:val="center"/>
        </w:trPr>
        <w:tc>
          <w:tcPr>
            <w:tcW w:w="4876" w:type="dxa"/>
            <w:tcBorders>
              <w:top w:val="nil"/>
              <w:left w:val="nil"/>
              <w:bottom w:val="nil"/>
              <w:right w:val="nil"/>
            </w:tcBorders>
          </w:tcPr>
          <w:p w14:paraId="00FC4F04" w14:textId="77777777" w:rsidR="00971F8B" w:rsidRPr="0031758E" w:rsidRDefault="00971F8B" w:rsidP="004158CB">
            <w:pPr>
              <w:pStyle w:val="Normal6a"/>
            </w:pPr>
          </w:p>
        </w:tc>
        <w:tc>
          <w:tcPr>
            <w:tcW w:w="4876" w:type="dxa"/>
            <w:tcBorders>
              <w:top w:val="nil"/>
              <w:left w:val="nil"/>
              <w:bottom w:val="nil"/>
              <w:right w:val="nil"/>
            </w:tcBorders>
          </w:tcPr>
          <w:p w14:paraId="6A6FF86F" w14:textId="4023797E" w:rsidR="00971F8B" w:rsidRPr="0031758E" w:rsidRDefault="00971F8B" w:rsidP="004158CB">
            <w:pPr>
              <w:pStyle w:val="Normal6a"/>
            </w:pPr>
            <w:r w:rsidRPr="0031758E">
              <w:rPr>
                <w:b/>
                <w:i/>
              </w:rPr>
              <w:t>20</w:t>
            </w:r>
            <w:r w:rsidR="001D72A3" w:rsidRPr="0031758E">
              <w:rPr>
                <w:b/>
                <w:i/>
              </w:rPr>
              <w:noBreakHyphen/>
            </w:r>
            <w:r w:rsidRPr="0031758E">
              <w:rPr>
                <w:b/>
                <w:i/>
              </w:rPr>
              <w:t>A.</w:t>
            </w:r>
            <w:r w:rsidRPr="0031758E">
              <w:tab/>
            </w:r>
            <w:r w:rsidRPr="0031758E">
              <w:rPr>
                <w:b/>
                <w:i/>
              </w:rPr>
              <w:t>Lamenta que a Turquia continue a contestar a soberania e os direitos soberanos dos Estados</w:t>
            </w:r>
            <w:r w:rsidR="001D72A3" w:rsidRPr="0031758E">
              <w:rPr>
                <w:b/>
                <w:i/>
              </w:rPr>
              <w:noBreakHyphen/>
            </w:r>
            <w:r w:rsidRPr="0031758E">
              <w:rPr>
                <w:b/>
                <w:i/>
              </w:rPr>
              <w:t>Membros da UE; recorda que o processo de adesão da Turquia depende do pleno cumprimento dos critérios de Copenhaga e da normalização das suas relações com todos os Estados</w:t>
            </w:r>
            <w:r w:rsidR="001D72A3" w:rsidRPr="0031758E">
              <w:rPr>
                <w:b/>
                <w:i/>
              </w:rPr>
              <w:noBreakHyphen/>
            </w:r>
            <w:r w:rsidRPr="0031758E">
              <w:rPr>
                <w:b/>
                <w:i/>
              </w:rPr>
              <w:t>Membros da UE, incluindo a República de Chipre; apela para o rápido reatamento das conversações sobre a resolução do problema de Chipre no âmbito do quadro acordado pelas Nações Unidas e insta a Turquia e os dirigentes cipriotas turcos a empenharem</w:t>
            </w:r>
            <w:r w:rsidR="001D72A3" w:rsidRPr="0031758E">
              <w:rPr>
                <w:b/>
                <w:i/>
              </w:rPr>
              <w:noBreakHyphen/>
            </w:r>
            <w:r w:rsidRPr="0031758E">
              <w:rPr>
                <w:b/>
                <w:i/>
              </w:rPr>
              <w:t>se de forma construtiva; solicita que seja respeitado o estatuto da zona</w:t>
            </w:r>
            <w:r w:rsidR="001D72A3" w:rsidRPr="0031758E">
              <w:rPr>
                <w:b/>
                <w:i/>
              </w:rPr>
              <w:noBreakHyphen/>
            </w:r>
            <w:r w:rsidRPr="0031758E">
              <w:rPr>
                <w:b/>
                <w:i/>
              </w:rPr>
              <w:t xml:space="preserve">tampão e o mandato da Força de Manutenção da Paz das Nações Unidas estacionada em Chipre; insta a Turquia e os dirigentes cipriotas turcos a cessarem e reverterem </w:t>
            </w:r>
            <w:r w:rsidRPr="0031758E">
              <w:rPr>
                <w:b/>
                <w:i/>
              </w:rPr>
              <w:lastRenderedPageBreak/>
              <w:t>todas as atividades unilaterais, incluindo em Varosha, e a absterem</w:t>
            </w:r>
            <w:r w:rsidR="001D72A3" w:rsidRPr="0031758E">
              <w:rPr>
                <w:b/>
                <w:i/>
              </w:rPr>
              <w:noBreakHyphen/>
            </w:r>
            <w:r w:rsidRPr="0031758E">
              <w:rPr>
                <w:b/>
                <w:i/>
              </w:rPr>
              <w:t>se de quaisquer outras ações e provocações, incluindo esforços para melhorar o estatuto da entidade secessionista no território ocupado de Chipre;</w:t>
            </w:r>
          </w:p>
        </w:tc>
      </w:tr>
    </w:tbl>
    <w:p w14:paraId="1CC7E32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B61A330" w14:textId="77777777" w:rsidR="00971F8B" w:rsidRPr="0031758E" w:rsidRDefault="00971F8B" w:rsidP="00971F8B">
      <w:r w:rsidRPr="0031758E">
        <w:rPr>
          <w:rStyle w:val="HideTWBExt"/>
        </w:rPr>
        <w:t>&lt;/Amend&gt;</w:t>
      </w:r>
    </w:p>
    <w:p w14:paraId="325CE5D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527</w:t>
      </w:r>
      <w:r w:rsidRPr="0031758E">
        <w:rPr>
          <w:rStyle w:val="HideTWBExt"/>
        </w:rPr>
        <w:t>&lt;/NumAm&gt;</w:t>
      </w:r>
    </w:p>
    <w:p w14:paraId="30EAC519"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39980EF3" w14:textId="77777777" w:rsidR="00971F8B" w:rsidRPr="0031758E" w:rsidRDefault="00971F8B" w:rsidP="00971F8B">
      <w:pPr>
        <w:pStyle w:val="NormalBold"/>
      </w:pPr>
      <w:r w:rsidRPr="0031758E">
        <w:rPr>
          <w:rStyle w:val="HideTWBExt"/>
          <w:b w:val="0"/>
        </w:rPr>
        <w:t>&lt;/RepeatBlock-By&gt;</w:t>
      </w:r>
    </w:p>
    <w:p w14:paraId="198242F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54FCA88" w14:textId="008D9256"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FBD9F88" w14:textId="77777777" w:rsidTr="004158CB">
        <w:trPr>
          <w:trHeight w:hRule="exact" w:val="240"/>
          <w:jc w:val="center"/>
        </w:trPr>
        <w:tc>
          <w:tcPr>
            <w:tcW w:w="9752" w:type="dxa"/>
            <w:gridSpan w:val="2"/>
            <w:tcBorders>
              <w:top w:val="nil"/>
              <w:left w:val="nil"/>
              <w:bottom w:val="nil"/>
              <w:right w:val="nil"/>
            </w:tcBorders>
          </w:tcPr>
          <w:p w14:paraId="5119A436" w14:textId="77777777" w:rsidR="00971F8B" w:rsidRPr="0031758E" w:rsidRDefault="00971F8B" w:rsidP="004158CB"/>
        </w:tc>
      </w:tr>
      <w:tr w:rsidR="00971F8B" w:rsidRPr="0031758E" w14:paraId="3C504573" w14:textId="77777777" w:rsidTr="004158CB">
        <w:trPr>
          <w:trHeight w:val="240"/>
          <w:jc w:val="center"/>
        </w:trPr>
        <w:tc>
          <w:tcPr>
            <w:tcW w:w="4876" w:type="dxa"/>
            <w:tcBorders>
              <w:top w:val="nil"/>
              <w:left w:val="nil"/>
              <w:bottom w:val="nil"/>
              <w:right w:val="nil"/>
            </w:tcBorders>
          </w:tcPr>
          <w:p w14:paraId="089DFE2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02CA8B0" w14:textId="77777777" w:rsidR="00971F8B" w:rsidRPr="0031758E" w:rsidRDefault="00971F8B" w:rsidP="004158CB">
            <w:pPr>
              <w:pStyle w:val="AmColumnHeading"/>
            </w:pPr>
            <w:r w:rsidRPr="0031758E">
              <w:t>Alteração</w:t>
            </w:r>
          </w:p>
        </w:tc>
      </w:tr>
      <w:tr w:rsidR="00971F8B" w:rsidRPr="0031758E" w14:paraId="63C25692" w14:textId="77777777" w:rsidTr="004158CB">
        <w:trPr>
          <w:jc w:val="center"/>
        </w:trPr>
        <w:tc>
          <w:tcPr>
            <w:tcW w:w="4876" w:type="dxa"/>
            <w:tcBorders>
              <w:top w:val="nil"/>
              <w:left w:val="nil"/>
              <w:bottom w:val="nil"/>
              <w:right w:val="nil"/>
            </w:tcBorders>
          </w:tcPr>
          <w:p w14:paraId="6E851AA0" w14:textId="77777777" w:rsidR="00971F8B" w:rsidRPr="0031758E" w:rsidRDefault="00971F8B" w:rsidP="004158CB">
            <w:pPr>
              <w:pStyle w:val="Normal6a"/>
            </w:pPr>
          </w:p>
        </w:tc>
        <w:tc>
          <w:tcPr>
            <w:tcW w:w="4876" w:type="dxa"/>
            <w:tcBorders>
              <w:top w:val="nil"/>
              <w:left w:val="nil"/>
              <w:bottom w:val="nil"/>
              <w:right w:val="nil"/>
            </w:tcBorders>
          </w:tcPr>
          <w:p w14:paraId="035B61C4" w14:textId="23FC89C0" w:rsidR="00971F8B" w:rsidRPr="0031758E" w:rsidRDefault="00971F8B" w:rsidP="004158CB">
            <w:pPr>
              <w:pStyle w:val="Normal6a"/>
            </w:pPr>
            <w:r w:rsidRPr="0031758E">
              <w:rPr>
                <w:b/>
                <w:i/>
              </w:rPr>
              <w:t>20</w:t>
            </w:r>
            <w:r w:rsidR="001D72A3" w:rsidRPr="0031758E">
              <w:rPr>
                <w:b/>
                <w:i/>
              </w:rPr>
              <w:noBreakHyphen/>
            </w:r>
            <w:r w:rsidRPr="0031758E">
              <w:rPr>
                <w:b/>
                <w:i/>
              </w:rPr>
              <w:t>A.</w:t>
            </w:r>
            <w:r w:rsidRPr="0031758E">
              <w:tab/>
            </w:r>
            <w:r w:rsidRPr="0031758E">
              <w:rPr>
                <w:b/>
                <w:i/>
              </w:rPr>
              <w:t>Insta as autoridades do Azerbaijão a libertarem imediata e incondicionalmente todos os 23 reféns arménios detidos na sequência do ataque do Azerbaijão contra a região do Alto Carabaque, em conformidade com resoluções anteriores do Parlamento Europeu; exige que o Azerbaijão retire imediatamente as suas forças militares dos territórios soberanos da Arménia, em conformidade com o direito internacional e no pleno respeito pela integridade territorial da Arménia;</w:t>
            </w:r>
          </w:p>
        </w:tc>
      </w:tr>
    </w:tbl>
    <w:p w14:paraId="31800BF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858A06F" w14:textId="77777777" w:rsidR="00971F8B" w:rsidRPr="0031758E" w:rsidRDefault="00971F8B" w:rsidP="00971F8B">
      <w:r w:rsidRPr="0031758E">
        <w:rPr>
          <w:rStyle w:val="HideTWBExt"/>
        </w:rPr>
        <w:t>&lt;/Amend&gt;</w:t>
      </w:r>
    </w:p>
    <w:p w14:paraId="3FE8417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528</w:t>
      </w:r>
      <w:r w:rsidRPr="0031758E">
        <w:rPr>
          <w:rStyle w:val="HideTWBExt"/>
        </w:rPr>
        <w:t>&lt;/NumAm&gt;</w:t>
      </w:r>
    </w:p>
    <w:p w14:paraId="4C2362BE" w14:textId="77777777" w:rsidR="00971F8B" w:rsidRPr="0031758E" w:rsidRDefault="00971F8B" w:rsidP="00971F8B">
      <w:pPr>
        <w:pStyle w:val="NormalBold"/>
      </w:pPr>
      <w:r w:rsidRPr="0031758E">
        <w:rPr>
          <w:rStyle w:val="HideTWBExt"/>
          <w:b w:val="0"/>
        </w:rPr>
        <w:t>&lt;RepeatBlock-By&gt;&lt;Members&gt;</w:t>
      </w:r>
      <w:r w:rsidRPr="0031758E">
        <w:t>Małgorzata Gosiewska, Mariusz Kamiński</w:t>
      </w:r>
      <w:r w:rsidRPr="0031758E">
        <w:rPr>
          <w:rStyle w:val="HideTWBExt"/>
          <w:b w:val="0"/>
        </w:rPr>
        <w:t>&lt;/Members&gt;</w:t>
      </w:r>
    </w:p>
    <w:p w14:paraId="048FF2F0" w14:textId="77777777" w:rsidR="00971F8B" w:rsidRPr="0031758E" w:rsidRDefault="00971F8B" w:rsidP="00971F8B">
      <w:pPr>
        <w:pStyle w:val="NormalBold"/>
      </w:pPr>
      <w:r w:rsidRPr="0031758E">
        <w:rPr>
          <w:rStyle w:val="HideTWBExt"/>
          <w:b w:val="0"/>
        </w:rPr>
        <w:t>&lt;/RepeatBlock-By&gt;</w:t>
      </w:r>
    </w:p>
    <w:p w14:paraId="2167817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ADF308A" w14:textId="0AD3C562"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D25BF04" w14:textId="77777777" w:rsidTr="004158CB">
        <w:trPr>
          <w:trHeight w:hRule="exact" w:val="240"/>
          <w:jc w:val="center"/>
        </w:trPr>
        <w:tc>
          <w:tcPr>
            <w:tcW w:w="9752" w:type="dxa"/>
            <w:gridSpan w:val="2"/>
            <w:tcBorders>
              <w:top w:val="nil"/>
              <w:left w:val="nil"/>
              <w:bottom w:val="nil"/>
              <w:right w:val="nil"/>
            </w:tcBorders>
          </w:tcPr>
          <w:p w14:paraId="7F55E456" w14:textId="77777777" w:rsidR="00971F8B" w:rsidRPr="0031758E" w:rsidRDefault="00971F8B" w:rsidP="004158CB"/>
        </w:tc>
      </w:tr>
      <w:tr w:rsidR="00971F8B" w:rsidRPr="0031758E" w14:paraId="374C854F" w14:textId="77777777" w:rsidTr="004158CB">
        <w:trPr>
          <w:trHeight w:val="240"/>
          <w:jc w:val="center"/>
        </w:trPr>
        <w:tc>
          <w:tcPr>
            <w:tcW w:w="4876" w:type="dxa"/>
            <w:tcBorders>
              <w:top w:val="nil"/>
              <w:left w:val="nil"/>
              <w:bottom w:val="nil"/>
              <w:right w:val="nil"/>
            </w:tcBorders>
          </w:tcPr>
          <w:p w14:paraId="4C1DB50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AB68657" w14:textId="77777777" w:rsidR="00971F8B" w:rsidRPr="0031758E" w:rsidRDefault="00971F8B" w:rsidP="004158CB">
            <w:pPr>
              <w:pStyle w:val="AmColumnHeading"/>
            </w:pPr>
            <w:r w:rsidRPr="0031758E">
              <w:t>Alteração</w:t>
            </w:r>
          </w:p>
        </w:tc>
      </w:tr>
      <w:tr w:rsidR="00971F8B" w:rsidRPr="0031758E" w14:paraId="5EF861FA" w14:textId="77777777" w:rsidTr="004158CB">
        <w:trPr>
          <w:jc w:val="center"/>
        </w:trPr>
        <w:tc>
          <w:tcPr>
            <w:tcW w:w="4876" w:type="dxa"/>
            <w:tcBorders>
              <w:top w:val="nil"/>
              <w:left w:val="nil"/>
              <w:bottom w:val="nil"/>
              <w:right w:val="nil"/>
            </w:tcBorders>
          </w:tcPr>
          <w:p w14:paraId="0DA2E90A" w14:textId="77777777" w:rsidR="00971F8B" w:rsidRPr="0031758E" w:rsidRDefault="00971F8B" w:rsidP="004158CB">
            <w:pPr>
              <w:pStyle w:val="Normal6a"/>
            </w:pPr>
          </w:p>
        </w:tc>
        <w:tc>
          <w:tcPr>
            <w:tcW w:w="4876" w:type="dxa"/>
            <w:tcBorders>
              <w:top w:val="nil"/>
              <w:left w:val="nil"/>
              <w:bottom w:val="nil"/>
              <w:right w:val="nil"/>
            </w:tcBorders>
          </w:tcPr>
          <w:p w14:paraId="3DD2E718" w14:textId="598AE801" w:rsidR="00971F8B" w:rsidRPr="0031758E" w:rsidRDefault="00971F8B" w:rsidP="004158CB">
            <w:pPr>
              <w:pStyle w:val="Normal6a"/>
            </w:pPr>
            <w:r w:rsidRPr="0031758E">
              <w:rPr>
                <w:b/>
                <w:i/>
              </w:rPr>
              <w:t>20</w:t>
            </w:r>
            <w:r w:rsidR="001D72A3" w:rsidRPr="0031758E">
              <w:rPr>
                <w:b/>
                <w:i/>
              </w:rPr>
              <w:noBreakHyphen/>
            </w:r>
            <w:r w:rsidRPr="0031758E">
              <w:rPr>
                <w:b/>
                <w:i/>
              </w:rPr>
              <w:t>A.</w:t>
            </w:r>
            <w:r w:rsidRPr="0031758E">
              <w:tab/>
            </w:r>
            <w:r w:rsidRPr="0031758E">
              <w:rPr>
                <w:b/>
                <w:i/>
              </w:rPr>
              <w:t xml:space="preserve">Insta a União Europeia a reconhecer devidamente as realizações democráticas e a agenda de reformas da Arménia ao colaborar com a região do </w:t>
            </w:r>
            <w:r w:rsidRPr="0031758E">
              <w:rPr>
                <w:b/>
                <w:i/>
              </w:rPr>
              <w:lastRenderedPageBreak/>
              <w:t>Sul do Cáucaso, nomeadamente no âmbito de negociações e iniciativas regionais em matéria de segurança, reforçando assim o papel da Arménia enquanto parceiro estável e orientado para as reformas;</w:t>
            </w:r>
          </w:p>
        </w:tc>
      </w:tr>
    </w:tbl>
    <w:p w14:paraId="79D3A0F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6D3FCB3" w14:textId="77777777" w:rsidR="00971F8B" w:rsidRPr="0031758E" w:rsidRDefault="00971F8B" w:rsidP="00971F8B">
      <w:r w:rsidRPr="0031758E">
        <w:rPr>
          <w:rStyle w:val="HideTWBExt"/>
        </w:rPr>
        <w:t>&lt;/Amend&gt;</w:t>
      </w:r>
    </w:p>
    <w:p w14:paraId="69B6A25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529</w:t>
      </w:r>
      <w:r w:rsidRPr="0031758E">
        <w:rPr>
          <w:rStyle w:val="HideTWBExt"/>
        </w:rPr>
        <w:t>&lt;/NumAm&gt;</w:t>
      </w:r>
    </w:p>
    <w:p w14:paraId="1E7DEBB9" w14:textId="77777777" w:rsidR="00971F8B" w:rsidRPr="0031758E" w:rsidRDefault="00971F8B" w:rsidP="00971F8B">
      <w:pPr>
        <w:pStyle w:val="NormalBold"/>
      </w:pPr>
      <w:r w:rsidRPr="0031758E">
        <w:rPr>
          <w:rStyle w:val="HideTWBExt"/>
          <w:b w:val="0"/>
        </w:rPr>
        <w:t>&lt;RepeatBlock-By&gt;&lt;Members&gt;</w:t>
      </w:r>
      <w:r w:rsidRPr="0031758E">
        <w:t>Vasile Dîncu</w:t>
      </w:r>
      <w:r w:rsidRPr="0031758E">
        <w:rPr>
          <w:rStyle w:val="HideTWBExt"/>
          <w:b w:val="0"/>
        </w:rPr>
        <w:t>&lt;/Members&gt;</w:t>
      </w:r>
    </w:p>
    <w:p w14:paraId="5FC8DA11" w14:textId="77777777" w:rsidR="00971F8B" w:rsidRPr="0031758E" w:rsidRDefault="00971F8B" w:rsidP="00971F8B">
      <w:pPr>
        <w:pStyle w:val="NormalBold"/>
      </w:pPr>
      <w:r w:rsidRPr="0031758E">
        <w:rPr>
          <w:rStyle w:val="HideTWBExt"/>
          <w:b w:val="0"/>
        </w:rPr>
        <w:t>&lt;/RepeatBlock-By&gt;</w:t>
      </w:r>
    </w:p>
    <w:p w14:paraId="3762B16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03D1748" w14:textId="5195B402"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B37886A" w14:textId="77777777" w:rsidTr="004158CB">
        <w:trPr>
          <w:trHeight w:hRule="exact" w:val="240"/>
          <w:jc w:val="center"/>
        </w:trPr>
        <w:tc>
          <w:tcPr>
            <w:tcW w:w="9752" w:type="dxa"/>
            <w:gridSpan w:val="2"/>
            <w:tcBorders>
              <w:top w:val="nil"/>
              <w:left w:val="nil"/>
              <w:bottom w:val="nil"/>
              <w:right w:val="nil"/>
            </w:tcBorders>
          </w:tcPr>
          <w:p w14:paraId="22B314F4" w14:textId="77777777" w:rsidR="00971F8B" w:rsidRPr="0031758E" w:rsidRDefault="00971F8B" w:rsidP="004158CB"/>
        </w:tc>
      </w:tr>
      <w:tr w:rsidR="00971F8B" w:rsidRPr="0031758E" w14:paraId="568594FF" w14:textId="77777777" w:rsidTr="004158CB">
        <w:trPr>
          <w:trHeight w:val="240"/>
          <w:jc w:val="center"/>
        </w:trPr>
        <w:tc>
          <w:tcPr>
            <w:tcW w:w="4876" w:type="dxa"/>
            <w:tcBorders>
              <w:top w:val="nil"/>
              <w:left w:val="nil"/>
              <w:bottom w:val="nil"/>
              <w:right w:val="nil"/>
            </w:tcBorders>
          </w:tcPr>
          <w:p w14:paraId="2C79380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16839FE" w14:textId="77777777" w:rsidR="00971F8B" w:rsidRPr="0031758E" w:rsidRDefault="00971F8B" w:rsidP="004158CB">
            <w:pPr>
              <w:pStyle w:val="AmColumnHeading"/>
            </w:pPr>
            <w:r w:rsidRPr="0031758E">
              <w:t>Alteração</w:t>
            </w:r>
          </w:p>
        </w:tc>
      </w:tr>
      <w:tr w:rsidR="00971F8B" w:rsidRPr="0031758E" w14:paraId="2EC0B3CB" w14:textId="77777777" w:rsidTr="004158CB">
        <w:trPr>
          <w:jc w:val="center"/>
        </w:trPr>
        <w:tc>
          <w:tcPr>
            <w:tcW w:w="4876" w:type="dxa"/>
            <w:tcBorders>
              <w:top w:val="nil"/>
              <w:left w:val="nil"/>
              <w:bottom w:val="nil"/>
              <w:right w:val="nil"/>
            </w:tcBorders>
          </w:tcPr>
          <w:p w14:paraId="5DB1DEAA" w14:textId="77777777" w:rsidR="00971F8B" w:rsidRPr="0031758E" w:rsidRDefault="00971F8B" w:rsidP="004158CB">
            <w:pPr>
              <w:pStyle w:val="Normal6a"/>
            </w:pPr>
          </w:p>
        </w:tc>
        <w:tc>
          <w:tcPr>
            <w:tcW w:w="4876" w:type="dxa"/>
            <w:tcBorders>
              <w:top w:val="nil"/>
              <w:left w:val="nil"/>
              <w:bottom w:val="nil"/>
              <w:right w:val="nil"/>
            </w:tcBorders>
          </w:tcPr>
          <w:p w14:paraId="0BB80C68" w14:textId="445A5E92" w:rsidR="00971F8B" w:rsidRPr="0031758E" w:rsidRDefault="00971F8B" w:rsidP="004158CB">
            <w:pPr>
              <w:pStyle w:val="Normal6a"/>
            </w:pPr>
            <w:r w:rsidRPr="0031758E">
              <w:rPr>
                <w:b/>
                <w:i/>
              </w:rPr>
              <w:t>20</w:t>
            </w:r>
            <w:r w:rsidR="001D72A3" w:rsidRPr="0031758E">
              <w:rPr>
                <w:b/>
                <w:i/>
              </w:rPr>
              <w:noBreakHyphen/>
            </w:r>
            <w:r w:rsidRPr="0031758E">
              <w:rPr>
                <w:b/>
                <w:i/>
              </w:rPr>
              <w:t>A.</w:t>
            </w:r>
            <w:r w:rsidRPr="0031758E">
              <w:tab/>
            </w:r>
            <w:r w:rsidRPr="0031758E">
              <w:rPr>
                <w:b/>
                <w:i/>
              </w:rPr>
              <w:t>Insta a UE a elevar as suas relações com a Arménia a um nível qualitativamente novo, incluindo o estabelecimento de uma parceria estratégica, em reconhecimento das reformas democráticas da Arménia, do empenho na adesão à UE e dos esforços ativos de consolidação da paz.</w:t>
            </w:r>
          </w:p>
        </w:tc>
      </w:tr>
    </w:tbl>
    <w:p w14:paraId="31BE4D8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CB2467B" w14:textId="77777777" w:rsidR="00971F8B" w:rsidRPr="0031758E" w:rsidRDefault="00971F8B" w:rsidP="00971F8B">
      <w:r w:rsidRPr="0031758E">
        <w:rPr>
          <w:rStyle w:val="HideTWBExt"/>
        </w:rPr>
        <w:t>&lt;/Amend&gt;</w:t>
      </w:r>
    </w:p>
    <w:p w14:paraId="537B3B2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530</w:t>
      </w:r>
      <w:r w:rsidRPr="0031758E">
        <w:rPr>
          <w:rStyle w:val="HideTWBExt"/>
        </w:rPr>
        <w:t>&lt;/NumAm&gt;</w:t>
      </w:r>
    </w:p>
    <w:p w14:paraId="39999F56" w14:textId="77777777" w:rsidR="00971F8B" w:rsidRPr="0031758E" w:rsidRDefault="00971F8B" w:rsidP="00971F8B">
      <w:pPr>
        <w:pStyle w:val="NormalBold"/>
      </w:pPr>
      <w:r w:rsidRPr="0031758E">
        <w:rPr>
          <w:rStyle w:val="HideTWBExt"/>
          <w:b w:val="0"/>
        </w:rPr>
        <w:t>&lt;RepeatBlock-By&gt;&lt;Members&gt;</w:t>
      </w:r>
      <w:r w:rsidRPr="0031758E">
        <w:t>António Tânger Corrêa, Jaroslav Bžoch, Jordan Bardella, Tom Vandendriessche, Hermann Tertsch, Gerolf Annemans</w:t>
      </w:r>
      <w:r w:rsidRPr="0031758E">
        <w:rPr>
          <w:rStyle w:val="HideTWBExt"/>
          <w:b w:val="0"/>
        </w:rPr>
        <w:t>&lt;/Members&gt;</w:t>
      </w:r>
    </w:p>
    <w:p w14:paraId="5582815B" w14:textId="77777777" w:rsidR="00971F8B" w:rsidRPr="0031758E" w:rsidRDefault="00971F8B" w:rsidP="00971F8B">
      <w:pPr>
        <w:pStyle w:val="NormalBold"/>
      </w:pPr>
      <w:r w:rsidRPr="0031758E">
        <w:rPr>
          <w:rStyle w:val="HideTWBExt"/>
          <w:b w:val="0"/>
        </w:rPr>
        <w:t>&lt;/RepeatBlock-By&gt;</w:t>
      </w:r>
    </w:p>
    <w:p w14:paraId="0AA9551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D32A681" w14:textId="2215712C"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735A01D" w14:textId="77777777" w:rsidTr="004158CB">
        <w:trPr>
          <w:trHeight w:hRule="exact" w:val="240"/>
          <w:jc w:val="center"/>
        </w:trPr>
        <w:tc>
          <w:tcPr>
            <w:tcW w:w="9752" w:type="dxa"/>
            <w:gridSpan w:val="2"/>
            <w:tcBorders>
              <w:top w:val="nil"/>
              <w:left w:val="nil"/>
              <w:bottom w:val="nil"/>
              <w:right w:val="nil"/>
            </w:tcBorders>
          </w:tcPr>
          <w:p w14:paraId="3B2A7775" w14:textId="77777777" w:rsidR="00971F8B" w:rsidRPr="0031758E" w:rsidRDefault="00971F8B" w:rsidP="004158CB"/>
        </w:tc>
      </w:tr>
      <w:tr w:rsidR="00971F8B" w:rsidRPr="0031758E" w14:paraId="06B5A5D3" w14:textId="77777777" w:rsidTr="004158CB">
        <w:trPr>
          <w:trHeight w:val="240"/>
          <w:jc w:val="center"/>
        </w:trPr>
        <w:tc>
          <w:tcPr>
            <w:tcW w:w="4876" w:type="dxa"/>
            <w:tcBorders>
              <w:top w:val="nil"/>
              <w:left w:val="nil"/>
              <w:bottom w:val="nil"/>
              <w:right w:val="nil"/>
            </w:tcBorders>
          </w:tcPr>
          <w:p w14:paraId="0F4C65D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0EC5CED" w14:textId="77777777" w:rsidR="00971F8B" w:rsidRPr="0031758E" w:rsidRDefault="00971F8B" w:rsidP="004158CB">
            <w:pPr>
              <w:pStyle w:val="AmColumnHeading"/>
            </w:pPr>
            <w:r w:rsidRPr="0031758E">
              <w:t>Alteração</w:t>
            </w:r>
          </w:p>
        </w:tc>
      </w:tr>
      <w:tr w:rsidR="00971F8B" w:rsidRPr="0031758E" w14:paraId="7A57E7B3" w14:textId="77777777" w:rsidTr="004158CB">
        <w:trPr>
          <w:jc w:val="center"/>
        </w:trPr>
        <w:tc>
          <w:tcPr>
            <w:tcW w:w="4876" w:type="dxa"/>
            <w:tcBorders>
              <w:top w:val="nil"/>
              <w:left w:val="nil"/>
              <w:bottom w:val="nil"/>
              <w:right w:val="nil"/>
            </w:tcBorders>
          </w:tcPr>
          <w:p w14:paraId="01A74C33" w14:textId="77777777" w:rsidR="00971F8B" w:rsidRPr="0031758E" w:rsidRDefault="00971F8B" w:rsidP="004158CB">
            <w:pPr>
              <w:pStyle w:val="Normal6a"/>
            </w:pPr>
          </w:p>
        </w:tc>
        <w:tc>
          <w:tcPr>
            <w:tcW w:w="4876" w:type="dxa"/>
            <w:tcBorders>
              <w:top w:val="nil"/>
              <w:left w:val="nil"/>
              <w:bottom w:val="nil"/>
              <w:right w:val="nil"/>
            </w:tcBorders>
          </w:tcPr>
          <w:p w14:paraId="0A22F684" w14:textId="37039BD4" w:rsidR="00971F8B" w:rsidRPr="0031758E" w:rsidRDefault="00971F8B" w:rsidP="004158CB">
            <w:pPr>
              <w:pStyle w:val="Normal6a"/>
            </w:pPr>
            <w:r w:rsidRPr="0031758E">
              <w:rPr>
                <w:b/>
                <w:i/>
              </w:rPr>
              <w:t>20</w:t>
            </w:r>
            <w:r w:rsidR="001D72A3" w:rsidRPr="0031758E">
              <w:rPr>
                <w:b/>
                <w:i/>
              </w:rPr>
              <w:noBreakHyphen/>
            </w:r>
            <w:r w:rsidRPr="0031758E">
              <w:rPr>
                <w:b/>
                <w:i/>
              </w:rPr>
              <w:t>A.</w:t>
            </w:r>
            <w:r w:rsidRPr="0031758E">
              <w:tab/>
            </w:r>
            <w:r w:rsidRPr="0031758E">
              <w:rPr>
                <w:b/>
                <w:i/>
              </w:rPr>
              <w:t>Salienta que a ocupação continuada dos territórios arménios pelas forças azerbaijanas constitui uma grave violação da soberania e do direito internacional e insta a UE a exigir uma retirada total e imediata.</w:t>
            </w:r>
          </w:p>
        </w:tc>
      </w:tr>
    </w:tbl>
    <w:p w14:paraId="1960C58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0858290" w14:textId="77777777" w:rsidR="00971F8B" w:rsidRPr="0031758E" w:rsidRDefault="00971F8B" w:rsidP="00971F8B">
      <w:r w:rsidRPr="0031758E">
        <w:rPr>
          <w:rStyle w:val="HideTWBExt"/>
        </w:rPr>
        <w:lastRenderedPageBreak/>
        <w:t>&lt;/Amend&gt;</w:t>
      </w:r>
    </w:p>
    <w:p w14:paraId="398F9EE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531</w:t>
      </w:r>
      <w:r w:rsidRPr="0031758E">
        <w:rPr>
          <w:rStyle w:val="HideTWBExt"/>
        </w:rPr>
        <w:t>&lt;/NumAm&gt;</w:t>
      </w:r>
    </w:p>
    <w:p w14:paraId="55CEE718" w14:textId="77777777" w:rsidR="00971F8B" w:rsidRPr="0031758E" w:rsidRDefault="00971F8B" w:rsidP="00971F8B">
      <w:pPr>
        <w:pStyle w:val="NormalBold"/>
      </w:pPr>
      <w:r w:rsidRPr="0031758E">
        <w:rPr>
          <w:rStyle w:val="HideTWBExt"/>
          <w:b w:val="0"/>
        </w:rPr>
        <w:t>&lt;RepeatBlock-By&gt;&lt;Members&gt;</w:t>
      </w:r>
      <w:r w:rsidRPr="0031758E">
        <w:t>Miriam Lexmann, Andrey Kovatchev</w:t>
      </w:r>
      <w:r w:rsidRPr="0031758E">
        <w:rPr>
          <w:rStyle w:val="HideTWBExt"/>
          <w:b w:val="0"/>
        </w:rPr>
        <w:t>&lt;/Members&gt;</w:t>
      </w:r>
    </w:p>
    <w:p w14:paraId="7D8456E3" w14:textId="77777777" w:rsidR="00971F8B" w:rsidRPr="0031758E" w:rsidRDefault="00971F8B" w:rsidP="00971F8B">
      <w:pPr>
        <w:pStyle w:val="NormalBold"/>
      </w:pPr>
      <w:r w:rsidRPr="0031758E">
        <w:rPr>
          <w:rStyle w:val="HideTWBExt"/>
          <w:b w:val="0"/>
        </w:rPr>
        <w:t>&lt;/RepeatBlock-By&gt;</w:t>
      </w:r>
    </w:p>
    <w:p w14:paraId="5906342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E0AC4F5" w14:textId="1AE9B2EC"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CC4C37E" w14:textId="77777777" w:rsidTr="004158CB">
        <w:trPr>
          <w:trHeight w:hRule="exact" w:val="240"/>
          <w:jc w:val="center"/>
        </w:trPr>
        <w:tc>
          <w:tcPr>
            <w:tcW w:w="9752" w:type="dxa"/>
            <w:gridSpan w:val="2"/>
            <w:tcBorders>
              <w:top w:val="nil"/>
              <w:left w:val="nil"/>
              <w:bottom w:val="nil"/>
              <w:right w:val="nil"/>
            </w:tcBorders>
          </w:tcPr>
          <w:p w14:paraId="5E32C537" w14:textId="77777777" w:rsidR="00971F8B" w:rsidRPr="0031758E" w:rsidRDefault="00971F8B" w:rsidP="004158CB"/>
        </w:tc>
      </w:tr>
      <w:tr w:rsidR="00971F8B" w:rsidRPr="0031758E" w14:paraId="5D1E1FE3" w14:textId="77777777" w:rsidTr="004158CB">
        <w:trPr>
          <w:trHeight w:val="240"/>
          <w:jc w:val="center"/>
        </w:trPr>
        <w:tc>
          <w:tcPr>
            <w:tcW w:w="4876" w:type="dxa"/>
            <w:tcBorders>
              <w:top w:val="nil"/>
              <w:left w:val="nil"/>
              <w:bottom w:val="nil"/>
              <w:right w:val="nil"/>
            </w:tcBorders>
          </w:tcPr>
          <w:p w14:paraId="038CA3E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57964D5" w14:textId="77777777" w:rsidR="00971F8B" w:rsidRPr="0031758E" w:rsidRDefault="00971F8B" w:rsidP="004158CB">
            <w:pPr>
              <w:pStyle w:val="AmColumnHeading"/>
            </w:pPr>
            <w:r w:rsidRPr="0031758E">
              <w:t>Alteração</w:t>
            </w:r>
          </w:p>
        </w:tc>
      </w:tr>
      <w:tr w:rsidR="00971F8B" w:rsidRPr="0031758E" w14:paraId="3A275BBE" w14:textId="77777777" w:rsidTr="004158CB">
        <w:trPr>
          <w:jc w:val="center"/>
        </w:trPr>
        <w:tc>
          <w:tcPr>
            <w:tcW w:w="4876" w:type="dxa"/>
            <w:tcBorders>
              <w:top w:val="nil"/>
              <w:left w:val="nil"/>
              <w:bottom w:val="nil"/>
              <w:right w:val="nil"/>
            </w:tcBorders>
          </w:tcPr>
          <w:p w14:paraId="67BA1F81" w14:textId="77777777" w:rsidR="00971F8B" w:rsidRPr="0031758E" w:rsidRDefault="00971F8B" w:rsidP="004158CB">
            <w:pPr>
              <w:pStyle w:val="Normal6a"/>
            </w:pPr>
          </w:p>
        </w:tc>
        <w:tc>
          <w:tcPr>
            <w:tcW w:w="4876" w:type="dxa"/>
            <w:tcBorders>
              <w:top w:val="nil"/>
              <w:left w:val="nil"/>
              <w:bottom w:val="nil"/>
              <w:right w:val="nil"/>
            </w:tcBorders>
          </w:tcPr>
          <w:p w14:paraId="6A57821C" w14:textId="176D877B" w:rsidR="00971F8B" w:rsidRPr="0031758E" w:rsidRDefault="00971F8B" w:rsidP="004158CB">
            <w:pPr>
              <w:pStyle w:val="Normal6a"/>
            </w:pPr>
            <w:r w:rsidRPr="0031758E">
              <w:rPr>
                <w:b/>
                <w:i/>
              </w:rPr>
              <w:t>20</w:t>
            </w:r>
            <w:r w:rsidR="001D72A3" w:rsidRPr="0031758E">
              <w:rPr>
                <w:b/>
                <w:i/>
              </w:rPr>
              <w:noBreakHyphen/>
            </w:r>
            <w:r w:rsidRPr="0031758E">
              <w:rPr>
                <w:b/>
                <w:i/>
              </w:rPr>
              <w:t>B.</w:t>
            </w:r>
            <w:r w:rsidRPr="0031758E">
              <w:tab/>
            </w:r>
            <w:r w:rsidRPr="0031758E">
              <w:rPr>
                <w:b/>
                <w:i/>
              </w:rPr>
              <w:t>Manifesta o seu forte apoio às atividades da Missão da União Europeia na Arménia (EUMA) e realça o importante papel que tal missão desempenha; insta a EUMA a continuar a acompanhar de perto a evolução da situação de segurança no terreno, facultando informações transparentes ao Parlamento e contribuindo ativamente para os esforços de resolução do conflito; louva o alargamento do mandato da EUMA e o aumento da sua dimensão; apela às autoridades do Azerbaijão para que também aceitem uma missão civil congénere no seu lado da fronteira;</w:t>
            </w:r>
          </w:p>
        </w:tc>
      </w:tr>
    </w:tbl>
    <w:p w14:paraId="12F74D4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45BB086" w14:textId="77777777" w:rsidR="00971F8B" w:rsidRPr="0031758E" w:rsidRDefault="00971F8B" w:rsidP="00971F8B">
      <w:r w:rsidRPr="0031758E">
        <w:rPr>
          <w:rStyle w:val="HideTWBExt"/>
        </w:rPr>
        <w:t>&lt;/Amend&gt;</w:t>
      </w:r>
    </w:p>
    <w:p w14:paraId="3C4E757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532</w:t>
      </w:r>
      <w:r w:rsidRPr="0031758E">
        <w:rPr>
          <w:rStyle w:val="HideTWBExt"/>
        </w:rPr>
        <w:t>&lt;/NumAm&gt;</w:t>
      </w:r>
    </w:p>
    <w:p w14:paraId="28FD116D" w14:textId="77777777" w:rsidR="00971F8B" w:rsidRPr="0031758E" w:rsidRDefault="00971F8B" w:rsidP="00971F8B">
      <w:pPr>
        <w:pStyle w:val="NormalBold"/>
      </w:pPr>
      <w:r w:rsidRPr="0031758E">
        <w:rPr>
          <w:rStyle w:val="HideTWBExt"/>
          <w:b w:val="0"/>
        </w:rPr>
        <w:t>&lt;RepeatBlock-By&gt;&lt;Members&gt;</w:t>
      </w:r>
      <w:r w:rsidRPr="0031758E">
        <w:t>Loucas Fourlas</w:t>
      </w:r>
      <w:r w:rsidRPr="0031758E">
        <w:rPr>
          <w:rStyle w:val="HideTWBExt"/>
          <w:b w:val="0"/>
        </w:rPr>
        <w:t>&lt;/Members&gt;</w:t>
      </w:r>
    </w:p>
    <w:p w14:paraId="0F92491C" w14:textId="77777777" w:rsidR="00971F8B" w:rsidRPr="0031758E" w:rsidRDefault="00971F8B" w:rsidP="00971F8B">
      <w:pPr>
        <w:pStyle w:val="NormalBold"/>
      </w:pPr>
      <w:r w:rsidRPr="0031758E">
        <w:rPr>
          <w:rStyle w:val="HideTWBExt"/>
          <w:b w:val="0"/>
        </w:rPr>
        <w:t>&lt;/RepeatBlock-By&gt;</w:t>
      </w:r>
    </w:p>
    <w:p w14:paraId="7A0B67B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2971906" w14:textId="0F3ACE05"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1ECA8CE" w14:textId="77777777" w:rsidTr="004158CB">
        <w:trPr>
          <w:trHeight w:hRule="exact" w:val="240"/>
          <w:jc w:val="center"/>
        </w:trPr>
        <w:tc>
          <w:tcPr>
            <w:tcW w:w="9752" w:type="dxa"/>
            <w:gridSpan w:val="2"/>
            <w:tcBorders>
              <w:top w:val="nil"/>
              <w:left w:val="nil"/>
              <w:bottom w:val="nil"/>
              <w:right w:val="nil"/>
            </w:tcBorders>
          </w:tcPr>
          <w:p w14:paraId="19A7B58D" w14:textId="77777777" w:rsidR="00971F8B" w:rsidRPr="0031758E" w:rsidRDefault="00971F8B" w:rsidP="004158CB"/>
        </w:tc>
      </w:tr>
      <w:tr w:rsidR="00971F8B" w:rsidRPr="0031758E" w14:paraId="544CE3CD" w14:textId="77777777" w:rsidTr="004158CB">
        <w:trPr>
          <w:trHeight w:val="240"/>
          <w:jc w:val="center"/>
        </w:trPr>
        <w:tc>
          <w:tcPr>
            <w:tcW w:w="4876" w:type="dxa"/>
            <w:tcBorders>
              <w:top w:val="nil"/>
              <w:left w:val="nil"/>
              <w:bottom w:val="nil"/>
              <w:right w:val="nil"/>
            </w:tcBorders>
          </w:tcPr>
          <w:p w14:paraId="7F14C4B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ACBB789" w14:textId="77777777" w:rsidR="00971F8B" w:rsidRPr="0031758E" w:rsidRDefault="00971F8B" w:rsidP="004158CB">
            <w:pPr>
              <w:pStyle w:val="AmColumnHeading"/>
            </w:pPr>
            <w:r w:rsidRPr="0031758E">
              <w:t>Alteração</w:t>
            </w:r>
          </w:p>
        </w:tc>
      </w:tr>
      <w:tr w:rsidR="00971F8B" w:rsidRPr="0031758E" w14:paraId="69397E1C" w14:textId="77777777" w:rsidTr="004158CB">
        <w:trPr>
          <w:jc w:val="center"/>
        </w:trPr>
        <w:tc>
          <w:tcPr>
            <w:tcW w:w="4876" w:type="dxa"/>
            <w:tcBorders>
              <w:top w:val="nil"/>
              <w:left w:val="nil"/>
              <w:bottom w:val="nil"/>
              <w:right w:val="nil"/>
            </w:tcBorders>
          </w:tcPr>
          <w:p w14:paraId="24CC11EE" w14:textId="77777777" w:rsidR="00971F8B" w:rsidRPr="0031758E" w:rsidRDefault="00971F8B" w:rsidP="004158CB">
            <w:pPr>
              <w:pStyle w:val="Normal6a"/>
            </w:pPr>
          </w:p>
        </w:tc>
        <w:tc>
          <w:tcPr>
            <w:tcW w:w="4876" w:type="dxa"/>
            <w:tcBorders>
              <w:top w:val="nil"/>
              <w:left w:val="nil"/>
              <w:bottom w:val="nil"/>
              <w:right w:val="nil"/>
            </w:tcBorders>
          </w:tcPr>
          <w:p w14:paraId="43D8A4DD" w14:textId="7D93E7D5" w:rsidR="00971F8B" w:rsidRPr="0031758E" w:rsidRDefault="00971F8B" w:rsidP="004158CB">
            <w:pPr>
              <w:pStyle w:val="Normal6a"/>
            </w:pPr>
            <w:r w:rsidRPr="0031758E">
              <w:rPr>
                <w:b/>
                <w:i/>
              </w:rPr>
              <w:t>20</w:t>
            </w:r>
            <w:r w:rsidR="001D72A3" w:rsidRPr="0031758E">
              <w:rPr>
                <w:b/>
                <w:i/>
              </w:rPr>
              <w:noBreakHyphen/>
            </w:r>
            <w:r w:rsidRPr="0031758E">
              <w:rPr>
                <w:b/>
                <w:i/>
              </w:rPr>
              <w:t>B.</w:t>
            </w:r>
            <w:r w:rsidRPr="0031758E">
              <w:tab/>
            </w:r>
            <w:r w:rsidRPr="0031758E">
              <w:rPr>
                <w:b/>
                <w:i/>
              </w:rPr>
              <w:t>Sublinha que na ausência de uma mudança drástica de rumo por parte do Governo turco, o processo de adesão da Turquia à UE não pode ser retomado;</w:t>
            </w:r>
          </w:p>
        </w:tc>
      </w:tr>
    </w:tbl>
    <w:p w14:paraId="5DA7F17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EE7D873" w14:textId="77777777" w:rsidR="00971F8B" w:rsidRPr="0031758E" w:rsidRDefault="00971F8B" w:rsidP="00971F8B">
      <w:r w:rsidRPr="0031758E">
        <w:rPr>
          <w:rStyle w:val="HideTWBExt"/>
        </w:rPr>
        <w:t>&lt;/Amend&gt;</w:t>
      </w:r>
    </w:p>
    <w:p w14:paraId="51F0E41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533</w:t>
      </w:r>
      <w:r w:rsidRPr="0031758E">
        <w:rPr>
          <w:rStyle w:val="HideTWBExt"/>
        </w:rPr>
        <w:t>&lt;/NumAm&gt;</w:t>
      </w:r>
    </w:p>
    <w:p w14:paraId="216A2616" w14:textId="77777777" w:rsidR="00971F8B" w:rsidRPr="0031758E" w:rsidRDefault="00971F8B" w:rsidP="00971F8B">
      <w:pPr>
        <w:pStyle w:val="NormalBold"/>
      </w:pPr>
      <w:r w:rsidRPr="0031758E">
        <w:rPr>
          <w:rStyle w:val="HideTWBExt"/>
          <w:b w:val="0"/>
        </w:rPr>
        <w:t>&lt;RepeatBlock-By&gt;&lt;Members&gt;</w:t>
      </w:r>
      <w:r w:rsidRPr="0031758E">
        <w:t>Miriam Lexmann, Andrey Kovatchev</w:t>
      </w:r>
      <w:r w:rsidRPr="0031758E">
        <w:rPr>
          <w:rStyle w:val="HideTWBExt"/>
          <w:b w:val="0"/>
        </w:rPr>
        <w:t>&lt;/Members&gt;</w:t>
      </w:r>
    </w:p>
    <w:p w14:paraId="0043DF88" w14:textId="77777777" w:rsidR="00971F8B" w:rsidRPr="0031758E" w:rsidRDefault="00971F8B" w:rsidP="00971F8B">
      <w:pPr>
        <w:pStyle w:val="NormalBold"/>
      </w:pPr>
      <w:r w:rsidRPr="0031758E">
        <w:rPr>
          <w:rStyle w:val="HideTWBExt"/>
          <w:b w:val="0"/>
        </w:rPr>
        <w:lastRenderedPageBreak/>
        <w:t>&lt;/RepeatBlock-By&gt;</w:t>
      </w:r>
    </w:p>
    <w:p w14:paraId="46E3071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E9427BF" w14:textId="465002EA"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9ECFCC5" w14:textId="77777777" w:rsidTr="004158CB">
        <w:trPr>
          <w:trHeight w:hRule="exact" w:val="240"/>
          <w:jc w:val="center"/>
        </w:trPr>
        <w:tc>
          <w:tcPr>
            <w:tcW w:w="9752" w:type="dxa"/>
            <w:gridSpan w:val="2"/>
            <w:tcBorders>
              <w:top w:val="nil"/>
              <w:left w:val="nil"/>
              <w:bottom w:val="nil"/>
              <w:right w:val="nil"/>
            </w:tcBorders>
          </w:tcPr>
          <w:p w14:paraId="64C58E32" w14:textId="77777777" w:rsidR="00971F8B" w:rsidRPr="0031758E" w:rsidRDefault="00971F8B" w:rsidP="004158CB"/>
        </w:tc>
      </w:tr>
      <w:tr w:rsidR="00971F8B" w:rsidRPr="0031758E" w14:paraId="624B6190" w14:textId="77777777" w:rsidTr="004158CB">
        <w:trPr>
          <w:trHeight w:val="240"/>
          <w:jc w:val="center"/>
        </w:trPr>
        <w:tc>
          <w:tcPr>
            <w:tcW w:w="4876" w:type="dxa"/>
            <w:tcBorders>
              <w:top w:val="nil"/>
              <w:left w:val="nil"/>
              <w:bottom w:val="nil"/>
              <w:right w:val="nil"/>
            </w:tcBorders>
          </w:tcPr>
          <w:p w14:paraId="63A9B48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080A520" w14:textId="77777777" w:rsidR="00971F8B" w:rsidRPr="0031758E" w:rsidRDefault="00971F8B" w:rsidP="004158CB">
            <w:pPr>
              <w:pStyle w:val="AmColumnHeading"/>
            </w:pPr>
            <w:r w:rsidRPr="0031758E">
              <w:t>Alteração</w:t>
            </w:r>
          </w:p>
        </w:tc>
      </w:tr>
      <w:tr w:rsidR="00971F8B" w:rsidRPr="0031758E" w14:paraId="508BC0FC" w14:textId="77777777" w:rsidTr="004158CB">
        <w:trPr>
          <w:jc w:val="center"/>
        </w:trPr>
        <w:tc>
          <w:tcPr>
            <w:tcW w:w="4876" w:type="dxa"/>
            <w:tcBorders>
              <w:top w:val="nil"/>
              <w:left w:val="nil"/>
              <w:bottom w:val="nil"/>
              <w:right w:val="nil"/>
            </w:tcBorders>
          </w:tcPr>
          <w:p w14:paraId="00EAC036" w14:textId="77777777" w:rsidR="00971F8B" w:rsidRPr="0031758E" w:rsidRDefault="00971F8B" w:rsidP="004158CB">
            <w:pPr>
              <w:pStyle w:val="Normal6a"/>
            </w:pPr>
          </w:p>
        </w:tc>
        <w:tc>
          <w:tcPr>
            <w:tcW w:w="4876" w:type="dxa"/>
            <w:tcBorders>
              <w:top w:val="nil"/>
              <w:left w:val="nil"/>
              <w:bottom w:val="nil"/>
              <w:right w:val="nil"/>
            </w:tcBorders>
          </w:tcPr>
          <w:p w14:paraId="48DC8FF7" w14:textId="5C550DBC" w:rsidR="00971F8B" w:rsidRPr="0031758E" w:rsidRDefault="00971F8B" w:rsidP="004158CB">
            <w:pPr>
              <w:pStyle w:val="Normal6a"/>
            </w:pPr>
            <w:r w:rsidRPr="0031758E">
              <w:rPr>
                <w:b/>
                <w:i/>
              </w:rPr>
              <w:t>20</w:t>
            </w:r>
            <w:r w:rsidR="001D72A3" w:rsidRPr="0031758E">
              <w:rPr>
                <w:b/>
                <w:i/>
              </w:rPr>
              <w:noBreakHyphen/>
            </w:r>
            <w:r w:rsidRPr="0031758E">
              <w:rPr>
                <w:b/>
                <w:i/>
              </w:rPr>
              <w:t>C.</w:t>
            </w:r>
            <w:r w:rsidRPr="0031758E">
              <w:tab/>
            </w:r>
            <w:r w:rsidRPr="0031758E">
              <w:rPr>
                <w:b/>
                <w:i/>
              </w:rPr>
              <w:t>Solicita a plena aplicação de todas as decisões emitidas pelo Tribunal Internacional de Justiça, nomeadamente a de 17 de novembro de 2023 que indica medidas provisórias relativas ao regresso seguro, sem entraves e expedito das pessoas que fugiram do Alto Carabaque; reitera o seu apelo à realização de investigações independentes sobre os abusos cometidos pelas forças do Azerbaijão no Alto Carabaque; reitera o seu pedido às autoridades do Azerbaijão para que viabilizem o regresso seguro da população arménia ao Alto Carabaque, se empenhem genuinamente num diálogo abrangente e transparente com essa população, ofereçam garantias sólidas de proteção dos seus direitos – incluindo os seus direitos fundiários e de propriedade, a proteção da sua identidade distinta e dos seus direitos cívicos, culturais, sociais e religiosos – e se abstenham de usar uma retórica inflamatória que possa incitar à discriminação dos arménios;</w:t>
            </w:r>
          </w:p>
        </w:tc>
      </w:tr>
    </w:tbl>
    <w:p w14:paraId="1C77691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C06DC77" w14:textId="77777777" w:rsidR="00971F8B" w:rsidRPr="0031758E" w:rsidRDefault="00971F8B" w:rsidP="00971F8B">
      <w:r w:rsidRPr="0031758E">
        <w:rPr>
          <w:rStyle w:val="HideTWBExt"/>
        </w:rPr>
        <w:t>&lt;/Amend&gt;</w:t>
      </w:r>
    </w:p>
    <w:p w14:paraId="2E81EF8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534</w:t>
      </w:r>
      <w:r w:rsidRPr="0031758E">
        <w:rPr>
          <w:rStyle w:val="HideTWBExt"/>
        </w:rPr>
        <w:t>&lt;/NumAm&gt;</w:t>
      </w:r>
    </w:p>
    <w:p w14:paraId="49CECF01" w14:textId="77777777" w:rsidR="00971F8B" w:rsidRPr="0031758E" w:rsidRDefault="00971F8B" w:rsidP="00971F8B">
      <w:pPr>
        <w:pStyle w:val="NormalBold"/>
      </w:pPr>
      <w:r w:rsidRPr="0031758E">
        <w:rPr>
          <w:rStyle w:val="HideTWBExt"/>
          <w:b w:val="0"/>
        </w:rPr>
        <w:t>&lt;RepeatBlock-By&gt;&lt;Members&gt;</w:t>
      </w:r>
      <w:r w:rsidRPr="0031758E">
        <w:t>Loucas Fourlas</w:t>
      </w:r>
      <w:r w:rsidRPr="0031758E">
        <w:rPr>
          <w:rStyle w:val="HideTWBExt"/>
          <w:b w:val="0"/>
        </w:rPr>
        <w:t>&lt;/Members&gt;</w:t>
      </w:r>
    </w:p>
    <w:p w14:paraId="1DE845B6" w14:textId="77777777" w:rsidR="00971F8B" w:rsidRPr="0031758E" w:rsidRDefault="00971F8B" w:rsidP="00971F8B">
      <w:pPr>
        <w:pStyle w:val="NormalBold"/>
      </w:pPr>
      <w:r w:rsidRPr="0031758E">
        <w:rPr>
          <w:rStyle w:val="HideTWBExt"/>
          <w:b w:val="0"/>
        </w:rPr>
        <w:t>&lt;/RepeatBlock-By&gt;</w:t>
      </w:r>
    </w:p>
    <w:p w14:paraId="72C7239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CAE4FB2" w14:textId="101D26C6"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D2FD44B" w14:textId="77777777" w:rsidTr="004158CB">
        <w:trPr>
          <w:trHeight w:hRule="exact" w:val="240"/>
          <w:jc w:val="center"/>
        </w:trPr>
        <w:tc>
          <w:tcPr>
            <w:tcW w:w="9752" w:type="dxa"/>
            <w:gridSpan w:val="2"/>
            <w:tcBorders>
              <w:top w:val="nil"/>
              <w:left w:val="nil"/>
              <w:bottom w:val="nil"/>
              <w:right w:val="nil"/>
            </w:tcBorders>
          </w:tcPr>
          <w:p w14:paraId="26343DB3" w14:textId="77777777" w:rsidR="00971F8B" w:rsidRPr="0031758E" w:rsidRDefault="00971F8B" w:rsidP="004158CB"/>
        </w:tc>
      </w:tr>
      <w:tr w:rsidR="00971F8B" w:rsidRPr="0031758E" w14:paraId="4FE944AD" w14:textId="77777777" w:rsidTr="004158CB">
        <w:trPr>
          <w:trHeight w:val="240"/>
          <w:jc w:val="center"/>
        </w:trPr>
        <w:tc>
          <w:tcPr>
            <w:tcW w:w="4876" w:type="dxa"/>
            <w:tcBorders>
              <w:top w:val="nil"/>
              <w:left w:val="nil"/>
              <w:bottom w:val="nil"/>
              <w:right w:val="nil"/>
            </w:tcBorders>
          </w:tcPr>
          <w:p w14:paraId="6EF01A0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C23AE7A" w14:textId="77777777" w:rsidR="00971F8B" w:rsidRPr="0031758E" w:rsidRDefault="00971F8B" w:rsidP="004158CB">
            <w:pPr>
              <w:pStyle w:val="AmColumnHeading"/>
            </w:pPr>
            <w:r w:rsidRPr="0031758E">
              <w:t>Alteração</w:t>
            </w:r>
          </w:p>
        </w:tc>
      </w:tr>
      <w:tr w:rsidR="00971F8B" w:rsidRPr="0031758E" w14:paraId="6EE587AE" w14:textId="77777777" w:rsidTr="004158CB">
        <w:trPr>
          <w:jc w:val="center"/>
        </w:trPr>
        <w:tc>
          <w:tcPr>
            <w:tcW w:w="4876" w:type="dxa"/>
            <w:tcBorders>
              <w:top w:val="nil"/>
              <w:left w:val="nil"/>
              <w:bottom w:val="nil"/>
              <w:right w:val="nil"/>
            </w:tcBorders>
          </w:tcPr>
          <w:p w14:paraId="42FC9031" w14:textId="77777777" w:rsidR="00971F8B" w:rsidRPr="0031758E" w:rsidRDefault="00971F8B" w:rsidP="004158CB">
            <w:pPr>
              <w:pStyle w:val="Normal6a"/>
            </w:pPr>
          </w:p>
        </w:tc>
        <w:tc>
          <w:tcPr>
            <w:tcW w:w="4876" w:type="dxa"/>
            <w:tcBorders>
              <w:top w:val="nil"/>
              <w:left w:val="nil"/>
              <w:bottom w:val="nil"/>
              <w:right w:val="nil"/>
            </w:tcBorders>
          </w:tcPr>
          <w:p w14:paraId="6E347E7E" w14:textId="2350C722" w:rsidR="00971F8B" w:rsidRPr="0031758E" w:rsidRDefault="00971F8B" w:rsidP="004158CB">
            <w:pPr>
              <w:pStyle w:val="Normal6a"/>
            </w:pPr>
            <w:r w:rsidRPr="0031758E">
              <w:rPr>
                <w:b/>
                <w:i/>
              </w:rPr>
              <w:t>20</w:t>
            </w:r>
            <w:r w:rsidR="001D72A3" w:rsidRPr="0031758E">
              <w:rPr>
                <w:b/>
                <w:i/>
              </w:rPr>
              <w:noBreakHyphen/>
            </w:r>
            <w:r w:rsidRPr="0031758E">
              <w:rPr>
                <w:b/>
                <w:i/>
              </w:rPr>
              <w:t>C.</w:t>
            </w:r>
            <w:r w:rsidRPr="0031758E">
              <w:tab/>
            </w:r>
            <w:r w:rsidRPr="0031758E">
              <w:rPr>
                <w:b/>
                <w:i/>
              </w:rPr>
              <w:t xml:space="preserve">Solicita uma resposta mais firme da UE à recusa persistente da Turquia em cumprir as obrigações que assumiu para com a UE, incluindo o alargamento da aplicação do Protocolo Adicional ao Acordo de Ancara a todos os </w:t>
            </w:r>
            <w:r w:rsidRPr="0031758E">
              <w:rPr>
                <w:b/>
                <w:i/>
              </w:rPr>
              <w:lastRenderedPageBreak/>
              <w:t>Estados</w:t>
            </w:r>
            <w:r w:rsidR="001D72A3" w:rsidRPr="0031758E">
              <w:rPr>
                <w:b/>
                <w:i/>
              </w:rPr>
              <w:noBreakHyphen/>
            </w:r>
            <w:r w:rsidRPr="0031758E">
              <w:rPr>
                <w:b/>
                <w:i/>
              </w:rPr>
              <w:t>Membros, incluindo a República de Chipre, e salienta que só podem ser alcançados progressos nas relações entre a UE e a Turquia com base no empenho construtivo da própria Turquia em todas as questões importantes para a UE, nomeadamente o problema de Chipre, e através do pleno respeito do direito internacional e dos princípios fundamentais da Carta das Nações Unidas e do acervo da UE;</w:t>
            </w:r>
          </w:p>
        </w:tc>
      </w:tr>
    </w:tbl>
    <w:p w14:paraId="76930B3B"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222BB5E" w14:textId="77777777" w:rsidR="00971F8B" w:rsidRPr="0031758E" w:rsidRDefault="00971F8B" w:rsidP="00971F8B">
      <w:r w:rsidRPr="0031758E">
        <w:rPr>
          <w:rStyle w:val="HideTWBExt"/>
        </w:rPr>
        <w:t>&lt;/Amend&gt;</w:t>
      </w:r>
    </w:p>
    <w:p w14:paraId="5FCC279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535</w:t>
      </w:r>
      <w:r w:rsidRPr="0031758E">
        <w:rPr>
          <w:rStyle w:val="HideTWBExt"/>
        </w:rPr>
        <w:t>&lt;/NumAm&gt;</w:t>
      </w:r>
    </w:p>
    <w:p w14:paraId="36184897" w14:textId="77777777" w:rsidR="00971F8B" w:rsidRPr="0031758E" w:rsidRDefault="00971F8B" w:rsidP="00971F8B">
      <w:pPr>
        <w:pStyle w:val="NormalBold"/>
      </w:pPr>
      <w:r w:rsidRPr="0031758E">
        <w:rPr>
          <w:rStyle w:val="HideTWBExt"/>
          <w:b w:val="0"/>
        </w:rPr>
        <w:t>&lt;RepeatBlock-By&gt;&lt;Members&gt;</w:t>
      </w:r>
      <w:r w:rsidRPr="0031758E">
        <w:t>Miriam Lexmann, Andrey Kovatchev</w:t>
      </w:r>
      <w:r w:rsidRPr="0031758E">
        <w:rPr>
          <w:rStyle w:val="HideTWBExt"/>
          <w:b w:val="0"/>
        </w:rPr>
        <w:t>&lt;/Members&gt;</w:t>
      </w:r>
    </w:p>
    <w:p w14:paraId="5CA5962E" w14:textId="77777777" w:rsidR="00971F8B" w:rsidRPr="0031758E" w:rsidRDefault="00971F8B" w:rsidP="00971F8B">
      <w:pPr>
        <w:pStyle w:val="NormalBold"/>
      </w:pPr>
      <w:r w:rsidRPr="0031758E">
        <w:rPr>
          <w:rStyle w:val="HideTWBExt"/>
          <w:b w:val="0"/>
        </w:rPr>
        <w:t>&lt;/RepeatBlock-By&gt;</w:t>
      </w:r>
    </w:p>
    <w:p w14:paraId="577F4DE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9DDA0E4" w14:textId="6B47B2BF" w:rsidR="00971F8B" w:rsidRPr="0031758E" w:rsidRDefault="00971F8B" w:rsidP="00971F8B">
      <w:pPr>
        <w:pStyle w:val="NormalBold"/>
      </w:pPr>
      <w:r w:rsidRPr="0031758E">
        <w:rPr>
          <w:rStyle w:val="HideTWBExt"/>
        </w:rPr>
        <w:t>&lt;Article&gt;</w:t>
      </w:r>
      <w:r w:rsidRPr="0031758E">
        <w:t>N.º 20</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4574165" w14:textId="77777777" w:rsidTr="004158CB">
        <w:trPr>
          <w:trHeight w:hRule="exact" w:val="240"/>
          <w:jc w:val="center"/>
        </w:trPr>
        <w:tc>
          <w:tcPr>
            <w:tcW w:w="9752" w:type="dxa"/>
            <w:gridSpan w:val="2"/>
            <w:tcBorders>
              <w:top w:val="nil"/>
              <w:left w:val="nil"/>
              <w:bottom w:val="nil"/>
              <w:right w:val="nil"/>
            </w:tcBorders>
          </w:tcPr>
          <w:p w14:paraId="56722737" w14:textId="77777777" w:rsidR="00971F8B" w:rsidRPr="0031758E" w:rsidRDefault="00971F8B" w:rsidP="004158CB"/>
        </w:tc>
      </w:tr>
      <w:tr w:rsidR="00971F8B" w:rsidRPr="0031758E" w14:paraId="748485B8" w14:textId="77777777" w:rsidTr="004158CB">
        <w:trPr>
          <w:trHeight w:val="240"/>
          <w:jc w:val="center"/>
        </w:trPr>
        <w:tc>
          <w:tcPr>
            <w:tcW w:w="4876" w:type="dxa"/>
            <w:tcBorders>
              <w:top w:val="nil"/>
              <w:left w:val="nil"/>
              <w:bottom w:val="nil"/>
              <w:right w:val="nil"/>
            </w:tcBorders>
          </w:tcPr>
          <w:p w14:paraId="5274A66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02131E8" w14:textId="77777777" w:rsidR="00971F8B" w:rsidRPr="0031758E" w:rsidRDefault="00971F8B" w:rsidP="004158CB">
            <w:pPr>
              <w:pStyle w:val="AmColumnHeading"/>
            </w:pPr>
            <w:r w:rsidRPr="0031758E">
              <w:t>Alteração</w:t>
            </w:r>
          </w:p>
        </w:tc>
      </w:tr>
      <w:tr w:rsidR="00971F8B" w:rsidRPr="0031758E" w14:paraId="61D6A30E" w14:textId="77777777" w:rsidTr="004158CB">
        <w:trPr>
          <w:jc w:val="center"/>
        </w:trPr>
        <w:tc>
          <w:tcPr>
            <w:tcW w:w="4876" w:type="dxa"/>
            <w:tcBorders>
              <w:top w:val="nil"/>
              <w:left w:val="nil"/>
              <w:bottom w:val="nil"/>
              <w:right w:val="nil"/>
            </w:tcBorders>
          </w:tcPr>
          <w:p w14:paraId="1B0AC807" w14:textId="77777777" w:rsidR="00971F8B" w:rsidRPr="0031758E" w:rsidRDefault="00971F8B" w:rsidP="004158CB">
            <w:pPr>
              <w:pStyle w:val="Normal6a"/>
            </w:pPr>
          </w:p>
        </w:tc>
        <w:tc>
          <w:tcPr>
            <w:tcW w:w="4876" w:type="dxa"/>
            <w:tcBorders>
              <w:top w:val="nil"/>
              <w:left w:val="nil"/>
              <w:bottom w:val="nil"/>
              <w:right w:val="nil"/>
            </w:tcBorders>
          </w:tcPr>
          <w:p w14:paraId="07A8627A" w14:textId="03C16CF7" w:rsidR="00971F8B" w:rsidRPr="0031758E" w:rsidRDefault="00971F8B" w:rsidP="004158CB">
            <w:pPr>
              <w:pStyle w:val="Normal6a"/>
            </w:pPr>
            <w:r w:rsidRPr="0031758E">
              <w:rPr>
                <w:b/>
                <w:i/>
              </w:rPr>
              <w:t>20</w:t>
            </w:r>
            <w:r w:rsidR="001D72A3" w:rsidRPr="0031758E">
              <w:rPr>
                <w:b/>
                <w:i/>
              </w:rPr>
              <w:noBreakHyphen/>
            </w:r>
            <w:r w:rsidRPr="0031758E">
              <w:rPr>
                <w:b/>
                <w:i/>
              </w:rPr>
              <w:t>D.</w:t>
            </w:r>
            <w:r w:rsidRPr="0031758E">
              <w:tab/>
            </w:r>
            <w:r w:rsidRPr="0031758E">
              <w:rPr>
                <w:b/>
                <w:i/>
              </w:rPr>
              <w:t>Congratula</w:t>
            </w:r>
            <w:r w:rsidR="001D72A3" w:rsidRPr="0031758E">
              <w:rPr>
                <w:b/>
                <w:i/>
              </w:rPr>
              <w:noBreakHyphen/>
            </w:r>
            <w:r w:rsidRPr="0031758E">
              <w:rPr>
                <w:b/>
                <w:i/>
              </w:rPr>
              <w:t>se com a dinâmica positiva das relações bilaterais entre a UE e a Arménia, que é fortemente apoiada pelas autoridades de Erevã; insta a Comissão e o Conselho a apoiarem ativamente o desejo da Arménia de reforçar a cooperação com a UE, incluindo a possibilidade de elevar as relações a uma parceria estratégica;</w:t>
            </w:r>
          </w:p>
        </w:tc>
      </w:tr>
    </w:tbl>
    <w:p w14:paraId="023A4DE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1CAFCB2" w14:textId="77777777" w:rsidR="00971F8B" w:rsidRPr="0031758E" w:rsidRDefault="00971F8B" w:rsidP="00971F8B">
      <w:r w:rsidRPr="0031758E">
        <w:rPr>
          <w:rStyle w:val="HideTWBExt"/>
        </w:rPr>
        <w:t>&lt;/Amend&gt;</w:t>
      </w:r>
    </w:p>
    <w:p w14:paraId="7B69F70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536</w:t>
      </w:r>
      <w:r w:rsidRPr="0031758E">
        <w:rPr>
          <w:rStyle w:val="HideTWBExt"/>
        </w:rPr>
        <w:t>&lt;/NumAm&gt;</w:t>
      </w:r>
    </w:p>
    <w:p w14:paraId="2B35CF36" w14:textId="77777777" w:rsidR="00971F8B" w:rsidRPr="0031758E" w:rsidRDefault="00971F8B" w:rsidP="00971F8B">
      <w:pPr>
        <w:pStyle w:val="NormalBold"/>
      </w:pPr>
      <w:r w:rsidRPr="0031758E">
        <w:rPr>
          <w:rStyle w:val="HideTWBExt"/>
          <w:b w:val="0"/>
        </w:rPr>
        <w:t>&lt;RepeatBlock-By&gt;&lt;Members&gt;</w:t>
      </w:r>
      <w:r w:rsidRPr="0031758E">
        <w:t>Sebastiaan Stöteler, Jaroslav Bžoch, Silvia Sardone</w:t>
      </w:r>
      <w:r w:rsidRPr="0031758E">
        <w:rPr>
          <w:rStyle w:val="HideTWBExt"/>
          <w:b w:val="0"/>
        </w:rPr>
        <w:t>&lt;/Members&gt;</w:t>
      </w:r>
    </w:p>
    <w:p w14:paraId="4A5B1492" w14:textId="77777777" w:rsidR="00971F8B" w:rsidRPr="0031758E" w:rsidRDefault="00971F8B" w:rsidP="00971F8B">
      <w:pPr>
        <w:pStyle w:val="NormalBold"/>
      </w:pPr>
      <w:r w:rsidRPr="0031758E">
        <w:rPr>
          <w:rStyle w:val="HideTWBExt"/>
          <w:b w:val="0"/>
        </w:rPr>
        <w:t>&lt;/RepeatBlock-By&gt;</w:t>
      </w:r>
    </w:p>
    <w:p w14:paraId="2331099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B49DCEB"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455CAFE" w14:textId="77777777" w:rsidTr="004158CB">
        <w:trPr>
          <w:trHeight w:hRule="exact" w:val="240"/>
          <w:jc w:val="center"/>
        </w:trPr>
        <w:tc>
          <w:tcPr>
            <w:tcW w:w="9752" w:type="dxa"/>
            <w:gridSpan w:val="2"/>
            <w:tcBorders>
              <w:top w:val="nil"/>
              <w:left w:val="nil"/>
              <w:bottom w:val="nil"/>
              <w:right w:val="nil"/>
            </w:tcBorders>
          </w:tcPr>
          <w:p w14:paraId="4BACEEE6" w14:textId="77777777" w:rsidR="00971F8B" w:rsidRPr="0031758E" w:rsidRDefault="00971F8B" w:rsidP="004158CB"/>
        </w:tc>
      </w:tr>
      <w:tr w:rsidR="00971F8B" w:rsidRPr="0031758E" w14:paraId="622F124E" w14:textId="77777777" w:rsidTr="004158CB">
        <w:trPr>
          <w:trHeight w:val="240"/>
          <w:jc w:val="center"/>
        </w:trPr>
        <w:tc>
          <w:tcPr>
            <w:tcW w:w="4876" w:type="dxa"/>
            <w:tcBorders>
              <w:top w:val="nil"/>
              <w:left w:val="nil"/>
              <w:bottom w:val="nil"/>
              <w:right w:val="nil"/>
            </w:tcBorders>
          </w:tcPr>
          <w:p w14:paraId="2A59392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BF286ED" w14:textId="77777777" w:rsidR="00971F8B" w:rsidRPr="0031758E" w:rsidRDefault="00971F8B" w:rsidP="004158CB">
            <w:pPr>
              <w:pStyle w:val="AmColumnHeading"/>
            </w:pPr>
            <w:r w:rsidRPr="0031758E">
              <w:t>Alteração</w:t>
            </w:r>
          </w:p>
        </w:tc>
      </w:tr>
      <w:tr w:rsidR="00971F8B" w:rsidRPr="0031758E" w14:paraId="31929886" w14:textId="77777777" w:rsidTr="004158CB">
        <w:trPr>
          <w:jc w:val="center"/>
        </w:trPr>
        <w:tc>
          <w:tcPr>
            <w:tcW w:w="4876" w:type="dxa"/>
            <w:tcBorders>
              <w:top w:val="nil"/>
              <w:left w:val="nil"/>
              <w:bottom w:val="nil"/>
              <w:right w:val="nil"/>
            </w:tcBorders>
          </w:tcPr>
          <w:p w14:paraId="42DE1CDE" w14:textId="77777777" w:rsidR="00971F8B" w:rsidRPr="0031758E" w:rsidRDefault="00971F8B" w:rsidP="004158CB">
            <w:pPr>
              <w:pStyle w:val="Normal6a"/>
            </w:pPr>
            <w:r w:rsidRPr="0031758E">
              <w:rPr>
                <w:b/>
                <w:i/>
              </w:rPr>
              <w:t>21.</w:t>
            </w:r>
            <w:r w:rsidRPr="0031758E">
              <w:tab/>
            </w:r>
            <w:r w:rsidRPr="0031758E">
              <w:rPr>
                <w:b/>
                <w:i/>
              </w:rPr>
              <w:t xml:space="preserve">Frisa a necessidade urgente de expandir a presença política e económica </w:t>
            </w:r>
            <w:r w:rsidRPr="0031758E">
              <w:rPr>
                <w:b/>
                <w:i/>
              </w:rPr>
              <w:lastRenderedPageBreak/>
              <w:t>da UE na Ásia Central;</w:t>
            </w:r>
          </w:p>
        </w:tc>
        <w:tc>
          <w:tcPr>
            <w:tcW w:w="4876" w:type="dxa"/>
            <w:tcBorders>
              <w:top w:val="nil"/>
              <w:left w:val="nil"/>
              <w:bottom w:val="nil"/>
              <w:right w:val="nil"/>
            </w:tcBorders>
          </w:tcPr>
          <w:p w14:paraId="5E064504" w14:textId="77777777" w:rsidR="00971F8B" w:rsidRPr="0031758E" w:rsidRDefault="00971F8B" w:rsidP="004158CB">
            <w:pPr>
              <w:pStyle w:val="Normal6a"/>
            </w:pPr>
            <w:r w:rsidRPr="0031758E">
              <w:rPr>
                <w:b/>
                <w:i/>
              </w:rPr>
              <w:lastRenderedPageBreak/>
              <w:t>Suprimido</w:t>
            </w:r>
          </w:p>
        </w:tc>
      </w:tr>
    </w:tbl>
    <w:p w14:paraId="5FF2200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6C2793D" w14:textId="77777777" w:rsidR="00971F8B" w:rsidRPr="0031758E" w:rsidRDefault="00971F8B" w:rsidP="00971F8B">
      <w:r w:rsidRPr="0031758E">
        <w:rPr>
          <w:rStyle w:val="HideTWBExt"/>
        </w:rPr>
        <w:t>&lt;/Amend&gt;</w:t>
      </w:r>
    </w:p>
    <w:p w14:paraId="3CBC3E3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537</w:t>
      </w:r>
      <w:r w:rsidRPr="0031758E">
        <w:rPr>
          <w:rStyle w:val="HideTWBExt"/>
        </w:rPr>
        <w:t>&lt;/NumAm&gt;</w:t>
      </w:r>
    </w:p>
    <w:p w14:paraId="1CACB05C"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27F6791D" w14:textId="77777777" w:rsidR="00971F8B" w:rsidRPr="0031758E" w:rsidRDefault="00971F8B" w:rsidP="00971F8B">
      <w:pPr>
        <w:pStyle w:val="NormalBold"/>
      </w:pPr>
      <w:r w:rsidRPr="0031758E">
        <w:rPr>
          <w:rStyle w:val="HideTWBExt"/>
          <w:b w:val="0"/>
        </w:rPr>
        <w:t>&lt;/RepeatBlock-By&gt;</w:t>
      </w:r>
    </w:p>
    <w:p w14:paraId="3591102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92547A4"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7CE19E" w14:textId="77777777" w:rsidTr="004158CB">
        <w:trPr>
          <w:trHeight w:hRule="exact" w:val="240"/>
          <w:jc w:val="center"/>
        </w:trPr>
        <w:tc>
          <w:tcPr>
            <w:tcW w:w="9752" w:type="dxa"/>
            <w:gridSpan w:val="2"/>
            <w:tcBorders>
              <w:top w:val="nil"/>
              <w:left w:val="nil"/>
              <w:bottom w:val="nil"/>
              <w:right w:val="nil"/>
            </w:tcBorders>
          </w:tcPr>
          <w:p w14:paraId="463A1D25" w14:textId="77777777" w:rsidR="00971F8B" w:rsidRPr="0031758E" w:rsidRDefault="00971F8B" w:rsidP="004158CB"/>
        </w:tc>
      </w:tr>
      <w:tr w:rsidR="00971F8B" w:rsidRPr="0031758E" w14:paraId="40BD30BD" w14:textId="77777777" w:rsidTr="004158CB">
        <w:trPr>
          <w:trHeight w:val="240"/>
          <w:jc w:val="center"/>
        </w:trPr>
        <w:tc>
          <w:tcPr>
            <w:tcW w:w="4876" w:type="dxa"/>
            <w:tcBorders>
              <w:top w:val="nil"/>
              <w:left w:val="nil"/>
              <w:bottom w:val="nil"/>
              <w:right w:val="nil"/>
            </w:tcBorders>
          </w:tcPr>
          <w:p w14:paraId="57E847A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512E3E3" w14:textId="77777777" w:rsidR="00971F8B" w:rsidRPr="0031758E" w:rsidRDefault="00971F8B" w:rsidP="004158CB">
            <w:pPr>
              <w:pStyle w:val="AmColumnHeading"/>
            </w:pPr>
            <w:r w:rsidRPr="0031758E">
              <w:t>Alteração</w:t>
            </w:r>
          </w:p>
        </w:tc>
      </w:tr>
      <w:tr w:rsidR="00971F8B" w:rsidRPr="0031758E" w14:paraId="3255F32D" w14:textId="77777777" w:rsidTr="004158CB">
        <w:trPr>
          <w:jc w:val="center"/>
        </w:trPr>
        <w:tc>
          <w:tcPr>
            <w:tcW w:w="4876" w:type="dxa"/>
            <w:tcBorders>
              <w:top w:val="nil"/>
              <w:left w:val="nil"/>
              <w:bottom w:val="nil"/>
              <w:right w:val="nil"/>
            </w:tcBorders>
          </w:tcPr>
          <w:p w14:paraId="3503A21F" w14:textId="77777777" w:rsidR="00971F8B" w:rsidRPr="0031758E" w:rsidRDefault="00971F8B" w:rsidP="004158CB">
            <w:pPr>
              <w:pStyle w:val="Normal6a"/>
            </w:pPr>
            <w:r w:rsidRPr="0031758E">
              <w:t>21.</w:t>
            </w:r>
            <w:r w:rsidRPr="0031758E">
              <w:tab/>
              <w:t>Frisa a necessidade urgente de expandir a presença política e económica da UE na Ásia Central;</w:t>
            </w:r>
          </w:p>
        </w:tc>
        <w:tc>
          <w:tcPr>
            <w:tcW w:w="4876" w:type="dxa"/>
            <w:tcBorders>
              <w:top w:val="nil"/>
              <w:left w:val="nil"/>
              <w:bottom w:val="nil"/>
              <w:right w:val="nil"/>
            </w:tcBorders>
          </w:tcPr>
          <w:p w14:paraId="676F4278" w14:textId="2FF3B4EB" w:rsidR="00971F8B" w:rsidRPr="0031758E" w:rsidRDefault="00971F8B" w:rsidP="004158CB">
            <w:pPr>
              <w:pStyle w:val="Normal6a"/>
            </w:pPr>
            <w:r w:rsidRPr="0031758E">
              <w:t>21.</w:t>
            </w:r>
            <w:r w:rsidRPr="0031758E">
              <w:tab/>
              <w:t>Frisa a necessidade urgente de expandir a presença política e económica da UE na Ásia Central;</w:t>
            </w:r>
            <w:r w:rsidRPr="0031758E">
              <w:rPr>
                <w:b/>
                <w:i/>
              </w:rPr>
              <w:t> reitera a sua preocupação com a pressão exercida pela Rússia e pela China na Ásia Central e a necessidade de, em resposta, aumentar a presença da UE na região; realça a hesitação dos Estados da Ásia Central em prestar apoio à guerra de agressão da Rússia, dados os efeitos que a guerra está a ter na região; sublinha o interesse da UE em aprofundar as relações económicas e em intensificar os laços políticos com os países da Ásia Central, em parte para combater a evasão às sanções contra a Rússia e a Bielorrússia, dada a sua importância geoestratégica; insta as autoridades dos Estados da Ásia Central, nomeadamente do Cazaquistão, do Quirguistão e do Usbequistão, a cooperarem estreitamente com a UE, em especial com o enviado da UE para as sanções; incentiva a Comissão e os Estados</w:t>
            </w:r>
            <w:r w:rsidR="001D72A3" w:rsidRPr="0031758E">
              <w:rPr>
                <w:b/>
                <w:i/>
              </w:rPr>
              <w:noBreakHyphen/>
            </w:r>
            <w:r w:rsidRPr="0031758E">
              <w:rPr>
                <w:b/>
                <w:i/>
              </w:rPr>
              <w:t>Membros a continuarem a promover reformas políticas e económicas que fortaleçam o Estado de direito, a democracia, a boa governação e o respeito dos direitos humanos;</w:t>
            </w:r>
          </w:p>
        </w:tc>
      </w:tr>
    </w:tbl>
    <w:p w14:paraId="265EC94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D5DABE0" w14:textId="77777777" w:rsidR="00971F8B" w:rsidRPr="0031758E" w:rsidRDefault="00971F8B" w:rsidP="00971F8B">
      <w:r w:rsidRPr="0031758E">
        <w:rPr>
          <w:rStyle w:val="HideTWBExt"/>
        </w:rPr>
        <w:t>&lt;/Amend&gt;</w:t>
      </w:r>
    </w:p>
    <w:p w14:paraId="235BE41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538</w:t>
      </w:r>
      <w:r w:rsidRPr="0031758E">
        <w:rPr>
          <w:rStyle w:val="HideTWBExt"/>
        </w:rPr>
        <w:t>&lt;/NumAm&gt;</w:t>
      </w:r>
    </w:p>
    <w:p w14:paraId="174A303B" w14:textId="77777777" w:rsidR="00971F8B" w:rsidRPr="0031758E" w:rsidRDefault="00971F8B" w:rsidP="00971F8B">
      <w:pPr>
        <w:pStyle w:val="NormalBold"/>
      </w:pPr>
      <w:r w:rsidRPr="0031758E">
        <w:rPr>
          <w:rStyle w:val="HideTWBExt"/>
          <w:b w:val="0"/>
        </w:rPr>
        <w:lastRenderedPageBreak/>
        <w:t>&lt;RepeatBlock-By&gt;&lt;Members&gt;</w:t>
      </w:r>
      <w:r w:rsidRPr="0031758E">
        <w:t>Sergey Lagodinsky</w:t>
      </w:r>
      <w:r w:rsidRPr="0031758E">
        <w:rPr>
          <w:rStyle w:val="HideTWBExt"/>
          <w:b w:val="0"/>
        </w:rPr>
        <w:t>&lt;/Members&gt;</w:t>
      </w:r>
    </w:p>
    <w:p w14:paraId="1429142A"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06F742BD" w14:textId="77777777" w:rsidR="00971F8B" w:rsidRPr="0031758E" w:rsidRDefault="00971F8B" w:rsidP="00971F8B">
      <w:pPr>
        <w:pStyle w:val="NormalBold"/>
      </w:pPr>
      <w:r w:rsidRPr="0031758E">
        <w:rPr>
          <w:rStyle w:val="HideTWBExt"/>
          <w:b w:val="0"/>
        </w:rPr>
        <w:t>&lt;/RepeatBlock-By&gt;</w:t>
      </w:r>
    </w:p>
    <w:p w14:paraId="56C7F7F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080BE7C"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18B6E2F" w14:textId="77777777" w:rsidTr="004158CB">
        <w:trPr>
          <w:trHeight w:hRule="exact" w:val="240"/>
          <w:jc w:val="center"/>
        </w:trPr>
        <w:tc>
          <w:tcPr>
            <w:tcW w:w="9752" w:type="dxa"/>
            <w:gridSpan w:val="2"/>
            <w:tcBorders>
              <w:top w:val="nil"/>
              <w:left w:val="nil"/>
              <w:bottom w:val="nil"/>
              <w:right w:val="nil"/>
            </w:tcBorders>
          </w:tcPr>
          <w:p w14:paraId="76186945" w14:textId="77777777" w:rsidR="00971F8B" w:rsidRPr="0031758E" w:rsidRDefault="00971F8B" w:rsidP="004158CB"/>
        </w:tc>
      </w:tr>
      <w:tr w:rsidR="00971F8B" w:rsidRPr="0031758E" w14:paraId="221714DF" w14:textId="77777777" w:rsidTr="004158CB">
        <w:trPr>
          <w:trHeight w:val="240"/>
          <w:jc w:val="center"/>
        </w:trPr>
        <w:tc>
          <w:tcPr>
            <w:tcW w:w="4876" w:type="dxa"/>
            <w:tcBorders>
              <w:top w:val="nil"/>
              <w:left w:val="nil"/>
              <w:bottom w:val="nil"/>
              <w:right w:val="nil"/>
            </w:tcBorders>
          </w:tcPr>
          <w:p w14:paraId="7D0ECD1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BE02C7A" w14:textId="77777777" w:rsidR="00971F8B" w:rsidRPr="0031758E" w:rsidRDefault="00971F8B" w:rsidP="004158CB">
            <w:pPr>
              <w:pStyle w:val="AmColumnHeading"/>
            </w:pPr>
            <w:r w:rsidRPr="0031758E">
              <w:t>Alteração</w:t>
            </w:r>
          </w:p>
        </w:tc>
      </w:tr>
      <w:tr w:rsidR="00971F8B" w:rsidRPr="0031758E" w14:paraId="3F050142" w14:textId="77777777" w:rsidTr="004158CB">
        <w:trPr>
          <w:jc w:val="center"/>
        </w:trPr>
        <w:tc>
          <w:tcPr>
            <w:tcW w:w="4876" w:type="dxa"/>
            <w:tcBorders>
              <w:top w:val="nil"/>
              <w:left w:val="nil"/>
              <w:bottom w:val="nil"/>
              <w:right w:val="nil"/>
            </w:tcBorders>
          </w:tcPr>
          <w:p w14:paraId="6A886C9A" w14:textId="77777777" w:rsidR="00971F8B" w:rsidRPr="0031758E" w:rsidRDefault="00971F8B" w:rsidP="004158CB">
            <w:pPr>
              <w:pStyle w:val="Normal6a"/>
            </w:pPr>
            <w:r w:rsidRPr="0031758E">
              <w:t>21.</w:t>
            </w:r>
            <w:r w:rsidRPr="0031758E">
              <w:tab/>
              <w:t>Frisa a necessidade urgente de expandir a presença política e económica da UE na Ásia Central;</w:t>
            </w:r>
          </w:p>
        </w:tc>
        <w:tc>
          <w:tcPr>
            <w:tcW w:w="4876" w:type="dxa"/>
            <w:tcBorders>
              <w:top w:val="nil"/>
              <w:left w:val="nil"/>
              <w:bottom w:val="nil"/>
              <w:right w:val="nil"/>
            </w:tcBorders>
          </w:tcPr>
          <w:p w14:paraId="0EBB35A0" w14:textId="77777777" w:rsidR="00971F8B" w:rsidRPr="0031758E" w:rsidRDefault="00971F8B" w:rsidP="004158CB">
            <w:pPr>
              <w:pStyle w:val="Normal6a"/>
            </w:pPr>
            <w:r w:rsidRPr="0031758E">
              <w:t>21.</w:t>
            </w:r>
            <w:r w:rsidRPr="0031758E">
              <w:tab/>
              <w:t xml:space="preserve">Frisa a necessidade urgente de expandir a presença política e económica da UE na Ásia Central; </w:t>
            </w:r>
            <w:r w:rsidRPr="0031758E">
              <w:rPr>
                <w:b/>
                <w:i/>
              </w:rPr>
              <w:t>observa com preocupação que as autoridades dos cinco países da Ásia Central reprimiram, em diferentes graus, a dissidência e reforçaram os controlos sobre a liberdade de expressão nos últimos anos, incluindo o agravamento da intimidação, do assédio e da ação penal contra ativistas e jornalistas críticos; salienta que a UE deve dar prioridade à responsabilização, nomeadamente, das autoridades do Quirguistão, do Tajiquistão, do Turquemenistão e do Usbequistão, mas também do Cazaquistão, pelas suas violações dos direitos humanos e pelo seu declínio democrático, uma vez que o crescente autoritarismo na região contradiz as normas e os valores da UE, mas também apresenta obstáculos ao reforço das relações empresariais e económicas com a região;</w:t>
            </w:r>
          </w:p>
        </w:tc>
      </w:tr>
    </w:tbl>
    <w:p w14:paraId="3E0E1B6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E3E9490" w14:textId="77777777" w:rsidR="00971F8B" w:rsidRPr="0031758E" w:rsidRDefault="00971F8B" w:rsidP="00971F8B">
      <w:r w:rsidRPr="0031758E">
        <w:rPr>
          <w:rStyle w:val="HideTWBExt"/>
        </w:rPr>
        <w:t>&lt;/Amend&gt;</w:t>
      </w:r>
    </w:p>
    <w:p w14:paraId="63D0B3B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539</w:t>
      </w:r>
      <w:r w:rsidRPr="0031758E">
        <w:rPr>
          <w:rStyle w:val="HideTWBExt"/>
        </w:rPr>
        <w:t>&lt;/NumAm&gt;</w:t>
      </w:r>
    </w:p>
    <w:p w14:paraId="588C524B" w14:textId="77777777" w:rsidR="00971F8B" w:rsidRPr="0031758E" w:rsidRDefault="00971F8B" w:rsidP="00971F8B">
      <w:pPr>
        <w:pStyle w:val="NormalBold"/>
      </w:pPr>
      <w:r w:rsidRPr="0031758E">
        <w:rPr>
          <w:rStyle w:val="HideTWBExt"/>
          <w:b w:val="0"/>
        </w:rPr>
        <w:t>&lt;RepeatBlock-By&gt;&lt;Members&gt;</w:t>
      </w:r>
      <w:r w:rsidRPr="0031758E">
        <w:t>Tomasz Froelich</w:t>
      </w:r>
      <w:r w:rsidRPr="0031758E">
        <w:rPr>
          <w:rStyle w:val="HideTWBExt"/>
          <w:b w:val="0"/>
        </w:rPr>
        <w:t>&lt;/Members&gt;</w:t>
      </w:r>
    </w:p>
    <w:p w14:paraId="1A3DF206" w14:textId="77777777" w:rsidR="00971F8B" w:rsidRPr="0031758E" w:rsidRDefault="00971F8B" w:rsidP="00971F8B">
      <w:pPr>
        <w:pStyle w:val="NormalBold"/>
      </w:pPr>
      <w:r w:rsidRPr="0031758E">
        <w:rPr>
          <w:rStyle w:val="HideTWBExt"/>
          <w:b w:val="0"/>
        </w:rPr>
        <w:t>&lt;/RepeatBlock-By&gt;</w:t>
      </w:r>
    </w:p>
    <w:p w14:paraId="557A7D6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72B0070"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A270D0E" w14:textId="77777777" w:rsidTr="004158CB">
        <w:trPr>
          <w:trHeight w:hRule="exact" w:val="240"/>
          <w:jc w:val="center"/>
        </w:trPr>
        <w:tc>
          <w:tcPr>
            <w:tcW w:w="9752" w:type="dxa"/>
            <w:gridSpan w:val="2"/>
            <w:tcBorders>
              <w:top w:val="nil"/>
              <w:left w:val="nil"/>
              <w:bottom w:val="nil"/>
              <w:right w:val="nil"/>
            </w:tcBorders>
          </w:tcPr>
          <w:p w14:paraId="27BC9EDB" w14:textId="77777777" w:rsidR="00971F8B" w:rsidRPr="0031758E" w:rsidRDefault="00971F8B" w:rsidP="004158CB"/>
        </w:tc>
      </w:tr>
      <w:tr w:rsidR="00971F8B" w:rsidRPr="0031758E" w14:paraId="6E5016D4" w14:textId="77777777" w:rsidTr="004158CB">
        <w:trPr>
          <w:trHeight w:val="240"/>
          <w:jc w:val="center"/>
        </w:trPr>
        <w:tc>
          <w:tcPr>
            <w:tcW w:w="4876" w:type="dxa"/>
            <w:tcBorders>
              <w:top w:val="nil"/>
              <w:left w:val="nil"/>
              <w:bottom w:val="nil"/>
              <w:right w:val="nil"/>
            </w:tcBorders>
          </w:tcPr>
          <w:p w14:paraId="172C8F3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37F864E" w14:textId="77777777" w:rsidR="00971F8B" w:rsidRPr="0031758E" w:rsidRDefault="00971F8B" w:rsidP="004158CB">
            <w:pPr>
              <w:pStyle w:val="AmColumnHeading"/>
            </w:pPr>
            <w:r w:rsidRPr="0031758E">
              <w:t>Alteração</w:t>
            </w:r>
          </w:p>
        </w:tc>
      </w:tr>
      <w:tr w:rsidR="00971F8B" w:rsidRPr="0031758E" w14:paraId="5713F21E" w14:textId="77777777" w:rsidTr="004158CB">
        <w:trPr>
          <w:jc w:val="center"/>
        </w:trPr>
        <w:tc>
          <w:tcPr>
            <w:tcW w:w="4876" w:type="dxa"/>
            <w:tcBorders>
              <w:top w:val="nil"/>
              <w:left w:val="nil"/>
              <w:bottom w:val="nil"/>
              <w:right w:val="nil"/>
            </w:tcBorders>
          </w:tcPr>
          <w:p w14:paraId="1188C193" w14:textId="77777777" w:rsidR="00971F8B" w:rsidRPr="0031758E" w:rsidRDefault="00971F8B" w:rsidP="004158CB">
            <w:pPr>
              <w:pStyle w:val="Normal6a"/>
            </w:pPr>
            <w:r w:rsidRPr="0031758E">
              <w:t>21.</w:t>
            </w:r>
            <w:r w:rsidRPr="0031758E">
              <w:tab/>
            </w:r>
            <w:r w:rsidRPr="0031758E">
              <w:rPr>
                <w:b/>
                <w:i/>
              </w:rPr>
              <w:t>Frisa a necessidade urgente de expandir a presença política e económica da UE na</w:t>
            </w:r>
            <w:r w:rsidRPr="0031758E">
              <w:t xml:space="preserve"> Ásia Central;</w:t>
            </w:r>
          </w:p>
        </w:tc>
        <w:tc>
          <w:tcPr>
            <w:tcW w:w="4876" w:type="dxa"/>
            <w:tcBorders>
              <w:top w:val="nil"/>
              <w:left w:val="nil"/>
              <w:bottom w:val="nil"/>
              <w:right w:val="nil"/>
            </w:tcBorders>
          </w:tcPr>
          <w:p w14:paraId="4676CFF0" w14:textId="77777777" w:rsidR="00971F8B" w:rsidRPr="0031758E" w:rsidRDefault="00971F8B" w:rsidP="004158CB">
            <w:pPr>
              <w:pStyle w:val="Normal6a"/>
            </w:pPr>
            <w:r w:rsidRPr="0031758E">
              <w:t>21.</w:t>
            </w:r>
            <w:r w:rsidRPr="0031758E">
              <w:tab/>
            </w:r>
            <w:r w:rsidRPr="0031758E">
              <w:rPr>
                <w:b/>
                <w:i/>
              </w:rPr>
              <w:t>Salienta a importância estratégica da</w:t>
            </w:r>
            <w:r w:rsidRPr="0031758E">
              <w:t xml:space="preserve"> Ásia Central; </w:t>
            </w:r>
            <w:r w:rsidRPr="0031758E">
              <w:rPr>
                <w:b/>
                <w:i/>
              </w:rPr>
              <w:t xml:space="preserve">observa que os governos da Ásia Central estão entusiasmados com as perspetivas de transformar os seus vastos depósitos de elementos de terras </w:t>
            </w:r>
            <w:r w:rsidRPr="0031758E">
              <w:rPr>
                <w:b/>
                <w:i/>
              </w:rPr>
              <w:lastRenderedPageBreak/>
              <w:t>raras e metais raros numa nova fonte de receitas que impulsionaria as suas economias; lamenta que a UE continue atrasada na luta pela influência nesta região e que não consiga competir eficazmente com a China, a Rússia, a Turquia e os Estados Unidos; lamenta que o financiamento da UE careça de estratégia e de objetivos claros; insta a UE a aprofundar os seus laços económicos com os países da Ásia Central, a investir na energia, nas infraestruturas e nos transportes e a reforçar a sua cooperação com os governos desta região no domínio da luta contra o tráfico de droga e a migração ilegal;</w:t>
            </w:r>
          </w:p>
        </w:tc>
      </w:tr>
    </w:tbl>
    <w:p w14:paraId="333C5120"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C010581" w14:textId="77777777" w:rsidR="00971F8B" w:rsidRPr="0031758E" w:rsidRDefault="00971F8B" w:rsidP="00971F8B">
      <w:r w:rsidRPr="0031758E">
        <w:rPr>
          <w:rStyle w:val="HideTWBExt"/>
        </w:rPr>
        <w:t>&lt;/Amend&gt;</w:t>
      </w:r>
    </w:p>
    <w:p w14:paraId="3E83FD3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540</w:t>
      </w:r>
      <w:r w:rsidRPr="0031758E">
        <w:rPr>
          <w:rStyle w:val="HideTWBExt"/>
        </w:rPr>
        <w:t>&lt;/NumAm&gt;</w:t>
      </w:r>
    </w:p>
    <w:p w14:paraId="6895D3B6"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56E7D7D0" w14:textId="77777777" w:rsidR="00971F8B" w:rsidRPr="0031758E" w:rsidRDefault="00971F8B" w:rsidP="00971F8B">
      <w:pPr>
        <w:pStyle w:val="NormalBold"/>
      </w:pPr>
      <w:r w:rsidRPr="0031758E">
        <w:rPr>
          <w:rStyle w:val="HideTWBExt"/>
          <w:b w:val="0"/>
        </w:rPr>
        <w:t>&lt;/RepeatBlock-By&gt;</w:t>
      </w:r>
    </w:p>
    <w:p w14:paraId="174F399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560B5A3"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91799BD" w14:textId="77777777" w:rsidTr="004158CB">
        <w:trPr>
          <w:trHeight w:hRule="exact" w:val="240"/>
          <w:jc w:val="center"/>
        </w:trPr>
        <w:tc>
          <w:tcPr>
            <w:tcW w:w="9752" w:type="dxa"/>
            <w:gridSpan w:val="2"/>
            <w:tcBorders>
              <w:top w:val="nil"/>
              <w:left w:val="nil"/>
              <w:bottom w:val="nil"/>
              <w:right w:val="nil"/>
            </w:tcBorders>
          </w:tcPr>
          <w:p w14:paraId="7A250401" w14:textId="77777777" w:rsidR="00971F8B" w:rsidRPr="0031758E" w:rsidRDefault="00971F8B" w:rsidP="004158CB"/>
        </w:tc>
      </w:tr>
      <w:tr w:rsidR="00971F8B" w:rsidRPr="0031758E" w14:paraId="31A2F613" w14:textId="77777777" w:rsidTr="004158CB">
        <w:trPr>
          <w:trHeight w:val="240"/>
          <w:jc w:val="center"/>
        </w:trPr>
        <w:tc>
          <w:tcPr>
            <w:tcW w:w="4876" w:type="dxa"/>
            <w:tcBorders>
              <w:top w:val="nil"/>
              <w:left w:val="nil"/>
              <w:bottom w:val="nil"/>
              <w:right w:val="nil"/>
            </w:tcBorders>
          </w:tcPr>
          <w:p w14:paraId="1971DFC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0A26900" w14:textId="77777777" w:rsidR="00971F8B" w:rsidRPr="0031758E" w:rsidRDefault="00971F8B" w:rsidP="004158CB">
            <w:pPr>
              <w:pStyle w:val="AmColumnHeading"/>
            </w:pPr>
            <w:r w:rsidRPr="0031758E">
              <w:t>Alteração</w:t>
            </w:r>
          </w:p>
        </w:tc>
      </w:tr>
      <w:tr w:rsidR="00971F8B" w:rsidRPr="0031758E" w14:paraId="42C88613" w14:textId="77777777" w:rsidTr="004158CB">
        <w:trPr>
          <w:jc w:val="center"/>
        </w:trPr>
        <w:tc>
          <w:tcPr>
            <w:tcW w:w="4876" w:type="dxa"/>
            <w:tcBorders>
              <w:top w:val="nil"/>
              <w:left w:val="nil"/>
              <w:bottom w:val="nil"/>
              <w:right w:val="nil"/>
            </w:tcBorders>
          </w:tcPr>
          <w:p w14:paraId="53C6FEE8" w14:textId="77777777" w:rsidR="00971F8B" w:rsidRPr="0031758E" w:rsidRDefault="00971F8B" w:rsidP="004158CB">
            <w:pPr>
              <w:pStyle w:val="Normal6a"/>
            </w:pPr>
            <w:r w:rsidRPr="0031758E">
              <w:t>21.</w:t>
            </w:r>
            <w:r w:rsidRPr="0031758E">
              <w:tab/>
              <w:t>Frisa a necessidade urgente de expandir a presença política e económica da UE na Ásia Central;</w:t>
            </w:r>
          </w:p>
        </w:tc>
        <w:tc>
          <w:tcPr>
            <w:tcW w:w="4876" w:type="dxa"/>
            <w:tcBorders>
              <w:top w:val="nil"/>
              <w:left w:val="nil"/>
              <w:bottom w:val="nil"/>
              <w:right w:val="nil"/>
            </w:tcBorders>
          </w:tcPr>
          <w:p w14:paraId="142DF97A" w14:textId="7CFCC266" w:rsidR="00971F8B" w:rsidRPr="0031758E" w:rsidRDefault="00971F8B" w:rsidP="004158CB">
            <w:pPr>
              <w:pStyle w:val="Normal6a"/>
            </w:pPr>
            <w:r w:rsidRPr="0031758E">
              <w:t>21.</w:t>
            </w:r>
            <w:r w:rsidRPr="0031758E">
              <w:tab/>
              <w:t xml:space="preserve">Frisa a necessidade urgente de expandir a presença política e económica da UE na Ásia Central; </w:t>
            </w:r>
            <w:r w:rsidRPr="0031758E">
              <w:rPr>
                <w:b/>
                <w:i/>
              </w:rPr>
              <w:t>congratula</w:t>
            </w:r>
            <w:r w:rsidR="001D72A3" w:rsidRPr="0031758E">
              <w:rPr>
                <w:b/>
                <w:i/>
              </w:rPr>
              <w:noBreakHyphen/>
            </w:r>
            <w:r w:rsidRPr="0031758E">
              <w:rPr>
                <w:b/>
                <w:i/>
              </w:rPr>
              <w:t>se com a celebração do Acordo de Parceria e Cooperação Reforçadas entre a UE e a República Quirguiz; recorda que os direitos humanos constituem uma parte essencial do acordo; manifesta preocupação com a preocupante situação dos direitos humanos no país; espera que, tendo em conta os recentes retrocessos nestas frentes, o Governo do Quirguistão tome algumas medidas concretas para dar resposta às preocupações prementes delineadas pelo Parlamento Europeu na sua resolução P10_TA(2025)0171; </w:t>
            </w:r>
          </w:p>
        </w:tc>
      </w:tr>
    </w:tbl>
    <w:p w14:paraId="21CC6F0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ACD31FF" w14:textId="77777777" w:rsidR="00971F8B" w:rsidRPr="0031758E" w:rsidRDefault="00971F8B" w:rsidP="00971F8B">
      <w:r w:rsidRPr="0031758E">
        <w:rPr>
          <w:rStyle w:val="HideTWBExt"/>
        </w:rPr>
        <w:lastRenderedPageBreak/>
        <w:t>&lt;/Amend&gt;</w:t>
      </w:r>
    </w:p>
    <w:p w14:paraId="7ADE963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541</w:t>
      </w:r>
      <w:r w:rsidRPr="0031758E">
        <w:rPr>
          <w:rStyle w:val="HideTWBExt"/>
        </w:rPr>
        <w:t>&lt;/NumAm&gt;</w:t>
      </w:r>
    </w:p>
    <w:p w14:paraId="48349929" w14:textId="77777777" w:rsidR="00971F8B" w:rsidRPr="0031758E" w:rsidRDefault="00971F8B" w:rsidP="00971F8B">
      <w:pPr>
        <w:pStyle w:val="NormalBold"/>
      </w:pPr>
      <w:r w:rsidRPr="0031758E">
        <w:rPr>
          <w:rStyle w:val="HideTWBExt"/>
          <w:b w:val="0"/>
        </w:rPr>
        <w:t>&lt;RepeatBlock-By&gt;&lt;Members&gt;</w:t>
      </w:r>
      <w:r w:rsidRPr="0031758E">
        <w:t>Alberico Gambino, Carlo Fidanza</w:t>
      </w:r>
      <w:r w:rsidRPr="0031758E">
        <w:rPr>
          <w:rStyle w:val="HideTWBExt"/>
          <w:b w:val="0"/>
        </w:rPr>
        <w:t>&lt;/Members&gt;</w:t>
      </w:r>
    </w:p>
    <w:p w14:paraId="24E49F20" w14:textId="77777777" w:rsidR="00971F8B" w:rsidRPr="0031758E" w:rsidRDefault="00971F8B" w:rsidP="00971F8B">
      <w:pPr>
        <w:pStyle w:val="NormalBold"/>
      </w:pPr>
      <w:r w:rsidRPr="0031758E">
        <w:rPr>
          <w:rStyle w:val="HideTWBExt"/>
          <w:b w:val="0"/>
        </w:rPr>
        <w:t>&lt;/RepeatBlock-By&gt;</w:t>
      </w:r>
    </w:p>
    <w:p w14:paraId="71B9514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D7136DD"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B644F38" w14:textId="77777777" w:rsidTr="004158CB">
        <w:trPr>
          <w:trHeight w:hRule="exact" w:val="240"/>
          <w:jc w:val="center"/>
        </w:trPr>
        <w:tc>
          <w:tcPr>
            <w:tcW w:w="9752" w:type="dxa"/>
            <w:gridSpan w:val="2"/>
            <w:tcBorders>
              <w:top w:val="nil"/>
              <w:left w:val="nil"/>
              <w:bottom w:val="nil"/>
              <w:right w:val="nil"/>
            </w:tcBorders>
          </w:tcPr>
          <w:p w14:paraId="2B529D2B" w14:textId="77777777" w:rsidR="00971F8B" w:rsidRPr="0031758E" w:rsidRDefault="00971F8B" w:rsidP="004158CB"/>
        </w:tc>
      </w:tr>
      <w:tr w:rsidR="00971F8B" w:rsidRPr="0031758E" w14:paraId="7F8323C8" w14:textId="77777777" w:rsidTr="004158CB">
        <w:trPr>
          <w:trHeight w:val="240"/>
          <w:jc w:val="center"/>
        </w:trPr>
        <w:tc>
          <w:tcPr>
            <w:tcW w:w="4876" w:type="dxa"/>
            <w:tcBorders>
              <w:top w:val="nil"/>
              <w:left w:val="nil"/>
              <w:bottom w:val="nil"/>
              <w:right w:val="nil"/>
            </w:tcBorders>
          </w:tcPr>
          <w:p w14:paraId="723FCD9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4BF072E" w14:textId="77777777" w:rsidR="00971F8B" w:rsidRPr="0031758E" w:rsidRDefault="00971F8B" w:rsidP="004158CB">
            <w:pPr>
              <w:pStyle w:val="AmColumnHeading"/>
            </w:pPr>
            <w:r w:rsidRPr="0031758E">
              <w:t>Alteração</w:t>
            </w:r>
          </w:p>
        </w:tc>
      </w:tr>
      <w:tr w:rsidR="00971F8B" w:rsidRPr="0031758E" w14:paraId="2232ACE7" w14:textId="77777777" w:rsidTr="004158CB">
        <w:trPr>
          <w:jc w:val="center"/>
        </w:trPr>
        <w:tc>
          <w:tcPr>
            <w:tcW w:w="4876" w:type="dxa"/>
            <w:tcBorders>
              <w:top w:val="nil"/>
              <w:left w:val="nil"/>
              <w:bottom w:val="nil"/>
              <w:right w:val="nil"/>
            </w:tcBorders>
          </w:tcPr>
          <w:p w14:paraId="6500B913" w14:textId="77777777" w:rsidR="00971F8B" w:rsidRPr="0031758E" w:rsidRDefault="00971F8B" w:rsidP="004158CB">
            <w:pPr>
              <w:pStyle w:val="Normal6a"/>
            </w:pPr>
            <w:r w:rsidRPr="0031758E">
              <w:t>21.</w:t>
            </w:r>
            <w:r w:rsidRPr="0031758E">
              <w:tab/>
              <w:t>Frisa a necessidade urgente de expandir a presença política e económica da UE na Ásia Central;</w:t>
            </w:r>
          </w:p>
        </w:tc>
        <w:tc>
          <w:tcPr>
            <w:tcW w:w="4876" w:type="dxa"/>
            <w:tcBorders>
              <w:top w:val="nil"/>
              <w:left w:val="nil"/>
              <w:bottom w:val="nil"/>
              <w:right w:val="nil"/>
            </w:tcBorders>
          </w:tcPr>
          <w:p w14:paraId="67C8ECD6" w14:textId="1FA2D22D" w:rsidR="00971F8B" w:rsidRPr="0031758E" w:rsidRDefault="00971F8B" w:rsidP="004158CB">
            <w:pPr>
              <w:pStyle w:val="Normal6a"/>
            </w:pPr>
            <w:r w:rsidRPr="0031758E">
              <w:t>21.</w:t>
            </w:r>
            <w:r w:rsidRPr="0031758E">
              <w:tab/>
              <w:t xml:space="preserve">Frisa a necessidade urgente de expandir a presença política e económica da UE na Ásia Central; </w:t>
            </w:r>
            <w:r w:rsidRPr="0031758E">
              <w:rPr>
                <w:b/>
                <w:i/>
              </w:rPr>
              <w:t>salienta que a primeira Cimeira UE</w:t>
            </w:r>
            <w:r w:rsidR="001D72A3" w:rsidRPr="0031758E">
              <w:rPr>
                <w:b/>
                <w:i/>
              </w:rPr>
              <w:noBreakHyphen/>
            </w:r>
            <w:r w:rsidRPr="0031758E">
              <w:rPr>
                <w:b/>
                <w:i/>
              </w:rPr>
              <w:t>Ásia Central, realizada em 3 e 4 de abril de 2025, representa um ponto de viragem estratégica nas relações entre as duas partes e o lançamento de um diálogo estruturado que reconhece plenamente o papel central da região enquanto encruzilhada entre a Europa e a Ásia, especialmente num momento de profundas mudanças geopolíticas;</w:t>
            </w:r>
          </w:p>
        </w:tc>
      </w:tr>
    </w:tbl>
    <w:p w14:paraId="0D1FE79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C05801A" w14:textId="77777777" w:rsidR="00971F8B" w:rsidRPr="0031758E" w:rsidRDefault="00971F8B" w:rsidP="00971F8B">
      <w:r w:rsidRPr="0031758E">
        <w:rPr>
          <w:rStyle w:val="HideTWBExt"/>
        </w:rPr>
        <w:t>&lt;/Amend&gt;</w:t>
      </w:r>
    </w:p>
    <w:p w14:paraId="1F3CAD9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542</w:t>
      </w:r>
      <w:r w:rsidRPr="0031758E">
        <w:rPr>
          <w:rStyle w:val="HideTWBExt"/>
        </w:rPr>
        <w:t>&lt;/NumAm&gt;</w:t>
      </w:r>
    </w:p>
    <w:p w14:paraId="75DD60D5"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48D8D4CC" w14:textId="77777777" w:rsidR="00971F8B" w:rsidRPr="0031758E" w:rsidRDefault="00971F8B" w:rsidP="00971F8B">
      <w:pPr>
        <w:pStyle w:val="NormalBold"/>
      </w:pPr>
      <w:r w:rsidRPr="0031758E">
        <w:rPr>
          <w:rStyle w:val="HideTWBExt"/>
          <w:b w:val="0"/>
        </w:rPr>
        <w:t>&lt;/RepeatBlock-By&gt;</w:t>
      </w:r>
    </w:p>
    <w:p w14:paraId="4168750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F5F0627"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3B9123" w14:textId="77777777" w:rsidTr="004158CB">
        <w:trPr>
          <w:trHeight w:hRule="exact" w:val="240"/>
          <w:jc w:val="center"/>
        </w:trPr>
        <w:tc>
          <w:tcPr>
            <w:tcW w:w="9752" w:type="dxa"/>
            <w:gridSpan w:val="2"/>
            <w:tcBorders>
              <w:top w:val="nil"/>
              <w:left w:val="nil"/>
              <w:bottom w:val="nil"/>
              <w:right w:val="nil"/>
            </w:tcBorders>
          </w:tcPr>
          <w:p w14:paraId="5B7BFA3B" w14:textId="77777777" w:rsidR="00971F8B" w:rsidRPr="0031758E" w:rsidRDefault="00971F8B" w:rsidP="004158CB"/>
        </w:tc>
      </w:tr>
      <w:tr w:rsidR="00971F8B" w:rsidRPr="0031758E" w14:paraId="68BD717A" w14:textId="77777777" w:rsidTr="004158CB">
        <w:trPr>
          <w:trHeight w:val="240"/>
          <w:jc w:val="center"/>
        </w:trPr>
        <w:tc>
          <w:tcPr>
            <w:tcW w:w="4876" w:type="dxa"/>
            <w:tcBorders>
              <w:top w:val="nil"/>
              <w:left w:val="nil"/>
              <w:bottom w:val="nil"/>
              <w:right w:val="nil"/>
            </w:tcBorders>
          </w:tcPr>
          <w:p w14:paraId="0E3BAE2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295D29C" w14:textId="77777777" w:rsidR="00971F8B" w:rsidRPr="0031758E" w:rsidRDefault="00971F8B" w:rsidP="004158CB">
            <w:pPr>
              <w:pStyle w:val="AmColumnHeading"/>
            </w:pPr>
            <w:r w:rsidRPr="0031758E">
              <w:t>Alteração</w:t>
            </w:r>
          </w:p>
        </w:tc>
      </w:tr>
      <w:tr w:rsidR="00971F8B" w:rsidRPr="0031758E" w14:paraId="07A896A9" w14:textId="77777777" w:rsidTr="004158CB">
        <w:trPr>
          <w:jc w:val="center"/>
        </w:trPr>
        <w:tc>
          <w:tcPr>
            <w:tcW w:w="4876" w:type="dxa"/>
            <w:tcBorders>
              <w:top w:val="nil"/>
              <w:left w:val="nil"/>
              <w:bottom w:val="nil"/>
              <w:right w:val="nil"/>
            </w:tcBorders>
          </w:tcPr>
          <w:p w14:paraId="46B7481C" w14:textId="77777777" w:rsidR="00971F8B" w:rsidRPr="0031758E" w:rsidRDefault="00971F8B" w:rsidP="004158CB">
            <w:pPr>
              <w:pStyle w:val="Normal6a"/>
            </w:pPr>
            <w:r w:rsidRPr="0031758E">
              <w:t>21.</w:t>
            </w:r>
            <w:r w:rsidRPr="0031758E">
              <w:tab/>
              <w:t>Frisa a necessidade urgente de expandir a presença política e económica da UE na Ásia Central;</w:t>
            </w:r>
          </w:p>
        </w:tc>
        <w:tc>
          <w:tcPr>
            <w:tcW w:w="4876" w:type="dxa"/>
            <w:tcBorders>
              <w:top w:val="nil"/>
              <w:left w:val="nil"/>
              <w:bottom w:val="nil"/>
              <w:right w:val="nil"/>
            </w:tcBorders>
          </w:tcPr>
          <w:p w14:paraId="00563E81" w14:textId="0AFAD981" w:rsidR="00971F8B" w:rsidRPr="0031758E" w:rsidRDefault="00971F8B" w:rsidP="004158CB">
            <w:pPr>
              <w:pStyle w:val="Normal6a"/>
            </w:pPr>
            <w:r w:rsidRPr="0031758E">
              <w:t>21.</w:t>
            </w:r>
            <w:r w:rsidRPr="0031758E">
              <w:tab/>
              <w:t xml:space="preserve">Frisa a necessidade urgente de expandir a presença política e económica da UE na Ásia Central; </w:t>
            </w:r>
            <w:r w:rsidRPr="0031758E">
              <w:rPr>
                <w:b/>
                <w:i/>
              </w:rPr>
              <w:t>congratula</w:t>
            </w:r>
            <w:r w:rsidR="001D72A3" w:rsidRPr="0031758E">
              <w:rPr>
                <w:b/>
                <w:i/>
              </w:rPr>
              <w:noBreakHyphen/>
            </w:r>
            <w:r w:rsidRPr="0031758E">
              <w:rPr>
                <w:b/>
                <w:i/>
              </w:rPr>
              <w:t>se com a primeira Cimeira UE</w:t>
            </w:r>
            <w:r w:rsidR="001D72A3" w:rsidRPr="0031758E">
              <w:rPr>
                <w:b/>
                <w:i/>
              </w:rPr>
              <w:noBreakHyphen/>
            </w:r>
            <w:r w:rsidRPr="0031758E">
              <w:rPr>
                <w:b/>
                <w:i/>
              </w:rPr>
              <w:t>Ásia Central, realizada em abril de 2025; apela para um maior compromisso com os parceiros da UE na região, a fim de desviar a pressão russa e chinesa; assinala a importância da região para a segurança energética europeia e para o comércio de matérias</w:t>
            </w:r>
            <w:r w:rsidR="001D72A3" w:rsidRPr="0031758E">
              <w:rPr>
                <w:b/>
                <w:i/>
              </w:rPr>
              <w:noBreakHyphen/>
            </w:r>
            <w:r w:rsidRPr="0031758E">
              <w:rPr>
                <w:b/>
                <w:i/>
              </w:rPr>
              <w:t>primas críticas;</w:t>
            </w:r>
          </w:p>
        </w:tc>
      </w:tr>
    </w:tbl>
    <w:p w14:paraId="69A882E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0B3826D" w14:textId="77777777" w:rsidR="00971F8B" w:rsidRPr="0031758E" w:rsidRDefault="00971F8B" w:rsidP="00971F8B">
      <w:r w:rsidRPr="0031758E">
        <w:rPr>
          <w:rStyle w:val="HideTWBExt"/>
        </w:rPr>
        <w:lastRenderedPageBreak/>
        <w:t>&lt;/Amend&gt;</w:t>
      </w:r>
    </w:p>
    <w:p w14:paraId="3AA9846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543</w:t>
      </w:r>
      <w:r w:rsidRPr="0031758E">
        <w:rPr>
          <w:rStyle w:val="HideTWBExt"/>
        </w:rPr>
        <w:t>&lt;/NumAm&gt;</w:t>
      </w:r>
    </w:p>
    <w:p w14:paraId="144916E6" w14:textId="71B9A5E2"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530020DD" w14:textId="77777777" w:rsidR="00971F8B" w:rsidRPr="0031758E" w:rsidRDefault="00971F8B" w:rsidP="00971F8B">
      <w:pPr>
        <w:pStyle w:val="NormalBold"/>
      </w:pPr>
      <w:r w:rsidRPr="0031758E">
        <w:rPr>
          <w:rStyle w:val="HideTWBExt"/>
          <w:b w:val="0"/>
        </w:rPr>
        <w:t>&lt;/RepeatBlock-By&gt;</w:t>
      </w:r>
    </w:p>
    <w:p w14:paraId="46F997A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03C9612"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67C5316" w14:textId="77777777" w:rsidTr="004158CB">
        <w:trPr>
          <w:trHeight w:hRule="exact" w:val="240"/>
          <w:jc w:val="center"/>
        </w:trPr>
        <w:tc>
          <w:tcPr>
            <w:tcW w:w="9752" w:type="dxa"/>
            <w:gridSpan w:val="2"/>
            <w:tcBorders>
              <w:top w:val="nil"/>
              <w:left w:val="nil"/>
              <w:bottom w:val="nil"/>
              <w:right w:val="nil"/>
            </w:tcBorders>
          </w:tcPr>
          <w:p w14:paraId="5F5622A7" w14:textId="77777777" w:rsidR="00971F8B" w:rsidRPr="0031758E" w:rsidRDefault="00971F8B" w:rsidP="004158CB"/>
        </w:tc>
      </w:tr>
      <w:tr w:rsidR="00971F8B" w:rsidRPr="0031758E" w14:paraId="0F3CB2A6" w14:textId="77777777" w:rsidTr="004158CB">
        <w:trPr>
          <w:trHeight w:val="240"/>
          <w:jc w:val="center"/>
        </w:trPr>
        <w:tc>
          <w:tcPr>
            <w:tcW w:w="4876" w:type="dxa"/>
            <w:tcBorders>
              <w:top w:val="nil"/>
              <w:left w:val="nil"/>
              <w:bottom w:val="nil"/>
              <w:right w:val="nil"/>
            </w:tcBorders>
          </w:tcPr>
          <w:p w14:paraId="6A8C347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FC62315" w14:textId="77777777" w:rsidR="00971F8B" w:rsidRPr="0031758E" w:rsidRDefault="00971F8B" w:rsidP="004158CB">
            <w:pPr>
              <w:pStyle w:val="AmColumnHeading"/>
            </w:pPr>
            <w:r w:rsidRPr="0031758E">
              <w:t>Alteração</w:t>
            </w:r>
          </w:p>
        </w:tc>
      </w:tr>
      <w:tr w:rsidR="00971F8B" w:rsidRPr="0031758E" w14:paraId="6D9E919A" w14:textId="77777777" w:rsidTr="004158CB">
        <w:trPr>
          <w:jc w:val="center"/>
        </w:trPr>
        <w:tc>
          <w:tcPr>
            <w:tcW w:w="4876" w:type="dxa"/>
            <w:tcBorders>
              <w:top w:val="nil"/>
              <w:left w:val="nil"/>
              <w:bottom w:val="nil"/>
              <w:right w:val="nil"/>
            </w:tcBorders>
          </w:tcPr>
          <w:p w14:paraId="269E51DD" w14:textId="77777777" w:rsidR="00971F8B" w:rsidRPr="0031758E" w:rsidRDefault="00971F8B" w:rsidP="004158CB">
            <w:pPr>
              <w:pStyle w:val="Normal6a"/>
            </w:pPr>
            <w:r w:rsidRPr="0031758E">
              <w:t>21.</w:t>
            </w:r>
            <w:r w:rsidRPr="0031758E">
              <w:tab/>
              <w:t>Frisa a necessidade urgente de expandir a presença política e económica da UE na Ásia Central;</w:t>
            </w:r>
          </w:p>
        </w:tc>
        <w:tc>
          <w:tcPr>
            <w:tcW w:w="4876" w:type="dxa"/>
            <w:tcBorders>
              <w:top w:val="nil"/>
              <w:left w:val="nil"/>
              <w:bottom w:val="nil"/>
              <w:right w:val="nil"/>
            </w:tcBorders>
          </w:tcPr>
          <w:p w14:paraId="22B750AC" w14:textId="77777777" w:rsidR="00971F8B" w:rsidRPr="0031758E" w:rsidRDefault="00971F8B" w:rsidP="004158CB">
            <w:pPr>
              <w:pStyle w:val="Normal6a"/>
            </w:pPr>
            <w:r w:rsidRPr="0031758E">
              <w:t>21.</w:t>
            </w:r>
            <w:r w:rsidRPr="0031758E">
              <w:tab/>
              <w:t xml:space="preserve">Frisa a necessidade urgente de expandir a presença política e económica da UE na Ásia Central; </w:t>
            </w:r>
            <w:r w:rsidRPr="0031758E">
              <w:rPr>
                <w:b/>
                <w:i/>
              </w:rPr>
              <w:t>salienta que os países da Ásia Central são parceiros económicos fundamentais para garantir a autonomia energética da União através do fornecimento de metais essenciais, indispensáveis para a transição energética do continente;</w:t>
            </w:r>
          </w:p>
        </w:tc>
      </w:tr>
    </w:tbl>
    <w:p w14:paraId="7744A6D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1FC1ADDF" w14:textId="77777777" w:rsidR="00971F8B" w:rsidRPr="0031758E" w:rsidRDefault="00971F8B" w:rsidP="00971F8B">
      <w:r w:rsidRPr="0031758E">
        <w:rPr>
          <w:rStyle w:val="HideTWBExt"/>
        </w:rPr>
        <w:t>&lt;/Amend&gt;</w:t>
      </w:r>
    </w:p>
    <w:p w14:paraId="783B9ED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544</w:t>
      </w:r>
      <w:r w:rsidRPr="0031758E">
        <w:rPr>
          <w:rStyle w:val="HideTWBExt"/>
        </w:rPr>
        <w:t>&lt;/NumAm&gt;</w:t>
      </w:r>
    </w:p>
    <w:p w14:paraId="224A31FE"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136CAF9F" w14:textId="77777777" w:rsidR="00971F8B" w:rsidRPr="0031758E" w:rsidRDefault="00971F8B" w:rsidP="00971F8B">
      <w:pPr>
        <w:pStyle w:val="NormalBold"/>
      </w:pPr>
      <w:r w:rsidRPr="0031758E">
        <w:rPr>
          <w:rStyle w:val="HideTWBExt"/>
          <w:b w:val="0"/>
        </w:rPr>
        <w:t>&lt;/RepeatBlock-By&gt;</w:t>
      </w:r>
    </w:p>
    <w:p w14:paraId="4B9A322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5825E93"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D0E5779" w14:textId="77777777" w:rsidTr="004158CB">
        <w:trPr>
          <w:trHeight w:hRule="exact" w:val="240"/>
          <w:jc w:val="center"/>
        </w:trPr>
        <w:tc>
          <w:tcPr>
            <w:tcW w:w="9752" w:type="dxa"/>
            <w:gridSpan w:val="2"/>
            <w:tcBorders>
              <w:top w:val="nil"/>
              <w:left w:val="nil"/>
              <w:bottom w:val="nil"/>
              <w:right w:val="nil"/>
            </w:tcBorders>
          </w:tcPr>
          <w:p w14:paraId="257322E4" w14:textId="77777777" w:rsidR="00971F8B" w:rsidRPr="0031758E" w:rsidRDefault="00971F8B" w:rsidP="004158CB"/>
        </w:tc>
      </w:tr>
      <w:tr w:rsidR="00971F8B" w:rsidRPr="0031758E" w14:paraId="5FBD9979" w14:textId="77777777" w:rsidTr="004158CB">
        <w:trPr>
          <w:trHeight w:val="240"/>
          <w:jc w:val="center"/>
        </w:trPr>
        <w:tc>
          <w:tcPr>
            <w:tcW w:w="4876" w:type="dxa"/>
            <w:tcBorders>
              <w:top w:val="nil"/>
              <w:left w:val="nil"/>
              <w:bottom w:val="nil"/>
              <w:right w:val="nil"/>
            </w:tcBorders>
          </w:tcPr>
          <w:p w14:paraId="3A3EA43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02E6AA3" w14:textId="77777777" w:rsidR="00971F8B" w:rsidRPr="0031758E" w:rsidRDefault="00971F8B" w:rsidP="004158CB">
            <w:pPr>
              <w:pStyle w:val="AmColumnHeading"/>
            </w:pPr>
            <w:r w:rsidRPr="0031758E">
              <w:t>Alteração</w:t>
            </w:r>
          </w:p>
        </w:tc>
      </w:tr>
      <w:tr w:rsidR="00971F8B" w:rsidRPr="0031758E" w14:paraId="2A34281E" w14:textId="77777777" w:rsidTr="004158CB">
        <w:trPr>
          <w:jc w:val="center"/>
        </w:trPr>
        <w:tc>
          <w:tcPr>
            <w:tcW w:w="4876" w:type="dxa"/>
            <w:tcBorders>
              <w:top w:val="nil"/>
              <w:left w:val="nil"/>
              <w:bottom w:val="nil"/>
              <w:right w:val="nil"/>
            </w:tcBorders>
          </w:tcPr>
          <w:p w14:paraId="07B5A1E2" w14:textId="77777777" w:rsidR="00971F8B" w:rsidRPr="0031758E" w:rsidRDefault="00971F8B" w:rsidP="004158CB">
            <w:pPr>
              <w:pStyle w:val="Normal6a"/>
            </w:pPr>
            <w:r w:rsidRPr="0031758E">
              <w:t>21.</w:t>
            </w:r>
            <w:r w:rsidRPr="0031758E">
              <w:tab/>
              <w:t xml:space="preserve">Frisa a necessidade urgente de expandir a presença política e económica da UE na </w:t>
            </w:r>
            <w:r w:rsidRPr="0031758E">
              <w:rPr>
                <w:b/>
                <w:i/>
              </w:rPr>
              <w:t>Ásia Central</w:t>
            </w:r>
            <w:r w:rsidRPr="0031758E">
              <w:t>;</w:t>
            </w:r>
          </w:p>
        </w:tc>
        <w:tc>
          <w:tcPr>
            <w:tcW w:w="4876" w:type="dxa"/>
            <w:tcBorders>
              <w:top w:val="nil"/>
              <w:left w:val="nil"/>
              <w:bottom w:val="nil"/>
              <w:right w:val="nil"/>
            </w:tcBorders>
          </w:tcPr>
          <w:p w14:paraId="5E10164B" w14:textId="77777777" w:rsidR="00971F8B" w:rsidRPr="0031758E" w:rsidRDefault="00971F8B" w:rsidP="004158CB">
            <w:pPr>
              <w:pStyle w:val="Normal6a"/>
            </w:pPr>
            <w:r w:rsidRPr="0031758E">
              <w:t>21.</w:t>
            </w:r>
            <w:r w:rsidRPr="0031758E">
              <w:tab/>
            </w:r>
            <w:r w:rsidRPr="0031758E">
              <w:rPr>
                <w:b/>
                <w:i/>
              </w:rPr>
              <w:t>Manifesta preocupação com a influência russa e chinesa na Ásia Central e</w:t>
            </w:r>
            <w:r w:rsidRPr="0031758E">
              <w:t xml:space="preserve"> frisa a necessidade urgente de expandir a presença política e económica da UE na </w:t>
            </w:r>
            <w:r w:rsidRPr="0031758E">
              <w:rPr>
                <w:b/>
                <w:i/>
              </w:rPr>
              <w:t>região</w:t>
            </w:r>
            <w:r w:rsidRPr="0031758E">
              <w:t>;</w:t>
            </w:r>
          </w:p>
        </w:tc>
      </w:tr>
    </w:tbl>
    <w:p w14:paraId="2DF3DDD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F91695F" w14:textId="77777777" w:rsidR="00971F8B" w:rsidRPr="0031758E" w:rsidRDefault="00971F8B" w:rsidP="00971F8B">
      <w:r w:rsidRPr="0031758E">
        <w:rPr>
          <w:rStyle w:val="HideTWBExt"/>
        </w:rPr>
        <w:t>&lt;/Amend&gt;</w:t>
      </w:r>
    </w:p>
    <w:p w14:paraId="47DD7A7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545</w:t>
      </w:r>
      <w:r w:rsidRPr="0031758E">
        <w:rPr>
          <w:rStyle w:val="HideTWBExt"/>
        </w:rPr>
        <w:t>&lt;/NumAm&gt;</w:t>
      </w:r>
    </w:p>
    <w:p w14:paraId="16B04050" w14:textId="57F70D6E" w:rsidR="00971F8B" w:rsidRPr="0031758E" w:rsidRDefault="00971F8B" w:rsidP="00971F8B">
      <w:pPr>
        <w:pStyle w:val="NormalBold"/>
      </w:pPr>
      <w:r w:rsidRPr="0031758E">
        <w:rPr>
          <w:rStyle w:val="HideTWBExt"/>
          <w:b w:val="0"/>
        </w:rPr>
        <w:t>&lt;RepeatBlock-By&gt;&lt;Members&gt;</w:t>
      </w:r>
      <w:r w:rsidRPr="0031758E">
        <w:t>Petras Auštrevičius, Hilde Vautmans, Michał Kobosko, Dan Barna, Marie</w:t>
      </w:r>
      <w:r w:rsidR="001D72A3" w:rsidRPr="0031758E">
        <w:noBreakHyphen/>
      </w:r>
      <w:r w:rsidRPr="0031758E">
        <w:t>Agnes Strack</w:t>
      </w:r>
      <w:r w:rsidR="001D72A3" w:rsidRPr="0031758E">
        <w:noBreakHyphen/>
      </w:r>
      <w:r w:rsidRPr="0031758E">
        <w:t>Zimmermann, Lucia Yar, Urmas Paet</w:t>
      </w:r>
      <w:r w:rsidRPr="0031758E">
        <w:rPr>
          <w:rStyle w:val="HideTWBExt"/>
          <w:b w:val="0"/>
        </w:rPr>
        <w:t>&lt;/Members&gt;</w:t>
      </w:r>
    </w:p>
    <w:p w14:paraId="029FF410" w14:textId="77777777" w:rsidR="00971F8B" w:rsidRPr="0031758E" w:rsidRDefault="00971F8B" w:rsidP="00971F8B">
      <w:pPr>
        <w:pStyle w:val="NormalBold"/>
      </w:pPr>
      <w:r w:rsidRPr="0031758E">
        <w:rPr>
          <w:rStyle w:val="HideTWBExt"/>
          <w:b w:val="0"/>
        </w:rPr>
        <w:t>&lt;/RepeatBlock-By&gt;</w:t>
      </w:r>
    </w:p>
    <w:p w14:paraId="4D62C9B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1E1BC16" w14:textId="77777777" w:rsidR="00971F8B" w:rsidRPr="0031758E" w:rsidRDefault="00971F8B" w:rsidP="00971F8B">
      <w:pPr>
        <w:pStyle w:val="NormalBold"/>
      </w:pPr>
      <w:r w:rsidRPr="0031758E">
        <w:rPr>
          <w:rStyle w:val="HideTWBExt"/>
        </w:rPr>
        <w:t>&lt;Article&gt;</w:t>
      </w:r>
      <w:r w:rsidRPr="0031758E">
        <w:t>N.º 21</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FE93801" w14:textId="77777777" w:rsidTr="004158CB">
        <w:trPr>
          <w:trHeight w:hRule="exact" w:val="240"/>
          <w:jc w:val="center"/>
        </w:trPr>
        <w:tc>
          <w:tcPr>
            <w:tcW w:w="9752" w:type="dxa"/>
            <w:gridSpan w:val="2"/>
            <w:tcBorders>
              <w:top w:val="nil"/>
              <w:left w:val="nil"/>
              <w:bottom w:val="nil"/>
              <w:right w:val="nil"/>
            </w:tcBorders>
          </w:tcPr>
          <w:p w14:paraId="2BF98ED4" w14:textId="77777777" w:rsidR="00971F8B" w:rsidRPr="0031758E" w:rsidRDefault="00971F8B" w:rsidP="004158CB"/>
        </w:tc>
      </w:tr>
      <w:tr w:rsidR="00971F8B" w:rsidRPr="0031758E" w14:paraId="060C8466" w14:textId="77777777" w:rsidTr="004158CB">
        <w:trPr>
          <w:trHeight w:val="240"/>
          <w:jc w:val="center"/>
        </w:trPr>
        <w:tc>
          <w:tcPr>
            <w:tcW w:w="4876" w:type="dxa"/>
            <w:tcBorders>
              <w:top w:val="nil"/>
              <w:left w:val="nil"/>
              <w:bottom w:val="nil"/>
              <w:right w:val="nil"/>
            </w:tcBorders>
          </w:tcPr>
          <w:p w14:paraId="511641C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DE71B3B" w14:textId="77777777" w:rsidR="00971F8B" w:rsidRPr="0031758E" w:rsidRDefault="00971F8B" w:rsidP="004158CB">
            <w:pPr>
              <w:pStyle w:val="AmColumnHeading"/>
            </w:pPr>
            <w:r w:rsidRPr="0031758E">
              <w:t>Alteração</w:t>
            </w:r>
          </w:p>
        </w:tc>
      </w:tr>
      <w:tr w:rsidR="00971F8B" w:rsidRPr="0031758E" w14:paraId="6FB9A81E" w14:textId="77777777" w:rsidTr="004158CB">
        <w:trPr>
          <w:jc w:val="center"/>
        </w:trPr>
        <w:tc>
          <w:tcPr>
            <w:tcW w:w="4876" w:type="dxa"/>
            <w:tcBorders>
              <w:top w:val="nil"/>
              <w:left w:val="nil"/>
              <w:bottom w:val="nil"/>
              <w:right w:val="nil"/>
            </w:tcBorders>
          </w:tcPr>
          <w:p w14:paraId="293FE7FE" w14:textId="77777777" w:rsidR="00971F8B" w:rsidRPr="0031758E" w:rsidRDefault="00971F8B" w:rsidP="004158CB">
            <w:pPr>
              <w:pStyle w:val="Normal6a"/>
            </w:pPr>
            <w:r w:rsidRPr="0031758E">
              <w:t>21.</w:t>
            </w:r>
            <w:r w:rsidRPr="0031758E">
              <w:tab/>
              <w:t>Frisa a necessidade urgente de expandir a presença política e económica da UE na Ásia Central;</w:t>
            </w:r>
          </w:p>
        </w:tc>
        <w:tc>
          <w:tcPr>
            <w:tcW w:w="4876" w:type="dxa"/>
            <w:tcBorders>
              <w:top w:val="nil"/>
              <w:left w:val="nil"/>
              <w:bottom w:val="nil"/>
              <w:right w:val="nil"/>
            </w:tcBorders>
          </w:tcPr>
          <w:p w14:paraId="13B3B1D3" w14:textId="77777777" w:rsidR="00971F8B" w:rsidRPr="0031758E" w:rsidRDefault="00971F8B" w:rsidP="004158CB">
            <w:pPr>
              <w:pStyle w:val="Normal6a"/>
            </w:pPr>
            <w:r w:rsidRPr="0031758E">
              <w:t>21.</w:t>
            </w:r>
            <w:r w:rsidRPr="0031758E">
              <w:tab/>
              <w:t>Frisa a necessidade urgente de expandir a presença política e económica da UE na Ásia Central</w:t>
            </w:r>
            <w:r w:rsidRPr="0031758E">
              <w:rPr>
                <w:b/>
                <w:i/>
              </w:rPr>
              <w:t>, bem como de cooperar para melhorar a situação dos direitos humanos na região</w:t>
            </w:r>
            <w:r w:rsidRPr="0031758E">
              <w:t>;</w:t>
            </w:r>
          </w:p>
        </w:tc>
      </w:tr>
    </w:tbl>
    <w:p w14:paraId="4073772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8AE7DD1" w14:textId="77777777" w:rsidR="00971F8B" w:rsidRPr="0031758E" w:rsidRDefault="00971F8B" w:rsidP="00971F8B">
      <w:r w:rsidRPr="0031758E">
        <w:rPr>
          <w:rStyle w:val="HideTWBExt"/>
        </w:rPr>
        <w:t>&lt;/Amend&gt;</w:t>
      </w:r>
    </w:p>
    <w:p w14:paraId="0FECC8F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546</w:t>
      </w:r>
      <w:r w:rsidRPr="0031758E">
        <w:rPr>
          <w:rStyle w:val="HideTWBExt"/>
        </w:rPr>
        <w:t>&lt;/NumAm&gt;</w:t>
      </w:r>
    </w:p>
    <w:p w14:paraId="09E59461" w14:textId="77777777" w:rsidR="00971F8B" w:rsidRPr="0031758E" w:rsidRDefault="00971F8B" w:rsidP="00971F8B">
      <w:pPr>
        <w:pStyle w:val="NormalBold"/>
      </w:pPr>
      <w:r w:rsidRPr="0031758E">
        <w:rPr>
          <w:rStyle w:val="HideTWBExt"/>
          <w:b w:val="0"/>
        </w:rPr>
        <w:t>&lt;RepeatBlock-By&gt;&lt;Members&gt;</w:t>
      </w:r>
      <w:r w:rsidRPr="0031758E">
        <w:t>Nathalie Loiseau</w:t>
      </w:r>
      <w:r w:rsidRPr="0031758E">
        <w:rPr>
          <w:rStyle w:val="HideTWBExt"/>
          <w:b w:val="0"/>
        </w:rPr>
        <w:t>&lt;/Members&gt;</w:t>
      </w:r>
    </w:p>
    <w:p w14:paraId="477A0403" w14:textId="77777777" w:rsidR="00971F8B" w:rsidRPr="0031758E" w:rsidRDefault="00971F8B" w:rsidP="00971F8B">
      <w:pPr>
        <w:pStyle w:val="NormalBold"/>
      </w:pPr>
      <w:r w:rsidRPr="0031758E">
        <w:rPr>
          <w:rStyle w:val="HideTWBExt"/>
          <w:b w:val="0"/>
        </w:rPr>
        <w:t>&lt;/RepeatBlock-By&gt;</w:t>
      </w:r>
    </w:p>
    <w:p w14:paraId="2EF8B87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6C96AC0" w14:textId="7B33FB6A" w:rsidR="00971F8B" w:rsidRPr="0031758E" w:rsidRDefault="00971F8B" w:rsidP="00971F8B">
      <w:pPr>
        <w:pStyle w:val="NormalBold"/>
      </w:pPr>
      <w:r w:rsidRPr="0031758E">
        <w:rPr>
          <w:rStyle w:val="HideTWBExt"/>
        </w:rPr>
        <w:t>&lt;Article&gt;</w:t>
      </w:r>
      <w:r w:rsidRPr="0031758E">
        <w:t>N.º 21</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F3D8956" w14:textId="77777777" w:rsidTr="004158CB">
        <w:trPr>
          <w:trHeight w:hRule="exact" w:val="240"/>
          <w:jc w:val="center"/>
        </w:trPr>
        <w:tc>
          <w:tcPr>
            <w:tcW w:w="9752" w:type="dxa"/>
            <w:gridSpan w:val="2"/>
            <w:tcBorders>
              <w:top w:val="nil"/>
              <w:left w:val="nil"/>
              <w:bottom w:val="nil"/>
              <w:right w:val="nil"/>
            </w:tcBorders>
          </w:tcPr>
          <w:p w14:paraId="48110019" w14:textId="77777777" w:rsidR="00971F8B" w:rsidRPr="0031758E" w:rsidRDefault="00971F8B" w:rsidP="004158CB"/>
        </w:tc>
      </w:tr>
      <w:tr w:rsidR="00971F8B" w:rsidRPr="0031758E" w14:paraId="6E5C6E08" w14:textId="77777777" w:rsidTr="004158CB">
        <w:trPr>
          <w:trHeight w:val="240"/>
          <w:jc w:val="center"/>
        </w:trPr>
        <w:tc>
          <w:tcPr>
            <w:tcW w:w="4876" w:type="dxa"/>
            <w:tcBorders>
              <w:top w:val="nil"/>
              <w:left w:val="nil"/>
              <w:bottom w:val="nil"/>
              <w:right w:val="nil"/>
            </w:tcBorders>
          </w:tcPr>
          <w:p w14:paraId="06CA824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1F5D0EA" w14:textId="77777777" w:rsidR="00971F8B" w:rsidRPr="0031758E" w:rsidRDefault="00971F8B" w:rsidP="004158CB">
            <w:pPr>
              <w:pStyle w:val="AmColumnHeading"/>
            </w:pPr>
            <w:r w:rsidRPr="0031758E">
              <w:t>Alteração</w:t>
            </w:r>
          </w:p>
        </w:tc>
      </w:tr>
      <w:tr w:rsidR="00971F8B" w:rsidRPr="0031758E" w14:paraId="76D9771C" w14:textId="77777777" w:rsidTr="004158CB">
        <w:trPr>
          <w:jc w:val="center"/>
        </w:trPr>
        <w:tc>
          <w:tcPr>
            <w:tcW w:w="4876" w:type="dxa"/>
            <w:tcBorders>
              <w:top w:val="nil"/>
              <w:left w:val="nil"/>
              <w:bottom w:val="nil"/>
              <w:right w:val="nil"/>
            </w:tcBorders>
          </w:tcPr>
          <w:p w14:paraId="6AF61E9E" w14:textId="77777777" w:rsidR="00971F8B" w:rsidRPr="0031758E" w:rsidRDefault="00971F8B" w:rsidP="004158CB">
            <w:pPr>
              <w:pStyle w:val="Normal6a"/>
            </w:pPr>
          </w:p>
        </w:tc>
        <w:tc>
          <w:tcPr>
            <w:tcW w:w="4876" w:type="dxa"/>
            <w:tcBorders>
              <w:top w:val="nil"/>
              <w:left w:val="nil"/>
              <w:bottom w:val="nil"/>
              <w:right w:val="nil"/>
            </w:tcBorders>
          </w:tcPr>
          <w:p w14:paraId="7F017B05" w14:textId="3345D81C" w:rsidR="00971F8B" w:rsidRPr="0031758E" w:rsidRDefault="00971F8B" w:rsidP="004158CB">
            <w:pPr>
              <w:pStyle w:val="Normal6a"/>
            </w:pPr>
            <w:r w:rsidRPr="0031758E">
              <w:rPr>
                <w:b/>
                <w:i/>
              </w:rPr>
              <w:t>21</w:t>
            </w:r>
            <w:r w:rsidR="001D72A3" w:rsidRPr="0031758E">
              <w:rPr>
                <w:b/>
                <w:i/>
              </w:rPr>
              <w:noBreakHyphen/>
            </w:r>
            <w:r w:rsidRPr="0031758E">
              <w:rPr>
                <w:b/>
                <w:i/>
              </w:rPr>
              <w:t>A.</w:t>
            </w:r>
            <w:r w:rsidRPr="0031758E">
              <w:tab/>
            </w:r>
            <w:r w:rsidRPr="0031758E">
              <w:rPr>
                <w:b/>
                <w:i/>
              </w:rPr>
              <w:t>Congratula</w:t>
            </w:r>
            <w:r w:rsidR="001D72A3" w:rsidRPr="0031758E">
              <w:rPr>
                <w:b/>
                <w:i/>
              </w:rPr>
              <w:noBreakHyphen/>
            </w:r>
            <w:r w:rsidRPr="0031758E">
              <w:rPr>
                <w:b/>
                <w:i/>
              </w:rPr>
              <w:t>se com o novo enfoque da Comissão Europeia no Mediterrâneo e na Vizinhança Meridional, com um comissário específico e serviços associados, bem como com um futuro Pacto da UE para o Mediterrâneo; apela para a consolidação, neste quadro, da cooperação com parceiros, como Marrocos, nomeadamente no tratamento coletivo de questões de interesse comum, como os desafios decorrentes dos fluxos migratórios ou a estabilização da frágil situação na Líbia, que tem consequências diretas e tangíveis para a UE;</w:t>
            </w:r>
          </w:p>
        </w:tc>
      </w:tr>
    </w:tbl>
    <w:p w14:paraId="0FBB5699"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0F5F4F0" w14:textId="77777777" w:rsidR="00971F8B" w:rsidRPr="0031758E" w:rsidRDefault="00971F8B" w:rsidP="00971F8B">
      <w:r w:rsidRPr="0031758E">
        <w:rPr>
          <w:rStyle w:val="HideTWBExt"/>
        </w:rPr>
        <w:t>&lt;/Amend&gt;</w:t>
      </w:r>
    </w:p>
    <w:p w14:paraId="3874B65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547</w:t>
      </w:r>
      <w:r w:rsidRPr="0031758E">
        <w:rPr>
          <w:rStyle w:val="HideTWBExt"/>
        </w:rPr>
        <w:t>&lt;/NumAm&gt;</w:t>
      </w:r>
    </w:p>
    <w:p w14:paraId="70852450" w14:textId="18D52E3A" w:rsidR="00971F8B" w:rsidRPr="0031758E" w:rsidRDefault="00971F8B" w:rsidP="00971F8B">
      <w:pPr>
        <w:pStyle w:val="NormalBold"/>
      </w:pPr>
      <w:r w:rsidRPr="0031758E">
        <w:rPr>
          <w:rStyle w:val="HideTWBExt"/>
          <w:b w:val="0"/>
        </w:rPr>
        <w:t>&lt;RepeatBlock-By&gt;&lt;Members&gt;</w:t>
      </w:r>
      <w:r w:rsidRPr="0031758E">
        <w:t>Petras Auštrevičius, Hilde Vautmans, Michał Kobosko, Dan Barna, Marie</w:t>
      </w:r>
      <w:r w:rsidR="001D72A3" w:rsidRPr="0031758E">
        <w:noBreakHyphen/>
      </w:r>
      <w:r w:rsidRPr="0031758E">
        <w:t>Agnes Strack</w:t>
      </w:r>
      <w:r w:rsidR="001D72A3" w:rsidRPr="0031758E">
        <w:noBreakHyphen/>
      </w:r>
      <w:r w:rsidRPr="0031758E">
        <w:t>Zimmermann, Lucia Yar, Urmas Paet</w:t>
      </w:r>
      <w:r w:rsidRPr="0031758E">
        <w:rPr>
          <w:rStyle w:val="HideTWBExt"/>
          <w:b w:val="0"/>
        </w:rPr>
        <w:t>&lt;/Members&gt;</w:t>
      </w:r>
    </w:p>
    <w:p w14:paraId="3ECF0E0B" w14:textId="77777777" w:rsidR="00971F8B" w:rsidRPr="0031758E" w:rsidRDefault="00971F8B" w:rsidP="00971F8B">
      <w:pPr>
        <w:pStyle w:val="NormalBold"/>
      </w:pPr>
      <w:r w:rsidRPr="0031758E">
        <w:rPr>
          <w:rStyle w:val="HideTWBExt"/>
          <w:b w:val="0"/>
        </w:rPr>
        <w:t>&lt;/RepeatBlock-By&gt;</w:t>
      </w:r>
    </w:p>
    <w:p w14:paraId="285A94F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61085F8" w14:textId="526126AE" w:rsidR="00971F8B" w:rsidRPr="0031758E" w:rsidRDefault="00971F8B" w:rsidP="00971F8B">
      <w:pPr>
        <w:pStyle w:val="NormalBold"/>
      </w:pPr>
      <w:r w:rsidRPr="0031758E">
        <w:rPr>
          <w:rStyle w:val="HideTWBExt"/>
        </w:rPr>
        <w:t>&lt;Article&gt;</w:t>
      </w:r>
      <w:r w:rsidRPr="0031758E">
        <w:t>N.º 21</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4CF9659" w14:textId="77777777" w:rsidTr="004158CB">
        <w:trPr>
          <w:trHeight w:hRule="exact" w:val="240"/>
          <w:jc w:val="center"/>
        </w:trPr>
        <w:tc>
          <w:tcPr>
            <w:tcW w:w="9752" w:type="dxa"/>
            <w:gridSpan w:val="2"/>
            <w:tcBorders>
              <w:top w:val="nil"/>
              <w:left w:val="nil"/>
              <w:bottom w:val="nil"/>
              <w:right w:val="nil"/>
            </w:tcBorders>
          </w:tcPr>
          <w:p w14:paraId="32F03936" w14:textId="77777777" w:rsidR="00971F8B" w:rsidRPr="0031758E" w:rsidRDefault="00971F8B" w:rsidP="004158CB"/>
        </w:tc>
      </w:tr>
      <w:tr w:rsidR="00971F8B" w:rsidRPr="0031758E" w14:paraId="519E8871" w14:textId="77777777" w:rsidTr="004158CB">
        <w:trPr>
          <w:trHeight w:val="240"/>
          <w:jc w:val="center"/>
        </w:trPr>
        <w:tc>
          <w:tcPr>
            <w:tcW w:w="4876" w:type="dxa"/>
            <w:tcBorders>
              <w:top w:val="nil"/>
              <w:left w:val="nil"/>
              <w:bottom w:val="nil"/>
              <w:right w:val="nil"/>
            </w:tcBorders>
          </w:tcPr>
          <w:p w14:paraId="6AC7A3F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7EAB140" w14:textId="77777777" w:rsidR="00971F8B" w:rsidRPr="0031758E" w:rsidRDefault="00971F8B" w:rsidP="004158CB">
            <w:pPr>
              <w:pStyle w:val="AmColumnHeading"/>
            </w:pPr>
            <w:r w:rsidRPr="0031758E">
              <w:t>Alteração</w:t>
            </w:r>
          </w:p>
        </w:tc>
      </w:tr>
      <w:tr w:rsidR="00971F8B" w:rsidRPr="0031758E" w14:paraId="7A4D98DE" w14:textId="77777777" w:rsidTr="004158CB">
        <w:trPr>
          <w:jc w:val="center"/>
        </w:trPr>
        <w:tc>
          <w:tcPr>
            <w:tcW w:w="4876" w:type="dxa"/>
            <w:tcBorders>
              <w:top w:val="nil"/>
              <w:left w:val="nil"/>
              <w:bottom w:val="nil"/>
              <w:right w:val="nil"/>
            </w:tcBorders>
          </w:tcPr>
          <w:p w14:paraId="49E526A0" w14:textId="77777777" w:rsidR="00971F8B" w:rsidRPr="0031758E" w:rsidRDefault="00971F8B" w:rsidP="004158CB">
            <w:pPr>
              <w:pStyle w:val="Normal6a"/>
            </w:pPr>
          </w:p>
        </w:tc>
        <w:tc>
          <w:tcPr>
            <w:tcW w:w="4876" w:type="dxa"/>
            <w:tcBorders>
              <w:top w:val="nil"/>
              <w:left w:val="nil"/>
              <w:bottom w:val="nil"/>
              <w:right w:val="nil"/>
            </w:tcBorders>
          </w:tcPr>
          <w:p w14:paraId="77079E37" w14:textId="7F4E638F" w:rsidR="00971F8B" w:rsidRPr="0031758E" w:rsidRDefault="00971F8B" w:rsidP="004158CB">
            <w:pPr>
              <w:pStyle w:val="Normal6a"/>
            </w:pPr>
            <w:r w:rsidRPr="0031758E">
              <w:rPr>
                <w:b/>
                <w:i/>
              </w:rPr>
              <w:t>21</w:t>
            </w:r>
            <w:r w:rsidR="001D72A3" w:rsidRPr="0031758E">
              <w:rPr>
                <w:b/>
                <w:i/>
              </w:rPr>
              <w:noBreakHyphen/>
            </w:r>
            <w:r w:rsidRPr="0031758E">
              <w:rPr>
                <w:b/>
                <w:i/>
              </w:rPr>
              <w:t>A.</w:t>
            </w:r>
            <w:r w:rsidRPr="0031758E">
              <w:tab/>
            </w:r>
            <w:r w:rsidRPr="0031758E">
              <w:rPr>
                <w:b/>
                <w:i/>
              </w:rPr>
              <w:t>Salienta a importância de um apoio contínuo e reforçado da UE ao povo afegão, especialmente às mulheres e raparigas, e a todos aqueles cujos direitos são persistentemente violados pelos talibãs; insiste em que as relações com os talibãs estejam subordinadas a condições estritas, com base nos cinco critérios estabelecidos pelo Conselho e nas recomendações do relator especial das Nações Unidas;</w:t>
            </w:r>
          </w:p>
        </w:tc>
      </w:tr>
    </w:tbl>
    <w:p w14:paraId="0DEE644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D89B35D" w14:textId="77777777" w:rsidR="00971F8B" w:rsidRPr="0031758E" w:rsidRDefault="00971F8B" w:rsidP="00971F8B">
      <w:r w:rsidRPr="0031758E">
        <w:rPr>
          <w:rStyle w:val="HideTWBExt"/>
        </w:rPr>
        <w:t>&lt;/Amend&gt;</w:t>
      </w:r>
    </w:p>
    <w:p w14:paraId="4C99F73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548</w:t>
      </w:r>
      <w:r w:rsidRPr="0031758E">
        <w:rPr>
          <w:rStyle w:val="HideTWBExt"/>
        </w:rPr>
        <w:t>&lt;/NumAm&gt;</w:t>
      </w:r>
    </w:p>
    <w:p w14:paraId="49AE78C9" w14:textId="77777777" w:rsidR="00971F8B" w:rsidRPr="0031758E" w:rsidRDefault="00971F8B" w:rsidP="00971F8B">
      <w:pPr>
        <w:pStyle w:val="NormalBold"/>
      </w:pPr>
      <w:r w:rsidRPr="0031758E">
        <w:rPr>
          <w:rStyle w:val="HideTWBExt"/>
          <w:b w:val="0"/>
        </w:rPr>
        <w:t>&lt;RepeatBlock-By&gt;&lt;Members&gt;</w:t>
      </w:r>
      <w:r w:rsidRPr="0031758E">
        <w:t>Alberico Gambino, Carlo Fidanza</w:t>
      </w:r>
      <w:r w:rsidRPr="0031758E">
        <w:rPr>
          <w:rStyle w:val="HideTWBExt"/>
          <w:b w:val="0"/>
        </w:rPr>
        <w:t>&lt;/Members&gt;</w:t>
      </w:r>
    </w:p>
    <w:p w14:paraId="455C9581" w14:textId="77777777" w:rsidR="00971F8B" w:rsidRPr="0031758E" w:rsidRDefault="00971F8B" w:rsidP="00971F8B">
      <w:pPr>
        <w:pStyle w:val="NormalBold"/>
      </w:pPr>
      <w:r w:rsidRPr="0031758E">
        <w:rPr>
          <w:rStyle w:val="HideTWBExt"/>
          <w:b w:val="0"/>
        </w:rPr>
        <w:t>&lt;/RepeatBlock-By&gt;</w:t>
      </w:r>
    </w:p>
    <w:p w14:paraId="0BE0519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7A65AD5" w14:textId="4032C174" w:rsidR="00971F8B" w:rsidRPr="0031758E" w:rsidRDefault="00971F8B" w:rsidP="00971F8B">
      <w:pPr>
        <w:pStyle w:val="NormalBold"/>
      </w:pPr>
      <w:r w:rsidRPr="0031758E">
        <w:rPr>
          <w:rStyle w:val="HideTWBExt"/>
        </w:rPr>
        <w:t>&lt;Article&gt;</w:t>
      </w:r>
      <w:r w:rsidRPr="0031758E">
        <w:t>N.º 21</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3A33F2F" w14:textId="77777777" w:rsidTr="004158CB">
        <w:trPr>
          <w:trHeight w:hRule="exact" w:val="240"/>
          <w:jc w:val="center"/>
        </w:trPr>
        <w:tc>
          <w:tcPr>
            <w:tcW w:w="9752" w:type="dxa"/>
            <w:gridSpan w:val="2"/>
            <w:tcBorders>
              <w:top w:val="nil"/>
              <w:left w:val="nil"/>
              <w:bottom w:val="nil"/>
              <w:right w:val="nil"/>
            </w:tcBorders>
          </w:tcPr>
          <w:p w14:paraId="03F75C79" w14:textId="77777777" w:rsidR="00971F8B" w:rsidRPr="0031758E" w:rsidRDefault="00971F8B" w:rsidP="004158CB"/>
        </w:tc>
      </w:tr>
      <w:tr w:rsidR="00971F8B" w:rsidRPr="0031758E" w14:paraId="7307D4AF" w14:textId="77777777" w:rsidTr="004158CB">
        <w:trPr>
          <w:trHeight w:val="240"/>
          <w:jc w:val="center"/>
        </w:trPr>
        <w:tc>
          <w:tcPr>
            <w:tcW w:w="4876" w:type="dxa"/>
            <w:tcBorders>
              <w:top w:val="nil"/>
              <w:left w:val="nil"/>
              <w:bottom w:val="nil"/>
              <w:right w:val="nil"/>
            </w:tcBorders>
          </w:tcPr>
          <w:p w14:paraId="68BBD4E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8E2774F" w14:textId="77777777" w:rsidR="00971F8B" w:rsidRPr="0031758E" w:rsidRDefault="00971F8B" w:rsidP="004158CB">
            <w:pPr>
              <w:pStyle w:val="AmColumnHeading"/>
            </w:pPr>
            <w:r w:rsidRPr="0031758E">
              <w:t>Alteração</w:t>
            </w:r>
          </w:p>
        </w:tc>
      </w:tr>
      <w:tr w:rsidR="00971F8B" w:rsidRPr="0031758E" w14:paraId="722DF752" w14:textId="77777777" w:rsidTr="004158CB">
        <w:trPr>
          <w:jc w:val="center"/>
        </w:trPr>
        <w:tc>
          <w:tcPr>
            <w:tcW w:w="4876" w:type="dxa"/>
            <w:tcBorders>
              <w:top w:val="nil"/>
              <w:left w:val="nil"/>
              <w:bottom w:val="nil"/>
              <w:right w:val="nil"/>
            </w:tcBorders>
          </w:tcPr>
          <w:p w14:paraId="0E772641" w14:textId="77777777" w:rsidR="00971F8B" w:rsidRPr="0031758E" w:rsidRDefault="00971F8B" w:rsidP="004158CB">
            <w:pPr>
              <w:pStyle w:val="Normal6a"/>
            </w:pPr>
          </w:p>
        </w:tc>
        <w:tc>
          <w:tcPr>
            <w:tcW w:w="4876" w:type="dxa"/>
            <w:tcBorders>
              <w:top w:val="nil"/>
              <w:left w:val="nil"/>
              <w:bottom w:val="nil"/>
              <w:right w:val="nil"/>
            </w:tcBorders>
          </w:tcPr>
          <w:p w14:paraId="0C0335A7" w14:textId="5B9D8390" w:rsidR="00971F8B" w:rsidRPr="0031758E" w:rsidRDefault="00971F8B" w:rsidP="004158CB">
            <w:pPr>
              <w:pStyle w:val="Normal6a"/>
            </w:pPr>
            <w:r w:rsidRPr="0031758E">
              <w:rPr>
                <w:b/>
                <w:i/>
              </w:rPr>
              <w:t>21</w:t>
            </w:r>
            <w:r w:rsidR="001D72A3" w:rsidRPr="0031758E">
              <w:rPr>
                <w:b/>
                <w:i/>
              </w:rPr>
              <w:noBreakHyphen/>
            </w:r>
            <w:r w:rsidRPr="0031758E">
              <w:rPr>
                <w:b/>
                <w:i/>
              </w:rPr>
              <w:t>A.</w:t>
            </w:r>
            <w:r w:rsidRPr="0031758E">
              <w:tab/>
            </w:r>
            <w:r w:rsidRPr="0031758E">
              <w:rPr>
                <w:b/>
                <w:i/>
              </w:rPr>
              <w:t>Convida a Comissão e o Serviço Europeu para a Ação Externa a promoverem iniciativas de cooperação conjuntas em domínios estratégicos como as infraestruturas energéticas, em particular no setor hidroelétrico, o desenvolvimento sustentável e a cultura, com base nas experiências positivas adquiridas pelos Estados</w:t>
            </w:r>
            <w:r w:rsidR="001D72A3" w:rsidRPr="0031758E">
              <w:rPr>
                <w:b/>
                <w:i/>
              </w:rPr>
              <w:noBreakHyphen/>
            </w:r>
            <w:r w:rsidRPr="0031758E">
              <w:rPr>
                <w:b/>
                <w:i/>
              </w:rPr>
              <w:t>Membros já ativos na região;</w:t>
            </w:r>
          </w:p>
        </w:tc>
      </w:tr>
    </w:tbl>
    <w:p w14:paraId="6875F2B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FECF594" w14:textId="77777777" w:rsidR="00971F8B" w:rsidRPr="0031758E" w:rsidRDefault="00971F8B" w:rsidP="00971F8B">
      <w:r w:rsidRPr="0031758E">
        <w:rPr>
          <w:rStyle w:val="HideTWBExt"/>
        </w:rPr>
        <w:t>&lt;/Amend&gt;</w:t>
      </w:r>
    </w:p>
    <w:p w14:paraId="310431E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549</w:t>
      </w:r>
      <w:r w:rsidRPr="0031758E">
        <w:rPr>
          <w:rStyle w:val="HideTWBExt"/>
        </w:rPr>
        <w:t>&lt;/NumAm&gt;</w:t>
      </w:r>
    </w:p>
    <w:p w14:paraId="08FC2DCA" w14:textId="73F26DC4" w:rsidR="00971F8B" w:rsidRPr="0031758E" w:rsidRDefault="00971F8B" w:rsidP="00971F8B">
      <w:pPr>
        <w:pStyle w:val="NormalBold"/>
      </w:pPr>
      <w:r w:rsidRPr="0031758E">
        <w:rPr>
          <w:rStyle w:val="HideTWBExt"/>
          <w:b w:val="0"/>
        </w:rPr>
        <w:t>&lt;RepeatBlock-By&gt;&lt;Members&gt;</w:t>
      </w:r>
      <w:r w:rsidRPr="0031758E">
        <w:t>Petras Auštrevičius, Hilde Vautmans, Michał Kobosko, Dan Barna, Marie</w:t>
      </w:r>
      <w:r w:rsidR="001D72A3" w:rsidRPr="0031758E">
        <w:noBreakHyphen/>
      </w:r>
      <w:r w:rsidRPr="0031758E">
        <w:t>Agnes Strack</w:t>
      </w:r>
      <w:r w:rsidR="001D72A3" w:rsidRPr="0031758E">
        <w:noBreakHyphen/>
      </w:r>
      <w:r w:rsidRPr="0031758E">
        <w:t>Zimmermann, Lucia Yar, Urmas Paet</w:t>
      </w:r>
      <w:r w:rsidRPr="0031758E">
        <w:rPr>
          <w:rStyle w:val="HideTWBExt"/>
          <w:b w:val="0"/>
        </w:rPr>
        <w:t>&lt;/Members&gt;</w:t>
      </w:r>
    </w:p>
    <w:p w14:paraId="4D7545F2" w14:textId="77777777" w:rsidR="00971F8B" w:rsidRPr="0031758E" w:rsidRDefault="00971F8B" w:rsidP="00971F8B">
      <w:pPr>
        <w:pStyle w:val="NormalBold"/>
      </w:pPr>
      <w:r w:rsidRPr="0031758E">
        <w:rPr>
          <w:rStyle w:val="HideTWBExt"/>
          <w:b w:val="0"/>
        </w:rPr>
        <w:t>&lt;/RepeatBlock-By&gt;</w:t>
      </w:r>
    </w:p>
    <w:p w14:paraId="27092B2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5C979FF" w14:textId="1740E400" w:rsidR="00971F8B" w:rsidRPr="0031758E" w:rsidRDefault="00971F8B" w:rsidP="00971F8B">
      <w:pPr>
        <w:pStyle w:val="NormalBold"/>
      </w:pPr>
      <w:r w:rsidRPr="0031758E">
        <w:rPr>
          <w:rStyle w:val="HideTWBExt"/>
        </w:rPr>
        <w:t>&lt;Article&gt;</w:t>
      </w:r>
      <w:r w:rsidRPr="0031758E">
        <w:t>N.º 21</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CA5E3A3" w14:textId="77777777" w:rsidTr="004158CB">
        <w:trPr>
          <w:trHeight w:hRule="exact" w:val="240"/>
          <w:jc w:val="center"/>
        </w:trPr>
        <w:tc>
          <w:tcPr>
            <w:tcW w:w="9752" w:type="dxa"/>
            <w:gridSpan w:val="2"/>
            <w:tcBorders>
              <w:top w:val="nil"/>
              <w:left w:val="nil"/>
              <w:bottom w:val="nil"/>
              <w:right w:val="nil"/>
            </w:tcBorders>
          </w:tcPr>
          <w:p w14:paraId="3D59E4A8" w14:textId="77777777" w:rsidR="00971F8B" w:rsidRPr="0031758E" w:rsidRDefault="00971F8B" w:rsidP="004158CB"/>
        </w:tc>
      </w:tr>
      <w:tr w:rsidR="00971F8B" w:rsidRPr="0031758E" w14:paraId="741661AD" w14:textId="77777777" w:rsidTr="004158CB">
        <w:trPr>
          <w:trHeight w:val="240"/>
          <w:jc w:val="center"/>
        </w:trPr>
        <w:tc>
          <w:tcPr>
            <w:tcW w:w="4876" w:type="dxa"/>
            <w:tcBorders>
              <w:top w:val="nil"/>
              <w:left w:val="nil"/>
              <w:bottom w:val="nil"/>
              <w:right w:val="nil"/>
            </w:tcBorders>
          </w:tcPr>
          <w:p w14:paraId="431ABF8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4336E2B" w14:textId="77777777" w:rsidR="00971F8B" w:rsidRPr="0031758E" w:rsidRDefault="00971F8B" w:rsidP="004158CB">
            <w:pPr>
              <w:pStyle w:val="AmColumnHeading"/>
            </w:pPr>
            <w:r w:rsidRPr="0031758E">
              <w:t>Alteração</w:t>
            </w:r>
          </w:p>
        </w:tc>
      </w:tr>
      <w:tr w:rsidR="00971F8B" w:rsidRPr="0031758E" w14:paraId="727AB3DA" w14:textId="77777777" w:rsidTr="004158CB">
        <w:trPr>
          <w:jc w:val="center"/>
        </w:trPr>
        <w:tc>
          <w:tcPr>
            <w:tcW w:w="4876" w:type="dxa"/>
            <w:tcBorders>
              <w:top w:val="nil"/>
              <w:left w:val="nil"/>
              <w:bottom w:val="nil"/>
              <w:right w:val="nil"/>
            </w:tcBorders>
          </w:tcPr>
          <w:p w14:paraId="19AE2602" w14:textId="77777777" w:rsidR="00971F8B" w:rsidRPr="0031758E" w:rsidRDefault="00971F8B" w:rsidP="004158CB">
            <w:pPr>
              <w:pStyle w:val="Normal6a"/>
            </w:pPr>
          </w:p>
        </w:tc>
        <w:tc>
          <w:tcPr>
            <w:tcW w:w="4876" w:type="dxa"/>
            <w:tcBorders>
              <w:top w:val="nil"/>
              <w:left w:val="nil"/>
              <w:bottom w:val="nil"/>
              <w:right w:val="nil"/>
            </w:tcBorders>
          </w:tcPr>
          <w:p w14:paraId="48F4CD74" w14:textId="1A3E6658" w:rsidR="00971F8B" w:rsidRPr="0031758E" w:rsidRDefault="00971F8B" w:rsidP="004158CB">
            <w:pPr>
              <w:pStyle w:val="Normal6a"/>
            </w:pPr>
            <w:r w:rsidRPr="0031758E">
              <w:rPr>
                <w:b/>
                <w:i/>
              </w:rPr>
              <w:t>21</w:t>
            </w:r>
            <w:r w:rsidR="001D72A3" w:rsidRPr="0031758E">
              <w:rPr>
                <w:b/>
                <w:i/>
              </w:rPr>
              <w:noBreakHyphen/>
            </w:r>
            <w:r w:rsidRPr="0031758E">
              <w:rPr>
                <w:b/>
                <w:i/>
              </w:rPr>
              <w:t>B.</w:t>
            </w:r>
            <w:r w:rsidRPr="0031758E">
              <w:tab/>
            </w:r>
            <w:r w:rsidRPr="0031758E">
              <w:rPr>
                <w:b/>
                <w:i/>
              </w:rPr>
              <w:t>Apoia a reinstituição de todas as sanções e restrições anteriormente levantadas pela ONU e pela UE relacionadas com o domínio nuclear contra o Irão devido ao incumprimento dos seus compromissos no âmbito do Plano de Ação Conjunto Global (PACG); reitera o seu apoio ao povo iraniano e ao seu movimento de protesto desencadeado pela morte violenta de Mahsa Amini; reitera o seu apelo ao Conselho para que designe o Corpo de Guardas da Revolução Islâmica como organização terrorista e imponha sanções da UE contra os responsáveis pelas violações dos direitos humanos no Irão;</w:t>
            </w:r>
          </w:p>
        </w:tc>
      </w:tr>
    </w:tbl>
    <w:p w14:paraId="6852B4C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7EEC0AA" w14:textId="77777777" w:rsidR="00971F8B" w:rsidRPr="0031758E" w:rsidRDefault="00971F8B" w:rsidP="00971F8B">
      <w:r w:rsidRPr="0031758E">
        <w:rPr>
          <w:rStyle w:val="HideTWBExt"/>
        </w:rPr>
        <w:t>&lt;/Amend&gt;</w:t>
      </w:r>
    </w:p>
    <w:p w14:paraId="04C98C2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550</w:t>
      </w:r>
      <w:r w:rsidRPr="0031758E">
        <w:rPr>
          <w:rStyle w:val="HideTWBExt"/>
        </w:rPr>
        <w:t>&lt;/NumAm&gt;</w:t>
      </w:r>
    </w:p>
    <w:p w14:paraId="431291C1" w14:textId="77777777" w:rsidR="00971F8B" w:rsidRPr="0031758E" w:rsidRDefault="00971F8B" w:rsidP="00971F8B">
      <w:pPr>
        <w:pStyle w:val="NormalBold"/>
      </w:pPr>
      <w:r w:rsidRPr="0031758E">
        <w:rPr>
          <w:rStyle w:val="HideTWBExt"/>
          <w:b w:val="0"/>
        </w:rPr>
        <w:t>&lt;RepeatBlock-By&gt;&lt;Members&gt;</w:t>
      </w:r>
      <w:r w:rsidRPr="0031758E">
        <w:t>Hana Jalloul Muro</w:t>
      </w:r>
      <w:r w:rsidRPr="0031758E">
        <w:rPr>
          <w:rStyle w:val="HideTWBExt"/>
          <w:b w:val="0"/>
        </w:rPr>
        <w:t>&lt;/Members&gt;</w:t>
      </w:r>
    </w:p>
    <w:p w14:paraId="3A6E6DEF" w14:textId="77777777" w:rsidR="00971F8B" w:rsidRPr="0031758E" w:rsidRDefault="00971F8B" w:rsidP="00971F8B">
      <w:pPr>
        <w:pStyle w:val="NormalBold"/>
      </w:pPr>
      <w:r w:rsidRPr="0031758E">
        <w:rPr>
          <w:rStyle w:val="HideTWBExt"/>
          <w:b w:val="0"/>
        </w:rPr>
        <w:t>&lt;/RepeatBlock-By&gt;</w:t>
      </w:r>
    </w:p>
    <w:p w14:paraId="397C34F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D093BC6"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127F641" w14:textId="77777777" w:rsidTr="004158CB">
        <w:trPr>
          <w:trHeight w:hRule="exact" w:val="240"/>
          <w:jc w:val="center"/>
        </w:trPr>
        <w:tc>
          <w:tcPr>
            <w:tcW w:w="9752" w:type="dxa"/>
            <w:gridSpan w:val="2"/>
            <w:tcBorders>
              <w:top w:val="nil"/>
              <w:left w:val="nil"/>
              <w:bottom w:val="nil"/>
              <w:right w:val="nil"/>
            </w:tcBorders>
          </w:tcPr>
          <w:p w14:paraId="16471CC9" w14:textId="77777777" w:rsidR="00971F8B" w:rsidRPr="0031758E" w:rsidRDefault="00971F8B" w:rsidP="004158CB"/>
        </w:tc>
      </w:tr>
      <w:tr w:rsidR="00971F8B" w:rsidRPr="0031758E" w14:paraId="26AAF5C7" w14:textId="77777777" w:rsidTr="004158CB">
        <w:trPr>
          <w:trHeight w:val="240"/>
          <w:jc w:val="center"/>
        </w:trPr>
        <w:tc>
          <w:tcPr>
            <w:tcW w:w="4876" w:type="dxa"/>
            <w:tcBorders>
              <w:top w:val="nil"/>
              <w:left w:val="nil"/>
              <w:bottom w:val="nil"/>
              <w:right w:val="nil"/>
            </w:tcBorders>
          </w:tcPr>
          <w:p w14:paraId="351EEE0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E9EA19D" w14:textId="77777777" w:rsidR="00971F8B" w:rsidRPr="0031758E" w:rsidRDefault="00971F8B" w:rsidP="004158CB">
            <w:pPr>
              <w:pStyle w:val="AmColumnHeading"/>
            </w:pPr>
            <w:r w:rsidRPr="0031758E">
              <w:t>Alteração</w:t>
            </w:r>
          </w:p>
        </w:tc>
      </w:tr>
      <w:tr w:rsidR="00971F8B" w:rsidRPr="0031758E" w14:paraId="6D1F5570" w14:textId="77777777" w:rsidTr="004158CB">
        <w:trPr>
          <w:jc w:val="center"/>
        </w:trPr>
        <w:tc>
          <w:tcPr>
            <w:tcW w:w="4876" w:type="dxa"/>
            <w:tcBorders>
              <w:top w:val="nil"/>
              <w:left w:val="nil"/>
              <w:bottom w:val="nil"/>
              <w:right w:val="nil"/>
            </w:tcBorders>
          </w:tcPr>
          <w:p w14:paraId="07A3A2F2"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p>
        </w:tc>
        <w:tc>
          <w:tcPr>
            <w:tcW w:w="4876" w:type="dxa"/>
            <w:tcBorders>
              <w:top w:val="nil"/>
              <w:left w:val="nil"/>
              <w:bottom w:val="nil"/>
              <w:right w:val="nil"/>
            </w:tcBorders>
          </w:tcPr>
          <w:p w14:paraId="2BAED49D" w14:textId="148E710B" w:rsidR="00971F8B" w:rsidRPr="0031758E" w:rsidRDefault="00971F8B" w:rsidP="004158CB">
            <w:pPr>
              <w:pStyle w:val="Normal6a"/>
            </w:pPr>
            <w:r w:rsidRPr="0031758E">
              <w:t>22.</w:t>
            </w:r>
            <w:r w:rsidRPr="0031758E">
              <w:tab/>
              <w:t xml:space="preserve">Salienta a necessidade de reforçar e aprofundar a cooperação da UE com os países do Golfo em matéria de migração, transformação digital, segurança e transição ecológica; </w:t>
            </w:r>
            <w:r w:rsidRPr="0031758E">
              <w:rPr>
                <w:b/>
                <w:i/>
              </w:rPr>
              <w:t>congratula</w:t>
            </w:r>
            <w:r w:rsidR="001D72A3" w:rsidRPr="0031758E">
              <w:rPr>
                <w:b/>
                <w:i/>
              </w:rPr>
              <w:noBreakHyphen/>
            </w:r>
            <w:r w:rsidRPr="0031758E">
              <w:rPr>
                <w:b/>
                <w:i/>
              </w:rPr>
              <w:t>se com a adoção do mandato da UE pelo Conselho para encetar negociações com os países que fazem parte do Conselho de Cooperação do Golfo (CCG) com vista à celebração de acordos de parceria estratégica bilaterais e salienta o seu papel no aprofundamento das relações comerciais, bem como no reforço da estabilidade na região;</w:t>
            </w:r>
          </w:p>
        </w:tc>
      </w:tr>
    </w:tbl>
    <w:p w14:paraId="661D91B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76AEB46" w14:textId="77777777" w:rsidR="00971F8B" w:rsidRPr="0031758E" w:rsidRDefault="00971F8B" w:rsidP="00971F8B">
      <w:r w:rsidRPr="0031758E">
        <w:rPr>
          <w:rStyle w:val="HideTWBExt"/>
        </w:rPr>
        <w:t>&lt;/Amend&gt;</w:t>
      </w:r>
    </w:p>
    <w:p w14:paraId="06A07E4E"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551</w:t>
      </w:r>
      <w:r w:rsidRPr="0031758E">
        <w:rPr>
          <w:rStyle w:val="HideTWBExt"/>
        </w:rPr>
        <w:t>&lt;/NumAm&gt;</w:t>
      </w:r>
    </w:p>
    <w:p w14:paraId="561A18BA"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42337FB9" w14:textId="77777777" w:rsidR="00971F8B" w:rsidRPr="0031758E" w:rsidRDefault="00971F8B" w:rsidP="00971F8B">
      <w:pPr>
        <w:pStyle w:val="NormalBold"/>
      </w:pPr>
      <w:r w:rsidRPr="0031758E">
        <w:rPr>
          <w:rStyle w:val="HideTWBExt"/>
          <w:b w:val="0"/>
        </w:rPr>
        <w:t>&lt;/RepeatBlock-By&gt;</w:t>
      </w:r>
    </w:p>
    <w:p w14:paraId="4CB7A21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BD31E6F"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A95D3E7" w14:textId="77777777" w:rsidTr="004158CB">
        <w:trPr>
          <w:trHeight w:hRule="exact" w:val="240"/>
          <w:jc w:val="center"/>
        </w:trPr>
        <w:tc>
          <w:tcPr>
            <w:tcW w:w="9752" w:type="dxa"/>
            <w:gridSpan w:val="2"/>
            <w:tcBorders>
              <w:top w:val="nil"/>
              <w:left w:val="nil"/>
              <w:bottom w:val="nil"/>
              <w:right w:val="nil"/>
            </w:tcBorders>
          </w:tcPr>
          <w:p w14:paraId="2D435161" w14:textId="77777777" w:rsidR="00971F8B" w:rsidRPr="0031758E" w:rsidRDefault="00971F8B" w:rsidP="004158CB"/>
        </w:tc>
      </w:tr>
      <w:tr w:rsidR="00971F8B" w:rsidRPr="0031758E" w14:paraId="2E59E655" w14:textId="77777777" w:rsidTr="004158CB">
        <w:trPr>
          <w:trHeight w:val="240"/>
          <w:jc w:val="center"/>
        </w:trPr>
        <w:tc>
          <w:tcPr>
            <w:tcW w:w="4876" w:type="dxa"/>
            <w:tcBorders>
              <w:top w:val="nil"/>
              <w:left w:val="nil"/>
              <w:bottom w:val="nil"/>
              <w:right w:val="nil"/>
            </w:tcBorders>
          </w:tcPr>
          <w:p w14:paraId="30EEFA5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B06C900" w14:textId="77777777" w:rsidR="00971F8B" w:rsidRPr="0031758E" w:rsidRDefault="00971F8B" w:rsidP="004158CB">
            <w:pPr>
              <w:pStyle w:val="AmColumnHeading"/>
            </w:pPr>
            <w:r w:rsidRPr="0031758E">
              <w:t>Alteração</w:t>
            </w:r>
          </w:p>
        </w:tc>
      </w:tr>
      <w:tr w:rsidR="00971F8B" w:rsidRPr="0031758E" w14:paraId="7D0AE213" w14:textId="77777777" w:rsidTr="004158CB">
        <w:trPr>
          <w:jc w:val="center"/>
        </w:trPr>
        <w:tc>
          <w:tcPr>
            <w:tcW w:w="4876" w:type="dxa"/>
            <w:tcBorders>
              <w:top w:val="nil"/>
              <w:left w:val="nil"/>
              <w:bottom w:val="nil"/>
              <w:right w:val="nil"/>
            </w:tcBorders>
          </w:tcPr>
          <w:p w14:paraId="49E622D8" w14:textId="77777777" w:rsidR="00971F8B" w:rsidRPr="0031758E" w:rsidRDefault="00971F8B" w:rsidP="004158CB">
            <w:pPr>
              <w:pStyle w:val="Normal6a"/>
            </w:pPr>
            <w:r w:rsidRPr="0031758E">
              <w:t>22.</w:t>
            </w:r>
            <w:r w:rsidRPr="0031758E">
              <w:tab/>
              <w:t xml:space="preserve">Salienta a necessidade </w:t>
            </w:r>
            <w:r w:rsidRPr="0031758E">
              <w:rPr>
                <w:b/>
                <w:i/>
              </w:rPr>
              <w:t>de reforçar e aprofundar</w:t>
            </w:r>
            <w:r w:rsidRPr="0031758E">
              <w:t xml:space="preserve"> a cooperação </w:t>
            </w:r>
            <w:r w:rsidRPr="0031758E">
              <w:rPr>
                <w:b/>
                <w:i/>
              </w:rPr>
              <w:t>da UE com os países do Golfo em matéria de</w:t>
            </w:r>
            <w:r w:rsidRPr="0031758E">
              <w:t xml:space="preserve"> migração, transformação digital, segurança e transição ecológica;</w:t>
            </w:r>
          </w:p>
        </w:tc>
        <w:tc>
          <w:tcPr>
            <w:tcW w:w="4876" w:type="dxa"/>
            <w:tcBorders>
              <w:top w:val="nil"/>
              <w:left w:val="nil"/>
              <w:bottom w:val="nil"/>
              <w:right w:val="nil"/>
            </w:tcBorders>
          </w:tcPr>
          <w:p w14:paraId="1CD39BC0" w14:textId="1E2917CB" w:rsidR="00971F8B" w:rsidRPr="0031758E" w:rsidRDefault="00971F8B" w:rsidP="004158CB">
            <w:pPr>
              <w:pStyle w:val="Normal6a"/>
            </w:pPr>
            <w:r w:rsidRPr="0031758E">
              <w:t>22.</w:t>
            </w:r>
            <w:r w:rsidRPr="0031758E">
              <w:tab/>
              <w:t xml:space="preserve">Salienta a necessidade </w:t>
            </w:r>
            <w:r w:rsidRPr="0031758E">
              <w:rPr>
                <w:b/>
                <w:i/>
              </w:rPr>
              <w:t>de uma aplicação efetiva da estratégia da UE para o Golfo através de parcerias estratégicas adaptadas a cada país do Golfo; sublinha que</w:t>
            </w:r>
            <w:r w:rsidRPr="0031758E">
              <w:t xml:space="preserve"> a cooperação </w:t>
            </w:r>
            <w:r w:rsidRPr="0031758E">
              <w:rPr>
                <w:b/>
                <w:i/>
              </w:rPr>
              <w:t>reforçada deve dar prioridade à</w:t>
            </w:r>
            <w:r w:rsidRPr="0031758E">
              <w:t xml:space="preserve"> migração, </w:t>
            </w:r>
            <w:r w:rsidRPr="0031758E">
              <w:rPr>
                <w:b/>
                <w:bCs/>
                <w:i/>
                <w:iCs/>
              </w:rPr>
              <w:t>à</w:t>
            </w:r>
            <w:r w:rsidRPr="0031758E">
              <w:t xml:space="preserve"> transformação digital, </w:t>
            </w:r>
            <w:r w:rsidRPr="0031758E">
              <w:rPr>
                <w:b/>
                <w:bCs/>
                <w:i/>
                <w:iCs/>
              </w:rPr>
              <w:t>à</w:t>
            </w:r>
            <w:r w:rsidRPr="0031758E">
              <w:t xml:space="preserve"> segurança e </w:t>
            </w:r>
            <w:r w:rsidRPr="0031758E">
              <w:rPr>
                <w:b/>
                <w:bCs/>
                <w:i/>
                <w:iCs/>
              </w:rPr>
              <w:t>à</w:t>
            </w:r>
            <w:r w:rsidRPr="0031758E">
              <w:t xml:space="preserve"> transição ecológica; </w:t>
            </w:r>
            <w:r w:rsidRPr="0031758E">
              <w:rPr>
                <w:b/>
                <w:i/>
              </w:rPr>
              <w:t>congratula</w:t>
            </w:r>
            <w:r w:rsidR="001D72A3" w:rsidRPr="0031758E">
              <w:rPr>
                <w:b/>
                <w:i/>
              </w:rPr>
              <w:noBreakHyphen/>
            </w:r>
            <w:r w:rsidRPr="0031758E">
              <w:rPr>
                <w:b/>
                <w:i/>
              </w:rPr>
              <w:t>se com a conclusão bem</w:t>
            </w:r>
            <w:r w:rsidR="001D72A3" w:rsidRPr="0031758E">
              <w:rPr>
                <w:b/>
                <w:i/>
              </w:rPr>
              <w:noBreakHyphen/>
            </w:r>
            <w:r w:rsidRPr="0031758E">
              <w:rPr>
                <w:b/>
                <w:i/>
              </w:rPr>
              <w:t>sucedida da primeira Cimeira UE</w:t>
            </w:r>
            <w:r w:rsidR="001D72A3" w:rsidRPr="0031758E">
              <w:rPr>
                <w:b/>
                <w:i/>
              </w:rPr>
              <w:noBreakHyphen/>
            </w:r>
            <w:r w:rsidRPr="0031758E">
              <w:rPr>
                <w:b/>
                <w:i/>
              </w:rPr>
              <w:t>CCG, que constitui um momento crucial para promover uma parceria abrangente para a segurança e a prosperidade a nível mundial e regional;</w:t>
            </w:r>
          </w:p>
        </w:tc>
      </w:tr>
    </w:tbl>
    <w:p w14:paraId="258FDE2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B4948C5" w14:textId="77777777" w:rsidR="00971F8B" w:rsidRPr="0031758E" w:rsidRDefault="00971F8B" w:rsidP="00971F8B">
      <w:r w:rsidRPr="0031758E">
        <w:rPr>
          <w:rStyle w:val="HideTWBExt"/>
        </w:rPr>
        <w:t>&lt;/Amend&gt;</w:t>
      </w:r>
    </w:p>
    <w:p w14:paraId="0E7CA45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552</w:t>
      </w:r>
      <w:r w:rsidRPr="0031758E">
        <w:rPr>
          <w:rStyle w:val="HideTWBExt"/>
        </w:rPr>
        <w:t>&lt;/NumAm&gt;</w:t>
      </w:r>
    </w:p>
    <w:p w14:paraId="5EB8F2D2"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784846FD" w14:textId="77777777" w:rsidR="00971F8B" w:rsidRPr="0031758E" w:rsidRDefault="00971F8B" w:rsidP="00971F8B">
      <w:pPr>
        <w:pStyle w:val="NormalBold"/>
      </w:pPr>
      <w:r w:rsidRPr="0031758E">
        <w:rPr>
          <w:rStyle w:val="HideTWBExt"/>
          <w:b w:val="0"/>
        </w:rPr>
        <w:t>&lt;/RepeatBlock-By&gt;</w:t>
      </w:r>
    </w:p>
    <w:p w14:paraId="07D85CE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2711A02"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F7F1309" w14:textId="77777777" w:rsidTr="004158CB">
        <w:trPr>
          <w:trHeight w:hRule="exact" w:val="240"/>
          <w:jc w:val="center"/>
        </w:trPr>
        <w:tc>
          <w:tcPr>
            <w:tcW w:w="9752" w:type="dxa"/>
            <w:gridSpan w:val="2"/>
            <w:tcBorders>
              <w:top w:val="nil"/>
              <w:left w:val="nil"/>
              <w:bottom w:val="nil"/>
              <w:right w:val="nil"/>
            </w:tcBorders>
          </w:tcPr>
          <w:p w14:paraId="17FF7D85" w14:textId="77777777" w:rsidR="00971F8B" w:rsidRPr="0031758E" w:rsidRDefault="00971F8B" w:rsidP="004158CB"/>
        </w:tc>
      </w:tr>
      <w:tr w:rsidR="00971F8B" w:rsidRPr="0031758E" w14:paraId="28327FDF" w14:textId="77777777" w:rsidTr="004158CB">
        <w:trPr>
          <w:trHeight w:val="240"/>
          <w:jc w:val="center"/>
        </w:trPr>
        <w:tc>
          <w:tcPr>
            <w:tcW w:w="4876" w:type="dxa"/>
            <w:tcBorders>
              <w:top w:val="nil"/>
              <w:left w:val="nil"/>
              <w:bottom w:val="nil"/>
              <w:right w:val="nil"/>
            </w:tcBorders>
          </w:tcPr>
          <w:p w14:paraId="090A113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242653B" w14:textId="77777777" w:rsidR="00971F8B" w:rsidRPr="0031758E" w:rsidRDefault="00971F8B" w:rsidP="004158CB">
            <w:pPr>
              <w:pStyle w:val="AmColumnHeading"/>
            </w:pPr>
            <w:r w:rsidRPr="0031758E">
              <w:t>Alteração</w:t>
            </w:r>
          </w:p>
        </w:tc>
      </w:tr>
      <w:tr w:rsidR="00971F8B" w:rsidRPr="0031758E" w14:paraId="5A61970F" w14:textId="77777777" w:rsidTr="004158CB">
        <w:trPr>
          <w:jc w:val="center"/>
        </w:trPr>
        <w:tc>
          <w:tcPr>
            <w:tcW w:w="4876" w:type="dxa"/>
            <w:tcBorders>
              <w:top w:val="nil"/>
              <w:left w:val="nil"/>
              <w:bottom w:val="nil"/>
              <w:right w:val="nil"/>
            </w:tcBorders>
          </w:tcPr>
          <w:p w14:paraId="34605605"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p>
        </w:tc>
        <w:tc>
          <w:tcPr>
            <w:tcW w:w="4876" w:type="dxa"/>
            <w:tcBorders>
              <w:top w:val="nil"/>
              <w:left w:val="nil"/>
              <w:bottom w:val="nil"/>
              <w:right w:val="nil"/>
            </w:tcBorders>
          </w:tcPr>
          <w:p w14:paraId="6ED0C6A5" w14:textId="0D97AE62" w:rsidR="00971F8B" w:rsidRPr="0031758E" w:rsidRDefault="00971F8B" w:rsidP="004158CB">
            <w:pPr>
              <w:pStyle w:val="Normal6a"/>
            </w:pPr>
            <w:r w:rsidRPr="0031758E">
              <w:t>22.</w:t>
            </w:r>
            <w:r w:rsidRPr="0031758E">
              <w:tab/>
            </w:r>
            <w:r w:rsidRPr="0031758E">
              <w:rPr>
                <w:b/>
                <w:i/>
              </w:rPr>
              <w:t>Congratula</w:t>
            </w:r>
            <w:r w:rsidR="001D72A3" w:rsidRPr="0031758E">
              <w:rPr>
                <w:b/>
                <w:i/>
              </w:rPr>
              <w:noBreakHyphen/>
            </w:r>
            <w:r w:rsidRPr="0031758E">
              <w:rPr>
                <w:b/>
                <w:i/>
              </w:rPr>
              <w:t>se com o compromisso positivo entre a UE e o Conselho de Cooperação do Golfo, enquanto dois dos principais intervenientes no Mediterrâneo alargado;</w:t>
            </w:r>
            <w:r w:rsidRPr="0031758E">
              <w:t xml:space="preserve"> salienta</w:t>
            </w:r>
            <w:r w:rsidRPr="0031758E">
              <w:rPr>
                <w:b/>
                <w:i/>
              </w:rPr>
              <w:t>, neste sentido,</w:t>
            </w:r>
            <w:r w:rsidRPr="0031758E">
              <w:t xml:space="preserve"> a necessidade de reforçar e aprofundar a cooperação da UE com os países do Golfo</w:t>
            </w:r>
            <w:r w:rsidRPr="0031758E">
              <w:rPr>
                <w:b/>
                <w:i/>
              </w:rPr>
              <w:t>,</w:t>
            </w:r>
            <w:r w:rsidRPr="0031758E">
              <w:t xml:space="preserve"> em matéria de migração, transformação digital, </w:t>
            </w:r>
            <w:r w:rsidRPr="0031758E">
              <w:rPr>
                <w:b/>
                <w:i/>
              </w:rPr>
              <w:t>energia,</w:t>
            </w:r>
            <w:r w:rsidRPr="0031758E">
              <w:t xml:space="preserve"> segurança</w:t>
            </w:r>
            <w:r w:rsidRPr="0031758E">
              <w:rPr>
                <w:b/>
                <w:i/>
              </w:rPr>
              <w:t>, nomeadamente na luta contra a radicalização e no combate ao terrorismo,</w:t>
            </w:r>
            <w:r w:rsidRPr="0031758E">
              <w:t xml:space="preserve"> e transição ecológica;</w:t>
            </w:r>
          </w:p>
        </w:tc>
      </w:tr>
    </w:tbl>
    <w:p w14:paraId="6CED02A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B8C73B9" w14:textId="77777777" w:rsidR="00971F8B" w:rsidRPr="0031758E" w:rsidRDefault="00971F8B" w:rsidP="00971F8B">
      <w:r w:rsidRPr="0031758E">
        <w:rPr>
          <w:rStyle w:val="HideTWBExt"/>
        </w:rPr>
        <w:lastRenderedPageBreak/>
        <w:t>&lt;/Amend&gt;</w:t>
      </w:r>
    </w:p>
    <w:p w14:paraId="67CB7A3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553</w:t>
      </w:r>
      <w:r w:rsidRPr="0031758E">
        <w:rPr>
          <w:rStyle w:val="HideTWBExt"/>
        </w:rPr>
        <w:t>&lt;/NumAm&gt;</w:t>
      </w:r>
    </w:p>
    <w:p w14:paraId="041CC396" w14:textId="7E3126B6"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5E881407" w14:textId="77777777" w:rsidR="00971F8B" w:rsidRPr="0031758E" w:rsidRDefault="00971F8B" w:rsidP="00971F8B">
      <w:pPr>
        <w:pStyle w:val="NormalBold"/>
      </w:pPr>
      <w:r w:rsidRPr="0031758E">
        <w:rPr>
          <w:rStyle w:val="HideTWBExt"/>
          <w:b w:val="0"/>
        </w:rPr>
        <w:t>&lt;/RepeatBlock-By&gt;</w:t>
      </w:r>
    </w:p>
    <w:p w14:paraId="257535C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C9CAF9E"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6A93E56" w14:textId="77777777" w:rsidTr="004158CB">
        <w:trPr>
          <w:trHeight w:hRule="exact" w:val="240"/>
          <w:jc w:val="center"/>
        </w:trPr>
        <w:tc>
          <w:tcPr>
            <w:tcW w:w="9752" w:type="dxa"/>
            <w:gridSpan w:val="2"/>
            <w:tcBorders>
              <w:top w:val="nil"/>
              <w:left w:val="nil"/>
              <w:bottom w:val="nil"/>
              <w:right w:val="nil"/>
            </w:tcBorders>
          </w:tcPr>
          <w:p w14:paraId="420A0D33" w14:textId="77777777" w:rsidR="00971F8B" w:rsidRPr="0031758E" w:rsidRDefault="00971F8B" w:rsidP="004158CB"/>
        </w:tc>
      </w:tr>
      <w:tr w:rsidR="00971F8B" w:rsidRPr="0031758E" w14:paraId="37EFE372" w14:textId="77777777" w:rsidTr="004158CB">
        <w:trPr>
          <w:trHeight w:val="240"/>
          <w:jc w:val="center"/>
        </w:trPr>
        <w:tc>
          <w:tcPr>
            <w:tcW w:w="4876" w:type="dxa"/>
            <w:tcBorders>
              <w:top w:val="nil"/>
              <w:left w:val="nil"/>
              <w:bottom w:val="nil"/>
              <w:right w:val="nil"/>
            </w:tcBorders>
          </w:tcPr>
          <w:p w14:paraId="75C936C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347E383" w14:textId="77777777" w:rsidR="00971F8B" w:rsidRPr="0031758E" w:rsidRDefault="00971F8B" w:rsidP="004158CB">
            <w:pPr>
              <w:pStyle w:val="AmColumnHeading"/>
            </w:pPr>
            <w:r w:rsidRPr="0031758E">
              <w:t>Alteração</w:t>
            </w:r>
          </w:p>
        </w:tc>
      </w:tr>
      <w:tr w:rsidR="00971F8B" w:rsidRPr="0031758E" w14:paraId="484E3F32" w14:textId="77777777" w:rsidTr="004158CB">
        <w:trPr>
          <w:jc w:val="center"/>
        </w:trPr>
        <w:tc>
          <w:tcPr>
            <w:tcW w:w="4876" w:type="dxa"/>
            <w:tcBorders>
              <w:top w:val="nil"/>
              <w:left w:val="nil"/>
              <w:bottom w:val="nil"/>
              <w:right w:val="nil"/>
            </w:tcBorders>
          </w:tcPr>
          <w:p w14:paraId="08F55180"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p>
        </w:tc>
        <w:tc>
          <w:tcPr>
            <w:tcW w:w="4876" w:type="dxa"/>
            <w:tcBorders>
              <w:top w:val="nil"/>
              <w:left w:val="nil"/>
              <w:bottom w:val="nil"/>
              <w:right w:val="nil"/>
            </w:tcBorders>
          </w:tcPr>
          <w:p w14:paraId="4644611C" w14:textId="28A6F7DA" w:rsidR="00971F8B" w:rsidRPr="0031758E" w:rsidRDefault="00971F8B" w:rsidP="004158CB">
            <w:pPr>
              <w:pStyle w:val="Normal6a"/>
            </w:pPr>
            <w:r w:rsidRPr="0031758E">
              <w:t>22.</w:t>
            </w:r>
            <w:r w:rsidRPr="0031758E">
              <w:tab/>
              <w:t xml:space="preserve">Salienta a necessidade de reforçar e aprofundar a cooperação da UE com os países do Golfo em matéria de migração, transformação digital, segurança e transição ecológica; </w:t>
            </w:r>
            <w:r w:rsidRPr="0031758E">
              <w:rPr>
                <w:b/>
                <w:i/>
              </w:rPr>
              <w:t>congratula</w:t>
            </w:r>
            <w:r w:rsidR="001D72A3" w:rsidRPr="0031758E">
              <w:rPr>
                <w:b/>
                <w:i/>
              </w:rPr>
              <w:noBreakHyphen/>
            </w:r>
            <w:r w:rsidRPr="0031758E">
              <w:rPr>
                <w:b/>
                <w:i/>
              </w:rPr>
              <w:t>se com a Operação Atalanta na luta contra a pirataria no golfo de Adém; sublinha o papel essencial da Operação Aspides na proteção das vias navegáveis da costa do Iémen;</w:t>
            </w:r>
          </w:p>
        </w:tc>
      </w:tr>
    </w:tbl>
    <w:p w14:paraId="7CDB3AB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0167E78E" w14:textId="77777777" w:rsidR="00971F8B" w:rsidRPr="0031758E" w:rsidRDefault="00971F8B" w:rsidP="00971F8B">
      <w:r w:rsidRPr="0031758E">
        <w:rPr>
          <w:rStyle w:val="HideTWBExt"/>
        </w:rPr>
        <w:t>&lt;/Amend&gt;</w:t>
      </w:r>
    </w:p>
    <w:p w14:paraId="5A80407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554</w:t>
      </w:r>
      <w:r w:rsidRPr="0031758E">
        <w:rPr>
          <w:rStyle w:val="HideTWBExt"/>
        </w:rPr>
        <w:t>&lt;/NumAm&gt;</w:t>
      </w:r>
    </w:p>
    <w:p w14:paraId="0535EDA6"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00EAB9AC"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47E1B015" w14:textId="77777777" w:rsidR="00971F8B" w:rsidRPr="0031758E" w:rsidRDefault="00971F8B" w:rsidP="00971F8B">
      <w:pPr>
        <w:pStyle w:val="NormalBold"/>
      </w:pPr>
      <w:r w:rsidRPr="0031758E">
        <w:rPr>
          <w:rStyle w:val="HideTWBExt"/>
          <w:b w:val="0"/>
        </w:rPr>
        <w:t>&lt;/RepeatBlock-By&gt;</w:t>
      </w:r>
    </w:p>
    <w:p w14:paraId="382D031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1DCC9D9"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23B0757" w14:textId="77777777" w:rsidTr="004158CB">
        <w:trPr>
          <w:trHeight w:hRule="exact" w:val="240"/>
          <w:jc w:val="center"/>
        </w:trPr>
        <w:tc>
          <w:tcPr>
            <w:tcW w:w="9752" w:type="dxa"/>
            <w:gridSpan w:val="2"/>
            <w:tcBorders>
              <w:top w:val="nil"/>
              <w:left w:val="nil"/>
              <w:bottom w:val="nil"/>
              <w:right w:val="nil"/>
            </w:tcBorders>
          </w:tcPr>
          <w:p w14:paraId="7E3855A8" w14:textId="77777777" w:rsidR="00971F8B" w:rsidRPr="0031758E" w:rsidRDefault="00971F8B" w:rsidP="004158CB"/>
        </w:tc>
      </w:tr>
      <w:tr w:rsidR="00971F8B" w:rsidRPr="0031758E" w14:paraId="5EC0FA02" w14:textId="77777777" w:rsidTr="004158CB">
        <w:trPr>
          <w:trHeight w:val="240"/>
          <w:jc w:val="center"/>
        </w:trPr>
        <w:tc>
          <w:tcPr>
            <w:tcW w:w="4876" w:type="dxa"/>
            <w:tcBorders>
              <w:top w:val="nil"/>
              <w:left w:val="nil"/>
              <w:bottom w:val="nil"/>
              <w:right w:val="nil"/>
            </w:tcBorders>
          </w:tcPr>
          <w:p w14:paraId="3D95717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92DD7EA" w14:textId="77777777" w:rsidR="00971F8B" w:rsidRPr="0031758E" w:rsidRDefault="00971F8B" w:rsidP="004158CB">
            <w:pPr>
              <w:pStyle w:val="AmColumnHeading"/>
            </w:pPr>
            <w:r w:rsidRPr="0031758E">
              <w:t>Alteração</w:t>
            </w:r>
          </w:p>
        </w:tc>
      </w:tr>
      <w:tr w:rsidR="00971F8B" w:rsidRPr="0031758E" w14:paraId="714560CC" w14:textId="77777777" w:rsidTr="004158CB">
        <w:trPr>
          <w:jc w:val="center"/>
        </w:trPr>
        <w:tc>
          <w:tcPr>
            <w:tcW w:w="4876" w:type="dxa"/>
            <w:tcBorders>
              <w:top w:val="nil"/>
              <w:left w:val="nil"/>
              <w:bottom w:val="nil"/>
              <w:right w:val="nil"/>
            </w:tcBorders>
          </w:tcPr>
          <w:p w14:paraId="2C43FBF0"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p>
        </w:tc>
        <w:tc>
          <w:tcPr>
            <w:tcW w:w="4876" w:type="dxa"/>
            <w:tcBorders>
              <w:top w:val="nil"/>
              <w:left w:val="nil"/>
              <w:bottom w:val="nil"/>
              <w:right w:val="nil"/>
            </w:tcBorders>
          </w:tcPr>
          <w:p w14:paraId="4724FE87" w14:textId="312234F9"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r w:rsidRPr="0031758E">
              <w:rPr>
                <w:b/>
                <w:i/>
              </w:rPr>
              <w:t> salienta que essa cooperação deve basear</w:t>
            </w:r>
            <w:r w:rsidR="001D72A3" w:rsidRPr="0031758E">
              <w:rPr>
                <w:b/>
                <w:i/>
              </w:rPr>
              <w:noBreakHyphen/>
            </w:r>
            <w:r w:rsidRPr="0031758E">
              <w:rPr>
                <w:b/>
                <w:i/>
              </w:rPr>
              <w:t>se num compromisso genuinamente partilhado de respeitar o direito internacional, designadamente os direitos humanos, o direito internacional humanitário e a Carta das Nações Unidas;</w:t>
            </w:r>
          </w:p>
        </w:tc>
      </w:tr>
    </w:tbl>
    <w:p w14:paraId="0D9F778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9BA6FC2" w14:textId="77777777" w:rsidR="00971F8B" w:rsidRPr="0031758E" w:rsidRDefault="00971F8B" w:rsidP="00971F8B">
      <w:r w:rsidRPr="0031758E">
        <w:rPr>
          <w:rStyle w:val="HideTWBExt"/>
        </w:rPr>
        <w:lastRenderedPageBreak/>
        <w:t>&lt;/Amend&gt;</w:t>
      </w:r>
    </w:p>
    <w:p w14:paraId="05A442F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555</w:t>
      </w:r>
      <w:r w:rsidRPr="0031758E">
        <w:rPr>
          <w:rStyle w:val="HideTWBExt"/>
        </w:rPr>
        <w:t>&lt;/NumAm&gt;</w:t>
      </w:r>
    </w:p>
    <w:p w14:paraId="09A8B227"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27C74827" w14:textId="77777777" w:rsidR="00971F8B" w:rsidRPr="0031758E" w:rsidRDefault="00971F8B" w:rsidP="00971F8B">
      <w:pPr>
        <w:pStyle w:val="NormalBold"/>
      </w:pPr>
      <w:r w:rsidRPr="0031758E">
        <w:rPr>
          <w:rStyle w:val="HideTWBExt"/>
          <w:b w:val="0"/>
        </w:rPr>
        <w:t>&lt;/RepeatBlock-By&gt;</w:t>
      </w:r>
    </w:p>
    <w:p w14:paraId="2327CCA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8E3A76B"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4DC498C" w14:textId="77777777" w:rsidTr="004158CB">
        <w:trPr>
          <w:trHeight w:hRule="exact" w:val="240"/>
          <w:jc w:val="center"/>
        </w:trPr>
        <w:tc>
          <w:tcPr>
            <w:tcW w:w="9752" w:type="dxa"/>
            <w:gridSpan w:val="2"/>
            <w:tcBorders>
              <w:top w:val="nil"/>
              <w:left w:val="nil"/>
              <w:bottom w:val="nil"/>
              <w:right w:val="nil"/>
            </w:tcBorders>
          </w:tcPr>
          <w:p w14:paraId="609A91E8" w14:textId="77777777" w:rsidR="00971F8B" w:rsidRPr="0031758E" w:rsidRDefault="00971F8B" w:rsidP="004158CB"/>
        </w:tc>
      </w:tr>
      <w:tr w:rsidR="00971F8B" w:rsidRPr="0031758E" w14:paraId="427556F3" w14:textId="77777777" w:rsidTr="004158CB">
        <w:trPr>
          <w:trHeight w:val="240"/>
          <w:jc w:val="center"/>
        </w:trPr>
        <w:tc>
          <w:tcPr>
            <w:tcW w:w="4876" w:type="dxa"/>
            <w:tcBorders>
              <w:top w:val="nil"/>
              <w:left w:val="nil"/>
              <w:bottom w:val="nil"/>
              <w:right w:val="nil"/>
            </w:tcBorders>
          </w:tcPr>
          <w:p w14:paraId="31FE58A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59BBB83" w14:textId="77777777" w:rsidR="00971F8B" w:rsidRPr="0031758E" w:rsidRDefault="00971F8B" w:rsidP="004158CB">
            <w:pPr>
              <w:pStyle w:val="AmColumnHeading"/>
            </w:pPr>
            <w:r w:rsidRPr="0031758E">
              <w:t>Alteração</w:t>
            </w:r>
          </w:p>
        </w:tc>
      </w:tr>
      <w:tr w:rsidR="00971F8B" w:rsidRPr="0031758E" w14:paraId="64C6CB07" w14:textId="77777777" w:rsidTr="004158CB">
        <w:trPr>
          <w:jc w:val="center"/>
        </w:trPr>
        <w:tc>
          <w:tcPr>
            <w:tcW w:w="4876" w:type="dxa"/>
            <w:tcBorders>
              <w:top w:val="nil"/>
              <w:left w:val="nil"/>
              <w:bottom w:val="nil"/>
              <w:right w:val="nil"/>
            </w:tcBorders>
          </w:tcPr>
          <w:p w14:paraId="2A957142"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p>
        </w:tc>
        <w:tc>
          <w:tcPr>
            <w:tcW w:w="4876" w:type="dxa"/>
            <w:tcBorders>
              <w:top w:val="nil"/>
              <w:left w:val="nil"/>
              <w:bottom w:val="nil"/>
              <w:right w:val="nil"/>
            </w:tcBorders>
          </w:tcPr>
          <w:p w14:paraId="4226C7AB" w14:textId="0E39B1E1"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r w:rsidRPr="0031758E">
              <w:rPr>
                <w:b/>
                <w:i/>
              </w:rPr>
              <w:t> congratula</w:t>
            </w:r>
            <w:r w:rsidR="001D72A3" w:rsidRPr="0031758E">
              <w:rPr>
                <w:b/>
                <w:i/>
              </w:rPr>
              <w:noBreakHyphen/>
            </w:r>
            <w:r w:rsidRPr="0031758E">
              <w:rPr>
                <w:b/>
                <w:i/>
              </w:rPr>
              <w:t>se com o crescente papel diplomático dos países do Golfo no contributo para a estabilidade internacional e a mediação de conflitos;</w:t>
            </w:r>
          </w:p>
        </w:tc>
      </w:tr>
    </w:tbl>
    <w:p w14:paraId="3967B89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B20512A" w14:textId="77777777" w:rsidR="00971F8B" w:rsidRPr="0031758E" w:rsidRDefault="00971F8B" w:rsidP="00971F8B">
      <w:r w:rsidRPr="0031758E">
        <w:rPr>
          <w:rStyle w:val="HideTWBExt"/>
        </w:rPr>
        <w:t>&lt;/Amend&gt;</w:t>
      </w:r>
    </w:p>
    <w:p w14:paraId="493B25D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556</w:t>
      </w:r>
      <w:r w:rsidRPr="0031758E">
        <w:rPr>
          <w:rStyle w:val="HideTWBExt"/>
        </w:rPr>
        <w:t>&lt;/NumAm&gt;</w:t>
      </w:r>
    </w:p>
    <w:p w14:paraId="7D27340B" w14:textId="337BE8BF" w:rsidR="00971F8B" w:rsidRPr="0031758E" w:rsidRDefault="00971F8B" w:rsidP="00971F8B">
      <w:pPr>
        <w:pStyle w:val="NormalBold"/>
      </w:pPr>
      <w:r w:rsidRPr="0031758E">
        <w:rPr>
          <w:rStyle w:val="HideTWBExt"/>
          <w:b w:val="0"/>
        </w:rPr>
        <w:t>&lt;RepeatBlock-By&gt;&lt;Members&gt;</w:t>
      </w:r>
      <w:r w:rsidRPr="0031758E">
        <w:t>Alice Teodorescu Måwe, Miriam Lexmann, Lukas Mandl, Hildegard Bentele, Antonio López</w:t>
      </w:r>
      <w:r w:rsidR="001D72A3" w:rsidRPr="0031758E">
        <w:noBreakHyphen/>
      </w:r>
      <w:r w:rsidRPr="0031758E">
        <w:t>Istúriz White, Andrey Kovatchev</w:t>
      </w:r>
      <w:r w:rsidRPr="0031758E">
        <w:rPr>
          <w:rStyle w:val="HideTWBExt"/>
          <w:b w:val="0"/>
        </w:rPr>
        <w:t>&lt;/Members&gt;</w:t>
      </w:r>
    </w:p>
    <w:p w14:paraId="640477C4" w14:textId="77777777" w:rsidR="00971F8B" w:rsidRPr="0031758E" w:rsidRDefault="00971F8B" w:rsidP="00971F8B">
      <w:pPr>
        <w:pStyle w:val="NormalBold"/>
      </w:pPr>
      <w:r w:rsidRPr="0031758E">
        <w:rPr>
          <w:rStyle w:val="HideTWBExt"/>
          <w:b w:val="0"/>
        </w:rPr>
        <w:t>&lt;/RepeatBlock-By&gt;</w:t>
      </w:r>
    </w:p>
    <w:p w14:paraId="1A73781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AD2D4AF"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84102C3" w14:textId="77777777" w:rsidTr="004158CB">
        <w:trPr>
          <w:trHeight w:hRule="exact" w:val="240"/>
          <w:jc w:val="center"/>
        </w:trPr>
        <w:tc>
          <w:tcPr>
            <w:tcW w:w="9752" w:type="dxa"/>
            <w:gridSpan w:val="2"/>
            <w:tcBorders>
              <w:top w:val="nil"/>
              <w:left w:val="nil"/>
              <w:bottom w:val="nil"/>
              <w:right w:val="nil"/>
            </w:tcBorders>
          </w:tcPr>
          <w:p w14:paraId="65361E9B" w14:textId="77777777" w:rsidR="00971F8B" w:rsidRPr="0031758E" w:rsidRDefault="00971F8B" w:rsidP="004158CB"/>
        </w:tc>
      </w:tr>
      <w:tr w:rsidR="00971F8B" w:rsidRPr="0031758E" w14:paraId="1379D5AA" w14:textId="77777777" w:rsidTr="004158CB">
        <w:trPr>
          <w:trHeight w:val="240"/>
          <w:jc w:val="center"/>
        </w:trPr>
        <w:tc>
          <w:tcPr>
            <w:tcW w:w="4876" w:type="dxa"/>
            <w:tcBorders>
              <w:top w:val="nil"/>
              <w:left w:val="nil"/>
              <w:bottom w:val="nil"/>
              <w:right w:val="nil"/>
            </w:tcBorders>
          </w:tcPr>
          <w:p w14:paraId="2113E69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3829424" w14:textId="77777777" w:rsidR="00971F8B" w:rsidRPr="0031758E" w:rsidRDefault="00971F8B" w:rsidP="004158CB">
            <w:pPr>
              <w:pStyle w:val="AmColumnHeading"/>
            </w:pPr>
            <w:r w:rsidRPr="0031758E">
              <w:t>Alteração</w:t>
            </w:r>
          </w:p>
        </w:tc>
      </w:tr>
      <w:tr w:rsidR="00971F8B" w:rsidRPr="0031758E" w14:paraId="2D7AA7B8" w14:textId="77777777" w:rsidTr="004158CB">
        <w:trPr>
          <w:jc w:val="center"/>
        </w:trPr>
        <w:tc>
          <w:tcPr>
            <w:tcW w:w="4876" w:type="dxa"/>
            <w:tcBorders>
              <w:top w:val="nil"/>
              <w:left w:val="nil"/>
              <w:bottom w:val="nil"/>
              <w:right w:val="nil"/>
            </w:tcBorders>
          </w:tcPr>
          <w:p w14:paraId="44069128"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p>
        </w:tc>
        <w:tc>
          <w:tcPr>
            <w:tcW w:w="4876" w:type="dxa"/>
            <w:tcBorders>
              <w:top w:val="nil"/>
              <w:left w:val="nil"/>
              <w:bottom w:val="nil"/>
              <w:right w:val="nil"/>
            </w:tcBorders>
          </w:tcPr>
          <w:p w14:paraId="4AFB806D" w14:textId="77777777" w:rsidR="00971F8B" w:rsidRPr="0031758E" w:rsidRDefault="00971F8B" w:rsidP="004158CB">
            <w:pPr>
              <w:pStyle w:val="Normal6a"/>
            </w:pPr>
            <w:r w:rsidRPr="0031758E">
              <w:t>22.</w:t>
            </w:r>
            <w:r w:rsidRPr="0031758E">
              <w:tab/>
              <w:t xml:space="preserve">Salienta a necessidade de reforçar e aprofundar a cooperação da UE com os países do Golfo em matéria de migração, transformação digital, segurança e transição ecológica; </w:t>
            </w:r>
            <w:r w:rsidRPr="0031758E">
              <w:rPr>
                <w:b/>
                <w:i/>
              </w:rPr>
              <w:t>manifesta, ao mesmo tempo, a sua profunda preocupação com o facto de o Catar estar a acolher e a apoiar ativamente dirigentes do Hamas;</w:t>
            </w:r>
          </w:p>
        </w:tc>
      </w:tr>
    </w:tbl>
    <w:p w14:paraId="55811AA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4E96112" w14:textId="77777777" w:rsidR="00971F8B" w:rsidRPr="0031758E" w:rsidRDefault="00971F8B" w:rsidP="00971F8B">
      <w:r w:rsidRPr="0031758E">
        <w:rPr>
          <w:rStyle w:val="HideTWBExt"/>
        </w:rPr>
        <w:t>&lt;/Amend&gt;</w:t>
      </w:r>
    </w:p>
    <w:p w14:paraId="5DACD0D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557</w:t>
      </w:r>
      <w:r w:rsidRPr="0031758E">
        <w:rPr>
          <w:rStyle w:val="HideTWBExt"/>
        </w:rPr>
        <w:t>&lt;/NumAm&gt;</w:t>
      </w:r>
    </w:p>
    <w:p w14:paraId="49D3FA68" w14:textId="77777777" w:rsidR="00971F8B" w:rsidRPr="0031758E" w:rsidRDefault="00971F8B" w:rsidP="00971F8B">
      <w:pPr>
        <w:pStyle w:val="NormalBold"/>
      </w:pPr>
      <w:r w:rsidRPr="0031758E">
        <w:rPr>
          <w:rStyle w:val="HideTWBExt"/>
          <w:b w:val="0"/>
        </w:rPr>
        <w:t>&lt;RepeatBlock-By&gt;&lt;Members&gt;</w:t>
      </w:r>
      <w:r w:rsidRPr="0031758E">
        <w:t>Sebastian Tynkkynen</w:t>
      </w:r>
      <w:r w:rsidRPr="0031758E">
        <w:rPr>
          <w:rStyle w:val="HideTWBExt"/>
          <w:b w:val="0"/>
        </w:rPr>
        <w:t>&lt;/Members&gt;</w:t>
      </w:r>
    </w:p>
    <w:p w14:paraId="643A33C2" w14:textId="77777777" w:rsidR="00971F8B" w:rsidRPr="0031758E" w:rsidRDefault="00971F8B" w:rsidP="00971F8B">
      <w:pPr>
        <w:pStyle w:val="NormalBold"/>
      </w:pPr>
      <w:r w:rsidRPr="0031758E">
        <w:rPr>
          <w:rStyle w:val="HideTWBExt"/>
          <w:b w:val="0"/>
        </w:rPr>
        <w:t>&lt;/RepeatBlock-By&gt;</w:t>
      </w:r>
    </w:p>
    <w:p w14:paraId="27E07A5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9C2EFF0" w14:textId="77777777" w:rsidR="00971F8B" w:rsidRPr="0031758E" w:rsidRDefault="00971F8B" w:rsidP="00971F8B">
      <w:pPr>
        <w:pStyle w:val="NormalBold"/>
      </w:pPr>
      <w:r w:rsidRPr="0031758E">
        <w:rPr>
          <w:rStyle w:val="HideTWBExt"/>
        </w:rPr>
        <w:lastRenderedPageBreak/>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56F373F" w14:textId="77777777" w:rsidTr="004158CB">
        <w:trPr>
          <w:trHeight w:hRule="exact" w:val="240"/>
          <w:jc w:val="center"/>
        </w:trPr>
        <w:tc>
          <w:tcPr>
            <w:tcW w:w="9752" w:type="dxa"/>
            <w:gridSpan w:val="2"/>
            <w:tcBorders>
              <w:top w:val="nil"/>
              <w:left w:val="nil"/>
              <w:bottom w:val="nil"/>
              <w:right w:val="nil"/>
            </w:tcBorders>
          </w:tcPr>
          <w:p w14:paraId="767BC631" w14:textId="77777777" w:rsidR="00971F8B" w:rsidRPr="0031758E" w:rsidRDefault="00971F8B" w:rsidP="004158CB"/>
        </w:tc>
      </w:tr>
      <w:tr w:rsidR="00971F8B" w:rsidRPr="0031758E" w14:paraId="71B07D74" w14:textId="77777777" w:rsidTr="004158CB">
        <w:trPr>
          <w:trHeight w:val="240"/>
          <w:jc w:val="center"/>
        </w:trPr>
        <w:tc>
          <w:tcPr>
            <w:tcW w:w="4876" w:type="dxa"/>
            <w:tcBorders>
              <w:top w:val="nil"/>
              <w:left w:val="nil"/>
              <w:bottom w:val="nil"/>
              <w:right w:val="nil"/>
            </w:tcBorders>
          </w:tcPr>
          <w:p w14:paraId="16A71FA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47683F1" w14:textId="77777777" w:rsidR="00971F8B" w:rsidRPr="0031758E" w:rsidRDefault="00971F8B" w:rsidP="004158CB">
            <w:pPr>
              <w:pStyle w:val="AmColumnHeading"/>
            </w:pPr>
            <w:r w:rsidRPr="0031758E">
              <w:t>Alteração</w:t>
            </w:r>
          </w:p>
        </w:tc>
      </w:tr>
      <w:tr w:rsidR="00971F8B" w:rsidRPr="0031758E" w14:paraId="20EB55BB" w14:textId="77777777" w:rsidTr="004158CB">
        <w:trPr>
          <w:jc w:val="center"/>
        </w:trPr>
        <w:tc>
          <w:tcPr>
            <w:tcW w:w="4876" w:type="dxa"/>
            <w:tcBorders>
              <w:top w:val="nil"/>
              <w:left w:val="nil"/>
              <w:bottom w:val="nil"/>
              <w:right w:val="nil"/>
            </w:tcBorders>
          </w:tcPr>
          <w:p w14:paraId="1AC9C13B"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p>
        </w:tc>
        <w:tc>
          <w:tcPr>
            <w:tcW w:w="4876" w:type="dxa"/>
            <w:tcBorders>
              <w:top w:val="nil"/>
              <w:left w:val="nil"/>
              <w:bottom w:val="nil"/>
              <w:right w:val="nil"/>
            </w:tcBorders>
          </w:tcPr>
          <w:p w14:paraId="4906B219" w14:textId="1BBCAD23"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r w:rsidRPr="0031758E">
              <w:rPr>
                <w:b/>
                <w:i/>
              </w:rPr>
              <w:t>, de forma a obter benefícios diretos e rentáveis para os Estados</w:t>
            </w:r>
            <w:r w:rsidR="001D72A3" w:rsidRPr="0031758E">
              <w:rPr>
                <w:b/>
                <w:i/>
              </w:rPr>
              <w:noBreakHyphen/>
            </w:r>
            <w:r w:rsidRPr="0031758E">
              <w:rPr>
                <w:b/>
                <w:i/>
              </w:rPr>
              <w:t>Membros</w:t>
            </w:r>
            <w:r w:rsidRPr="0031758E">
              <w:t>;</w:t>
            </w:r>
          </w:p>
        </w:tc>
      </w:tr>
    </w:tbl>
    <w:p w14:paraId="7F44A8F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81226BB" w14:textId="77777777" w:rsidR="00971F8B" w:rsidRPr="0031758E" w:rsidRDefault="00971F8B" w:rsidP="00971F8B">
      <w:r w:rsidRPr="0031758E">
        <w:rPr>
          <w:rStyle w:val="HideTWBExt"/>
        </w:rPr>
        <w:t>&lt;/Amend&gt;</w:t>
      </w:r>
    </w:p>
    <w:p w14:paraId="63AD53E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558</w:t>
      </w:r>
      <w:r w:rsidRPr="0031758E">
        <w:rPr>
          <w:rStyle w:val="HideTWBExt"/>
        </w:rPr>
        <w:t>&lt;/NumAm&gt;</w:t>
      </w:r>
    </w:p>
    <w:p w14:paraId="0B781784" w14:textId="77777777" w:rsidR="00971F8B" w:rsidRPr="0031758E" w:rsidRDefault="00971F8B" w:rsidP="00971F8B">
      <w:pPr>
        <w:pStyle w:val="NormalBold"/>
      </w:pPr>
      <w:r w:rsidRPr="0031758E">
        <w:rPr>
          <w:rStyle w:val="HideTWBExt"/>
          <w:b w:val="0"/>
        </w:rPr>
        <w:t>&lt;RepeatBlock-By&gt;&lt;Members&gt;</w:t>
      </w:r>
      <w:r w:rsidRPr="0031758E">
        <w:t>Robert Biedroń</w:t>
      </w:r>
      <w:r w:rsidRPr="0031758E">
        <w:rPr>
          <w:rStyle w:val="HideTWBExt"/>
          <w:b w:val="0"/>
        </w:rPr>
        <w:t>&lt;/Members&gt;</w:t>
      </w:r>
    </w:p>
    <w:p w14:paraId="192AD396" w14:textId="77777777" w:rsidR="00971F8B" w:rsidRPr="0031758E" w:rsidRDefault="00971F8B" w:rsidP="00971F8B">
      <w:pPr>
        <w:pStyle w:val="NormalBold"/>
      </w:pPr>
      <w:r w:rsidRPr="0031758E">
        <w:rPr>
          <w:rStyle w:val="HideTWBExt"/>
          <w:b w:val="0"/>
        </w:rPr>
        <w:t>&lt;/RepeatBlock-By&gt;</w:t>
      </w:r>
    </w:p>
    <w:p w14:paraId="1B03D08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C646764"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173A8A1" w14:textId="77777777" w:rsidTr="004158CB">
        <w:trPr>
          <w:trHeight w:hRule="exact" w:val="240"/>
          <w:jc w:val="center"/>
        </w:trPr>
        <w:tc>
          <w:tcPr>
            <w:tcW w:w="9752" w:type="dxa"/>
            <w:gridSpan w:val="2"/>
            <w:tcBorders>
              <w:top w:val="nil"/>
              <w:left w:val="nil"/>
              <w:bottom w:val="nil"/>
              <w:right w:val="nil"/>
            </w:tcBorders>
          </w:tcPr>
          <w:p w14:paraId="32DF740B" w14:textId="77777777" w:rsidR="00971F8B" w:rsidRPr="0031758E" w:rsidRDefault="00971F8B" w:rsidP="004158CB"/>
        </w:tc>
      </w:tr>
      <w:tr w:rsidR="00971F8B" w:rsidRPr="0031758E" w14:paraId="59E4ABC1" w14:textId="77777777" w:rsidTr="004158CB">
        <w:trPr>
          <w:trHeight w:val="240"/>
          <w:jc w:val="center"/>
        </w:trPr>
        <w:tc>
          <w:tcPr>
            <w:tcW w:w="4876" w:type="dxa"/>
            <w:tcBorders>
              <w:top w:val="nil"/>
              <w:left w:val="nil"/>
              <w:bottom w:val="nil"/>
              <w:right w:val="nil"/>
            </w:tcBorders>
          </w:tcPr>
          <w:p w14:paraId="0D19122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5D9A6E7" w14:textId="77777777" w:rsidR="00971F8B" w:rsidRPr="0031758E" w:rsidRDefault="00971F8B" w:rsidP="004158CB">
            <w:pPr>
              <w:pStyle w:val="AmColumnHeading"/>
            </w:pPr>
            <w:r w:rsidRPr="0031758E">
              <w:t>Alteração</w:t>
            </w:r>
          </w:p>
        </w:tc>
      </w:tr>
      <w:tr w:rsidR="00971F8B" w:rsidRPr="0031758E" w14:paraId="7099F207" w14:textId="77777777" w:rsidTr="004158CB">
        <w:trPr>
          <w:jc w:val="center"/>
        </w:trPr>
        <w:tc>
          <w:tcPr>
            <w:tcW w:w="4876" w:type="dxa"/>
            <w:tcBorders>
              <w:top w:val="nil"/>
              <w:left w:val="nil"/>
              <w:bottom w:val="nil"/>
              <w:right w:val="nil"/>
            </w:tcBorders>
          </w:tcPr>
          <w:p w14:paraId="349E0207"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p>
        </w:tc>
        <w:tc>
          <w:tcPr>
            <w:tcW w:w="4876" w:type="dxa"/>
            <w:tcBorders>
              <w:top w:val="nil"/>
              <w:left w:val="nil"/>
              <w:bottom w:val="nil"/>
              <w:right w:val="nil"/>
            </w:tcBorders>
          </w:tcPr>
          <w:p w14:paraId="2CC08423"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 e transição ecológica</w:t>
            </w:r>
            <w:r w:rsidRPr="0031758E">
              <w:rPr>
                <w:b/>
                <w:i/>
              </w:rPr>
              <w:t>, insistindo simultaneamente na execução de reformas no domínio dos direitos humanos</w:t>
            </w:r>
            <w:r w:rsidRPr="0031758E">
              <w:t>;</w:t>
            </w:r>
          </w:p>
        </w:tc>
      </w:tr>
    </w:tbl>
    <w:p w14:paraId="5CE6E30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0A0D113" w14:textId="77777777" w:rsidR="00971F8B" w:rsidRPr="0031758E" w:rsidRDefault="00971F8B" w:rsidP="00971F8B">
      <w:r w:rsidRPr="0031758E">
        <w:rPr>
          <w:rStyle w:val="HideTWBExt"/>
        </w:rPr>
        <w:t>&lt;/Amend&gt;</w:t>
      </w:r>
    </w:p>
    <w:p w14:paraId="18C32A3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559</w:t>
      </w:r>
      <w:r w:rsidRPr="0031758E">
        <w:rPr>
          <w:rStyle w:val="HideTWBExt"/>
        </w:rPr>
        <w:t>&lt;/NumAm&gt;</w:t>
      </w:r>
    </w:p>
    <w:p w14:paraId="12366841" w14:textId="77777777" w:rsidR="00971F8B" w:rsidRPr="0031758E" w:rsidRDefault="00971F8B" w:rsidP="00971F8B">
      <w:pPr>
        <w:pStyle w:val="NormalBold"/>
      </w:pPr>
      <w:r w:rsidRPr="0031758E">
        <w:rPr>
          <w:rStyle w:val="HideTWBExt"/>
          <w:b w:val="0"/>
        </w:rPr>
        <w:t>&lt;RepeatBlock-By&gt;&lt;Members&gt;</w:t>
      </w:r>
      <w:r w:rsidRPr="0031758E">
        <w:t>Nathalie Loiseau</w:t>
      </w:r>
      <w:r w:rsidRPr="0031758E">
        <w:rPr>
          <w:rStyle w:val="HideTWBExt"/>
          <w:b w:val="0"/>
        </w:rPr>
        <w:t>&lt;/Members&gt;</w:t>
      </w:r>
    </w:p>
    <w:p w14:paraId="4C4A3FE8" w14:textId="77777777" w:rsidR="00971F8B" w:rsidRPr="0031758E" w:rsidRDefault="00971F8B" w:rsidP="00971F8B">
      <w:pPr>
        <w:pStyle w:val="NormalBold"/>
      </w:pPr>
      <w:r w:rsidRPr="0031758E">
        <w:rPr>
          <w:rStyle w:val="HideTWBExt"/>
          <w:b w:val="0"/>
        </w:rPr>
        <w:t>&lt;/RepeatBlock-By&gt;</w:t>
      </w:r>
    </w:p>
    <w:p w14:paraId="57828D4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671FEFC"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771BA0D" w14:textId="77777777" w:rsidTr="004158CB">
        <w:trPr>
          <w:trHeight w:hRule="exact" w:val="240"/>
          <w:jc w:val="center"/>
        </w:trPr>
        <w:tc>
          <w:tcPr>
            <w:tcW w:w="9752" w:type="dxa"/>
            <w:gridSpan w:val="2"/>
            <w:tcBorders>
              <w:top w:val="nil"/>
              <w:left w:val="nil"/>
              <w:bottom w:val="nil"/>
              <w:right w:val="nil"/>
            </w:tcBorders>
          </w:tcPr>
          <w:p w14:paraId="1E4FD381" w14:textId="77777777" w:rsidR="00971F8B" w:rsidRPr="0031758E" w:rsidRDefault="00971F8B" w:rsidP="004158CB"/>
        </w:tc>
      </w:tr>
      <w:tr w:rsidR="00971F8B" w:rsidRPr="0031758E" w14:paraId="6CBA4D2A" w14:textId="77777777" w:rsidTr="004158CB">
        <w:trPr>
          <w:trHeight w:val="240"/>
          <w:jc w:val="center"/>
        </w:trPr>
        <w:tc>
          <w:tcPr>
            <w:tcW w:w="4876" w:type="dxa"/>
            <w:tcBorders>
              <w:top w:val="nil"/>
              <w:left w:val="nil"/>
              <w:bottom w:val="nil"/>
              <w:right w:val="nil"/>
            </w:tcBorders>
          </w:tcPr>
          <w:p w14:paraId="60FB7BC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AC899A0" w14:textId="77777777" w:rsidR="00971F8B" w:rsidRPr="0031758E" w:rsidRDefault="00971F8B" w:rsidP="004158CB">
            <w:pPr>
              <w:pStyle w:val="AmColumnHeading"/>
            </w:pPr>
            <w:r w:rsidRPr="0031758E">
              <w:t>Alteração</w:t>
            </w:r>
          </w:p>
        </w:tc>
      </w:tr>
      <w:tr w:rsidR="00971F8B" w:rsidRPr="0031758E" w14:paraId="67D1E511" w14:textId="77777777" w:rsidTr="004158CB">
        <w:trPr>
          <w:jc w:val="center"/>
        </w:trPr>
        <w:tc>
          <w:tcPr>
            <w:tcW w:w="4876" w:type="dxa"/>
            <w:tcBorders>
              <w:top w:val="nil"/>
              <w:left w:val="nil"/>
              <w:bottom w:val="nil"/>
              <w:right w:val="nil"/>
            </w:tcBorders>
          </w:tcPr>
          <w:p w14:paraId="422F2D62" w14:textId="77777777" w:rsidR="00971F8B" w:rsidRPr="0031758E" w:rsidRDefault="00971F8B" w:rsidP="004158CB">
            <w:pPr>
              <w:pStyle w:val="Normal6a"/>
            </w:pPr>
            <w:r w:rsidRPr="0031758E">
              <w:t>22.</w:t>
            </w:r>
            <w:r w:rsidRPr="0031758E">
              <w:tab/>
              <w:t xml:space="preserve">Salienta a necessidade de reforçar e aprofundar a cooperação da UE com os países do Golfo em matéria de migração, transformação digital, segurança e </w:t>
            </w:r>
            <w:r w:rsidRPr="0031758E">
              <w:lastRenderedPageBreak/>
              <w:t>transição ecológica;</w:t>
            </w:r>
          </w:p>
        </w:tc>
        <w:tc>
          <w:tcPr>
            <w:tcW w:w="4876" w:type="dxa"/>
            <w:tcBorders>
              <w:top w:val="nil"/>
              <w:left w:val="nil"/>
              <w:bottom w:val="nil"/>
              <w:right w:val="nil"/>
            </w:tcBorders>
          </w:tcPr>
          <w:p w14:paraId="26ECDC73" w14:textId="77777777" w:rsidR="00971F8B" w:rsidRPr="0031758E" w:rsidRDefault="00971F8B" w:rsidP="004158CB">
            <w:pPr>
              <w:pStyle w:val="Normal6a"/>
            </w:pPr>
            <w:r w:rsidRPr="0031758E">
              <w:lastRenderedPageBreak/>
              <w:t>22.</w:t>
            </w:r>
            <w:r w:rsidRPr="0031758E">
              <w:tab/>
              <w:t xml:space="preserve">Salienta a necessidade de reforçar e aprofundar a cooperação da UE com os países do Golfo em matéria de </w:t>
            </w:r>
            <w:r w:rsidRPr="0031758E">
              <w:rPr>
                <w:b/>
                <w:i/>
              </w:rPr>
              <w:t xml:space="preserve">luta contra o terrorismo, movimentos islamistas </w:t>
            </w:r>
            <w:r w:rsidRPr="0031758E">
              <w:rPr>
                <w:b/>
                <w:i/>
              </w:rPr>
              <w:lastRenderedPageBreak/>
              <w:t>radicais,</w:t>
            </w:r>
            <w:r w:rsidRPr="0031758E">
              <w:t xml:space="preserve"> migração, transformação digital, segurança e transição ecológica;</w:t>
            </w:r>
          </w:p>
        </w:tc>
      </w:tr>
    </w:tbl>
    <w:p w14:paraId="7A4DAD5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0FFDF97" w14:textId="77777777" w:rsidR="00971F8B" w:rsidRPr="0031758E" w:rsidRDefault="00971F8B" w:rsidP="00971F8B">
      <w:r w:rsidRPr="0031758E">
        <w:rPr>
          <w:rStyle w:val="HideTWBExt"/>
        </w:rPr>
        <w:t>&lt;/Amend&gt;</w:t>
      </w:r>
    </w:p>
    <w:p w14:paraId="7194636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560</w:t>
      </w:r>
      <w:r w:rsidRPr="0031758E">
        <w:rPr>
          <w:rStyle w:val="HideTWBExt"/>
        </w:rPr>
        <w:t>&lt;/NumAm&gt;</w:t>
      </w:r>
    </w:p>
    <w:p w14:paraId="64B683B1"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48E70CDE" w14:textId="77777777" w:rsidR="00971F8B" w:rsidRPr="0031758E" w:rsidRDefault="00971F8B" w:rsidP="00971F8B">
      <w:pPr>
        <w:pStyle w:val="NormalBold"/>
      </w:pPr>
      <w:r w:rsidRPr="0031758E">
        <w:rPr>
          <w:rStyle w:val="HideTWBExt"/>
          <w:b w:val="0"/>
        </w:rPr>
        <w:t>&lt;/RepeatBlock-By&gt;</w:t>
      </w:r>
    </w:p>
    <w:p w14:paraId="62E58C3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B42206F"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B078818" w14:textId="77777777" w:rsidTr="004158CB">
        <w:trPr>
          <w:trHeight w:hRule="exact" w:val="240"/>
          <w:jc w:val="center"/>
        </w:trPr>
        <w:tc>
          <w:tcPr>
            <w:tcW w:w="9752" w:type="dxa"/>
            <w:gridSpan w:val="2"/>
            <w:tcBorders>
              <w:top w:val="nil"/>
              <w:left w:val="nil"/>
              <w:bottom w:val="nil"/>
              <w:right w:val="nil"/>
            </w:tcBorders>
          </w:tcPr>
          <w:p w14:paraId="52E30A1B" w14:textId="77777777" w:rsidR="00971F8B" w:rsidRPr="0031758E" w:rsidRDefault="00971F8B" w:rsidP="004158CB"/>
        </w:tc>
      </w:tr>
      <w:tr w:rsidR="00971F8B" w:rsidRPr="0031758E" w14:paraId="78E8730E" w14:textId="77777777" w:rsidTr="004158CB">
        <w:trPr>
          <w:trHeight w:val="240"/>
          <w:jc w:val="center"/>
        </w:trPr>
        <w:tc>
          <w:tcPr>
            <w:tcW w:w="4876" w:type="dxa"/>
            <w:tcBorders>
              <w:top w:val="nil"/>
              <w:left w:val="nil"/>
              <w:bottom w:val="nil"/>
              <w:right w:val="nil"/>
            </w:tcBorders>
          </w:tcPr>
          <w:p w14:paraId="1AFCFC3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664178D" w14:textId="77777777" w:rsidR="00971F8B" w:rsidRPr="0031758E" w:rsidRDefault="00971F8B" w:rsidP="004158CB">
            <w:pPr>
              <w:pStyle w:val="AmColumnHeading"/>
            </w:pPr>
            <w:r w:rsidRPr="0031758E">
              <w:t>Alteração</w:t>
            </w:r>
          </w:p>
        </w:tc>
      </w:tr>
      <w:tr w:rsidR="00971F8B" w:rsidRPr="0031758E" w14:paraId="3E105C09" w14:textId="77777777" w:rsidTr="004158CB">
        <w:trPr>
          <w:jc w:val="center"/>
        </w:trPr>
        <w:tc>
          <w:tcPr>
            <w:tcW w:w="4876" w:type="dxa"/>
            <w:tcBorders>
              <w:top w:val="nil"/>
              <w:left w:val="nil"/>
              <w:bottom w:val="nil"/>
              <w:right w:val="nil"/>
            </w:tcBorders>
          </w:tcPr>
          <w:p w14:paraId="0892E397" w14:textId="77777777" w:rsidR="00971F8B" w:rsidRPr="0031758E" w:rsidRDefault="00971F8B" w:rsidP="004158CB">
            <w:pPr>
              <w:pStyle w:val="Normal6a"/>
            </w:pPr>
            <w:r w:rsidRPr="0031758E">
              <w:t>22.</w:t>
            </w:r>
            <w:r w:rsidRPr="0031758E">
              <w:tab/>
              <w:t xml:space="preserve">Salienta a necessidade de reforçar e aprofundar a cooperação da UE com os países do Golfo em matéria de migração, transformação digital, segurança </w:t>
            </w:r>
            <w:r w:rsidRPr="0031758E">
              <w:rPr>
                <w:b/>
                <w:i/>
              </w:rPr>
              <w:t>e transição ecológica</w:t>
            </w:r>
            <w:r w:rsidRPr="0031758E">
              <w:t>;</w:t>
            </w:r>
          </w:p>
        </w:tc>
        <w:tc>
          <w:tcPr>
            <w:tcW w:w="4876" w:type="dxa"/>
            <w:tcBorders>
              <w:top w:val="nil"/>
              <w:left w:val="nil"/>
              <w:bottom w:val="nil"/>
              <w:right w:val="nil"/>
            </w:tcBorders>
          </w:tcPr>
          <w:p w14:paraId="0631C2F1"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 segurança</w:t>
            </w:r>
            <w:r w:rsidRPr="0031758E">
              <w:rPr>
                <w:b/>
                <w:i/>
              </w:rPr>
              <w:t>, inovação, investigação e desenvolvimento</w:t>
            </w:r>
            <w:r w:rsidRPr="0031758E">
              <w:t>;</w:t>
            </w:r>
          </w:p>
        </w:tc>
      </w:tr>
    </w:tbl>
    <w:p w14:paraId="14A79FD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DAC858C" w14:textId="77777777" w:rsidR="00971F8B" w:rsidRPr="0031758E" w:rsidRDefault="00971F8B" w:rsidP="00971F8B">
      <w:r w:rsidRPr="0031758E">
        <w:rPr>
          <w:rStyle w:val="HideTWBExt"/>
        </w:rPr>
        <w:t>&lt;/Amend&gt;</w:t>
      </w:r>
    </w:p>
    <w:p w14:paraId="2C81226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561</w:t>
      </w:r>
      <w:r w:rsidRPr="0031758E">
        <w:rPr>
          <w:rStyle w:val="HideTWBExt"/>
        </w:rPr>
        <w:t>&lt;/NumAm&gt;</w:t>
      </w:r>
    </w:p>
    <w:p w14:paraId="71127C06" w14:textId="77777777" w:rsidR="00971F8B" w:rsidRPr="0031758E" w:rsidRDefault="00971F8B" w:rsidP="00971F8B">
      <w:pPr>
        <w:pStyle w:val="NormalBold"/>
      </w:pPr>
      <w:r w:rsidRPr="0031758E">
        <w:rPr>
          <w:rStyle w:val="HideTWBExt"/>
          <w:b w:val="0"/>
        </w:rPr>
        <w:t>&lt;RepeatBlock-By&gt;&lt;Members&gt;</w:t>
      </w:r>
      <w:r w:rsidRPr="0031758E">
        <w:t>Sebastiaan Stöteler, Jaroslav Bžoch, Silvia Sardone</w:t>
      </w:r>
      <w:r w:rsidRPr="0031758E">
        <w:rPr>
          <w:rStyle w:val="HideTWBExt"/>
          <w:b w:val="0"/>
        </w:rPr>
        <w:t>&lt;/Members&gt;</w:t>
      </w:r>
    </w:p>
    <w:p w14:paraId="6D2CD682" w14:textId="77777777" w:rsidR="00971F8B" w:rsidRPr="0031758E" w:rsidRDefault="00971F8B" w:rsidP="00971F8B">
      <w:pPr>
        <w:pStyle w:val="NormalBold"/>
      </w:pPr>
      <w:r w:rsidRPr="0031758E">
        <w:rPr>
          <w:rStyle w:val="HideTWBExt"/>
          <w:b w:val="0"/>
        </w:rPr>
        <w:t>&lt;/RepeatBlock-By&gt;</w:t>
      </w:r>
    </w:p>
    <w:p w14:paraId="6C2E1B7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FE03670"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4A84367" w14:textId="77777777" w:rsidTr="004158CB">
        <w:trPr>
          <w:trHeight w:hRule="exact" w:val="240"/>
          <w:jc w:val="center"/>
        </w:trPr>
        <w:tc>
          <w:tcPr>
            <w:tcW w:w="9752" w:type="dxa"/>
            <w:gridSpan w:val="2"/>
            <w:tcBorders>
              <w:top w:val="nil"/>
              <w:left w:val="nil"/>
              <w:bottom w:val="nil"/>
              <w:right w:val="nil"/>
            </w:tcBorders>
          </w:tcPr>
          <w:p w14:paraId="179545ED" w14:textId="77777777" w:rsidR="00971F8B" w:rsidRPr="0031758E" w:rsidRDefault="00971F8B" w:rsidP="004158CB"/>
        </w:tc>
      </w:tr>
      <w:tr w:rsidR="00971F8B" w:rsidRPr="0031758E" w14:paraId="47C0E07B" w14:textId="77777777" w:rsidTr="004158CB">
        <w:trPr>
          <w:trHeight w:val="240"/>
          <w:jc w:val="center"/>
        </w:trPr>
        <w:tc>
          <w:tcPr>
            <w:tcW w:w="4876" w:type="dxa"/>
            <w:tcBorders>
              <w:top w:val="nil"/>
              <w:left w:val="nil"/>
              <w:bottom w:val="nil"/>
              <w:right w:val="nil"/>
            </w:tcBorders>
          </w:tcPr>
          <w:p w14:paraId="562EA9F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73C84D6" w14:textId="77777777" w:rsidR="00971F8B" w:rsidRPr="0031758E" w:rsidRDefault="00971F8B" w:rsidP="004158CB">
            <w:pPr>
              <w:pStyle w:val="AmColumnHeading"/>
            </w:pPr>
            <w:r w:rsidRPr="0031758E">
              <w:t>Alteração</w:t>
            </w:r>
          </w:p>
        </w:tc>
      </w:tr>
      <w:tr w:rsidR="00971F8B" w:rsidRPr="0031758E" w14:paraId="5700C3F1" w14:textId="77777777" w:rsidTr="004158CB">
        <w:trPr>
          <w:jc w:val="center"/>
        </w:trPr>
        <w:tc>
          <w:tcPr>
            <w:tcW w:w="4876" w:type="dxa"/>
            <w:tcBorders>
              <w:top w:val="nil"/>
              <w:left w:val="nil"/>
              <w:bottom w:val="nil"/>
              <w:right w:val="nil"/>
            </w:tcBorders>
          </w:tcPr>
          <w:p w14:paraId="4D70A740" w14:textId="77777777" w:rsidR="00971F8B" w:rsidRPr="0031758E" w:rsidRDefault="00971F8B" w:rsidP="004158CB">
            <w:pPr>
              <w:pStyle w:val="Normal6a"/>
            </w:pPr>
            <w:r w:rsidRPr="0031758E">
              <w:t>22.</w:t>
            </w:r>
            <w:r w:rsidRPr="0031758E">
              <w:tab/>
              <w:t xml:space="preserve">Salienta a necessidade de reforçar e aprofundar a cooperação da UE com os países do Golfo em matéria de migração, transformação digital, segurança e </w:t>
            </w:r>
            <w:r w:rsidRPr="0031758E">
              <w:rPr>
                <w:b/>
                <w:i/>
              </w:rPr>
              <w:t>transição ecológica</w:t>
            </w:r>
            <w:r w:rsidRPr="0031758E">
              <w:t>;</w:t>
            </w:r>
          </w:p>
        </w:tc>
        <w:tc>
          <w:tcPr>
            <w:tcW w:w="4876" w:type="dxa"/>
            <w:tcBorders>
              <w:top w:val="nil"/>
              <w:left w:val="nil"/>
              <w:bottom w:val="nil"/>
              <w:right w:val="nil"/>
            </w:tcBorders>
          </w:tcPr>
          <w:p w14:paraId="75CD108C" w14:textId="77777777" w:rsidR="00971F8B" w:rsidRPr="0031758E" w:rsidRDefault="00971F8B" w:rsidP="004158CB">
            <w:pPr>
              <w:pStyle w:val="Normal6a"/>
            </w:pPr>
            <w:r w:rsidRPr="0031758E">
              <w:t>22.</w:t>
            </w:r>
            <w:r w:rsidRPr="0031758E">
              <w:tab/>
              <w:t xml:space="preserve">Salienta a necessidade de reforçar e aprofundar a cooperação da UE com os países do Golfo em matéria de migração, transformação digital, segurança e </w:t>
            </w:r>
            <w:r w:rsidRPr="0031758E">
              <w:rPr>
                <w:b/>
                <w:i/>
              </w:rPr>
              <w:t>luta contra o terrorismo</w:t>
            </w:r>
            <w:r w:rsidRPr="0031758E">
              <w:t>;</w:t>
            </w:r>
          </w:p>
        </w:tc>
      </w:tr>
    </w:tbl>
    <w:p w14:paraId="5369E2C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02D80D3" w14:textId="77777777" w:rsidR="00971F8B" w:rsidRPr="0031758E" w:rsidRDefault="00971F8B" w:rsidP="00971F8B">
      <w:r w:rsidRPr="0031758E">
        <w:rPr>
          <w:rStyle w:val="HideTWBExt"/>
        </w:rPr>
        <w:t>&lt;/Amend&gt;</w:t>
      </w:r>
    </w:p>
    <w:p w14:paraId="7153951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562</w:t>
      </w:r>
      <w:r w:rsidRPr="0031758E">
        <w:rPr>
          <w:rStyle w:val="HideTWBExt"/>
        </w:rPr>
        <w:t>&lt;/NumAm&gt;</w:t>
      </w:r>
    </w:p>
    <w:p w14:paraId="2E8BF6CD" w14:textId="77777777" w:rsidR="00971F8B" w:rsidRPr="0031758E" w:rsidRDefault="00971F8B" w:rsidP="00971F8B">
      <w:pPr>
        <w:pStyle w:val="NormalBold"/>
      </w:pPr>
      <w:r w:rsidRPr="0031758E">
        <w:rPr>
          <w:rStyle w:val="HideTWBExt"/>
          <w:b w:val="0"/>
        </w:rPr>
        <w:t>&lt;RepeatBlock-By&gt;&lt;Members&gt;</w:t>
      </w:r>
      <w:r w:rsidRPr="0031758E">
        <w:t>Petar Volgin</w:t>
      </w:r>
      <w:r w:rsidRPr="0031758E">
        <w:rPr>
          <w:rStyle w:val="HideTWBExt"/>
          <w:b w:val="0"/>
        </w:rPr>
        <w:t>&lt;/Members&gt;</w:t>
      </w:r>
    </w:p>
    <w:p w14:paraId="4A87EB5E" w14:textId="77777777" w:rsidR="00971F8B" w:rsidRPr="0031758E" w:rsidRDefault="00971F8B" w:rsidP="00971F8B">
      <w:pPr>
        <w:pStyle w:val="NormalBold"/>
      </w:pPr>
      <w:r w:rsidRPr="0031758E">
        <w:rPr>
          <w:rStyle w:val="HideTWBExt"/>
          <w:b w:val="0"/>
        </w:rPr>
        <w:t>&lt;/RepeatBlock-By&gt;</w:t>
      </w:r>
    </w:p>
    <w:p w14:paraId="5B5D474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483FEE8" w14:textId="77777777" w:rsidR="00971F8B" w:rsidRPr="0031758E" w:rsidRDefault="00971F8B" w:rsidP="00971F8B">
      <w:pPr>
        <w:pStyle w:val="NormalBold"/>
      </w:pPr>
      <w:r w:rsidRPr="0031758E">
        <w:rPr>
          <w:rStyle w:val="HideTWBExt"/>
        </w:rPr>
        <w:t>&lt;Article&gt;</w:t>
      </w:r>
      <w:r w:rsidRPr="0031758E">
        <w:t>N.º 22</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78829A9" w14:textId="77777777" w:rsidTr="004158CB">
        <w:trPr>
          <w:trHeight w:hRule="exact" w:val="240"/>
          <w:jc w:val="center"/>
        </w:trPr>
        <w:tc>
          <w:tcPr>
            <w:tcW w:w="9752" w:type="dxa"/>
            <w:gridSpan w:val="2"/>
            <w:tcBorders>
              <w:top w:val="nil"/>
              <w:left w:val="nil"/>
              <w:bottom w:val="nil"/>
              <w:right w:val="nil"/>
            </w:tcBorders>
          </w:tcPr>
          <w:p w14:paraId="76D6BFC7" w14:textId="77777777" w:rsidR="00971F8B" w:rsidRPr="0031758E" w:rsidRDefault="00971F8B" w:rsidP="004158CB"/>
        </w:tc>
      </w:tr>
      <w:tr w:rsidR="00971F8B" w:rsidRPr="0031758E" w14:paraId="767B68EE" w14:textId="77777777" w:rsidTr="004158CB">
        <w:trPr>
          <w:trHeight w:val="240"/>
          <w:jc w:val="center"/>
        </w:trPr>
        <w:tc>
          <w:tcPr>
            <w:tcW w:w="4876" w:type="dxa"/>
            <w:tcBorders>
              <w:top w:val="nil"/>
              <w:left w:val="nil"/>
              <w:bottom w:val="nil"/>
              <w:right w:val="nil"/>
            </w:tcBorders>
          </w:tcPr>
          <w:p w14:paraId="2DB2EF5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493D5BC" w14:textId="77777777" w:rsidR="00971F8B" w:rsidRPr="0031758E" w:rsidRDefault="00971F8B" w:rsidP="004158CB">
            <w:pPr>
              <w:pStyle w:val="AmColumnHeading"/>
            </w:pPr>
            <w:r w:rsidRPr="0031758E">
              <w:t>Alteração</w:t>
            </w:r>
          </w:p>
        </w:tc>
      </w:tr>
      <w:tr w:rsidR="00971F8B" w:rsidRPr="0031758E" w14:paraId="042FDBF8" w14:textId="77777777" w:rsidTr="004158CB">
        <w:trPr>
          <w:jc w:val="center"/>
        </w:trPr>
        <w:tc>
          <w:tcPr>
            <w:tcW w:w="4876" w:type="dxa"/>
            <w:tcBorders>
              <w:top w:val="nil"/>
              <w:left w:val="nil"/>
              <w:bottom w:val="nil"/>
              <w:right w:val="nil"/>
            </w:tcBorders>
          </w:tcPr>
          <w:p w14:paraId="77757848" w14:textId="77777777" w:rsidR="00971F8B" w:rsidRPr="0031758E" w:rsidRDefault="00971F8B" w:rsidP="004158CB">
            <w:pPr>
              <w:pStyle w:val="Normal6a"/>
            </w:pPr>
            <w:r w:rsidRPr="0031758E">
              <w:t>22.</w:t>
            </w:r>
            <w:r w:rsidRPr="0031758E">
              <w:tab/>
              <w:t>Salienta a necessidade de reforçar e aprofundar a cooperação da UE com os países do Golfo em matéria de migração, transformação digital</w:t>
            </w:r>
            <w:r w:rsidRPr="0031758E">
              <w:rPr>
                <w:b/>
                <w:i/>
              </w:rPr>
              <w:t>,</w:t>
            </w:r>
            <w:r w:rsidRPr="0031758E">
              <w:t xml:space="preserve"> segurança </w:t>
            </w:r>
            <w:r w:rsidRPr="0031758E">
              <w:rPr>
                <w:b/>
                <w:i/>
              </w:rPr>
              <w:t>e transição ecológica</w:t>
            </w:r>
            <w:r w:rsidRPr="0031758E">
              <w:t>;</w:t>
            </w:r>
          </w:p>
        </w:tc>
        <w:tc>
          <w:tcPr>
            <w:tcW w:w="4876" w:type="dxa"/>
            <w:tcBorders>
              <w:top w:val="nil"/>
              <w:left w:val="nil"/>
              <w:bottom w:val="nil"/>
              <w:right w:val="nil"/>
            </w:tcBorders>
          </w:tcPr>
          <w:p w14:paraId="70944BE1" w14:textId="77777777" w:rsidR="00971F8B" w:rsidRPr="0031758E" w:rsidRDefault="00971F8B" w:rsidP="004158CB">
            <w:pPr>
              <w:pStyle w:val="Normal6a"/>
            </w:pPr>
            <w:r w:rsidRPr="0031758E">
              <w:t>22.</w:t>
            </w:r>
            <w:r w:rsidRPr="0031758E">
              <w:tab/>
              <w:t xml:space="preserve">Salienta a necessidade de reforçar e aprofundar a cooperação da UE com os países do Golfo em matéria de migração, transformação digital </w:t>
            </w:r>
            <w:r w:rsidRPr="0031758E">
              <w:rPr>
                <w:b/>
                <w:i/>
              </w:rPr>
              <w:t>e</w:t>
            </w:r>
            <w:r w:rsidRPr="0031758E">
              <w:t xml:space="preserve"> segurança;</w:t>
            </w:r>
          </w:p>
        </w:tc>
      </w:tr>
    </w:tbl>
    <w:p w14:paraId="3B167BD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89A5454" w14:textId="77777777" w:rsidR="00971F8B" w:rsidRPr="0031758E" w:rsidRDefault="00971F8B" w:rsidP="00971F8B">
      <w:r w:rsidRPr="0031758E">
        <w:rPr>
          <w:rStyle w:val="HideTWBExt"/>
        </w:rPr>
        <w:t>&lt;/Amend&gt;</w:t>
      </w:r>
    </w:p>
    <w:p w14:paraId="7C0FA34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563</w:t>
      </w:r>
      <w:r w:rsidRPr="0031758E">
        <w:rPr>
          <w:rStyle w:val="HideTWBExt"/>
        </w:rPr>
        <w:t>&lt;/NumAm&gt;</w:t>
      </w:r>
    </w:p>
    <w:p w14:paraId="7EF812BD"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0DF3DA2B" w14:textId="77777777" w:rsidR="00971F8B" w:rsidRPr="0031758E" w:rsidRDefault="00971F8B" w:rsidP="00971F8B">
      <w:pPr>
        <w:pStyle w:val="NormalBold"/>
      </w:pPr>
      <w:r w:rsidRPr="0031758E">
        <w:rPr>
          <w:rStyle w:val="HideTWBExt"/>
          <w:b w:val="0"/>
        </w:rPr>
        <w:t>&lt;/RepeatBlock-By&gt;</w:t>
      </w:r>
    </w:p>
    <w:p w14:paraId="5F0560B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C5B1B33" w14:textId="445E5A90" w:rsidR="00971F8B" w:rsidRPr="0031758E" w:rsidRDefault="00971F8B" w:rsidP="00971F8B">
      <w:pPr>
        <w:pStyle w:val="NormalBold"/>
      </w:pPr>
      <w:r w:rsidRPr="0031758E">
        <w:rPr>
          <w:rStyle w:val="HideTWBExt"/>
        </w:rPr>
        <w:t>&lt;Article&gt;</w:t>
      </w:r>
      <w:r w:rsidRPr="0031758E">
        <w:t>N.º 22</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916911D" w14:textId="77777777" w:rsidTr="004158CB">
        <w:trPr>
          <w:trHeight w:hRule="exact" w:val="240"/>
          <w:jc w:val="center"/>
        </w:trPr>
        <w:tc>
          <w:tcPr>
            <w:tcW w:w="9752" w:type="dxa"/>
            <w:gridSpan w:val="2"/>
            <w:tcBorders>
              <w:top w:val="nil"/>
              <w:left w:val="nil"/>
              <w:bottom w:val="nil"/>
              <w:right w:val="nil"/>
            </w:tcBorders>
          </w:tcPr>
          <w:p w14:paraId="7E2F5681" w14:textId="77777777" w:rsidR="00971F8B" w:rsidRPr="0031758E" w:rsidRDefault="00971F8B" w:rsidP="004158CB"/>
        </w:tc>
      </w:tr>
      <w:tr w:rsidR="00971F8B" w:rsidRPr="0031758E" w14:paraId="720F877E" w14:textId="77777777" w:rsidTr="004158CB">
        <w:trPr>
          <w:trHeight w:val="240"/>
          <w:jc w:val="center"/>
        </w:trPr>
        <w:tc>
          <w:tcPr>
            <w:tcW w:w="4876" w:type="dxa"/>
            <w:tcBorders>
              <w:top w:val="nil"/>
              <w:left w:val="nil"/>
              <w:bottom w:val="nil"/>
              <w:right w:val="nil"/>
            </w:tcBorders>
          </w:tcPr>
          <w:p w14:paraId="71CA084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EACB102" w14:textId="77777777" w:rsidR="00971F8B" w:rsidRPr="0031758E" w:rsidRDefault="00971F8B" w:rsidP="004158CB">
            <w:pPr>
              <w:pStyle w:val="AmColumnHeading"/>
            </w:pPr>
            <w:r w:rsidRPr="0031758E">
              <w:t>Alteração</w:t>
            </w:r>
          </w:p>
        </w:tc>
      </w:tr>
      <w:tr w:rsidR="00971F8B" w:rsidRPr="0031758E" w14:paraId="0ADB6522" w14:textId="77777777" w:rsidTr="004158CB">
        <w:trPr>
          <w:jc w:val="center"/>
        </w:trPr>
        <w:tc>
          <w:tcPr>
            <w:tcW w:w="4876" w:type="dxa"/>
            <w:tcBorders>
              <w:top w:val="nil"/>
              <w:left w:val="nil"/>
              <w:bottom w:val="nil"/>
              <w:right w:val="nil"/>
            </w:tcBorders>
          </w:tcPr>
          <w:p w14:paraId="58CDF105" w14:textId="77777777" w:rsidR="00971F8B" w:rsidRPr="0031758E" w:rsidRDefault="00971F8B" w:rsidP="004158CB">
            <w:pPr>
              <w:pStyle w:val="Normal6a"/>
            </w:pPr>
          </w:p>
        </w:tc>
        <w:tc>
          <w:tcPr>
            <w:tcW w:w="4876" w:type="dxa"/>
            <w:tcBorders>
              <w:top w:val="nil"/>
              <w:left w:val="nil"/>
              <w:bottom w:val="nil"/>
              <w:right w:val="nil"/>
            </w:tcBorders>
          </w:tcPr>
          <w:p w14:paraId="6FA43D95" w14:textId="71F1B506" w:rsidR="00971F8B" w:rsidRPr="0031758E" w:rsidRDefault="00971F8B" w:rsidP="004158CB">
            <w:pPr>
              <w:pStyle w:val="Normal6a"/>
            </w:pPr>
            <w:r w:rsidRPr="0031758E">
              <w:rPr>
                <w:b/>
                <w:i/>
              </w:rPr>
              <w:t>22</w:t>
            </w:r>
            <w:r w:rsidR="001D72A3" w:rsidRPr="0031758E">
              <w:rPr>
                <w:b/>
                <w:i/>
              </w:rPr>
              <w:noBreakHyphen/>
            </w:r>
            <w:r w:rsidRPr="0031758E">
              <w:rPr>
                <w:b/>
                <w:i/>
              </w:rPr>
              <w:t>A.</w:t>
            </w:r>
            <w:r w:rsidRPr="0031758E">
              <w:tab/>
            </w:r>
            <w:r w:rsidRPr="0031758E">
              <w:rPr>
                <w:b/>
                <w:i/>
              </w:rPr>
              <w:t>Condena o papel desestabilizador do Irão no Médio Oriente, em particular o seu apoio militar a vários intervenientes não estatais, como o Hamas e o Hezbollah, bem como aos hutis, o que compromete a segurança regional; manifesta profunda preocupação com os progressos do programa nuclear iraniano para além de qualquer justificação civil credível; assinala que o regime de Teerão rejeitou claramente o relançamento do plano de ação conjunto global e recusou</w:t>
            </w:r>
            <w:r w:rsidR="001D72A3" w:rsidRPr="0031758E">
              <w:rPr>
                <w:b/>
                <w:i/>
              </w:rPr>
              <w:noBreakHyphen/>
            </w:r>
            <w:r w:rsidRPr="0031758E">
              <w:rPr>
                <w:b/>
                <w:i/>
              </w:rPr>
              <w:t>se a cooperar no diferendo que mantém com a Agência Internacional da Energia Atómica; lamenta que não haja uma estratégia em curso para persuadir o Irão a desistir de aumentar as suas capacidades nucleares militares, nem um plano de ação para o caso de o Irão se tornar uma potência nuclear; solicita à VP/AR que apresente uma estratégia revista relativamente ao Irão que anteveja todas as situações;</w:t>
            </w:r>
          </w:p>
        </w:tc>
      </w:tr>
    </w:tbl>
    <w:p w14:paraId="1DC3815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0451AED" w14:textId="77777777" w:rsidR="00971F8B" w:rsidRPr="0031758E" w:rsidRDefault="00971F8B" w:rsidP="00971F8B">
      <w:r w:rsidRPr="0031758E">
        <w:rPr>
          <w:rStyle w:val="HideTWBExt"/>
        </w:rPr>
        <w:t>&lt;/Amend&gt;</w:t>
      </w:r>
    </w:p>
    <w:p w14:paraId="15DE83A2"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564</w:t>
      </w:r>
      <w:r w:rsidRPr="0031758E">
        <w:rPr>
          <w:rStyle w:val="HideTWBExt"/>
        </w:rPr>
        <w:t>&lt;/NumAm&gt;</w:t>
      </w:r>
    </w:p>
    <w:p w14:paraId="146CABB4" w14:textId="77777777" w:rsidR="00971F8B" w:rsidRPr="0031758E" w:rsidRDefault="00971F8B" w:rsidP="00971F8B">
      <w:pPr>
        <w:pStyle w:val="NormalBold"/>
      </w:pPr>
      <w:r w:rsidRPr="0031758E">
        <w:rPr>
          <w:rStyle w:val="HideTWBExt"/>
          <w:b w:val="0"/>
        </w:rPr>
        <w:t>&lt;RepeatBlock-By&gt;&lt;Members&gt;</w:t>
      </w:r>
      <w:r w:rsidRPr="0031758E">
        <w:t>Loucas Fourlas</w:t>
      </w:r>
      <w:r w:rsidRPr="0031758E">
        <w:rPr>
          <w:rStyle w:val="HideTWBExt"/>
          <w:b w:val="0"/>
        </w:rPr>
        <w:t>&lt;/Members&gt;</w:t>
      </w:r>
    </w:p>
    <w:p w14:paraId="2803E7AB" w14:textId="77777777" w:rsidR="00971F8B" w:rsidRPr="0031758E" w:rsidRDefault="00971F8B" w:rsidP="00971F8B">
      <w:pPr>
        <w:pStyle w:val="NormalBold"/>
      </w:pPr>
      <w:r w:rsidRPr="0031758E">
        <w:rPr>
          <w:rStyle w:val="HideTWBExt"/>
          <w:b w:val="0"/>
        </w:rPr>
        <w:t>&lt;/RepeatBlock-By&gt;</w:t>
      </w:r>
    </w:p>
    <w:p w14:paraId="38DB455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EFFF99D" w14:textId="7055D325" w:rsidR="00971F8B" w:rsidRPr="0031758E" w:rsidRDefault="00971F8B" w:rsidP="00971F8B">
      <w:pPr>
        <w:pStyle w:val="NormalBold"/>
      </w:pPr>
      <w:r w:rsidRPr="0031758E">
        <w:rPr>
          <w:rStyle w:val="HideTWBExt"/>
        </w:rPr>
        <w:t>&lt;Article&gt;</w:t>
      </w:r>
      <w:r w:rsidRPr="0031758E">
        <w:t>N.º 22</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84C2ED7" w14:textId="77777777" w:rsidTr="004158CB">
        <w:trPr>
          <w:trHeight w:hRule="exact" w:val="240"/>
          <w:jc w:val="center"/>
        </w:trPr>
        <w:tc>
          <w:tcPr>
            <w:tcW w:w="9752" w:type="dxa"/>
            <w:gridSpan w:val="2"/>
            <w:tcBorders>
              <w:top w:val="nil"/>
              <w:left w:val="nil"/>
              <w:bottom w:val="nil"/>
              <w:right w:val="nil"/>
            </w:tcBorders>
          </w:tcPr>
          <w:p w14:paraId="4D17E229" w14:textId="77777777" w:rsidR="00971F8B" w:rsidRPr="0031758E" w:rsidRDefault="00971F8B" w:rsidP="004158CB"/>
        </w:tc>
      </w:tr>
      <w:tr w:rsidR="00971F8B" w:rsidRPr="0031758E" w14:paraId="12E10317" w14:textId="77777777" w:rsidTr="004158CB">
        <w:trPr>
          <w:trHeight w:val="240"/>
          <w:jc w:val="center"/>
        </w:trPr>
        <w:tc>
          <w:tcPr>
            <w:tcW w:w="4876" w:type="dxa"/>
            <w:tcBorders>
              <w:top w:val="nil"/>
              <w:left w:val="nil"/>
              <w:bottom w:val="nil"/>
              <w:right w:val="nil"/>
            </w:tcBorders>
          </w:tcPr>
          <w:p w14:paraId="0DADAFD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B3ECA3A" w14:textId="77777777" w:rsidR="00971F8B" w:rsidRPr="0031758E" w:rsidRDefault="00971F8B" w:rsidP="004158CB">
            <w:pPr>
              <w:pStyle w:val="AmColumnHeading"/>
            </w:pPr>
            <w:r w:rsidRPr="0031758E">
              <w:t>Alteração</w:t>
            </w:r>
          </w:p>
        </w:tc>
      </w:tr>
      <w:tr w:rsidR="00971F8B" w:rsidRPr="0031758E" w14:paraId="6DEFA02B" w14:textId="77777777" w:rsidTr="004158CB">
        <w:trPr>
          <w:jc w:val="center"/>
        </w:trPr>
        <w:tc>
          <w:tcPr>
            <w:tcW w:w="4876" w:type="dxa"/>
            <w:tcBorders>
              <w:top w:val="nil"/>
              <w:left w:val="nil"/>
              <w:bottom w:val="nil"/>
              <w:right w:val="nil"/>
            </w:tcBorders>
          </w:tcPr>
          <w:p w14:paraId="5D405209" w14:textId="77777777" w:rsidR="00971F8B" w:rsidRPr="0031758E" w:rsidRDefault="00971F8B" w:rsidP="004158CB">
            <w:pPr>
              <w:pStyle w:val="Normal6a"/>
            </w:pPr>
          </w:p>
        </w:tc>
        <w:tc>
          <w:tcPr>
            <w:tcW w:w="4876" w:type="dxa"/>
            <w:tcBorders>
              <w:top w:val="nil"/>
              <w:left w:val="nil"/>
              <w:bottom w:val="nil"/>
              <w:right w:val="nil"/>
            </w:tcBorders>
          </w:tcPr>
          <w:p w14:paraId="07980475" w14:textId="2B357DBA" w:rsidR="00971F8B" w:rsidRPr="0031758E" w:rsidRDefault="00971F8B" w:rsidP="004158CB">
            <w:pPr>
              <w:pStyle w:val="Normal6a"/>
            </w:pPr>
            <w:r w:rsidRPr="0031758E">
              <w:rPr>
                <w:b/>
                <w:i/>
              </w:rPr>
              <w:t>22</w:t>
            </w:r>
            <w:r w:rsidR="001D72A3" w:rsidRPr="0031758E">
              <w:rPr>
                <w:b/>
                <w:i/>
              </w:rPr>
              <w:noBreakHyphen/>
            </w:r>
            <w:r w:rsidRPr="0031758E">
              <w:rPr>
                <w:b/>
                <w:i/>
              </w:rPr>
              <w:t>A.</w:t>
            </w:r>
            <w:r w:rsidRPr="0031758E">
              <w:tab/>
            </w:r>
            <w:r w:rsidRPr="0031758E">
              <w:rPr>
                <w:b/>
                <w:i/>
              </w:rPr>
              <w:t>Destaca o papel estratégico do Mediterrâneo Oriental na diversificação energética e na segurança do aprovisionamento da UE; apela para um maior compromisso da UE na região, incluindo o apoio a projetos que liguem os recursos do Mediterrâneo Oriental ao mercado da energia da UE, assegurando simultaneamente o pleno respeito do direito internacional do mar, tal como refletido na CNUDM, e dos direitos soberanos da República de Chipre e da Grécia;</w:t>
            </w:r>
          </w:p>
        </w:tc>
      </w:tr>
    </w:tbl>
    <w:p w14:paraId="1CE07D2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B2DC117" w14:textId="77777777" w:rsidR="00971F8B" w:rsidRPr="0031758E" w:rsidRDefault="00971F8B" w:rsidP="00971F8B">
      <w:r w:rsidRPr="0031758E">
        <w:rPr>
          <w:rStyle w:val="HideTWBExt"/>
        </w:rPr>
        <w:t>&lt;/Amend&gt;</w:t>
      </w:r>
    </w:p>
    <w:p w14:paraId="37716D0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565</w:t>
      </w:r>
      <w:r w:rsidRPr="0031758E">
        <w:rPr>
          <w:rStyle w:val="HideTWBExt"/>
        </w:rPr>
        <w:t>&lt;/NumAm&gt;</w:t>
      </w:r>
    </w:p>
    <w:p w14:paraId="15715741"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382D0FB0" w14:textId="77777777" w:rsidR="00971F8B" w:rsidRPr="0031758E" w:rsidRDefault="00971F8B" w:rsidP="00971F8B">
      <w:pPr>
        <w:pStyle w:val="NormalBold"/>
      </w:pPr>
      <w:r w:rsidRPr="0031758E">
        <w:rPr>
          <w:rStyle w:val="HideTWBExt"/>
          <w:b w:val="0"/>
        </w:rPr>
        <w:t>&lt;/RepeatBlock-By&gt;</w:t>
      </w:r>
    </w:p>
    <w:p w14:paraId="33BF99D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87CE0AF" w14:textId="2F0825F3" w:rsidR="00971F8B" w:rsidRPr="0031758E" w:rsidRDefault="00971F8B" w:rsidP="00971F8B">
      <w:pPr>
        <w:pStyle w:val="NormalBold"/>
      </w:pPr>
      <w:r w:rsidRPr="0031758E">
        <w:rPr>
          <w:rStyle w:val="HideTWBExt"/>
        </w:rPr>
        <w:t>&lt;Article&gt;</w:t>
      </w:r>
      <w:r w:rsidRPr="0031758E">
        <w:t>N.º 22</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180D031" w14:textId="77777777" w:rsidTr="004158CB">
        <w:trPr>
          <w:trHeight w:hRule="exact" w:val="240"/>
          <w:jc w:val="center"/>
        </w:trPr>
        <w:tc>
          <w:tcPr>
            <w:tcW w:w="9752" w:type="dxa"/>
            <w:gridSpan w:val="2"/>
            <w:tcBorders>
              <w:top w:val="nil"/>
              <w:left w:val="nil"/>
              <w:bottom w:val="nil"/>
              <w:right w:val="nil"/>
            </w:tcBorders>
          </w:tcPr>
          <w:p w14:paraId="49C479C8" w14:textId="77777777" w:rsidR="00971F8B" w:rsidRPr="0031758E" w:rsidRDefault="00971F8B" w:rsidP="004158CB"/>
        </w:tc>
      </w:tr>
      <w:tr w:rsidR="00971F8B" w:rsidRPr="0031758E" w14:paraId="29CDB09A" w14:textId="77777777" w:rsidTr="004158CB">
        <w:trPr>
          <w:trHeight w:val="240"/>
          <w:jc w:val="center"/>
        </w:trPr>
        <w:tc>
          <w:tcPr>
            <w:tcW w:w="4876" w:type="dxa"/>
            <w:tcBorders>
              <w:top w:val="nil"/>
              <w:left w:val="nil"/>
              <w:bottom w:val="nil"/>
              <w:right w:val="nil"/>
            </w:tcBorders>
          </w:tcPr>
          <w:p w14:paraId="15BF95C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1E2EDE7" w14:textId="77777777" w:rsidR="00971F8B" w:rsidRPr="0031758E" w:rsidRDefault="00971F8B" w:rsidP="004158CB">
            <w:pPr>
              <w:pStyle w:val="AmColumnHeading"/>
            </w:pPr>
            <w:r w:rsidRPr="0031758E">
              <w:t>Alteração</w:t>
            </w:r>
          </w:p>
        </w:tc>
      </w:tr>
      <w:tr w:rsidR="00971F8B" w:rsidRPr="0031758E" w14:paraId="21DFC591" w14:textId="77777777" w:rsidTr="004158CB">
        <w:trPr>
          <w:jc w:val="center"/>
        </w:trPr>
        <w:tc>
          <w:tcPr>
            <w:tcW w:w="4876" w:type="dxa"/>
            <w:tcBorders>
              <w:top w:val="nil"/>
              <w:left w:val="nil"/>
              <w:bottom w:val="nil"/>
              <w:right w:val="nil"/>
            </w:tcBorders>
          </w:tcPr>
          <w:p w14:paraId="52FCDD2F" w14:textId="77777777" w:rsidR="00971F8B" w:rsidRPr="0031758E" w:rsidRDefault="00971F8B" w:rsidP="004158CB">
            <w:pPr>
              <w:pStyle w:val="Normal6a"/>
            </w:pPr>
          </w:p>
        </w:tc>
        <w:tc>
          <w:tcPr>
            <w:tcW w:w="4876" w:type="dxa"/>
            <w:tcBorders>
              <w:top w:val="nil"/>
              <w:left w:val="nil"/>
              <w:bottom w:val="nil"/>
              <w:right w:val="nil"/>
            </w:tcBorders>
          </w:tcPr>
          <w:p w14:paraId="49BE3ABA" w14:textId="57DEF068" w:rsidR="00971F8B" w:rsidRPr="0031758E" w:rsidRDefault="00971F8B" w:rsidP="004158CB">
            <w:pPr>
              <w:pStyle w:val="Normal6a"/>
            </w:pPr>
            <w:r w:rsidRPr="0031758E">
              <w:rPr>
                <w:b/>
                <w:i/>
              </w:rPr>
              <w:t>22</w:t>
            </w:r>
            <w:r w:rsidR="001D72A3" w:rsidRPr="0031758E">
              <w:rPr>
                <w:b/>
                <w:i/>
              </w:rPr>
              <w:noBreakHyphen/>
            </w:r>
            <w:r w:rsidRPr="0031758E">
              <w:rPr>
                <w:b/>
                <w:i/>
              </w:rPr>
              <w:t>A.</w:t>
            </w:r>
            <w:r w:rsidRPr="0031758E">
              <w:tab/>
            </w:r>
            <w:r w:rsidRPr="0031758E">
              <w:rPr>
                <w:b/>
                <w:i/>
              </w:rPr>
              <w:t>Sublinha a necessidade de a UE reforçar a sua cooperação com os países mediterrânicos em domínios de interesse comum; salienta, a este respeito, que o Novo Pacto para o Mediterrâneo, com 10 parceiros mediterrânicos, será fundamental para aprofundar o compromisso da UE com estes países em domínios fundamentais como o comércio, a segurança, o desenvolvimento de competências e emprego, a cultura e a conectividade dos transportes;</w:t>
            </w:r>
          </w:p>
        </w:tc>
      </w:tr>
    </w:tbl>
    <w:p w14:paraId="20AB16E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E9A83D8" w14:textId="77777777" w:rsidR="00971F8B" w:rsidRPr="0031758E" w:rsidRDefault="00971F8B" w:rsidP="00971F8B">
      <w:r w:rsidRPr="0031758E">
        <w:rPr>
          <w:rStyle w:val="HideTWBExt"/>
        </w:rPr>
        <w:lastRenderedPageBreak/>
        <w:t>&lt;/Amend&gt;</w:t>
      </w:r>
    </w:p>
    <w:p w14:paraId="52D3A26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566</w:t>
      </w:r>
      <w:r w:rsidRPr="0031758E">
        <w:rPr>
          <w:rStyle w:val="HideTWBExt"/>
        </w:rPr>
        <w:t>&lt;/NumAm&gt;</w:t>
      </w:r>
    </w:p>
    <w:p w14:paraId="1C09312B"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27AFEE81" w14:textId="77777777" w:rsidR="00971F8B" w:rsidRPr="0031758E" w:rsidRDefault="00971F8B" w:rsidP="00971F8B">
      <w:pPr>
        <w:pStyle w:val="NormalBold"/>
      </w:pPr>
      <w:r w:rsidRPr="0031758E">
        <w:rPr>
          <w:rStyle w:val="HideTWBExt"/>
          <w:b w:val="0"/>
        </w:rPr>
        <w:t>&lt;/RepeatBlock-By&gt;</w:t>
      </w:r>
    </w:p>
    <w:p w14:paraId="235D80F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5293CC0" w14:textId="524D0703" w:rsidR="00971F8B" w:rsidRPr="0031758E" w:rsidRDefault="00971F8B" w:rsidP="00971F8B">
      <w:pPr>
        <w:pStyle w:val="NormalBold"/>
      </w:pPr>
      <w:r w:rsidRPr="0031758E">
        <w:rPr>
          <w:rStyle w:val="HideTWBExt"/>
        </w:rPr>
        <w:t>&lt;Article&gt;</w:t>
      </w:r>
      <w:r w:rsidRPr="0031758E">
        <w:t>N.º 22</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AD8A266" w14:textId="77777777" w:rsidTr="004158CB">
        <w:trPr>
          <w:trHeight w:hRule="exact" w:val="240"/>
          <w:jc w:val="center"/>
        </w:trPr>
        <w:tc>
          <w:tcPr>
            <w:tcW w:w="9752" w:type="dxa"/>
            <w:gridSpan w:val="2"/>
            <w:tcBorders>
              <w:top w:val="nil"/>
              <w:left w:val="nil"/>
              <w:bottom w:val="nil"/>
              <w:right w:val="nil"/>
            </w:tcBorders>
          </w:tcPr>
          <w:p w14:paraId="2A0C745B" w14:textId="77777777" w:rsidR="00971F8B" w:rsidRPr="0031758E" w:rsidRDefault="00971F8B" w:rsidP="004158CB"/>
        </w:tc>
      </w:tr>
      <w:tr w:rsidR="00971F8B" w:rsidRPr="0031758E" w14:paraId="61A45425" w14:textId="77777777" w:rsidTr="004158CB">
        <w:trPr>
          <w:trHeight w:val="240"/>
          <w:jc w:val="center"/>
        </w:trPr>
        <w:tc>
          <w:tcPr>
            <w:tcW w:w="4876" w:type="dxa"/>
            <w:tcBorders>
              <w:top w:val="nil"/>
              <w:left w:val="nil"/>
              <w:bottom w:val="nil"/>
              <w:right w:val="nil"/>
            </w:tcBorders>
          </w:tcPr>
          <w:p w14:paraId="23DAE6A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FCEF546" w14:textId="77777777" w:rsidR="00971F8B" w:rsidRPr="0031758E" w:rsidRDefault="00971F8B" w:rsidP="004158CB">
            <w:pPr>
              <w:pStyle w:val="AmColumnHeading"/>
            </w:pPr>
            <w:r w:rsidRPr="0031758E">
              <w:t>Alteração</w:t>
            </w:r>
          </w:p>
        </w:tc>
      </w:tr>
      <w:tr w:rsidR="00971F8B" w:rsidRPr="0031758E" w14:paraId="6AD2A1F1" w14:textId="77777777" w:rsidTr="004158CB">
        <w:trPr>
          <w:jc w:val="center"/>
        </w:trPr>
        <w:tc>
          <w:tcPr>
            <w:tcW w:w="4876" w:type="dxa"/>
            <w:tcBorders>
              <w:top w:val="nil"/>
              <w:left w:val="nil"/>
              <w:bottom w:val="nil"/>
              <w:right w:val="nil"/>
            </w:tcBorders>
          </w:tcPr>
          <w:p w14:paraId="783D07D9" w14:textId="77777777" w:rsidR="00971F8B" w:rsidRPr="0031758E" w:rsidRDefault="00971F8B" w:rsidP="004158CB">
            <w:pPr>
              <w:pStyle w:val="Normal6a"/>
            </w:pPr>
          </w:p>
        </w:tc>
        <w:tc>
          <w:tcPr>
            <w:tcW w:w="4876" w:type="dxa"/>
            <w:tcBorders>
              <w:top w:val="nil"/>
              <w:left w:val="nil"/>
              <w:bottom w:val="nil"/>
              <w:right w:val="nil"/>
            </w:tcBorders>
          </w:tcPr>
          <w:p w14:paraId="58630C10" w14:textId="19E73F0C" w:rsidR="00971F8B" w:rsidRPr="0031758E" w:rsidRDefault="00971F8B" w:rsidP="004158CB">
            <w:pPr>
              <w:pStyle w:val="Normal6a"/>
            </w:pPr>
            <w:r w:rsidRPr="0031758E">
              <w:rPr>
                <w:b/>
                <w:i/>
              </w:rPr>
              <w:t>22</w:t>
            </w:r>
            <w:r w:rsidR="001D72A3" w:rsidRPr="0031758E">
              <w:rPr>
                <w:b/>
                <w:i/>
              </w:rPr>
              <w:noBreakHyphen/>
            </w:r>
            <w:r w:rsidRPr="0031758E">
              <w:rPr>
                <w:b/>
                <w:i/>
              </w:rPr>
              <w:t>A.</w:t>
            </w:r>
            <w:r w:rsidRPr="0031758E">
              <w:tab/>
            </w:r>
            <w:r w:rsidRPr="0031758E">
              <w:rPr>
                <w:b/>
                <w:i/>
              </w:rPr>
              <w:t>Reconhece os esforços empreendidos por alguns Estados árabes e Israel no sentido de normalizar as relações diplomáticas no âmbito dos Acordos de Abraão; insta a UE a promover iniciativas destinadas a criar um amplo apoio regional e internacional à melhoria das relações israelo</w:t>
            </w:r>
            <w:r w:rsidR="001D72A3" w:rsidRPr="0031758E">
              <w:rPr>
                <w:b/>
                <w:i/>
              </w:rPr>
              <w:noBreakHyphen/>
            </w:r>
            <w:r w:rsidRPr="0031758E">
              <w:rPr>
                <w:b/>
                <w:i/>
              </w:rPr>
              <w:t>árabe;</w:t>
            </w:r>
          </w:p>
        </w:tc>
      </w:tr>
    </w:tbl>
    <w:p w14:paraId="2D9B9C7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5CECCF6" w14:textId="77777777" w:rsidR="00971F8B" w:rsidRPr="0031758E" w:rsidRDefault="00971F8B" w:rsidP="00971F8B">
      <w:r w:rsidRPr="0031758E">
        <w:rPr>
          <w:rStyle w:val="HideTWBExt"/>
        </w:rPr>
        <w:t>&lt;/Amend&gt;</w:t>
      </w:r>
    </w:p>
    <w:p w14:paraId="791579A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567</w:t>
      </w:r>
      <w:r w:rsidRPr="0031758E">
        <w:rPr>
          <w:rStyle w:val="HideTWBExt"/>
        </w:rPr>
        <w:t>&lt;/NumAm&gt;</w:t>
      </w:r>
    </w:p>
    <w:p w14:paraId="47EA245D" w14:textId="2AE514CF"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7C81CBF0" w14:textId="77777777" w:rsidR="00971F8B" w:rsidRPr="0031758E" w:rsidRDefault="00971F8B" w:rsidP="00971F8B">
      <w:pPr>
        <w:pStyle w:val="NormalBold"/>
      </w:pPr>
      <w:r w:rsidRPr="0031758E">
        <w:rPr>
          <w:rStyle w:val="HideTWBExt"/>
          <w:b w:val="0"/>
        </w:rPr>
        <w:t>&lt;/RepeatBlock-By&gt;</w:t>
      </w:r>
    </w:p>
    <w:p w14:paraId="1A79B35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9E11174" w14:textId="3274B973" w:rsidR="00971F8B" w:rsidRPr="0031758E" w:rsidRDefault="00971F8B" w:rsidP="00971F8B">
      <w:pPr>
        <w:pStyle w:val="NormalBold"/>
      </w:pPr>
      <w:r w:rsidRPr="0031758E">
        <w:rPr>
          <w:rStyle w:val="HideTWBExt"/>
        </w:rPr>
        <w:t>&lt;Article&gt;</w:t>
      </w:r>
      <w:r w:rsidRPr="0031758E">
        <w:t>N.º 22</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ACBE705" w14:textId="77777777" w:rsidTr="004158CB">
        <w:trPr>
          <w:trHeight w:hRule="exact" w:val="240"/>
          <w:jc w:val="center"/>
        </w:trPr>
        <w:tc>
          <w:tcPr>
            <w:tcW w:w="9752" w:type="dxa"/>
            <w:gridSpan w:val="2"/>
            <w:tcBorders>
              <w:top w:val="nil"/>
              <w:left w:val="nil"/>
              <w:bottom w:val="nil"/>
              <w:right w:val="nil"/>
            </w:tcBorders>
          </w:tcPr>
          <w:p w14:paraId="5A675F9D" w14:textId="77777777" w:rsidR="00971F8B" w:rsidRPr="0031758E" w:rsidRDefault="00971F8B" w:rsidP="004158CB"/>
        </w:tc>
      </w:tr>
      <w:tr w:rsidR="00971F8B" w:rsidRPr="0031758E" w14:paraId="7254D77D" w14:textId="77777777" w:rsidTr="004158CB">
        <w:trPr>
          <w:trHeight w:val="240"/>
          <w:jc w:val="center"/>
        </w:trPr>
        <w:tc>
          <w:tcPr>
            <w:tcW w:w="4876" w:type="dxa"/>
            <w:tcBorders>
              <w:top w:val="nil"/>
              <w:left w:val="nil"/>
              <w:bottom w:val="nil"/>
              <w:right w:val="nil"/>
            </w:tcBorders>
          </w:tcPr>
          <w:p w14:paraId="0B6A949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2D43729" w14:textId="77777777" w:rsidR="00971F8B" w:rsidRPr="0031758E" w:rsidRDefault="00971F8B" w:rsidP="004158CB">
            <w:pPr>
              <w:pStyle w:val="AmColumnHeading"/>
            </w:pPr>
            <w:r w:rsidRPr="0031758E">
              <w:t>Alteração</w:t>
            </w:r>
          </w:p>
        </w:tc>
      </w:tr>
      <w:tr w:rsidR="00971F8B" w:rsidRPr="0031758E" w14:paraId="37ACAF7B" w14:textId="77777777" w:rsidTr="004158CB">
        <w:trPr>
          <w:jc w:val="center"/>
        </w:trPr>
        <w:tc>
          <w:tcPr>
            <w:tcW w:w="4876" w:type="dxa"/>
            <w:tcBorders>
              <w:top w:val="nil"/>
              <w:left w:val="nil"/>
              <w:bottom w:val="nil"/>
              <w:right w:val="nil"/>
            </w:tcBorders>
          </w:tcPr>
          <w:p w14:paraId="3BDBCE12" w14:textId="77777777" w:rsidR="00971F8B" w:rsidRPr="0031758E" w:rsidRDefault="00971F8B" w:rsidP="004158CB">
            <w:pPr>
              <w:pStyle w:val="Normal6a"/>
            </w:pPr>
          </w:p>
        </w:tc>
        <w:tc>
          <w:tcPr>
            <w:tcW w:w="4876" w:type="dxa"/>
            <w:tcBorders>
              <w:top w:val="nil"/>
              <w:left w:val="nil"/>
              <w:bottom w:val="nil"/>
              <w:right w:val="nil"/>
            </w:tcBorders>
          </w:tcPr>
          <w:p w14:paraId="7A7D6586" w14:textId="3C50ADBF" w:rsidR="00971F8B" w:rsidRPr="0031758E" w:rsidRDefault="00971F8B" w:rsidP="004158CB">
            <w:pPr>
              <w:pStyle w:val="Normal6a"/>
            </w:pPr>
            <w:r w:rsidRPr="0031758E">
              <w:rPr>
                <w:b/>
                <w:i/>
              </w:rPr>
              <w:t>22</w:t>
            </w:r>
            <w:r w:rsidR="001D72A3" w:rsidRPr="0031758E">
              <w:rPr>
                <w:b/>
                <w:i/>
              </w:rPr>
              <w:noBreakHyphen/>
            </w:r>
            <w:r w:rsidRPr="0031758E">
              <w:rPr>
                <w:b/>
                <w:i/>
              </w:rPr>
              <w:t>A.</w:t>
            </w:r>
            <w:r w:rsidRPr="0031758E">
              <w:tab/>
            </w:r>
            <w:r w:rsidRPr="0031758E">
              <w:rPr>
                <w:b/>
                <w:i/>
              </w:rPr>
              <w:t>Recorda que o Egito, a Tunísia e Marrocos são parceiros fundamentais na luta contra o islamismo e a imigração ilegal; espera a conclusão e o reforço das parcerias com estes países;</w:t>
            </w:r>
          </w:p>
        </w:tc>
      </w:tr>
    </w:tbl>
    <w:p w14:paraId="76D4C77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5BF41802" w14:textId="77777777" w:rsidR="00971F8B" w:rsidRPr="0031758E" w:rsidRDefault="00971F8B" w:rsidP="00971F8B">
      <w:r w:rsidRPr="0031758E">
        <w:rPr>
          <w:rStyle w:val="HideTWBExt"/>
        </w:rPr>
        <w:t>&lt;/Amend&gt;</w:t>
      </w:r>
    </w:p>
    <w:p w14:paraId="6C4F771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568</w:t>
      </w:r>
      <w:r w:rsidRPr="0031758E">
        <w:rPr>
          <w:rStyle w:val="HideTWBExt"/>
        </w:rPr>
        <w:t>&lt;/NumAm&gt;</w:t>
      </w:r>
    </w:p>
    <w:p w14:paraId="3F994F7A"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778AE125" w14:textId="77777777" w:rsidR="00971F8B" w:rsidRPr="0031758E" w:rsidRDefault="00971F8B" w:rsidP="00971F8B">
      <w:pPr>
        <w:pStyle w:val="NormalBold"/>
      </w:pPr>
      <w:r w:rsidRPr="0031758E">
        <w:rPr>
          <w:rStyle w:val="HideTWBExt"/>
          <w:b w:val="0"/>
        </w:rPr>
        <w:t>&lt;/RepeatBlock-By&gt;</w:t>
      </w:r>
    </w:p>
    <w:p w14:paraId="25EC42E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3CE5DB8" w14:textId="1C646CD1" w:rsidR="00971F8B" w:rsidRPr="0031758E" w:rsidRDefault="00971F8B" w:rsidP="00971F8B">
      <w:pPr>
        <w:pStyle w:val="NormalBold"/>
      </w:pPr>
      <w:r w:rsidRPr="0031758E">
        <w:rPr>
          <w:rStyle w:val="HideTWBExt"/>
        </w:rPr>
        <w:t>&lt;Article&gt;</w:t>
      </w:r>
      <w:r w:rsidRPr="0031758E">
        <w:t>N.º 22</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7234325" w14:textId="77777777" w:rsidTr="004158CB">
        <w:trPr>
          <w:trHeight w:hRule="exact" w:val="240"/>
          <w:jc w:val="center"/>
        </w:trPr>
        <w:tc>
          <w:tcPr>
            <w:tcW w:w="9752" w:type="dxa"/>
            <w:gridSpan w:val="2"/>
            <w:tcBorders>
              <w:top w:val="nil"/>
              <w:left w:val="nil"/>
              <w:bottom w:val="nil"/>
              <w:right w:val="nil"/>
            </w:tcBorders>
          </w:tcPr>
          <w:p w14:paraId="4EEE4D96" w14:textId="77777777" w:rsidR="00971F8B" w:rsidRPr="0031758E" w:rsidRDefault="00971F8B" w:rsidP="004158CB"/>
        </w:tc>
      </w:tr>
      <w:tr w:rsidR="00971F8B" w:rsidRPr="0031758E" w14:paraId="26CC8AB0" w14:textId="77777777" w:rsidTr="004158CB">
        <w:trPr>
          <w:trHeight w:val="240"/>
          <w:jc w:val="center"/>
        </w:trPr>
        <w:tc>
          <w:tcPr>
            <w:tcW w:w="4876" w:type="dxa"/>
            <w:tcBorders>
              <w:top w:val="nil"/>
              <w:left w:val="nil"/>
              <w:bottom w:val="nil"/>
              <w:right w:val="nil"/>
            </w:tcBorders>
          </w:tcPr>
          <w:p w14:paraId="0ED3992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6A6C47B" w14:textId="77777777" w:rsidR="00971F8B" w:rsidRPr="0031758E" w:rsidRDefault="00971F8B" w:rsidP="004158CB">
            <w:pPr>
              <w:pStyle w:val="AmColumnHeading"/>
            </w:pPr>
            <w:r w:rsidRPr="0031758E">
              <w:t>Alteração</w:t>
            </w:r>
          </w:p>
        </w:tc>
      </w:tr>
      <w:tr w:rsidR="00971F8B" w:rsidRPr="0031758E" w14:paraId="333D908B" w14:textId="77777777" w:rsidTr="004158CB">
        <w:trPr>
          <w:jc w:val="center"/>
        </w:trPr>
        <w:tc>
          <w:tcPr>
            <w:tcW w:w="4876" w:type="dxa"/>
            <w:tcBorders>
              <w:top w:val="nil"/>
              <w:left w:val="nil"/>
              <w:bottom w:val="nil"/>
              <w:right w:val="nil"/>
            </w:tcBorders>
          </w:tcPr>
          <w:p w14:paraId="0FF139EA" w14:textId="77777777" w:rsidR="00971F8B" w:rsidRPr="0031758E" w:rsidRDefault="00971F8B" w:rsidP="004158CB">
            <w:pPr>
              <w:pStyle w:val="Normal6a"/>
            </w:pPr>
          </w:p>
        </w:tc>
        <w:tc>
          <w:tcPr>
            <w:tcW w:w="4876" w:type="dxa"/>
            <w:tcBorders>
              <w:top w:val="nil"/>
              <w:left w:val="nil"/>
              <w:bottom w:val="nil"/>
              <w:right w:val="nil"/>
            </w:tcBorders>
          </w:tcPr>
          <w:p w14:paraId="34476D6C" w14:textId="4C2C7C4F" w:rsidR="00971F8B" w:rsidRPr="0031758E" w:rsidRDefault="00971F8B" w:rsidP="004158CB">
            <w:pPr>
              <w:pStyle w:val="Normal6a"/>
            </w:pPr>
            <w:r w:rsidRPr="0031758E">
              <w:rPr>
                <w:b/>
                <w:i/>
              </w:rPr>
              <w:t>22</w:t>
            </w:r>
            <w:r w:rsidR="001D72A3" w:rsidRPr="0031758E">
              <w:rPr>
                <w:b/>
                <w:i/>
              </w:rPr>
              <w:noBreakHyphen/>
            </w:r>
            <w:r w:rsidRPr="0031758E">
              <w:rPr>
                <w:b/>
                <w:i/>
              </w:rPr>
              <w:t>B.</w:t>
            </w:r>
            <w:r w:rsidRPr="0031758E">
              <w:tab/>
            </w:r>
            <w:r w:rsidRPr="0031758E">
              <w:rPr>
                <w:b/>
                <w:i/>
              </w:rPr>
              <w:t>Condena firmemente os ataques desestabilizadores dos hutis contra navios comerciais e militares que navegam no mar Vermelho; salienta que estes ataques causaram grandes perturbações no comércio mundial, uma vez que as companhias de transporte marítimo foram forçadas a redirecionar grande parte do tráfego no mar Vermelho, fazendo</w:t>
            </w:r>
            <w:r w:rsidR="001D72A3" w:rsidRPr="0031758E">
              <w:rPr>
                <w:b/>
                <w:i/>
              </w:rPr>
              <w:noBreakHyphen/>
            </w:r>
            <w:r w:rsidRPr="0031758E">
              <w:rPr>
                <w:b/>
                <w:i/>
              </w:rPr>
              <w:t>o contornar o extremo sul de África; apela para uma ação coletiva e incentiva um maior empenho por parte da UE e uma maior cooperação internacional; apela veementemente para uma ação contínua para garantir a liberdade de navegação numa das vias navegáveis mais críticas do mundo; solicita o fim imediato destes ataques ilegais;</w:t>
            </w:r>
          </w:p>
        </w:tc>
      </w:tr>
    </w:tbl>
    <w:p w14:paraId="5BDEE2D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0B10A61" w14:textId="77777777" w:rsidR="00971F8B" w:rsidRPr="0031758E" w:rsidRDefault="00971F8B" w:rsidP="00971F8B">
      <w:r w:rsidRPr="0031758E">
        <w:rPr>
          <w:rStyle w:val="HideTWBExt"/>
        </w:rPr>
        <w:t>&lt;/Amend&gt;</w:t>
      </w:r>
    </w:p>
    <w:p w14:paraId="5A31BEB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569</w:t>
      </w:r>
      <w:r w:rsidRPr="0031758E">
        <w:rPr>
          <w:rStyle w:val="HideTWBExt"/>
        </w:rPr>
        <w:t>&lt;/NumAm&gt;</w:t>
      </w:r>
    </w:p>
    <w:p w14:paraId="416DA754"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26B9143D" w14:textId="77777777" w:rsidR="00971F8B" w:rsidRPr="0031758E" w:rsidRDefault="00971F8B" w:rsidP="00971F8B">
      <w:pPr>
        <w:pStyle w:val="NormalBold"/>
      </w:pPr>
      <w:r w:rsidRPr="0031758E">
        <w:rPr>
          <w:rStyle w:val="HideTWBExt"/>
          <w:b w:val="0"/>
        </w:rPr>
        <w:t>&lt;/RepeatBlock-By&gt;</w:t>
      </w:r>
    </w:p>
    <w:p w14:paraId="254A300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A20EAB6"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2A554EF" w14:textId="77777777" w:rsidTr="004158CB">
        <w:trPr>
          <w:trHeight w:hRule="exact" w:val="240"/>
          <w:jc w:val="center"/>
        </w:trPr>
        <w:tc>
          <w:tcPr>
            <w:tcW w:w="9752" w:type="dxa"/>
            <w:gridSpan w:val="2"/>
            <w:tcBorders>
              <w:top w:val="nil"/>
              <w:left w:val="nil"/>
              <w:bottom w:val="nil"/>
              <w:right w:val="nil"/>
            </w:tcBorders>
          </w:tcPr>
          <w:p w14:paraId="4BD9191D" w14:textId="77777777" w:rsidR="00971F8B" w:rsidRPr="0031758E" w:rsidRDefault="00971F8B" w:rsidP="004158CB"/>
        </w:tc>
      </w:tr>
      <w:tr w:rsidR="00971F8B" w:rsidRPr="0031758E" w14:paraId="0C3F5554" w14:textId="77777777" w:rsidTr="004158CB">
        <w:trPr>
          <w:trHeight w:val="240"/>
          <w:jc w:val="center"/>
        </w:trPr>
        <w:tc>
          <w:tcPr>
            <w:tcW w:w="4876" w:type="dxa"/>
            <w:tcBorders>
              <w:top w:val="nil"/>
              <w:left w:val="nil"/>
              <w:bottom w:val="nil"/>
              <w:right w:val="nil"/>
            </w:tcBorders>
          </w:tcPr>
          <w:p w14:paraId="7BB8482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7B45575" w14:textId="77777777" w:rsidR="00971F8B" w:rsidRPr="0031758E" w:rsidRDefault="00971F8B" w:rsidP="004158CB">
            <w:pPr>
              <w:pStyle w:val="AmColumnHeading"/>
            </w:pPr>
            <w:r w:rsidRPr="0031758E">
              <w:t>Alteração</w:t>
            </w:r>
          </w:p>
        </w:tc>
      </w:tr>
      <w:tr w:rsidR="00971F8B" w:rsidRPr="0031758E" w14:paraId="39197D0F" w14:textId="77777777" w:rsidTr="004158CB">
        <w:trPr>
          <w:jc w:val="center"/>
        </w:trPr>
        <w:tc>
          <w:tcPr>
            <w:tcW w:w="4876" w:type="dxa"/>
            <w:tcBorders>
              <w:top w:val="nil"/>
              <w:left w:val="nil"/>
              <w:bottom w:val="nil"/>
              <w:right w:val="nil"/>
            </w:tcBorders>
          </w:tcPr>
          <w:p w14:paraId="74B93999" w14:textId="4711D30C"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 xml:space="preserve">pacífica é um interesse europeu vital; incentiva </w:t>
            </w:r>
            <w:r w:rsidRPr="0031758E">
              <w:rPr>
                <w:b/>
                <w:i/>
              </w:rPr>
              <w:t>a criação de laços</w:t>
            </w:r>
            <w:r w:rsidRPr="0031758E">
              <w:t xml:space="preserve"> mais </w:t>
            </w:r>
            <w:r w:rsidRPr="0031758E">
              <w:rPr>
                <w:b/>
                <w:i/>
              </w:rPr>
              <w:t>estreitos no âmbito da PESC</w:t>
            </w:r>
            <w:r w:rsidRPr="0031758E">
              <w:t xml:space="preserve"> com parceiros que partilham das mesmas ideias, nomeadamente a Austrália, a Nova Zelândia, a Coreia do Sul e o Japão;</w:t>
            </w:r>
          </w:p>
        </w:tc>
        <w:tc>
          <w:tcPr>
            <w:tcW w:w="4876" w:type="dxa"/>
            <w:tcBorders>
              <w:top w:val="nil"/>
              <w:left w:val="nil"/>
              <w:bottom w:val="nil"/>
              <w:right w:val="nil"/>
            </w:tcBorders>
          </w:tcPr>
          <w:p w14:paraId="00E3AABB" w14:textId="47623614"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w:t>
            </w:r>
            <w:r w:rsidRPr="0031758E">
              <w:rPr>
                <w:b/>
                <w:i/>
              </w:rPr>
              <w:t xml:space="preserve">, não só para a segurança regional, mas também para salvaguardar as rotas comerciais mundiais, proteger a liberdade de navegação e assegurar a resistência contra a coerção económica; manifesta preocupação com o facto de a intensificação da concorrência entre grandes potências na região, em particular entre os Estados Unidos e a China, estar a impor cada vez mais restrições à capacidade da UE para prosseguir a sua própria agenda de promoção do multilateralismo e de </w:t>
            </w:r>
            <w:r w:rsidRPr="0031758E">
              <w:rPr>
                <w:b/>
                <w:i/>
              </w:rPr>
              <w:lastRenderedPageBreak/>
              <w:t>soluções de cooperação na região; salienta, neste contexto, que o Encontro Ásia</w:t>
            </w:r>
            <w:r w:rsidR="001D72A3" w:rsidRPr="0031758E">
              <w:rPr>
                <w:b/>
                <w:i/>
              </w:rPr>
              <w:noBreakHyphen/>
            </w:r>
            <w:r w:rsidRPr="0031758E">
              <w:rPr>
                <w:b/>
                <w:i/>
              </w:rPr>
              <w:t>Europa continua a ser dificultado pelas tensões geopolíticas com a Rússia</w:t>
            </w:r>
            <w:r w:rsidRPr="0031758E">
              <w:t>; incentiva</w:t>
            </w:r>
            <w:r w:rsidRPr="0031758E">
              <w:rPr>
                <w:b/>
                <w:i/>
              </w:rPr>
              <w:t>, para o efeito, uma coordenação</w:t>
            </w:r>
            <w:r w:rsidRPr="0031758E">
              <w:t xml:space="preserve"> mais </w:t>
            </w:r>
            <w:r w:rsidRPr="0031758E">
              <w:rPr>
                <w:b/>
                <w:i/>
              </w:rPr>
              <w:t>estreita em matéria de política externa, de segurança e de defesa</w:t>
            </w:r>
            <w:r w:rsidRPr="0031758E">
              <w:t xml:space="preserve"> com parceiros que partilham das mesmas ideias, nomeadamente a Austrália, a Nova Zelândia, a Coreia do Sul e o Japão;</w:t>
            </w:r>
          </w:p>
        </w:tc>
      </w:tr>
    </w:tbl>
    <w:p w14:paraId="21DF79F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5571C60" w14:textId="77777777" w:rsidR="00971F8B" w:rsidRPr="0031758E" w:rsidRDefault="00971F8B" w:rsidP="00971F8B">
      <w:r w:rsidRPr="0031758E">
        <w:rPr>
          <w:rStyle w:val="HideTWBExt"/>
        </w:rPr>
        <w:t>&lt;/Amend&gt;</w:t>
      </w:r>
    </w:p>
    <w:p w14:paraId="6FDC4B4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570</w:t>
      </w:r>
      <w:r w:rsidRPr="0031758E">
        <w:rPr>
          <w:rStyle w:val="HideTWBExt"/>
        </w:rPr>
        <w:t>&lt;/NumAm&gt;</w:t>
      </w:r>
    </w:p>
    <w:p w14:paraId="713FF04D" w14:textId="77777777" w:rsidR="00971F8B" w:rsidRPr="0031758E" w:rsidRDefault="00971F8B" w:rsidP="00971F8B">
      <w:pPr>
        <w:pStyle w:val="NormalBold"/>
      </w:pPr>
      <w:r w:rsidRPr="0031758E">
        <w:rPr>
          <w:rStyle w:val="HideTWBExt"/>
          <w:b w:val="0"/>
        </w:rPr>
        <w:t>&lt;RepeatBlock-By&gt;&lt;Members&gt;</w:t>
      </w:r>
      <w:r w:rsidRPr="0031758E">
        <w:t>Željana Zovko, David McAllister</w:t>
      </w:r>
      <w:r w:rsidRPr="0031758E">
        <w:rPr>
          <w:rStyle w:val="HideTWBExt"/>
          <w:b w:val="0"/>
        </w:rPr>
        <w:t>&lt;/Members&gt;</w:t>
      </w:r>
    </w:p>
    <w:p w14:paraId="3CF2A532" w14:textId="77777777" w:rsidR="00971F8B" w:rsidRPr="0031758E" w:rsidRDefault="00971F8B" w:rsidP="00971F8B">
      <w:pPr>
        <w:pStyle w:val="NormalBold"/>
      </w:pPr>
      <w:r w:rsidRPr="0031758E">
        <w:rPr>
          <w:rStyle w:val="HideTWBExt"/>
          <w:b w:val="0"/>
        </w:rPr>
        <w:t>&lt;/RepeatBlock-By&gt;</w:t>
      </w:r>
    </w:p>
    <w:p w14:paraId="43B8464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F6E01B2"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2E72951" w14:textId="77777777" w:rsidTr="004158CB">
        <w:trPr>
          <w:trHeight w:hRule="exact" w:val="240"/>
          <w:jc w:val="center"/>
        </w:trPr>
        <w:tc>
          <w:tcPr>
            <w:tcW w:w="9752" w:type="dxa"/>
            <w:gridSpan w:val="2"/>
            <w:tcBorders>
              <w:top w:val="nil"/>
              <w:left w:val="nil"/>
              <w:bottom w:val="nil"/>
              <w:right w:val="nil"/>
            </w:tcBorders>
          </w:tcPr>
          <w:p w14:paraId="0A43B799" w14:textId="77777777" w:rsidR="00971F8B" w:rsidRPr="0031758E" w:rsidRDefault="00971F8B" w:rsidP="004158CB"/>
        </w:tc>
      </w:tr>
      <w:tr w:rsidR="00971F8B" w:rsidRPr="0031758E" w14:paraId="6EBCF3C8" w14:textId="77777777" w:rsidTr="004158CB">
        <w:trPr>
          <w:trHeight w:val="240"/>
          <w:jc w:val="center"/>
        </w:trPr>
        <w:tc>
          <w:tcPr>
            <w:tcW w:w="4876" w:type="dxa"/>
            <w:tcBorders>
              <w:top w:val="nil"/>
              <w:left w:val="nil"/>
              <w:bottom w:val="nil"/>
              <w:right w:val="nil"/>
            </w:tcBorders>
          </w:tcPr>
          <w:p w14:paraId="5929063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5E0DE4D" w14:textId="77777777" w:rsidR="00971F8B" w:rsidRPr="0031758E" w:rsidRDefault="00971F8B" w:rsidP="004158CB">
            <w:pPr>
              <w:pStyle w:val="AmColumnHeading"/>
            </w:pPr>
            <w:r w:rsidRPr="0031758E">
              <w:t>Alteração</w:t>
            </w:r>
          </w:p>
        </w:tc>
      </w:tr>
      <w:tr w:rsidR="00971F8B" w:rsidRPr="0031758E" w14:paraId="3C54D10D" w14:textId="77777777" w:rsidTr="004158CB">
        <w:trPr>
          <w:jc w:val="center"/>
        </w:trPr>
        <w:tc>
          <w:tcPr>
            <w:tcW w:w="4876" w:type="dxa"/>
            <w:tcBorders>
              <w:top w:val="nil"/>
              <w:left w:val="nil"/>
              <w:bottom w:val="nil"/>
              <w:right w:val="nil"/>
            </w:tcBorders>
          </w:tcPr>
          <w:p w14:paraId="61E12841" w14:textId="1FE6B0CC"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 e o Japão;</w:t>
            </w:r>
          </w:p>
        </w:tc>
        <w:tc>
          <w:tcPr>
            <w:tcW w:w="4876" w:type="dxa"/>
            <w:tcBorders>
              <w:top w:val="nil"/>
              <w:left w:val="nil"/>
              <w:bottom w:val="nil"/>
              <w:right w:val="nil"/>
            </w:tcBorders>
          </w:tcPr>
          <w:p w14:paraId="15D23556" w14:textId="212FEA98"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 xml:space="preserve">pacífica é um interesse europeu vital; incentiva a criação de laços mais estreitos no âmbito da PESC com parceiros que partilham das mesmas ideias, nomeadamente a Austrália, a Nova Zelândia, a Coreia do Sul e o Japão; </w:t>
            </w:r>
            <w:r w:rsidRPr="0031758E">
              <w:rPr>
                <w:b/>
                <w:i/>
              </w:rPr>
              <w:t>salienta a necessidade de a UE aprofundar o seu envolvimento no quadro da QUAD; incentiva a UE a reforçar a cooperação com a Austrália, a Nova Zelândia, o Japão e a Indonésia no domínio da governação dos oceanos através dos diálogos de alto nível sobre assuntos oceânicos e pescas; congratula</w:t>
            </w:r>
            <w:r w:rsidR="001D72A3" w:rsidRPr="0031758E">
              <w:rPr>
                <w:b/>
                <w:i/>
              </w:rPr>
              <w:noBreakHyphen/>
            </w:r>
            <w:r w:rsidRPr="0031758E">
              <w:rPr>
                <w:b/>
                <w:i/>
              </w:rPr>
              <w:t>se com o lançamento de conversações exploratórias sobre a possível associação da Austrália ao Horizonte Europa;</w:t>
            </w:r>
          </w:p>
        </w:tc>
      </w:tr>
    </w:tbl>
    <w:p w14:paraId="1CE4AB0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B81F414" w14:textId="77777777" w:rsidR="00971F8B" w:rsidRPr="0031758E" w:rsidRDefault="00971F8B" w:rsidP="00971F8B">
      <w:r w:rsidRPr="0031758E">
        <w:rPr>
          <w:rStyle w:val="HideTWBExt"/>
        </w:rPr>
        <w:t>&lt;/Amend&gt;</w:t>
      </w:r>
    </w:p>
    <w:p w14:paraId="01C6A41D"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571</w:t>
      </w:r>
      <w:r w:rsidRPr="0031758E">
        <w:rPr>
          <w:rStyle w:val="HideTWBExt"/>
        </w:rPr>
        <w:t>&lt;/NumAm&gt;</w:t>
      </w:r>
    </w:p>
    <w:p w14:paraId="3C92AC3A" w14:textId="77777777" w:rsidR="00971F8B" w:rsidRPr="0031758E" w:rsidRDefault="00971F8B" w:rsidP="00971F8B">
      <w:pPr>
        <w:pStyle w:val="NormalBold"/>
      </w:pPr>
      <w:r w:rsidRPr="0031758E">
        <w:rPr>
          <w:rStyle w:val="HideTWBExt"/>
          <w:b w:val="0"/>
        </w:rPr>
        <w:t>&lt;RepeatBlock-By&gt;&lt;Members&gt;</w:t>
      </w:r>
      <w:r w:rsidRPr="0031758E">
        <w:t>Michael Gahler, Andrey Kovatchev</w:t>
      </w:r>
      <w:r w:rsidRPr="0031758E">
        <w:rPr>
          <w:rStyle w:val="HideTWBExt"/>
          <w:b w:val="0"/>
        </w:rPr>
        <w:t>&lt;/Members&gt;</w:t>
      </w:r>
    </w:p>
    <w:p w14:paraId="61E5EFAF" w14:textId="77777777" w:rsidR="00971F8B" w:rsidRPr="0031758E" w:rsidRDefault="00971F8B" w:rsidP="00971F8B">
      <w:pPr>
        <w:pStyle w:val="NormalBold"/>
      </w:pPr>
      <w:r w:rsidRPr="0031758E">
        <w:rPr>
          <w:rStyle w:val="HideTWBExt"/>
          <w:b w:val="0"/>
        </w:rPr>
        <w:t>&lt;/RepeatBlock-By&gt;</w:t>
      </w:r>
    </w:p>
    <w:p w14:paraId="4D28E96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58F3D02"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14713C8" w14:textId="77777777" w:rsidTr="004158CB">
        <w:trPr>
          <w:trHeight w:hRule="exact" w:val="240"/>
          <w:jc w:val="center"/>
        </w:trPr>
        <w:tc>
          <w:tcPr>
            <w:tcW w:w="9752" w:type="dxa"/>
            <w:gridSpan w:val="2"/>
            <w:tcBorders>
              <w:top w:val="nil"/>
              <w:left w:val="nil"/>
              <w:bottom w:val="nil"/>
              <w:right w:val="nil"/>
            </w:tcBorders>
          </w:tcPr>
          <w:p w14:paraId="532443BA" w14:textId="77777777" w:rsidR="00971F8B" w:rsidRPr="0031758E" w:rsidRDefault="00971F8B" w:rsidP="004158CB"/>
        </w:tc>
      </w:tr>
      <w:tr w:rsidR="00971F8B" w:rsidRPr="0031758E" w14:paraId="5857AEC6" w14:textId="77777777" w:rsidTr="004158CB">
        <w:trPr>
          <w:trHeight w:val="240"/>
          <w:jc w:val="center"/>
        </w:trPr>
        <w:tc>
          <w:tcPr>
            <w:tcW w:w="4876" w:type="dxa"/>
            <w:tcBorders>
              <w:top w:val="nil"/>
              <w:left w:val="nil"/>
              <w:bottom w:val="nil"/>
              <w:right w:val="nil"/>
            </w:tcBorders>
          </w:tcPr>
          <w:p w14:paraId="0ECEB80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B759166" w14:textId="77777777" w:rsidR="00971F8B" w:rsidRPr="0031758E" w:rsidRDefault="00971F8B" w:rsidP="004158CB">
            <w:pPr>
              <w:pStyle w:val="AmColumnHeading"/>
            </w:pPr>
            <w:r w:rsidRPr="0031758E">
              <w:t>Alteração</w:t>
            </w:r>
          </w:p>
        </w:tc>
      </w:tr>
      <w:tr w:rsidR="00971F8B" w:rsidRPr="0031758E" w14:paraId="0E4BB974" w14:textId="77777777" w:rsidTr="004158CB">
        <w:trPr>
          <w:jc w:val="center"/>
        </w:trPr>
        <w:tc>
          <w:tcPr>
            <w:tcW w:w="4876" w:type="dxa"/>
            <w:tcBorders>
              <w:top w:val="nil"/>
              <w:left w:val="nil"/>
              <w:bottom w:val="nil"/>
              <w:right w:val="nil"/>
            </w:tcBorders>
          </w:tcPr>
          <w:p w14:paraId="36D8CF07" w14:textId="3F8D4A14"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 xml:space="preserve">pacífica é um interesse europeu vital; incentiva a criação de laços mais estreitos no âmbito da PESC com parceiros que partilham das mesmas ideias, nomeadamente a Austrália, a Nova Zelândia, a Coreia do Sul </w:t>
            </w:r>
            <w:r w:rsidRPr="0031758E">
              <w:rPr>
                <w:b/>
                <w:i/>
              </w:rPr>
              <w:t>e</w:t>
            </w:r>
            <w:r w:rsidRPr="0031758E">
              <w:t xml:space="preserve"> o Japão;</w:t>
            </w:r>
          </w:p>
        </w:tc>
        <w:tc>
          <w:tcPr>
            <w:tcW w:w="4876" w:type="dxa"/>
            <w:tcBorders>
              <w:top w:val="nil"/>
              <w:left w:val="nil"/>
              <w:bottom w:val="nil"/>
              <w:right w:val="nil"/>
            </w:tcBorders>
          </w:tcPr>
          <w:p w14:paraId="368B0501" w14:textId="344C5B7C"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w:t>
            </w:r>
            <w:r w:rsidRPr="0031758E">
              <w:rPr>
                <w:b/>
                <w:i/>
              </w:rPr>
              <w:t>,</w:t>
            </w:r>
            <w:r w:rsidRPr="0031758E">
              <w:t xml:space="preserve"> o Japão </w:t>
            </w:r>
            <w:r w:rsidRPr="0031758E">
              <w:rPr>
                <w:b/>
                <w:i/>
              </w:rPr>
              <w:t>e Taiwan</w:t>
            </w:r>
            <w:r w:rsidRPr="0031758E">
              <w:t xml:space="preserve">; </w:t>
            </w:r>
            <w:r w:rsidRPr="0031758E">
              <w:rPr>
                <w:b/>
                <w:i/>
              </w:rPr>
              <w:t>reafirma que o estreito de Taiwan é uma zona de águas internacionais e apoia o direito à liberdade de navegação das democracias europeias e dos seus parceiros que partilham das mesmas ideias, o que sublinha que a paz e a estabilidade no estreito de Taiwan são essenciais para a segurança e a prosperidade mundiais;</w:t>
            </w:r>
          </w:p>
        </w:tc>
      </w:tr>
    </w:tbl>
    <w:p w14:paraId="0A16529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56A135D" w14:textId="77777777" w:rsidR="00971F8B" w:rsidRPr="0031758E" w:rsidRDefault="00971F8B" w:rsidP="00971F8B">
      <w:r w:rsidRPr="0031758E">
        <w:rPr>
          <w:rStyle w:val="HideTWBExt"/>
        </w:rPr>
        <w:t>&lt;/Amend&gt;</w:t>
      </w:r>
    </w:p>
    <w:p w14:paraId="736F8E4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572</w:t>
      </w:r>
      <w:r w:rsidRPr="0031758E">
        <w:rPr>
          <w:rStyle w:val="HideTWBExt"/>
        </w:rPr>
        <w:t>&lt;/NumAm&gt;</w:t>
      </w:r>
    </w:p>
    <w:p w14:paraId="19B26768" w14:textId="77777777" w:rsidR="00971F8B" w:rsidRPr="0031758E" w:rsidRDefault="00971F8B" w:rsidP="00971F8B">
      <w:pPr>
        <w:pStyle w:val="NormalBold"/>
      </w:pPr>
      <w:r w:rsidRPr="0031758E">
        <w:rPr>
          <w:rStyle w:val="HideTWBExt"/>
          <w:b w:val="0"/>
        </w:rPr>
        <w:t>&lt;RepeatBlock-By&gt;&lt;Members&gt;</w:t>
      </w:r>
      <w:r w:rsidRPr="0031758E">
        <w:t>Engin Eroglu</w:t>
      </w:r>
      <w:r w:rsidRPr="0031758E">
        <w:rPr>
          <w:rStyle w:val="HideTWBExt"/>
          <w:b w:val="0"/>
        </w:rPr>
        <w:t>&lt;/Members&gt;</w:t>
      </w:r>
    </w:p>
    <w:p w14:paraId="6C35AF02" w14:textId="77777777" w:rsidR="00971F8B" w:rsidRPr="0031758E" w:rsidRDefault="00971F8B" w:rsidP="00971F8B">
      <w:pPr>
        <w:pStyle w:val="NormalBold"/>
      </w:pPr>
      <w:r w:rsidRPr="0031758E">
        <w:rPr>
          <w:rStyle w:val="HideTWBExt"/>
          <w:b w:val="0"/>
        </w:rPr>
        <w:t>&lt;/RepeatBlock-By&gt;</w:t>
      </w:r>
    </w:p>
    <w:p w14:paraId="6287E2B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210DA5A"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CF822C1" w14:textId="77777777" w:rsidTr="004158CB">
        <w:trPr>
          <w:trHeight w:hRule="exact" w:val="240"/>
          <w:jc w:val="center"/>
        </w:trPr>
        <w:tc>
          <w:tcPr>
            <w:tcW w:w="9752" w:type="dxa"/>
            <w:gridSpan w:val="2"/>
            <w:tcBorders>
              <w:top w:val="nil"/>
              <w:left w:val="nil"/>
              <w:bottom w:val="nil"/>
              <w:right w:val="nil"/>
            </w:tcBorders>
          </w:tcPr>
          <w:p w14:paraId="2B9562B2" w14:textId="77777777" w:rsidR="00971F8B" w:rsidRPr="0031758E" w:rsidRDefault="00971F8B" w:rsidP="004158CB"/>
        </w:tc>
      </w:tr>
      <w:tr w:rsidR="00971F8B" w:rsidRPr="0031758E" w14:paraId="79AF0C46" w14:textId="77777777" w:rsidTr="004158CB">
        <w:trPr>
          <w:trHeight w:val="240"/>
          <w:jc w:val="center"/>
        </w:trPr>
        <w:tc>
          <w:tcPr>
            <w:tcW w:w="4876" w:type="dxa"/>
            <w:tcBorders>
              <w:top w:val="nil"/>
              <w:left w:val="nil"/>
              <w:bottom w:val="nil"/>
              <w:right w:val="nil"/>
            </w:tcBorders>
          </w:tcPr>
          <w:p w14:paraId="765A02A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624B7E0" w14:textId="77777777" w:rsidR="00971F8B" w:rsidRPr="0031758E" w:rsidRDefault="00971F8B" w:rsidP="004158CB">
            <w:pPr>
              <w:pStyle w:val="AmColumnHeading"/>
            </w:pPr>
            <w:r w:rsidRPr="0031758E">
              <w:t>Alteração</w:t>
            </w:r>
          </w:p>
        </w:tc>
      </w:tr>
      <w:tr w:rsidR="00971F8B" w:rsidRPr="0031758E" w14:paraId="27802371" w14:textId="77777777" w:rsidTr="004158CB">
        <w:trPr>
          <w:jc w:val="center"/>
        </w:trPr>
        <w:tc>
          <w:tcPr>
            <w:tcW w:w="4876" w:type="dxa"/>
            <w:tcBorders>
              <w:top w:val="nil"/>
              <w:left w:val="nil"/>
              <w:bottom w:val="nil"/>
              <w:right w:val="nil"/>
            </w:tcBorders>
          </w:tcPr>
          <w:p w14:paraId="4B76DC08" w14:textId="70E5A39B"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 e o Japão;</w:t>
            </w:r>
          </w:p>
        </w:tc>
        <w:tc>
          <w:tcPr>
            <w:tcW w:w="4876" w:type="dxa"/>
            <w:tcBorders>
              <w:top w:val="nil"/>
              <w:left w:val="nil"/>
              <w:bottom w:val="nil"/>
              <w:right w:val="nil"/>
            </w:tcBorders>
          </w:tcPr>
          <w:p w14:paraId="29E3E976" w14:textId="1E67AFEE"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w:t>
            </w:r>
            <w:r w:rsidRPr="0031758E">
              <w:rPr>
                <w:b/>
                <w:i/>
              </w:rPr>
              <w:t>, particularmente no contexto da crescente presença militar da China na região e da sua postura agressiva no mar da China Meridional</w:t>
            </w:r>
            <w:r w:rsidRPr="0031758E">
              <w:t xml:space="preserve">; incentiva a criação de laços mais estreitos no âmbito da PESC com parceiros que partilham das mesmas ideias, nomeadamente a Austrália, a Nova </w:t>
            </w:r>
            <w:r w:rsidRPr="0031758E">
              <w:lastRenderedPageBreak/>
              <w:t>Zelândia, a Coreia do Sul e o Japão;</w:t>
            </w:r>
          </w:p>
        </w:tc>
      </w:tr>
    </w:tbl>
    <w:p w14:paraId="79DC7C2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{DE}</w:t>
      </w:r>
      <w:r w:rsidRPr="0031758E">
        <w:t>de</w:t>
      </w:r>
      <w:r w:rsidRPr="0031758E">
        <w:rPr>
          <w:rStyle w:val="HideTWBExt"/>
        </w:rPr>
        <w:t>&lt;/Original&gt;</w:t>
      </w:r>
    </w:p>
    <w:p w14:paraId="1A9365F8" w14:textId="77777777" w:rsidR="00971F8B" w:rsidRPr="0031758E" w:rsidRDefault="00971F8B" w:rsidP="00971F8B">
      <w:r w:rsidRPr="0031758E">
        <w:rPr>
          <w:rStyle w:val="HideTWBExt"/>
        </w:rPr>
        <w:t>&lt;/Amend&gt;</w:t>
      </w:r>
    </w:p>
    <w:p w14:paraId="542376B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573</w:t>
      </w:r>
      <w:r w:rsidRPr="0031758E">
        <w:rPr>
          <w:rStyle w:val="HideTWBExt"/>
        </w:rPr>
        <w:t>&lt;/NumAm&gt;</w:t>
      </w:r>
    </w:p>
    <w:p w14:paraId="6F8DA431" w14:textId="77777777" w:rsidR="00971F8B" w:rsidRPr="0031758E" w:rsidRDefault="00971F8B" w:rsidP="00971F8B">
      <w:pPr>
        <w:pStyle w:val="NormalBold"/>
      </w:pPr>
      <w:r w:rsidRPr="0031758E">
        <w:rPr>
          <w:rStyle w:val="HideTWBExt"/>
          <w:b w:val="0"/>
        </w:rPr>
        <w:t>&lt;RepeatBlock-By&gt;&lt;Members&gt;</w:t>
      </w:r>
      <w:r w:rsidRPr="0031758E">
        <w:t>Wouter Beke, Ingeborg Ter Laak</w:t>
      </w:r>
      <w:r w:rsidRPr="0031758E">
        <w:rPr>
          <w:rStyle w:val="HideTWBExt"/>
          <w:b w:val="0"/>
        </w:rPr>
        <w:t>&lt;/Members&gt;</w:t>
      </w:r>
    </w:p>
    <w:p w14:paraId="27E0CC9C" w14:textId="77777777" w:rsidR="00971F8B" w:rsidRPr="0031758E" w:rsidRDefault="00971F8B" w:rsidP="00971F8B">
      <w:pPr>
        <w:pStyle w:val="NormalBold"/>
      </w:pPr>
      <w:r w:rsidRPr="0031758E">
        <w:rPr>
          <w:rStyle w:val="HideTWBExt"/>
          <w:b w:val="0"/>
        </w:rPr>
        <w:t>&lt;/RepeatBlock-By&gt;</w:t>
      </w:r>
    </w:p>
    <w:p w14:paraId="76164A3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02A4678"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D4EA2A5" w14:textId="77777777" w:rsidTr="004158CB">
        <w:trPr>
          <w:trHeight w:hRule="exact" w:val="240"/>
          <w:jc w:val="center"/>
        </w:trPr>
        <w:tc>
          <w:tcPr>
            <w:tcW w:w="9752" w:type="dxa"/>
            <w:gridSpan w:val="2"/>
            <w:tcBorders>
              <w:top w:val="nil"/>
              <w:left w:val="nil"/>
              <w:bottom w:val="nil"/>
              <w:right w:val="nil"/>
            </w:tcBorders>
          </w:tcPr>
          <w:p w14:paraId="00DE5AD1" w14:textId="77777777" w:rsidR="00971F8B" w:rsidRPr="0031758E" w:rsidRDefault="00971F8B" w:rsidP="004158CB"/>
        </w:tc>
      </w:tr>
      <w:tr w:rsidR="00971F8B" w:rsidRPr="0031758E" w14:paraId="660F0C79" w14:textId="77777777" w:rsidTr="004158CB">
        <w:trPr>
          <w:trHeight w:val="240"/>
          <w:jc w:val="center"/>
        </w:trPr>
        <w:tc>
          <w:tcPr>
            <w:tcW w:w="4876" w:type="dxa"/>
            <w:tcBorders>
              <w:top w:val="nil"/>
              <w:left w:val="nil"/>
              <w:bottom w:val="nil"/>
              <w:right w:val="nil"/>
            </w:tcBorders>
          </w:tcPr>
          <w:p w14:paraId="7CC27FE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CB20FA5" w14:textId="77777777" w:rsidR="00971F8B" w:rsidRPr="0031758E" w:rsidRDefault="00971F8B" w:rsidP="004158CB">
            <w:pPr>
              <w:pStyle w:val="AmColumnHeading"/>
            </w:pPr>
            <w:r w:rsidRPr="0031758E">
              <w:t>Alteração</w:t>
            </w:r>
          </w:p>
        </w:tc>
      </w:tr>
      <w:tr w:rsidR="00971F8B" w:rsidRPr="0031758E" w14:paraId="03446CEC" w14:textId="77777777" w:rsidTr="004158CB">
        <w:trPr>
          <w:jc w:val="center"/>
        </w:trPr>
        <w:tc>
          <w:tcPr>
            <w:tcW w:w="4876" w:type="dxa"/>
            <w:tcBorders>
              <w:top w:val="nil"/>
              <w:left w:val="nil"/>
              <w:bottom w:val="nil"/>
              <w:right w:val="nil"/>
            </w:tcBorders>
          </w:tcPr>
          <w:p w14:paraId="6A5E6E7F" w14:textId="2A33EA6F"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 e o Japão;</w:t>
            </w:r>
          </w:p>
        </w:tc>
        <w:tc>
          <w:tcPr>
            <w:tcW w:w="4876" w:type="dxa"/>
            <w:tcBorders>
              <w:top w:val="nil"/>
              <w:left w:val="nil"/>
              <w:bottom w:val="nil"/>
              <w:right w:val="nil"/>
            </w:tcBorders>
          </w:tcPr>
          <w:p w14:paraId="43C1F798" w14:textId="5E65E914"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 xml:space="preserve">pacífica é um interesse europeu vital; incentiva a criação de laços mais estreitos no âmbito da PESC com parceiros que partilham das mesmas ideias, nomeadamente a Austrália, a Nova Zelândia, a Coreia do Sul e o Japão; </w:t>
            </w:r>
            <w:r w:rsidRPr="0031758E">
              <w:rPr>
                <w:b/>
                <w:i/>
              </w:rPr>
              <w:t>sublinha que, a este respeito, é crucial uma cooperação mais estreita entre a UE e os Estados membros da ASEAN;</w:t>
            </w:r>
          </w:p>
        </w:tc>
      </w:tr>
    </w:tbl>
    <w:p w14:paraId="7313400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48BF90E" w14:textId="77777777" w:rsidR="00971F8B" w:rsidRPr="0031758E" w:rsidRDefault="00971F8B" w:rsidP="00971F8B">
      <w:r w:rsidRPr="0031758E">
        <w:rPr>
          <w:rStyle w:val="HideTWBExt"/>
        </w:rPr>
        <w:t>&lt;/Amend&gt;</w:t>
      </w:r>
    </w:p>
    <w:p w14:paraId="2A990CF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574</w:t>
      </w:r>
      <w:r w:rsidRPr="0031758E">
        <w:rPr>
          <w:rStyle w:val="HideTWBExt"/>
        </w:rPr>
        <w:t>&lt;/NumAm&gt;</w:t>
      </w:r>
    </w:p>
    <w:p w14:paraId="4C9418B5"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6884A694" w14:textId="77777777" w:rsidR="00971F8B" w:rsidRPr="0031758E" w:rsidRDefault="00971F8B" w:rsidP="00971F8B">
      <w:pPr>
        <w:pStyle w:val="NormalBold"/>
      </w:pPr>
      <w:r w:rsidRPr="0031758E">
        <w:rPr>
          <w:rStyle w:val="HideTWBExt"/>
          <w:b w:val="0"/>
        </w:rPr>
        <w:t>&lt;/RepeatBlock-By&gt;</w:t>
      </w:r>
    </w:p>
    <w:p w14:paraId="43F758E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31A674B"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8C1C88D" w14:textId="77777777" w:rsidTr="004158CB">
        <w:trPr>
          <w:trHeight w:hRule="exact" w:val="240"/>
          <w:jc w:val="center"/>
        </w:trPr>
        <w:tc>
          <w:tcPr>
            <w:tcW w:w="9752" w:type="dxa"/>
            <w:gridSpan w:val="2"/>
            <w:tcBorders>
              <w:top w:val="nil"/>
              <w:left w:val="nil"/>
              <w:bottom w:val="nil"/>
              <w:right w:val="nil"/>
            </w:tcBorders>
          </w:tcPr>
          <w:p w14:paraId="26F965C4" w14:textId="77777777" w:rsidR="00971F8B" w:rsidRPr="0031758E" w:rsidRDefault="00971F8B" w:rsidP="004158CB"/>
        </w:tc>
      </w:tr>
      <w:tr w:rsidR="00971F8B" w:rsidRPr="0031758E" w14:paraId="2811579D" w14:textId="77777777" w:rsidTr="004158CB">
        <w:trPr>
          <w:trHeight w:val="240"/>
          <w:jc w:val="center"/>
        </w:trPr>
        <w:tc>
          <w:tcPr>
            <w:tcW w:w="4876" w:type="dxa"/>
            <w:tcBorders>
              <w:top w:val="nil"/>
              <w:left w:val="nil"/>
              <w:bottom w:val="nil"/>
              <w:right w:val="nil"/>
            </w:tcBorders>
          </w:tcPr>
          <w:p w14:paraId="4D37AA7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B9401AE" w14:textId="77777777" w:rsidR="00971F8B" w:rsidRPr="0031758E" w:rsidRDefault="00971F8B" w:rsidP="004158CB">
            <w:pPr>
              <w:pStyle w:val="AmColumnHeading"/>
            </w:pPr>
            <w:r w:rsidRPr="0031758E">
              <w:t>Alteração</w:t>
            </w:r>
          </w:p>
        </w:tc>
      </w:tr>
      <w:tr w:rsidR="00971F8B" w:rsidRPr="0031758E" w14:paraId="1A098A8F" w14:textId="77777777" w:rsidTr="004158CB">
        <w:trPr>
          <w:jc w:val="center"/>
        </w:trPr>
        <w:tc>
          <w:tcPr>
            <w:tcW w:w="4876" w:type="dxa"/>
            <w:tcBorders>
              <w:top w:val="nil"/>
              <w:left w:val="nil"/>
              <w:bottom w:val="nil"/>
              <w:right w:val="nil"/>
            </w:tcBorders>
          </w:tcPr>
          <w:p w14:paraId="3C5AEEFD" w14:textId="7FF7169A"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 xml:space="preserve">pacífica é um interesse europeu vital; incentiva a criação de laços mais estreitos no âmbito da PESC com parceiros que partilham das mesmas ideias, nomeadamente a Austrália, a Nova Zelândia, a Coreia do Sul </w:t>
            </w:r>
            <w:r w:rsidRPr="0031758E">
              <w:rPr>
                <w:b/>
                <w:i/>
              </w:rPr>
              <w:t>e</w:t>
            </w:r>
            <w:r w:rsidRPr="0031758E">
              <w:t xml:space="preserve"> o Japão;</w:t>
            </w:r>
          </w:p>
        </w:tc>
        <w:tc>
          <w:tcPr>
            <w:tcW w:w="4876" w:type="dxa"/>
            <w:tcBorders>
              <w:top w:val="nil"/>
              <w:left w:val="nil"/>
              <w:bottom w:val="nil"/>
              <w:right w:val="nil"/>
            </w:tcBorders>
          </w:tcPr>
          <w:p w14:paraId="078F284B" w14:textId="1EBD807D"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w:t>
            </w:r>
            <w:r w:rsidRPr="0031758E">
              <w:rPr>
                <w:b/>
                <w:i/>
              </w:rPr>
              <w:t>,</w:t>
            </w:r>
            <w:r w:rsidRPr="0031758E">
              <w:t xml:space="preserve"> o Japão</w:t>
            </w:r>
            <w:r w:rsidRPr="0031758E">
              <w:rPr>
                <w:b/>
                <w:i/>
              </w:rPr>
              <w:t>, Taiwan e os países membros da ASEAN</w:t>
            </w:r>
            <w:r w:rsidRPr="0031758E">
              <w:t>;</w:t>
            </w:r>
          </w:p>
        </w:tc>
      </w:tr>
    </w:tbl>
    <w:p w14:paraId="7B154419"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9E25D1A" w14:textId="77777777" w:rsidR="00971F8B" w:rsidRPr="0031758E" w:rsidRDefault="00971F8B" w:rsidP="00971F8B">
      <w:r w:rsidRPr="0031758E">
        <w:rPr>
          <w:rStyle w:val="HideTWBExt"/>
        </w:rPr>
        <w:lastRenderedPageBreak/>
        <w:t>&lt;/Amend&gt;</w:t>
      </w:r>
    </w:p>
    <w:p w14:paraId="4587592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575</w:t>
      </w:r>
      <w:r w:rsidRPr="0031758E">
        <w:rPr>
          <w:rStyle w:val="HideTWBExt"/>
        </w:rPr>
        <w:t>&lt;/NumAm&gt;</w:t>
      </w:r>
    </w:p>
    <w:p w14:paraId="74733D13"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03FAE5F0"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4B53C82E" w14:textId="77777777" w:rsidR="00971F8B" w:rsidRPr="0031758E" w:rsidRDefault="00971F8B" w:rsidP="00971F8B">
      <w:pPr>
        <w:pStyle w:val="NormalBold"/>
      </w:pPr>
      <w:r w:rsidRPr="0031758E">
        <w:rPr>
          <w:rStyle w:val="HideTWBExt"/>
          <w:b w:val="0"/>
        </w:rPr>
        <w:t>&lt;/RepeatBlock-By&gt;</w:t>
      </w:r>
    </w:p>
    <w:p w14:paraId="68337C0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A2AFBC8"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C114E8C" w14:textId="77777777" w:rsidTr="004158CB">
        <w:trPr>
          <w:trHeight w:hRule="exact" w:val="240"/>
          <w:jc w:val="center"/>
        </w:trPr>
        <w:tc>
          <w:tcPr>
            <w:tcW w:w="9752" w:type="dxa"/>
            <w:gridSpan w:val="2"/>
            <w:tcBorders>
              <w:top w:val="nil"/>
              <w:left w:val="nil"/>
              <w:bottom w:val="nil"/>
              <w:right w:val="nil"/>
            </w:tcBorders>
          </w:tcPr>
          <w:p w14:paraId="7E09E133" w14:textId="77777777" w:rsidR="00971F8B" w:rsidRPr="0031758E" w:rsidRDefault="00971F8B" w:rsidP="004158CB"/>
        </w:tc>
      </w:tr>
      <w:tr w:rsidR="00971F8B" w:rsidRPr="0031758E" w14:paraId="29F5723D" w14:textId="77777777" w:rsidTr="004158CB">
        <w:trPr>
          <w:trHeight w:val="240"/>
          <w:jc w:val="center"/>
        </w:trPr>
        <w:tc>
          <w:tcPr>
            <w:tcW w:w="4876" w:type="dxa"/>
            <w:tcBorders>
              <w:top w:val="nil"/>
              <w:left w:val="nil"/>
              <w:bottom w:val="nil"/>
              <w:right w:val="nil"/>
            </w:tcBorders>
          </w:tcPr>
          <w:p w14:paraId="1EFF35C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FBF538F" w14:textId="77777777" w:rsidR="00971F8B" w:rsidRPr="0031758E" w:rsidRDefault="00971F8B" w:rsidP="004158CB">
            <w:pPr>
              <w:pStyle w:val="AmColumnHeading"/>
            </w:pPr>
            <w:r w:rsidRPr="0031758E">
              <w:t>Alteração</w:t>
            </w:r>
          </w:p>
        </w:tc>
      </w:tr>
      <w:tr w:rsidR="00971F8B" w:rsidRPr="0031758E" w14:paraId="46BA9EDF" w14:textId="77777777" w:rsidTr="004158CB">
        <w:trPr>
          <w:jc w:val="center"/>
        </w:trPr>
        <w:tc>
          <w:tcPr>
            <w:tcW w:w="4876" w:type="dxa"/>
            <w:tcBorders>
              <w:top w:val="nil"/>
              <w:left w:val="nil"/>
              <w:bottom w:val="nil"/>
              <w:right w:val="nil"/>
            </w:tcBorders>
          </w:tcPr>
          <w:p w14:paraId="482C471B" w14:textId="2EB23889" w:rsidR="00971F8B" w:rsidRPr="0031758E" w:rsidRDefault="00971F8B" w:rsidP="004158CB">
            <w:pPr>
              <w:pStyle w:val="Normal6a"/>
            </w:pPr>
            <w:r w:rsidRPr="0031758E">
              <w:t>23.</w:t>
            </w:r>
            <w:r w:rsidRPr="0031758E">
              <w:tab/>
              <w:t xml:space="preserve">Reitera que a existência de paz, estabilidade e de uma ordem </w:t>
            </w:r>
            <w:r w:rsidRPr="0031758E">
              <w:rPr>
                <w:b/>
                <w:i/>
              </w:rPr>
              <w:t>assente em regras</w:t>
            </w:r>
            <w:r w:rsidRPr="0031758E">
              <w:t xml:space="preserve"> na região indo</w:t>
            </w:r>
            <w:r w:rsidR="001D72A3" w:rsidRPr="0031758E">
              <w:noBreakHyphen/>
            </w:r>
            <w:r w:rsidRPr="0031758E">
              <w:t xml:space="preserve">pacífica é um interesse europeu vital; incentiva a criação de laços mais estreitos no âmbito da PESC com parceiros </w:t>
            </w:r>
            <w:r w:rsidRPr="0031758E">
              <w:rPr>
                <w:b/>
                <w:i/>
              </w:rPr>
              <w:t>que partilham das mesmas ideias, nomeadamente a Austrália, a Nova Zelândia, a Coreia do Sul e o Japão</w:t>
            </w:r>
            <w:r w:rsidRPr="0031758E">
              <w:t>;</w:t>
            </w:r>
          </w:p>
        </w:tc>
        <w:tc>
          <w:tcPr>
            <w:tcW w:w="4876" w:type="dxa"/>
            <w:tcBorders>
              <w:top w:val="nil"/>
              <w:left w:val="nil"/>
              <w:bottom w:val="nil"/>
              <w:right w:val="nil"/>
            </w:tcBorders>
          </w:tcPr>
          <w:p w14:paraId="65B0B272" w14:textId="601218FA" w:rsidR="00971F8B" w:rsidRPr="0031758E" w:rsidRDefault="00971F8B" w:rsidP="004158CB">
            <w:pPr>
              <w:pStyle w:val="Normal6a"/>
            </w:pPr>
            <w:r w:rsidRPr="0031758E">
              <w:t>23.</w:t>
            </w:r>
            <w:r w:rsidRPr="0031758E">
              <w:tab/>
              <w:t xml:space="preserve">Reitera que a existência de paz, estabilidade e de uma ordem </w:t>
            </w:r>
            <w:r w:rsidRPr="0031758E">
              <w:rPr>
                <w:b/>
                <w:i/>
              </w:rPr>
              <w:t>baseada nas Nações Unidas</w:t>
            </w:r>
            <w:r w:rsidRPr="0031758E">
              <w:t xml:space="preserve"> na região indo</w:t>
            </w:r>
            <w:r w:rsidR="001D72A3" w:rsidRPr="0031758E">
              <w:noBreakHyphen/>
            </w:r>
            <w:r w:rsidRPr="0031758E">
              <w:t xml:space="preserve">pacífica é um interesse europeu vital; incentiva a criação de laços mais estreitos no âmbito da PESC com </w:t>
            </w:r>
            <w:r w:rsidRPr="0031758E">
              <w:rPr>
                <w:b/>
                <w:bCs/>
                <w:i/>
                <w:iCs/>
              </w:rPr>
              <w:t>todos os</w:t>
            </w:r>
            <w:r w:rsidRPr="0031758E">
              <w:t xml:space="preserve"> parceiros </w:t>
            </w:r>
            <w:r w:rsidRPr="0031758E">
              <w:rPr>
                <w:b/>
                <w:i/>
              </w:rPr>
              <w:t>do Indo</w:t>
            </w:r>
            <w:r w:rsidR="001D72A3" w:rsidRPr="0031758E">
              <w:rPr>
                <w:b/>
                <w:i/>
              </w:rPr>
              <w:noBreakHyphen/>
            </w:r>
            <w:r w:rsidRPr="0031758E">
              <w:rPr>
                <w:b/>
                <w:i/>
              </w:rPr>
              <w:t>Pacífico</w:t>
            </w:r>
            <w:r w:rsidRPr="0031758E">
              <w:t>;</w:t>
            </w:r>
          </w:p>
        </w:tc>
      </w:tr>
    </w:tbl>
    <w:p w14:paraId="006DBA9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C9BE3B6" w14:textId="77777777" w:rsidR="00971F8B" w:rsidRPr="0031758E" w:rsidRDefault="00971F8B" w:rsidP="00971F8B">
      <w:r w:rsidRPr="0031758E">
        <w:rPr>
          <w:rStyle w:val="HideTWBExt"/>
        </w:rPr>
        <w:t>&lt;/Amend&gt;</w:t>
      </w:r>
    </w:p>
    <w:p w14:paraId="330A1B9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576</w:t>
      </w:r>
      <w:r w:rsidRPr="0031758E">
        <w:rPr>
          <w:rStyle w:val="HideTWBExt"/>
        </w:rPr>
        <w:t>&lt;/NumAm&gt;</w:t>
      </w:r>
    </w:p>
    <w:p w14:paraId="25D24767" w14:textId="77777777" w:rsidR="00971F8B" w:rsidRPr="0031758E" w:rsidRDefault="00971F8B" w:rsidP="00971F8B">
      <w:pPr>
        <w:pStyle w:val="NormalBold"/>
      </w:pPr>
      <w:r w:rsidRPr="0031758E">
        <w:rPr>
          <w:rStyle w:val="HideTWBExt"/>
          <w:b w:val="0"/>
        </w:rPr>
        <w:t>&lt;RepeatBlock-By&gt;&lt;Members&gt;</w:t>
      </w:r>
      <w:r w:rsidRPr="0031758E">
        <w:t>Francisco José Millán Mon</w:t>
      </w:r>
      <w:r w:rsidRPr="0031758E">
        <w:rPr>
          <w:rStyle w:val="HideTWBExt"/>
          <w:b w:val="0"/>
        </w:rPr>
        <w:t>&lt;/Members&gt;</w:t>
      </w:r>
    </w:p>
    <w:p w14:paraId="0F0A0D71" w14:textId="77777777" w:rsidR="00971F8B" w:rsidRPr="0031758E" w:rsidRDefault="00971F8B" w:rsidP="00971F8B">
      <w:pPr>
        <w:pStyle w:val="NormalBold"/>
      </w:pPr>
      <w:r w:rsidRPr="0031758E">
        <w:rPr>
          <w:rStyle w:val="HideTWBExt"/>
          <w:b w:val="0"/>
        </w:rPr>
        <w:t>&lt;/RepeatBlock-By&gt;</w:t>
      </w:r>
    </w:p>
    <w:p w14:paraId="0FB2656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9E98AA5"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3C8D800" w14:textId="77777777" w:rsidTr="004158CB">
        <w:trPr>
          <w:trHeight w:hRule="exact" w:val="240"/>
          <w:jc w:val="center"/>
        </w:trPr>
        <w:tc>
          <w:tcPr>
            <w:tcW w:w="9752" w:type="dxa"/>
            <w:gridSpan w:val="2"/>
            <w:tcBorders>
              <w:top w:val="nil"/>
              <w:left w:val="nil"/>
              <w:bottom w:val="nil"/>
              <w:right w:val="nil"/>
            </w:tcBorders>
          </w:tcPr>
          <w:p w14:paraId="1F78AE71" w14:textId="77777777" w:rsidR="00971F8B" w:rsidRPr="0031758E" w:rsidRDefault="00971F8B" w:rsidP="004158CB"/>
        </w:tc>
      </w:tr>
      <w:tr w:rsidR="00971F8B" w:rsidRPr="0031758E" w14:paraId="36749CC4" w14:textId="77777777" w:rsidTr="004158CB">
        <w:trPr>
          <w:trHeight w:val="240"/>
          <w:jc w:val="center"/>
        </w:trPr>
        <w:tc>
          <w:tcPr>
            <w:tcW w:w="4876" w:type="dxa"/>
            <w:tcBorders>
              <w:top w:val="nil"/>
              <w:left w:val="nil"/>
              <w:bottom w:val="nil"/>
              <w:right w:val="nil"/>
            </w:tcBorders>
          </w:tcPr>
          <w:p w14:paraId="7B13659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22E54B6" w14:textId="77777777" w:rsidR="00971F8B" w:rsidRPr="0031758E" w:rsidRDefault="00971F8B" w:rsidP="004158CB">
            <w:pPr>
              <w:pStyle w:val="AmColumnHeading"/>
            </w:pPr>
            <w:r w:rsidRPr="0031758E">
              <w:t>Alteração</w:t>
            </w:r>
          </w:p>
        </w:tc>
      </w:tr>
      <w:tr w:rsidR="00971F8B" w:rsidRPr="0031758E" w14:paraId="68DCC3EB" w14:textId="77777777" w:rsidTr="004158CB">
        <w:trPr>
          <w:jc w:val="center"/>
        </w:trPr>
        <w:tc>
          <w:tcPr>
            <w:tcW w:w="4876" w:type="dxa"/>
            <w:tcBorders>
              <w:top w:val="nil"/>
              <w:left w:val="nil"/>
              <w:bottom w:val="nil"/>
              <w:right w:val="nil"/>
            </w:tcBorders>
          </w:tcPr>
          <w:p w14:paraId="32AECC18" w14:textId="26680B00"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 e o Japão;</w:t>
            </w:r>
          </w:p>
        </w:tc>
        <w:tc>
          <w:tcPr>
            <w:tcW w:w="4876" w:type="dxa"/>
            <w:tcBorders>
              <w:top w:val="nil"/>
              <w:left w:val="nil"/>
              <w:bottom w:val="nil"/>
              <w:right w:val="nil"/>
            </w:tcBorders>
          </w:tcPr>
          <w:p w14:paraId="76D873BB" w14:textId="7FAA7224"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 e o Japão</w:t>
            </w:r>
            <w:r w:rsidRPr="0031758E">
              <w:rPr>
                <w:b/>
                <w:i/>
              </w:rPr>
              <w:t>, bem como as Filipinas</w:t>
            </w:r>
            <w:r w:rsidRPr="0031758E">
              <w:t>;</w:t>
            </w:r>
          </w:p>
        </w:tc>
      </w:tr>
    </w:tbl>
    <w:p w14:paraId="7854F94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6EEC93CD" w14:textId="77777777" w:rsidR="00971F8B" w:rsidRPr="0031758E" w:rsidRDefault="00971F8B" w:rsidP="00971F8B">
      <w:r w:rsidRPr="0031758E">
        <w:rPr>
          <w:rStyle w:val="HideTWBExt"/>
        </w:rPr>
        <w:t>&lt;/Amend&gt;</w:t>
      </w:r>
    </w:p>
    <w:p w14:paraId="465EB0A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577</w:t>
      </w:r>
      <w:r w:rsidRPr="0031758E">
        <w:rPr>
          <w:rStyle w:val="HideTWBExt"/>
        </w:rPr>
        <w:t>&lt;/NumAm&gt;</w:t>
      </w:r>
    </w:p>
    <w:p w14:paraId="39ACAD65" w14:textId="77777777" w:rsidR="00971F8B" w:rsidRPr="0031758E" w:rsidRDefault="00971F8B" w:rsidP="00971F8B">
      <w:pPr>
        <w:pStyle w:val="NormalBold"/>
      </w:pPr>
      <w:r w:rsidRPr="0031758E">
        <w:rPr>
          <w:rStyle w:val="HideTWBExt"/>
          <w:b w:val="0"/>
        </w:rPr>
        <w:t>&lt;RepeatBlock-By&gt;&lt;Members&gt;</w:t>
      </w:r>
      <w:r w:rsidRPr="0031758E">
        <w:t>Vasile Dîncu</w:t>
      </w:r>
      <w:r w:rsidRPr="0031758E">
        <w:rPr>
          <w:rStyle w:val="HideTWBExt"/>
          <w:b w:val="0"/>
        </w:rPr>
        <w:t>&lt;/Members&gt;</w:t>
      </w:r>
    </w:p>
    <w:p w14:paraId="3084DFA6" w14:textId="77777777" w:rsidR="00971F8B" w:rsidRPr="0031758E" w:rsidRDefault="00971F8B" w:rsidP="00971F8B">
      <w:pPr>
        <w:pStyle w:val="NormalBold"/>
      </w:pPr>
      <w:r w:rsidRPr="0031758E">
        <w:rPr>
          <w:rStyle w:val="HideTWBExt"/>
          <w:b w:val="0"/>
        </w:rPr>
        <w:t>&lt;/RepeatBlock-By&gt;</w:t>
      </w:r>
    </w:p>
    <w:p w14:paraId="7484A29E"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1F5F73E6"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281ED8B" w14:textId="77777777" w:rsidTr="004158CB">
        <w:trPr>
          <w:trHeight w:hRule="exact" w:val="240"/>
          <w:jc w:val="center"/>
        </w:trPr>
        <w:tc>
          <w:tcPr>
            <w:tcW w:w="9752" w:type="dxa"/>
            <w:gridSpan w:val="2"/>
            <w:tcBorders>
              <w:top w:val="nil"/>
              <w:left w:val="nil"/>
              <w:bottom w:val="nil"/>
              <w:right w:val="nil"/>
            </w:tcBorders>
          </w:tcPr>
          <w:p w14:paraId="2BEDF2A2" w14:textId="77777777" w:rsidR="00971F8B" w:rsidRPr="0031758E" w:rsidRDefault="00971F8B" w:rsidP="004158CB"/>
        </w:tc>
      </w:tr>
      <w:tr w:rsidR="00971F8B" w:rsidRPr="0031758E" w14:paraId="73FEDA2E" w14:textId="77777777" w:rsidTr="004158CB">
        <w:trPr>
          <w:trHeight w:val="240"/>
          <w:jc w:val="center"/>
        </w:trPr>
        <w:tc>
          <w:tcPr>
            <w:tcW w:w="4876" w:type="dxa"/>
            <w:tcBorders>
              <w:top w:val="nil"/>
              <w:left w:val="nil"/>
              <w:bottom w:val="nil"/>
              <w:right w:val="nil"/>
            </w:tcBorders>
          </w:tcPr>
          <w:p w14:paraId="2D82CC4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DE3B762" w14:textId="77777777" w:rsidR="00971F8B" w:rsidRPr="0031758E" w:rsidRDefault="00971F8B" w:rsidP="004158CB">
            <w:pPr>
              <w:pStyle w:val="AmColumnHeading"/>
            </w:pPr>
            <w:r w:rsidRPr="0031758E">
              <w:t>Alteração</w:t>
            </w:r>
          </w:p>
        </w:tc>
      </w:tr>
      <w:tr w:rsidR="00971F8B" w:rsidRPr="0031758E" w14:paraId="06A8A731" w14:textId="77777777" w:rsidTr="004158CB">
        <w:trPr>
          <w:jc w:val="center"/>
        </w:trPr>
        <w:tc>
          <w:tcPr>
            <w:tcW w:w="4876" w:type="dxa"/>
            <w:tcBorders>
              <w:top w:val="nil"/>
              <w:left w:val="nil"/>
              <w:bottom w:val="nil"/>
              <w:right w:val="nil"/>
            </w:tcBorders>
          </w:tcPr>
          <w:p w14:paraId="1304FDAA" w14:textId="4DB34F94"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 xml:space="preserve">pacífica é um interesse europeu vital; incentiva a criação de laços mais estreitos no âmbito da PESC com parceiros que partilham das mesmas ideias, nomeadamente a Austrália, a Nova Zelândia, a Coreia do Sul </w:t>
            </w:r>
            <w:r w:rsidRPr="0031758E">
              <w:rPr>
                <w:b/>
                <w:i/>
              </w:rPr>
              <w:t>e</w:t>
            </w:r>
            <w:r w:rsidRPr="0031758E">
              <w:t xml:space="preserve"> o Japão;</w:t>
            </w:r>
          </w:p>
        </w:tc>
        <w:tc>
          <w:tcPr>
            <w:tcW w:w="4876" w:type="dxa"/>
            <w:tcBorders>
              <w:top w:val="nil"/>
              <w:left w:val="nil"/>
              <w:bottom w:val="nil"/>
              <w:right w:val="nil"/>
            </w:tcBorders>
          </w:tcPr>
          <w:p w14:paraId="41842C6A" w14:textId="7EB2F617"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w:t>
            </w:r>
            <w:r w:rsidRPr="0031758E">
              <w:rPr>
                <w:b/>
                <w:i/>
              </w:rPr>
              <w:t>,</w:t>
            </w:r>
            <w:r w:rsidRPr="0031758E">
              <w:t xml:space="preserve"> o Japão </w:t>
            </w:r>
            <w:r w:rsidRPr="0031758E">
              <w:rPr>
                <w:b/>
                <w:i/>
              </w:rPr>
              <w:t>e Taiwan</w:t>
            </w:r>
            <w:r w:rsidRPr="0031758E">
              <w:t>;</w:t>
            </w:r>
          </w:p>
        </w:tc>
      </w:tr>
    </w:tbl>
    <w:p w14:paraId="0F22BD9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2D146CB" w14:textId="77777777" w:rsidR="00971F8B" w:rsidRPr="0031758E" w:rsidRDefault="00971F8B" w:rsidP="00971F8B">
      <w:r w:rsidRPr="0031758E">
        <w:rPr>
          <w:rStyle w:val="HideTWBExt"/>
        </w:rPr>
        <w:t>&lt;/Amend&gt;</w:t>
      </w:r>
    </w:p>
    <w:p w14:paraId="74E4F06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578</w:t>
      </w:r>
      <w:r w:rsidRPr="0031758E">
        <w:rPr>
          <w:rStyle w:val="HideTWBExt"/>
        </w:rPr>
        <w:t>&lt;/NumAm&gt;</w:t>
      </w:r>
    </w:p>
    <w:p w14:paraId="0DE7ED79"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158E0237" w14:textId="77777777" w:rsidR="00971F8B" w:rsidRPr="0031758E" w:rsidRDefault="00971F8B" w:rsidP="00971F8B">
      <w:pPr>
        <w:pStyle w:val="NormalBold"/>
      </w:pPr>
      <w:r w:rsidRPr="0031758E">
        <w:rPr>
          <w:rStyle w:val="HideTWBExt"/>
          <w:b w:val="0"/>
        </w:rPr>
        <w:t>&lt;/RepeatBlock-By&gt;</w:t>
      </w:r>
    </w:p>
    <w:p w14:paraId="03F7C7D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3BAE829"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760B9BD" w14:textId="77777777" w:rsidTr="004158CB">
        <w:trPr>
          <w:trHeight w:hRule="exact" w:val="240"/>
          <w:jc w:val="center"/>
        </w:trPr>
        <w:tc>
          <w:tcPr>
            <w:tcW w:w="9752" w:type="dxa"/>
            <w:gridSpan w:val="2"/>
            <w:tcBorders>
              <w:top w:val="nil"/>
              <w:left w:val="nil"/>
              <w:bottom w:val="nil"/>
              <w:right w:val="nil"/>
            </w:tcBorders>
          </w:tcPr>
          <w:p w14:paraId="4469514C" w14:textId="77777777" w:rsidR="00971F8B" w:rsidRPr="0031758E" w:rsidRDefault="00971F8B" w:rsidP="004158CB"/>
        </w:tc>
      </w:tr>
      <w:tr w:rsidR="00971F8B" w:rsidRPr="0031758E" w14:paraId="51D35149" w14:textId="77777777" w:rsidTr="004158CB">
        <w:trPr>
          <w:trHeight w:val="240"/>
          <w:jc w:val="center"/>
        </w:trPr>
        <w:tc>
          <w:tcPr>
            <w:tcW w:w="4876" w:type="dxa"/>
            <w:tcBorders>
              <w:top w:val="nil"/>
              <w:left w:val="nil"/>
              <w:bottom w:val="nil"/>
              <w:right w:val="nil"/>
            </w:tcBorders>
          </w:tcPr>
          <w:p w14:paraId="74C2351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97AA9DC" w14:textId="77777777" w:rsidR="00971F8B" w:rsidRPr="0031758E" w:rsidRDefault="00971F8B" w:rsidP="004158CB">
            <w:pPr>
              <w:pStyle w:val="AmColumnHeading"/>
            </w:pPr>
            <w:r w:rsidRPr="0031758E">
              <w:t>Alteração</w:t>
            </w:r>
          </w:p>
        </w:tc>
      </w:tr>
      <w:tr w:rsidR="00971F8B" w:rsidRPr="0031758E" w14:paraId="48558D30" w14:textId="77777777" w:rsidTr="004158CB">
        <w:trPr>
          <w:jc w:val="center"/>
        </w:trPr>
        <w:tc>
          <w:tcPr>
            <w:tcW w:w="4876" w:type="dxa"/>
            <w:tcBorders>
              <w:top w:val="nil"/>
              <w:left w:val="nil"/>
              <w:bottom w:val="nil"/>
              <w:right w:val="nil"/>
            </w:tcBorders>
          </w:tcPr>
          <w:p w14:paraId="32E23ABB" w14:textId="01ECF4F2"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 xml:space="preserve">pacífica é um interesse europeu vital; incentiva a criação de laços mais estreitos no âmbito da PESC com parceiros que partilham das mesmas ideias, nomeadamente a Austrália, a Nova Zelândia, a Coreia do Sul </w:t>
            </w:r>
            <w:r w:rsidRPr="0031758E">
              <w:rPr>
                <w:b/>
                <w:i/>
              </w:rPr>
              <w:t>e</w:t>
            </w:r>
            <w:r w:rsidRPr="0031758E">
              <w:t xml:space="preserve"> o Japão;</w:t>
            </w:r>
          </w:p>
        </w:tc>
        <w:tc>
          <w:tcPr>
            <w:tcW w:w="4876" w:type="dxa"/>
            <w:tcBorders>
              <w:top w:val="nil"/>
              <w:left w:val="nil"/>
              <w:bottom w:val="nil"/>
              <w:right w:val="nil"/>
            </w:tcBorders>
          </w:tcPr>
          <w:p w14:paraId="2BF3F047" w14:textId="405D35E4"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w:t>
            </w:r>
            <w:r w:rsidRPr="0031758E">
              <w:rPr>
                <w:b/>
                <w:i/>
              </w:rPr>
              <w:t>,</w:t>
            </w:r>
            <w:r w:rsidRPr="0031758E">
              <w:t xml:space="preserve"> o Japão </w:t>
            </w:r>
            <w:r w:rsidRPr="0031758E">
              <w:rPr>
                <w:b/>
                <w:i/>
              </w:rPr>
              <w:t>e Taiwan</w:t>
            </w:r>
            <w:r w:rsidRPr="0031758E">
              <w:t>;</w:t>
            </w:r>
          </w:p>
        </w:tc>
      </w:tr>
    </w:tbl>
    <w:p w14:paraId="1516498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30F606A" w14:textId="77777777" w:rsidR="00971F8B" w:rsidRPr="0031758E" w:rsidRDefault="00971F8B" w:rsidP="00971F8B">
      <w:r w:rsidRPr="0031758E">
        <w:rPr>
          <w:rStyle w:val="HideTWBExt"/>
        </w:rPr>
        <w:t>&lt;/Amend&gt;</w:t>
      </w:r>
    </w:p>
    <w:p w14:paraId="2243067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579</w:t>
      </w:r>
      <w:r w:rsidRPr="0031758E">
        <w:rPr>
          <w:rStyle w:val="HideTWBExt"/>
        </w:rPr>
        <w:t>&lt;/NumAm&gt;</w:t>
      </w:r>
    </w:p>
    <w:p w14:paraId="005C0EE7" w14:textId="77777777" w:rsidR="00971F8B" w:rsidRPr="0031758E" w:rsidRDefault="00971F8B" w:rsidP="00971F8B">
      <w:pPr>
        <w:pStyle w:val="NormalBold"/>
      </w:pPr>
      <w:r w:rsidRPr="0031758E">
        <w:rPr>
          <w:rStyle w:val="HideTWBExt"/>
          <w:b w:val="0"/>
        </w:rPr>
        <w:t>&lt;RepeatBlock-By&gt;&lt;Members&gt;</w:t>
      </w:r>
      <w:r w:rsidRPr="0031758E">
        <w:t>Sebastian Tynkkynen</w:t>
      </w:r>
      <w:r w:rsidRPr="0031758E">
        <w:rPr>
          <w:rStyle w:val="HideTWBExt"/>
          <w:b w:val="0"/>
        </w:rPr>
        <w:t>&lt;/Members&gt;</w:t>
      </w:r>
    </w:p>
    <w:p w14:paraId="66B45735" w14:textId="77777777" w:rsidR="00971F8B" w:rsidRPr="0031758E" w:rsidRDefault="00971F8B" w:rsidP="00971F8B">
      <w:pPr>
        <w:pStyle w:val="NormalBold"/>
      </w:pPr>
      <w:r w:rsidRPr="0031758E">
        <w:rPr>
          <w:rStyle w:val="HideTWBExt"/>
          <w:b w:val="0"/>
        </w:rPr>
        <w:t>&lt;/RepeatBlock-By&gt;</w:t>
      </w:r>
    </w:p>
    <w:p w14:paraId="2F827B4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BC1022E" w14:textId="77777777" w:rsidR="00971F8B" w:rsidRPr="0031758E" w:rsidRDefault="00971F8B" w:rsidP="00971F8B">
      <w:pPr>
        <w:pStyle w:val="NormalBold"/>
      </w:pPr>
      <w:r w:rsidRPr="0031758E">
        <w:rPr>
          <w:rStyle w:val="HideTWBExt"/>
        </w:rPr>
        <w:t>&lt;Article&gt;</w:t>
      </w:r>
      <w:r w:rsidRPr="0031758E">
        <w:t>N.º 23</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3700E76" w14:textId="77777777" w:rsidTr="004158CB">
        <w:trPr>
          <w:trHeight w:hRule="exact" w:val="240"/>
          <w:jc w:val="center"/>
        </w:trPr>
        <w:tc>
          <w:tcPr>
            <w:tcW w:w="9752" w:type="dxa"/>
            <w:gridSpan w:val="2"/>
            <w:tcBorders>
              <w:top w:val="nil"/>
              <w:left w:val="nil"/>
              <w:bottom w:val="nil"/>
              <w:right w:val="nil"/>
            </w:tcBorders>
          </w:tcPr>
          <w:p w14:paraId="767D63F1" w14:textId="77777777" w:rsidR="00971F8B" w:rsidRPr="0031758E" w:rsidRDefault="00971F8B" w:rsidP="004158CB"/>
        </w:tc>
      </w:tr>
      <w:tr w:rsidR="00971F8B" w:rsidRPr="0031758E" w14:paraId="37E3843B" w14:textId="77777777" w:rsidTr="004158CB">
        <w:trPr>
          <w:trHeight w:val="240"/>
          <w:jc w:val="center"/>
        </w:trPr>
        <w:tc>
          <w:tcPr>
            <w:tcW w:w="4876" w:type="dxa"/>
            <w:tcBorders>
              <w:top w:val="nil"/>
              <w:left w:val="nil"/>
              <w:bottom w:val="nil"/>
              <w:right w:val="nil"/>
            </w:tcBorders>
          </w:tcPr>
          <w:p w14:paraId="3CE78CB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A0E7677" w14:textId="77777777" w:rsidR="00971F8B" w:rsidRPr="0031758E" w:rsidRDefault="00971F8B" w:rsidP="004158CB">
            <w:pPr>
              <w:pStyle w:val="AmColumnHeading"/>
            </w:pPr>
            <w:r w:rsidRPr="0031758E">
              <w:t>Alteração</w:t>
            </w:r>
          </w:p>
        </w:tc>
      </w:tr>
      <w:tr w:rsidR="00971F8B" w:rsidRPr="0031758E" w14:paraId="4C7E1506" w14:textId="77777777" w:rsidTr="004158CB">
        <w:trPr>
          <w:jc w:val="center"/>
        </w:trPr>
        <w:tc>
          <w:tcPr>
            <w:tcW w:w="4876" w:type="dxa"/>
            <w:tcBorders>
              <w:top w:val="nil"/>
              <w:left w:val="nil"/>
              <w:bottom w:val="nil"/>
              <w:right w:val="nil"/>
            </w:tcBorders>
          </w:tcPr>
          <w:p w14:paraId="2E548C79" w14:textId="584B1800" w:rsidR="00971F8B" w:rsidRPr="0031758E" w:rsidRDefault="00971F8B" w:rsidP="004158CB">
            <w:pPr>
              <w:pStyle w:val="Normal6a"/>
            </w:pPr>
            <w:r w:rsidRPr="0031758E">
              <w:lastRenderedPageBreak/>
              <w:t>23.</w:t>
            </w:r>
            <w:r w:rsidRPr="0031758E">
              <w:tab/>
              <w:t>Reitera que a existência de paz, estabilidade e de uma ordem assente em regras na região indo</w:t>
            </w:r>
            <w:r w:rsidR="001D72A3" w:rsidRPr="0031758E">
              <w:noBreakHyphen/>
            </w:r>
            <w:r w:rsidRPr="0031758E">
              <w:t xml:space="preserve">pacífica é um interesse europeu vital; incentiva a criação de laços mais estreitos no âmbito da PESC com parceiros que partilham das mesmas ideias, nomeadamente a Austrália, a Nova Zelândia, a Coreia do Sul </w:t>
            </w:r>
            <w:r w:rsidRPr="0031758E">
              <w:rPr>
                <w:b/>
                <w:i/>
              </w:rPr>
              <w:t>e</w:t>
            </w:r>
            <w:r w:rsidRPr="0031758E">
              <w:t xml:space="preserve"> o Japão;</w:t>
            </w:r>
          </w:p>
        </w:tc>
        <w:tc>
          <w:tcPr>
            <w:tcW w:w="4876" w:type="dxa"/>
            <w:tcBorders>
              <w:top w:val="nil"/>
              <w:left w:val="nil"/>
              <w:bottom w:val="nil"/>
              <w:right w:val="nil"/>
            </w:tcBorders>
          </w:tcPr>
          <w:p w14:paraId="7C9DCAE8" w14:textId="0636CEB1" w:rsidR="00971F8B" w:rsidRPr="0031758E" w:rsidRDefault="00971F8B" w:rsidP="004158CB">
            <w:pPr>
              <w:pStyle w:val="Normal6a"/>
            </w:pPr>
            <w:r w:rsidRPr="0031758E">
              <w:t>23.</w:t>
            </w:r>
            <w:r w:rsidRPr="0031758E">
              <w:tab/>
              <w:t>Reitera que a existência de paz, estabilidade e de uma ordem assente em regras na região indo</w:t>
            </w:r>
            <w:r w:rsidR="001D72A3" w:rsidRPr="0031758E">
              <w:noBreakHyphen/>
            </w:r>
            <w:r w:rsidRPr="0031758E">
              <w:t>pacífica é um interesse europeu vital; incentiva a criação de laços mais estreitos no âmbito da PESC com parceiros que partilham das mesmas ideias, nomeadamente a Austrália, a Nova Zelândia, a Coreia do Sul</w:t>
            </w:r>
            <w:r w:rsidRPr="0031758E">
              <w:rPr>
                <w:b/>
                <w:i/>
              </w:rPr>
              <w:t>,</w:t>
            </w:r>
            <w:r w:rsidRPr="0031758E">
              <w:t xml:space="preserve"> o Japão </w:t>
            </w:r>
            <w:r w:rsidRPr="0031758E">
              <w:rPr>
                <w:b/>
                <w:i/>
              </w:rPr>
              <w:t>e Taiwan</w:t>
            </w:r>
            <w:r w:rsidRPr="0031758E">
              <w:t>;</w:t>
            </w:r>
          </w:p>
        </w:tc>
      </w:tr>
    </w:tbl>
    <w:p w14:paraId="1BF9730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BBDAF73" w14:textId="77777777" w:rsidR="00971F8B" w:rsidRPr="0031758E" w:rsidRDefault="00971F8B" w:rsidP="00971F8B">
      <w:r w:rsidRPr="0031758E">
        <w:rPr>
          <w:rStyle w:val="HideTWBExt"/>
        </w:rPr>
        <w:t>&lt;/Amend&gt;</w:t>
      </w:r>
    </w:p>
    <w:p w14:paraId="456346B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580</w:t>
      </w:r>
      <w:r w:rsidRPr="0031758E">
        <w:rPr>
          <w:rStyle w:val="HideTWBExt"/>
        </w:rPr>
        <w:t>&lt;/NumAm&gt;</w:t>
      </w:r>
    </w:p>
    <w:p w14:paraId="0C9BCC92" w14:textId="77777777" w:rsidR="00971F8B" w:rsidRPr="0031758E" w:rsidRDefault="00971F8B" w:rsidP="00971F8B">
      <w:pPr>
        <w:pStyle w:val="NormalBold"/>
      </w:pPr>
      <w:r w:rsidRPr="0031758E">
        <w:rPr>
          <w:rStyle w:val="HideTWBExt"/>
          <w:b w:val="0"/>
        </w:rPr>
        <w:t>&lt;RepeatBlock-By&gt;&lt;Members&gt;</w:t>
      </w:r>
      <w:r w:rsidRPr="0031758E">
        <w:t>Michael Gahler, Andrey Kovatchev</w:t>
      </w:r>
      <w:r w:rsidRPr="0031758E">
        <w:rPr>
          <w:rStyle w:val="HideTWBExt"/>
          <w:b w:val="0"/>
        </w:rPr>
        <w:t>&lt;/Members&gt;</w:t>
      </w:r>
    </w:p>
    <w:p w14:paraId="5003AF77" w14:textId="77777777" w:rsidR="00971F8B" w:rsidRPr="0031758E" w:rsidRDefault="00971F8B" w:rsidP="00971F8B">
      <w:pPr>
        <w:pStyle w:val="NormalBold"/>
      </w:pPr>
      <w:r w:rsidRPr="0031758E">
        <w:rPr>
          <w:rStyle w:val="HideTWBExt"/>
          <w:b w:val="0"/>
        </w:rPr>
        <w:t>&lt;/RepeatBlock-By&gt;</w:t>
      </w:r>
    </w:p>
    <w:p w14:paraId="386F4B7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0ADCE0C" w14:textId="52322BA8"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510BF4C" w14:textId="77777777" w:rsidTr="004158CB">
        <w:trPr>
          <w:trHeight w:hRule="exact" w:val="240"/>
          <w:jc w:val="center"/>
        </w:trPr>
        <w:tc>
          <w:tcPr>
            <w:tcW w:w="9752" w:type="dxa"/>
            <w:gridSpan w:val="2"/>
            <w:tcBorders>
              <w:top w:val="nil"/>
              <w:left w:val="nil"/>
              <w:bottom w:val="nil"/>
              <w:right w:val="nil"/>
            </w:tcBorders>
          </w:tcPr>
          <w:p w14:paraId="46C66B57" w14:textId="77777777" w:rsidR="00971F8B" w:rsidRPr="0031758E" w:rsidRDefault="00971F8B" w:rsidP="004158CB"/>
        </w:tc>
      </w:tr>
      <w:tr w:rsidR="00971F8B" w:rsidRPr="0031758E" w14:paraId="58DAEF4F" w14:textId="77777777" w:rsidTr="004158CB">
        <w:trPr>
          <w:trHeight w:val="240"/>
          <w:jc w:val="center"/>
        </w:trPr>
        <w:tc>
          <w:tcPr>
            <w:tcW w:w="4876" w:type="dxa"/>
            <w:tcBorders>
              <w:top w:val="nil"/>
              <w:left w:val="nil"/>
              <w:bottom w:val="nil"/>
              <w:right w:val="nil"/>
            </w:tcBorders>
          </w:tcPr>
          <w:p w14:paraId="2E87A68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50C02FA" w14:textId="77777777" w:rsidR="00971F8B" w:rsidRPr="0031758E" w:rsidRDefault="00971F8B" w:rsidP="004158CB">
            <w:pPr>
              <w:pStyle w:val="AmColumnHeading"/>
            </w:pPr>
            <w:r w:rsidRPr="0031758E">
              <w:t>Alteração</w:t>
            </w:r>
          </w:p>
        </w:tc>
      </w:tr>
      <w:tr w:rsidR="00971F8B" w:rsidRPr="0031758E" w14:paraId="34451EE4" w14:textId="77777777" w:rsidTr="004158CB">
        <w:trPr>
          <w:jc w:val="center"/>
        </w:trPr>
        <w:tc>
          <w:tcPr>
            <w:tcW w:w="4876" w:type="dxa"/>
            <w:tcBorders>
              <w:top w:val="nil"/>
              <w:left w:val="nil"/>
              <w:bottom w:val="nil"/>
              <w:right w:val="nil"/>
            </w:tcBorders>
          </w:tcPr>
          <w:p w14:paraId="621B9645" w14:textId="77777777" w:rsidR="00971F8B" w:rsidRPr="0031758E" w:rsidRDefault="00971F8B" w:rsidP="004158CB">
            <w:pPr>
              <w:pStyle w:val="Normal6a"/>
            </w:pPr>
          </w:p>
        </w:tc>
        <w:tc>
          <w:tcPr>
            <w:tcW w:w="4876" w:type="dxa"/>
            <w:tcBorders>
              <w:top w:val="nil"/>
              <w:left w:val="nil"/>
              <w:bottom w:val="nil"/>
              <w:right w:val="nil"/>
            </w:tcBorders>
          </w:tcPr>
          <w:p w14:paraId="5760B679" w14:textId="5CC453D8" w:rsidR="00971F8B" w:rsidRPr="0031758E" w:rsidRDefault="00971F8B" w:rsidP="004158CB">
            <w:pPr>
              <w:pStyle w:val="Normal6a"/>
            </w:pPr>
            <w:r w:rsidRPr="0031758E">
              <w:rPr>
                <w:b/>
                <w:i/>
              </w:rPr>
              <w:t>23</w:t>
            </w:r>
            <w:r w:rsidR="001D72A3" w:rsidRPr="0031758E">
              <w:rPr>
                <w:b/>
                <w:i/>
              </w:rPr>
              <w:noBreakHyphen/>
            </w:r>
            <w:r w:rsidRPr="0031758E">
              <w:rPr>
                <w:b/>
                <w:i/>
              </w:rPr>
              <w:t>A.</w:t>
            </w:r>
            <w:r w:rsidRPr="0031758E">
              <w:tab/>
            </w:r>
            <w:r w:rsidRPr="0031758E">
              <w:rPr>
                <w:b/>
                <w:i/>
              </w:rPr>
              <w:t>Recorda que o Livro Branco – Preparação da defesa europeia 2030 manifesta preocupação com a coerção da China contra Taiwan através da intensificação das medidas políticas, económicas, militares, cibernéticas e cognitivas; incentiva a UE e os Estados</w:t>
            </w:r>
            <w:r w:rsidR="001D72A3" w:rsidRPr="0031758E">
              <w:rPr>
                <w:b/>
                <w:i/>
              </w:rPr>
              <w:noBreakHyphen/>
            </w:r>
            <w:r w:rsidRPr="0031758E">
              <w:rPr>
                <w:b/>
                <w:i/>
              </w:rPr>
              <w:t>Membros a encetarem uma cooperação mais estreita e a promoverem diálogos estratégicos com Taiwan para combater ameaças comuns, como a sabotagem de infraestruturas submarinas críticas e os riscos emergentes colocados por regimes autoritários; insta a UE e os seus Estados</w:t>
            </w:r>
            <w:r w:rsidR="001D72A3" w:rsidRPr="0031758E">
              <w:rPr>
                <w:b/>
                <w:i/>
              </w:rPr>
              <w:noBreakHyphen/>
            </w:r>
            <w:r w:rsidRPr="0031758E">
              <w:rPr>
                <w:b/>
                <w:i/>
              </w:rPr>
              <w:t xml:space="preserve">Membros a garantirem, através de uma mensagem clara e coerente, que quaisquer tentativas de alterar unilateralmente o statu quo no estreito de Taiwan, nomeadamente através da força ou da coerção, não sejam aceitáveis e tenham custos elevados; sublinha que as reivindicações territoriais da China sobre Taiwan não têm qualquer base no direito internacional, que nenhuma das partes está subordinada à outra e que só o governo </w:t>
            </w:r>
            <w:r w:rsidRPr="0031758E">
              <w:rPr>
                <w:b/>
                <w:i/>
              </w:rPr>
              <w:lastRenderedPageBreak/>
              <w:t>democraticamente eleito de Taiwan pode representar o povo taiwanês no quadro internacional; manifesta o seu firme apoio à participação significativa de Taiwan nas organizações internacionais e na governação mundial;</w:t>
            </w:r>
          </w:p>
        </w:tc>
      </w:tr>
    </w:tbl>
    <w:p w14:paraId="5ABEEFFC"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A098A9C" w14:textId="77777777" w:rsidR="00971F8B" w:rsidRPr="0031758E" w:rsidRDefault="00971F8B" w:rsidP="00971F8B">
      <w:r w:rsidRPr="0031758E">
        <w:rPr>
          <w:rStyle w:val="HideTWBExt"/>
        </w:rPr>
        <w:t>&lt;/Amend&gt;</w:t>
      </w:r>
    </w:p>
    <w:p w14:paraId="51597C6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581</w:t>
      </w:r>
      <w:r w:rsidRPr="0031758E">
        <w:rPr>
          <w:rStyle w:val="HideTWBExt"/>
        </w:rPr>
        <w:t>&lt;/NumAm&gt;</w:t>
      </w:r>
    </w:p>
    <w:p w14:paraId="710669EF"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1E1AF2F5" w14:textId="77777777" w:rsidR="00971F8B" w:rsidRPr="0031758E" w:rsidRDefault="00971F8B" w:rsidP="00971F8B">
      <w:pPr>
        <w:pStyle w:val="NormalBold"/>
      </w:pPr>
      <w:r w:rsidRPr="0031758E">
        <w:rPr>
          <w:rStyle w:val="HideTWBExt"/>
          <w:b w:val="0"/>
        </w:rPr>
        <w:t>&lt;/RepeatBlock-By&gt;</w:t>
      </w:r>
    </w:p>
    <w:p w14:paraId="0AE761A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99AAD98" w14:textId="6924BE9F"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08A1DB0" w14:textId="77777777" w:rsidTr="004158CB">
        <w:trPr>
          <w:trHeight w:hRule="exact" w:val="240"/>
          <w:jc w:val="center"/>
        </w:trPr>
        <w:tc>
          <w:tcPr>
            <w:tcW w:w="9752" w:type="dxa"/>
            <w:gridSpan w:val="2"/>
            <w:tcBorders>
              <w:top w:val="nil"/>
              <w:left w:val="nil"/>
              <w:bottom w:val="nil"/>
              <w:right w:val="nil"/>
            </w:tcBorders>
          </w:tcPr>
          <w:p w14:paraId="6E027D34" w14:textId="77777777" w:rsidR="00971F8B" w:rsidRPr="0031758E" w:rsidRDefault="00971F8B" w:rsidP="004158CB"/>
        </w:tc>
      </w:tr>
      <w:tr w:rsidR="00971F8B" w:rsidRPr="0031758E" w14:paraId="373C3363" w14:textId="77777777" w:rsidTr="004158CB">
        <w:trPr>
          <w:trHeight w:val="240"/>
          <w:jc w:val="center"/>
        </w:trPr>
        <w:tc>
          <w:tcPr>
            <w:tcW w:w="4876" w:type="dxa"/>
            <w:tcBorders>
              <w:top w:val="nil"/>
              <w:left w:val="nil"/>
              <w:bottom w:val="nil"/>
              <w:right w:val="nil"/>
            </w:tcBorders>
          </w:tcPr>
          <w:p w14:paraId="7DA1D50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4777E7C" w14:textId="77777777" w:rsidR="00971F8B" w:rsidRPr="0031758E" w:rsidRDefault="00971F8B" w:rsidP="004158CB">
            <w:pPr>
              <w:pStyle w:val="AmColumnHeading"/>
            </w:pPr>
            <w:r w:rsidRPr="0031758E">
              <w:t>Alteração</w:t>
            </w:r>
          </w:p>
        </w:tc>
      </w:tr>
      <w:tr w:rsidR="00971F8B" w:rsidRPr="0031758E" w14:paraId="6CCE57FA" w14:textId="77777777" w:rsidTr="004158CB">
        <w:trPr>
          <w:jc w:val="center"/>
        </w:trPr>
        <w:tc>
          <w:tcPr>
            <w:tcW w:w="4876" w:type="dxa"/>
            <w:tcBorders>
              <w:top w:val="nil"/>
              <w:left w:val="nil"/>
              <w:bottom w:val="nil"/>
              <w:right w:val="nil"/>
            </w:tcBorders>
          </w:tcPr>
          <w:p w14:paraId="1B8C3CBA" w14:textId="77777777" w:rsidR="00971F8B" w:rsidRPr="0031758E" w:rsidRDefault="00971F8B" w:rsidP="004158CB">
            <w:pPr>
              <w:pStyle w:val="Normal6a"/>
            </w:pPr>
          </w:p>
        </w:tc>
        <w:tc>
          <w:tcPr>
            <w:tcW w:w="4876" w:type="dxa"/>
            <w:tcBorders>
              <w:top w:val="nil"/>
              <w:left w:val="nil"/>
              <w:bottom w:val="nil"/>
              <w:right w:val="nil"/>
            </w:tcBorders>
          </w:tcPr>
          <w:p w14:paraId="6E02644A" w14:textId="23361748" w:rsidR="00971F8B" w:rsidRPr="0031758E" w:rsidRDefault="00971F8B" w:rsidP="004158CB">
            <w:pPr>
              <w:pStyle w:val="Normal6a"/>
            </w:pPr>
            <w:r w:rsidRPr="0031758E">
              <w:rPr>
                <w:b/>
                <w:i/>
              </w:rPr>
              <w:t>23</w:t>
            </w:r>
            <w:r w:rsidR="001D72A3" w:rsidRPr="0031758E">
              <w:rPr>
                <w:b/>
                <w:i/>
              </w:rPr>
              <w:noBreakHyphen/>
            </w:r>
            <w:r w:rsidRPr="0031758E">
              <w:rPr>
                <w:b/>
                <w:i/>
              </w:rPr>
              <w:t>A.</w:t>
            </w:r>
            <w:r w:rsidRPr="0031758E">
              <w:tab/>
            </w:r>
            <w:r w:rsidRPr="0031758E">
              <w:rPr>
                <w:b/>
                <w:i/>
              </w:rPr>
              <w:t>Relembra, neste contexto, a parceria estratégica que a UE tem com o Japão, a qual deve servir de modelo para uma relação bilateral profícua que permita uma definição de políticas eficaz nas instâncias multilaterais; congratula</w:t>
            </w:r>
            <w:r w:rsidR="001D72A3" w:rsidRPr="0031758E">
              <w:rPr>
                <w:b/>
                <w:i/>
              </w:rPr>
              <w:noBreakHyphen/>
            </w:r>
            <w:r w:rsidRPr="0031758E">
              <w:rPr>
                <w:b/>
                <w:i/>
              </w:rPr>
              <w:t>se com a entrada em vigor do Acordo de Parceria Estratégica UE</w:t>
            </w:r>
            <w:r w:rsidR="001D72A3" w:rsidRPr="0031758E">
              <w:rPr>
                <w:b/>
                <w:i/>
              </w:rPr>
              <w:noBreakHyphen/>
            </w:r>
            <w:r w:rsidRPr="0031758E">
              <w:rPr>
                <w:b/>
                <w:i/>
              </w:rPr>
              <w:t>Japão, em 1 de janeiro de 2025, juntamente com o atual Acordo de Parceria Económica, e incentiva a aplicação das disposições do Acordo de Parceria Estratégica relativas ao reforço da cooperação em matéria de segurança e defesa, incluindo o lançamento de um diálogo regular entre o Japão e a UE sobre segurança e defesa, a colaboração em questões de defesa relacionadas com a indústria, a exploração da participação mútua em iniciativas de defesa e os trabalhos em curso sobre um acordo de segurança da informação; reconhece igualmente a intensificação da cooperação em domínios como a segurança marítima, o ciberespaço, o espaço e a não proliferação, bem como a atividade conjunta concreta no âmbito da Parceria Digital e do diálogo sobre energia;</w:t>
            </w:r>
          </w:p>
        </w:tc>
      </w:tr>
    </w:tbl>
    <w:p w14:paraId="4311FDA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43C651B" w14:textId="77777777" w:rsidR="00971F8B" w:rsidRPr="0031758E" w:rsidRDefault="00971F8B" w:rsidP="00971F8B">
      <w:r w:rsidRPr="0031758E">
        <w:rPr>
          <w:rStyle w:val="HideTWBExt"/>
        </w:rPr>
        <w:t>&lt;/Amend&gt;</w:t>
      </w:r>
    </w:p>
    <w:p w14:paraId="412FAE7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582</w:t>
      </w:r>
      <w:r w:rsidRPr="0031758E">
        <w:rPr>
          <w:rStyle w:val="HideTWBExt"/>
        </w:rPr>
        <w:t>&lt;/NumAm&gt;</w:t>
      </w:r>
    </w:p>
    <w:p w14:paraId="5D442AF2" w14:textId="4E3FEE8B" w:rsidR="00971F8B" w:rsidRPr="0031758E" w:rsidRDefault="00971F8B" w:rsidP="00971F8B">
      <w:pPr>
        <w:pStyle w:val="NormalBold"/>
      </w:pPr>
      <w:r w:rsidRPr="0031758E">
        <w:rPr>
          <w:rStyle w:val="HideTWBExt"/>
          <w:b w:val="0"/>
        </w:rPr>
        <w:t>&lt;RepeatBlock-By&gt;&lt;Members&gt;</w:t>
      </w:r>
      <w:r w:rsidRPr="0031758E">
        <w:t>Marie</w:t>
      </w:r>
      <w:r w:rsidR="001D72A3" w:rsidRPr="0031758E">
        <w:noBreakHyphen/>
      </w:r>
      <w:r w:rsidRPr="0031758E">
        <w:t>Agnes Strack</w:t>
      </w:r>
      <w:r w:rsidR="001D72A3" w:rsidRPr="0031758E">
        <w:noBreakHyphen/>
      </w:r>
      <w:r w:rsidRPr="0031758E">
        <w:t>Zimmermann, Petras Auštrevičius, Hilde Vautmans, Lucia Yar</w:t>
      </w:r>
      <w:r w:rsidRPr="0031758E">
        <w:rPr>
          <w:rStyle w:val="HideTWBExt"/>
          <w:b w:val="0"/>
        </w:rPr>
        <w:t>&lt;/Members&gt;</w:t>
      </w:r>
    </w:p>
    <w:p w14:paraId="1B307675" w14:textId="77777777" w:rsidR="00971F8B" w:rsidRPr="0031758E" w:rsidRDefault="00971F8B" w:rsidP="00971F8B">
      <w:pPr>
        <w:pStyle w:val="NormalBold"/>
      </w:pPr>
      <w:r w:rsidRPr="0031758E">
        <w:rPr>
          <w:rStyle w:val="HideTWBExt"/>
          <w:b w:val="0"/>
        </w:rPr>
        <w:t>&lt;/RepeatBlock-By&gt;</w:t>
      </w:r>
    </w:p>
    <w:p w14:paraId="2D3D399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0D78D48" w14:textId="2BDAFFDD"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2580B13" w14:textId="77777777" w:rsidTr="004158CB">
        <w:trPr>
          <w:trHeight w:hRule="exact" w:val="240"/>
          <w:jc w:val="center"/>
        </w:trPr>
        <w:tc>
          <w:tcPr>
            <w:tcW w:w="9752" w:type="dxa"/>
            <w:gridSpan w:val="2"/>
            <w:tcBorders>
              <w:top w:val="nil"/>
              <w:left w:val="nil"/>
              <w:bottom w:val="nil"/>
              <w:right w:val="nil"/>
            </w:tcBorders>
          </w:tcPr>
          <w:p w14:paraId="0853CFD0" w14:textId="77777777" w:rsidR="00971F8B" w:rsidRPr="0031758E" w:rsidRDefault="00971F8B" w:rsidP="004158CB"/>
        </w:tc>
      </w:tr>
      <w:tr w:rsidR="00971F8B" w:rsidRPr="0031758E" w14:paraId="238242F1" w14:textId="77777777" w:rsidTr="004158CB">
        <w:trPr>
          <w:trHeight w:val="240"/>
          <w:jc w:val="center"/>
        </w:trPr>
        <w:tc>
          <w:tcPr>
            <w:tcW w:w="4876" w:type="dxa"/>
            <w:tcBorders>
              <w:top w:val="nil"/>
              <w:left w:val="nil"/>
              <w:bottom w:val="nil"/>
              <w:right w:val="nil"/>
            </w:tcBorders>
          </w:tcPr>
          <w:p w14:paraId="56AD875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A2DA0E4" w14:textId="77777777" w:rsidR="00971F8B" w:rsidRPr="0031758E" w:rsidRDefault="00971F8B" w:rsidP="004158CB">
            <w:pPr>
              <w:pStyle w:val="AmColumnHeading"/>
            </w:pPr>
            <w:r w:rsidRPr="0031758E">
              <w:t>Alteração</w:t>
            </w:r>
          </w:p>
        </w:tc>
      </w:tr>
      <w:tr w:rsidR="00971F8B" w:rsidRPr="0031758E" w14:paraId="25BD1CDC" w14:textId="77777777" w:rsidTr="004158CB">
        <w:trPr>
          <w:jc w:val="center"/>
        </w:trPr>
        <w:tc>
          <w:tcPr>
            <w:tcW w:w="4876" w:type="dxa"/>
            <w:tcBorders>
              <w:top w:val="nil"/>
              <w:left w:val="nil"/>
              <w:bottom w:val="nil"/>
              <w:right w:val="nil"/>
            </w:tcBorders>
          </w:tcPr>
          <w:p w14:paraId="574ED18B" w14:textId="77777777" w:rsidR="00971F8B" w:rsidRPr="0031758E" w:rsidRDefault="00971F8B" w:rsidP="004158CB">
            <w:pPr>
              <w:pStyle w:val="Normal6a"/>
            </w:pPr>
          </w:p>
        </w:tc>
        <w:tc>
          <w:tcPr>
            <w:tcW w:w="4876" w:type="dxa"/>
            <w:tcBorders>
              <w:top w:val="nil"/>
              <w:left w:val="nil"/>
              <w:bottom w:val="nil"/>
              <w:right w:val="nil"/>
            </w:tcBorders>
          </w:tcPr>
          <w:p w14:paraId="05C9B1F8" w14:textId="60E638AD" w:rsidR="00971F8B" w:rsidRPr="0031758E" w:rsidRDefault="00971F8B" w:rsidP="004158CB">
            <w:pPr>
              <w:pStyle w:val="Normal6a"/>
            </w:pPr>
            <w:r w:rsidRPr="0031758E">
              <w:rPr>
                <w:b/>
                <w:i/>
              </w:rPr>
              <w:t>23</w:t>
            </w:r>
            <w:r w:rsidR="001D72A3" w:rsidRPr="0031758E">
              <w:rPr>
                <w:b/>
                <w:i/>
              </w:rPr>
              <w:noBreakHyphen/>
            </w:r>
            <w:r w:rsidRPr="0031758E">
              <w:rPr>
                <w:b/>
                <w:i/>
              </w:rPr>
              <w:t>A.</w:t>
            </w:r>
            <w:r w:rsidRPr="0031758E">
              <w:tab/>
            </w:r>
            <w:r w:rsidRPr="0031758E">
              <w:rPr>
                <w:b/>
                <w:i/>
              </w:rPr>
              <w:t>Sublinha a importância estratégica da parceria UE</w:t>
            </w:r>
            <w:r w:rsidR="001D72A3" w:rsidRPr="0031758E">
              <w:rPr>
                <w:b/>
                <w:i/>
              </w:rPr>
              <w:noBreakHyphen/>
            </w:r>
            <w:r w:rsidRPr="0031758E">
              <w:rPr>
                <w:b/>
                <w:i/>
              </w:rPr>
              <w:t>Coreia do Sul enquanto pedra angular do empenhamento da UE no Indo</w:t>
            </w:r>
            <w:r w:rsidR="001D72A3" w:rsidRPr="0031758E">
              <w:rPr>
                <w:b/>
                <w:i/>
              </w:rPr>
              <w:noBreakHyphen/>
            </w:r>
            <w:r w:rsidRPr="0031758E">
              <w:rPr>
                <w:b/>
                <w:i/>
              </w:rPr>
              <w:t>Pacífico, assente em valores democráticos comuns, no direito internacional e num compromisso para com a estabilidade regional; salienta que o reforço da cooperação em matéria de segurança com a Coreia do Sul contribui significativamente para defender uma ordem assente em regras e combater as atividades desestabilizadoras na região do Indo</w:t>
            </w:r>
            <w:r w:rsidR="001D72A3" w:rsidRPr="0031758E">
              <w:rPr>
                <w:b/>
                <w:i/>
              </w:rPr>
              <w:noBreakHyphen/>
            </w:r>
            <w:r w:rsidRPr="0031758E">
              <w:rPr>
                <w:b/>
                <w:i/>
              </w:rPr>
              <w:t>Pacífico; congratula</w:t>
            </w:r>
            <w:r w:rsidR="001D72A3" w:rsidRPr="0031758E">
              <w:rPr>
                <w:b/>
                <w:i/>
              </w:rPr>
              <w:noBreakHyphen/>
            </w:r>
            <w:r w:rsidRPr="0031758E">
              <w:rPr>
                <w:b/>
                <w:i/>
              </w:rPr>
              <w:t>se, a este respeito, com a assinatura de uma parceria UE</w:t>
            </w:r>
            <w:r w:rsidR="001D72A3" w:rsidRPr="0031758E">
              <w:rPr>
                <w:b/>
                <w:i/>
              </w:rPr>
              <w:noBreakHyphen/>
            </w:r>
            <w:r w:rsidRPr="0031758E">
              <w:rPr>
                <w:b/>
                <w:i/>
              </w:rPr>
              <w:t>Coreia do Sul em matéria de segurança e defesa;</w:t>
            </w:r>
          </w:p>
        </w:tc>
      </w:tr>
    </w:tbl>
    <w:p w14:paraId="6308EC6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8611183" w14:textId="77777777" w:rsidR="00971F8B" w:rsidRPr="0031758E" w:rsidRDefault="00971F8B" w:rsidP="00971F8B">
      <w:r w:rsidRPr="0031758E">
        <w:rPr>
          <w:rStyle w:val="HideTWBExt"/>
        </w:rPr>
        <w:t>&lt;/Amend&gt;</w:t>
      </w:r>
    </w:p>
    <w:p w14:paraId="191B849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583</w:t>
      </w:r>
      <w:r w:rsidRPr="0031758E">
        <w:rPr>
          <w:rStyle w:val="HideTWBExt"/>
        </w:rPr>
        <w:t>&lt;/NumAm&gt;</w:t>
      </w:r>
    </w:p>
    <w:p w14:paraId="4FB970E9" w14:textId="77777777" w:rsidR="00971F8B" w:rsidRPr="0031758E" w:rsidRDefault="00971F8B" w:rsidP="00971F8B">
      <w:pPr>
        <w:pStyle w:val="NormalBold"/>
      </w:pPr>
      <w:r w:rsidRPr="0031758E">
        <w:rPr>
          <w:rStyle w:val="HideTWBExt"/>
          <w:b w:val="0"/>
        </w:rPr>
        <w:t>&lt;RepeatBlock-By&gt;&lt;Members&gt;</w:t>
      </w:r>
      <w:r w:rsidRPr="0031758E">
        <w:t>Rihards Kols</w:t>
      </w:r>
      <w:r w:rsidRPr="0031758E">
        <w:rPr>
          <w:rStyle w:val="HideTWBExt"/>
          <w:b w:val="0"/>
        </w:rPr>
        <w:t>&lt;/Members&gt;</w:t>
      </w:r>
    </w:p>
    <w:p w14:paraId="182D8A5E" w14:textId="77777777" w:rsidR="00971F8B" w:rsidRPr="0031758E" w:rsidRDefault="00971F8B" w:rsidP="00971F8B">
      <w:pPr>
        <w:pStyle w:val="NormalBold"/>
      </w:pPr>
      <w:r w:rsidRPr="0031758E">
        <w:rPr>
          <w:rStyle w:val="HideTWBExt"/>
          <w:b w:val="0"/>
        </w:rPr>
        <w:t>&lt;/RepeatBlock-By&gt;</w:t>
      </w:r>
    </w:p>
    <w:p w14:paraId="2621E4F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D59564E" w14:textId="11FF6678"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443F3AE" w14:textId="77777777" w:rsidTr="004158CB">
        <w:trPr>
          <w:trHeight w:hRule="exact" w:val="240"/>
          <w:jc w:val="center"/>
        </w:trPr>
        <w:tc>
          <w:tcPr>
            <w:tcW w:w="9752" w:type="dxa"/>
            <w:gridSpan w:val="2"/>
            <w:tcBorders>
              <w:top w:val="nil"/>
              <w:left w:val="nil"/>
              <w:bottom w:val="nil"/>
              <w:right w:val="nil"/>
            </w:tcBorders>
          </w:tcPr>
          <w:p w14:paraId="6750DD3A" w14:textId="77777777" w:rsidR="00971F8B" w:rsidRPr="0031758E" w:rsidRDefault="00971F8B" w:rsidP="004158CB"/>
        </w:tc>
      </w:tr>
      <w:tr w:rsidR="00971F8B" w:rsidRPr="0031758E" w14:paraId="147E3D20" w14:textId="77777777" w:rsidTr="004158CB">
        <w:trPr>
          <w:trHeight w:val="240"/>
          <w:jc w:val="center"/>
        </w:trPr>
        <w:tc>
          <w:tcPr>
            <w:tcW w:w="4876" w:type="dxa"/>
            <w:tcBorders>
              <w:top w:val="nil"/>
              <w:left w:val="nil"/>
              <w:bottom w:val="nil"/>
              <w:right w:val="nil"/>
            </w:tcBorders>
          </w:tcPr>
          <w:p w14:paraId="5DE82C7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EFF5575" w14:textId="77777777" w:rsidR="00971F8B" w:rsidRPr="0031758E" w:rsidRDefault="00971F8B" w:rsidP="004158CB">
            <w:pPr>
              <w:pStyle w:val="AmColumnHeading"/>
            </w:pPr>
            <w:r w:rsidRPr="0031758E">
              <w:t>Alteração</w:t>
            </w:r>
          </w:p>
        </w:tc>
      </w:tr>
      <w:tr w:rsidR="00971F8B" w:rsidRPr="0031758E" w14:paraId="710B4B7D" w14:textId="77777777" w:rsidTr="004158CB">
        <w:trPr>
          <w:jc w:val="center"/>
        </w:trPr>
        <w:tc>
          <w:tcPr>
            <w:tcW w:w="4876" w:type="dxa"/>
            <w:tcBorders>
              <w:top w:val="nil"/>
              <w:left w:val="nil"/>
              <w:bottom w:val="nil"/>
              <w:right w:val="nil"/>
            </w:tcBorders>
          </w:tcPr>
          <w:p w14:paraId="49FBC360" w14:textId="77777777" w:rsidR="00971F8B" w:rsidRPr="0031758E" w:rsidRDefault="00971F8B" w:rsidP="004158CB">
            <w:pPr>
              <w:pStyle w:val="Normal6a"/>
            </w:pPr>
          </w:p>
        </w:tc>
        <w:tc>
          <w:tcPr>
            <w:tcW w:w="4876" w:type="dxa"/>
            <w:tcBorders>
              <w:top w:val="nil"/>
              <w:left w:val="nil"/>
              <w:bottom w:val="nil"/>
              <w:right w:val="nil"/>
            </w:tcBorders>
          </w:tcPr>
          <w:p w14:paraId="5A83100B" w14:textId="502A8ECB" w:rsidR="00971F8B" w:rsidRPr="0031758E" w:rsidRDefault="00971F8B" w:rsidP="004158CB">
            <w:pPr>
              <w:pStyle w:val="Normal6a"/>
            </w:pPr>
            <w:r w:rsidRPr="0031758E">
              <w:rPr>
                <w:b/>
                <w:i/>
              </w:rPr>
              <w:t>23</w:t>
            </w:r>
            <w:r w:rsidR="001D72A3" w:rsidRPr="0031758E">
              <w:rPr>
                <w:b/>
                <w:i/>
              </w:rPr>
              <w:noBreakHyphen/>
            </w:r>
            <w:r w:rsidRPr="0031758E">
              <w:rPr>
                <w:b/>
                <w:i/>
              </w:rPr>
              <w:t>A.</w:t>
            </w:r>
            <w:r w:rsidRPr="0031758E">
              <w:tab/>
            </w:r>
            <w:r w:rsidRPr="0031758E">
              <w:rPr>
                <w:b/>
                <w:i/>
              </w:rPr>
              <w:t>Apela para o desenvolvimento de uma estratégia abrangente e coerente da UE para o Indo</w:t>
            </w:r>
            <w:r w:rsidR="001D72A3" w:rsidRPr="0031758E">
              <w:rPr>
                <w:b/>
                <w:i/>
              </w:rPr>
              <w:noBreakHyphen/>
            </w:r>
            <w:r w:rsidRPr="0031758E">
              <w:rPr>
                <w:b/>
                <w:i/>
              </w:rPr>
              <w:t xml:space="preserve">Pacífico que reflita a crescente importância estratégica da região, reforce a cooperação em matéria de segurança com aliados democráticos, combata a influência autoritária e </w:t>
            </w:r>
            <w:r w:rsidRPr="0031758E">
              <w:rPr>
                <w:b/>
                <w:i/>
              </w:rPr>
              <w:lastRenderedPageBreak/>
              <w:t>assegure rotas marítimas abertas e seguras; </w:t>
            </w:r>
          </w:p>
        </w:tc>
      </w:tr>
    </w:tbl>
    <w:p w14:paraId="595BDDEA"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45D3C3D" w14:textId="77777777" w:rsidR="00971F8B" w:rsidRPr="0031758E" w:rsidRDefault="00971F8B" w:rsidP="00971F8B">
      <w:r w:rsidRPr="0031758E">
        <w:rPr>
          <w:rStyle w:val="HideTWBExt"/>
        </w:rPr>
        <w:t>&lt;/Amend&gt;</w:t>
      </w:r>
    </w:p>
    <w:p w14:paraId="7FB2594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584</w:t>
      </w:r>
      <w:r w:rsidRPr="0031758E">
        <w:rPr>
          <w:rStyle w:val="HideTWBExt"/>
        </w:rPr>
        <w:t>&lt;/NumAm&gt;</w:t>
      </w:r>
    </w:p>
    <w:p w14:paraId="7817021A"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25B8AA70" w14:textId="77777777" w:rsidR="00971F8B" w:rsidRPr="0031758E" w:rsidRDefault="00971F8B" w:rsidP="00971F8B">
      <w:pPr>
        <w:pStyle w:val="NormalBold"/>
      </w:pPr>
      <w:r w:rsidRPr="0031758E">
        <w:rPr>
          <w:rStyle w:val="HideTWBExt"/>
          <w:b w:val="0"/>
        </w:rPr>
        <w:t>&lt;/RepeatBlock-By&gt;</w:t>
      </w:r>
    </w:p>
    <w:p w14:paraId="386F626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41FE457" w14:textId="37893670"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9CFE48F" w14:textId="77777777" w:rsidTr="004158CB">
        <w:trPr>
          <w:trHeight w:hRule="exact" w:val="240"/>
          <w:jc w:val="center"/>
        </w:trPr>
        <w:tc>
          <w:tcPr>
            <w:tcW w:w="9752" w:type="dxa"/>
            <w:gridSpan w:val="2"/>
            <w:tcBorders>
              <w:top w:val="nil"/>
              <w:left w:val="nil"/>
              <w:bottom w:val="nil"/>
              <w:right w:val="nil"/>
            </w:tcBorders>
          </w:tcPr>
          <w:p w14:paraId="768790EE" w14:textId="77777777" w:rsidR="00971F8B" w:rsidRPr="0031758E" w:rsidRDefault="00971F8B" w:rsidP="004158CB"/>
        </w:tc>
      </w:tr>
      <w:tr w:rsidR="00971F8B" w:rsidRPr="0031758E" w14:paraId="083F851C" w14:textId="77777777" w:rsidTr="004158CB">
        <w:trPr>
          <w:trHeight w:val="240"/>
          <w:jc w:val="center"/>
        </w:trPr>
        <w:tc>
          <w:tcPr>
            <w:tcW w:w="4876" w:type="dxa"/>
            <w:tcBorders>
              <w:top w:val="nil"/>
              <w:left w:val="nil"/>
              <w:bottom w:val="nil"/>
              <w:right w:val="nil"/>
            </w:tcBorders>
          </w:tcPr>
          <w:p w14:paraId="4780239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9E1D89B" w14:textId="77777777" w:rsidR="00971F8B" w:rsidRPr="0031758E" w:rsidRDefault="00971F8B" w:rsidP="004158CB">
            <w:pPr>
              <w:pStyle w:val="AmColumnHeading"/>
            </w:pPr>
            <w:r w:rsidRPr="0031758E">
              <w:t>Alteração</w:t>
            </w:r>
          </w:p>
        </w:tc>
      </w:tr>
      <w:tr w:rsidR="00971F8B" w:rsidRPr="0031758E" w14:paraId="3A353548" w14:textId="77777777" w:rsidTr="004158CB">
        <w:trPr>
          <w:jc w:val="center"/>
        </w:trPr>
        <w:tc>
          <w:tcPr>
            <w:tcW w:w="4876" w:type="dxa"/>
            <w:tcBorders>
              <w:top w:val="nil"/>
              <w:left w:val="nil"/>
              <w:bottom w:val="nil"/>
              <w:right w:val="nil"/>
            </w:tcBorders>
          </w:tcPr>
          <w:p w14:paraId="07E22BA3" w14:textId="77777777" w:rsidR="00971F8B" w:rsidRPr="0031758E" w:rsidRDefault="00971F8B" w:rsidP="004158CB">
            <w:pPr>
              <w:pStyle w:val="Normal6a"/>
            </w:pPr>
          </w:p>
        </w:tc>
        <w:tc>
          <w:tcPr>
            <w:tcW w:w="4876" w:type="dxa"/>
            <w:tcBorders>
              <w:top w:val="nil"/>
              <w:left w:val="nil"/>
              <w:bottom w:val="nil"/>
              <w:right w:val="nil"/>
            </w:tcBorders>
          </w:tcPr>
          <w:p w14:paraId="0AB0C2FE" w14:textId="098DAF1E" w:rsidR="00971F8B" w:rsidRPr="0031758E" w:rsidRDefault="00971F8B" w:rsidP="004158CB">
            <w:pPr>
              <w:pStyle w:val="Normal6a"/>
            </w:pPr>
            <w:r w:rsidRPr="0031758E">
              <w:rPr>
                <w:b/>
                <w:i/>
              </w:rPr>
              <w:t>23</w:t>
            </w:r>
            <w:r w:rsidR="001D72A3" w:rsidRPr="0031758E">
              <w:rPr>
                <w:b/>
                <w:i/>
              </w:rPr>
              <w:noBreakHyphen/>
            </w:r>
            <w:r w:rsidRPr="0031758E">
              <w:rPr>
                <w:b/>
                <w:i/>
              </w:rPr>
              <w:t>A.</w:t>
            </w:r>
            <w:r w:rsidRPr="0031758E">
              <w:tab/>
            </w:r>
            <w:r w:rsidRPr="0031758E">
              <w:rPr>
                <w:b/>
                <w:i/>
              </w:rPr>
              <w:t>Salienta a necessidade de aprofundar as relações políticas e económicas da UE com Taiwan, incluindo a cooperação em matéria de tecnologia, cadeias de abastecimento e saúde pública; apoia a participação significativa de Taiwan em fóruns multilaterais;</w:t>
            </w:r>
          </w:p>
        </w:tc>
      </w:tr>
    </w:tbl>
    <w:p w14:paraId="2649EF0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D640AFA" w14:textId="77777777" w:rsidR="00971F8B" w:rsidRPr="0031758E" w:rsidRDefault="00971F8B" w:rsidP="00971F8B">
      <w:r w:rsidRPr="0031758E">
        <w:rPr>
          <w:rStyle w:val="HideTWBExt"/>
        </w:rPr>
        <w:t>&lt;/Amend&gt;</w:t>
      </w:r>
    </w:p>
    <w:p w14:paraId="6D73ABF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585</w:t>
      </w:r>
      <w:r w:rsidRPr="0031758E">
        <w:rPr>
          <w:rStyle w:val="HideTWBExt"/>
        </w:rPr>
        <w:t>&lt;/NumAm&gt;</w:t>
      </w:r>
    </w:p>
    <w:p w14:paraId="0998FEE5"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4D775ADA" w14:textId="77777777" w:rsidR="00971F8B" w:rsidRPr="0031758E" w:rsidRDefault="00971F8B" w:rsidP="00971F8B">
      <w:pPr>
        <w:pStyle w:val="NormalBold"/>
      </w:pPr>
      <w:r w:rsidRPr="0031758E">
        <w:rPr>
          <w:rStyle w:val="HideTWBExt"/>
          <w:b w:val="0"/>
        </w:rPr>
        <w:t>&lt;/RepeatBlock-By&gt;</w:t>
      </w:r>
    </w:p>
    <w:p w14:paraId="76E537D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29CC485" w14:textId="2C73A04D"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85BA8E1" w14:textId="77777777" w:rsidTr="004158CB">
        <w:trPr>
          <w:trHeight w:hRule="exact" w:val="240"/>
          <w:jc w:val="center"/>
        </w:trPr>
        <w:tc>
          <w:tcPr>
            <w:tcW w:w="9752" w:type="dxa"/>
            <w:gridSpan w:val="2"/>
            <w:tcBorders>
              <w:top w:val="nil"/>
              <w:left w:val="nil"/>
              <w:bottom w:val="nil"/>
              <w:right w:val="nil"/>
            </w:tcBorders>
          </w:tcPr>
          <w:p w14:paraId="632BF4D0" w14:textId="77777777" w:rsidR="00971F8B" w:rsidRPr="0031758E" w:rsidRDefault="00971F8B" w:rsidP="004158CB"/>
        </w:tc>
      </w:tr>
      <w:tr w:rsidR="00971F8B" w:rsidRPr="0031758E" w14:paraId="191ED132" w14:textId="77777777" w:rsidTr="004158CB">
        <w:trPr>
          <w:trHeight w:val="240"/>
          <w:jc w:val="center"/>
        </w:trPr>
        <w:tc>
          <w:tcPr>
            <w:tcW w:w="4876" w:type="dxa"/>
            <w:tcBorders>
              <w:top w:val="nil"/>
              <w:left w:val="nil"/>
              <w:bottom w:val="nil"/>
              <w:right w:val="nil"/>
            </w:tcBorders>
          </w:tcPr>
          <w:p w14:paraId="5F6A86F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4C9B483" w14:textId="77777777" w:rsidR="00971F8B" w:rsidRPr="0031758E" w:rsidRDefault="00971F8B" w:rsidP="004158CB">
            <w:pPr>
              <w:pStyle w:val="AmColumnHeading"/>
            </w:pPr>
            <w:r w:rsidRPr="0031758E">
              <w:t>Alteração</w:t>
            </w:r>
          </w:p>
        </w:tc>
      </w:tr>
      <w:tr w:rsidR="00971F8B" w:rsidRPr="0031758E" w14:paraId="4F5C0239" w14:textId="77777777" w:rsidTr="004158CB">
        <w:trPr>
          <w:jc w:val="center"/>
        </w:trPr>
        <w:tc>
          <w:tcPr>
            <w:tcW w:w="4876" w:type="dxa"/>
            <w:tcBorders>
              <w:top w:val="nil"/>
              <w:left w:val="nil"/>
              <w:bottom w:val="nil"/>
              <w:right w:val="nil"/>
            </w:tcBorders>
          </w:tcPr>
          <w:p w14:paraId="4E4C2934" w14:textId="77777777" w:rsidR="00971F8B" w:rsidRPr="0031758E" w:rsidRDefault="00971F8B" w:rsidP="004158CB">
            <w:pPr>
              <w:pStyle w:val="Normal6a"/>
            </w:pPr>
          </w:p>
        </w:tc>
        <w:tc>
          <w:tcPr>
            <w:tcW w:w="4876" w:type="dxa"/>
            <w:tcBorders>
              <w:top w:val="nil"/>
              <w:left w:val="nil"/>
              <w:bottom w:val="nil"/>
              <w:right w:val="nil"/>
            </w:tcBorders>
          </w:tcPr>
          <w:p w14:paraId="5AD59904" w14:textId="35ED50DF" w:rsidR="00971F8B" w:rsidRPr="0031758E" w:rsidRDefault="00971F8B" w:rsidP="004158CB">
            <w:pPr>
              <w:pStyle w:val="Normal6a"/>
            </w:pPr>
            <w:r w:rsidRPr="0031758E">
              <w:rPr>
                <w:b/>
                <w:i/>
              </w:rPr>
              <w:t>23</w:t>
            </w:r>
            <w:r w:rsidR="001D72A3" w:rsidRPr="0031758E">
              <w:rPr>
                <w:b/>
                <w:i/>
              </w:rPr>
              <w:noBreakHyphen/>
            </w:r>
            <w:r w:rsidRPr="0031758E">
              <w:rPr>
                <w:b/>
                <w:i/>
              </w:rPr>
              <w:t>A.</w:t>
            </w:r>
            <w:r w:rsidRPr="0031758E">
              <w:tab/>
            </w:r>
            <w:r w:rsidRPr="0031758E">
              <w:rPr>
                <w:b/>
                <w:i/>
              </w:rPr>
              <w:t>Saúda, a este respeito, a cooperação em curso com o Japão no âmbito de um projeto paralelo que visa o desenvolvimento um caça da próxima geração;</w:t>
            </w:r>
          </w:p>
        </w:tc>
      </w:tr>
    </w:tbl>
    <w:p w14:paraId="17CE216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9E3ED9E" w14:textId="77777777" w:rsidR="00971F8B" w:rsidRPr="0031758E" w:rsidRDefault="00971F8B" w:rsidP="00971F8B">
      <w:r w:rsidRPr="0031758E">
        <w:rPr>
          <w:rStyle w:val="HideTWBExt"/>
        </w:rPr>
        <w:t>&lt;/Amend&gt;</w:t>
      </w:r>
    </w:p>
    <w:p w14:paraId="74E13CD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586</w:t>
      </w:r>
      <w:r w:rsidRPr="0031758E">
        <w:rPr>
          <w:rStyle w:val="HideTWBExt"/>
        </w:rPr>
        <w:t>&lt;/NumAm&gt;</w:t>
      </w:r>
    </w:p>
    <w:p w14:paraId="7FE83010"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0988D0EC" w14:textId="77777777" w:rsidR="00971F8B" w:rsidRPr="0031758E" w:rsidRDefault="00971F8B" w:rsidP="00971F8B">
      <w:pPr>
        <w:pStyle w:val="NormalBold"/>
      </w:pPr>
      <w:r w:rsidRPr="0031758E">
        <w:rPr>
          <w:rStyle w:val="HideTWBExt"/>
          <w:b w:val="0"/>
        </w:rPr>
        <w:t>&lt;/RepeatBlock-By&gt;</w:t>
      </w:r>
    </w:p>
    <w:p w14:paraId="60C3B1FE"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4E904952" w14:textId="159773F0"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A39BF13" w14:textId="77777777" w:rsidTr="004158CB">
        <w:trPr>
          <w:trHeight w:hRule="exact" w:val="240"/>
          <w:jc w:val="center"/>
        </w:trPr>
        <w:tc>
          <w:tcPr>
            <w:tcW w:w="9752" w:type="dxa"/>
            <w:gridSpan w:val="2"/>
            <w:tcBorders>
              <w:top w:val="nil"/>
              <w:left w:val="nil"/>
              <w:bottom w:val="nil"/>
              <w:right w:val="nil"/>
            </w:tcBorders>
          </w:tcPr>
          <w:p w14:paraId="1059A5C9" w14:textId="77777777" w:rsidR="00971F8B" w:rsidRPr="0031758E" w:rsidRDefault="00971F8B" w:rsidP="004158CB"/>
        </w:tc>
      </w:tr>
      <w:tr w:rsidR="00971F8B" w:rsidRPr="0031758E" w14:paraId="0D1FC945" w14:textId="77777777" w:rsidTr="004158CB">
        <w:trPr>
          <w:trHeight w:val="240"/>
          <w:jc w:val="center"/>
        </w:trPr>
        <w:tc>
          <w:tcPr>
            <w:tcW w:w="4876" w:type="dxa"/>
            <w:tcBorders>
              <w:top w:val="nil"/>
              <w:left w:val="nil"/>
              <w:bottom w:val="nil"/>
              <w:right w:val="nil"/>
            </w:tcBorders>
          </w:tcPr>
          <w:p w14:paraId="7464187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F0A670A" w14:textId="77777777" w:rsidR="00971F8B" w:rsidRPr="0031758E" w:rsidRDefault="00971F8B" w:rsidP="004158CB">
            <w:pPr>
              <w:pStyle w:val="AmColumnHeading"/>
            </w:pPr>
            <w:r w:rsidRPr="0031758E">
              <w:t>Alteração</w:t>
            </w:r>
          </w:p>
        </w:tc>
      </w:tr>
      <w:tr w:rsidR="00971F8B" w:rsidRPr="0031758E" w14:paraId="5819A6F0" w14:textId="77777777" w:rsidTr="004158CB">
        <w:trPr>
          <w:jc w:val="center"/>
        </w:trPr>
        <w:tc>
          <w:tcPr>
            <w:tcW w:w="4876" w:type="dxa"/>
            <w:tcBorders>
              <w:top w:val="nil"/>
              <w:left w:val="nil"/>
              <w:bottom w:val="nil"/>
              <w:right w:val="nil"/>
            </w:tcBorders>
          </w:tcPr>
          <w:p w14:paraId="17791F5B" w14:textId="77777777" w:rsidR="00971F8B" w:rsidRPr="0031758E" w:rsidRDefault="00971F8B" w:rsidP="004158CB">
            <w:pPr>
              <w:pStyle w:val="Normal6a"/>
            </w:pPr>
          </w:p>
        </w:tc>
        <w:tc>
          <w:tcPr>
            <w:tcW w:w="4876" w:type="dxa"/>
            <w:tcBorders>
              <w:top w:val="nil"/>
              <w:left w:val="nil"/>
              <w:bottom w:val="nil"/>
              <w:right w:val="nil"/>
            </w:tcBorders>
          </w:tcPr>
          <w:p w14:paraId="1CB49DE2" w14:textId="201B92BB" w:rsidR="00971F8B" w:rsidRPr="0031758E" w:rsidRDefault="00971F8B" w:rsidP="004158CB">
            <w:pPr>
              <w:pStyle w:val="Normal6a"/>
            </w:pPr>
            <w:r w:rsidRPr="0031758E">
              <w:rPr>
                <w:b/>
                <w:i/>
              </w:rPr>
              <w:t>23</w:t>
            </w:r>
            <w:r w:rsidR="001D72A3" w:rsidRPr="0031758E">
              <w:rPr>
                <w:b/>
                <w:i/>
              </w:rPr>
              <w:noBreakHyphen/>
            </w:r>
            <w:r w:rsidRPr="0031758E">
              <w:rPr>
                <w:b/>
                <w:i/>
              </w:rPr>
              <w:t>B.</w:t>
            </w:r>
            <w:r w:rsidRPr="0031758E">
              <w:tab/>
            </w:r>
            <w:r w:rsidRPr="0031758E">
              <w:rPr>
                <w:b/>
                <w:i/>
              </w:rPr>
              <w:t>Reconhece a importância estratégica da República da Coreia enquanto parceiro democrático fundamental na Ásia Oriental, com a qual a UE estabeleceu uma parceria abrangente que engloba o diálogo político, o comércio e a cooperação em matéria de segurança; recorda que o Acordo de Comércio Livre UE</w:t>
            </w:r>
            <w:r w:rsidR="001D72A3" w:rsidRPr="0031758E">
              <w:rPr>
                <w:b/>
                <w:i/>
              </w:rPr>
              <w:noBreakHyphen/>
            </w:r>
            <w:r w:rsidRPr="0031758E">
              <w:rPr>
                <w:b/>
                <w:i/>
              </w:rPr>
              <w:t>Coreia do Sul, o primeiro do seu género com um parceiro asiático, aprofundou significativamente a integração económica, ao passo que a colaboração em curso abrange a não proliferação, a cibersegurança, a luta contra o terrorismo e a gestão de crises; sublinha o papel central da Coreia do Sul na estabilidade regional, em particular na resposta aos desafios de segurança na Península da Coreia, e apela para uma coordenação reforçada nas instâncias multilaterais para defender a paz, dissuadir provocações e promover a desnuclearização; congratula</w:t>
            </w:r>
            <w:r w:rsidR="001D72A3" w:rsidRPr="0031758E">
              <w:rPr>
                <w:b/>
                <w:i/>
              </w:rPr>
              <w:noBreakHyphen/>
            </w:r>
            <w:r w:rsidRPr="0031758E">
              <w:rPr>
                <w:b/>
                <w:i/>
              </w:rPr>
              <w:t>se, neste contexto, com o estabelecimento da parceria de segurança e defesa; salienta que a parceria proporciona um quadro estruturado para o diálogo e a cooperação em todo o espetro de questões de segurança e defesa, incluindo os diálogos estratégicos anuais a nível ministerial; apoia a ambição de aprofundar a cooperação prática em domínios como a segurança marítima, com base em operações conjuntas como a Atalanta e explorando novos compromissos no âmbito da iniciativa da UE relativa às presenças marítimas coordenadas; sublinha, por último, que a institucionalização desta parceria de segurança e defesa consolida a posição da Coreia do Sul como um dos parceiros mais importantes da UE no Indo</w:t>
            </w:r>
            <w:r w:rsidR="001D72A3" w:rsidRPr="0031758E">
              <w:rPr>
                <w:b/>
                <w:i/>
              </w:rPr>
              <w:noBreakHyphen/>
            </w:r>
            <w:r w:rsidRPr="0031758E">
              <w:rPr>
                <w:b/>
                <w:i/>
              </w:rPr>
              <w:t xml:space="preserve">Pacífico </w:t>
            </w:r>
            <w:r w:rsidRPr="0031758E">
              <w:rPr>
                <w:b/>
                <w:i/>
              </w:rPr>
              <w:lastRenderedPageBreak/>
              <w:t>e proporciona uma base sólida para uma ação conjunta a longo prazo para enfrentar desafios geopolíticos comuns;</w:t>
            </w:r>
          </w:p>
        </w:tc>
      </w:tr>
    </w:tbl>
    <w:p w14:paraId="6B263C1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4DC6F0A" w14:textId="77777777" w:rsidR="00971F8B" w:rsidRPr="0031758E" w:rsidRDefault="00971F8B" w:rsidP="00971F8B">
      <w:r w:rsidRPr="0031758E">
        <w:rPr>
          <w:rStyle w:val="HideTWBExt"/>
        </w:rPr>
        <w:t>&lt;/Amend&gt;</w:t>
      </w:r>
    </w:p>
    <w:p w14:paraId="7355DD8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587</w:t>
      </w:r>
      <w:r w:rsidRPr="0031758E">
        <w:rPr>
          <w:rStyle w:val="HideTWBExt"/>
        </w:rPr>
        <w:t>&lt;/NumAm&gt;</w:t>
      </w:r>
    </w:p>
    <w:p w14:paraId="40209D0C" w14:textId="77777777" w:rsidR="00971F8B" w:rsidRPr="0031758E" w:rsidRDefault="00971F8B" w:rsidP="00971F8B">
      <w:pPr>
        <w:pStyle w:val="NormalBold"/>
      </w:pPr>
      <w:r w:rsidRPr="0031758E">
        <w:rPr>
          <w:rStyle w:val="HideTWBExt"/>
          <w:b w:val="0"/>
        </w:rPr>
        <w:t>&lt;RepeatBlock-By&gt;&lt;Members&gt;</w:t>
      </w:r>
      <w:r w:rsidRPr="0031758E">
        <w:t>Adam Bielan</w:t>
      </w:r>
      <w:r w:rsidRPr="0031758E">
        <w:rPr>
          <w:rStyle w:val="HideTWBExt"/>
          <w:b w:val="0"/>
        </w:rPr>
        <w:t>&lt;/Members&gt;</w:t>
      </w:r>
    </w:p>
    <w:p w14:paraId="3E35ABE7" w14:textId="77777777" w:rsidR="00971F8B" w:rsidRPr="0031758E" w:rsidRDefault="00971F8B" w:rsidP="00971F8B">
      <w:pPr>
        <w:pStyle w:val="NormalBold"/>
      </w:pPr>
      <w:r w:rsidRPr="0031758E">
        <w:rPr>
          <w:rStyle w:val="HideTWBExt"/>
          <w:b w:val="0"/>
        </w:rPr>
        <w:t>&lt;/RepeatBlock-By&gt;</w:t>
      </w:r>
    </w:p>
    <w:p w14:paraId="2C108EE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2468FBB" w14:textId="031DE133"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7E0D81A" w14:textId="77777777" w:rsidTr="004158CB">
        <w:trPr>
          <w:trHeight w:hRule="exact" w:val="240"/>
          <w:jc w:val="center"/>
        </w:trPr>
        <w:tc>
          <w:tcPr>
            <w:tcW w:w="9752" w:type="dxa"/>
            <w:gridSpan w:val="2"/>
            <w:tcBorders>
              <w:top w:val="nil"/>
              <w:left w:val="nil"/>
              <w:bottom w:val="nil"/>
              <w:right w:val="nil"/>
            </w:tcBorders>
          </w:tcPr>
          <w:p w14:paraId="3804B6AD" w14:textId="77777777" w:rsidR="00971F8B" w:rsidRPr="0031758E" w:rsidRDefault="00971F8B" w:rsidP="004158CB"/>
        </w:tc>
      </w:tr>
      <w:tr w:rsidR="00971F8B" w:rsidRPr="0031758E" w14:paraId="6336910C" w14:textId="77777777" w:rsidTr="004158CB">
        <w:trPr>
          <w:trHeight w:val="240"/>
          <w:jc w:val="center"/>
        </w:trPr>
        <w:tc>
          <w:tcPr>
            <w:tcW w:w="4876" w:type="dxa"/>
            <w:tcBorders>
              <w:top w:val="nil"/>
              <w:left w:val="nil"/>
              <w:bottom w:val="nil"/>
              <w:right w:val="nil"/>
            </w:tcBorders>
          </w:tcPr>
          <w:p w14:paraId="77CF1B5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F588D6E" w14:textId="77777777" w:rsidR="00971F8B" w:rsidRPr="0031758E" w:rsidRDefault="00971F8B" w:rsidP="004158CB">
            <w:pPr>
              <w:pStyle w:val="AmColumnHeading"/>
            </w:pPr>
            <w:r w:rsidRPr="0031758E">
              <w:t>Alteração</w:t>
            </w:r>
          </w:p>
        </w:tc>
      </w:tr>
      <w:tr w:rsidR="00971F8B" w:rsidRPr="0031758E" w14:paraId="17B693B1" w14:textId="77777777" w:rsidTr="004158CB">
        <w:trPr>
          <w:jc w:val="center"/>
        </w:trPr>
        <w:tc>
          <w:tcPr>
            <w:tcW w:w="4876" w:type="dxa"/>
            <w:tcBorders>
              <w:top w:val="nil"/>
              <w:left w:val="nil"/>
              <w:bottom w:val="nil"/>
              <w:right w:val="nil"/>
            </w:tcBorders>
          </w:tcPr>
          <w:p w14:paraId="3F675C44" w14:textId="77777777" w:rsidR="00971F8B" w:rsidRPr="0031758E" w:rsidRDefault="00971F8B" w:rsidP="004158CB">
            <w:pPr>
              <w:pStyle w:val="Normal6a"/>
            </w:pPr>
          </w:p>
        </w:tc>
        <w:tc>
          <w:tcPr>
            <w:tcW w:w="4876" w:type="dxa"/>
            <w:tcBorders>
              <w:top w:val="nil"/>
              <w:left w:val="nil"/>
              <w:bottom w:val="nil"/>
              <w:right w:val="nil"/>
            </w:tcBorders>
          </w:tcPr>
          <w:p w14:paraId="7B4B6D8C" w14:textId="4BEBB089" w:rsidR="00971F8B" w:rsidRPr="0031758E" w:rsidRDefault="00971F8B" w:rsidP="004158CB">
            <w:pPr>
              <w:pStyle w:val="Normal6a"/>
            </w:pPr>
            <w:r w:rsidRPr="0031758E">
              <w:rPr>
                <w:b/>
                <w:i/>
              </w:rPr>
              <w:t>23</w:t>
            </w:r>
            <w:r w:rsidR="001D72A3" w:rsidRPr="0031758E">
              <w:rPr>
                <w:b/>
                <w:i/>
              </w:rPr>
              <w:noBreakHyphen/>
            </w:r>
            <w:r w:rsidRPr="0031758E">
              <w:rPr>
                <w:b/>
                <w:i/>
              </w:rPr>
              <w:t>B.</w:t>
            </w:r>
            <w:r w:rsidRPr="0031758E">
              <w:tab/>
            </w:r>
            <w:r w:rsidRPr="0031758E">
              <w:rPr>
                <w:b/>
                <w:i/>
              </w:rPr>
              <w:t>Congratula</w:t>
            </w:r>
            <w:r w:rsidR="001D72A3" w:rsidRPr="0031758E">
              <w:rPr>
                <w:b/>
                <w:i/>
              </w:rPr>
              <w:noBreakHyphen/>
            </w:r>
            <w:r w:rsidRPr="0031758E">
              <w:rPr>
                <w:b/>
                <w:i/>
              </w:rPr>
              <w:t>se com o aprofundamento da parceria estratégica da UE com o Japão, sublinhado pelas recentes cimeiras UE</w:t>
            </w:r>
            <w:r w:rsidR="001D72A3" w:rsidRPr="0031758E">
              <w:rPr>
                <w:b/>
                <w:i/>
              </w:rPr>
              <w:noBreakHyphen/>
            </w:r>
            <w:r w:rsidRPr="0031758E">
              <w:rPr>
                <w:b/>
                <w:i/>
              </w:rPr>
              <w:t>Japão e pela expansão de iniciativas conjuntas em matéria de comércio, tecnologia e segurança; reconhece que o Japão é o principal aliado da UE no Indo</w:t>
            </w:r>
            <w:r w:rsidR="001D72A3" w:rsidRPr="0031758E">
              <w:rPr>
                <w:b/>
                <w:i/>
              </w:rPr>
              <w:noBreakHyphen/>
            </w:r>
            <w:r w:rsidRPr="0031758E">
              <w:rPr>
                <w:b/>
                <w:i/>
              </w:rPr>
              <w:t>Pacífico e um parceiro fundamental na defesa do multilateralismo, da cibersegurança, da segurança marítima e da transição ecológica; incentiva um maior alinhamento em domínios críticos, como a conectividade digital, a resiliência da cadeia de abastecimento e a inovação conjunta no âmbito da Estratégia Global Gateway, e apela para diálogos estratégicos regulares de alto nível para reforçar os interesses e valores comuns;</w:t>
            </w:r>
          </w:p>
        </w:tc>
      </w:tr>
    </w:tbl>
    <w:p w14:paraId="524C9C4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0144BB9" w14:textId="77777777" w:rsidR="00971F8B" w:rsidRPr="0031758E" w:rsidRDefault="00971F8B" w:rsidP="00971F8B">
      <w:r w:rsidRPr="0031758E">
        <w:rPr>
          <w:rStyle w:val="HideTWBExt"/>
        </w:rPr>
        <w:t>&lt;/Amend&gt;</w:t>
      </w:r>
    </w:p>
    <w:p w14:paraId="62C1F2C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588</w:t>
      </w:r>
      <w:r w:rsidRPr="0031758E">
        <w:rPr>
          <w:rStyle w:val="HideTWBExt"/>
        </w:rPr>
        <w:t>&lt;/NumAm&gt;</w:t>
      </w:r>
    </w:p>
    <w:p w14:paraId="458AF470"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7ED03F1B" w14:textId="77777777" w:rsidR="00971F8B" w:rsidRPr="0031758E" w:rsidRDefault="00971F8B" w:rsidP="00971F8B">
      <w:pPr>
        <w:pStyle w:val="NormalBold"/>
      </w:pPr>
      <w:r w:rsidRPr="0031758E">
        <w:rPr>
          <w:rStyle w:val="HideTWBExt"/>
          <w:b w:val="0"/>
        </w:rPr>
        <w:t>&lt;/RepeatBlock-By&gt;</w:t>
      </w:r>
    </w:p>
    <w:p w14:paraId="1611E78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7EBA4C5" w14:textId="562670AC"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F315447" w14:textId="77777777" w:rsidTr="004158CB">
        <w:trPr>
          <w:trHeight w:hRule="exact" w:val="240"/>
          <w:jc w:val="center"/>
        </w:trPr>
        <w:tc>
          <w:tcPr>
            <w:tcW w:w="9752" w:type="dxa"/>
            <w:gridSpan w:val="2"/>
            <w:tcBorders>
              <w:top w:val="nil"/>
              <w:left w:val="nil"/>
              <w:bottom w:val="nil"/>
              <w:right w:val="nil"/>
            </w:tcBorders>
          </w:tcPr>
          <w:p w14:paraId="361CF009" w14:textId="77777777" w:rsidR="00971F8B" w:rsidRPr="0031758E" w:rsidRDefault="00971F8B" w:rsidP="004158CB"/>
        </w:tc>
      </w:tr>
      <w:tr w:rsidR="00971F8B" w:rsidRPr="0031758E" w14:paraId="2AA00313" w14:textId="77777777" w:rsidTr="004158CB">
        <w:trPr>
          <w:trHeight w:val="240"/>
          <w:jc w:val="center"/>
        </w:trPr>
        <w:tc>
          <w:tcPr>
            <w:tcW w:w="4876" w:type="dxa"/>
            <w:tcBorders>
              <w:top w:val="nil"/>
              <w:left w:val="nil"/>
              <w:bottom w:val="nil"/>
              <w:right w:val="nil"/>
            </w:tcBorders>
          </w:tcPr>
          <w:p w14:paraId="727AD47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352381" w14:textId="77777777" w:rsidR="00971F8B" w:rsidRPr="0031758E" w:rsidRDefault="00971F8B" w:rsidP="004158CB">
            <w:pPr>
              <w:pStyle w:val="AmColumnHeading"/>
            </w:pPr>
            <w:r w:rsidRPr="0031758E">
              <w:t>Alteração</w:t>
            </w:r>
          </w:p>
        </w:tc>
      </w:tr>
      <w:tr w:rsidR="00971F8B" w:rsidRPr="0031758E" w14:paraId="553E917D" w14:textId="77777777" w:rsidTr="004158CB">
        <w:trPr>
          <w:jc w:val="center"/>
        </w:trPr>
        <w:tc>
          <w:tcPr>
            <w:tcW w:w="4876" w:type="dxa"/>
            <w:tcBorders>
              <w:top w:val="nil"/>
              <w:left w:val="nil"/>
              <w:bottom w:val="nil"/>
              <w:right w:val="nil"/>
            </w:tcBorders>
          </w:tcPr>
          <w:p w14:paraId="57A2C971" w14:textId="77777777" w:rsidR="00971F8B" w:rsidRPr="0031758E" w:rsidRDefault="00971F8B" w:rsidP="004158CB">
            <w:pPr>
              <w:pStyle w:val="Normal6a"/>
            </w:pPr>
          </w:p>
        </w:tc>
        <w:tc>
          <w:tcPr>
            <w:tcW w:w="4876" w:type="dxa"/>
            <w:tcBorders>
              <w:top w:val="nil"/>
              <w:left w:val="nil"/>
              <w:bottom w:val="nil"/>
              <w:right w:val="nil"/>
            </w:tcBorders>
          </w:tcPr>
          <w:p w14:paraId="1B16D037" w14:textId="78C1D487" w:rsidR="00971F8B" w:rsidRPr="0031758E" w:rsidRDefault="00971F8B" w:rsidP="004158CB">
            <w:pPr>
              <w:pStyle w:val="Normal6a"/>
            </w:pPr>
            <w:r w:rsidRPr="0031758E">
              <w:rPr>
                <w:b/>
                <w:i/>
              </w:rPr>
              <w:t>23</w:t>
            </w:r>
            <w:r w:rsidR="001D72A3" w:rsidRPr="0031758E">
              <w:rPr>
                <w:b/>
                <w:i/>
              </w:rPr>
              <w:noBreakHyphen/>
            </w:r>
            <w:r w:rsidRPr="0031758E">
              <w:rPr>
                <w:b/>
                <w:i/>
              </w:rPr>
              <w:t>C.</w:t>
            </w:r>
            <w:r w:rsidRPr="0031758E">
              <w:tab/>
            </w:r>
            <w:r w:rsidRPr="0031758E">
              <w:rPr>
                <w:b/>
                <w:i/>
              </w:rPr>
              <w:t>Salienta o valor do aprofundamento dos laços com a Nova Zelândia, um parceiro de longa data que partilha fortes afinidades políticas, culturais e normativas com a UE; salienta que a Nova Zelândia demonstrou uma liderança consistente na diplomacia multilateral, no desarmamento nuclear e na ação climática, tornando</w:t>
            </w:r>
            <w:r w:rsidR="001D72A3" w:rsidRPr="0031758E">
              <w:rPr>
                <w:b/>
                <w:i/>
              </w:rPr>
              <w:noBreakHyphen/>
            </w:r>
            <w:r w:rsidRPr="0031758E">
              <w:rPr>
                <w:b/>
                <w:i/>
              </w:rPr>
              <w:t>a um aliado indispensável na promoção de objetivos globais comuns; congratula</w:t>
            </w:r>
            <w:r w:rsidR="001D72A3" w:rsidRPr="0031758E">
              <w:rPr>
                <w:b/>
                <w:i/>
              </w:rPr>
              <w:noBreakHyphen/>
            </w:r>
            <w:r w:rsidRPr="0031758E">
              <w:rPr>
                <w:b/>
                <w:i/>
              </w:rPr>
              <w:t>se com a celebração do Acordo de Comércio Livre UE</w:t>
            </w:r>
            <w:r w:rsidR="001D72A3" w:rsidRPr="0031758E">
              <w:rPr>
                <w:b/>
                <w:i/>
              </w:rPr>
              <w:noBreakHyphen/>
            </w:r>
            <w:r w:rsidRPr="0031758E">
              <w:rPr>
                <w:b/>
                <w:i/>
              </w:rPr>
              <w:t>Nova Zelândia enquanto marco importante no reforço da cooperação económica, reconhecendo simultaneamente o potencial para expandir o trabalho conjunto em matéria de segurança e conectividade;</w:t>
            </w:r>
          </w:p>
        </w:tc>
      </w:tr>
    </w:tbl>
    <w:p w14:paraId="5C605B8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7A31756" w14:textId="77777777" w:rsidR="00971F8B" w:rsidRPr="0031758E" w:rsidRDefault="00971F8B" w:rsidP="00971F8B">
      <w:r w:rsidRPr="0031758E">
        <w:rPr>
          <w:rStyle w:val="HideTWBExt"/>
        </w:rPr>
        <w:t>&lt;/Amend&gt;</w:t>
      </w:r>
    </w:p>
    <w:p w14:paraId="70822A6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589</w:t>
      </w:r>
      <w:r w:rsidRPr="0031758E">
        <w:rPr>
          <w:rStyle w:val="HideTWBExt"/>
        </w:rPr>
        <w:t>&lt;/NumAm&gt;</w:t>
      </w:r>
    </w:p>
    <w:p w14:paraId="4CA0F493" w14:textId="77777777" w:rsidR="00971F8B" w:rsidRPr="0031758E" w:rsidRDefault="00971F8B" w:rsidP="00971F8B">
      <w:pPr>
        <w:pStyle w:val="NormalBold"/>
      </w:pPr>
      <w:r w:rsidRPr="0031758E">
        <w:rPr>
          <w:rStyle w:val="HideTWBExt"/>
          <w:b w:val="0"/>
        </w:rPr>
        <w:t>&lt;RepeatBlock-By&gt;&lt;Members&gt;</w:t>
      </w:r>
      <w:r w:rsidRPr="0031758E">
        <w:t>Adam Bielan</w:t>
      </w:r>
      <w:r w:rsidRPr="0031758E">
        <w:rPr>
          <w:rStyle w:val="HideTWBExt"/>
          <w:b w:val="0"/>
        </w:rPr>
        <w:t>&lt;/Members&gt;</w:t>
      </w:r>
    </w:p>
    <w:p w14:paraId="55D398B9" w14:textId="77777777" w:rsidR="00971F8B" w:rsidRPr="0031758E" w:rsidRDefault="00971F8B" w:rsidP="00971F8B">
      <w:pPr>
        <w:pStyle w:val="NormalBold"/>
      </w:pPr>
      <w:r w:rsidRPr="0031758E">
        <w:rPr>
          <w:rStyle w:val="HideTWBExt"/>
          <w:b w:val="0"/>
        </w:rPr>
        <w:t>&lt;/RepeatBlock-By&gt;</w:t>
      </w:r>
    </w:p>
    <w:p w14:paraId="3196CB9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10C7C21" w14:textId="7728CD76"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EBAC442" w14:textId="77777777" w:rsidTr="004158CB">
        <w:trPr>
          <w:trHeight w:hRule="exact" w:val="240"/>
          <w:jc w:val="center"/>
        </w:trPr>
        <w:tc>
          <w:tcPr>
            <w:tcW w:w="9752" w:type="dxa"/>
            <w:gridSpan w:val="2"/>
            <w:tcBorders>
              <w:top w:val="nil"/>
              <w:left w:val="nil"/>
              <w:bottom w:val="nil"/>
              <w:right w:val="nil"/>
            </w:tcBorders>
          </w:tcPr>
          <w:p w14:paraId="5702BA87" w14:textId="77777777" w:rsidR="00971F8B" w:rsidRPr="0031758E" w:rsidRDefault="00971F8B" w:rsidP="004158CB"/>
        </w:tc>
      </w:tr>
      <w:tr w:rsidR="00971F8B" w:rsidRPr="0031758E" w14:paraId="5B6926EB" w14:textId="77777777" w:rsidTr="004158CB">
        <w:trPr>
          <w:trHeight w:val="240"/>
          <w:jc w:val="center"/>
        </w:trPr>
        <w:tc>
          <w:tcPr>
            <w:tcW w:w="4876" w:type="dxa"/>
            <w:tcBorders>
              <w:top w:val="nil"/>
              <w:left w:val="nil"/>
              <w:bottom w:val="nil"/>
              <w:right w:val="nil"/>
            </w:tcBorders>
          </w:tcPr>
          <w:p w14:paraId="7E07D68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DBE5FAD" w14:textId="77777777" w:rsidR="00971F8B" w:rsidRPr="0031758E" w:rsidRDefault="00971F8B" w:rsidP="004158CB">
            <w:pPr>
              <w:pStyle w:val="AmColumnHeading"/>
            </w:pPr>
            <w:r w:rsidRPr="0031758E">
              <w:t>Alteração</w:t>
            </w:r>
          </w:p>
        </w:tc>
      </w:tr>
      <w:tr w:rsidR="00971F8B" w:rsidRPr="0031758E" w14:paraId="628BCE07" w14:textId="77777777" w:rsidTr="004158CB">
        <w:trPr>
          <w:jc w:val="center"/>
        </w:trPr>
        <w:tc>
          <w:tcPr>
            <w:tcW w:w="4876" w:type="dxa"/>
            <w:tcBorders>
              <w:top w:val="nil"/>
              <w:left w:val="nil"/>
              <w:bottom w:val="nil"/>
              <w:right w:val="nil"/>
            </w:tcBorders>
          </w:tcPr>
          <w:p w14:paraId="6C06F29D" w14:textId="77777777" w:rsidR="00971F8B" w:rsidRPr="0031758E" w:rsidRDefault="00971F8B" w:rsidP="004158CB">
            <w:pPr>
              <w:pStyle w:val="Normal6a"/>
            </w:pPr>
          </w:p>
        </w:tc>
        <w:tc>
          <w:tcPr>
            <w:tcW w:w="4876" w:type="dxa"/>
            <w:tcBorders>
              <w:top w:val="nil"/>
              <w:left w:val="nil"/>
              <w:bottom w:val="nil"/>
              <w:right w:val="nil"/>
            </w:tcBorders>
          </w:tcPr>
          <w:p w14:paraId="61966ACB" w14:textId="78FF815A" w:rsidR="00971F8B" w:rsidRPr="0031758E" w:rsidRDefault="00971F8B" w:rsidP="004158CB">
            <w:pPr>
              <w:pStyle w:val="Normal6a"/>
            </w:pPr>
            <w:r w:rsidRPr="0031758E">
              <w:rPr>
                <w:b/>
                <w:i/>
              </w:rPr>
              <w:t>23</w:t>
            </w:r>
            <w:r w:rsidR="001D72A3" w:rsidRPr="0031758E">
              <w:rPr>
                <w:b/>
                <w:i/>
              </w:rPr>
              <w:noBreakHyphen/>
            </w:r>
            <w:r w:rsidRPr="0031758E">
              <w:rPr>
                <w:b/>
                <w:i/>
              </w:rPr>
              <w:t>C.</w:t>
            </w:r>
            <w:r w:rsidRPr="0031758E">
              <w:tab/>
            </w:r>
            <w:r w:rsidRPr="0031758E">
              <w:rPr>
                <w:b/>
                <w:i/>
              </w:rPr>
              <w:t>Congratula</w:t>
            </w:r>
            <w:r w:rsidR="001D72A3" w:rsidRPr="0031758E">
              <w:rPr>
                <w:b/>
                <w:i/>
              </w:rPr>
              <w:noBreakHyphen/>
            </w:r>
            <w:r w:rsidRPr="0031758E">
              <w:rPr>
                <w:b/>
                <w:i/>
              </w:rPr>
              <w:t>se com os resultados da Cimeira UE</w:t>
            </w:r>
            <w:r w:rsidR="001D72A3" w:rsidRPr="0031758E">
              <w:rPr>
                <w:b/>
                <w:i/>
              </w:rPr>
              <w:noBreakHyphen/>
            </w:r>
            <w:r w:rsidRPr="0031758E">
              <w:rPr>
                <w:b/>
                <w:i/>
              </w:rPr>
              <w:t>Japão de 2025 e com o aprofundamento da parceria estratégica, incluindo a aplicação do APE e de novas disposições em matéria de cibersegurança, semicondutores e conectividade segura;</w:t>
            </w:r>
          </w:p>
        </w:tc>
      </w:tr>
    </w:tbl>
    <w:p w14:paraId="286BCC0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A7F923E" w14:textId="77777777" w:rsidR="00971F8B" w:rsidRPr="0031758E" w:rsidRDefault="00971F8B" w:rsidP="00971F8B">
      <w:r w:rsidRPr="0031758E">
        <w:rPr>
          <w:rStyle w:val="HideTWBExt"/>
        </w:rPr>
        <w:t>&lt;/Amend&gt;</w:t>
      </w:r>
    </w:p>
    <w:p w14:paraId="67EF1DC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590</w:t>
      </w:r>
      <w:r w:rsidRPr="0031758E">
        <w:rPr>
          <w:rStyle w:val="HideTWBExt"/>
        </w:rPr>
        <w:t>&lt;/NumAm&gt;</w:t>
      </w:r>
    </w:p>
    <w:p w14:paraId="5B5549EE"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720220F9" w14:textId="77777777" w:rsidR="00971F8B" w:rsidRPr="0031758E" w:rsidRDefault="00971F8B" w:rsidP="00971F8B">
      <w:pPr>
        <w:pStyle w:val="NormalBold"/>
      </w:pPr>
      <w:r w:rsidRPr="0031758E">
        <w:rPr>
          <w:rStyle w:val="HideTWBExt"/>
          <w:b w:val="0"/>
        </w:rPr>
        <w:t>&lt;/RepeatBlock-By&gt;</w:t>
      </w:r>
    </w:p>
    <w:p w14:paraId="56B7F7C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AA968EE" w14:textId="40B14519"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8F28DF3" w14:textId="77777777" w:rsidTr="004158CB">
        <w:trPr>
          <w:trHeight w:hRule="exact" w:val="240"/>
          <w:jc w:val="center"/>
        </w:trPr>
        <w:tc>
          <w:tcPr>
            <w:tcW w:w="9752" w:type="dxa"/>
            <w:gridSpan w:val="2"/>
            <w:tcBorders>
              <w:top w:val="nil"/>
              <w:left w:val="nil"/>
              <w:bottom w:val="nil"/>
              <w:right w:val="nil"/>
            </w:tcBorders>
          </w:tcPr>
          <w:p w14:paraId="002B51EC" w14:textId="77777777" w:rsidR="00971F8B" w:rsidRPr="0031758E" w:rsidRDefault="00971F8B" w:rsidP="004158CB"/>
        </w:tc>
      </w:tr>
      <w:tr w:rsidR="00971F8B" w:rsidRPr="0031758E" w14:paraId="0AC6DC76" w14:textId="77777777" w:rsidTr="004158CB">
        <w:trPr>
          <w:trHeight w:val="240"/>
          <w:jc w:val="center"/>
        </w:trPr>
        <w:tc>
          <w:tcPr>
            <w:tcW w:w="4876" w:type="dxa"/>
            <w:tcBorders>
              <w:top w:val="nil"/>
              <w:left w:val="nil"/>
              <w:bottom w:val="nil"/>
              <w:right w:val="nil"/>
            </w:tcBorders>
          </w:tcPr>
          <w:p w14:paraId="2C3C5422"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21746EAE" w14:textId="77777777" w:rsidR="00971F8B" w:rsidRPr="0031758E" w:rsidRDefault="00971F8B" w:rsidP="004158CB">
            <w:pPr>
              <w:pStyle w:val="AmColumnHeading"/>
            </w:pPr>
            <w:r w:rsidRPr="0031758E">
              <w:t>Alteração</w:t>
            </w:r>
          </w:p>
        </w:tc>
      </w:tr>
      <w:tr w:rsidR="00971F8B" w:rsidRPr="0031758E" w14:paraId="0AED4104" w14:textId="77777777" w:rsidTr="004158CB">
        <w:trPr>
          <w:jc w:val="center"/>
        </w:trPr>
        <w:tc>
          <w:tcPr>
            <w:tcW w:w="4876" w:type="dxa"/>
            <w:tcBorders>
              <w:top w:val="nil"/>
              <w:left w:val="nil"/>
              <w:bottom w:val="nil"/>
              <w:right w:val="nil"/>
            </w:tcBorders>
          </w:tcPr>
          <w:p w14:paraId="0A0446C7" w14:textId="77777777" w:rsidR="00971F8B" w:rsidRPr="0031758E" w:rsidRDefault="00971F8B" w:rsidP="004158CB">
            <w:pPr>
              <w:pStyle w:val="Normal6a"/>
            </w:pPr>
          </w:p>
        </w:tc>
        <w:tc>
          <w:tcPr>
            <w:tcW w:w="4876" w:type="dxa"/>
            <w:tcBorders>
              <w:top w:val="nil"/>
              <w:left w:val="nil"/>
              <w:bottom w:val="nil"/>
              <w:right w:val="nil"/>
            </w:tcBorders>
          </w:tcPr>
          <w:p w14:paraId="611C04B3" w14:textId="7DA9777A" w:rsidR="00971F8B" w:rsidRPr="0031758E" w:rsidRDefault="00971F8B" w:rsidP="004158CB">
            <w:pPr>
              <w:pStyle w:val="Normal6a"/>
            </w:pPr>
            <w:r w:rsidRPr="0031758E">
              <w:rPr>
                <w:b/>
                <w:i/>
              </w:rPr>
              <w:t>23</w:t>
            </w:r>
            <w:r w:rsidR="001D72A3" w:rsidRPr="0031758E">
              <w:rPr>
                <w:b/>
                <w:i/>
              </w:rPr>
              <w:noBreakHyphen/>
            </w:r>
            <w:r w:rsidRPr="0031758E">
              <w:rPr>
                <w:b/>
                <w:i/>
              </w:rPr>
              <w:t>D.</w:t>
            </w:r>
            <w:r w:rsidRPr="0031758E">
              <w:tab/>
            </w:r>
            <w:r w:rsidRPr="0031758E">
              <w:rPr>
                <w:b/>
                <w:i/>
              </w:rPr>
              <w:t>Salienta a importância de reforçar a cooperação estratégica com a Austrália, que é um parceiro que partilha das mesmas ideias, partilhando o compromisso da UE para com a democracia, os direitos humanos, o direito internacional e uma ordem mundial assente em regras; sublinha que a posição geográfica e o papel ativo da Austrália na segurança regional a tornam um interveniente central na salvaguarda da estabilidade no Indo</w:t>
            </w:r>
            <w:r w:rsidR="001D72A3" w:rsidRPr="0031758E">
              <w:rPr>
                <w:b/>
                <w:i/>
              </w:rPr>
              <w:noBreakHyphen/>
            </w:r>
            <w:r w:rsidRPr="0031758E">
              <w:rPr>
                <w:b/>
                <w:i/>
              </w:rPr>
              <w:t>Pacífico; congratula</w:t>
            </w:r>
            <w:r w:rsidR="001D72A3" w:rsidRPr="0031758E">
              <w:rPr>
                <w:b/>
                <w:i/>
              </w:rPr>
              <w:noBreakHyphen/>
            </w:r>
            <w:r w:rsidRPr="0031758E">
              <w:rPr>
                <w:b/>
                <w:i/>
              </w:rPr>
              <w:t>se, a este respeito, com o anúncio feito na Cimeira dos líderes do G7, em Alberta, pelo presidente do Conselho Europeu, António Costa, pela presidente da Comissão Europeia, Ursula von der Leyen, e pelo primeiro</w:t>
            </w:r>
            <w:r w:rsidR="001D72A3" w:rsidRPr="0031758E">
              <w:rPr>
                <w:b/>
                <w:i/>
              </w:rPr>
              <w:noBreakHyphen/>
            </w:r>
            <w:r w:rsidRPr="0031758E">
              <w:rPr>
                <w:b/>
                <w:i/>
              </w:rPr>
              <w:t>ministro, Anthony Albanese, de encetar negociações sobre uma parceria de segurança e defesa; salienta que esta iniciativa reflete o reconhecimento crescente da interligação entre a segurança europeia e a segurança no Indo</w:t>
            </w:r>
            <w:r w:rsidR="001D72A3" w:rsidRPr="0031758E">
              <w:rPr>
                <w:b/>
                <w:i/>
              </w:rPr>
              <w:noBreakHyphen/>
            </w:r>
            <w:r w:rsidRPr="0031758E">
              <w:rPr>
                <w:b/>
                <w:i/>
              </w:rPr>
              <w:t>Pacífico e constitui uma oportunidade para alargar a ação conjunta sobre os desafios globais em matéria de segurança; salienta que estas negociações, juntamente com um compromisso renovado para celebrar um acordo de comércio livre entre a Austrália e a UE, demonstram uma forte dinâmica nas relações bilaterais, reforçando não só os laços económicos e tecnológicos, mas também a resiliência coletiva e a confiança estratégica;</w:t>
            </w:r>
          </w:p>
        </w:tc>
      </w:tr>
    </w:tbl>
    <w:p w14:paraId="4AE3DED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2E8B446" w14:textId="77777777" w:rsidR="00971F8B" w:rsidRPr="0031758E" w:rsidRDefault="00971F8B" w:rsidP="00971F8B">
      <w:r w:rsidRPr="0031758E">
        <w:rPr>
          <w:rStyle w:val="HideTWBExt"/>
        </w:rPr>
        <w:t>&lt;/Amend&gt;</w:t>
      </w:r>
    </w:p>
    <w:p w14:paraId="4D422A8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591</w:t>
      </w:r>
      <w:r w:rsidRPr="0031758E">
        <w:rPr>
          <w:rStyle w:val="HideTWBExt"/>
        </w:rPr>
        <w:t>&lt;/NumAm&gt;</w:t>
      </w:r>
    </w:p>
    <w:p w14:paraId="7E66DCB3" w14:textId="77777777" w:rsidR="00971F8B" w:rsidRPr="0031758E" w:rsidRDefault="00971F8B" w:rsidP="00971F8B">
      <w:pPr>
        <w:pStyle w:val="NormalBold"/>
      </w:pPr>
      <w:r w:rsidRPr="0031758E">
        <w:rPr>
          <w:rStyle w:val="HideTWBExt"/>
          <w:b w:val="0"/>
        </w:rPr>
        <w:t>&lt;RepeatBlock-By&gt;&lt;Members&gt;</w:t>
      </w:r>
      <w:r w:rsidRPr="0031758E">
        <w:t>David McAllister, Željana Zovko</w:t>
      </w:r>
      <w:r w:rsidRPr="0031758E">
        <w:rPr>
          <w:rStyle w:val="HideTWBExt"/>
          <w:b w:val="0"/>
        </w:rPr>
        <w:t>&lt;/Members&gt;</w:t>
      </w:r>
    </w:p>
    <w:p w14:paraId="4B2DC6CC" w14:textId="77777777" w:rsidR="00971F8B" w:rsidRPr="0031758E" w:rsidRDefault="00971F8B" w:rsidP="00971F8B">
      <w:pPr>
        <w:pStyle w:val="NormalBold"/>
      </w:pPr>
      <w:r w:rsidRPr="0031758E">
        <w:rPr>
          <w:rStyle w:val="HideTWBExt"/>
          <w:b w:val="0"/>
        </w:rPr>
        <w:t>&lt;/RepeatBlock-By&gt;</w:t>
      </w:r>
    </w:p>
    <w:p w14:paraId="36305F0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8BB0827" w14:textId="2B8D2C9E" w:rsidR="00971F8B" w:rsidRPr="0031758E" w:rsidRDefault="00971F8B" w:rsidP="00971F8B">
      <w:pPr>
        <w:pStyle w:val="NormalBold"/>
      </w:pPr>
      <w:r w:rsidRPr="0031758E">
        <w:rPr>
          <w:rStyle w:val="HideTWBExt"/>
        </w:rPr>
        <w:t>&lt;Article&gt;</w:t>
      </w:r>
      <w:r w:rsidRPr="0031758E">
        <w:t>N.º 23</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2F32336" w14:textId="77777777" w:rsidTr="004158CB">
        <w:trPr>
          <w:trHeight w:hRule="exact" w:val="240"/>
          <w:jc w:val="center"/>
        </w:trPr>
        <w:tc>
          <w:tcPr>
            <w:tcW w:w="9752" w:type="dxa"/>
            <w:gridSpan w:val="2"/>
            <w:tcBorders>
              <w:top w:val="nil"/>
              <w:left w:val="nil"/>
              <w:bottom w:val="nil"/>
              <w:right w:val="nil"/>
            </w:tcBorders>
          </w:tcPr>
          <w:p w14:paraId="3A34B43C" w14:textId="77777777" w:rsidR="00971F8B" w:rsidRPr="0031758E" w:rsidRDefault="00971F8B" w:rsidP="004158CB"/>
        </w:tc>
      </w:tr>
      <w:tr w:rsidR="00971F8B" w:rsidRPr="0031758E" w14:paraId="53AF9BAE" w14:textId="77777777" w:rsidTr="004158CB">
        <w:trPr>
          <w:trHeight w:val="240"/>
          <w:jc w:val="center"/>
        </w:trPr>
        <w:tc>
          <w:tcPr>
            <w:tcW w:w="4876" w:type="dxa"/>
            <w:tcBorders>
              <w:top w:val="nil"/>
              <w:left w:val="nil"/>
              <w:bottom w:val="nil"/>
              <w:right w:val="nil"/>
            </w:tcBorders>
          </w:tcPr>
          <w:p w14:paraId="149A980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9C7DE80" w14:textId="77777777" w:rsidR="00971F8B" w:rsidRPr="0031758E" w:rsidRDefault="00971F8B" w:rsidP="004158CB">
            <w:pPr>
              <w:pStyle w:val="AmColumnHeading"/>
            </w:pPr>
            <w:r w:rsidRPr="0031758E">
              <w:t>Alteração</w:t>
            </w:r>
          </w:p>
        </w:tc>
      </w:tr>
      <w:tr w:rsidR="00971F8B" w:rsidRPr="0031758E" w14:paraId="494A98CF" w14:textId="77777777" w:rsidTr="004158CB">
        <w:trPr>
          <w:jc w:val="center"/>
        </w:trPr>
        <w:tc>
          <w:tcPr>
            <w:tcW w:w="4876" w:type="dxa"/>
            <w:tcBorders>
              <w:top w:val="nil"/>
              <w:left w:val="nil"/>
              <w:bottom w:val="nil"/>
              <w:right w:val="nil"/>
            </w:tcBorders>
          </w:tcPr>
          <w:p w14:paraId="12F4517C" w14:textId="77777777" w:rsidR="00971F8B" w:rsidRPr="0031758E" w:rsidRDefault="00971F8B" w:rsidP="004158CB">
            <w:pPr>
              <w:pStyle w:val="Normal6a"/>
            </w:pPr>
          </w:p>
        </w:tc>
        <w:tc>
          <w:tcPr>
            <w:tcW w:w="4876" w:type="dxa"/>
            <w:tcBorders>
              <w:top w:val="nil"/>
              <w:left w:val="nil"/>
              <w:bottom w:val="nil"/>
              <w:right w:val="nil"/>
            </w:tcBorders>
          </w:tcPr>
          <w:p w14:paraId="41E6AB68" w14:textId="5773F144" w:rsidR="00971F8B" w:rsidRPr="0031758E" w:rsidRDefault="00971F8B" w:rsidP="004158CB">
            <w:pPr>
              <w:pStyle w:val="Normal6a"/>
            </w:pPr>
            <w:r w:rsidRPr="0031758E">
              <w:rPr>
                <w:b/>
                <w:i/>
              </w:rPr>
              <w:t>23</w:t>
            </w:r>
            <w:r w:rsidR="001D72A3" w:rsidRPr="0031758E">
              <w:rPr>
                <w:b/>
                <w:i/>
              </w:rPr>
              <w:noBreakHyphen/>
            </w:r>
            <w:r w:rsidRPr="0031758E">
              <w:rPr>
                <w:b/>
                <w:i/>
              </w:rPr>
              <w:t>E.</w:t>
            </w:r>
            <w:r w:rsidRPr="0031758E">
              <w:tab/>
            </w:r>
            <w:r w:rsidRPr="0031758E">
              <w:rPr>
                <w:b/>
                <w:i/>
              </w:rPr>
              <w:t>Chama a atenção para a crescente importância política e geoestratégica dos países da Oceânia, incluindo o Fórum das Ilhas do Pacífico, e insta a UE e os seus Estados</w:t>
            </w:r>
            <w:r w:rsidR="001D72A3" w:rsidRPr="0031758E">
              <w:rPr>
                <w:b/>
                <w:i/>
              </w:rPr>
              <w:noBreakHyphen/>
            </w:r>
            <w:r w:rsidRPr="0031758E">
              <w:rPr>
                <w:b/>
                <w:i/>
              </w:rPr>
              <w:t>Membros a reforçarem a sua intervenção diplomática nesta região, sempre que possível em estreita cooperação com a Austrália e a Nova Zelândia;</w:t>
            </w:r>
          </w:p>
        </w:tc>
      </w:tr>
    </w:tbl>
    <w:p w14:paraId="4DD529D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5B32BD9" w14:textId="77777777" w:rsidR="00971F8B" w:rsidRPr="0031758E" w:rsidRDefault="00971F8B" w:rsidP="00971F8B">
      <w:r w:rsidRPr="0031758E">
        <w:rPr>
          <w:rStyle w:val="HideTWBExt"/>
        </w:rPr>
        <w:t>&lt;/Amend&gt;</w:t>
      </w:r>
    </w:p>
    <w:p w14:paraId="4BB82F4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592</w:t>
      </w:r>
      <w:r w:rsidRPr="0031758E">
        <w:rPr>
          <w:rStyle w:val="HideTWBExt"/>
        </w:rPr>
        <w:t>&lt;/NumAm&gt;</w:t>
      </w:r>
    </w:p>
    <w:p w14:paraId="73FAD231"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785E975C" w14:textId="77777777" w:rsidR="00971F8B" w:rsidRPr="0031758E" w:rsidRDefault="00971F8B" w:rsidP="00971F8B">
      <w:pPr>
        <w:pStyle w:val="NormalBold"/>
      </w:pPr>
      <w:r w:rsidRPr="0031758E">
        <w:rPr>
          <w:rStyle w:val="HideTWBExt"/>
          <w:b w:val="0"/>
        </w:rPr>
        <w:t>&lt;/RepeatBlock-By&gt;</w:t>
      </w:r>
    </w:p>
    <w:p w14:paraId="5FE1A47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E6FA021"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5C03C37" w14:textId="77777777" w:rsidTr="004158CB">
        <w:trPr>
          <w:trHeight w:hRule="exact" w:val="240"/>
          <w:jc w:val="center"/>
        </w:trPr>
        <w:tc>
          <w:tcPr>
            <w:tcW w:w="9752" w:type="dxa"/>
            <w:gridSpan w:val="2"/>
            <w:tcBorders>
              <w:top w:val="nil"/>
              <w:left w:val="nil"/>
              <w:bottom w:val="nil"/>
              <w:right w:val="nil"/>
            </w:tcBorders>
          </w:tcPr>
          <w:p w14:paraId="4B5EFA96" w14:textId="77777777" w:rsidR="00971F8B" w:rsidRPr="0031758E" w:rsidRDefault="00971F8B" w:rsidP="004158CB"/>
        </w:tc>
      </w:tr>
      <w:tr w:rsidR="00971F8B" w:rsidRPr="0031758E" w14:paraId="37FADE78" w14:textId="77777777" w:rsidTr="004158CB">
        <w:trPr>
          <w:trHeight w:val="240"/>
          <w:jc w:val="center"/>
        </w:trPr>
        <w:tc>
          <w:tcPr>
            <w:tcW w:w="4876" w:type="dxa"/>
            <w:tcBorders>
              <w:top w:val="nil"/>
              <w:left w:val="nil"/>
              <w:bottom w:val="nil"/>
              <w:right w:val="nil"/>
            </w:tcBorders>
          </w:tcPr>
          <w:p w14:paraId="0AD2B6C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0BB2EAF" w14:textId="77777777" w:rsidR="00971F8B" w:rsidRPr="0031758E" w:rsidRDefault="00971F8B" w:rsidP="004158CB">
            <w:pPr>
              <w:pStyle w:val="AmColumnHeading"/>
            </w:pPr>
            <w:r w:rsidRPr="0031758E">
              <w:t>Alteração</w:t>
            </w:r>
          </w:p>
        </w:tc>
      </w:tr>
      <w:tr w:rsidR="00971F8B" w:rsidRPr="0031758E" w14:paraId="749003A5" w14:textId="77777777" w:rsidTr="004158CB">
        <w:trPr>
          <w:jc w:val="center"/>
        </w:trPr>
        <w:tc>
          <w:tcPr>
            <w:tcW w:w="4876" w:type="dxa"/>
            <w:tcBorders>
              <w:top w:val="nil"/>
              <w:left w:val="nil"/>
              <w:bottom w:val="nil"/>
              <w:right w:val="nil"/>
            </w:tcBorders>
          </w:tcPr>
          <w:p w14:paraId="2E3574D7" w14:textId="77777777" w:rsidR="00971F8B" w:rsidRPr="0031758E" w:rsidRDefault="00971F8B" w:rsidP="004158CB">
            <w:pPr>
              <w:pStyle w:val="Normal6a"/>
            </w:pPr>
            <w:r w:rsidRPr="0031758E">
              <w:t>24.</w:t>
            </w:r>
            <w:r w:rsidRPr="0031758E">
              <w:tab/>
              <w:t xml:space="preserve">Considera que </w:t>
            </w:r>
            <w:r w:rsidRPr="0031758E">
              <w:rPr>
                <w:b/>
                <w:i/>
              </w:rPr>
              <w:t>a militarização acelerada</w:t>
            </w:r>
            <w:r w:rsidRPr="0031758E">
              <w:t xml:space="preserve"> da China, bem como </w:t>
            </w:r>
            <w:r w:rsidRPr="0031758E">
              <w:rPr>
                <w:b/>
                <w:i/>
              </w:rPr>
              <w:t>as suas parcerias</w:t>
            </w:r>
            <w:r w:rsidRPr="0031758E">
              <w:t xml:space="preserve"> militares e </w:t>
            </w:r>
            <w:r w:rsidRPr="0031758E">
              <w:rPr>
                <w:b/>
                <w:bCs/>
                <w:i/>
                <w:iCs/>
              </w:rPr>
              <w:t>políticas</w:t>
            </w:r>
            <w:r w:rsidRPr="0031758E">
              <w:t xml:space="preserve">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53D02E60" w14:textId="3427D8DC" w:rsidR="00971F8B" w:rsidRPr="0031758E" w:rsidRDefault="00971F8B" w:rsidP="004158CB">
            <w:pPr>
              <w:pStyle w:val="Normal6a"/>
            </w:pPr>
            <w:r w:rsidRPr="0031758E">
              <w:t>24.</w:t>
            </w:r>
            <w:r w:rsidRPr="0031758E">
              <w:tab/>
            </w:r>
            <w:r w:rsidRPr="0031758E">
              <w:rPr>
                <w:b/>
                <w:i/>
              </w:rPr>
              <w:t>Considera que as relações UE</w:t>
            </w:r>
            <w:r w:rsidR="001D72A3" w:rsidRPr="0031758E">
              <w:rPr>
                <w:b/>
                <w:i/>
              </w:rPr>
              <w:noBreakHyphen/>
            </w:r>
            <w:r w:rsidRPr="0031758E">
              <w:rPr>
                <w:b/>
                <w:i/>
              </w:rPr>
              <w:t>China serão um fator determinante para a nossa futura prosperidade económica e segurança nacional; sublinha que a UE e a China têm um interesse comum em prosseguir uma relação construtiva, estável, equilibrada e mutuamente benéfica, em apoiar o multilateralismo e uma ordem internacional assente em regras;</w:t>
            </w:r>
            <w:r w:rsidRPr="0031758E">
              <w:t xml:space="preserve"> considera que </w:t>
            </w:r>
            <w:r w:rsidRPr="0031758E">
              <w:rPr>
                <w:b/>
                <w:i/>
              </w:rPr>
              <w:t>o aumento das despesas militares da China</w:t>
            </w:r>
            <w:r w:rsidRPr="0031758E">
              <w:t xml:space="preserve">, bem como </w:t>
            </w:r>
            <w:r w:rsidRPr="0031758E">
              <w:rPr>
                <w:b/>
                <w:i/>
              </w:rPr>
              <w:t>os seus laços</w:t>
            </w:r>
            <w:r w:rsidRPr="0031758E">
              <w:t xml:space="preserve"> militares e </w:t>
            </w:r>
            <w:r w:rsidRPr="0031758E">
              <w:rPr>
                <w:b/>
                <w:bCs/>
                <w:i/>
                <w:iCs/>
              </w:rPr>
              <w:t>políticos</w:t>
            </w:r>
            <w:r w:rsidRPr="0031758E">
              <w:t xml:space="preserve"> com a Rússia e a Coreia do Norte, constituem um desafio geopolítico central do século XXI</w:t>
            </w:r>
            <w:r w:rsidRPr="0031758E">
              <w:rPr>
                <w:b/>
                <w:i/>
              </w:rPr>
              <w:t xml:space="preserve">; manifesta profunda preocupação com quantidades significativas de produtos de dupla utilização exportados por empresas chinesas para a Rússia e utilizados na guerra de agressão contra a Ucrânia, bem como com o seu envolvimento sustentado na evasão às sanções; reitera a necessidade de a UE reduzir os riscos na cadeia de abastecimento de </w:t>
            </w:r>
            <w:r w:rsidRPr="0031758E">
              <w:rPr>
                <w:b/>
                <w:i/>
              </w:rPr>
              <w:lastRenderedPageBreak/>
              <w:t>matérias</w:t>
            </w:r>
            <w:r w:rsidR="001D72A3" w:rsidRPr="0031758E">
              <w:rPr>
                <w:b/>
                <w:i/>
              </w:rPr>
              <w:noBreakHyphen/>
            </w:r>
            <w:r w:rsidRPr="0031758E">
              <w:rPr>
                <w:b/>
                <w:i/>
              </w:rPr>
              <w:t>primas críticas</w:t>
            </w:r>
            <w:r w:rsidRPr="0031758E">
              <w:t xml:space="preserve">; sublinha que a UE deve adotar uma estratégia multidimensional que combine uma diplomacia baseada em princípios, destinada a defender o direito internacional </w:t>
            </w:r>
            <w:r w:rsidRPr="0031758E">
              <w:rPr>
                <w:b/>
                <w:i/>
              </w:rPr>
              <w:t>e a responsabilidade em matéria de direitos humanos</w:t>
            </w:r>
            <w:r w:rsidRPr="0031758E">
              <w:t>, com um compromisso económico que salvaguarde os nossos interesses;</w:t>
            </w:r>
          </w:p>
        </w:tc>
      </w:tr>
    </w:tbl>
    <w:p w14:paraId="53E8CAEC"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4BDB4D9" w14:textId="77777777" w:rsidR="00971F8B" w:rsidRPr="0031758E" w:rsidRDefault="00971F8B" w:rsidP="00971F8B">
      <w:r w:rsidRPr="0031758E">
        <w:rPr>
          <w:rStyle w:val="HideTWBExt"/>
        </w:rPr>
        <w:t>&lt;/Amend&gt;</w:t>
      </w:r>
    </w:p>
    <w:p w14:paraId="57406AE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593</w:t>
      </w:r>
      <w:r w:rsidRPr="0031758E">
        <w:rPr>
          <w:rStyle w:val="HideTWBExt"/>
        </w:rPr>
        <w:t>&lt;/NumAm&gt;</w:t>
      </w:r>
    </w:p>
    <w:p w14:paraId="5D5173C9"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18D3C063" w14:textId="77777777" w:rsidR="00971F8B" w:rsidRPr="0031758E" w:rsidRDefault="00971F8B" w:rsidP="00971F8B">
      <w:pPr>
        <w:pStyle w:val="NormalBold"/>
      </w:pPr>
      <w:r w:rsidRPr="0031758E">
        <w:rPr>
          <w:rStyle w:val="HideTWBExt"/>
          <w:b w:val="0"/>
        </w:rPr>
        <w:t>&lt;/RepeatBlock-By&gt;</w:t>
      </w:r>
    </w:p>
    <w:p w14:paraId="0E884BB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DCC81D8"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F4B58E4" w14:textId="77777777" w:rsidTr="004158CB">
        <w:trPr>
          <w:trHeight w:hRule="exact" w:val="240"/>
          <w:jc w:val="center"/>
        </w:trPr>
        <w:tc>
          <w:tcPr>
            <w:tcW w:w="9752" w:type="dxa"/>
            <w:gridSpan w:val="2"/>
            <w:tcBorders>
              <w:top w:val="nil"/>
              <w:left w:val="nil"/>
              <w:bottom w:val="nil"/>
              <w:right w:val="nil"/>
            </w:tcBorders>
          </w:tcPr>
          <w:p w14:paraId="499E0C51" w14:textId="77777777" w:rsidR="00971F8B" w:rsidRPr="0031758E" w:rsidRDefault="00971F8B" w:rsidP="004158CB"/>
        </w:tc>
      </w:tr>
      <w:tr w:rsidR="00971F8B" w:rsidRPr="0031758E" w14:paraId="72F188E9" w14:textId="77777777" w:rsidTr="004158CB">
        <w:trPr>
          <w:trHeight w:val="240"/>
          <w:jc w:val="center"/>
        </w:trPr>
        <w:tc>
          <w:tcPr>
            <w:tcW w:w="4876" w:type="dxa"/>
            <w:tcBorders>
              <w:top w:val="nil"/>
              <w:left w:val="nil"/>
              <w:bottom w:val="nil"/>
              <w:right w:val="nil"/>
            </w:tcBorders>
          </w:tcPr>
          <w:p w14:paraId="189DF80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F40C5CF" w14:textId="77777777" w:rsidR="00971F8B" w:rsidRPr="0031758E" w:rsidRDefault="00971F8B" w:rsidP="004158CB">
            <w:pPr>
              <w:pStyle w:val="AmColumnHeading"/>
            </w:pPr>
            <w:r w:rsidRPr="0031758E">
              <w:t>Alteração</w:t>
            </w:r>
          </w:p>
        </w:tc>
      </w:tr>
      <w:tr w:rsidR="00971F8B" w:rsidRPr="0031758E" w14:paraId="39EB88E0" w14:textId="77777777" w:rsidTr="004158CB">
        <w:trPr>
          <w:jc w:val="center"/>
        </w:trPr>
        <w:tc>
          <w:tcPr>
            <w:tcW w:w="4876" w:type="dxa"/>
            <w:tcBorders>
              <w:top w:val="nil"/>
              <w:left w:val="nil"/>
              <w:bottom w:val="nil"/>
              <w:right w:val="nil"/>
            </w:tcBorders>
          </w:tcPr>
          <w:p w14:paraId="371E5672"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21E71A60" w14:textId="7FED08A5"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 </w:t>
            </w:r>
            <w:r w:rsidRPr="0031758E">
              <w:rPr>
                <w:b/>
                <w:i/>
              </w:rPr>
              <w:t>confirma que considerar a China simultaneamente como um parceiro, um concorrente económico e um rival sistémico continua a ser um quadro analítico útil, mas salienta que é insuficiente enquanto orientação estratégica a longo prazo; apela para um debate estruturado entre os Estados</w:t>
            </w:r>
            <w:r w:rsidR="001D72A3" w:rsidRPr="0031758E">
              <w:rPr>
                <w:b/>
                <w:i/>
              </w:rPr>
              <w:noBreakHyphen/>
            </w:r>
            <w:r w:rsidRPr="0031758E">
              <w:rPr>
                <w:b/>
                <w:i/>
              </w:rPr>
              <w:t>Membros sobre o futuro das relações da UE com a China, a fim de definir os objetivos estratégicos da União; sublinha que só através da definição de uma visão a longo prazo para as relações UE</w:t>
            </w:r>
            <w:r w:rsidR="001D72A3" w:rsidRPr="0031758E">
              <w:rPr>
                <w:b/>
                <w:i/>
              </w:rPr>
              <w:noBreakHyphen/>
            </w:r>
            <w:r w:rsidRPr="0031758E">
              <w:rPr>
                <w:b/>
                <w:i/>
              </w:rPr>
              <w:t xml:space="preserve">China é que a União pode conceber uma política coerente, credível e eficaz, e </w:t>
            </w:r>
            <w:r w:rsidRPr="0031758E">
              <w:rPr>
                <w:b/>
                <w:i/>
              </w:rPr>
              <w:lastRenderedPageBreak/>
              <w:t>insta a Comissão e o Conselho a apresentarem propostas para o efeito;</w:t>
            </w:r>
          </w:p>
        </w:tc>
      </w:tr>
    </w:tbl>
    <w:p w14:paraId="1BEED57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47FF2C6" w14:textId="77777777" w:rsidR="00971F8B" w:rsidRPr="0031758E" w:rsidRDefault="00971F8B" w:rsidP="00971F8B">
      <w:r w:rsidRPr="0031758E">
        <w:rPr>
          <w:rStyle w:val="HideTWBExt"/>
        </w:rPr>
        <w:t>&lt;/Amend&gt;</w:t>
      </w:r>
    </w:p>
    <w:p w14:paraId="61B19B8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594</w:t>
      </w:r>
      <w:r w:rsidRPr="0031758E">
        <w:rPr>
          <w:rStyle w:val="HideTWBExt"/>
        </w:rPr>
        <w:t>&lt;/NumAm&gt;</w:t>
      </w:r>
    </w:p>
    <w:p w14:paraId="75A854AB"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55C52107" w14:textId="77777777" w:rsidR="00971F8B" w:rsidRPr="0031758E" w:rsidRDefault="00971F8B" w:rsidP="00971F8B">
      <w:pPr>
        <w:pStyle w:val="NormalBold"/>
      </w:pPr>
      <w:r w:rsidRPr="0031758E">
        <w:rPr>
          <w:rStyle w:val="HideTWBExt"/>
          <w:b w:val="0"/>
        </w:rPr>
        <w:t>&lt;/RepeatBlock-By&gt;</w:t>
      </w:r>
    </w:p>
    <w:p w14:paraId="0690DB9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E4505B8"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36BA780" w14:textId="77777777" w:rsidTr="004158CB">
        <w:trPr>
          <w:trHeight w:hRule="exact" w:val="240"/>
          <w:jc w:val="center"/>
        </w:trPr>
        <w:tc>
          <w:tcPr>
            <w:tcW w:w="9752" w:type="dxa"/>
            <w:gridSpan w:val="2"/>
            <w:tcBorders>
              <w:top w:val="nil"/>
              <w:left w:val="nil"/>
              <w:bottom w:val="nil"/>
              <w:right w:val="nil"/>
            </w:tcBorders>
          </w:tcPr>
          <w:p w14:paraId="38F96A31" w14:textId="77777777" w:rsidR="00971F8B" w:rsidRPr="0031758E" w:rsidRDefault="00971F8B" w:rsidP="004158CB"/>
        </w:tc>
      </w:tr>
      <w:tr w:rsidR="00971F8B" w:rsidRPr="0031758E" w14:paraId="45811CF5" w14:textId="77777777" w:rsidTr="004158CB">
        <w:trPr>
          <w:trHeight w:val="240"/>
          <w:jc w:val="center"/>
        </w:trPr>
        <w:tc>
          <w:tcPr>
            <w:tcW w:w="4876" w:type="dxa"/>
            <w:tcBorders>
              <w:top w:val="nil"/>
              <w:left w:val="nil"/>
              <w:bottom w:val="nil"/>
              <w:right w:val="nil"/>
            </w:tcBorders>
          </w:tcPr>
          <w:p w14:paraId="6405C13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BD1AA5A" w14:textId="77777777" w:rsidR="00971F8B" w:rsidRPr="0031758E" w:rsidRDefault="00971F8B" w:rsidP="004158CB">
            <w:pPr>
              <w:pStyle w:val="AmColumnHeading"/>
            </w:pPr>
            <w:r w:rsidRPr="0031758E">
              <w:t>Alteração</w:t>
            </w:r>
          </w:p>
        </w:tc>
      </w:tr>
      <w:tr w:rsidR="00971F8B" w:rsidRPr="0031758E" w14:paraId="745F3A3C" w14:textId="77777777" w:rsidTr="004158CB">
        <w:trPr>
          <w:jc w:val="center"/>
        </w:trPr>
        <w:tc>
          <w:tcPr>
            <w:tcW w:w="4876" w:type="dxa"/>
            <w:tcBorders>
              <w:top w:val="nil"/>
              <w:left w:val="nil"/>
              <w:bottom w:val="nil"/>
              <w:right w:val="nil"/>
            </w:tcBorders>
          </w:tcPr>
          <w:p w14:paraId="0540A9D1"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1CBF5CFE" w14:textId="780D46B4"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 </w:t>
            </w:r>
            <w:r w:rsidRPr="0031758E">
              <w:rPr>
                <w:b/>
                <w:i/>
              </w:rPr>
              <w:t>denuncia o sistema de trabalho forçado sustentado pelo regime e os crimes contra a humanidade cometidos pela China em Xinjiang e no Tibete, bem como o terror, a opressão e as violações sistemáticas dos direitos humanos na China continental, em Hong Kong e em Macau; assinala as crescentes ameaças e ações desestabilizadoras da China em relação aos seus vizinhos, bem como as suas tentativas de prejudicar as sociedades democráticas, as instituições e a segurança económica da UE; frisou a necessidade urgente de prosseguir a política de redução dos riscos e da dependência da UE em relação à China em setores</w:t>
            </w:r>
            <w:r w:rsidR="001D72A3" w:rsidRPr="0031758E">
              <w:rPr>
                <w:b/>
                <w:i/>
              </w:rPr>
              <w:noBreakHyphen/>
            </w:r>
            <w:r w:rsidRPr="0031758E">
              <w:rPr>
                <w:b/>
                <w:i/>
              </w:rPr>
              <w:t>chave;</w:t>
            </w:r>
          </w:p>
        </w:tc>
      </w:tr>
    </w:tbl>
    <w:p w14:paraId="044A185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993B378" w14:textId="77777777" w:rsidR="00971F8B" w:rsidRPr="0031758E" w:rsidRDefault="00971F8B" w:rsidP="00971F8B">
      <w:r w:rsidRPr="0031758E">
        <w:rPr>
          <w:rStyle w:val="HideTWBExt"/>
        </w:rPr>
        <w:t>&lt;/Amend&gt;</w:t>
      </w:r>
    </w:p>
    <w:p w14:paraId="5F1D527E"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595</w:t>
      </w:r>
      <w:r w:rsidRPr="0031758E">
        <w:rPr>
          <w:rStyle w:val="HideTWBExt"/>
        </w:rPr>
        <w:t>&lt;/NumAm&gt;</w:t>
      </w:r>
    </w:p>
    <w:p w14:paraId="02F29FB1"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30E4FCB4" w14:textId="77777777" w:rsidR="00971F8B" w:rsidRPr="0031758E" w:rsidRDefault="00971F8B" w:rsidP="00971F8B">
      <w:pPr>
        <w:pStyle w:val="NormalBold"/>
      </w:pPr>
      <w:r w:rsidRPr="0031758E">
        <w:rPr>
          <w:rStyle w:val="HideTWBExt"/>
          <w:b w:val="0"/>
        </w:rPr>
        <w:t>&lt;/RepeatBlock-By&gt;</w:t>
      </w:r>
    </w:p>
    <w:p w14:paraId="5BBF501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5709D3B"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92AE33B" w14:textId="77777777" w:rsidTr="004158CB">
        <w:trPr>
          <w:trHeight w:hRule="exact" w:val="240"/>
          <w:jc w:val="center"/>
        </w:trPr>
        <w:tc>
          <w:tcPr>
            <w:tcW w:w="9752" w:type="dxa"/>
            <w:gridSpan w:val="2"/>
            <w:tcBorders>
              <w:top w:val="nil"/>
              <w:left w:val="nil"/>
              <w:bottom w:val="nil"/>
              <w:right w:val="nil"/>
            </w:tcBorders>
          </w:tcPr>
          <w:p w14:paraId="5C4CCB94" w14:textId="77777777" w:rsidR="00971F8B" w:rsidRPr="0031758E" w:rsidRDefault="00971F8B" w:rsidP="004158CB"/>
        </w:tc>
      </w:tr>
      <w:tr w:rsidR="00971F8B" w:rsidRPr="0031758E" w14:paraId="50CCE215" w14:textId="77777777" w:rsidTr="004158CB">
        <w:trPr>
          <w:trHeight w:val="240"/>
          <w:jc w:val="center"/>
        </w:trPr>
        <w:tc>
          <w:tcPr>
            <w:tcW w:w="4876" w:type="dxa"/>
            <w:tcBorders>
              <w:top w:val="nil"/>
              <w:left w:val="nil"/>
              <w:bottom w:val="nil"/>
              <w:right w:val="nil"/>
            </w:tcBorders>
          </w:tcPr>
          <w:p w14:paraId="4D5C089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EC1EDCE" w14:textId="77777777" w:rsidR="00971F8B" w:rsidRPr="0031758E" w:rsidRDefault="00971F8B" w:rsidP="004158CB">
            <w:pPr>
              <w:pStyle w:val="AmColumnHeading"/>
            </w:pPr>
            <w:r w:rsidRPr="0031758E">
              <w:t>Alteração</w:t>
            </w:r>
          </w:p>
        </w:tc>
      </w:tr>
      <w:tr w:rsidR="00971F8B" w:rsidRPr="0031758E" w14:paraId="2DDC1863" w14:textId="77777777" w:rsidTr="004158CB">
        <w:trPr>
          <w:jc w:val="center"/>
        </w:trPr>
        <w:tc>
          <w:tcPr>
            <w:tcW w:w="4876" w:type="dxa"/>
            <w:tcBorders>
              <w:top w:val="nil"/>
              <w:left w:val="nil"/>
              <w:bottom w:val="nil"/>
              <w:right w:val="nil"/>
            </w:tcBorders>
          </w:tcPr>
          <w:p w14:paraId="5F0A2F32"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24C17CC3" w14:textId="31122008"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e a Coreia do Norte, constituem um desafio geopolítico central do século XXI; </w:t>
            </w:r>
            <w:r w:rsidRPr="0031758E">
              <w:rPr>
                <w:b/>
                <w:i/>
              </w:rPr>
              <w:t>reitera a sua preocupação com as violações da paz e da estabilidade por parte da China no estreito de Taiwan e nas águas internacionais circundantes, incluindo manobras aéreas e marítimas em grande escala, como os exercícios «Strait Thunder</w:t>
            </w:r>
            <w:r w:rsidR="001D72A3" w:rsidRPr="0031758E">
              <w:rPr>
                <w:b/>
                <w:i/>
              </w:rPr>
              <w:noBreakHyphen/>
            </w:r>
            <w:r w:rsidRPr="0031758E">
              <w:rPr>
                <w:b/>
                <w:i/>
              </w:rPr>
              <w:t>2025A», em abril de 2025, bem como com os incidentes mais recentes registados em setembro de 2025, que envolveram incursões de aeronaves e navios militares chineses no espaço aéreo e nas águas territoriais de Taiwan, o que impede a liberdade de navegação;</w:t>
            </w:r>
            <w:r w:rsidRPr="0031758E">
              <w:t xml:space="preserve"> sublinha que a UE deve adotar uma estratégia multidimensional que combine uma diplomacia baseada em princípios, destinada a defender o direito internacional, com um compromisso económico que salvaguarde os nossos interesses;</w:t>
            </w:r>
          </w:p>
        </w:tc>
      </w:tr>
    </w:tbl>
    <w:p w14:paraId="6FA055B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5065AAC" w14:textId="77777777" w:rsidR="00971F8B" w:rsidRPr="0031758E" w:rsidRDefault="00971F8B" w:rsidP="00971F8B">
      <w:r w:rsidRPr="0031758E">
        <w:rPr>
          <w:rStyle w:val="HideTWBExt"/>
        </w:rPr>
        <w:t>&lt;/Amend&gt;</w:t>
      </w:r>
    </w:p>
    <w:p w14:paraId="66A719C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596</w:t>
      </w:r>
      <w:r w:rsidRPr="0031758E">
        <w:rPr>
          <w:rStyle w:val="HideTWBExt"/>
        </w:rPr>
        <w:t>&lt;/NumAm&gt;</w:t>
      </w:r>
    </w:p>
    <w:p w14:paraId="3394D716" w14:textId="4BC94590" w:rsidR="00971F8B" w:rsidRPr="0031758E" w:rsidRDefault="00971F8B" w:rsidP="00971F8B">
      <w:pPr>
        <w:pStyle w:val="NormalBold"/>
      </w:pPr>
      <w:r w:rsidRPr="0031758E">
        <w:rPr>
          <w:rStyle w:val="HideTWBExt"/>
          <w:b w:val="0"/>
        </w:rPr>
        <w:t>&lt;RepeatBlock-By&gt;&lt;Members&gt;</w:t>
      </w:r>
      <w:r w:rsidRPr="0031758E">
        <w:t>Hilde Vautmans, Petras Auštrevičius, Dan Barna, Malik Azmani, Marie</w:t>
      </w:r>
      <w:r w:rsidR="001D72A3" w:rsidRPr="0031758E">
        <w:noBreakHyphen/>
      </w:r>
      <w:r w:rsidRPr="0031758E">
        <w:t>Agnes Strack</w:t>
      </w:r>
      <w:r w:rsidR="001D72A3" w:rsidRPr="0031758E">
        <w:noBreakHyphen/>
      </w:r>
      <w:r w:rsidRPr="0031758E">
        <w:t>Zimmermann, Lucia Yar</w:t>
      </w:r>
      <w:r w:rsidRPr="0031758E">
        <w:rPr>
          <w:rStyle w:val="HideTWBExt"/>
          <w:b w:val="0"/>
        </w:rPr>
        <w:t>&lt;/Members&gt;</w:t>
      </w:r>
    </w:p>
    <w:p w14:paraId="700C4121" w14:textId="77777777" w:rsidR="00971F8B" w:rsidRPr="0031758E" w:rsidRDefault="00971F8B" w:rsidP="00971F8B">
      <w:pPr>
        <w:pStyle w:val="NormalBold"/>
      </w:pPr>
      <w:r w:rsidRPr="0031758E">
        <w:rPr>
          <w:rStyle w:val="HideTWBExt"/>
          <w:b w:val="0"/>
        </w:rPr>
        <w:t>&lt;/RepeatBlock-By&gt;</w:t>
      </w:r>
    </w:p>
    <w:p w14:paraId="212B7C8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C555CD4"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C9B20D9" w14:textId="77777777" w:rsidTr="004158CB">
        <w:trPr>
          <w:trHeight w:hRule="exact" w:val="240"/>
          <w:jc w:val="center"/>
        </w:trPr>
        <w:tc>
          <w:tcPr>
            <w:tcW w:w="9752" w:type="dxa"/>
            <w:gridSpan w:val="2"/>
            <w:tcBorders>
              <w:top w:val="nil"/>
              <w:left w:val="nil"/>
              <w:bottom w:val="nil"/>
              <w:right w:val="nil"/>
            </w:tcBorders>
          </w:tcPr>
          <w:p w14:paraId="11D6E851" w14:textId="77777777" w:rsidR="00971F8B" w:rsidRPr="0031758E" w:rsidRDefault="00971F8B" w:rsidP="004158CB"/>
        </w:tc>
      </w:tr>
      <w:tr w:rsidR="00971F8B" w:rsidRPr="0031758E" w14:paraId="177E7363" w14:textId="77777777" w:rsidTr="004158CB">
        <w:trPr>
          <w:trHeight w:val="240"/>
          <w:jc w:val="center"/>
        </w:trPr>
        <w:tc>
          <w:tcPr>
            <w:tcW w:w="4876" w:type="dxa"/>
            <w:tcBorders>
              <w:top w:val="nil"/>
              <w:left w:val="nil"/>
              <w:bottom w:val="nil"/>
              <w:right w:val="nil"/>
            </w:tcBorders>
          </w:tcPr>
          <w:p w14:paraId="6648123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5F01C66" w14:textId="77777777" w:rsidR="00971F8B" w:rsidRPr="0031758E" w:rsidRDefault="00971F8B" w:rsidP="004158CB">
            <w:pPr>
              <w:pStyle w:val="AmColumnHeading"/>
            </w:pPr>
            <w:r w:rsidRPr="0031758E">
              <w:t>Alteração</w:t>
            </w:r>
          </w:p>
        </w:tc>
      </w:tr>
      <w:tr w:rsidR="00971F8B" w:rsidRPr="0031758E" w14:paraId="5EC0149A" w14:textId="77777777" w:rsidTr="004158CB">
        <w:trPr>
          <w:jc w:val="center"/>
        </w:trPr>
        <w:tc>
          <w:tcPr>
            <w:tcW w:w="4876" w:type="dxa"/>
            <w:tcBorders>
              <w:top w:val="nil"/>
              <w:left w:val="nil"/>
              <w:bottom w:val="nil"/>
              <w:right w:val="nil"/>
            </w:tcBorders>
          </w:tcPr>
          <w:p w14:paraId="691D5A07" w14:textId="77777777" w:rsidR="00971F8B" w:rsidRPr="0031758E" w:rsidRDefault="00971F8B" w:rsidP="004158CB">
            <w:pPr>
              <w:pStyle w:val="Normal6a"/>
            </w:pPr>
            <w:r w:rsidRPr="0031758E">
              <w:t>24.</w:t>
            </w:r>
            <w:r w:rsidRPr="0031758E">
              <w:tab/>
              <w:t xml:space="preserve">Considera que a militarização acelerada da China, bem como as suas </w:t>
            </w:r>
            <w:r w:rsidRPr="0031758E">
              <w:lastRenderedPageBreak/>
              <w:t xml:space="preserve">parcerias militares e políticas com a Rússia e a Coreia do Norte, constituem um desafio geopolítico central do século XXI; </w:t>
            </w:r>
            <w:r w:rsidRPr="0031758E">
              <w:rPr>
                <w:b/>
                <w:i/>
              </w:rPr>
              <w:t>sublinha</w:t>
            </w:r>
            <w:r w:rsidRPr="0031758E">
              <w:t xml:space="preserve"> que a UE deve </w:t>
            </w:r>
            <w:r w:rsidRPr="0031758E">
              <w:rPr>
                <w:b/>
                <w:i/>
              </w:rPr>
              <w:t>adotar uma estratégia multidimensional que combine uma diplomacia baseada em princípios, destinada a defender o direito internacional, com um compromisso económico que salvaguarde os nossos</w:t>
            </w:r>
            <w:r w:rsidRPr="0031758E">
              <w:t xml:space="preserve"> interesses;</w:t>
            </w:r>
          </w:p>
        </w:tc>
        <w:tc>
          <w:tcPr>
            <w:tcW w:w="4876" w:type="dxa"/>
            <w:tcBorders>
              <w:top w:val="nil"/>
              <w:left w:val="nil"/>
              <w:bottom w:val="nil"/>
              <w:right w:val="nil"/>
            </w:tcBorders>
          </w:tcPr>
          <w:p w14:paraId="2613C02C" w14:textId="77777777" w:rsidR="00971F8B" w:rsidRPr="0031758E" w:rsidRDefault="00971F8B" w:rsidP="004158CB">
            <w:pPr>
              <w:pStyle w:val="Normal6a"/>
            </w:pPr>
            <w:r w:rsidRPr="0031758E">
              <w:lastRenderedPageBreak/>
              <w:t>24.</w:t>
            </w:r>
            <w:r w:rsidRPr="0031758E">
              <w:tab/>
              <w:t xml:space="preserve">Considera que a militarização acelerada da China, bem como as suas </w:t>
            </w:r>
            <w:r w:rsidRPr="0031758E">
              <w:lastRenderedPageBreak/>
              <w:t xml:space="preserve">parcerias militares e políticas com a Rússia e a Coreia do Norte, constituem um desafio geopolítico central do século XXI; </w:t>
            </w:r>
            <w:r w:rsidRPr="0031758E">
              <w:rPr>
                <w:b/>
                <w:i/>
              </w:rPr>
              <w:t>salienta</w:t>
            </w:r>
            <w:r w:rsidRPr="0031758E">
              <w:t xml:space="preserve"> que a UE deve </w:t>
            </w:r>
            <w:r w:rsidRPr="0031758E">
              <w:rPr>
                <w:b/>
                <w:i/>
              </w:rPr>
              <w:t>reconhecer a mudança na política chinesa, que faz do país cada vez mais um concorrente e um rival sistémico; observa que é necessário cooperar com a China em desafios globais como as alterações climáticas, reduzindo simultaneamente as nossas dependências em setores e materiais críticos, bem como procurando condições de concorrência mais equilibradas e uma maior reciprocidade no comércio e no investimento. Ao mesmo tempo, a UE deve agir com unidade em matéria de segurança e de direitos humanos, protegendo os seus valores e</w:t>
            </w:r>
            <w:r w:rsidRPr="0031758E">
              <w:t xml:space="preserve"> interesses;</w:t>
            </w:r>
          </w:p>
        </w:tc>
      </w:tr>
    </w:tbl>
    <w:p w14:paraId="09E32FC4"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BAC212E" w14:textId="77777777" w:rsidR="00971F8B" w:rsidRPr="0031758E" w:rsidRDefault="00971F8B" w:rsidP="00971F8B">
      <w:r w:rsidRPr="0031758E">
        <w:rPr>
          <w:rStyle w:val="HideTWBExt"/>
        </w:rPr>
        <w:t>&lt;/Amend&gt;</w:t>
      </w:r>
    </w:p>
    <w:p w14:paraId="6F9F9A9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597</w:t>
      </w:r>
      <w:r w:rsidRPr="0031758E">
        <w:rPr>
          <w:rStyle w:val="HideTWBExt"/>
        </w:rPr>
        <w:t>&lt;/NumAm&gt;</w:t>
      </w:r>
    </w:p>
    <w:p w14:paraId="58F975BB"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752664AA" w14:textId="77777777" w:rsidR="00971F8B" w:rsidRPr="0031758E" w:rsidRDefault="00971F8B" w:rsidP="00971F8B">
      <w:pPr>
        <w:pStyle w:val="NormalBold"/>
      </w:pPr>
      <w:r w:rsidRPr="0031758E">
        <w:rPr>
          <w:rStyle w:val="HideTWBExt"/>
          <w:b w:val="0"/>
        </w:rPr>
        <w:t>&lt;/RepeatBlock-By&gt;</w:t>
      </w:r>
    </w:p>
    <w:p w14:paraId="5CF0D6E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E7038CD"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6918D50" w14:textId="77777777" w:rsidTr="004158CB">
        <w:trPr>
          <w:trHeight w:hRule="exact" w:val="240"/>
          <w:jc w:val="center"/>
        </w:trPr>
        <w:tc>
          <w:tcPr>
            <w:tcW w:w="9752" w:type="dxa"/>
            <w:gridSpan w:val="2"/>
            <w:tcBorders>
              <w:top w:val="nil"/>
              <w:left w:val="nil"/>
              <w:bottom w:val="nil"/>
              <w:right w:val="nil"/>
            </w:tcBorders>
          </w:tcPr>
          <w:p w14:paraId="523FD9C0" w14:textId="77777777" w:rsidR="00971F8B" w:rsidRPr="0031758E" w:rsidRDefault="00971F8B" w:rsidP="004158CB"/>
        </w:tc>
      </w:tr>
      <w:tr w:rsidR="00971F8B" w:rsidRPr="0031758E" w14:paraId="36EEDD77" w14:textId="77777777" w:rsidTr="004158CB">
        <w:trPr>
          <w:trHeight w:val="240"/>
          <w:jc w:val="center"/>
        </w:trPr>
        <w:tc>
          <w:tcPr>
            <w:tcW w:w="4876" w:type="dxa"/>
            <w:tcBorders>
              <w:top w:val="nil"/>
              <w:left w:val="nil"/>
              <w:bottom w:val="nil"/>
              <w:right w:val="nil"/>
            </w:tcBorders>
          </w:tcPr>
          <w:p w14:paraId="48E72BD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78A1259" w14:textId="77777777" w:rsidR="00971F8B" w:rsidRPr="0031758E" w:rsidRDefault="00971F8B" w:rsidP="004158CB">
            <w:pPr>
              <w:pStyle w:val="AmColumnHeading"/>
            </w:pPr>
            <w:r w:rsidRPr="0031758E">
              <w:t>Alteração</w:t>
            </w:r>
          </w:p>
        </w:tc>
      </w:tr>
      <w:tr w:rsidR="00971F8B" w:rsidRPr="0031758E" w14:paraId="7DF4CDF6" w14:textId="77777777" w:rsidTr="004158CB">
        <w:trPr>
          <w:jc w:val="center"/>
        </w:trPr>
        <w:tc>
          <w:tcPr>
            <w:tcW w:w="4876" w:type="dxa"/>
            <w:tcBorders>
              <w:top w:val="nil"/>
              <w:left w:val="nil"/>
              <w:bottom w:val="nil"/>
              <w:right w:val="nil"/>
            </w:tcBorders>
          </w:tcPr>
          <w:p w14:paraId="04B2DEBF"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5D1807EC"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w:t>
            </w:r>
            <w:r w:rsidRPr="0031758E">
              <w:rPr>
                <w:b/>
                <w:i/>
              </w:rPr>
              <w:t>, no seu esforço para redefinir a ordem mundial; recorda a posição da China como parceiro de cooperação, concorrente económico e rival sistémico, nomeadamente nos domínios da transformação digital e da transição climática</w:t>
            </w:r>
            <w:r w:rsidRPr="0031758E">
              <w:t xml:space="preserve">; sublinha que a UE deve adotar uma estratégia multidimensional que combine uma diplomacia baseada em princípios, destinada a defender o direito internacional </w:t>
            </w:r>
            <w:r w:rsidRPr="0031758E">
              <w:rPr>
                <w:b/>
                <w:i/>
              </w:rPr>
              <w:t>e a responsabilidade em matéria de direitos humanos</w:t>
            </w:r>
            <w:r w:rsidRPr="0031758E">
              <w:t xml:space="preserve">, com um </w:t>
            </w:r>
            <w:r w:rsidRPr="0031758E">
              <w:lastRenderedPageBreak/>
              <w:t>compromisso económico que salvaguarde os nossos interesses;</w:t>
            </w:r>
          </w:p>
        </w:tc>
      </w:tr>
    </w:tbl>
    <w:p w14:paraId="338E3F6B"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323B8D2" w14:textId="77777777" w:rsidR="00971F8B" w:rsidRPr="0031758E" w:rsidRDefault="00971F8B" w:rsidP="00971F8B">
      <w:r w:rsidRPr="0031758E">
        <w:rPr>
          <w:rStyle w:val="HideTWBExt"/>
        </w:rPr>
        <w:t>&lt;/Amend&gt;</w:t>
      </w:r>
    </w:p>
    <w:p w14:paraId="795D6D0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598</w:t>
      </w:r>
      <w:r w:rsidRPr="0031758E">
        <w:rPr>
          <w:rStyle w:val="HideTWBExt"/>
        </w:rPr>
        <w:t>&lt;/NumAm&gt;</w:t>
      </w:r>
    </w:p>
    <w:p w14:paraId="102DDFB3" w14:textId="77777777" w:rsidR="00971F8B" w:rsidRPr="0031758E" w:rsidRDefault="00971F8B" w:rsidP="00971F8B">
      <w:pPr>
        <w:pStyle w:val="NormalBold"/>
      </w:pPr>
      <w:r w:rsidRPr="0031758E">
        <w:rPr>
          <w:rStyle w:val="HideTWBExt"/>
          <w:b w:val="0"/>
        </w:rPr>
        <w:t>&lt;RepeatBlock-By&gt;&lt;Members&gt;</w:t>
      </w:r>
      <w:r w:rsidRPr="0031758E">
        <w:t>Ondřej Kolář</w:t>
      </w:r>
      <w:r w:rsidRPr="0031758E">
        <w:rPr>
          <w:rStyle w:val="HideTWBExt"/>
          <w:b w:val="0"/>
        </w:rPr>
        <w:t>&lt;/Members&gt;</w:t>
      </w:r>
    </w:p>
    <w:p w14:paraId="4AEB8442" w14:textId="77777777" w:rsidR="00971F8B" w:rsidRPr="0031758E" w:rsidRDefault="00971F8B" w:rsidP="00971F8B">
      <w:pPr>
        <w:pStyle w:val="NormalBold"/>
      </w:pPr>
      <w:r w:rsidRPr="0031758E">
        <w:rPr>
          <w:rStyle w:val="HideTWBExt"/>
          <w:b w:val="0"/>
        </w:rPr>
        <w:t>&lt;/RepeatBlock-By&gt;</w:t>
      </w:r>
    </w:p>
    <w:p w14:paraId="483DB49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245CBD1"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7979430" w14:textId="77777777" w:rsidTr="004158CB">
        <w:trPr>
          <w:trHeight w:hRule="exact" w:val="240"/>
          <w:jc w:val="center"/>
        </w:trPr>
        <w:tc>
          <w:tcPr>
            <w:tcW w:w="9752" w:type="dxa"/>
            <w:gridSpan w:val="2"/>
            <w:tcBorders>
              <w:top w:val="nil"/>
              <w:left w:val="nil"/>
              <w:bottom w:val="nil"/>
              <w:right w:val="nil"/>
            </w:tcBorders>
          </w:tcPr>
          <w:p w14:paraId="4AA8C4ED" w14:textId="77777777" w:rsidR="00971F8B" w:rsidRPr="0031758E" w:rsidRDefault="00971F8B" w:rsidP="004158CB"/>
        </w:tc>
      </w:tr>
      <w:tr w:rsidR="00971F8B" w:rsidRPr="0031758E" w14:paraId="5058F7CE" w14:textId="77777777" w:rsidTr="004158CB">
        <w:trPr>
          <w:trHeight w:val="240"/>
          <w:jc w:val="center"/>
        </w:trPr>
        <w:tc>
          <w:tcPr>
            <w:tcW w:w="4876" w:type="dxa"/>
            <w:tcBorders>
              <w:top w:val="nil"/>
              <w:left w:val="nil"/>
              <w:bottom w:val="nil"/>
              <w:right w:val="nil"/>
            </w:tcBorders>
          </w:tcPr>
          <w:p w14:paraId="1D1CC8F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4573353" w14:textId="77777777" w:rsidR="00971F8B" w:rsidRPr="0031758E" w:rsidRDefault="00971F8B" w:rsidP="004158CB">
            <w:pPr>
              <w:pStyle w:val="AmColumnHeading"/>
            </w:pPr>
            <w:r w:rsidRPr="0031758E">
              <w:t>Alteração</w:t>
            </w:r>
          </w:p>
        </w:tc>
      </w:tr>
      <w:tr w:rsidR="00971F8B" w:rsidRPr="0031758E" w14:paraId="0F3A737D" w14:textId="77777777" w:rsidTr="004158CB">
        <w:trPr>
          <w:jc w:val="center"/>
        </w:trPr>
        <w:tc>
          <w:tcPr>
            <w:tcW w:w="4876" w:type="dxa"/>
            <w:tcBorders>
              <w:top w:val="nil"/>
              <w:left w:val="nil"/>
              <w:bottom w:val="nil"/>
              <w:right w:val="nil"/>
            </w:tcBorders>
          </w:tcPr>
          <w:p w14:paraId="00276F09"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03DB4D8B" w14:textId="77777777"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e a Coreia do Norte, constituem um desafio geopolítico central do século XXI; </w:t>
            </w:r>
            <w:r w:rsidRPr="0031758E">
              <w:rPr>
                <w:b/>
                <w:i/>
              </w:rPr>
              <w:t>manifesta preocupação com a possível mudança da política externa da China, de uma postura fortemente assertiva para uma postura abertamente agressiva, e</w:t>
            </w:r>
            <w:r w:rsidRPr="0031758E">
              <w:t xml:space="preserve"> sublinha que a UE deve adotar uma estratégia multidimensional que combine uma diplomacia baseada em princípios, destinada a defender o direito internacional, com um compromisso económico que salvaguarde os nossos interesses; </w:t>
            </w:r>
            <w:r w:rsidRPr="0031758E">
              <w:rPr>
                <w:b/>
                <w:i/>
              </w:rPr>
              <w:t>manifesta o seu apoio contínuo e inabalável a Taiwan;</w:t>
            </w:r>
          </w:p>
        </w:tc>
      </w:tr>
    </w:tbl>
    <w:p w14:paraId="506D47C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B678E40" w14:textId="77777777" w:rsidR="00971F8B" w:rsidRPr="0031758E" w:rsidRDefault="00971F8B" w:rsidP="00971F8B">
      <w:r w:rsidRPr="0031758E">
        <w:rPr>
          <w:rStyle w:val="HideTWBExt"/>
        </w:rPr>
        <w:t>&lt;/Amend&gt;</w:t>
      </w:r>
    </w:p>
    <w:p w14:paraId="41C7135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599</w:t>
      </w:r>
      <w:r w:rsidRPr="0031758E">
        <w:rPr>
          <w:rStyle w:val="HideTWBExt"/>
        </w:rPr>
        <w:t>&lt;/NumAm&gt;</w:t>
      </w:r>
    </w:p>
    <w:p w14:paraId="0D3CC6BF" w14:textId="77777777" w:rsidR="00971F8B" w:rsidRPr="0031758E" w:rsidRDefault="00971F8B" w:rsidP="00971F8B">
      <w:pPr>
        <w:pStyle w:val="NormalBold"/>
      </w:pPr>
      <w:r w:rsidRPr="0031758E">
        <w:rPr>
          <w:rStyle w:val="HideTWBExt"/>
          <w:b w:val="0"/>
        </w:rPr>
        <w:t>&lt;RepeatBlock-By&gt;&lt;Members&gt;</w:t>
      </w:r>
      <w:r w:rsidRPr="0031758E">
        <w:t>Alice Teodorescu Måwe</w:t>
      </w:r>
      <w:r w:rsidRPr="0031758E">
        <w:rPr>
          <w:rStyle w:val="HideTWBExt"/>
          <w:b w:val="0"/>
        </w:rPr>
        <w:t>&lt;/Members&gt;</w:t>
      </w:r>
    </w:p>
    <w:p w14:paraId="6FA14954" w14:textId="77777777" w:rsidR="00971F8B" w:rsidRPr="0031758E" w:rsidRDefault="00971F8B" w:rsidP="00971F8B">
      <w:pPr>
        <w:pStyle w:val="NormalBold"/>
      </w:pPr>
      <w:r w:rsidRPr="0031758E">
        <w:rPr>
          <w:rStyle w:val="HideTWBExt"/>
          <w:b w:val="0"/>
        </w:rPr>
        <w:t>&lt;/RepeatBlock-By&gt;</w:t>
      </w:r>
    </w:p>
    <w:p w14:paraId="1987015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B4B611C"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178A8DC" w14:textId="77777777" w:rsidTr="004158CB">
        <w:trPr>
          <w:trHeight w:hRule="exact" w:val="240"/>
          <w:jc w:val="center"/>
        </w:trPr>
        <w:tc>
          <w:tcPr>
            <w:tcW w:w="9752" w:type="dxa"/>
            <w:gridSpan w:val="2"/>
            <w:tcBorders>
              <w:top w:val="nil"/>
              <w:left w:val="nil"/>
              <w:bottom w:val="nil"/>
              <w:right w:val="nil"/>
            </w:tcBorders>
          </w:tcPr>
          <w:p w14:paraId="45D96EB3" w14:textId="77777777" w:rsidR="00971F8B" w:rsidRPr="0031758E" w:rsidRDefault="00971F8B" w:rsidP="004158CB"/>
        </w:tc>
      </w:tr>
      <w:tr w:rsidR="00971F8B" w:rsidRPr="0031758E" w14:paraId="0998EA29" w14:textId="77777777" w:rsidTr="004158CB">
        <w:trPr>
          <w:trHeight w:val="240"/>
          <w:jc w:val="center"/>
        </w:trPr>
        <w:tc>
          <w:tcPr>
            <w:tcW w:w="4876" w:type="dxa"/>
            <w:tcBorders>
              <w:top w:val="nil"/>
              <w:left w:val="nil"/>
              <w:bottom w:val="nil"/>
              <w:right w:val="nil"/>
            </w:tcBorders>
          </w:tcPr>
          <w:p w14:paraId="4CF2E5F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D6D6A6F" w14:textId="77777777" w:rsidR="00971F8B" w:rsidRPr="0031758E" w:rsidRDefault="00971F8B" w:rsidP="004158CB">
            <w:pPr>
              <w:pStyle w:val="AmColumnHeading"/>
            </w:pPr>
            <w:r w:rsidRPr="0031758E">
              <w:t>Alteração</w:t>
            </w:r>
          </w:p>
        </w:tc>
      </w:tr>
      <w:tr w:rsidR="00971F8B" w:rsidRPr="0031758E" w14:paraId="10C15C49" w14:textId="77777777" w:rsidTr="004158CB">
        <w:trPr>
          <w:jc w:val="center"/>
        </w:trPr>
        <w:tc>
          <w:tcPr>
            <w:tcW w:w="4876" w:type="dxa"/>
            <w:tcBorders>
              <w:top w:val="nil"/>
              <w:left w:val="nil"/>
              <w:bottom w:val="nil"/>
              <w:right w:val="nil"/>
            </w:tcBorders>
          </w:tcPr>
          <w:p w14:paraId="4A5BE576" w14:textId="77777777"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e a Coreia do Norte, constituem um desafio </w:t>
            </w:r>
            <w:r w:rsidRPr="0031758E">
              <w:lastRenderedPageBreak/>
              <w:t>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427EAD0B" w14:textId="24B8E5AC" w:rsidR="00971F8B" w:rsidRPr="0031758E" w:rsidRDefault="00971F8B" w:rsidP="004158CB">
            <w:pPr>
              <w:pStyle w:val="Normal6a"/>
            </w:pPr>
            <w:r w:rsidRPr="0031758E">
              <w:lastRenderedPageBreak/>
              <w:t>24.</w:t>
            </w:r>
            <w:r w:rsidRPr="0031758E">
              <w:tab/>
              <w:t xml:space="preserve">Considera que a militarização acelerada da China, bem como as suas parcerias militares e políticas com a Rússia e a Coreia do Norte, constituem um desafio </w:t>
            </w:r>
            <w:r w:rsidRPr="0031758E">
              <w:lastRenderedPageBreak/>
              <w:t xml:space="preserve">geopolítico central do século XXI; sublinha que a UE deve adotar uma estratégia multidimensional que combine uma diplomacia baseada em princípios, destinada a defender o direito internacional, com um compromisso económico que salvaguarde os nossos interesses; </w:t>
            </w:r>
            <w:r w:rsidRPr="0031758E">
              <w:rPr>
                <w:b/>
                <w:i/>
              </w:rPr>
              <w:t>reafirma a importância de manter a paz no mar da China Oriental; insta a UE e os seus Estados</w:t>
            </w:r>
            <w:r w:rsidR="001D72A3" w:rsidRPr="0031758E">
              <w:rPr>
                <w:b/>
                <w:i/>
              </w:rPr>
              <w:noBreakHyphen/>
            </w:r>
            <w:r w:rsidRPr="0031758E">
              <w:rPr>
                <w:b/>
                <w:i/>
              </w:rPr>
              <w:t>Membros a aumentarem o investimento e o comércio com Taiwan;</w:t>
            </w:r>
          </w:p>
        </w:tc>
      </w:tr>
    </w:tbl>
    <w:p w14:paraId="64FE1577"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28A51DF" w14:textId="77777777" w:rsidR="00971F8B" w:rsidRPr="0031758E" w:rsidRDefault="00971F8B" w:rsidP="00971F8B">
      <w:r w:rsidRPr="0031758E">
        <w:rPr>
          <w:rStyle w:val="HideTWBExt"/>
        </w:rPr>
        <w:t>&lt;/Amend&gt;</w:t>
      </w:r>
    </w:p>
    <w:p w14:paraId="785FF1D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600</w:t>
      </w:r>
      <w:r w:rsidRPr="0031758E">
        <w:rPr>
          <w:rStyle w:val="HideTWBExt"/>
        </w:rPr>
        <w:t>&lt;/NumAm&gt;</w:t>
      </w:r>
    </w:p>
    <w:p w14:paraId="13CDF56A" w14:textId="77777777" w:rsidR="00971F8B" w:rsidRPr="0031758E" w:rsidRDefault="00971F8B" w:rsidP="00971F8B">
      <w:pPr>
        <w:pStyle w:val="NormalBold"/>
      </w:pPr>
      <w:r w:rsidRPr="0031758E">
        <w:rPr>
          <w:rStyle w:val="HideTWBExt"/>
          <w:b w:val="0"/>
        </w:rPr>
        <w:t>&lt;RepeatBlock-By&gt;&lt;Members&gt;</w:t>
      </w:r>
      <w:r w:rsidRPr="0031758E">
        <w:t>Nathalie Loiseau</w:t>
      </w:r>
      <w:r w:rsidRPr="0031758E">
        <w:rPr>
          <w:rStyle w:val="HideTWBExt"/>
          <w:b w:val="0"/>
        </w:rPr>
        <w:t>&lt;/Members&gt;</w:t>
      </w:r>
    </w:p>
    <w:p w14:paraId="5F4CA66B" w14:textId="77777777" w:rsidR="00971F8B" w:rsidRPr="0031758E" w:rsidRDefault="00971F8B" w:rsidP="00971F8B">
      <w:pPr>
        <w:pStyle w:val="NormalBold"/>
      </w:pPr>
      <w:r w:rsidRPr="0031758E">
        <w:rPr>
          <w:rStyle w:val="HideTWBExt"/>
          <w:b w:val="0"/>
        </w:rPr>
        <w:t>&lt;/RepeatBlock-By&gt;</w:t>
      </w:r>
    </w:p>
    <w:p w14:paraId="1A99389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31C5A37"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1884473" w14:textId="77777777" w:rsidTr="004158CB">
        <w:trPr>
          <w:trHeight w:hRule="exact" w:val="240"/>
          <w:jc w:val="center"/>
        </w:trPr>
        <w:tc>
          <w:tcPr>
            <w:tcW w:w="9752" w:type="dxa"/>
            <w:gridSpan w:val="2"/>
            <w:tcBorders>
              <w:top w:val="nil"/>
              <w:left w:val="nil"/>
              <w:bottom w:val="nil"/>
              <w:right w:val="nil"/>
            </w:tcBorders>
          </w:tcPr>
          <w:p w14:paraId="71BD984A" w14:textId="77777777" w:rsidR="00971F8B" w:rsidRPr="0031758E" w:rsidRDefault="00971F8B" w:rsidP="004158CB"/>
        </w:tc>
      </w:tr>
      <w:tr w:rsidR="00971F8B" w:rsidRPr="0031758E" w14:paraId="4CDE76AC" w14:textId="77777777" w:rsidTr="004158CB">
        <w:trPr>
          <w:trHeight w:val="240"/>
          <w:jc w:val="center"/>
        </w:trPr>
        <w:tc>
          <w:tcPr>
            <w:tcW w:w="4876" w:type="dxa"/>
            <w:tcBorders>
              <w:top w:val="nil"/>
              <w:left w:val="nil"/>
              <w:bottom w:val="nil"/>
              <w:right w:val="nil"/>
            </w:tcBorders>
          </w:tcPr>
          <w:p w14:paraId="33B6BA0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40B9EF9" w14:textId="77777777" w:rsidR="00971F8B" w:rsidRPr="0031758E" w:rsidRDefault="00971F8B" w:rsidP="004158CB">
            <w:pPr>
              <w:pStyle w:val="AmColumnHeading"/>
            </w:pPr>
            <w:r w:rsidRPr="0031758E">
              <w:t>Alteração</w:t>
            </w:r>
          </w:p>
        </w:tc>
      </w:tr>
      <w:tr w:rsidR="00971F8B" w:rsidRPr="0031758E" w14:paraId="4DF247BD" w14:textId="77777777" w:rsidTr="004158CB">
        <w:trPr>
          <w:jc w:val="center"/>
        </w:trPr>
        <w:tc>
          <w:tcPr>
            <w:tcW w:w="4876" w:type="dxa"/>
            <w:tcBorders>
              <w:top w:val="nil"/>
              <w:left w:val="nil"/>
              <w:bottom w:val="nil"/>
              <w:right w:val="nil"/>
            </w:tcBorders>
          </w:tcPr>
          <w:p w14:paraId="0D7B7184" w14:textId="77777777" w:rsidR="00971F8B" w:rsidRPr="0031758E" w:rsidRDefault="00971F8B" w:rsidP="004158CB">
            <w:pPr>
              <w:pStyle w:val="Normal6a"/>
            </w:pPr>
            <w:r w:rsidRPr="0031758E">
              <w:t>24.</w:t>
            </w:r>
            <w:r w:rsidRPr="0031758E">
              <w:tab/>
              <w:t xml:space="preserve">Considera que a militarização acelerada da China, </w:t>
            </w:r>
            <w:r w:rsidRPr="0031758E">
              <w:rPr>
                <w:b/>
                <w:i/>
              </w:rPr>
              <w:t>bem como</w:t>
            </w:r>
            <w:r w:rsidRPr="0031758E">
              <w:t xml:space="preserve">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53BE7DF0" w14:textId="77777777" w:rsidR="00971F8B" w:rsidRPr="0031758E" w:rsidRDefault="00971F8B" w:rsidP="004158CB">
            <w:pPr>
              <w:pStyle w:val="Normal6a"/>
            </w:pPr>
            <w:r w:rsidRPr="0031758E">
              <w:t>24.</w:t>
            </w:r>
            <w:r w:rsidRPr="0031758E">
              <w:tab/>
              <w:t xml:space="preserve">Considera que a militarização acelerada da China, </w:t>
            </w:r>
            <w:r w:rsidRPr="0031758E">
              <w:rPr>
                <w:b/>
                <w:i/>
              </w:rPr>
              <w:t>a sua postura assertiva em relação aos seus vizinhos, com tentativas de alterar unilateralmente o statu quo, e</w:t>
            </w:r>
            <w:r w:rsidRPr="0031758E">
              <w:t xml:space="preserve">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r>
    </w:tbl>
    <w:p w14:paraId="62B6F88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069F95D" w14:textId="77777777" w:rsidR="00971F8B" w:rsidRPr="0031758E" w:rsidRDefault="00971F8B" w:rsidP="00971F8B">
      <w:r w:rsidRPr="0031758E">
        <w:rPr>
          <w:rStyle w:val="HideTWBExt"/>
        </w:rPr>
        <w:t>&lt;/Amend&gt;</w:t>
      </w:r>
    </w:p>
    <w:p w14:paraId="26DE1B8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601</w:t>
      </w:r>
      <w:r w:rsidRPr="0031758E">
        <w:rPr>
          <w:rStyle w:val="HideTWBExt"/>
        </w:rPr>
        <w:t>&lt;/NumAm&gt;</w:t>
      </w:r>
    </w:p>
    <w:p w14:paraId="31D22856" w14:textId="77777777" w:rsidR="00971F8B" w:rsidRPr="0031758E" w:rsidRDefault="00971F8B" w:rsidP="00971F8B">
      <w:pPr>
        <w:pStyle w:val="NormalBold"/>
      </w:pPr>
      <w:r w:rsidRPr="0031758E">
        <w:rPr>
          <w:rStyle w:val="HideTWBExt"/>
          <w:b w:val="0"/>
        </w:rPr>
        <w:t>&lt;RepeatBlock-By&gt;&lt;Members&gt;</w:t>
      </w:r>
      <w:r w:rsidRPr="0031758E">
        <w:t>Petar Volgin</w:t>
      </w:r>
      <w:r w:rsidRPr="0031758E">
        <w:rPr>
          <w:rStyle w:val="HideTWBExt"/>
          <w:b w:val="0"/>
        </w:rPr>
        <w:t>&lt;/Members&gt;</w:t>
      </w:r>
    </w:p>
    <w:p w14:paraId="66624A79" w14:textId="77777777" w:rsidR="00971F8B" w:rsidRPr="0031758E" w:rsidRDefault="00971F8B" w:rsidP="00971F8B">
      <w:pPr>
        <w:pStyle w:val="NormalBold"/>
      </w:pPr>
      <w:r w:rsidRPr="0031758E">
        <w:rPr>
          <w:rStyle w:val="HideTWBExt"/>
          <w:b w:val="0"/>
        </w:rPr>
        <w:t>&lt;/RepeatBlock-By&gt;</w:t>
      </w:r>
    </w:p>
    <w:p w14:paraId="63CFFEF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D76137E"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2B6BA69" w14:textId="77777777" w:rsidTr="004158CB">
        <w:trPr>
          <w:trHeight w:hRule="exact" w:val="240"/>
          <w:jc w:val="center"/>
        </w:trPr>
        <w:tc>
          <w:tcPr>
            <w:tcW w:w="9752" w:type="dxa"/>
            <w:gridSpan w:val="2"/>
            <w:tcBorders>
              <w:top w:val="nil"/>
              <w:left w:val="nil"/>
              <w:bottom w:val="nil"/>
              <w:right w:val="nil"/>
            </w:tcBorders>
          </w:tcPr>
          <w:p w14:paraId="75D68B9B" w14:textId="77777777" w:rsidR="00971F8B" w:rsidRPr="0031758E" w:rsidRDefault="00971F8B" w:rsidP="004158CB"/>
        </w:tc>
      </w:tr>
      <w:tr w:rsidR="00971F8B" w:rsidRPr="0031758E" w14:paraId="05805FA3" w14:textId="77777777" w:rsidTr="004158CB">
        <w:trPr>
          <w:trHeight w:val="240"/>
          <w:jc w:val="center"/>
        </w:trPr>
        <w:tc>
          <w:tcPr>
            <w:tcW w:w="4876" w:type="dxa"/>
            <w:tcBorders>
              <w:top w:val="nil"/>
              <w:left w:val="nil"/>
              <w:bottom w:val="nil"/>
              <w:right w:val="nil"/>
            </w:tcBorders>
          </w:tcPr>
          <w:p w14:paraId="771A26C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14EC24A" w14:textId="77777777" w:rsidR="00971F8B" w:rsidRPr="0031758E" w:rsidRDefault="00971F8B" w:rsidP="004158CB">
            <w:pPr>
              <w:pStyle w:val="AmColumnHeading"/>
            </w:pPr>
            <w:r w:rsidRPr="0031758E">
              <w:t>Alteração</w:t>
            </w:r>
          </w:p>
        </w:tc>
      </w:tr>
      <w:tr w:rsidR="00971F8B" w:rsidRPr="0031758E" w14:paraId="7F6C7B33" w14:textId="77777777" w:rsidTr="004158CB">
        <w:trPr>
          <w:jc w:val="center"/>
        </w:trPr>
        <w:tc>
          <w:tcPr>
            <w:tcW w:w="4876" w:type="dxa"/>
            <w:tcBorders>
              <w:top w:val="nil"/>
              <w:left w:val="nil"/>
              <w:bottom w:val="nil"/>
              <w:right w:val="nil"/>
            </w:tcBorders>
          </w:tcPr>
          <w:p w14:paraId="28E1A005" w14:textId="77777777" w:rsidR="00971F8B" w:rsidRPr="0031758E" w:rsidRDefault="00971F8B" w:rsidP="004158CB">
            <w:pPr>
              <w:pStyle w:val="Normal6a"/>
            </w:pPr>
            <w:r w:rsidRPr="0031758E">
              <w:t>24.</w:t>
            </w:r>
            <w:r w:rsidRPr="0031758E">
              <w:tab/>
              <w:t xml:space="preserve">Considera que </w:t>
            </w:r>
            <w:r w:rsidRPr="0031758E">
              <w:rPr>
                <w:b/>
                <w:i/>
              </w:rPr>
              <w:t>a militarização acelerada</w:t>
            </w:r>
            <w:r w:rsidRPr="0031758E">
              <w:t xml:space="preserve"> da China</w:t>
            </w:r>
            <w:r w:rsidRPr="0031758E">
              <w:rPr>
                <w:b/>
                <w:i/>
              </w:rPr>
              <w:t>, bem como as suas parcerias militares e políticas com a Rússia e a Coreia do Norte, constituem um desafio geopolítico</w:t>
            </w:r>
            <w:r w:rsidRPr="0031758E">
              <w:t xml:space="preserve"> central </w:t>
            </w:r>
            <w:r w:rsidRPr="0031758E">
              <w:rPr>
                <w:b/>
                <w:i/>
              </w:rPr>
              <w:t>do século XXI</w:t>
            </w:r>
            <w:r w:rsidRPr="0031758E">
              <w:t xml:space="preserve">; sublinha que a UE deve adotar uma estratégia </w:t>
            </w:r>
            <w:r w:rsidRPr="0031758E">
              <w:rPr>
                <w:b/>
                <w:i/>
              </w:rPr>
              <w:t>multidimensional</w:t>
            </w:r>
            <w:r w:rsidRPr="0031758E">
              <w:t xml:space="preserve"> que </w:t>
            </w:r>
            <w:r w:rsidRPr="0031758E">
              <w:rPr>
                <w:b/>
                <w:i/>
              </w:rPr>
              <w:t>combine</w:t>
            </w:r>
            <w:r w:rsidRPr="0031758E">
              <w:t xml:space="preserve"> uma diplomacia baseada em princípios, </w:t>
            </w:r>
            <w:r w:rsidRPr="0031758E">
              <w:rPr>
                <w:b/>
                <w:i/>
              </w:rPr>
              <w:t>destinada a defender o direito internacional,</w:t>
            </w:r>
            <w:r w:rsidRPr="0031758E">
              <w:t xml:space="preserve"> com um compromisso económico </w:t>
            </w:r>
            <w:r w:rsidRPr="0031758E">
              <w:rPr>
                <w:b/>
                <w:i/>
              </w:rPr>
              <w:t>que salvaguarde</w:t>
            </w:r>
            <w:r w:rsidRPr="0031758E">
              <w:t xml:space="preserve"> os nossos interesses;</w:t>
            </w:r>
          </w:p>
        </w:tc>
        <w:tc>
          <w:tcPr>
            <w:tcW w:w="4876" w:type="dxa"/>
            <w:tcBorders>
              <w:top w:val="nil"/>
              <w:left w:val="nil"/>
              <w:bottom w:val="nil"/>
              <w:right w:val="nil"/>
            </w:tcBorders>
          </w:tcPr>
          <w:p w14:paraId="72C4B54F" w14:textId="77777777" w:rsidR="00971F8B" w:rsidRPr="0031758E" w:rsidRDefault="00971F8B" w:rsidP="004158CB">
            <w:pPr>
              <w:pStyle w:val="Normal6a"/>
            </w:pPr>
            <w:r w:rsidRPr="0031758E">
              <w:t>24.</w:t>
            </w:r>
            <w:r w:rsidRPr="0031758E">
              <w:tab/>
              <w:t xml:space="preserve">Considera que </w:t>
            </w:r>
            <w:r w:rsidRPr="0031758E">
              <w:rPr>
                <w:b/>
                <w:i/>
              </w:rPr>
              <w:t>o desenvolvimento multilateral acelerado</w:t>
            </w:r>
            <w:r w:rsidRPr="0031758E">
              <w:t xml:space="preserve"> da China </w:t>
            </w:r>
            <w:r w:rsidRPr="0031758E">
              <w:rPr>
                <w:b/>
                <w:i/>
              </w:rPr>
              <w:t>constitui uma oportunidade geopolítica</w:t>
            </w:r>
            <w:r w:rsidRPr="0031758E">
              <w:t xml:space="preserve"> central; sublinha que a UE deve adotar uma estratégia </w:t>
            </w:r>
            <w:r w:rsidRPr="0031758E">
              <w:rPr>
                <w:b/>
                <w:i/>
              </w:rPr>
              <w:t>global</w:t>
            </w:r>
            <w:r w:rsidRPr="0031758E">
              <w:t xml:space="preserve"> que </w:t>
            </w:r>
            <w:r w:rsidRPr="0031758E">
              <w:rPr>
                <w:b/>
                <w:i/>
              </w:rPr>
              <w:t>conjugue</w:t>
            </w:r>
            <w:r w:rsidRPr="0031758E">
              <w:t xml:space="preserve"> uma diplomacia baseada em princípios com um compromisso económico </w:t>
            </w:r>
            <w:r w:rsidRPr="0031758E">
              <w:rPr>
                <w:b/>
                <w:i/>
              </w:rPr>
              <w:t>para proteger e promover</w:t>
            </w:r>
            <w:r w:rsidRPr="0031758E">
              <w:t xml:space="preserve"> os nossos interesses;</w:t>
            </w:r>
          </w:p>
        </w:tc>
      </w:tr>
    </w:tbl>
    <w:p w14:paraId="7FBF5C1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B3DF032" w14:textId="77777777" w:rsidR="00971F8B" w:rsidRPr="0031758E" w:rsidRDefault="00971F8B" w:rsidP="00971F8B">
      <w:r w:rsidRPr="0031758E">
        <w:rPr>
          <w:rStyle w:val="HideTWBExt"/>
        </w:rPr>
        <w:t>&lt;/Amend&gt;</w:t>
      </w:r>
    </w:p>
    <w:p w14:paraId="7523679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602</w:t>
      </w:r>
      <w:r w:rsidRPr="0031758E">
        <w:rPr>
          <w:rStyle w:val="HideTWBExt"/>
        </w:rPr>
        <w:t>&lt;/NumAm&gt;</w:t>
      </w:r>
    </w:p>
    <w:p w14:paraId="6A4AD324" w14:textId="77777777" w:rsidR="00971F8B" w:rsidRPr="0031758E" w:rsidRDefault="00971F8B" w:rsidP="00971F8B">
      <w:pPr>
        <w:pStyle w:val="NormalBold"/>
      </w:pPr>
      <w:r w:rsidRPr="0031758E">
        <w:rPr>
          <w:rStyle w:val="HideTWBExt"/>
          <w:b w:val="0"/>
        </w:rPr>
        <w:t>&lt;RepeatBlock-By&gt;&lt;Members&gt;</w:t>
      </w:r>
      <w:r w:rsidRPr="0031758E">
        <w:t>Emmanouil Fragkos, Galato Alexandraki</w:t>
      </w:r>
      <w:r w:rsidRPr="0031758E">
        <w:rPr>
          <w:rStyle w:val="HideTWBExt"/>
          <w:b w:val="0"/>
        </w:rPr>
        <w:t>&lt;/Members&gt;</w:t>
      </w:r>
    </w:p>
    <w:p w14:paraId="5392F580" w14:textId="77777777" w:rsidR="00971F8B" w:rsidRPr="0031758E" w:rsidRDefault="00971F8B" w:rsidP="00971F8B">
      <w:pPr>
        <w:pStyle w:val="NormalBold"/>
      </w:pPr>
      <w:r w:rsidRPr="0031758E">
        <w:rPr>
          <w:rStyle w:val="HideTWBExt"/>
          <w:b w:val="0"/>
        </w:rPr>
        <w:t>&lt;/RepeatBlock-By&gt;</w:t>
      </w:r>
    </w:p>
    <w:p w14:paraId="47E11F2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2749AA5"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3528D4F" w14:textId="77777777" w:rsidTr="004158CB">
        <w:trPr>
          <w:trHeight w:hRule="exact" w:val="240"/>
          <w:jc w:val="center"/>
        </w:trPr>
        <w:tc>
          <w:tcPr>
            <w:tcW w:w="9752" w:type="dxa"/>
            <w:gridSpan w:val="2"/>
            <w:tcBorders>
              <w:top w:val="nil"/>
              <w:left w:val="nil"/>
              <w:bottom w:val="nil"/>
              <w:right w:val="nil"/>
            </w:tcBorders>
          </w:tcPr>
          <w:p w14:paraId="6E5D7B5D" w14:textId="77777777" w:rsidR="00971F8B" w:rsidRPr="0031758E" w:rsidRDefault="00971F8B" w:rsidP="004158CB"/>
        </w:tc>
      </w:tr>
      <w:tr w:rsidR="00971F8B" w:rsidRPr="0031758E" w14:paraId="0D737895" w14:textId="77777777" w:rsidTr="004158CB">
        <w:trPr>
          <w:trHeight w:val="240"/>
          <w:jc w:val="center"/>
        </w:trPr>
        <w:tc>
          <w:tcPr>
            <w:tcW w:w="4876" w:type="dxa"/>
            <w:tcBorders>
              <w:top w:val="nil"/>
              <w:left w:val="nil"/>
              <w:bottom w:val="nil"/>
              <w:right w:val="nil"/>
            </w:tcBorders>
          </w:tcPr>
          <w:p w14:paraId="6103C02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7F06C31" w14:textId="77777777" w:rsidR="00971F8B" w:rsidRPr="0031758E" w:rsidRDefault="00971F8B" w:rsidP="004158CB">
            <w:pPr>
              <w:pStyle w:val="AmColumnHeading"/>
            </w:pPr>
            <w:r w:rsidRPr="0031758E">
              <w:t>Alteração</w:t>
            </w:r>
          </w:p>
        </w:tc>
      </w:tr>
      <w:tr w:rsidR="00971F8B" w:rsidRPr="0031758E" w14:paraId="36C83D68" w14:textId="77777777" w:rsidTr="004158CB">
        <w:trPr>
          <w:jc w:val="center"/>
        </w:trPr>
        <w:tc>
          <w:tcPr>
            <w:tcW w:w="4876" w:type="dxa"/>
            <w:tcBorders>
              <w:top w:val="nil"/>
              <w:left w:val="nil"/>
              <w:bottom w:val="nil"/>
              <w:right w:val="nil"/>
            </w:tcBorders>
          </w:tcPr>
          <w:p w14:paraId="21E5AB5F"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02EC1AAE" w14:textId="77777777"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 </w:t>
            </w:r>
            <w:r w:rsidRPr="0031758E">
              <w:rPr>
                <w:b/>
                <w:i/>
              </w:rPr>
              <w:t>considera, no entanto, que os problemas internacionais exigem soluções internacionais no âmbito das Nações Unidas;</w:t>
            </w:r>
          </w:p>
        </w:tc>
      </w:tr>
    </w:tbl>
    <w:p w14:paraId="3AE8A17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0987252E" w14:textId="77777777" w:rsidR="00971F8B" w:rsidRPr="0031758E" w:rsidRDefault="00971F8B" w:rsidP="00971F8B">
      <w:r w:rsidRPr="0031758E">
        <w:rPr>
          <w:rStyle w:val="HideTWBExt"/>
        </w:rPr>
        <w:t>&lt;/Amend&gt;</w:t>
      </w:r>
    </w:p>
    <w:p w14:paraId="31328E9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603</w:t>
      </w:r>
      <w:r w:rsidRPr="0031758E">
        <w:rPr>
          <w:rStyle w:val="HideTWBExt"/>
        </w:rPr>
        <w:t>&lt;/NumAm&gt;</w:t>
      </w:r>
    </w:p>
    <w:p w14:paraId="7B953A6D" w14:textId="77777777" w:rsidR="00971F8B" w:rsidRPr="0031758E" w:rsidRDefault="00971F8B" w:rsidP="00971F8B">
      <w:pPr>
        <w:pStyle w:val="NormalBold"/>
      </w:pPr>
      <w:r w:rsidRPr="0031758E">
        <w:rPr>
          <w:rStyle w:val="HideTWBExt"/>
          <w:b w:val="0"/>
        </w:rPr>
        <w:lastRenderedPageBreak/>
        <w:t>&lt;RepeatBlock-By&gt;&lt;Members&gt;</w:t>
      </w:r>
      <w:r w:rsidRPr="0031758E">
        <w:t>Carlo Fidanza, Alberico Gambino</w:t>
      </w:r>
      <w:r w:rsidRPr="0031758E">
        <w:rPr>
          <w:rStyle w:val="HideTWBExt"/>
          <w:b w:val="0"/>
        </w:rPr>
        <w:t>&lt;/Members&gt;</w:t>
      </w:r>
    </w:p>
    <w:p w14:paraId="26EF664E" w14:textId="77777777" w:rsidR="00971F8B" w:rsidRPr="0031758E" w:rsidRDefault="00971F8B" w:rsidP="00971F8B">
      <w:pPr>
        <w:pStyle w:val="NormalBold"/>
      </w:pPr>
      <w:r w:rsidRPr="0031758E">
        <w:rPr>
          <w:rStyle w:val="HideTWBExt"/>
          <w:b w:val="0"/>
        </w:rPr>
        <w:t>&lt;/RepeatBlock-By&gt;</w:t>
      </w:r>
    </w:p>
    <w:p w14:paraId="493477C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CE4FFE3"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36704F5" w14:textId="77777777" w:rsidTr="004158CB">
        <w:trPr>
          <w:trHeight w:hRule="exact" w:val="240"/>
          <w:jc w:val="center"/>
        </w:trPr>
        <w:tc>
          <w:tcPr>
            <w:tcW w:w="9752" w:type="dxa"/>
            <w:gridSpan w:val="2"/>
            <w:tcBorders>
              <w:top w:val="nil"/>
              <w:left w:val="nil"/>
              <w:bottom w:val="nil"/>
              <w:right w:val="nil"/>
            </w:tcBorders>
          </w:tcPr>
          <w:p w14:paraId="78399070" w14:textId="77777777" w:rsidR="00971F8B" w:rsidRPr="0031758E" w:rsidRDefault="00971F8B" w:rsidP="004158CB"/>
        </w:tc>
      </w:tr>
      <w:tr w:rsidR="00971F8B" w:rsidRPr="0031758E" w14:paraId="3789EC02" w14:textId="77777777" w:rsidTr="004158CB">
        <w:trPr>
          <w:trHeight w:val="240"/>
          <w:jc w:val="center"/>
        </w:trPr>
        <w:tc>
          <w:tcPr>
            <w:tcW w:w="4876" w:type="dxa"/>
            <w:tcBorders>
              <w:top w:val="nil"/>
              <w:left w:val="nil"/>
              <w:bottom w:val="nil"/>
              <w:right w:val="nil"/>
            </w:tcBorders>
          </w:tcPr>
          <w:p w14:paraId="323616F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01C44D8" w14:textId="77777777" w:rsidR="00971F8B" w:rsidRPr="0031758E" w:rsidRDefault="00971F8B" w:rsidP="004158CB">
            <w:pPr>
              <w:pStyle w:val="AmColumnHeading"/>
            </w:pPr>
            <w:r w:rsidRPr="0031758E">
              <w:t>Alteração</w:t>
            </w:r>
          </w:p>
        </w:tc>
      </w:tr>
      <w:tr w:rsidR="00971F8B" w:rsidRPr="0031758E" w14:paraId="18685056" w14:textId="77777777" w:rsidTr="004158CB">
        <w:trPr>
          <w:jc w:val="center"/>
        </w:trPr>
        <w:tc>
          <w:tcPr>
            <w:tcW w:w="4876" w:type="dxa"/>
            <w:tcBorders>
              <w:top w:val="nil"/>
              <w:left w:val="nil"/>
              <w:bottom w:val="nil"/>
              <w:right w:val="nil"/>
            </w:tcBorders>
          </w:tcPr>
          <w:p w14:paraId="412FE4E3"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656CC256" w14:textId="62E5086E"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e a Coreia do Norte, constituem um desafio geopolítico central do século XXI; </w:t>
            </w:r>
            <w:r w:rsidRPr="0031758E">
              <w:rPr>
                <w:b/>
                <w:i/>
              </w:rPr>
              <w:t>manifesta preocupação com os riscos resultantes desta nova fase das relações sino</w:t>
            </w:r>
            <w:r w:rsidR="001D72A3" w:rsidRPr="0031758E">
              <w:rPr>
                <w:b/>
                <w:i/>
              </w:rPr>
              <w:noBreakHyphen/>
            </w:r>
            <w:r w:rsidRPr="0031758E">
              <w:rPr>
                <w:b/>
                <w:i/>
              </w:rPr>
              <w:t>russas e</w:t>
            </w:r>
            <w:r w:rsidRPr="0031758E">
              <w:t xml:space="preserve"> sublinha que a UE deve adotar uma estratégia multidimensional que combine uma diplomacia baseada em princípios, destinada a defender o direito internacional, com um compromisso económico que salvaguarde os nossos interesses;</w:t>
            </w:r>
          </w:p>
        </w:tc>
      </w:tr>
    </w:tbl>
    <w:p w14:paraId="74DEA6B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CAEB285" w14:textId="77777777" w:rsidR="00971F8B" w:rsidRPr="0031758E" w:rsidRDefault="00971F8B" w:rsidP="00971F8B">
      <w:r w:rsidRPr="0031758E">
        <w:rPr>
          <w:rStyle w:val="HideTWBExt"/>
        </w:rPr>
        <w:t>&lt;/Amend&gt;</w:t>
      </w:r>
    </w:p>
    <w:p w14:paraId="0473CD5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604</w:t>
      </w:r>
      <w:r w:rsidRPr="0031758E">
        <w:rPr>
          <w:rStyle w:val="HideTWBExt"/>
        </w:rPr>
        <w:t>&lt;/NumAm&gt;</w:t>
      </w:r>
    </w:p>
    <w:p w14:paraId="69992200" w14:textId="77777777" w:rsidR="00971F8B" w:rsidRPr="0031758E" w:rsidRDefault="00971F8B" w:rsidP="00971F8B">
      <w:pPr>
        <w:pStyle w:val="NormalBold"/>
      </w:pPr>
      <w:r w:rsidRPr="0031758E">
        <w:rPr>
          <w:rStyle w:val="HideTWBExt"/>
          <w:b w:val="0"/>
        </w:rPr>
        <w:t>&lt;RepeatBlock-By&gt;&lt;Members&gt;</w:t>
      </w:r>
      <w:r w:rsidRPr="0031758E">
        <w:t>Sebastian Tynkkynen</w:t>
      </w:r>
      <w:r w:rsidRPr="0031758E">
        <w:rPr>
          <w:rStyle w:val="HideTWBExt"/>
          <w:b w:val="0"/>
        </w:rPr>
        <w:t>&lt;/Members&gt;</w:t>
      </w:r>
    </w:p>
    <w:p w14:paraId="32BA37F6" w14:textId="77777777" w:rsidR="00971F8B" w:rsidRPr="0031758E" w:rsidRDefault="00971F8B" w:rsidP="00971F8B">
      <w:pPr>
        <w:pStyle w:val="NormalBold"/>
      </w:pPr>
      <w:r w:rsidRPr="0031758E">
        <w:rPr>
          <w:rStyle w:val="HideTWBExt"/>
          <w:b w:val="0"/>
        </w:rPr>
        <w:t>&lt;/RepeatBlock-By&gt;</w:t>
      </w:r>
    </w:p>
    <w:p w14:paraId="2D01A9A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3D6BBAC"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0226784" w14:textId="77777777" w:rsidTr="004158CB">
        <w:trPr>
          <w:trHeight w:hRule="exact" w:val="240"/>
          <w:jc w:val="center"/>
        </w:trPr>
        <w:tc>
          <w:tcPr>
            <w:tcW w:w="9752" w:type="dxa"/>
            <w:gridSpan w:val="2"/>
            <w:tcBorders>
              <w:top w:val="nil"/>
              <w:left w:val="nil"/>
              <w:bottom w:val="nil"/>
              <w:right w:val="nil"/>
            </w:tcBorders>
          </w:tcPr>
          <w:p w14:paraId="4FEA71F3" w14:textId="77777777" w:rsidR="00971F8B" w:rsidRPr="0031758E" w:rsidRDefault="00971F8B" w:rsidP="004158CB"/>
        </w:tc>
      </w:tr>
      <w:tr w:rsidR="00971F8B" w:rsidRPr="0031758E" w14:paraId="7416CDC2" w14:textId="77777777" w:rsidTr="004158CB">
        <w:trPr>
          <w:trHeight w:val="240"/>
          <w:jc w:val="center"/>
        </w:trPr>
        <w:tc>
          <w:tcPr>
            <w:tcW w:w="4876" w:type="dxa"/>
            <w:tcBorders>
              <w:top w:val="nil"/>
              <w:left w:val="nil"/>
              <w:bottom w:val="nil"/>
              <w:right w:val="nil"/>
            </w:tcBorders>
          </w:tcPr>
          <w:p w14:paraId="72EA36E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E4910D0" w14:textId="77777777" w:rsidR="00971F8B" w:rsidRPr="0031758E" w:rsidRDefault="00971F8B" w:rsidP="004158CB">
            <w:pPr>
              <w:pStyle w:val="AmColumnHeading"/>
            </w:pPr>
            <w:r w:rsidRPr="0031758E">
              <w:t>Alteração</w:t>
            </w:r>
          </w:p>
        </w:tc>
      </w:tr>
      <w:tr w:rsidR="00971F8B" w:rsidRPr="0031758E" w14:paraId="58D4E9EE" w14:textId="77777777" w:rsidTr="004158CB">
        <w:trPr>
          <w:jc w:val="center"/>
        </w:trPr>
        <w:tc>
          <w:tcPr>
            <w:tcW w:w="4876" w:type="dxa"/>
            <w:tcBorders>
              <w:top w:val="nil"/>
              <w:left w:val="nil"/>
              <w:bottom w:val="nil"/>
              <w:right w:val="nil"/>
            </w:tcBorders>
          </w:tcPr>
          <w:p w14:paraId="29E06F48"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2219F4E6" w14:textId="77777777" w:rsidR="00971F8B" w:rsidRPr="0031758E" w:rsidRDefault="00971F8B" w:rsidP="004158CB">
            <w:pPr>
              <w:pStyle w:val="Normal6a"/>
            </w:pPr>
            <w:r w:rsidRPr="0031758E">
              <w:t>24.</w:t>
            </w:r>
            <w:r w:rsidRPr="0031758E">
              <w:tab/>
              <w:t>Considera que a militarização acelerada da China</w:t>
            </w:r>
            <w:r w:rsidRPr="0031758E">
              <w:rPr>
                <w:b/>
                <w:i/>
              </w:rPr>
              <w:t>, incluindo a sua intimidação contra Taiwan</w:t>
            </w:r>
            <w:r w:rsidRPr="0031758E">
              <w:t>, bem como as suas parcerias militares e políticas com a Rússia e a Coreia do Norte, constituem um desafio geopolítico central do século XXI</w:t>
            </w:r>
            <w:r w:rsidRPr="0031758E">
              <w:rPr>
                <w:b/>
                <w:i/>
              </w:rPr>
              <w:t>; salienta a necessidade de se dissociar da China</w:t>
            </w:r>
            <w:r w:rsidRPr="0031758E">
              <w:t>; sublinha que a UE deve adotar uma estratégia multidimensional que combine uma diplomacia baseada em princípios, destinada a defender o direito internacional, com um compromisso económico que salvaguarde os nossos interesses;</w:t>
            </w:r>
          </w:p>
        </w:tc>
      </w:tr>
    </w:tbl>
    <w:p w14:paraId="7B1F292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57A80E6" w14:textId="77777777" w:rsidR="00971F8B" w:rsidRPr="0031758E" w:rsidRDefault="00971F8B" w:rsidP="00971F8B">
      <w:r w:rsidRPr="0031758E">
        <w:rPr>
          <w:rStyle w:val="HideTWBExt"/>
        </w:rPr>
        <w:t>&lt;/Amend&gt;</w:t>
      </w:r>
    </w:p>
    <w:p w14:paraId="79B4852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605</w:t>
      </w:r>
      <w:r w:rsidRPr="0031758E">
        <w:rPr>
          <w:rStyle w:val="HideTWBExt"/>
        </w:rPr>
        <w:t>&lt;/NumAm&gt;</w:t>
      </w:r>
    </w:p>
    <w:p w14:paraId="1D64D05C" w14:textId="77777777" w:rsidR="00971F8B" w:rsidRPr="0031758E" w:rsidRDefault="00971F8B" w:rsidP="00971F8B">
      <w:pPr>
        <w:pStyle w:val="NormalBold"/>
      </w:pPr>
      <w:r w:rsidRPr="0031758E">
        <w:rPr>
          <w:rStyle w:val="HideTWBExt"/>
          <w:b w:val="0"/>
        </w:rPr>
        <w:t>&lt;RepeatBlock-By&gt;&lt;Members&gt;</w:t>
      </w:r>
      <w:r w:rsidRPr="0031758E">
        <w:t>Engin Eroglu</w:t>
      </w:r>
      <w:r w:rsidRPr="0031758E">
        <w:rPr>
          <w:rStyle w:val="HideTWBExt"/>
          <w:b w:val="0"/>
        </w:rPr>
        <w:t>&lt;/Members&gt;</w:t>
      </w:r>
    </w:p>
    <w:p w14:paraId="3F9A0CE6" w14:textId="77777777" w:rsidR="00971F8B" w:rsidRPr="0031758E" w:rsidRDefault="00971F8B" w:rsidP="00971F8B">
      <w:pPr>
        <w:pStyle w:val="NormalBold"/>
      </w:pPr>
      <w:r w:rsidRPr="0031758E">
        <w:rPr>
          <w:rStyle w:val="HideTWBExt"/>
          <w:b w:val="0"/>
        </w:rPr>
        <w:t>&lt;/RepeatBlock-By&gt;</w:t>
      </w:r>
    </w:p>
    <w:p w14:paraId="13EDA53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EE87B76"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8096079" w14:textId="77777777" w:rsidTr="004158CB">
        <w:trPr>
          <w:trHeight w:hRule="exact" w:val="240"/>
          <w:jc w:val="center"/>
        </w:trPr>
        <w:tc>
          <w:tcPr>
            <w:tcW w:w="9752" w:type="dxa"/>
            <w:gridSpan w:val="2"/>
            <w:tcBorders>
              <w:top w:val="nil"/>
              <w:left w:val="nil"/>
              <w:bottom w:val="nil"/>
              <w:right w:val="nil"/>
            </w:tcBorders>
          </w:tcPr>
          <w:p w14:paraId="57D52C17" w14:textId="77777777" w:rsidR="00971F8B" w:rsidRPr="0031758E" w:rsidRDefault="00971F8B" w:rsidP="004158CB"/>
        </w:tc>
      </w:tr>
      <w:tr w:rsidR="00971F8B" w:rsidRPr="0031758E" w14:paraId="648E3645" w14:textId="77777777" w:rsidTr="004158CB">
        <w:trPr>
          <w:trHeight w:val="240"/>
          <w:jc w:val="center"/>
        </w:trPr>
        <w:tc>
          <w:tcPr>
            <w:tcW w:w="4876" w:type="dxa"/>
            <w:tcBorders>
              <w:top w:val="nil"/>
              <w:left w:val="nil"/>
              <w:bottom w:val="nil"/>
              <w:right w:val="nil"/>
            </w:tcBorders>
          </w:tcPr>
          <w:p w14:paraId="0AC6CDF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7D72AB6" w14:textId="77777777" w:rsidR="00971F8B" w:rsidRPr="0031758E" w:rsidRDefault="00971F8B" w:rsidP="004158CB">
            <w:pPr>
              <w:pStyle w:val="AmColumnHeading"/>
            </w:pPr>
            <w:r w:rsidRPr="0031758E">
              <w:t>Alteração</w:t>
            </w:r>
          </w:p>
        </w:tc>
      </w:tr>
      <w:tr w:rsidR="00971F8B" w:rsidRPr="0031758E" w14:paraId="3FA0E72C" w14:textId="77777777" w:rsidTr="004158CB">
        <w:trPr>
          <w:jc w:val="center"/>
        </w:trPr>
        <w:tc>
          <w:tcPr>
            <w:tcW w:w="4876" w:type="dxa"/>
            <w:tcBorders>
              <w:top w:val="nil"/>
              <w:left w:val="nil"/>
              <w:bottom w:val="nil"/>
              <w:right w:val="nil"/>
            </w:tcBorders>
          </w:tcPr>
          <w:p w14:paraId="3EC4F113" w14:textId="77777777"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w:t>
            </w:r>
            <w:r w:rsidRPr="0031758E">
              <w:rPr>
                <w:b/>
                <w:i/>
              </w:rPr>
              <w:t>e</w:t>
            </w:r>
            <w:r w:rsidRPr="0031758E">
              <w:t xml:space="preserve"> a Coreia do Norte, constituem um desafio geopolítico central do século XXI; sublinha que a UE deve adotar uma estratégia multidimensional que combine uma diplomacia baseada em princípios, destinada a defender o direito internacional, com </w:t>
            </w:r>
            <w:r w:rsidRPr="0031758E">
              <w:rPr>
                <w:b/>
                <w:i/>
              </w:rPr>
              <w:t>um compromisso económico</w:t>
            </w:r>
            <w:r w:rsidRPr="0031758E">
              <w:t xml:space="preserve"> que salvaguarde os nossos interesses;</w:t>
            </w:r>
          </w:p>
        </w:tc>
        <w:tc>
          <w:tcPr>
            <w:tcW w:w="4876" w:type="dxa"/>
            <w:tcBorders>
              <w:top w:val="nil"/>
              <w:left w:val="nil"/>
              <w:bottom w:val="nil"/>
              <w:right w:val="nil"/>
            </w:tcBorders>
          </w:tcPr>
          <w:p w14:paraId="246130FC" w14:textId="05A82214" w:rsidR="00971F8B" w:rsidRPr="0031758E" w:rsidRDefault="00971F8B" w:rsidP="004158CB">
            <w:pPr>
              <w:pStyle w:val="Normal6a"/>
            </w:pPr>
            <w:r w:rsidRPr="0031758E">
              <w:t>24.</w:t>
            </w:r>
            <w:r w:rsidRPr="0031758E">
              <w:tab/>
              <w:t>Considera que a militarização acelerada da China, bem como as suas parcerias militares e políticas com a Rússia</w:t>
            </w:r>
            <w:r w:rsidRPr="0031758E">
              <w:rPr>
                <w:b/>
                <w:i/>
              </w:rPr>
              <w:t>,</w:t>
            </w:r>
            <w:r w:rsidRPr="0031758E">
              <w:t xml:space="preserve"> a Coreia do Norte </w:t>
            </w:r>
            <w:r w:rsidRPr="0031758E">
              <w:rPr>
                <w:b/>
                <w:i/>
              </w:rPr>
              <w:t>e o Irão</w:t>
            </w:r>
            <w:r w:rsidRPr="0031758E">
              <w:t xml:space="preserve">, constituem um desafio geopolítico central do século XXI; sublinha que a UE deve adotar uma estratégia multidimensional que combine uma diplomacia baseada em princípios, destinada a defender o direito internacional, com </w:t>
            </w:r>
            <w:r w:rsidRPr="0031758E">
              <w:rPr>
                <w:b/>
                <w:i/>
              </w:rPr>
              <w:t>uma estratégia económica que crie condições equitativas para os Estados</w:t>
            </w:r>
            <w:r w:rsidR="001D72A3" w:rsidRPr="0031758E">
              <w:rPr>
                <w:b/>
                <w:i/>
              </w:rPr>
              <w:noBreakHyphen/>
            </w:r>
            <w:r w:rsidRPr="0031758E">
              <w:rPr>
                <w:b/>
                <w:i/>
              </w:rPr>
              <w:t>Membros da UE,</w:t>
            </w:r>
            <w:r w:rsidRPr="0031758E">
              <w:t xml:space="preserve"> que salvaguarde os nossos interesses;</w:t>
            </w:r>
          </w:p>
        </w:tc>
      </w:tr>
    </w:tbl>
    <w:p w14:paraId="1AD1629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{DE}</w:t>
      </w:r>
      <w:r w:rsidRPr="0031758E">
        <w:t>de</w:t>
      </w:r>
      <w:r w:rsidRPr="0031758E">
        <w:rPr>
          <w:rStyle w:val="HideTWBExt"/>
        </w:rPr>
        <w:t>&lt;/Original&gt;</w:t>
      </w:r>
    </w:p>
    <w:p w14:paraId="6DC0325D" w14:textId="77777777" w:rsidR="00971F8B" w:rsidRPr="0031758E" w:rsidRDefault="00971F8B" w:rsidP="00971F8B">
      <w:r w:rsidRPr="0031758E">
        <w:rPr>
          <w:rStyle w:val="HideTWBExt"/>
        </w:rPr>
        <w:t>&lt;/Amend&gt;</w:t>
      </w:r>
    </w:p>
    <w:p w14:paraId="789B347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606</w:t>
      </w:r>
      <w:r w:rsidRPr="0031758E">
        <w:rPr>
          <w:rStyle w:val="HideTWBExt"/>
        </w:rPr>
        <w:t>&lt;/NumAm&gt;</w:t>
      </w:r>
    </w:p>
    <w:p w14:paraId="7538CB0A" w14:textId="77777777" w:rsidR="00971F8B" w:rsidRPr="0031758E" w:rsidRDefault="00971F8B" w:rsidP="00971F8B">
      <w:pPr>
        <w:pStyle w:val="NormalBold"/>
      </w:pPr>
      <w:r w:rsidRPr="0031758E">
        <w:rPr>
          <w:rStyle w:val="HideTWBExt"/>
          <w:b w:val="0"/>
        </w:rPr>
        <w:t>&lt;RepeatBlock-By&gt;&lt;Members&gt;</w:t>
      </w:r>
      <w:r w:rsidRPr="0031758E">
        <w:t>Hermann Tertsch, Jorge Martín Frías, Susanna Ceccardi, Silvia Sardone, Jaroslav Bžoch</w:t>
      </w:r>
      <w:r w:rsidRPr="0031758E">
        <w:rPr>
          <w:rStyle w:val="HideTWBExt"/>
          <w:b w:val="0"/>
        </w:rPr>
        <w:t>&lt;/Members&gt;</w:t>
      </w:r>
    </w:p>
    <w:p w14:paraId="1ED22AC2" w14:textId="77777777" w:rsidR="00971F8B" w:rsidRPr="0031758E" w:rsidRDefault="00971F8B" w:rsidP="00971F8B">
      <w:pPr>
        <w:pStyle w:val="NormalBold"/>
      </w:pPr>
      <w:r w:rsidRPr="0031758E">
        <w:rPr>
          <w:rStyle w:val="HideTWBExt"/>
          <w:b w:val="0"/>
        </w:rPr>
        <w:t>&lt;/RepeatBlock-By&gt;</w:t>
      </w:r>
    </w:p>
    <w:p w14:paraId="7FBF0C2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F41E612"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9F24E76" w14:textId="77777777" w:rsidTr="004158CB">
        <w:trPr>
          <w:trHeight w:hRule="exact" w:val="240"/>
          <w:jc w:val="center"/>
        </w:trPr>
        <w:tc>
          <w:tcPr>
            <w:tcW w:w="9752" w:type="dxa"/>
            <w:gridSpan w:val="2"/>
            <w:tcBorders>
              <w:top w:val="nil"/>
              <w:left w:val="nil"/>
              <w:bottom w:val="nil"/>
              <w:right w:val="nil"/>
            </w:tcBorders>
          </w:tcPr>
          <w:p w14:paraId="7E24197A" w14:textId="77777777" w:rsidR="00971F8B" w:rsidRPr="0031758E" w:rsidRDefault="00971F8B" w:rsidP="004158CB"/>
        </w:tc>
      </w:tr>
      <w:tr w:rsidR="00971F8B" w:rsidRPr="0031758E" w14:paraId="440D9A64" w14:textId="77777777" w:rsidTr="004158CB">
        <w:trPr>
          <w:trHeight w:val="240"/>
          <w:jc w:val="center"/>
        </w:trPr>
        <w:tc>
          <w:tcPr>
            <w:tcW w:w="4876" w:type="dxa"/>
            <w:tcBorders>
              <w:top w:val="nil"/>
              <w:left w:val="nil"/>
              <w:bottom w:val="nil"/>
              <w:right w:val="nil"/>
            </w:tcBorders>
          </w:tcPr>
          <w:p w14:paraId="6FB8E97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3E284CE" w14:textId="77777777" w:rsidR="00971F8B" w:rsidRPr="0031758E" w:rsidRDefault="00971F8B" w:rsidP="004158CB">
            <w:pPr>
              <w:pStyle w:val="AmColumnHeading"/>
            </w:pPr>
            <w:r w:rsidRPr="0031758E">
              <w:t>Alteração</w:t>
            </w:r>
          </w:p>
        </w:tc>
      </w:tr>
      <w:tr w:rsidR="00971F8B" w:rsidRPr="0031758E" w14:paraId="23335182" w14:textId="77777777" w:rsidTr="004158CB">
        <w:trPr>
          <w:jc w:val="center"/>
        </w:trPr>
        <w:tc>
          <w:tcPr>
            <w:tcW w:w="4876" w:type="dxa"/>
            <w:tcBorders>
              <w:top w:val="nil"/>
              <w:left w:val="nil"/>
              <w:bottom w:val="nil"/>
              <w:right w:val="nil"/>
            </w:tcBorders>
          </w:tcPr>
          <w:p w14:paraId="58E8DA13" w14:textId="77777777" w:rsidR="00971F8B" w:rsidRPr="0031758E" w:rsidRDefault="00971F8B" w:rsidP="004158CB">
            <w:pPr>
              <w:pStyle w:val="Normal6a"/>
            </w:pPr>
            <w:r w:rsidRPr="0031758E">
              <w:t>24.</w:t>
            </w:r>
            <w:r w:rsidRPr="0031758E">
              <w:tab/>
              <w:t xml:space="preserve">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w:t>
            </w:r>
            <w:r w:rsidRPr="0031758E">
              <w:lastRenderedPageBreak/>
              <w:t>económico que salvaguarde os nossos interesses;</w:t>
            </w:r>
          </w:p>
        </w:tc>
        <w:tc>
          <w:tcPr>
            <w:tcW w:w="4876" w:type="dxa"/>
            <w:tcBorders>
              <w:top w:val="nil"/>
              <w:left w:val="nil"/>
              <w:bottom w:val="nil"/>
              <w:right w:val="nil"/>
            </w:tcBorders>
          </w:tcPr>
          <w:p w14:paraId="7802EC62" w14:textId="77777777" w:rsidR="00971F8B" w:rsidRPr="0031758E" w:rsidRDefault="00971F8B" w:rsidP="004158CB">
            <w:pPr>
              <w:pStyle w:val="Normal6a"/>
            </w:pPr>
            <w:r w:rsidRPr="0031758E">
              <w:lastRenderedPageBreak/>
              <w:t>24.</w:t>
            </w:r>
            <w:r w:rsidRPr="0031758E">
              <w:tab/>
              <w:t xml:space="preserve">Considera que a militarização acelerada da China, bem como as suas parcerias militares e políticas com a Rússia e a Coreia do Norte, constituem um desafio geopolítico central do século XXI; </w:t>
            </w:r>
            <w:r w:rsidRPr="0031758E">
              <w:rPr>
                <w:b/>
                <w:i/>
              </w:rPr>
              <w:t>manifesta especial preocupação com a atitude agressiva da China em relação a Taiwan;</w:t>
            </w:r>
            <w:r w:rsidRPr="0031758E">
              <w:t xml:space="preserve"> sublinha que a UE deve adotar uma estratégia multidimensional que combine uma diplomacia baseada em </w:t>
            </w:r>
            <w:r w:rsidRPr="0031758E">
              <w:lastRenderedPageBreak/>
              <w:t>princípios, destinada a defender o direito internacional, com um compromisso económico que salvaguarde os nossos interesses;</w:t>
            </w:r>
          </w:p>
        </w:tc>
      </w:tr>
    </w:tbl>
    <w:p w14:paraId="02CA9CE8"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1F217FF" w14:textId="77777777" w:rsidR="00971F8B" w:rsidRPr="0031758E" w:rsidRDefault="00971F8B" w:rsidP="00971F8B">
      <w:r w:rsidRPr="0031758E">
        <w:rPr>
          <w:rStyle w:val="HideTWBExt"/>
        </w:rPr>
        <w:t>&lt;/Amend&gt;</w:t>
      </w:r>
    </w:p>
    <w:p w14:paraId="2F8A371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607</w:t>
      </w:r>
      <w:r w:rsidRPr="0031758E">
        <w:rPr>
          <w:rStyle w:val="HideTWBExt"/>
        </w:rPr>
        <w:t>&lt;/NumAm&gt;</w:t>
      </w:r>
    </w:p>
    <w:p w14:paraId="64707DAA"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4A91DCD1" w14:textId="77777777" w:rsidR="00971F8B" w:rsidRPr="0031758E" w:rsidRDefault="00971F8B" w:rsidP="00971F8B">
      <w:pPr>
        <w:pStyle w:val="NormalBold"/>
      </w:pPr>
      <w:r w:rsidRPr="0031758E">
        <w:rPr>
          <w:rStyle w:val="HideTWBExt"/>
          <w:b w:val="0"/>
        </w:rPr>
        <w:t>&lt;/RepeatBlock-By&gt;</w:t>
      </w:r>
    </w:p>
    <w:p w14:paraId="58D113A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7EB72FC" w14:textId="77777777" w:rsidR="00971F8B" w:rsidRPr="0031758E" w:rsidRDefault="00971F8B" w:rsidP="00971F8B">
      <w:pPr>
        <w:pStyle w:val="NormalBold"/>
      </w:pPr>
      <w:r w:rsidRPr="0031758E">
        <w:rPr>
          <w:rStyle w:val="HideTWBExt"/>
        </w:rPr>
        <w:t>&lt;Article&gt;</w:t>
      </w:r>
      <w:r w:rsidRPr="0031758E">
        <w:t>N.º 24</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DFA9746" w14:textId="77777777" w:rsidTr="004158CB">
        <w:trPr>
          <w:trHeight w:hRule="exact" w:val="240"/>
          <w:jc w:val="center"/>
        </w:trPr>
        <w:tc>
          <w:tcPr>
            <w:tcW w:w="9752" w:type="dxa"/>
            <w:gridSpan w:val="2"/>
            <w:tcBorders>
              <w:top w:val="nil"/>
              <w:left w:val="nil"/>
              <w:bottom w:val="nil"/>
              <w:right w:val="nil"/>
            </w:tcBorders>
          </w:tcPr>
          <w:p w14:paraId="4EA729C7" w14:textId="77777777" w:rsidR="00971F8B" w:rsidRPr="0031758E" w:rsidRDefault="00971F8B" w:rsidP="004158CB"/>
        </w:tc>
      </w:tr>
      <w:tr w:rsidR="00971F8B" w:rsidRPr="0031758E" w14:paraId="52EC51E4" w14:textId="77777777" w:rsidTr="004158CB">
        <w:trPr>
          <w:trHeight w:val="240"/>
          <w:jc w:val="center"/>
        </w:trPr>
        <w:tc>
          <w:tcPr>
            <w:tcW w:w="4876" w:type="dxa"/>
            <w:tcBorders>
              <w:top w:val="nil"/>
              <w:left w:val="nil"/>
              <w:bottom w:val="nil"/>
              <w:right w:val="nil"/>
            </w:tcBorders>
          </w:tcPr>
          <w:p w14:paraId="118A4C6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1A2859C" w14:textId="77777777" w:rsidR="00971F8B" w:rsidRPr="0031758E" w:rsidRDefault="00971F8B" w:rsidP="004158CB">
            <w:pPr>
              <w:pStyle w:val="AmColumnHeading"/>
            </w:pPr>
            <w:r w:rsidRPr="0031758E">
              <w:t>Alteração</w:t>
            </w:r>
          </w:p>
        </w:tc>
      </w:tr>
      <w:tr w:rsidR="00971F8B" w:rsidRPr="0031758E" w14:paraId="7C3E2D71" w14:textId="77777777" w:rsidTr="004158CB">
        <w:trPr>
          <w:jc w:val="center"/>
        </w:trPr>
        <w:tc>
          <w:tcPr>
            <w:tcW w:w="4876" w:type="dxa"/>
            <w:tcBorders>
              <w:top w:val="nil"/>
              <w:left w:val="nil"/>
              <w:bottom w:val="nil"/>
              <w:right w:val="nil"/>
            </w:tcBorders>
          </w:tcPr>
          <w:p w14:paraId="4F0E75B7"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c>
          <w:tcPr>
            <w:tcW w:w="4876" w:type="dxa"/>
            <w:tcBorders>
              <w:top w:val="nil"/>
              <w:left w:val="nil"/>
              <w:bottom w:val="nil"/>
              <w:right w:val="nil"/>
            </w:tcBorders>
          </w:tcPr>
          <w:p w14:paraId="78C6C345" w14:textId="77777777" w:rsidR="00971F8B" w:rsidRPr="0031758E" w:rsidRDefault="00971F8B" w:rsidP="004158CB">
            <w:pPr>
              <w:pStyle w:val="Normal6a"/>
            </w:pPr>
            <w:r w:rsidRPr="0031758E">
              <w:t>24.</w:t>
            </w:r>
            <w:r w:rsidRPr="0031758E">
              <w:tab/>
              <w:t>Considera que a militarização acelerada da China, bem como as suas parcerias militares e políticas com a Rússia e a Coreia do Norte</w:t>
            </w:r>
            <w:r w:rsidRPr="0031758E">
              <w:rPr>
                <w:b/>
                <w:i/>
              </w:rPr>
              <w:t>, e a sua postura de oposição à ordem internacional assente em regras</w:t>
            </w:r>
            <w:r w:rsidRPr="0031758E">
              <w:t>, constituem um desafio geopolítico central do século XXI; sublinha que a UE deve adotar uma estratégia multidimensional que combine uma diplomacia baseada em princípios, destinada a defender o direito internacional, com um compromisso económico que salvaguarde os nossos interesses;</w:t>
            </w:r>
          </w:p>
        </w:tc>
      </w:tr>
    </w:tbl>
    <w:p w14:paraId="7862402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C444553" w14:textId="77777777" w:rsidR="00971F8B" w:rsidRPr="0031758E" w:rsidRDefault="00971F8B" w:rsidP="00971F8B">
      <w:r w:rsidRPr="0031758E">
        <w:rPr>
          <w:rStyle w:val="HideTWBExt"/>
        </w:rPr>
        <w:t>&lt;/Amend&gt;</w:t>
      </w:r>
    </w:p>
    <w:p w14:paraId="344B91A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608</w:t>
      </w:r>
      <w:r w:rsidRPr="0031758E">
        <w:rPr>
          <w:rStyle w:val="HideTWBExt"/>
        </w:rPr>
        <w:t>&lt;/NumAm&gt;</w:t>
      </w:r>
    </w:p>
    <w:p w14:paraId="521F985F" w14:textId="77777777" w:rsidR="00971F8B" w:rsidRPr="0031758E" w:rsidRDefault="00971F8B" w:rsidP="00971F8B">
      <w:pPr>
        <w:pStyle w:val="NormalBold"/>
      </w:pPr>
      <w:r w:rsidRPr="0031758E">
        <w:rPr>
          <w:rStyle w:val="HideTWBExt"/>
          <w:b w:val="0"/>
        </w:rPr>
        <w:t>&lt;RepeatBlock-By&gt;&lt;Members&gt;</w:t>
      </w:r>
      <w:r w:rsidRPr="0031758E">
        <w:t>Engin Eroglu</w:t>
      </w:r>
      <w:r w:rsidRPr="0031758E">
        <w:rPr>
          <w:rStyle w:val="HideTWBExt"/>
          <w:b w:val="0"/>
        </w:rPr>
        <w:t>&lt;/Members&gt;</w:t>
      </w:r>
    </w:p>
    <w:p w14:paraId="21255326" w14:textId="77777777" w:rsidR="00971F8B" w:rsidRPr="0031758E" w:rsidRDefault="00971F8B" w:rsidP="00971F8B">
      <w:pPr>
        <w:pStyle w:val="NormalBold"/>
      </w:pPr>
      <w:r w:rsidRPr="0031758E">
        <w:rPr>
          <w:rStyle w:val="HideTWBExt"/>
          <w:b w:val="0"/>
        </w:rPr>
        <w:t>&lt;/RepeatBlock-By&gt;</w:t>
      </w:r>
    </w:p>
    <w:p w14:paraId="2FF39C1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FB7FC8B" w14:textId="334BF35F" w:rsidR="00971F8B" w:rsidRPr="0031758E" w:rsidRDefault="00971F8B" w:rsidP="00971F8B">
      <w:pPr>
        <w:pStyle w:val="NormalBold"/>
      </w:pPr>
      <w:r w:rsidRPr="0031758E">
        <w:rPr>
          <w:rStyle w:val="HideTWBExt"/>
        </w:rPr>
        <w:t>&lt;Article&gt;</w:t>
      </w:r>
      <w:r w:rsidRPr="0031758E">
        <w:t>N.º 24</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2C553CA" w14:textId="77777777" w:rsidTr="004158CB">
        <w:trPr>
          <w:trHeight w:hRule="exact" w:val="240"/>
          <w:jc w:val="center"/>
        </w:trPr>
        <w:tc>
          <w:tcPr>
            <w:tcW w:w="9752" w:type="dxa"/>
            <w:gridSpan w:val="2"/>
            <w:tcBorders>
              <w:top w:val="nil"/>
              <w:left w:val="nil"/>
              <w:bottom w:val="nil"/>
              <w:right w:val="nil"/>
            </w:tcBorders>
          </w:tcPr>
          <w:p w14:paraId="40602056" w14:textId="77777777" w:rsidR="00971F8B" w:rsidRPr="0031758E" w:rsidRDefault="00971F8B" w:rsidP="004158CB"/>
        </w:tc>
      </w:tr>
      <w:tr w:rsidR="00971F8B" w:rsidRPr="0031758E" w14:paraId="70189BDD" w14:textId="77777777" w:rsidTr="004158CB">
        <w:trPr>
          <w:trHeight w:val="240"/>
          <w:jc w:val="center"/>
        </w:trPr>
        <w:tc>
          <w:tcPr>
            <w:tcW w:w="4876" w:type="dxa"/>
            <w:tcBorders>
              <w:top w:val="nil"/>
              <w:left w:val="nil"/>
              <w:bottom w:val="nil"/>
              <w:right w:val="nil"/>
            </w:tcBorders>
          </w:tcPr>
          <w:p w14:paraId="272C505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A12D8EB" w14:textId="77777777" w:rsidR="00971F8B" w:rsidRPr="0031758E" w:rsidRDefault="00971F8B" w:rsidP="004158CB">
            <w:pPr>
              <w:pStyle w:val="AmColumnHeading"/>
            </w:pPr>
            <w:r w:rsidRPr="0031758E">
              <w:t>Alteração</w:t>
            </w:r>
          </w:p>
        </w:tc>
      </w:tr>
      <w:tr w:rsidR="00971F8B" w:rsidRPr="0031758E" w14:paraId="0698FC18" w14:textId="77777777" w:rsidTr="004158CB">
        <w:trPr>
          <w:jc w:val="center"/>
        </w:trPr>
        <w:tc>
          <w:tcPr>
            <w:tcW w:w="4876" w:type="dxa"/>
            <w:tcBorders>
              <w:top w:val="nil"/>
              <w:left w:val="nil"/>
              <w:bottom w:val="nil"/>
              <w:right w:val="nil"/>
            </w:tcBorders>
          </w:tcPr>
          <w:p w14:paraId="7B206E15" w14:textId="77777777" w:rsidR="00971F8B" w:rsidRPr="0031758E" w:rsidRDefault="00971F8B" w:rsidP="004158CB">
            <w:pPr>
              <w:pStyle w:val="Normal6a"/>
            </w:pPr>
          </w:p>
        </w:tc>
        <w:tc>
          <w:tcPr>
            <w:tcW w:w="4876" w:type="dxa"/>
            <w:tcBorders>
              <w:top w:val="nil"/>
              <w:left w:val="nil"/>
              <w:bottom w:val="nil"/>
              <w:right w:val="nil"/>
            </w:tcBorders>
          </w:tcPr>
          <w:p w14:paraId="262C2520" w14:textId="1C753771" w:rsidR="00971F8B" w:rsidRPr="0031758E" w:rsidRDefault="00971F8B" w:rsidP="004158CB">
            <w:pPr>
              <w:pStyle w:val="Normal6a"/>
            </w:pPr>
            <w:r w:rsidRPr="0031758E">
              <w:rPr>
                <w:b/>
                <w:i/>
              </w:rPr>
              <w:t>24</w:t>
            </w:r>
            <w:r w:rsidR="001D72A3" w:rsidRPr="0031758E">
              <w:rPr>
                <w:b/>
                <w:i/>
              </w:rPr>
              <w:noBreakHyphen/>
            </w:r>
            <w:r w:rsidRPr="0031758E">
              <w:rPr>
                <w:b/>
                <w:i/>
              </w:rPr>
              <w:t>A.</w:t>
            </w:r>
            <w:r w:rsidRPr="0031758E">
              <w:tab/>
            </w:r>
            <w:r w:rsidRPr="0031758E">
              <w:rPr>
                <w:b/>
                <w:i/>
              </w:rPr>
              <w:t xml:space="preserve">Salienta que a continuação da cooperação económica entre a UE e a República Popular da China no contexto do apoio chinês à economia de guerra russa exige uma reavaliação </w:t>
            </w:r>
            <w:r w:rsidRPr="0031758E">
              <w:rPr>
                <w:b/>
                <w:i/>
              </w:rPr>
              <w:lastRenderedPageBreak/>
              <w:t>fundamental, incluindo uma condicionalidade rigorosa no que se refere ao investimento e ao comércio, uma cláusula vinculativa de exclusão da Rússia para bens de dupla utilização e a clara exclusão da China da ajuda à reconstrução da Ucrânia; insta, além disso, a UE a reforçar a sua resiliência económica em relação à China através da redução dos riscos e a prosseguir a cooperação apenas nos casos em que existam salvaguardas claras e exequíveis contra táticas de evasão com a Rússia;</w:t>
            </w:r>
          </w:p>
        </w:tc>
      </w:tr>
    </w:tbl>
    <w:p w14:paraId="360BD26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{DE}</w:t>
      </w:r>
      <w:r w:rsidRPr="0031758E">
        <w:t>de</w:t>
      </w:r>
      <w:r w:rsidRPr="0031758E">
        <w:rPr>
          <w:rStyle w:val="HideTWBExt"/>
        </w:rPr>
        <w:t>&lt;/Original&gt;</w:t>
      </w:r>
    </w:p>
    <w:p w14:paraId="7E9471CA" w14:textId="77777777" w:rsidR="00971F8B" w:rsidRPr="0031758E" w:rsidRDefault="00971F8B" w:rsidP="00971F8B">
      <w:r w:rsidRPr="0031758E">
        <w:rPr>
          <w:rStyle w:val="HideTWBExt"/>
        </w:rPr>
        <w:t>&lt;/Amend&gt;</w:t>
      </w:r>
    </w:p>
    <w:p w14:paraId="3FCEE7F3"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609</w:t>
      </w:r>
      <w:r w:rsidRPr="0031758E">
        <w:rPr>
          <w:rStyle w:val="HideTWBExt"/>
        </w:rPr>
        <w:t>&lt;/NumAm&gt;</w:t>
      </w:r>
    </w:p>
    <w:p w14:paraId="7FA52380"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7D4FD79D" w14:textId="77777777" w:rsidR="00971F8B" w:rsidRPr="0031758E" w:rsidRDefault="00971F8B" w:rsidP="00971F8B">
      <w:pPr>
        <w:pStyle w:val="NormalBold"/>
      </w:pPr>
      <w:r w:rsidRPr="0031758E">
        <w:rPr>
          <w:rStyle w:val="HideTWBExt"/>
          <w:b w:val="0"/>
        </w:rPr>
        <w:t>&lt;/RepeatBlock-By&gt;</w:t>
      </w:r>
    </w:p>
    <w:p w14:paraId="7B0F947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FBEE7B5" w14:textId="4931AC12" w:rsidR="00971F8B" w:rsidRPr="0031758E" w:rsidRDefault="00971F8B" w:rsidP="00971F8B">
      <w:pPr>
        <w:pStyle w:val="NormalBold"/>
      </w:pPr>
      <w:r w:rsidRPr="0031758E">
        <w:rPr>
          <w:rStyle w:val="HideTWBExt"/>
        </w:rPr>
        <w:t>&lt;Article&gt;</w:t>
      </w:r>
      <w:r w:rsidRPr="0031758E">
        <w:t>N.º 24</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7F1B33F" w14:textId="77777777" w:rsidTr="004158CB">
        <w:trPr>
          <w:trHeight w:hRule="exact" w:val="240"/>
          <w:jc w:val="center"/>
        </w:trPr>
        <w:tc>
          <w:tcPr>
            <w:tcW w:w="9752" w:type="dxa"/>
            <w:gridSpan w:val="2"/>
            <w:tcBorders>
              <w:top w:val="nil"/>
              <w:left w:val="nil"/>
              <w:bottom w:val="nil"/>
              <w:right w:val="nil"/>
            </w:tcBorders>
          </w:tcPr>
          <w:p w14:paraId="79CBBBD4" w14:textId="77777777" w:rsidR="00971F8B" w:rsidRPr="0031758E" w:rsidRDefault="00971F8B" w:rsidP="004158CB"/>
        </w:tc>
      </w:tr>
      <w:tr w:rsidR="00971F8B" w:rsidRPr="0031758E" w14:paraId="7E8641D6" w14:textId="77777777" w:rsidTr="004158CB">
        <w:trPr>
          <w:trHeight w:val="240"/>
          <w:jc w:val="center"/>
        </w:trPr>
        <w:tc>
          <w:tcPr>
            <w:tcW w:w="4876" w:type="dxa"/>
            <w:tcBorders>
              <w:top w:val="nil"/>
              <w:left w:val="nil"/>
              <w:bottom w:val="nil"/>
              <w:right w:val="nil"/>
            </w:tcBorders>
          </w:tcPr>
          <w:p w14:paraId="2E763BD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8E2C402" w14:textId="77777777" w:rsidR="00971F8B" w:rsidRPr="0031758E" w:rsidRDefault="00971F8B" w:rsidP="004158CB">
            <w:pPr>
              <w:pStyle w:val="AmColumnHeading"/>
            </w:pPr>
            <w:r w:rsidRPr="0031758E">
              <w:t>Alteração</w:t>
            </w:r>
          </w:p>
        </w:tc>
      </w:tr>
      <w:tr w:rsidR="00971F8B" w:rsidRPr="0031758E" w14:paraId="76B1E597" w14:textId="77777777" w:rsidTr="004158CB">
        <w:trPr>
          <w:jc w:val="center"/>
        </w:trPr>
        <w:tc>
          <w:tcPr>
            <w:tcW w:w="4876" w:type="dxa"/>
            <w:tcBorders>
              <w:top w:val="nil"/>
              <w:left w:val="nil"/>
              <w:bottom w:val="nil"/>
              <w:right w:val="nil"/>
            </w:tcBorders>
          </w:tcPr>
          <w:p w14:paraId="7F98A906" w14:textId="77777777" w:rsidR="00971F8B" w:rsidRPr="0031758E" w:rsidRDefault="00971F8B" w:rsidP="004158CB">
            <w:pPr>
              <w:pStyle w:val="Normal6a"/>
            </w:pPr>
          </w:p>
        </w:tc>
        <w:tc>
          <w:tcPr>
            <w:tcW w:w="4876" w:type="dxa"/>
            <w:tcBorders>
              <w:top w:val="nil"/>
              <w:left w:val="nil"/>
              <w:bottom w:val="nil"/>
              <w:right w:val="nil"/>
            </w:tcBorders>
          </w:tcPr>
          <w:p w14:paraId="1E9935CE" w14:textId="21AB16DC" w:rsidR="00971F8B" w:rsidRPr="0031758E" w:rsidRDefault="00971F8B" w:rsidP="004158CB">
            <w:pPr>
              <w:pStyle w:val="Normal6a"/>
            </w:pPr>
            <w:r w:rsidRPr="0031758E">
              <w:rPr>
                <w:b/>
                <w:i/>
              </w:rPr>
              <w:t>24</w:t>
            </w:r>
            <w:r w:rsidR="001D72A3" w:rsidRPr="0031758E">
              <w:rPr>
                <w:b/>
                <w:i/>
              </w:rPr>
              <w:noBreakHyphen/>
            </w:r>
            <w:r w:rsidRPr="0031758E">
              <w:rPr>
                <w:b/>
                <w:i/>
              </w:rPr>
              <w:t>A.</w:t>
            </w:r>
            <w:r w:rsidRPr="0031758E">
              <w:tab/>
            </w:r>
            <w:r w:rsidRPr="0031758E">
              <w:rPr>
                <w:b/>
                <w:i/>
              </w:rPr>
              <w:t>Condena veementemente os exercícios militares injustificados realizados pela RPC em 2 de abril de 2025, as suas contínuas provocações militares a Taiwan e o seu contínuo reforço militar, que está a alterar o equilíbrio do poder na região do Indo</w:t>
            </w:r>
            <w:r w:rsidR="001D72A3" w:rsidRPr="0031758E">
              <w:rPr>
                <w:b/>
                <w:i/>
              </w:rPr>
              <w:noBreakHyphen/>
            </w:r>
            <w:r w:rsidRPr="0031758E">
              <w:rPr>
                <w:b/>
                <w:i/>
              </w:rPr>
              <w:t>Pacífico, e reitera a sua firme rejeição de qualquer alteração unilateral do statu quo no estreito de Taiwan; louva a contenção e a reação disciplinada das autoridades taiwanesas e apela para intercâmbios regulares entre a UE e os seus homólogos taiwaneses sobre questões pertinentes de segurança;</w:t>
            </w:r>
          </w:p>
        </w:tc>
      </w:tr>
    </w:tbl>
    <w:p w14:paraId="21C1D62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4427429" w14:textId="77777777" w:rsidR="00971F8B" w:rsidRPr="0031758E" w:rsidRDefault="00971F8B" w:rsidP="00971F8B">
      <w:r w:rsidRPr="0031758E">
        <w:rPr>
          <w:rStyle w:val="HideTWBExt"/>
        </w:rPr>
        <w:t>&lt;/Amend&gt;</w:t>
      </w:r>
    </w:p>
    <w:p w14:paraId="183FE26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610</w:t>
      </w:r>
      <w:r w:rsidRPr="0031758E">
        <w:rPr>
          <w:rStyle w:val="HideTWBExt"/>
        </w:rPr>
        <w:t>&lt;/NumAm&gt;</w:t>
      </w:r>
    </w:p>
    <w:p w14:paraId="65DD0179" w14:textId="77777777" w:rsidR="00971F8B" w:rsidRPr="0031758E" w:rsidRDefault="00971F8B" w:rsidP="00971F8B">
      <w:pPr>
        <w:pStyle w:val="NormalBold"/>
      </w:pPr>
      <w:r w:rsidRPr="0031758E">
        <w:rPr>
          <w:rStyle w:val="HideTWBExt"/>
          <w:b w:val="0"/>
        </w:rPr>
        <w:t>&lt;RepeatBlock-By&gt;&lt;Members&gt;</w:t>
      </w:r>
      <w:r w:rsidRPr="0031758E">
        <w:t>Nathalie Loiseau</w:t>
      </w:r>
      <w:r w:rsidRPr="0031758E">
        <w:rPr>
          <w:rStyle w:val="HideTWBExt"/>
          <w:b w:val="0"/>
        </w:rPr>
        <w:t>&lt;/Members&gt;</w:t>
      </w:r>
    </w:p>
    <w:p w14:paraId="6A8E756B" w14:textId="77777777" w:rsidR="00971F8B" w:rsidRPr="0031758E" w:rsidRDefault="00971F8B" w:rsidP="00971F8B">
      <w:pPr>
        <w:pStyle w:val="NormalBold"/>
      </w:pPr>
      <w:r w:rsidRPr="0031758E">
        <w:rPr>
          <w:rStyle w:val="HideTWBExt"/>
          <w:b w:val="0"/>
        </w:rPr>
        <w:t>&lt;/RepeatBlock-By&gt;</w:t>
      </w:r>
    </w:p>
    <w:p w14:paraId="763B6A60"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606CE347" w14:textId="6FDD43B7" w:rsidR="00971F8B" w:rsidRPr="0031758E" w:rsidRDefault="00971F8B" w:rsidP="00971F8B">
      <w:pPr>
        <w:pStyle w:val="NormalBold"/>
      </w:pPr>
      <w:r w:rsidRPr="0031758E">
        <w:rPr>
          <w:rStyle w:val="HideTWBExt"/>
        </w:rPr>
        <w:t>&lt;Article&gt;</w:t>
      </w:r>
      <w:r w:rsidRPr="0031758E">
        <w:t>N.º 24</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7C92012" w14:textId="77777777" w:rsidTr="004158CB">
        <w:trPr>
          <w:trHeight w:hRule="exact" w:val="240"/>
          <w:jc w:val="center"/>
        </w:trPr>
        <w:tc>
          <w:tcPr>
            <w:tcW w:w="9752" w:type="dxa"/>
            <w:gridSpan w:val="2"/>
            <w:tcBorders>
              <w:top w:val="nil"/>
              <w:left w:val="nil"/>
              <w:bottom w:val="nil"/>
              <w:right w:val="nil"/>
            </w:tcBorders>
          </w:tcPr>
          <w:p w14:paraId="4C58051E" w14:textId="77777777" w:rsidR="00971F8B" w:rsidRPr="0031758E" w:rsidRDefault="00971F8B" w:rsidP="004158CB"/>
        </w:tc>
      </w:tr>
      <w:tr w:rsidR="00971F8B" w:rsidRPr="0031758E" w14:paraId="1F094A23" w14:textId="77777777" w:rsidTr="004158CB">
        <w:trPr>
          <w:trHeight w:val="240"/>
          <w:jc w:val="center"/>
        </w:trPr>
        <w:tc>
          <w:tcPr>
            <w:tcW w:w="4876" w:type="dxa"/>
            <w:tcBorders>
              <w:top w:val="nil"/>
              <w:left w:val="nil"/>
              <w:bottom w:val="nil"/>
              <w:right w:val="nil"/>
            </w:tcBorders>
          </w:tcPr>
          <w:p w14:paraId="29E03A0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A1E7F60" w14:textId="77777777" w:rsidR="00971F8B" w:rsidRPr="0031758E" w:rsidRDefault="00971F8B" w:rsidP="004158CB">
            <w:pPr>
              <w:pStyle w:val="AmColumnHeading"/>
            </w:pPr>
            <w:r w:rsidRPr="0031758E">
              <w:t>Alteração</w:t>
            </w:r>
          </w:p>
        </w:tc>
      </w:tr>
      <w:tr w:rsidR="00971F8B" w:rsidRPr="0031758E" w14:paraId="061DD7C8" w14:textId="77777777" w:rsidTr="004158CB">
        <w:trPr>
          <w:jc w:val="center"/>
        </w:trPr>
        <w:tc>
          <w:tcPr>
            <w:tcW w:w="4876" w:type="dxa"/>
            <w:tcBorders>
              <w:top w:val="nil"/>
              <w:left w:val="nil"/>
              <w:bottom w:val="nil"/>
              <w:right w:val="nil"/>
            </w:tcBorders>
          </w:tcPr>
          <w:p w14:paraId="426DE666" w14:textId="77777777" w:rsidR="00971F8B" w:rsidRPr="0031758E" w:rsidRDefault="00971F8B" w:rsidP="004158CB">
            <w:pPr>
              <w:pStyle w:val="Normal6a"/>
            </w:pPr>
          </w:p>
        </w:tc>
        <w:tc>
          <w:tcPr>
            <w:tcW w:w="4876" w:type="dxa"/>
            <w:tcBorders>
              <w:top w:val="nil"/>
              <w:left w:val="nil"/>
              <w:bottom w:val="nil"/>
              <w:right w:val="nil"/>
            </w:tcBorders>
          </w:tcPr>
          <w:p w14:paraId="0D2CAE0D" w14:textId="570B5EEA" w:rsidR="00971F8B" w:rsidRPr="0031758E" w:rsidRDefault="00971F8B" w:rsidP="004158CB">
            <w:pPr>
              <w:pStyle w:val="Normal6a"/>
            </w:pPr>
            <w:r w:rsidRPr="0031758E">
              <w:rPr>
                <w:b/>
                <w:i/>
              </w:rPr>
              <w:t>24</w:t>
            </w:r>
            <w:r w:rsidR="001D72A3" w:rsidRPr="0031758E">
              <w:rPr>
                <w:b/>
                <w:i/>
              </w:rPr>
              <w:noBreakHyphen/>
            </w:r>
            <w:r w:rsidRPr="0031758E">
              <w:rPr>
                <w:b/>
                <w:i/>
              </w:rPr>
              <w:t>A.</w:t>
            </w:r>
            <w:r w:rsidRPr="0031758E">
              <w:tab/>
            </w:r>
            <w:r w:rsidRPr="0031758E">
              <w:rPr>
                <w:b/>
                <w:i/>
              </w:rPr>
              <w:t>Condena o facto de a Coreia do Norte, nos últimos anos e em clara violação das resoluções do Conselho de Segurança das Nações Unidas, ter lançado repetidamente mísseis balísticos com uma frequência sem precedentes e de novas formas, reforçando simultaneamente as suas capacidades nucleares, tanto em termos de qualidade como de quantidade; sublinha que este comportamento constitui uma ameaça grave e iminente não só para os países do Indo</w:t>
            </w:r>
            <w:r w:rsidR="001D72A3" w:rsidRPr="0031758E">
              <w:rPr>
                <w:b/>
                <w:i/>
              </w:rPr>
              <w:noBreakHyphen/>
            </w:r>
            <w:r w:rsidRPr="0031758E">
              <w:rPr>
                <w:b/>
                <w:i/>
              </w:rPr>
              <w:t>Pacífico, mas também para toda a comunidade internacional;</w:t>
            </w:r>
          </w:p>
        </w:tc>
      </w:tr>
    </w:tbl>
    <w:p w14:paraId="41EBC9D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DAAB05F" w14:textId="77777777" w:rsidR="00971F8B" w:rsidRPr="0031758E" w:rsidRDefault="00971F8B" w:rsidP="00971F8B">
      <w:r w:rsidRPr="0031758E">
        <w:rPr>
          <w:rStyle w:val="HideTWBExt"/>
        </w:rPr>
        <w:t>&lt;/Amend&gt;</w:t>
      </w:r>
    </w:p>
    <w:p w14:paraId="122CDB4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611</w:t>
      </w:r>
      <w:r w:rsidRPr="0031758E">
        <w:rPr>
          <w:rStyle w:val="HideTWBExt"/>
        </w:rPr>
        <w:t>&lt;/NumAm&gt;</w:t>
      </w:r>
    </w:p>
    <w:p w14:paraId="5DE4B364"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29C2EE8D"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36466E4A" w14:textId="77777777" w:rsidR="00971F8B" w:rsidRPr="0031758E" w:rsidRDefault="00971F8B" w:rsidP="00971F8B">
      <w:pPr>
        <w:pStyle w:val="NormalBold"/>
      </w:pPr>
      <w:r w:rsidRPr="0031758E">
        <w:rPr>
          <w:rStyle w:val="HideTWBExt"/>
          <w:b w:val="0"/>
        </w:rPr>
        <w:t>&lt;/RepeatBlock-By&gt;</w:t>
      </w:r>
    </w:p>
    <w:p w14:paraId="4701E94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F5ED47C" w14:textId="75C6D076" w:rsidR="00971F8B" w:rsidRPr="0031758E" w:rsidRDefault="00971F8B" w:rsidP="00971F8B">
      <w:pPr>
        <w:pStyle w:val="NormalBold"/>
      </w:pPr>
      <w:r w:rsidRPr="0031758E">
        <w:rPr>
          <w:rStyle w:val="HideTWBExt"/>
        </w:rPr>
        <w:t>&lt;Article&gt;</w:t>
      </w:r>
      <w:r w:rsidRPr="0031758E">
        <w:t>N.º 24</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C14EC1B" w14:textId="77777777" w:rsidTr="004158CB">
        <w:trPr>
          <w:trHeight w:hRule="exact" w:val="240"/>
          <w:jc w:val="center"/>
        </w:trPr>
        <w:tc>
          <w:tcPr>
            <w:tcW w:w="9752" w:type="dxa"/>
            <w:gridSpan w:val="2"/>
            <w:tcBorders>
              <w:top w:val="nil"/>
              <w:left w:val="nil"/>
              <w:bottom w:val="nil"/>
              <w:right w:val="nil"/>
            </w:tcBorders>
          </w:tcPr>
          <w:p w14:paraId="640A5969" w14:textId="77777777" w:rsidR="00971F8B" w:rsidRPr="0031758E" w:rsidRDefault="00971F8B" w:rsidP="004158CB"/>
        </w:tc>
      </w:tr>
      <w:tr w:rsidR="00971F8B" w:rsidRPr="0031758E" w14:paraId="495A456F" w14:textId="77777777" w:rsidTr="004158CB">
        <w:trPr>
          <w:trHeight w:val="240"/>
          <w:jc w:val="center"/>
        </w:trPr>
        <w:tc>
          <w:tcPr>
            <w:tcW w:w="4876" w:type="dxa"/>
            <w:tcBorders>
              <w:top w:val="nil"/>
              <w:left w:val="nil"/>
              <w:bottom w:val="nil"/>
              <w:right w:val="nil"/>
            </w:tcBorders>
          </w:tcPr>
          <w:p w14:paraId="49B2B54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7E14D2A" w14:textId="77777777" w:rsidR="00971F8B" w:rsidRPr="0031758E" w:rsidRDefault="00971F8B" w:rsidP="004158CB">
            <w:pPr>
              <w:pStyle w:val="AmColumnHeading"/>
            </w:pPr>
            <w:r w:rsidRPr="0031758E">
              <w:t>Alteração</w:t>
            </w:r>
          </w:p>
        </w:tc>
      </w:tr>
      <w:tr w:rsidR="00971F8B" w:rsidRPr="0031758E" w14:paraId="6A8ED48A" w14:textId="77777777" w:rsidTr="004158CB">
        <w:trPr>
          <w:jc w:val="center"/>
        </w:trPr>
        <w:tc>
          <w:tcPr>
            <w:tcW w:w="4876" w:type="dxa"/>
            <w:tcBorders>
              <w:top w:val="nil"/>
              <w:left w:val="nil"/>
              <w:bottom w:val="nil"/>
              <w:right w:val="nil"/>
            </w:tcBorders>
          </w:tcPr>
          <w:p w14:paraId="272692DC" w14:textId="77777777" w:rsidR="00971F8B" w:rsidRPr="0031758E" w:rsidRDefault="00971F8B" w:rsidP="004158CB">
            <w:pPr>
              <w:pStyle w:val="Normal6a"/>
            </w:pPr>
          </w:p>
        </w:tc>
        <w:tc>
          <w:tcPr>
            <w:tcW w:w="4876" w:type="dxa"/>
            <w:tcBorders>
              <w:top w:val="nil"/>
              <w:left w:val="nil"/>
              <w:bottom w:val="nil"/>
              <w:right w:val="nil"/>
            </w:tcBorders>
          </w:tcPr>
          <w:p w14:paraId="0DDCCC1B" w14:textId="3D67CA41" w:rsidR="00971F8B" w:rsidRPr="0031758E" w:rsidRDefault="00971F8B" w:rsidP="004158CB">
            <w:pPr>
              <w:pStyle w:val="Normal6a"/>
            </w:pPr>
            <w:r w:rsidRPr="0031758E">
              <w:rPr>
                <w:b/>
                <w:i/>
              </w:rPr>
              <w:t>24</w:t>
            </w:r>
            <w:r w:rsidR="001D72A3" w:rsidRPr="0031758E">
              <w:rPr>
                <w:b/>
                <w:i/>
              </w:rPr>
              <w:noBreakHyphen/>
            </w:r>
            <w:r w:rsidRPr="0031758E">
              <w:rPr>
                <w:b/>
                <w:i/>
              </w:rPr>
              <w:t>A.</w:t>
            </w:r>
            <w:r w:rsidRPr="0031758E">
              <w:tab/>
            </w:r>
            <w:r w:rsidRPr="0031758E">
              <w:rPr>
                <w:b/>
                <w:i/>
              </w:rPr>
              <w:t>Observa que, só em 2024, as despesas militares dos EUA ascenderam a quase 1 bilião de USD, enquanto as despesas militares combinadas na Europa e no Canadá ascenderam a cerca de 500 mil milhões de USD. Em contrapartida, as despesas militares da China situaram</w:t>
            </w:r>
            <w:r w:rsidR="001D72A3" w:rsidRPr="0031758E">
              <w:rPr>
                <w:b/>
                <w:i/>
              </w:rPr>
              <w:noBreakHyphen/>
            </w:r>
            <w:r w:rsidRPr="0031758E">
              <w:rPr>
                <w:b/>
                <w:i/>
              </w:rPr>
              <w:t>se em cerca de 300 mil milhões de USD. No seu conjunto, os países da OTAN representam quase 60 % das despesas militares mundiais;</w:t>
            </w:r>
          </w:p>
        </w:tc>
      </w:tr>
    </w:tbl>
    <w:p w14:paraId="047C9CD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B996408" w14:textId="77777777" w:rsidR="00971F8B" w:rsidRPr="0031758E" w:rsidRDefault="00971F8B" w:rsidP="00971F8B">
      <w:r w:rsidRPr="0031758E">
        <w:rPr>
          <w:rStyle w:val="HideTWBExt"/>
        </w:rPr>
        <w:t>&lt;/Amend&gt;</w:t>
      </w:r>
    </w:p>
    <w:p w14:paraId="68931DED"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612</w:t>
      </w:r>
      <w:r w:rsidRPr="0031758E">
        <w:rPr>
          <w:rStyle w:val="HideTWBExt"/>
        </w:rPr>
        <w:t>&lt;/NumAm&gt;</w:t>
      </w:r>
    </w:p>
    <w:p w14:paraId="6EEFFD0A"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07CB50B6" w14:textId="77777777" w:rsidR="00971F8B" w:rsidRPr="0031758E" w:rsidRDefault="00971F8B" w:rsidP="00971F8B">
      <w:pPr>
        <w:pStyle w:val="NormalBold"/>
      </w:pPr>
      <w:r w:rsidRPr="0031758E">
        <w:rPr>
          <w:rStyle w:val="HideTWBExt"/>
          <w:b w:val="0"/>
        </w:rPr>
        <w:t>&lt;/RepeatBlock-By&gt;</w:t>
      </w:r>
    </w:p>
    <w:p w14:paraId="1DE4152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20B89F9" w14:textId="582356E8" w:rsidR="00971F8B" w:rsidRPr="0031758E" w:rsidRDefault="00971F8B" w:rsidP="00971F8B">
      <w:pPr>
        <w:pStyle w:val="NormalBold"/>
      </w:pPr>
      <w:r w:rsidRPr="0031758E">
        <w:rPr>
          <w:rStyle w:val="HideTWBExt"/>
        </w:rPr>
        <w:t>&lt;Article&gt;</w:t>
      </w:r>
      <w:r w:rsidRPr="0031758E">
        <w:t>N.º 24</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7506ACC" w14:textId="77777777" w:rsidTr="004158CB">
        <w:trPr>
          <w:trHeight w:hRule="exact" w:val="240"/>
          <w:jc w:val="center"/>
        </w:trPr>
        <w:tc>
          <w:tcPr>
            <w:tcW w:w="9752" w:type="dxa"/>
            <w:gridSpan w:val="2"/>
            <w:tcBorders>
              <w:top w:val="nil"/>
              <w:left w:val="nil"/>
              <w:bottom w:val="nil"/>
              <w:right w:val="nil"/>
            </w:tcBorders>
          </w:tcPr>
          <w:p w14:paraId="1FB90062" w14:textId="77777777" w:rsidR="00971F8B" w:rsidRPr="0031758E" w:rsidRDefault="00971F8B" w:rsidP="004158CB"/>
        </w:tc>
      </w:tr>
      <w:tr w:rsidR="00971F8B" w:rsidRPr="0031758E" w14:paraId="05570FE2" w14:textId="77777777" w:rsidTr="004158CB">
        <w:trPr>
          <w:trHeight w:val="240"/>
          <w:jc w:val="center"/>
        </w:trPr>
        <w:tc>
          <w:tcPr>
            <w:tcW w:w="4876" w:type="dxa"/>
            <w:tcBorders>
              <w:top w:val="nil"/>
              <w:left w:val="nil"/>
              <w:bottom w:val="nil"/>
              <w:right w:val="nil"/>
            </w:tcBorders>
          </w:tcPr>
          <w:p w14:paraId="031DDA9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B58B651" w14:textId="77777777" w:rsidR="00971F8B" w:rsidRPr="0031758E" w:rsidRDefault="00971F8B" w:rsidP="004158CB">
            <w:pPr>
              <w:pStyle w:val="AmColumnHeading"/>
            </w:pPr>
            <w:r w:rsidRPr="0031758E">
              <w:t>Alteração</w:t>
            </w:r>
          </w:p>
        </w:tc>
      </w:tr>
      <w:tr w:rsidR="00971F8B" w:rsidRPr="0031758E" w14:paraId="705B418A" w14:textId="77777777" w:rsidTr="004158CB">
        <w:trPr>
          <w:jc w:val="center"/>
        </w:trPr>
        <w:tc>
          <w:tcPr>
            <w:tcW w:w="4876" w:type="dxa"/>
            <w:tcBorders>
              <w:top w:val="nil"/>
              <w:left w:val="nil"/>
              <w:bottom w:val="nil"/>
              <w:right w:val="nil"/>
            </w:tcBorders>
          </w:tcPr>
          <w:p w14:paraId="7808FC08" w14:textId="77777777" w:rsidR="00971F8B" w:rsidRPr="0031758E" w:rsidRDefault="00971F8B" w:rsidP="004158CB">
            <w:pPr>
              <w:pStyle w:val="Normal6a"/>
            </w:pPr>
          </w:p>
        </w:tc>
        <w:tc>
          <w:tcPr>
            <w:tcW w:w="4876" w:type="dxa"/>
            <w:tcBorders>
              <w:top w:val="nil"/>
              <w:left w:val="nil"/>
              <w:bottom w:val="nil"/>
              <w:right w:val="nil"/>
            </w:tcBorders>
          </w:tcPr>
          <w:p w14:paraId="0BB9C22F" w14:textId="051094C5" w:rsidR="00971F8B" w:rsidRPr="0031758E" w:rsidRDefault="00971F8B" w:rsidP="004158CB">
            <w:pPr>
              <w:pStyle w:val="Normal6a"/>
            </w:pPr>
            <w:r w:rsidRPr="0031758E">
              <w:rPr>
                <w:b/>
                <w:i/>
              </w:rPr>
              <w:t>24</w:t>
            </w:r>
            <w:r w:rsidR="001D72A3" w:rsidRPr="0031758E">
              <w:rPr>
                <w:b/>
                <w:i/>
              </w:rPr>
              <w:noBreakHyphen/>
            </w:r>
            <w:r w:rsidRPr="0031758E">
              <w:rPr>
                <w:b/>
                <w:i/>
              </w:rPr>
              <w:t>B.</w:t>
            </w:r>
            <w:r w:rsidRPr="0031758E">
              <w:tab/>
            </w:r>
            <w:r w:rsidRPr="0031758E">
              <w:rPr>
                <w:b/>
                <w:i/>
              </w:rPr>
              <w:t>condena a relação «sem limites» da RPC com a Rússia, o apoio continuado à sua máquina de guerra e a evasão às sanções impostas à Rússia em resultado da sua guerra de agressão contra a Ucrânia;</w:t>
            </w:r>
          </w:p>
        </w:tc>
      </w:tr>
    </w:tbl>
    <w:p w14:paraId="77EE3B5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968AF9D" w14:textId="77777777" w:rsidR="00971F8B" w:rsidRPr="0031758E" w:rsidRDefault="00971F8B" w:rsidP="00971F8B">
      <w:r w:rsidRPr="0031758E">
        <w:rPr>
          <w:rStyle w:val="HideTWBExt"/>
        </w:rPr>
        <w:t>&lt;/Amend&gt;</w:t>
      </w:r>
    </w:p>
    <w:p w14:paraId="10A4190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613</w:t>
      </w:r>
      <w:r w:rsidRPr="0031758E">
        <w:rPr>
          <w:rStyle w:val="HideTWBExt"/>
        </w:rPr>
        <w:t>&lt;/NumAm&gt;</w:t>
      </w:r>
    </w:p>
    <w:p w14:paraId="0261214D"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63472ED5" w14:textId="77777777" w:rsidR="00971F8B" w:rsidRPr="0031758E" w:rsidRDefault="00971F8B" w:rsidP="00971F8B">
      <w:pPr>
        <w:pStyle w:val="NormalBold"/>
      </w:pPr>
      <w:r w:rsidRPr="0031758E">
        <w:rPr>
          <w:rStyle w:val="HideTWBExt"/>
          <w:b w:val="0"/>
        </w:rPr>
        <w:t>&lt;/RepeatBlock-By&gt;</w:t>
      </w:r>
    </w:p>
    <w:p w14:paraId="3CDC937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513521D" w14:textId="5F0F9897" w:rsidR="00971F8B" w:rsidRPr="0031758E" w:rsidRDefault="00971F8B" w:rsidP="00971F8B">
      <w:pPr>
        <w:pStyle w:val="NormalBold"/>
      </w:pPr>
      <w:r w:rsidRPr="0031758E">
        <w:rPr>
          <w:rStyle w:val="HideTWBExt"/>
        </w:rPr>
        <w:t>&lt;Article&gt;</w:t>
      </w:r>
      <w:r w:rsidRPr="0031758E">
        <w:t>N.º 24</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0EDE1D2" w14:textId="77777777" w:rsidTr="004158CB">
        <w:trPr>
          <w:trHeight w:hRule="exact" w:val="240"/>
          <w:jc w:val="center"/>
        </w:trPr>
        <w:tc>
          <w:tcPr>
            <w:tcW w:w="9752" w:type="dxa"/>
            <w:gridSpan w:val="2"/>
            <w:tcBorders>
              <w:top w:val="nil"/>
              <w:left w:val="nil"/>
              <w:bottom w:val="nil"/>
              <w:right w:val="nil"/>
            </w:tcBorders>
          </w:tcPr>
          <w:p w14:paraId="014220B8" w14:textId="77777777" w:rsidR="00971F8B" w:rsidRPr="0031758E" w:rsidRDefault="00971F8B" w:rsidP="004158CB"/>
        </w:tc>
      </w:tr>
      <w:tr w:rsidR="00971F8B" w:rsidRPr="0031758E" w14:paraId="002DCB41" w14:textId="77777777" w:rsidTr="004158CB">
        <w:trPr>
          <w:trHeight w:val="240"/>
          <w:jc w:val="center"/>
        </w:trPr>
        <w:tc>
          <w:tcPr>
            <w:tcW w:w="4876" w:type="dxa"/>
            <w:tcBorders>
              <w:top w:val="nil"/>
              <w:left w:val="nil"/>
              <w:bottom w:val="nil"/>
              <w:right w:val="nil"/>
            </w:tcBorders>
          </w:tcPr>
          <w:p w14:paraId="20FD313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C562748" w14:textId="77777777" w:rsidR="00971F8B" w:rsidRPr="0031758E" w:rsidRDefault="00971F8B" w:rsidP="004158CB">
            <w:pPr>
              <w:pStyle w:val="AmColumnHeading"/>
            </w:pPr>
            <w:r w:rsidRPr="0031758E">
              <w:t>Alteração</w:t>
            </w:r>
          </w:p>
        </w:tc>
      </w:tr>
      <w:tr w:rsidR="00971F8B" w:rsidRPr="0031758E" w14:paraId="0C0EE2E8" w14:textId="77777777" w:rsidTr="004158CB">
        <w:trPr>
          <w:jc w:val="center"/>
        </w:trPr>
        <w:tc>
          <w:tcPr>
            <w:tcW w:w="4876" w:type="dxa"/>
            <w:tcBorders>
              <w:top w:val="nil"/>
              <w:left w:val="nil"/>
              <w:bottom w:val="nil"/>
              <w:right w:val="nil"/>
            </w:tcBorders>
          </w:tcPr>
          <w:p w14:paraId="77DB24C6" w14:textId="77777777" w:rsidR="00971F8B" w:rsidRPr="0031758E" w:rsidRDefault="00971F8B" w:rsidP="004158CB">
            <w:pPr>
              <w:pStyle w:val="Normal6a"/>
            </w:pPr>
          </w:p>
        </w:tc>
        <w:tc>
          <w:tcPr>
            <w:tcW w:w="4876" w:type="dxa"/>
            <w:tcBorders>
              <w:top w:val="nil"/>
              <w:left w:val="nil"/>
              <w:bottom w:val="nil"/>
              <w:right w:val="nil"/>
            </w:tcBorders>
          </w:tcPr>
          <w:p w14:paraId="2D1EA78F" w14:textId="1ECBD25F" w:rsidR="00971F8B" w:rsidRPr="0031758E" w:rsidRDefault="00971F8B" w:rsidP="004158CB">
            <w:pPr>
              <w:pStyle w:val="Normal6a"/>
            </w:pPr>
            <w:r w:rsidRPr="0031758E">
              <w:rPr>
                <w:b/>
                <w:i/>
              </w:rPr>
              <w:t>24</w:t>
            </w:r>
            <w:r w:rsidR="001D72A3" w:rsidRPr="0031758E">
              <w:rPr>
                <w:b/>
                <w:i/>
              </w:rPr>
              <w:noBreakHyphen/>
            </w:r>
            <w:r w:rsidRPr="0031758E">
              <w:rPr>
                <w:b/>
                <w:i/>
              </w:rPr>
              <w:t>C.</w:t>
            </w:r>
            <w:r w:rsidRPr="0031758E">
              <w:tab/>
            </w:r>
            <w:r w:rsidRPr="0031758E">
              <w:rPr>
                <w:b/>
                <w:i/>
              </w:rPr>
              <w:t>Reitera a sua condenação da destruição das liberdades políticas e da autonomia de Hong Kong pela China, em violação das suas obrigações, e das consequentes violações dos direitos humanos, incluindo a repressão transnacional de pessoas fora de Hong Kong; manifesta a sua preocupação com o papel de Hong Kong na ajuda à Rússia para contornar as sanções em vigor e adquirir componentes essenciais para a produção de armas, o que é um resultado direto da destruição pela China das liberdades, da autonomia e do Estado de direito da cidade; apela à Comissão Europeia e aos Estados</w:t>
            </w:r>
            <w:r w:rsidR="001D72A3" w:rsidRPr="0031758E">
              <w:rPr>
                <w:b/>
                <w:i/>
              </w:rPr>
              <w:noBreakHyphen/>
            </w:r>
            <w:r w:rsidRPr="0031758E">
              <w:rPr>
                <w:b/>
                <w:i/>
              </w:rPr>
              <w:t>Membros para que tomem medidas imediatas, em coordenação com os aliados transatlânticos, para combater a evasão das sanções através da China continental e de Hong Kong;</w:t>
            </w:r>
          </w:p>
        </w:tc>
      </w:tr>
    </w:tbl>
    <w:p w14:paraId="32239C7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B369EA8" w14:textId="77777777" w:rsidR="00971F8B" w:rsidRPr="0031758E" w:rsidRDefault="00971F8B" w:rsidP="00971F8B">
      <w:r w:rsidRPr="0031758E">
        <w:rPr>
          <w:rStyle w:val="HideTWBExt"/>
        </w:rPr>
        <w:t>&lt;/Amend&gt;</w:t>
      </w:r>
    </w:p>
    <w:p w14:paraId="2914AB8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614</w:t>
      </w:r>
      <w:r w:rsidRPr="0031758E">
        <w:rPr>
          <w:rStyle w:val="HideTWBExt"/>
        </w:rPr>
        <w:t>&lt;/NumAm&gt;</w:t>
      </w:r>
    </w:p>
    <w:p w14:paraId="1904FD1D" w14:textId="77777777" w:rsidR="00971F8B" w:rsidRPr="0031758E" w:rsidRDefault="00971F8B" w:rsidP="00971F8B">
      <w:pPr>
        <w:pStyle w:val="NormalBold"/>
      </w:pPr>
      <w:r w:rsidRPr="0031758E">
        <w:rPr>
          <w:rStyle w:val="HideTWBExt"/>
          <w:b w:val="0"/>
        </w:rPr>
        <w:t>&lt;RepeatBlock-By&gt;&lt;Members&gt;</w:t>
      </w:r>
      <w:r w:rsidRPr="0031758E">
        <w:t>Miriam Lexmann, Andrey Kovatchev</w:t>
      </w:r>
      <w:r w:rsidRPr="0031758E">
        <w:rPr>
          <w:rStyle w:val="HideTWBExt"/>
          <w:b w:val="0"/>
        </w:rPr>
        <w:t>&lt;/Members&gt;</w:t>
      </w:r>
    </w:p>
    <w:p w14:paraId="6F6EF54F" w14:textId="77777777" w:rsidR="00971F8B" w:rsidRPr="0031758E" w:rsidRDefault="00971F8B" w:rsidP="00971F8B">
      <w:pPr>
        <w:pStyle w:val="NormalBold"/>
      </w:pPr>
      <w:r w:rsidRPr="0031758E">
        <w:rPr>
          <w:rStyle w:val="HideTWBExt"/>
          <w:b w:val="0"/>
        </w:rPr>
        <w:t>&lt;/RepeatBlock-By&gt;</w:t>
      </w:r>
    </w:p>
    <w:p w14:paraId="0EC5C53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42CCAF1" w14:textId="49C6ADBD" w:rsidR="00971F8B" w:rsidRPr="0031758E" w:rsidRDefault="00971F8B" w:rsidP="00971F8B">
      <w:pPr>
        <w:pStyle w:val="NormalBold"/>
      </w:pPr>
      <w:r w:rsidRPr="0031758E">
        <w:rPr>
          <w:rStyle w:val="HideTWBExt"/>
        </w:rPr>
        <w:t>&lt;Article&gt;</w:t>
      </w:r>
      <w:r w:rsidRPr="0031758E">
        <w:t>N.º 24</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F6EBC68" w14:textId="77777777" w:rsidTr="004158CB">
        <w:trPr>
          <w:trHeight w:hRule="exact" w:val="240"/>
          <w:jc w:val="center"/>
        </w:trPr>
        <w:tc>
          <w:tcPr>
            <w:tcW w:w="9752" w:type="dxa"/>
            <w:gridSpan w:val="2"/>
            <w:tcBorders>
              <w:top w:val="nil"/>
              <w:left w:val="nil"/>
              <w:bottom w:val="nil"/>
              <w:right w:val="nil"/>
            </w:tcBorders>
          </w:tcPr>
          <w:p w14:paraId="55725D36" w14:textId="77777777" w:rsidR="00971F8B" w:rsidRPr="0031758E" w:rsidRDefault="00971F8B" w:rsidP="004158CB"/>
        </w:tc>
      </w:tr>
      <w:tr w:rsidR="00971F8B" w:rsidRPr="0031758E" w14:paraId="75316D3B" w14:textId="77777777" w:rsidTr="004158CB">
        <w:trPr>
          <w:trHeight w:val="240"/>
          <w:jc w:val="center"/>
        </w:trPr>
        <w:tc>
          <w:tcPr>
            <w:tcW w:w="4876" w:type="dxa"/>
            <w:tcBorders>
              <w:top w:val="nil"/>
              <w:left w:val="nil"/>
              <w:bottom w:val="nil"/>
              <w:right w:val="nil"/>
            </w:tcBorders>
          </w:tcPr>
          <w:p w14:paraId="763EA8C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CDF14E5" w14:textId="77777777" w:rsidR="00971F8B" w:rsidRPr="0031758E" w:rsidRDefault="00971F8B" w:rsidP="004158CB">
            <w:pPr>
              <w:pStyle w:val="AmColumnHeading"/>
            </w:pPr>
            <w:r w:rsidRPr="0031758E">
              <w:t>Alteração</w:t>
            </w:r>
          </w:p>
        </w:tc>
      </w:tr>
      <w:tr w:rsidR="00971F8B" w:rsidRPr="0031758E" w14:paraId="5358E1A1" w14:textId="77777777" w:rsidTr="004158CB">
        <w:trPr>
          <w:jc w:val="center"/>
        </w:trPr>
        <w:tc>
          <w:tcPr>
            <w:tcW w:w="4876" w:type="dxa"/>
            <w:tcBorders>
              <w:top w:val="nil"/>
              <w:left w:val="nil"/>
              <w:bottom w:val="nil"/>
              <w:right w:val="nil"/>
            </w:tcBorders>
          </w:tcPr>
          <w:p w14:paraId="04385AB0" w14:textId="77777777" w:rsidR="00971F8B" w:rsidRPr="0031758E" w:rsidRDefault="00971F8B" w:rsidP="004158CB">
            <w:pPr>
              <w:pStyle w:val="Normal6a"/>
            </w:pPr>
          </w:p>
        </w:tc>
        <w:tc>
          <w:tcPr>
            <w:tcW w:w="4876" w:type="dxa"/>
            <w:tcBorders>
              <w:top w:val="nil"/>
              <w:left w:val="nil"/>
              <w:bottom w:val="nil"/>
              <w:right w:val="nil"/>
            </w:tcBorders>
          </w:tcPr>
          <w:p w14:paraId="00FBB4EF" w14:textId="07D1302C" w:rsidR="00971F8B" w:rsidRPr="0031758E" w:rsidRDefault="00971F8B" w:rsidP="004158CB">
            <w:pPr>
              <w:pStyle w:val="Normal6a"/>
            </w:pPr>
            <w:r w:rsidRPr="0031758E">
              <w:rPr>
                <w:b/>
                <w:i/>
              </w:rPr>
              <w:t>24</w:t>
            </w:r>
            <w:r w:rsidR="001D72A3" w:rsidRPr="0031758E">
              <w:rPr>
                <w:b/>
                <w:i/>
              </w:rPr>
              <w:noBreakHyphen/>
            </w:r>
            <w:r w:rsidRPr="0031758E">
              <w:rPr>
                <w:b/>
                <w:i/>
              </w:rPr>
              <w:t>D.</w:t>
            </w:r>
            <w:r w:rsidRPr="0031758E">
              <w:tab/>
            </w:r>
            <w:r w:rsidRPr="0031758E">
              <w:rPr>
                <w:b/>
                <w:i/>
              </w:rPr>
              <w:t>exorta a Comissão e o Conselho a reverem o estatuto do Gabinete Económico e Comercial de Hong Kong em Bruxelas, bem como o estatuto de autonomia de Hong Kong, à luz da Lei da Segurança Nacional e da violação pela RPC dos seus compromissos internacionais, incluindo a violação da Declaração Conjunta Sino</w:t>
            </w:r>
            <w:r w:rsidR="001D72A3" w:rsidRPr="0031758E">
              <w:rPr>
                <w:b/>
                <w:i/>
              </w:rPr>
              <w:noBreakHyphen/>
            </w:r>
            <w:r w:rsidRPr="0031758E">
              <w:rPr>
                <w:b/>
                <w:i/>
              </w:rPr>
              <w:t>Britânica, do princípio «um país, dois sistemas», da repressão da autonomia de Hong Kong e das figuras da oposição e da erosão do Estado de direito; insta o SEAE a acompanhar de perto os julgamentos dos presos políticos em Hong Kong e a apelar para a libertação de todos os presos políticos, incluindo o fundador do Apple Daily, Jimmy Lai;</w:t>
            </w:r>
          </w:p>
        </w:tc>
      </w:tr>
    </w:tbl>
    <w:p w14:paraId="13D4CF29"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61C0586" w14:textId="77777777" w:rsidR="00971F8B" w:rsidRPr="0031758E" w:rsidRDefault="00971F8B" w:rsidP="00971F8B">
      <w:r w:rsidRPr="0031758E">
        <w:rPr>
          <w:rStyle w:val="HideTWBExt"/>
        </w:rPr>
        <w:t>&lt;/Amend&gt;</w:t>
      </w:r>
    </w:p>
    <w:p w14:paraId="0F3FF1F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615</w:t>
      </w:r>
      <w:r w:rsidRPr="0031758E">
        <w:rPr>
          <w:rStyle w:val="HideTWBExt"/>
        </w:rPr>
        <w:t>&lt;/NumAm&gt;</w:t>
      </w:r>
    </w:p>
    <w:p w14:paraId="23323812"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589DCBE0" w14:textId="77777777" w:rsidR="00971F8B" w:rsidRPr="0031758E" w:rsidRDefault="00971F8B" w:rsidP="00971F8B">
      <w:pPr>
        <w:pStyle w:val="NormalBold"/>
      </w:pPr>
      <w:r w:rsidRPr="0031758E">
        <w:rPr>
          <w:rStyle w:val="HideTWBExt"/>
          <w:b w:val="0"/>
        </w:rPr>
        <w:t>&lt;/RepeatBlock-By&gt;</w:t>
      </w:r>
    </w:p>
    <w:p w14:paraId="38A3393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8D637C9" w14:textId="336CDE78" w:rsidR="00971F8B" w:rsidRPr="0031758E" w:rsidRDefault="00971F8B" w:rsidP="00971F8B">
      <w:pPr>
        <w:pStyle w:val="NormalBold"/>
      </w:pPr>
      <w:r w:rsidRPr="0031758E">
        <w:rPr>
          <w:rStyle w:val="HideTWBExt"/>
        </w:rPr>
        <w:t>&lt;Article&gt;</w:t>
      </w:r>
      <w:r w:rsidRPr="0031758E">
        <w:t>N.º 24</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D4BAF3A" w14:textId="77777777" w:rsidTr="004158CB">
        <w:trPr>
          <w:trHeight w:hRule="exact" w:val="240"/>
          <w:jc w:val="center"/>
        </w:trPr>
        <w:tc>
          <w:tcPr>
            <w:tcW w:w="9752" w:type="dxa"/>
            <w:gridSpan w:val="2"/>
            <w:tcBorders>
              <w:top w:val="nil"/>
              <w:left w:val="nil"/>
              <w:bottom w:val="nil"/>
              <w:right w:val="nil"/>
            </w:tcBorders>
          </w:tcPr>
          <w:p w14:paraId="7D270730" w14:textId="77777777" w:rsidR="00971F8B" w:rsidRPr="0031758E" w:rsidRDefault="00971F8B" w:rsidP="004158CB"/>
        </w:tc>
      </w:tr>
      <w:tr w:rsidR="00971F8B" w:rsidRPr="0031758E" w14:paraId="30D7F682" w14:textId="77777777" w:rsidTr="004158CB">
        <w:trPr>
          <w:trHeight w:val="240"/>
          <w:jc w:val="center"/>
        </w:trPr>
        <w:tc>
          <w:tcPr>
            <w:tcW w:w="4876" w:type="dxa"/>
            <w:tcBorders>
              <w:top w:val="nil"/>
              <w:left w:val="nil"/>
              <w:bottom w:val="nil"/>
              <w:right w:val="nil"/>
            </w:tcBorders>
          </w:tcPr>
          <w:p w14:paraId="3B8E286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7B0B336" w14:textId="77777777" w:rsidR="00971F8B" w:rsidRPr="0031758E" w:rsidRDefault="00971F8B" w:rsidP="004158CB">
            <w:pPr>
              <w:pStyle w:val="AmColumnHeading"/>
            </w:pPr>
            <w:r w:rsidRPr="0031758E">
              <w:t>Alteração</w:t>
            </w:r>
          </w:p>
        </w:tc>
      </w:tr>
      <w:tr w:rsidR="00971F8B" w:rsidRPr="0031758E" w14:paraId="732F589C" w14:textId="77777777" w:rsidTr="004158CB">
        <w:trPr>
          <w:jc w:val="center"/>
        </w:trPr>
        <w:tc>
          <w:tcPr>
            <w:tcW w:w="4876" w:type="dxa"/>
            <w:tcBorders>
              <w:top w:val="nil"/>
              <w:left w:val="nil"/>
              <w:bottom w:val="nil"/>
              <w:right w:val="nil"/>
            </w:tcBorders>
          </w:tcPr>
          <w:p w14:paraId="6818B589" w14:textId="77777777" w:rsidR="00971F8B" w:rsidRPr="0031758E" w:rsidRDefault="00971F8B" w:rsidP="004158CB">
            <w:pPr>
              <w:pStyle w:val="Normal6a"/>
            </w:pPr>
          </w:p>
        </w:tc>
        <w:tc>
          <w:tcPr>
            <w:tcW w:w="4876" w:type="dxa"/>
            <w:tcBorders>
              <w:top w:val="nil"/>
              <w:left w:val="nil"/>
              <w:bottom w:val="nil"/>
              <w:right w:val="nil"/>
            </w:tcBorders>
          </w:tcPr>
          <w:p w14:paraId="16F94095" w14:textId="6820DC1C" w:rsidR="00971F8B" w:rsidRPr="0031758E" w:rsidRDefault="00971F8B" w:rsidP="004158CB">
            <w:pPr>
              <w:pStyle w:val="Normal6a"/>
            </w:pPr>
            <w:r w:rsidRPr="0031758E">
              <w:rPr>
                <w:b/>
                <w:i/>
              </w:rPr>
              <w:t>24</w:t>
            </w:r>
            <w:r w:rsidR="001D72A3" w:rsidRPr="0031758E">
              <w:rPr>
                <w:b/>
                <w:i/>
              </w:rPr>
              <w:noBreakHyphen/>
            </w:r>
            <w:r w:rsidRPr="0031758E">
              <w:rPr>
                <w:b/>
                <w:i/>
              </w:rPr>
              <w:t>E.</w:t>
            </w:r>
            <w:r w:rsidRPr="0031758E">
              <w:tab/>
            </w:r>
            <w:r w:rsidRPr="0031758E">
              <w:rPr>
                <w:b/>
                <w:i/>
              </w:rPr>
              <w:t>Opõe</w:t>
            </w:r>
            <w:r w:rsidR="001D72A3" w:rsidRPr="0031758E">
              <w:rPr>
                <w:b/>
                <w:i/>
              </w:rPr>
              <w:noBreakHyphen/>
            </w:r>
            <w:r w:rsidRPr="0031758E">
              <w:rPr>
                <w:b/>
                <w:i/>
              </w:rPr>
              <w:t xml:space="preserve">se à constante distorção da Resolução 2758 das Nações Unidas pela RPC e aos esforços deste país para impedir a participação de Taiwan em organizações multilaterais; reafirma que Taiwan é um membro valioso da </w:t>
            </w:r>
            <w:r w:rsidRPr="0031758E">
              <w:rPr>
                <w:b/>
                <w:i/>
              </w:rPr>
              <w:lastRenderedPageBreak/>
              <w:t>comunidade internacional e um parceiro fundamental da UE que demonstra o seu empenho na cooperação e intervenção internacionais; reconhece a importância e insta a Comissão e os Estados</w:t>
            </w:r>
            <w:r w:rsidR="001D72A3" w:rsidRPr="0031758E">
              <w:rPr>
                <w:b/>
                <w:i/>
              </w:rPr>
              <w:noBreakHyphen/>
            </w:r>
            <w:r w:rsidRPr="0031758E">
              <w:rPr>
                <w:b/>
                <w:i/>
              </w:rPr>
              <w:t>Membros a apoiarem a participação significativa de Taiwan em organizações e mecanismos multilaterais, como a Organização Mundial da Saúde, a Organização da Aviação Civil Internacional e a Convenção</w:t>
            </w:r>
            <w:r w:rsidR="001D72A3" w:rsidRPr="0031758E">
              <w:rPr>
                <w:b/>
                <w:i/>
              </w:rPr>
              <w:noBreakHyphen/>
            </w:r>
            <w:r w:rsidRPr="0031758E">
              <w:rPr>
                <w:b/>
                <w:i/>
              </w:rPr>
              <w:t>Quadro das Nações Unidas sobre Alterações Climáticas;</w:t>
            </w:r>
          </w:p>
        </w:tc>
      </w:tr>
    </w:tbl>
    <w:p w14:paraId="7A67599F"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9E619D4" w14:textId="77777777" w:rsidR="00971F8B" w:rsidRPr="0031758E" w:rsidRDefault="00971F8B" w:rsidP="00971F8B">
      <w:r w:rsidRPr="0031758E">
        <w:rPr>
          <w:rStyle w:val="HideTWBExt"/>
        </w:rPr>
        <w:t>&lt;/Amend&gt;</w:t>
      </w:r>
    </w:p>
    <w:p w14:paraId="4D08AB3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616</w:t>
      </w:r>
      <w:r w:rsidRPr="0031758E">
        <w:rPr>
          <w:rStyle w:val="HideTWBExt"/>
        </w:rPr>
        <w:t>&lt;/NumAm&gt;</w:t>
      </w:r>
    </w:p>
    <w:p w14:paraId="609CB63E" w14:textId="77777777" w:rsidR="00971F8B" w:rsidRPr="0031758E" w:rsidRDefault="00971F8B" w:rsidP="00971F8B">
      <w:pPr>
        <w:pStyle w:val="NormalBold"/>
      </w:pPr>
      <w:r w:rsidRPr="0031758E">
        <w:rPr>
          <w:rStyle w:val="HideTWBExt"/>
          <w:b w:val="0"/>
        </w:rPr>
        <w:t>&lt;RepeatBlock-By&gt;&lt;Members&gt;</w:t>
      </w:r>
      <w:r w:rsidRPr="0031758E">
        <w:t>David McAllister, Michał Szczerba</w:t>
      </w:r>
      <w:r w:rsidRPr="0031758E">
        <w:rPr>
          <w:rStyle w:val="HideTWBExt"/>
          <w:b w:val="0"/>
        </w:rPr>
        <w:t>&lt;/Members&gt;</w:t>
      </w:r>
    </w:p>
    <w:p w14:paraId="770845E2" w14:textId="77777777" w:rsidR="00971F8B" w:rsidRPr="0031758E" w:rsidRDefault="00971F8B" w:rsidP="00971F8B">
      <w:pPr>
        <w:pStyle w:val="NormalBold"/>
      </w:pPr>
      <w:r w:rsidRPr="0031758E">
        <w:rPr>
          <w:rStyle w:val="HideTWBExt"/>
          <w:b w:val="0"/>
        </w:rPr>
        <w:t>&lt;/RepeatBlock-By&gt;</w:t>
      </w:r>
    </w:p>
    <w:p w14:paraId="136DD56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79FC1D4" w14:textId="77777777" w:rsidR="00971F8B" w:rsidRPr="0031758E" w:rsidRDefault="00971F8B" w:rsidP="00971F8B">
      <w:pPr>
        <w:pStyle w:val="NormalBold"/>
      </w:pPr>
      <w:r w:rsidRPr="0031758E">
        <w:rPr>
          <w:rStyle w:val="HideTWBExt"/>
        </w:rPr>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8B3DBDB" w14:textId="77777777" w:rsidTr="004158CB">
        <w:trPr>
          <w:trHeight w:hRule="exact" w:val="240"/>
          <w:jc w:val="center"/>
        </w:trPr>
        <w:tc>
          <w:tcPr>
            <w:tcW w:w="9752" w:type="dxa"/>
            <w:gridSpan w:val="2"/>
            <w:tcBorders>
              <w:top w:val="nil"/>
              <w:left w:val="nil"/>
              <w:bottom w:val="nil"/>
              <w:right w:val="nil"/>
            </w:tcBorders>
          </w:tcPr>
          <w:p w14:paraId="46DBC8D1" w14:textId="77777777" w:rsidR="00971F8B" w:rsidRPr="0031758E" w:rsidRDefault="00971F8B" w:rsidP="004158CB"/>
        </w:tc>
      </w:tr>
      <w:tr w:rsidR="00971F8B" w:rsidRPr="0031758E" w14:paraId="4DE51411" w14:textId="77777777" w:rsidTr="004158CB">
        <w:trPr>
          <w:trHeight w:val="240"/>
          <w:jc w:val="center"/>
        </w:trPr>
        <w:tc>
          <w:tcPr>
            <w:tcW w:w="4876" w:type="dxa"/>
            <w:tcBorders>
              <w:top w:val="nil"/>
              <w:left w:val="nil"/>
              <w:bottom w:val="nil"/>
              <w:right w:val="nil"/>
            </w:tcBorders>
          </w:tcPr>
          <w:p w14:paraId="270649E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74E321B" w14:textId="77777777" w:rsidR="00971F8B" w:rsidRPr="0031758E" w:rsidRDefault="00971F8B" w:rsidP="004158CB">
            <w:pPr>
              <w:pStyle w:val="AmColumnHeading"/>
            </w:pPr>
            <w:r w:rsidRPr="0031758E">
              <w:t>Alteração</w:t>
            </w:r>
          </w:p>
        </w:tc>
      </w:tr>
      <w:tr w:rsidR="00971F8B" w:rsidRPr="0031758E" w14:paraId="4048B5CE" w14:textId="77777777" w:rsidTr="004158CB">
        <w:trPr>
          <w:jc w:val="center"/>
        </w:trPr>
        <w:tc>
          <w:tcPr>
            <w:tcW w:w="4876" w:type="dxa"/>
            <w:tcBorders>
              <w:top w:val="nil"/>
              <w:left w:val="nil"/>
              <w:bottom w:val="nil"/>
              <w:right w:val="nil"/>
            </w:tcBorders>
          </w:tcPr>
          <w:p w14:paraId="683FBD58" w14:textId="23CBB3E6"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704FCBC2" w14:textId="0D7443FA"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 xml:space="preserve">Índia para lançar uma nova agenda estratégica; </w:t>
            </w:r>
            <w:r w:rsidRPr="0031758E">
              <w:rPr>
                <w:b/>
                <w:i/>
              </w:rPr>
              <w:t>congratula</w:t>
            </w:r>
            <w:r w:rsidR="001D72A3" w:rsidRPr="0031758E">
              <w:rPr>
                <w:b/>
                <w:i/>
              </w:rPr>
              <w:noBreakHyphen/>
            </w:r>
            <w:r w:rsidRPr="0031758E">
              <w:rPr>
                <w:b/>
                <w:i/>
              </w:rPr>
              <w:t>se com o diálogo estratégico sobre política externa e de segurança lançado em junho de 2025 e incentiva a criação de uma parceria UE</w:t>
            </w:r>
            <w:r w:rsidR="001D72A3" w:rsidRPr="0031758E">
              <w:rPr>
                <w:b/>
                <w:i/>
              </w:rPr>
              <w:noBreakHyphen/>
            </w:r>
            <w:r w:rsidRPr="0031758E">
              <w:rPr>
                <w:b/>
                <w:i/>
              </w:rPr>
              <w:t>Índia em matéria de segurança e defesa, incluindo exercícios navais conjuntos regulares no oceano Índico e a cooperação operacional entre a Marinha indiana e as missões navais da UE; sublinha o objetivo de celebrar um acordo de segurança das informações com a Índia até 2026; salienta a oportunidade estratégica de reduzir a dependência da Índia das importações de armas russas, apoiando a cooperação da indústria da defesa e a transferência de tecnologia com os parceiros europeus; congratula</w:t>
            </w:r>
            <w:r w:rsidR="001D72A3" w:rsidRPr="0031758E">
              <w:rPr>
                <w:b/>
                <w:i/>
              </w:rPr>
              <w:noBreakHyphen/>
            </w:r>
            <w:r w:rsidRPr="0031758E">
              <w:rPr>
                <w:b/>
                <w:i/>
              </w:rPr>
              <w:t>se com o Corredor Económico Índia</w:t>
            </w:r>
            <w:r w:rsidR="001D72A3" w:rsidRPr="0031758E">
              <w:rPr>
                <w:b/>
                <w:i/>
              </w:rPr>
              <w:noBreakHyphen/>
            </w:r>
            <w:r w:rsidRPr="0031758E">
              <w:rPr>
                <w:b/>
                <w:i/>
              </w:rPr>
              <w:t>Médio Oriente</w:t>
            </w:r>
            <w:r w:rsidR="001D72A3" w:rsidRPr="0031758E">
              <w:rPr>
                <w:b/>
                <w:i/>
              </w:rPr>
              <w:noBreakHyphen/>
            </w:r>
            <w:r w:rsidRPr="0031758E">
              <w:rPr>
                <w:b/>
                <w:i/>
              </w:rPr>
              <w:t xml:space="preserve">Europa (IMEC) e sublinha que </w:t>
            </w:r>
            <w:r w:rsidRPr="0031758E">
              <w:rPr>
                <w:b/>
                <w:i/>
              </w:rPr>
              <w:lastRenderedPageBreak/>
              <w:t>este projeto pode acelerar o comércio entre a Europa e a Índia; incentiva a UE e a Índia a aumentarem os investimentos no âmbito da Estratégia Global Gateway, com base na atual carteira de 15 mil milhões de EUR da Equipa Europa, com projetos prioritários em matéria de energias renováveis, transportes sustentáveis, infraestruturas digitais e segurança sanitária; apela para a criação de um Fórum Empresarial UE</w:t>
            </w:r>
            <w:r w:rsidR="001D72A3" w:rsidRPr="0031758E">
              <w:rPr>
                <w:b/>
                <w:i/>
              </w:rPr>
              <w:noBreakHyphen/>
            </w:r>
            <w:r w:rsidRPr="0031758E">
              <w:rPr>
                <w:b/>
                <w:i/>
              </w:rPr>
              <w:t>Índia para reforçar a cooperação do setor privado e assegurar a aceitação das iniciativas pelo mercado; apoia a criação de polos de inovação UE</w:t>
            </w:r>
            <w:r w:rsidR="001D72A3" w:rsidRPr="0031758E">
              <w:rPr>
                <w:b/>
                <w:i/>
              </w:rPr>
              <w:noBreakHyphen/>
            </w:r>
            <w:r w:rsidRPr="0031758E">
              <w:rPr>
                <w:b/>
                <w:i/>
              </w:rPr>
              <w:t>Índia e de parcerias de empresas em fase de arranque para promover a cooperação no domínio dos semicondutores, da inteligência artificial e do hidrogénio verde, incluindo a investigação conjunta no âmbito do Horizonte Europa; reitera a importância das cimeiras anuais UE</w:t>
            </w:r>
            <w:r w:rsidR="001D72A3" w:rsidRPr="0031758E">
              <w:rPr>
                <w:b/>
                <w:i/>
              </w:rPr>
              <w:noBreakHyphen/>
            </w:r>
            <w:r w:rsidRPr="0031758E">
              <w:rPr>
                <w:b/>
                <w:i/>
              </w:rPr>
              <w:t>Índia, dos diálogos ministeriais regulares e da intervenção parlamentar para assegurar a supervisão e o cumprimento dos compromissos conjuntos;</w:t>
            </w:r>
          </w:p>
        </w:tc>
      </w:tr>
    </w:tbl>
    <w:p w14:paraId="40738211"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A51A509" w14:textId="77777777" w:rsidR="00971F8B" w:rsidRPr="0031758E" w:rsidRDefault="00971F8B" w:rsidP="00971F8B">
      <w:r w:rsidRPr="0031758E">
        <w:rPr>
          <w:rStyle w:val="HideTWBExt"/>
        </w:rPr>
        <w:t>&lt;/Amend&gt;</w:t>
      </w:r>
    </w:p>
    <w:p w14:paraId="72F8E78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617</w:t>
      </w:r>
      <w:r w:rsidRPr="0031758E">
        <w:rPr>
          <w:rStyle w:val="HideTWBExt"/>
        </w:rPr>
        <w:t>&lt;/NumAm&gt;</w:t>
      </w:r>
    </w:p>
    <w:p w14:paraId="51D64B27" w14:textId="77777777" w:rsidR="00971F8B" w:rsidRPr="0031758E" w:rsidRDefault="00971F8B" w:rsidP="00971F8B">
      <w:pPr>
        <w:pStyle w:val="NormalBold"/>
      </w:pPr>
      <w:r w:rsidRPr="0031758E">
        <w:rPr>
          <w:rStyle w:val="HideTWBExt"/>
          <w:b w:val="0"/>
        </w:rPr>
        <w:t>&lt;RepeatBlock-By&gt;&lt;Members&gt;</w:t>
      </w:r>
      <w:r w:rsidRPr="0031758E">
        <w:t>Engin Eroglu</w:t>
      </w:r>
      <w:r w:rsidRPr="0031758E">
        <w:rPr>
          <w:rStyle w:val="HideTWBExt"/>
          <w:b w:val="0"/>
        </w:rPr>
        <w:t>&lt;/Members&gt;</w:t>
      </w:r>
    </w:p>
    <w:p w14:paraId="250E0AC9" w14:textId="77777777" w:rsidR="00971F8B" w:rsidRPr="0031758E" w:rsidRDefault="00971F8B" w:rsidP="00971F8B">
      <w:pPr>
        <w:pStyle w:val="NormalBold"/>
      </w:pPr>
      <w:r w:rsidRPr="0031758E">
        <w:rPr>
          <w:rStyle w:val="HideTWBExt"/>
          <w:b w:val="0"/>
        </w:rPr>
        <w:t>&lt;/RepeatBlock-By&gt;</w:t>
      </w:r>
    </w:p>
    <w:p w14:paraId="26C07EE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1D18BD5" w14:textId="77777777" w:rsidR="00971F8B" w:rsidRPr="0031758E" w:rsidRDefault="00971F8B" w:rsidP="00971F8B">
      <w:pPr>
        <w:pStyle w:val="NormalBold"/>
      </w:pPr>
      <w:r w:rsidRPr="0031758E">
        <w:rPr>
          <w:rStyle w:val="HideTWBExt"/>
        </w:rPr>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60F4644" w14:textId="77777777" w:rsidTr="004158CB">
        <w:trPr>
          <w:trHeight w:hRule="exact" w:val="240"/>
          <w:jc w:val="center"/>
        </w:trPr>
        <w:tc>
          <w:tcPr>
            <w:tcW w:w="9752" w:type="dxa"/>
            <w:gridSpan w:val="2"/>
            <w:tcBorders>
              <w:top w:val="nil"/>
              <w:left w:val="nil"/>
              <w:bottom w:val="nil"/>
              <w:right w:val="nil"/>
            </w:tcBorders>
          </w:tcPr>
          <w:p w14:paraId="1EEE4665" w14:textId="77777777" w:rsidR="00971F8B" w:rsidRPr="0031758E" w:rsidRDefault="00971F8B" w:rsidP="004158CB"/>
        </w:tc>
      </w:tr>
      <w:tr w:rsidR="00971F8B" w:rsidRPr="0031758E" w14:paraId="6184EE1E" w14:textId="77777777" w:rsidTr="004158CB">
        <w:trPr>
          <w:trHeight w:val="240"/>
          <w:jc w:val="center"/>
        </w:trPr>
        <w:tc>
          <w:tcPr>
            <w:tcW w:w="4876" w:type="dxa"/>
            <w:tcBorders>
              <w:top w:val="nil"/>
              <w:left w:val="nil"/>
              <w:bottom w:val="nil"/>
              <w:right w:val="nil"/>
            </w:tcBorders>
          </w:tcPr>
          <w:p w14:paraId="030773A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FED6693" w14:textId="77777777" w:rsidR="00971F8B" w:rsidRPr="0031758E" w:rsidRDefault="00971F8B" w:rsidP="004158CB">
            <w:pPr>
              <w:pStyle w:val="AmColumnHeading"/>
            </w:pPr>
            <w:r w:rsidRPr="0031758E">
              <w:t>Alteração</w:t>
            </w:r>
          </w:p>
        </w:tc>
      </w:tr>
      <w:tr w:rsidR="00971F8B" w:rsidRPr="0031758E" w14:paraId="3DC0A134" w14:textId="77777777" w:rsidTr="004158CB">
        <w:trPr>
          <w:jc w:val="center"/>
        </w:trPr>
        <w:tc>
          <w:tcPr>
            <w:tcW w:w="4876" w:type="dxa"/>
            <w:tcBorders>
              <w:top w:val="nil"/>
              <w:left w:val="nil"/>
              <w:bottom w:val="nil"/>
              <w:right w:val="nil"/>
            </w:tcBorders>
          </w:tcPr>
          <w:p w14:paraId="43AFE823" w14:textId="547D6D8D" w:rsidR="00971F8B" w:rsidRPr="0031758E" w:rsidRDefault="00971F8B" w:rsidP="004158CB">
            <w:pPr>
              <w:pStyle w:val="Normal6a"/>
            </w:pPr>
            <w:r w:rsidRPr="0031758E">
              <w:t>25.</w:t>
            </w:r>
            <w:r w:rsidRPr="0031758E">
              <w:tab/>
              <w:t xml:space="preserve">Assinala que os desafios geopolíticos reforçaram os interesses comuns entre a </w:t>
            </w:r>
            <w:r w:rsidRPr="0031758E">
              <w:rPr>
                <w:b/>
                <w:i/>
              </w:rPr>
              <w:t>UE</w:t>
            </w:r>
            <w:r w:rsidRPr="0031758E">
              <w:t xml:space="preserve"> e a Índia;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4E696E7D" w14:textId="47601BAC" w:rsidR="00971F8B" w:rsidRPr="0031758E" w:rsidRDefault="00971F8B" w:rsidP="004158CB">
            <w:pPr>
              <w:pStyle w:val="Normal6a"/>
            </w:pPr>
            <w:r w:rsidRPr="0031758E">
              <w:t>25.</w:t>
            </w:r>
            <w:r w:rsidRPr="0031758E">
              <w:tab/>
              <w:t xml:space="preserve">Assinala que os desafios geopolíticos reforçaram os interesses comuns entre a </w:t>
            </w:r>
            <w:r w:rsidRPr="0031758E">
              <w:rPr>
                <w:b/>
                <w:i/>
              </w:rPr>
              <w:t>União Europeia</w:t>
            </w:r>
            <w:r w:rsidRPr="0031758E">
              <w:t xml:space="preserve"> e a Índia; </w:t>
            </w:r>
            <w:r w:rsidRPr="0031758E">
              <w:rPr>
                <w:b/>
                <w:i/>
              </w:rPr>
              <w:t xml:space="preserve">salienta que o aprofundamento da cooperação com a Índia nos domínios da segurança, da defesa e do comércio é do interesse de ambas as partes, mas, ao mesmo tempo, exige que a Índia se posicione claramente face à guerra de </w:t>
            </w:r>
            <w:r w:rsidRPr="0031758E">
              <w:rPr>
                <w:b/>
                <w:i/>
              </w:rPr>
              <w:lastRenderedPageBreak/>
              <w:t>agressão da Rússia contra a Ucrânia; insta a Índia a tomar medidas eficazes para evitar que as sanções da UE sejam contornadas, em particular através de controlos contra a reexportação de bens que são objeto de sanções, de uma maior transparência nas importações de energia e da suspensão da cooperação militar com a Rússia;</w:t>
            </w:r>
            <w:r w:rsidRPr="0031758E">
              <w:t xml:space="preserve"> apoia uma cimeira UE</w:t>
            </w:r>
            <w:r w:rsidR="001D72A3" w:rsidRPr="0031758E">
              <w:noBreakHyphen/>
            </w:r>
            <w:r w:rsidRPr="0031758E">
              <w:t>Índia para lançar uma nova agenda estratégica;</w:t>
            </w:r>
          </w:p>
        </w:tc>
      </w:tr>
    </w:tbl>
    <w:p w14:paraId="21F52208"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{DE}</w:t>
      </w:r>
      <w:r w:rsidRPr="0031758E">
        <w:t>de</w:t>
      </w:r>
      <w:r w:rsidRPr="0031758E">
        <w:rPr>
          <w:rStyle w:val="HideTWBExt"/>
        </w:rPr>
        <w:t>&lt;/Original&gt;</w:t>
      </w:r>
    </w:p>
    <w:p w14:paraId="45335A70" w14:textId="408F06E3" w:rsidR="00971F8B" w:rsidRPr="0031758E" w:rsidRDefault="00971F8B" w:rsidP="00971F8B">
      <w:r w:rsidRPr="0031758E">
        <w:rPr>
          <w:rStyle w:val="HideTWBExt"/>
        </w:rPr>
        <w:t>&lt;/Amend&gt;</w:t>
      </w:r>
    </w:p>
    <w:p w14:paraId="1F605ED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618</w:t>
      </w:r>
      <w:r w:rsidRPr="0031758E">
        <w:rPr>
          <w:rStyle w:val="HideTWBExt"/>
        </w:rPr>
        <w:t>&lt;/NumAm&gt;</w:t>
      </w:r>
    </w:p>
    <w:p w14:paraId="4F24326E" w14:textId="012512CE" w:rsidR="00971F8B" w:rsidRPr="0031758E" w:rsidRDefault="00971F8B" w:rsidP="00971F8B">
      <w:pPr>
        <w:pStyle w:val="NormalBold"/>
      </w:pPr>
      <w:r w:rsidRPr="0031758E">
        <w:rPr>
          <w:rStyle w:val="HideTWBExt"/>
          <w:b w:val="0"/>
        </w:rPr>
        <w:t>&lt;RepeatBlock-By&gt;&lt;Members&gt;</w:t>
      </w:r>
      <w:r w:rsidRPr="0031758E">
        <w:t>Marie</w:t>
      </w:r>
      <w:r w:rsidR="001D72A3" w:rsidRPr="0031758E">
        <w:noBreakHyphen/>
      </w:r>
      <w:r w:rsidRPr="0031758E">
        <w:t>Agnes Strack</w:t>
      </w:r>
      <w:r w:rsidR="001D72A3" w:rsidRPr="0031758E">
        <w:noBreakHyphen/>
      </w:r>
      <w:r w:rsidRPr="0031758E">
        <w:t>Zimmermann, Petras Auštrevičius, Lucia Yar</w:t>
      </w:r>
      <w:r w:rsidRPr="0031758E">
        <w:rPr>
          <w:rStyle w:val="HideTWBExt"/>
          <w:b w:val="0"/>
        </w:rPr>
        <w:t>&lt;/Members&gt;</w:t>
      </w:r>
    </w:p>
    <w:p w14:paraId="3AAF8040" w14:textId="77777777" w:rsidR="00971F8B" w:rsidRPr="0031758E" w:rsidRDefault="00971F8B" w:rsidP="00971F8B">
      <w:pPr>
        <w:pStyle w:val="NormalBold"/>
      </w:pPr>
      <w:r w:rsidRPr="0031758E">
        <w:rPr>
          <w:rStyle w:val="HideTWBExt"/>
          <w:b w:val="0"/>
        </w:rPr>
        <w:t>&lt;/RepeatBlock-By&gt;</w:t>
      </w:r>
    </w:p>
    <w:p w14:paraId="79D7EC5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B93B92C" w14:textId="77777777" w:rsidR="00971F8B" w:rsidRPr="0031758E" w:rsidRDefault="00971F8B" w:rsidP="00971F8B">
      <w:pPr>
        <w:pStyle w:val="NormalBold"/>
      </w:pPr>
      <w:r w:rsidRPr="0031758E">
        <w:rPr>
          <w:rStyle w:val="HideTWBExt"/>
        </w:rPr>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5EF0C38" w14:textId="77777777" w:rsidTr="004158CB">
        <w:trPr>
          <w:trHeight w:hRule="exact" w:val="240"/>
          <w:jc w:val="center"/>
        </w:trPr>
        <w:tc>
          <w:tcPr>
            <w:tcW w:w="9752" w:type="dxa"/>
            <w:gridSpan w:val="2"/>
            <w:tcBorders>
              <w:top w:val="nil"/>
              <w:left w:val="nil"/>
              <w:bottom w:val="nil"/>
              <w:right w:val="nil"/>
            </w:tcBorders>
          </w:tcPr>
          <w:p w14:paraId="1D33C3E6" w14:textId="77777777" w:rsidR="00971F8B" w:rsidRPr="0031758E" w:rsidRDefault="00971F8B" w:rsidP="004158CB"/>
        </w:tc>
      </w:tr>
      <w:tr w:rsidR="00971F8B" w:rsidRPr="0031758E" w14:paraId="5A912155" w14:textId="77777777" w:rsidTr="004158CB">
        <w:trPr>
          <w:trHeight w:val="240"/>
          <w:jc w:val="center"/>
        </w:trPr>
        <w:tc>
          <w:tcPr>
            <w:tcW w:w="4876" w:type="dxa"/>
            <w:tcBorders>
              <w:top w:val="nil"/>
              <w:left w:val="nil"/>
              <w:bottom w:val="nil"/>
              <w:right w:val="nil"/>
            </w:tcBorders>
          </w:tcPr>
          <w:p w14:paraId="1EB4ACF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45D4E4A" w14:textId="77777777" w:rsidR="00971F8B" w:rsidRPr="0031758E" w:rsidRDefault="00971F8B" w:rsidP="004158CB">
            <w:pPr>
              <w:pStyle w:val="AmColumnHeading"/>
            </w:pPr>
            <w:r w:rsidRPr="0031758E">
              <w:t>Alteração</w:t>
            </w:r>
          </w:p>
        </w:tc>
      </w:tr>
      <w:tr w:rsidR="00971F8B" w:rsidRPr="0031758E" w14:paraId="22FED009" w14:textId="77777777" w:rsidTr="004158CB">
        <w:trPr>
          <w:jc w:val="center"/>
        </w:trPr>
        <w:tc>
          <w:tcPr>
            <w:tcW w:w="4876" w:type="dxa"/>
            <w:tcBorders>
              <w:top w:val="nil"/>
              <w:left w:val="nil"/>
              <w:bottom w:val="nil"/>
              <w:right w:val="nil"/>
            </w:tcBorders>
          </w:tcPr>
          <w:p w14:paraId="0CB8996A" w14:textId="251D6DCE"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20E241B0" w14:textId="39C79A00"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 xml:space="preserve">Índia para lançar uma nova agenda estratégica; </w:t>
            </w:r>
            <w:r w:rsidRPr="0031758E">
              <w:rPr>
                <w:b/>
                <w:i/>
              </w:rPr>
              <w:t>sublinha a importância estratégica de aprofundar as relações UE</w:t>
            </w:r>
            <w:r w:rsidR="001D72A3" w:rsidRPr="0031758E">
              <w:rPr>
                <w:b/>
                <w:i/>
              </w:rPr>
              <w:noBreakHyphen/>
            </w:r>
            <w:r w:rsidRPr="0031758E">
              <w:rPr>
                <w:b/>
                <w:i/>
              </w:rPr>
              <w:t>Índia como meio de promover valores democráticos partilhados e uma ordem internacional assente em regras; congratula</w:t>
            </w:r>
            <w:r w:rsidR="001D72A3" w:rsidRPr="0031758E">
              <w:rPr>
                <w:b/>
                <w:i/>
              </w:rPr>
              <w:noBreakHyphen/>
            </w:r>
            <w:r w:rsidRPr="0031758E">
              <w:rPr>
                <w:b/>
                <w:i/>
              </w:rPr>
              <w:t>se, em particular, com o lançamento do diálogo estratégico sobre política externa e de segurança entre a UE e a Índia e com a exploração de uma parceria UE</w:t>
            </w:r>
            <w:r w:rsidR="001D72A3" w:rsidRPr="0031758E">
              <w:rPr>
                <w:b/>
                <w:i/>
              </w:rPr>
              <w:noBreakHyphen/>
            </w:r>
            <w:r w:rsidRPr="0031758E">
              <w:rPr>
                <w:b/>
                <w:i/>
              </w:rPr>
              <w:t>Índia em matéria de segurança e defesa;</w:t>
            </w:r>
          </w:p>
        </w:tc>
      </w:tr>
    </w:tbl>
    <w:p w14:paraId="247FAD9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133DFF6" w14:textId="77777777" w:rsidR="00971F8B" w:rsidRPr="0031758E" w:rsidRDefault="00971F8B" w:rsidP="00971F8B">
      <w:r w:rsidRPr="0031758E">
        <w:rPr>
          <w:rStyle w:val="HideTWBExt"/>
        </w:rPr>
        <w:t>&lt;/Amend&gt;</w:t>
      </w:r>
    </w:p>
    <w:p w14:paraId="159398D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619</w:t>
      </w:r>
      <w:r w:rsidRPr="0031758E">
        <w:rPr>
          <w:rStyle w:val="HideTWBExt"/>
        </w:rPr>
        <w:t>&lt;/NumAm&gt;</w:t>
      </w:r>
    </w:p>
    <w:p w14:paraId="5A5C4507" w14:textId="0CE2F47B" w:rsidR="00971F8B" w:rsidRPr="0031758E" w:rsidRDefault="00971F8B" w:rsidP="00971F8B">
      <w:pPr>
        <w:pStyle w:val="NormalBold"/>
      </w:pPr>
      <w:r w:rsidRPr="0031758E">
        <w:rPr>
          <w:rStyle w:val="HideTWBExt"/>
          <w:b w:val="0"/>
        </w:rPr>
        <w:t>&lt;RepeatBlock-By&gt;&lt;Members&gt;</w:t>
      </w:r>
      <w:r w:rsidRPr="0031758E">
        <w:t>Hilde Vautmans, Petras Auštrevičius, Dan Barna, Malik Azmani, Marie</w:t>
      </w:r>
      <w:r w:rsidR="001D72A3" w:rsidRPr="0031758E">
        <w:noBreakHyphen/>
      </w:r>
      <w:r w:rsidRPr="0031758E">
        <w:t>Agnes Strack</w:t>
      </w:r>
      <w:r w:rsidR="001D72A3" w:rsidRPr="0031758E">
        <w:noBreakHyphen/>
      </w:r>
      <w:r w:rsidRPr="0031758E">
        <w:t>Zimmermann, Lucia Yar</w:t>
      </w:r>
      <w:r w:rsidRPr="0031758E">
        <w:rPr>
          <w:rStyle w:val="HideTWBExt"/>
          <w:b w:val="0"/>
        </w:rPr>
        <w:t>&lt;/Members&gt;</w:t>
      </w:r>
    </w:p>
    <w:p w14:paraId="20D10938" w14:textId="77777777" w:rsidR="00971F8B" w:rsidRPr="0031758E" w:rsidRDefault="00971F8B" w:rsidP="00971F8B">
      <w:pPr>
        <w:pStyle w:val="NormalBold"/>
      </w:pPr>
      <w:r w:rsidRPr="0031758E">
        <w:rPr>
          <w:rStyle w:val="HideTWBExt"/>
          <w:b w:val="0"/>
        </w:rPr>
        <w:t>&lt;/RepeatBlock-By&gt;</w:t>
      </w:r>
    </w:p>
    <w:p w14:paraId="0E5B5D7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21E94CC" w14:textId="77777777" w:rsidR="00971F8B" w:rsidRPr="0031758E" w:rsidRDefault="00971F8B" w:rsidP="00971F8B">
      <w:pPr>
        <w:pStyle w:val="NormalBold"/>
      </w:pPr>
      <w:r w:rsidRPr="0031758E">
        <w:rPr>
          <w:rStyle w:val="HideTWBExt"/>
        </w:rPr>
        <w:lastRenderedPageBreak/>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53EED86" w14:textId="77777777" w:rsidTr="004158CB">
        <w:trPr>
          <w:trHeight w:hRule="exact" w:val="240"/>
          <w:jc w:val="center"/>
        </w:trPr>
        <w:tc>
          <w:tcPr>
            <w:tcW w:w="9752" w:type="dxa"/>
            <w:gridSpan w:val="2"/>
            <w:tcBorders>
              <w:top w:val="nil"/>
              <w:left w:val="nil"/>
              <w:bottom w:val="nil"/>
              <w:right w:val="nil"/>
            </w:tcBorders>
          </w:tcPr>
          <w:p w14:paraId="4A3F30C6" w14:textId="77777777" w:rsidR="00971F8B" w:rsidRPr="0031758E" w:rsidRDefault="00971F8B" w:rsidP="004158CB"/>
        </w:tc>
      </w:tr>
      <w:tr w:rsidR="00971F8B" w:rsidRPr="0031758E" w14:paraId="32FE7A25" w14:textId="77777777" w:rsidTr="004158CB">
        <w:trPr>
          <w:trHeight w:val="240"/>
          <w:jc w:val="center"/>
        </w:trPr>
        <w:tc>
          <w:tcPr>
            <w:tcW w:w="4876" w:type="dxa"/>
            <w:tcBorders>
              <w:top w:val="nil"/>
              <w:left w:val="nil"/>
              <w:bottom w:val="nil"/>
              <w:right w:val="nil"/>
            </w:tcBorders>
          </w:tcPr>
          <w:p w14:paraId="0A2B267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46F7594" w14:textId="77777777" w:rsidR="00971F8B" w:rsidRPr="0031758E" w:rsidRDefault="00971F8B" w:rsidP="004158CB">
            <w:pPr>
              <w:pStyle w:val="AmColumnHeading"/>
            </w:pPr>
            <w:r w:rsidRPr="0031758E">
              <w:t>Alteração</w:t>
            </w:r>
          </w:p>
        </w:tc>
      </w:tr>
      <w:tr w:rsidR="00971F8B" w:rsidRPr="0031758E" w14:paraId="0F17877F" w14:textId="77777777" w:rsidTr="004158CB">
        <w:trPr>
          <w:jc w:val="center"/>
        </w:trPr>
        <w:tc>
          <w:tcPr>
            <w:tcW w:w="4876" w:type="dxa"/>
            <w:tcBorders>
              <w:top w:val="nil"/>
              <w:left w:val="nil"/>
              <w:bottom w:val="nil"/>
              <w:right w:val="nil"/>
            </w:tcBorders>
          </w:tcPr>
          <w:p w14:paraId="67A0ACF0" w14:textId="4E36B3E2"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1A1768AD" w14:textId="62608C18"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 xml:space="preserve">Índia para lançar uma nova agenda estratégica; </w:t>
            </w:r>
            <w:r w:rsidRPr="0031758E">
              <w:rPr>
                <w:b/>
                <w:i/>
              </w:rPr>
              <w:t>salienta a importância de a UE celebrar novos acordos comerciais com economias em rápido crescimento, como a Índia e os Emirados Árabes Unidos, com vista a diversificar as suas dependências de matérias</w:t>
            </w:r>
            <w:r w:rsidR="001D72A3" w:rsidRPr="0031758E">
              <w:rPr>
                <w:b/>
                <w:i/>
              </w:rPr>
              <w:noBreakHyphen/>
            </w:r>
            <w:r w:rsidRPr="0031758E">
              <w:rPr>
                <w:b/>
                <w:i/>
              </w:rPr>
              <w:t>primas críticas e a reforçar a resiliência económica da UE;</w:t>
            </w:r>
          </w:p>
        </w:tc>
      </w:tr>
    </w:tbl>
    <w:p w14:paraId="14B5D40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E93CF8F" w14:textId="77777777" w:rsidR="00971F8B" w:rsidRPr="0031758E" w:rsidRDefault="00971F8B" w:rsidP="00971F8B">
      <w:r w:rsidRPr="0031758E">
        <w:rPr>
          <w:rStyle w:val="HideTWBExt"/>
        </w:rPr>
        <w:t>&lt;/Amend&gt;</w:t>
      </w:r>
    </w:p>
    <w:p w14:paraId="7E869EF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620</w:t>
      </w:r>
      <w:r w:rsidRPr="0031758E">
        <w:rPr>
          <w:rStyle w:val="HideTWBExt"/>
        </w:rPr>
        <w:t>&lt;/NumAm&gt;</w:t>
      </w:r>
    </w:p>
    <w:p w14:paraId="0D8E6459" w14:textId="5C707BC1"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2AAC575E" w14:textId="77777777" w:rsidR="00971F8B" w:rsidRPr="0031758E" w:rsidRDefault="00971F8B" w:rsidP="00971F8B">
      <w:pPr>
        <w:pStyle w:val="NormalBold"/>
      </w:pPr>
      <w:r w:rsidRPr="0031758E">
        <w:rPr>
          <w:rStyle w:val="HideTWBExt"/>
          <w:b w:val="0"/>
        </w:rPr>
        <w:t>&lt;/RepeatBlock-By&gt;</w:t>
      </w:r>
    </w:p>
    <w:p w14:paraId="30A06AF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53574CF" w14:textId="77777777" w:rsidR="00971F8B" w:rsidRPr="0031758E" w:rsidRDefault="00971F8B" w:rsidP="00971F8B">
      <w:pPr>
        <w:pStyle w:val="NormalBold"/>
      </w:pPr>
      <w:r w:rsidRPr="0031758E">
        <w:rPr>
          <w:rStyle w:val="HideTWBExt"/>
        </w:rPr>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022D3F6" w14:textId="77777777" w:rsidTr="004158CB">
        <w:trPr>
          <w:trHeight w:hRule="exact" w:val="240"/>
          <w:jc w:val="center"/>
        </w:trPr>
        <w:tc>
          <w:tcPr>
            <w:tcW w:w="9752" w:type="dxa"/>
            <w:gridSpan w:val="2"/>
            <w:tcBorders>
              <w:top w:val="nil"/>
              <w:left w:val="nil"/>
              <w:bottom w:val="nil"/>
              <w:right w:val="nil"/>
            </w:tcBorders>
          </w:tcPr>
          <w:p w14:paraId="3ECED735" w14:textId="77777777" w:rsidR="00971F8B" w:rsidRPr="0031758E" w:rsidRDefault="00971F8B" w:rsidP="004158CB"/>
        </w:tc>
      </w:tr>
      <w:tr w:rsidR="00971F8B" w:rsidRPr="0031758E" w14:paraId="6242A913" w14:textId="77777777" w:rsidTr="004158CB">
        <w:trPr>
          <w:trHeight w:val="240"/>
          <w:jc w:val="center"/>
        </w:trPr>
        <w:tc>
          <w:tcPr>
            <w:tcW w:w="4876" w:type="dxa"/>
            <w:tcBorders>
              <w:top w:val="nil"/>
              <w:left w:val="nil"/>
              <w:bottom w:val="nil"/>
              <w:right w:val="nil"/>
            </w:tcBorders>
          </w:tcPr>
          <w:p w14:paraId="732A57A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A72D42E" w14:textId="77777777" w:rsidR="00971F8B" w:rsidRPr="0031758E" w:rsidRDefault="00971F8B" w:rsidP="004158CB">
            <w:pPr>
              <w:pStyle w:val="AmColumnHeading"/>
            </w:pPr>
            <w:r w:rsidRPr="0031758E">
              <w:t>Alteração</w:t>
            </w:r>
          </w:p>
        </w:tc>
      </w:tr>
      <w:tr w:rsidR="00971F8B" w:rsidRPr="0031758E" w14:paraId="7E55AB69" w14:textId="77777777" w:rsidTr="004158CB">
        <w:trPr>
          <w:jc w:val="center"/>
        </w:trPr>
        <w:tc>
          <w:tcPr>
            <w:tcW w:w="4876" w:type="dxa"/>
            <w:tcBorders>
              <w:top w:val="nil"/>
              <w:left w:val="nil"/>
              <w:bottom w:val="nil"/>
              <w:right w:val="nil"/>
            </w:tcBorders>
          </w:tcPr>
          <w:p w14:paraId="325D18DE" w14:textId="13A124F3"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388FC3C2" w14:textId="793AD8C1"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 xml:space="preserve">Índia para lançar uma nova agenda estratégica; </w:t>
            </w:r>
            <w:r w:rsidRPr="0031758E">
              <w:rPr>
                <w:b/>
                <w:i/>
              </w:rPr>
              <w:t>exorta a UE a reforçar a sua cooperação com a Índia em matéria de segurança marítima, assegurando simultaneamente que não contribui para a escalada das tensões no Indo</w:t>
            </w:r>
            <w:r w:rsidR="001D72A3" w:rsidRPr="0031758E">
              <w:rPr>
                <w:b/>
                <w:i/>
              </w:rPr>
              <w:noBreakHyphen/>
            </w:r>
            <w:r w:rsidRPr="0031758E">
              <w:rPr>
                <w:b/>
                <w:i/>
              </w:rPr>
              <w:t>Pacífico;</w:t>
            </w:r>
          </w:p>
        </w:tc>
      </w:tr>
    </w:tbl>
    <w:p w14:paraId="379DD55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3D0EC16D" w14:textId="77777777" w:rsidR="00971F8B" w:rsidRPr="0031758E" w:rsidRDefault="00971F8B" w:rsidP="00971F8B">
      <w:r w:rsidRPr="0031758E">
        <w:rPr>
          <w:rStyle w:val="HideTWBExt"/>
        </w:rPr>
        <w:t>&lt;/Amend&gt;</w:t>
      </w:r>
    </w:p>
    <w:p w14:paraId="2C75CEA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621</w:t>
      </w:r>
      <w:r w:rsidRPr="0031758E">
        <w:rPr>
          <w:rStyle w:val="HideTWBExt"/>
        </w:rPr>
        <w:t>&lt;/NumAm&gt;</w:t>
      </w:r>
    </w:p>
    <w:p w14:paraId="3E85CB43"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2DD3A714"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2BBD66A9" w14:textId="77777777" w:rsidR="00971F8B" w:rsidRPr="0031758E" w:rsidRDefault="00971F8B" w:rsidP="00971F8B">
      <w:pPr>
        <w:pStyle w:val="NormalBold"/>
      </w:pPr>
      <w:r w:rsidRPr="0031758E">
        <w:rPr>
          <w:rStyle w:val="HideTWBExt"/>
          <w:b w:val="0"/>
        </w:rPr>
        <w:t>&lt;/RepeatBlock-By&gt;</w:t>
      </w:r>
    </w:p>
    <w:p w14:paraId="1C18244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535A60A" w14:textId="77777777" w:rsidR="00971F8B" w:rsidRPr="0031758E" w:rsidRDefault="00971F8B" w:rsidP="00971F8B">
      <w:pPr>
        <w:pStyle w:val="NormalBold"/>
      </w:pPr>
      <w:r w:rsidRPr="0031758E">
        <w:rPr>
          <w:rStyle w:val="HideTWBExt"/>
        </w:rPr>
        <w:lastRenderedPageBreak/>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22965BB" w14:textId="77777777" w:rsidTr="004158CB">
        <w:trPr>
          <w:trHeight w:hRule="exact" w:val="240"/>
          <w:jc w:val="center"/>
        </w:trPr>
        <w:tc>
          <w:tcPr>
            <w:tcW w:w="9752" w:type="dxa"/>
            <w:gridSpan w:val="2"/>
            <w:tcBorders>
              <w:top w:val="nil"/>
              <w:left w:val="nil"/>
              <w:bottom w:val="nil"/>
              <w:right w:val="nil"/>
            </w:tcBorders>
          </w:tcPr>
          <w:p w14:paraId="562FC870" w14:textId="77777777" w:rsidR="00971F8B" w:rsidRPr="0031758E" w:rsidRDefault="00971F8B" w:rsidP="004158CB"/>
        </w:tc>
      </w:tr>
      <w:tr w:rsidR="00971F8B" w:rsidRPr="0031758E" w14:paraId="11AFF8D6" w14:textId="77777777" w:rsidTr="004158CB">
        <w:trPr>
          <w:trHeight w:val="240"/>
          <w:jc w:val="center"/>
        </w:trPr>
        <w:tc>
          <w:tcPr>
            <w:tcW w:w="4876" w:type="dxa"/>
            <w:tcBorders>
              <w:top w:val="nil"/>
              <w:left w:val="nil"/>
              <w:bottom w:val="nil"/>
              <w:right w:val="nil"/>
            </w:tcBorders>
          </w:tcPr>
          <w:p w14:paraId="09305FC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FD6E22F" w14:textId="77777777" w:rsidR="00971F8B" w:rsidRPr="0031758E" w:rsidRDefault="00971F8B" w:rsidP="004158CB">
            <w:pPr>
              <w:pStyle w:val="AmColumnHeading"/>
            </w:pPr>
            <w:r w:rsidRPr="0031758E">
              <w:t>Alteração</w:t>
            </w:r>
          </w:p>
        </w:tc>
      </w:tr>
      <w:tr w:rsidR="00971F8B" w:rsidRPr="0031758E" w14:paraId="72DBE8F4" w14:textId="77777777" w:rsidTr="004158CB">
        <w:trPr>
          <w:jc w:val="center"/>
        </w:trPr>
        <w:tc>
          <w:tcPr>
            <w:tcW w:w="4876" w:type="dxa"/>
            <w:tcBorders>
              <w:top w:val="nil"/>
              <w:left w:val="nil"/>
              <w:bottom w:val="nil"/>
              <w:right w:val="nil"/>
            </w:tcBorders>
          </w:tcPr>
          <w:p w14:paraId="26E9F72F" w14:textId="79C557A7"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78BC8233" w14:textId="5436CC83" w:rsidR="00971F8B" w:rsidRPr="0031758E" w:rsidRDefault="00971F8B" w:rsidP="004158CB">
            <w:pPr>
              <w:pStyle w:val="Normal6a"/>
            </w:pPr>
            <w:r w:rsidRPr="0031758E">
              <w:t>25.</w:t>
            </w:r>
            <w:r w:rsidRPr="0031758E">
              <w:tab/>
              <w:t xml:space="preserve">Assinala que os desafios geopolíticos reforçaram os interesses comuns entre a UE e a Índia; </w:t>
            </w:r>
            <w:r w:rsidRPr="0031758E">
              <w:rPr>
                <w:b/>
                <w:i/>
              </w:rPr>
              <w:t>reconhece, no entanto, o compromisso estratégico contínuo da Índia com a Rússia, incluindo a recente participação em exercícios militares conjuntos com a Rússia e a Bielorrússia;</w:t>
            </w:r>
            <w:r w:rsidRPr="0031758E">
              <w:t xml:space="preserve"> apoia </w:t>
            </w:r>
            <w:r w:rsidRPr="0031758E">
              <w:rPr>
                <w:b/>
                <w:i/>
              </w:rPr>
              <w:t>um diálogo aberto e</w:t>
            </w:r>
            <w:r w:rsidRPr="0031758E">
              <w:t xml:space="preserve"> uma cimeira UE</w:t>
            </w:r>
            <w:r w:rsidR="001D72A3" w:rsidRPr="0031758E">
              <w:noBreakHyphen/>
            </w:r>
            <w:r w:rsidRPr="0031758E">
              <w:t>Índia para lançar uma nova agenda estratégica;</w:t>
            </w:r>
          </w:p>
        </w:tc>
      </w:tr>
    </w:tbl>
    <w:p w14:paraId="7984DBF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8F862C8" w14:textId="77777777" w:rsidR="00971F8B" w:rsidRPr="0031758E" w:rsidRDefault="00971F8B" w:rsidP="00971F8B">
      <w:r w:rsidRPr="0031758E">
        <w:rPr>
          <w:rStyle w:val="HideTWBExt"/>
        </w:rPr>
        <w:t>&lt;/Amend&gt;</w:t>
      </w:r>
    </w:p>
    <w:p w14:paraId="334C6FF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622</w:t>
      </w:r>
      <w:r w:rsidRPr="0031758E">
        <w:rPr>
          <w:rStyle w:val="HideTWBExt"/>
        </w:rPr>
        <w:t>&lt;/NumAm&gt;</w:t>
      </w:r>
    </w:p>
    <w:p w14:paraId="1670ABFB" w14:textId="77777777" w:rsidR="00971F8B" w:rsidRPr="0031758E" w:rsidRDefault="00971F8B" w:rsidP="00971F8B">
      <w:pPr>
        <w:pStyle w:val="NormalBold"/>
      </w:pPr>
      <w:r w:rsidRPr="0031758E">
        <w:rPr>
          <w:rStyle w:val="HideTWBExt"/>
          <w:b w:val="0"/>
        </w:rPr>
        <w:t>&lt;RepeatBlock-By&gt;&lt;Members&gt;</w:t>
      </w:r>
      <w:r w:rsidRPr="0031758E">
        <w:t>Emmanouil Fragkos, Galato Alexandraki</w:t>
      </w:r>
      <w:r w:rsidRPr="0031758E">
        <w:rPr>
          <w:rStyle w:val="HideTWBExt"/>
          <w:b w:val="0"/>
        </w:rPr>
        <w:t>&lt;/Members&gt;</w:t>
      </w:r>
    </w:p>
    <w:p w14:paraId="7B826DB5" w14:textId="77777777" w:rsidR="00971F8B" w:rsidRPr="0031758E" w:rsidRDefault="00971F8B" w:rsidP="00971F8B">
      <w:pPr>
        <w:pStyle w:val="NormalBold"/>
      </w:pPr>
      <w:r w:rsidRPr="0031758E">
        <w:rPr>
          <w:rStyle w:val="HideTWBExt"/>
          <w:b w:val="0"/>
        </w:rPr>
        <w:t>&lt;/RepeatBlock-By&gt;</w:t>
      </w:r>
    </w:p>
    <w:p w14:paraId="55B7BB6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49E3C69" w14:textId="77777777" w:rsidR="00971F8B" w:rsidRPr="0031758E" w:rsidRDefault="00971F8B" w:rsidP="00971F8B">
      <w:pPr>
        <w:pStyle w:val="NormalBold"/>
      </w:pPr>
      <w:r w:rsidRPr="0031758E">
        <w:rPr>
          <w:rStyle w:val="HideTWBExt"/>
        </w:rPr>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6089713" w14:textId="77777777" w:rsidTr="004158CB">
        <w:trPr>
          <w:trHeight w:hRule="exact" w:val="240"/>
          <w:jc w:val="center"/>
        </w:trPr>
        <w:tc>
          <w:tcPr>
            <w:tcW w:w="9752" w:type="dxa"/>
            <w:gridSpan w:val="2"/>
            <w:tcBorders>
              <w:top w:val="nil"/>
              <w:left w:val="nil"/>
              <w:bottom w:val="nil"/>
              <w:right w:val="nil"/>
            </w:tcBorders>
          </w:tcPr>
          <w:p w14:paraId="45804CA1" w14:textId="77777777" w:rsidR="00971F8B" w:rsidRPr="0031758E" w:rsidRDefault="00971F8B" w:rsidP="004158CB"/>
        </w:tc>
      </w:tr>
      <w:tr w:rsidR="00971F8B" w:rsidRPr="0031758E" w14:paraId="0200ED59" w14:textId="77777777" w:rsidTr="004158CB">
        <w:trPr>
          <w:trHeight w:val="240"/>
          <w:jc w:val="center"/>
        </w:trPr>
        <w:tc>
          <w:tcPr>
            <w:tcW w:w="4876" w:type="dxa"/>
            <w:tcBorders>
              <w:top w:val="nil"/>
              <w:left w:val="nil"/>
              <w:bottom w:val="nil"/>
              <w:right w:val="nil"/>
            </w:tcBorders>
          </w:tcPr>
          <w:p w14:paraId="7298A4E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4FABBBB" w14:textId="77777777" w:rsidR="00971F8B" w:rsidRPr="0031758E" w:rsidRDefault="00971F8B" w:rsidP="004158CB">
            <w:pPr>
              <w:pStyle w:val="AmColumnHeading"/>
            </w:pPr>
            <w:r w:rsidRPr="0031758E">
              <w:t>Alteração</w:t>
            </w:r>
          </w:p>
        </w:tc>
      </w:tr>
      <w:tr w:rsidR="00971F8B" w:rsidRPr="0031758E" w14:paraId="788DDF32" w14:textId="77777777" w:rsidTr="004158CB">
        <w:trPr>
          <w:jc w:val="center"/>
        </w:trPr>
        <w:tc>
          <w:tcPr>
            <w:tcW w:w="4876" w:type="dxa"/>
            <w:tcBorders>
              <w:top w:val="nil"/>
              <w:left w:val="nil"/>
              <w:bottom w:val="nil"/>
              <w:right w:val="nil"/>
            </w:tcBorders>
          </w:tcPr>
          <w:p w14:paraId="789E1ED5" w14:textId="1174B5A0"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6511D7BA" w14:textId="538A2E8E"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 xml:space="preserve">Índia para lançar uma nova agenda estratégica; </w:t>
            </w:r>
            <w:r w:rsidRPr="0031758E">
              <w:rPr>
                <w:b/>
                <w:i/>
              </w:rPr>
              <w:t>destaca o potencial da cooperação bilateral na luta contra o terrorismo internacional e na estabilização da Ásia Central e do oceano Índico.</w:t>
            </w:r>
          </w:p>
        </w:tc>
      </w:tr>
    </w:tbl>
    <w:p w14:paraId="75B87F3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{EL}</w:t>
      </w:r>
      <w:r w:rsidRPr="0031758E">
        <w:t>el</w:t>
      </w:r>
      <w:r w:rsidRPr="0031758E">
        <w:rPr>
          <w:rStyle w:val="HideTWBExt"/>
        </w:rPr>
        <w:t>&lt;/Original&gt;</w:t>
      </w:r>
    </w:p>
    <w:p w14:paraId="6CC7F890" w14:textId="272A6AAC" w:rsidR="00971F8B" w:rsidRPr="0031758E" w:rsidRDefault="00971F8B" w:rsidP="00971F8B">
      <w:r w:rsidRPr="0031758E">
        <w:rPr>
          <w:rStyle w:val="HideTWBExt"/>
        </w:rPr>
        <w:t>&lt;/Amend&gt;</w:t>
      </w:r>
    </w:p>
    <w:p w14:paraId="21A6468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623</w:t>
      </w:r>
      <w:r w:rsidRPr="0031758E">
        <w:rPr>
          <w:rStyle w:val="HideTWBExt"/>
        </w:rPr>
        <w:t>&lt;/NumAm&gt;</w:t>
      </w:r>
    </w:p>
    <w:p w14:paraId="02EC0E86" w14:textId="77777777" w:rsidR="00971F8B" w:rsidRPr="0031758E" w:rsidRDefault="00971F8B" w:rsidP="00971F8B">
      <w:pPr>
        <w:pStyle w:val="NormalBold"/>
      </w:pPr>
      <w:r w:rsidRPr="0031758E">
        <w:rPr>
          <w:rStyle w:val="HideTWBExt"/>
          <w:b w:val="0"/>
        </w:rPr>
        <w:t>&lt;RepeatBlock-By&gt;&lt;Members&gt;</w:t>
      </w:r>
      <w:r w:rsidRPr="0031758E">
        <w:t>Sebastian Tynkkynen</w:t>
      </w:r>
      <w:r w:rsidRPr="0031758E">
        <w:rPr>
          <w:rStyle w:val="HideTWBExt"/>
          <w:b w:val="0"/>
        </w:rPr>
        <w:t>&lt;/Members&gt;</w:t>
      </w:r>
    </w:p>
    <w:p w14:paraId="34F5E99F" w14:textId="77777777" w:rsidR="00971F8B" w:rsidRPr="0031758E" w:rsidRDefault="00971F8B" w:rsidP="00971F8B">
      <w:pPr>
        <w:pStyle w:val="NormalBold"/>
      </w:pPr>
      <w:r w:rsidRPr="0031758E">
        <w:rPr>
          <w:rStyle w:val="HideTWBExt"/>
          <w:b w:val="0"/>
        </w:rPr>
        <w:t>&lt;/RepeatBlock-By&gt;</w:t>
      </w:r>
    </w:p>
    <w:p w14:paraId="5910426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FD0E28E" w14:textId="77777777" w:rsidR="00971F8B" w:rsidRPr="0031758E" w:rsidRDefault="00971F8B" w:rsidP="00971F8B">
      <w:pPr>
        <w:pStyle w:val="NormalBold"/>
      </w:pPr>
      <w:r w:rsidRPr="0031758E">
        <w:rPr>
          <w:rStyle w:val="HideTWBExt"/>
        </w:rPr>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702793F" w14:textId="77777777" w:rsidTr="004158CB">
        <w:trPr>
          <w:trHeight w:hRule="exact" w:val="240"/>
          <w:jc w:val="center"/>
        </w:trPr>
        <w:tc>
          <w:tcPr>
            <w:tcW w:w="9752" w:type="dxa"/>
            <w:gridSpan w:val="2"/>
            <w:tcBorders>
              <w:top w:val="nil"/>
              <w:left w:val="nil"/>
              <w:bottom w:val="nil"/>
              <w:right w:val="nil"/>
            </w:tcBorders>
          </w:tcPr>
          <w:p w14:paraId="6B9039B3" w14:textId="77777777" w:rsidR="00971F8B" w:rsidRPr="0031758E" w:rsidRDefault="00971F8B" w:rsidP="004158CB"/>
        </w:tc>
      </w:tr>
      <w:tr w:rsidR="00971F8B" w:rsidRPr="0031758E" w14:paraId="2AF0BE17" w14:textId="77777777" w:rsidTr="004158CB">
        <w:trPr>
          <w:trHeight w:val="240"/>
          <w:jc w:val="center"/>
        </w:trPr>
        <w:tc>
          <w:tcPr>
            <w:tcW w:w="4876" w:type="dxa"/>
            <w:tcBorders>
              <w:top w:val="nil"/>
              <w:left w:val="nil"/>
              <w:bottom w:val="nil"/>
              <w:right w:val="nil"/>
            </w:tcBorders>
          </w:tcPr>
          <w:p w14:paraId="54F22B0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96A37EF" w14:textId="77777777" w:rsidR="00971F8B" w:rsidRPr="0031758E" w:rsidRDefault="00971F8B" w:rsidP="004158CB">
            <w:pPr>
              <w:pStyle w:val="AmColumnHeading"/>
            </w:pPr>
            <w:r w:rsidRPr="0031758E">
              <w:t>Alteração</w:t>
            </w:r>
          </w:p>
        </w:tc>
      </w:tr>
      <w:tr w:rsidR="00971F8B" w:rsidRPr="0031758E" w14:paraId="64996A18" w14:textId="77777777" w:rsidTr="004158CB">
        <w:trPr>
          <w:jc w:val="center"/>
        </w:trPr>
        <w:tc>
          <w:tcPr>
            <w:tcW w:w="4876" w:type="dxa"/>
            <w:tcBorders>
              <w:top w:val="nil"/>
              <w:left w:val="nil"/>
              <w:bottom w:val="nil"/>
              <w:right w:val="nil"/>
            </w:tcBorders>
          </w:tcPr>
          <w:p w14:paraId="70B95244" w14:textId="75A95916" w:rsidR="00971F8B" w:rsidRPr="0031758E" w:rsidRDefault="00971F8B" w:rsidP="004158CB">
            <w:pPr>
              <w:pStyle w:val="Normal6a"/>
            </w:pPr>
            <w:r w:rsidRPr="0031758E">
              <w:lastRenderedPageBreak/>
              <w:t>25.</w:t>
            </w:r>
            <w:r w:rsidRPr="0031758E">
              <w:tab/>
              <w:t>Assinala que os desafios geopolíticos reforçaram os interesses comuns entre a UE e a Índia;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1095F9B6" w14:textId="4B67993C" w:rsidR="00971F8B" w:rsidRPr="0031758E" w:rsidRDefault="00971F8B" w:rsidP="004158CB">
            <w:pPr>
              <w:pStyle w:val="Normal6a"/>
            </w:pPr>
            <w:r w:rsidRPr="0031758E">
              <w:t>25.</w:t>
            </w:r>
            <w:r w:rsidRPr="0031758E">
              <w:tab/>
              <w:t>Assinala que os desafios geopolíticos reforçaram os interesses comuns entre a UE e a Índia; apoia uma cimeira UE</w:t>
            </w:r>
            <w:r w:rsidR="001D72A3" w:rsidRPr="0031758E">
              <w:noBreakHyphen/>
            </w:r>
            <w:r w:rsidRPr="0031758E">
              <w:t xml:space="preserve">Índia para lançar uma nova agenda estratégica; </w:t>
            </w:r>
            <w:r w:rsidRPr="0031758E">
              <w:rPr>
                <w:b/>
                <w:i/>
              </w:rPr>
              <w:t>condena veementemente a participação de um contingente indiano nos exercícios militares Zapad</w:t>
            </w:r>
            <w:r w:rsidR="001D72A3" w:rsidRPr="0031758E">
              <w:rPr>
                <w:b/>
                <w:i/>
              </w:rPr>
              <w:noBreakHyphen/>
            </w:r>
            <w:r w:rsidRPr="0031758E">
              <w:rPr>
                <w:b/>
                <w:i/>
              </w:rPr>
              <w:t>2025 na Bielorrússia;</w:t>
            </w:r>
          </w:p>
        </w:tc>
      </w:tr>
    </w:tbl>
    <w:p w14:paraId="6C8816A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BD9C8C7" w14:textId="77777777" w:rsidR="00971F8B" w:rsidRPr="0031758E" w:rsidRDefault="00971F8B" w:rsidP="00971F8B">
      <w:r w:rsidRPr="0031758E">
        <w:rPr>
          <w:rStyle w:val="HideTWBExt"/>
        </w:rPr>
        <w:t>&lt;/Amend&gt;</w:t>
      </w:r>
    </w:p>
    <w:p w14:paraId="2DC18E5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624</w:t>
      </w:r>
      <w:r w:rsidRPr="0031758E">
        <w:rPr>
          <w:rStyle w:val="HideTWBExt"/>
        </w:rPr>
        <w:t>&lt;/NumAm&gt;</w:t>
      </w:r>
    </w:p>
    <w:p w14:paraId="757F54D5" w14:textId="77777777" w:rsidR="00971F8B" w:rsidRPr="0031758E" w:rsidRDefault="00971F8B" w:rsidP="00971F8B">
      <w:pPr>
        <w:pStyle w:val="NormalBold"/>
      </w:pPr>
      <w:r w:rsidRPr="0031758E">
        <w:rPr>
          <w:rStyle w:val="HideTWBExt"/>
          <w:b w:val="0"/>
        </w:rPr>
        <w:t>&lt;RepeatBlock-By&gt;&lt;Members&gt;</w:t>
      </w:r>
      <w:r w:rsidRPr="0031758E">
        <w:t>Mariusz Kamiński, Małgorzata Gosiewska</w:t>
      </w:r>
      <w:r w:rsidRPr="0031758E">
        <w:rPr>
          <w:rStyle w:val="HideTWBExt"/>
          <w:b w:val="0"/>
        </w:rPr>
        <w:t>&lt;/Members&gt;</w:t>
      </w:r>
    </w:p>
    <w:p w14:paraId="30E6616C" w14:textId="77777777" w:rsidR="00971F8B" w:rsidRPr="0031758E" w:rsidRDefault="00971F8B" w:rsidP="00971F8B">
      <w:pPr>
        <w:pStyle w:val="NormalBold"/>
      </w:pPr>
      <w:r w:rsidRPr="0031758E">
        <w:rPr>
          <w:rStyle w:val="HideTWBExt"/>
          <w:b w:val="0"/>
        </w:rPr>
        <w:t>&lt;/RepeatBlock-By&gt;</w:t>
      </w:r>
    </w:p>
    <w:p w14:paraId="1134316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A57BC45" w14:textId="77777777" w:rsidR="00971F8B" w:rsidRPr="0031758E" w:rsidRDefault="00971F8B" w:rsidP="00971F8B">
      <w:pPr>
        <w:pStyle w:val="NormalBold"/>
      </w:pPr>
      <w:r w:rsidRPr="0031758E">
        <w:rPr>
          <w:rStyle w:val="HideTWBExt"/>
        </w:rPr>
        <w:t>&lt;Article&gt;</w:t>
      </w:r>
      <w:r w:rsidRPr="0031758E">
        <w:t>N.º 25</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A53FA03" w14:textId="77777777" w:rsidTr="004158CB">
        <w:trPr>
          <w:trHeight w:hRule="exact" w:val="240"/>
          <w:jc w:val="center"/>
        </w:trPr>
        <w:tc>
          <w:tcPr>
            <w:tcW w:w="9752" w:type="dxa"/>
            <w:gridSpan w:val="2"/>
            <w:tcBorders>
              <w:top w:val="nil"/>
              <w:left w:val="nil"/>
              <w:bottom w:val="nil"/>
              <w:right w:val="nil"/>
            </w:tcBorders>
          </w:tcPr>
          <w:p w14:paraId="32DE6EF8" w14:textId="77777777" w:rsidR="00971F8B" w:rsidRPr="0031758E" w:rsidRDefault="00971F8B" w:rsidP="004158CB"/>
        </w:tc>
      </w:tr>
      <w:tr w:rsidR="00971F8B" w:rsidRPr="0031758E" w14:paraId="2C5D2579" w14:textId="77777777" w:rsidTr="004158CB">
        <w:trPr>
          <w:trHeight w:val="240"/>
          <w:jc w:val="center"/>
        </w:trPr>
        <w:tc>
          <w:tcPr>
            <w:tcW w:w="4876" w:type="dxa"/>
            <w:tcBorders>
              <w:top w:val="nil"/>
              <w:left w:val="nil"/>
              <w:bottom w:val="nil"/>
              <w:right w:val="nil"/>
            </w:tcBorders>
          </w:tcPr>
          <w:p w14:paraId="22AAF75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3E0A66B" w14:textId="77777777" w:rsidR="00971F8B" w:rsidRPr="0031758E" w:rsidRDefault="00971F8B" w:rsidP="004158CB">
            <w:pPr>
              <w:pStyle w:val="AmColumnHeading"/>
            </w:pPr>
            <w:r w:rsidRPr="0031758E">
              <w:t>Alteração</w:t>
            </w:r>
          </w:p>
        </w:tc>
      </w:tr>
      <w:tr w:rsidR="00971F8B" w:rsidRPr="0031758E" w14:paraId="415860BD" w14:textId="77777777" w:rsidTr="004158CB">
        <w:trPr>
          <w:jc w:val="center"/>
        </w:trPr>
        <w:tc>
          <w:tcPr>
            <w:tcW w:w="4876" w:type="dxa"/>
            <w:tcBorders>
              <w:top w:val="nil"/>
              <w:left w:val="nil"/>
              <w:bottom w:val="nil"/>
              <w:right w:val="nil"/>
            </w:tcBorders>
          </w:tcPr>
          <w:p w14:paraId="0C735B31" w14:textId="09F0DC5F" w:rsidR="00971F8B" w:rsidRPr="0031758E" w:rsidRDefault="00971F8B" w:rsidP="004158CB">
            <w:pPr>
              <w:pStyle w:val="Normal6a"/>
            </w:pPr>
            <w:r w:rsidRPr="0031758E">
              <w:t>25.</w:t>
            </w:r>
            <w:r w:rsidRPr="0031758E">
              <w:tab/>
            </w:r>
            <w:r w:rsidRPr="0031758E">
              <w:rPr>
                <w:b/>
                <w:i/>
              </w:rPr>
              <w:t>Assinala que os desafios geopolíticos reforçaram os interesses comuns entre a UE e a Índia;</w:t>
            </w:r>
            <w:r w:rsidRPr="0031758E">
              <w:t xml:space="preserve"> apoia uma cimeira UE</w:t>
            </w:r>
            <w:r w:rsidR="001D72A3" w:rsidRPr="0031758E">
              <w:noBreakHyphen/>
            </w:r>
            <w:r w:rsidRPr="0031758E">
              <w:t>Índia para lançar uma nova agenda estratégica;</w:t>
            </w:r>
          </w:p>
        </w:tc>
        <w:tc>
          <w:tcPr>
            <w:tcW w:w="4876" w:type="dxa"/>
            <w:tcBorders>
              <w:top w:val="nil"/>
              <w:left w:val="nil"/>
              <w:bottom w:val="nil"/>
              <w:right w:val="nil"/>
            </w:tcBorders>
          </w:tcPr>
          <w:p w14:paraId="407E1E2C" w14:textId="35E7A2A3" w:rsidR="00971F8B" w:rsidRPr="0031758E" w:rsidRDefault="00971F8B" w:rsidP="004158CB">
            <w:pPr>
              <w:pStyle w:val="Normal6a"/>
            </w:pPr>
            <w:r w:rsidRPr="0031758E">
              <w:t>25.</w:t>
            </w:r>
            <w:r w:rsidRPr="0031758E">
              <w:tab/>
              <w:t>Apoia uma cimeira UE</w:t>
            </w:r>
            <w:r w:rsidR="001D72A3" w:rsidRPr="0031758E">
              <w:noBreakHyphen/>
            </w:r>
            <w:r w:rsidRPr="0031758E">
              <w:t>Índia para lançar uma nova agenda estratégica</w:t>
            </w:r>
            <w:r w:rsidRPr="0031758E">
              <w:rPr>
                <w:b/>
                <w:i/>
              </w:rPr>
              <w:t>, que deverá ter em conta os desafios geopolíticos, como a agressão russa, de forma a reforçar os nossos interesses comuns, aumentar a segurança e defender o direito internacional</w:t>
            </w:r>
            <w:r w:rsidRPr="0031758E">
              <w:t>;</w:t>
            </w:r>
          </w:p>
        </w:tc>
      </w:tr>
    </w:tbl>
    <w:p w14:paraId="76841BE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5308188" w14:textId="77777777" w:rsidR="00971F8B" w:rsidRPr="0031758E" w:rsidRDefault="00971F8B" w:rsidP="00971F8B">
      <w:r w:rsidRPr="0031758E">
        <w:rPr>
          <w:rStyle w:val="HideTWBExt"/>
        </w:rPr>
        <w:t>&lt;/Amend&gt;</w:t>
      </w:r>
    </w:p>
    <w:p w14:paraId="5AADE9B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625</w:t>
      </w:r>
      <w:r w:rsidRPr="0031758E">
        <w:rPr>
          <w:rStyle w:val="HideTWBExt"/>
        </w:rPr>
        <w:t>&lt;/NumAm&gt;</w:t>
      </w:r>
    </w:p>
    <w:p w14:paraId="5CED0F04"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0D65E300" w14:textId="77777777" w:rsidR="00971F8B" w:rsidRPr="0031758E" w:rsidRDefault="00971F8B" w:rsidP="00971F8B">
      <w:pPr>
        <w:pStyle w:val="NormalBold"/>
      </w:pPr>
      <w:r w:rsidRPr="0031758E">
        <w:rPr>
          <w:rStyle w:val="HideTWBExt"/>
          <w:b w:val="0"/>
        </w:rPr>
        <w:t>&lt;/RepeatBlock-By&gt;</w:t>
      </w:r>
    </w:p>
    <w:p w14:paraId="18C2229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AB68992" w14:textId="336DE9D4" w:rsidR="00971F8B" w:rsidRPr="0031758E" w:rsidRDefault="00971F8B" w:rsidP="00971F8B">
      <w:pPr>
        <w:pStyle w:val="NormalBold"/>
      </w:pPr>
      <w:r w:rsidRPr="0031758E">
        <w:rPr>
          <w:rStyle w:val="HideTWBExt"/>
        </w:rPr>
        <w:t>&lt;Article&gt;</w:t>
      </w:r>
      <w:r w:rsidRPr="0031758E">
        <w:t>N.º 25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3687AB1" w14:textId="77777777" w:rsidTr="004158CB">
        <w:trPr>
          <w:trHeight w:hRule="exact" w:val="240"/>
          <w:jc w:val="center"/>
        </w:trPr>
        <w:tc>
          <w:tcPr>
            <w:tcW w:w="9752" w:type="dxa"/>
            <w:gridSpan w:val="2"/>
            <w:tcBorders>
              <w:top w:val="nil"/>
              <w:left w:val="nil"/>
              <w:bottom w:val="nil"/>
              <w:right w:val="nil"/>
            </w:tcBorders>
          </w:tcPr>
          <w:p w14:paraId="77C88A24" w14:textId="77777777" w:rsidR="00971F8B" w:rsidRPr="0031758E" w:rsidRDefault="00971F8B" w:rsidP="004158CB"/>
        </w:tc>
      </w:tr>
      <w:tr w:rsidR="00971F8B" w:rsidRPr="0031758E" w14:paraId="1571E7D6" w14:textId="77777777" w:rsidTr="004158CB">
        <w:trPr>
          <w:trHeight w:val="240"/>
          <w:jc w:val="center"/>
        </w:trPr>
        <w:tc>
          <w:tcPr>
            <w:tcW w:w="4876" w:type="dxa"/>
            <w:tcBorders>
              <w:top w:val="nil"/>
              <w:left w:val="nil"/>
              <w:bottom w:val="nil"/>
              <w:right w:val="nil"/>
            </w:tcBorders>
          </w:tcPr>
          <w:p w14:paraId="3A37BCA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74C4EA6" w14:textId="77777777" w:rsidR="00971F8B" w:rsidRPr="0031758E" w:rsidRDefault="00971F8B" w:rsidP="004158CB">
            <w:pPr>
              <w:pStyle w:val="AmColumnHeading"/>
            </w:pPr>
            <w:r w:rsidRPr="0031758E">
              <w:t>Alteração</w:t>
            </w:r>
          </w:p>
        </w:tc>
      </w:tr>
      <w:tr w:rsidR="00971F8B" w:rsidRPr="0031758E" w14:paraId="7A22E73B" w14:textId="77777777" w:rsidTr="004158CB">
        <w:trPr>
          <w:jc w:val="center"/>
        </w:trPr>
        <w:tc>
          <w:tcPr>
            <w:tcW w:w="4876" w:type="dxa"/>
            <w:tcBorders>
              <w:top w:val="nil"/>
              <w:left w:val="nil"/>
              <w:bottom w:val="nil"/>
              <w:right w:val="nil"/>
            </w:tcBorders>
          </w:tcPr>
          <w:p w14:paraId="4DD7B2B1" w14:textId="77777777" w:rsidR="00971F8B" w:rsidRPr="0031758E" w:rsidRDefault="00971F8B" w:rsidP="004158CB">
            <w:pPr>
              <w:pStyle w:val="Normal6a"/>
            </w:pPr>
          </w:p>
        </w:tc>
        <w:tc>
          <w:tcPr>
            <w:tcW w:w="4876" w:type="dxa"/>
            <w:tcBorders>
              <w:top w:val="nil"/>
              <w:left w:val="nil"/>
              <w:bottom w:val="nil"/>
              <w:right w:val="nil"/>
            </w:tcBorders>
          </w:tcPr>
          <w:p w14:paraId="66EF01BF" w14:textId="536BA889" w:rsidR="00971F8B" w:rsidRPr="0031758E" w:rsidRDefault="00971F8B" w:rsidP="004158CB">
            <w:pPr>
              <w:pStyle w:val="Normal6a"/>
            </w:pPr>
            <w:r w:rsidRPr="0031758E">
              <w:rPr>
                <w:b/>
                <w:i/>
              </w:rPr>
              <w:t>25</w:t>
            </w:r>
            <w:r w:rsidR="001D72A3" w:rsidRPr="0031758E">
              <w:rPr>
                <w:b/>
                <w:i/>
              </w:rPr>
              <w:noBreakHyphen/>
            </w:r>
            <w:r w:rsidRPr="0031758E">
              <w:rPr>
                <w:b/>
                <w:i/>
              </w:rPr>
              <w:t>A.</w:t>
            </w:r>
            <w:r w:rsidRPr="0031758E">
              <w:tab/>
            </w:r>
            <w:r w:rsidRPr="0031758E">
              <w:rPr>
                <w:b/>
                <w:i/>
              </w:rPr>
              <w:t xml:space="preserve">Sublinha que a PESC deve ser orientada para a cooperação económica, em particular com países situados ao longo de novas rotas de transporte, como o Corredor Central, o IMEC e a Nova Estrada para o Desenvolvimento; salienta, a este respeito, a importância estratégica de reforçar as relações da UE com os </w:t>
            </w:r>
            <w:r w:rsidRPr="0031758E">
              <w:rPr>
                <w:b/>
                <w:i/>
              </w:rPr>
              <w:lastRenderedPageBreak/>
              <w:t>principais parceiros, incluindo os Emirados Árabes Unidos, a Arábia Saudita, a Índia, os Estados Unidos, a China, a Geórgia, o Azerbaijão, o Cazaquistão e a Turquia, enquanto intervenientes essenciais na configuração da conectividade mundial e dos fluxos comerciais; frisa que a UE deve afirmar</w:t>
            </w:r>
            <w:r w:rsidR="001D72A3" w:rsidRPr="0031758E">
              <w:rPr>
                <w:b/>
                <w:i/>
              </w:rPr>
              <w:noBreakHyphen/>
            </w:r>
            <w:r w:rsidRPr="0031758E">
              <w:rPr>
                <w:b/>
                <w:i/>
              </w:rPr>
              <w:t>se como a intersecção destes corredores, assegurando que a Europa se torne o centro das rotas comerciais, energéticas e digitais que ligam a Ásia, o Médio Oriente, a África e a esfera transatlântica; destaca a particular importância estratégica da Roménia, da Bulgária, da Grécia e da Itália enquanto Estados de primeira linha e portas de acesso a estes corredores de transporte e de energia; assinala a necessidade de a UE reforçar a sua presença estratégica, incentivar o investimento e apoiar projetos de infraestruturas que promovam a conectividade sustentável e parcerias mutuamente benéficas nestas regiões;</w:t>
            </w:r>
          </w:p>
        </w:tc>
      </w:tr>
    </w:tbl>
    <w:p w14:paraId="280DC36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30D77AB" w14:textId="77777777" w:rsidR="00971F8B" w:rsidRPr="0031758E" w:rsidRDefault="00971F8B" w:rsidP="00971F8B">
      <w:r w:rsidRPr="0031758E">
        <w:rPr>
          <w:rStyle w:val="HideTWBExt"/>
        </w:rPr>
        <w:t>&lt;/Amend&gt;</w:t>
      </w:r>
    </w:p>
    <w:p w14:paraId="465AFD9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626</w:t>
      </w:r>
      <w:r w:rsidRPr="0031758E">
        <w:rPr>
          <w:rStyle w:val="HideTWBExt"/>
        </w:rPr>
        <w:t>&lt;/NumAm&gt;</w:t>
      </w:r>
    </w:p>
    <w:p w14:paraId="2BBF699E"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69438B1E" w14:textId="77777777" w:rsidR="00971F8B" w:rsidRPr="0031758E" w:rsidRDefault="00971F8B" w:rsidP="00971F8B">
      <w:pPr>
        <w:pStyle w:val="NormalBold"/>
      </w:pPr>
      <w:r w:rsidRPr="0031758E">
        <w:rPr>
          <w:rStyle w:val="HideTWBExt"/>
          <w:b w:val="0"/>
        </w:rPr>
        <w:t>&lt;/RepeatBlock-By&gt;</w:t>
      </w:r>
    </w:p>
    <w:p w14:paraId="5F3CEAF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F0FFE18" w14:textId="4094D0AD" w:rsidR="00971F8B" w:rsidRPr="0031758E" w:rsidRDefault="00971F8B" w:rsidP="00971F8B">
      <w:pPr>
        <w:pStyle w:val="NormalBold"/>
      </w:pPr>
      <w:r w:rsidRPr="0031758E">
        <w:rPr>
          <w:rStyle w:val="HideTWBExt"/>
        </w:rPr>
        <w:t>&lt;Article&gt;</w:t>
      </w:r>
      <w:r w:rsidRPr="0031758E">
        <w:t>N.º 25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74C9E67" w14:textId="77777777" w:rsidTr="004158CB">
        <w:trPr>
          <w:trHeight w:hRule="exact" w:val="240"/>
          <w:jc w:val="center"/>
        </w:trPr>
        <w:tc>
          <w:tcPr>
            <w:tcW w:w="9752" w:type="dxa"/>
            <w:gridSpan w:val="2"/>
            <w:tcBorders>
              <w:top w:val="nil"/>
              <w:left w:val="nil"/>
              <w:bottom w:val="nil"/>
              <w:right w:val="nil"/>
            </w:tcBorders>
          </w:tcPr>
          <w:p w14:paraId="6393C72B" w14:textId="77777777" w:rsidR="00971F8B" w:rsidRPr="0031758E" w:rsidRDefault="00971F8B" w:rsidP="004158CB"/>
        </w:tc>
      </w:tr>
      <w:tr w:rsidR="00971F8B" w:rsidRPr="0031758E" w14:paraId="29139166" w14:textId="77777777" w:rsidTr="004158CB">
        <w:trPr>
          <w:trHeight w:val="240"/>
          <w:jc w:val="center"/>
        </w:trPr>
        <w:tc>
          <w:tcPr>
            <w:tcW w:w="4876" w:type="dxa"/>
            <w:tcBorders>
              <w:top w:val="nil"/>
              <w:left w:val="nil"/>
              <w:bottom w:val="nil"/>
              <w:right w:val="nil"/>
            </w:tcBorders>
          </w:tcPr>
          <w:p w14:paraId="1165B0D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53DA5F0" w14:textId="77777777" w:rsidR="00971F8B" w:rsidRPr="0031758E" w:rsidRDefault="00971F8B" w:rsidP="004158CB">
            <w:pPr>
              <w:pStyle w:val="AmColumnHeading"/>
            </w:pPr>
            <w:r w:rsidRPr="0031758E">
              <w:t>Alteração</w:t>
            </w:r>
          </w:p>
        </w:tc>
      </w:tr>
      <w:tr w:rsidR="00971F8B" w:rsidRPr="0031758E" w14:paraId="76732A23" w14:textId="77777777" w:rsidTr="004158CB">
        <w:trPr>
          <w:jc w:val="center"/>
        </w:trPr>
        <w:tc>
          <w:tcPr>
            <w:tcW w:w="4876" w:type="dxa"/>
            <w:tcBorders>
              <w:top w:val="nil"/>
              <w:left w:val="nil"/>
              <w:bottom w:val="nil"/>
              <w:right w:val="nil"/>
            </w:tcBorders>
          </w:tcPr>
          <w:p w14:paraId="6EBDCC25" w14:textId="77777777" w:rsidR="00971F8B" w:rsidRPr="0031758E" w:rsidRDefault="00971F8B" w:rsidP="004158CB">
            <w:pPr>
              <w:pStyle w:val="Normal6a"/>
            </w:pPr>
          </w:p>
        </w:tc>
        <w:tc>
          <w:tcPr>
            <w:tcW w:w="4876" w:type="dxa"/>
            <w:tcBorders>
              <w:top w:val="nil"/>
              <w:left w:val="nil"/>
              <w:bottom w:val="nil"/>
              <w:right w:val="nil"/>
            </w:tcBorders>
          </w:tcPr>
          <w:p w14:paraId="024D9C55" w14:textId="671CC6FD" w:rsidR="00971F8B" w:rsidRPr="0031758E" w:rsidRDefault="00971F8B" w:rsidP="004158CB">
            <w:pPr>
              <w:pStyle w:val="Normal6a"/>
            </w:pPr>
            <w:r w:rsidRPr="0031758E">
              <w:rPr>
                <w:b/>
                <w:i/>
              </w:rPr>
              <w:t>25</w:t>
            </w:r>
            <w:r w:rsidR="001D72A3" w:rsidRPr="0031758E">
              <w:rPr>
                <w:b/>
                <w:i/>
              </w:rPr>
              <w:noBreakHyphen/>
            </w:r>
            <w:r w:rsidRPr="0031758E">
              <w:rPr>
                <w:b/>
                <w:i/>
              </w:rPr>
              <w:t>A.</w:t>
            </w:r>
            <w:r w:rsidRPr="0031758E">
              <w:tab/>
            </w:r>
            <w:r w:rsidRPr="0031758E">
              <w:rPr>
                <w:b/>
                <w:i/>
              </w:rPr>
              <w:t>Congratula</w:t>
            </w:r>
            <w:r w:rsidR="001D72A3" w:rsidRPr="0031758E">
              <w:rPr>
                <w:b/>
                <w:i/>
              </w:rPr>
              <w:noBreakHyphen/>
            </w:r>
            <w:r w:rsidRPr="0031758E">
              <w:rPr>
                <w:b/>
                <w:i/>
              </w:rPr>
              <w:t>se com o 10.º Diálogo Político UE</w:t>
            </w:r>
            <w:r w:rsidR="001D72A3" w:rsidRPr="0031758E">
              <w:rPr>
                <w:b/>
                <w:i/>
              </w:rPr>
              <w:noBreakHyphen/>
            </w:r>
            <w:r w:rsidRPr="0031758E">
              <w:rPr>
                <w:b/>
                <w:i/>
              </w:rPr>
              <w:t xml:space="preserve">Paquistão, realizado em Bruxelas, em 17 de julho de 2025, e sublinha a importância de aplicar plenamente o plano de colaboração estratégica enquanto quadro para reforçar a cooperação em matéria política, económica, de segurança e de desenvolvimento; insta a Comissão e a VP/AR a tirarem partido dos progressos realizados no âmbito do SPG+ e do </w:t>
            </w:r>
            <w:r w:rsidRPr="0031758E">
              <w:rPr>
                <w:b/>
                <w:i/>
              </w:rPr>
              <w:lastRenderedPageBreak/>
              <w:t>Diálogo abrangente sobre Migração e Mobilidade; incentiva a continuação da cooperação em matéria de migração, de luta contra o terrorismo e de luta contra a droga;</w:t>
            </w:r>
          </w:p>
        </w:tc>
      </w:tr>
    </w:tbl>
    <w:p w14:paraId="3B2488F0"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3A63249" w14:textId="77777777" w:rsidR="00971F8B" w:rsidRPr="0031758E" w:rsidRDefault="00971F8B" w:rsidP="00971F8B">
      <w:r w:rsidRPr="0031758E">
        <w:rPr>
          <w:rStyle w:val="HideTWBExt"/>
        </w:rPr>
        <w:t>&lt;/Amend&gt;</w:t>
      </w:r>
    </w:p>
    <w:p w14:paraId="707B0B9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627</w:t>
      </w:r>
      <w:r w:rsidRPr="0031758E">
        <w:rPr>
          <w:rStyle w:val="HideTWBExt"/>
        </w:rPr>
        <w:t>&lt;/NumAm&gt;</w:t>
      </w:r>
    </w:p>
    <w:p w14:paraId="3B77BB9A"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7B64DB95"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6748DEC2" w14:textId="77777777" w:rsidR="00971F8B" w:rsidRPr="0031758E" w:rsidRDefault="00971F8B" w:rsidP="00971F8B">
      <w:pPr>
        <w:pStyle w:val="NormalBold"/>
      </w:pPr>
      <w:r w:rsidRPr="0031758E">
        <w:rPr>
          <w:rStyle w:val="HideTWBExt"/>
          <w:b w:val="0"/>
        </w:rPr>
        <w:t>&lt;/RepeatBlock-By&gt;</w:t>
      </w:r>
    </w:p>
    <w:p w14:paraId="7196AD9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C8E5006" w14:textId="78AD06BB" w:rsidR="00971F8B" w:rsidRPr="0031758E" w:rsidRDefault="00971F8B" w:rsidP="00971F8B">
      <w:pPr>
        <w:pStyle w:val="NormalBold"/>
      </w:pPr>
      <w:r w:rsidRPr="0031758E">
        <w:rPr>
          <w:rStyle w:val="HideTWBExt"/>
        </w:rPr>
        <w:t>&lt;Article&gt;</w:t>
      </w:r>
      <w:r w:rsidRPr="0031758E">
        <w:t>N.º 25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5B828BB" w14:textId="77777777" w:rsidTr="004158CB">
        <w:trPr>
          <w:trHeight w:hRule="exact" w:val="240"/>
          <w:jc w:val="center"/>
        </w:trPr>
        <w:tc>
          <w:tcPr>
            <w:tcW w:w="9752" w:type="dxa"/>
            <w:gridSpan w:val="2"/>
            <w:tcBorders>
              <w:top w:val="nil"/>
              <w:left w:val="nil"/>
              <w:bottom w:val="nil"/>
              <w:right w:val="nil"/>
            </w:tcBorders>
          </w:tcPr>
          <w:p w14:paraId="3AA0CBD3" w14:textId="77777777" w:rsidR="00971F8B" w:rsidRPr="0031758E" w:rsidRDefault="00971F8B" w:rsidP="004158CB"/>
        </w:tc>
      </w:tr>
      <w:tr w:rsidR="00971F8B" w:rsidRPr="0031758E" w14:paraId="3941091E" w14:textId="77777777" w:rsidTr="004158CB">
        <w:trPr>
          <w:trHeight w:val="240"/>
          <w:jc w:val="center"/>
        </w:trPr>
        <w:tc>
          <w:tcPr>
            <w:tcW w:w="4876" w:type="dxa"/>
            <w:tcBorders>
              <w:top w:val="nil"/>
              <w:left w:val="nil"/>
              <w:bottom w:val="nil"/>
              <w:right w:val="nil"/>
            </w:tcBorders>
          </w:tcPr>
          <w:p w14:paraId="44FF67E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542A859" w14:textId="77777777" w:rsidR="00971F8B" w:rsidRPr="0031758E" w:rsidRDefault="00971F8B" w:rsidP="004158CB">
            <w:pPr>
              <w:pStyle w:val="AmColumnHeading"/>
            </w:pPr>
            <w:r w:rsidRPr="0031758E">
              <w:t>Alteração</w:t>
            </w:r>
          </w:p>
        </w:tc>
      </w:tr>
      <w:tr w:rsidR="00971F8B" w:rsidRPr="0031758E" w14:paraId="2D64F520" w14:textId="77777777" w:rsidTr="004158CB">
        <w:trPr>
          <w:jc w:val="center"/>
        </w:trPr>
        <w:tc>
          <w:tcPr>
            <w:tcW w:w="4876" w:type="dxa"/>
            <w:tcBorders>
              <w:top w:val="nil"/>
              <w:left w:val="nil"/>
              <w:bottom w:val="nil"/>
              <w:right w:val="nil"/>
            </w:tcBorders>
          </w:tcPr>
          <w:p w14:paraId="0F0792E0" w14:textId="77777777" w:rsidR="00971F8B" w:rsidRPr="0031758E" w:rsidRDefault="00971F8B" w:rsidP="004158CB">
            <w:pPr>
              <w:pStyle w:val="Normal6a"/>
            </w:pPr>
          </w:p>
        </w:tc>
        <w:tc>
          <w:tcPr>
            <w:tcW w:w="4876" w:type="dxa"/>
            <w:tcBorders>
              <w:top w:val="nil"/>
              <w:left w:val="nil"/>
              <w:bottom w:val="nil"/>
              <w:right w:val="nil"/>
            </w:tcBorders>
          </w:tcPr>
          <w:p w14:paraId="309A6016" w14:textId="05B22539" w:rsidR="00971F8B" w:rsidRPr="0031758E" w:rsidRDefault="00971F8B" w:rsidP="004158CB">
            <w:pPr>
              <w:pStyle w:val="Normal6a"/>
            </w:pPr>
            <w:r w:rsidRPr="0031758E">
              <w:rPr>
                <w:b/>
                <w:i/>
              </w:rPr>
              <w:t>25</w:t>
            </w:r>
            <w:r w:rsidR="001D72A3" w:rsidRPr="0031758E">
              <w:rPr>
                <w:b/>
                <w:i/>
              </w:rPr>
              <w:noBreakHyphen/>
            </w:r>
            <w:r w:rsidRPr="0031758E">
              <w:rPr>
                <w:b/>
                <w:i/>
              </w:rPr>
              <w:t>A.</w:t>
            </w:r>
            <w:r w:rsidRPr="0031758E">
              <w:tab/>
            </w:r>
            <w:r w:rsidRPr="0031758E">
              <w:rPr>
                <w:b/>
                <w:i/>
              </w:rPr>
              <w:t>Observa que os cinco membros fundadores dos BRICS produzem agora mais riqueza do que os países do G7; observa que esta evolução é sintomática da mudança de uma ordem unilateral liderada pelos EUA para uma ordem multipolar; insta, por conseguinte, a UE a reconhecer esta nova realidade multipolar e a colaborar de forma construtiva com os BRICS, a fim de diversificar as relações e evitar a dependência de um único parceiro;</w:t>
            </w:r>
          </w:p>
        </w:tc>
      </w:tr>
    </w:tbl>
    <w:p w14:paraId="151C8AE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3092480" w14:textId="77777777" w:rsidR="00971F8B" w:rsidRPr="0031758E" w:rsidRDefault="00971F8B" w:rsidP="00971F8B">
      <w:r w:rsidRPr="0031758E">
        <w:rPr>
          <w:rStyle w:val="HideTWBExt"/>
        </w:rPr>
        <w:t>&lt;/Amend&gt;</w:t>
      </w:r>
    </w:p>
    <w:p w14:paraId="7C4A1AA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628</w:t>
      </w:r>
      <w:r w:rsidRPr="0031758E">
        <w:rPr>
          <w:rStyle w:val="HideTWBExt"/>
        </w:rPr>
        <w:t>&lt;/NumAm&gt;</w:t>
      </w:r>
    </w:p>
    <w:p w14:paraId="41EEB13F" w14:textId="77777777" w:rsidR="00971F8B" w:rsidRPr="0031758E" w:rsidRDefault="00971F8B" w:rsidP="00971F8B">
      <w:pPr>
        <w:pStyle w:val="NormalBold"/>
      </w:pPr>
      <w:r w:rsidRPr="0031758E">
        <w:rPr>
          <w:rStyle w:val="HideTWBExt"/>
          <w:b w:val="0"/>
        </w:rPr>
        <w:t>&lt;RepeatBlock-By&gt;&lt;Members&gt;</w:t>
      </w:r>
      <w:r w:rsidRPr="0031758E">
        <w:t>Nathalie Loiseau</w:t>
      </w:r>
      <w:r w:rsidRPr="0031758E">
        <w:rPr>
          <w:rStyle w:val="HideTWBExt"/>
          <w:b w:val="0"/>
        </w:rPr>
        <w:t>&lt;/Members&gt;</w:t>
      </w:r>
    </w:p>
    <w:p w14:paraId="7D129985" w14:textId="77777777" w:rsidR="00971F8B" w:rsidRPr="0031758E" w:rsidRDefault="00971F8B" w:rsidP="00971F8B">
      <w:pPr>
        <w:pStyle w:val="NormalBold"/>
      </w:pPr>
      <w:r w:rsidRPr="0031758E">
        <w:rPr>
          <w:rStyle w:val="HideTWBExt"/>
          <w:b w:val="0"/>
        </w:rPr>
        <w:t>&lt;/RepeatBlock-By&gt;</w:t>
      </w:r>
    </w:p>
    <w:p w14:paraId="4D98892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FD1ED70" w14:textId="336301E9" w:rsidR="00971F8B" w:rsidRPr="0031758E" w:rsidRDefault="00971F8B" w:rsidP="00971F8B">
      <w:pPr>
        <w:pStyle w:val="NormalBold"/>
      </w:pPr>
      <w:r w:rsidRPr="0031758E">
        <w:rPr>
          <w:rStyle w:val="HideTWBExt"/>
        </w:rPr>
        <w:t>&lt;Article&gt;</w:t>
      </w:r>
      <w:r w:rsidRPr="0031758E">
        <w:t>N.º 25</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76F0855" w14:textId="77777777" w:rsidTr="004158CB">
        <w:trPr>
          <w:trHeight w:hRule="exact" w:val="240"/>
          <w:jc w:val="center"/>
        </w:trPr>
        <w:tc>
          <w:tcPr>
            <w:tcW w:w="9752" w:type="dxa"/>
            <w:gridSpan w:val="2"/>
            <w:tcBorders>
              <w:top w:val="nil"/>
              <w:left w:val="nil"/>
              <w:bottom w:val="nil"/>
              <w:right w:val="nil"/>
            </w:tcBorders>
          </w:tcPr>
          <w:p w14:paraId="638EC6D7" w14:textId="77777777" w:rsidR="00971F8B" w:rsidRPr="0031758E" w:rsidRDefault="00971F8B" w:rsidP="004158CB"/>
        </w:tc>
      </w:tr>
      <w:tr w:rsidR="00971F8B" w:rsidRPr="0031758E" w14:paraId="212C21DB" w14:textId="77777777" w:rsidTr="004158CB">
        <w:trPr>
          <w:trHeight w:val="240"/>
          <w:jc w:val="center"/>
        </w:trPr>
        <w:tc>
          <w:tcPr>
            <w:tcW w:w="4876" w:type="dxa"/>
            <w:tcBorders>
              <w:top w:val="nil"/>
              <w:left w:val="nil"/>
              <w:bottom w:val="nil"/>
              <w:right w:val="nil"/>
            </w:tcBorders>
          </w:tcPr>
          <w:p w14:paraId="799FAA1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D4D7FC8" w14:textId="77777777" w:rsidR="00971F8B" w:rsidRPr="0031758E" w:rsidRDefault="00971F8B" w:rsidP="004158CB">
            <w:pPr>
              <w:pStyle w:val="AmColumnHeading"/>
            </w:pPr>
            <w:r w:rsidRPr="0031758E">
              <w:t>Alteração</w:t>
            </w:r>
          </w:p>
        </w:tc>
      </w:tr>
      <w:tr w:rsidR="00971F8B" w:rsidRPr="0031758E" w14:paraId="2E412103" w14:textId="77777777" w:rsidTr="004158CB">
        <w:trPr>
          <w:jc w:val="center"/>
        </w:trPr>
        <w:tc>
          <w:tcPr>
            <w:tcW w:w="4876" w:type="dxa"/>
            <w:tcBorders>
              <w:top w:val="nil"/>
              <w:left w:val="nil"/>
              <w:bottom w:val="nil"/>
              <w:right w:val="nil"/>
            </w:tcBorders>
          </w:tcPr>
          <w:p w14:paraId="351B8E53" w14:textId="77777777" w:rsidR="00971F8B" w:rsidRPr="0031758E" w:rsidRDefault="00971F8B" w:rsidP="004158CB">
            <w:pPr>
              <w:pStyle w:val="Normal6a"/>
            </w:pPr>
          </w:p>
        </w:tc>
        <w:tc>
          <w:tcPr>
            <w:tcW w:w="4876" w:type="dxa"/>
            <w:tcBorders>
              <w:top w:val="nil"/>
              <w:left w:val="nil"/>
              <w:bottom w:val="nil"/>
              <w:right w:val="nil"/>
            </w:tcBorders>
          </w:tcPr>
          <w:p w14:paraId="7D2FCFBB" w14:textId="3F21E537" w:rsidR="00971F8B" w:rsidRPr="0031758E" w:rsidRDefault="00971F8B" w:rsidP="004158CB">
            <w:pPr>
              <w:pStyle w:val="Normal6a"/>
            </w:pPr>
            <w:r w:rsidRPr="0031758E">
              <w:rPr>
                <w:b/>
                <w:i/>
              </w:rPr>
              <w:t>25</w:t>
            </w:r>
            <w:r w:rsidR="001D72A3" w:rsidRPr="0031758E">
              <w:rPr>
                <w:b/>
                <w:i/>
              </w:rPr>
              <w:noBreakHyphen/>
            </w:r>
            <w:r w:rsidRPr="0031758E">
              <w:rPr>
                <w:b/>
                <w:i/>
              </w:rPr>
              <w:t>A.</w:t>
            </w:r>
            <w:r w:rsidRPr="0031758E">
              <w:tab/>
            </w:r>
            <w:r w:rsidRPr="0031758E">
              <w:rPr>
                <w:b/>
                <w:i/>
              </w:rPr>
              <w:t xml:space="preserve">Salienta que, embora entre os países mais expostos aos desafios mundiais e às pressões geopolíticas, as nações do Pacífico desempenham um papel de liderança na promoção do </w:t>
            </w:r>
            <w:r w:rsidRPr="0031758E">
              <w:rPr>
                <w:b/>
                <w:i/>
              </w:rPr>
              <w:lastRenderedPageBreak/>
              <w:t>multilateralismo e continuam a ser parceiros fundamentais na ordem internacional assente em regras; reitera o seu apoio à Estratégia 2050 para o Continente Azul do Pacífico;</w:t>
            </w:r>
          </w:p>
        </w:tc>
      </w:tr>
    </w:tbl>
    <w:p w14:paraId="139C2F1C"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9C7EF6E" w14:textId="77777777" w:rsidR="00971F8B" w:rsidRPr="0031758E" w:rsidRDefault="00971F8B" w:rsidP="00971F8B">
      <w:r w:rsidRPr="0031758E">
        <w:rPr>
          <w:rStyle w:val="HideTWBExt"/>
        </w:rPr>
        <w:t>&lt;/Amend&gt;</w:t>
      </w:r>
    </w:p>
    <w:p w14:paraId="65BC013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629</w:t>
      </w:r>
      <w:r w:rsidRPr="0031758E">
        <w:rPr>
          <w:rStyle w:val="HideTWBExt"/>
        </w:rPr>
        <w:t>&lt;/NumAm&gt;</w:t>
      </w:r>
    </w:p>
    <w:p w14:paraId="788890A5"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2A220414" w14:textId="77777777" w:rsidR="00971F8B" w:rsidRPr="0031758E" w:rsidRDefault="00971F8B" w:rsidP="00971F8B">
      <w:pPr>
        <w:pStyle w:val="NormalBold"/>
      </w:pPr>
      <w:r w:rsidRPr="0031758E">
        <w:rPr>
          <w:rStyle w:val="HideTWBExt"/>
          <w:b w:val="0"/>
        </w:rPr>
        <w:t>&lt;/RepeatBlock-By&gt;</w:t>
      </w:r>
    </w:p>
    <w:p w14:paraId="760329B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2651385" w14:textId="04D97E61" w:rsidR="00971F8B" w:rsidRPr="0031758E" w:rsidRDefault="00971F8B" w:rsidP="00971F8B">
      <w:pPr>
        <w:pStyle w:val="NormalBold"/>
      </w:pPr>
      <w:r w:rsidRPr="0031758E">
        <w:rPr>
          <w:rStyle w:val="HideTWBExt"/>
        </w:rPr>
        <w:t>&lt;Article&gt;</w:t>
      </w:r>
      <w:r w:rsidRPr="0031758E">
        <w:t>N.º 25</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50DB53C" w14:textId="77777777" w:rsidTr="004158CB">
        <w:trPr>
          <w:trHeight w:hRule="exact" w:val="240"/>
          <w:jc w:val="center"/>
        </w:trPr>
        <w:tc>
          <w:tcPr>
            <w:tcW w:w="9752" w:type="dxa"/>
            <w:gridSpan w:val="2"/>
            <w:tcBorders>
              <w:top w:val="nil"/>
              <w:left w:val="nil"/>
              <w:bottom w:val="nil"/>
              <w:right w:val="nil"/>
            </w:tcBorders>
          </w:tcPr>
          <w:p w14:paraId="2AAAC9D5" w14:textId="77777777" w:rsidR="00971F8B" w:rsidRPr="0031758E" w:rsidRDefault="00971F8B" w:rsidP="004158CB"/>
        </w:tc>
      </w:tr>
      <w:tr w:rsidR="00971F8B" w:rsidRPr="0031758E" w14:paraId="1623F5AA" w14:textId="77777777" w:rsidTr="004158CB">
        <w:trPr>
          <w:trHeight w:val="240"/>
          <w:jc w:val="center"/>
        </w:trPr>
        <w:tc>
          <w:tcPr>
            <w:tcW w:w="4876" w:type="dxa"/>
            <w:tcBorders>
              <w:top w:val="nil"/>
              <w:left w:val="nil"/>
              <w:bottom w:val="nil"/>
              <w:right w:val="nil"/>
            </w:tcBorders>
          </w:tcPr>
          <w:p w14:paraId="29EEBC3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6B7D99B" w14:textId="77777777" w:rsidR="00971F8B" w:rsidRPr="0031758E" w:rsidRDefault="00971F8B" w:rsidP="004158CB">
            <w:pPr>
              <w:pStyle w:val="AmColumnHeading"/>
            </w:pPr>
            <w:r w:rsidRPr="0031758E">
              <w:t>Alteração</w:t>
            </w:r>
          </w:p>
        </w:tc>
      </w:tr>
      <w:tr w:rsidR="00971F8B" w:rsidRPr="0031758E" w14:paraId="6C20CB34" w14:textId="77777777" w:rsidTr="004158CB">
        <w:trPr>
          <w:jc w:val="center"/>
        </w:trPr>
        <w:tc>
          <w:tcPr>
            <w:tcW w:w="4876" w:type="dxa"/>
            <w:tcBorders>
              <w:top w:val="nil"/>
              <w:left w:val="nil"/>
              <w:bottom w:val="nil"/>
              <w:right w:val="nil"/>
            </w:tcBorders>
          </w:tcPr>
          <w:p w14:paraId="7C9432E0" w14:textId="77777777" w:rsidR="00971F8B" w:rsidRPr="0031758E" w:rsidRDefault="00971F8B" w:rsidP="004158CB">
            <w:pPr>
              <w:pStyle w:val="Normal6a"/>
            </w:pPr>
          </w:p>
        </w:tc>
        <w:tc>
          <w:tcPr>
            <w:tcW w:w="4876" w:type="dxa"/>
            <w:tcBorders>
              <w:top w:val="nil"/>
              <w:left w:val="nil"/>
              <w:bottom w:val="nil"/>
              <w:right w:val="nil"/>
            </w:tcBorders>
          </w:tcPr>
          <w:p w14:paraId="5C70BD73" w14:textId="77238066" w:rsidR="00971F8B" w:rsidRPr="0031758E" w:rsidRDefault="00971F8B" w:rsidP="004158CB">
            <w:pPr>
              <w:pStyle w:val="Normal6a"/>
            </w:pPr>
            <w:r w:rsidRPr="0031758E">
              <w:rPr>
                <w:b/>
                <w:i/>
              </w:rPr>
              <w:t>25</w:t>
            </w:r>
            <w:r w:rsidR="001D72A3" w:rsidRPr="0031758E">
              <w:rPr>
                <w:b/>
                <w:i/>
              </w:rPr>
              <w:noBreakHyphen/>
            </w:r>
            <w:r w:rsidRPr="0031758E">
              <w:rPr>
                <w:b/>
                <w:i/>
              </w:rPr>
              <w:t>B.</w:t>
            </w:r>
            <w:r w:rsidRPr="0031758E">
              <w:tab/>
            </w:r>
            <w:r w:rsidRPr="0031758E">
              <w:rPr>
                <w:b/>
                <w:i/>
              </w:rPr>
              <w:t>Manifesta o seu apoio e simpatia aos movimentos pró</w:t>
            </w:r>
            <w:r w:rsidR="001D72A3" w:rsidRPr="0031758E">
              <w:rPr>
                <w:b/>
                <w:i/>
              </w:rPr>
              <w:noBreakHyphen/>
            </w:r>
            <w:r w:rsidRPr="0031758E">
              <w:rPr>
                <w:b/>
                <w:i/>
              </w:rPr>
              <w:t>democracia no Sul da Ásia, em particular no Bangladexe, no Seri Lanca e no Nepal, e sublinha que estas ambições democráticas da população devem ser acompanhadas de reformas e progressos concretos por parte dos dirigentes políticos; recorda o apoio a longo prazo da UE à democracia e à sociedade civil no Sul da Ásia e sublinha que a UE deve procurar uma parceria mais estreita com todos os países da região, a fim de proporcionar um modelo de compromisso alternativo ao da China, que está a aumentar a sua presença na região;</w:t>
            </w:r>
          </w:p>
        </w:tc>
      </w:tr>
    </w:tbl>
    <w:p w14:paraId="41206F5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45C5AB6" w14:textId="77777777" w:rsidR="00971F8B" w:rsidRPr="0031758E" w:rsidRDefault="00971F8B" w:rsidP="00971F8B">
      <w:r w:rsidRPr="0031758E">
        <w:rPr>
          <w:rStyle w:val="HideTWBExt"/>
        </w:rPr>
        <w:t>&lt;/Amend&gt;</w:t>
      </w:r>
    </w:p>
    <w:p w14:paraId="1771A00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630</w:t>
      </w:r>
      <w:r w:rsidRPr="0031758E">
        <w:rPr>
          <w:rStyle w:val="HideTWBExt"/>
        </w:rPr>
        <w:t>&lt;/NumAm&gt;</w:t>
      </w:r>
    </w:p>
    <w:p w14:paraId="7D152673" w14:textId="18354F78" w:rsidR="00971F8B" w:rsidRPr="0031758E" w:rsidRDefault="00971F8B" w:rsidP="00971F8B">
      <w:pPr>
        <w:pStyle w:val="NormalBold"/>
      </w:pPr>
      <w:r w:rsidRPr="0031758E">
        <w:rPr>
          <w:rStyle w:val="HideTWBExt"/>
          <w:b w:val="0"/>
        </w:rPr>
        <w:t>&lt;RepeatBlock-By&gt;&lt;Members&gt;</w:t>
      </w:r>
      <w:r w:rsidRPr="0031758E">
        <w:t>Hilde Vautmans, Petras Auštrevičius, Dan Barna, Marie</w:t>
      </w:r>
      <w:r w:rsidR="001D72A3" w:rsidRPr="0031758E">
        <w:noBreakHyphen/>
      </w:r>
      <w:r w:rsidRPr="0031758E">
        <w:t>Agnes Strack</w:t>
      </w:r>
      <w:r w:rsidR="001D72A3" w:rsidRPr="0031758E">
        <w:noBreakHyphen/>
      </w:r>
      <w:r w:rsidRPr="0031758E">
        <w:t>Zimmermann, Lucia Yar</w:t>
      </w:r>
      <w:r w:rsidRPr="0031758E">
        <w:rPr>
          <w:rStyle w:val="HideTWBExt"/>
          <w:b w:val="0"/>
        </w:rPr>
        <w:t>&lt;/Members&gt;</w:t>
      </w:r>
    </w:p>
    <w:p w14:paraId="2F70F7EC" w14:textId="77777777" w:rsidR="00971F8B" w:rsidRPr="0031758E" w:rsidRDefault="00971F8B" w:rsidP="00971F8B">
      <w:pPr>
        <w:pStyle w:val="NormalBold"/>
      </w:pPr>
      <w:r w:rsidRPr="0031758E">
        <w:rPr>
          <w:rStyle w:val="HideTWBExt"/>
          <w:b w:val="0"/>
        </w:rPr>
        <w:t>&lt;/RepeatBlock-By&gt;</w:t>
      </w:r>
    </w:p>
    <w:p w14:paraId="1BE3F32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2F4C20B"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4AF5217" w14:textId="77777777" w:rsidTr="004158CB">
        <w:trPr>
          <w:trHeight w:hRule="exact" w:val="240"/>
          <w:jc w:val="center"/>
        </w:trPr>
        <w:tc>
          <w:tcPr>
            <w:tcW w:w="9752" w:type="dxa"/>
            <w:gridSpan w:val="2"/>
            <w:tcBorders>
              <w:top w:val="nil"/>
              <w:left w:val="nil"/>
              <w:bottom w:val="nil"/>
              <w:right w:val="nil"/>
            </w:tcBorders>
          </w:tcPr>
          <w:p w14:paraId="52C4D86B" w14:textId="77777777" w:rsidR="00971F8B" w:rsidRPr="0031758E" w:rsidRDefault="00971F8B" w:rsidP="004158CB"/>
        </w:tc>
      </w:tr>
      <w:tr w:rsidR="00971F8B" w:rsidRPr="0031758E" w14:paraId="1D3229D7" w14:textId="77777777" w:rsidTr="004158CB">
        <w:trPr>
          <w:trHeight w:val="240"/>
          <w:jc w:val="center"/>
        </w:trPr>
        <w:tc>
          <w:tcPr>
            <w:tcW w:w="4876" w:type="dxa"/>
            <w:tcBorders>
              <w:top w:val="nil"/>
              <w:left w:val="nil"/>
              <w:bottom w:val="nil"/>
              <w:right w:val="nil"/>
            </w:tcBorders>
          </w:tcPr>
          <w:p w14:paraId="34ED38A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BA39259" w14:textId="77777777" w:rsidR="00971F8B" w:rsidRPr="0031758E" w:rsidRDefault="00971F8B" w:rsidP="004158CB">
            <w:pPr>
              <w:pStyle w:val="AmColumnHeading"/>
            </w:pPr>
            <w:r w:rsidRPr="0031758E">
              <w:t>Alteração</w:t>
            </w:r>
          </w:p>
        </w:tc>
      </w:tr>
      <w:tr w:rsidR="00971F8B" w:rsidRPr="0031758E" w14:paraId="58E27241" w14:textId="77777777" w:rsidTr="004158CB">
        <w:trPr>
          <w:jc w:val="center"/>
        </w:trPr>
        <w:tc>
          <w:tcPr>
            <w:tcW w:w="4876" w:type="dxa"/>
            <w:tcBorders>
              <w:top w:val="nil"/>
              <w:left w:val="nil"/>
              <w:bottom w:val="nil"/>
              <w:right w:val="nil"/>
            </w:tcBorders>
          </w:tcPr>
          <w:p w14:paraId="287BD7DA" w14:textId="533D289D" w:rsidR="00971F8B" w:rsidRPr="0031758E" w:rsidRDefault="00971F8B" w:rsidP="004158CB">
            <w:pPr>
              <w:pStyle w:val="Normal6a"/>
            </w:pPr>
            <w:r w:rsidRPr="0031758E">
              <w:t>26.</w:t>
            </w:r>
            <w:r w:rsidRPr="0031758E">
              <w:tab/>
              <w:t xml:space="preserve">Exorta a VP/AR e os </w:t>
            </w:r>
            <w:r w:rsidRPr="0031758E">
              <w:lastRenderedPageBreak/>
              <w:t>Estados</w:t>
            </w:r>
            <w:r w:rsidR="001D72A3" w:rsidRPr="0031758E">
              <w:noBreakHyphen/>
            </w:r>
            <w:r w:rsidRPr="0031758E">
              <w:t xml:space="preserve">Membros a dar ênfase ao desenvolvimento de parcerias </w:t>
            </w:r>
            <w:r w:rsidRPr="0031758E">
              <w:rPr>
                <w:b/>
                <w:i/>
              </w:rPr>
              <w:t>bilaterais mais fortes</w:t>
            </w:r>
            <w:r w:rsidRPr="0031758E">
              <w:t xml:space="preserve"> com países africanos </w:t>
            </w:r>
            <w:r w:rsidRPr="0031758E">
              <w:rPr>
                <w:b/>
                <w:i/>
              </w:rPr>
              <w:t>que partilham das mesmas ideias</w:t>
            </w:r>
            <w:r w:rsidRPr="0031758E">
              <w:t xml:space="preserve">, </w:t>
            </w:r>
            <w:r w:rsidRPr="0031758E">
              <w:rPr>
                <w:b/>
                <w:i/>
              </w:rPr>
              <w:t>com base no princípio «mais por mais», defendendo simultaneamente os</w:t>
            </w:r>
            <w:r w:rsidRPr="0031758E">
              <w:t xml:space="preserve"> valores </w:t>
            </w:r>
            <w:r w:rsidRPr="0031758E">
              <w:rPr>
                <w:b/>
                <w:i/>
              </w:rPr>
              <w:t>universais dos direitos humanos e da democracia; lamenta o retrocesso democrático em vários países africanos</w:t>
            </w:r>
            <w:r w:rsidRPr="0031758E">
              <w:t>;</w:t>
            </w:r>
          </w:p>
        </w:tc>
        <w:tc>
          <w:tcPr>
            <w:tcW w:w="4876" w:type="dxa"/>
            <w:tcBorders>
              <w:top w:val="nil"/>
              <w:left w:val="nil"/>
              <w:bottom w:val="nil"/>
              <w:right w:val="nil"/>
            </w:tcBorders>
          </w:tcPr>
          <w:p w14:paraId="32148942" w14:textId="15F58DC5" w:rsidR="00971F8B" w:rsidRPr="0031758E" w:rsidRDefault="00971F8B" w:rsidP="004158CB">
            <w:pPr>
              <w:pStyle w:val="Normal6a"/>
            </w:pPr>
            <w:r w:rsidRPr="0031758E">
              <w:lastRenderedPageBreak/>
              <w:t>26.</w:t>
            </w:r>
            <w:r w:rsidRPr="0031758E">
              <w:tab/>
              <w:t xml:space="preserve">Exorta a VP/AR e os </w:t>
            </w:r>
            <w:r w:rsidRPr="0031758E">
              <w:lastRenderedPageBreak/>
              <w:t>Estados</w:t>
            </w:r>
            <w:r w:rsidR="001D72A3" w:rsidRPr="0031758E">
              <w:noBreakHyphen/>
            </w:r>
            <w:r w:rsidRPr="0031758E">
              <w:t xml:space="preserve">Membros a dar ênfase ao desenvolvimento de parcerias </w:t>
            </w:r>
            <w:r w:rsidRPr="0031758E">
              <w:rPr>
                <w:b/>
                <w:i/>
              </w:rPr>
              <w:t>resilientes e modernas</w:t>
            </w:r>
            <w:r w:rsidRPr="0031758E">
              <w:t xml:space="preserve"> com países africanos, </w:t>
            </w:r>
            <w:r w:rsidRPr="0031758E">
              <w:rPr>
                <w:b/>
                <w:i/>
              </w:rPr>
              <w:t>baseadas na igualdade, no respeito e no benefício mútuo; salienta que tanto a UE como África enfrentam os mesmos desafios globais, nomeadamente no que diz respeito às climáticas, à transição energética, à segurança económica e à desigualdade social; sublinha que as nossas respostas respetivas a estes desafios podem ser alinhadas, com base em prioridades e</w:t>
            </w:r>
            <w:r w:rsidRPr="0031758E">
              <w:t xml:space="preserve"> valores </w:t>
            </w:r>
            <w:r w:rsidRPr="0031758E">
              <w:rPr>
                <w:b/>
                <w:i/>
              </w:rPr>
              <w:t>comuns; propõe, nomeadamente, o estabelecimento de um Pacto Europa</w:t>
            </w:r>
            <w:r w:rsidR="001D72A3" w:rsidRPr="0031758E">
              <w:rPr>
                <w:b/>
                <w:i/>
              </w:rPr>
              <w:noBreakHyphen/>
            </w:r>
            <w:r w:rsidRPr="0031758E">
              <w:rPr>
                <w:b/>
                <w:i/>
              </w:rPr>
              <w:t>África para a Industrialização que garanta que África não seja apenas uma fonte de matérias</w:t>
            </w:r>
            <w:r w:rsidR="001D72A3" w:rsidRPr="0031758E">
              <w:rPr>
                <w:b/>
                <w:i/>
              </w:rPr>
              <w:noBreakHyphen/>
            </w:r>
            <w:r w:rsidRPr="0031758E">
              <w:rPr>
                <w:b/>
                <w:i/>
              </w:rPr>
              <w:t>primas, mas um centro de transformação, fabrico e inovação, incluindo um Fundo Europeu</w:t>
            </w:r>
            <w:r w:rsidR="001D72A3" w:rsidRPr="0031758E">
              <w:rPr>
                <w:b/>
                <w:i/>
              </w:rPr>
              <w:noBreakHyphen/>
            </w:r>
            <w:r w:rsidRPr="0031758E">
              <w:rPr>
                <w:b/>
                <w:i/>
              </w:rPr>
              <w:t>Africano de investimento em infraestruturas, que promova o investimento a longo prazo nos transportes, na energia, na água e nas redes digitais, sem aprisionar as nações africanas numa dívida insustentável</w:t>
            </w:r>
            <w:r w:rsidRPr="0031758E">
              <w:t>;</w:t>
            </w:r>
          </w:p>
        </w:tc>
      </w:tr>
    </w:tbl>
    <w:p w14:paraId="02461A2F"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6672622" w14:textId="77777777" w:rsidR="00971F8B" w:rsidRPr="0031758E" w:rsidRDefault="00971F8B" w:rsidP="00971F8B">
      <w:r w:rsidRPr="0031758E">
        <w:rPr>
          <w:rStyle w:val="HideTWBExt"/>
        </w:rPr>
        <w:t>&lt;/Amend&gt;</w:t>
      </w:r>
    </w:p>
    <w:p w14:paraId="1972BDB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631</w:t>
      </w:r>
      <w:r w:rsidRPr="0031758E">
        <w:rPr>
          <w:rStyle w:val="HideTWBExt"/>
        </w:rPr>
        <w:t>&lt;/NumAm&gt;</w:t>
      </w:r>
    </w:p>
    <w:p w14:paraId="61E3C0FB"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796F584A" w14:textId="77777777" w:rsidR="00971F8B" w:rsidRPr="0031758E" w:rsidRDefault="00971F8B" w:rsidP="00971F8B">
      <w:pPr>
        <w:pStyle w:val="NormalBold"/>
      </w:pPr>
      <w:r w:rsidRPr="0031758E">
        <w:rPr>
          <w:rStyle w:val="HideTWBExt"/>
          <w:b w:val="0"/>
        </w:rPr>
        <w:t>&lt;/RepeatBlock-By&gt;</w:t>
      </w:r>
    </w:p>
    <w:p w14:paraId="3F9AF96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75FD631"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2860036" w14:textId="77777777" w:rsidTr="004158CB">
        <w:trPr>
          <w:trHeight w:hRule="exact" w:val="240"/>
          <w:jc w:val="center"/>
        </w:trPr>
        <w:tc>
          <w:tcPr>
            <w:tcW w:w="9752" w:type="dxa"/>
            <w:gridSpan w:val="2"/>
            <w:tcBorders>
              <w:top w:val="nil"/>
              <w:left w:val="nil"/>
              <w:bottom w:val="nil"/>
              <w:right w:val="nil"/>
            </w:tcBorders>
          </w:tcPr>
          <w:p w14:paraId="72A8D87C" w14:textId="77777777" w:rsidR="00971F8B" w:rsidRPr="0031758E" w:rsidRDefault="00971F8B" w:rsidP="004158CB"/>
        </w:tc>
      </w:tr>
      <w:tr w:rsidR="00971F8B" w:rsidRPr="0031758E" w14:paraId="494D6476" w14:textId="77777777" w:rsidTr="004158CB">
        <w:trPr>
          <w:trHeight w:val="240"/>
          <w:jc w:val="center"/>
        </w:trPr>
        <w:tc>
          <w:tcPr>
            <w:tcW w:w="4876" w:type="dxa"/>
            <w:tcBorders>
              <w:top w:val="nil"/>
              <w:left w:val="nil"/>
              <w:bottom w:val="nil"/>
              <w:right w:val="nil"/>
            </w:tcBorders>
          </w:tcPr>
          <w:p w14:paraId="79C2F87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7C41B05" w14:textId="77777777" w:rsidR="00971F8B" w:rsidRPr="0031758E" w:rsidRDefault="00971F8B" w:rsidP="004158CB">
            <w:pPr>
              <w:pStyle w:val="AmColumnHeading"/>
            </w:pPr>
            <w:r w:rsidRPr="0031758E">
              <w:t>Alteração</w:t>
            </w:r>
          </w:p>
        </w:tc>
      </w:tr>
      <w:tr w:rsidR="00971F8B" w:rsidRPr="0031758E" w14:paraId="2839FB87" w14:textId="77777777" w:rsidTr="004158CB">
        <w:trPr>
          <w:jc w:val="center"/>
        </w:trPr>
        <w:tc>
          <w:tcPr>
            <w:tcW w:w="4876" w:type="dxa"/>
            <w:tcBorders>
              <w:top w:val="nil"/>
              <w:left w:val="nil"/>
              <w:bottom w:val="nil"/>
              <w:right w:val="nil"/>
            </w:tcBorders>
          </w:tcPr>
          <w:p w14:paraId="3913CDF2" w14:textId="76A06E99" w:rsidR="00971F8B" w:rsidRPr="0031758E" w:rsidRDefault="00971F8B" w:rsidP="004158CB">
            <w:pPr>
              <w:pStyle w:val="Normal6a"/>
            </w:pPr>
            <w:r w:rsidRPr="0031758E">
              <w:t>26.</w:t>
            </w:r>
            <w:r w:rsidRPr="0031758E">
              <w:tab/>
              <w:t>Exorta a VP/AR e os Estados</w:t>
            </w:r>
            <w:r w:rsidR="001D72A3" w:rsidRPr="0031758E">
              <w:noBreakHyphen/>
            </w:r>
            <w:r w:rsidRPr="0031758E">
              <w:t>Membros a dar ênfase ao desenvolvimento de parcerias bilaterais mais fortes com países africanos que partilham das mesmas ideias, com base no princípio «mais por mais», defendendo simultaneamente os valores universais dos direitos humanos e da democracia; lamenta o retrocesso democrático em vários países africanos;</w:t>
            </w:r>
          </w:p>
        </w:tc>
        <w:tc>
          <w:tcPr>
            <w:tcW w:w="4876" w:type="dxa"/>
            <w:tcBorders>
              <w:top w:val="nil"/>
              <w:left w:val="nil"/>
              <w:bottom w:val="nil"/>
              <w:right w:val="nil"/>
            </w:tcBorders>
          </w:tcPr>
          <w:p w14:paraId="47D096E7" w14:textId="7205B99C"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países africanos que partilham das mesmas ideias, com base no princípio «mais por mais», defendendo simultaneamente os valores universais dos direitos humanos e da democracia; lamenta o retrocesso democrático em vários países africanos; </w:t>
            </w:r>
            <w:r w:rsidRPr="0031758E">
              <w:rPr>
                <w:b/>
                <w:i/>
              </w:rPr>
              <w:t xml:space="preserve">manifesta profunda </w:t>
            </w:r>
            <w:r w:rsidRPr="0031758E">
              <w:rPr>
                <w:b/>
                <w:i/>
              </w:rPr>
              <w:lastRenderedPageBreak/>
              <w:t>preocupação com as deslocações de populações e o afluxo de refugiados provocados pela instabilidade na região do Sael; apela para uma maior participação, assistência e ajuda europeias à região, incluindo um maior papel, visibilidade e capacidade de ação das missões e operações da PCSD; louva as atividades e o papel das missões civis e militares da UE em curso na região do Sael, como a EUCAP Sael Mali, cuja presença contribui grandemente para a segurança da região;</w:t>
            </w:r>
          </w:p>
        </w:tc>
      </w:tr>
    </w:tbl>
    <w:p w14:paraId="53733B30"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6B295C7" w14:textId="77777777" w:rsidR="00971F8B" w:rsidRPr="0031758E" w:rsidRDefault="00971F8B" w:rsidP="00971F8B">
      <w:r w:rsidRPr="0031758E">
        <w:rPr>
          <w:rStyle w:val="HideTWBExt"/>
        </w:rPr>
        <w:t>&lt;/Amend&gt;</w:t>
      </w:r>
    </w:p>
    <w:p w14:paraId="0B30C8D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632</w:t>
      </w:r>
      <w:r w:rsidRPr="0031758E">
        <w:rPr>
          <w:rStyle w:val="HideTWBExt"/>
        </w:rPr>
        <w:t>&lt;/NumAm&gt;</w:t>
      </w:r>
    </w:p>
    <w:p w14:paraId="6996CC68" w14:textId="77777777" w:rsidR="00971F8B" w:rsidRPr="0031758E" w:rsidRDefault="00971F8B" w:rsidP="00971F8B">
      <w:pPr>
        <w:pStyle w:val="NormalBold"/>
      </w:pPr>
      <w:r w:rsidRPr="0031758E">
        <w:rPr>
          <w:rStyle w:val="HideTWBExt"/>
          <w:b w:val="0"/>
        </w:rPr>
        <w:t>&lt;RepeatBlock-By&gt;&lt;Members&gt;</w:t>
      </w:r>
      <w:r w:rsidRPr="0031758E">
        <w:t>David McAllister, Ingeborg Ter Laak</w:t>
      </w:r>
      <w:r w:rsidRPr="0031758E">
        <w:rPr>
          <w:rStyle w:val="HideTWBExt"/>
          <w:b w:val="0"/>
        </w:rPr>
        <w:t>&lt;/Members&gt;</w:t>
      </w:r>
    </w:p>
    <w:p w14:paraId="592C90DD" w14:textId="77777777" w:rsidR="00971F8B" w:rsidRPr="0031758E" w:rsidRDefault="00971F8B" w:rsidP="00971F8B">
      <w:pPr>
        <w:pStyle w:val="NormalBold"/>
      </w:pPr>
      <w:r w:rsidRPr="0031758E">
        <w:rPr>
          <w:rStyle w:val="HideTWBExt"/>
          <w:b w:val="0"/>
        </w:rPr>
        <w:t>&lt;/RepeatBlock-By&gt;</w:t>
      </w:r>
    </w:p>
    <w:p w14:paraId="1DBE5B6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AC48410"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53A2856" w14:textId="77777777" w:rsidTr="004158CB">
        <w:trPr>
          <w:trHeight w:hRule="exact" w:val="240"/>
          <w:jc w:val="center"/>
        </w:trPr>
        <w:tc>
          <w:tcPr>
            <w:tcW w:w="9752" w:type="dxa"/>
            <w:gridSpan w:val="2"/>
            <w:tcBorders>
              <w:top w:val="nil"/>
              <w:left w:val="nil"/>
              <w:bottom w:val="nil"/>
              <w:right w:val="nil"/>
            </w:tcBorders>
          </w:tcPr>
          <w:p w14:paraId="500B1BE6" w14:textId="77777777" w:rsidR="00971F8B" w:rsidRPr="0031758E" w:rsidRDefault="00971F8B" w:rsidP="004158CB"/>
        </w:tc>
      </w:tr>
      <w:tr w:rsidR="00971F8B" w:rsidRPr="0031758E" w14:paraId="3676FB11" w14:textId="77777777" w:rsidTr="004158CB">
        <w:trPr>
          <w:trHeight w:val="240"/>
          <w:jc w:val="center"/>
        </w:trPr>
        <w:tc>
          <w:tcPr>
            <w:tcW w:w="4876" w:type="dxa"/>
            <w:tcBorders>
              <w:top w:val="nil"/>
              <w:left w:val="nil"/>
              <w:bottom w:val="nil"/>
              <w:right w:val="nil"/>
            </w:tcBorders>
          </w:tcPr>
          <w:p w14:paraId="332A46A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7E56595" w14:textId="77777777" w:rsidR="00971F8B" w:rsidRPr="0031758E" w:rsidRDefault="00971F8B" w:rsidP="004158CB">
            <w:pPr>
              <w:pStyle w:val="AmColumnHeading"/>
            </w:pPr>
            <w:r w:rsidRPr="0031758E">
              <w:t>Alteração</w:t>
            </w:r>
          </w:p>
        </w:tc>
      </w:tr>
      <w:tr w:rsidR="00971F8B" w:rsidRPr="0031758E" w14:paraId="5C6FA643" w14:textId="77777777" w:rsidTr="004158CB">
        <w:trPr>
          <w:jc w:val="center"/>
        </w:trPr>
        <w:tc>
          <w:tcPr>
            <w:tcW w:w="4876" w:type="dxa"/>
            <w:tcBorders>
              <w:top w:val="nil"/>
              <w:left w:val="nil"/>
              <w:bottom w:val="nil"/>
              <w:right w:val="nil"/>
            </w:tcBorders>
          </w:tcPr>
          <w:p w14:paraId="0D8A916C" w14:textId="24AFE470"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w:t>
            </w:r>
            <w:r w:rsidRPr="0031758E">
              <w:rPr>
                <w:b/>
                <w:i/>
              </w:rPr>
              <w:t>países africanos</w:t>
            </w:r>
            <w:r w:rsidRPr="0031758E">
              <w:t xml:space="preserve"> que partilham das mesmas ideias, com base no princípio «mais por mais», defendendo simultaneamente os valores universais dos direitos humanos e da democracia; </w:t>
            </w:r>
            <w:r w:rsidRPr="0031758E">
              <w:rPr>
                <w:b/>
                <w:i/>
              </w:rPr>
              <w:t>lamenta o retrocesso democrático em vários</w:t>
            </w:r>
            <w:r w:rsidRPr="0031758E">
              <w:t xml:space="preserve"> países </w:t>
            </w:r>
            <w:r w:rsidRPr="0031758E">
              <w:rPr>
                <w:b/>
                <w:bCs/>
                <w:i/>
                <w:iCs/>
              </w:rPr>
              <w:t>africanos</w:t>
            </w:r>
            <w:r w:rsidRPr="0031758E">
              <w:t>;</w:t>
            </w:r>
          </w:p>
        </w:tc>
        <w:tc>
          <w:tcPr>
            <w:tcW w:w="4876" w:type="dxa"/>
            <w:tcBorders>
              <w:top w:val="nil"/>
              <w:left w:val="nil"/>
              <w:bottom w:val="nil"/>
              <w:right w:val="nil"/>
            </w:tcBorders>
          </w:tcPr>
          <w:p w14:paraId="17F99256" w14:textId="1753922A"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w:t>
            </w:r>
            <w:r w:rsidRPr="0031758E">
              <w:rPr>
                <w:b/>
                <w:bCs/>
                <w:i/>
                <w:iCs/>
              </w:rPr>
              <w:t>democracias africanas</w:t>
            </w:r>
            <w:r w:rsidRPr="0031758E">
              <w:t xml:space="preserve"> que partilham das mesmas ideias</w:t>
            </w:r>
            <w:r w:rsidRPr="0031758E">
              <w:rPr>
                <w:b/>
                <w:i/>
              </w:rPr>
              <w:t>, nomeadamente o Gana, o Quénia, o Senegal, a Nigéria, o Botsuana, Cabo Verde, a África do Sul ou a Zâmbia</w:t>
            </w:r>
            <w:r w:rsidRPr="0031758E">
              <w:t xml:space="preserve">, com base no princípio «mais por mais», defendendo simultaneamente os valores universais dos direitos humanos e da democracia; </w:t>
            </w:r>
            <w:r w:rsidRPr="0031758E">
              <w:rPr>
                <w:b/>
                <w:i/>
              </w:rPr>
              <w:t>sublinha a necessidade de reforçar as relações entre continentes e, por conseguinte, manifesta grandes expectativas para a próxima Cimeira UE</w:t>
            </w:r>
            <w:r w:rsidR="001D72A3" w:rsidRPr="0031758E">
              <w:rPr>
                <w:b/>
                <w:i/>
              </w:rPr>
              <w:noBreakHyphen/>
            </w:r>
            <w:r w:rsidRPr="0031758E">
              <w:rPr>
                <w:b/>
                <w:i/>
              </w:rPr>
              <w:t>UA em Angola; reitera o valor acrescentado que a Organização dos Estados de África, Caraíbas e Pacífico (OEACP) pode trazer e congratula</w:t>
            </w:r>
            <w:r w:rsidR="001D72A3" w:rsidRPr="0031758E">
              <w:rPr>
                <w:b/>
                <w:i/>
              </w:rPr>
              <w:noBreakHyphen/>
            </w:r>
            <w:r w:rsidRPr="0031758E">
              <w:rPr>
                <w:b/>
                <w:i/>
              </w:rPr>
              <w:t>se com o reforço da cooperação com os</w:t>
            </w:r>
            <w:r w:rsidRPr="0031758E">
              <w:t xml:space="preserve"> países </w:t>
            </w:r>
            <w:r w:rsidRPr="0031758E">
              <w:rPr>
                <w:b/>
                <w:i/>
              </w:rPr>
              <w:t>da OEACP através do recente Acordo de Samoa</w:t>
            </w:r>
            <w:r w:rsidRPr="0031758E">
              <w:t>;</w:t>
            </w:r>
          </w:p>
        </w:tc>
      </w:tr>
    </w:tbl>
    <w:p w14:paraId="424A3AF2"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4C43141" w14:textId="77777777" w:rsidR="00971F8B" w:rsidRPr="0031758E" w:rsidRDefault="00971F8B" w:rsidP="00971F8B">
      <w:r w:rsidRPr="0031758E">
        <w:rPr>
          <w:rStyle w:val="HideTWBExt"/>
        </w:rPr>
        <w:t>&lt;/Amend&gt;</w:t>
      </w:r>
    </w:p>
    <w:p w14:paraId="23B9C5F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633</w:t>
      </w:r>
      <w:r w:rsidRPr="0031758E">
        <w:rPr>
          <w:rStyle w:val="HideTWBExt"/>
        </w:rPr>
        <w:t>&lt;/NumAm&gt;</w:t>
      </w:r>
    </w:p>
    <w:p w14:paraId="28EC4A3B" w14:textId="77777777" w:rsidR="00971F8B" w:rsidRPr="0031758E" w:rsidRDefault="00971F8B" w:rsidP="00971F8B">
      <w:pPr>
        <w:pStyle w:val="NormalBold"/>
      </w:pPr>
      <w:r w:rsidRPr="0031758E">
        <w:rPr>
          <w:rStyle w:val="HideTWBExt"/>
          <w:b w:val="0"/>
        </w:rPr>
        <w:t>&lt;RepeatBlock-By&gt;&lt;Members&gt;</w:t>
      </w:r>
      <w:r w:rsidRPr="0031758E">
        <w:t>Tomasz Froelich</w:t>
      </w:r>
      <w:r w:rsidRPr="0031758E">
        <w:rPr>
          <w:rStyle w:val="HideTWBExt"/>
          <w:b w:val="0"/>
        </w:rPr>
        <w:t>&lt;/Members&gt;</w:t>
      </w:r>
    </w:p>
    <w:p w14:paraId="0BE88770" w14:textId="77777777" w:rsidR="00971F8B" w:rsidRPr="0031758E" w:rsidRDefault="00971F8B" w:rsidP="00971F8B">
      <w:pPr>
        <w:pStyle w:val="NormalBold"/>
      </w:pPr>
      <w:r w:rsidRPr="0031758E">
        <w:rPr>
          <w:rStyle w:val="HideTWBExt"/>
          <w:b w:val="0"/>
        </w:rPr>
        <w:t>&lt;/RepeatBlock-By&gt;</w:t>
      </w:r>
    </w:p>
    <w:p w14:paraId="72A08A88"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3EF821D"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0F3A86A" w14:textId="77777777" w:rsidTr="004158CB">
        <w:trPr>
          <w:trHeight w:hRule="exact" w:val="240"/>
          <w:jc w:val="center"/>
        </w:trPr>
        <w:tc>
          <w:tcPr>
            <w:tcW w:w="9752" w:type="dxa"/>
            <w:gridSpan w:val="2"/>
            <w:tcBorders>
              <w:top w:val="nil"/>
              <w:left w:val="nil"/>
              <w:bottom w:val="nil"/>
              <w:right w:val="nil"/>
            </w:tcBorders>
          </w:tcPr>
          <w:p w14:paraId="665F4C01" w14:textId="77777777" w:rsidR="00971F8B" w:rsidRPr="0031758E" w:rsidRDefault="00971F8B" w:rsidP="004158CB"/>
        </w:tc>
      </w:tr>
      <w:tr w:rsidR="00971F8B" w:rsidRPr="0031758E" w14:paraId="256DD98A" w14:textId="77777777" w:rsidTr="004158CB">
        <w:trPr>
          <w:trHeight w:val="240"/>
          <w:jc w:val="center"/>
        </w:trPr>
        <w:tc>
          <w:tcPr>
            <w:tcW w:w="4876" w:type="dxa"/>
            <w:tcBorders>
              <w:top w:val="nil"/>
              <w:left w:val="nil"/>
              <w:bottom w:val="nil"/>
              <w:right w:val="nil"/>
            </w:tcBorders>
          </w:tcPr>
          <w:p w14:paraId="4E90D37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50E01F5" w14:textId="77777777" w:rsidR="00971F8B" w:rsidRPr="0031758E" w:rsidRDefault="00971F8B" w:rsidP="004158CB">
            <w:pPr>
              <w:pStyle w:val="AmColumnHeading"/>
            </w:pPr>
            <w:r w:rsidRPr="0031758E">
              <w:t>Alteração</w:t>
            </w:r>
          </w:p>
        </w:tc>
      </w:tr>
      <w:tr w:rsidR="00971F8B" w:rsidRPr="0031758E" w14:paraId="1E62B9E0" w14:textId="77777777" w:rsidTr="004158CB">
        <w:trPr>
          <w:jc w:val="center"/>
        </w:trPr>
        <w:tc>
          <w:tcPr>
            <w:tcW w:w="4876" w:type="dxa"/>
            <w:tcBorders>
              <w:top w:val="nil"/>
              <w:left w:val="nil"/>
              <w:bottom w:val="nil"/>
              <w:right w:val="nil"/>
            </w:tcBorders>
          </w:tcPr>
          <w:p w14:paraId="023F4C31" w14:textId="35F3F168" w:rsidR="00971F8B" w:rsidRPr="0031758E" w:rsidRDefault="00971F8B" w:rsidP="004158CB">
            <w:pPr>
              <w:pStyle w:val="Normal6a"/>
            </w:pPr>
            <w:r w:rsidRPr="0031758E">
              <w:t>26.</w:t>
            </w:r>
            <w:r w:rsidRPr="0031758E">
              <w:tab/>
              <w:t>Exorta a VP/AR e os Estados</w:t>
            </w:r>
            <w:r w:rsidR="001D72A3" w:rsidRPr="0031758E">
              <w:noBreakHyphen/>
            </w:r>
            <w:r w:rsidRPr="0031758E">
              <w:t>Membros a dar ênfase ao desenvolvimento de parcerias bilaterais mais fortes com países africanos que partilham das mesmas ideias, com base no princípio «mais por mais»</w:t>
            </w:r>
            <w:r w:rsidRPr="0031758E">
              <w:rPr>
                <w:b/>
                <w:i/>
              </w:rPr>
              <w:t>, defendendo simultaneamente os valores universais dos direitos humanos e da democracia</w:t>
            </w:r>
            <w:r w:rsidRPr="0031758E">
              <w:t>; lamenta o retrocesso democrático em vários países africanos;</w:t>
            </w:r>
          </w:p>
        </w:tc>
        <w:tc>
          <w:tcPr>
            <w:tcW w:w="4876" w:type="dxa"/>
            <w:tcBorders>
              <w:top w:val="nil"/>
              <w:left w:val="nil"/>
              <w:bottom w:val="nil"/>
              <w:right w:val="nil"/>
            </w:tcBorders>
          </w:tcPr>
          <w:p w14:paraId="515AAB19" w14:textId="70E3F761"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países africanos que partilham das mesmas ideias, com base no princípio «mais por mais»; lamenta o retrocesso democrático em vários países africanos; </w:t>
            </w:r>
            <w:r w:rsidRPr="0031758E">
              <w:rPr>
                <w:b/>
                <w:i/>
              </w:rPr>
              <w:t>considera que o efeito limitado da assistência prestada pela UE em favor da democratização em vários países africanos está relacionado com o facto de não ter em conta o contexto socioeconómico e político local;</w:t>
            </w:r>
          </w:p>
        </w:tc>
      </w:tr>
    </w:tbl>
    <w:p w14:paraId="4C817E0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ECD6AA1" w14:textId="77777777" w:rsidR="00971F8B" w:rsidRPr="0031758E" w:rsidRDefault="00971F8B" w:rsidP="00971F8B">
      <w:r w:rsidRPr="0031758E">
        <w:rPr>
          <w:rStyle w:val="HideTWBExt"/>
        </w:rPr>
        <w:t>&lt;/Amend&gt;</w:t>
      </w:r>
    </w:p>
    <w:p w14:paraId="2BE4986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634</w:t>
      </w:r>
      <w:r w:rsidRPr="0031758E">
        <w:rPr>
          <w:rStyle w:val="HideTWBExt"/>
        </w:rPr>
        <w:t>&lt;/NumAm&gt;</w:t>
      </w:r>
    </w:p>
    <w:p w14:paraId="7BB74948" w14:textId="77777777" w:rsidR="00971F8B" w:rsidRPr="0031758E" w:rsidRDefault="00971F8B" w:rsidP="00971F8B">
      <w:pPr>
        <w:pStyle w:val="NormalBold"/>
      </w:pPr>
      <w:r w:rsidRPr="0031758E">
        <w:rPr>
          <w:rStyle w:val="HideTWBExt"/>
          <w:b w:val="0"/>
        </w:rPr>
        <w:t>&lt;RepeatBlock-By&gt;&lt;Members&gt;</w:t>
      </w:r>
      <w:r w:rsidRPr="0031758E">
        <w:t>Laura Ballarín Cereza</w:t>
      </w:r>
      <w:r w:rsidRPr="0031758E">
        <w:rPr>
          <w:rStyle w:val="HideTWBExt"/>
          <w:b w:val="0"/>
        </w:rPr>
        <w:t>&lt;/Members&gt;</w:t>
      </w:r>
    </w:p>
    <w:p w14:paraId="41835341" w14:textId="77777777" w:rsidR="00971F8B" w:rsidRPr="0031758E" w:rsidRDefault="00971F8B" w:rsidP="00971F8B">
      <w:pPr>
        <w:pStyle w:val="NormalBold"/>
      </w:pPr>
      <w:r w:rsidRPr="0031758E">
        <w:rPr>
          <w:rStyle w:val="HideTWBExt"/>
          <w:b w:val="0"/>
        </w:rPr>
        <w:t>&lt;/RepeatBlock-By&gt;</w:t>
      </w:r>
    </w:p>
    <w:p w14:paraId="661DC77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F792A4C"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6EE2C34" w14:textId="77777777" w:rsidTr="004158CB">
        <w:trPr>
          <w:trHeight w:hRule="exact" w:val="240"/>
          <w:jc w:val="center"/>
        </w:trPr>
        <w:tc>
          <w:tcPr>
            <w:tcW w:w="9752" w:type="dxa"/>
            <w:gridSpan w:val="2"/>
            <w:tcBorders>
              <w:top w:val="nil"/>
              <w:left w:val="nil"/>
              <w:bottom w:val="nil"/>
              <w:right w:val="nil"/>
            </w:tcBorders>
          </w:tcPr>
          <w:p w14:paraId="06585CD6" w14:textId="77777777" w:rsidR="00971F8B" w:rsidRPr="0031758E" w:rsidRDefault="00971F8B" w:rsidP="004158CB"/>
        </w:tc>
      </w:tr>
      <w:tr w:rsidR="00971F8B" w:rsidRPr="0031758E" w14:paraId="6376F442" w14:textId="77777777" w:rsidTr="004158CB">
        <w:trPr>
          <w:trHeight w:val="240"/>
          <w:jc w:val="center"/>
        </w:trPr>
        <w:tc>
          <w:tcPr>
            <w:tcW w:w="4876" w:type="dxa"/>
            <w:tcBorders>
              <w:top w:val="nil"/>
              <w:left w:val="nil"/>
              <w:bottom w:val="nil"/>
              <w:right w:val="nil"/>
            </w:tcBorders>
          </w:tcPr>
          <w:p w14:paraId="7A226BA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589D32C" w14:textId="77777777" w:rsidR="00971F8B" w:rsidRPr="0031758E" w:rsidRDefault="00971F8B" w:rsidP="004158CB">
            <w:pPr>
              <w:pStyle w:val="AmColumnHeading"/>
            </w:pPr>
            <w:r w:rsidRPr="0031758E">
              <w:t>Alteração</w:t>
            </w:r>
          </w:p>
        </w:tc>
      </w:tr>
      <w:tr w:rsidR="00971F8B" w:rsidRPr="0031758E" w14:paraId="6355ACC5" w14:textId="77777777" w:rsidTr="004158CB">
        <w:trPr>
          <w:jc w:val="center"/>
        </w:trPr>
        <w:tc>
          <w:tcPr>
            <w:tcW w:w="4876" w:type="dxa"/>
            <w:tcBorders>
              <w:top w:val="nil"/>
              <w:left w:val="nil"/>
              <w:bottom w:val="nil"/>
              <w:right w:val="nil"/>
            </w:tcBorders>
          </w:tcPr>
          <w:p w14:paraId="6585676F" w14:textId="4364F974" w:rsidR="00971F8B" w:rsidRPr="0031758E" w:rsidRDefault="00971F8B" w:rsidP="004158CB">
            <w:pPr>
              <w:pStyle w:val="Normal6a"/>
            </w:pPr>
            <w:r w:rsidRPr="0031758E">
              <w:t>26.</w:t>
            </w:r>
            <w:r w:rsidRPr="0031758E">
              <w:tab/>
              <w:t>Exorta a VP/AR e os Estados</w:t>
            </w:r>
            <w:r w:rsidR="001D72A3" w:rsidRPr="0031758E">
              <w:noBreakHyphen/>
            </w:r>
            <w:r w:rsidRPr="0031758E">
              <w:t>Membros a dar ênfase ao desenvolvimento de parcerias bilaterais mais fortes com países africanos que partilham das mesmas ideias, com base no princípio «mais por mais», defendendo simultaneamente os valores universais dos direitos humanos e da democracia; lamenta o retrocesso democrático em vários países africanos;</w:t>
            </w:r>
          </w:p>
        </w:tc>
        <w:tc>
          <w:tcPr>
            <w:tcW w:w="4876" w:type="dxa"/>
            <w:tcBorders>
              <w:top w:val="nil"/>
              <w:left w:val="nil"/>
              <w:bottom w:val="nil"/>
              <w:right w:val="nil"/>
            </w:tcBorders>
          </w:tcPr>
          <w:p w14:paraId="49DDF6E6" w14:textId="2F45DC45"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países africanos que partilham das mesmas ideias, com base no princípio «mais por mais», defendendo simultaneamente os valores universais dos direitos humanos e da democracia; lamenta o retrocesso democrático em vários países africanos; </w:t>
            </w:r>
            <w:r w:rsidRPr="0031758E">
              <w:rPr>
                <w:b/>
                <w:i/>
              </w:rPr>
              <w:t xml:space="preserve">manifesta a sua preocupação com a crescente instabilidade na região </w:t>
            </w:r>
            <w:r w:rsidRPr="0031758E">
              <w:rPr>
                <w:b/>
                <w:i/>
              </w:rPr>
              <w:lastRenderedPageBreak/>
              <w:t>do Sael, com possíveis repercussões nos países vizinhos;</w:t>
            </w:r>
          </w:p>
        </w:tc>
      </w:tr>
    </w:tbl>
    <w:p w14:paraId="68D1EBE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8535A00" w14:textId="77777777" w:rsidR="00971F8B" w:rsidRPr="0031758E" w:rsidRDefault="00971F8B" w:rsidP="00971F8B">
      <w:r w:rsidRPr="0031758E">
        <w:rPr>
          <w:rStyle w:val="HideTWBExt"/>
        </w:rPr>
        <w:t>&lt;/Amend&gt;</w:t>
      </w:r>
    </w:p>
    <w:p w14:paraId="75D5BDE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635</w:t>
      </w:r>
      <w:r w:rsidRPr="0031758E">
        <w:rPr>
          <w:rStyle w:val="HideTWBExt"/>
        </w:rPr>
        <w:t>&lt;/NumAm&gt;</w:t>
      </w:r>
    </w:p>
    <w:p w14:paraId="23E300B1" w14:textId="77777777" w:rsidR="00971F8B" w:rsidRPr="0031758E" w:rsidRDefault="00971F8B" w:rsidP="00971F8B">
      <w:pPr>
        <w:pStyle w:val="NormalBold"/>
      </w:pPr>
      <w:r w:rsidRPr="0031758E">
        <w:rPr>
          <w:rStyle w:val="HideTWBExt"/>
          <w:b w:val="0"/>
        </w:rPr>
        <w:t>&lt;RepeatBlock-By&gt;&lt;Members&gt;</w:t>
      </w:r>
      <w:r w:rsidRPr="0031758E">
        <w:t>Mariusz Kamiński, Małgorzata Gosiewska</w:t>
      </w:r>
      <w:r w:rsidRPr="0031758E">
        <w:rPr>
          <w:rStyle w:val="HideTWBExt"/>
          <w:b w:val="0"/>
        </w:rPr>
        <w:t>&lt;/Members&gt;</w:t>
      </w:r>
    </w:p>
    <w:p w14:paraId="569E3B93" w14:textId="77777777" w:rsidR="00971F8B" w:rsidRPr="0031758E" w:rsidRDefault="00971F8B" w:rsidP="00971F8B">
      <w:pPr>
        <w:pStyle w:val="NormalBold"/>
      </w:pPr>
      <w:r w:rsidRPr="0031758E">
        <w:rPr>
          <w:rStyle w:val="HideTWBExt"/>
          <w:b w:val="0"/>
        </w:rPr>
        <w:t>&lt;/RepeatBlock-By&gt;</w:t>
      </w:r>
    </w:p>
    <w:p w14:paraId="0F6055D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DCAC27E"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434BC04" w14:textId="77777777" w:rsidTr="004158CB">
        <w:trPr>
          <w:trHeight w:hRule="exact" w:val="240"/>
          <w:jc w:val="center"/>
        </w:trPr>
        <w:tc>
          <w:tcPr>
            <w:tcW w:w="9752" w:type="dxa"/>
            <w:gridSpan w:val="2"/>
            <w:tcBorders>
              <w:top w:val="nil"/>
              <w:left w:val="nil"/>
              <w:bottom w:val="nil"/>
              <w:right w:val="nil"/>
            </w:tcBorders>
          </w:tcPr>
          <w:p w14:paraId="6694595A" w14:textId="77777777" w:rsidR="00971F8B" w:rsidRPr="0031758E" w:rsidRDefault="00971F8B" w:rsidP="004158CB"/>
        </w:tc>
      </w:tr>
      <w:tr w:rsidR="00971F8B" w:rsidRPr="0031758E" w14:paraId="14B789E3" w14:textId="77777777" w:rsidTr="004158CB">
        <w:trPr>
          <w:trHeight w:val="240"/>
          <w:jc w:val="center"/>
        </w:trPr>
        <w:tc>
          <w:tcPr>
            <w:tcW w:w="4876" w:type="dxa"/>
            <w:tcBorders>
              <w:top w:val="nil"/>
              <w:left w:val="nil"/>
              <w:bottom w:val="nil"/>
              <w:right w:val="nil"/>
            </w:tcBorders>
          </w:tcPr>
          <w:p w14:paraId="561DDBF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28D6063" w14:textId="77777777" w:rsidR="00971F8B" w:rsidRPr="0031758E" w:rsidRDefault="00971F8B" w:rsidP="004158CB">
            <w:pPr>
              <w:pStyle w:val="AmColumnHeading"/>
            </w:pPr>
            <w:r w:rsidRPr="0031758E">
              <w:t>Alteração</w:t>
            </w:r>
          </w:p>
        </w:tc>
      </w:tr>
      <w:tr w:rsidR="00971F8B" w:rsidRPr="0031758E" w14:paraId="50593A9B" w14:textId="77777777" w:rsidTr="004158CB">
        <w:trPr>
          <w:jc w:val="center"/>
        </w:trPr>
        <w:tc>
          <w:tcPr>
            <w:tcW w:w="4876" w:type="dxa"/>
            <w:tcBorders>
              <w:top w:val="nil"/>
              <w:left w:val="nil"/>
              <w:bottom w:val="nil"/>
              <w:right w:val="nil"/>
            </w:tcBorders>
          </w:tcPr>
          <w:p w14:paraId="60318DB9" w14:textId="38160C8F" w:rsidR="00971F8B" w:rsidRPr="0031758E" w:rsidRDefault="00971F8B" w:rsidP="004158CB">
            <w:pPr>
              <w:pStyle w:val="Normal6a"/>
            </w:pPr>
            <w:r w:rsidRPr="0031758E">
              <w:t>26.</w:t>
            </w:r>
            <w:r w:rsidRPr="0031758E">
              <w:tab/>
              <w:t>Exorta a VP/AR e os Estados</w:t>
            </w:r>
            <w:r w:rsidR="001D72A3" w:rsidRPr="0031758E">
              <w:noBreakHyphen/>
            </w:r>
            <w:r w:rsidRPr="0031758E">
              <w:t>Membros a dar ênfase ao desenvolvimento de parcerias bilaterais mais fortes com países africanos que partilham das mesmas ideias, com base no princípio «mais por mais», defendendo simultaneamente os valores universais dos direitos humanos e da democracia; lamenta o retrocesso democrático em vários países africanos;</w:t>
            </w:r>
          </w:p>
        </w:tc>
        <w:tc>
          <w:tcPr>
            <w:tcW w:w="4876" w:type="dxa"/>
            <w:tcBorders>
              <w:top w:val="nil"/>
              <w:left w:val="nil"/>
              <w:bottom w:val="nil"/>
              <w:right w:val="nil"/>
            </w:tcBorders>
          </w:tcPr>
          <w:p w14:paraId="6816DE40" w14:textId="50295B81" w:rsidR="00971F8B" w:rsidRPr="0031758E" w:rsidRDefault="00971F8B" w:rsidP="004158CB">
            <w:pPr>
              <w:pStyle w:val="Normal6a"/>
            </w:pPr>
            <w:r w:rsidRPr="0031758E">
              <w:t>26.</w:t>
            </w:r>
            <w:r w:rsidRPr="0031758E">
              <w:tab/>
              <w:t>Exorta a VP/AR e os Estados</w:t>
            </w:r>
            <w:r w:rsidR="001D72A3" w:rsidRPr="0031758E">
              <w:noBreakHyphen/>
            </w:r>
            <w:r w:rsidRPr="0031758E">
              <w:t>Membros a dar ênfase ao desenvolvimento de parcerias bilaterais mais fortes com países africanos que partilham das mesmas ideias, com base no princípio «mais por mais», defendendo simultaneamente os valores universais dos direitos humanos e da democracia; lamenta o retrocesso democrático em vários países africanos</w:t>
            </w:r>
            <w:r w:rsidRPr="0031758E">
              <w:rPr>
                <w:b/>
                <w:i/>
              </w:rPr>
              <w:t>, que está estreitamente relacionado com o papel negativo e prejudicial desempenhado pela Rússia e pela China nesses Estados</w:t>
            </w:r>
            <w:r w:rsidRPr="0031758E">
              <w:t>;</w:t>
            </w:r>
          </w:p>
        </w:tc>
      </w:tr>
    </w:tbl>
    <w:p w14:paraId="0A2A21B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D5CB91C" w14:textId="77777777" w:rsidR="00971F8B" w:rsidRPr="0031758E" w:rsidRDefault="00971F8B" w:rsidP="00971F8B">
      <w:r w:rsidRPr="0031758E">
        <w:rPr>
          <w:rStyle w:val="HideTWBExt"/>
        </w:rPr>
        <w:t>&lt;/Amend&gt;</w:t>
      </w:r>
    </w:p>
    <w:p w14:paraId="02A3D57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636</w:t>
      </w:r>
      <w:r w:rsidRPr="0031758E">
        <w:rPr>
          <w:rStyle w:val="HideTWBExt"/>
        </w:rPr>
        <w:t>&lt;/NumAm&gt;</w:t>
      </w:r>
    </w:p>
    <w:p w14:paraId="62422022" w14:textId="1B3FA976"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1DD79EA2" w14:textId="77777777" w:rsidR="00971F8B" w:rsidRPr="0031758E" w:rsidRDefault="00971F8B" w:rsidP="00971F8B">
      <w:pPr>
        <w:pStyle w:val="NormalBold"/>
      </w:pPr>
      <w:r w:rsidRPr="0031758E">
        <w:rPr>
          <w:rStyle w:val="HideTWBExt"/>
          <w:b w:val="0"/>
        </w:rPr>
        <w:t>&lt;/RepeatBlock-By&gt;</w:t>
      </w:r>
    </w:p>
    <w:p w14:paraId="73ED750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7AEA47E"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099F505" w14:textId="77777777" w:rsidTr="004158CB">
        <w:trPr>
          <w:trHeight w:hRule="exact" w:val="240"/>
          <w:jc w:val="center"/>
        </w:trPr>
        <w:tc>
          <w:tcPr>
            <w:tcW w:w="9752" w:type="dxa"/>
            <w:gridSpan w:val="2"/>
            <w:tcBorders>
              <w:top w:val="nil"/>
              <w:left w:val="nil"/>
              <w:bottom w:val="nil"/>
              <w:right w:val="nil"/>
            </w:tcBorders>
          </w:tcPr>
          <w:p w14:paraId="01E95CCE" w14:textId="77777777" w:rsidR="00971F8B" w:rsidRPr="0031758E" w:rsidRDefault="00971F8B" w:rsidP="004158CB"/>
        </w:tc>
      </w:tr>
      <w:tr w:rsidR="00971F8B" w:rsidRPr="0031758E" w14:paraId="1E4C3231" w14:textId="77777777" w:rsidTr="004158CB">
        <w:trPr>
          <w:trHeight w:val="240"/>
          <w:jc w:val="center"/>
        </w:trPr>
        <w:tc>
          <w:tcPr>
            <w:tcW w:w="4876" w:type="dxa"/>
            <w:tcBorders>
              <w:top w:val="nil"/>
              <w:left w:val="nil"/>
              <w:bottom w:val="nil"/>
              <w:right w:val="nil"/>
            </w:tcBorders>
          </w:tcPr>
          <w:p w14:paraId="5D59A4C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3131652" w14:textId="77777777" w:rsidR="00971F8B" w:rsidRPr="0031758E" w:rsidRDefault="00971F8B" w:rsidP="004158CB">
            <w:pPr>
              <w:pStyle w:val="AmColumnHeading"/>
            </w:pPr>
            <w:r w:rsidRPr="0031758E">
              <w:t>Alteração</w:t>
            </w:r>
          </w:p>
        </w:tc>
      </w:tr>
      <w:tr w:rsidR="00971F8B" w:rsidRPr="0031758E" w14:paraId="0483E8B6" w14:textId="77777777" w:rsidTr="004158CB">
        <w:trPr>
          <w:jc w:val="center"/>
        </w:trPr>
        <w:tc>
          <w:tcPr>
            <w:tcW w:w="4876" w:type="dxa"/>
            <w:tcBorders>
              <w:top w:val="nil"/>
              <w:left w:val="nil"/>
              <w:bottom w:val="nil"/>
              <w:right w:val="nil"/>
            </w:tcBorders>
          </w:tcPr>
          <w:p w14:paraId="6C2E3294" w14:textId="7478C0BD"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países africanos </w:t>
            </w:r>
            <w:r w:rsidRPr="0031758E">
              <w:rPr>
                <w:b/>
                <w:i/>
              </w:rPr>
              <w:t>que partilham das mesmas ideias</w:t>
            </w:r>
            <w:r w:rsidRPr="0031758E">
              <w:t>, com base no princípio «mais por mais»</w:t>
            </w:r>
            <w:r w:rsidRPr="0031758E">
              <w:rPr>
                <w:b/>
                <w:i/>
              </w:rPr>
              <w:t xml:space="preserve">, defendendo simultaneamente os valores universais </w:t>
            </w:r>
            <w:r w:rsidRPr="0031758E">
              <w:rPr>
                <w:b/>
                <w:i/>
              </w:rPr>
              <w:lastRenderedPageBreak/>
              <w:t>dos direitos humanos e da democracia</w:t>
            </w:r>
            <w:r w:rsidRPr="0031758E">
              <w:t>; lamenta o retrocesso democrático em vários países africanos;</w:t>
            </w:r>
          </w:p>
        </w:tc>
        <w:tc>
          <w:tcPr>
            <w:tcW w:w="4876" w:type="dxa"/>
            <w:tcBorders>
              <w:top w:val="nil"/>
              <w:left w:val="nil"/>
              <w:bottom w:val="nil"/>
              <w:right w:val="nil"/>
            </w:tcBorders>
          </w:tcPr>
          <w:p w14:paraId="43573B1F" w14:textId="748C72C9" w:rsidR="00971F8B" w:rsidRPr="0031758E" w:rsidRDefault="00971F8B" w:rsidP="004158CB">
            <w:pPr>
              <w:pStyle w:val="Normal6a"/>
            </w:pPr>
            <w:r w:rsidRPr="0031758E">
              <w:lastRenderedPageBreak/>
              <w:t>26.</w:t>
            </w:r>
            <w:r w:rsidRPr="0031758E">
              <w:tab/>
              <w:t>Exorta a VP/AR e os Estados</w:t>
            </w:r>
            <w:r w:rsidR="001D72A3" w:rsidRPr="0031758E">
              <w:noBreakHyphen/>
            </w:r>
            <w:r w:rsidRPr="0031758E">
              <w:t xml:space="preserve">Membros a dar ênfase ao desenvolvimento de parcerias bilaterais mais fortes com países africanos </w:t>
            </w:r>
            <w:r w:rsidRPr="0031758E">
              <w:rPr>
                <w:b/>
                <w:i/>
              </w:rPr>
              <w:t>com interesses políticos convergentes</w:t>
            </w:r>
            <w:r w:rsidRPr="0031758E">
              <w:t xml:space="preserve">, com base no princípio «mais por mais»; lamenta o retrocesso democrático em vários países </w:t>
            </w:r>
            <w:r w:rsidRPr="0031758E">
              <w:lastRenderedPageBreak/>
              <w:t>africanos;</w:t>
            </w:r>
          </w:p>
        </w:tc>
      </w:tr>
    </w:tbl>
    <w:p w14:paraId="5383366E"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6BCBE928" w14:textId="77777777" w:rsidR="00971F8B" w:rsidRPr="0031758E" w:rsidRDefault="00971F8B" w:rsidP="00971F8B">
      <w:r w:rsidRPr="0031758E">
        <w:rPr>
          <w:rStyle w:val="HideTWBExt"/>
        </w:rPr>
        <w:t>&lt;/Amend&gt;</w:t>
      </w:r>
    </w:p>
    <w:p w14:paraId="338FD4A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637</w:t>
      </w:r>
      <w:r w:rsidRPr="0031758E">
        <w:rPr>
          <w:rStyle w:val="HideTWBExt"/>
        </w:rPr>
        <w:t>&lt;/NumAm&gt;</w:t>
      </w:r>
    </w:p>
    <w:p w14:paraId="2FDDB42E" w14:textId="77777777" w:rsidR="00971F8B" w:rsidRPr="0031758E" w:rsidRDefault="00971F8B" w:rsidP="00971F8B">
      <w:pPr>
        <w:pStyle w:val="NormalBold"/>
      </w:pPr>
      <w:r w:rsidRPr="0031758E">
        <w:rPr>
          <w:rStyle w:val="HideTWBExt"/>
          <w:b w:val="0"/>
        </w:rPr>
        <w:t>&lt;RepeatBlock-By&gt;&lt;Members&gt;</w:t>
      </w:r>
      <w:r w:rsidRPr="0031758E">
        <w:t>Vangelis Meimarakis</w:t>
      </w:r>
      <w:r w:rsidRPr="0031758E">
        <w:rPr>
          <w:rStyle w:val="HideTWBExt"/>
          <w:b w:val="0"/>
        </w:rPr>
        <w:t>&lt;/Members&gt;</w:t>
      </w:r>
    </w:p>
    <w:p w14:paraId="67561450" w14:textId="77777777" w:rsidR="00971F8B" w:rsidRPr="0031758E" w:rsidRDefault="00971F8B" w:rsidP="00971F8B">
      <w:pPr>
        <w:pStyle w:val="NormalBold"/>
      </w:pPr>
      <w:r w:rsidRPr="0031758E">
        <w:rPr>
          <w:rStyle w:val="HideTWBExt"/>
          <w:b w:val="0"/>
        </w:rPr>
        <w:t>&lt;/RepeatBlock-By&gt;</w:t>
      </w:r>
    </w:p>
    <w:p w14:paraId="6C56257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FE82F5B"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A504694" w14:textId="77777777" w:rsidTr="004158CB">
        <w:trPr>
          <w:trHeight w:hRule="exact" w:val="240"/>
          <w:jc w:val="center"/>
        </w:trPr>
        <w:tc>
          <w:tcPr>
            <w:tcW w:w="9752" w:type="dxa"/>
            <w:gridSpan w:val="2"/>
            <w:tcBorders>
              <w:top w:val="nil"/>
              <w:left w:val="nil"/>
              <w:bottom w:val="nil"/>
              <w:right w:val="nil"/>
            </w:tcBorders>
          </w:tcPr>
          <w:p w14:paraId="496D89E7" w14:textId="77777777" w:rsidR="00971F8B" w:rsidRPr="0031758E" w:rsidRDefault="00971F8B" w:rsidP="004158CB"/>
        </w:tc>
      </w:tr>
      <w:tr w:rsidR="00971F8B" w:rsidRPr="0031758E" w14:paraId="152905F4" w14:textId="77777777" w:rsidTr="004158CB">
        <w:trPr>
          <w:trHeight w:val="240"/>
          <w:jc w:val="center"/>
        </w:trPr>
        <w:tc>
          <w:tcPr>
            <w:tcW w:w="4876" w:type="dxa"/>
            <w:tcBorders>
              <w:top w:val="nil"/>
              <w:left w:val="nil"/>
              <w:bottom w:val="nil"/>
              <w:right w:val="nil"/>
            </w:tcBorders>
          </w:tcPr>
          <w:p w14:paraId="44B03F3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875AADF" w14:textId="77777777" w:rsidR="00971F8B" w:rsidRPr="0031758E" w:rsidRDefault="00971F8B" w:rsidP="004158CB">
            <w:pPr>
              <w:pStyle w:val="AmColumnHeading"/>
            </w:pPr>
            <w:r w:rsidRPr="0031758E">
              <w:t>Alteração</w:t>
            </w:r>
          </w:p>
        </w:tc>
      </w:tr>
      <w:tr w:rsidR="00971F8B" w:rsidRPr="0031758E" w14:paraId="036EEB6E" w14:textId="77777777" w:rsidTr="004158CB">
        <w:trPr>
          <w:jc w:val="center"/>
        </w:trPr>
        <w:tc>
          <w:tcPr>
            <w:tcW w:w="4876" w:type="dxa"/>
            <w:tcBorders>
              <w:top w:val="nil"/>
              <w:left w:val="nil"/>
              <w:bottom w:val="nil"/>
              <w:right w:val="nil"/>
            </w:tcBorders>
          </w:tcPr>
          <w:p w14:paraId="61D62C6B" w14:textId="21AC3750" w:rsidR="00971F8B" w:rsidRPr="0031758E" w:rsidRDefault="00971F8B" w:rsidP="004158CB">
            <w:pPr>
              <w:pStyle w:val="Normal6a"/>
            </w:pPr>
            <w:r w:rsidRPr="0031758E">
              <w:t>26.</w:t>
            </w:r>
            <w:r w:rsidRPr="0031758E">
              <w:tab/>
              <w:t>Exorta a VP/AR e os Estados</w:t>
            </w:r>
            <w:r w:rsidR="001D72A3" w:rsidRPr="0031758E">
              <w:noBreakHyphen/>
            </w:r>
            <w:r w:rsidRPr="0031758E">
              <w:t>Membros a dar ênfase ao desenvolvimento de parcerias bilaterais mais fortes com países africanos que partilham das mesmas ideias, com base no princípio «mais por mais», defendendo simultaneamente os valores universais dos direitos humanos e da democracia; lamenta o retrocesso democrático em vários países africanos;</w:t>
            </w:r>
          </w:p>
        </w:tc>
        <w:tc>
          <w:tcPr>
            <w:tcW w:w="4876" w:type="dxa"/>
            <w:tcBorders>
              <w:top w:val="nil"/>
              <w:left w:val="nil"/>
              <w:bottom w:val="nil"/>
              <w:right w:val="nil"/>
            </w:tcBorders>
          </w:tcPr>
          <w:p w14:paraId="7072E959" w14:textId="40050583"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países africanos que partilham das mesmas ideias, com base </w:t>
            </w:r>
            <w:r w:rsidRPr="0031758E">
              <w:rPr>
                <w:b/>
                <w:i/>
              </w:rPr>
              <w:t>em objetivos comuns e orientados para os resultados,</w:t>
            </w:r>
            <w:r w:rsidRPr="0031758E">
              <w:t xml:space="preserve"> no princípio «mais por mais», defendendo simultaneamente os valores universais dos direitos humanos e da democracia; lamenta o retrocesso democrático em vários países africanos;</w:t>
            </w:r>
          </w:p>
        </w:tc>
      </w:tr>
    </w:tbl>
    <w:p w14:paraId="514A843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2C041F3" w14:textId="77777777" w:rsidR="00971F8B" w:rsidRPr="0031758E" w:rsidRDefault="00971F8B" w:rsidP="00971F8B">
      <w:r w:rsidRPr="0031758E">
        <w:rPr>
          <w:rStyle w:val="HideTWBExt"/>
        </w:rPr>
        <w:t>&lt;/Amend&gt;</w:t>
      </w:r>
    </w:p>
    <w:p w14:paraId="3A4D8048"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638</w:t>
      </w:r>
      <w:r w:rsidRPr="0031758E">
        <w:rPr>
          <w:rStyle w:val="HideTWBExt"/>
        </w:rPr>
        <w:t>&lt;/NumAm&gt;</w:t>
      </w:r>
    </w:p>
    <w:p w14:paraId="4A3F15D5" w14:textId="77777777" w:rsidR="00971F8B" w:rsidRPr="0031758E" w:rsidRDefault="00971F8B" w:rsidP="00971F8B">
      <w:pPr>
        <w:pStyle w:val="NormalBold"/>
      </w:pPr>
      <w:r w:rsidRPr="0031758E">
        <w:rPr>
          <w:rStyle w:val="HideTWBExt"/>
          <w:b w:val="0"/>
        </w:rPr>
        <w:t>&lt;RepeatBlock-By&gt;&lt;Members&gt;</w:t>
      </w:r>
      <w:r w:rsidRPr="0031758E">
        <w:t>Sebastian Tynkkynen</w:t>
      </w:r>
      <w:r w:rsidRPr="0031758E">
        <w:rPr>
          <w:rStyle w:val="HideTWBExt"/>
          <w:b w:val="0"/>
        </w:rPr>
        <w:t>&lt;/Members&gt;</w:t>
      </w:r>
    </w:p>
    <w:p w14:paraId="713577C0" w14:textId="77777777" w:rsidR="00971F8B" w:rsidRPr="0031758E" w:rsidRDefault="00971F8B" w:rsidP="00971F8B">
      <w:pPr>
        <w:pStyle w:val="NormalBold"/>
      </w:pPr>
      <w:r w:rsidRPr="0031758E">
        <w:rPr>
          <w:rStyle w:val="HideTWBExt"/>
          <w:b w:val="0"/>
        </w:rPr>
        <w:t>&lt;/RepeatBlock-By&gt;</w:t>
      </w:r>
    </w:p>
    <w:p w14:paraId="2B3FE5C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D5DF142"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B1226C3" w14:textId="77777777" w:rsidTr="004158CB">
        <w:trPr>
          <w:trHeight w:hRule="exact" w:val="240"/>
          <w:jc w:val="center"/>
        </w:trPr>
        <w:tc>
          <w:tcPr>
            <w:tcW w:w="9752" w:type="dxa"/>
            <w:gridSpan w:val="2"/>
            <w:tcBorders>
              <w:top w:val="nil"/>
              <w:left w:val="nil"/>
              <w:bottom w:val="nil"/>
              <w:right w:val="nil"/>
            </w:tcBorders>
          </w:tcPr>
          <w:p w14:paraId="27FD4A25" w14:textId="77777777" w:rsidR="00971F8B" w:rsidRPr="0031758E" w:rsidRDefault="00971F8B" w:rsidP="004158CB"/>
        </w:tc>
      </w:tr>
      <w:tr w:rsidR="00971F8B" w:rsidRPr="0031758E" w14:paraId="4E30E801" w14:textId="77777777" w:rsidTr="004158CB">
        <w:trPr>
          <w:trHeight w:val="240"/>
          <w:jc w:val="center"/>
        </w:trPr>
        <w:tc>
          <w:tcPr>
            <w:tcW w:w="4876" w:type="dxa"/>
            <w:tcBorders>
              <w:top w:val="nil"/>
              <w:left w:val="nil"/>
              <w:bottom w:val="nil"/>
              <w:right w:val="nil"/>
            </w:tcBorders>
          </w:tcPr>
          <w:p w14:paraId="4265DEF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92727DB" w14:textId="77777777" w:rsidR="00971F8B" w:rsidRPr="0031758E" w:rsidRDefault="00971F8B" w:rsidP="004158CB">
            <w:pPr>
              <w:pStyle w:val="AmColumnHeading"/>
            </w:pPr>
            <w:r w:rsidRPr="0031758E">
              <w:t>Alteração</w:t>
            </w:r>
          </w:p>
        </w:tc>
      </w:tr>
      <w:tr w:rsidR="00971F8B" w:rsidRPr="0031758E" w14:paraId="09C0BB3F" w14:textId="77777777" w:rsidTr="004158CB">
        <w:trPr>
          <w:jc w:val="center"/>
        </w:trPr>
        <w:tc>
          <w:tcPr>
            <w:tcW w:w="4876" w:type="dxa"/>
            <w:tcBorders>
              <w:top w:val="nil"/>
              <w:left w:val="nil"/>
              <w:bottom w:val="nil"/>
              <w:right w:val="nil"/>
            </w:tcBorders>
          </w:tcPr>
          <w:p w14:paraId="45415A56" w14:textId="7E1B2F1E"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países africanos que partilham das mesmas ideias, com base no princípio «mais por mais», defendendo simultaneamente os valores universais dos direitos humanos e da democracia; </w:t>
            </w:r>
            <w:r w:rsidRPr="0031758E">
              <w:rPr>
                <w:b/>
                <w:i/>
              </w:rPr>
              <w:t>lamenta</w:t>
            </w:r>
            <w:r w:rsidRPr="0031758E">
              <w:t xml:space="preserve"> o retrocesso democrático em vários países </w:t>
            </w:r>
            <w:r w:rsidRPr="0031758E">
              <w:lastRenderedPageBreak/>
              <w:t>africanos;</w:t>
            </w:r>
          </w:p>
        </w:tc>
        <w:tc>
          <w:tcPr>
            <w:tcW w:w="4876" w:type="dxa"/>
            <w:tcBorders>
              <w:top w:val="nil"/>
              <w:left w:val="nil"/>
              <w:bottom w:val="nil"/>
              <w:right w:val="nil"/>
            </w:tcBorders>
          </w:tcPr>
          <w:p w14:paraId="77336543" w14:textId="2F1FE378" w:rsidR="00971F8B" w:rsidRPr="0031758E" w:rsidRDefault="00971F8B" w:rsidP="004158CB">
            <w:pPr>
              <w:pStyle w:val="Normal6a"/>
            </w:pPr>
            <w:r w:rsidRPr="0031758E">
              <w:lastRenderedPageBreak/>
              <w:t>26.</w:t>
            </w:r>
            <w:r w:rsidRPr="0031758E">
              <w:tab/>
              <w:t>Exorta a VP/AR e os Estados</w:t>
            </w:r>
            <w:r w:rsidR="001D72A3" w:rsidRPr="0031758E">
              <w:noBreakHyphen/>
            </w:r>
            <w:r w:rsidRPr="0031758E">
              <w:t xml:space="preserve">Membros a dar ênfase ao desenvolvimento de parcerias bilaterais mais fortes com países africanos que partilham das mesmas ideias, com base no princípio «mais por mais», defendendo simultaneamente os valores universais dos direitos humanos e da democracia; </w:t>
            </w:r>
            <w:r w:rsidRPr="0031758E">
              <w:rPr>
                <w:b/>
                <w:i/>
              </w:rPr>
              <w:t>deplora</w:t>
            </w:r>
            <w:r w:rsidRPr="0031758E">
              <w:t xml:space="preserve"> o retrocesso democrático em vários países </w:t>
            </w:r>
            <w:r w:rsidRPr="0031758E">
              <w:lastRenderedPageBreak/>
              <w:t>africanos;</w:t>
            </w:r>
          </w:p>
        </w:tc>
      </w:tr>
    </w:tbl>
    <w:p w14:paraId="41DC15C3"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33BA452" w14:textId="77777777" w:rsidR="00971F8B" w:rsidRPr="0031758E" w:rsidRDefault="00971F8B" w:rsidP="00971F8B">
      <w:r w:rsidRPr="0031758E">
        <w:rPr>
          <w:rStyle w:val="HideTWBExt"/>
        </w:rPr>
        <w:t>&lt;/Amend&gt;</w:t>
      </w:r>
    </w:p>
    <w:p w14:paraId="33C706F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639</w:t>
      </w:r>
      <w:r w:rsidRPr="0031758E">
        <w:rPr>
          <w:rStyle w:val="HideTWBExt"/>
        </w:rPr>
        <w:t>&lt;/NumAm&gt;</w:t>
      </w:r>
    </w:p>
    <w:p w14:paraId="75640D3F"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1A5D14F6"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7FF9EA92" w14:textId="77777777" w:rsidR="00971F8B" w:rsidRPr="0031758E" w:rsidRDefault="00971F8B" w:rsidP="00971F8B">
      <w:pPr>
        <w:pStyle w:val="NormalBold"/>
      </w:pPr>
      <w:r w:rsidRPr="0031758E">
        <w:rPr>
          <w:rStyle w:val="HideTWBExt"/>
          <w:b w:val="0"/>
        </w:rPr>
        <w:t>&lt;/RepeatBlock-By&gt;</w:t>
      </w:r>
    </w:p>
    <w:p w14:paraId="31A8CEA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40C16C3" w14:textId="77777777" w:rsidR="00971F8B" w:rsidRPr="0031758E" w:rsidRDefault="00971F8B" w:rsidP="00971F8B">
      <w:pPr>
        <w:pStyle w:val="NormalBold"/>
      </w:pPr>
      <w:r w:rsidRPr="0031758E">
        <w:rPr>
          <w:rStyle w:val="HideTWBExt"/>
        </w:rPr>
        <w:t>&lt;Article&gt;</w:t>
      </w:r>
      <w:r w:rsidRPr="0031758E">
        <w:t>N.º 26</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921F40C" w14:textId="77777777" w:rsidTr="004158CB">
        <w:trPr>
          <w:trHeight w:hRule="exact" w:val="240"/>
          <w:jc w:val="center"/>
        </w:trPr>
        <w:tc>
          <w:tcPr>
            <w:tcW w:w="9752" w:type="dxa"/>
            <w:gridSpan w:val="2"/>
            <w:tcBorders>
              <w:top w:val="nil"/>
              <w:left w:val="nil"/>
              <w:bottom w:val="nil"/>
              <w:right w:val="nil"/>
            </w:tcBorders>
          </w:tcPr>
          <w:p w14:paraId="4ED1FE9F" w14:textId="77777777" w:rsidR="00971F8B" w:rsidRPr="0031758E" w:rsidRDefault="00971F8B" w:rsidP="004158CB"/>
        </w:tc>
      </w:tr>
      <w:tr w:rsidR="00971F8B" w:rsidRPr="0031758E" w14:paraId="7DDF2ED2" w14:textId="77777777" w:rsidTr="004158CB">
        <w:trPr>
          <w:trHeight w:val="240"/>
          <w:jc w:val="center"/>
        </w:trPr>
        <w:tc>
          <w:tcPr>
            <w:tcW w:w="4876" w:type="dxa"/>
            <w:tcBorders>
              <w:top w:val="nil"/>
              <w:left w:val="nil"/>
              <w:bottom w:val="nil"/>
              <w:right w:val="nil"/>
            </w:tcBorders>
          </w:tcPr>
          <w:p w14:paraId="569C6BD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9E1FE22" w14:textId="77777777" w:rsidR="00971F8B" w:rsidRPr="0031758E" w:rsidRDefault="00971F8B" w:rsidP="004158CB">
            <w:pPr>
              <w:pStyle w:val="AmColumnHeading"/>
            </w:pPr>
            <w:r w:rsidRPr="0031758E">
              <w:t>Alteração</w:t>
            </w:r>
          </w:p>
        </w:tc>
      </w:tr>
      <w:tr w:rsidR="00971F8B" w:rsidRPr="0031758E" w14:paraId="2F925329" w14:textId="77777777" w:rsidTr="004158CB">
        <w:trPr>
          <w:jc w:val="center"/>
        </w:trPr>
        <w:tc>
          <w:tcPr>
            <w:tcW w:w="4876" w:type="dxa"/>
            <w:tcBorders>
              <w:top w:val="nil"/>
              <w:left w:val="nil"/>
              <w:bottom w:val="nil"/>
              <w:right w:val="nil"/>
            </w:tcBorders>
          </w:tcPr>
          <w:p w14:paraId="761431A3" w14:textId="6BD7C650" w:rsidR="00971F8B" w:rsidRPr="0031758E" w:rsidRDefault="00971F8B" w:rsidP="004158CB">
            <w:pPr>
              <w:pStyle w:val="Normal6a"/>
            </w:pPr>
            <w:r w:rsidRPr="0031758E">
              <w:t>26.</w:t>
            </w:r>
            <w:r w:rsidRPr="0031758E">
              <w:tab/>
              <w:t>Exorta a VP/AR e os Estados</w:t>
            </w:r>
            <w:r w:rsidR="001D72A3" w:rsidRPr="0031758E">
              <w:noBreakHyphen/>
            </w:r>
            <w:r w:rsidRPr="0031758E">
              <w:t xml:space="preserve">Membros a dar ênfase ao desenvolvimento de parcerias bilaterais mais fortes com países africanos </w:t>
            </w:r>
            <w:r w:rsidRPr="0031758E">
              <w:rPr>
                <w:b/>
                <w:i/>
              </w:rPr>
              <w:t>que partilham das mesmas ideias</w:t>
            </w:r>
            <w:r w:rsidRPr="0031758E">
              <w:t>, com base no princípio «mais por mais», defendendo simultaneamente os valores universais dos direitos humanos e da democracia; lamenta o retrocesso democrático em vários países africanos;</w:t>
            </w:r>
          </w:p>
        </w:tc>
        <w:tc>
          <w:tcPr>
            <w:tcW w:w="4876" w:type="dxa"/>
            <w:tcBorders>
              <w:top w:val="nil"/>
              <w:left w:val="nil"/>
              <w:bottom w:val="nil"/>
              <w:right w:val="nil"/>
            </w:tcBorders>
          </w:tcPr>
          <w:p w14:paraId="7FC12416" w14:textId="57329C6C" w:rsidR="00971F8B" w:rsidRPr="0031758E" w:rsidRDefault="00971F8B" w:rsidP="004158CB">
            <w:pPr>
              <w:pStyle w:val="Normal6a"/>
            </w:pPr>
            <w:r w:rsidRPr="0031758E">
              <w:t>26.</w:t>
            </w:r>
            <w:r w:rsidRPr="0031758E">
              <w:tab/>
              <w:t>Exorta a VP/AR e os Estados</w:t>
            </w:r>
            <w:r w:rsidR="001D72A3" w:rsidRPr="0031758E">
              <w:noBreakHyphen/>
            </w:r>
            <w:r w:rsidRPr="0031758E">
              <w:t>Membros a dar ênfase ao desenvolvimento de parcerias bilaterais mais fortes com países africanos, com base no princípio «mais por mais», defendendo simultaneamente os valores universais dos direitos humanos e da democracia; lamenta o retrocesso democrático em vários países africanos;</w:t>
            </w:r>
          </w:p>
        </w:tc>
      </w:tr>
    </w:tbl>
    <w:p w14:paraId="1B8D066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C3BE508" w14:textId="77777777" w:rsidR="00971F8B" w:rsidRPr="0031758E" w:rsidRDefault="00971F8B" w:rsidP="00971F8B">
      <w:r w:rsidRPr="0031758E">
        <w:rPr>
          <w:rStyle w:val="HideTWBExt"/>
        </w:rPr>
        <w:t>&lt;/Amend&gt;</w:t>
      </w:r>
    </w:p>
    <w:p w14:paraId="1F170D7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640</w:t>
      </w:r>
      <w:r w:rsidRPr="0031758E">
        <w:rPr>
          <w:rStyle w:val="HideTWBExt"/>
        </w:rPr>
        <w:t>&lt;/NumAm&gt;</w:t>
      </w:r>
    </w:p>
    <w:p w14:paraId="526CE0C7" w14:textId="77777777" w:rsidR="00971F8B" w:rsidRPr="0031758E" w:rsidRDefault="00971F8B" w:rsidP="00971F8B">
      <w:pPr>
        <w:pStyle w:val="NormalBold"/>
      </w:pPr>
      <w:r w:rsidRPr="0031758E">
        <w:rPr>
          <w:rStyle w:val="HideTWBExt"/>
          <w:b w:val="0"/>
        </w:rPr>
        <w:t>&lt;RepeatBlock-By&gt;&lt;Members&gt;</w:t>
      </w:r>
      <w:r w:rsidRPr="0031758E">
        <w:t>David McAllister, Ingeborg Ter Laak</w:t>
      </w:r>
      <w:r w:rsidRPr="0031758E">
        <w:rPr>
          <w:rStyle w:val="HideTWBExt"/>
          <w:b w:val="0"/>
        </w:rPr>
        <w:t>&lt;/Members&gt;</w:t>
      </w:r>
    </w:p>
    <w:p w14:paraId="35F81BDE" w14:textId="77777777" w:rsidR="00971F8B" w:rsidRPr="0031758E" w:rsidRDefault="00971F8B" w:rsidP="00971F8B">
      <w:pPr>
        <w:pStyle w:val="NormalBold"/>
      </w:pPr>
      <w:r w:rsidRPr="0031758E">
        <w:rPr>
          <w:rStyle w:val="HideTWBExt"/>
          <w:b w:val="0"/>
        </w:rPr>
        <w:t>&lt;/RepeatBlock-By&gt;</w:t>
      </w:r>
    </w:p>
    <w:p w14:paraId="0A51EAD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3AC0A9D" w14:textId="7CBD815B" w:rsidR="00971F8B" w:rsidRPr="0031758E" w:rsidRDefault="00971F8B" w:rsidP="00971F8B">
      <w:pPr>
        <w:pStyle w:val="NormalBold"/>
      </w:pPr>
      <w:r w:rsidRPr="0031758E">
        <w:rPr>
          <w:rStyle w:val="HideTWBExt"/>
        </w:rPr>
        <w:t>&lt;Article&gt;</w:t>
      </w:r>
      <w:r w:rsidRPr="0031758E">
        <w:t>N.º 26</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1E88FF2" w14:textId="77777777" w:rsidTr="004158CB">
        <w:trPr>
          <w:trHeight w:hRule="exact" w:val="240"/>
          <w:jc w:val="center"/>
        </w:trPr>
        <w:tc>
          <w:tcPr>
            <w:tcW w:w="9752" w:type="dxa"/>
            <w:gridSpan w:val="2"/>
            <w:tcBorders>
              <w:top w:val="nil"/>
              <w:left w:val="nil"/>
              <w:bottom w:val="nil"/>
              <w:right w:val="nil"/>
            </w:tcBorders>
          </w:tcPr>
          <w:p w14:paraId="7A1FD2D8" w14:textId="77777777" w:rsidR="00971F8B" w:rsidRPr="0031758E" w:rsidRDefault="00971F8B" w:rsidP="004158CB"/>
        </w:tc>
      </w:tr>
      <w:tr w:rsidR="00971F8B" w:rsidRPr="0031758E" w14:paraId="5729EDF0" w14:textId="77777777" w:rsidTr="004158CB">
        <w:trPr>
          <w:trHeight w:val="240"/>
          <w:jc w:val="center"/>
        </w:trPr>
        <w:tc>
          <w:tcPr>
            <w:tcW w:w="4876" w:type="dxa"/>
            <w:tcBorders>
              <w:top w:val="nil"/>
              <w:left w:val="nil"/>
              <w:bottom w:val="nil"/>
              <w:right w:val="nil"/>
            </w:tcBorders>
          </w:tcPr>
          <w:p w14:paraId="41E70AE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79A57DF" w14:textId="77777777" w:rsidR="00971F8B" w:rsidRPr="0031758E" w:rsidRDefault="00971F8B" w:rsidP="004158CB">
            <w:pPr>
              <w:pStyle w:val="AmColumnHeading"/>
            </w:pPr>
            <w:r w:rsidRPr="0031758E">
              <w:t>Alteração</w:t>
            </w:r>
          </w:p>
        </w:tc>
      </w:tr>
      <w:tr w:rsidR="00971F8B" w:rsidRPr="0031758E" w14:paraId="6599D10D" w14:textId="77777777" w:rsidTr="004158CB">
        <w:trPr>
          <w:jc w:val="center"/>
        </w:trPr>
        <w:tc>
          <w:tcPr>
            <w:tcW w:w="4876" w:type="dxa"/>
            <w:tcBorders>
              <w:top w:val="nil"/>
              <w:left w:val="nil"/>
              <w:bottom w:val="nil"/>
              <w:right w:val="nil"/>
            </w:tcBorders>
          </w:tcPr>
          <w:p w14:paraId="7E99E78D" w14:textId="77777777" w:rsidR="00971F8B" w:rsidRPr="0031758E" w:rsidRDefault="00971F8B" w:rsidP="004158CB">
            <w:pPr>
              <w:pStyle w:val="Normal6a"/>
            </w:pPr>
          </w:p>
        </w:tc>
        <w:tc>
          <w:tcPr>
            <w:tcW w:w="4876" w:type="dxa"/>
            <w:tcBorders>
              <w:top w:val="nil"/>
              <w:left w:val="nil"/>
              <w:bottom w:val="nil"/>
              <w:right w:val="nil"/>
            </w:tcBorders>
          </w:tcPr>
          <w:p w14:paraId="7155047B" w14:textId="7D205CFD" w:rsidR="00971F8B" w:rsidRPr="0031758E" w:rsidRDefault="00971F8B" w:rsidP="004158CB">
            <w:pPr>
              <w:pStyle w:val="Normal6a"/>
            </w:pPr>
            <w:r w:rsidRPr="0031758E">
              <w:rPr>
                <w:b/>
                <w:i/>
              </w:rPr>
              <w:t>26</w:t>
            </w:r>
            <w:r w:rsidR="001D72A3" w:rsidRPr="0031758E">
              <w:rPr>
                <w:b/>
                <w:i/>
              </w:rPr>
              <w:noBreakHyphen/>
            </w:r>
            <w:r w:rsidRPr="0031758E">
              <w:rPr>
                <w:b/>
                <w:i/>
              </w:rPr>
              <w:t>A.</w:t>
            </w:r>
            <w:r w:rsidRPr="0031758E">
              <w:tab/>
            </w:r>
            <w:r w:rsidRPr="0031758E">
              <w:rPr>
                <w:b/>
                <w:i/>
              </w:rPr>
              <w:t xml:space="preserve">Lamenta o retrocesso democrático e o aumento dos golpes militares, nomeadamente no Sael, como no Níger, no Burquina Fasso e no Mali, que ameaçam a estabilidade regional; condena as crescentes tentativas de intervenientes externos de comprometer a soberania do Estado e alimentar narrativas antieuropeias através da utilização de grupos mercenários e de campanhas de desinformação </w:t>
            </w:r>
            <w:r w:rsidRPr="0031758E">
              <w:rPr>
                <w:b/>
                <w:i/>
              </w:rPr>
              <w:lastRenderedPageBreak/>
              <w:t>direcionadas; frisa a necessidade urgente de reforçar os contributos positivos da UE para a paz, a segurança e o desenvolvimento; sublinha a necessidade de utilizar a iniciativa Global Gateway como um instrumento fundamental para oferecer parcerias positivas em domínios como as infraestruturas, a saúde e a transformação digital, ajudando assim a melhorar a vida das populações locais e contrariando a presença crescente de poderes autoritários no continente;</w:t>
            </w:r>
          </w:p>
        </w:tc>
      </w:tr>
    </w:tbl>
    <w:p w14:paraId="58F5CEF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912B5FF" w14:textId="77777777" w:rsidR="00971F8B" w:rsidRPr="0031758E" w:rsidRDefault="00971F8B" w:rsidP="00971F8B">
      <w:r w:rsidRPr="0031758E">
        <w:rPr>
          <w:rStyle w:val="HideTWBExt"/>
        </w:rPr>
        <w:t>&lt;/Amend&gt;</w:t>
      </w:r>
    </w:p>
    <w:p w14:paraId="79F211F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641</w:t>
      </w:r>
      <w:r w:rsidRPr="0031758E">
        <w:rPr>
          <w:rStyle w:val="HideTWBExt"/>
        </w:rPr>
        <w:t>&lt;/NumAm&gt;</w:t>
      </w:r>
    </w:p>
    <w:p w14:paraId="56A91B75" w14:textId="77777777" w:rsidR="00971F8B" w:rsidRPr="0031758E" w:rsidRDefault="00971F8B" w:rsidP="00971F8B">
      <w:pPr>
        <w:pStyle w:val="NormalBold"/>
      </w:pPr>
      <w:r w:rsidRPr="0031758E">
        <w:rPr>
          <w:rStyle w:val="HideTWBExt"/>
          <w:b w:val="0"/>
        </w:rPr>
        <w:t>&lt;RepeatBlock-By&gt;&lt;Members&gt;</w:t>
      </w:r>
      <w:r w:rsidRPr="0031758E">
        <w:t>Wouter Beke, Ingeborg Ter Laak</w:t>
      </w:r>
      <w:r w:rsidRPr="0031758E">
        <w:rPr>
          <w:rStyle w:val="HideTWBExt"/>
          <w:b w:val="0"/>
        </w:rPr>
        <w:t>&lt;/Members&gt;</w:t>
      </w:r>
    </w:p>
    <w:p w14:paraId="308F3DC8" w14:textId="77777777" w:rsidR="00971F8B" w:rsidRPr="0031758E" w:rsidRDefault="00971F8B" w:rsidP="00971F8B">
      <w:pPr>
        <w:pStyle w:val="NormalBold"/>
      </w:pPr>
      <w:r w:rsidRPr="0031758E">
        <w:rPr>
          <w:rStyle w:val="HideTWBExt"/>
          <w:b w:val="0"/>
        </w:rPr>
        <w:t>&lt;/RepeatBlock-By&gt;</w:t>
      </w:r>
    </w:p>
    <w:p w14:paraId="0241F92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800ECD2" w14:textId="4E11315A" w:rsidR="00971F8B" w:rsidRPr="0031758E" w:rsidRDefault="00971F8B" w:rsidP="00971F8B">
      <w:pPr>
        <w:pStyle w:val="NormalBold"/>
      </w:pPr>
      <w:r w:rsidRPr="0031758E">
        <w:rPr>
          <w:rStyle w:val="HideTWBExt"/>
        </w:rPr>
        <w:t>&lt;Article&gt;</w:t>
      </w:r>
      <w:r w:rsidRPr="0031758E">
        <w:t>N.º 26</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561BDCC" w14:textId="77777777" w:rsidTr="004158CB">
        <w:trPr>
          <w:trHeight w:hRule="exact" w:val="240"/>
          <w:jc w:val="center"/>
        </w:trPr>
        <w:tc>
          <w:tcPr>
            <w:tcW w:w="9752" w:type="dxa"/>
            <w:gridSpan w:val="2"/>
            <w:tcBorders>
              <w:top w:val="nil"/>
              <w:left w:val="nil"/>
              <w:bottom w:val="nil"/>
              <w:right w:val="nil"/>
            </w:tcBorders>
          </w:tcPr>
          <w:p w14:paraId="1689F3FC" w14:textId="77777777" w:rsidR="00971F8B" w:rsidRPr="0031758E" w:rsidRDefault="00971F8B" w:rsidP="004158CB"/>
        </w:tc>
      </w:tr>
      <w:tr w:rsidR="00971F8B" w:rsidRPr="0031758E" w14:paraId="6A97B11B" w14:textId="77777777" w:rsidTr="004158CB">
        <w:trPr>
          <w:trHeight w:val="240"/>
          <w:jc w:val="center"/>
        </w:trPr>
        <w:tc>
          <w:tcPr>
            <w:tcW w:w="4876" w:type="dxa"/>
            <w:tcBorders>
              <w:top w:val="nil"/>
              <w:left w:val="nil"/>
              <w:bottom w:val="nil"/>
              <w:right w:val="nil"/>
            </w:tcBorders>
          </w:tcPr>
          <w:p w14:paraId="51BB1E3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283EFEA" w14:textId="77777777" w:rsidR="00971F8B" w:rsidRPr="0031758E" w:rsidRDefault="00971F8B" w:rsidP="004158CB">
            <w:pPr>
              <w:pStyle w:val="AmColumnHeading"/>
            </w:pPr>
            <w:r w:rsidRPr="0031758E">
              <w:t>Alteração</w:t>
            </w:r>
          </w:p>
        </w:tc>
      </w:tr>
      <w:tr w:rsidR="00971F8B" w:rsidRPr="0031758E" w14:paraId="6CA3365E" w14:textId="77777777" w:rsidTr="004158CB">
        <w:trPr>
          <w:jc w:val="center"/>
        </w:trPr>
        <w:tc>
          <w:tcPr>
            <w:tcW w:w="4876" w:type="dxa"/>
            <w:tcBorders>
              <w:top w:val="nil"/>
              <w:left w:val="nil"/>
              <w:bottom w:val="nil"/>
              <w:right w:val="nil"/>
            </w:tcBorders>
          </w:tcPr>
          <w:p w14:paraId="5872557D" w14:textId="77777777" w:rsidR="00971F8B" w:rsidRPr="0031758E" w:rsidRDefault="00971F8B" w:rsidP="004158CB">
            <w:pPr>
              <w:pStyle w:val="Normal6a"/>
            </w:pPr>
          </w:p>
        </w:tc>
        <w:tc>
          <w:tcPr>
            <w:tcW w:w="4876" w:type="dxa"/>
            <w:tcBorders>
              <w:top w:val="nil"/>
              <w:left w:val="nil"/>
              <w:bottom w:val="nil"/>
              <w:right w:val="nil"/>
            </w:tcBorders>
          </w:tcPr>
          <w:p w14:paraId="35467FD7" w14:textId="7D969077" w:rsidR="00971F8B" w:rsidRPr="0031758E" w:rsidRDefault="00971F8B" w:rsidP="004158CB">
            <w:pPr>
              <w:pStyle w:val="Normal6a"/>
            </w:pPr>
            <w:r w:rsidRPr="0031758E">
              <w:rPr>
                <w:b/>
                <w:i/>
              </w:rPr>
              <w:t>26</w:t>
            </w:r>
            <w:r w:rsidR="001D72A3" w:rsidRPr="0031758E">
              <w:rPr>
                <w:b/>
                <w:i/>
              </w:rPr>
              <w:noBreakHyphen/>
            </w:r>
            <w:r w:rsidRPr="0031758E">
              <w:rPr>
                <w:b/>
                <w:i/>
              </w:rPr>
              <w:t>A.</w:t>
            </w:r>
            <w:r w:rsidRPr="0031758E">
              <w:tab/>
            </w:r>
            <w:r w:rsidRPr="0031758E">
              <w:rPr>
                <w:b/>
                <w:i/>
              </w:rPr>
              <w:t>Apela para uma nova e mais abrangente estratégia UE</w:t>
            </w:r>
            <w:r w:rsidR="001D72A3" w:rsidRPr="0031758E">
              <w:rPr>
                <w:b/>
                <w:i/>
              </w:rPr>
              <w:noBreakHyphen/>
            </w:r>
            <w:r w:rsidRPr="0031758E">
              <w:rPr>
                <w:b/>
                <w:i/>
              </w:rPr>
              <w:t>África, dada a importância estratégica do continente; reitera que a China e a Rússia estão a reforçar as suas relações com vários países africanos através de investimentos controversos; insta a Comissão, a VP/AR e os Estados</w:t>
            </w:r>
            <w:r w:rsidR="001D72A3" w:rsidRPr="0031758E">
              <w:rPr>
                <w:b/>
                <w:i/>
              </w:rPr>
              <w:noBreakHyphen/>
            </w:r>
            <w:r w:rsidRPr="0031758E">
              <w:rPr>
                <w:b/>
                <w:i/>
              </w:rPr>
              <w:t>Membros a reforçarem as suas relações através de uma cooperação e de investimentos mutuamente benéficos, a fim de fazer face ao aumento da narrativa antieuropeia; salienta que a UE deve também desempenhar um papel mais importante como mediadora nos conflitos regionais e condena, nesse sentido, as atuais crises humanitárias na República Democrática do Congo, no Sudão e na Etiópia;</w:t>
            </w:r>
          </w:p>
        </w:tc>
      </w:tr>
    </w:tbl>
    <w:p w14:paraId="4C69972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9D7A4E2" w14:textId="77777777" w:rsidR="00971F8B" w:rsidRPr="0031758E" w:rsidRDefault="00971F8B" w:rsidP="00971F8B">
      <w:r w:rsidRPr="0031758E">
        <w:rPr>
          <w:rStyle w:val="HideTWBExt"/>
        </w:rPr>
        <w:t>&lt;/Amend&gt;</w:t>
      </w:r>
    </w:p>
    <w:p w14:paraId="3BFF6421"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642</w:t>
      </w:r>
      <w:r w:rsidRPr="0031758E">
        <w:rPr>
          <w:rStyle w:val="HideTWBExt"/>
        </w:rPr>
        <w:t>&lt;/NumAm&gt;</w:t>
      </w:r>
    </w:p>
    <w:p w14:paraId="4FB11377" w14:textId="3E2231BA"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57448F06" w14:textId="77777777" w:rsidR="00971F8B" w:rsidRPr="0031758E" w:rsidRDefault="00971F8B" w:rsidP="00971F8B">
      <w:pPr>
        <w:pStyle w:val="NormalBold"/>
      </w:pPr>
      <w:r w:rsidRPr="0031758E">
        <w:rPr>
          <w:rStyle w:val="HideTWBExt"/>
          <w:b w:val="0"/>
        </w:rPr>
        <w:t>&lt;/RepeatBlock-By&gt;</w:t>
      </w:r>
    </w:p>
    <w:p w14:paraId="7C2FCE5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10CC949" w14:textId="1A495CFC" w:rsidR="00971F8B" w:rsidRPr="0031758E" w:rsidRDefault="00971F8B" w:rsidP="00971F8B">
      <w:pPr>
        <w:pStyle w:val="NormalBold"/>
      </w:pPr>
      <w:r w:rsidRPr="0031758E">
        <w:rPr>
          <w:rStyle w:val="HideTWBExt"/>
        </w:rPr>
        <w:t>&lt;Article&gt;</w:t>
      </w:r>
      <w:r w:rsidRPr="0031758E">
        <w:t>N.º 26</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3E7DC95" w14:textId="77777777" w:rsidTr="004158CB">
        <w:trPr>
          <w:trHeight w:hRule="exact" w:val="240"/>
          <w:jc w:val="center"/>
        </w:trPr>
        <w:tc>
          <w:tcPr>
            <w:tcW w:w="9752" w:type="dxa"/>
            <w:gridSpan w:val="2"/>
            <w:tcBorders>
              <w:top w:val="nil"/>
              <w:left w:val="nil"/>
              <w:bottom w:val="nil"/>
              <w:right w:val="nil"/>
            </w:tcBorders>
          </w:tcPr>
          <w:p w14:paraId="7292C6F7" w14:textId="77777777" w:rsidR="00971F8B" w:rsidRPr="0031758E" w:rsidRDefault="00971F8B" w:rsidP="004158CB"/>
        </w:tc>
      </w:tr>
      <w:tr w:rsidR="00971F8B" w:rsidRPr="0031758E" w14:paraId="6B4C3769" w14:textId="77777777" w:rsidTr="004158CB">
        <w:trPr>
          <w:trHeight w:val="240"/>
          <w:jc w:val="center"/>
        </w:trPr>
        <w:tc>
          <w:tcPr>
            <w:tcW w:w="4876" w:type="dxa"/>
            <w:tcBorders>
              <w:top w:val="nil"/>
              <w:left w:val="nil"/>
              <w:bottom w:val="nil"/>
              <w:right w:val="nil"/>
            </w:tcBorders>
          </w:tcPr>
          <w:p w14:paraId="7105F48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C81D16F" w14:textId="77777777" w:rsidR="00971F8B" w:rsidRPr="0031758E" w:rsidRDefault="00971F8B" w:rsidP="004158CB">
            <w:pPr>
              <w:pStyle w:val="AmColumnHeading"/>
            </w:pPr>
            <w:r w:rsidRPr="0031758E">
              <w:t>Alteração</w:t>
            </w:r>
          </w:p>
        </w:tc>
      </w:tr>
      <w:tr w:rsidR="00971F8B" w:rsidRPr="0031758E" w14:paraId="3887D287" w14:textId="77777777" w:rsidTr="004158CB">
        <w:trPr>
          <w:jc w:val="center"/>
        </w:trPr>
        <w:tc>
          <w:tcPr>
            <w:tcW w:w="4876" w:type="dxa"/>
            <w:tcBorders>
              <w:top w:val="nil"/>
              <w:left w:val="nil"/>
              <w:bottom w:val="nil"/>
              <w:right w:val="nil"/>
            </w:tcBorders>
          </w:tcPr>
          <w:p w14:paraId="65F697CD" w14:textId="77777777" w:rsidR="00971F8B" w:rsidRPr="0031758E" w:rsidRDefault="00971F8B" w:rsidP="004158CB">
            <w:pPr>
              <w:pStyle w:val="Normal6a"/>
            </w:pPr>
          </w:p>
        </w:tc>
        <w:tc>
          <w:tcPr>
            <w:tcW w:w="4876" w:type="dxa"/>
            <w:tcBorders>
              <w:top w:val="nil"/>
              <w:left w:val="nil"/>
              <w:bottom w:val="nil"/>
              <w:right w:val="nil"/>
            </w:tcBorders>
          </w:tcPr>
          <w:p w14:paraId="402A799A" w14:textId="5B25260D" w:rsidR="00971F8B" w:rsidRPr="0031758E" w:rsidRDefault="00971F8B" w:rsidP="004158CB">
            <w:pPr>
              <w:pStyle w:val="Normal6a"/>
            </w:pPr>
            <w:r w:rsidRPr="0031758E">
              <w:rPr>
                <w:b/>
                <w:i/>
              </w:rPr>
              <w:t>26</w:t>
            </w:r>
            <w:r w:rsidR="001D72A3" w:rsidRPr="0031758E">
              <w:rPr>
                <w:b/>
                <w:i/>
              </w:rPr>
              <w:noBreakHyphen/>
            </w:r>
            <w:r w:rsidRPr="0031758E">
              <w:rPr>
                <w:b/>
                <w:i/>
              </w:rPr>
              <w:t>A.</w:t>
            </w:r>
            <w:r w:rsidRPr="0031758E">
              <w:tab/>
            </w:r>
            <w:r w:rsidRPr="0031758E">
              <w:rPr>
                <w:b/>
                <w:i/>
              </w:rPr>
              <w:t>Recorda que a presença em África de elementos paramilitares russos da milícia Wagner desestabiliza esses países e prejudica os interesses da União Europeia na região; assinala que estas ações fazem parte de uma estratégia de desestabilização dos interesses políticos, diplomáticos, económicos e militares dos Estados</w:t>
            </w:r>
            <w:r w:rsidR="001D72A3" w:rsidRPr="0031758E">
              <w:rPr>
                <w:b/>
                <w:i/>
              </w:rPr>
              <w:noBreakHyphen/>
            </w:r>
            <w:r w:rsidRPr="0031758E">
              <w:rPr>
                <w:b/>
                <w:i/>
              </w:rPr>
              <w:t>Membros da União Europeia, incluindo a França, nesta região; recorda o empenho dos soldados franceses no Sael, a pedido dos países africanos, na luta contra o terrorismo islâmico durante dez anos;</w:t>
            </w:r>
          </w:p>
        </w:tc>
      </w:tr>
    </w:tbl>
    <w:p w14:paraId="4DA446C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323B3F6B" w14:textId="77777777" w:rsidR="00971F8B" w:rsidRPr="0031758E" w:rsidRDefault="00971F8B" w:rsidP="00971F8B">
      <w:r w:rsidRPr="0031758E">
        <w:rPr>
          <w:rStyle w:val="HideTWBExt"/>
        </w:rPr>
        <w:t>&lt;/Amend&gt;</w:t>
      </w:r>
    </w:p>
    <w:p w14:paraId="24C0CFB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643</w:t>
      </w:r>
      <w:r w:rsidRPr="0031758E">
        <w:rPr>
          <w:rStyle w:val="HideTWBExt"/>
        </w:rPr>
        <w:t>&lt;/NumAm&gt;</w:t>
      </w:r>
    </w:p>
    <w:p w14:paraId="13EC7B51"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724386DF" w14:textId="77777777" w:rsidR="00971F8B" w:rsidRPr="0031758E" w:rsidRDefault="00971F8B" w:rsidP="00971F8B">
      <w:pPr>
        <w:pStyle w:val="NormalBold"/>
      </w:pPr>
      <w:r w:rsidRPr="0031758E">
        <w:rPr>
          <w:rStyle w:val="HideTWBExt"/>
          <w:b w:val="0"/>
        </w:rPr>
        <w:t>&lt;/RepeatBlock-By&gt;</w:t>
      </w:r>
    </w:p>
    <w:p w14:paraId="239A1EE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AA09AE5" w14:textId="7D4A86B5" w:rsidR="00971F8B" w:rsidRPr="0031758E" w:rsidRDefault="00971F8B" w:rsidP="00971F8B">
      <w:pPr>
        <w:pStyle w:val="NormalBold"/>
      </w:pPr>
      <w:r w:rsidRPr="0031758E">
        <w:rPr>
          <w:rStyle w:val="HideTWBExt"/>
        </w:rPr>
        <w:t>&lt;Article&gt;</w:t>
      </w:r>
      <w:r w:rsidRPr="0031758E">
        <w:t>N.º 26</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125EAFA" w14:textId="77777777" w:rsidTr="004158CB">
        <w:trPr>
          <w:trHeight w:hRule="exact" w:val="240"/>
          <w:jc w:val="center"/>
        </w:trPr>
        <w:tc>
          <w:tcPr>
            <w:tcW w:w="9752" w:type="dxa"/>
            <w:gridSpan w:val="2"/>
            <w:tcBorders>
              <w:top w:val="nil"/>
              <w:left w:val="nil"/>
              <w:bottom w:val="nil"/>
              <w:right w:val="nil"/>
            </w:tcBorders>
          </w:tcPr>
          <w:p w14:paraId="2E63439F" w14:textId="77777777" w:rsidR="00971F8B" w:rsidRPr="0031758E" w:rsidRDefault="00971F8B" w:rsidP="004158CB"/>
        </w:tc>
      </w:tr>
      <w:tr w:rsidR="00971F8B" w:rsidRPr="0031758E" w14:paraId="1A7E7D44" w14:textId="77777777" w:rsidTr="004158CB">
        <w:trPr>
          <w:trHeight w:val="240"/>
          <w:jc w:val="center"/>
        </w:trPr>
        <w:tc>
          <w:tcPr>
            <w:tcW w:w="4876" w:type="dxa"/>
            <w:tcBorders>
              <w:top w:val="nil"/>
              <w:left w:val="nil"/>
              <w:bottom w:val="nil"/>
              <w:right w:val="nil"/>
            </w:tcBorders>
          </w:tcPr>
          <w:p w14:paraId="16B445D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CE8652F" w14:textId="77777777" w:rsidR="00971F8B" w:rsidRPr="0031758E" w:rsidRDefault="00971F8B" w:rsidP="004158CB">
            <w:pPr>
              <w:pStyle w:val="AmColumnHeading"/>
            </w:pPr>
            <w:r w:rsidRPr="0031758E">
              <w:t>Alteração</w:t>
            </w:r>
          </w:p>
        </w:tc>
      </w:tr>
      <w:tr w:rsidR="00971F8B" w:rsidRPr="0031758E" w14:paraId="0A8FE677" w14:textId="77777777" w:rsidTr="004158CB">
        <w:trPr>
          <w:jc w:val="center"/>
        </w:trPr>
        <w:tc>
          <w:tcPr>
            <w:tcW w:w="4876" w:type="dxa"/>
            <w:tcBorders>
              <w:top w:val="nil"/>
              <w:left w:val="nil"/>
              <w:bottom w:val="nil"/>
              <w:right w:val="nil"/>
            </w:tcBorders>
          </w:tcPr>
          <w:p w14:paraId="01984E3B" w14:textId="77777777" w:rsidR="00971F8B" w:rsidRPr="0031758E" w:rsidRDefault="00971F8B" w:rsidP="004158CB">
            <w:pPr>
              <w:pStyle w:val="Normal6a"/>
            </w:pPr>
          </w:p>
        </w:tc>
        <w:tc>
          <w:tcPr>
            <w:tcW w:w="4876" w:type="dxa"/>
            <w:tcBorders>
              <w:top w:val="nil"/>
              <w:left w:val="nil"/>
              <w:bottom w:val="nil"/>
              <w:right w:val="nil"/>
            </w:tcBorders>
          </w:tcPr>
          <w:p w14:paraId="4AFDED92" w14:textId="4C291DD1" w:rsidR="00971F8B" w:rsidRPr="0031758E" w:rsidRDefault="00971F8B" w:rsidP="004158CB">
            <w:pPr>
              <w:pStyle w:val="Normal6a"/>
            </w:pPr>
            <w:r w:rsidRPr="0031758E">
              <w:rPr>
                <w:b/>
                <w:i/>
              </w:rPr>
              <w:t>26</w:t>
            </w:r>
            <w:r w:rsidR="001D72A3" w:rsidRPr="0031758E">
              <w:rPr>
                <w:b/>
                <w:i/>
              </w:rPr>
              <w:noBreakHyphen/>
            </w:r>
            <w:r w:rsidRPr="0031758E">
              <w:rPr>
                <w:b/>
                <w:i/>
              </w:rPr>
              <w:t>A.</w:t>
            </w:r>
            <w:r w:rsidRPr="0031758E">
              <w:tab/>
            </w:r>
            <w:r w:rsidRPr="0031758E">
              <w:rPr>
                <w:b/>
                <w:i/>
              </w:rPr>
              <w:t>Salienta a importância geoestratégica fundamental da região do Sael para a UE em termos de segurança, migração e luta contra o terrorismo; insta a UE a aumentar a sua presença no Sael através de um investimento sustentado da UE na governação, no reforço das capacidades e na parceria, a fim de evitar o colapso do Estado, atenuar os impactos da migração, prevenir o tráfico ilícito e combater o terrorismo;</w:t>
            </w:r>
          </w:p>
        </w:tc>
      </w:tr>
    </w:tbl>
    <w:p w14:paraId="4D891BCD"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FFC66A2" w14:textId="77777777" w:rsidR="00971F8B" w:rsidRPr="0031758E" w:rsidRDefault="00971F8B" w:rsidP="00971F8B">
      <w:r w:rsidRPr="0031758E">
        <w:rPr>
          <w:rStyle w:val="HideTWBExt"/>
        </w:rPr>
        <w:t>&lt;/Amend&gt;</w:t>
      </w:r>
    </w:p>
    <w:p w14:paraId="565C9E2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644</w:t>
      </w:r>
      <w:r w:rsidRPr="0031758E">
        <w:rPr>
          <w:rStyle w:val="HideTWBExt"/>
        </w:rPr>
        <w:t>&lt;/NumAm&gt;</w:t>
      </w:r>
    </w:p>
    <w:p w14:paraId="3A2B592A"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2C087FCB" w14:textId="77777777" w:rsidR="00971F8B" w:rsidRPr="0031758E" w:rsidRDefault="00971F8B" w:rsidP="00971F8B">
      <w:pPr>
        <w:pStyle w:val="NormalBold"/>
      </w:pPr>
      <w:r w:rsidRPr="0031758E">
        <w:rPr>
          <w:rStyle w:val="HideTWBExt"/>
          <w:b w:val="0"/>
        </w:rPr>
        <w:t>&lt;/RepeatBlock-By&gt;</w:t>
      </w:r>
    </w:p>
    <w:p w14:paraId="5D1B58E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D2F4F31" w14:textId="52683374" w:rsidR="00971F8B" w:rsidRPr="0031758E" w:rsidRDefault="00971F8B" w:rsidP="00971F8B">
      <w:pPr>
        <w:pStyle w:val="NormalBold"/>
      </w:pPr>
      <w:r w:rsidRPr="0031758E">
        <w:rPr>
          <w:rStyle w:val="HideTWBExt"/>
        </w:rPr>
        <w:t>&lt;Article&gt;</w:t>
      </w:r>
      <w:r w:rsidRPr="0031758E">
        <w:t>N.º 26</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BBFFC27" w14:textId="77777777" w:rsidTr="004158CB">
        <w:trPr>
          <w:trHeight w:hRule="exact" w:val="240"/>
          <w:jc w:val="center"/>
        </w:trPr>
        <w:tc>
          <w:tcPr>
            <w:tcW w:w="9752" w:type="dxa"/>
            <w:gridSpan w:val="2"/>
            <w:tcBorders>
              <w:top w:val="nil"/>
              <w:left w:val="nil"/>
              <w:bottom w:val="nil"/>
              <w:right w:val="nil"/>
            </w:tcBorders>
          </w:tcPr>
          <w:p w14:paraId="1AFDF580" w14:textId="77777777" w:rsidR="00971F8B" w:rsidRPr="0031758E" w:rsidRDefault="00971F8B" w:rsidP="004158CB"/>
        </w:tc>
      </w:tr>
      <w:tr w:rsidR="00971F8B" w:rsidRPr="0031758E" w14:paraId="6A773E9C" w14:textId="77777777" w:rsidTr="004158CB">
        <w:trPr>
          <w:trHeight w:val="240"/>
          <w:jc w:val="center"/>
        </w:trPr>
        <w:tc>
          <w:tcPr>
            <w:tcW w:w="4876" w:type="dxa"/>
            <w:tcBorders>
              <w:top w:val="nil"/>
              <w:left w:val="nil"/>
              <w:bottom w:val="nil"/>
              <w:right w:val="nil"/>
            </w:tcBorders>
          </w:tcPr>
          <w:p w14:paraId="2F39370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101506D" w14:textId="77777777" w:rsidR="00971F8B" w:rsidRPr="0031758E" w:rsidRDefault="00971F8B" w:rsidP="004158CB">
            <w:pPr>
              <w:pStyle w:val="AmColumnHeading"/>
            </w:pPr>
            <w:r w:rsidRPr="0031758E">
              <w:t>Alteração</w:t>
            </w:r>
          </w:p>
        </w:tc>
      </w:tr>
      <w:tr w:rsidR="00971F8B" w:rsidRPr="0031758E" w14:paraId="791986B4" w14:textId="77777777" w:rsidTr="004158CB">
        <w:trPr>
          <w:jc w:val="center"/>
        </w:trPr>
        <w:tc>
          <w:tcPr>
            <w:tcW w:w="4876" w:type="dxa"/>
            <w:tcBorders>
              <w:top w:val="nil"/>
              <w:left w:val="nil"/>
              <w:bottom w:val="nil"/>
              <w:right w:val="nil"/>
            </w:tcBorders>
          </w:tcPr>
          <w:p w14:paraId="7BA9DEC7" w14:textId="77777777" w:rsidR="00971F8B" w:rsidRPr="0031758E" w:rsidRDefault="00971F8B" w:rsidP="004158CB">
            <w:pPr>
              <w:pStyle w:val="Normal6a"/>
            </w:pPr>
          </w:p>
        </w:tc>
        <w:tc>
          <w:tcPr>
            <w:tcW w:w="4876" w:type="dxa"/>
            <w:tcBorders>
              <w:top w:val="nil"/>
              <w:left w:val="nil"/>
              <w:bottom w:val="nil"/>
              <w:right w:val="nil"/>
            </w:tcBorders>
          </w:tcPr>
          <w:p w14:paraId="3ED47F04" w14:textId="1F81FF14" w:rsidR="00971F8B" w:rsidRPr="0031758E" w:rsidRDefault="00971F8B" w:rsidP="004158CB">
            <w:pPr>
              <w:pStyle w:val="Normal6a"/>
            </w:pPr>
            <w:r w:rsidRPr="0031758E">
              <w:rPr>
                <w:b/>
                <w:i/>
              </w:rPr>
              <w:t>26</w:t>
            </w:r>
            <w:r w:rsidR="001D72A3" w:rsidRPr="0031758E">
              <w:rPr>
                <w:b/>
                <w:i/>
              </w:rPr>
              <w:noBreakHyphen/>
            </w:r>
            <w:r w:rsidRPr="0031758E">
              <w:rPr>
                <w:b/>
                <w:i/>
              </w:rPr>
              <w:t>A.</w:t>
            </w:r>
            <w:r w:rsidRPr="0031758E">
              <w:tab/>
            </w:r>
            <w:r w:rsidRPr="0031758E">
              <w:rPr>
                <w:b/>
                <w:i/>
              </w:rPr>
              <w:t>Salienta, neste sentido, o contributo positivo que as iniciativas dos Estados</w:t>
            </w:r>
            <w:r w:rsidR="001D72A3" w:rsidRPr="0031758E">
              <w:rPr>
                <w:b/>
                <w:i/>
              </w:rPr>
              <w:noBreakHyphen/>
            </w:r>
            <w:r w:rsidRPr="0031758E">
              <w:rPr>
                <w:b/>
                <w:i/>
              </w:rPr>
              <w:t>Membros podem dar, como o Piano Mattei italiano, uma iniciativa governamental estratégica com África — assente em seis pilares — que cria um novo modelo de cooperação e crescimento, centrando</w:t>
            </w:r>
            <w:r w:rsidR="001D72A3" w:rsidRPr="0031758E">
              <w:rPr>
                <w:b/>
                <w:i/>
              </w:rPr>
              <w:noBreakHyphen/>
            </w:r>
            <w:r w:rsidRPr="0031758E">
              <w:rPr>
                <w:b/>
                <w:i/>
              </w:rPr>
              <w:t>se em intervenções estratégicas em domínios fundamentais;</w:t>
            </w:r>
          </w:p>
        </w:tc>
      </w:tr>
    </w:tbl>
    <w:p w14:paraId="6351A7D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E9FE3A7" w14:textId="77777777" w:rsidR="00971F8B" w:rsidRPr="0031758E" w:rsidRDefault="00971F8B" w:rsidP="00971F8B">
      <w:r w:rsidRPr="0031758E">
        <w:rPr>
          <w:rStyle w:val="HideTWBExt"/>
        </w:rPr>
        <w:t>&lt;/Amend&gt;</w:t>
      </w:r>
    </w:p>
    <w:p w14:paraId="38678CC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645</w:t>
      </w:r>
      <w:r w:rsidRPr="0031758E">
        <w:rPr>
          <w:rStyle w:val="HideTWBExt"/>
        </w:rPr>
        <w:t>&lt;/NumAm&gt;</w:t>
      </w:r>
    </w:p>
    <w:p w14:paraId="7791325E" w14:textId="77777777" w:rsidR="00971F8B" w:rsidRPr="0031758E" w:rsidRDefault="00971F8B" w:rsidP="00971F8B">
      <w:pPr>
        <w:pStyle w:val="NormalBold"/>
      </w:pPr>
      <w:r w:rsidRPr="0031758E">
        <w:rPr>
          <w:rStyle w:val="HideTWBExt"/>
          <w:b w:val="0"/>
        </w:rPr>
        <w:t>&lt;RepeatBlock-By&gt;&lt;Members&gt;</w:t>
      </w:r>
      <w:r w:rsidRPr="0031758E">
        <w:t>Marta Temido</w:t>
      </w:r>
      <w:r w:rsidRPr="0031758E">
        <w:rPr>
          <w:rStyle w:val="HideTWBExt"/>
          <w:b w:val="0"/>
        </w:rPr>
        <w:t>&lt;/Members&gt;</w:t>
      </w:r>
    </w:p>
    <w:p w14:paraId="18462C33" w14:textId="77777777" w:rsidR="00971F8B" w:rsidRPr="0031758E" w:rsidRDefault="00971F8B" w:rsidP="00971F8B">
      <w:pPr>
        <w:pStyle w:val="NormalBold"/>
      </w:pPr>
      <w:r w:rsidRPr="0031758E">
        <w:rPr>
          <w:rStyle w:val="HideTWBExt"/>
          <w:b w:val="0"/>
        </w:rPr>
        <w:t>&lt;/RepeatBlock-By&gt;</w:t>
      </w:r>
    </w:p>
    <w:p w14:paraId="571A514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7AE00B1" w14:textId="3C410453" w:rsidR="00971F8B" w:rsidRPr="0031758E" w:rsidRDefault="00971F8B" w:rsidP="00971F8B">
      <w:pPr>
        <w:pStyle w:val="NormalBold"/>
      </w:pPr>
      <w:r w:rsidRPr="0031758E">
        <w:rPr>
          <w:rStyle w:val="HideTWBExt"/>
        </w:rPr>
        <w:t>&lt;Article&gt;</w:t>
      </w:r>
      <w:r w:rsidRPr="0031758E">
        <w:t>N.º 26</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D696051" w14:textId="77777777" w:rsidTr="004158CB">
        <w:trPr>
          <w:trHeight w:hRule="exact" w:val="240"/>
          <w:jc w:val="center"/>
        </w:trPr>
        <w:tc>
          <w:tcPr>
            <w:tcW w:w="9752" w:type="dxa"/>
            <w:gridSpan w:val="2"/>
            <w:tcBorders>
              <w:top w:val="nil"/>
              <w:left w:val="nil"/>
              <w:bottom w:val="nil"/>
              <w:right w:val="nil"/>
            </w:tcBorders>
          </w:tcPr>
          <w:p w14:paraId="595D5A98" w14:textId="77777777" w:rsidR="00971F8B" w:rsidRPr="0031758E" w:rsidRDefault="00971F8B" w:rsidP="004158CB"/>
        </w:tc>
      </w:tr>
      <w:tr w:rsidR="00971F8B" w:rsidRPr="0031758E" w14:paraId="3342E6BB" w14:textId="77777777" w:rsidTr="004158CB">
        <w:trPr>
          <w:trHeight w:val="240"/>
          <w:jc w:val="center"/>
        </w:trPr>
        <w:tc>
          <w:tcPr>
            <w:tcW w:w="4876" w:type="dxa"/>
            <w:tcBorders>
              <w:top w:val="nil"/>
              <w:left w:val="nil"/>
              <w:bottom w:val="nil"/>
              <w:right w:val="nil"/>
            </w:tcBorders>
          </w:tcPr>
          <w:p w14:paraId="7EA1013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1B90D61" w14:textId="77777777" w:rsidR="00971F8B" w:rsidRPr="0031758E" w:rsidRDefault="00971F8B" w:rsidP="004158CB">
            <w:pPr>
              <w:pStyle w:val="AmColumnHeading"/>
            </w:pPr>
            <w:r w:rsidRPr="0031758E">
              <w:t>Alteração</w:t>
            </w:r>
          </w:p>
        </w:tc>
      </w:tr>
      <w:tr w:rsidR="00971F8B" w:rsidRPr="0031758E" w14:paraId="301BCFEB" w14:textId="77777777" w:rsidTr="004158CB">
        <w:trPr>
          <w:jc w:val="center"/>
        </w:trPr>
        <w:tc>
          <w:tcPr>
            <w:tcW w:w="4876" w:type="dxa"/>
            <w:tcBorders>
              <w:top w:val="nil"/>
              <w:left w:val="nil"/>
              <w:bottom w:val="nil"/>
              <w:right w:val="nil"/>
            </w:tcBorders>
          </w:tcPr>
          <w:p w14:paraId="289A5906" w14:textId="77777777" w:rsidR="00971F8B" w:rsidRPr="0031758E" w:rsidRDefault="00971F8B" w:rsidP="004158CB">
            <w:pPr>
              <w:pStyle w:val="Normal6a"/>
            </w:pPr>
          </w:p>
        </w:tc>
        <w:tc>
          <w:tcPr>
            <w:tcW w:w="4876" w:type="dxa"/>
            <w:tcBorders>
              <w:top w:val="nil"/>
              <w:left w:val="nil"/>
              <w:bottom w:val="nil"/>
              <w:right w:val="nil"/>
            </w:tcBorders>
          </w:tcPr>
          <w:p w14:paraId="4455F16E" w14:textId="7E7233DE" w:rsidR="00971F8B" w:rsidRPr="0031758E" w:rsidRDefault="00971F8B" w:rsidP="004158CB">
            <w:pPr>
              <w:pStyle w:val="Normal6a"/>
            </w:pPr>
            <w:r w:rsidRPr="0031758E">
              <w:rPr>
                <w:b/>
                <w:i/>
              </w:rPr>
              <w:t>26</w:t>
            </w:r>
            <w:r w:rsidR="001D72A3" w:rsidRPr="0031758E">
              <w:rPr>
                <w:b/>
                <w:i/>
              </w:rPr>
              <w:noBreakHyphen/>
            </w:r>
            <w:r w:rsidRPr="0031758E">
              <w:rPr>
                <w:b/>
                <w:i/>
              </w:rPr>
              <w:t>A.</w:t>
            </w:r>
            <w:r w:rsidRPr="0031758E">
              <w:tab/>
            </w:r>
            <w:r w:rsidRPr="0031758E">
              <w:rPr>
                <w:b/>
                <w:i/>
              </w:rPr>
              <w:t>Incentiva o reforço de parcerias equitativas com os países africanos e o Sul Global em geral, com base no respeito mútuo, em interesses comuns e em compromissos recíprocos;</w:t>
            </w:r>
          </w:p>
        </w:tc>
      </w:tr>
    </w:tbl>
    <w:p w14:paraId="360444B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CCDBC62" w14:textId="77777777" w:rsidR="00971F8B" w:rsidRPr="0031758E" w:rsidRDefault="00971F8B" w:rsidP="00971F8B">
      <w:r w:rsidRPr="0031758E">
        <w:rPr>
          <w:rStyle w:val="HideTWBExt"/>
        </w:rPr>
        <w:t>&lt;/Amend&gt;</w:t>
      </w:r>
    </w:p>
    <w:p w14:paraId="6CAB765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646</w:t>
      </w:r>
      <w:r w:rsidRPr="0031758E">
        <w:rPr>
          <w:rStyle w:val="HideTWBExt"/>
        </w:rPr>
        <w:t>&lt;/NumAm&gt;</w:t>
      </w:r>
    </w:p>
    <w:p w14:paraId="08E7E0EB"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42AC4DD8" w14:textId="77777777" w:rsidR="00971F8B" w:rsidRPr="0031758E" w:rsidRDefault="00971F8B" w:rsidP="00971F8B">
      <w:pPr>
        <w:pStyle w:val="NormalBold"/>
      </w:pPr>
      <w:r w:rsidRPr="0031758E">
        <w:rPr>
          <w:rStyle w:val="HideTWBExt"/>
          <w:b w:val="0"/>
        </w:rPr>
        <w:t>&lt;/RepeatBlock-By&gt;</w:t>
      </w:r>
    </w:p>
    <w:p w14:paraId="6733335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24511E1" w14:textId="77777777" w:rsidR="00971F8B" w:rsidRPr="0031758E" w:rsidRDefault="00971F8B" w:rsidP="00971F8B">
      <w:pPr>
        <w:pStyle w:val="NormalBold"/>
      </w:pPr>
      <w:r w:rsidRPr="0031758E">
        <w:rPr>
          <w:rStyle w:val="HideTWBExt"/>
        </w:rPr>
        <w:lastRenderedPageBreak/>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9DC5F9F" w14:textId="77777777" w:rsidTr="004158CB">
        <w:trPr>
          <w:trHeight w:hRule="exact" w:val="240"/>
          <w:jc w:val="center"/>
        </w:trPr>
        <w:tc>
          <w:tcPr>
            <w:tcW w:w="9752" w:type="dxa"/>
            <w:gridSpan w:val="2"/>
            <w:tcBorders>
              <w:top w:val="nil"/>
              <w:left w:val="nil"/>
              <w:bottom w:val="nil"/>
              <w:right w:val="nil"/>
            </w:tcBorders>
          </w:tcPr>
          <w:p w14:paraId="1ECBC1F4" w14:textId="77777777" w:rsidR="00971F8B" w:rsidRPr="0031758E" w:rsidRDefault="00971F8B" w:rsidP="004158CB"/>
        </w:tc>
      </w:tr>
      <w:tr w:rsidR="00971F8B" w:rsidRPr="0031758E" w14:paraId="651E4D21" w14:textId="77777777" w:rsidTr="004158CB">
        <w:trPr>
          <w:trHeight w:val="240"/>
          <w:jc w:val="center"/>
        </w:trPr>
        <w:tc>
          <w:tcPr>
            <w:tcW w:w="4876" w:type="dxa"/>
            <w:tcBorders>
              <w:top w:val="nil"/>
              <w:left w:val="nil"/>
              <w:bottom w:val="nil"/>
              <w:right w:val="nil"/>
            </w:tcBorders>
          </w:tcPr>
          <w:p w14:paraId="664D102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571AD9E" w14:textId="77777777" w:rsidR="00971F8B" w:rsidRPr="0031758E" w:rsidRDefault="00971F8B" w:rsidP="004158CB">
            <w:pPr>
              <w:pStyle w:val="AmColumnHeading"/>
            </w:pPr>
            <w:r w:rsidRPr="0031758E">
              <w:t>Alteração</w:t>
            </w:r>
          </w:p>
        </w:tc>
      </w:tr>
      <w:tr w:rsidR="00971F8B" w:rsidRPr="0031758E" w14:paraId="7037E115" w14:textId="77777777" w:rsidTr="004158CB">
        <w:trPr>
          <w:jc w:val="center"/>
        </w:trPr>
        <w:tc>
          <w:tcPr>
            <w:tcW w:w="4876" w:type="dxa"/>
            <w:tcBorders>
              <w:top w:val="nil"/>
              <w:left w:val="nil"/>
              <w:bottom w:val="nil"/>
              <w:right w:val="nil"/>
            </w:tcBorders>
          </w:tcPr>
          <w:p w14:paraId="5681D6CF" w14:textId="77777777" w:rsidR="00971F8B" w:rsidRPr="0031758E" w:rsidRDefault="00971F8B" w:rsidP="004158CB">
            <w:pPr>
              <w:pStyle w:val="Normal6a"/>
            </w:pPr>
            <w:r w:rsidRPr="0031758E">
              <w:t>27.</w:t>
            </w:r>
            <w:r w:rsidRPr="0031758E">
              <w:tab/>
              <w:t xml:space="preserve">Realça </w:t>
            </w:r>
            <w:r w:rsidRPr="0031758E">
              <w:rPr>
                <w:b/>
                <w:i/>
              </w:rPr>
              <w:t>a necessidade de aprofundar</w:t>
            </w:r>
            <w:r w:rsidRPr="0031758E">
              <w:t xml:space="preserve"> o compromisso da UE </w:t>
            </w:r>
            <w:r w:rsidRPr="0031758E">
              <w:rPr>
                <w:b/>
                <w:i/>
              </w:rPr>
              <w:t>com países da</w:t>
            </w:r>
            <w:r w:rsidRPr="0031758E">
              <w:t xml:space="preserve"> América Latina e </w:t>
            </w:r>
            <w:r w:rsidRPr="0031758E">
              <w:rPr>
                <w:b/>
                <w:bCs/>
                <w:i/>
                <w:iCs/>
              </w:rPr>
              <w:t>das</w:t>
            </w:r>
            <w:r w:rsidRPr="0031758E">
              <w:t xml:space="preserve"> Caraíbas </w:t>
            </w:r>
            <w:r w:rsidRPr="0031758E">
              <w:rPr>
                <w:b/>
                <w:bCs/>
                <w:i/>
                <w:iCs/>
              </w:rPr>
              <w:t>que partilham das mesmas ideias</w:t>
            </w:r>
            <w:r w:rsidRPr="0031758E">
              <w:t>;</w:t>
            </w:r>
          </w:p>
        </w:tc>
        <w:tc>
          <w:tcPr>
            <w:tcW w:w="4876" w:type="dxa"/>
            <w:tcBorders>
              <w:top w:val="nil"/>
              <w:left w:val="nil"/>
              <w:bottom w:val="nil"/>
              <w:right w:val="nil"/>
            </w:tcBorders>
          </w:tcPr>
          <w:p w14:paraId="4E1AABA6" w14:textId="77777777" w:rsidR="00971F8B" w:rsidRPr="0031758E" w:rsidRDefault="00971F8B" w:rsidP="004158CB">
            <w:pPr>
              <w:pStyle w:val="Normal6a"/>
            </w:pPr>
            <w:r w:rsidRPr="0031758E">
              <w:t>27.</w:t>
            </w:r>
            <w:r w:rsidRPr="0031758E">
              <w:tab/>
              <w:t xml:space="preserve">Realça </w:t>
            </w:r>
            <w:r w:rsidRPr="0031758E">
              <w:rPr>
                <w:b/>
                <w:i/>
              </w:rPr>
              <w:t>que os países da UE, da América Latina e das Caraíbas partilham ideias e valores, línguas, histórias, culturas e religiões, o que os deveria tornar parceiros naturais no contexto geopolítico atual; observa que</w:t>
            </w:r>
            <w:r w:rsidRPr="0031758E">
              <w:t xml:space="preserve"> o compromisso da UE </w:t>
            </w:r>
            <w:r w:rsidRPr="0031758E">
              <w:rPr>
                <w:b/>
                <w:i/>
              </w:rPr>
              <w:t>na região diminuiu nas últimas décadas, o que criou um vazio favorável ao aumento da influência da China e da Rússia; insta a Comissão e a VP/AR a assegurarem que a parceria com a</w:t>
            </w:r>
            <w:r w:rsidRPr="0031758E">
              <w:t xml:space="preserve"> América Latina e </w:t>
            </w:r>
            <w:r w:rsidRPr="0031758E">
              <w:rPr>
                <w:b/>
                <w:bCs/>
                <w:i/>
                <w:iCs/>
              </w:rPr>
              <w:t>as</w:t>
            </w:r>
            <w:r w:rsidRPr="0031758E">
              <w:t xml:space="preserve"> Caraíbas </w:t>
            </w:r>
            <w:r w:rsidRPr="0031758E">
              <w:rPr>
                <w:b/>
                <w:i/>
              </w:rPr>
              <w:t>passe das palavras aos atos, apresentando, na Cimeira de Santa Marta, em novembro de 2025, um roteiro que reforce a capacidade de ambas as regiões agirem com autonomia estratégica numa ordem mundial contestada</w:t>
            </w:r>
            <w:r w:rsidRPr="0031758E">
              <w:t xml:space="preserve">; </w:t>
            </w:r>
            <w:r w:rsidRPr="0031758E">
              <w:rPr>
                <w:b/>
                <w:i/>
              </w:rPr>
              <w:t>salienta que esta agenda renovada deve responder às aspirações dos cidadãos, promovendo o crescimento inclusivo, colmatando as desigualdades e apoiando a integração regional, por exemplo, assegurando que a Estratégia Global Gateway gera benefícios tangíveis para as comunidades locais através de investimentos transparentes; recorda que a credibilidade da UE enquanto parceiro depende da oferta de um modelo de cooperação em claro contraste com as abordagens de exploração de outros intervenientes mundiais;</w:t>
            </w:r>
          </w:p>
        </w:tc>
      </w:tr>
    </w:tbl>
    <w:p w14:paraId="2AC2E46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1C13457" w14:textId="77777777" w:rsidR="00971F8B" w:rsidRPr="0031758E" w:rsidRDefault="00971F8B" w:rsidP="00971F8B">
      <w:r w:rsidRPr="0031758E">
        <w:rPr>
          <w:rStyle w:val="HideTWBExt"/>
        </w:rPr>
        <w:t>&lt;/Amend&gt;</w:t>
      </w:r>
    </w:p>
    <w:p w14:paraId="22FAB0B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647</w:t>
      </w:r>
      <w:r w:rsidRPr="0031758E">
        <w:rPr>
          <w:rStyle w:val="HideTWBExt"/>
        </w:rPr>
        <w:t>&lt;/NumAm&gt;</w:t>
      </w:r>
    </w:p>
    <w:p w14:paraId="065AB7CD"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6149D9FC" w14:textId="77777777" w:rsidR="00971F8B" w:rsidRPr="0031758E" w:rsidRDefault="00971F8B" w:rsidP="00971F8B">
      <w:pPr>
        <w:pStyle w:val="NormalBold"/>
      </w:pPr>
      <w:r w:rsidRPr="0031758E">
        <w:rPr>
          <w:rStyle w:val="HideTWBExt"/>
          <w:b w:val="0"/>
        </w:rPr>
        <w:t>&lt;/RepeatBlock-By&gt;</w:t>
      </w:r>
    </w:p>
    <w:p w14:paraId="693C805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113B995"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EC4153F" w14:textId="77777777" w:rsidTr="004158CB">
        <w:trPr>
          <w:trHeight w:hRule="exact" w:val="240"/>
          <w:jc w:val="center"/>
        </w:trPr>
        <w:tc>
          <w:tcPr>
            <w:tcW w:w="9752" w:type="dxa"/>
            <w:gridSpan w:val="2"/>
            <w:tcBorders>
              <w:top w:val="nil"/>
              <w:left w:val="nil"/>
              <w:bottom w:val="nil"/>
              <w:right w:val="nil"/>
            </w:tcBorders>
          </w:tcPr>
          <w:p w14:paraId="7CC36344" w14:textId="77777777" w:rsidR="00971F8B" w:rsidRPr="0031758E" w:rsidRDefault="00971F8B" w:rsidP="004158CB"/>
        </w:tc>
      </w:tr>
      <w:tr w:rsidR="00971F8B" w:rsidRPr="0031758E" w14:paraId="2ABCF45F" w14:textId="77777777" w:rsidTr="004158CB">
        <w:trPr>
          <w:trHeight w:val="240"/>
          <w:jc w:val="center"/>
        </w:trPr>
        <w:tc>
          <w:tcPr>
            <w:tcW w:w="4876" w:type="dxa"/>
            <w:tcBorders>
              <w:top w:val="nil"/>
              <w:left w:val="nil"/>
              <w:bottom w:val="nil"/>
              <w:right w:val="nil"/>
            </w:tcBorders>
          </w:tcPr>
          <w:p w14:paraId="7370014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AEEEB13" w14:textId="77777777" w:rsidR="00971F8B" w:rsidRPr="0031758E" w:rsidRDefault="00971F8B" w:rsidP="004158CB">
            <w:pPr>
              <w:pStyle w:val="AmColumnHeading"/>
            </w:pPr>
            <w:r w:rsidRPr="0031758E">
              <w:t>Alteração</w:t>
            </w:r>
          </w:p>
        </w:tc>
      </w:tr>
      <w:tr w:rsidR="00971F8B" w:rsidRPr="0031758E" w14:paraId="5C7A34D3" w14:textId="77777777" w:rsidTr="004158CB">
        <w:trPr>
          <w:jc w:val="center"/>
        </w:trPr>
        <w:tc>
          <w:tcPr>
            <w:tcW w:w="4876" w:type="dxa"/>
            <w:tcBorders>
              <w:top w:val="nil"/>
              <w:left w:val="nil"/>
              <w:bottom w:val="nil"/>
              <w:right w:val="nil"/>
            </w:tcBorders>
          </w:tcPr>
          <w:p w14:paraId="2DF7AA64" w14:textId="77777777" w:rsidR="00971F8B" w:rsidRPr="0031758E" w:rsidRDefault="00971F8B" w:rsidP="004158CB">
            <w:pPr>
              <w:pStyle w:val="Normal6a"/>
            </w:pPr>
            <w:r w:rsidRPr="0031758E">
              <w:lastRenderedPageBreak/>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11509BEB" w14:textId="14CC388F" w:rsidR="00971F8B" w:rsidRPr="0031758E" w:rsidRDefault="00971F8B" w:rsidP="004158CB">
            <w:pPr>
              <w:pStyle w:val="Normal6a"/>
            </w:pPr>
            <w:r w:rsidRPr="0031758E">
              <w:t>27.</w:t>
            </w:r>
            <w:r w:rsidRPr="0031758E">
              <w:tab/>
              <w:t xml:space="preserve">Realça a necessidade de aprofundar o compromisso da UE com países da América Latina e das Caraíbas que partilham das mesmas ideias; </w:t>
            </w:r>
            <w:r w:rsidRPr="0031758E">
              <w:rPr>
                <w:b/>
                <w:i/>
              </w:rPr>
              <w:t>salienta a importância de a UE se apresentar como um parceiro fiável que possa representar uma alternativa à China e à Rússia na região; recorda que a UE e os países da região partilham a mesma cultura, história, língua, religião e valores que os tornam parceiros tradicionais e que partilham das mesmas ideias no contexto geopolítico atual; salienta que o Acordo de Parceria UE</w:t>
            </w:r>
            <w:r w:rsidR="001D72A3" w:rsidRPr="0031758E">
              <w:rPr>
                <w:b/>
                <w:i/>
              </w:rPr>
              <w:noBreakHyphen/>
            </w:r>
            <w:r w:rsidRPr="0031758E">
              <w:rPr>
                <w:b/>
                <w:i/>
              </w:rPr>
              <w:t>Mercosul participará na estratégia da UE para celebrar novos acordos com parceiros que partilham as mesmas ideias e contribuirá para contrabalançar a influência dos concorrentes da UE na região; sublinha que o Acordo de Parceria UE–Mercosul será igualmente benéfico tendo em conta a estratégia da UE para diversificar o seu fornecimento de matérias</w:t>
            </w:r>
            <w:r w:rsidR="001D72A3" w:rsidRPr="0031758E">
              <w:rPr>
                <w:b/>
                <w:i/>
              </w:rPr>
              <w:noBreakHyphen/>
            </w:r>
            <w:r w:rsidRPr="0031758E">
              <w:rPr>
                <w:b/>
                <w:i/>
              </w:rPr>
              <w:t>primas críticas;</w:t>
            </w:r>
          </w:p>
        </w:tc>
      </w:tr>
    </w:tbl>
    <w:p w14:paraId="5749742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7FA7694" w14:textId="77777777" w:rsidR="00971F8B" w:rsidRPr="0031758E" w:rsidRDefault="00971F8B" w:rsidP="00971F8B">
      <w:r w:rsidRPr="0031758E">
        <w:rPr>
          <w:rStyle w:val="HideTWBExt"/>
        </w:rPr>
        <w:t>&lt;/Amend&gt;</w:t>
      </w:r>
    </w:p>
    <w:p w14:paraId="2CC4FB6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648</w:t>
      </w:r>
      <w:r w:rsidRPr="0031758E">
        <w:rPr>
          <w:rStyle w:val="HideTWBExt"/>
        </w:rPr>
        <w:t>&lt;/NumAm&gt;</w:t>
      </w:r>
    </w:p>
    <w:p w14:paraId="1BEEAC4A" w14:textId="77777777" w:rsidR="00971F8B" w:rsidRPr="0031758E" w:rsidRDefault="00971F8B" w:rsidP="00971F8B">
      <w:pPr>
        <w:pStyle w:val="NormalBold"/>
      </w:pPr>
      <w:r w:rsidRPr="0031758E">
        <w:rPr>
          <w:rStyle w:val="HideTWBExt"/>
          <w:b w:val="0"/>
        </w:rPr>
        <w:t>&lt;RepeatBlock-By&gt;&lt;Members&gt;</w:t>
      </w:r>
      <w:r w:rsidRPr="0031758E">
        <w:t>Hana Jalloul Muro</w:t>
      </w:r>
      <w:r w:rsidRPr="0031758E">
        <w:rPr>
          <w:rStyle w:val="HideTWBExt"/>
          <w:b w:val="0"/>
        </w:rPr>
        <w:t>&lt;/Members&gt;</w:t>
      </w:r>
    </w:p>
    <w:p w14:paraId="2E5459FE" w14:textId="77777777" w:rsidR="00971F8B" w:rsidRPr="0031758E" w:rsidRDefault="00971F8B" w:rsidP="00971F8B">
      <w:pPr>
        <w:pStyle w:val="NormalBold"/>
      </w:pPr>
      <w:r w:rsidRPr="0031758E">
        <w:rPr>
          <w:rStyle w:val="HideTWBExt"/>
          <w:b w:val="0"/>
        </w:rPr>
        <w:t>&lt;/RepeatBlock-By&gt;</w:t>
      </w:r>
    </w:p>
    <w:p w14:paraId="750D273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4A61677"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D900E5B" w14:textId="77777777" w:rsidTr="004158CB">
        <w:trPr>
          <w:trHeight w:hRule="exact" w:val="240"/>
          <w:jc w:val="center"/>
        </w:trPr>
        <w:tc>
          <w:tcPr>
            <w:tcW w:w="9752" w:type="dxa"/>
            <w:gridSpan w:val="2"/>
            <w:tcBorders>
              <w:top w:val="nil"/>
              <w:left w:val="nil"/>
              <w:bottom w:val="nil"/>
              <w:right w:val="nil"/>
            </w:tcBorders>
          </w:tcPr>
          <w:p w14:paraId="42B89099" w14:textId="77777777" w:rsidR="00971F8B" w:rsidRPr="0031758E" w:rsidRDefault="00971F8B" w:rsidP="004158CB"/>
        </w:tc>
      </w:tr>
      <w:tr w:rsidR="00971F8B" w:rsidRPr="0031758E" w14:paraId="6B3C282C" w14:textId="77777777" w:rsidTr="004158CB">
        <w:trPr>
          <w:trHeight w:val="240"/>
          <w:jc w:val="center"/>
        </w:trPr>
        <w:tc>
          <w:tcPr>
            <w:tcW w:w="4876" w:type="dxa"/>
            <w:tcBorders>
              <w:top w:val="nil"/>
              <w:left w:val="nil"/>
              <w:bottom w:val="nil"/>
              <w:right w:val="nil"/>
            </w:tcBorders>
          </w:tcPr>
          <w:p w14:paraId="5A838B8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38D9FE8" w14:textId="77777777" w:rsidR="00971F8B" w:rsidRPr="0031758E" w:rsidRDefault="00971F8B" w:rsidP="004158CB">
            <w:pPr>
              <w:pStyle w:val="AmColumnHeading"/>
            </w:pPr>
            <w:r w:rsidRPr="0031758E">
              <w:t>Alteração</w:t>
            </w:r>
          </w:p>
        </w:tc>
      </w:tr>
      <w:tr w:rsidR="00971F8B" w:rsidRPr="0031758E" w14:paraId="503FFEEB" w14:textId="77777777" w:rsidTr="004158CB">
        <w:trPr>
          <w:jc w:val="center"/>
        </w:trPr>
        <w:tc>
          <w:tcPr>
            <w:tcW w:w="4876" w:type="dxa"/>
            <w:tcBorders>
              <w:top w:val="nil"/>
              <w:left w:val="nil"/>
              <w:bottom w:val="nil"/>
              <w:right w:val="nil"/>
            </w:tcBorders>
          </w:tcPr>
          <w:p w14:paraId="7DDE1638"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4C075476" w14:textId="5705F61F" w:rsidR="00971F8B" w:rsidRPr="0031758E" w:rsidRDefault="00971F8B" w:rsidP="004158CB">
            <w:pPr>
              <w:pStyle w:val="Normal6a"/>
            </w:pPr>
            <w:r w:rsidRPr="0031758E">
              <w:t>27.</w:t>
            </w:r>
            <w:r w:rsidRPr="0031758E">
              <w:tab/>
              <w:t xml:space="preserve">Realça a necessidade de aprofundar o compromisso da UE com países da América Latina e das Caraíbas que partilham das mesmas ideias; </w:t>
            </w:r>
            <w:r w:rsidRPr="0031758E">
              <w:rPr>
                <w:b/>
                <w:i/>
              </w:rPr>
              <w:t>sublinha que o atual contexto internacional exige que a parceria da UE com a região se baseie numa lógica de autonomia estratégica partilhada, a redução das dependências externas e a defesa da ordem multilateral assente em regras como princípios orientadores; congratula</w:t>
            </w:r>
            <w:r w:rsidR="001D72A3" w:rsidRPr="0031758E">
              <w:rPr>
                <w:b/>
                <w:i/>
              </w:rPr>
              <w:noBreakHyphen/>
            </w:r>
            <w:r w:rsidRPr="0031758E">
              <w:rPr>
                <w:b/>
                <w:i/>
              </w:rPr>
              <w:t xml:space="preserve">se com a adoção das propostas relativas ao Acordo de </w:t>
            </w:r>
            <w:r w:rsidRPr="0031758E">
              <w:rPr>
                <w:b/>
                <w:i/>
              </w:rPr>
              <w:lastRenderedPageBreak/>
              <w:t>Parceria UE</w:t>
            </w:r>
            <w:r w:rsidR="001D72A3" w:rsidRPr="0031758E">
              <w:rPr>
                <w:b/>
                <w:i/>
              </w:rPr>
              <w:noBreakHyphen/>
            </w:r>
            <w:r w:rsidRPr="0031758E">
              <w:rPr>
                <w:b/>
                <w:i/>
              </w:rPr>
              <w:t>Mercosul, ao Acordo Global modernizado UE</w:t>
            </w:r>
            <w:r w:rsidR="001D72A3" w:rsidRPr="0031758E">
              <w:rPr>
                <w:b/>
                <w:i/>
              </w:rPr>
              <w:noBreakHyphen/>
            </w:r>
            <w:r w:rsidRPr="0031758E">
              <w:rPr>
                <w:b/>
                <w:i/>
              </w:rPr>
              <w:t>México e ao Acordo de Comércio Provisório UE</w:t>
            </w:r>
            <w:r w:rsidR="001D72A3" w:rsidRPr="0031758E">
              <w:rPr>
                <w:b/>
                <w:i/>
              </w:rPr>
              <w:noBreakHyphen/>
            </w:r>
            <w:r w:rsidRPr="0031758E">
              <w:rPr>
                <w:b/>
                <w:i/>
              </w:rPr>
              <w:t>Chile, enquanto motores de uma integração mais profunda entre ambas as regiões; salienta a oportunidade crucial de aprofundar os nossos laços políticos e socioeconómicos que as próximas cimeiras UE</w:t>
            </w:r>
            <w:r w:rsidR="001D72A3" w:rsidRPr="0031758E">
              <w:rPr>
                <w:b/>
                <w:i/>
              </w:rPr>
              <w:noBreakHyphen/>
            </w:r>
            <w:r w:rsidRPr="0031758E">
              <w:rPr>
                <w:b/>
                <w:i/>
              </w:rPr>
              <w:t>CELAC constituem a este respeito;</w:t>
            </w:r>
          </w:p>
        </w:tc>
      </w:tr>
    </w:tbl>
    <w:p w14:paraId="42236539"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2EF0C1A" w14:textId="77777777" w:rsidR="00971F8B" w:rsidRPr="0031758E" w:rsidRDefault="00971F8B" w:rsidP="00971F8B">
      <w:r w:rsidRPr="0031758E">
        <w:rPr>
          <w:rStyle w:val="HideTWBExt"/>
        </w:rPr>
        <w:t>&lt;/Amend&gt;</w:t>
      </w:r>
    </w:p>
    <w:p w14:paraId="53800E1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649</w:t>
      </w:r>
      <w:r w:rsidRPr="0031758E">
        <w:rPr>
          <w:rStyle w:val="HideTWBExt"/>
        </w:rPr>
        <w:t>&lt;/NumAm&gt;</w:t>
      </w:r>
    </w:p>
    <w:p w14:paraId="72A8F10D" w14:textId="77777777" w:rsidR="00971F8B" w:rsidRPr="0031758E" w:rsidRDefault="00971F8B" w:rsidP="00971F8B">
      <w:pPr>
        <w:pStyle w:val="NormalBold"/>
      </w:pPr>
      <w:r w:rsidRPr="0031758E">
        <w:rPr>
          <w:rStyle w:val="HideTWBExt"/>
          <w:b w:val="0"/>
        </w:rPr>
        <w:t>&lt;RepeatBlock-By&gt;&lt;Members&gt;</w:t>
      </w:r>
      <w:r w:rsidRPr="0031758E">
        <w:t>Nacho Sánchez Amor</w:t>
      </w:r>
      <w:r w:rsidRPr="0031758E">
        <w:rPr>
          <w:rStyle w:val="HideTWBExt"/>
          <w:b w:val="0"/>
        </w:rPr>
        <w:t>&lt;/Members&gt;</w:t>
      </w:r>
    </w:p>
    <w:p w14:paraId="56346D1E" w14:textId="77777777" w:rsidR="00971F8B" w:rsidRPr="0031758E" w:rsidRDefault="00971F8B" w:rsidP="00971F8B">
      <w:pPr>
        <w:pStyle w:val="NormalBold"/>
      </w:pPr>
      <w:r w:rsidRPr="0031758E">
        <w:rPr>
          <w:rStyle w:val="HideTWBExt"/>
          <w:b w:val="0"/>
        </w:rPr>
        <w:t>&lt;/RepeatBlock-By&gt;</w:t>
      </w:r>
    </w:p>
    <w:p w14:paraId="344AF93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B482466"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D15F091" w14:textId="77777777" w:rsidTr="004158CB">
        <w:trPr>
          <w:trHeight w:hRule="exact" w:val="240"/>
          <w:jc w:val="center"/>
        </w:trPr>
        <w:tc>
          <w:tcPr>
            <w:tcW w:w="9752" w:type="dxa"/>
            <w:gridSpan w:val="2"/>
            <w:tcBorders>
              <w:top w:val="nil"/>
              <w:left w:val="nil"/>
              <w:bottom w:val="nil"/>
              <w:right w:val="nil"/>
            </w:tcBorders>
          </w:tcPr>
          <w:p w14:paraId="59A94055" w14:textId="77777777" w:rsidR="00971F8B" w:rsidRPr="0031758E" w:rsidRDefault="00971F8B" w:rsidP="004158CB"/>
        </w:tc>
      </w:tr>
      <w:tr w:rsidR="00971F8B" w:rsidRPr="0031758E" w14:paraId="72DA4325" w14:textId="77777777" w:rsidTr="004158CB">
        <w:trPr>
          <w:trHeight w:val="240"/>
          <w:jc w:val="center"/>
        </w:trPr>
        <w:tc>
          <w:tcPr>
            <w:tcW w:w="4876" w:type="dxa"/>
            <w:tcBorders>
              <w:top w:val="nil"/>
              <w:left w:val="nil"/>
              <w:bottom w:val="nil"/>
              <w:right w:val="nil"/>
            </w:tcBorders>
          </w:tcPr>
          <w:p w14:paraId="5DBAD5E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3ACAF9F" w14:textId="77777777" w:rsidR="00971F8B" w:rsidRPr="0031758E" w:rsidRDefault="00971F8B" w:rsidP="004158CB">
            <w:pPr>
              <w:pStyle w:val="AmColumnHeading"/>
            </w:pPr>
            <w:r w:rsidRPr="0031758E">
              <w:t>Alteração</w:t>
            </w:r>
          </w:p>
        </w:tc>
      </w:tr>
      <w:tr w:rsidR="00971F8B" w:rsidRPr="0031758E" w14:paraId="7DF97580" w14:textId="77777777" w:rsidTr="004158CB">
        <w:trPr>
          <w:jc w:val="center"/>
        </w:trPr>
        <w:tc>
          <w:tcPr>
            <w:tcW w:w="4876" w:type="dxa"/>
            <w:tcBorders>
              <w:top w:val="nil"/>
              <w:left w:val="nil"/>
              <w:bottom w:val="nil"/>
              <w:right w:val="nil"/>
            </w:tcBorders>
          </w:tcPr>
          <w:p w14:paraId="3A4EE139"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7F230811" w14:textId="2FBEAC85" w:rsidR="00971F8B" w:rsidRPr="0031758E" w:rsidRDefault="00971F8B" w:rsidP="004158CB">
            <w:pPr>
              <w:pStyle w:val="Normal6a"/>
            </w:pPr>
            <w:r w:rsidRPr="0031758E">
              <w:t>27.</w:t>
            </w:r>
            <w:r w:rsidRPr="0031758E">
              <w:tab/>
              <w:t xml:space="preserve">Realça a necessidade de aprofundar o compromisso da UE com países da América Latina e das Caraíbas que partilham das mesmas ideias; </w:t>
            </w:r>
            <w:r w:rsidRPr="0031758E">
              <w:rPr>
                <w:b/>
                <w:i/>
              </w:rPr>
              <w:t>saúda o acordo político alcançado sobre o Acordo de Parceria UE</w:t>
            </w:r>
            <w:r w:rsidR="001D72A3" w:rsidRPr="0031758E">
              <w:rPr>
                <w:b/>
                <w:i/>
              </w:rPr>
              <w:noBreakHyphen/>
            </w:r>
            <w:r w:rsidRPr="0031758E">
              <w:rPr>
                <w:b/>
                <w:i/>
              </w:rPr>
              <w:t>MERCOSUL; solicita a sua aprovação urgente tanto pelo Parlamento Europeu como pelos Estados</w:t>
            </w:r>
            <w:r w:rsidR="001D72A3" w:rsidRPr="0031758E">
              <w:rPr>
                <w:b/>
                <w:i/>
              </w:rPr>
              <w:noBreakHyphen/>
            </w:r>
            <w:r w:rsidRPr="0031758E">
              <w:rPr>
                <w:b/>
                <w:i/>
              </w:rPr>
              <w:t>Membros;</w:t>
            </w:r>
            <w:r w:rsidRPr="0031758E">
              <w:t xml:space="preserve"> </w:t>
            </w:r>
            <w:r w:rsidRPr="0031758E">
              <w:rPr>
                <w:b/>
                <w:i/>
              </w:rPr>
              <w:t>salienta que não se trata apenas de um acordo comercial, mas também de um marco geopolítico que reforça a presença mundial da UE e a ordem multilateral assente em regras; observa que criará um quadro institucional para promover a cooperação em domínios como os direitos humanos, o desenvolvimento sustentável, a economia digital e a luta contra a criminalidade organizada;</w:t>
            </w:r>
          </w:p>
        </w:tc>
      </w:tr>
    </w:tbl>
    <w:p w14:paraId="661D9D1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9217E37" w14:textId="77777777" w:rsidR="00971F8B" w:rsidRPr="0031758E" w:rsidRDefault="00971F8B" w:rsidP="00971F8B">
      <w:r w:rsidRPr="0031758E">
        <w:rPr>
          <w:rStyle w:val="HideTWBExt"/>
        </w:rPr>
        <w:t>&lt;/Amend&gt;</w:t>
      </w:r>
    </w:p>
    <w:p w14:paraId="3D16E8B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650</w:t>
      </w:r>
      <w:r w:rsidRPr="0031758E">
        <w:rPr>
          <w:rStyle w:val="HideTWBExt"/>
        </w:rPr>
        <w:t>&lt;/NumAm&gt;</w:t>
      </w:r>
    </w:p>
    <w:p w14:paraId="32EB3F00"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05DCC084" w14:textId="77777777" w:rsidR="00971F8B" w:rsidRPr="0031758E" w:rsidRDefault="00971F8B" w:rsidP="00971F8B">
      <w:pPr>
        <w:pStyle w:val="NormalBold"/>
      </w:pPr>
      <w:r w:rsidRPr="0031758E">
        <w:rPr>
          <w:rStyle w:val="HideTWBExt"/>
          <w:b w:val="0"/>
        </w:rPr>
        <w:t>&lt;/RepeatBlock-By&gt;</w:t>
      </w:r>
    </w:p>
    <w:p w14:paraId="00D22F72"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1A72D154"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CAE3FCF" w14:textId="77777777" w:rsidTr="004158CB">
        <w:trPr>
          <w:trHeight w:hRule="exact" w:val="240"/>
          <w:jc w:val="center"/>
        </w:trPr>
        <w:tc>
          <w:tcPr>
            <w:tcW w:w="9752" w:type="dxa"/>
            <w:gridSpan w:val="2"/>
            <w:tcBorders>
              <w:top w:val="nil"/>
              <w:left w:val="nil"/>
              <w:bottom w:val="nil"/>
              <w:right w:val="nil"/>
            </w:tcBorders>
          </w:tcPr>
          <w:p w14:paraId="41D53DBC" w14:textId="77777777" w:rsidR="00971F8B" w:rsidRPr="0031758E" w:rsidRDefault="00971F8B" w:rsidP="004158CB"/>
        </w:tc>
      </w:tr>
      <w:tr w:rsidR="00971F8B" w:rsidRPr="0031758E" w14:paraId="2EF0FF75" w14:textId="77777777" w:rsidTr="004158CB">
        <w:trPr>
          <w:trHeight w:val="240"/>
          <w:jc w:val="center"/>
        </w:trPr>
        <w:tc>
          <w:tcPr>
            <w:tcW w:w="4876" w:type="dxa"/>
            <w:tcBorders>
              <w:top w:val="nil"/>
              <w:left w:val="nil"/>
              <w:bottom w:val="nil"/>
              <w:right w:val="nil"/>
            </w:tcBorders>
          </w:tcPr>
          <w:p w14:paraId="33D2B693"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5B2FF18" w14:textId="77777777" w:rsidR="00971F8B" w:rsidRPr="0031758E" w:rsidRDefault="00971F8B" w:rsidP="004158CB">
            <w:pPr>
              <w:pStyle w:val="AmColumnHeading"/>
            </w:pPr>
            <w:r w:rsidRPr="0031758E">
              <w:t>Alteração</w:t>
            </w:r>
          </w:p>
        </w:tc>
      </w:tr>
      <w:tr w:rsidR="00971F8B" w:rsidRPr="0031758E" w14:paraId="45A6F3BA" w14:textId="77777777" w:rsidTr="004158CB">
        <w:trPr>
          <w:jc w:val="center"/>
        </w:trPr>
        <w:tc>
          <w:tcPr>
            <w:tcW w:w="4876" w:type="dxa"/>
            <w:tcBorders>
              <w:top w:val="nil"/>
              <w:left w:val="nil"/>
              <w:bottom w:val="nil"/>
              <w:right w:val="nil"/>
            </w:tcBorders>
          </w:tcPr>
          <w:p w14:paraId="6E84E6C5"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7B960767" w14:textId="77777777" w:rsidR="00971F8B" w:rsidRPr="0031758E" w:rsidRDefault="00971F8B" w:rsidP="004158CB">
            <w:pPr>
              <w:pStyle w:val="Normal6a"/>
            </w:pPr>
            <w:r w:rsidRPr="0031758E">
              <w:t>27.</w:t>
            </w:r>
            <w:r w:rsidRPr="0031758E">
              <w:tab/>
              <w:t xml:space="preserve">Realça a necessidade de aprofundar o compromisso da UE com países da América Latina e das Caraíbas que partilham das mesmas ideias; </w:t>
            </w:r>
            <w:r w:rsidRPr="0031758E">
              <w:rPr>
                <w:b/>
                <w:i/>
              </w:rPr>
              <w:t>salienta a necessidade de aprofundar o compromisso da UE com a América Latina e as Caraíbas, de alargar a cooperação com países que partilham das mesmas ideias, de manter o diálogo com todos os países e de se abster de aumentar a instabilidade política e a polarização;</w:t>
            </w:r>
          </w:p>
        </w:tc>
      </w:tr>
    </w:tbl>
    <w:p w14:paraId="30E1036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34C88A5" w14:textId="77777777" w:rsidR="00971F8B" w:rsidRPr="0031758E" w:rsidRDefault="00971F8B" w:rsidP="00971F8B">
      <w:r w:rsidRPr="0031758E">
        <w:rPr>
          <w:rStyle w:val="HideTWBExt"/>
        </w:rPr>
        <w:t>&lt;/Amend&gt;</w:t>
      </w:r>
    </w:p>
    <w:p w14:paraId="62C2339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651</w:t>
      </w:r>
      <w:r w:rsidRPr="0031758E">
        <w:rPr>
          <w:rStyle w:val="HideTWBExt"/>
        </w:rPr>
        <w:t>&lt;/NumAm&gt;</w:t>
      </w:r>
    </w:p>
    <w:p w14:paraId="4F421254" w14:textId="77777777" w:rsidR="00971F8B" w:rsidRPr="0031758E" w:rsidRDefault="00971F8B" w:rsidP="00971F8B">
      <w:pPr>
        <w:pStyle w:val="NormalBold"/>
      </w:pPr>
      <w:r w:rsidRPr="0031758E">
        <w:rPr>
          <w:rStyle w:val="HideTWBExt"/>
          <w:b w:val="0"/>
        </w:rPr>
        <w:t>&lt;RepeatBlock-By&gt;&lt;Members&gt;</w:t>
      </w:r>
      <w:r w:rsidRPr="0031758E">
        <w:t>Alice Teodorescu Måwe</w:t>
      </w:r>
      <w:r w:rsidRPr="0031758E">
        <w:rPr>
          <w:rStyle w:val="HideTWBExt"/>
          <w:b w:val="0"/>
        </w:rPr>
        <w:t>&lt;/Members&gt;</w:t>
      </w:r>
    </w:p>
    <w:p w14:paraId="34C5FEA0" w14:textId="77777777" w:rsidR="00971F8B" w:rsidRPr="0031758E" w:rsidRDefault="00971F8B" w:rsidP="00971F8B">
      <w:pPr>
        <w:pStyle w:val="NormalBold"/>
      </w:pPr>
      <w:r w:rsidRPr="0031758E">
        <w:rPr>
          <w:rStyle w:val="HideTWBExt"/>
          <w:b w:val="0"/>
        </w:rPr>
        <w:t>&lt;/RepeatBlock-By&gt;</w:t>
      </w:r>
    </w:p>
    <w:p w14:paraId="2AC61F5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DADE118"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8604406" w14:textId="77777777" w:rsidTr="004158CB">
        <w:trPr>
          <w:trHeight w:hRule="exact" w:val="240"/>
          <w:jc w:val="center"/>
        </w:trPr>
        <w:tc>
          <w:tcPr>
            <w:tcW w:w="9752" w:type="dxa"/>
            <w:gridSpan w:val="2"/>
            <w:tcBorders>
              <w:top w:val="nil"/>
              <w:left w:val="nil"/>
              <w:bottom w:val="nil"/>
              <w:right w:val="nil"/>
            </w:tcBorders>
          </w:tcPr>
          <w:p w14:paraId="62A112EF" w14:textId="77777777" w:rsidR="00971F8B" w:rsidRPr="0031758E" w:rsidRDefault="00971F8B" w:rsidP="004158CB"/>
        </w:tc>
      </w:tr>
      <w:tr w:rsidR="00971F8B" w:rsidRPr="0031758E" w14:paraId="3D6D4C7D" w14:textId="77777777" w:rsidTr="004158CB">
        <w:trPr>
          <w:trHeight w:val="240"/>
          <w:jc w:val="center"/>
        </w:trPr>
        <w:tc>
          <w:tcPr>
            <w:tcW w:w="4876" w:type="dxa"/>
            <w:tcBorders>
              <w:top w:val="nil"/>
              <w:left w:val="nil"/>
              <w:bottom w:val="nil"/>
              <w:right w:val="nil"/>
            </w:tcBorders>
          </w:tcPr>
          <w:p w14:paraId="001E74E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B7833F0" w14:textId="77777777" w:rsidR="00971F8B" w:rsidRPr="0031758E" w:rsidRDefault="00971F8B" w:rsidP="004158CB">
            <w:pPr>
              <w:pStyle w:val="AmColumnHeading"/>
            </w:pPr>
            <w:r w:rsidRPr="0031758E">
              <w:t>Alteração</w:t>
            </w:r>
          </w:p>
        </w:tc>
      </w:tr>
      <w:tr w:rsidR="00971F8B" w:rsidRPr="0031758E" w14:paraId="10C19785" w14:textId="77777777" w:rsidTr="004158CB">
        <w:trPr>
          <w:jc w:val="center"/>
        </w:trPr>
        <w:tc>
          <w:tcPr>
            <w:tcW w:w="4876" w:type="dxa"/>
            <w:tcBorders>
              <w:top w:val="nil"/>
              <w:left w:val="nil"/>
              <w:bottom w:val="nil"/>
              <w:right w:val="nil"/>
            </w:tcBorders>
          </w:tcPr>
          <w:p w14:paraId="251C3885"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46B10961" w14:textId="77777777" w:rsidR="00971F8B" w:rsidRPr="0031758E" w:rsidRDefault="00971F8B" w:rsidP="004158CB">
            <w:pPr>
              <w:pStyle w:val="Normal6a"/>
            </w:pPr>
            <w:r w:rsidRPr="0031758E">
              <w:t>27.</w:t>
            </w:r>
            <w:r w:rsidRPr="0031758E">
              <w:tab/>
              <w:t xml:space="preserve">Realça a necessidade de aprofundar o compromisso da UE com países da América Latina e das Caraíbas que partilham das mesmas ideias; </w:t>
            </w:r>
            <w:r w:rsidRPr="0031758E">
              <w:rPr>
                <w:b/>
                <w:i/>
              </w:rPr>
              <w:t>manifesta profunda preocupação com os regimes autoritários em Cuba, na Venezuela e na Nicarágua e com a sua repressão contínua dos seus respetivos povos; apela para a suspensão do Acordo de Diálogo Político e de Cooperação com base nos atropelos dos direitos humanos em Cuba que violam o acordo; </w:t>
            </w:r>
          </w:p>
        </w:tc>
      </w:tr>
    </w:tbl>
    <w:p w14:paraId="6DDE958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F1ADEBE" w14:textId="77777777" w:rsidR="00971F8B" w:rsidRPr="0031758E" w:rsidRDefault="00971F8B" w:rsidP="00971F8B">
      <w:r w:rsidRPr="0031758E">
        <w:rPr>
          <w:rStyle w:val="HideTWBExt"/>
        </w:rPr>
        <w:t>&lt;/Amend&gt;</w:t>
      </w:r>
    </w:p>
    <w:p w14:paraId="60BEED2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652</w:t>
      </w:r>
      <w:r w:rsidRPr="0031758E">
        <w:rPr>
          <w:rStyle w:val="HideTWBExt"/>
        </w:rPr>
        <w:t>&lt;/NumAm&gt;</w:t>
      </w:r>
    </w:p>
    <w:p w14:paraId="179DD036" w14:textId="77777777" w:rsidR="00971F8B" w:rsidRPr="0031758E" w:rsidRDefault="00971F8B" w:rsidP="00971F8B">
      <w:pPr>
        <w:pStyle w:val="NormalBold"/>
      </w:pPr>
      <w:r w:rsidRPr="0031758E">
        <w:rPr>
          <w:rStyle w:val="HideTWBExt"/>
          <w:b w:val="0"/>
        </w:rPr>
        <w:t>&lt;RepeatBlock-By&gt;&lt;Members&gt;</w:t>
      </w:r>
      <w:r w:rsidRPr="0031758E">
        <w:t>Hermann Tertsch, Jorge Martín Frías, Susanna Ceccardi, Silvia Sardone, Roberto Vannacci</w:t>
      </w:r>
      <w:r w:rsidRPr="0031758E">
        <w:rPr>
          <w:rStyle w:val="HideTWBExt"/>
          <w:b w:val="0"/>
        </w:rPr>
        <w:t>&lt;/Members&gt;</w:t>
      </w:r>
    </w:p>
    <w:p w14:paraId="1C495A92" w14:textId="77777777" w:rsidR="00971F8B" w:rsidRPr="0031758E" w:rsidRDefault="00971F8B" w:rsidP="00971F8B">
      <w:pPr>
        <w:pStyle w:val="NormalBold"/>
      </w:pPr>
      <w:r w:rsidRPr="0031758E">
        <w:rPr>
          <w:rStyle w:val="HideTWBExt"/>
          <w:b w:val="0"/>
        </w:rPr>
        <w:lastRenderedPageBreak/>
        <w:t>&lt;/RepeatBlock-By&gt;</w:t>
      </w:r>
    </w:p>
    <w:p w14:paraId="45245A4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EA8E57C"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C7871B6" w14:textId="77777777" w:rsidTr="004158CB">
        <w:trPr>
          <w:trHeight w:hRule="exact" w:val="240"/>
          <w:jc w:val="center"/>
        </w:trPr>
        <w:tc>
          <w:tcPr>
            <w:tcW w:w="9752" w:type="dxa"/>
            <w:gridSpan w:val="2"/>
            <w:tcBorders>
              <w:top w:val="nil"/>
              <w:left w:val="nil"/>
              <w:bottom w:val="nil"/>
              <w:right w:val="nil"/>
            </w:tcBorders>
          </w:tcPr>
          <w:p w14:paraId="507891A6" w14:textId="77777777" w:rsidR="00971F8B" w:rsidRPr="0031758E" w:rsidRDefault="00971F8B" w:rsidP="004158CB"/>
        </w:tc>
      </w:tr>
      <w:tr w:rsidR="00971F8B" w:rsidRPr="0031758E" w14:paraId="25A35411" w14:textId="77777777" w:rsidTr="004158CB">
        <w:trPr>
          <w:trHeight w:val="240"/>
          <w:jc w:val="center"/>
        </w:trPr>
        <w:tc>
          <w:tcPr>
            <w:tcW w:w="4876" w:type="dxa"/>
            <w:tcBorders>
              <w:top w:val="nil"/>
              <w:left w:val="nil"/>
              <w:bottom w:val="nil"/>
              <w:right w:val="nil"/>
            </w:tcBorders>
          </w:tcPr>
          <w:p w14:paraId="73AF15E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EE72C83" w14:textId="77777777" w:rsidR="00971F8B" w:rsidRPr="0031758E" w:rsidRDefault="00971F8B" w:rsidP="004158CB">
            <w:pPr>
              <w:pStyle w:val="AmColumnHeading"/>
            </w:pPr>
            <w:r w:rsidRPr="0031758E">
              <w:t>Alteração</w:t>
            </w:r>
          </w:p>
        </w:tc>
      </w:tr>
      <w:tr w:rsidR="00971F8B" w:rsidRPr="0031758E" w14:paraId="4AA2A10B" w14:textId="77777777" w:rsidTr="004158CB">
        <w:trPr>
          <w:jc w:val="center"/>
        </w:trPr>
        <w:tc>
          <w:tcPr>
            <w:tcW w:w="4876" w:type="dxa"/>
            <w:tcBorders>
              <w:top w:val="nil"/>
              <w:left w:val="nil"/>
              <w:bottom w:val="nil"/>
              <w:right w:val="nil"/>
            </w:tcBorders>
          </w:tcPr>
          <w:p w14:paraId="05DCC5AE"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01984BDA" w14:textId="77777777" w:rsidR="00971F8B" w:rsidRPr="0031758E" w:rsidRDefault="00971F8B" w:rsidP="004158CB">
            <w:pPr>
              <w:pStyle w:val="Normal6a"/>
            </w:pPr>
            <w:r w:rsidRPr="0031758E">
              <w:t>27.</w:t>
            </w:r>
            <w:r w:rsidRPr="0031758E">
              <w:tab/>
              <w:t xml:space="preserve">Realça a necessidade de aprofundar o compromisso da UE com países da América Latina e das Caraíbas que partilham das mesmas ideias; </w:t>
            </w:r>
            <w:r w:rsidRPr="0031758E">
              <w:rPr>
                <w:b/>
                <w:i/>
              </w:rPr>
              <w:t>louva, a este respeito, os esforços do Governo argentino para estabilizar a sua economia após muitos anos de políticas económicas fracassadas, bem como as realizações do Governo salvadorenho na erradicação da criminalidade desenfreada;</w:t>
            </w:r>
          </w:p>
        </w:tc>
      </w:tr>
    </w:tbl>
    <w:p w14:paraId="5C08FB5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F9EFD77" w14:textId="77777777" w:rsidR="00971F8B" w:rsidRPr="0031758E" w:rsidRDefault="00971F8B" w:rsidP="00971F8B">
      <w:r w:rsidRPr="0031758E">
        <w:rPr>
          <w:rStyle w:val="HideTWBExt"/>
        </w:rPr>
        <w:t>&lt;/Amend&gt;</w:t>
      </w:r>
    </w:p>
    <w:p w14:paraId="18B5C1D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653</w:t>
      </w:r>
      <w:r w:rsidRPr="0031758E">
        <w:rPr>
          <w:rStyle w:val="HideTWBExt"/>
        </w:rPr>
        <w:t>&lt;/NumAm&gt;</w:t>
      </w:r>
    </w:p>
    <w:p w14:paraId="0FD99366" w14:textId="67629AF6" w:rsidR="00971F8B" w:rsidRPr="0031758E" w:rsidRDefault="00971F8B" w:rsidP="00971F8B">
      <w:pPr>
        <w:pStyle w:val="NormalBold"/>
      </w:pPr>
      <w:r w:rsidRPr="0031758E">
        <w:rPr>
          <w:rStyle w:val="HideTWBExt"/>
          <w:b w:val="0"/>
        </w:rPr>
        <w:t>&lt;RepeatBlock-By&gt;&lt;Members&gt;</w:t>
      </w:r>
      <w:r w:rsidRPr="0031758E">
        <w:t>Antonio López</w:t>
      </w:r>
      <w:r w:rsidR="001D72A3" w:rsidRPr="0031758E">
        <w:noBreakHyphen/>
      </w:r>
      <w:r w:rsidRPr="0031758E">
        <w:t>Istúriz White</w:t>
      </w:r>
      <w:r w:rsidRPr="0031758E">
        <w:rPr>
          <w:rStyle w:val="HideTWBExt"/>
          <w:b w:val="0"/>
        </w:rPr>
        <w:t>&lt;/Members&gt;</w:t>
      </w:r>
    </w:p>
    <w:p w14:paraId="28F85811" w14:textId="77777777" w:rsidR="00971F8B" w:rsidRPr="0031758E" w:rsidRDefault="00971F8B" w:rsidP="00971F8B">
      <w:pPr>
        <w:pStyle w:val="NormalBold"/>
      </w:pPr>
      <w:r w:rsidRPr="0031758E">
        <w:rPr>
          <w:rStyle w:val="HideTWBExt"/>
          <w:b w:val="0"/>
        </w:rPr>
        <w:t>&lt;/RepeatBlock-By&gt;</w:t>
      </w:r>
    </w:p>
    <w:p w14:paraId="5A575DD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4B8D162"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2089147" w14:textId="77777777" w:rsidTr="004158CB">
        <w:trPr>
          <w:trHeight w:hRule="exact" w:val="240"/>
          <w:jc w:val="center"/>
        </w:trPr>
        <w:tc>
          <w:tcPr>
            <w:tcW w:w="9752" w:type="dxa"/>
            <w:gridSpan w:val="2"/>
            <w:tcBorders>
              <w:top w:val="nil"/>
              <w:left w:val="nil"/>
              <w:bottom w:val="nil"/>
              <w:right w:val="nil"/>
            </w:tcBorders>
          </w:tcPr>
          <w:p w14:paraId="21457E3C" w14:textId="77777777" w:rsidR="00971F8B" w:rsidRPr="0031758E" w:rsidRDefault="00971F8B" w:rsidP="004158CB"/>
        </w:tc>
      </w:tr>
      <w:tr w:rsidR="00971F8B" w:rsidRPr="0031758E" w14:paraId="0CA90D55" w14:textId="77777777" w:rsidTr="004158CB">
        <w:trPr>
          <w:trHeight w:val="240"/>
          <w:jc w:val="center"/>
        </w:trPr>
        <w:tc>
          <w:tcPr>
            <w:tcW w:w="4876" w:type="dxa"/>
            <w:tcBorders>
              <w:top w:val="nil"/>
              <w:left w:val="nil"/>
              <w:bottom w:val="nil"/>
              <w:right w:val="nil"/>
            </w:tcBorders>
          </w:tcPr>
          <w:p w14:paraId="1DB9FD3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33468E7" w14:textId="77777777" w:rsidR="00971F8B" w:rsidRPr="0031758E" w:rsidRDefault="00971F8B" w:rsidP="004158CB">
            <w:pPr>
              <w:pStyle w:val="AmColumnHeading"/>
            </w:pPr>
            <w:r w:rsidRPr="0031758E">
              <w:t>Alteração</w:t>
            </w:r>
          </w:p>
        </w:tc>
      </w:tr>
      <w:tr w:rsidR="00971F8B" w:rsidRPr="0031758E" w14:paraId="4C044E36" w14:textId="77777777" w:rsidTr="004158CB">
        <w:trPr>
          <w:jc w:val="center"/>
        </w:trPr>
        <w:tc>
          <w:tcPr>
            <w:tcW w:w="4876" w:type="dxa"/>
            <w:tcBorders>
              <w:top w:val="nil"/>
              <w:left w:val="nil"/>
              <w:bottom w:val="nil"/>
              <w:right w:val="nil"/>
            </w:tcBorders>
          </w:tcPr>
          <w:p w14:paraId="4C713E30"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2F6B8CC6"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r w:rsidRPr="0031758E">
              <w:rPr>
                <w:b/>
                <w:i/>
              </w:rPr>
              <w:t> salienta, a este respeito, a necessidade de celebrar acordos económicos e de cooperação e de reforçar o diálogo com esses países, uma vez que é fundamental que a Europa aprofunde os seus laços com a região;</w:t>
            </w:r>
          </w:p>
        </w:tc>
      </w:tr>
    </w:tbl>
    <w:p w14:paraId="5C3955F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1EA4CC17" w14:textId="77777777" w:rsidR="00971F8B" w:rsidRPr="0031758E" w:rsidRDefault="00971F8B" w:rsidP="00971F8B">
      <w:r w:rsidRPr="0031758E">
        <w:rPr>
          <w:rStyle w:val="HideTWBExt"/>
        </w:rPr>
        <w:t>&lt;/Amend&gt;</w:t>
      </w:r>
    </w:p>
    <w:p w14:paraId="34509F2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654</w:t>
      </w:r>
      <w:r w:rsidRPr="0031758E">
        <w:rPr>
          <w:rStyle w:val="HideTWBExt"/>
        </w:rPr>
        <w:t>&lt;/NumAm&gt;</w:t>
      </w:r>
    </w:p>
    <w:p w14:paraId="13F62BCE" w14:textId="77777777" w:rsidR="00971F8B" w:rsidRPr="0031758E" w:rsidRDefault="00971F8B" w:rsidP="00971F8B">
      <w:pPr>
        <w:pStyle w:val="NormalBold"/>
      </w:pPr>
      <w:r w:rsidRPr="0031758E">
        <w:rPr>
          <w:rStyle w:val="HideTWBExt"/>
          <w:b w:val="0"/>
        </w:rPr>
        <w:t>&lt;RepeatBlock-By&gt;&lt;Members&gt;</w:t>
      </w:r>
      <w:r w:rsidRPr="0031758E">
        <w:t>Miriam Lexmann</w:t>
      </w:r>
      <w:r w:rsidRPr="0031758E">
        <w:rPr>
          <w:rStyle w:val="HideTWBExt"/>
          <w:b w:val="0"/>
        </w:rPr>
        <w:t>&lt;/Members&gt;</w:t>
      </w:r>
    </w:p>
    <w:p w14:paraId="65FB3DBF" w14:textId="77777777" w:rsidR="00971F8B" w:rsidRPr="0031758E" w:rsidRDefault="00971F8B" w:rsidP="00971F8B">
      <w:pPr>
        <w:pStyle w:val="NormalBold"/>
      </w:pPr>
      <w:r w:rsidRPr="0031758E">
        <w:rPr>
          <w:rStyle w:val="HideTWBExt"/>
          <w:b w:val="0"/>
        </w:rPr>
        <w:t>&lt;/RepeatBlock-By&gt;</w:t>
      </w:r>
    </w:p>
    <w:p w14:paraId="727CC64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7CEFE8A"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18D4823" w14:textId="77777777" w:rsidTr="004158CB">
        <w:trPr>
          <w:trHeight w:hRule="exact" w:val="240"/>
          <w:jc w:val="center"/>
        </w:trPr>
        <w:tc>
          <w:tcPr>
            <w:tcW w:w="9752" w:type="dxa"/>
            <w:gridSpan w:val="2"/>
            <w:tcBorders>
              <w:top w:val="nil"/>
              <w:left w:val="nil"/>
              <w:bottom w:val="nil"/>
              <w:right w:val="nil"/>
            </w:tcBorders>
          </w:tcPr>
          <w:p w14:paraId="1B07B3E6" w14:textId="77777777" w:rsidR="00971F8B" w:rsidRPr="0031758E" w:rsidRDefault="00971F8B" w:rsidP="004158CB"/>
        </w:tc>
      </w:tr>
      <w:tr w:rsidR="00971F8B" w:rsidRPr="0031758E" w14:paraId="668DE192" w14:textId="77777777" w:rsidTr="004158CB">
        <w:trPr>
          <w:trHeight w:val="240"/>
          <w:jc w:val="center"/>
        </w:trPr>
        <w:tc>
          <w:tcPr>
            <w:tcW w:w="4876" w:type="dxa"/>
            <w:tcBorders>
              <w:top w:val="nil"/>
              <w:left w:val="nil"/>
              <w:bottom w:val="nil"/>
              <w:right w:val="nil"/>
            </w:tcBorders>
          </w:tcPr>
          <w:p w14:paraId="7415286D"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6ABCC2E6" w14:textId="77777777" w:rsidR="00971F8B" w:rsidRPr="0031758E" w:rsidRDefault="00971F8B" w:rsidP="004158CB">
            <w:pPr>
              <w:pStyle w:val="AmColumnHeading"/>
            </w:pPr>
            <w:r w:rsidRPr="0031758E">
              <w:t>Alteração</w:t>
            </w:r>
          </w:p>
        </w:tc>
      </w:tr>
      <w:tr w:rsidR="00971F8B" w:rsidRPr="0031758E" w14:paraId="4E54D8AB" w14:textId="77777777" w:rsidTr="004158CB">
        <w:trPr>
          <w:jc w:val="center"/>
        </w:trPr>
        <w:tc>
          <w:tcPr>
            <w:tcW w:w="4876" w:type="dxa"/>
            <w:tcBorders>
              <w:top w:val="nil"/>
              <w:left w:val="nil"/>
              <w:bottom w:val="nil"/>
              <w:right w:val="nil"/>
            </w:tcBorders>
          </w:tcPr>
          <w:p w14:paraId="6C138D15"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45183FD0"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r w:rsidRPr="0031758E">
              <w:rPr>
                <w:b/>
                <w:i/>
              </w:rPr>
              <w:t> manifesta a sua preocupado com a crescente influência da China e da Turquia na região, especialmente tendo em conta a crescente influência da China e da Rússia na região;</w:t>
            </w:r>
          </w:p>
        </w:tc>
      </w:tr>
    </w:tbl>
    <w:p w14:paraId="2808E44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82933B4" w14:textId="77777777" w:rsidR="00971F8B" w:rsidRPr="0031758E" w:rsidRDefault="00971F8B" w:rsidP="00971F8B">
      <w:r w:rsidRPr="0031758E">
        <w:rPr>
          <w:rStyle w:val="HideTWBExt"/>
        </w:rPr>
        <w:t>&lt;/Amend&gt;</w:t>
      </w:r>
    </w:p>
    <w:p w14:paraId="7B4CDA2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655</w:t>
      </w:r>
      <w:r w:rsidRPr="0031758E">
        <w:rPr>
          <w:rStyle w:val="HideTWBExt"/>
        </w:rPr>
        <w:t>&lt;/NumAm&gt;</w:t>
      </w:r>
    </w:p>
    <w:p w14:paraId="4E598FA3" w14:textId="77777777" w:rsidR="00971F8B" w:rsidRPr="0031758E" w:rsidRDefault="00971F8B" w:rsidP="00971F8B">
      <w:pPr>
        <w:pStyle w:val="NormalBold"/>
      </w:pPr>
      <w:r w:rsidRPr="0031758E">
        <w:rPr>
          <w:rStyle w:val="HideTWBExt"/>
          <w:b w:val="0"/>
        </w:rPr>
        <w:t>&lt;RepeatBlock-By&gt;&lt;Members&gt;</w:t>
      </w:r>
      <w:r w:rsidRPr="0031758E">
        <w:t>Roberto Vannacci, Silvia Sardone, Susanna Ceccardi, Jaroslav Bžoch</w:t>
      </w:r>
      <w:r w:rsidRPr="0031758E">
        <w:rPr>
          <w:rStyle w:val="HideTWBExt"/>
          <w:b w:val="0"/>
        </w:rPr>
        <w:t>&lt;/Members&gt;</w:t>
      </w:r>
    </w:p>
    <w:p w14:paraId="5CE84418" w14:textId="77777777" w:rsidR="00971F8B" w:rsidRPr="0031758E" w:rsidRDefault="00971F8B" w:rsidP="00971F8B">
      <w:pPr>
        <w:pStyle w:val="NormalBold"/>
      </w:pPr>
      <w:r w:rsidRPr="0031758E">
        <w:rPr>
          <w:rStyle w:val="HideTWBExt"/>
          <w:b w:val="0"/>
        </w:rPr>
        <w:t>&lt;/RepeatBlock-By&gt;</w:t>
      </w:r>
    </w:p>
    <w:p w14:paraId="55892B6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A53E538"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A381192" w14:textId="77777777" w:rsidTr="004158CB">
        <w:trPr>
          <w:trHeight w:hRule="exact" w:val="240"/>
          <w:jc w:val="center"/>
        </w:trPr>
        <w:tc>
          <w:tcPr>
            <w:tcW w:w="9752" w:type="dxa"/>
            <w:gridSpan w:val="2"/>
            <w:tcBorders>
              <w:top w:val="nil"/>
              <w:left w:val="nil"/>
              <w:bottom w:val="nil"/>
              <w:right w:val="nil"/>
            </w:tcBorders>
          </w:tcPr>
          <w:p w14:paraId="4F8D490B" w14:textId="77777777" w:rsidR="00971F8B" w:rsidRPr="0031758E" w:rsidRDefault="00971F8B" w:rsidP="004158CB"/>
        </w:tc>
      </w:tr>
      <w:tr w:rsidR="00971F8B" w:rsidRPr="0031758E" w14:paraId="321BC640" w14:textId="77777777" w:rsidTr="004158CB">
        <w:trPr>
          <w:trHeight w:val="240"/>
          <w:jc w:val="center"/>
        </w:trPr>
        <w:tc>
          <w:tcPr>
            <w:tcW w:w="4876" w:type="dxa"/>
            <w:tcBorders>
              <w:top w:val="nil"/>
              <w:left w:val="nil"/>
              <w:bottom w:val="nil"/>
              <w:right w:val="nil"/>
            </w:tcBorders>
          </w:tcPr>
          <w:p w14:paraId="5407016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BCEA850" w14:textId="77777777" w:rsidR="00971F8B" w:rsidRPr="0031758E" w:rsidRDefault="00971F8B" w:rsidP="004158CB">
            <w:pPr>
              <w:pStyle w:val="AmColumnHeading"/>
            </w:pPr>
            <w:r w:rsidRPr="0031758E">
              <w:t>Alteração</w:t>
            </w:r>
          </w:p>
        </w:tc>
      </w:tr>
      <w:tr w:rsidR="00971F8B" w:rsidRPr="0031758E" w14:paraId="662EFB66" w14:textId="77777777" w:rsidTr="004158CB">
        <w:trPr>
          <w:jc w:val="center"/>
        </w:trPr>
        <w:tc>
          <w:tcPr>
            <w:tcW w:w="4876" w:type="dxa"/>
            <w:tcBorders>
              <w:top w:val="nil"/>
              <w:left w:val="nil"/>
              <w:bottom w:val="nil"/>
              <w:right w:val="nil"/>
            </w:tcBorders>
          </w:tcPr>
          <w:p w14:paraId="6E916023" w14:textId="77777777" w:rsidR="00971F8B" w:rsidRPr="0031758E" w:rsidRDefault="00971F8B" w:rsidP="004158CB">
            <w:pPr>
              <w:pStyle w:val="Normal6a"/>
            </w:pPr>
            <w:r w:rsidRPr="0031758E">
              <w:t>27.</w:t>
            </w:r>
            <w:r w:rsidRPr="0031758E">
              <w:tab/>
              <w:t>Realça a necessidade de aprofundar o compromisso da UE com países da América Latina e das Caraíbas que partilham das mesmas ideias;</w:t>
            </w:r>
          </w:p>
        </w:tc>
        <w:tc>
          <w:tcPr>
            <w:tcW w:w="4876" w:type="dxa"/>
            <w:tcBorders>
              <w:top w:val="nil"/>
              <w:left w:val="nil"/>
              <w:bottom w:val="nil"/>
              <w:right w:val="nil"/>
            </w:tcBorders>
          </w:tcPr>
          <w:p w14:paraId="5A220537" w14:textId="77777777" w:rsidR="00971F8B" w:rsidRPr="0031758E" w:rsidRDefault="00971F8B" w:rsidP="004158CB">
            <w:pPr>
              <w:pStyle w:val="Normal6a"/>
            </w:pPr>
            <w:r w:rsidRPr="0031758E">
              <w:t>27.</w:t>
            </w:r>
            <w:r w:rsidRPr="0031758E">
              <w:tab/>
              <w:t xml:space="preserve">Realça a necessidade de aprofundar o compromisso da UE com países da América Latina e das Caraíbas que partilham das mesmas ideias; </w:t>
            </w:r>
            <w:r w:rsidRPr="0031758E">
              <w:rPr>
                <w:b/>
                <w:i/>
              </w:rPr>
              <w:t>sublinha a condenação dos regimes venezuelano, cubano e nicaraguense; manifesta preocupação com a situação humanitária no Haiti;</w:t>
            </w:r>
          </w:p>
        </w:tc>
      </w:tr>
    </w:tbl>
    <w:p w14:paraId="336F71E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570F8A4" w14:textId="77777777" w:rsidR="00971F8B" w:rsidRPr="0031758E" w:rsidRDefault="00971F8B" w:rsidP="00971F8B">
      <w:r w:rsidRPr="0031758E">
        <w:rPr>
          <w:rStyle w:val="HideTWBExt"/>
        </w:rPr>
        <w:t>&lt;/Amend&gt;</w:t>
      </w:r>
    </w:p>
    <w:p w14:paraId="33121B8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656</w:t>
      </w:r>
      <w:r w:rsidRPr="0031758E">
        <w:rPr>
          <w:rStyle w:val="HideTWBExt"/>
        </w:rPr>
        <w:t>&lt;/NumAm&gt;</w:t>
      </w:r>
    </w:p>
    <w:p w14:paraId="58B5E832" w14:textId="77777777" w:rsidR="00971F8B" w:rsidRPr="0031758E" w:rsidRDefault="00971F8B" w:rsidP="00971F8B">
      <w:pPr>
        <w:pStyle w:val="NormalBold"/>
      </w:pPr>
      <w:r w:rsidRPr="0031758E">
        <w:rPr>
          <w:rStyle w:val="HideTWBExt"/>
          <w:b w:val="0"/>
        </w:rPr>
        <w:t>&lt;RepeatBlock-By&gt;&lt;Members&gt;</w:t>
      </w:r>
      <w:r w:rsidRPr="0031758E">
        <w:t>Ondřej Kolář</w:t>
      </w:r>
      <w:r w:rsidRPr="0031758E">
        <w:rPr>
          <w:rStyle w:val="HideTWBExt"/>
          <w:b w:val="0"/>
        </w:rPr>
        <w:t>&lt;/Members&gt;</w:t>
      </w:r>
    </w:p>
    <w:p w14:paraId="5599B92E" w14:textId="77777777" w:rsidR="00971F8B" w:rsidRPr="0031758E" w:rsidRDefault="00971F8B" w:rsidP="00971F8B">
      <w:pPr>
        <w:pStyle w:val="NormalBold"/>
      </w:pPr>
      <w:r w:rsidRPr="0031758E">
        <w:rPr>
          <w:rStyle w:val="HideTWBExt"/>
          <w:b w:val="0"/>
        </w:rPr>
        <w:t>&lt;/RepeatBlock-By&gt;</w:t>
      </w:r>
    </w:p>
    <w:p w14:paraId="0561EC9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8BDE5ED"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DDB0280" w14:textId="77777777" w:rsidTr="004158CB">
        <w:trPr>
          <w:trHeight w:hRule="exact" w:val="240"/>
          <w:jc w:val="center"/>
        </w:trPr>
        <w:tc>
          <w:tcPr>
            <w:tcW w:w="9752" w:type="dxa"/>
            <w:gridSpan w:val="2"/>
            <w:tcBorders>
              <w:top w:val="nil"/>
              <w:left w:val="nil"/>
              <w:bottom w:val="nil"/>
              <w:right w:val="nil"/>
            </w:tcBorders>
          </w:tcPr>
          <w:p w14:paraId="482A67C0" w14:textId="77777777" w:rsidR="00971F8B" w:rsidRPr="0031758E" w:rsidRDefault="00971F8B" w:rsidP="004158CB"/>
        </w:tc>
      </w:tr>
      <w:tr w:rsidR="00971F8B" w:rsidRPr="0031758E" w14:paraId="75FD92B9" w14:textId="77777777" w:rsidTr="004158CB">
        <w:trPr>
          <w:trHeight w:val="240"/>
          <w:jc w:val="center"/>
        </w:trPr>
        <w:tc>
          <w:tcPr>
            <w:tcW w:w="4876" w:type="dxa"/>
            <w:tcBorders>
              <w:top w:val="nil"/>
              <w:left w:val="nil"/>
              <w:bottom w:val="nil"/>
              <w:right w:val="nil"/>
            </w:tcBorders>
          </w:tcPr>
          <w:p w14:paraId="75FBA27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195AC3D" w14:textId="77777777" w:rsidR="00971F8B" w:rsidRPr="0031758E" w:rsidRDefault="00971F8B" w:rsidP="004158CB">
            <w:pPr>
              <w:pStyle w:val="AmColumnHeading"/>
            </w:pPr>
            <w:r w:rsidRPr="0031758E">
              <w:t>Alteração</w:t>
            </w:r>
          </w:p>
        </w:tc>
      </w:tr>
      <w:tr w:rsidR="00971F8B" w:rsidRPr="0031758E" w14:paraId="79D00083" w14:textId="77777777" w:rsidTr="004158CB">
        <w:trPr>
          <w:jc w:val="center"/>
        </w:trPr>
        <w:tc>
          <w:tcPr>
            <w:tcW w:w="4876" w:type="dxa"/>
            <w:tcBorders>
              <w:top w:val="nil"/>
              <w:left w:val="nil"/>
              <w:bottom w:val="nil"/>
              <w:right w:val="nil"/>
            </w:tcBorders>
          </w:tcPr>
          <w:p w14:paraId="1BF2B8FF" w14:textId="77777777" w:rsidR="00971F8B" w:rsidRPr="0031758E" w:rsidRDefault="00971F8B" w:rsidP="004158CB">
            <w:pPr>
              <w:pStyle w:val="Normal6a"/>
            </w:pPr>
            <w:r w:rsidRPr="0031758E">
              <w:t>27.</w:t>
            </w:r>
            <w:r w:rsidRPr="0031758E">
              <w:tab/>
              <w:t xml:space="preserve">Realça a necessidade de aprofundar o compromisso da UE com países da América Latina e das Caraíbas que </w:t>
            </w:r>
            <w:r w:rsidRPr="0031758E">
              <w:lastRenderedPageBreak/>
              <w:t>partilham das mesmas ideias;</w:t>
            </w:r>
          </w:p>
        </w:tc>
        <w:tc>
          <w:tcPr>
            <w:tcW w:w="4876" w:type="dxa"/>
            <w:tcBorders>
              <w:top w:val="nil"/>
              <w:left w:val="nil"/>
              <w:bottom w:val="nil"/>
              <w:right w:val="nil"/>
            </w:tcBorders>
          </w:tcPr>
          <w:p w14:paraId="49AFD6CB" w14:textId="77777777" w:rsidR="00971F8B" w:rsidRPr="0031758E" w:rsidRDefault="00971F8B" w:rsidP="004158CB">
            <w:pPr>
              <w:pStyle w:val="Normal6a"/>
            </w:pPr>
            <w:r w:rsidRPr="0031758E">
              <w:lastRenderedPageBreak/>
              <w:t>27.</w:t>
            </w:r>
            <w:r w:rsidRPr="0031758E">
              <w:tab/>
              <w:t xml:space="preserve">Realça a necessidade de aprofundar o compromisso da UE com países da América Latina e das Caraíbas que </w:t>
            </w:r>
            <w:r w:rsidRPr="0031758E">
              <w:lastRenderedPageBreak/>
              <w:t xml:space="preserve">partilham das mesmas ideias; </w:t>
            </w:r>
            <w:r w:rsidRPr="0031758E">
              <w:rPr>
                <w:b/>
                <w:i/>
              </w:rPr>
              <w:t>condena a atitude abertamente hostil do regime venezuelano, que mantém vários cidadãos da UE como reféns;</w:t>
            </w:r>
          </w:p>
        </w:tc>
      </w:tr>
    </w:tbl>
    <w:p w14:paraId="3BB08878"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E702634" w14:textId="77777777" w:rsidR="00971F8B" w:rsidRPr="0031758E" w:rsidRDefault="00971F8B" w:rsidP="00971F8B">
      <w:r w:rsidRPr="0031758E">
        <w:rPr>
          <w:rStyle w:val="HideTWBExt"/>
        </w:rPr>
        <w:t>&lt;/Amend&gt;</w:t>
      </w:r>
    </w:p>
    <w:p w14:paraId="79136A0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657</w:t>
      </w:r>
      <w:r w:rsidRPr="0031758E">
        <w:rPr>
          <w:rStyle w:val="HideTWBExt"/>
        </w:rPr>
        <w:t>&lt;/NumAm&gt;</w:t>
      </w:r>
    </w:p>
    <w:p w14:paraId="78D88674" w14:textId="408FACB2" w:rsidR="00971F8B" w:rsidRPr="0031758E" w:rsidRDefault="00971F8B" w:rsidP="00971F8B">
      <w:pPr>
        <w:pStyle w:val="NormalBold"/>
      </w:pPr>
      <w:r w:rsidRPr="0031758E">
        <w:rPr>
          <w:rStyle w:val="HideTWBExt"/>
          <w:b w:val="0"/>
        </w:rPr>
        <w:t>&lt;RepeatBlock-By&gt;&lt;Members&gt;</w:t>
      </w:r>
      <w:r w:rsidRPr="0031758E">
        <w:t>Jordan Bardella, Pierre</w:t>
      </w:r>
      <w:r w:rsidR="001D72A3" w:rsidRPr="0031758E">
        <w:noBreakHyphen/>
      </w:r>
      <w:r w:rsidRPr="0031758E">
        <w:t>Romain Thionnet, Matthieu Valet</w:t>
      </w:r>
      <w:r w:rsidRPr="0031758E">
        <w:rPr>
          <w:rStyle w:val="HideTWBExt"/>
          <w:b w:val="0"/>
        </w:rPr>
        <w:t>&lt;/Members&gt;</w:t>
      </w:r>
    </w:p>
    <w:p w14:paraId="25AB1B96" w14:textId="77777777" w:rsidR="00971F8B" w:rsidRPr="0031758E" w:rsidRDefault="00971F8B" w:rsidP="00971F8B">
      <w:pPr>
        <w:pStyle w:val="NormalBold"/>
      </w:pPr>
      <w:r w:rsidRPr="0031758E">
        <w:rPr>
          <w:rStyle w:val="HideTWBExt"/>
          <w:b w:val="0"/>
        </w:rPr>
        <w:t>&lt;/RepeatBlock-By&gt;</w:t>
      </w:r>
    </w:p>
    <w:p w14:paraId="304DFE5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B224570"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11A9019" w14:textId="77777777" w:rsidTr="004158CB">
        <w:trPr>
          <w:trHeight w:hRule="exact" w:val="240"/>
          <w:jc w:val="center"/>
        </w:trPr>
        <w:tc>
          <w:tcPr>
            <w:tcW w:w="9752" w:type="dxa"/>
            <w:gridSpan w:val="2"/>
            <w:tcBorders>
              <w:top w:val="nil"/>
              <w:left w:val="nil"/>
              <w:bottom w:val="nil"/>
              <w:right w:val="nil"/>
            </w:tcBorders>
          </w:tcPr>
          <w:p w14:paraId="2CCEB5A0" w14:textId="77777777" w:rsidR="00971F8B" w:rsidRPr="0031758E" w:rsidRDefault="00971F8B" w:rsidP="004158CB"/>
        </w:tc>
      </w:tr>
      <w:tr w:rsidR="00971F8B" w:rsidRPr="0031758E" w14:paraId="7547BF3E" w14:textId="77777777" w:rsidTr="004158CB">
        <w:trPr>
          <w:trHeight w:val="240"/>
          <w:jc w:val="center"/>
        </w:trPr>
        <w:tc>
          <w:tcPr>
            <w:tcW w:w="4876" w:type="dxa"/>
            <w:tcBorders>
              <w:top w:val="nil"/>
              <w:left w:val="nil"/>
              <w:bottom w:val="nil"/>
              <w:right w:val="nil"/>
            </w:tcBorders>
          </w:tcPr>
          <w:p w14:paraId="4316C1C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B15FAEA" w14:textId="77777777" w:rsidR="00971F8B" w:rsidRPr="0031758E" w:rsidRDefault="00971F8B" w:rsidP="004158CB">
            <w:pPr>
              <w:pStyle w:val="AmColumnHeading"/>
            </w:pPr>
            <w:r w:rsidRPr="0031758E">
              <w:t>Alteração</w:t>
            </w:r>
          </w:p>
        </w:tc>
      </w:tr>
      <w:tr w:rsidR="00971F8B" w:rsidRPr="0031758E" w14:paraId="68883A11" w14:textId="77777777" w:rsidTr="004158CB">
        <w:trPr>
          <w:jc w:val="center"/>
        </w:trPr>
        <w:tc>
          <w:tcPr>
            <w:tcW w:w="4876" w:type="dxa"/>
            <w:tcBorders>
              <w:top w:val="nil"/>
              <w:left w:val="nil"/>
              <w:bottom w:val="nil"/>
              <w:right w:val="nil"/>
            </w:tcBorders>
          </w:tcPr>
          <w:p w14:paraId="5C809E5D" w14:textId="77777777" w:rsidR="00971F8B" w:rsidRPr="0031758E" w:rsidRDefault="00971F8B" w:rsidP="004158CB">
            <w:pPr>
              <w:pStyle w:val="Normal6a"/>
            </w:pPr>
            <w:r w:rsidRPr="0031758E">
              <w:t>27.</w:t>
            </w:r>
            <w:r w:rsidRPr="0031758E">
              <w:tab/>
              <w:t xml:space="preserve">Realça a necessidade de aprofundar o compromisso da UE com países da América Latina e das Caraíbas </w:t>
            </w:r>
            <w:r w:rsidRPr="0031758E">
              <w:rPr>
                <w:b/>
                <w:i/>
              </w:rPr>
              <w:t>que partilham das mesmas ideias</w:t>
            </w:r>
            <w:r w:rsidRPr="0031758E">
              <w:t>;</w:t>
            </w:r>
          </w:p>
        </w:tc>
        <w:tc>
          <w:tcPr>
            <w:tcW w:w="4876" w:type="dxa"/>
            <w:tcBorders>
              <w:top w:val="nil"/>
              <w:left w:val="nil"/>
              <w:bottom w:val="nil"/>
              <w:right w:val="nil"/>
            </w:tcBorders>
          </w:tcPr>
          <w:p w14:paraId="4D4844E7" w14:textId="77777777" w:rsidR="00971F8B" w:rsidRPr="0031758E" w:rsidRDefault="00971F8B" w:rsidP="004158CB">
            <w:pPr>
              <w:pStyle w:val="Normal6a"/>
            </w:pPr>
            <w:r w:rsidRPr="0031758E">
              <w:t>27.</w:t>
            </w:r>
            <w:r w:rsidRPr="0031758E">
              <w:tab/>
              <w:t xml:space="preserve">Realça a necessidade de aprofundar o compromisso da UE com países da América Latina e das Caraíbas </w:t>
            </w:r>
            <w:r w:rsidRPr="0031758E">
              <w:rPr>
                <w:b/>
                <w:i/>
              </w:rPr>
              <w:t>com interesses políticos convergentes</w:t>
            </w:r>
            <w:r w:rsidRPr="0031758E">
              <w:t>;</w:t>
            </w:r>
          </w:p>
        </w:tc>
      </w:tr>
    </w:tbl>
    <w:p w14:paraId="4D288A7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{FR}</w:t>
      </w:r>
      <w:r w:rsidRPr="0031758E">
        <w:t>fr</w:t>
      </w:r>
      <w:r w:rsidRPr="0031758E">
        <w:rPr>
          <w:rStyle w:val="HideTWBExt"/>
        </w:rPr>
        <w:t>&lt;/Original&gt;</w:t>
      </w:r>
    </w:p>
    <w:p w14:paraId="725B6CD1" w14:textId="6685CBA7" w:rsidR="00971F8B" w:rsidRPr="0031758E" w:rsidRDefault="00971F8B" w:rsidP="00971F8B">
      <w:r w:rsidRPr="0031758E">
        <w:rPr>
          <w:rStyle w:val="HideTWBExt"/>
        </w:rPr>
        <w:t>&lt;/Amend&gt;</w:t>
      </w:r>
    </w:p>
    <w:p w14:paraId="5D1D007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658</w:t>
      </w:r>
      <w:r w:rsidRPr="0031758E">
        <w:rPr>
          <w:rStyle w:val="HideTWBExt"/>
        </w:rPr>
        <w:t>&lt;/NumAm&gt;</w:t>
      </w:r>
    </w:p>
    <w:p w14:paraId="3CA8DB3C"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34EF5122"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5C085200" w14:textId="77777777" w:rsidR="00971F8B" w:rsidRPr="0031758E" w:rsidRDefault="00971F8B" w:rsidP="00971F8B">
      <w:pPr>
        <w:pStyle w:val="NormalBold"/>
      </w:pPr>
      <w:r w:rsidRPr="0031758E">
        <w:rPr>
          <w:rStyle w:val="HideTWBExt"/>
          <w:b w:val="0"/>
        </w:rPr>
        <w:t>&lt;/RepeatBlock-By&gt;</w:t>
      </w:r>
    </w:p>
    <w:p w14:paraId="463EC33C"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0D4AA96" w14:textId="77777777" w:rsidR="00971F8B" w:rsidRPr="0031758E" w:rsidRDefault="00971F8B" w:rsidP="00971F8B">
      <w:pPr>
        <w:pStyle w:val="NormalBold"/>
      </w:pPr>
      <w:r w:rsidRPr="0031758E">
        <w:rPr>
          <w:rStyle w:val="HideTWBExt"/>
        </w:rPr>
        <w:t>&lt;Article&gt;</w:t>
      </w:r>
      <w:r w:rsidRPr="0031758E">
        <w:t>N.º 27</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982ABC3" w14:textId="77777777" w:rsidTr="004158CB">
        <w:trPr>
          <w:trHeight w:hRule="exact" w:val="240"/>
          <w:jc w:val="center"/>
        </w:trPr>
        <w:tc>
          <w:tcPr>
            <w:tcW w:w="9752" w:type="dxa"/>
            <w:gridSpan w:val="2"/>
            <w:tcBorders>
              <w:top w:val="nil"/>
              <w:left w:val="nil"/>
              <w:bottom w:val="nil"/>
              <w:right w:val="nil"/>
            </w:tcBorders>
          </w:tcPr>
          <w:p w14:paraId="29A13BDF" w14:textId="77777777" w:rsidR="00971F8B" w:rsidRPr="0031758E" w:rsidRDefault="00971F8B" w:rsidP="004158CB"/>
        </w:tc>
      </w:tr>
      <w:tr w:rsidR="00971F8B" w:rsidRPr="0031758E" w14:paraId="52B938F5" w14:textId="77777777" w:rsidTr="004158CB">
        <w:trPr>
          <w:trHeight w:val="240"/>
          <w:jc w:val="center"/>
        </w:trPr>
        <w:tc>
          <w:tcPr>
            <w:tcW w:w="4876" w:type="dxa"/>
            <w:tcBorders>
              <w:top w:val="nil"/>
              <w:left w:val="nil"/>
              <w:bottom w:val="nil"/>
              <w:right w:val="nil"/>
            </w:tcBorders>
          </w:tcPr>
          <w:p w14:paraId="150411D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82D08D8" w14:textId="77777777" w:rsidR="00971F8B" w:rsidRPr="0031758E" w:rsidRDefault="00971F8B" w:rsidP="004158CB">
            <w:pPr>
              <w:pStyle w:val="AmColumnHeading"/>
            </w:pPr>
            <w:r w:rsidRPr="0031758E">
              <w:t>Alteração</w:t>
            </w:r>
          </w:p>
        </w:tc>
      </w:tr>
      <w:tr w:rsidR="00971F8B" w:rsidRPr="0031758E" w14:paraId="2738A7DB" w14:textId="77777777" w:rsidTr="004158CB">
        <w:trPr>
          <w:jc w:val="center"/>
        </w:trPr>
        <w:tc>
          <w:tcPr>
            <w:tcW w:w="4876" w:type="dxa"/>
            <w:tcBorders>
              <w:top w:val="nil"/>
              <w:left w:val="nil"/>
              <w:bottom w:val="nil"/>
              <w:right w:val="nil"/>
            </w:tcBorders>
          </w:tcPr>
          <w:p w14:paraId="26CAFDD3" w14:textId="77777777" w:rsidR="00971F8B" w:rsidRPr="0031758E" w:rsidRDefault="00971F8B" w:rsidP="004158CB">
            <w:pPr>
              <w:pStyle w:val="Normal6a"/>
            </w:pPr>
            <w:r w:rsidRPr="0031758E">
              <w:t>27.</w:t>
            </w:r>
            <w:r w:rsidRPr="0031758E">
              <w:tab/>
              <w:t xml:space="preserve">Realça a necessidade de aprofundar o compromisso da UE com países da América Latina e das Caraíbas </w:t>
            </w:r>
            <w:r w:rsidRPr="0031758E">
              <w:rPr>
                <w:b/>
                <w:i/>
              </w:rPr>
              <w:t>que partilham das mesmas ideias</w:t>
            </w:r>
            <w:r w:rsidRPr="0031758E">
              <w:t>;</w:t>
            </w:r>
          </w:p>
        </w:tc>
        <w:tc>
          <w:tcPr>
            <w:tcW w:w="4876" w:type="dxa"/>
            <w:tcBorders>
              <w:top w:val="nil"/>
              <w:left w:val="nil"/>
              <w:bottom w:val="nil"/>
              <w:right w:val="nil"/>
            </w:tcBorders>
          </w:tcPr>
          <w:p w14:paraId="547853EE" w14:textId="77777777" w:rsidR="00971F8B" w:rsidRPr="0031758E" w:rsidRDefault="00971F8B" w:rsidP="004158CB">
            <w:pPr>
              <w:pStyle w:val="Normal6a"/>
            </w:pPr>
            <w:r w:rsidRPr="0031758E">
              <w:t>27.</w:t>
            </w:r>
            <w:r w:rsidRPr="0031758E">
              <w:tab/>
              <w:t>Realça a necessidade de aprofundar o compromisso da UE com países da América Latina e das Caraíbas;</w:t>
            </w:r>
          </w:p>
        </w:tc>
      </w:tr>
    </w:tbl>
    <w:p w14:paraId="438C409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696DE5B" w14:textId="77777777" w:rsidR="00971F8B" w:rsidRPr="0031758E" w:rsidRDefault="00971F8B" w:rsidP="00971F8B">
      <w:r w:rsidRPr="0031758E">
        <w:rPr>
          <w:rStyle w:val="HideTWBExt"/>
        </w:rPr>
        <w:t>&lt;/Amend&gt;</w:t>
      </w:r>
    </w:p>
    <w:p w14:paraId="307D55C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659</w:t>
      </w:r>
      <w:r w:rsidRPr="0031758E">
        <w:rPr>
          <w:rStyle w:val="HideTWBExt"/>
        </w:rPr>
        <w:t>&lt;/NumAm&gt;</w:t>
      </w:r>
    </w:p>
    <w:p w14:paraId="535166E0" w14:textId="77777777" w:rsidR="00971F8B" w:rsidRPr="0031758E" w:rsidRDefault="00971F8B" w:rsidP="00971F8B">
      <w:pPr>
        <w:pStyle w:val="NormalBold"/>
      </w:pPr>
      <w:r w:rsidRPr="0031758E">
        <w:rPr>
          <w:rStyle w:val="HideTWBExt"/>
          <w:b w:val="0"/>
        </w:rPr>
        <w:t>&lt;RepeatBlock-By&gt;&lt;Members&gt;</w:t>
      </w:r>
      <w:r w:rsidRPr="0031758E">
        <w:t>Francisco José Millán Mon, Gabriel Mato</w:t>
      </w:r>
      <w:r w:rsidRPr="0031758E">
        <w:rPr>
          <w:rStyle w:val="HideTWBExt"/>
          <w:b w:val="0"/>
        </w:rPr>
        <w:t>&lt;/Members&gt;</w:t>
      </w:r>
    </w:p>
    <w:p w14:paraId="74E476B3" w14:textId="77777777" w:rsidR="00971F8B" w:rsidRPr="0031758E" w:rsidRDefault="00971F8B" w:rsidP="00971F8B">
      <w:pPr>
        <w:pStyle w:val="NormalBold"/>
      </w:pPr>
      <w:r w:rsidRPr="0031758E">
        <w:rPr>
          <w:rStyle w:val="HideTWBExt"/>
          <w:b w:val="0"/>
        </w:rPr>
        <w:t>&lt;/RepeatBlock-By&gt;</w:t>
      </w:r>
    </w:p>
    <w:p w14:paraId="7BAAB8F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F8608EF" w14:textId="6BF36E80" w:rsidR="00971F8B" w:rsidRPr="0031758E" w:rsidRDefault="00971F8B" w:rsidP="00971F8B">
      <w:pPr>
        <w:pStyle w:val="NormalBold"/>
      </w:pPr>
      <w:r w:rsidRPr="0031758E">
        <w:rPr>
          <w:rStyle w:val="HideTWBExt"/>
        </w:rPr>
        <w:lastRenderedPageBreak/>
        <w:t>&lt;Article&gt;</w:t>
      </w:r>
      <w:r w:rsidRPr="0031758E">
        <w:t>N.º 27</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2DDC24B" w14:textId="77777777" w:rsidTr="004158CB">
        <w:trPr>
          <w:trHeight w:hRule="exact" w:val="240"/>
          <w:jc w:val="center"/>
        </w:trPr>
        <w:tc>
          <w:tcPr>
            <w:tcW w:w="9752" w:type="dxa"/>
            <w:gridSpan w:val="2"/>
            <w:tcBorders>
              <w:top w:val="nil"/>
              <w:left w:val="nil"/>
              <w:bottom w:val="nil"/>
              <w:right w:val="nil"/>
            </w:tcBorders>
          </w:tcPr>
          <w:p w14:paraId="34119DC1" w14:textId="77777777" w:rsidR="00971F8B" w:rsidRPr="0031758E" w:rsidRDefault="00971F8B" w:rsidP="004158CB"/>
        </w:tc>
      </w:tr>
      <w:tr w:rsidR="00971F8B" w:rsidRPr="0031758E" w14:paraId="23EBF41A" w14:textId="77777777" w:rsidTr="004158CB">
        <w:trPr>
          <w:trHeight w:val="240"/>
          <w:jc w:val="center"/>
        </w:trPr>
        <w:tc>
          <w:tcPr>
            <w:tcW w:w="4876" w:type="dxa"/>
            <w:tcBorders>
              <w:top w:val="nil"/>
              <w:left w:val="nil"/>
              <w:bottom w:val="nil"/>
              <w:right w:val="nil"/>
            </w:tcBorders>
          </w:tcPr>
          <w:p w14:paraId="30736E2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75646EE" w14:textId="77777777" w:rsidR="00971F8B" w:rsidRPr="0031758E" w:rsidRDefault="00971F8B" w:rsidP="004158CB">
            <w:pPr>
              <w:pStyle w:val="AmColumnHeading"/>
            </w:pPr>
            <w:r w:rsidRPr="0031758E">
              <w:t>Alteração</w:t>
            </w:r>
          </w:p>
        </w:tc>
      </w:tr>
      <w:tr w:rsidR="00971F8B" w:rsidRPr="0031758E" w14:paraId="7FB3A3F8" w14:textId="77777777" w:rsidTr="004158CB">
        <w:trPr>
          <w:jc w:val="center"/>
        </w:trPr>
        <w:tc>
          <w:tcPr>
            <w:tcW w:w="4876" w:type="dxa"/>
            <w:tcBorders>
              <w:top w:val="nil"/>
              <w:left w:val="nil"/>
              <w:bottom w:val="nil"/>
              <w:right w:val="nil"/>
            </w:tcBorders>
          </w:tcPr>
          <w:p w14:paraId="2E00428B" w14:textId="77777777" w:rsidR="00971F8B" w:rsidRPr="0031758E" w:rsidRDefault="00971F8B" w:rsidP="004158CB">
            <w:pPr>
              <w:pStyle w:val="Normal6a"/>
            </w:pPr>
          </w:p>
        </w:tc>
        <w:tc>
          <w:tcPr>
            <w:tcW w:w="4876" w:type="dxa"/>
            <w:tcBorders>
              <w:top w:val="nil"/>
              <w:left w:val="nil"/>
              <w:bottom w:val="nil"/>
              <w:right w:val="nil"/>
            </w:tcBorders>
          </w:tcPr>
          <w:p w14:paraId="5B0591B5" w14:textId="7D55124B" w:rsidR="00971F8B" w:rsidRPr="0031758E" w:rsidRDefault="00971F8B" w:rsidP="004158CB">
            <w:pPr>
              <w:pStyle w:val="Normal6a"/>
            </w:pPr>
            <w:r w:rsidRPr="0031758E">
              <w:rPr>
                <w:b/>
                <w:i/>
              </w:rPr>
              <w:t>27</w:t>
            </w:r>
            <w:r w:rsidR="001D72A3" w:rsidRPr="0031758E">
              <w:rPr>
                <w:b/>
                <w:i/>
              </w:rPr>
              <w:noBreakHyphen/>
            </w:r>
            <w:r w:rsidRPr="0031758E">
              <w:rPr>
                <w:b/>
                <w:i/>
              </w:rPr>
              <w:t>A.</w:t>
            </w:r>
            <w:r w:rsidRPr="0031758E">
              <w:tab/>
            </w:r>
            <w:r w:rsidRPr="0031758E">
              <w:rPr>
                <w:b/>
                <w:i/>
              </w:rPr>
              <w:t>Salienta que a próxima Cimeira UE</w:t>
            </w:r>
            <w:r w:rsidR="001D72A3" w:rsidRPr="0031758E">
              <w:rPr>
                <w:b/>
                <w:i/>
              </w:rPr>
              <w:noBreakHyphen/>
            </w:r>
            <w:r w:rsidRPr="0031758E">
              <w:rPr>
                <w:b/>
                <w:i/>
              </w:rPr>
              <w:t>CELAC, a realizar na Colômbia em novembro de 2025, constitui uma oportunidade para reforçar a colaboração entre as duas regiões; considera que essa cimeira deve servir para reafirmar o compromisso conjunto com o multilateralismo e a paz, bem como para condenar veementemente a guerra de agressão russa contra a Ucrânia e a trágica situação humanitária em Gaza; insta igualmente as partes a prestarem a devida atenção à situação em Cuba, na Venezuela e na Nicarágua no que diz respeito às violações dos direitos humanos e à ausência de democracia; reitera o seu apelo a um aumento substancial da cooperação birregional na luta contra a criminalidade organizada, em especial o tráfico de droga;</w:t>
            </w:r>
          </w:p>
        </w:tc>
      </w:tr>
    </w:tbl>
    <w:p w14:paraId="29A64B6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6BA8181E" w14:textId="77777777" w:rsidR="00971F8B" w:rsidRPr="0031758E" w:rsidRDefault="00971F8B" w:rsidP="00971F8B">
      <w:r w:rsidRPr="0031758E">
        <w:rPr>
          <w:rStyle w:val="HideTWBExt"/>
        </w:rPr>
        <w:t>&lt;/Amend&gt;</w:t>
      </w:r>
    </w:p>
    <w:p w14:paraId="6BD2D47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660</w:t>
      </w:r>
      <w:r w:rsidRPr="0031758E">
        <w:rPr>
          <w:rStyle w:val="HideTWBExt"/>
        </w:rPr>
        <w:t>&lt;/NumAm&gt;</w:t>
      </w:r>
    </w:p>
    <w:p w14:paraId="122EA671"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22B3E73D" w14:textId="77777777" w:rsidR="00971F8B" w:rsidRPr="0031758E" w:rsidRDefault="00971F8B" w:rsidP="00971F8B">
      <w:pPr>
        <w:pStyle w:val="NormalBold"/>
      </w:pPr>
      <w:r w:rsidRPr="0031758E">
        <w:rPr>
          <w:rStyle w:val="HideTWBExt"/>
          <w:b w:val="0"/>
        </w:rPr>
        <w:t>&lt;/RepeatBlock-By&gt;</w:t>
      </w:r>
    </w:p>
    <w:p w14:paraId="6ABACCC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B4DC76E" w14:textId="2EFB64F1"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179AC29" w14:textId="77777777" w:rsidTr="004158CB">
        <w:trPr>
          <w:trHeight w:hRule="exact" w:val="240"/>
          <w:jc w:val="center"/>
        </w:trPr>
        <w:tc>
          <w:tcPr>
            <w:tcW w:w="9752" w:type="dxa"/>
            <w:gridSpan w:val="2"/>
            <w:tcBorders>
              <w:top w:val="nil"/>
              <w:left w:val="nil"/>
              <w:bottom w:val="nil"/>
              <w:right w:val="nil"/>
            </w:tcBorders>
          </w:tcPr>
          <w:p w14:paraId="11E88D19" w14:textId="77777777" w:rsidR="00971F8B" w:rsidRPr="0031758E" w:rsidRDefault="00971F8B" w:rsidP="004158CB"/>
        </w:tc>
      </w:tr>
      <w:tr w:rsidR="00971F8B" w:rsidRPr="0031758E" w14:paraId="40D4CF04" w14:textId="77777777" w:rsidTr="004158CB">
        <w:trPr>
          <w:trHeight w:val="240"/>
          <w:jc w:val="center"/>
        </w:trPr>
        <w:tc>
          <w:tcPr>
            <w:tcW w:w="4876" w:type="dxa"/>
            <w:tcBorders>
              <w:top w:val="nil"/>
              <w:left w:val="nil"/>
              <w:bottom w:val="nil"/>
              <w:right w:val="nil"/>
            </w:tcBorders>
          </w:tcPr>
          <w:p w14:paraId="53CE5D9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EE92247" w14:textId="77777777" w:rsidR="00971F8B" w:rsidRPr="0031758E" w:rsidRDefault="00971F8B" w:rsidP="004158CB">
            <w:pPr>
              <w:pStyle w:val="AmColumnHeading"/>
            </w:pPr>
            <w:r w:rsidRPr="0031758E">
              <w:t>Alteração</w:t>
            </w:r>
          </w:p>
        </w:tc>
      </w:tr>
      <w:tr w:rsidR="00971F8B" w:rsidRPr="0031758E" w14:paraId="3A09FA72" w14:textId="77777777" w:rsidTr="004158CB">
        <w:trPr>
          <w:jc w:val="center"/>
        </w:trPr>
        <w:tc>
          <w:tcPr>
            <w:tcW w:w="4876" w:type="dxa"/>
            <w:tcBorders>
              <w:top w:val="nil"/>
              <w:left w:val="nil"/>
              <w:bottom w:val="nil"/>
              <w:right w:val="nil"/>
            </w:tcBorders>
          </w:tcPr>
          <w:p w14:paraId="3F16A265" w14:textId="77777777" w:rsidR="00971F8B" w:rsidRPr="0031758E" w:rsidRDefault="00971F8B" w:rsidP="004158CB">
            <w:pPr>
              <w:pStyle w:val="Normal6a"/>
            </w:pPr>
          </w:p>
        </w:tc>
        <w:tc>
          <w:tcPr>
            <w:tcW w:w="4876" w:type="dxa"/>
            <w:tcBorders>
              <w:top w:val="nil"/>
              <w:left w:val="nil"/>
              <w:bottom w:val="nil"/>
              <w:right w:val="nil"/>
            </w:tcBorders>
          </w:tcPr>
          <w:p w14:paraId="6260E3A4" w14:textId="55CB4F45" w:rsidR="00971F8B" w:rsidRPr="0031758E" w:rsidRDefault="00971F8B" w:rsidP="004158CB">
            <w:pPr>
              <w:pStyle w:val="Normal6a"/>
            </w:pPr>
            <w:r w:rsidRPr="0031758E">
              <w:rPr>
                <w:b/>
                <w:i/>
              </w:rPr>
              <w:t>27</w:t>
            </w:r>
            <w:r w:rsidR="001D72A3" w:rsidRPr="0031758E">
              <w:rPr>
                <w:b/>
                <w:i/>
              </w:rPr>
              <w:noBreakHyphen/>
            </w:r>
            <w:r w:rsidRPr="0031758E">
              <w:rPr>
                <w:b/>
                <w:i/>
              </w:rPr>
              <w:t>A.</w:t>
            </w:r>
            <w:r w:rsidRPr="0031758E">
              <w:tab/>
            </w:r>
            <w:r w:rsidRPr="0031758E">
              <w:rPr>
                <w:b/>
                <w:i/>
              </w:rPr>
              <w:t xml:space="preserve">Manifesta o seu apoio à decisão do Conselho que autoriza a Comissão Europeia e a Alta Representante a encetarem negociações com vista ao estabelecimento de uma parceria estratégica com o Reino da Arábia Saudita; reconhece que esta iniciativa representa uma oportunidade decisiva para promover os interesses estratégicos da União, fomentar a estabilidade regional e reforçar a cooperação nos domínios da energia e da segurança; </w:t>
            </w:r>
            <w:r w:rsidRPr="0031758E">
              <w:rPr>
                <w:b/>
                <w:i/>
              </w:rPr>
              <w:lastRenderedPageBreak/>
              <w:t>apela para que ambas as partes se empenhem ativa e fortemente ao longo do processo de negociação para assegurar a sua conclusão rápida e atempada;</w:t>
            </w:r>
          </w:p>
        </w:tc>
      </w:tr>
    </w:tbl>
    <w:p w14:paraId="2BD9C88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CEE7FBD" w14:textId="77777777" w:rsidR="00971F8B" w:rsidRPr="0031758E" w:rsidRDefault="00971F8B" w:rsidP="00971F8B">
      <w:r w:rsidRPr="0031758E">
        <w:rPr>
          <w:rStyle w:val="HideTWBExt"/>
        </w:rPr>
        <w:t>&lt;/Amend&gt;</w:t>
      </w:r>
    </w:p>
    <w:p w14:paraId="5B1184B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661</w:t>
      </w:r>
      <w:r w:rsidRPr="0031758E">
        <w:rPr>
          <w:rStyle w:val="HideTWBExt"/>
        </w:rPr>
        <w:t>&lt;/NumAm&gt;</w:t>
      </w:r>
    </w:p>
    <w:p w14:paraId="4A1E1449"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7EFD1540" w14:textId="77777777" w:rsidR="00971F8B" w:rsidRPr="0031758E" w:rsidRDefault="00971F8B" w:rsidP="00971F8B">
      <w:pPr>
        <w:pStyle w:val="NormalBold"/>
      </w:pPr>
      <w:r w:rsidRPr="0031758E">
        <w:rPr>
          <w:rStyle w:val="HideTWBExt"/>
          <w:b w:val="0"/>
        </w:rPr>
        <w:t>&lt;/RepeatBlock-By&gt;</w:t>
      </w:r>
    </w:p>
    <w:p w14:paraId="4E25253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210CD34" w14:textId="4D50AEB1"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58E4589" w14:textId="77777777" w:rsidTr="004158CB">
        <w:trPr>
          <w:trHeight w:hRule="exact" w:val="240"/>
          <w:jc w:val="center"/>
        </w:trPr>
        <w:tc>
          <w:tcPr>
            <w:tcW w:w="9752" w:type="dxa"/>
            <w:gridSpan w:val="2"/>
            <w:tcBorders>
              <w:top w:val="nil"/>
              <w:left w:val="nil"/>
              <w:bottom w:val="nil"/>
              <w:right w:val="nil"/>
            </w:tcBorders>
          </w:tcPr>
          <w:p w14:paraId="599CF5CB" w14:textId="77777777" w:rsidR="00971F8B" w:rsidRPr="0031758E" w:rsidRDefault="00971F8B" w:rsidP="004158CB"/>
        </w:tc>
      </w:tr>
      <w:tr w:rsidR="00971F8B" w:rsidRPr="0031758E" w14:paraId="0F034613" w14:textId="77777777" w:rsidTr="004158CB">
        <w:trPr>
          <w:trHeight w:val="240"/>
          <w:jc w:val="center"/>
        </w:trPr>
        <w:tc>
          <w:tcPr>
            <w:tcW w:w="4876" w:type="dxa"/>
            <w:tcBorders>
              <w:top w:val="nil"/>
              <w:left w:val="nil"/>
              <w:bottom w:val="nil"/>
              <w:right w:val="nil"/>
            </w:tcBorders>
          </w:tcPr>
          <w:p w14:paraId="6E0E92F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029648D" w14:textId="77777777" w:rsidR="00971F8B" w:rsidRPr="0031758E" w:rsidRDefault="00971F8B" w:rsidP="004158CB">
            <w:pPr>
              <w:pStyle w:val="AmColumnHeading"/>
            </w:pPr>
            <w:r w:rsidRPr="0031758E">
              <w:t>Alteração</w:t>
            </w:r>
          </w:p>
        </w:tc>
      </w:tr>
      <w:tr w:rsidR="00971F8B" w:rsidRPr="0031758E" w14:paraId="156CAE95" w14:textId="77777777" w:rsidTr="004158CB">
        <w:trPr>
          <w:jc w:val="center"/>
        </w:trPr>
        <w:tc>
          <w:tcPr>
            <w:tcW w:w="4876" w:type="dxa"/>
            <w:tcBorders>
              <w:top w:val="nil"/>
              <w:left w:val="nil"/>
              <w:bottom w:val="nil"/>
              <w:right w:val="nil"/>
            </w:tcBorders>
          </w:tcPr>
          <w:p w14:paraId="0BA3FA02" w14:textId="77777777" w:rsidR="00971F8B" w:rsidRPr="0031758E" w:rsidRDefault="00971F8B" w:rsidP="004158CB">
            <w:pPr>
              <w:pStyle w:val="Normal6a"/>
            </w:pPr>
          </w:p>
        </w:tc>
        <w:tc>
          <w:tcPr>
            <w:tcW w:w="4876" w:type="dxa"/>
            <w:tcBorders>
              <w:top w:val="nil"/>
              <w:left w:val="nil"/>
              <w:bottom w:val="nil"/>
              <w:right w:val="nil"/>
            </w:tcBorders>
          </w:tcPr>
          <w:p w14:paraId="2CBACD8F" w14:textId="78BC4433" w:rsidR="00971F8B" w:rsidRPr="0031758E" w:rsidRDefault="00971F8B" w:rsidP="004158CB">
            <w:pPr>
              <w:pStyle w:val="Normal6a"/>
            </w:pPr>
            <w:r w:rsidRPr="0031758E">
              <w:rPr>
                <w:b/>
                <w:i/>
              </w:rPr>
              <w:t>27</w:t>
            </w:r>
            <w:r w:rsidR="001D72A3" w:rsidRPr="0031758E">
              <w:rPr>
                <w:b/>
                <w:i/>
              </w:rPr>
              <w:noBreakHyphen/>
            </w:r>
            <w:r w:rsidRPr="0031758E">
              <w:rPr>
                <w:b/>
                <w:i/>
              </w:rPr>
              <w:t>A.</w:t>
            </w:r>
            <w:r w:rsidRPr="0031758E">
              <w:tab/>
            </w:r>
            <w:r w:rsidRPr="0031758E">
              <w:rPr>
                <w:b/>
                <w:i/>
              </w:rPr>
              <w:t>Congratula</w:t>
            </w:r>
            <w:r w:rsidR="001D72A3" w:rsidRPr="0031758E">
              <w:rPr>
                <w:b/>
                <w:i/>
              </w:rPr>
              <w:noBreakHyphen/>
            </w:r>
            <w:r w:rsidRPr="0031758E">
              <w:rPr>
                <w:b/>
                <w:i/>
              </w:rPr>
              <w:t>se com a conclusão das negociações sobre o Acordo de Parceria UE</w:t>
            </w:r>
            <w:r w:rsidR="001D72A3" w:rsidRPr="0031758E">
              <w:rPr>
                <w:b/>
                <w:i/>
              </w:rPr>
              <w:noBreakHyphen/>
            </w:r>
            <w:r w:rsidRPr="0031758E">
              <w:rPr>
                <w:b/>
                <w:i/>
              </w:rPr>
              <w:t>Mercosul; salienta os dividendos geopolíticos que a adoção e a aplicação do acordo produziriam; observa que tal transformaria os laços inter</w:t>
            </w:r>
            <w:r w:rsidR="001D72A3" w:rsidRPr="0031758E">
              <w:rPr>
                <w:b/>
                <w:i/>
              </w:rPr>
              <w:noBreakHyphen/>
            </w:r>
            <w:r w:rsidRPr="0031758E">
              <w:rPr>
                <w:b/>
                <w:i/>
              </w:rPr>
              <w:t>regionais, enquanto maior acordo comercial da UE por população (mais de 700 milhões de pessoas) e um acordo altamente significativo do ponto de vista económico; salienta que, no atual contexto mundial, é um instrumento fundamental para promover os interesses estratégicos da União;</w:t>
            </w:r>
          </w:p>
        </w:tc>
      </w:tr>
    </w:tbl>
    <w:p w14:paraId="0572567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E6C8A0C" w14:textId="77777777" w:rsidR="00971F8B" w:rsidRPr="0031758E" w:rsidRDefault="00971F8B" w:rsidP="00971F8B">
      <w:r w:rsidRPr="0031758E">
        <w:rPr>
          <w:rStyle w:val="HideTWBExt"/>
        </w:rPr>
        <w:t>&lt;/Amend&gt;</w:t>
      </w:r>
    </w:p>
    <w:p w14:paraId="4917989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662</w:t>
      </w:r>
      <w:r w:rsidRPr="0031758E">
        <w:rPr>
          <w:rStyle w:val="HideTWBExt"/>
        </w:rPr>
        <w:t>&lt;/NumAm&gt;</w:t>
      </w:r>
    </w:p>
    <w:p w14:paraId="2944F760" w14:textId="07FA5034" w:rsidR="00971F8B" w:rsidRPr="0031758E" w:rsidRDefault="00971F8B" w:rsidP="00971F8B">
      <w:pPr>
        <w:pStyle w:val="NormalBold"/>
      </w:pPr>
      <w:r w:rsidRPr="0031758E">
        <w:rPr>
          <w:rStyle w:val="HideTWBExt"/>
          <w:b w:val="0"/>
        </w:rPr>
        <w:t>&lt;RepeatBlock-By&gt;&lt;Members&gt;</w:t>
      </w:r>
      <w:r w:rsidRPr="0031758E">
        <w:t>Antonio López</w:t>
      </w:r>
      <w:r w:rsidR="001D72A3" w:rsidRPr="0031758E">
        <w:noBreakHyphen/>
      </w:r>
      <w:r w:rsidRPr="0031758E">
        <w:t>Istúriz White</w:t>
      </w:r>
      <w:r w:rsidRPr="0031758E">
        <w:rPr>
          <w:rStyle w:val="HideTWBExt"/>
          <w:b w:val="0"/>
        </w:rPr>
        <w:t>&lt;/Members&gt;</w:t>
      </w:r>
    </w:p>
    <w:p w14:paraId="55D2EBA6" w14:textId="77777777" w:rsidR="00971F8B" w:rsidRPr="0031758E" w:rsidRDefault="00971F8B" w:rsidP="00971F8B">
      <w:pPr>
        <w:pStyle w:val="NormalBold"/>
      </w:pPr>
      <w:r w:rsidRPr="0031758E">
        <w:rPr>
          <w:rStyle w:val="HideTWBExt"/>
          <w:b w:val="0"/>
        </w:rPr>
        <w:t>&lt;/RepeatBlock-By&gt;</w:t>
      </w:r>
    </w:p>
    <w:p w14:paraId="17A72DF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39B8E2A" w14:textId="3A8C3855"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273B9B1" w14:textId="77777777" w:rsidTr="004158CB">
        <w:trPr>
          <w:trHeight w:hRule="exact" w:val="240"/>
          <w:jc w:val="center"/>
        </w:trPr>
        <w:tc>
          <w:tcPr>
            <w:tcW w:w="9752" w:type="dxa"/>
            <w:gridSpan w:val="2"/>
            <w:tcBorders>
              <w:top w:val="nil"/>
              <w:left w:val="nil"/>
              <w:bottom w:val="nil"/>
              <w:right w:val="nil"/>
            </w:tcBorders>
          </w:tcPr>
          <w:p w14:paraId="01A99988" w14:textId="77777777" w:rsidR="00971F8B" w:rsidRPr="0031758E" w:rsidRDefault="00971F8B" w:rsidP="004158CB"/>
        </w:tc>
      </w:tr>
      <w:tr w:rsidR="00971F8B" w:rsidRPr="0031758E" w14:paraId="760C0402" w14:textId="77777777" w:rsidTr="004158CB">
        <w:trPr>
          <w:trHeight w:val="240"/>
          <w:jc w:val="center"/>
        </w:trPr>
        <w:tc>
          <w:tcPr>
            <w:tcW w:w="4876" w:type="dxa"/>
            <w:tcBorders>
              <w:top w:val="nil"/>
              <w:left w:val="nil"/>
              <w:bottom w:val="nil"/>
              <w:right w:val="nil"/>
            </w:tcBorders>
          </w:tcPr>
          <w:p w14:paraId="0CA7997E"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4B81BB7" w14:textId="77777777" w:rsidR="00971F8B" w:rsidRPr="0031758E" w:rsidRDefault="00971F8B" w:rsidP="004158CB">
            <w:pPr>
              <w:pStyle w:val="AmColumnHeading"/>
            </w:pPr>
            <w:r w:rsidRPr="0031758E">
              <w:t>Alteração</w:t>
            </w:r>
          </w:p>
        </w:tc>
      </w:tr>
      <w:tr w:rsidR="00971F8B" w:rsidRPr="0031758E" w14:paraId="05CE373D" w14:textId="77777777" w:rsidTr="004158CB">
        <w:trPr>
          <w:jc w:val="center"/>
        </w:trPr>
        <w:tc>
          <w:tcPr>
            <w:tcW w:w="4876" w:type="dxa"/>
            <w:tcBorders>
              <w:top w:val="nil"/>
              <w:left w:val="nil"/>
              <w:bottom w:val="nil"/>
              <w:right w:val="nil"/>
            </w:tcBorders>
          </w:tcPr>
          <w:p w14:paraId="4602BA56" w14:textId="77777777" w:rsidR="00971F8B" w:rsidRPr="0031758E" w:rsidRDefault="00971F8B" w:rsidP="004158CB">
            <w:pPr>
              <w:pStyle w:val="Normal6a"/>
            </w:pPr>
          </w:p>
        </w:tc>
        <w:tc>
          <w:tcPr>
            <w:tcW w:w="4876" w:type="dxa"/>
            <w:tcBorders>
              <w:top w:val="nil"/>
              <w:left w:val="nil"/>
              <w:bottom w:val="nil"/>
              <w:right w:val="nil"/>
            </w:tcBorders>
          </w:tcPr>
          <w:p w14:paraId="71B34796" w14:textId="7C943634" w:rsidR="00971F8B" w:rsidRPr="0031758E" w:rsidRDefault="00971F8B" w:rsidP="004158CB">
            <w:pPr>
              <w:pStyle w:val="Normal6a"/>
            </w:pPr>
            <w:r w:rsidRPr="0031758E">
              <w:rPr>
                <w:b/>
                <w:i/>
              </w:rPr>
              <w:t>27</w:t>
            </w:r>
            <w:r w:rsidR="001D72A3" w:rsidRPr="0031758E">
              <w:rPr>
                <w:b/>
                <w:i/>
              </w:rPr>
              <w:noBreakHyphen/>
            </w:r>
            <w:r w:rsidRPr="0031758E">
              <w:rPr>
                <w:b/>
                <w:i/>
              </w:rPr>
              <w:t>A.</w:t>
            </w:r>
            <w:r w:rsidRPr="0031758E">
              <w:tab/>
            </w:r>
            <w:r w:rsidRPr="0031758E">
              <w:rPr>
                <w:b/>
                <w:i/>
              </w:rPr>
              <w:t>Lamenta o retrocesso democrático em vários países latino</w:t>
            </w:r>
            <w:r w:rsidR="001D72A3" w:rsidRPr="0031758E">
              <w:rPr>
                <w:b/>
                <w:i/>
              </w:rPr>
              <w:noBreakHyphen/>
            </w:r>
            <w:r w:rsidRPr="0031758E">
              <w:rPr>
                <w:b/>
                <w:i/>
              </w:rPr>
              <w:t xml:space="preserve">americanos; condena a onda esquerdista de regimes autoritários que está a ocorrer na América Latina; insta a AR/VP e a </w:t>
            </w:r>
            <w:r w:rsidRPr="0031758E">
              <w:rPr>
                <w:b/>
                <w:i/>
              </w:rPr>
              <w:lastRenderedPageBreak/>
              <w:t>Comissão a denunciarem a violação sistemática dos direitos humanos em muitos países da América Latina, como Cuba, a Nicarágua e a Venezuela: insta a AR/VP a rever os acordos de cooperação com estes países;</w:t>
            </w:r>
          </w:p>
        </w:tc>
      </w:tr>
    </w:tbl>
    <w:p w14:paraId="5329C872"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4FB9A7B" w14:textId="77777777" w:rsidR="00971F8B" w:rsidRPr="0031758E" w:rsidRDefault="00971F8B" w:rsidP="00971F8B">
      <w:r w:rsidRPr="0031758E">
        <w:rPr>
          <w:rStyle w:val="HideTWBExt"/>
        </w:rPr>
        <w:t>&lt;/Amend&gt;</w:t>
      </w:r>
    </w:p>
    <w:p w14:paraId="1EA818C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663</w:t>
      </w:r>
      <w:r w:rsidRPr="0031758E">
        <w:rPr>
          <w:rStyle w:val="HideTWBExt"/>
        </w:rPr>
        <w:t>&lt;/NumAm&gt;</w:t>
      </w:r>
    </w:p>
    <w:p w14:paraId="31CA46BB" w14:textId="77777777" w:rsidR="00971F8B" w:rsidRPr="0031758E" w:rsidRDefault="00971F8B" w:rsidP="00971F8B">
      <w:pPr>
        <w:pStyle w:val="NormalBold"/>
      </w:pPr>
      <w:r w:rsidRPr="0031758E">
        <w:rPr>
          <w:rStyle w:val="HideTWBExt"/>
          <w:b w:val="0"/>
        </w:rPr>
        <w:t>&lt;RepeatBlock-By&gt;&lt;Members&gt;</w:t>
      </w:r>
      <w:r w:rsidRPr="0031758E">
        <w:t>Marc Botenga, Rima Hassan, Danilo Della Valle</w:t>
      </w:r>
      <w:r w:rsidRPr="0031758E">
        <w:rPr>
          <w:rStyle w:val="HideTWBExt"/>
          <w:b w:val="0"/>
        </w:rPr>
        <w:t>&lt;/Members&gt;</w:t>
      </w:r>
    </w:p>
    <w:p w14:paraId="38084AA0" w14:textId="77777777" w:rsidR="00971F8B" w:rsidRPr="0031758E" w:rsidRDefault="00971F8B" w:rsidP="00971F8B">
      <w:r w:rsidRPr="0031758E">
        <w:rPr>
          <w:rStyle w:val="HideTWBExt"/>
        </w:rPr>
        <w:t>&lt;AuNomDe&gt;</w:t>
      </w:r>
      <w:r w:rsidRPr="0031758E">
        <w:rPr>
          <w:rStyle w:val="HideTWBInt"/>
        </w:rPr>
        <w:t>{The Left}</w:t>
      </w:r>
      <w:r w:rsidRPr="0031758E">
        <w:t>em nome do Grupo The Left</w:t>
      </w:r>
      <w:r w:rsidRPr="0031758E">
        <w:rPr>
          <w:rStyle w:val="HideTWBExt"/>
        </w:rPr>
        <w:t>&lt;/AuNomDe&gt;</w:t>
      </w:r>
    </w:p>
    <w:p w14:paraId="3123BC09" w14:textId="77777777" w:rsidR="00971F8B" w:rsidRPr="0031758E" w:rsidRDefault="00971F8B" w:rsidP="00971F8B">
      <w:pPr>
        <w:pStyle w:val="NormalBold"/>
      </w:pPr>
      <w:r w:rsidRPr="0031758E">
        <w:rPr>
          <w:rStyle w:val="HideTWBExt"/>
          <w:b w:val="0"/>
        </w:rPr>
        <w:t>&lt;/RepeatBlock-By&gt;</w:t>
      </w:r>
    </w:p>
    <w:p w14:paraId="42F16BE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2C647F4" w14:textId="0EFC63E2"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7F6633E" w14:textId="77777777" w:rsidTr="004158CB">
        <w:trPr>
          <w:trHeight w:hRule="exact" w:val="240"/>
          <w:jc w:val="center"/>
        </w:trPr>
        <w:tc>
          <w:tcPr>
            <w:tcW w:w="9752" w:type="dxa"/>
            <w:gridSpan w:val="2"/>
            <w:tcBorders>
              <w:top w:val="nil"/>
              <w:left w:val="nil"/>
              <w:bottom w:val="nil"/>
              <w:right w:val="nil"/>
            </w:tcBorders>
          </w:tcPr>
          <w:p w14:paraId="4BC321D9" w14:textId="77777777" w:rsidR="00971F8B" w:rsidRPr="0031758E" w:rsidRDefault="00971F8B" w:rsidP="004158CB"/>
        </w:tc>
      </w:tr>
      <w:tr w:rsidR="00971F8B" w:rsidRPr="0031758E" w14:paraId="317B0A71" w14:textId="77777777" w:rsidTr="004158CB">
        <w:trPr>
          <w:trHeight w:val="240"/>
          <w:jc w:val="center"/>
        </w:trPr>
        <w:tc>
          <w:tcPr>
            <w:tcW w:w="4876" w:type="dxa"/>
            <w:tcBorders>
              <w:top w:val="nil"/>
              <w:left w:val="nil"/>
              <w:bottom w:val="nil"/>
              <w:right w:val="nil"/>
            </w:tcBorders>
          </w:tcPr>
          <w:p w14:paraId="6249FA1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B0C49E1" w14:textId="77777777" w:rsidR="00971F8B" w:rsidRPr="0031758E" w:rsidRDefault="00971F8B" w:rsidP="004158CB">
            <w:pPr>
              <w:pStyle w:val="AmColumnHeading"/>
            </w:pPr>
            <w:r w:rsidRPr="0031758E">
              <w:t>Alteração</w:t>
            </w:r>
          </w:p>
        </w:tc>
      </w:tr>
      <w:tr w:rsidR="00971F8B" w:rsidRPr="0031758E" w14:paraId="6CE98BA4" w14:textId="77777777" w:rsidTr="004158CB">
        <w:trPr>
          <w:jc w:val="center"/>
        </w:trPr>
        <w:tc>
          <w:tcPr>
            <w:tcW w:w="4876" w:type="dxa"/>
            <w:tcBorders>
              <w:top w:val="nil"/>
              <w:left w:val="nil"/>
              <w:bottom w:val="nil"/>
              <w:right w:val="nil"/>
            </w:tcBorders>
          </w:tcPr>
          <w:p w14:paraId="584C5263" w14:textId="77777777" w:rsidR="00971F8B" w:rsidRPr="0031758E" w:rsidRDefault="00971F8B" w:rsidP="004158CB">
            <w:pPr>
              <w:pStyle w:val="Normal6a"/>
            </w:pPr>
          </w:p>
        </w:tc>
        <w:tc>
          <w:tcPr>
            <w:tcW w:w="4876" w:type="dxa"/>
            <w:tcBorders>
              <w:top w:val="nil"/>
              <w:left w:val="nil"/>
              <w:bottom w:val="nil"/>
              <w:right w:val="nil"/>
            </w:tcBorders>
          </w:tcPr>
          <w:p w14:paraId="030188CB" w14:textId="5D49EB1D" w:rsidR="00971F8B" w:rsidRPr="0031758E" w:rsidRDefault="00971F8B" w:rsidP="004158CB">
            <w:pPr>
              <w:pStyle w:val="Normal6a"/>
            </w:pPr>
            <w:r w:rsidRPr="0031758E">
              <w:rPr>
                <w:b/>
                <w:i/>
              </w:rPr>
              <w:t>27</w:t>
            </w:r>
            <w:r w:rsidR="001D72A3" w:rsidRPr="0031758E">
              <w:rPr>
                <w:b/>
                <w:i/>
              </w:rPr>
              <w:noBreakHyphen/>
            </w:r>
            <w:r w:rsidRPr="0031758E">
              <w:rPr>
                <w:b/>
                <w:i/>
              </w:rPr>
              <w:t>A.</w:t>
            </w:r>
            <w:r w:rsidRPr="0031758E">
              <w:tab/>
            </w:r>
            <w:r w:rsidRPr="0031758E">
              <w:rPr>
                <w:b/>
                <w:i/>
              </w:rPr>
              <w:t>Condena com a maior veemência as violações sistemáticas dos direitos humanos do povo cubano causadas pelo embargo económico dos Estados Unidos e pelas sanções extraterritoriais injustificáveis, nomeadamente a inclusão arbitrária de Cuba na lista de Estados patrocinadores do terrorismo;</w:t>
            </w:r>
          </w:p>
        </w:tc>
      </w:tr>
    </w:tbl>
    <w:p w14:paraId="569EFFC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CC64C2E" w14:textId="77777777" w:rsidR="00971F8B" w:rsidRPr="0031758E" w:rsidRDefault="00971F8B" w:rsidP="00971F8B">
      <w:r w:rsidRPr="0031758E">
        <w:rPr>
          <w:rStyle w:val="HideTWBExt"/>
        </w:rPr>
        <w:t>&lt;/Amend&gt;</w:t>
      </w:r>
    </w:p>
    <w:p w14:paraId="7D6269D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664</w:t>
      </w:r>
      <w:r w:rsidRPr="0031758E">
        <w:rPr>
          <w:rStyle w:val="HideTWBExt"/>
        </w:rPr>
        <w:t>&lt;/NumAm&gt;</w:t>
      </w:r>
    </w:p>
    <w:p w14:paraId="43831347"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16877139" w14:textId="77777777" w:rsidR="00971F8B" w:rsidRPr="0031758E" w:rsidRDefault="00971F8B" w:rsidP="00971F8B">
      <w:pPr>
        <w:pStyle w:val="NormalBold"/>
      </w:pPr>
      <w:r w:rsidRPr="0031758E">
        <w:rPr>
          <w:rStyle w:val="HideTWBExt"/>
          <w:b w:val="0"/>
        </w:rPr>
        <w:t>&lt;/RepeatBlock-By&gt;</w:t>
      </w:r>
    </w:p>
    <w:p w14:paraId="650F56C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881A7B4" w14:textId="26F822E6"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D27FAF2" w14:textId="77777777" w:rsidTr="004158CB">
        <w:trPr>
          <w:trHeight w:hRule="exact" w:val="240"/>
          <w:jc w:val="center"/>
        </w:trPr>
        <w:tc>
          <w:tcPr>
            <w:tcW w:w="9752" w:type="dxa"/>
            <w:gridSpan w:val="2"/>
            <w:tcBorders>
              <w:top w:val="nil"/>
              <w:left w:val="nil"/>
              <w:bottom w:val="nil"/>
              <w:right w:val="nil"/>
            </w:tcBorders>
          </w:tcPr>
          <w:p w14:paraId="410B64D4" w14:textId="77777777" w:rsidR="00971F8B" w:rsidRPr="0031758E" w:rsidRDefault="00971F8B" w:rsidP="004158CB"/>
        </w:tc>
      </w:tr>
      <w:tr w:rsidR="00971F8B" w:rsidRPr="0031758E" w14:paraId="0068A786" w14:textId="77777777" w:rsidTr="004158CB">
        <w:trPr>
          <w:trHeight w:val="240"/>
          <w:jc w:val="center"/>
        </w:trPr>
        <w:tc>
          <w:tcPr>
            <w:tcW w:w="4876" w:type="dxa"/>
            <w:tcBorders>
              <w:top w:val="nil"/>
              <w:left w:val="nil"/>
              <w:bottom w:val="nil"/>
              <w:right w:val="nil"/>
            </w:tcBorders>
          </w:tcPr>
          <w:p w14:paraId="31D2FF4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697962B" w14:textId="77777777" w:rsidR="00971F8B" w:rsidRPr="0031758E" w:rsidRDefault="00971F8B" w:rsidP="004158CB">
            <w:pPr>
              <w:pStyle w:val="AmColumnHeading"/>
            </w:pPr>
            <w:r w:rsidRPr="0031758E">
              <w:t>Alteração</w:t>
            </w:r>
          </w:p>
        </w:tc>
      </w:tr>
      <w:tr w:rsidR="00971F8B" w:rsidRPr="0031758E" w14:paraId="73D57D6F" w14:textId="77777777" w:rsidTr="004158CB">
        <w:trPr>
          <w:jc w:val="center"/>
        </w:trPr>
        <w:tc>
          <w:tcPr>
            <w:tcW w:w="4876" w:type="dxa"/>
            <w:tcBorders>
              <w:top w:val="nil"/>
              <w:left w:val="nil"/>
              <w:bottom w:val="nil"/>
              <w:right w:val="nil"/>
            </w:tcBorders>
          </w:tcPr>
          <w:p w14:paraId="49EF6020" w14:textId="77777777" w:rsidR="00971F8B" w:rsidRPr="0031758E" w:rsidRDefault="00971F8B" w:rsidP="004158CB">
            <w:pPr>
              <w:pStyle w:val="Normal6a"/>
            </w:pPr>
          </w:p>
        </w:tc>
        <w:tc>
          <w:tcPr>
            <w:tcW w:w="4876" w:type="dxa"/>
            <w:tcBorders>
              <w:top w:val="nil"/>
              <w:left w:val="nil"/>
              <w:bottom w:val="nil"/>
              <w:right w:val="nil"/>
            </w:tcBorders>
          </w:tcPr>
          <w:p w14:paraId="7F47780D" w14:textId="268D3267" w:rsidR="00971F8B" w:rsidRPr="0031758E" w:rsidRDefault="00971F8B" w:rsidP="004158CB">
            <w:pPr>
              <w:pStyle w:val="Normal6a"/>
            </w:pPr>
            <w:r w:rsidRPr="0031758E">
              <w:rPr>
                <w:b/>
                <w:i/>
              </w:rPr>
              <w:t>27</w:t>
            </w:r>
            <w:r w:rsidR="001D72A3" w:rsidRPr="0031758E">
              <w:rPr>
                <w:b/>
                <w:i/>
              </w:rPr>
              <w:noBreakHyphen/>
            </w:r>
            <w:r w:rsidRPr="0031758E">
              <w:rPr>
                <w:b/>
                <w:i/>
              </w:rPr>
              <w:t>A.</w:t>
            </w:r>
            <w:r w:rsidRPr="0031758E">
              <w:tab/>
            </w:r>
            <w:r w:rsidRPr="0031758E">
              <w:rPr>
                <w:b/>
                <w:i/>
              </w:rPr>
              <w:t>Condena as violações e os atropelos sistemáticos dos direitos humanos perpetrados pelo regime cubano e apela para a suspensão do Acordo de Diálogo Político e de Cooperação (ADPC) da UE com Cuba;</w:t>
            </w:r>
          </w:p>
        </w:tc>
      </w:tr>
    </w:tbl>
    <w:p w14:paraId="603A0F1F"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E630595" w14:textId="77777777" w:rsidR="00971F8B" w:rsidRPr="0031758E" w:rsidRDefault="00971F8B" w:rsidP="00971F8B">
      <w:r w:rsidRPr="0031758E">
        <w:rPr>
          <w:rStyle w:val="HideTWBExt"/>
        </w:rPr>
        <w:lastRenderedPageBreak/>
        <w:t>&lt;/Amend&gt;</w:t>
      </w:r>
    </w:p>
    <w:p w14:paraId="33B1007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665</w:t>
      </w:r>
      <w:r w:rsidRPr="0031758E">
        <w:rPr>
          <w:rStyle w:val="HideTWBExt"/>
        </w:rPr>
        <w:t>&lt;/NumAm&gt;</w:t>
      </w:r>
    </w:p>
    <w:p w14:paraId="286C515E"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5E7A3F17" w14:textId="77777777" w:rsidR="00971F8B" w:rsidRPr="0031758E" w:rsidRDefault="00971F8B" w:rsidP="00971F8B">
      <w:pPr>
        <w:pStyle w:val="NormalBold"/>
      </w:pPr>
      <w:r w:rsidRPr="0031758E">
        <w:rPr>
          <w:rStyle w:val="HideTWBExt"/>
          <w:b w:val="0"/>
        </w:rPr>
        <w:t>&lt;/RepeatBlock-By&gt;</w:t>
      </w:r>
    </w:p>
    <w:p w14:paraId="12D33B3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C924E25" w14:textId="76A64BE8"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F145804" w14:textId="77777777" w:rsidTr="004158CB">
        <w:trPr>
          <w:trHeight w:hRule="exact" w:val="240"/>
          <w:jc w:val="center"/>
        </w:trPr>
        <w:tc>
          <w:tcPr>
            <w:tcW w:w="9752" w:type="dxa"/>
            <w:gridSpan w:val="2"/>
            <w:tcBorders>
              <w:top w:val="nil"/>
              <w:left w:val="nil"/>
              <w:bottom w:val="nil"/>
              <w:right w:val="nil"/>
            </w:tcBorders>
          </w:tcPr>
          <w:p w14:paraId="23CCB3A4" w14:textId="77777777" w:rsidR="00971F8B" w:rsidRPr="0031758E" w:rsidRDefault="00971F8B" w:rsidP="004158CB"/>
        </w:tc>
      </w:tr>
      <w:tr w:rsidR="00971F8B" w:rsidRPr="0031758E" w14:paraId="62C03CB6" w14:textId="77777777" w:rsidTr="004158CB">
        <w:trPr>
          <w:trHeight w:val="240"/>
          <w:jc w:val="center"/>
        </w:trPr>
        <w:tc>
          <w:tcPr>
            <w:tcW w:w="4876" w:type="dxa"/>
            <w:tcBorders>
              <w:top w:val="nil"/>
              <w:left w:val="nil"/>
              <w:bottom w:val="nil"/>
              <w:right w:val="nil"/>
            </w:tcBorders>
          </w:tcPr>
          <w:p w14:paraId="4A818F8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76D2F66" w14:textId="77777777" w:rsidR="00971F8B" w:rsidRPr="0031758E" w:rsidRDefault="00971F8B" w:rsidP="004158CB">
            <w:pPr>
              <w:pStyle w:val="AmColumnHeading"/>
            </w:pPr>
            <w:r w:rsidRPr="0031758E">
              <w:t>Alteração</w:t>
            </w:r>
          </w:p>
        </w:tc>
      </w:tr>
      <w:tr w:rsidR="00971F8B" w:rsidRPr="0031758E" w14:paraId="41E8B386" w14:textId="77777777" w:rsidTr="004158CB">
        <w:trPr>
          <w:jc w:val="center"/>
        </w:trPr>
        <w:tc>
          <w:tcPr>
            <w:tcW w:w="4876" w:type="dxa"/>
            <w:tcBorders>
              <w:top w:val="nil"/>
              <w:left w:val="nil"/>
              <w:bottom w:val="nil"/>
              <w:right w:val="nil"/>
            </w:tcBorders>
          </w:tcPr>
          <w:p w14:paraId="03E5F819" w14:textId="77777777" w:rsidR="00971F8B" w:rsidRPr="0031758E" w:rsidRDefault="00971F8B" w:rsidP="004158CB">
            <w:pPr>
              <w:pStyle w:val="Normal6a"/>
            </w:pPr>
          </w:p>
        </w:tc>
        <w:tc>
          <w:tcPr>
            <w:tcW w:w="4876" w:type="dxa"/>
            <w:tcBorders>
              <w:top w:val="nil"/>
              <w:left w:val="nil"/>
              <w:bottom w:val="nil"/>
              <w:right w:val="nil"/>
            </w:tcBorders>
          </w:tcPr>
          <w:p w14:paraId="286B92BA" w14:textId="73931409" w:rsidR="00971F8B" w:rsidRPr="0031758E" w:rsidRDefault="00971F8B" w:rsidP="004158CB">
            <w:pPr>
              <w:pStyle w:val="Normal6a"/>
            </w:pPr>
            <w:r w:rsidRPr="0031758E">
              <w:rPr>
                <w:b/>
                <w:i/>
              </w:rPr>
              <w:t>27</w:t>
            </w:r>
            <w:r w:rsidR="001D72A3" w:rsidRPr="0031758E">
              <w:rPr>
                <w:b/>
                <w:i/>
              </w:rPr>
              <w:noBreakHyphen/>
            </w:r>
            <w:r w:rsidRPr="0031758E">
              <w:rPr>
                <w:b/>
                <w:i/>
              </w:rPr>
              <w:t>B.</w:t>
            </w:r>
            <w:r w:rsidRPr="0031758E">
              <w:tab/>
            </w:r>
            <w:r w:rsidRPr="0031758E">
              <w:rPr>
                <w:b/>
                <w:i/>
              </w:rPr>
              <w:t>Destaca o importante papel diplomático da Arábia Saudita, nomeadamente na promoção do desanuviamento no Iémen, no reforço da segurança marítima no Mar Vermelho, no acolhimento de conversações sobre a Ucrânia e na facilitação do diálogo sobre o Sudão, contribuindo, desse modo, de forma construtiva para a estabilidade regional e internacional; apela para um maior compromisso da UE com a Arábia Saudita, a fim de promover a cooperação na resolução diplomática de conflitos e promover a paz e a segurança sustentáveis em toda a região;</w:t>
            </w:r>
          </w:p>
        </w:tc>
      </w:tr>
    </w:tbl>
    <w:p w14:paraId="173C003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3E1CE7E" w14:textId="77777777" w:rsidR="00971F8B" w:rsidRPr="0031758E" w:rsidRDefault="00971F8B" w:rsidP="00971F8B">
      <w:r w:rsidRPr="0031758E">
        <w:rPr>
          <w:rStyle w:val="HideTWBExt"/>
        </w:rPr>
        <w:t>&lt;/Amend&gt;</w:t>
      </w:r>
    </w:p>
    <w:p w14:paraId="33710C4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666</w:t>
      </w:r>
      <w:r w:rsidRPr="0031758E">
        <w:rPr>
          <w:rStyle w:val="HideTWBExt"/>
        </w:rPr>
        <w:t>&lt;/NumAm&gt;</w:t>
      </w:r>
    </w:p>
    <w:p w14:paraId="12F05B75" w14:textId="77777777" w:rsidR="00971F8B" w:rsidRPr="0031758E" w:rsidRDefault="00971F8B" w:rsidP="00971F8B">
      <w:pPr>
        <w:pStyle w:val="NormalBold"/>
      </w:pPr>
      <w:r w:rsidRPr="0031758E">
        <w:rPr>
          <w:rStyle w:val="HideTWBExt"/>
          <w:b w:val="0"/>
        </w:rPr>
        <w:t>&lt;RepeatBlock-By&gt;&lt;Members&gt;</w:t>
      </w:r>
      <w:r w:rsidRPr="0031758E">
        <w:t>Davor Ivo Stier</w:t>
      </w:r>
      <w:r w:rsidRPr="0031758E">
        <w:rPr>
          <w:rStyle w:val="HideTWBExt"/>
          <w:b w:val="0"/>
        </w:rPr>
        <w:t>&lt;/Members&gt;</w:t>
      </w:r>
    </w:p>
    <w:p w14:paraId="29F1474F" w14:textId="77777777" w:rsidR="00971F8B" w:rsidRPr="0031758E" w:rsidRDefault="00971F8B" w:rsidP="00971F8B">
      <w:pPr>
        <w:pStyle w:val="NormalBold"/>
      </w:pPr>
      <w:r w:rsidRPr="0031758E">
        <w:rPr>
          <w:rStyle w:val="HideTWBExt"/>
          <w:b w:val="0"/>
        </w:rPr>
        <w:t>&lt;/RepeatBlock-By&gt;</w:t>
      </w:r>
    </w:p>
    <w:p w14:paraId="2849773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56E764F" w14:textId="4EC1B430"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394498A" w14:textId="77777777" w:rsidTr="004158CB">
        <w:trPr>
          <w:trHeight w:hRule="exact" w:val="240"/>
          <w:jc w:val="center"/>
        </w:trPr>
        <w:tc>
          <w:tcPr>
            <w:tcW w:w="9752" w:type="dxa"/>
            <w:gridSpan w:val="2"/>
            <w:tcBorders>
              <w:top w:val="nil"/>
              <w:left w:val="nil"/>
              <w:bottom w:val="nil"/>
              <w:right w:val="nil"/>
            </w:tcBorders>
          </w:tcPr>
          <w:p w14:paraId="19BD7092" w14:textId="77777777" w:rsidR="00971F8B" w:rsidRPr="0031758E" w:rsidRDefault="00971F8B" w:rsidP="004158CB"/>
        </w:tc>
      </w:tr>
      <w:tr w:rsidR="00971F8B" w:rsidRPr="0031758E" w14:paraId="135EAFC4" w14:textId="77777777" w:rsidTr="004158CB">
        <w:trPr>
          <w:trHeight w:val="240"/>
          <w:jc w:val="center"/>
        </w:trPr>
        <w:tc>
          <w:tcPr>
            <w:tcW w:w="4876" w:type="dxa"/>
            <w:tcBorders>
              <w:top w:val="nil"/>
              <w:left w:val="nil"/>
              <w:bottom w:val="nil"/>
              <w:right w:val="nil"/>
            </w:tcBorders>
          </w:tcPr>
          <w:p w14:paraId="3AD5E4F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ABD8331" w14:textId="77777777" w:rsidR="00971F8B" w:rsidRPr="0031758E" w:rsidRDefault="00971F8B" w:rsidP="004158CB">
            <w:pPr>
              <w:pStyle w:val="AmColumnHeading"/>
            </w:pPr>
            <w:r w:rsidRPr="0031758E">
              <w:t>Alteração</w:t>
            </w:r>
          </w:p>
        </w:tc>
      </w:tr>
      <w:tr w:rsidR="00971F8B" w:rsidRPr="0031758E" w14:paraId="0BFB437D" w14:textId="77777777" w:rsidTr="004158CB">
        <w:trPr>
          <w:jc w:val="center"/>
        </w:trPr>
        <w:tc>
          <w:tcPr>
            <w:tcW w:w="4876" w:type="dxa"/>
            <w:tcBorders>
              <w:top w:val="nil"/>
              <w:left w:val="nil"/>
              <w:bottom w:val="nil"/>
              <w:right w:val="nil"/>
            </w:tcBorders>
          </w:tcPr>
          <w:p w14:paraId="3289B830" w14:textId="77777777" w:rsidR="00971F8B" w:rsidRPr="0031758E" w:rsidRDefault="00971F8B" w:rsidP="004158CB">
            <w:pPr>
              <w:pStyle w:val="Normal6a"/>
            </w:pPr>
          </w:p>
        </w:tc>
        <w:tc>
          <w:tcPr>
            <w:tcW w:w="4876" w:type="dxa"/>
            <w:tcBorders>
              <w:top w:val="nil"/>
              <w:left w:val="nil"/>
              <w:bottom w:val="nil"/>
              <w:right w:val="nil"/>
            </w:tcBorders>
          </w:tcPr>
          <w:p w14:paraId="686BD5F0" w14:textId="0DD0D5EB" w:rsidR="00971F8B" w:rsidRPr="0031758E" w:rsidRDefault="00971F8B" w:rsidP="004158CB">
            <w:pPr>
              <w:pStyle w:val="Normal6a"/>
            </w:pPr>
            <w:r w:rsidRPr="0031758E">
              <w:rPr>
                <w:b/>
                <w:i/>
              </w:rPr>
              <w:t>27</w:t>
            </w:r>
            <w:r w:rsidR="001D72A3" w:rsidRPr="0031758E">
              <w:rPr>
                <w:b/>
                <w:i/>
              </w:rPr>
              <w:noBreakHyphen/>
            </w:r>
            <w:r w:rsidRPr="0031758E">
              <w:rPr>
                <w:b/>
                <w:i/>
              </w:rPr>
              <w:t>B.</w:t>
            </w:r>
            <w:r w:rsidRPr="0031758E">
              <w:tab/>
            </w:r>
            <w:r w:rsidRPr="0031758E">
              <w:rPr>
                <w:b/>
                <w:i/>
              </w:rPr>
              <w:t xml:space="preserve">Salienta que, no contexto da concorrência estratégica, a UE tem uma oportunidade histórica de aprofundar a sua aliança com a América Latina; insta à modernização contínua da parceria para fazer face às mudanças geopolíticas; lamenta os retrocessos democráticos em vários países da ALC e condena as violações dos direitos humanos e os entraves às liberdades fundamentais, nomeadamente por parte dos regimes da </w:t>
            </w:r>
            <w:r w:rsidRPr="0031758E">
              <w:rPr>
                <w:b/>
                <w:i/>
              </w:rPr>
              <w:lastRenderedPageBreak/>
              <w:t>Nicarágua, de Cuba e da Venezuela;</w:t>
            </w:r>
          </w:p>
        </w:tc>
      </w:tr>
    </w:tbl>
    <w:p w14:paraId="4158CA15"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064D5FE6" w14:textId="77777777" w:rsidR="00971F8B" w:rsidRPr="0031758E" w:rsidRDefault="00971F8B" w:rsidP="00971F8B">
      <w:r w:rsidRPr="0031758E">
        <w:rPr>
          <w:rStyle w:val="HideTWBExt"/>
        </w:rPr>
        <w:t>&lt;/Amend&gt;</w:t>
      </w:r>
    </w:p>
    <w:p w14:paraId="7B2ABDE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667</w:t>
      </w:r>
      <w:r w:rsidRPr="0031758E">
        <w:rPr>
          <w:rStyle w:val="HideTWBExt"/>
        </w:rPr>
        <w:t>&lt;/NumAm&gt;</w:t>
      </w:r>
    </w:p>
    <w:p w14:paraId="31C4EAB1"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6A6C47C3" w14:textId="77777777" w:rsidR="00971F8B" w:rsidRPr="0031758E" w:rsidRDefault="00971F8B" w:rsidP="00971F8B">
      <w:pPr>
        <w:pStyle w:val="NormalBold"/>
      </w:pPr>
      <w:r w:rsidRPr="0031758E">
        <w:rPr>
          <w:rStyle w:val="HideTWBExt"/>
          <w:b w:val="0"/>
        </w:rPr>
        <w:t>&lt;/RepeatBlock-By&gt;</w:t>
      </w:r>
    </w:p>
    <w:p w14:paraId="5709FE46"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56C95A1" w14:textId="0A7B0AA5"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7A4C834" w14:textId="77777777" w:rsidTr="004158CB">
        <w:trPr>
          <w:trHeight w:hRule="exact" w:val="240"/>
          <w:jc w:val="center"/>
        </w:trPr>
        <w:tc>
          <w:tcPr>
            <w:tcW w:w="9752" w:type="dxa"/>
            <w:gridSpan w:val="2"/>
            <w:tcBorders>
              <w:top w:val="nil"/>
              <w:left w:val="nil"/>
              <w:bottom w:val="nil"/>
              <w:right w:val="nil"/>
            </w:tcBorders>
          </w:tcPr>
          <w:p w14:paraId="21B4FEEF" w14:textId="77777777" w:rsidR="00971F8B" w:rsidRPr="0031758E" w:rsidRDefault="00971F8B" w:rsidP="004158CB"/>
        </w:tc>
      </w:tr>
      <w:tr w:rsidR="00971F8B" w:rsidRPr="0031758E" w14:paraId="278F916E" w14:textId="77777777" w:rsidTr="004158CB">
        <w:trPr>
          <w:trHeight w:val="240"/>
          <w:jc w:val="center"/>
        </w:trPr>
        <w:tc>
          <w:tcPr>
            <w:tcW w:w="4876" w:type="dxa"/>
            <w:tcBorders>
              <w:top w:val="nil"/>
              <w:left w:val="nil"/>
              <w:bottom w:val="nil"/>
              <w:right w:val="nil"/>
            </w:tcBorders>
          </w:tcPr>
          <w:p w14:paraId="47A1414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051A765" w14:textId="77777777" w:rsidR="00971F8B" w:rsidRPr="0031758E" w:rsidRDefault="00971F8B" w:rsidP="004158CB">
            <w:pPr>
              <w:pStyle w:val="AmColumnHeading"/>
            </w:pPr>
            <w:r w:rsidRPr="0031758E">
              <w:t>Alteração</w:t>
            </w:r>
          </w:p>
        </w:tc>
      </w:tr>
      <w:tr w:rsidR="00971F8B" w:rsidRPr="0031758E" w14:paraId="7F055570" w14:textId="77777777" w:rsidTr="004158CB">
        <w:trPr>
          <w:jc w:val="center"/>
        </w:trPr>
        <w:tc>
          <w:tcPr>
            <w:tcW w:w="4876" w:type="dxa"/>
            <w:tcBorders>
              <w:top w:val="nil"/>
              <w:left w:val="nil"/>
              <w:bottom w:val="nil"/>
              <w:right w:val="nil"/>
            </w:tcBorders>
          </w:tcPr>
          <w:p w14:paraId="49CAE43B" w14:textId="77777777" w:rsidR="00971F8B" w:rsidRPr="0031758E" w:rsidRDefault="00971F8B" w:rsidP="004158CB">
            <w:pPr>
              <w:pStyle w:val="Normal6a"/>
            </w:pPr>
          </w:p>
        </w:tc>
        <w:tc>
          <w:tcPr>
            <w:tcW w:w="4876" w:type="dxa"/>
            <w:tcBorders>
              <w:top w:val="nil"/>
              <w:left w:val="nil"/>
              <w:bottom w:val="nil"/>
              <w:right w:val="nil"/>
            </w:tcBorders>
          </w:tcPr>
          <w:p w14:paraId="07A278EA" w14:textId="1E0A1AC0" w:rsidR="00971F8B" w:rsidRPr="0031758E" w:rsidRDefault="00971F8B" w:rsidP="004158CB">
            <w:pPr>
              <w:pStyle w:val="Normal6a"/>
            </w:pPr>
            <w:r w:rsidRPr="0031758E">
              <w:rPr>
                <w:b/>
                <w:i/>
              </w:rPr>
              <w:t>27</w:t>
            </w:r>
            <w:r w:rsidR="001D72A3" w:rsidRPr="0031758E">
              <w:rPr>
                <w:b/>
                <w:i/>
              </w:rPr>
              <w:noBreakHyphen/>
            </w:r>
            <w:r w:rsidRPr="0031758E">
              <w:rPr>
                <w:b/>
                <w:i/>
              </w:rPr>
              <w:t>B.</w:t>
            </w:r>
            <w:r w:rsidRPr="0031758E">
              <w:tab/>
            </w:r>
            <w:r w:rsidRPr="0031758E">
              <w:rPr>
                <w:b/>
                <w:i/>
              </w:rPr>
              <w:t>Lamenta que a declaração final da 16.ª sessão plenária da Assembleia EuroLat em Lima não tenha incluído uma condenação clara dos regimes autoritários na Venezuela, em Cuba e na Nicarágua, bem como o forte apelo à libertação imediata e incondicional de todos os presos políticos detidos pelos regimes de Maduro, Díaz</w:t>
            </w:r>
            <w:r w:rsidR="001D72A3" w:rsidRPr="0031758E">
              <w:rPr>
                <w:b/>
                <w:i/>
              </w:rPr>
              <w:noBreakHyphen/>
            </w:r>
            <w:r w:rsidRPr="0031758E">
              <w:rPr>
                <w:b/>
                <w:i/>
              </w:rPr>
              <w:t>Canel e Ortega</w:t>
            </w:r>
            <w:r w:rsidR="001D72A3" w:rsidRPr="0031758E">
              <w:rPr>
                <w:b/>
                <w:i/>
              </w:rPr>
              <w:noBreakHyphen/>
            </w:r>
            <w:r w:rsidRPr="0031758E">
              <w:rPr>
                <w:b/>
                <w:i/>
              </w:rPr>
              <w:t>Murillo;</w:t>
            </w:r>
          </w:p>
        </w:tc>
      </w:tr>
    </w:tbl>
    <w:p w14:paraId="0AAB9EE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4FAD482" w14:textId="77777777" w:rsidR="00971F8B" w:rsidRPr="0031758E" w:rsidRDefault="00971F8B" w:rsidP="00971F8B">
      <w:r w:rsidRPr="0031758E">
        <w:rPr>
          <w:rStyle w:val="HideTWBExt"/>
        </w:rPr>
        <w:t>&lt;/Amend&gt;</w:t>
      </w:r>
    </w:p>
    <w:p w14:paraId="1717E125"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668</w:t>
      </w:r>
      <w:r w:rsidRPr="0031758E">
        <w:rPr>
          <w:rStyle w:val="HideTWBExt"/>
        </w:rPr>
        <w:t>&lt;/NumAm&gt;</w:t>
      </w:r>
    </w:p>
    <w:p w14:paraId="0A2500A4" w14:textId="77777777" w:rsidR="00971F8B" w:rsidRPr="0031758E" w:rsidRDefault="00971F8B" w:rsidP="00971F8B">
      <w:pPr>
        <w:pStyle w:val="NormalBold"/>
      </w:pPr>
      <w:r w:rsidRPr="0031758E">
        <w:rPr>
          <w:rStyle w:val="HideTWBExt"/>
          <w:b w:val="0"/>
        </w:rPr>
        <w:t>&lt;RepeatBlock-By&gt;&lt;Members&gt;</w:t>
      </w:r>
      <w:r w:rsidRPr="0031758E">
        <w:t>Francisco José Millán Mon, Gabriel Mato</w:t>
      </w:r>
      <w:r w:rsidRPr="0031758E">
        <w:rPr>
          <w:rStyle w:val="HideTWBExt"/>
          <w:b w:val="0"/>
        </w:rPr>
        <w:t>&lt;/Members&gt;</w:t>
      </w:r>
    </w:p>
    <w:p w14:paraId="48964FE5" w14:textId="77777777" w:rsidR="00971F8B" w:rsidRPr="0031758E" w:rsidRDefault="00971F8B" w:rsidP="00971F8B">
      <w:pPr>
        <w:pStyle w:val="NormalBold"/>
      </w:pPr>
      <w:r w:rsidRPr="0031758E">
        <w:rPr>
          <w:rStyle w:val="HideTWBExt"/>
          <w:b w:val="0"/>
        </w:rPr>
        <w:t>&lt;/RepeatBlock-By&gt;</w:t>
      </w:r>
    </w:p>
    <w:p w14:paraId="4983E67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42E7BF6" w14:textId="13FD4D92"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07E38AC" w14:textId="77777777" w:rsidTr="004158CB">
        <w:trPr>
          <w:trHeight w:hRule="exact" w:val="240"/>
          <w:jc w:val="center"/>
        </w:trPr>
        <w:tc>
          <w:tcPr>
            <w:tcW w:w="9752" w:type="dxa"/>
            <w:gridSpan w:val="2"/>
            <w:tcBorders>
              <w:top w:val="nil"/>
              <w:left w:val="nil"/>
              <w:bottom w:val="nil"/>
              <w:right w:val="nil"/>
            </w:tcBorders>
          </w:tcPr>
          <w:p w14:paraId="665686CC" w14:textId="77777777" w:rsidR="00971F8B" w:rsidRPr="0031758E" w:rsidRDefault="00971F8B" w:rsidP="004158CB"/>
        </w:tc>
      </w:tr>
      <w:tr w:rsidR="00971F8B" w:rsidRPr="0031758E" w14:paraId="0C6B087C" w14:textId="77777777" w:rsidTr="004158CB">
        <w:trPr>
          <w:trHeight w:val="240"/>
          <w:jc w:val="center"/>
        </w:trPr>
        <w:tc>
          <w:tcPr>
            <w:tcW w:w="4876" w:type="dxa"/>
            <w:tcBorders>
              <w:top w:val="nil"/>
              <w:left w:val="nil"/>
              <w:bottom w:val="nil"/>
              <w:right w:val="nil"/>
            </w:tcBorders>
          </w:tcPr>
          <w:p w14:paraId="2550DBE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2A11EAD7" w14:textId="77777777" w:rsidR="00971F8B" w:rsidRPr="0031758E" w:rsidRDefault="00971F8B" w:rsidP="004158CB">
            <w:pPr>
              <w:pStyle w:val="AmColumnHeading"/>
            </w:pPr>
            <w:r w:rsidRPr="0031758E">
              <w:t>Alteração</w:t>
            </w:r>
          </w:p>
        </w:tc>
      </w:tr>
      <w:tr w:rsidR="00971F8B" w:rsidRPr="0031758E" w14:paraId="0BB3C04F" w14:textId="77777777" w:rsidTr="004158CB">
        <w:trPr>
          <w:jc w:val="center"/>
        </w:trPr>
        <w:tc>
          <w:tcPr>
            <w:tcW w:w="4876" w:type="dxa"/>
            <w:tcBorders>
              <w:top w:val="nil"/>
              <w:left w:val="nil"/>
              <w:bottom w:val="nil"/>
              <w:right w:val="nil"/>
            </w:tcBorders>
          </w:tcPr>
          <w:p w14:paraId="01313060" w14:textId="77777777" w:rsidR="00971F8B" w:rsidRPr="0031758E" w:rsidRDefault="00971F8B" w:rsidP="004158CB">
            <w:pPr>
              <w:pStyle w:val="Normal6a"/>
            </w:pPr>
          </w:p>
        </w:tc>
        <w:tc>
          <w:tcPr>
            <w:tcW w:w="4876" w:type="dxa"/>
            <w:tcBorders>
              <w:top w:val="nil"/>
              <w:left w:val="nil"/>
              <w:bottom w:val="nil"/>
              <w:right w:val="nil"/>
            </w:tcBorders>
          </w:tcPr>
          <w:p w14:paraId="5719969C" w14:textId="6F6D781E" w:rsidR="00971F8B" w:rsidRPr="0031758E" w:rsidRDefault="00971F8B" w:rsidP="004158CB">
            <w:pPr>
              <w:pStyle w:val="Normal6a"/>
            </w:pPr>
            <w:r w:rsidRPr="0031758E">
              <w:rPr>
                <w:b/>
                <w:i/>
              </w:rPr>
              <w:t>27</w:t>
            </w:r>
            <w:r w:rsidR="001D72A3" w:rsidRPr="0031758E">
              <w:rPr>
                <w:b/>
                <w:i/>
              </w:rPr>
              <w:noBreakHyphen/>
            </w:r>
            <w:r w:rsidRPr="0031758E">
              <w:rPr>
                <w:b/>
                <w:i/>
              </w:rPr>
              <w:t>B.</w:t>
            </w:r>
            <w:r w:rsidRPr="0031758E">
              <w:tab/>
            </w:r>
            <w:r w:rsidRPr="0031758E">
              <w:rPr>
                <w:b/>
                <w:i/>
              </w:rPr>
              <w:t>Congratula</w:t>
            </w:r>
            <w:r w:rsidR="001D72A3" w:rsidRPr="0031758E">
              <w:rPr>
                <w:b/>
                <w:i/>
              </w:rPr>
              <w:noBreakHyphen/>
            </w:r>
            <w:r w:rsidRPr="0031758E">
              <w:rPr>
                <w:b/>
                <w:i/>
              </w:rPr>
              <w:t>se com a assinatura do Acordo</w:t>
            </w:r>
            <w:r w:rsidR="001D72A3" w:rsidRPr="0031758E">
              <w:rPr>
                <w:b/>
                <w:i/>
              </w:rPr>
              <w:noBreakHyphen/>
            </w:r>
            <w:r w:rsidRPr="0031758E">
              <w:rPr>
                <w:b/>
                <w:i/>
              </w:rPr>
              <w:t>Quadro Avançado UE–Chile e solicita a sua rápida e plena ratificação; regozija</w:t>
            </w:r>
            <w:r w:rsidR="001D72A3" w:rsidRPr="0031758E">
              <w:rPr>
                <w:b/>
                <w:i/>
              </w:rPr>
              <w:noBreakHyphen/>
            </w:r>
            <w:r w:rsidRPr="0031758E">
              <w:rPr>
                <w:b/>
                <w:i/>
              </w:rPr>
              <w:t>se com a conclusão das negociações do Acordo de Parceria UE–Mercosul e do Acordo Global UE</w:t>
            </w:r>
            <w:r w:rsidR="001D72A3" w:rsidRPr="0031758E">
              <w:rPr>
                <w:b/>
                <w:i/>
              </w:rPr>
              <w:noBreakHyphen/>
            </w:r>
            <w:r w:rsidRPr="0031758E">
              <w:rPr>
                <w:b/>
                <w:i/>
              </w:rPr>
              <w:t>México e apela à sua rápida assinatura e ratificação;</w:t>
            </w:r>
          </w:p>
        </w:tc>
      </w:tr>
    </w:tbl>
    <w:p w14:paraId="09E54948"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3C38F392" w14:textId="77777777" w:rsidR="00971F8B" w:rsidRPr="0031758E" w:rsidRDefault="00971F8B" w:rsidP="00971F8B">
      <w:r w:rsidRPr="0031758E">
        <w:rPr>
          <w:rStyle w:val="HideTWBExt"/>
        </w:rPr>
        <w:t>&lt;/Amend&gt;</w:t>
      </w:r>
    </w:p>
    <w:p w14:paraId="40EF77A0"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669</w:t>
      </w:r>
      <w:r w:rsidRPr="0031758E">
        <w:rPr>
          <w:rStyle w:val="HideTWBExt"/>
        </w:rPr>
        <w:t>&lt;/NumAm&gt;</w:t>
      </w:r>
    </w:p>
    <w:p w14:paraId="3DCD011A"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7CB02353" w14:textId="77777777" w:rsidR="00971F8B" w:rsidRPr="0031758E" w:rsidRDefault="00971F8B" w:rsidP="00971F8B">
      <w:pPr>
        <w:pStyle w:val="NormalBold"/>
      </w:pPr>
      <w:r w:rsidRPr="0031758E">
        <w:rPr>
          <w:rStyle w:val="HideTWBExt"/>
          <w:b w:val="0"/>
        </w:rPr>
        <w:t>&lt;/RepeatBlock-By&gt;</w:t>
      </w:r>
    </w:p>
    <w:p w14:paraId="0C48220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64E88EA" w14:textId="5B4AA63C"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C2BD9FB" w14:textId="77777777" w:rsidTr="004158CB">
        <w:trPr>
          <w:trHeight w:hRule="exact" w:val="240"/>
          <w:jc w:val="center"/>
        </w:trPr>
        <w:tc>
          <w:tcPr>
            <w:tcW w:w="9752" w:type="dxa"/>
            <w:gridSpan w:val="2"/>
            <w:tcBorders>
              <w:top w:val="nil"/>
              <w:left w:val="nil"/>
              <w:bottom w:val="nil"/>
              <w:right w:val="nil"/>
            </w:tcBorders>
          </w:tcPr>
          <w:p w14:paraId="4DE74416" w14:textId="77777777" w:rsidR="00971F8B" w:rsidRPr="0031758E" w:rsidRDefault="00971F8B" w:rsidP="004158CB"/>
        </w:tc>
      </w:tr>
      <w:tr w:rsidR="00971F8B" w:rsidRPr="0031758E" w14:paraId="525E853D" w14:textId="77777777" w:rsidTr="004158CB">
        <w:trPr>
          <w:trHeight w:val="240"/>
          <w:jc w:val="center"/>
        </w:trPr>
        <w:tc>
          <w:tcPr>
            <w:tcW w:w="4876" w:type="dxa"/>
            <w:tcBorders>
              <w:top w:val="nil"/>
              <w:left w:val="nil"/>
              <w:bottom w:val="nil"/>
              <w:right w:val="nil"/>
            </w:tcBorders>
          </w:tcPr>
          <w:p w14:paraId="795651CA"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F8CA9E4" w14:textId="77777777" w:rsidR="00971F8B" w:rsidRPr="0031758E" w:rsidRDefault="00971F8B" w:rsidP="004158CB">
            <w:pPr>
              <w:pStyle w:val="AmColumnHeading"/>
            </w:pPr>
            <w:r w:rsidRPr="0031758E">
              <w:t>Alteração</w:t>
            </w:r>
          </w:p>
        </w:tc>
      </w:tr>
      <w:tr w:rsidR="00971F8B" w:rsidRPr="0031758E" w14:paraId="7C7D9872" w14:textId="77777777" w:rsidTr="004158CB">
        <w:trPr>
          <w:jc w:val="center"/>
        </w:trPr>
        <w:tc>
          <w:tcPr>
            <w:tcW w:w="4876" w:type="dxa"/>
            <w:tcBorders>
              <w:top w:val="nil"/>
              <w:left w:val="nil"/>
              <w:bottom w:val="nil"/>
              <w:right w:val="nil"/>
            </w:tcBorders>
          </w:tcPr>
          <w:p w14:paraId="0F2A6747" w14:textId="77777777" w:rsidR="00971F8B" w:rsidRPr="0031758E" w:rsidRDefault="00971F8B" w:rsidP="004158CB">
            <w:pPr>
              <w:pStyle w:val="Normal6a"/>
            </w:pPr>
          </w:p>
        </w:tc>
        <w:tc>
          <w:tcPr>
            <w:tcW w:w="4876" w:type="dxa"/>
            <w:tcBorders>
              <w:top w:val="nil"/>
              <w:left w:val="nil"/>
              <w:bottom w:val="nil"/>
              <w:right w:val="nil"/>
            </w:tcBorders>
          </w:tcPr>
          <w:p w14:paraId="68C8DAC5" w14:textId="2F03E0AE" w:rsidR="00971F8B" w:rsidRPr="0031758E" w:rsidRDefault="00971F8B" w:rsidP="004158CB">
            <w:pPr>
              <w:pStyle w:val="Normal6a"/>
            </w:pPr>
            <w:r w:rsidRPr="0031758E">
              <w:rPr>
                <w:b/>
                <w:i/>
              </w:rPr>
              <w:t>27</w:t>
            </w:r>
            <w:r w:rsidR="001D72A3" w:rsidRPr="0031758E">
              <w:rPr>
                <w:b/>
                <w:i/>
              </w:rPr>
              <w:noBreakHyphen/>
            </w:r>
            <w:r w:rsidRPr="0031758E">
              <w:rPr>
                <w:b/>
                <w:i/>
              </w:rPr>
              <w:t>C.</w:t>
            </w:r>
            <w:r w:rsidRPr="0031758E">
              <w:tab/>
            </w:r>
            <w:r w:rsidRPr="0031758E">
              <w:rPr>
                <w:b/>
                <w:i/>
              </w:rPr>
              <w:t>Congratula</w:t>
            </w:r>
            <w:r w:rsidR="001D72A3" w:rsidRPr="0031758E">
              <w:rPr>
                <w:b/>
                <w:i/>
              </w:rPr>
              <w:noBreakHyphen/>
            </w:r>
            <w:r w:rsidRPr="0031758E">
              <w:rPr>
                <w:b/>
                <w:i/>
              </w:rPr>
              <w:t>se com os esforços do Reino da Arábia Saudita, sob a liderança do rei Salman bin Abdulaziz e do príncipe herdeiro e primeiro</w:t>
            </w:r>
            <w:r w:rsidR="001D72A3" w:rsidRPr="0031758E">
              <w:rPr>
                <w:b/>
                <w:i/>
              </w:rPr>
              <w:noBreakHyphen/>
            </w:r>
            <w:r w:rsidRPr="0031758E">
              <w:rPr>
                <w:b/>
                <w:i/>
              </w:rPr>
              <w:t>ministro Mohammed bin Salman Al Saud, no sentido de promover a tolerância e de abandono das políticas religiosas restritivas; observa que existe uma relação direta entre a tolerância e o crescimento económico sustentável, sublinhando que a abertura e a inclusão promovem condições para a inovação, o investimento e o progresso social; considera que as reformas em curso na Arábia Saudita constituem um exemplo importante para toda a região, demonstrando que a tolerância pode servir de alicerce para a estabilidade e de motor para a prosperidade; apela para o reforço da cooperação entre a UE e a Arábia Saudita e ao intercâmbio de boas práticas na promoção da tolerância e da moderação enquanto instrumentos fundamentais para combater o radicalismo e o extremismo violento;</w:t>
            </w:r>
          </w:p>
        </w:tc>
      </w:tr>
    </w:tbl>
    <w:p w14:paraId="794E484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B386141" w14:textId="77777777" w:rsidR="00971F8B" w:rsidRPr="0031758E" w:rsidRDefault="00971F8B" w:rsidP="00971F8B">
      <w:r w:rsidRPr="0031758E">
        <w:rPr>
          <w:rStyle w:val="HideTWBExt"/>
        </w:rPr>
        <w:t>&lt;/Amend&gt;</w:t>
      </w:r>
    </w:p>
    <w:p w14:paraId="03CF6AD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670</w:t>
      </w:r>
      <w:r w:rsidRPr="0031758E">
        <w:rPr>
          <w:rStyle w:val="HideTWBExt"/>
        </w:rPr>
        <w:t>&lt;/NumAm&gt;</w:t>
      </w:r>
    </w:p>
    <w:p w14:paraId="47415CB1"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318DD5CF" w14:textId="77777777" w:rsidR="00971F8B" w:rsidRPr="0031758E" w:rsidRDefault="00971F8B" w:rsidP="00971F8B">
      <w:pPr>
        <w:pStyle w:val="NormalBold"/>
      </w:pPr>
      <w:r w:rsidRPr="0031758E">
        <w:rPr>
          <w:rStyle w:val="HideTWBExt"/>
          <w:b w:val="0"/>
        </w:rPr>
        <w:t>&lt;/RepeatBlock-By&gt;</w:t>
      </w:r>
    </w:p>
    <w:p w14:paraId="2950221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237C50A" w14:textId="2319DC6F"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FC6FAB0" w14:textId="77777777" w:rsidTr="004158CB">
        <w:trPr>
          <w:trHeight w:hRule="exact" w:val="240"/>
          <w:jc w:val="center"/>
        </w:trPr>
        <w:tc>
          <w:tcPr>
            <w:tcW w:w="9752" w:type="dxa"/>
            <w:gridSpan w:val="2"/>
            <w:tcBorders>
              <w:top w:val="nil"/>
              <w:left w:val="nil"/>
              <w:bottom w:val="nil"/>
              <w:right w:val="nil"/>
            </w:tcBorders>
          </w:tcPr>
          <w:p w14:paraId="308EC276" w14:textId="77777777" w:rsidR="00971F8B" w:rsidRPr="0031758E" w:rsidRDefault="00971F8B" w:rsidP="004158CB"/>
        </w:tc>
      </w:tr>
      <w:tr w:rsidR="00971F8B" w:rsidRPr="0031758E" w14:paraId="13EDE79E" w14:textId="77777777" w:rsidTr="004158CB">
        <w:trPr>
          <w:trHeight w:val="240"/>
          <w:jc w:val="center"/>
        </w:trPr>
        <w:tc>
          <w:tcPr>
            <w:tcW w:w="4876" w:type="dxa"/>
            <w:tcBorders>
              <w:top w:val="nil"/>
              <w:left w:val="nil"/>
              <w:bottom w:val="nil"/>
              <w:right w:val="nil"/>
            </w:tcBorders>
          </w:tcPr>
          <w:p w14:paraId="3F8C304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0248423" w14:textId="77777777" w:rsidR="00971F8B" w:rsidRPr="0031758E" w:rsidRDefault="00971F8B" w:rsidP="004158CB">
            <w:pPr>
              <w:pStyle w:val="AmColumnHeading"/>
            </w:pPr>
            <w:r w:rsidRPr="0031758E">
              <w:t>Alteração</w:t>
            </w:r>
          </w:p>
        </w:tc>
      </w:tr>
      <w:tr w:rsidR="00971F8B" w:rsidRPr="0031758E" w14:paraId="5CDD25A1" w14:textId="77777777" w:rsidTr="004158CB">
        <w:trPr>
          <w:jc w:val="center"/>
        </w:trPr>
        <w:tc>
          <w:tcPr>
            <w:tcW w:w="4876" w:type="dxa"/>
            <w:tcBorders>
              <w:top w:val="nil"/>
              <w:left w:val="nil"/>
              <w:bottom w:val="nil"/>
              <w:right w:val="nil"/>
            </w:tcBorders>
          </w:tcPr>
          <w:p w14:paraId="28DB5505" w14:textId="77777777" w:rsidR="00971F8B" w:rsidRPr="0031758E" w:rsidRDefault="00971F8B" w:rsidP="004158CB">
            <w:pPr>
              <w:pStyle w:val="Normal6a"/>
            </w:pPr>
          </w:p>
        </w:tc>
        <w:tc>
          <w:tcPr>
            <w:tcW w:w="4876" w:type="dxa"/>
            <w:tcBorders>
              <w:top w:val="nil"/>
              <w:left w:val="nil"/>
              <w:bottom w:val="nil"/>
              <w:right w:val="nil"/>
            </w:tcBorders>
          </w:tcPr>
          <w:p w14:paraId="015960A4" w14:textId="4355F9ED" w:rsidR="00971F8B" w:rsidRPr="0031758E" w:rsidRDefault="00971F8B" w:rsidP="004158CB">
            <w:pPr>
              <w:pStyle w:val="Normal6a"/>
            </w:pPr>
            <w:r w:rsidRPr="0031758E">
              <w:rPr>
                <w:b/>
                <w:i/>
              </w:rPr>
              <w:t>27</w:t>
            </w:r>
            <w:r w:rsidR="001D72A3" w:rsidRPr="0031758E">
              <w:rPr>
                <w:b/>
                <w:i/>
              </w:rPr>
              <w:noBreakHyphen/>
            </w:r>
            <w:r w:rsidRPr="0031758E">
              <w:rPr>
                <w:b/>
                <w:i/>
              </w:rPr>
              <w:t>C.</w:t>
            </w:r>
            <w:r w:rsidRPr="0031758E">
              <w:tab/>
            </w:r>
            <w:r w:rsidRPr="0031758E">
              <w:rPr>
                <w:b/>
                <w:i/>
              </w:rPr>
              <w:t xml:space="preserve">Sublinha a importância do compromisso estratégico e da cooperação entre a UE e a ALC, incluindo iniciativas conjuntas de execução e partilha de </w:t>
            </w:r>
            <w:r w:rsidRPr="0031758E">
              <w:rPr>
                <w:b/>
                <w:i/>
              </w:rPr>
              <w:lastRenderedPageBreak/>
              <w:t>informações, na luta contra a criminalidade organizada e o tráfico de droga; congratula</w:t>
            </w:r>
            <w:r w:rsidR="001D72A3" w:rsidRPr="0031758E">
              <w:rPr>
                <w:b/>
                <w:i/>
              </w:rPr>
              <w:noBreakHyphen/>
            </w:r>
            <w:r w:rsidRPr="0031758E">
              <w:rPr>
                <w:b/>
                <w:i/>
              </w:rPr>
              <w:t>se com os contributos concretos dos Estados</w:t>
            </w:r>
            <w:r w:rsidR="001D72A3" w:rsidRPr="0031758E">
              <w:rPr>
                <w:b/>
                <w:i/>
              </w:rPr>
              <w:noBreakHyphen/>
            </w:r>
            <w:r w:rsidRPr="0031758E">
              <w:rPr>
                <w:b/>
                <w:i/>
              </w:rPr>
              <w:t>Membros neste sentido, como a iniciativa italiana «Falcone</w:t>
            </w:r>
            <w:r w:rsidR="001D72A3" w:rsidRPr="0031758E">
              <w:rPr>
                <w:b/>
                <w:i/>
              </w:rPr>
              <w:noBreakHyphen/>
            </w:r>
            <w:r w:rsidRPr="0031758E">
              <w:rPr>
                <w:b/>
                <w:i/>
              </w:rPr>
              <w:t>Borsellino», destinada a ajudar os países da América Latina e das Caraíbas a combater a criminalidade organizada transnacional, prestando apoio técnico e assistência, formação e boas práticas nos domínios da justiça e da segurança;</w:t>
            </w:r>
          </w:p>
        </w:tc>
      </w:tr>
    </w:tbl>
    <w:p w14:paraId="2AF97838"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F85BC68" w14:textId="77777777" w:rsidR="00971F8B" w:rsidRPr="0031758E" w:rsidRDefault="00971F8B" w:rsidP="00971F8B">
      <w:r w:rsidRPr="0031758E">
        <w:rPr>
          <w:rStyle w:val="HideTWBExt"/>
        </w:rPr>
        <w:t>&lt;/Amend&gt;</w:t>
      </w:r>
    </w:p>
    <w:p w14:paraId="34105D0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671</w:t>
      </w:r>
      <w:r w:rsidRPr="0031758E">
        <w:rPr>
          <w:rStyle w:val="HideTWBExt"/>
        </w:rPr>
        <w:t>&lt;/NumAm&gt;</w:t>
      </w:r>
    </w:p>
    <w:p w14:paraId="72CCCE25" w14:textId="77777777" w:rsidR="00971F8B" w:rsidRPr="0031758E" w:rsidRDefault="00971F8B" w:rsidP="00971F8B">
      <w:pPr>
        <w:pStyle w:val="NormalBold"/>
      </w:pPr>
      <w:r w:rsidRPr="0031758E">
        <w:rPr>
          <w:rStyle w:val="HideTWBExt"/>
          <w:b w:val="0"/>
        </w:rPr>
        <w:t>&lt;RepeatBlock-By&gt;&lt;Members&gt;</w:t>
      </w:r>
      <w:r w:rsidRPr="0031758E">
        <w:t>Francisco José Millán Mon, Gabriel Mato</w:t>
      </w:r>
      <w:r w:rsidRPr="0031758E">
        <w:rPr>
          <w:rStyle w:val="HideTWBExt"/>
          <w:b w:val="0"/>
        </w:rPr>
        <w:t>&lt;/Members&gt;</w:t>
      </w:r>
    </w:p>
    <w:p w14:paraId="360D5907" w14:textId="77777777" w:rsidR="00971F8B" w:rsidRPr="0031758E" w:rsidRDefault="00971F8B" w:rsidP="00971F8B">
      <w:pPr>
        <w:pStyle w:val="NormalBold"/>
      </w:pPr>
      <w:r w:rsidRPr="0031758E">
        <w:rPr>
          <w:rStyle w:val="HideTWBExt"/>
          <w:b w:val="0"/>
        </w:rPr>
        <w:t>&lt;/RepeatBlock-By&gt;</w:t>
      </w:r>
    </w:p>
    <w:p w14:paraId="391D377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0E67700" w14:textId="46A9E116"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869A9F9" w14:textId="77777777" w:rsidTr="004158CB">
        <w:trPr>
          <w:trHeight w:hRule="exact" w:val="240"/>
          <w:jc w:val="center"/>
        </w:trPr>
        <w:tc>
          <w:tcPr>
            <w:tcW w:w="9752" w:type="dxa"/>
            <w:gridSpan w:val="2"/>
            <w:tcBorders>
              <w:top w:val="nil"/>
              <w:left w:val="nil"/>
              <w:bottom w:val="nil"/>
              <w:right w:val="nil"/>
            </w:tcBorders>
          </w:tcPr>
          <w:p w14:paraId="14700482" w14:textId="77777777" w:rsidR="00971F8B" w:rsidRPr="0031758E" w:rsidRDefault="00971F8B" w:rsidP="004158CB"/>
        </w:tc>
      </w:tr>
      <w:tr w:rsidR="00971F8B" w:rsidRPr="0031758E" w14:paraId="71A06CEE" w14:textId="77777777" w:rsidTr="004158CB">
        <w:trPr>
          <w:trHeight w:val="240"/>
          <w:jc w:val="center"/>
        </w:trPr>
        <w:tc>
          <w:tcPr>
            <w:tcW w:w="4876" w:type="dxa"/>
            <w:tcBorders>
              <w:top w:val="nil"/>
              <w:left w:val="nil"/>
              <w:bottom w:val="nil"/>
              <w:right w:val="nil"/>
            </w:tcBorders>
          </w:tcPr>
          <w:p w14:paraId="78AA788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EDE4F99" w14:textId="77777777" w:rsidR="00971F8B" w:rsidRPr="0031758E" w:rsidRDefault="00971F8B" w:rsidP="004158CB">
            <w:pPr>
              <w:pStyle w:val="AmColumnHeading"/>
            </w:pPr>
            <w:r w:rsidRPr="0031758E">
              <w:t>Alteração</w:t>
            </w:r>
          </w:p>
        </w:tc>
      </w:tr>
      <w:tr w:rsidR="00971F8B" w:rsidRPr="0031758E" w14:paraId="13555AF5" w14:textId="77777777" w:rsidTr="004158CB">
        <w:trPr>
          <w:jc w:val="center"/>
        </w:trPr>
        <w:tc>
          <w:tcPr>
            <w:tcW w:w="4876" w:type="dxa"/>
            <w:tcBorders>
              <w:top w:val="nil"/>
              <w:left w:val="nil"/>
              <w:bottom w:val="nil"/>
              <w:right w:val="nil"/>
            </w:tcBorders>
          </w:tcPr>
          <w:p w14:paraId="327FEA30" w14:textId="77777777" w:rsidR="00971F8B" w:rsidRPr="0031758E" w:rsidRDefault="00971F8B" w:rsidP="004158CB">
            <w:pPr>
              <w:pStyle w:val="Normal6a"/>
            </w:pPr>
          </w:p>
        </w:tc>
        <w:tc>
          <w:tcPr>
            <w:tcW w:w="4876" w:type="dxa"/>
            <w:tcBorders>
              <w:top w:val="nil"/>
              <w:left w:val="nil"/>
              <w:bottom w:val="nil"/>
              <w:right w:val="nil"/>
            </w:tcBorders>
          </w:tcPr>
          <w:p w14:paraId="7047F380" w14:textId="06097D3B" w:rsidR="00971F8B" w:rsidRPr="0031758E" w:rsidRDefault="00971F8B" w:rsidP="004158CB">
            <w:pPr>
              <w:pStyle w:val="Normal6a"/>
            </w:pPr>
            <w:r w:rsidRPr="0031758E">
              <w:rPr>
                <w:b/>
                <w:i/>
              </w:rPr>
              <w:t>27</w:t>
            </w:r>
            <w:r w:rsidR="001D72A3" w:rsidRPr="0031758E">
              <w:rPr>
                <w:b/>
                <w:i/>
              </w:rPr>
              <w:noBreakHyphen/>
            </w:r>
            <w:r w:rsidRPr="0031758E">
              <w:rPr>
                <w:b/>
                <w:i/>
              </w:rPr>
              <w:t>C.</w:t>
            </w:r>
            <w:r w:rsidRPr="0031758E">
              <w:tab/>
            </w:r>
            <w:r w:rsidRPr="0031758E">
              <w:rPr>
                <w:b/>
                <w:i/>
              </w:rPr>
              <w:t>Salienta que o Acordo de Parceria UE</w:t>
            </w:r>
            <w:r w:rsidR="001D72A3" w:rsidRPr="0031758E">
              <w:rPr>
                <w:b/>
                <w:i/>
              </w:rPr>
              <w:noBreakHyphen/>
            </w:r>
            <w:r w:rsidRPr="0031758E">
              <w:rPr>
                <w:b/>
                <w:i/>
              </w:rPr>
              <w:t>Mercosul é o acordo mais importante negociado pela União Europeia na sua história, devido à sua dimensão, impacto económico e relevância geopolítica; sublinha que permitirá reforçar os nossos laços políticos e melhorar também a cooperação birregional para enfrentar conjuntamente desafios comuns, combatendo simultaneamente a crescente influência de outros intervenientes na região;</w:t>
            </w:r>
          </w:p>
        </w:tc>
      </w:tr>
    </w:tbl>
    <w:p w14:paraId="4C8F1A62"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28F3EFFA" w14:textId="77777777" w:rsidR="00971F8B" w:rsidRPr="0031758E" w:rsidRDefault="00971F8B" w:rsidP="00971F8B">
      <w:r w:rsidRPr="0031758E">
        <w:rPr>
          <w:rStyle w:val="HideTWBExt"/>
        </w:rPr>
        <w:t>&lt;/Amend&gt;</w:t>
      </w:r>
    </w:p>
    <w:p w14:paraId="4A4DD66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672</w:t>
      </w:r>
      <w:r w:rsidRPr="0031758E">
        <w:rPr>
          <w:rStyle w:val="HideTWBExt"/>
        </w:rPr>
        <w:t>&lt;/NumAm&gt;</w:t>
      </w:r>
    </w:p>
    <w:p w14:paraId="2727F59B"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43060543" w14:textId="77777777" w:rsidR="00971F8B" w:rsidRPr="0031758E" w:rsidRDefault="00971F8B" w:rsidP="00971F8B">
      <w:pPr>
        <w:pStyle w:val="NormalBold"/>
      </w:pPr>
      <w:r w:rsidRPr="0031758E">
        <w:rPr>
          <w:rStyle w:val="HideTWBExt"/>
          <w:b w:val="0"/>
        </w:rPr>
        <w:t>&lt;/RepeatBlock-By&gt;</w:t>
      </w:r>
    </w:p>
    <w:p w14:paraId="5904BFE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64284E4" w14:textId="23EADDF6"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55B827F" w14:textId="77777777" w:rsidTr="004158CB">
        <w:trPr>
          <w:trHeight w:hRule="exact" w:val="240"/>
          <w:jc w:val="center"/>
        </w:trPr>
        <w:tc>
          <w:tcPr>
            <w:tcW w:w="9752" w:type="dxa"/>
            <w:gridSpan w:val="2"/>
            <w:tcBorders>
              <w:top w:val="nil"/>
              <w:left w:val="nil"/>
              <w:bottom w:val="nil"/>
              <w:right w:val="nil"/>
            </w:tcBorders>
          </w:tcPr>
          <w:p w14:paraId="60F0EA5B" w14:textId="77777777" w:rsidR="00971F8B" w:rsidRPr="0031758E" w:rsidRDefault="00971F8B" w:rsidP="004158CB"/>
        </w:tc>
      </w:tr>
      <w:tr w:rsidR="00971F8B" w:rsidRPr="0031758E" w14:paraId="39FB6FE7" w14:textId="77777777" w:rsidTr="004158CB">
        <w:trPr>
          <w:trHeight w:val="240"/>
          <w:jc w:val="center"/>
        </w:trPr>
        <w:tc>
          <w:tcPr>
            <w:tcW w:w="4876" w:type="dxa"/>
            <w:tcBorders>
              <w:top w:val="nil"/>
              <w:left w:val="nil"/>
              <w:bottom w:val="nil"/>
              <w:right w:val="nil"/>
            </w:tcBorders>
          </w:tcPr>
          <w:p w14:paraId="72AA0904" w14:textId="77777777" w:rsidR="00971F8B" w:rsidRPr="0031758E" w:rsidRDefault="00971F8B" w:rsidP="004158CB">
            <w:pPr>
              <w:pStyle w:val="AmColumnHeading"/>
            </w:pPr>
            <w:r w:rsidRPr="0031758E">
              <w:lastRenderedPageBreak/>
              <w:t>Proposta de resolução</w:t>
            </w:r>
          </w:p>
        </w:tc>
        <w:tc>
          <w:tcPr>
            <w:tcW w:w="4876" w:type="dxa"/>
            <w:tcBorders>
              <w:top w:val="nil"/>
              <w:left w:val="nil"/>
              <w:bottom w:val="nil"/>
              <w:right w:val="nil"/>
            </w:tcBorders>
          </w:tcPr>
          <w:p w14:paraId="0028D837" w14:textId="77777777" w:rsidR="00971F8B" w:rsidRPr="0031758E" w:rsidRDefault="00971F8B" w:rsidP="004158CB">
            <w:pPr>
              <w:pStyle w:val="AmColumnHeading"/>
            </w:pPr>
            <w:r w:rsidRPr="0031758E">
              <w:t>Alteração</w:t>
            </w:r>
          </w:p>
        </w:tc>
      </w:tr>
      <w:tr w:rsidR="00971F8B" w:rsidRPr="0031758E" w14:paraId="67B38B91" w14:textId="77777777" w:rsidTr="004158CB">
        <w:trPr>
          <w:jc w:val="center"/>
        </w:trPr>
        <w:tc>
          <w:tcPr>
            <w:tcW w:w="4876" w:type="dxa"/>
            <w:tcBorders>
              <w:top w:val="nil"/>
              <w:left w:val="nil"/>
              <w:bottom w:val="nil"/>
              <w:right w:val="nil"/>
            </w:tcBorders>
          </w:tcPr>
          <w:p w14:paraId="7E00B40D" w14:textId="77777777" w:rsidR="00971F8B" w:rsidRPr="0031758E" w:rsidRDefault="00971F8B" w:rsidP="004158CB">
            <w:pPr>
              <w:pStyle w:val="Normal6a"/>
            </w:pPr>
          </w:p>
        </w:tc>
        <w:tc>
          <w:tcPr>
            <w:tcW w:w="4876" w:type="dxa"/>
            <w:tcBorders>
              <w:top w:val="nil"/>
              <w:left w:val="nil"/>
              <w:bottom w:val="nil"/>
              <w:right w:val="nil"/>
            </w:tcBorders>
          </w:tcPr>
          <w:p w14:paraId="7C085BB8" w14:textId="59E4F05C" w:rsidR="00971F8B" w:rsidRPr="0031758E" w:rsidRDefault="00971F8B" w:rsidP="004158CB">
            <w:pPr>
              <w:pStyle w:val="Normal6a"/>
            </w:pPr>
            <w:r w:rsidRPr="0031758E">
              <w:rPr>
                <w:b/>
                <w:i/>
              </w:rPr>
              <w:t>27</w:t>
            </w:r>
            <w:r w:rsidR="001D72A3" w:rsidRPr="0031758E">
              <w:rPr>
                <w:b/>
                <w:i/>
              </w:rPr>
              <w:noBreakHyphen/>
            </w:r>
            <w:r w:rsidRPr="0031758E">
              <w:rPr>
                <w:b/>
                <w:i/>
              </w:rPr>
              <w:t>D.</w:t>
            </w:r>
            <w:r w:rsidRPr="0031758E">
              <w:tab/>
            </w:r>
            <w:r w:rsidRPr="0031758E">
              <w:rPr>
                <w:b/>
                <w:i/>
              </w:rPr>
              <w:t>Lamenta que, em 10 de janeiro de 2025, Nicolás Maduro tenha assumido um novo mandato sem provas claras da sua vitória eleitoral, sem qualquer transparência e sem respeito pelos direitos civis e políticos da população; insta a UE e os seus Estados</w:t>
            </w:r>
            <w:r w:rsidR="001D72A3" w:rsidRPr="0031758E">
              <w:rPr>
                <w:b/>
                <w:i/>
              </w:rPr>
              <w:noBreakHyphen/>
            </w:r>
            <w:r w:rsidRPr="0031758E">
              <w:rPr>
                <w:b/>
                <w:i/>
              </w:rPr>
              <w:t>Membros, bem como a comunidade internacional, a continuarem a trabalhar em prol de uma transição pacífica e democrática na Venezuela, para que a preferência do povo venezuelano pelo presidente eleito Edmundo González Urrutia e as suas legítimas aspirações de liberdade e democracia possam enfim concretizar</w:t>
            </w:r>
            <w:r w:rsidR="001D72A3" w:rsidRPr="0031758E">
              <w:rPr>
                <w:b/>
                <w:i/>
              </w:rPr>
              <w:noBreakHyphen/>
            </w:r>
            <w:r w:rsidRPr="0031758E">
              <w:rPr>
                <w:b/>
                <w:i/>
              </w:rPr>
              <w:t>se;</w:t>
            </w:r>
          </w:p>
        </w:tc>
      </w:tr>
    </w:tbl>
    <w:p w14:paraId="6DFE1EE7"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8F46CF8" w14:textId="77777777" w:rsidR="00971F8B" w:rsidRPr="0031758E" w:rsidRDefault="00971F8B" w:rsidP="00971F8B">
      <w:r w:rsidRPr="0031758E">
        <w:rPr>
          <w:rStyle w:val="HideTWBExt"/>
        </w:rPr>
        <w:t>&lt;/Amend&gt;</w:t>
      </w:r>
    </w:p>
    <w:p w14:paraId="0A3F083B"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673</w:t>
      </w:r>
      <w:r w:rsidRPr="0031758E">
        <w:rPr>
          <w:rStyle w:val="HideTWBExt"/>
        </w:rPr>
        <w:t>&lt;/NumAm&gt;</w:t>
      </w:r>
    </w:p>
    <w:p w14:paraId="2F2B69EB"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2F8B35D6" w14:textId="77777777" w:rsidR="00971F8B" w:rsidRPr="0031758E" w:rsidRDefault="00971F8B" w:rsidP="00971F8B">
      <w:pPr>
        <w:pStyle w:val="NormalBold"/>
      </w:pPr>
      <w:r w:rsidRPr="0031758E">
        <w:rPr>
          <w:rStyle w:val="HideTWBExt"/>
          <w:b w:val="0"/>
        </w:rPr>
        <w:t>&lt;/RepeatBlock-By&gt;</w:t>
      </w:r>
    </w:p>
    <w:p w14:paraId="0A9D27F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A11E9D2" w14:textId="128D3B84" w:rsidR="00971F8B" w:rsidRPr="0031758E" w:rsidRDefault="00971F8B" w:rsidP="00971F8B">
      <w:pPr>
        <w:pStyle w:val="NormalBold"/>
      </w:pPr>
      <w:r w:rsidRPr="0031758E">
        <w:rPr>
          <w:rStyle w:val="HideTWBExt"/>
        </w:rPr>
        <w:t>&lt;Article&gt;</w:t>
      </w:r>
      <w:r w:rsidRPr="0031758E">
        <w:t>N.º 27</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46715F0" w14:textId="77777777" w:rsidTr="004158CB">
        <w:trPr>
          <w:trHeight w:hRule="exact" w:val="240"/>
          <w:jc w:val="center"/>
        </w:trPr>
        <w:tc>
          <w:tcPr>
            <w:tcW w:w="9752" w:type="dxa"/>
            <w:gridSpan w:val="2"/>
            <w:tcBorders>
              <w:top w:val="nil"/>
              <w:left w:val="nil"/>
              <w:bottom w:val="nil"/>
              <w:right w:val="nil"/>
            </w:tcBorders>
          </w:tcPr>
          <w:p w14:paraId="2C43E9A4" w14:textId="77777777" w:rsidR="00971F8B" w:rsidRPr="0031758E" w:rsidRDefault="00971F8B" w:rsidP="004158CB"/>
        </w:tc>
      </w:tr>
      <w:tr w:rsidR="00971F8B" w:rsidRPr="0031758E" w14:paraId="7FC7E937" w14:textId="77777777" w:rsidTr="004158CB">
        <w:trPr>
          <w:trHeight w:val="240"/>
          <w:jc w:val="center"/>
        </w:trPr>
        <w:tc>
          <w:tcPr>
            <w:tcW w:w="4876" w:type="dxa"/>
            <w:tcBorders>
              <w:top w:val="nil"/>
              <w:left w:val="nil"/>
              <w:bottom w:val="nil"/>
              <w:right w:val="nil"/>
            </w:tcBorders>
          </w:tcPr>
          <w:p w14:paraId="41C17E7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71D72BF" w14:textId="77777777" w:rsidR="00971F8B" w:rsidRPr="0031758E" w:rsidRDefault="00971F8B" w:rsidP="004158CB">
            <w:pPr>
              <w:pStyle w:val="AmColumnHeading"/>
            </w:pPr>
            <w:r w:rsidRPr="0031758E">
              <w:t>Alteração</w:t>
            </w:r>
          </w:p>
        </w:tc>
      </w:tr>
      <w:tr w:rsidR="00971F8B" w:rsidRPr="0031758E" w14:paraId="0746CBB3" w14:textId="77777777" w:rsidTr="004158CB">
        <w:trPr>
          <w:jc w:val="center"/>
        </w:trPr>
        <w:tc>
          <w:tcPr>
            <w:tcW w:w="4876" w:type="dxa"/>
            <w:tcBorders>
              <w:top w:val="nil"/>
              <w:left w:val="nil"/>
              <w:bottom w:val="nil"/>
              <w:right w:val="nil"/>
            </w:tcBorders>
          </w:tcPr>
          <w:p w14:paraId="334AEF66" w14:textId="77777777" w:rsidR="00971F8B" w:rsidRPr="0031758E" w:rsidRDefault="00971F8B" w:rsidP="004158CB">
            <w:pPr>
              <w:pStyle w:val="Normal6a"/>
            </w:pPr>
          </w:p>
        </w:tc>
        <w:tc>
          <w:tcPr>
            <w:tcW w:w="4876" w:type="dxa"/>
            <w:tcBorders>
              <w:top w:val="nil"/>
              <w:left w:val="nil"/>
              <w:bottom w:val="nil"/>
              <w:right w:val="nil"/>
            </w:tcBorders>
          </w:tcPr>
          <w:p w14:paraId="5CCEDED0" w14:textId="60FAE69B" w:rsidR="00971F8B" w:rsidRPr="0031758E" w:rsidRDefault="00971F8B" w:rsidP="004158CB">
            <w:pPr>
              <w:pStyle w:val="Normal6a"/>
            </w:pPr>
            <w:r w:rsidRPr="0031758E">
              <w:rPr>
                <w:b/>
                <w:i/>
              </w:rPr>
              <w:t>27</w:t>
            </w:r>
            <w:r w:rsidR="001D72A3" w:rsidRPr="0031758E">
              <w:rPr>
                <w:b/>
                <w:i/>
              </w:rPr>
              <w:noBreakHyphen/>
            </w:r>
            <w:r w:rsidRPr="0031758E">
              <w:rPr>
                <w:b/>
                <w:i/>
              </w:rPr>
              <w:t>E.</w:t>
            </w:r>
            <w:r w:rsidRPr="0031758E">
              <w:tab/>
            </w:r>
            <w:r w:rsidRPr="0031758E">
              <w:rPr>
                <w:b/>
                <w:i/>
              </w:rPr>
              <w:t>Sublinha que, na sequência de uma gravidade judicial sem precedentes, o antigo presidente brasileiro Jair Bolsonaro foi condenado a 27 anos e 3 meses de prisão pelo alegado golpe de Estado de janeiro de 2023, que nunca ocorreu; salienta que tal representa uma tentativa da esquerda política e judicial de eliminar o líder da oposição ao governo social</w:t>
            </w:r>
            <w:r w:rsidR="001D72A3" w:rsidRPr="0031758E">
              <w:rPr>
                <w:b/>
                <w:i/>
              </w:rPr>
              <w:noBreakHyphen/>
            </w:r>
            <w:r w:rsidRPr="0031758E">
              <w:rPr>
                <w:b/>
                <w:i/>
              </w:rPr>
              <w:t>comunista do Presidente Lula, apesar de Bolsonaro liderar sistematicamente as eleições e ser considerado o líder das próximas eleições presidenciais;</w:t>
            </w:r>
          </w:p>
        </w:tc>
      </w:tr>
    </w:tbl>
    <w:p w14:paraId="4201485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641729F" w14:textId="77777777" w:rsidR="00971F8B" w:rsidRPr="0031758E" w:rsidRDefault="00971F8B" w:rsidP="00971F8B">
      <w:r w:rsidRPr="0031758E">
        <w:rPr>
          <w:rStyle w:val="HideTWBExt"/>
        </w:rPr>
        <w:t>&lt;/Amend&gt;</w:t>
      </w:r>
    </w:p>
    <w:p w14:paraId="61E69061"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674</w:t>
      </w:r>
      <w:r w:rsidRPr="0031758E">
        <w:rPr>
          <w:rStyle w:val="HideTWBExt"/>
        </w:rPr>
        <w:t>&lt;/NumAm&gt;</w:t>
      </w:r>
    </w:p>
    <w:p w14:paraId="653DB95F" w14:textId="77777777" w:rsidR="00971F8B" w:rsidRPr="0031758E" w:rsidRDefault="00971F8B" w:rsidP="00971F8B">
      <w:pPr>
        <w:pStyle w:val="NormalBold"/>
      </w:pPr>
      <w:r w:rsidRPr="0031758E">
        <w:rPr>
          <w:rStyle w:val="HideTWBExt"/>
          <w:b w:val="0"/>
        </w:rPr>
        <w:t>&lt;RepeatBlock-By&gt;&lt;Members&gt;</w:t>
      </w:r>
      <w:r w:rsidRPr="0031758E">
        <w:t>David McAllister, Mika Aaltola</w:t>
      </w:r>
      <w:r w:rsidRPr="0031758E">
        <w:rPr>
          <w:rStyle w:val="HideTWBExt"/>
          <w:b w:val="0"/>
        </w:rPr>
        <w:t>&lt;/Members&gt;</w:t>
      </w:r>
    </w:p>
    <w:p w14:paraId="0BFD4D14" w14:textId="77777777" w:rsidR="00971F8B" w:rsidRPr="0031758E" w:rsidRDefault="00971F8B" w:rsidP="00971F8B">
      <w:pPr>
        <w:pStyle w:val="NormalBold"/>
      </w:pPr>
      <w:r w:rsidRPr="0031758E">
        <w:rPr>
          <w:rStyle w:val="HideTWBExt"/>
          <w:b w:val="0"/>
        </w:rPr>
        <w:t>&lt;/RepeatBlock-By&gt;</w:t>
      </w:r>
    </w:p>
    <w:p w14:paraId="0F82AA6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2CFAC06"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42362A9" w14:textId="77777777" w:rsidTr="004158CB">
        <w:trPr>
          <w:trHeight w:hRule="exact" w:val="240"/>
          <w:jc w:val="center"/>
        </w:trPr>
        <w:tc>
          <w:tcPr>
            <w:tcW w:w="9752" w:type="dxa"/>
            <w:gridSpan w:val="2"/>
            <w:tcBorders>
              <w:top w:val="nil"/>
              <w:left w:val="nil"/>
              <w:bottom w:val="nil"/>
              <w:right w:val="nil"/>
            </w:tcBorders>
          </w:tcPr>
          <w:p w14:paraId="14073906" w14:textId="77777777" w:rsidR="00971F8B" w:rsidRPr="0031758E" w:rsidRDefault="00971F8B" w:rsidP="004158CB"/>
        </w:tc>
      </w:tr>
      <w:tr w:rsidR="00971F8B" w:rsidRPr="0031758E" w14:paraId="55638AE4" w14:textId="77777777" w:rsidTr="004158CB">
        <w:trPr>
          <w:trHeight w:val="240"/>
          <w:jc w:val="center"/>
        </w:trPr>
        <w:tc>
          <w:tcPr>
            <w:tcW w:w="4876" w:type="dxa"/>
            <w:tcBorders>
              <w:top w:val="nil"/>
              <w:left w:val="nil"/>
              <w:bottom w:val="nil"/>
              <w:right w:val="nil"/>
            </w:tcBorders>
          </w:tcPr>
          <w:p w14:paraId="0C8CD22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167C7AA" w14:textId="77777777" w:rsidR="00971F8B" w:rsidRPr="0031758E" w:rsidRDefault="00971F8B" w:rsidP="004158CB">
            <w:pPr>
              <w:pStyle w:val="AmColumnHeading"/>
            </w:pPr>
            <w:r w:rsidRPr="0031758E">
              <w:t>Alteração</w:t>
            </w:r>
          </w:p>
        </w:tc>
      </w:tr>
      <w:tr w:rsidR="00971F8B" w:rsidRPr="0031758E" w14:paraId="55BB7743" w14:textId="77777777" w:rsidTr="004158CB">
        <w:trPr>
          <w:jc w:val="center"/>
        </w:trPr>
        <w:tc>
          <w:tcPr>
            <w:tcW w:w="4876" w:type="dxa"/>
            <w:tcBorders>
              <w:top w:val="nil"/>
              <w:left w:val="nil"/>
              <w:bottom w:val="nil"/>
              <w:right w:val="nil"/>
            </w:tcBorders>
          </w:tcPr>
          <w:p w14:paraId="66D42744"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73F33EC1" w14:textId="77777777" w:rsidR="00971F8B" w:rsidRPr="0031758E" w:rsidRDefault="00971F8B" w:rsidP="004158CB">
            <w:pPr>
              <w:pStyle w:val="Normal6a"/>
            </w:pPr>
            <w:r w:rsidRPr="0031758E">
              <w:t>28.</w:t>
            </w:r>
            <w:r w:rsidRPr="0031758E">
              <w:tab/>
              <w:t xml:space="preserve">Sublinha a crescente importância geoestratégica do Ártico e reitera a necessidade de uma política coerente e atualizada da UE para o Ártico; </w:t>
            </w:r>
            <w:r w:rsidRPr="0031758E">
              <w:rPr>
                <w:b/>
                <w:i/>
              </w:rPr>
              <w:t>manifesta uma maior preocupação com a militarização do Ártico pela Rússia e pela China e salienta que a UE tem de procurar uma resposta adequada a esta situação, que deve ser bem coordenada com os nossos parceiros do Ártico na Noruega, nos EUA e no Canadá; frisa que, apesar desta militarização liderada pela Rússia, o Ártico deve continuar a ser uma zona de paz e de cooperação construtiva; destaca que é necessário um diálogo regional mais forte com parceiros do Ártico que partilham das mesmas ideias e apela aos dirigentes da UE para que reúnam os dirigentes dos parceiros do Ártico que partilham das mesmas ideias, a fim de estabelecer uma estratégia comum, substancial e viável a longo prazo para o Ártico;</w:t>
            </w:r>
          </w:p>
        </w:tc>
      </w:tr>
    </w:tbl>
    <w:p w14:paraId="13DB16A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7004820" w14:textId="77777777" w:rsidR="00971F8B" w:rsidRPr="0031758E" w:rsidRDefault="00971F8B" w:rsidP="00971F8B">
      <w:r w:rsidRPr="0031758E">
        <w:rPr>
          <w:rStyle w:val="HideTWBExt"/>
        </w:rPr>
        <w:t>&lt;/Amend&gt;</w:t>
      </w:r>
    </w:p>
    <w:p w14:paraId="64F0487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675</w:t>
      </w:r>
      <w:r w:rsidRPr="0031758E">
        <w:rPr>
          <w:rStyle w:val="HideTWBExt"/>
        </w:rPr>
        <w:t>&lt;/NumAm&gt;</w:t>
      </w:r>
    </w:p>
    <w:p w14:paraId="711811DB"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4371F399" w14:textId="77777777" w:rsidR="00971F8B" w:rsidRPr="0031758E" w:rsidRDefault="00971F8B" w:rsidP="00971F8B">
      <w:pPr>
        <w:pStyle w:val="NormalBold"/>
      </w:pPr>
      <w:r w:rsidRPr="0031758E">
        <w:rPr>
          <w:rStyle w:val="HideTWBExt"/>
          <w:b w:val="0"/>
        </w:rPr>
        <w:t>&lt;/RepeatBlock-By&gt;</w:t>
      </w:r>
    </w:p>
    <w:p w14:paraId="059B03E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6F2A904"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AC10753" w14:textId="77777777" w:rsidTr="004158CB">
        <w:trPr>
          <w:trHeight w:hRule="exact" w:val="240"/>
          <w:jc w:val="center"/>
        </w:trPr>
        <w:tc>
          <w:tcPr>
            <w:tcW w:w="9752" w:type="dxa"/>
            <w:gridSpan w:val="2"/>
            <w:tcBorders>
              <w:top w:val="nil"/>
              <w:left w:val="nil"/>
              <w:bottom w:val="nil"/>
              <w:right w:val="nil"/>
            </w:tcBorders>
          </w:tcPr>
          <w:p w14:paraId="464AB2FA" w14:textId="77777777" w:rsidR="00971F8B" w:rsidRPr="0031758E" w:rsidRDefault="00971F8B" w:rsidP="004158CB"/>
        </w:tc>
      </w:tr>
      <w:tr w:rsidR="00971F8B" w:rsidRPr="0031758E" w14:paraId="72721B2A" w14:textId="77777777" w:rsidTr="004158CB">
        <w:trPr>
          <w:trHeight w:val="240"/>
          <w:jc w:val="center"/>
        </w:trPr>
        <w:tc>
          <w:tcPr>
            <w:tcW w:w="4876" w:type="dxa"/>
            <w:tcBorders>
              <w:top w:val="nil"/>
              <w:left w:val="nil"/>
              <w:bottom w:val="nil"/>
              <w:right w:val="nil"/>
            </w:tcBorders>
          </w:tcPr>
          <w:p w14:paraId="1A42C137"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DFB0817" w14:textId="77777777" w:rsidR="00971F8B" w:rsidRPr="0031758E" w:rsidRDefault="00971F8B" w:rsidP="004158CB">
            <w:pPr>
              <w:pStyle w:val="AmColumnHeading"/>
            </w:pPr>
            <w:r w:rsidRPr="0031758E">
              <w:t>Alteração</w:t>
            </w:r>
          </w:p>
        </w:tc>
      </w:tr>
      <w:tr w:rsidR="00971F8B" w:rsidRPr="0031758E" w14:paraId="5AD4ACDA" w14:textId="77777777" w:rsidTr="004158CB">
        <w:trPr>
          <w:jc w:val="center"/>
        </w:trPr>
        <w:tc>
          <w:tcPr>
            <w:tcW w:w="4876" w:type="dxa"/>
            <w:tcBorders>
              <w:top w:val="nil"/>
              <w:left w:val="nil"/>
              <w:bottom w:val="nil"/>
              <w:right w:val="nil"/>
            </w:tcBorders>
          </w:tcPr>
          <w:p w14:paraId="1E891F08"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0D784AA7" w14:textId="68F5116F" w:rsidR="00971F8B" w:rsidRPr="0031758E" w:rsidRDefault="00971F8B" w:rsidP="004158CB">
            <w:pPr>
              <w:pStyle w:val="Normal6a"/>
            </w:pPr>
            <w:r w:rsidRPr="0031758E">
              <w:t>28.</w:t>
            </w:r>
            <w:r w:rsidRPr="0031758E">
              <w:tab/>
              <w:t xml:space="preserve">Sublinha a crescente importância geoestratégica do Ártico </w:t>
            </w:r>
            <w:r w:rsidRPr="0031758E">
              <w:rPr>
                <w:b/>
                <w:i/>
              </w:rPr>
              <w:t>e observa com preocupação que o Ártico está a tornar</w:t>
            </w:r>
            <w:r w:rsidR="001D72A3" w:rsidRPr="0031758E">
              <w:rPr>
                <w:b/>
                <w:i/>
              </w:rPr>
              <w:noBreakHyphen/>
            </w:r>
            <w:r w:rsidRPr="0031758E">
              <w:rPr>
                <w:b/>
                <w:i/>
              </w:rPr>
              <w:t xml:space="preserve">se uma região estratégica cada vez mais contestada devido à concorrência pela </w:t>
            </w:r>
            <w:r w:rsidRPr="0031758E">
              <w:rPr>
                <w:b/>
                <w:i/>
              </w:rPr>
              <w:lastRenderedPageBreak/>
              <w:t>exploração de recursos críticos, à militarização e às novas rotas marítimas,</w:t>
            </w:r>
            <w:r w:rsidRPr="0031758E">
              <w:t xml:space="preserve"> e reitera a necessidade de uma política coerente e atualizada da UE para o Ártico; </w:t>
            </w:r>
            <w:r w:rsidRPr="0031758E">
              <w:rPr>
                <w:b/>
                <w:i/>
              </w:rPr>
              <w:t>reconhece a crescente militarização do Ártico, em especial devido à extensa reestruturação militar da Rússia; incentiva os Estados</w:t>
            </w:r>
            <w:r w:rsidR="001D72A3" w:rsidRPr="0031758E">
              <w:rPr>
                <w:b/>
                <w:i/>
              </w:rPr>
              <w:noBreakHyphen/>
            </w:r>
            <w:r w:rsidRPr="0031758E">
              <w:rPr>
                <w:b/>
                <w:i/>
              </w:rPr>
              <w:t>Membros e os aliados da OTAN a reforçarem as capacidades de dissuasão em resposta; congratula</w:t>
            </w:r>
            <w:r w:rsidR="001D72A3" w:rsidRPr="0031758E">
              <w:rPr>
                <w:b/>
                <w:i/>
              </w:rPr>
              <w:noBreakHyphen/>
            </w:r>
            <w:r w:rsidRPr="0031758E">
              <w:rPr>
                <w:b/>
                <w:i/>
              </w:rPr>
              <w:t>se com qualquer eventual iniciativa do Governo da Gronelândia no sentido de reforçar os seus laços políticos, institucionais e económicos com a UE;</w:t>
            </w:r>
          </w:p>
        </w:tc>
      </w:tr>
    </w:tbl>
    <w:p w14:paraId="2BF80C46"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5FBB48A" w14:textId="77777777" w:rsidR="00971F8B" w:rsidRPr="0031758E" w:rsidRDefault="00971F8B" w:rsidP="00971F8B">
      <w:r w:rsidRPr="0031758E">
        <w:rPr>
          <w:rStyle w:val="HideTWBExt"/>
        </w:rPr>
        <w:t>&lt;/Amend&gt;</w:t>
      </w:r>
    </w:p>
    <w:p w14:paraId="16548EF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676</w:t>
      </w:r>
      <w:r w:rsidRPr="0031758E">
        <w:rPr>
          <w:rStyle w:val="HideTWBExt"/>
        </w:rPr>
        <w:t>&lt;/NumAm&gt;</w:t>
      </w:r>
    </w:p>
    <w:p w14:paraId="44FE2C91" w14:textId="77777777" w:rsidR="00971F8B" w:rsidRPr="0031758E" w:rsidRDefault="00971F8B" w:rsidP="00971F8B">
      <w:pPr>
        <w:pStyle w:val="NormalBold"/>
      </w:pPr>
      <w:r w:rsidRPr="0031758E">
        <w:rPr>
          <w:rStyle w:val="HideTWBExt"/>
          <w:b w:val="0"/>
        </w:rPr>
        <w:t>&lt;RepeatBlock-By&gt;&lt;Members&gt;</w:t>
      </w:r>
      <w:r w:rsidRPr="0031758E">
        <w:t>Adam Bielan, Michał Dworczyk</w:t>
      </w:r>
      <w:r w:rsidRPr="0031758E">
        <w:rPr>
          <w:rStyle w:val="HideTWBExt"/>
          <w:b w:val="0"/>
        </w:rPr>
        <w:t>&lt;/Members&gt;</w:t>
      </w:r>
    </w:p>
    <w:p w14:paraId="66009A67" w14:textId="77777777" w:rsidR="00971F8B" w:rsidRPr="0031758E" w:rsidRDefault="00971F8B" w:rsidP="00971F8B">
      <w:pPr>
        <w:pStyle w:val="NormalBold"/>
      </w:pPr>
      <w:r w:rsidRPr="0031758E">
        <w:rPr>
          <w:rStyle w:val="HideTWBExt"/>
          <w:b w:val="0"/>
        </w:rPr>
        <w:t>&lt;/RepeatBlock-By&gt;</w:t>
      </w:r>
    </w:p>
    <w:p w14:paraId="4030588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9C21216"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E5E732C" w14:textId="77777777" w:rsidTr="004158CB">
        <w:trPr>
          <w:trHeight w:hRule="exact" w:val="240"/>
          <w:jc w:val="center"/>
        </w:trPr>
        <w:tc>
          <w:tcPr>
            <w:tcW w:w="9752" w:type="dxa"/>
            <w:gridSpan w:val="2"/>
            <w:tcBorders>
              <w:top w:val="nil"/>
              <w:left w:val="nil"/>
              <w:bottom w:val="nil"/>
              <w:right w:val="nil"/>
            </w:tcBorders>
          </w:tcPr>
          <w:p w14:paraId="453C88F2" w14:textId="77777777" w:rsidR="00971F8B" w:rsidRPr="0031758E" w:rsidRDefault="00971F8B" w:rsidP="004158CB"/>
        </w:tc>
      </w:tr>
      <w:tr w:rsidR="00971F8B" w:rsidRPr="0031758E" w14:paraId="7EA9EE15" w14:textId="77777777" w:rsidTr="004158CB">
        <w:trPr>
          <w:trHeight w:val="240"/>
          <w:jc w:val="center"/>
        </w:trPr>
        <w:tc>
          <w:tcPr>
            <w:tcW w:w="4876" w:type="dxa"/>
            <w:tcBorders>
              <w:top w:val="nil"/>
              <w:left w:val="nil"/>
              <w:bottom w:val="nil"/>
              <w:right w:val="nil"/>
            </w:tcBorders>
          </w:tcPr>
          <w:p w14:paraId="48752EDC"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2937986" w14:textId="77777777" w:rsidR="00971F8B" w:rsidRPr="0031758E" w:rsidRDefault="00971F8B" w:rsidP="004158CB">
            <w:pPr>
              <w:pStyle w:val="AmColumnHeading"/>
            </w:pPr>
            <w:r w:rsidRPr="0031758E">
              <w:t>Alteração</w:t>
            </w:r>
          </w:p>
        </w:tc>
      </w:tr>
      <w:tr w:rsidR="00971F8B" w:rsidRPr="0031758E" w14:paraId="1CE8A1A9" w14:textId="77777777" w:rsidTr="004158CB">
        <w:trPr>
          <w:jc w:val="center"/>
        </w:trPr>
        <w:tc>
          <w:tcPr>
            <w:tcW w:w="4876" w:type="dxa"/>
            <w:tcBorders>
              <w:top w:val="nil"/>
              <w:left w:val="nil"/>
              <w:bottom w:val="nil"/>
              <w:right w:val="nil"/>
            </w:tcBorders>
          </w:tcPr>
          <w:p w14:paraId="581F84C1"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4C34B3F5" w14:textId="5D759BE8" w:rsidR="00971F8B" w:rsidRPr="0031758E" w:rsidRDefault="00971F8B" w:rsidP="004158CB">
            <w:pPr>
              <w:pStyle w:val="Normal6a"/>
            </w:pPr>
            <w:r w:rsidRPr="0031758E">
              <w:t>28.</w:t>
            </w:r>
            <w:r w:rsidRPr="0031758E">
              <w:tab/>
              <w:t xml:space="preserve">Sublinha a crescente importância geoestratégica do Ártico e reitera a necessidade de uma política coerente e atualizada da UE para o Ártico; </w:t>
            </w:r>
            <w:r w:rsidRPr="0031758E">
              <w:rPr>
                <w:b/>
                <w:i/>
              </w:rPr>
              <w:t>insta a UE e os seus Estados</w:t>
            </w:r>
            <w:r w:rsidR="001D72A3" w:rsidRPr="0031758E">
              <w:rPr>
                <w:b/>
                <w:i/>
              </w:rPr>
              <w:noBreakHyphen/>
            </w:r>
            <w:r w:rsidRPr="0031758E">
              <w:rPr>
                <w:b/>
                <w:i/>
              </w:rPr>
              <w:t>Membros a continuarem a expandir a sua presença no Ártico, com financiamento específico para a investigação científica, infraestruturas sustentáveis e resilientes, monitorização por satélite e capacidade conjunta de resposta a emergências no Norte; incentiva, neste contexto, uma cooperação alargada com parceiros que partilham das mesmas ideias, em particular os EUA, o Canadá, a Islândia e a Noruega;</w:t>
            </w:r>
          </w:p>
        </w:tc>
      </w:tr>
    </w:tbl>
    <w:p w14:paraId="238E9A3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0BE6D25" w14:textId="77777777" w:rsidR="00971F8B" w:rsidRPr="0031758E" w:rsidRDefault="00971F8B" w:rsidP="00971F8B">
      <w:r w:rsidRPr="0031758E">
        <w:rPr>
          <w:rStyle w:val="HideTWBExt"/>
        </w:rPr>
        <w:t>&lt;/Amend&gt;</w:t>
      </w:r>
    </w:p>
    <w:p w14:paraId="3E9125FF"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677</w:t>
      </w:r>
      <w:r w:rsidRPr="0031758E">
        <w:rPr>
          <w:rStyle w:val="HideTWBExt"/>
        </w:rPr>
        <w:t>&lt;/NumAm&gt;</w:t>
      </w:r>
    </w:p>
    <w:p w14:paraId="616B80BA" w14:textId="77777777" w:rsidR="00971F8B" w:rsidRPr="0031758E" w:rsidRDefault="00971F8B" w:rsidP="00971F8B">
      <w:pPr>
        <w:pStyle w:val="NormalBold"/>
      </w:pPr>
      <w:r w:rsidRPr="0031758E">
        <w:rPr>
          <w:rStyle w:val="HideTWBExt"/>
          <w:b w:val="0"/>
        </w:rPr>
        <w:t>&lt;RepeatBlock-By&gt;&lt;Members&gt;</w:t>
      </w:r>
      <w:r w:rsidRPr="0031758E">
        <w:t>Carlo Fidanza, Alberico Gambino</w:t>
      </w:r>
      <w:r w:rsidRPr="0031758E">
        <w:rPr>
          <w:rStyle w:val="HideTWBExt"/>
          <w:b w:val="0"/>
        </w:rPr>
        <w:t>&lt;/Members&gt;</w:t>
      </w:r>
    </w:p>
    <w:p w14:paraId="74363848" w14:textId="77777777" w:rsidR="00971F8B" w:rsidRPr="0031758E" w:rsidRDefault="00971F8B" w:rsidP="00971F8B">
      <w:pPr>
        <w:pStyle w:val="NormalBold"/>
      </w:pPr>
      <w:r w:rsidRPr="0031758E">
        <w:rPr>
          <w:rStyle w:val="HideTWBExt"/>
          <w:b w:val="0"/>
        </w:rPr>
        <w:t>&lt;/RepeatBlock-By&gt;</w:t>
      </w:r>
    </w:p>
    <w:p w14:paraId="5F1A24C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900F109"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62C37C7" w14:textId="77777777" w:rsidTr="004158CB">
        <w:trPr>
          <w:trHeight w:hRule="exact" w:val="240"/>
          <w:jc w:val="center"/>
        </w:trPr>
        <w:tc>
          <w:tcPr>
            <w:tcW w:w="9752" w:type="dxa"/>
            <w:gridSpan w:val="2"/>
            <w:tcBorders>
              <w:top w:val="nil"/>
              <w:left w:val="nil"/>
              <w:bottom w:val="nil"/>
              <w:right w:val="nil"/>
            </w:tcBorders>
          </w:tcPr>
          <w:p w14:paraId="042B8F7C" w14:textId="77777777" w:rsidR="00971F8B" w:rsidRPr="0031758E" w:rsidRDefault="00971F8B" w:rsidP="004158CB"/>
        </w:tc>
      </w:tr>
      <w:tr w:rsidR="00971F8B" w:rsidRPr="0031758E" w14:paraId="06156B15" w14:textId="77777777" w:rsidTr="004158CB">
        <w:trPr>
          <w:trHeight w:val="240"/>
          <w:jc w:val="center"/>
        </w:trPr>
        <w:tc>
          <w:tcPr>
            <w:tcW w:w="4876" w:type="dxa"/>
            <w:tcBorders>
              <w:top w:val="nil"/>
              <w:left w:val="nil"/>
              <w:bottom w:val="nil"/>
              <w:right w:val="nil"/>
            </w:tcBorders>
          </w:tcPr>
          <w:p w14:paraId="39649BD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3BA888D" w14:textId="77777777" w:rsidR="00971F8B" w:rsidRPr="0031758E" w:rsidRDefault="00971F8B" w:rsidP="004158CB">
            <w:pPr>
              <w:pStyle w:val="AmColumnHeading"/>
            </w:pPr>
            <w:r w:rsidRPr="0031758E">
              <w:t>Alteração</w:t>
            </w:r>
          </w:p>
        </w:tc>
      </w:tr>
      <w:tr w:rsidR="00971F8B" w:rsidRPr="0031758E" w14:paraId="7112309B" w14:textId="77777777" w:rsidTr="004158CB">
        <w:trPr>
          <w:jc w:val="center"/>
        </w:trPr>
        <w:tc>
          <w:tcPr>
            <w:tcW w:w="4876" w:type="dxa"/>
            <w:tcBorders>
              <w:top w:val="nil"/>
              <w:left w:val="nil"/>
              <w:bottom w:val="nil"/>
              <w:right w:val="nil"/>
            </w:tcBorders>
          </w:tcPr>
          <w:p w14:paraId="7EB9C0A5"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372066BD" w14:textId="68ED7508" w:rsidR="00971F8B" w:rsidRPr="0031758E" w:rsidRDefault="00971F8B" w:rsidP="004158CB">
            <w:pPr>
              <w:pStyle w:val="Normal6a"/>
            </w:pPr>
            <w:r w:rsidRPr="0031758E">
              <w:t>28.</w:t>
            </w:r>
            <w:r w:rsidRPr="0031758E">
              <w:tab/>
              <w:t xml:space="preserve">Sublinha a crescente importância geoestratégica do Ártico e reitera a necessidade de uma política coerente e atualizada da UE para o Ártico; </w:t>
            </w:r>
            <w:r w:rsidRPr="0031758E">
              <w:rPr>
                <w:b/>
                <w:i/>
              </w:rPr>
              <w:t>salienta que o Ártico está a chamar a atenção das potências mundiais devido aos seus vastos recursos naturais e à sua localização geoestratégica; Manifesta preocupação com a crescente influência da China e da Turquia na região; congratula</w:t>
            </w:r>
            <w:r w:rsidR="001D72A3" w:rsidRPr="0031758E">
              <w:rPr>
                <w:b/>
                <w:i/>
              </w:rPr>
              <w:noBreakHyphen/>
            </w:r>
            <w:r w:rsidRPr="0031758E">
              <w:rPr>
                <w:b/>
                <w:i/>
              </w:rPr>
              <w:t>se com o exercício Arctic Light 2025 da OTAN , que envolveu mais de 550 membros de serviços da Dinamarca e dos aliados da OTAN, França, Alemanha, Suécia e Noruega;</w:t>
            </w:r>
          </w:p>
        </w:tc>
      </w:tr>
    </w:tbl>
    <w:p w14:paraId="61DFA33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B8661F4" w14:textId="77777777" w:rsidR="00971F8B" w:rsidRPr="0031758E" w:rsidRDefault="00971F8B" w:rsidP="00971F8B">
      <w:r w:rsidRPr="0031758E">
        <w:rPr>
          <w:rStyle w:val="HideTWBExt"/>
        </w:rPr>
        <w:t>&lt;/Amend&gt;</w:t>
      </w:r>
    </w:p>
    <w:p w14:paraId="09C63FF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678</w:t>
      </w:r>
      <w:r w:rsidRPr="0031758E">
        <w:rPr>
          <w:rStyle w:val="HideTWBExt"/>
        </w:rPr>
        <w:t>&lt;/NumAm&gt;</w:t>
      </w:r>
    </w:p>
    <w:p w14:paraId="1590F47F" w14:textId="77777777" w:rsidR="00971F8B" w:rsidRPr="0031758E" w:rsidRDefault="00971F8B" w:rsidP="00971F8B">
      <w:pPr>
        <w:pStyle w:val="NormalBold"/>
      </w:pPr>
      <w:r w:rsidRPr="0031758E">
        <w:rPr>
          <w:rStyle w:val="HideTWBExt"/>
          <w:b w:val="0"/>
        </w:rPr>
        <w:t>&lt;RepeatBlock-By&gt;&lt;Members&gt;</w:t>
      </w:r>
      <w:r w:rsidRPr="0031758E">
        <w:t>Sebastian Tynkkynen</w:t>
      </w:r>
      <w:r w:rsidRPr="0031758E">
        <w:rPr>
          <w:rStyle w:val="HideTWBExt"/>
          <w:b w:val="0"/>
        </w:rPr>
        <w:t>&lt;/Members&gt;</w:t>
      </w:r>
    </w:p>
    <w:p w14:paraId="75007916" w14:textId="77777777" w:rsidR="00971F8B" w:rsidRPr="0031758E" w:rsidRDefault="00971F8B" w:rsidP="00971F8B">
      <w:pPr>
        <w:pStyle w:val="NormalBold"/>
      </w:pPr>
      <w:r w:rsidRPr="0031758E">
        <w:rPr>
          <w:rStyle w:val="HideTWBExt"/>
          <w:b w:val="0"/>
        </w:rPr>
        <w:t>&lt;/RepeatBlock-By&gt;</w:t>
      </w:r>
    </w:p>
    <w:p w14:paraId="2E322FBD"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65E2B1E"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065661C" w14:textId="77777777" w:rsidTr="004158CB">
        <w:trPr>
          <w:trHeight w:hRule="exact" w:val="240"/>
          <w:jc w:val="center"/>
        </w:trPr>
        <w:tc>
          <w:tcPr>
            <w:tcW w:w="9752" w:type="dxa"/>
            <w:gridSpan w:val="2"/>
            <w:tcBorders>
              <w:top w:val="nil"/>
              <w:left w:val="nil"/>
              <w:bottom w:val="nil"/>
              <w:right w:val="nil"/>
            </w:tcBorders>
          </w:tcPr>
          <w:p w14:paraId="75A90658" w14:textId="77777777" w:rsidR="00971F8B" w:rsidRPr="0031758E" w:rsidRDefault="00971F8B" w:rsidP="004158CB"/>
        </w:tc>
      </w:tr>
      <w:tr w:rsidR="00971F8B" w:rsidRPr="0031758E" w14:paraId="33E0F1CA" w14:textId="77777777" w:rsidTr="004158CB">
        <w:trPr>
          <w:trHeight w:val="240"/>
          <w:jc w:val="center"/>
        </w:trPr>
        <w:tc>
          <w:tcPr>
            <w:tcW w:w="4876" w:type="dxa"/>
            <w:tcBorders>
              <w:top w:val="nil"/>
              <w:left w:val="nil"/>
              <w:bottom w:val="nil"/>
              <w:right w:val="nil"/>
            </w:tcBorders>
          </w:tcPr>
          <w:p w14:paraId="7D0B4205"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3F0B1C7" w14:textId="77777777" w:rsidR="00971F8B" w:rsidRPr="0031758E" w:rsidRDefault="00971F8B" w:rsidP="004158CB">
            <w:pPr>
              <w:pStyle w:val="AmColumnHeading"/>
            </w:pPr>
            <w:r w:rsidRPr="0031758E">
              <w:t>Alteração</w:t>
            </w:r>
          </w:p>
        </w:tc>
      </w:tr>
      <w:tr w:rsidR="00971F8B" w:rsidRPr="0031758E" w14:paraId="4803F565" w14:textId="77777777" w:rsidTr="004158CB">
        <w:trPr>
          <w:jc w:val="center"/>
        </w:trPr>
        <w:tc>
          <w:tcPr>
            <w:tcW w:w="4876" w:type="dxa"/>
            <w:tcBorders>
              <w:top w:val="nil"/>
              <w:left w:val="nil"/>
              <w:bottom w:val="nil"/>
              <w:right w:val="nil"/>
            </w:tcBorders>
          </w:tcPr>
          <w:p w14:paraId="57A8ABB2"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7CCFB948" w14:textId="77777777" w:rsidR="00971F8B" w:rsidRPr="0031758E" w:rsidRDefault="00971F8B" w:rsidP="004158CB">
            <w:pPr>
              <w:pStyle w:val="Normal6a"/>
            </w:pPr>
            <w:r w:rsidRPr="0031758E">
              <w:t>28.</w:t>
            </w:r>
            <w:r w:rsidRPr="0031758E">
              <w:tab/>
              <w:t xml:space="preserve">Sublinha a crescente importância geoestratégica do Ártico </w:t>
            </w:r>
            <w:r w:rsidRPr="0031758E">
              <w:rPr>
                <w:b/>
                <w:i/>
              </w:rPr>
              <w:t>à luz do reforço militar da Rússia e da sua crescente parceria com a China na região</w:t>
            </w:r>
            <w:r w:rsidRPr="0031758E">
              <w:t xml:space="preserve"> e reitera a necessidade de uma política coerente e atualizada da UE para o Ártico</w:t>
            </w:r>
            <w:r w:rsidRPr="0031758E">
              <w:rPr>
                <w:b/>
                <w:i/>
              </w:rPr>
              <w:t>, sublinhando a importância dos aspetos da segurança</w:t>
            </w:r>
            <w:r w:rsidRPr="0031758E">
              <w:t xml:space="preserve">; </w:t>
            </w:r>
            <w:r w:rsidRPr="0031758E">
              <w:rPr>
                <w:b/>
                <w:i/>
              </w:rPr>
              <w:t>apela para que a política da UE para o Ártico seja elaborada com uma forte participação e orientação dos Estados árticos da UE;</w:t>
            </w:r>
          </w:p>
        </w:tc>
      </w:tr>
    </w:tbl>
    <w:p w14:paraId="5AE9EF71"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B93B464" w14:textId="77777777" w:rsidR="00971F8B" w:rsidRPr="0031758E" w:rsidRDefault="00971F8B" w:rsidP="00971F8B">
      <w:r w:rsidRPr="0031758E">
        <w:rPr>
          <w:rStyle w:val="HideTWBExt"/>
        </w:rPr>
        <w:t>&lt;/Amend&gt;</w:t>
      </w:r>
    </w:p>
    <w:p w14:paraId="4F447BC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679</w:t>
      </w:r>
      <w:r w:rsidRPr="0031758E">
        <w:rPr>
          <w:rStyle w:val="HideTWBExt"/>
        </w:rPr>
        <w:t>&lt;/NumAm&gt;</w:t>
      </w:r>
    </w:p>
    <w:p w14:paraId="114C7CD3" w14:textId="77777777" w:rsidR="00971F8B" w:rsidRPr="0031758E" w:rsidRDefault="00971F8B" w:rsidP="00971F8B">
      <w:pPr>
        <w:pStyle w:val="NormalBold"/>
      </w:pPr>
      <w:r w:rsidRPr="0031758E">
        <w:rPr>
          <w:rStyle w:val="HideTWBExt"/>
          <w:b w:val="0"/>
        </w:rPr>
        <w:t>&lt;RepeatBlock-By&gt;&lt;Members&gt;</w:t>
      </w:r>
      <w:r w:rsidRPr="0031758E">
        <w:t>Alice Teodorescu Måwe</w:t>
      </w:r>
      <w:r w:rsidRPr="0031758E">
        <w:rPr>
          <w:rStyle w:val="HideTWBExt"/>
          <w:b w:val="0"/>
        </w:rPr>
        <w:t>&lt;/Members&gt;</w:t>
      </w:r>
    </w:p>
    <w:p w14:paraId="3E5D58BC" w14:textId="77777777" w:rsidR="00971F8B" w:rsidRPr="0031758E" w:rsidRDefault="00971F8B" w:rsidP="00971F8B">
      <w:pPr>
        <w:pStyle w:val="NormalBold"/>
      </w:pPr>
      <w:r w:rsidRPr="0031758E">
        <w:rPr>
          <w:rStyle w:val="HideTWBExt"/>
          <w:b w:val="0"/>
        </w:rPr>
        <w:t>&lt;/RepeatBlock-By&gt;</w:t>
      </w:r>
    </w:p>
    <w:p w14:paraId="1E21F2F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77309A9"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AD0DC13" w14:textId="77777777" w:rsidTr="004158CB">
        <w:trPr>
          <w:trHeight w:hRule="exact" w:val="240"/>
          <w:jc w:val="center"/>
        </w:trPr>
        <w:tc>
          <w:tcPr>
            <w:tcW w:w="9752" w:type="dxa"/>
            <w:gridSpan w:val="2"/>
            <w:tcBorders>
              <w:top w:val="nil"/>
              <w:left w:val="nil"/>
              <w:bottom w:val="nil"/>
              <w:right w:val="nil"/>
            </w:tcBorders>
          </w:tcPr>
          <w:p w14:paraId="33464BA6" w14:textId="77777777" w:rsidR="00971F8B" w:rsidRPr="0031758E" w:rsidRDefault="00971F8B" w:rsidP="004158CB"/>
        </w:tc>
      </w:tr>
      <w:tr w:rsidR="00971F8B" w:rsidRPr="0031758E" w14:paraId="04BC72A7" w14:textId="77777777" w:rsidTr="004158CB">
        <w:trPr>
          <w:trHeight w:val="240"/>
          <w:jc w:val="center"/>
        </w:trPr>
        <w:tc>
          <w:tcPr>
            <w:tcW w:w="4876" w:type="dxa"/>
            <w:tcBorders>
              <w:top w:val="nil"/>
              <w:left w:val="nil"/>
              <w:bottom w:val="nil"/>
              <w:right w:val="nil"/>
            </w:tcBorders>
          </w:tcPr>
          <w:p w14:paraId="2997844B"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4BAFE59" w14:textId="77777777" w:rsidR="00971F8B" w:rsidRPr="0031758E" w:rsidRDefault="00971F8B" w:rsidP="004158CB">
            <w:pPr>
              <w:pStyle w:val="AmColumnHeading"/>
            </w:pPr>
            <w:r w:rsidRPr="0031758E">
              <w:t>Alteração</w:t>
            </w:r>
          </w:p>
        </w:tc>
      </w:tr>
      <w:tr w:rsidR="00971F8B" w:rsidRPr="0031758E" w14:paraId="056F30EF" w14:textId="77777777" w:rsidTr="004158CB">
        <w:trPr>
          <w:jc w:val="center"/>
        </w:trPr>
        <w:tc>
          <w:tcPr>
            <w:tcW w:w="4876" w:type="dxa"/>
            <w:tcBorders>
              <w:top w:val="nil"/>
              <w:left w:val="nil"/>
              <w:bottom w:val="nil"/>
              <w:right w:val="nil"/>
            </w:tcBorders>
          </w:tcPr>
          <w:p w14:paraId="4C872DBC"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78F2608E" w14:textId="77777777" w:rsidR="00971F8B" w:rsidRPr="0031758E" w:rsidRDefault="00971F8B" w:rsidP="004158CB">
            <w:pPr>
              <w:pStyle w:val="Normal6a"/>
            </w:pPr>
            <w:r w:rsidRPr="0031758E">
              <w:t>28.</w:t>
            </w:r>
            <w:r w:rsidRPr="0031758E">
              <w:tab/>
              <w:t xml:space="preserve">Sublinha a crescente importância geoestratégica do Ártico e reitera a necessidade de uma política coerente e atualizada da UE para o Ártico; </w:t>
            </w:r>
            <w:r w:rsidRPr="0031758E">
              <w:rPr>
                <w:b/>
                <w:i/>
              </w:rPr>
              <w:t>manifesta profunda preocupação com a crescente presença militar da Rússia no Ártico, bem como com as suas restrições ilegais à liberdade de navegação na rota marítima do Norte; manifesta preocupação com o elevado interesse chinês na região do Ártico;</w:t>
            </w:r>
          </w:p>
        </w:tc>
      </w:tr>
    </w:tbl>
    <w:p w14:paraId="15B4F25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9C24301" w14:textId="77777777" w:rsidR="00971F8B" w:rsidRPr="0031758E" w:rsidRDefault="00971F8B" w:rsidP="00971F8B">
      <w:r w:rsidRPr="0031758E">
        <w:rPr>
          <w:rStyle w:val="HideTWBExt"/>
        </w:rPr>
        <w:t>&lt;/Amend&gt;</w:t>
      </w:r>
    </w:p>
    <w:p w14:paraId="6AB79C9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680</w:t>
      </w:r>
      <w:r w:rsidRPr="0031758E">
        <w:rPr>
          <w:rStyle w:val="HideTWBExt"/>
        </w:rPr>
        <w:t>&lt;/NumAm&gt;</w:t>
      </w:r>
    </w:p>
    <w:p w14:paraId="21006059" w14:textId="77777777" w:rsidR="00971F8B" w:rsidRPr="0031758E" w:rsidRDefault="00971F8B" w:rsidP="00971F8B">
      <w:pPr>
        <w:pStyle w:val="NormalBold"/>
      </w:pPr>
      <w:r w:rsidRPr="0031758E">
        <w:rPr>
          <w:rStyle w:val="HideTWBExt"/>
          <w:b w:val="0"/>
        </w:rPr>
        <w:t>&lt;RepeatBlock-By&gt;&lt;Members&gt;</w:t>
      </w:r>
      <w:r w:rsidRPr="0031758E">
        <w:t>Željana Zovko</w:t>
      </w:r>
      <w:r w:rsidRPr="0031758E">
        <w:rPr>
          <w:rStyle w:val="HideTWBExt"/>
          <w:b w:val="0"/>
        </w:rPr>
        <w:t>&lt;/Members&gt;</w:t>
      </w:r>
    </w:p>
    <w:p w14:paraId="267CEEFB" w14:textId="77777777" w:rsidR="00971F8B" w:rsidRPr="0031758E" w:rsidRDefault="00971F8B" w:rsidP="00971F8B">
      <w:pPr>
        <w:pStyle w:val="NormalBold"/>
      </w:pPr>
      <w:r w:rsidRPr="0031758E">
        <w:rPr>
          <w:rStyle w:val="HideTWBExt"/>
          <w:b w:val="0"/>
        </w:rPr>
        <w:t>&lt;/RepeatBlock-By&gt;</w:t>
      </w:r>
    </w:p>
    <w:p w14:paraId="21E8D2F3"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BF17DDB"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11B863B" w14:textId="77777777" w:rsidTr="004158CB">
        <w:trPr>
          <w:trHeight w:hRule="exact" w:val="240"/>
          <w:jc w:val="center"/>
        </w:trPr>
        <w:tc>
          <w:tcPr>
            <w:tcW w:w="9752" w:type="dxa"/>
            <w:gridSpan w:val="2"/>
            <w:tcBorders>
              <w:top w:val="nil"/>
              <w:left w:val="nil"/>
              <w:bottom w:val="nil"/>
              <w:right w:val="nil"/>
            </w:tcBorders>
          </w:tcPr>
          <w:p w14:paraId="7A7622A1" w14:textId="77777777" w:rsidR="00971F8B" w:rsidRPr="0031758E" w:rsidRDefault="00971F8B" w:rsidP="004158CB"/>
        </w:tc>
      </w:tr>
      <w:tr w:rsidR="00971F8B" w:rsidRPr="0031758E" w14:paraId="49A2922C" w14:textId="77777777" w:rsidTr="004158CB">
        <w:trPr>
          <w:trHeight w:val="240"/>
          <w:jc w:val="center"/>
        </w:trPr>
        <w:tc>
          <w:tcPr>
            <w:tcW w:w="4876" w:type="dxa"/>
            <w:tcBorders>
              <w:top w:val="nil"/>
              <w:left w:val="nil"/>
              <w:bottom w:val="nil"/>
              <w:right w:val="nil"/>
            </w:tcBorders>
          </w:tcPr>
          <w:p w14:paraId="37F9562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36A21E0" w14:textId="77777777" w:rsidR="00971F8B" w:rsidRPr="0031758E" w:rsidRDefault="00971F8B" w:rsidP="004158CB">
            <w:pPr>
              <w:pStyle w:val="AmColumnHeading"/>
            </w:pPr>
            <w:r w:rsidRPr="0031758E">
              <w:t>Alteração</w:t>
            </w:r>
          </w:p>
        </w:tc>
      </w:tr>
      <w:tr w:rsidR="00971F8B" w:rsidRPr="0031758E" w14:paraId="464F1844" w14:textId="77777777" w:rsidTr="004158CB">
        <w:trPr>
          <w:jc w:val="center"/>
        </w:trPr>
        <w:tc>
          <w:tcPr>
            <w:tcW w:w="4876" w:type="dxa"/>
            <w:tcBorders>
              <w:top w:val="nil"/>
              <w:left w:val="nil"/>
              <w:bottom w:val="nil"/>
              <w:right w:val="nil"/>
            </w:tcBorders>
          </w:tcPr>
          <w:p w14:paraId="7CCE8F4D"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1B5C7DB4" w14:textId="77777777" w:rsidR="00971F8B" w:rsidRPr="0031758E" w:rsidRDefault="00971F8B" w:rsidP="004158CB">
            <w:pPr>
              <w:pStyle w:val="Normal6a"/>
            </w:pPr>
            <w:r w:rsidRPr="0031758E">
              <w:t>28.</w:t>
            </w:r>
            <w:r w:rsidRPr="0031758E">
              <w:tab/>
              <w:t xml:space="preserve">Sublinha a crescente importância geoestratégica do Ártico e reitera a necessidade de uma política coerente e atualizada da UE para o Ártico </w:t>
            </w:r>
            <w:r w:rsidRPr="0031758E">
              <w:rPr>
                <w:b/>
                <w:i/>
              </w:rPr>
              <w:t>que tenha em conta a crescente cooperação entre a China e a Rússia no Ártico</w:t>
            </w:r>
            <w:r w:rsidRPr="0031758E">
              <w:t xml:space="preserve">; </w:t>
            </w:r>
            <w:r w:rsidRPr="0031758E">
              <w:rPr>
                <w:b/>
                <w:i/>
              </w:rPr>
              <w:t>salienta que o compromisso da UE no Ártico deve também ajudar os povos indígenas a preservar a sua língua e cultura;</w:t>
            </w:r>
          </w:p>
        </w:tc>
      </w:tr>
    </w:tbl>
    <w:p w14:paraId="6362B32E"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C80DAAE" w14:textId="77777777" w:rsidR="00971F8B" w:rsidRPr="0031758E" w:rsidRDefault="00971F8B" w:rsidP="00971F8B">
      <w:r w:rsidRPr="0031758E">
        <w:rPr>
          <w:rStyle w:val="HideTWBExt"/>
        </w:rPr>
        <w:t>&lt;/Amend&gt;</w:t>
      </w:r>
    </w:p>
    <w:p w14:paraId="1923B97E"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681</w:t>
      </w:r>
      <w:r w:rsidRPr="0031758E">
        <w:rPr>
          <w:rStyle w:val="HideTWBExt"/>
        </w:rPr>
        <w:t>&lt;/NumAm&gt;</w:t>
      </w:r>
    </w:p>
    <w:p w14:paraId="0A8FC382" w14:textId="77777777" w:rsidR="00971F8B" w:rsidRPr="0031758E" w:rsidRDefault="00971F8B" w:rsidP="00971F8B">
      <w:pPr>
        <w:pStyle w:val="NormalBold"/>
      </w:pPr>
      <w:r w:rsidRPr="0031758E">
        <w:rPr>
          <w:rStyle w:val="HideTWBExt"/>
          <w:b w:val="0"/>
        </w:rPr>
        <w:t>&lt;RepeatBlock-By&gt;&lt;Members&gt;</w:t>
      </w:r>
      <w:r w:rsidRPr="0031758E">
        <w:t>Sergey Lagodinsky</w:t>
      </w:r>
      <w:r w:rsidRPr="0031758E">
        <w:rPr>
          <w:rStyle w:val="HideTWBExt"/>
          <w:b w:val="0"/>
        </w:rPr>
        <w:t>&lt;/Members&gt;</w:t>
      </w:r>
    </w:p>
    <w:p w14:paraId="484C1690" w14:textId="77777777" w:rsidR="00971F8B" w:rsidRPr="0031758E" w:rsidRDefault="00971F8B" w:rsidP="00971F8B">
      <w:r w:rsidRPr="0031758E">
        <w:rPr>
          <w:rStyle w:val="HideTWBExt"/>
        </w:rPr>
        <w:t>&lt;AuNomDe&gt;</w:t>
      </w:r>
      <w:r w:rsidRPr="0031758E">
        <w:rPr>
          <w:rStyle w:val="HideTWBInt"/>
        </w:rPr>
        <w:t>{Verts/ALE}</w:t>
      </w:r>
      <w:r w:rsidRPr="0031758E">
        <w:t>em nome do Grupo Verts/ALE</w:t>
      </w:r>
      <w:r w:rsidRPr="0031758E">
        <w:rPr>
          <w:rStyle w:val="HideTWBExt"/>
        </w:rPr>
        <w:t>&lt;/AuNomDe&gt;</w:t>
      </w:r>
    </w:p>
    <w:p w14:paraId="2A0A5EF7" w14:textId="77777777" w:rsidR="00971F8B" w:rsidRPr="0031758E" w:rsidRDefault="00971F8B" w:rsidP="00971F8B">
      <w:pPr>
        <w:pStyle w:val="NormalBold"/>
      </w:pPr>
      <w:r w:rsidRPr="0031758E">
        <w:rPr>
          <w:rStyle w:val="HideTWBExt"/>
          <w:b w:val="0"/>
        </w:rPr>
        <w:t>&lt;/RepeatBlock-By&gt;</w:t>
      </w:r>
    </w:p>
    <w:p w14:paraId="6AE9FC99"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D8C75BD"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6291A77" w14:textId="77777777" w:rsidTr="004158CB">
        <w:trPr>
          <w:trHeight w:hRule="exact" w:val="240"/>
          <w:jc w:val="center"/>
        </w:trPr>
        <w:tc>
          <w:tcPr>
            <w:tcW w:w="9752" w:type="dxa"/>
            <w:gridSpan w:val="2"/>
            <w:tcBorders>
              <w:top w:val="nil"/>
              <w:left w:val="nil"/>
              <w:bottom w:val="nil"/>
              <w:right w:val="nil"/>
            </w:tcBorders>
          </w:tcPr>
          <w:p w14:paraId="008DACC1" w14:textId="77777777" w:rsidR="00971F8B" w:rsidRPr="0031758E" w:rsidRDefault="00971F8B" w:rsidP="004158CB"/>
        </w:tc>
      </w:tr>
      <w:tr w:rsidR="00971F8B" w:rsidRPr="0031758E" w14:paraId="443CD6B9" w14:textId="77777777" w:rsidTr="004158CB">
        <w:trPr>
          <w:trHeight w:val="240"/>
          <w:jc w:val="center"/>
        </w:trPr>
        <w:tc>
          <w:tcPr>
            <w:tcW w:w="4876" w:type="dxa"/>
            <w:tcBorders>
              <w:top w:val="nil"/>
              <w:left w:val="nil"/>
              <w:bottom w:val="nil"/>
              <w:right w:val="nil"/>
            </w:tcBorders>
          </w:tcPr>
          <w:p w14:paraId="01E9237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8028889" w14:textId="77777777" w:rsidR="00971F8B" w:rsidRPr="0031758E" w:rsidRDefault="00971F8B" w:rsidP="004158CB">
            <w:pPr>
              <w:pStyle w:val="AmColumnHeading"/>
            </w:pPr>
            <w:r w:rsidRPr="0031758E">
              <w:t>Alteração</w:t>
            </w:r>
          </w:p>
        </w:tc>
      </w:tr>
      <w:tr w:rsidR="00971F8B" w:rsidRPr="0031758E" w14:paraId="240EDBA4" w14:textId="77777777" w:rsidTr="004158CB">
        <w:trPr>
          <w:jc w:val="center"/>
        </w:trPr>
        <w:tc>
          <w:tcPr>
            <w:tcW w:w="4876" w:type="dxa"/>
            <w:tcBorders>
              <w:top w:val="nil"/>
              <w:left w:val="nil"/>
              <w:bottom w:val="nil"/>
              <w:right w:val="nil"/>
            </w:tcBorders>
          </w:tcPr>
          <w:p w14:paraId="6D0657B6"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275FDF86" w14:textId="05923F63" w:rsidR="00971F8B" w:rsidRPr="0031758E" w:rsidRDefault="00971F8B" w:rsidP="004158CB">
            <w:pPr>
              <w:pStyle w:val="Normal6a"/>
            </w:pPr>
            <w:r w:rsidRPr="0031758E">
              <w:t>28.</w:t>
            </w:r>
            <w:r w:rsidRPr="0031758E">
              <w:tab/>
              <w:t xml:space="preserve">Sublinha a crescente importância geoestratégica do Ártico e reitera a necessidade de uma política coerente e atualizada da UE para o Ártico </w:t>
            </w:r>
            <w:r w:rsidRPr="0031758E">
              <w:rPr>
                <w:b/>
                <w:i/>
              </w:rPr>
              <w:t>que assegure a proteção dos seus ecossistemas face à crise climática e respeite os direitos e o bem</w:t>
            </w:r>
            <w:r w:rsidR="001D72A3" w:rsidRPr="0031758E">
              <w:rPr>
                <w:b/>
                <w:i/>
              </w:rPr>
              <w:noBreakHyphen/>
            </w:r>
            <w:r w:rsidRPr="0031758E">
              <w:rPr>
                <w:b/>
                <w:i/>
              </w:rPr>
              <w:t>estar dos habitantes do Ártico</w:t>
            </w:r>
            <w:r w:rsidRPr="0031758E">
              <w:t>;</w:t>
            </w:r>
          </w:p>
        </w:tc>
      </w:tr>
    </w:tbl>
    <w:p w14:paraId="690CF2C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0C9973A" w14:textId="77777777" w:rsidR="00971F8B" w:rsidRPr="0031758E" w:rsidRDefault="00971F8B" w:rsidP="00971F8B">
      <w:r w:rsidRPr="0031758E">
        <w:rPr>
          <w:rStyle w:val="HideTWBExt"/>
        </w:rPr>
        <w:t>&lt;/Amend&gt;</w:t>
      </w:r>
    </w:p>
    <w:p w14:paraId="1194A8D1"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682</w:t>
      </w:r>
      <w:r w:rsidRPr="0031758E">
        <w:rPr>
          <w:rStyle w:val="HideTWBExt"/>
        </w:rPr>
        <w:t>&lt;/NumAm&gt;</w:t>
      </w:r>
    </w:p>
    <w:p w14:paraId="0F1D1E30" w14:textId="77777777" w:rsidR="00971F8B" w:rsidRPr="0031758E" w:rsidRDefault="00971F8B" w:rsidP="00971F8B">
      <w:pPr>
        <w:pStyle w:val="NormalBold"/>
      </w:pPr>
      <w:r w:rsidRPr="0031758E">
        <w:rPr>
          <w:rStyle w:val="HideTWBExt"/>
          <w:b w:val="0"/>
        </w:rPr>
        <w:t>&lt;RepeatBlock-By&gt;&lt;Members&gt;</w:t>
      </w:r>
      <w:r w:rsidRPr="0031758E">
        <w:t>Łukasz Kohut</w:t>
      </w:r>
      <w:r w:rsidRPr="0031758E">
        <w:rPr>
          <w:rStyle w:val="HideTWBExt"/>
          <w:b w:val="0"/>
        </w:rPr>
        <w:t>&lt;/Members&gt;</w:t>
      </w:r>
    </w:p>
    <w:p w14:paraId="6B1BDD1E" w14:textId="77777777" w:rsidR="00971F8B" w:rsidRPr="0031758E" w:rsidRDefault="00971F8B" w:rsidP="00971F8B">
      <w:pPr>
        <w:pStyle w:val="NormalBold"/>
      </w:pPr>
      <w:r w:rsidRPr="0031758E">
        <w:rPr>
          <w:rStyle w:val="HideTWBExt"/>
          <w:b w:val="0"/>
        </w:rPr>
        <w:t>&lt;/RepeatBlock-By&gt;</w:t>
      </w:r>
    </w:p>
    <w:p w14:paraId="26FEC54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6E2241C" w14:textId="77777777" w:rsidR="00971F8B" w:rsidRPr="0031758E" w:rsidRDefault="00971F8B" w:rsidP="00971F8B">
      <w:pPr>
        <w:pStyle w:val="NormalBold"/>
      </w:pPr>
      <w:r w:rsidRPr="0031758E">
        <w:rPr>
          <w:rStyle w:val="HideTWBExt"/>
        </w:rPr>
        <w:t>&lt;Article&gt;</w:t>
      </w:r>
      <w:r w:rsidRPr="0031758E">
        <w:t>N.º 28</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BDBF64B" w14:textId="77777777" w:rsidTr="004158CB">
        <w:trPr>
          <w:trHeight w:hRule="exact" w:val="240"/>
          <w:jc w:val="center"/>
        </w:trPr>
        <w:tc>
          <w:tcPr>
            <w:tcW w:w="9752" w:type="dxa"/>
            <w:gridSpan w:val="2"/>
            <w:tcBorders>
              <w:top w:val="nil"/>
              <w:left w:val="nil"/>
              <w:bottom w:val="nil"/>
              <w:right w:val="nil"/>
            </w:tcBorders>
          </w:tcPr>
          <w:p w14:paraId="7C90034F" w14:textId="77777777" w:rsidR="00971F8B" w:rsidRPr="0031758E" w:rsidRDefault="00971F8B" w:rsidP="004158CB"/>
        </w:tc>
      </w:tr>
      <w:tr w:rsidR="00971F8B" w:rsidRPr="0031758E" w14:paraId="1C63D9B7" w14:textId="77777777" w:rsidTr="004158CB">
        <w:trPr>
          <w:trHeight w:val="240"/>
          <w:jc w:val="center"/>
        </w:trPr>
        <w:tc>
          <w:tcPr>
            <w:tcW w:w="4876" w:type="dxa"/>
            <w:tcBorders>
              <w:top w:val="nil"/>
              <w:left w:val="nil"/>
              <w:bottom w:val="nil"/>
              <w:right w:val="nil"/>
            </w:tcBorders>
          </w:tcPr>
          <w:p w14:paraId="00847A2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55015DE" w14:textId="77777777" w:rsidR="00971F8B" w:rsidRPr="0031758E" w:rsidRDefault="00971F8B" w:rsidP="004158CB">
            <w:pPr>
              <w:pStyle w:val="AmColumnHeading"/>
            </w:pPr>
            <w:r w:rsidRPr="0031758E">
              <w:t>Alteração</w:t>
            </w:r>
          </w:p>
        </w:tc>
      </w:tr>
      <w:tr w:rsidR="00971F8B" w:rsidRPr="0031758E" w14:paraId="48B86510" w14:textId="77777777" w:rsidTr="004158CB">
        <w:trPr>
          <w:jc w:val="center"/>
        </w:trPr>
        <w:tc>
          <w:tcPr>
            <w:tcW w:w="4876" w:type="dxa"/>
            <w:tcBorders>
              <w:top w:val="nil"/>
              <w:left w:val="nil"/>
              <w:bottom w:val="nil"/>
              <w:right w:val="nil"/>
            </w:tcBorders>
          </w:tcPr>
          <w:p w14:paraId="3DA40E6F"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p>
        </w:tc>
        <w:tc>
          <w:tcPr>
            <w:tcW w:w="4876" w:type="dxa"/>
            <w:tcBorders>
              <w:top w:val="nil"/>
              <w:left w:val="nil"/>
              <w:bottom w:val="nil"/>
              <w:right w:val="nil"/>
            </w:tcBorders>
          </w:tcPr>
          <w:p w14:paraId="59CA80B4" w14:textId="77777777" w:rsidR="00971F8B" w:rsidRPr="0031758E" w:rsidRDefault="00971F8B" w:rsidP="004158CB">
            <w:pPr>
              <w:pStyle w:val="Normal6a"/>
            </w:pPr>
            <w:r w:rsidRPr="0031758E">
              <w:t>28.</w:t>
            </w:r>
            <w:r w:rsidRPr="0031758E">
              <w:tab/>
              <w:t>Sublinha a crescente importância geoestratégica do Ártico e reitera a necessidade de uma política coerente e atualizada da UE para o Ártico</w:t>
            </w:r>
            <w:r w:rsidRPr="0031758E">
              <w:rPr>
                <w:b/>
                <w:i/>
              </w:rPr>
              <w:t>, criada em colaboração com a Noruega e a Islândia</w:t>
            </w:r>
            <w:r w:rsidRPr="0031758E">
              <w:t xml:space="preserve">; </w:t>
            </w:r>
            <w:r w:rsidRPr="0031758E">
              <w:rPr>
                <w:b/>
                <w:i/>
              </w:rPr>
              <w:t>incentiva o reforço da cooperação no interior e com o Ártico europeu;</w:t>
            </w:r>
          </w:p>
        </w:tc>
      </w:tr>
    </w:tbl>
    <w:p w14:paraId="6509F153"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97BE72D" w14:textId="77777777" w:rsidR="00971F8B" w:rsidRPr="0031758E" w:rsidRDefault="00971F8B" w:rsidP="00971F8B">
      <w:r w:rsidRPr="0031758E">
        <w:rPr>
          <w:rStyle w:val="HideTWBExt"/>
        </w:rPr>
        <w:t>&lt;/Amend&gt;</w:t>
      </w:r>
    </w:p>
    <w:p w14:paraId="138D280F"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683</w:t>
      </w:r>
      <w:r w:rsidRPr="0031758E">
        <w:rPr>
          <w:rStyle w:val="HideTWBExt"/>
        </w:rPr>
        <w:t>&lt;/NumAm&gt;</w:t>
      </w:r>
    </w:p>
    <w:p w14:paraId="29468664" w14:textId="77777777" w:rsidR="00971F8B" w:rsidRPr="0031758E" w:rsidRDefault="00971F8B" w:rsidP="00971F8B">
      <w:pPr>
        <w:pStyle w:val="NormalBold"/>
      </w:pPr>
      <w:r w:rsidRPr="0031758E">
        <w:rPr>
          <w:rStyle w:val="HideTWBExt"/>
          <w:b w:val="0"/>
        </w:rPr>
        <w:t>&lt;RepeatBlock-By&gt;&lt;Members&gt;</w:t>
      </w:r>
      <w:r w:rsidRPr="0031758E">
        <w:t>Tonino Picula</w:t>
      </w:r>
      <w:r w:rsidRPr="0031758E">
        <w:rPr>
          <w:rStyle w:val="HideTWBExt"/>
          <w:b w:val="0"/>
        </w:rPr>
        <w:t>&lt;/Members&gt;</w:t>
      </w:r>
    </w:p>
    <w:p w14:paraId="119E73FC" w14:textId="77777777" w:rsidR="00971F8B" w:rsidRPr="0031758E" w:rsidRDefault="00971F8B" w:rsidP="00971F8B">
      <w:pPr>
        <w:pStyle w:val="NormalBold"/>
      </w:pPr>
      <w:r w:rsidRPr="0031758E">
        <w:rPr>
          <w:rStyle w:val="HideTWBExt"/>
          <w:b w:val="0"/>
        </w:rPr>
        <w:t>&lt;/RepeatBlock-By&gt;</w:t>
      </w:r>
    </w:p>
    <w:p w14:paraId="06D4533B"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A89B941" w14:textId="61249B3E"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515CB19" w14:textId="77777777" w:rsidTr="004158CB">
        <w:trPr>
          <w:trHeight w:hRule="exact" w:val="240"/>
          <w:jc w:val="center"/>
        </w:trPr>
        <w:tc>
          <w:tcPr>
            <w:tcW w:w="9752" w:type="dxa"/>
            <w:gridSpan w:val="2"/>
            <w:tcBorders>
              <w:top w:val="nil"/>
              <w:left w:val="nil"/>
              <w:bottom w:val="nil"/>
              <w:right w:val="nil"/>
            </w:tcBorders>
          </w:tcPr>
          <w:p w14:paraId="3094BCA5" w14:textId="77777777" w:rsidR="00971F8B" w:rsidRPr="0031758E" w:rsidRDefault="00971F8B" w:rsidP="004158CB"/>
        </w:tc>
      </w:tr>
      <w:tr w:rsidR="00971F8B" w:rsidRPr="0031758E" w14:paraId="5A00628B" w14:textId="77777777" w:rsidTr="004158CB">
        <w:trPr>
          <w:trHeight w:val="240"/>
          <w:jc w:val="center"/>
        </w:trPr>
        <w:tc>
          <w:tcPr>
            <w:tcW w:w="4876" w:type="dxa"/>
            <w:tcBorders>
              <w:top w:val="nil"/>
              <w:left w:val="nil"/>
              <w:bottom w:val="nil"/>
              <w:right w:val="nil"/>
            </w:tcBorders>
          </w:tcPr>
          <w:p w14:paraId="401D710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485BF15" w14:textId="77777777" w:rsidR="00971F8B" w:rsidRPr="0031758E" w:rsidRDefault="00971F8B" w:rsidP="004158CB">
            <w:pPr>
              <w:pStyle w:val="AmColumnHeading"/>
            </w:pPr>
            <w:r w:rsidRPr="0031758E">
              <w:t>Alteração</w:t>
            </w:r>
          </w:p>
        </w:tc>
      </w:tr>
      <w:tr w:rsidR="00971F8B" w:rsidRPr="0031758E" w14:paraId="31513826" w14:textId="77777777" w:rsidTr="004158CB">
        <w:trPr>
          <w:jc w:val="center"/>
        </w:trPr>
        <w:tc>
          <w:tcPr>
            <w:tcW w:w="4876" w:type="dxa"/>
            <w:tcBorders>
              <w:top w:val="nil"/>
              <w:left w:val="nil"/>
              <w:bottom w:val="nil"/>
              <w:right w:val="nil"/>
            </w:tcBorders>
          </w:tcPr>
          <w:p w14:paraId="5BD14723" w14:textId="77777777" w:rsidR="00971F8B" w:rsidRPr="0031758E" w:rsidRDefault="00971F8B" w:rsidP="004158CB">
            <w:pPr>
              <w:pStyle w:val="Normal6a"/>
            </w:pPr>
          </w:p>
        </w:tc>
        <w:tc>
          <w:tcPr>
            <w:tcW w:w="4876" w:type="dxa"/>
            <w:tcBorders>
              <w:top w:val="nil"/>
              <w:left w:val="nil"/>
              <w:bottom w:val="nil"/>
              <w:right w:val="nil"/>
            </w:tcBorders>
          </w:tcPr>
          <w:p w14:paraId="06A2DEFD" w14:textId="25C9A7B3" w:rsidR="00971F8B" w:rsidRPr="0031758E" w:rsidRDefault="00971F8B" w:rsidP="004158CB">
            <w:pPr>
              <w:pStyle w:val="Normal6a"/>
            </w:pPr>
            <w:r w:rsidRPr="0031758E">
              <w:rPr>
                <w:b/>
                <w:i/>
              </w:rPr>
              <w:t>28</w:t>
            </w:r>
            <w:r w:rsidR="001D72A3" w:rsidRPr="0031758E">
              <w:rPr>
                <w:b/>
                <w:i/>
              </w:rPr>
              <w:noBreakHyphen/>
            </w:r>
            <w:r w:rsidRPr="0031758E">
              <w:rPr>
                <w:b/>
                <w:i/>
              </w:rPr>
              <w:t>A.</w:t>
            </w:r>
            <w:r w:rsidRPr="0031758E">
              <w:tab/>
            </w:r>
            <w:r w:rsidRPr="0031758E">
              <w:rPr>
                <w:b/>
                <w:i/>
              </w:rPr>
              <w:t>Reitera o seu apoio à Comunidade Política Europeia enquanto plataforma de debate, diálogo e cooperação com os parceiros europeus sobre os desafios em matéria de política externa e de segurança, com o objetivo de reforçar a segurança e a estabilidade na Europa e prosseguir a cooperação política e de segurança com base em interesses comuns; preconiza uma participação estreita do Parlamento na clarificação do âmbito de atuação e dos trabalhos futuros desta comunidade; sublinha que, para o êxito e a coerência deste formato, é essencial um certo nível de alinhamento pelos valores e princípios democráticos; reitera que a Comunidade Política Europeia não pode, em circunstância alguma, tornar</w:t>
            </w:r>
            <w:r w:rsidR="001D72A3" w:rsidRPr="0031758E">
              <w:rPr>
                <w:b/>
                <w:i/>
              </w:rPr>
              <w:noBreakHyphen/>
            </w:r>
            <w:r w:rsidRPr="0031758E">
              <w:rPr>
                <w:b/>
                <w:i/>
              </w:rPr>
              <w:t>se um pretexto para atrasar a adesão à UE dos países do alargamento;</w:t>
            </w:r>
          </w:p>
        </w:tc>
      </w:tr>
    </w:tbl>
    <w:p w14:paraId="13E3D20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5FD8102" w14:textId="77777777" w:rsidR="00971F8B" w:rsidRPr="0031758E" w:rsidRDefault="00971F8B" w:rsidP="00971F8B">
      <w:r w:rsidRPr="0031758E">
        <w:rPr>
          <w:rStyle w:val="HideTWBExt"/>
        </w:rPr>
        <w:t>&lt;/Amend&gt;</w:t>
      </w:r>
    </w:p>
    <w:p w14:paraId="301C2500"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684</w:t>
      </w:r>
      <w:r w:rsidRPr="0031758E">
        <w:rPr>
          <w:rStyle w:val="HideTWBExt"/>
        </w:rPr>
        <w:t>&lt;/NumAm&gt;</w:t>
      </w:r>
    </w:p>
    <w:p w14:paraId="42C44C43"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7FAE8951" w14:textId="77777777" w:rsidR="00971F8B" w:rsidRPr="0031758E" w:rsidRDefault="00971F8B" w:rsidP="00971F8B">
      <w:pPr>
        <w:pStyle w:val="NormalBold"/>
      </w:pPr>
      <w:r w:rsidRPr="0031758E">
        <w:rPr>
          <w:rStyle w:val="HideTWBExt"/>
          <w:b w:val="0"/>
        </w:rPr>
        <w:t>&lt;/RepeatBlock-By&gt;</w:t>
      </w:r>
    </w:p>
    <w:p w14:paraId="65D6E69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0599DA8" w14:textId="7ECA87D2"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8C41946" w14:textId="77777777" w:rsidTr="004158CB">
        <w:trPr>
          <w:trHeight w:hRule="exact" w:val="240"/>
          <w:jc w:val="center"/>
        </w:trPr>
        <w:tc>
          <w:tcPr>
            <w:tcW w:w="9752" w:type="dxa"/>
            <w:gridSpan w:val="2"/>
            <w:tcBorders>
              <w:top w:val="nil"/>
              <w:left w:val="nil"/>
              <w:bottom w:val="nil"/>
              <w:right w:val="nil"/>
            </w:tcBorders>
          </w:tcPr>
          <w:p w14:paraId="0901E53D" w14:textId="77777777" w:rsidR="00971F8B" w:rsidRPr="0031758E" w:rsidRDefault="00971F8B" w:rsidP="004158CB"/>
        </w:tc>
      </w:tr>
      <w:tr w:rsidR="00971F8B" w:rsidRPr="0031758E" w14:paraId="0E4E458E" w14:textId="77777777" w:rsidTr="004158CB">
        <w:trPr>
          <w:trHeight w:val="240"/>
          <w:jc w:val="center"/>
        </w:trPr>
        <w:tc>
          <w:tcPr>
            <w:tcW w:w="4876" w:type="dxa"/>
            <w:tcBorders>
              <w:top w:val="nil"/>
              <w:left w:val="nil"/>
              <w:bottom w:val="nil"/>
              <w:right w:val="nil"/>
            </w:tcBorders>
          </w:tcPr>
          <w:p w14:paraId="060A588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5F40AC7" w14:textId="77777777" w:rsidR="00971F8B" w:rsidRPr="0031758E" w:rsidRDefault="00971F8B" w:rsidP="004158CB">
            <w:pPr>
              <w:pStyle w:val="AmColumnHeading"/>
            </w:pPr>
            <w:r w:rsidRPr="0031758E">
              <w:t>Alteração</w:t>
            </w:r>
          </w:p>
        </w:tc>
      </w:tr>
      <w:tr w:rsidR="00971F8B" w:rsidRPr="0031758E" w14:paraId="4646A811" w14:textId="77777777" w:rsidTr="004158CB">
        <w:trPr>
          <w:jc w:val="center"/>
        </w:trPr>
        <w:tc>
          <w:tcPr>
            <w:tcW w:w="4876" w:type="dxa"/>
            <w:tcBorders>
              <w:top w:val="nil"/>
              <w:left w:val="nil"/>
              <w:bottom w:val="nil"/>
              <w:right w:val="nil"/>
            </w:tcBorders>
          </w:tcPr>
          <w:p w14:paraId="6BCF1EDE" w14:textId="77777777" w:rsidR="00971F8B" w:rsidRPr="0031758E" w:rsidRDefault="00971F8B" w:rsidP="004158CB">
            <w:pPr>
              <w:pStyle w:val="Normal6a"/>
            </w:pPr>
          </w:p>
        </w:tc>
        <w:tc>
          <w:tcPr>
            <w:tcW w:w="4876" w:type="dxa"/>
            <w:tcBorders>
              <w:top w:val="nil"/>
              <w:left w:val="nil"/>
              <w:bottom w:val="nil"/>
              <w:right w:val="nil"/>
            </w:tcBorders>
          </w:tcPr>
          <w:p w14:paraId="03E01307" w14:textId="6E69D284" w:rsidR="00971F8B" w:rsidRPr="0031758E" w:rsidRDefault="00971F8B" w:rsidP="004158CB">
            <w:pPr>
              <w:pStyle w:val="Normal6a"/>
            </w:pPr>
            <w:r w:rsidRPr="0031758E">
              <w:rPr>
                <w:b/>
                <w:i/>
              </w:rPr>
              <w:t>28</w:t>
            </w:r>
            <w:r w:rsidR="001D72A3" w:rsidRPr="0031758E">
              <w:rPr>
                <w:b/>
                <w:i/>
              </w:rPr>
              <w:noBreakHyphen/>
            </w:r>
            <w:r w:rsidRPr="0031758E">
              <w:rPr>
                <w:b/>
                <w:i/>
              </w:rPr>
              <w:t>A.</w:t>
            </w:r>
            <w:r w:rsidRPr="0031758E">
              <w:tab/>
            </w:r>
            <w:r w:rsidRPr="0031758E">
              <w:rPr>
                <w:b/>
                <w:i/>
              </w:rPr>
              <w:t>Observa com preocupação que as repetidas violações da soberania e da integridade territorial dos Estados vizinhos por parte da Rússia, juntamente com a sua obstrução à navegação nos mares de Azov, Negro e Báltico, suscitam sérias dúvidas quanto às perspetivas de manter a coexistência pacífica no Ártico; sublinha que a Rússia está a melhorar significativamente a sua infraestrutura no Ártico, nomeadamente através da construção do quebra</w:t>
            </w:r>
            <w:r w:rsidR="001D72A3" w:rsidRPr="0031758E">
              <w:rPr>
                <w:b/>
                <w:i/>
              </w:rPr>
              <w:noBreakHyphen/>
            </w:r>
            <w:r w:rsidRPr="0031758E">
              <w:rPr>
                <w:b/>
                <w:i/>
              </w:rPr>
              <w:t xml:space="preserve">gelos nuclear universal de Chukotka (Projeto 22220), o quinto navio da sua classe, bem como de </w:t>
            </w:r>
            <w:r w:rsidRPr="0031758E">
              <w:rPr>
                <w:b/>
                <w:i/>
              </w:rPr>
              <w:lastRenderedPageBreak/>
              <w:t>quebra</w:t>
            </w:r>
            <w:r w:rsidR="001D72A3" w:rsidRPr="0031758E">
              <w:rPr>
                <w:b/>
                <w:i/>
              </w:rPr>
              <w:noBreakHyphen/>
            </w:r>
            <w:r w:rsidRPr="0031758E">
              <w:rPr>
                <w:b/>
                <w:i/>
              </w:rPr>
              <w:t>gelos adicionais, como o de Leninegrado e o de Estalinegrado, que figuram entre os quebra</w:t>
            </w:r>
            <w:r w:rsidR="001D72A3" w:rsidRPr="0031758E">
              <w:rPr>
                <w:b/>
                <w:i/>
              </w:rPr>
              <w:noBreakHyphen/>
            </w:r>
            <w:r w:rsidRPr="0031758E">
              <w:rPr>
                <w:b/>
                <w:i/>
              </w:rPr>
              <w:t>gelos mais poderosos do mundo, capazes de escoltar navios de grande tonelagem, operar em águas rasas e polares, realizar operações de salvamento e fazer avançar as ambições estratégicas da Rússia na região; observa ainda que, em março de 2024, a Federação da Rússia adotou um decreto que alarga a zona do Ártico da Federação da Rússia de modo a incluir os distritos municipais de Berezovsky e Beloyarsky do Okrug</w:t>
            </w:r>
            <w:r w:rsidR="001D72A3" w:rsidRPr="0031758E">
              <w:rPr>
                <w:b/>
                <w:i/>
              </w:rPr>
              <w:noBreakHyphen/>
            </w:r>
            <w:r w:rsidRPr="0031758E">
              <w:rPr>
                <w:b/>
                <w:i/>
              </w:rPr>
              <w:t>Yugra autónomo de Khanty</w:t>
            </w:r>
            <w:r w:rsidR="001D72A3" w:rsidRPr="0031758E">
              <w:rPr>
                <w:b/>
                <w:i/>
              </w:rPr>
              <w:noBreakHyphen/>
            </w:r>
            <w:r w:rsidRPr="0031758E">
              <w:rPr>
                <w:b/>
                <w:i/>
              </w:rPr>
              <w:t>Mansi, no âmbito de uma estratégia para consolidar o controlo federal dos recursos naturais, reforçar as reivindicações territoriais e atrair investimento através de incentivos especiais à zona económica;</w:t>
            </w:r>
          </w:p>
        </w:tc>
      </w:tr>
    </w:tbl>
    <w:p w14:paraId="1FAA7AAE"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A312B44" w14:textId="77777777" w:rsidR="00971F8B" w:rsidRPr="0031758E" w:rsidRDefault="00971F8B" w:rsidP="00971F8B">
      <w:r w:rsidRPr="0031758E">
        <w:rPr>
          <w:rStyle w:val="HideTWBExt"/>
        </w:rPr>
        <w:t>&lt;/Amend&gt;</w:t>
      </w:r>
    </w:p>
    <w:p w14:paraId="0BD7944A"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685</w:t>
      </w:r>
      <w:r w:rsidRPr="0031758E">
        <w:rPr>
          <w:rStyle w:val="HideTWBExt"/>
        </w:rPr>
        <w:t>&lt;/NumAm&gt;</w:t>
      </w:r>
    </w:p>
    <w:p w14:paraId="6860A450"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5E8C76B4" w14:textId="77777777" w:rsidR="00971F8B" w:rsidRPr="0031758E" w:rsidRDefault="00971F8B" w:rsidP="00971F8B">
      <w:pPr>
        <w:pStyle w:val="NormalBold"/>
      </w:pPr>
      <w:r w:rsidRPr="0031758E">
        <w:rPr>
          <w:rStyle w:val="HideTWBExt"/>
          <w:b w:val="0"/>
        </w:rPr>
        <w:t>&lt;/RepeatBlock-By&gt;</w:t>
      </w:r>
    </w:p>
    <w:p w14:paraId="4DB2AD4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AAD9CF5" w14:textId="4F3F0325"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DF52F02" w14:textId="77777777" w:rsidTr="004158CB">
        <w:trPr>
          <w:trHeight w:hRule="exact" w:val="240"/>
          <w:jc w:val="center"/>
        </w:trPr>
        <w:tc>
          <w:tcPr>
            <w:tcW w:w="9752" w:type="dxa"/>
            <w:gridSpan w:val="2"/>
            <w:tcBorders>
              <w:top w:val="nil"/>
              <w:left w:val="nil"/>
              <w:bottom w:val="nil"/>
              <w:right w:val="nil"/>
            </w:tcBorders>
          </w:tcPr>
          <w:p w14:paraId="516B56FE" w14:textId="77777777" w:rsidR="00971F8B" w:rsidRPr="0031758E" w:rsidRDefault="00971F8B" w:rsidP="004158CB"/>
        </w:tc>
      </w:tr>
      <w:tr w:rsidR="00971F8B" w:rsidRPr="0031758E" w14:paraId="0EA17ED3" w14:textId="77777777" w:rsidTr="004158CB">
        <w:trPr>
          <w:trHeight w:val="240"/>
          <w:jc w:val="center"/>
        </w:trPr>
        <w:tc>
          <w:tcPr>
            <w:tcW w:w="4876" w:type="dxa"/>
            <w:tcBorders>
              <w:top w:val="nil"/>
              <w:left w:val="nil"/>
              <w:bottom w:val="nil"/>
              <w:right w:val="nil"/>
            </w:tcBorders>
          </w:tcPr>
          <w:p w14:paraId="6219264F"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9DF8295" w14:textId="77777777" w:rsidR="00971F8B" w:rsidRPr="0031758E" w:rsidRDefault="00971F8B" w:rsidP="004158CB">
            <w:pPr>
              <w:pStyle w:val="AmColumnHeading"/>
            </w:pPr>
            <w:r w:rsidRPr="0031758E">
              <w:t>Alteração</w:t>
            </w:r>
          </w:p>
        </w:tc>
      </w:tr>
      <w:tr w:rsidR="00971F8B" w:rsidRPr="0031758E" w14:paraId="77E19149" w14:textId="77777777" w:rsidTr="004158CB">
        <w:trPr>
          <w:jc w:val="center"/>
        </w:trPr>
        <w:tc>
          <w:tcPr>
            <w:tcW w:w="4876" w:type="dxa"/>
            <w:tcBorders>
              <w:top w:val="nil"/>
              <w:left w:val="nil"/>
              <w:bottom w:val="nil"/>
              <w:right w:val="nil"/>
            </w:tcBorders>
          </w:tcPr>
          <w:p w14:paraId="648B1F52" w14:textId="77777777" w:rsidR="00971F8B" w:rsidRPr="0031758E" w:rsidRDefault="00971F8B" w:rsidP="004158CB">
            <w:pPr>
              <w:pStyle w:val="Normal6a"/>
            </w:pPr>
          </w:p>
        </w:tc>
        <w:tc>
          <w:tcPr>
            <w:tcW w:w="4876" w:type="dxa"/>
            <w:tcBorders>
              <w:top w:val="nil"/>
              <w:left w:val="nil"/>
              <w:bottom w:val="nil"/>
              <w:right w:val="nil"/>
            </w:tcBorders>
          </w:tcPr>
          <w:p w14:paraId="483D6F3F" w14:textId="27212012" w:rsidR="00971F8B" w:rsidRPr="0031758E" w:rsidRDefault="00971F8B" w:rsidP="004158CB">
            <w:pPr>
              <w:pStyle w:val="Normal6a"/>
            </w:pPr>
            <w:r w:rsidRPr="0031758E">
              <w:rPr>
                <w:b/>
                <w:i/>
              </w:rPr>
              <w:t>28</w:t>
            </w:r>
            <w:r w:rsidR="001D72A3" w:rsidRPr="0031758E">
              <w:rPr>
                <w:b/>
                <w:i/>
              </w:rPr>
              <w:noBreakHyphen/>
            </w:r>
            <w:r w:rsidRPr="0031758E">
              <w:rPr>
                <w:b/>
                <w:i/>
              </w:rPr>
              <w:t>B.</w:t>
            </w:r>
            <w:r w:rsidRPr="0031758E">
              <w:tab/>
            </w:r>
            <w:r w:rsidRPr="0031758E">
              <w:rPr>
                <w:b/>
                <w:i/>
              </w:rPr>
              <w:t>Apela para o reforço da interoperabilidade entre a UE no âmbito da PESC e os EUA na segurança do Ártico, na vigilância marítima, nas operações de busca e salvamento e na proteção de infraestruturas críticas; incentiva uma coordenação mais profunda em matéria de desenvolvimento económico sustentável, direitos dos povos indígenas e resiliência face aos desafios geopolíticos colocados por países terceiros;</w:t>
            </w:r>
          </w:p>
        </w:tc>
      </w:tr>
    </w:tbl>
    <w:p w14:paraId="238F8FB6"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5890C10" w14:textId="77777777" w:rsidR="00971F8B" w:rsidRPr="0031758E" w:rsidRDefault="00971F8B" w:rsidP="00971F8B">
      <w:r w:rsidRPr="0031758E">
        <w:rPr>
          <w:rStyle w:val="HideTWBExt"/>
        </w:rPr>
        <w:lastRenderedPageBreak/>
        <w:t>&lt;/Amend&gt;</w:t>
      </w:r>
    </w:p>
    <w:p w14:paraId="76D3F167"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686</w:t>
      </w:r>
      <w:r w:rsidRPr="0031758E">
        <w:rPr>
          <w:rStyle w:val="HideTWBExt"/>
        </w:rPr>
        <w:t>&lt;/NumAm&gt;</w:t>
      </w:r>
    </w:p>
    <w:p w14:paraId="3BE104A3"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427BC3BF" w14:textId="77777777" w:rsidR="00971F8B" w:rsidRPr="0031758E" w:rsidRDefault="00971F8B" w:rsidP="00971F8B">
      <w:pPr>
        <w:pStyle w:val="NormalBold"/>
      </w:pPr>
      <w:r w:rsidRPr="0031758E">
        <w:rPr>
          <w:rStyle w:val="HideTWBExt"/>
          <w:b w:val="0"/>
        </w:rPr>
        <w:t>&lt;/RepeatBlock-By&gt;</w:t>
      </w:r>
    </w:p>
    <w:p w14:paraId="21114AC2"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2F6DBC2F" w14:textId="498AB52C"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93C3DEE" w14:textId="77777777" w:rsidTr="004158CB">
        <w:trPr>
          <w:trHeight w:hRule="exact" w:val="240"/>
          <w:jc w:val="center"/>
        </w:trPr>
        <w:tc>
          <w:tcPr>
            <w:tcW w:w="9752" w:type="dxa"/>
            <w:gridSpan w:val="2"/>
            <w:tcBorders>
              <w:top w:val="nil"/>
              <w:left w:val="nil"/>
              <w:bottom w:val="nil"/>
              <w:right w:val="nil"/>
            </w:tcBorders>
          </w:tcPr>
          <w:p w14:paraId="1FD92A66" w14:textId="77777777" w:rsidR="00971F8B" w:rsidRPr="0031758E" w:rsidRDefault="00971F8B" w:rsidP="004158CB"/>
        </w:tc>
      </w:tr>
      <w:tr w:rsidR="00971F8B" w:rsidRPr="0031758E" w14:paraId="44EA32A2" w14:textId="77777777" w:rsidTr="004158CB">
        <w:trPr>
          <w:trHeight w:val="240"/>
          <w:jc w:val="center"/>
        </w:trPr>
        <w:tc>
          <w:tcPr>
            <w:tcW w:w="4876" w:type="dxa"/>
            <w:tcBorders>
              <w:top w:val="nil"/>
              <w:left w:val="nil"/>
              <w:bottom w:val="nil"/>
              <w:right w:val="nil"/>
            </w:tcBorders>
          </w:tcPr>
          <w:p w14:paraId="4720BA1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4D90BE87" w14:textId="77777777" w:rsidR="00971F8B" w:rsidRPr="0031758E" w:rsidRDefault="00971F8B" w:rsidP="004158CB">
            <w:pPr>
              <w:pStyle w:val="AmColumnHeading"/>
            </w:pPr>
            <w:r w:rsidRPr="0031758E">
              <w:t>Alteração</w:t>
            </w:r>
          </w:p>
        </w:tc>
      </w:tr>
      <w:tr w:rsidR="00971F8B" w:rsidRPr="0031758E" w14:paraId="6985A24A" w14:textId="77777777" w:rsidTr="004158CB">
        <w:trPr>
          <w:jc w:val="center"/>
        </w:trPr>
        <w:tc>
          <w:tcPr>
            <w:tcW w:w="4876" w:type="dxa"/>
            <w:tcBorders>
              <w:top w:val="nil"/>
              <w:left w:val="nil"/>
              <w:bottom w:val="nil"/>
              <w:right w:val="nil"/>
            </w:tcBorders>
          </w:tcPr>
          <w:p w14:paraId="67A558C6" w14:textId="77777777" w:rsidR="00971F8B" w:rsidRPr="0031758E" w:rsidRDefault="00971F8B" w:rsidP="004158CB">
            <w:pPr>
              <w:pStyle w:val="Normal6a"/>
            </w:pPr>
          </w:p>
        </w:tc>
        <w:tc>
          <w:tcPr>
            <w:tcW w:w="4876" w:type="dxa"/>
            <w:tcBorders>
              <w:top w:val="nil"/>
              <w:left w:val="nil"/>
              <w:bottom w:val="nil"/>
              <w:right w:val="nil"/>
            </w:tcBorders>
          </w:tcPr>
          <w:p w14:paraId="4D4BA1A9" w14:textId="0543920D" w:rsidR="00971F8B" w:rsidRPr="0031758E" w:rsidRDefault="00971F8B" w:rsidP="004158CB">
            <w:pPr>
              <w:pStyle w:val="Normal6a"/>
            </w:pPr>
            <w:r w:rsidRPr="0031758E">
              <w:rPr>
                <w:b/>
                <w:i/>
              </w:rPr>
              <w:t>28</w:t>
            </w:r>
            <w:r w:rsidR="001D72A3" w:rsidRPr="0031758E">
              <w:rPr>
                <w:b/>
                <w:i/>
              </w:rPr>
              <w:noBreakHyphen/>
            </w:r>
            <w:r w:rsidRPr="0031758E">
              <w:rPr>
                <w:b/>
                <w:i/>
              </w:rPr>
              <w:t>C.</w:t>
            </w:r>
            <w:r w:rsidRPr="0031758E">
              <w:tab/>
            </w:r>
            <w:r w:rsidRPr="0031758E">
              <w:rPr>
                <w:b/>
                <w:i/>
              </w:rPr>
              <w:t>Apela para a reorientação da política da Dimensão Setentrional para reforçar a cooperação exclusivamente entre a União Europeia, a Islândia e a Noruega, explorando simultaneamente a possibilidade de colaborar com outros parceiros que partilham das mesmas ideias das regiões mais vastas do Ártico e do Atlântico Norte;</w:t>
            </w:r>
          </w:p>
        </w:tc>
      </w:tr>
    </w:tbl>
    <w:p w14:paraId="46AFDF2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411A992" w14:textId="77777777" w:rsidR="00971F8B" w:rsidRPr="0031758E" w:rsidRDefault="00971F8B" w:rsidP="00971F8B">
      <w:r w:rsidRPr="0031758E">
        <w:rPr>
          <w:rStyle w:val="HideTWBExt"/>
        </w:rPr>
        <w:t>&lt;/Amend&gt;</w:t>
      </w:r>
    </w:p>
    <w:p w14:paraId="677044DE"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687</w:t>
      </w:r>
      <w:r w:rsidRPr="0031758E">
        <w:rPr>
          <w:rStyle w:val="HideTWBExt"/>
        </w:rPr>
        <w:t>&lt;/NumAm&gt;</w:t>
      </w:r>
    </w:p>
    <w:p w14:paraId="590ED57C"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2920D1E9" w14:textId="77777777" w:rsidR="00971F8B" w:rsidRPr="0031758E" w:rsidRDefault="00971F8B" w:rsidP="00971F8B">
      <w:pPr>
        <w:pStyle w:val="NormalBold"/>
      </w:pPr>
      <w:r w:rsidRPr="0031758E">
        <w:rPr>
          <w:rStyle w:val="HideTWBExt"/>
          <w:b w:val="0"/>
        </w:rPr>
        <w:t>&lt;/RepeatBlock-By&gt;</w:t>
      </w:r>
    </w:p>
    <w:p w14:paraId="6B21A5A4"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4DC8828" w14:textId="0F891EB4"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D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509912FC" w14:textId="77777777" w:rsidTr="004158CB">
        <w:trPr>
          <w:trHeight w:hRule="exact" w:val="240"/>
          <w:jc w:val="center"/>
        </w:trPr>
        <w:tc>
          <w:tcPr>
            <w:tcW w:w="9752" w:type="dxa"/>
            <w:gridSpan w:val="2"/>
            <w:tcBorders>
              <w:top w:val="nil"/>
              <w:left w:val="nil"/>
              <w:bottom w:val="nil"/>
              <w:right w:val="nil"/>
            </w:tcBorders>
          </w:tcPr>
          <w:p w14:paraId="1B601883" w14:textId="77777777" w:rsidR="00971F8B" w:rsidRPr="0031758E" w:rsidRDefault="00971F8B" w:rsidP="004158CB"/>
        </w:tc>
      </w:tr>
      <w:tr w:rsidR="00971F8B" w:rsidRPr="0031758E" w14:paraId="10EF84F4" w14:textId="77777777" w:rsidTr="004158CB">
        <w:trPr>
          <w:trHeight w:val="240"/>
          <w:jc w:val="center"/>
        </w:trPr>
        <w:tc>
          <w:tcPr>
            <w:tcW w:w="4876" w:type="dxa"/>
            <w:tcBorders>
              <w:top w:val="nil"/>
              <w:left w:val="nil"/>
              <w:bottom w:val="nil"/>
              <w:right w:val="nil"/>
            </w:tcBorders>
          </w:tcPr>
          <w:p w14:paraId="1B7A2CA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90F0996" w14:textId="77777777" w:rsidR="00971F8B" w:rsidRPr="0031758E" w:rsidRDefault="00971F8B" w:rsidP="004158CB">
            <w:pPr>
              <w:pStyle w:val="AmColumnHeading"/>
            </w:pPr>
            <w:r w:rsidRPr="0031758E">
              <w:t>Alteração</w:t>
            </w:r>
          </w:p>
        </w:tc>
      </w:tr>
      <w:tr w:rsidR="00971F8B" w:rsidRPr="0031758E" w14:paraId="369F6B1C" w14:textId="77777777" w:rsidTr="004158CB">
        <w:trPr>
          <w:jc w:val="center"/>
        </w:trPr>
        <w:tc>
          <w:tcPr>
            <w:tcW w:w="4876" w:type="dxa"/>
            <w:tcBorders>
              <w:top w:val="nil"/>
              <w:left w:val="nil"/>
              <w:bottom w:val="nil"/>
              <w:right w:val="nil"/>
            </w:tcBorders>
          </w:tcPr>
          <w:p w14:paraId="4FCC46BA" w14:textId="77777777" w:rsidR="00971F8B" w:rsidRPr="0031758E" w:rsidRDefault="00971F8B" w:rsidP="004158CB">
            <w:pPr>
              <w:pStyle w:val="Normal6a"/>
            </w:pPr>
          </w:p>
        </w:tc>
        <w:tc>
          <w:tcPr>
            <w:tcW w:w="4876" w:type="dxa"/>
            <w:tcBorders>
              <w:top w:val="nil"/>
              <w:left w:val="nil"/>
              <w:bottom w:val="nil"/>
              <w:right w:val="nil"/>
            </w:tcBorders>
          </w:tcPr>
          <w:p w14:paraId="6AC22F59" w14:textId="2A89B05C" w:rsidR="00971F8B" w:rsidRPr="0031758E" w:rsidRDefault="00971F8B" w:rsidP="004158CB">
            <w:pPr>
              <w:pStyle w:val="Normal6a"/>
            </w:pPr>
            <w:r w:rsidRPr="0031758E">
              <w:rPr>
                <w:b/>
                <w:i/>
              </w:rPr>
              <w:t>28</w:t>
            </w:r>
            <w:r w:rsidR="001D72A3" w:rsidRPr="0031758E">
              <w:rPr>
                <w:b/>
                <w:i/>
              </w:rPr>
              <w:noBreakHyphen/>
            </w:r>
            <w:r w:rsidRPr="0031758E">
              <w:rPr>
                <w:b/>
                <w:i/>
              </w:rPr>
              <w:t>D.</w:t>
            </w:r>
            <w:r w:rsidRPr="0031758E">
              <w:tab/>
            </w:r>
            <w:r w:rsidRPr="0031758E">
              <w:rPr>
                <w:b/>
                <w:i/>
              </w:rPr>
              <w:t>Apela para a integração das projeções relativas às alterações climáticas no Ártico na política externa e de segurança comum da UE e no planeamento da proteção civil, reconhecendo a região como um ponto crítico mundial em matéria de clima com efeitos em cascata no nível do mar, nos padrões meteorológicos, na migração e na concorrência em matéria de recursos; insta ao desenvolvimento de um grupo de trabalho da UE para a avaliação dos riscos de segurança no Ártico;</w:t>
            </w:r>
          </w:p>
        </w:tc>
      </w:tr>
    </w:tbl>
    <w:p w14:paraId="1CDCDBBA"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FE63E24" w14:textId="77777777" w:rsidR="00971F8B" w:rsidRPr="0031758E" w:rsidRDefault="00971F8B" w:rsidP="00971F8B">
      <w:r w:rsidRPr="0031758E">
        <w:rPr>
          <w:rStyle w:val="HideTWBExt"/>
        </w:rPr>
        <w:t>&lt;/Amend&gt;</w:t>
      </w:r>
    </w:p>
    <w:p w14:paraId="57D46E1E"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688</w:t>
      </w:r>
      <w:r w:rsidRPr="0031758E">
        <w:rPr>
          <w:rStyle w:val="HideTWBExt"/>
        </w:rPr>
        <w:t>&lt;/NumAm&gt;</w:t>
      </w:r>
    </w:p>
    <w:p w14:paraId="0B9148AC"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5F9DA4CE" w14:textId="77777777" w:rsidR="00971F8B" w:rsidRPr="0031758E" w:rsidRDefault="00971F8B" w:rsidP="00971F8B">
      <w:pPr>
        <w:pStyle w:val="NormalBold"/>
      </w:pPr>
      <w:r w:rsidRPr="0031758E">
        <w:rPr>
          <w:rStyle w:val="HideTWBExt"/>
          <w:b w:val="0"/>
        </w:rPr>
        <w:t>&lt;/RepeatBlock-By&gt;</w:t>
      </w:r>
    </w:p>
    <w:p w14:paraId="3DC8672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4C290CDE" w14:textId="4107B0CB"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E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1CF7A8E" w14:textId="77777777" w:rsidTr="004158CB">
        <w:trPr>
          <w:trHeight w:hRule="exact" w:val="240"/>
          <w:jc w:val="center"/>
        </w:trPr>
        <w:tc>
          <w:tcPr>
            <w:tcW w:w="9752" w:type="dxa"/>
            <w:gridSpan w:val="2"/>
            <w:tcBorders>
              <w:top w:val="nil"/>
              <w:left w:val="nil"/>
              <w:bottom w:val="nil"/>
              <w:right w:val="nil"/>
            </w:tcBorders>
          </w:tcPr>
          <w:p w14:paraId="5DDF7D1C" w14:textId="77777777" w:rsidR="00971F8B" w:rsidRPr="0031758E" w:rsidRDefault="00971F8B" w:rsidP="004158CB"/>
        </w:tc>
      </w:tr>
      <w:tr w:rsidR="00971F8B" w:rsidRPr="0031758E" w14:paraId="5C2D0BBD" w14:textId="77777777" w:rsidTr="004158CB">
        <w:trPr>
          <w:trHeight w:val="240"/>
          <w:jc w:val="center"/>
        </w:trPr>
        <w:tc>
          <w:tcPr>
            <w:tcW w:w="4876" w:type="dxa"/>
            <w:tcBorders>
              <w:top w:val="nil"/>
              <w:left w:val="nil"/>
              <w:bottom w:val="nil"/>
              <w:right w:val="nil"/>
            </w:tcBorders>
          </w:tcPr>
          <w:p w14:paraId="6F9D7C3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7B23F24" w14:textId="77777777" w:rsidR="00971F8B" w:rsidRPr="0031758E" w:rsidRDefault="00971F8B" w:rsidP="004158CB">
            <w:pPr>
              <w:pStyle w:val="AmColumnHeading"/>
            </w:pPr>
            <w:r w:rsidRPr="0031758E">
              <w:t>Alteração</w:t>
            </w:r>
          </w:p>
        </w:tc>
      </w:tr>
      <w:tr w:rsidR="00971F8B" w:rsidRPr="0031758E" w14:paraId="0E02C12D" w14:textId="77777777" w:rsidTr="004158CB">
        <w:trPr>
          <w:jc w:val="center"/>
        </w:trPr>
        <w:tc>
          <w:tcPr>
            <w:tcW w:w="4876" w:type="dxa"/>
            <w:tcBorders>
              <w:top w:val="nil"/>
              <w:left w:val="nil"/>
              <w:bottom w:val="nil"/>
              <w:right w:val="nil"/>
            </w:tcBorders>
          </w:tcPr>
          <w:p w14:paraId="47282C53" w14:textId="77777777" w:rsidR="00971F8B" w:rsidRPr="0031758E" w:rsidRDefault="00971F8B" w:rsidP="004158CB">
            <w:pPr>
              <w:pStyle w:val="Normal6a"/>
            </w:pPr>
          </w:p>
        </w:tc>
        <w:tc>
          <w:tcPr>
            <w:tcW w:w="4876" w:type="dxa"/>
            <w:tcBorders>
              <w:top w:val="nil"/>
              <w:left w:val="nil"/>
              <w:bottom w:val="nil"/>
              <w:right w:val="nil"/>
            </w:tcBorders>
          </w:tcPr>
          <w:p w14:paraId="6B393DBF" w14:textId="72298C20" w:rsidR="00971F8B" w:rsidRPr="0031758E" w:rsidRDefault="00971F8B" w:rsidP="004158CB">
            <w:pPr>
              <w:pStyle w:val="Normal6a"/>
            </w:pPr>
            <w:r w:rsidRPr="0031758E">
              <w:rPr>
                <w:b/>
                <w:i/>
              </w:rPr>
              <w:t>28</w:t>
            </w:r>
            <w:r w:rsidR="001D72A3" w:rsidRPr="0031758E">
              <w:rPr>
                <w:b/>
                <w:i/>
              </w:rPr>
              <w:noBreakHyphen/>
            </w:r>
            <w:r w:rsidRPr="0031758E">
              <w:rPr>
                <w:b/>
                <w:i/>
              </w:rPr>
              <w:t>E.</w:t>
            </w:r>
            <w:r w:rsidRPr="0031758E">
              <w:tab/>
            </w:r>
            <w:r w:rsidRPr="0031758E">
              <w:rPr>
                <w:b/>
                <w:i/>
              </w:rPr>
              <w:t>Sublinha a necessidade de reforçar o mandato do enviado especial para as questões do Ártico, concedendo uma autoridade mais clara, recursos e responsabilidades adequados para acompanhar a evolução da segurança e do ambiente, representar a UE nas instâncias do Ártico, coordenar a política para o Ártico, dialogar com as comunidades indígenas e informar o Conselho e o Parlamento Europeu;</w:t>
            </w:r>
          </w:p>
        </w:tc>
      </w:tr>
    </w:tbl>
    <w:p w14:paraId="1AB9875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A899341" w14:textId="77777777" w:rsidR="00971F8B" w:rsidRPr="0031758E" w:rsidRDefault="00971F8B" w:rsidP="00971F8B">
      <w:r w:rsidRPr="0031758E">
        <w:rPr>
          <w:rStyle w:val="HideTWBExt"/>
        </w:rPr>
        <w:t>&lt;/Amend&gt;</w:t>
      </w:r>
    </w:p>
    <w:p w14:paraId="58C8C3E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689</w:t>
      </w:r>
      <w:r w:rsidRPr="0031758E">
        <w:rPr>
          <w:rStyle w:val="HideTWBExt"/>
        </w:rPr>
        <w:t>&lt;/NumAm&gt;</w:t>
      </w:r>
    </w:p>
    <w:p w14:paraId="29102EEA"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6CE4911C" w14:textId="77777777" w:rsidR="00971F8B" w:rsidRPr="0031758E" w:rsidRDefault="00971F8B" w:rsidP="00971F8B">
      <w:pPr>
        <w:pStyle w:val="NormalBold"/>
      </w:pPr>
      <w:r w:rsidRPr="0031758E">
        <w:rPr>
          <w:rStyle w:val="HideTWBExt"/>
          <w:b w:val="0"/>
        </w:rPr>
        <w:t>&lt;/RepeatBlock-By&gt;</w:t>
      </w:r>
    </w:p>
    <w:p w14:paraId="179FD1A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693B2F36" w14:textId="587DF93A"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F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362435E" w14:textId="77777777" w:rsidTr="004158CB">
        <w:trPr>
          <w:trHeight w:hRule="exact" w:val="240"/>
          <w:jc w:val="center"/>
        </w:trPr>
        <w:tc>
          <w:tcPr>
            <w:tcW w:w="9752" w:type="dxa"/>
            <w:gridSpan w:val="2"/>
            <w:tcBorders>
              <w:top w:val="nil"/>
              <w:left w:val="nil"/>
              <w:bottom w:val="nil"/>
              <w:right w:val="nil"/>
            </w:tcBorders>
          </w:tcPr>
          <w:p w14:paraId="1E8F1D43" w14:textId="77777777" w:rsidR="00971F8B" w:rsidRPr="0031758E" w:rsidRDefault="00971F8B" w:rsidP="004158CB"/>
        </w:tc>
      </w:tr>
      <w:tr w:rsidR="00971F8B" w:rsidRPr="0031758E" w14:paraId="70F87C5A" w14:textId="77777777" w:rsidTr="004158CB">
        <w:trPr>
          <w:trHeight w:val="240"/>
          <w:jc w:val="center"/>
        </w:trPr>
        <w:tc>
          <w:tcPr>
            <w:tcW w:w="4876" w:type="dxa"/>
            <w:tcBorders>
              <w:top w:val="nil"/>
              <w:left w:val="nil"/>
              <w:bottom w:val="nil"/>
              <w:right w:val="nil"/>
            </w:tcBorders>
          </w:tcPr>
          <w:p w14:paraId="1BBF578D"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168E6D01" w14:textId="77777777" w:rsidR="00971F8B" w:rsidRPr="0031758E" w:rsidRDefault="00971F8B" w:rsidP="004158CB">
            <w:pPr>
              <w:pStyle w:val="AmColumnHeading"/>
            </w:pPr>
            <w:r w:rsidRPr="0031758E">
              <w:t>Alteração</w:t>
            </w:r>
          </w:p>
        </w:tc>
      </w:tr>
      <w:tr w:rsidR="00971F8B" w:rsidRPr="0031758E" w14:paraId="02D31B6D" w14:textId="77777777" w:rsidTr="004158CB">
        <w:trPr>
          <w:jc w:val="center"/>
        </w:trPr>
        <w:tc>
          <w:tcPr>
            <w:tcW w:w="4876" w:type="dxa"/>
            <w:tcBorders>
              <w:top w:val="nil"/>
              <w:left w:val="nil"/>
              <w:bottom w:val="nil"/>
              <w:right w:val="nil"/>
            </w:tcBorders>
          </w:tcPr>
          <w:p w14:paraId="07C7835B" w14:textId="77777777" w:rsidR="00971F8B" w:rsidRPr="0031758E" w:rsidRDefault="00971F8B" w:rsidP="004158CB">
            <w:pPr>
              <w:pStyle w:val="Normal6a"/>
            </w:pPr>
          </w:p>
        </w:tc>
        <w:tc>
          <w:tcPr>
            <w:tcW w:w="4876" w:type="dxa"/>
            <w:tcBorders>
              <w:top w:val="nil"/>
              <w:left w:val="nil"/>
              <w:bottom w:val="nil"/>
              <w:right w:val="nil"/>
            </w:tcBorders>
          </w:tcPr>
          <w:p w14:paraId="0C06FAE0" w14:textId="67B23A03" w:rsidR="00971F8B" w:rsidRPr="0031758E" w:rsidRDefault="00971F8B" w:rsidP="004158CB">
            <w:pPr>
              <w:pStyle w:val="Normal6a"/>
            </w:pPr>
            <w:r w:rsidRPr="0031758E">
              <w:rPr>
                <w:b/>
                <w:i/>
              </w:rPr>
              <w:t>28</w:t>
            </w:r>
            <w:r w:rsidR="001D72A3" w:rsidRPr="0031758E">
              <w:rPr>
                <w:b/>
                <w:i/>
              </w:rPr>
              <w:noBreakHyphen/>
            </w:r>
            <w:r w:rsidRPr="0031758E">
              <w:rPr>
                <w:b/>
                <w:i/>
              </w:rPr>
              <w:t>F.</w:t>
            </w:r>
            <w:r w:rsidRPr="0031758E">
              <w:tab/>
            </w:r>
            <w:r w:rsidRPr="0031758E">
              <w:rPr>
                <w:b/>
                <w:i/>
              </w:rPr>
              <w:t xml:space="preserve">Sublinha a necessidade de integrar plenamente na PESC as recomendações da Declaração de Kiruna na sua política para o Ártico, nomeadamente: apoiar o aumento do financiamento das energias renováveis e a gestão sustentável dos resíduos nas comunidades árticas; reforçar os mecanismos para uma participação significativa dos povos indígenas na governação e na tomada de decisões do Ártico; reforçar as capacidades de segurança civil e de resposta a emergências nas regiões do Ártico, incluindo as operações de busca e salvamento e as infraestruturas de resposta a catástrofes, e incorporar os conhecimentos tradicionais nos planos de </w:t>
            </w:r>
            <w:r w:rsidRPr="0031758E">
              <w:rPr>
                <w:b/>
                <w:i/>
              </w:rPr>
              <w:lastRenderedPageBreak/>
              <w:t>preparação; promover parcerias interdisciplinares no domínio da investigação e da educação, incluindo o apoio aos jovens do Ártico e às instituições locais e indígenas, a fim de reforçar as capacidades para enfrentar os desafios ambientais, económicos e sociais;</w:t>
            </w:r>
          </w:p>
        </w:tc>
      </w:tr>
    </w:tbl>
    <w:p w14:paraId="77CFD2FA"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7ADDAB5E" w14:textId="77777777" w:rsidR="00971F8B" w:rsidRPr="0031758E" w:rsidRDefault="00971F8B" w:rsidP="00971F8B">
      <w:r w:rsidRPr="0031758E">
        <w:rPr>
          <w:rStyle w:val="HideTWBExt"/>
        </w:rPr>
        <w:t>&lt;/Amend&gt;</w:t>
      </w:r>
    </w:p>
    <w:p w14:paraId="66D3BD96"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690</w:t>
      </w:r>
      <w:r w:rsidRPr="0031758E">
        <w:rPr>
          <w:rStyle w:val="HideTWBExt"/>
        </w:rPr>
        <w:t>&lt;/NumAm&gt;</w:t>
      </w:r>
    </w:p>
    <w:p w14:paraId="641D226B"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4CBE5789" w14:textId="77777777" w:rsidR="00971F8B" w:rsidRPr="0031758E" w:rsidRDefault="00971F8B" w:rsidP="00971F8B">
      <w:pPr>
        <w:pStyle w:val="NormalBold"/>
      </w:pPr>
      <w:r w:rsidRPr="0031758E">
        <w:rPr>
          <w:rStyle w:val="HideTWBExt"/>
          <w:b w:val="0"/>
        </w:rPr>
        <w:t>&lt;/RepeatBlock-By&gt;</w:t>
      </w:r>
    </w:p>
    <w:p w14:paraId="3D30F57E"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A46AAA2" w14:textId="316CFB56"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G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8BE4763" w14:textId="77777777" w:rsidTr="004158CB">
        <w:trPr>
          <w:trHeight w:hRule="exact" w:val="240"/>
          <w:jc w:val="center"/>
        </w:trPr>
        <w:tc>
          <w:tcPr>
            <w:tcW w:w="9752" w:type="dxa"/>
            <w:gridSpan w:val="2"/>
            <w:tcBorders>
              <w:top w:val="nil"/>
              <w:left w:val="nil"/>
              <w:bottom w:val="nil"/>
              <w:right w:val="nil"/>
            </w:tcBorders>
          </w:tcPr>
          <w:p w14:paraId="240CC3BF" w14:textId="77777777" w:rsidR="00971F8B" w:rsidRPr="0031758E" w:rsidRDefault="00971F8B" w:rsidP="004158CB"/>
        </w:tc>
      </w:tr>
      <w:tr w:rsidR="00971F8B" w:rsidRPr="0031758E" w14:paraId="533324CE" w14:textId="77777777" w:rsidTr="004158CB">
        <w:trPr>
          <w:trHeight w:val="240"/>
          <w:jc w:val="center"/>
        </w:trPr>
        <w:tc>
          <w:tcPr>
            <w:tcW w:w="4876" w:type="dxa"/>
            <w:tcBorders>
              <w:top w:val="nil"/>
              <w:left w:val="nil"/>
              <w:bottom w:val="nil"/>
              <w:right w:val="nil"/>
            </w:tcBorders>
          </w:tcPr>
          <w:p w14:paraId="56C5620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4D8D50" w14:textId="77777777" w:rsidR="00971F8B" w:rsidRPr="0031758E" w:rsidRDefault="00971F8B" w:rsidP="004158CB">
            <w:pPr>
              <w:pStyle w:val="AmColumnHeading"/>
            </w:pPr>
            <w:r w:rsidRPr="0031758E">
              <w:t>Alteração</w:t>
            </w:r>
          </w:p>
        </w:tc>
      </w:tr>
      <w:tr w:rsidR="00971F8B" w:rsidRPr="0031758E" w14:paraId="3EB63F9E" w14:textId="77777777" w:rsidTr="004158CB">
        <w:trPr>
          <w:jc w:val="center"/>
        </w:trPr>
        <w:tc>
          <w:tcPr>
            <w:tcW w:w="4876" w:type="dxa"/>
            <w:tcBorders>
              <w:top w:val="nil"/>
              <w:left w:val="nil"/>
              <w:bottom w:val="nil"/>
              <w:right w:val="nil"/>
            </w:tcBorders>
          </w:tcPr>
          <w:p w14:paraId="6C17DEA8" w14:textId="77777777" w:rsidR="00971F8B" w:rsidRPr="0031758E" w:rsidRDefault="00971F8B" w:rsidP="004158CB">
            <w:pPr>
              <w:pStyle w:val="Normal6a"/>
            </w:pPr>
          </w:p>
        </w:tc>
        <w:tc>
          <w:tcPr>
            <w:tcW w:w="4876" w:type="dxa"/>
            <w:tcBorders>
              <w:top w:val="nil"/>
              <w:left w:val="nil"/>
              <w:bottom w:val="nil"/>
              <w:right w:val="nil"/>
            </w:tcBorders>
          </w:tcPr>
          <w:p w14:paraId="6AC5BB7B" w14:textId="72BF9D95" w:rsidR="00971F8B" w:rsidRPr="0031758E" w:rsidRDefault="00971F8B" w:rsidP="004158CB">
            <w:pPr>
              <w:pStyle w:val="Normal6a"/>
            </w:pPr>
            <w:r w:rsidRPr="0031758E">
              <w:rPr>
                <w:b/>
                <w:i/>
              </w:rPr>
              <w:t>28</w:t>
            </w:r>
            <w:r w:rsidR="001D72A3" w:rsidRPr="0031758E">
              <w:rPr>
                <w:b/>
                <w:i/>
              </w:rPr>
              <w:noBreakHyphen/>
            </w:r>
            <w:r w:rsidRPr="0031758E">
              <w:rPr>
                <w:b/>
                <w:i/>
              </w:rPr>
              <w:t>G.</w:t>
            </w:r>
            <w:r w:rsidRPr="0031758E">
              <w:tab/>
            </w:r>
            <w:r w:rsidRPr="0031758E">
              <w:rPr>
                <w:b/>
                <w:i/>
              </w:rPr>
              <w:t>Apela para o aprofundamento das parcerias com a Gronelândia e outras partes interessadas do Ártico em matéria de matérias</w:t>
            </w:r>
            <w:r w:rsidR="001D72A3" w:rsidRPr="0031758E">
              <w:rPr>
                <w:b/>
                <w:i/>
              </w:rPr>
              <w:noBreakHyphen/>
            </w:r>
            <w:r w:rsidRPr="0031758E">
              <w:rPr>
                <w:b/>
                <w:i/>
              </w:rPr>
              <w:t>primas críticas e pescas que apliquem as melhores salvaguardas ambientais da sua categoria, o consentimento livre, prévio e informado no que diz respeito aos direitos indígenas; sublinha que a abertura do primeiro gabinete da UE para o Ártico marca uma nova etapa na cooperação com a Gronelândia, que, apesar de não ser um Estado</w:t>
            </w:r>
            <w:r w:rsidR="001D72A3" w:rsidRPr="0031758E">
              <w:rPr>
                <w:b/>
                <w:i/>
              </w:rPr>
              <w:noBreakHyphen/>
            </w:r>
            <w:r w:rsidRPr="0031758E">
              <w:rPr>
                <w:b/>
                <w:i/>
              </w:rPr>
              <w:t>Membro, beneficia há muito do apoio financeiro da UE, nomeadamente no setor da educação; reconhece que, embora a Gronelândia não tenha uma obrigação vinculativa de se pautar por todas as decisões da PESC, pautou</w:t>
            </w:r>
            <w:r w:rsidR="001D72A3" w:rsidRPr="0031758E">
              <w:rPr>
                <w:b/>
                <w:i/>
              </w:rPr>
              <w:noBreakHyphen/>
            </w:r>
            <w:r w:rsidRPr="0031758E">
              <w:rPr>
                <w:b/>
                <w:i/>
              </w:rPr>
              <w:t>se pelas sanções da UE contra a Rússia na sequência da invasão da Ucrânia;</w:t>
            </w:r>
          </w:p>
        </w:tc>
      </w:tr>
    </w:tbl>
    <w:p w14:paraId="70B35375"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2A959F26" w14:textId="77777777" w:rsidR="00971F8B" w:rsidRPr="0031758E" w:rsidRDefault="00971F8B" w:rsidP="00971F8B">
      <w:r w:rsidRPr="0031758E">
        <w:rPr>
          <w:rStyle w:val="HideTWBExt"/>
        </w:rPr>
        <w:t>&lt;/Amend&gt;</w:t>
      </w:r>
    </w:p>
    <w:p w14:paraId="7A936A79"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691</w:t>
      </w:r>
      <w:r w:rsidRPr="0031758E">
        <w:rPr>
          <w:rStyle w:val="HideTWBExt"/>
        </w:rPr>
        <w:t>&lt;/NumAm&gt;</w:t>
      </w:r>
    </w:p>
    <w:p w14:paraId="04689255" w14:textId="77777777" w:rsidR="00971F8B" w:rsidRPr="0031758E" w:rsidRDefault="00971F8B" w:rsidP="00971F8B">
      <w:pPr>
        <w:pStyle w:val="NormalBold"/>
      </w:pPr>
      <w:r w:rsidRPr="0031758E">
        <w:rPr>
          <w:rStyle w:val="HideTWBExt"/>
          <w:b w:val="0"/>
        </w:rPr>
        <w:t>&lt;RepeatBlock-By&gt;&lt;Members&gt;</w:t>
      </w:r>
      <w:r w:rsidRPr="0031758E">
        <w:t>Cristian Terheş</w:t>
      </w:r>
      <w:r w:rsidRPr="0031758E">
        <w:rPr>
          <w:rStyle w:val="HideTWBExt"/>
          <w:b w:val="0"/>
        </w:rPr>
        <w:t>&lt;/Members&gt;</w:t>
      </w:r>
    </w:p>
    <w:p w14:paraId="3AC2696C" w14:textId="77777777" w:rsidR="00971F8B" w:rsidRPr="0031758E" w:rsidRDefault="00971F8B" w:rsidP="00971F8B">
      <w:pPr>
        <w:pStyle w:val="NormalBold"/>
      </w:pPr>
      <w:r w:rsidRPr="0031758E">
        <w:rPr>
          <w:rStyle w:val="HideTWBExt"/>
          <w:b w:val="0"/>
        </w:rPr>
        <w:t>&lt;/RepeatBlock-By&gt;</w:t>
      </w:r>
    </w:p>
    <w:p w14:paraId="4F5323F5" w14:textId="77777777" w:rsidR="00971F8B" w:rsidRPr="0031758E" w:rsidRDefault="00971F8B" w:rsidP="00971F8B">
      <w:pPr>
        <w:pStyle w:val="NormalBold"/>
      </w:pPr>
      <w:r w:rsidRPr="0031758E">
        <w:rPr>
          <w:rStyle w:val="HideTWBExt"/>
        </w:rPr>
        <w:lastRenderedPageBreak/>
        <w:t>&lt;DocAmend&gt;</w:t>
      </w:r>
      <w:r w:rsidRPr="0031758E">
        <w:t>Proposta de resolução</w:t>
      </w:r>
      <w:r w:rsidRPr="0031758E">
        <w:rPr>
          <w:rStyle w:val="HideTWBExt"/>
        </w:rPr>
        <w:t>&lt;/DocAmend&gt;</w:t>
      </w:r>
    </w:p>
    <w:p w14:paraId="43975209" w14:textId="66160AF8" w:rsidR="00971F8B" w:rsidRPr="0031758E" w:rsidRDefault="00971F8B" w:rsidP="00971F8B">
      <w:pPr>
        <w:pStyle w:val="NormalBold"/>
      </w:pPr>
      <w:r w:rsidRPr="0031758E">
        <w:rPr>
          <w:rStyle w:val="HideTWBExt"/>
        </w:rPr>
        <w:t>&lt;Article&gt;</w:t>
      </w:r>
      <w:r w:rsidRPr="0031758E">
        <w:t>N.º 28</w:t>
      </w:r>
      <w:r w:rsidR="001D72A3" w:rsidRPr="0031758E">
        <w:noBreakHyphen/>
      </w:r>
      <w:r w:rsidRPr="0031758E">
        <w:t>H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7F36AE98" w14:textId="77777777" w:rsidTr="004158CB">
        <w:trPr>
          <w:trHeight w:hRule="exact" w:val="240"/>
          <w:jc w:val="center"/>
        </w:trPr>
        <w:tc>
          <w:tcPr>
            <w:tcW w:w="9752" w:type="dxa"/>
            <w:gridSpan w:val="2"/>
            <w:tcBorders>
              <w:top w:val="nil"/>
              <w:left w:val="nil"/>
              <w:bottom w:val="nil"/>
              <w:right w:val="nil"/>
            </w:tcBorders>
          </w:tcPr>
          <w:p w14:paraId="1F32E98E" w14:textId="77777777" w:rsidR="00971F8B" w:rsidRPr="0031758E" w:rsidRDefault="00971F8B" w:rsidP="004158CB"/>
        </w:tc>
      </w:tr>
      <w:tr w:rsidR="00971F8B" w:rsidRPr="0031758E" w14:paraId="2C4FA353" w14:textId="77777777" w:rsidTr="004158CB">
        <w:trPr>
          <w:trHeight w:val="240"/>
          <w:jc w:val="center"/>
        </w:trPr>
        <w:tc>
          <w:tcPr>
            <w:tcW w:w="4876" w:type="dxa"/>
            <w:tcBorders>
              <w:top w:val="nil"/>
              <w:left w:val="nil"/>
              <w:bottom w:val="nil"/>
              <w:right w:val="nil"/>
            </w:tcBorders>
          </w:tcPr>
          <w:p w14:paraId="6FD4FE6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59304839" w14:textId="77777777" w:rsidR="00971F8B" w:rsidRPr="0031758E" w:rsidRDefault="00971F8B" w:rsidP="004158CB">
            <w:pPr>
              <w:pStyle w:val="AmColumnHeading"/>
            </w:pPr>
            <w:r w:rsidRPr="0031758E">
              <w:t>Alteração</w:t>
            </w:r>
          </w:p>
        </w:tc>
      </w:tr>
      <w:tr w:rsidR="00971F8B" w:rsidRPr="0031758E" w14:paraId="2B8B97FA" w14:textId="77777777" w:rsidTr="004158CB">
        <w:trPr>
          <w:jc w:val="center"/>
        </w:trPr>
        <w:tc>
          <w:tcPr>
            <w:tcW w:w="4876" w:type="dxa"/>
            <w:tcBorders>
              <w:top w:val="nil"/>
              <w:left w:val="nil"/>
              <w:bottom w:val="nil"/>
              <w:right w:val="nil"/>
            </w:tcBorders>
          </w:tcPr>
          <w:p w14:paraId="06398138" w14:textId="77777777" w:rsidR="00971F8B" w:rsidRPr="0031758E" w:rsidRDefault="00971F8B" w:rsidP="004158CB">
            <w:pPr>
              <w:pStyle w:val="Normal6a"/>
            </w:pPr>
          </w:p>
        </w:tc>
        <w:tc>
          <w:tcPr>
            <w:tcW w:w="4876" w:type="dxa"/>
            <w:tcBorders>
              <w:top w:val="nil"/>
              <w:left w:val="nil"/>
              <w:bottom w:val="nil"/>
              <w:right w:val="nil"/>
            </w:tcBorders>
          </w:tcPr>
          <w:p w14:paraId="671F018E" w14:textId="4D8B9BD4" w:rsidR="00971F8B" w:rsidRPr="0031758E" w:rsidRDefault="00971F8B" w:rsidP="004158CB">
            <w:pPr>
              <w:pStyle w:val="Normal6a"/>
            </w:pPr>
            <w:r w:rsidRPr="0031758E">
              <w:rPr>
                <w:b/>
                <w:i/>
              </w:rPr>
              <w:t>28</w:t>
            </w:r>
            <w:r w:rsidR="001D72A3" w:rsidRPr="0031758E">
              <w:rPr>
                <w:b/>
                <w:i/>
              </w:rPr>
              <w:noBreakHyphen/>
            </w:r>
            <w:r w:rsidRPr="0031758E">
              <w:rPr>
                <w:b/>
                <w:i/>
              </w:rPr>
              <w:t>H.</w:t>
            </w:r>
            <w:r w:rsidRPr="0031758E">
              <w:tab/>
            </w:r>
            <w:r w:rsidRPr="0031758E">
              <w:rPr>
                <w:b/>
                <w:i/>
              </w:rPr>
              <w:t>Sublinha que um dos principais objetivos da PESC para a região do Ártico deve ser procurar ativamente obter o estatuto de observador de pleno direito ou, sempre que possível, de participante para a União Europeia em todos os órgãos de governação pertinentes do Ártico onde ainda não esteja representada, nomeadamente através da prossecução de papéis reforçados nos grupos de trabalho do Conselho do Ártico, a fim de reforçar a capacidade da União para contribuir para o desenvolvimento sustentável, a proteção do ambiente e a segurança no Extremo Norte;</w:t>
            </w:r>
          </w:p>
        </w:tc>
      </w:tr>
    </w:tbl>
    <w:p w14:paraId="2552212C"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5ACF562C" w14:textId="77777777" w:rsidR="00971F8B" w:rsidRPr="0031758E" w:rsidRDefault="00971F8B" w:rsidP="00971F8B">
      <w:r w:rsidRPr="0031758E">
        <w:rPr>
          <w:rStyle w:val="HideTWBExt"/>
        </w:rPr>
        <w:t>&lt;/Amend&gt;</w:t>
      </w:r>
    </w:p>
    <w:p w14:paraId="14BACCDC"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692</w:t>
      </w:r>
      <w:r w:rsidRPr="0031758E">
        <w:rPr>
          <w:rStyle w:val="HideTWBExt"/>
        </w:rPr>
        <w:t>&lt;/NumAm&gt;</w:t>
      </w:r>
    </w:p>
    <w:p w14:paraId="5D51C320"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24B78D1A" w14:textId="77777777" w:rsidR="00971F8B" w:rsidRPr="0031758E" w:rsidRDefault="00971F8B" w:rsidP="00971F8B">
      <w:pPr>
        <w:pStyle w:val="NormalBold"/>
      </w:pPr>
      <w:r w:rsidRPr="0031758E">
        <w:rPr>
          <w:rStyle w:val="HideTWBExt"/>
          <w:b w:val="0"/>
        </w:rPr>
        <w:t>&lt;/RepeatBlock-By&gt;</w:t>
      </w:r>
    </w:p>
    <w:p w14:paraId="30ACD63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1A1F508" w14:textId="77777777" w:rsidR="00971F8B" w:rsidRPr="0031758E" w:rsidRDefault="00971F8B" w:rsidP="00971F8B">
      <w:pPr>
        <w:pStyle w:val="NormalBold"/>
      </w:pPr>
      <w:r w:rsidRPr="0031758E">
        <w:rPr>
          <w:rStyle w:val="HideTWBExt"/>
        </w:rPr>
        <w:t>&lt;Article&gt;</w:t>
      </w:r>
      <w:r w:rsidRPr="0031758E">
        <w:t>N.º 29</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F0F90EB" w14:textId="77777777" w:rsidTr="004158CB">
        <w:trPr>
          <w:trHeight w:hRule="exact" w:val="240"/>
          <w:jc w:val="center"/>
        </w:trPr>
        <w:tc>
          <w:tcPr>
            <w:tcW w:w="9752" w:type="dxa"/>
            <w:gridSpan w:val="2"/>
            <w:tcBorders>
              <w:top w:val="nil"/>
              <w:left w:val="nil"/>
              <w:bottom w:val="nil"/>
              <w:right w:val="nil"/>
            </w:tcBorders>
          </w:tcPr>
          <w:p w14:paraId="6D422EF0" w14:textId="77777777" w:rsidR="00971F8B" w:rsidRPr="0031758E" w:rsidRDefault="00971F8B" w:rsidP="004158CB"/>
        </w:tc>
      </w:tr>
      <w:tr w:rsidR="00971F8B" w:rsidRPr="0031758E" w14:paraId="535D1B64" w14:textId="77777777" w:rsidTr="004158CB">
        <w:trPr>
          <w:trHeight w:val="240"/>
          <w:jc w:val="center"/>
        </w:trPr>
        <w:tc>
          <w:tcPr>
            <w:tcW w:w="4876" w:type="dxa"/>
            <w:tcBorders>
              <w:top w:val="nil"/>
              <w:left w:val="nil"/>
              <w:bottom w:val="nil"/>
              <w:right w:val="nil"/>
            </w:tcBorders>
          </w:tcPr>
          <w:p w14:paraId="33375838"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4035CE" w14:textId="77777777" w:rsidR="00971F8B" w:rsidRPr="0031758E" w:rsidRDefault="00971F8B" w:rsidP="004158CB">
            <w:pPr>
              <w:pStyle w:val="AmColumnHeading"/>
            </w:pPr>
            <w:r w:rsidRPr="0031758E">
              <w:t>Alteração</w:t>
            </w:r>
          </w:p>
        </w:tc>
      </w:tr>
      <w:tr w:rsidR="00971F8B" w:rsidRPr="0031758E" w14:paraId="3A0FA91E" w14:textId="77777777" w:rsidTr="004158CB">
        <w:trPr>
          <w:jc w:val="center"/>
        </w:trPr>
        <w:tc>
          <w:tcPr>
            <w:tcW w:w="4876" w:type="dxa"/>
            <w:tcBorders>
              <w:top w:val="nil"/>
              <w:left w:val="nil"/>
              <w:bottom w:val="nil"/>
              <w:right w:val="nil"/>
            </w:tcBorders>
          </w:tcPr>
          <w:p w14:paraId="35F0B966" w14:textId="34CB663F" w:rsidR="00971F8B" w:rsidRPr="0031758E" w:rsidRDefault="00971F8B" w:rsidP="004158CB">
            <w:pPr>
              <w:pStyle w:val="Normal6a"/>
            </w:pPr>
            <w:r w:rsidRPr="0031758E">
              <w:t>29.</w:t>
            </w:r>
            <w:r w:rsidRPr="0031758E">
              <w:tab/>
              <w:t>Insta a Comissão e o SEAE a intensificarem o diálogo estruturado com as organizações regionais — nomeadamente a Associação das Nações do Sudeste Asiático, a União Africana, a Comunidade de Estados Latino</w:t>
            </w:r>
            <w:r w:rsidR="001D72A3" w:rsidRPr="0031758E">
              <w:noBreakHyphen/>
            </w:r>
            <w:r w:rsidRPr="0031758E">
              <w:t>Americanos e Caribenhos e o Conselho de Cooperação do Golfo — a fim de desenvolverem arquiteturas de segurança regional inclusivas e coordenarem respostas políticas multilaterais</w:t>
            </w:r>
            <w:r w:rsidRPr="0031758E">
              <w:rPr>
                <w:b/>
                <w:i/>
              </w:rPr>
              <w:t>;</w:t>
            </w:r>
          </w:p>
        </w:tc>
        <w:tc>
          <w:tcPr>
            <w:tcW w:w="4876" w:type="dxa"/>
            <w:tcBorders>
              <w:top w:val="nil"/>
              <w:left w:val="nil"/>
              <w:bottom w:val="nil"/>
              <w:right w:val="nil"/>
            </w:tcBorders>
          </w:tcPr>
          <w:p w14:paraId="6F05515F" w14:textId="77AC3B58" w:rsidR="00971F8B" w:rsidRPr="0031758E" w:rsidRDefault="00971F8B" w:rsidP="004158CB">
            <w:pPr>
              <w:pStyle w:val="Normal6a"/>
            </w:pPr>
            <w:r w:rsidRPr="0031758E">
              <w:t>29.</w:t>
            </w:r>
            <w:r w:rsidRPr="0031758E">
              <w:tab/>
              <w:t>Insta a Comissão e o SEAE a intensificarem o diálogo estruturado com as organizações regionais — nomeadamente a Associação das Nações do Sudeste Asiático, a União Africana, a Comunidade de Estados Latino</w:t>
            </w:r>
            <w:r w:rsidR="001D72A3" w:rsidRPr="0031758E">
              <w:noBreakHyphen/>
            </w:r>
            <w:r w:rsidRPr="0031758E">
              <w:t>Americanos e Caribenhos e o Conselho de Cooperação do Golfo — a fim de desenvolverem arquiteturas de segurança regional inclusivas e coordenarem respostas políticas multilaterais</w:t>
            </w:r>
            <w:r w:rsidRPr="0031758E">
              <w:rPr>
                <w:b/>
                <w:i/>
              </w:rPr>
              <w:t>, tais como: </w:t>
            </w:r>
          </w:p>
        </w:tc>
      </w:tr>
    </w:tbl>
    <w:p w14:paraId="05D7A444"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3CC5794E" w14:textId="77777777" w:rsidR="00971F8B" w:rsidRPr="0031758E" w:rsidRDefault="00971F8B" w:rsidP="00971F8B">
      <w:r w:rsidRPr="0031758E">
        <w:rPr>
          <w:rStyle w:val="HideTWBExt"/>
        </w:rPr>
        <w:t>&lt;/Amend&gt;</w:t>
      </w:r>
    </w:p>
    <w:p w14:paraId="439D47FB" w14:textId="77777777" w:rsidR="00971F8B" w:rsidRPr="0031758E" w:rsidRDefault="00971F8B" w:rsidP="00971F8B">
      <w:pPr>
        <w:pStyle w:val="AmNumberTabs"/>
      </w:pPr>
      <w:r w:rsidRPr="0031758E">
        <w:rPr>
          <w:rStyle w:val="HideTWBExt"/>
        </w:rPr>
        <w:lastRenderedPageBreak/>
        <w:t>&lt;Amend&gt;</w:t>
      </w:r>
      <w:r w:rsidRPr="0031758E">
        <w:t>Alteração</w:t>
      </w:r>
      <w:r w:rsidRPr="0031758E">
        <w:tab/>
      </w:r>
      <w:r w:rsidRPr="0031758E">
        <w:tab/>
      </w:r>
      <w:r w:rsidRPr="0031758E">
        <w:rPr>
          <w:rStyle w:val="HideTWBExt"/>
        </w:rPr>
        <w:t>&lt;NumAm&gt;</w:t>
      </w:r>
      <w:r w:rsidRPr="0031758E">
        <w:t>693</w:t>
      </w:r>
      <w:r w:rsidRPr="0031758E">
        <w:rPr>
          <w:rStyle w:val="HideTWBExt"/>
        </w:rPr>
        <w:t>&lt;/NumAm&gt;</w:t>
      </w:r>
    </w:p>
    <w:p w14:paraId="03DF3ECE"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2679176A" w14:textId="77777777" w:rsidR="00971F8B" w:rsidRPr="0031758E" w:rsidRDefault="00971F8B" w:rsidP="00971F8B">
      <w:pPr>
        <w:pStyle w:val="NormalBold"/>
      </w:pPr>
      <w:r w:rsidRPr="0031758E">
        <w:rPr>
          <w:rStyle w:val="HideTWBExt"/>
          <w:b w:val="0"/>
        </w:rPr>
        <w:t>&lt;/RepeatBlock-By&gt;</w:t>
      </w:r>
    </w:p>
    <w:p w14:paraId="0E84084A"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A3EBCFF" w14:textId="77777777" w:rsidR="00971F8B" w:rsidRPr="0031758E" w:rsidRDefault="00971F8B" w:rsidP="00971F8B">
      <w:pPr>
        <w:pStyle w:val="NormalBold"/>
      </w:pPr>
      <w:r w:rsidRPr="0031758E">
        <w:rPr>
          <w:rStyle w:val="HideTWBExt"/>
        </w:rPr>
        <w:t>&lt;Article&gt;</w:t>
      </w:r>
      <w:r w:rsidRPr="0031758E">
        <w:t>N.º 29 – travessão 1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246F3F96" w14:textId="77777777" w:rsidTr="004158CB">
        <w:trPr>
          <w:trHeight w:hRule="exact" w:val="240"/>
          <w:jc w:val="center"/>
        </w:trPr>
        <w:tc>
          <w:tcPr>
            <w:tcW w:w="9752" w:type="dxa"/>
            <w:gridSpan w:val="2"/>
            <w:tcBorders>
              <w:top w:val="nil"/>
              <w:left w:val="nil"/>
              <w:bottom w:val="nil"/>
              <w:right w:val="nil"/>
            </w:tcBorders>
          </w:tcPr>
          <w:p w14:paraId="53E572BB" w14:textId="77777777" w:rsidR="00971F8B" w:rsidRPr="0031758E" w:rsidRDefault="00971F8B" w:rsidP="004158CB"/>
        </w:tc>
      </w:tr>
      <w:tr w:rsidR="00971F8B" w:rsidRPr="0031758E" w14:paraId="53A3C0E4" w14:textId="77777777" w:rsidTr="004158CB">
        <w:trPr>
          <w:trHeight w:val="240"/>
          <w:jc w:val="center"/>
        </w:trPr>
        <w:tc>
          <w:tcPr>
            <w:tcW w:w="4876" w:type="dxa"/>
            <w:tcBorders>
              <w:top w:val="nil"/>
              <w:left w:val="nil"/>
              <w:bottom w:val="nil"/>
              <w:right w:val="nil"/>
            </w:tcBorders>
          </w:tcPr>
          <w:p w14:paraId="5AE71430"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FE6634" w14:textId="77777777" w:rsidR="00971F8B" w:rsidRPr="0031758E" w:rsidRDefault="00971F8B" w:rsidP="004158CB">
            <w:pPr>
              <w:pStyle w:val="AmColumnHeading"/>
            </w:pPr>
            <w:r w:rsidRPr="0031758E">
              <w:t>Alteração</w:t>
            </w:r>
          </w:p>
        </w:tc>
      </w:tr>
      <w:tr w:rsidR="00971F8B" w:rsidRPr="0031758E" w14:paraId="5F7A0793" w14:textId="77777777" w:rsidTr="004158CB">
        <w:trPr>
          <w:jc w:val="center"/>
        </w:trPr>
        <w:tc>
          <w:tcPr>
            <w:tcW w:w="4876" w:type="dxa"/>
            <w:tcBorders>
              <w:top w:val="nil"/>
              <w:left w:val="nil"/>
              <w:bottom w:val="nil"/>
              <w:right w:val="nil"/>
            </w:tcBorders>
          </w:tcPr>
          <w:p w14:paraId="4C2BC92A" w14:textId="77777777" w:rsidR="00971F8B" w:rsidRPr="0031758E" w:rsidRDefault="00971F8B" w:rsidP="004158CB">
            <w:pPr>
              <w:pStyle w:val="Normal6a"/>
            </w:pPr>
          </w:p>
        </w:tc>
        <w:tc>
          <w:tcPr>
            <w:tcW w:w="4876" w:type="dxa"/>
            <w:tcBorders>
              <w:top w:val="nil"/>
              <w:left w:val="nil"/>
              <w:bottom w:val="nil"/>
              <w:right w:val="nil"/>
            </w:tcBorders>
          </w:tcPr>
          <w:p w14:paraId="46D11E09" w14:textId="77777777" w:rsidR="00971F8B" w:rsidRPr="0031758E" w:rsidRDefault="00971F8B" w:rsidP="004158CB">
            <w:pPr>
              <w:pStyle w:val="Normal6a"/>
            </w:pPr>
            <w:r w:rsidRPr="0031758E">
              <w:rPr>
                <w:b/>
                <w:i/>
              </w:rPr>
              <w:t>–</w:t>
            </w:r>
            <w:r w:rsidRPr="0031758E">
              <w:tab/>
            </w:r>
            <w:r w:rsidRPr="0031758E">
              <w:rPr>
                <w:b/>
                <w:i/>
              </w:rPr>
              <w:t>parcerias transversais em matéria de segurança sanitária,</w:t>
            </w:r>
          </w:p>
        </w:tc>
      </w:tr>
    </w:tbl>
    <w:p w14:paraId="6781771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CC32571" w14:textId="77777777" w:rsidR="00971F8B" w:rsidRPr="0031758E" w:rsidRDefault="00971F8B" w:rsidP="00971F8B">
      <w:r w:rsidRPr="0031758E">
        <w:rPr>
          <w:rStyle w:val="HideTWBExt"/>
        </w:rPr>
        <w:t>&lt;/Amend&gt;</w:t>
      </w:r>
    </w:p>
    <w:p w14:paraId="47DB959D"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694</w:t>
      </w:r>
      <w:r w:rsidRPr="0031758E">
        <w:rPr>
          <w:rStyle w:val="HideTWBExt"/>
        </w:rPr>
        <w:t>&lt;/NumAm&gt;</w:t>
      </w:r>
    </w:p>
    <w:p w14:paraId="4E07755C"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0F2E35A6" w14:textId="77777777" w:rsidR="00971F8B" w:rsidRPr="0031758E" w:rsidRDefault="00971F8B" w:rsidP="00971F8B">
      <w:pPr>
        <w:pStyle w:val="NormalBold"/>
      </w:pPr>
      <w:r w:rsidRPr="0031758E">
        <w:rPr>
          <w:rStyle w:val="HideTWBExt"/>
          <w:b w:val="0"/>
        </w:rPr>
        <w:t>&lt;/RepeatBlock-By&gt;</w:t>
      </w:r>
    </w:p>
    <w:p w14:paraId="7ACCD201"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1EA1731E" w14:textId="77777777" w:rsidR="00971F8B" w:rsidRPr="0031758E" w:rsidRDefault="00971F8B" w:rsidP="00971F8B">
      <w:pPr>
        <w:pStyle w:val="NormalBold"/>
      </w:pPr>
      <w:r w:rsidRPr="0031758E">
        <w:rPr>
          <w:rStyle w:val="HideTWBExt"/>
        </w:rPr>
        <w:t>&lt;Article&gt;</w:t>
      </w:r>
      <w:r w:rsidRPr="0031758E">
        <w:t>N.º 29 – travessão 3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093CEBE1" w14:textId="77777777" w:rsidTr="004158CB">
        <w:trPr>
          <w:trHeight w:hRule="exact" w:val="240"/>
          <w:jc w:val="center"/>
        </w:trPr>
        <w:tc>
          <w:tcPr>
            <w:tcW w:w="9752" w:type="dxa"/>
            <w:gridSpan w:val="2"/>
            <w:tcBorders>
              <w:top w:val="nil"/>
              <w:left w:val="nil"/>
              <w:bottom w:val="nil"/>
              <w:right w:val="nil"/>
            </w:tcBorders>
          </w:tcPr>
          <w:p w14:paraId="32C9F807" w14:textId="77777777" w:rsidR="00971F8B" w:rsidRPr="0031758E" w:rsidRDefault="00971F8B" w:rsidP="004158CB"/>
        </w:tc>
      </w:tr>
      <w:tr w:rsidR="00971F8B" w:rsidRPr="0031758E" w14:paraId="3F3F616F" w14:textId="77777777" w:rsidTr="004158CB">
        <w:trPr>
          <w:trHeight w:val="240"/>
          <w:jc w:val="center"/>
        </w:trPr>
        <w:tc>
          <w:tcPr>
            <w:tcW w:w="4876" w:type="dxa"/>
            <w:tcBorders>
              <w:top w:val="nil"/>
              <w:left w:val="nil"/>
              <w:bottom w:val="nil"/>
              <w:right w:val="nil"/>
            </w:tcBorders>
          </w:tcPr>
          <w:p w14:paraId="0131C739"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6DB476D3" w14:textId="77777777" w:rsidR="00971F8B" w:rsidRPr="0031758E" w:rsidRDefault="00971F8B" w:rsidP="004158CB">
            <w:pPr>
              <w:pStyle w:val="AmColumnHeading"/>
            </w:pPr>
            <w:r w:rsidRPr="0031758E">
              <w:t>Alteração</w:t>
            </w:r>
          </w:p>
        </w:tc>
      </w:tr>
      <w:tr w:rsidR="00971F8B" w:rsidRPr="0031758E" w14:paraId="65FE36DE" w14:textId="77777777" w:rsidTr="004158CB">
        <w:trPr>
          <w:jc w:val="center"/>
        </w:trPr>
        <w:tc>
          <w:tcPr>
            <w:tcW w:w="4876" w:type="dxa"/>
            <w:tcBorders>
              <w:top w:val="nil"/>
              <w:left w:val="nil"/>
              <w:bottom w:val="nil"/>
              <w:right w:val="nil"/>
            </w:tcBorders>
          </w:tcPr>
          <w:p w14:paraId="7D89AA2D" w14:textId="77777777" w:rsidR="00971F8B" w:rsidRPr="0031758E" w:rsidRDefault="00971F8B" w:rsidP="004158CB">
            <w:pPr>
              <w:pStyle w:val="Normal6a"/>
            </w:pPr>
          </w:p>
        </w:tc>
        <w:tc>
          <w:tcPr>
            <w:tcW w:w="4876" w:type="dxa"/>
            <w:tcBorders>
              <w:top w:val="nil"/>
              <w:left w:val="nil"/>
              <w:bottom w:val="nil"/>
              <w:right w:val="nil"/>
            </w:tcBorders>
          </w:tcPr>
          <w:p w14:paraId="25526BCC" w14:textId="77777777" w:rsidR="00971F8B" w:rsidRPr="0031758E" w:rsidRDefault="00971F8B" w:rsidP="004158CB">
            <w:pPr>
              <w:pStyle w:val="Normal6a"/>
            </w:pPr>
            <w:r w:rsidRPr="0031758E">
              <w:rPr>
                <w:b/>
                <w:i/>
              </w:rPr>
              <w:t>–</w:t>
            </w:r>
            <w:r w:rsidRPr="0031758E">
              <w:tab/>
            </w:r>
            <w:r w:rsidRPr="0031758E">
              <w:rPr>
                <w:b/>
                <w:i/>
              </w:rPr>
              <w:t>diversificação conjunta e cadeias de valor resilientes com parceiros de confiança,</w:t>
            </w:r>
          </w:p>
        </w:tc>
      </w:tr>
    </w:tbl>
    <w:p w14:paraId="648BC09B"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6068F1F8" w14:textId="77777777" w:rsidR="00971F8B" w:rsidRPr="0031758E" w:rsidRDefault="00971F8B" w:rsidP="00971F8B">
      <w:r w:rsidRPr="0031758E">
        <w:rPr>
          <w:rStyle w:val="HideTWBExt"/>
        </w:rPr>
        <w:t>&lt;/Amend&gt;</w:t>
      </w:r>
    </w:p>
    <w:p w14:paraId="346B255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695</w:t>
      </w:r>
      <w:r w:rsidRPr="0031758E">
        <w:rPr>
          <w:rStyle w:val="HideTWBExt"/>
        </w:rPr>
        <w:t>&lt;/NumAm&gt;</w:t>
      </w:r>
    </w:p>
    <w:p w14:paraId="0D838B31" w14:textId="77777777" w:rsidR="00971F8B" w:rsidRPr="0031758E" w:rsidRDefault="00971F8B" w:rsidP="00971F8B">
      <w:pPr>
        <w:pStyle w:val="NormalBold"/>
      </w:pPr>
      <w:r w:rsidRPr="0031758E">
        <w:rPr>
          <w:rStyle w:val="HideTWBExt"/>
          <w:b w:val="0"/>
        </w:rPr>
        <w:t>&lt;RepeatBlock-By&gt;&lt;Members&gt;</w:t>
      </w:r>
      <w:r w:rsidRPr="0031758E">
        <w:t>David McAllister</w:t>
      </w:r>
      <w:r w:rsidRPr="0031758E">
        <w:rPr>
          <w:rStyle w:val="HideTWBExt"/>
          <w:b w:val="0"/>
        </w:rPr>
        <w:t>&lt;/Members&gt;</w:t>
      </w:r>
    </w:p>
    <w:p w14:paraId="0A7F8675" w14:textId="77777777" w:rsidR="00971F8B" w:rsidRPr="0031758E" w:rsidRDefault="00971F8B" w:rsidP="00971F8B">
      <w:pPr>
        <w:pStyle w:val="NormalBold"/>
      </w:pPr>
      <w:r w:rsidRPr="0031758E">
        <w:rPr>
          <w:rStyle w:val="HideTWBExt"/>
          <w:b w:val="0"/>
        </w:rPr>
        <w:t>&lt;/RepeatBlock-By&gt;</w:t>
      </w:r>
    </w:p>
    <w:p w14:paraId="5955FE0F"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53007132" w14:textId="77777777" w:rsidR="00971F8B" w:rsidRPr="0031758E" w:rsidRDefault="00971F8B" w:rsidP="00971F8B">
      <w:pPr>
        <w:pStyle w:val="NormalBold"/>
      </w:pPr>
      <w:r w:rsidRPr="0031758E">
        <w:rPr>
          <w:rStyle w:val="HideTWBExt"/>
        </w:rPr>
        <w:t>&lt;Article&gt;</w:t>
      </w:r>
      <w:r w:rsidRPr="0031758E">
        <w:t>N.º 29 – travessão 5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456BDBD8" w14:textId="77777777" w:rsidTr="004158CB">
        <w:trPr>
          <w:trHeight w:hRule="exact" w:val="240"/>
          <w:jc w:val="center"/>
        </w:trPr>
        <w:tc>
          <w:tcPr>
            <w:tcW w:w="9752" w:type="dxa"/>
            <w:gridSpan w:val="2"/>
            <w:tcBorders>
              <w:top w:val="nil"/>
              <w:left w:val="nil"/>
              <w:bottom w:val="nil"/>
              <w:right w:val="nil"/>
            </w:tcBorders>
          </w:tcPr>
          <w:p w14:paraId="53036CA5" w14:textId="77777777" w:rsidR="00971F8B" w:rsidRPr="0031758E" w:rsidRDefault="00971F8B" w:rsidP="004158CB"/>
        </w:tc>
      </w:tr>
      <w:tr w:rsidR="00971F8B" w:rsidRPr="0031758E" w14:paraId="2072FB27" w14:textId="77777777" w:rsidTr="004158CB">
        <w:trPr>
          <w:trHeight w:val="240"/>
          <w:jc w:val="center"/>
        </w:trPr>
        <w:tc>
          <w:tcPr>
            <w:tcW w:w="4876" w:type="dxa"/>
            <w:tcBorders>
              <w:top w:val="nil"/>
              <w:left w:val="nil"/>
              <w:bottom w:val="nil"/>
              <w:right w:val="nil"/>
            </w:tcBorders>
          </w:tcPr>
          <w:p w14:paraId="55DDC881"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3861F14D" w14:textId="77777777" w:rsidR="00971F8B" w:rsidRPr="0031758E" w:rsidRDefault="00971F8B" w:rsidP="004158CB">
            <w:pPr>
              <w:pStyle w:val="AmColumnHeading"/>
            </w:pPr>
            <w:r w:rsidRPr="0031758E">
              <w:t>Alteração</w:t>
            </w:r>
          </w:p>
        </w:tc>
      </w:tr>
      <w:tr w:rsidR="00971F8B" w:rsidRPr="0031758E" w14:paraId="4721ABB8" w14:textId="77777777" w:rsidTr="004158CB">
        <w:trPr>
          <w:jc w:val="center"/>
        </w:trPr>
        <w:tc>
          <w:tcPr>
            <w:tcW w:w="4876" w:type="dxa"/>
            <w:tcBorders>
              <w:top w:val="nil"/>
              <w:left w:val="nil"/>
              <w:bottom w:val="nil"/>
              <w:right w:val="nil"/>
            </w:tcBorders>
          </w:tcPr>
          <w:p w14:paraId="7619DB62" w14:textId="77777777" w:rsidR="00971F8B" w:rsidRPr="0031758E" w:rsidRDefault="00971F8B" w:rsidP="004158CB">
            <w:pPr>
              <w:pStyle w:val="Normal6a"/>
            </w:pPr>
          </w:p>
        </w:tc>
        <w:tc>
          <w:tcPr>
            <w:tcW w:w="4876" w:type="dxa"/>
            <w:tcBorders>
              <w:top w:val="nil"/>
              <w:left w:val="nil"/>
              <w:bottom w:val="nil"/>
              <w:right w:val="nil"/>
            </w:tcBorders>
          </w:tcPr>
          <w:p w14:paraId="59024519" w14:textId="77777777" w:rsidR="00971F8B" w:rsidRPr="0031758E" w:rsidRDefault="00971F8B" w:rsidP="004158CB">
            <w:pPr>
              <w:pStyle w:val="Normal6a"/>
            </w:pPr>
            <w:r w:rsidRPr="0031758E">
              <w:rPr>
                <w:b/>
                <w:i/>
              </w:rPr>
              <w:t>–</w:t>
            </w:r>
            <w:r w:rsidRPr="0031758E">
              <w:tab/>
            </w:r>
            <w:r w:rsidRPr="0031758E">
              <w:rPr>
                <w:b/>
                <w:i/>
              </w:rPr>
              <w:t>reforço da cooperação em matéria de gestão da migração, respeito pela dignidade humana e proteção do direito de asilo,</w:t>
            </w:r>
          </w:p>
        </w:tc>
      </w:tr>
    </w:tbl>
    <w:p w14:paraId="71C5914D"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{EN}</w:t>
      </w:r>
      <w:r w:rsidRPr="0031758E">
        <w:t>en</w:t>
      </w:r>
      <w:r w:rsidRPr="0031758E">
        <w:rPr>
          <w:rStyle w:val="HideTWBExt"/>
        </w:rPr>
        <w:t>&lt;/Original&gt;</w:t>
      </w:r>
    </w:p>
    <w:p w14:paraId="49BD8FE6" w14:textId="0DBD05B5" w:rsidR="00971F8B" w:rsidRPr="0031758E" w:rsidRDefault="00971F8B" w:rsidP="00971F8B">
      <w:r w:rsidRPr="0031758E">
        <w:rPr>
          <w:rStyle w:val="HideTWBExt"/>
        </w:rPr>
        <w:t>&lt;/Amend&gt;</w:t>
      </w:r>
    </w:p>
    <w:p w14:paraId="6599B45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696</w:t>
      </w:r>
      <w:r w:rsidRPr="0031758E">
        <w:rPr>
          <w:rStyle w:val="HideTWBExt"/>
        </w:rPr>
        <w:t>&lt;/NumAm&gt;</w:t>
      </w:r>
    </w:p>
    <w:p w14:paraId="54A7DA93" w14:textId="77777777" w:rsidR="00971F8B" w:rsidRPr="0031758E" w:rsidRDefault="00971F8B" w:rsidP="00971F8B">
      <w:pPr>
        <w:pStyle w:val="NormalBold"/>
      </w:pPr>
      <w:r w:rsidRPr="0031758E">
        <w:rPr>
          <w:rStyle w:val="HideTWBExt"/>
          <w:b w:val="0"/>
        </w:rPr>
        <w:lastRenderedPageBreak/>
        <w:t>&lt;RepeatBlock-By&gt;&lt;Members&gt;</w:t>
      </w:r>
      <w:r w:rsidRPr="0031758E">
        <w:t>Francisco José Millán Mon</w:t>
      </w:r>
      <w:r w:rsidRPr="0031758E">
        <w:rPr>
          <w:rStyle w:val="HideTWBExt"/>
          <w:b w:val="0"/>
        </w:rPr>
        <w:t>&lt;/Members&gt;</w:t>
      </w:r>
    </w:p>
    <w:p w14:paraId="46790DFF" w14:textId="77777777" w:rsidR="00971F8B" w:rsidRPr="0031758E" w:rsidRDefault="00971F8B" w:rsidP="00971F8B">
      <w:pPr>
        <w:pStyle w:val="NormalBold"/>
      </w:pPr>
      <w:r w:rsidRPr="0031758E">
        <w:rPr>
          <w:rStyle w:val="HideTWBExt"/>
          <w:b w:val="0"/>
        </w:rPr>
        <w:t>&lt;/RepeatBlock-By&gt;</w:t>
      </w:r>
    </w:p>
    <w:p w14:paraId="2D1ACC40"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781A7A34" w14:textId="79AE2AA9" w:rsidR="00971F8B" w:rsidRPr="0031758E" w:rsidRDefault="00971F8B" w:rsidP="00971F8B">
      <w:pPr>
        <w:pStyle w:val="NormalBold"/>
      </w:pPr>
      <w:r w:rsidRPr="0031758E">
        <w:rPr>
          <w:rStyle w:val="HideTWBExt"/>
        </w:rPr>
        <w:t>&lt;Article&gt;</w:t>
      </w:r>
      <w:r w:rsidRPr="0031758E">
        <w:t>N.º 29</w:t>
      </w:r>
      <w:r w:rsidR="001D72A3" w:rsidRPr="0031758E">
        <w:noBreakHyphen/>
      </w:r>
      <w:r w:rsidRPr="0031758E">
        <w:t>A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66B012A2" w14:textId="77777777" w:rsidTr="004158CB">
        <w:trPr>
          <w:trHeight w:hRule="exact" w:val="240"/>
          <w:jc w:val="center"/>
        </w:trPr>
        <w:tc>
          <w:tcPr>
            <w:tcW w:w="9752" w:type="dxa"/>
            <w:gridSpan w:val="2"/>
            <w:tcBorders>
              <w:top w:val="nil"/>
              <w:left w:val="nil"/>
              <w:bottom w:val="nil"/>
              <w:right w:val="nil"/>
            </w:tcBorders>
          </w:tcPr>
          <w:p w14:paraId="2ACF1D9E" w14:textId="77777777" w:rsidR="00971F8B" w:rsidRPr="0031758E" w:rsidRDefault="00971F8B" w:rsidP="004158CB"/>
        </w:tc>
      </w:tr>
      <w:tr w:rsidR="00971F8B" w:rsidRPr="0031758E" w14:paraId="0C1E3B49" w14:textId="77777777" w:rsidTr="004158CB">
        <w:trPr>
          <w:trHeight w:val="240"/>
          <w:jc w:val="center"/>
        </w:trPr>
        <w:tc>
          <w:tcPr>
            <w:tcW w:w="4876" w:type="dxa"/>
            <w:tcBorders>
              <w:top w:val="nil"/>
              <w:left w:val="nil"/>
              <w:bottom w:val="nil"/>
              <w:right w:val="nil"/>
            </w:tcBorders>
          </w:tcPr>
          <w:p w14:paraId="0BC7C1B2"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95E9246" w14:textId="77777777" w:rsidR="00971F8B" w:rsidRPr="0031758E" w:rsidRDefault="00971F8B" w:rsidP="004158CB">
            <w:pPr>
              <w:pStyle w:val="AmColumnHeading"/>
            </w:pPr>
            <w:r w:rsidRPr="0031758E">
              <w:t>Alteração</w:t>
            </w:r>
          </w:p>
        </w:tc>
      </w:tr>
      <w:tr w:rsidR="00971F8B" w:rsidRPr="0031758E" w14:paraId="2E7F334C" w14:textId="77777777" w:rsidTr="004158CB">
        <w:trPr>
          <w:jc w:val="center"/>
        </w:trPr>
        <w:tc>
          <w:tcPr>
            <w:tcW w:w="4876" w:type="dxa"/>
            <w:tcBorders>
              <w:top w:val="nil"/>
              <w:left w:val="nil"/>
              <w:bottom w:val="nil"/>
              <w:right w:val="nil"/>
            </w:tcBorders>
          </w:tcPr>
          <w:p w14:paraId="7ED5074E" w14:textId="77777777" w:rsidR="00971F8B" w:rsidRPr="0031758E" w:rsidRDefault="00971F8B" w:rsidP="004158CB">
            <w:pPr>
              <w:pStyle w:val="Normal6a"/>
            </w:pPr>
          </w:p>
        </w:tc>
        <w:tc>
          <w:tcPr>
            <w:tcW w:w="4876" w:type="dxa"/>
            <w:tcBorders>
              <w:top w:val="nil"/>
              <w:left w:val="nil"/>
              <w:bottom w:val="nil"/>
              <w:right w:val="nil"/>
            </w:tcBorders>
          </w:tcPr>
          <w:p w14:paraId="4D86267C" w14:textId="19FB24BF" w:rsidR="00971F8B" w:rsidRPr="0031758E" w:rsidRDefault="00971F8B" w:rsidP="004158CB">
            <w:pPr>
              <w:pStyle w:val="Normal6a"/>
            </w:pPr>
            <w:r w:rsidRPr="0031758E">
              <w:rPr>
                <w:b/>
                <w:i/>
              </w:rPr>
              <w:t>29</w:t>
            </w:r>
            <w:r w:rsidR="001D72A3" w:rsidRPr="0031758E">
              <w:rPr>
                <w:b/>
                <w:i/>
              </w:rPr>
              <w:noBreakHyphen/>
            </w:r>
            <w:r w:rsidRPr="0031758E">
              <w:rPr>
                <w:b/>
                <w:i/>
              </w:rPr>
              <w:t>A.</w:t>
            </w:r>
            <w:r w:rsidRPr="0031758E">
              <w:tab/>
            </w:r>
            <w:r w:rsidRPr="0031758E">
              <w:rPr>
                <w:b/>
                <w:i/>
              </w:rPr>
              <w:t>Reitera a sua preocupação com a situação difícil e grave no Sael; recorda que tem repercussões diretas na segurança e na prosperidade da Europa, bem como na gestão dos fluxos migratórios provenientes do continente africano; incentiva o SEAE a concluir, o mais rapidamente possível, a estratégia revista para o Sael, com o objetivo de melhorar a situação na região e de procurar reforçar a presença da União Europeia na região;</w:t>
            </w:r>
          </w:p>
        </w:tc>
      </w:tr>
    </w:tbl>
    <w:p w14:paraId="60DFB2B0"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00D7001B" w14:textId="77777777" w:rsidR="00971F8B" w:rsidRPr="0031758E" w:rsidRDefault="00971F8B" w:rsidP="00971F8B">
      <w:r w:rsidRPr="0031758E">
        <w:rPr>
          <w:rStyle w:val="HideTWBExt"/>
        </w:rPr>
        <w:t>&lt;/Amend&gt;</w:t>
      </w:r>
    </w:p>
    <w:p w14:paraId="5BFF1994"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697</w:t>
      </w:r>
      <w:r w:rsidRPr="0031758E">
        <w:rPr>
          <w:rStyle w:val="HideTWBExt"/>
        </w:rPr>
        <w:t>&lt;/NumAm&gt;</w:t>
      </w:r>
    </w:p>
    <w:p w14:paraId="64851FF9" w14:textId="77777777" w:rsidR="00971F8B" w:rsidRPr="0031758E" w:rsidRDefault="00971F8B" w:rsidP="00971F8B">
      <w:pPr>
        <w:pStyle w:val="NormalBold"/>
      </w:pPr>
      <w:r w:rsidRPr="0031758E">
        <w:rPr>
          <w:rStyle w:val="HideTWBExt"/>
          <w:b w:val="0"/>
        </w:rPr>
        <w:t>&lt;RepeatBlock-By&gt;&lt;Members&gt;</w:t>
      </w:r>
      <w:r w:rsidRPr="0031758E">
        <w:t>Francisco José Millán Mon</w:t>
      </w:r>
      <w:r w:rsidRPr="0031758E">
        <w:rPr>
          <w:rStyle w:val="HideTWBExt"/>
          <w:b w:val="0"/>
        </w:rPr>
        <w:t>&lt;/Members&gt;</w:t>
      </w:r>
    </w:p>
    <w:p w14:paraId="62289229" w14:textId="77777777" w:rsidR="00971F8B" w:rsidRPr="0031758E" w:rsidRDefault="00971F8B" w:rsidP="00971F8B">
      <w:pPr>
        <w:pStyle w:val="NormalBold"/>
      </w:pPr>
      <w:r w:rsidRPr="0031758E">
        <w:rPr>
          <w:rStyle w:val="HideTWBExt"/>
          <w:b w:val="0"/>
        </w:rPr>
        <w:t>&lt;/RepeatBlock-By&gt;</w:t>
      </w:r>
    </w:p>
    <w:p w14:paraId="497C0EA7"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374AFBC1" w14:textId="4A367A64" w:rsidR="00971F8B" w:rsidRPr="0031758E" w:rsidRDefault="00971F8B" w:rsidP="00971F8B">
      <w:pPr>
        <w:pStyle w:val="NormalBold"/>
      </w:pPr>
      <w:r w:rsidRPr="0031758E">
        <w:rPr>
          <w:rStyle w:val="HideTWBExt"/>
        </w:rPr>
        <w:t>&lt;Article&gt;</w:t>
      </w:r>
      <w:r w:rsidRPr="0031758E">
        <w:t>N.º 29</w:t>
      </w:r>
      <w:r w:rsidR="001D72A3" w:rsidRPr="0031758E">
        <w:noBreakHyphen/>
      </w:r>
      <w:r w:rsidRPr="0031758E">
        <w:t>B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33ED074B" w14:textId="77777777" w:rsidTr="004158CB">
        <w:trPr>
          <w:trHeight w:hRule="exact" w:val="240"/>
          <w:jc w:val="center"/>
        </w:trPr>
        <w:tc>
          <w:tcPr>
            <w:tcW w:w="9752" w:type="dxa"/>
            <w:gridSpan w:val="2"/>
            <w:tcBorders>
              <w:top w:val="nil"/>
              <w:left w:val="nil"/>
              <w:bottom w:val="nil"/>
              <w:right w:val="nil"/>
            </w:tcBorders>
          </w:tcPr>
          <w:p w14:paraId="52A8E1D8" w14:textId="77777777" w:rsidR="00971F8B" w:rsidRPr="0031758E" w:rsidRDefault="00971F8B" w:rsidP="004158CB"/>
        </w:tc>
      </w:tr>
      <w:tr w:rsidR="00971F8B" w:rsidRPr="0031758E" w14:paraId="751BEECE" w14:textId="77777777" w:rsidTr="004158CB">
        <w:trPr>
          <w:trHeight w:val="240"/>
          <w:jc w:val="center"/>
        </w:trPr>
        <w:tc>
          <w:tcPr>
            <w:tcW w:w="4876" w:type="dxa"/>
            <w:tcBorders>
              <w:top w:val="nil"/>
              <w:left w:val="nil"/>
              <w:bottom w:val="nil"/>
              <w:right w:val="nil"/>
            </w:tcBorders>
          </w:tcPr>
          <w:p w14:paraId="273D8A56"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7EF0C0A8" w14:textId="77777777" w:rsidR="00971F8B" w:rsidRPr="0031758E" w:rsidRDefault="00971F8B" w:rsidP="004158CB">
            <w:pPr>
              <w:pStyle w:val="AmColumnHeading"/>
            </w:pPr>
            <w:r w:rsidRPr="0031758E">
              <w:t>Alteração</w:t>
            </w:r>
          </w:p>
        </w:tc>
      </w:tr>
      <w:tr w:rsidR="00971F8B" w:rsidRPr="0031758E" w14:paraId="0EC931E7" w14:textId="77777777" w:rsidTr="004158CB">
        <w:trPr>
          <w:jc w:val="center"/>
        </w:trPr>
        <w:tc>
          <w:tcPr>
            <w:tcW w:w="4876" w:type="dxa"/>
            <w:tcBorders>
              <w:top w:val="nil"/>
              <w:left w:val="nil"/>
              <w:bottom w:val="nil"/>
              <w:right w:val="nil"/>
            </w:tcBorders>
          </w:tcPr>
          <w:p w14:paraId="4BA545C1" w14:textId="77777777" w:rsidR="00971F8B" w:rsidRPr="0031758E" w:rsidRDefault="00971F8B" w:rsidP="004158CB">
            <w:pPr>
              <w:pStyle w:val="Normal6a"/>
            </w:pPr>
          </w:p>
        </w:tc>
        <w:tc>
          <w:tcPr>
            <w:tcW w:w="4876" w:type="dxa"/>
            <w:tcBorders>
              <w:top w:val="nil"/>
              <w:left w:val="nil"/>
              <w:bottom w:val="nil"/>
              <w:right w:val="nil"/>
            </w:tcBorders>
          </w:tcPr>
          <w:p w14:paraId="1E71CCC4" w14:textId="1B5E0DAE" w:rsidR="00971F8B" w:rsidRPr="0031758E" w:rsidRDefault="00971F8B" w:rsidP="004158CB">
            <w:pPr>
              <w:pStyle w:val="Normal6a"/>
            </w:pPr>
            <w:r w:rsidRPr="0031758E">
              <w:rPr>
                <w:b/>
                <w:i/>
              </w:rPr>
              <w:t>29</w:t>
            </w:r>
            <w:r w:rsidR="001D72A3" w:rsidRPr="0031758E">
              <w:rPr>
                <w:b/>
                <w:i/>
              </w:rPr>
              <w:noBreakHyphen/>
            </w:r>
            <w:r w:rsidRPr="0031758E">
              <w:rPr>
                <w:b/>
                <w:i/>
              </w:rPr>
              <w:t>B.</w:t>
            </w:r>
            <w:r w:rsidRPr="0031758E">
              <w:tab/>
            </w:r>
            <w:r w:rsidRPr="0031758E">
              <w:rPr>
                <w:b/>
                <w:i/>
              </w:rPr>
              <w:t xml:space="preserve">Lamenta que, trinta anos após o lançamento do chamado Processo de Barcelona, a criação de uma zona de prosperidade, estabilidade e liberdade partilhada com os países mediterrânicos da vizinhança meridional não tenha sido concretizada; salienta a importância da celebração de memorandos de entendimento com os países da vizinhança meridional que sirvam interesses mútuos e reforcem a estabilidade, a prosperidade e a defesa dos direitos humanos; sublinha o importante papel dos países da vizinhança meridional para garantir que os fluxos migratórios dos países de origem ou de trânsito sejam geridos com base nos princípios da solidariedade, do equilíbrio </w:t>
            </w:r>
            <w:r w:rsidRPr="0031758E">
              <w:rPr>
                <w:b/>
                <w:i/>
              </w:rPr>
              <w:lastRenderedPageBreak/>
              <w:t>e da responsabilidade partilhada entre países; recorda a necessidade de os países da vizinhança meridional readmitirem os seus nacionais e envidarem mais esforços no controlo das suas próprias fronteiras; sublinha o papel que a União para o Mediterrâneo pode desempenhar enquanto fórum para reforçar programas de cooperação entre os países europeus e os países da margem sul do Mediterrâneo; espera que a Comissão Europeia apresente o mais rapidamente possível o chamado novo Pacto para o Mediterrâneo;</w:t>
            </w:r>
          </w:p>
        </w:tc>
      </w:tr>
    </w:tbl>
    <w:p w14:paraId="578C3552" w14:textId="77777777" w:rsidR="00971F8B" w:rsidRPr="0031758E" w:rsidRDefault="00971F8B" w:rsidP="00971F8B">
      <w:pPr>
        <w:pStyle w:val="AmOrLang"/>
      </w:pPr>
      <w:r w:rsidRPr="0031758E">
        <w:lastRenderedPageBreak/>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38E672CA" w14:textId="77777777" w:rsidR="00971F8B" w:rsidRPr="0031758E" w:rsidRDefault="00971F8B" w:rsidP="00971F8B">
      <w:r w:rsidRPr="0031758E">
        <w:rPr>
          <w:rStyle w:val="HideTWBExt"/>
        </w:rPr>
        <w:t>&lt;/Amend&gt;</w:t>
      </w:r>
    </w:p>
    <w:p w14:paraId="47B9A5E2" w14:textId="77777777" w:rsidR="00971F8B" w:rsidRPr="0031758E" w:rsidRDefault="00971F8B" w:rsidP="00971F8B">
      <w:pPr>
        <w:pStyle w:val="AmNumberTabs"/>
      </w:pPr>
      <w:r w:rsidRPr="0031758E">
        <w:rPr>
          <w:rStyle w:val="HideTWBExt"/>
        </w:rPr>
        <w:t>&lt;Amend&gt;</w:t>
      </w:r>
      <w:r w:rsidRPr="0031758E">
        <w:t>Alteração</w:t>
      </w:r>
      <w:r w:rsidRPr="0031758E">
        <w:tab/>
      </w:r>
      <w:r w:rsidRPr="0031758E">
        <w:tab/>
      </w:r>
      <w:r w:rsidRPr="0031758E">
        <w:rPr>
          <w:rStyle w:val="HideTWBExt"/>
        </w:rPr>
        <w:t>&lt;NumAm&gt;</w:t>
      </w:r>
      <w:r w:rsidRPr="0031758E">
        <w:t>698</w:t>
      </w:r>
      <w:r w:rsidRPr="0031758E">
        <w:rPr>
          <w:rStyle w:val="HideTWBExt"/>
        </w:rPr>
        <w:t>&lt;/NumAm&gt;</w:t>
      </w:r>
    </w:p>
    <w:p w14:paraId="381DA844" w14:textId="77777777" w:rsidR="00971F8B" w:rsidRPr="0031758E" w:rsidRDefault="00971F8B" w:rsidP="00971F8B">
      <w:pPr>
        <w:pStyle w:val="NormalBold"/>
      </w:pPr>
      <w:r w:rsidRPr="0031758E">
        <w:rPr>
          <w:rStyle w:val="HideTWBExt"/>
          <w:b w:val="0"/>
        </w:rPr>
        <w:t>&lt;RepeatBlock-By&gt;&lt;Members&gt;</w:t>
      </w:r>
      <w:r w:rsidRPr="0031758E">
        <w:t>Francisco José Millán Mon</w:t>
      </w:r>
      <w:r w:rsidRPr="0031758E">
        <w:rPr>
          <w:rStyle w:val="HideTWBExt"/>
          <w:b w:val="0"/>
        </w:rPr>
        <w:t>&lt;/Members&gt;</w:t>
      </w:r>
    </w:p>
    <w:p w14:paraId="64CD1862" w14:textId="77777777" w:rsidR="00971F8B" w:rsidRPr="0031758E" w:rsidRDefault="00971F8B" w:rsidP="00971F8B">
      <w:pPr>
        <w:pStyle w:val="NormalBold"/>
      </w:pPr>
      <w:r w:rsidRPr="0031758E">
        <w:rPr>
          <w:rStyle w:val="HideTWBExt"/>
          <w:b w:val="0"/>
        </w:rPr>
        <w:t>&lt;/RepeatBlock-By&gt;</w:t>
      </w:r>
    </w:p>
    <w:p w14:paraId="2B2D6615" w14:textId="77777777" w:rsidR="00971F8B" w:rsidRPr="0031758E" w:rsidRDefault="00971F8B" w:rsidP="00971F8B">
      <w:pPr>
        <w:pStyle w:val="NormalBold"/>
      </w:pPr>
      <w:r w:rsidRPr="0031758E">
        <w:rPr>
          <w:rStyle w:val="HideTWBExt"/>
        </w:rPr>
        <w:t>&lt;DocAmend&gt;</w:t>
      </w:r>
      <w:r w:rsidRPr="0031758E">
        <w:t>Proposta de resolução</w:t>
      </w:r>
      <w:r w:rsidRPr="0031758E">
        <w:rPr>
          <w:rStyle w:val="HideTWBExt"/>
        </w:rPr>
        <w:t>&lt;/DocAmend&gt;</w:t>
      </w:r>
    </w:p>
    <w:p w14:paraId="07B1FE7C" w14:textId="5B4E5ADF" w:rsidR="00971F8B" w:rsidRPr="0031758E" w:rsidRDefault="00971F8B" w:rsidP="00971F8B">
      <w:pPr>
        <w:pStyle w:val="NormalBold"/>
      </w:pPr>
      <w:r w:rsidRPr="0031758E">
        <w:rPr>
          <w:rStyle w:val="HideTWBExt"/>
        </w:rPr>
        <w:t>&lt;Article&gt;</w:t>
      </w:r>
      <w:r w:rsidRPr="0031758E">
        <w:t>N.º 29</w:t>
      </w:r>
      <w:r w:rsidR="001D72A3" w:rsidRPr="0031758E">
        <w:noBreakHyphen/>
      </w:r>
      <w:r w:rsidRPr="0031758E">
        <w:t>C (novo)</w:t>
      </w:r>
      <w:r w:rsidRPr="0031758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F8B" w:rsidRPr="0031758E" w14:paraId="1217FDF7" w14:textId="77777777" w:rsidTr="004158CB">
        <w:trPr>
          <w:trHeight w:hRule="exact" w:val="240"/>
          <w:jc w:val="center"/>
        </w:trPr>
        <w:tc>
          <w:tcPr>
            <w:tcW w:w="9752" w:type="dxa"/>
            <w:gridSpan w:val="2"/>
            <w:tcBorders>
              <w:top w:val="nil"/>
              <w:left w:val="nil"/>
              <w:bottom w:val="nil"/>
              <w:right w:val="nil"/>
            </w:tcBorders>
          </w:tcPr>
          <w:p w14:paraId="527CA021" w14:textId="77777777" w:rsidR="00971F8B" w:rsidRPr="0031758E" w:rsidRDefault="00971F8B" w:rsidP="004158CB"/>
        </w:tc>
      </w:tr>
      <w:tr w:rsidR="00971F8B" w:rsidRPr="0031758E" w14:paraId="4EC247CF" w14:textId="77777777" w:rsidTr="004158CB">
        <w:trPr>
          <w:trHeight w:val="240"/>
          <w:jc w:val="center"/>
        </w:trPr>
        <w:tc>
          <w:tcPr>
            <w:tcW w:w="4876" w:type="dxa"/>
            <w:tcBorders>
              <w:top w:val="nil"/>
              <w:left w:val="nil"/>
              <w:bottom w:val="nil"/>
              <w:right w:val="nil"/>
            </w:tcBorders>
          </w:tcPr>
          <w:p w14:paraId="3D769664" w14:textId="77777777" w:rsidR="00971F8B" w:rsidRPr="0031758E" w:rsidRDefault="00971F8B" w:rsidP="004158CB">
            <w:pPr>
              <w:pStyle w:val="AmColumnHeading"/>
            </w:pPr>
            <w:r w:rsidRPr="0031758E">
              <w:t>Proposta de resolução</w:t>
            </w:r>
          </w:p>
        </w:tc>
        <w:tc>
          <w:tcPr>
            <w:tcW w:w="4876" w:type="dxa"/>
            <w:tcBorders>
              <w:top w:val="nil"/>
              <w:left w:val="nil"/>
              <w:bottom w:val="nil"/>
              <w:right w:val="nil"/>
            </w:tcBorders>
          </w:tcPr>
          <w:p w14:paraId="097453DF" w14:textId="77777777" w:rsidR="00971F8B" w:rsidRPr="0031758E" w:rsidRDefault="00971F8B" w:rsidP="004158CB">
            <w:pPr>
              <w:pStyle w:val="AmColumnHeading"/>
            </w:pPr>
            <w:r w:rsidRPr="0031758E">
              <w:t>Alteração</w:t>
            </w:r>
          </w:p>
        </w:tc>
      </w:tr>
      <w:tr w:rsidR="00971F8B" w:rsidRPr="0031758E" w14:paraId="2E86F554" w14:textId="77777777" w:rsidTr="004158CB">
        <w:trPr>
          <w:jc w:val="center"/>
        </w:trPr>
        <w:tc>
          <w:tcPr>
            <w:tcW w:w="4876" w:type="dxa"/>
            <w:tcBorders>
              <w:top w:val="nil"/>
              <w:left w:val="nil"/>
              <w:bottom w:val="nil"/>
              <w:right w:val="nil"/>
            </w:tcBorders>
          </w:tcPr>
          <w:p w14:paraId="0E49BA14" w14:textId="77777777" w:rsidR="00971F8B" w:rsidRPr="0031758E" w:rsidRDefault="00971F8B" w:rsidP="004158CB">
            <w:pPr>
              <w:pStyle w:val="Normal6a"/>
            </w:pPr>
          </w:p>
        </w:tc>
        <w:tc>
          <w:tcPr>
            <w:tcW w:w="4876" w:type="dxa"/>
            <w:tcBorders>
              <w:top w:val="nil"/>
              <w:left w:val="nil"/>
              <w:bottom w:val="nil"/>
              <w:right w:val="nil"/>
            </w:tcBorders>
          </w:tcPr>
          <w:p w14:paraId="3D7437A1" w14:textId="0B8EA965" w:rsidR="00971F8B" w:rsidRPr="0031758E" w:rsidRDefault="00971F8B" w:rsidP="004158CB">
            <w:pPr>
              <w:pStyle w:val="Normal6a"/>
            </w:pPr>
            <w:r w:rsidRPr="0031758E">
              <w:rPr>
                <w:b/>
                <w:i/>
              </w:rPr>
              <w:t>29</w:t>
            </w:r>
            <w:r w:rsidR="001D72A3" w:rsidRPr="0031758E">
              <w:rPr>
                <w:b/>
                <w:i/>
              </w:rPr>
              <w:noBreakHyphen/>
            </w:r>
            <w:r w:rsidRPr="0031758E">
              <w:rPr>
                <w:b/>
                <w:i/>
              </w:rPr>
              <w:t>C.</w:t>
            </w:r>
            <w:r w:rsidRPr="0031758E">
              <w:tab/>
            </w:r>
            <w:r w:rsidRPr="0031758E">
              <w:rPr>
                <w:b/>
                <w:i/>
              </w:rPr>
              <w:t>Insta a Comissão Europeia a nomear, o mais rapidamente possível, um enviado especial da UE para a promoção da liberdade de religião ou de convicção fora da UE, cargo que permanece vago desde dezembro de 2024; manifesta a sua preocupação com os ataques às comunidades cristãs na Nigéria e noutros países do mundo;</w:t>
            </w:r>
          </w:p>
        </w:tc>
      </w:tr>
    </w:tbl>
    <w:p w14:paraId="0A7E6931" w14:textId="77777777" w:rsidR="00971F8B" w:rsidRPr="0031758E" w:rsidRDefault="00971F8B" w:rsidP="00971F8B">
      <w:pPr>
        <w:pStyle w:val="AmOrLang"/>
      </w:pPr>
      <w:r w:rsidRPr="0031758E">
        <w:t xml:space="preserve">Or. </w:t>
      </w:r>
      <w:r w:rsidRPr="0031758E">
        <w:rPr>
          <w:rStyle w:val="HideTWBExt"/>
        </w:rPr>
        <w:t>&lt;Original&gt;</w:t>
      </w:r>
      <w:r w:rsidRPr="0031758E">
        <w:rPr>
          <w:rStyle w:val="HideTWBInt"/>
        </w:rPr>
        <w:t>{ES}</w:t>
      </w:r>
      <w:r w:rsidRPr="0031758E">
        <w:t>es</w:t>
      </w:r>
      <w:r w:rsidRPr="0031758E">
        <w:rPr>
          <w:rStyle w:val="HideTWBExt"/>
        </w:rPr>
        <w:t>&lt;/Original&gt;</w:t>
      </w:r>
    </w:p>
    <w:p w14:paraId="061DEE42" w14:textId="22243C5B" w:rsidR="00971F8B" w:rsidRPr="0031758E" w:rsidRDefault="00971F8B" w:rsidP="00971F8B">
      <w:r w:rsidRPr="0031758E">
        <w:rPr>
          <w:rStyle w:val="HideTWBExt"/>
        </w:rPr>
        <w:t>&lt;/Amend&gt;&lt;/RepeatBlock-Amend&gt;</w:t>
      </w:r>
    </w:p>
    <w:p w14:paraId="238C9342" w14:textId="730C7A4E" w:rsidR="00D9622E" w:rsidRPr="0031758E" w:rsidRDefault="00D9622E" w:rsidP="00971F8B"/>
    <w:sectPr w:rsidR="00D9622E" w:rsidRPr="0031758E" w:rsidSect="009A0DA2">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52CB2" w14:textId="77777777" w:rsidR="000C27CF" w:rsidRPr="0031758E" w:rsidRDefault="000C27CF">
      <w:r w:rsidRPr="0031758E">
        <w:separator/>
      </w:r>
    </w:p>
  </w:endnote>
  <w:endnote w:type="continuationSeparator" w:id="0">
    <w:p w14:paraId="786A4CD1" w14:textId="77777777" w:rsidR="000C27CF" w:rsidRPr="0031758E" w:rsidRDefault="000C27CF">
      <w:r w:rsidRPr="003175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C057" w14:textId="15C36200" w:rsidR="009A0DA2" w:rsidRPr="0031758E" w:rsidRDefault="009A0DA2" w:rsidP="009A0DA2">
    <w:pPr>
      <w:pStyle w:val="EPFooter"/>
    </w:pPr>
    <w:r w:rsidRPr="0031758E">
      <w:t>PE</w:t>
    </w:r>
    <w:r w:rsidRPr="0031758E">
      <w:rPr>
        <w:rStyle w:val="HideTWBExt"/>
      </w:rPr>
      <w:t>&lt;NoPE&gt;</w:t>
    </w:r>
    <w:r w:rsidRPr="0031758E">
      <w:t>778.129</w:t>
    </w:r>
    <w:r w:rsidRPr="0031758E">
      <w:rPr>
        <w:rStyle w:val="HideTWBExt"/>
      </w:rPr>
      <w:t>&lt;/NoPE&gt;&lt;Version&gt;</w:t>
    </w:r>
    <w:r w:rsidRPr="0031758E">
      <w:t>v01-00</w:t>
    </w:r>
    <w:r w:rsidRPr="0031758E">
      <w:rPr>
        <w:rStyle w:val="HideTWBExt"/>
      </w:rPr>
      <w:t>&lt;/Version&gt;</w:t>
    </w:r>
    <w:r w:rsidRPr="0031758E">
      <w:tab/>
    </w:r>
    <w:r w:rsidRPr="0031758E">
      <w:fldChar w:fldCharType="begin"/>
    </w:r>
    <w:r w:rsidRPr="0031758E">
      <w:instrText xml:space="preserve"> PAGE  \* MERGEFORMAT </w:instrText>
    </w:r>
    <w:r w:rsidRPr="0031758E">
      <w:fldChar w:fldCharType="separate"/>
    </w:r>
    <w:r w:rsidRPr="0031758E">
      <w:rPr>
        <w:noProof/>
      </w:rPr>
      <w:t>4</w:t>
    </w:r>
    <w:r w:rsidRPr="0031758E">
      <w:fldChar w:fldCharType="end"/>
    </w:r>
    <w:r w:rsidRPr="0031758E">
      <w:t>/</w:t>
    </w:r>
    <w:fldSimple w:instr=" NUMPAGES  \* MERGEFORMAT ">
      <w:r w:rsidRPr="0031758E">
        <w:rPr>
          <w:noProof/>
        </w:rPr>
        <w:t>219</w:t>
      </w:r>
    </w:fldSimple>
    <w:r w:rsidRPr="0031758E">
      <w:tab/>
    </w:r>
    <w:r w:rsidRPr="0031758E">
      <w:rPr>
        <w:rStyle w:val="HideTWBExt"/>
      </w:rPr>
      <w:t>&lt;PathFdR&gt;</w:t>
    </w:r>
    <w:r w:rsidR="0031758E" w:rsidRPr="0031758E">
      <w:t>AM\1328812PT.docx</w:t>
    </w:r>
    <w:r w:rsidRPr="0031758E">
      <w:rPr>
        <w:rStyle w:val="HideTWBExt"/>
      </w:rPr>
      <w:t>&lt;/PathFdR&gt;</w:t>
    </w:r>
  </w:p>
  <w:p w14:paraId="7E9694B3" w14:textId="4EEE06C1" w:rsidR="00D9622E" w:rsidRPr="0031758E" w:rsidRDefault="009A0DA2" w:rsidP="009A0DA2">
    <w:pPr>
      <w:pStyle w:val="EPFooter2"/>
    </w:pPr>
    <w:r w:rsidRPr="0031758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ACC5" w14:textId="46BC5FB9" w:rsidR="009A0DA2" w:rsidRPr="0031758E" w:rsidRDefault="009A0DA2" w:rsidP="009A0DA2">
    <w:pPr>
      <w:pStyle w:val="EPFooter"/>
    </w:pPr>
    <w:r w:rsidRPr="0031758E">
      <w:rPr>
        <w:rStyle w:val="HideTWBExt"/>
      </w:rPr>
      <w:t>&lt;PathFdR&gt;</w:t>
    </w:r>
    <w:r w:rsidR="0031758E" w:rsidRPr="0031758E">
      <w:t>AM\1328812PT.docx</w:t>
    </w:r>
    <w:r w:rsidRPr="0031758E">
      <w:rPr>
        <w:rStyle w:val="HideTWBExt"/>
      </w:rPr>
      <w:t>&lt;/PathFdR&gt;</w:t>
    </w:r>
    <w:r w:rsidRPr="0031758E">
      <w:tab/>
    </w:r>
    <w:r w:rsidRPr="0031758E">
      <w:fldChar w:fldCharType="begin"/>
    </w:r>
    <w:r w:rsidRPr="0031758E">
      <w:instrText xml:space="preserve"> PAGE  \* MERGEFORMAT </w:instrText>
    </w:r>
    <w:r w:rsidRPr="0031758E">
      <w:fldChar w:fldCharType="separate"/>
    </w:r>
    <w:r w:rsidRPr="0031758E">
      <w:rPr>
        <w:noProof/>
      </w:rPr>
      <w:t>3</w:t>
    </w:r>
    <w:r w:rsidRPr="0031758E">
      <w:fldChar w:fldCharType="end"/>
    </w:r>
    <w:r w:rsidRPr="0031758E">
      <w:t>/</w:t>
    </w:r>
    <w:fldSimple w:instr=" NUMPAGES  \* MERGEFORMAT ">
      <w:r w:rsidRPr="0031758E">
        <w:rPr>
          <w:noProof/>
        </w:rPr>
        <w:t>219</w:t>
      </w:r>
    </w:fldSimple>
    <w:r w:rsidRPr="0031758E">
      <w:tab/>
      <w:t>PE</w:t>
    </w:r>
    <w:r w:rsidRPr="0031758E">
      <w:rPr>
        <w:rStyle w:val="HideTWBExt"/>
      </w:rPr>
      <w:t>&lt;NoPE&gt;</w:t>
    </w:r>
    <w:r w:rsidRPr="0031758E">
      <w:t>778.129</w:t>
    </w:r>
    <w:r w:rsidRPr="0031758E">
      <w:rPr>
        <w:rStyle w:val="HideTWBExt"/>
      </w:rPr>
      <w:t>&lt;/NoPE&gt;&lt;Version&gt;</w:t>
    </w:r>
    <w:r w:rsidRPr="0031758E">
      <w:t>v01-00</w:t>
    </w:r>
    <w:r w:rsidRPr="0031758E">
      <w:rPr>
        <w:rStyle w:val="HideTWBExt"/>
      </w:rPr>
      <w:t>&lt;/Version&gt;</w:t>
    </w:r>
  </w:p>
  <w:p w14:paraId="6E1413F9" w14:textId="6BD0E3F8" w:rsidR="00D9622E" w:rsidRPr="0031758E" w:rsidRDefault="009A0DA2" w:rsidP="009A0DA2">
    <w:pPr>
      <w:pStyle w:val="EPFooter2"/>
    </w:pPr>
    <w:r w:rsidRPr="0031758E">
      <w:tab/>
    </w:r>
    <w:r w:rsidRPr="0031758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1F046" w14:textId="7B8DBD31" w:rsidR="009A0DA2" w:rsidRPr="0031758E" w:rsidRDefault="009A0DA2" w:rsidP="009A0DA2">
    <w:pPr>
      <w:pStyle w:val="EPFooter"/>
    </w:pPr>
    <w:r w:rsidRPr="0031758E">
      <w:rPr>
        <w:rStyle w:val="HideTWBExt"/>
      </w:rPr>
      <w:t>&lt;PathFdR&gt;</w:t>
    </w:r>
    <w:r w:rsidR="0031758E" w:rsidRPr="0031758E">
      <w:t>AM\1328812PT.docx</w:t>
    </w:r>
    <w:r w:rsidRPr="0031758E">
      <w:rPr>
        <w:rStyle w:val="HideTWBExt"/>
      </w:rPr>
      <w:t>&lt;/PathFdR&gt;</w:t>
    </w:r>
    <w:r w:rsidRPr="0031758E">
      <w:tab/>
    </w:r>
    <w:r w:rsidRPr="0031758E">
      <w:tab/>
      <w:t>PE</w:t>
    </w:r>
    <w:r w:rsidRPr="0031758E">
      <w:rPr>
        <w:rStyle w:val="HideTWBExt"/>
      </w:rPr>
      <w:t>&lt;NoPE&gt;</w:t>
    </w:r>
    <w:r w:rsidRPr="0031758E">
      <w:t>778.129</w:t>
    </w:r>
    <w:r w:rsidRPr="0031758E">
      <w:rPr>
        <w:rStyle w:val="HideTWBExt"/>
      </w:rPr>
      <w:t>&lt;/NoPE&gt;&lt;Version&gt;</w:t>
    </w:r>
    <w:r w:rsidRPr="0031758E">
      <w:t>v01-00</w:t>
    </w:r>
    <w:r w:rsidRPr="0031758E">
      <w:rPr>
        <w:rStyle w:val="HideTWBExt"/>
      </w:rPr>
      <w:t>&lt;/Version&gt;</w:t>
    </w:r>
  </w:p>
  <w:p w14:paraId="2FAFBE95" w14:textId="1C727881" w:rsidR="00D9622E" w:rsidRPr="0031758E" w:rsidRDefault="009A0DA2" w:rsidP="009A0DA2">
    <w:pPr>
      <w:pStyle w:val="EPFooter2"/>
    </w:pPr>
    <w:r w:rsidRPr="0031758E">
      <w:t>PT</w:t>
    </w:r>
    <w:r w:rsidRPr="0031758E">
      <w:tab/>
    </w:r>
    <w:r w:rsidRPr="0031758E">
      <w:rPr>
        <w:b w:val="0"/>
        <w:i/>
        <w:color w:val="C0C0C0"/>
        <w:sz w:val="22"/>
      </w:rPr>
      <w:t>Unida na diversidade</w:t>
    </w:r>
    <w:r w:rsidRPr="0031758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2C215" w14:textId="77777777" w:rsidR="000C27CF" w:rsidRPr="0031758E" w:rsidRDefault="000C27CF">
      <w:r w:rsidRPr="0031758E">
        <w:separator/>
      </w:r>
    </w:p>
  </w:footnote>
  <w:footnote w:type="continuationSeparator" w:id="0">
    <w:p w14:paraId="498A49F8" w14:textId="77777777" w:rsidR="000C27CF" w:rsidRPr="0031758E" w:rsidRDefault="000C27CF">
      <w:r w:rsidRPr="003175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B4EE1" w14:textId="77777777" w:rsidR="000D5A88" w:rsidRDefault="000D5A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5643" w14:textId="77777777" w:rsidR="000D5A88" w:rsidRDefault="000D5A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4120" w14:textId="77777777" w:rsidR="000D5A88" w:rsidRDefault="000D5A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PT"/>
    <w:docVar w:name="TXTLANGUEMIN" w:val="pt"/>
    <w:docVar w:name="TXTNRPE" w:val="778.129"/>
    <w:docVar w:name="TXTPEorAP" w:val="PE"/>
    <w:docVar w:name="TXTROUTE" w:val="AM\1328812PT.docx"/>
    <w:docVar w:name="TXTVERSION" w:val="01-00"/>
  </w:docVars>
  <w:rsids>
    <w:rsidRoot w:val="00A77B3E"/>
    <w:rsid w:val="000C27CF"/>
    <w:rsid w:val="000D5A88"/>
    <w:rsid w:val="001821CB"/>
    <w:rsid w:val="001D72A3"/>
    <w:rsid w:val="002C6B77"/>
    <w:rsid w:val="0031758E"/>
    <w:rsid w:val="00351F98"/>
    <w:rsid w:val="003B349F"/>
    <w:rsid w:val="003B6816"/>
    <w:rsid w:val="007906B0"/>
    <w:rsid w:val="008A40E7"/>
    <w:rsid w:val="00971F8B"/>
    <w:rsid w:val="009A0DA2"/>
    <w:rsid w:val="00A77B3E"/>
    <w:rsid w:val="00AD252C"/>
    <w:rsid w:val="00CA2A55"/>
    <w:rsid w:val="00D962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08923"/>
  <w15:docId w15:val="{0344B535-3AC9-4287-9B34-A37C69DF2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8A40E7"/>
    <w:pPr>
      <w:tabs>
        <w:tab w:val="center" w:pos="4153"/>
        <w:tab w:val="right" w:pos="8306"/>
      </w:tabs>
    </w:pPr>
  </w:style>
  <w:style w:type="character" w:customStyle="1" w:styleId="HeaderChar">
    <w:name w:val="Header Char"/>
    <w:basedOn w:val="DefaultParagraphFont"/>
    <w:link w:val="Header"/>
    <w:rsid w:val="008A40E7"/>
    <w:rPr>
      <w:sz w:val="24"/>
      <w:szCs w:val="24"/>
    </w:rPr>
  </w:style>
  <w:style w:type="paragraph" w:styleId="Footer">
    <w:name w:val="footer"/>
    <w:basedOn w:val="Normal"/>
    <w:link w:val="FooterChar"/>
    <w:rsid w:val="000D5A88"/>
    <w:pPr>
      <w:tabs>
        <w:tab w:val="center" w:pos="4513"/>
        <w:tab w:val="right" w:pos="9026"/>
      </w:tabs>
    </w:pPr>
  </w:style>
  <w:style w:type="character" w:customStyle="1" w:styleId="FooterChar">
    <w:name w:val="Footer Char"/>
    <w:basedOn w:val="DefaultParagraphFont"/>
    <w:link w:val="Footer"/>
    <w:rsid w:val="000D5A88"/>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12BA4-2900-4F1B-940C-C157D7566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219</Pages>
  <Words>49329</Words>
  <Characters>267790</Characters>
  <Application>Microsoft Office Word</Application>
  <DocSecurity>0</DocSecurity>
  <Lines>11453</Lines>
  <Paragraphs>3240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PEDRO TOMAIUOLO Raffaella</cp:lastModifiedBy>
  <cp:revision>2</cp:revision>
  <dcterms:created xsi:type="dcterms:W3CDTF">2025-11-04T08:21:00Z</dcterms:created>
  <dcterms:modified xsi:type="dcterms:W3CDTF">2025-11-04T08:21:00Z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1328812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249545</vt:lpwstr>
  </property>
  <property fmtid="{D5CDD505-2E9C-101B-9397-08002B2CF9AE}" pid="7" name="dmxml.render.traceId">
    <vt:lpwstr>68dce53633d9034906b393953ca73b82</vt:lpwstr>
  </property>
  <property fmtid="{D5CDD505-2E9C-101B-9397-08002B2CF9AE}" pid="8" name="FooterPath">
    <vt:lpwstr>AM\1328812PT.docx</vt:lpwstr>
  </property>
  <property fmtid="{D5CDD505-2E9C-101B-9397-08002B2CF9AE}" pid="9" name="PE Number">
    <vt:lpwstr>778.129</vt:lpwstr>
  </property>
  <property fmtid="{D5CDD505-2E9C-101B-9397-08002B2CF9AE}" pid="10" name="UID">
    <vt:lpwstr>eu.europa.europarl-DIN1-2025-0000179657_01.00-xm-01.00_text-xml</vt:lpwstr>
  </property>
  <property fmtid="{D5CDD505-2E9C-101B-9397-08002B2CF9AE}" pid="11" name="LastEdited with">
    <vt:lpwstr>10.2.0 Build [20251001]</vt:lpwstr>
  </property>
  <property fmtid="{D5CDD505-2E9C-101B-9397-08002B2CF9AE}" pid="12" name="Bookout">
    <vt:lpwstr>OK - 2025/11/04 09:21</vt:lpwstr>
  </property>
</Properties>
</file>