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F11AB4" w:rsidRPr="00254872" w14:paraId="12D2EC13" w14:textId="77777777" w:rsidTr="008B22AA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0DFAB" w14:textId="77777777" w:rsidR="00F11AB4" w:rsidRPr="00254872" w:rsidRDefault="00F11AB4" w:rsidP="008B22AA">
            <w:pPr>
              <w:pStyle w:val="EPName"/>
            </w:pPr>
            <w:r w:rsidRPr="00254872">
              <w:t>‎Evropský parlament</w:t>
            </w:r>
          </w:p>
          <w:p w14:paraId="360183C8" w14:textId="77777777" w:rsidR="00F11AB4" w:rsidRPr="00254872" w:rsidRDefault="00F11AB4" w:rsidP="008B22AA">
            <w:pPr>
              <w:pStyle w:val="EPTerm"/>
            </w:pPr>
            <w:r w:rsidRPr="00254872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3294F44" w14:textId="77777777" w:rsidR="00F11AB4" w:rsidRPr="00254872" w:rsidRDefault="00F11AB4" w:rsidP="008B22AA">
            <w:pPr>
              <w:pStyle w:val="EPLogo"/>
            </w:pPr>
            <w:r w:rsidRPr="00254872">
              <w:rPr>
                <w:noProof/>
                <w:lang w:eastAsia="cs-CZ"/>
              </w:rPr>
              <w:drawing>
                <wp:inline distT="0" distB="0" distL="0" distR="0" wp14:anchorId="5522C04F" wp14:editId="3138885E">
                  <wp:extent cx="1162050" cy="638175"/>
                  <wp:effectExtent l="0" t="0" r="0" b="9525"/>
                  <wp:docPr id="1016981799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B75EDB" w14:textId="77777777" w:rsidR="00F11AB4" w:rsidRPr="00254872" w:rsidRDefault="00F11AB4" w:rsidP="00F11AB4">
      <w:pPr>
        <w:pStyle w:val="LineTop"/>
      </w:pPr>
      <w:r w:rsidRPr="00254872">
        <w:t xml:space="preserve"> </w:t>
      </w:r>
    </w:p>
    <w:p w14:paraId="55BEDC1D" w14:textId="77777777" w:rsidR="00F11AB4" w:rsidRPr="00254872" w:rsidRDefault="00F11AB4" w:rsidP="00F11AB4">
      <w:pPr>
        <w:pStyle w:val="EPBody"/>
      </w:pPr>
      <w:r w:rsidRPr="00254872">
        <w:rPr>
          <w:rStyle w:val="HideTWBExt"/>
        </w:rPr>
        <w:t>&lt;Commission&gt;</w:t>
      </w:r>
      <w:r w:rsidRPr="00254872">
        <w:rPr>
          <w:rStyle w:val="HideTWBInt"/>
        </w:rPr>
        <w:t>{AFET}</w:t>
      </w:r>
      <w:r w:rsidRPr="00254872">
        <w:t>Výbor pro zahraniční věci</w:t>
      </w:r>
      <w:r w:rsidRPr="00254872">
        <w:rPr>
          <w:rStyle w:val="HideTWBExt"/>
        </w:rPr>
        <w:t>&lt;/Commission&gt;</w:t>
      </w:r>
    </w:p>
    <w:p w14:paraId="160F153C" w14:textId="77777777" w:rsidR="00F11AB4" w:rsidRPr="00254872" w:rsidRDefault="00F11AB4" w:rsidP="00F11AB4">
      <w:pPr>
        <w:pStyle w:val="LineBottom"/>
      </w:pPr>
      <w:r w:rsidRPr="00254872">
        <w:t xml:space="preserve"> </w:t>
      </w:r>
    </w:p>
    <w:p w14:paraId="5BAE6A53" w14:textId="77777777" w:rsidR="00F11AB4" w:rsidRPr="00254872" w:rsidRDefault="00F11AB4" w:rsidP="00F11AB4">
      <w:pPr>
        <w:pStyle w:val="CoverReference"/>
      </w:pPr>
      <w:r w:rsidRPr="00254872">
        <w:rPr>
          <w:rStyle w:val="HideTWBExt"/>
        </w:rPr>
        <w:t>&lt;RefProc&gt;</w:t>
      </w:r>
      <w:r w:rsidRPr="00254872">
        <w:t>2025/2164</w:t>
      </w:r>
      <w:r w:rsidRPr="00254872">
        <w:rPr>
          <w:rStyle w:val="HideTWBExt"/>
        </w:rPr>
        <w:t>&lt;/RefProc&gt;&lt;RefTypeProc&gt;</w:t>
      </w:r>
      <w:r w:rsidRPr="00254872">
        <w:t>(INI)</w:t>
      </w:r>
      <w:r w:rsidRPr="00254872">
        <w:rPr>
          <w:rStyle w:val="HideTWBExt"/>
        </w:rPr>
        <w:t>&lt;/RefTypeProc&gt;</w:t>
      </w:r>
    </w:p>
    <w:p w14:paraId="4D31CF96" w14:textId="77777777" w:rsidR="00F11AB4" w:rsidRPr="00254872" w:rsidRDefault="00F11AB4" w:rsidP="00F11AB4">
      <w:pPr>
        <w:pStyle w:val="CoverDate"/>
      </w:pPr>
      <w:r w:rsidRPr="00254872">
        <w:rPr>
          <w:rStyle w:val="HideTWBExt"/>
        </w:rPr>
        <w:t>&lt;Date&gt;</w:t>
      </w:r>
      <w:r w:rsidRPr="00254872">
        <w:rPr>
          <w:rStyle w:val="HideTWBInt"/>
        </w:rPr>
        <w:t>{01/10/2025}</w:t>
      </w:r>
      <w:r w:rsidRPr="00254872">
        <w:t>1.10.2025</w:t>
      </w:r>
      <w:r w:rsidRPr="00254872">
        <w:rPr>
          <w:rStyle w:val="HideTWBExt"/>
        </w:rPr>
        <w:t>&lt;/Date&gt;</w:t>
      </w:r>
    </w:p>
    <w:p w14:paraId="0AF59ABE" w14:textId="77777777" w:rsidR="00F11AB4" w:rsidRPr="00254872" w:rsidRDefault="00F11AB4" w:rsidP="00F11AB4">
      <w:pPr>
        <w:pStyle w:val="CoverDocType"/>
      </w:pPr>
      <w:r w:rsidRPr="00254872">
        <w:rPr>
          <w:rStyle w:val="HideTWBExt"/>
        </w:rPr>
        <w:t>&lt;TypeAM&gt;</w:t>
      </w:r>
      <w:r w:rsidRPr="00254872">
        <w:t>POZMĚŇOVACÍ NÁVRHY</w:t>
      </w:r>
      <w:r w:rsidRPr="00254872">
        <w:rPr>
          <w:rStyle w:val="HideTWBExt"/>
        </w:rPr>
        <w:t>&lt;/TypeAM&gt;</w:t>
      </w:r>
      <w:bookmarkStart w:id="0" w:name="_GoBack"/>
      <w:bookmarkEnd w:id="0"/>
    </w:p>
    <w:p w14:paraId="0B3E180F" w14:textId="77777777" w:rsidR="00F11AB4" w:rsidRPr="00254872" w:rsidRDefault="00F11AB4" w:rsidP="00F11AB4">
      <w:pPr>
        <w:pStyle w:val="CoverDocType24a"/>
      </w:pPr>
      <w:r w:rsidRPr="00254872">
        <w:rPr>
          <w:rStyle w:val="HideTWBExt"/>
        </w:rPr>
        <w:t>&lt;RangeAM&gt;</w:t>
      </w:r>
      <w:r w:rsidRPr="00254872">
        <w:t>699 - 825</w:t>
      </w:r>
      <w:r w:rsidRPr="00254872">
        <w:rPr>
          <w:rStyle w:val="HideTWBExt"/>
        </w:rPr>
        <w:t>&lt;/RangeAM&gt;</w:t>
      </w:r>
    </w:p>
    <w:p w14:paraId="682DB14B" w14:textId="77777777" w:rsidR="00F11AB4" w:rsidRPr="00254872" w:rsidRDefault="00F11AB4" w:rsidP="00F11AB4">
      <w:pPr>
        <w:pStyle w:val="CoverBold"/>
      </w:pPr>
      <w:r w:rsidRPr="00254872">
        <w:rPr>
          <w:rStyle w:val="HideTWBExt"/>
        </w:rPr>
        <w:t>&lt;TitreType&gt;</w:t>
      </w:r>
      <w:r w:rsidRPr="00254872">
        <w:t>Návrh zprávy</w:t>
      </w:r>
      <w:r w:rsidRPr="00254872">
        <w:rPr>
          <w:rStyle w:val="HideTWBExt"/>
        </w:rPr>
        <w:t>&lt;/TitreType&gt;</w:t>
      </w:r>
    </w:p>
    <w:p w14:paraId="3BF76CC7" w14:textId="77777777" w:rsidR="00F11AB4" w:rsidRPr="00254872" w:rsidRDefault="00F11AB4" w:rsidP="00F11AB4">
      <w:pPr>
        <w:pStyle w:val="CoverBold"/>
      </w:pPr>
      <w:r w:rsidRPr="00254872">
        <w:rPr>
          <w:rStyle w:val="HideTWBExt"/>
        </w:rPr>
        <w:t>&lt;Rapporteur&gt;</w:t>
      </w:r>
      <w:r w:rsidRPr="00254872">
        <w:t>David McAllister</w:t>
      </w:r>
      <w:r w:rsidRPr="00254872">
        <w:rPr>
          <w:rStyle w:val="HideTWBExt"/>
        </w:rPr>
        <w:t>&lt;/Rapporteur&gt;</w:t>
      </w:r>
    </w:p>
    <w:p w14:paraId="1E14E2AA" w14:textId="77777777" w:rsidR="00F11AB4" w:rsidRPr="00254872" w:rsidRDefault="00F11AB4" w:rsidP="00F11AB4">
      <w:pPr>
        <w:pStyle w:val="CoverNormal24a"/>
      </w:pPr>
      <w:r w:rsidRPr="00254872">
        <w:rPr>
          <w:rStyle w:val="HideTWBExt"/>
        </w:rPr>
        <w:t>&lt;DocRefPE&gt;</w:t>
      </w:r>
      <w:r w:rsidRPr="00254872">
        <w:t>(PE776.921v01-00)</w:t>
      </w:r>
      <w:r w:rsidRPr="00254872">
        <w:rPr>
          <w:rStyle w:val="HideTWBExt"/>
        </w:rPr>
        <w:t>&lt;/DocRefPE&gt;</w:t>
      </w:r>
    </w:p>
    <w:p w14:paraId="22485B77" w14:textId="6A7CD77B" w:rsidR="00F11AB4" w:rsidRPr="00254872" w:rsidRDefault="00F11AB4" w:rsidP="00F11AB4">
      <w:pPr>
        <w:pStyle w:val="CoverNormal"/>
      </w:pPr>
      <w:r w:rsidRPr="00254872">
        <w:rPr>
          <w:rStyle w:val="HideTWBExt"/>
        </w:rPr>
        <w:t>&lt;Titre&gt;</w:t>
      </w:r>
      <w:r w:rsidRPr="00254872">
        <w:t>Provádění společné zahraniční</w:t>
      </w:r>
      <w:r w:rsidR="00722FCA">
        <w:t xml:space="preserve"> a </w:t>
      </w:r>
      <w:r w:rsidRPr="00254872">
        <w:t>bezpečnostní politiky – výroční zpráva za rok 2025</w:t>
      </w:r>
      <w:r w:rsidRPr="00254872">
        <w:rPr>
          <w:rStyle w:val="HideTWBExt"/>
        </w:rPr>
        <w:t>&lt;/Titre&gt;</w:t>
      </w:r>
    </w:p>
    <w:p w14:paraId="4CE9B78D" w14:textId="77777777" w:rsidR="00F11AB4" w:rsidRPr="00254872" w:rsidRDefault="00F11AB4" w:rsidP="00F11AB4">
      <w:pPr>
        <w:pStyle w:val="CoverNormal24a"/>
      </w:pPr>
      <w:r w:rsidRPr="00254872">
        <w:rPr>
          <w:rStyle w:val="HideTWBExt"/>
        </w:rPr>
        <w:t>&lt;DocRef&gt;</w:t>
      </w:r>
      <w:r w:rsidRPr="00254872">
        <w:t>(2025/2164(INI))</w:t>
      </w:r>
      <w:r w:rsidRPr="00254872">
        <w:rPr>
          <w:rStyle w:val="HideTWBExt"/>
        </w:rPr>
        <w:t>&lt;/DocRef&gt;</w:t>
      </w:r>
    </w:p>
    <w:p w14:paraId="3D337576" w14:textId="77777777" w:rsidR="00F11AB4" w:rsidRPr="00254872" w:rsidRDefault="00F11AB4" w:rsidP="00F11AB4">
      <w:r w:rsidRPr="00254872">
        <w:br w:type="page"/>
      </w:r>
      <w:r w:rsidRPr="00254872">
        <w:lastRenderedPageBreak/>
        <w:t>AM_Com_NonLegReport</w:t>
      </w:r>
    </w:p>
    <w:p w14:paraId="796C48A8" w14:textId="7A2E1684" w:rsidR="00F11AB4" w:rsidRPr="00254872" w:rsidRDefault="00F11AB4" w:rsidP="00F11AB4">
      <w:pPr>
        <w:pStyle w:val="AmNumberTabs"/>
      </w:pPr>
      <w:r w:rsidRPr="00254872">
        <w:br w:type="page"/>
      </w:r>
      <w:r w:rsidRPr="00254872">
        <w:rPr>
          <w:rStyle w:val="HideTWBExt"/>
        </w:rPr>
        <w:t>&lt;RepeatBlock-Amend&gt;&lt;Amend&gt;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699</w:t>
      </w:r>
      <w:r w:rsidRPr="00254872">
        <w:rPr>
          <w:rStyle w:val="HideTWBExt"/>
        </w:rPr>
        <w:t>&lt;/NumAm&gt;</w:t>
      </w:r>
    </w:p>
    <w:p w14:paraId="4A2C56B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Tonino Picula</w:t>
      </w:r>
      <w:r w:rsidRPr="00254872">
        <w:rPr>
          <w:rStyle w:val="HideTWBExt"/>
          <w:b w:val="0"/>
        </w:rPr>
        <w:t>&lt;/Members&gt;</w:t>
      </w:r>
    </w:p>
    <w:p w14:paraId="22082DF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ED7EAA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C5273B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30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064FF0C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E2C43" w14:textId="77777777" w:rsidR="00F11AB4" w:rsidRPr="00254872" w:rsidRDefault="00F11AB4" w:rsidP="008B22AA"/>
        </w:tc>
      </w:tr>
      <w:tr w:rsidR="00F11AB4" w:rsidRPr="00254872" w14:paraId="024DE9E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9612C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1D1E4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3710DD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20C3F" w14:textId="345661D0" w:rsidR="00F11AB4" w:rsidRPr="00254872" w:rsidRDefault="00F11AB4" w:rsidP="008B22AA">
            <w:pPr>
              <w:pStyle w:val="Normal6a"/>
            </w:pPr>
            <w:r w:rsidRPr="00254872">
              <w:t>30.</w:t>
            </w:r>
            <w:r w:rsidRPr="00254872">
              <w:tab/>
              <w:t>opakuje, že vnější činnost EU je neoddělitelně spjata</w:t>
            </w:r>
            <w:r w:rsidR="00722FCA">
              <w:t xml:space="preserve"> s </w:t>
            </w:r>
            <w:r w:rsidRPr="00254872">
              <w:t>hodnotami</w:t>
            </w:r>
            <w:r w:rsidR="00722FCA">
              <w:t xml:space="preserve"> a </w:t>
            </w:r>
            <w:r w:rsidRPr="00254872">
              <w:t>zásadami zakotvenými</w:t>
            </w:r>
            <w:r w:rsidR="00722FCA">
              <w:t xml:space="preserve"> v </w:t>
            </w:r>
            <w:r w:rsidRPr="00254872">
              <w:t>článku 2, čl. 3 odst. 5</w:t>
            </w:r>
            <w:r w:rsidR="00722FCA">
              <w:t xml:space="preserve"> a </w:t>
            </w:r>
            <w:r w:rsidRPr="00254872">
              <w:t>článku 21 SEU;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C8683" w14:textId="410F0A57" w:rsidR="00F11AB4" w:rsidRPr="00254872" w:rsidRDefault="00F11AB4" w:rsidP="008B22AA">
            <w:pPr>
              <w:pStyle w:val="Normal6a"/>
            </w:pPr>
            <w:r w:rsidRPr="00254872">
              <w:t>30.</w:t>
            </w:r>
            <w:r w:rsidRPr="00254872">
              <w:tab/>
              <w:t>opakuje, že vnější činnost EU je neoddělitelně spjata</w:t>
            </w:r>
            <w:r w:rsidR="00722FCA">
              <w:t xml:space="preserve"> s </w:t>
            </w:r>
            <w:r w:rsidRPr="00254872">
              <w:t>hodnotami</w:t>
            </w:r>
            <w:r w:rsidR="00722FCA">
              <w:t xml:space="preserve"> a </w:t>
            </w:r>
            <w:r w:rsidRPr="00254872">
              <w:t>zásadami zakotvenými</w:t>
            </w:r>
            <w:r w:rsidR="00722FCA">
              <w:t xml:space="preserve"> v </w:t>
            </w:r>
            <w:r w:rsidRPr="00254872">
              <w:t>článku 2, čl. 3 odst. 5</w:t>
            </w:r>
            <w:r w:rsidR="00722FCA">
              <w:t xml:space="preserve"> a </w:t>
            </w:r>
            <w:r w:rsidRPr="00254872">
              <w:t xml:space="preserve">článku 21 SEU; </w:t>
            </w:r>
            <w:r w:rsidRPr="00254872">
              <w:rPr>
                <w:b/>
                <w:i/>
              </w:rPr>
              <w:t>podporuje nedávné rozhodnutí Komise pozastavit dvoustrannou podporu EU Izraeli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zastavit veškeré platby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těchto oblastech, aniž by byla dotčena spolupráce EU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izraelskou občanskou společností nebo organizací Jad Vašem; podporuje částečné pozastavení dohody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přidružení mezi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Izraelem, pokud jde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obchodní záležitosti;</w:t>
            </w:r>
          </w:p>
        </w:tc>
      </w:tr>
    </w:tbl>
    <w:p w14:paraId="432D343D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EF59898" w14:textId="3839D9D5" w:rsidR="00D11016" w:rsidRPr="00254872" w:rsidRDefault="00F11AB4" w:rsidP="00F11AB4">
      <w:pPr>
        <w:pStyle w:val="AmNumberTabs"/>
      </w:pPr>
      <w:r w:rsidRPr="00254872">
        <w:rPr>
          <w:rStyle w:val="HideTWBExt"/>
        </w:rPr>
        <w:t>&lt;/Amend&gt;</w:t>
      </w:r>
    </w:p>
    <w:p w14:paraId="73AE28D3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700</w:t>
      </w:r>
      <w:r w:rsidRPr="00254872">
        <w:rPr>
          <w:rStyle w:val="HideTWBExt"/>
        </w:rPr>
        <w:t>&lt;/NumAm&gt;</w:t>
      </w:r>
    </w:p>
    <w:p w14:paraId="7B61141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Loucas Fourlas</w:t>
      </w:r>
      <w:r w:rsidRPr="00254872">
        <w:rPr>
          <w:rStyle w:val="HideTWBExt"/>
          <w:b w:val="0"/>
        </w:rPr>
        <w:t>&lt;/Members&gt;</w:t>
      </w:r>
    </w:p>
    <w:p w14:paraId="564C4AA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7D917E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6E77B377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30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E59BF5F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CCA4E" w14:textId="77777777" w:rsidR="00F11AB4" w:rsidRPr="00254872" w:rsidRDefault="00F11AB4" w:rsidP="008B22AA"/>
        </w:tc>
      </w:tr>
      <w:tr w:rsidR="00F11AB4" w:rsidRPr="00254872" w14:paraId="10FEE36A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F595C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3E618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A7F1785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711EE" w14:textId="6F6B4377" w:rsidR="00F11AB4" w:rsidRPr="00254872" w:rsidRDefault="00F11AB4" w:rsidP="008B22AA">
            <w:pPr>
              <w:pStyle w:val="Normal6a"/>
            </w:pPr>
            <w:r w:rsidRPr="00254872">
              <w:t>30.</w:t>
            </w:r>
            <w:r w:rsidRPr="00254872">
              <w:tab/>
              <w:t>opakuje, že vnější činnost EU je neoddělitelně spjata</w:t>
            </w:r>
            <w:r w:rsidR="00722FCA">
              <w:t xml:space="preserve"> s </w:t>
            </w:r>
            <w:r w:rsidRPr="00254872">
              <w:t>hodnotami</w:t>
            </w:r>
            <w:r w:rsidR="00722FCA">
              <w:t xml:space="preserve"> a </w:t>
            </w:r>
            <w:r w:rsidRPr="00254872">
              <w:t>zásadami zakotvenými</w:t>
            </w:r>
            <w:r w:rsidR="00722FCA">
              <w:t xml:space="preserve"> v </w:t>
            </w:r>
            <w:r w:rsidRPr="00254872">
              <w:t>článku 2, čl. 3 odst. 5</w:t>
            </w:r>
            <w:r w:rsidR="00722FCA">
              <w:t xml:space="preserve"> a </w:t>
            </w:r>
            <w:r w:rsidRPr="00254872">
              <w:t>článku 21 SEU;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7A8B0" w14:textId="57274D93" w:rsidR="00F11AB4" w:rsidRPr="00254872" w:rsidRDefault="00F11AB4" w:rsidP="008B22AA">
            <w:pPr>
              <w:pStyle w:val="Normal6a"/>
            </w:pPr>
            <w:r w:rsidRPr="00254872">
              <w:t>30.</w:t>
            </w:r>
            <w:r w:rsidRPr="00254872">
              <w:tab/>
              <w:t>opakuje, že vnější činnost EU je neoddělitelně spjata</w:t>
            </w:r>
            <w:r w:rsidR="00722FCA">
              <w:t xml:space="preserve"> s </w:t>
            </w:r>
            <w:r w:rsidRPr="00254872">
              <w:t>hodnotami</w:t>
            </w:r>
            <w:r w:rsidR="00722FCA">
              <w:t xml:space="preserve"> a </w:t>
            </w:r>
            <w:r w:rsidRPr="00254872">
              <w:t>zásadami zakotvenými</w:t>
            </w:r>
            <w:r w:rsidR="00722FCA">
              <w:t xml:space="preserve"> v </w:t>
            </w:r>
            <w:r w:rsidRPr="00254872">
              <w:t>článku 2, čl. 3 odst. 5</w:t>
            </w:r>
            <w:r w:rsidR="00722FCA">
              <w:t xml:space="preserve"> a </w:t>
            </w:r>
            <w:r w:rsidRPr="00254872">
              <w:t>článku 21 SEU</w:t>
            </w:r>
            <w:r w:rsidRPr="00254872">
              <w:rPr>
                <w:b/>
                <w:i/>
              </w:rPr>
              <w:t>, včetně svrchovanosti, nezávislosti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územní celistvosti všech členských států,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souladu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Chartou OSN</w:t>
            </w:r>
            <w:r w:rsidRPr="00254872">
              <w:t xml:space="preserve">; </w:t>
            </w:r>
            <w:r w:rsidRPr="00254872">
              <w:rPr>
                <w:b/>
                <w:i/>
              </w:rPr>
              <w:t>zdůrazňuje, že tyto zásady platí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pro Kypr;</w:t>
            </w:r>
          </w:p>
        </w:tc>
      </w:tr>
    </w:tbl>
    <w:p w14:paraId="48B609E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084D8F3" w14:textId="0AA6D2CA" w:rsidR="00D11016" w:rsidRPr="00254872" w:rsidRDefault="00F11AB4" w:rsidP="00F11AB4">
      <w:r w:rsidRPr="00254872">
        <w:rPr>
          <w:rStyle w:val="HideTWBExt"/>
        </w:rPr>
        <w:t>&lt;/Amend&gt;</w:t>
      </w:r>
    </w:p>
    <w:p w14:paraId="37BA98A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701</w:t>
      </w:r>
      <w:r w:rsidRPr="00254872">
        <w:rPr>
          <w:rStyle w:val="HideTWBExt"/>
        </w:rPr>
        <w:t>&lt;/NumAm&gt;</w:t>
      </w:r>
    </w:p>
    <w:p w14:paraId="0C7E592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Mariusz Kamiński, Małgorzata Gosiewska</w:t>
      </w:r>
      <w:r w:rsidRPr="00254872">
        <w:rPr>
          <w:rStyle w:val="HideTWBExt"/>
          <w:b w:val="0"/>
        </w:rPr>
        <w:t>&lt;/Members&gt;</w:t>
      </w:r>
    </w:p>
    <w:p w14:paraId="662E8F3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338583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39C204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30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3299E4F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EFA6A" w14:textId="77777777" w:rsidR="00F11AB4" w:rsidRPr="00254872" w:rsidRDefault="00F11AB4" w:rsidP="008B22AA"/>
        </w:tc>
      </w:tr>
      <w:tr w:rsidR="00F11AB4" w:rsidRPr="00254872" w14:paraId="3B0C4687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B0276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A2077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70B1FD7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A85F4" w14:textId="0967B7E4" w:rsidR="00F11AB4" w:rsidRPr="00254872" w:rsidRDefault="00F11AB4" w:rsidP="008B22AA">
            <w:pPr>
              <w:pStyle w:val="Normal6a"/>
            </w:pPr>
            <w:r w:rsidRPr="00254872">
              <w:t>30.</w:t>
            </w:r>
            <w:r w:rsidRPr="00254872">
              <w:tab/>
              <w:t>opakuje, že vnější činnost EU je neoddělitelně spjata</w:t>
            </w:r>
            <w:r w:rsidR="00722FCA">
              <w:t xml:space="preserve"> s </w:t>
            </w:r>
            <w:r w:rsidRPr="00254872">
              <w:t>hodnotami</w:t>
            </w:r>
            <w:r w:rsidR="00722FCA">
              <w:t xml:space="preserve"> a </w:t>
            </w:r>
            <w:r w:rsidRPr="00254872">
              <w:t>zásadami zakotvenými</w:t>
            </w:r>
            <w:r w:rsidR="00722FCA">
              <w:t xml:space="preserve"> v </w:t>
            </w:r>
            <w:r w:rsidRPr="00254872">
              <w:t>článku 2, čl. 3 odst. 5</w:t>
            </w:r>
            <w:r w:rsidR="00722FCA">
              <w:t xml:space="preserve"> a </w:t>
            </w:r>
            <w:r w:rsidRPr="00254872">
              <w:t>článku 21 SEU;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1C47A" w14:textId="6BD0EBB3" w:rsidR="00F11AB4" w:rsidRPr="00254872" w:rsidRDefault="00F11AB4" w:rsidP="008B22AA">
            <w:pPr>
              <w:pStyle w:val="Normal6a"/>
            </w:pPr>
            <w:r w:rsidRPr="00254872">
              <w:t>30.</w:t>
            </w:r>
            <w:r w:rsidRPr="00254872">
              <w:tab/>
              <w:t>opakuje, že vnější činnost EU je neoddělitelně spjata</w:t>
            </w:r>
            <w:r w:rsidR="00722FCA">
              <w:t xml:space="preserve"> s </w:t>
            </w:r>
            <w:r w:rsidRPr="00254872">
              <w:t>hodnotami</w:t>
            </w:r>
            <w:r w:rsidR="00722FCA">
              <w:t xml:space="preserve"> a </w:t>
            </w:r>
            <w:r w:rsidRPr="00254872">
              <w:t>zásadami zakotvenými</w:t>
            </w:r>
            <w:r w:rsidR="00722FCA">
              <w:t xml:space="preserve"> v </w:t>
            </w:r>
            <w:r w:rsidRPr="00254872">
              <w:t>článku 2, čl. 3 odst. 5</w:t>
            </w:r>
            <w:r w:rsidR="00722FCA">
              <w:t xml:space="preserve"> a </w:t>
            </w:r>
            <w:r w:rsidRPr="00254872">
              <w:t xml:space="preserve">článku 21 SEU; </w:t>
            </w:r>
            <w:r w:rsidRPr="00254872">
              <w:rPr>
                <w:b/>
                <w:i/>
              </w:rPr>
              <w:t>lituje, že některé politiky EU, včetně politiky vůči Kubě, tyto hodnoty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zásady zpochybňují;</w:t>
            </w:r>
          </w:p>
        </w:tc>
      </w:tr>
    </w:tbl>
    <w:p w14:paraId="70D13253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9452EE3" w14:textId="24849556" w:rsidR="00D11016" w:rsidRPr="00254872" w:rsidRDefault="00F11AB4" w:rsidP="00F11AB4">
      <w:r w:rsidRPr="00254872">
        <w:rPr>
          <w:rStyle w:val="HideTWBExt"/>
        </w:rPr>
        <w:t>&lt;/Amend&gt;</w:t>
      </w:r>
    </w:p>
    <w:p w14:paraId="5C886061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702</w:t>
      </w:r>
      <w:r w:rsidRPr="00254872">
        <w:rPr>
          <w:rStyle w:val="HideTWBExt"/>
        </w:rPr>
        <w:t>&lt;/NumAm&gt;</w:t>
      </w:r>
    </w:p>
    <w:p w14:paraId="76E6522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7CE9EDF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55A1FA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D7E03B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30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F4000C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080F5" w14:textId="77777777" w:rsidR="00F11AB4" w:rsidRPr="00254872" w:rsidRDefault="00F11AB4" w:rsidP="008B22AA"/>
        </w:tc>
      </w:tr>
      <w:tr w:rsidR="00F11AB4" w:rsidRPr="00254872" w14:paraId="1FD3446E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BDBD1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CB9DE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3A38C4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4EE15" w14:textId="16AF8980" w:rsidR="00F11AB4" w:rsidRPr="00254872" w:rsidRDefault="00F11AB4" w:rsidP="008B22AA">
            <w:pPr>
              <w:pStyle w:val="Normal6a"/>
            </w:pPr>
            <w:r w:rsidRPr="00254872">
              <w:t>30.</w:t>
            </w:r>
            <w:r w:rsidRPr="00254872">
              <w:tab/>
              <w:t>opakuje, že vnější</w:t>
            </w:r>
            <w:r w:rsidRPr="00254872">
              <w:rPr>
                <w:b/>
                <w:i/>
              </w:rPr>
              <w:t xml:space="preserve"> činnost EU je neoddělitelně spjata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t>hodnotami</w:t>
            </w:r>
            <w:r w:rsidR="00722FCA">
              <w:t xml:space="preserve"> a </w:t>
            </w:r>
            <w:r w:rsidRPr="00254872">
              <w:t>zásadami zakotvenými</w:t>
            </w:r>
            <w:r w:rsidR="00722FCA">
              <w:t xml:space="preserve"> v </w:t>
            </w:r>
            <w:r w:rsidRPr="00254872">
              <w:t>článku 2, čl. 3 odst. 5</w:t>
            </w:r>
            <w:r w:rsidR="00722FCA">
              <w:t xml:space="preserve"> a </w:t>
            </w:r>
            <w:r w:rsidRPr="00254872">
              <w:t>článku 21 SEU;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E3EFE" w14:textId="51CB237B" w:rsidR="00F11AB4" w:rsidRPr="00254872" w:rsidRDefault="00F11AB4" w:rsidP="008B22AA">
            <w:pPr>
              <w:pStyle w:val="Normal6a"/>
            </w:pPr>
            <w:r w:rsidRPr="00254872">
              <w:t>30.</w:t>
            </w:r>
            <w:r w:rsidRPr="00254872">
              <w:tab/>
              <w:t>opakuje, že</w:t>
            </w:r>
            <w:r w:rsidRPr="00254872">
              <w:rPr>
                <w:b/>
                <w:i/>
              </w:rPr>
              <w:t xml:space="preserve"> EU</w:t>
            </w:r>
            <w:r w:rsidRPr="00254872">
              <w:t xml:space="preserve"> </w:t>
            </w:r>
            <w:r w:rsidRPr="00254872">
              <w:rPr>
                <w:b/>
                <w:i/>
              </w:rPr>
              <w:t>se ve své</w:t>
            </w:r>
            <w:r w:rsidRPr="00254872">
              <w:t xml:space="preserve"> vnější</w:t>
            </w:r>
            <w:r w:rsidRPr="00254872">
              <w:rPr>
                <w:b/>
                <w:i/>
              </w:rPr>
              <w:t xml:space="preserve"> činnosti</w:t>
            </w:r>
            <w:r w:rsidRPr="00254872">
              <w:t xml:space="preserve"> </w:t>
            </w:r>
            <w:r w:rsidRPr="00254872">
              <w:rPr>
                <w:b/>
                <w:i/>
              </w:rPr>
              <w:t>řídí</w:t>
            </w:r>
            <w:r w:rsidRPr="00254872">
              <w:t xml:space="preserve"> hodnotami</w:t>
            </w:r>
            <w:r w:rsidR="00722FCA">
              <w:t xml:space="preserve"> a </w:t>
            </w:r>
            <w:r w:rsidRPr="00254872">
              <w:t>zásadami zakotvenými</w:t>
            </w:r>
            <w:r w:rsidR="00722FCA">
              <w:t xml:space="preserve"> v </w:t>
            </w:r>
            <w:r w:rsidRPr="00254872">
              <w:t>článku 2, čl. 3 odst. 5</w:t>
            </w:r>
            <w:r w:rsidR="00722FCA">
              <w:t xml:space="preserve"> a </w:t>
            </w:r>
            <w:r w:rsidRPr="00254872">
              <w:t>článku 21 SEU;</w:t>
            </w:r>
            <w:r w:rsidRPr="00254872">
              <w:cr/>
            </w:r>
            <w:r w:rsidRPr="00254872">
              <w:br/>
              <w:t>30</w:t>
            </w:r>
            <w:r w:rsidRPr="00254872">
              <w:rPr>
                <w:b/>
                <w:i/>
              </w:rPr>
              <w:t>, které inspirovaly vznik, vývoj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rozšíření EU</w:t>
            </w:r>
            <w:r w:rsidRPr="00254872">
              <w:t>;</w:t>
            </w:r>
          </w:p>
        </w:tc>
      </w:tr>
    </w:tbl>
    <w:p w14:paraId="5449A9A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D2323A0" w14:textId="28FE6368" w:rsidR="00D11016" w:rsidRPr="00254872" w:rsidRDefault="00F11AB4" w:rsidP="00F11AB4">
      <w:r w:rsidRPr="00254872">
        <w:rPr>
          <w:rStyle w:val="HideTWBExt"/>
        </w:rPr>
        <w:t>&lt;/Amend&gt;</w:t>
      </w:r>
    </w:p>
    <w:p w14:paraId="5C78D696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703</w:t>
      </w:r>
      <w:r w:rsidRPr="00254872">
        <w:rPr>
          <w:rStyle w:val="HideTWBExt"/>
        </w:rPr>
        <w:t>&lt;/NumAm&gt;</w:t>
      </w:r>
    </w:p>
    <w:p w14:paraId="22CD29D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Geadis Geadi, Emmanouil Fragkos, Galato Alexandraki</w:t>
      </w:r>
      <w:r w:rsidRPr="00254872">
        <w:rPr>
          <w:rStyle w:val="HideTWBExt"/>
          <w:b w:val="0"/>
        </w:rPr>
        <w:t>&lt;/Members&gt;</w:t>
      </w:r>
    </w:p>
    <w:p w14:paraId="33CBBB6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9E1607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63FA833" w14:textId="194DDEE4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30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D0121C5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491FC" w14:textId="77777777" w:rsidR="00F11AB4" w:rsidRPr="00254872" w:rsidRDefault="00F11AB4" w:rsidP="008B22AA"/>
        </w:tc>
      </w:tr>
      <w:tr w:rsidR="00F11AB4" w:rsidRPr="00254872" w14:paraId="415839A2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98FBC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BDADD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0E3E83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7E486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6DF5D" w14:textId="0BEF6D92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33a.</w:t>
            </w:r>
            <w:r w:rsidRPr="00254872">
              <w:tab/>
            </w:r>
            <w:r w:rsidRPr="00254872">
              <w:rPr>
                <w:b/>
                <w:i/>
              </w:rPr>
              <w:t>opakuje, že hrozba použití síly (casus belli) proti členskému státu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pokračující nezákonná vojenská přítomnost na území členského státu jsou zcela neslučitelné se zásadami EU, Chartou OSN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SZBP;</w:t>
            </w:r>
            <w:r w:rsidRPr="00254872">
              <w:t xml:space="preserve"> </w:t>
            </w:r>
            <w:r w:rsidRPr="00254872">
              <w:rPr>
                <w:b/>
                <w:i/>
              </w:rPr>
              <w:t>zdůrazňuje, že tyto praktiky nejsou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souladu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bezpečnostní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obrannou politikou EU,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vyzývá místopředsedkyni Komise, vysokou představitelku, aby na ně reagovala stejnými důsledky jako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jiných případech porušení mezinárodního práva;</w:t>
            </w:r>
          </w:p>
        </w:tc>
      </w:tr>
    </w:tbl>
    <w:p w14:paraId="224FB84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{EL}</w:t>
      </w:r>
      <w:r w:rsidRPr="00254872">
        <w:t>el</w:t>
      </w:r>
      <w:r w:rsidRPr="00254872">
        <w:rPr>
          <w:rStyle w:val="HideTWBExt"/>
        </w:rPr>
        <w:t>&lt;/Original&gt;</w:t>
      </w:r>
    </w:p>
    <w:p w14:paraId="2B4D0B7C" w14:textId="675D6E22" w:rsidR="00D11016" w:rsidRPr="00254872" w:rsidRDefault="00F11AB4" w:rsidP="00F11AB4">
      <w:r w:rsidRPr="00254872">
        <w:rPr>
          <w:rStyle w:val="HideTWBExt"/>
        </w:rPr>
        <w:t>&lt;/Amend&gt;</w:t>
      </w:r>
    </w:p>
    <w:p w14:paraId="4321E895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704</w:t>
      </w:r>
      <w:r w:rsidRPr="00254872">
        <w:rPr>
          <w:rStyle w:val="HideTWBExt"/>
        </w:rPr>
        <w:t>&lt;/NumAm&gt;</w:t>
      </w:r>
    </w:p>
    <w:p w14:paraId="06E4726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Marion Maréchal</w:t>
      </w:r>
      <w:r w:rsidRPr="00254872">
        <w:rPr>
          <w:rStyle w:val="HideTWBExt"/>
          <w:b w:val="0"/>
        </w:rPr>
        <w:t>&lt;/Members&gt;</w:t>
      </w:r>
    </w:p>
    <w:p w14:paraId="050482F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192169D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1E63FB6" w14:textId="2C7E4974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30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8E2C01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70474" w14:textId="77777777" w:rsidR="00F11AB4" w:rsidRPr="00254872" w:rsidRDefault="00F11AB4" w:rsidP="008B22AA"/>
        </w:tc>
      </w:tr>
      <w:tr w:rsidR="00F11AB4" w:rsidRPr="00254872" w14:paraId="010F1F1A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0060D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4F672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8C6946F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8D7F3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16544" w14:textId="136F5532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30a.</w:t>
            </w:r>
            <w:r w:rsidRPr="00254872">
              <w:tab/>
            </w:r>
            <w:r w:rsidRPr="00254872">
              <w:rPr>
                <w:b/>
                <w:i/>
              </w:rPr>
              <w:t>potvrzuje, že je nezbytně nutné provádět vnější politiku, která staví boj proti nelegálnímu přistěhovalectví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islámskému terorismu do centra priorit Unie;</w:t>
            </w:r>
          </w:p>
        </w:tc>
      </w:tr>
    </w:tbl>
    <w:p w14:paraId="153918AE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{FR}</w:t>
      </w:r>
      <w:r w:rsidRPr="00254872">
        <w:t>fr</w:t>
      </w:r>
      <w:r w:rsidRPr="00254872">
        <w:rPr>
          <w:rStyle w:val="HideTWBExt"/>
        </w:rPr>
        <w:t>&lt;/Original&gt;</w:t>
      </w:r>
    </w:p>
    <w:p w14:paraId="4272AD21" w14:textId="4A748116" w:rsidR="00D11016" w:rsidRPr="00254872" w:rsidRDefault="00F11AB4" w:rsidP="00F11AB4">
      <w:r w:rsidRPr="00254872">
        <w:rPr>
          <w:rStyle w:val="HideTWBExt"/>
        </w:rPr>
        <w:t>&lt;/Amend&gt;</w:t>
      </w:r>
    </w:p>
    <w:p w14:paraId="68C18535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705</w:t>
      </w:r>
      <w:r w:rsidRPr="00254872">
        <w:rPr>
          <w:rStyle w:val="HideTWBExt"/>
        </w:rPr>
        <w:t>&lt;/NumAm&gt;</w:t>
      </w:r>
    </w:p>
    <w:p w14:paraId="63203CC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Mariusz Kamiński, Małgorzata Gosiewska</w:t>
      </w:r>
      <w:r w:rsidRPr="00254872">
        <w:rPr>
          <w:rStyle w:val="HideTWBExt"/>
          <w:b w:val="0"/>
        </w:rPr>
        <w:t>&lt;/Members&gt;</w:t>
      </w:r>
    </w:p>
    <w:p w14:paraId="66C7DE0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1C9CAC0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181207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5318A6F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7B32D" w14:textId="77777777" w:rsidR="00F11AB4" w:rsidRPr="00254872" w:rsidRDefault="00F11AB4" w:rsidP="008B22AA"/>
        </w:tc>
      </w:tr>
      <w:tr w:rsidR="00F11AB4" w:rsidRPr="00254872" w14:paraId="07800F60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889E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065D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57EA925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A8BAC" w14:textId="5AC0F989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D2F5C" w14:textId="1FCD960C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 xml:space="preserve">korupci; </w:t>
            </w:r>
            <w:r w:rsidRPr="00254872">
              <w:rPr>
                <w:b/>
                <w:i/>
              </w:rPr>
              <w:t>podporuje silný odpor proti korupci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klientelismu, který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poslední době vyjadřují společnosti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Asii, včetně Nepálu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Srí Lanky; podporuje úsilí zaměřené na boj proti korupci, včetně jejího nadnárodního rozměru,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na posílení transparentnosti, odpovědnosti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řádné správy věcí veřejných; lituje, že EU nepřijala dostatečná opatření, aby se sama nestala vývozcem korupce,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na základě příkladu amerického zákona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zahraničních korupčních praktikách vyzývá EU, aby vypracovala rovnocenné právní předpisy, bez nichž by jakákoli další opatření neměla smysl;</w:t>
            </w:r>
          </w:p>
        </w:tc>
      </w:tr>
    </w:tbl>
    <w:p w14:paraId="172BF0A6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026D7F9" w14:textId="0BBBBBB1" w:rsidR="00D11016" w:rsidRPr="00254872" w:rsidRDefault="00F11AB4" w:rsidP="00F11AB4">
      <w:r w:rsidRPr="00254872">
        <w:rPr>
          <w:rStyle w:val="HideTWBExt"/>
        </w:rPr>
        <w:t>&lt;/Amend&gt;</w:t>
      </w:r>
    </w:p>
    <w:p w14:paraId="408A6C6F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706</w:t>
      </w:r>
      <w:r w:rsidRPr="00254872">
        <w:rPr>
          <w:rStyle w:val="HideTWBExt"/>
        </w:rPr>
        <w:t>&lt;/NumAm&gt;</w:t>
      </w:r>
    </w:p>
    <w:p w14:paraId="196EBF5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Nacho Sánchez Amor</w:t>
      </w:r>
      <w:r w:rsidRPr="00254872">
        <w:rPr>
          <w:rStyle w:val="HideTWBExt"/>
          <w:b w:val="0"/>
        </w:rPr>
        <w:t>&lt;/Members&gt;</w:t>
      </w:r>
    </w:p>
    <w:p w14:paraId="48AFE88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1F77DD5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473B7E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50062E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25268" w14:textId="77777777" w:rsidR="00F11AB4" w:rsidRPr="00254872" w:rsidRDefault="00F11AB4" w:rsidP="008B22AA"/>
        </w:tc>
      </w:tr>
      <w:tr w:rsidR="00F11AB4" w:rsidRPr="00254872" w14:paraId="740D075C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F335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0D737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C5953D7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03EF9" w14:textId="0AE0C948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C9552" w14:textId="002DEBAE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</w:t>
            </w:r>
            <w:r w:rsidRPr="00254872">
              <w:rPr>
                <w:b/>
                <w:i/>
              </w:rPr>
              <w:t>, že pro správné provádění vnější činnosti EU je nejdůležitější její důvěryhodnost; trvá na tom</w:t>
            </w:r>
            <w:r w:rsidRPr="00254872">
              <w:t xml:space="preserve">, že důvěryhodnost EU závisí </w:t>
            </w:r>
            <w:r w:rsidRPr="00254872">
              <w:rPr>
                <w:b/>
                <w:i/>
              </w:rPr>
              <w:t>na zajištění nejvyšší úrovně koordinace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soudržnosti její vnější činnosti, zejména pokud jde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její vnější zastoupení, jakož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t>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 xml:space="preserve">korupci; </w:t>
            </w:r>
            <w:r w:rsidRPr="00254872">
              <w:rPr>
                <w:b/>
                <w:i/>
              </w:rPr>
              <w:t>zdůrazňuje, že dvojí metr při provádění zahraniční politiky poškozuje obraz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důvěryhodnost EU, zejména ve vztahu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partnerům, potenciálním partnerům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třetím zemím globálního Jihu;</w:t>
            </w:r>
          </w:p>
        </w:tc>
      </w:tr>
    </w:tbl>
    <w:p w14:paraId="79F22BE7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912CB91" w14:textId="5A8B4416" w:rsidR="00D11016" w:rsidRPr="00254872" w:rsidRDefault="00F11AB4" w:rsidP="00F11AB4">
      <w:r w:rsidRPr="00254872">
        <w:rPr>
          <w:rStyle w:val="HideTWBExt"/>
        </w:rPr>
        <w:t>&lt;/Amend&gt;</w:t>
      </w:r>
    </w:p>
    <w:p w14:paraId="0F59B8F6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707</w:t>
      </w:r>
      <w:r w:rsidRPr="00254872">
        <w:rPr>
          <w:rStyle w:val="HideTWBExt"/>
        </w:rPr>
        <w:t>&lt;/NumAm&gt;</w:t>
      </w:r>
    </w:p>
    <w:p w14:paraId="0019786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Tonino Picula</w:t>
      </w:r>
      <w:r w:rsidRPr="00254872">
        <w:rPr>
          <w:rStyle w:val="HideTWBExt"/>
          <w:b w:val="0"/>
        </w:rPr>
        <w:t>&lt;/Members&gt;</w:t>
      </w:r>
    </w:p>
    <w:p w14:paraId="6C2DDD3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68D5FB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689E3FB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601CB38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ED421" w14:textId="77777777" w:rsidR="00F11AB4" w:rsidRPr="00254872" w:rsidRDefault="00F11AB4" w:rsidP="008B22AA"/>
        </w:tc>
      </w:tr>
      <w:tr w:rsidR="00F11AB4" w:rsidRPr="00254872" w14:paraId="16287E19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F3A9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6E3A7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08CAD59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A4572" w14:textId="28122E9E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70161" w14:textId="557EA0FB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 xml:space="preserve">oblasti lidských práv </w:t>
            </w:r>
            <w:r w:rsidRPr="00254872">
              <w:rPr>
                <w:b/>
                <w:i/>
              </w:rPr>
              <w:t>(</w:t>
            </w:r>
            <w:r w:rsidRPr="00254872">
              <w:t>podle vzoru globálního režimu sankcí EU</w:t>
            </w:r>
            <w:r w:rsidR="00722FCA">
              <w:t xml:space="preserve"> v </w:t>
            </w:r>
            <w:r w:rsidRPr="00254872">
              <w:t>oblasti lidských práv</w:t>
            </w:r>
            <w:r w:rsidRPr="00254872">
              <w:rPr>
                <w:b/>
                <w:i/>
              </w:rPr>
              <w:t>)</w:t>
            </w:r>
            <w:r w:rsidRPr="00254872">
              <w:t xml:space="preserve"> na systémové represe</w:t>
            </w:r>
            <w:r w:rsidR="00722FCA">
              <w:t xml:space="preserve"> a </w:t>
            </w:r>
            <w:r w:rsidRPr="00254872">
              <w:t xml:space="preserve">korupci; </w:t>
            </w:r>
            <w:r w:rsidRPr="00254872">
              <w:rPr>
                <w:b/>
                <w:i/>
              </w:rPr>
              <w:t>podporuje rozšíření sankcí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požaduje, aby cílená omezující opatření EU, včetně zmrazení majetku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zákazu vydávání víz, byla prostřednictvím globálního režimu sankcí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oblasti lidských práv uplatňována na extremistické osoby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subjekty, které se přímo podílejí na nezákonné okupaci palestinských území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na závažném porušování mezinárodního práva;</w:t>
            </w:r>
          </w:p>
        </w:tc>
      </w:tr>
    </w:tbl>
    <w:p w14:paraId="2FE2F145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3B34D807" w14:textId="304EB7EA" w:rsidR="00D11016" w:rsidRPr="00254872" w:rsidRDefault="00F11AB4" w:rsidP="00F11AB4">
      <w:r w:rsidRPr="00254872">
        <w:rPr>
          <w:rStyle w:val="HideTWBExt"/>
        </w:rPr>
        <w:t>&lt;/Amend&gt;</w:t>
      </w:r>
    </w:p>
    <w:p w14:paraId="484C222C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708</w:t>
      </w:r>
      <w:r w:rsidRPr="00254872">
        <w:rPr>
          <w:rStyle w:val="HideTWBExt"/>
        </w:rPr>
        <w:t>&lt;/NumAm&gt;</w:t>
      </w:r>
    </w:p>
    <w:p w14:paraId="2BC7C05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Jordan Bardella, Pierre-Romain Thionnet, Matthieu Valet</w:t>
      </w:r>
      <w:r w:rsidRPr="00254872">
        <w:rPr>
          <w:rStyle w:val="HideTWBExt"/>
          <w:b w:val="0"/>
        </w:rPr>
        <w:t>&lt;/Members&gt;</w:t>
      </w:r>
    </w:p>
    <w:p w14:paraId="292B631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086134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29E1FB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64EAA2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2E380" w14:textId="77777777" w:rsidR="00F11AB4" w:rsidRPr="00254872" w:rsidRDefault="00F11AB4" w:rsidP="008B22AA"/>
        </w:tc>
      </w:tr>
      <w:tr w:rsidR="00F11AB4" w:rsidRPr="00254872" w14:paraId="44303AE3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2C47B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87795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5345BBE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FF34E" w14:textId="307B3B25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 xml:space="preserve">zabezpečení svých zájmů; </w:t>
            </w:r>
            <w:r w:rsidRPr="00254872">
              <w:rPr>
                <w:b/>
                <w:i/>
              </w:rPr>
              <w:t>zdůrazňuje, že by měla být důsledně komunikována hranice, která bude znamenat rozhodné kroky,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musí se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ní pojit jednoznačné reakce na hrubá porušení lidských práv; podporuje rozšíření režimu sankcí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oblasti lidských práv podle vzoru globálního režimu sankcí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oblasti lidských práv na systémové represe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5ACD5" w14:textId="11C7F7BA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</w:t>
            </w:r>
          </w:p>
        </w:tc>
      </w:tr>
    </w:tbl>
    <w:p w14:paraId="34B0653C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{FR}</w:t>
      </w:r>
      <w:r w:rsidRPr="00254872">
        <w:t>fr</w:t>
      </w:r>
      <w:r w:rsidRPr="00254872">
        <w:rPr>
          <w:rStyle w:val="HideTWBExt"/>
        </w:rPr>
        <w:t>&lt;/Original&gt;</w:t>
      </w:r>
    </w:p>
    <w:p w14:paraId="6D9662D8" w14:textId="6E288723" w:rsidR="00D11016" w:rsidRPr="00254872" w:rsidRDefault="00F11AB4" w:rsidP="00F11AB4">
      <w:r w:rsidRPr="00254872">
        <w:rPr>
          <w:rStyle w:val="HideTWBExt"/>
        </w:rPr>
        <w:t>&lt;/Amend&gt;</w:t>
      </w:r>
    </w:p>
    <w:p w14:paraId="685B25D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709</w:t>
      </w:r>
      <w:r w:rsidRPr="00254872">
        <w:rPr>
          <w:rStyle w:val="HideTWBExt"/>
        </w:rPr>
        <w:t>&lt;/NumAm&gt;</w:t>
      </w:r>
    </w:p>
    <w:p w14:paraId="0BC79EF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042A5F3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893B9F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653062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11BA60F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03846" w14:textId="77777777" w:rsidR="00F11AB4" w:rsidRPr="00254872" w:rsidRDefault="00F11AB4" w:rsidP="008B22AA"/>
        </w:tc>
      </w:tr>
      <w:tr w:rsidR="00F11AB4" w:rsidRPr="00254872" w14:paraId="18DA1283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E2BA6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D3A80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F352F0F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4EAD5" w14:textId="1BF830A8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1AC8B" w14:textId="4D26AD96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</w:t>
            </w:r>
            <w:r w:rsidRPr="00254872">
              <w:rPr>
                <w:b/>
                <w:i/>
              </w:rPr>
              <w:t>, systematický útlak, včetně útlaku poslanců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politické opozice,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závažnou korupci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kleptokracii</w:t>
            </w:r>
            <w:r w:rsidRPr="00254872">
              <w:t>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 xml:space="preserve">korupci; </w:t>
            </w:r>
            <w:r w:rsidRPr="00254872">
              <w:rPr>
                <w:b/>
                <w:i/>
              </w:rPr>
              <w:t>zdůrazňuje, že korupce umožňuje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zhoršuje porušování lidských práv, zneužívání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oslabování demokratických zásad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právního státu;</w:t>
            </w:r>
          </w:p>
        </w:tc>
      </w:tr>
    </w:tbl>
    <w:p w14:paraId="565B1A44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AD6BFFA" w14:textId="000B93A9" w:rsidR="00D11016" w:rsidRPr="00254872" w:rsidRDefault="00F11AB4" w:rsidP="00F11AB4">
      <w:r w:rsidRPr="00254872">
        <w:rPr>
          <w:rStyle w:val="HideTWBExt"/>
        </w:rPr>
        <w:t>&lt;/Amend&gt;</w:t>
      </w:r>
    </w:p>
    <w:p w14:paraId="6C4762C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710</w:t>
      </w:r>
      <w:r w:rsidRPr="00254872">
        <w:rPr>
          <w:rStyle w:val="HideTWBExt"/>
        </w:rPr>
        <w:t>&lt;/NumAm&gt;</w:t>
      </w:r>
    </w:p>
    <w:p w14:paraId="09A55AD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Rihards Kols</w:t>
      </w:r>
      <w:r w:rsidRPr="00254872">
        <w:rPr>
          <w:rStyle w:val="HideTWBExt"/>
          <w:b w:val="0"/>
        </w:rPr>
        <w:t>&lt;/Members&gt;</w:t>
      </w:r>
    </w:p>
    <w:p w14:paraId="2799B46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EAAC14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7C50C1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CDBD40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EC081" w14:textId="77777777" w:rsidR="00F11AB4" w:rsidRPr="00254872" w:rsidRDefault="00F11AB4" w:rsidP="008B22AA"/>
        </w:tc>
      </w:tr>
      <w:tr w:rsidR="00F11AB4" w:rsidRPr="00254872" w14:paraId="0131FCEF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1EF1A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E9B21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9E86C60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11C49" w14:textId="29D6967C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 xml:space="preserve">zabezpečení svých zájmů; zdůrazňuje, že </w:t>
            </w:r>
            <w:r w:rsidRPr="00254872">
              <w:rPr>
                <w:b/>
                <w:i/>
              </w:rPr>
              <w:t>by měla</w:t>
            </w:r>
            <w:r w:rsidRPr="00254872">
              <w:t xml:space="preserve"> být důsledně komunikována hranice, která bude znamenat rozhodné kroky,</w:t>
            </w:r>
            <w:r w:rsidR="00722FCA">
              <w:t xml:space="preserve"> a </w:t>
            </w:r>
            <w:r w:rsidRPr="00254872">
              <w:t>musí</w:t>
            </w:r>
            <w:r w:rsidRPr="00254872">
              <w:rPr>
                <w:b/>
                <w:i/>
              </w:rPr>
              <w:t xml:space="preserve"> se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ní pojit jednoznačné reakce na hrubá porušení lidských práv</w:t>
            </w:r>
            <w:r w:rsidRPr="00254872">
              <w:t>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716F5" w14:textId="7B0A726D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 xml:space="preserve">zabezpečení svých zájmů; zdůrazňuje, že </w:t>
            </w:r>
            <w:r w:rsidRPr="00254872">
              <w:rPr>
                <w:b/>
                <w:i/>
              </w:rPr>
              <w:t>musí</w:t>
            </w:r>
            <w:r w:rsidRPr="00254872">
              <w:t xml:space="preserve"> být důsledně komunikována hranice, která bude znamenat rozhodné kroky,</w:t>
            </w:r>
            <w:r w:rsidR="00722FCA">
              <w:t xml:space="preserve"> a z </w:t>
            </w:r>
            <w:r w:rsidRPr="00254872">
              <w:rPr>
                <w:b/>
                <w:i/>
              </w:rPr>
              <w:t xml:space="preserve">jejího překročení </w:t>
            </w:r>
            <w:r w:rsidRPr="00254872">
              <w:t xml:space="preserve">musí </w:t>
            </w:r>
            <w:r w:rsidRPr="00254872">
              <w:rPr>
                <w:b/>
                <w:i/>
              </w:rPr>
              <w:t>vyplývat hmatatelné důsledky</w:t>
            </w:r>
            <w:r w:rsidRPr="00254872">
              <w:t>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Pr="00254872">
              <w:rPr>
                <w:b/>
                <w:i/>
              </w:rPr>
              <w:t>, </w:t>
            </w:r>
            <w:r w:rsidRPr="00254872">
              <w:t>korupci</w:t>
            </w:r>
            <w:r w:rsidR="00722FCA">
              <w:t xml:space="preserve"> a </w:t>
            </w:r>
            <w:r w:rsidRPr="00254872">
              <w:rPr>
                <w:b/>
                <w:i/>
              </w:rPr>
              <w:t>porušování demokratických zásad</w:t>
            </w:r>
            <w:r w:rsidRPr="00254872">
              <w:t xml:space="preserve">; </w:t>
            </w:r>
            <w:r w:rsidRPr="00254872">
              <w:rPr>
                <w:b/>
                <w:i/>
              </w:rPr>
              <w:t>trvá na tom, že porušování základních hodnot EU musí vyvolat jasné mechanismy prosazování, včetně finančních sankcí, pozastavení programů spolupráce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cílených omezujících opatření vůči státním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nestátním aktérům; </w:t>
            </w:r>
          </w:p>
        </w:tc>
      </w:tr>
    </w:tbl>
    <w:p w14:paraId="149281A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FCDC417" w14:textId="5383E6C3" w:rsidR="00D11016" w:rsidRPr="00254872" w:rsidRDefault="00F11AB4" w:rsidP="00F11AB4">
      <w:r w:rsidRPr="00254872">
        <w:rPr>
          <w:rStyle w:val="HideTWBExt"/>
        </w:rPr>
        <w:t>&lt;/Amend&gt;</w:t>
      </w:r>
    </w:p>
    <w:p w14:paraId="6475AF7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711</w:t>
      </w:r>
      <w:r w:rsidRPr="00254872">
        <w:rPr>
          <w:rStyle w:val="HideTWBExt"/>
        </w:rPr>
        <w:t>&lt;/NumAm&gt;</w:t>
      </w:r>
    </w:p>
    <w:p w14:paraId="11D89C7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Francisco José Millán Mon</w:t>
      </w:r>
      <w:r w:rsidRPr="00254872">
        <w:rPr>
          <w:rStyle w:val="HideTWBExt"/>
          <w:b w:val="0"/>
        </w:rPr>
        <w:t>&lt;/Members&gt;</w:t>
      </w:r>
    </w:p>
    <w:p w14:paraId="3DF7DC0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8C094A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F1335D7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6771C06F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53FE9" w14:textId="77777777" w:rsidR="00F11AB4" w:rsidRPr="00254872" w:rsidRDefault="00F11AB4" w:rsidP="008B22AA"/>
        </w:tc>
      </w:tr>
      <w:tr w:rsidR="00F11AB4" w:rsidRPr="00254872" w14:paraId="4BB6B48B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046A8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356D3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B6B16CB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914CF" w14:textId="5D76C917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01AA6" w14:textId="67783A50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 xml:space="preserve">korupci; </w:t>
            </w:r>
            <w:r w:rsidRPr="00254872">
              <w:rPr>
                <w:b/>
                <w:i/>
              </w:rPr>
              <w:t>připomíná, že pro účinnost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důvěryhodnost vnější činnosti EU je nezbytné důsledné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jednotné uplatňování omezujících opatření ve všech členských státech;</w:t>
            </w:r>
          </w:p>
        </w:tc>
      </w:tr>
    </w:tbl>
    <w:p w14:paraId="26561DF9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{ES}</w:t>
      </w:r>
      <w:r w:rsidRPr="00254872">
        <w:t>es</w:t>
      </w:r>
      <w:r w:rsidRPr="00254872">
        <w:rPr>
          <w:rStyle w:val="HideTWBExt"/>
        </w:rPr>
        <w:t>&lt;/Original&gt;</w:t>
      </w:r>
    </w:p>
    <w:p w14:paraId="2468207F" w14:textId="50C8A416" w:rsidR="00D11016" w:rsidRPr="00254872" w:rsidRDefault="00F11AB4" w:rsidP="00F11AB4">
      <w:r w:rsidRPr="00254872">
        <w:rPr>
          <w:rStyle w:val="HideTWBExt"/>
        </w:rPr>
        <w:t>&lt;/Amend&gt;</w:t>
      </w:r>
    </w:p>
    <w:p w14:paraId="549F994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712</w:t>
      </w:r>
      <w:r w:rsidRPr="00254872">
        <w:rPr>
          <w:rStyle w:val="HideTWBExt"/>
        </w:rPr>
        <w:t>&lt;/NumAm&gt;</w:t>
      </w:r>
    </w:p>
    <w:p w14:paraId="09C74D5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Miriam Lexmann</w:t>
      </w:r>
      <w:r w:rsidRPr="00254872">
        <w:rPr>
          <w:rStyle w:val="HideTWBExt"/>
          <w:b w:val="0"/>
        </w:rPr>
        <w:t>&lt;/Members&gt;</w:t>
      </w:r>
    </w:p>
    <w:p w14:paraId="3DEF170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1853ADF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D4542E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19A085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39864" w14:textId="77777777" w:rsidR="00F11AB4" w:rsidRPr="00254872" w:rsidRDefault="00F11AB4" w:rsidP="008B22AA"/>
        </w:tc>
      </w:tr>
      <w:tr w:rsidR="00F11AB4" w:rsidRPr="00254872" w14:paraId="6971B620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E2362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0282B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9A95575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4CA2B" w14:textId="6CA78925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CC25E" w14:textId="7AE68ED7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 xml:space="preserve">korupci; </w:t>
            </w:r>
            <w:r w:rsidRPr="00254872">
              <w:rPr>
                <w:b/>
                <w:i/>
              </w:rPr>
              <w:t>vzhledem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tomu, že je hlavním zájmem EU, aby se odpovídajícím způsobem zasazovala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svobodu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demokratické standardy na celém světě, jakož</w:t>
            </w:r>
            <w:r w:rsidR="00722FCA">
              <w:rPr>
                <w:b/>
                <w:i/>
              </w:rPr>
              <w:t xml:space="preserve"> i o </w:t>
            </w:r>
            <w:r w:rsidRPr="00254872">
              <w:rPr>
                <w:b/>
                <w:i/>
              </w:rPr>
              <w:t>univerzální povahu lidských práv;</w:t>
            </w:r>
          </w:p>
        </w:tc>
      </w:tr>
    </w:tbl>
    <w:p w14:paraId="50404404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70FF018" w14:textId="4C7E377A" w:rsidR="00D11016" w:rsidRPr="00254872" w:rsidRDefault="00F11AB4" w:rsidP="00F11AB4">
      <w:r w:rsidRPr="00254872">
        <w:rPr>
          <w:rStyle w:val="HideTWBExt"/>
        </w:rPr>
        <w:t>&lt;/Amend&gt;</w:t>
      </w:r>
    </w:p>
    <w:p w14:paraId="39FC84F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713</w:t>
      </w:r>
      <w:r w:rsidRPr="00254872">
        <w:rPr>
          <w:rStyle w:val="HideTWBExt"/>
        </w:rPr>
        <w:t>&lt;/NumAm&gt;</w:t>
      </w:r>
    </w:p>
    <w:p w14:paraId="2785C19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Małgorzata Gosiewska, Mariusz Kamiński</w:t>
      </w:r>
      <w:r w:rsidRPr="00254872">
        <w:rPr>
          <w:rStyle w:val="HideTWBExt"/>
          <w:b w:val="0"/>
        </w:rPr>
        <w:t>&lt;/Members&gt;</w:t>
      </w:r>
    </w:p>
    <w:p w14:paraId="516169A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11EAEF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12B134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8EE0CF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F1A3A" w14:textId="77777777" w:rsidR="00F11AB4" w:rsidRPr="00254872" w:rsidRDefault="00F11AB4" w:rsidP="008B22AA"/>
        </w:tc>
      </w:tr>
      <w:tr w:rsidR="00F11AB4" w:rsidRPr="00254872" w14:paraId="423F3F8B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36CA4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BA96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4CF3AC0E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590E4" w14:textId="329D6F02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422B1" w14:textId="5E5348A0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zemích, jako je Bělorusko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Gruzie</w:t>
            </w:r>
            <w:r w:rsidRPr="00254872">
              <w:t>; podporuje rozšíření režimu sankcí EU</w:t>
            </w:r>
            <w:r w:rsidR="00722FCA">
              <w:t xml:space="preserve"> v </w:t>
            </w:r>
            <w:r w:rsidRPr="00254872">
              <w:t>oblasti lidských práv podle vzoru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</w:tr>
    </w:tbl>
    <w:p w14:paraId="3B1C6110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0B7B7FF" w14:textId="4AC483B2" w:rsidR="00D11016" w:rsidRPr="00254872" w:rsidRDefault="00F11AB4" w:rsidP="00F11AB4">
      <w:r w:rsidRPr="00254872">
        <w:rPr>
          <w:rStyle w:val="HideTWBExt"/>
        </w:rPr>
        <w:t>&lt;/Amend&gt;</w:t>
      </w:r>
    </w:p>
    <w:p w14:paraId="6BCAC479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714</w:t>
      </w:r>
      <w:r w:rsidRPr="00254872">
        <w:rPr>
          <w:rStyle w:val="HideTWBExt"/>
        </w:rPr>
        <w:t>&lt;/NumAm&gt;</w:t>
      </w:r>
    </w:p>
    <w:p w14:paraId="5CE04A1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Sergey Lagodinsky</w:t>
      </w:r>
      <w:r w:rsidRPr="00254872">
        <w:rPr>
          <w:rStyle w:val="HideTWBExt"/>
          <w:b w:val="0"/>
        </w:rPr>
        <w:t>&lt;/Members&gt;</w:t>
      </w:r>
    </w:p>
    <w:p w14:paraId="2387698A" w14:textId="77777777" w:rsidR="00F11AB4" w:rsidRPr="00254872" w:rsidRDefault="00F11AB4" w:rsidP="00F11AB4">
      <w:r w:rsidRPr="00254872">
        <w:rPr>
          <w:rStyle w:val="HideTWBExt"/>
        </w:rPr>
        <w:t>&lt;AuNomDe&gt;</w:t>
      </w:r>
      <w:r w:rsidRPr="00254872">
        <w:rPr>
          <w:rStyle w:val="HideTWBInt"/>
        </w:rPr>
        <w:t>{Verts/ALE}</w:t>
      </w:r>
      <w:r w:rsidRPr="00254872">
        <w:t>za skupinu Verts/ALE</w:t>
      </w:r>
      <w:r w:rsidRPr="00254872">
        <w:rPr>
          <w:rStyle w:val="HideTWBExt"/>
        </w:rPr>
        <w:t>&lt;/AuNomDe&gt;</w:t>
      </w:r>
    </w:p>
    <w:p w14:paraId="1CE89F6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338558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336532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BC96F33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16FC4" w14:textId="77777777" w:rsidR="00F11AB4" w:rsidRPr="00254872" w:rsidRDefault="00F11AB4" w:rsidP="008B22AA"/>
        </w:tc>
      </w:tr>
      <w:tr w:rsidR="00F11AB4" w:rsidRPr="00254872" w14:paraId="51D1F1C0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BA576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7609B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FCCA9EF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42B9D" w14:textId="2B3B8A6A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</w:t>
            </w:r>
            <w:r w:rsidRPr="00254872">
              <w:rPr>
                <w:b/>
                <w:i/>
              </w:rPr>
              <w:t xml:space="preserve"> režimu sankcí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oblasti lidských práv podle vzoru</w:t>
            </w:r>
            <w:r w:rsidRPr="00254872">
              <w:t xml:space="preserve">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A1036" w14:textId="105104D7" w:rsidR="00F11AB4" w:rsidRPr="00254872" w:rsidRDefault="00F11AB4" w:rsidP="008B22AA">
            <w:pPr>
              <w:pStyle w:val="Normal6a"/>
            </w:pPr>
            <w:r w:rsidRPr="00254872">
              <w:t>31.</w:t>
            </w:r>
            <w:r w:rsidRPr="00254872">
              <w:tab/>
              <w:t>připomíná, že důvěryhodnost EU závisí na její schopnosti jednat rozhodně při ochraně svých občanů</w:t>
            </w:r>
            <w:r w:rsidR="00722FCA">
              <w:t xml:space="preserve"> a </w:t>
            </w:r>
            <w:r w:rsidRPr="00254872">
              <w:t>zabezpečení svých zájmů; zdůrazňuje, že by měla být důsledně komunikována hranice, která bude znamenat rozhodné kroky,</w:t>
            </w:r>
            <w:r w:rsidR="00722FCA">
              <w:t xml:space="preserve"> a </w:t>
            </w:r>
            <w:r w:rsidRPr="00254872">
              <w:t>musí se</w:t>
            </w:r>
            <w:r w:rsidR="00722FCA">
              <w:t xml:space="preserve"> s </w:t>
            </w:r>
            <w:r w:rsidRPr="00254872">
              <w:t>ní pojit jednoznačné reakce na hrubá porušení lidských práv; podporuje rozšíření globálního režimu sankcí EU</w:t>
            </w:r>
            <w:r w:rsidR="00722FCA">
              <w:t xml:space="preserve"> v </w:t>
            </w:r>
            <w:r w:rsidRPr="00254872">
              <w:t>oblasti lidských práv na systémové represe</w:t>
            </w:r>
            <w:r w:rsidR="00722FCA">
              <w:t xml:space="preserve"> a </w:t>
            </w:r>
            <w:r w:rsidRPr="00254872">
              <w:t>korupci;</w:t>
            </w:r>
          </w:p>
        </w:tc>
      </w:tr>
    </w:tbl>
    <w:p w14:paraId="399FDFC9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8BD180B" w14:textId="4558F112" w:rsidR="00D11016" w:rsidRPr="00254872" w:rsidRDefault="00F11AB4" w:rsidP="00F11AB4">
      <w:r w:rsidRPr="00254872">
        <w:rPr>
          <w:rStyle w:val="HideTWBExt"/>
        </w:rPr>
        <w:t>&lt;/Amend&gt;</w:t>
      </w:r>
    </w:p>
    <w:p w14:paraId="23122FBF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715</w:t>
      </w:r>
      <w:r w:rsidRPr="00254872">
        <w:rPr>
          <w:rStyle w:val="HideTWBExt"/>
        </w:rPr>
        <w:t>&lt;/NumAm&gt;</w:t>
      </w:r>
    </w:p>
    <w:p w14:paraId="0BBE823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Marion Maréchal</w:t>
      </w:r>
      <w:r w:rsidRPr="00254872">
        <w:rPr>
          <w:rStyle w:val="HideTWBExt"/>
          <w:b w:val="0"/>
        </w:rPr>
        <w:t>&lt;/Members&gt;</w:t>
      </w:r>
    </w:p>
    <w:p w14:paraId="2695301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4620B1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04F4D91" w14:textId="4CB729A3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FA3593D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F649A" w14:textId="77777777" w:rsidR="00F11AB4" w:rsidRPr="00254872" w:rsidRDefault="00F11AB4" w:rsidP="008B22AA"/>
        </w:tc>
      </w:tr>
      <w:tr w:rsidR="00F11AB4" w:rsidRPr="00254872" w14:paraId="518B0700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35399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AF7A3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AB5E34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85C39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6CCA7" w14:textId="2D2E200C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31a.</w:t>
            </w:r>
            <w:r w:rsidRPr="00254872">
              <w:tab/>
            </w:r>
            <w:r w:rsidRPr="00254872">
              <w:rPr>
                <w:b/>
                <w:i/>
              </w:rPr>
              <w:t>lituje, že ve zprávě vysoké představitelky Evropské unie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místopředsedkyně Evropské komise není zmíněn případ Boualema Sansala; naléhavě vyzývá Komisi, aby pozastavila jednání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revizi dohody mezi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Alžírskem, dokud nebudou splněna dvě základní kritéria: 1. aby Alžírsko přijalo své státní příslušníky vyhoštěné</w:t>
            </w:r>
            <w:r w:rsidR="00722FCA">
              <w:rPr>
                <w:b/>
                <w:i/>
              </w:rPr>
              <w:t xml:space="preserve"> z </w:t>
            </w:r>
            <w:r w:rsidRPr="00254872">
              <w:rPr>
                <w:b/>
                <w:i/>
              </w:rPr>
              <w:t>členského státu; 2. aby byl Boualem Sansal propuštěn;</w:t>
            </w:r>
          </w:p>
        </w:tc>
      </w:tr>
    </w:tbl>
    <w:p w14:paraId="6EDC247B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{FR}</w:t>
      </w:r>
      <w:r w:rsidRPr="00254872">
        <w:t>fr</w:t>
      </w:r>
      <w:r w:rsidRPr="00254872">
        <w:rPr>
          <w:rStyle w:val="HideTWBExt"/>
        </w:rPr>
        <w:t>&lt;/Original&gt;</w:t>
      </w:r>
    </w:p>
    <w:p w14:paraId="48546C8B" w14:textId="0E7063CB" w:rsidR="00D11016" w:rsidRPr="00254872" w:rsidRDefault="00F11AB4" w:rsidP="00F11AB4">
      <w:r w:rsidRPr="00254872">
        <w:rPr>
          <w:rStyle w:val="HideTWBExt"/>
        </w:rPr>
        <w:t>&lt;/Amend&gt;</w:t>
      </w:r>
    </w:p>
    <w:p w14:paraId="7243A260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716</w:t>
      </w:r>
      <w:r w:rsidRPr="00254872">
        <w:rPr>
          <w:rStyle w:val="HideTWBExt"/>
        </w:rPr>
        <w:t>&lt;/NumAm&gt;</w:t>
      </w:r>
    </w:p>
    <w:p w14:paraId="27B9336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Tonino Picula</w:t>
      </w:r>
      <w:r w:rsidRPr="00254872">
        <w:rPr>
          <w:rStyle w:val="HideTWBExt"/>
          <w:b w:val="0"/>
        </w:rPr>
        <w:t>&lt;/Members&gt;</w:t>
      </w:r>
    </w:p>
    <w:p w14:paraId="06F641B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04341D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F420929" w14:textId="5E707AB0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31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247973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62FE1" w14:textId="77777777" w:rsidR="00F11AB4" w:rsidRPr="00254872" w:rsidRDefault="00F11AB4" w:rsidP="008B22AA"/>
        </w:tc>
      </w:tr>
      <w:tr w:rsidR="00F11AB4" w:rsidRPr="00254872" w14:paraId="65134E65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1EA7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C688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700BF35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377D9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97CAC" w14:textId="77777777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31a.</w:t>
            </w:r>
            <w:r w:rsidRPr="00254872">
              <w:tab/>
            </w:r>
            <w:r w:rsidRPr="00254872">
              <w:rPr>
                <w:b/>
                <w:i/>
              </w:rPr>
              <w:t>naléhavě vyzývá Radu, aby konečně přijala režim protikorupčních sankcí, který je dlouhodobou prioritou Parlamentu;</w:t>
            </w:r>
          </w:p>
        </w:tc>
      </w:tr>
    </w:tbl>
    <w:p w14:paraId="32B41D4F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BFBCDBC" w14:textId="42D53D5C" w:rsidR="00D11016" w:rsidRPr="00254872" w:rsidRDefault="00F11AB4" w:rsidP="00F11AB4">
      <w:r w:rsidRPr="00254872">
        <w:rPr>
          <w:rStyle w:val="HideTWBExt"/>
        </w:rPr>
        <w:t>&lt;/Amend&gt;</w:t>
      </w:r>
    </w:p>
    <w:p w14:paraId="5F86872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717</w:t>
      </w:r>
      <w:r w:rsidRPr="00254872">
        <w:rPr>
          <w:rStyle w:val="HideTWBExt"/>
        </w:rPr>
        <w:t>&lt;/NumAm&gt;</w:t>
      </w:r>
    </w:p>
    <w:p w14:paraId="46FAFED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Hana Jalloul Muro</w:t>
      </w:r>
      <w:r w:rsidRPr="00254872">
        <w:rPr>
          <w:rStyle w:val="HideTWBExt"/>
          <w:b w:val="0"/>
        </w:rPr>
        <w:t>&lt;/Members&gt;</w:t>
      </w:r>
    </w:p>
    <w:p w14:paraId="260F4FA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46E9EF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2D45A0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32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6C01750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E3CD1" w14:textId="77777777" w:rsidR="00F11AB4" w:rsidRPr="00254872" w:rsidRDefault="00F11AB4" w:rsidP="008B22AA"/>
        </w:tc>
      </w:tr>
      <w:tr w:rsidR="00F11AB4" w:rsidRPr="00254872" w14:paraId="648A17CB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B156E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1EDBD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FD57B6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FA010" w14:textId="22DCEE9C" w:rsidR="00F11AB4" w:rsidRPr="00254872" w:rsidRDefault="00F11AB4" w:rsidP="008B22AA">
            <w:pPr>
              <w:pStyle w:val="Normal6a"/>
            </w:pPr>
            <w:r w:rsidRPr="00254872">
              <w:t>32.</w:t>
            </w:r>
            <w:r w:rsidRPr="00254872">
              <w:tab/>
              <w:t>podporuje hlubší koordinaci</w:t>
            </w:r>
            <w:r w:rsidR="00722FCA">
              <w:t xml:space="preserve"> s </w:t>
            </w:r>
            <w:r w:rsidRPr="00254872">
              <w:t>G7</w:t>
            </w:r>
            <w:r w:rsidR="00722FCA">
              <w:t xml:space="preserve"> a </w:t>
            </w:r>
            <w:r w:rsidRPr="00254872">
              <w:t>dalšími demokratickými partnery</w:t>
            </w:r>
            <w:r w:rsidR="00722FCA">
              <w:t xml:space="preserve"> s </w:t>
            </w:r>
            <w:r w:rsidRPr="00254872">
              <w:t>cílem sladit reakce na porušování globálních norem;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C4D11" w14:textId="4322F1CA" w:rsidR="00F11AB4" w:rsidRPr="00254872" w:rsidRDefault="00F11AB4" w:rsidP="008B22AA">
            <w:pPr>
              <w:pStyle w:val="Normal6a"/>
            </w:pPr>
            <w:r w:rsidRPr="00254872">
              <w:t>32.</w:t>
            </w:r>
            <w:r w:rsidRPr="00254872">
              <w:tab/>
              <w:t>podporuje hlubší koordinaci</w:t>
            </w:r>
            <w:r w:rsidR="00722FCA">
              <w:t xml:space="preserve"> s </w:t>
            </w:r>
            <w:r w:rsidRPr="00254872">
              <w:t>G7</w:t>
            </w:r>
            <w:r w:rsidRPr="00254872">
              <w:rPr>
                <w:b/>
                <w:i/>
              </w:rPr>
              <w:t>, G20</w:t>
            </w:r>
            <w:r w:rsidR="00722FCA">
              <w:t xml:space="preserve"> a </w:t>
            </w:r>
            <w:r w:rsidRPr="00254872">
              <w:t>dalšími demokratickými partnery</w:t>
            </w:r>
            <w:r w:rsidR="00722FCA">
              <w:t xml:space="preserve"> s </w:t>
            </w:r>
            <w:r w:rsidRPr="00254872">
              <w:t>cílem sladit reakce na porušování globálních norem;</w:t>
            </w:r>
          </w:p>
        </w:tc>
      </w:tr>
    </w:tbl>
    <w:p w14:paraId="7BEC5D4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2E10C61C" w14:textId="35C29F51" w:rsidR="00D11016" w:rsidRPr="00254872" w:rsidRDefault="00F11AB4" w:rsidP="00F11AB4">
      <w:r w:rsidRPr="00254872">
        <w:rPr>
          <w:rStyle w:val="HideTWBExt"/>
        </w:rPr>
        <w:t>&lt;/Amend&gt;</w:t>
      </w:r>
    </w:p>
    <w:p w14:paraId="2A923169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718</w:t>
      </w:r>
      <w:r w:rsidRPr="00254872">
        <w:rPr>
          <w:rStyle w:val="HideTWBExt"/>
        </w:rPr>
        <w:t>&lt;/NumAm&gt;</w:t>
      </w:r>
    </w:p>
    <w:p w14:paraId="457E437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Andrey Kovatchev</w:t>
      </w:r>
      <w:r w:rsidRPr="00254872">
        <w:rPr>
          <w:rStyle w:val="HideTWBExt"/>
          <w:b w:val="0"/>
        </w:rPr>
        <w:t>&lt;/Members&gt;</w:t>
      </w:r>
    </w:p>
    <w:p w14:paraId="17EE05A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15C2CC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682E2528" w14:textId="3885283A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32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72AA0B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45416" w14:textId="77777777" w:rsidR="00F11AB4" w:rsidRPr="00254872" w:rsidRDefault="00F11AB4" w:rsidP="008B22AA"/>
        </w:tc>
      </w:tr>
      <w:tr w:rsidR="00F11AB4" w:rsidRPr="00254872" w14:paraId="22E1BC1A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371D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2AF73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A52D54B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9E585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7025F" w14:textId="73DC3A0D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32a.</w:t>
            </w:r>
            <w:r w:rsidRPr="00254872">
              <w:tab/>
            </w:r>
            <w:r w:rsidRPr="00254872">
              <w:rPr>
                <w:b/>
                <w:i/>
              </w:rPr>
              <w:t>zdůrazňuje zásadní úlohu vzdělávání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výuky historie založené na faktech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boji proti dezinformacím, předsudkům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extremismu mezi mládeží na celém světě</w:t>
            </w:r>
            <w:r w:rsidR="00722FCA">
              <w:rPr>
                <w:b/>
                <w:i/>
              </w:rPr>
              <w:t xml:space="preserve"> a v </w:t>
            </w:r>
            <w:r w:rsidRPr="00254872">
              <w:rPr>
                <w:b/>
                <w:i/>
              </w:rPr>
              <w:t>podpoře usmíření, mezilidských kontaktů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vzájemného porozumění; naléhavě vyzývá Komisi, místopředsedkyni Komise, vysokou představitelku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ESVČ, aby tomuto tématu přikládaly náležitý význam ve všech vnějších činnostech Unie, včetně možností financování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strategie Global Gateway; </w:t>
            </w:r>
          </w:p>
        </w:tc>
      </w:tr>
    </w:tbl>
    <w:p w14:paraId="56CD95D5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95B6AFD" w14:textId="27F9E253" w:rsidR="00D11016" w:rsidRPr="00254872" w:rsidRDefault="00F11AB4" w:rsidP="00F11AB4">
      <w:r w:rsidRPr="00254872">
        <w:rPr>
          <w:rStyle w:val="HideTWBExt"/>
        </w:rPr>
        <w:t>&lt;/Amend&gt;</w:t>
      </w:r>
    </w:p>
    <w:p w14:paraId="4B1F8ABE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719</w:t>
      </w:r>
      <w:r w:rsidRPr="00254872">
        <w:rPr>
          <w:rStyle w:val="HideTWBExt"/>
        </w:rPr>
        <w:t>&lt;/NumAm&gt;</w:t>
      </w:r>
    </w:p>
    <w:p w14:paraId="141A792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Petras Auštrevičius, Hilde Vautmans, Michał Kobosko, Dan Barna, Marie-Agnes Strack-Zimmermann, Lucia Yar, Urmas Paet</w:t>
      </w:r>
      <w:r w:rsidRPr="00254872">
        <w:rPr>
          <w:rStyle w:val="HideTWBExt"/>
          <w:b w:val="0"/>
        </w:rPr>
        <w:t>&lt;/Members&gt;</w:t>
      </w:r>
    </w:p>
    <w:p w14:paraId="56A5EC9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6720B29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0230779" w14:textId="0F455094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32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1A75746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29627" w14:textId="77777777" w:rsidR="00F11AB4" w:rsidRPr="00254872" w:rsidRDefault="00F11AB4" w:rsidP="008B22AA"/>
        </w:tc>
      </w:tr>
      <w:tr w:rsidR="00F11AB4" w:rsidRPr="00254872" w14:paraId="24134FC8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BCAB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C570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C11EC48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873E4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2A933" w14:textId="4A1D0B4E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32a.</w:t>
            </w:r>
            <w:r w:rsidRPr="00254872">
              <w:tab/>
            </w:r>
            <w:r w:rsidRPr="00254872">
              <w:rPr>
                <w:b/>
                <w:i/>
              </w:rPr>
              <w:t>bere na vědomí 25. výročí rezoluce Rady bezpečnosti OSN č. 1325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ženách, míru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naléhavě žádá, aby rovnost žen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mužů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agenda žen, míru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bezpečnosti zůstaly základními zásadami SZBP EU; naléhavě vyzývá ESVČ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Komisi, aby zachovaly vedoucí úlohu EU při prosazování práv žen na celém světě důkladným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ambiciózním prováděním Akčního plánu pro rovnost žen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mužů III;</w:t>
            </w:r>
          </w:p>
        </w:tc>
      </w:tr>
    </w:tbl>
    <w:p w14:paraId="56A26F6E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A320B69" w14:textId="3099B0BE" w:rsidR="00D11016" w:rsidRPr="00254872" w:rsidRDefault="00F11AB4" w:rsidP="00F11AB4">
      <w:r w:rsidRPr="00254872">
        <w:rPr>
          <w:rStyle w:val="HideTWBExt"/>
        </w:rPr>
        <w:t>&lt;/Amend&gt;</w:t>
      </w:r>
    </w:p>
    <w:p w14:paraId="0AB9D2A8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720</w:t>
      </w:r>
      <w:r w:rsidRPr="00254872">
        <w:rPr>
          <w:rStyle w:val="HideTWBExt"/>
        </w:rPr>
        <w:t>&lt;/NumAm&gt;</w:t>
      </w:r>
    </w:p>
    <w:p w14:paraId="15D32C4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Hilde Vautmans, Petras Auštrevičius, Dan Barna, Marie-Agnes Strack-Zimmermann, Lucia Yar</w:t>
      </w:r>
      <w:r w:rsidRPr="00254872">
        <w:rPr>
          <w:rStyle w:val="HideTWBExt"/>
          <w:b w:val="0"/>
        </w:rPr>
        <w:t>&lt;/Members&gt;</w:t>
      </w:r>
    </w:p>
    <w:p w14:paraId="61578BC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69AD45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CD02502" w14:textId="3EC91B12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32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5040D1C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881B0" w14:textId="77777777" w:rsidR="00F11AB4" w:rsidRPr="00254872" w:rsidRDefault="00F11AB4" w:rsidP="008B22AA"/>
        </w:tc>
      </w:tr>
      <w:tr w:rsidR="00F11AB4" w:rsidRPr="00254872" w14:paraId="219DBB55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7D2A7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8FE39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DEF87A6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871A3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C582D" w14:textId="55A2E96D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32a.</w:t>
            </w:r>
            <w:r w:rsidRPr="00254872">
              <w:tab/>
            </w:r>
            <w:r w:rsidRPr="00254872">
              <w:rPr>
                <w:b/>
                <w:i/>
              </w:rPr>
              <w:t>požaduje, aby zahraniční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bezpečnostní politika EU zohledňovala potřeby dětí,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posílení koordinace mezi AU,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OSN za účelem ochrany dětí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dospívajících postižených válkou, vysídlením nebo humanitárními krizemi;</w:t>
            </w:r>
          </w:p>
        </w:tc>
      </w:tr>
    </w:tbl>
    <w:p w14:paraId="0933A1DB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283CC17" w14:textId="1CD50B07" w:rsidR="00D11016" w:rsidRPr="00254872" w:rsidRDefault="00F11AB4" w:rsidP="00F11AB4">
      <w:r w:rsidRPr="00254872">
        <w:rPr>
          <w:rStyle w:val="HideTWBExt"/>
        </w:rPr>
        <w:t>&lt;/Amend&gt;</w:t>
      </w:r>
    </w:p>
    <w:p w14:paraId="4E9B564C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721</w:t>
      </w:r>
      <w:r w:rsidRPr="00254872">
        <w:rPr>
          <w:rStyle w:val="HideTWBExt"/>
        </w:rPr>
        <w:t>&lt;/NumAm&gt;</w:t>
      </w:r>
    </w:p>
    <w:p w14:paraId="384A6E4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Antonio López-Istúriz White</w:t>
      </w:r>
      <w:r w:rsidRPr="00254872">
        <w:rPr>
          <w:rStyle w:val="HideTWBExt"/>
          <w:b w:val="0"/>
        </w:rPr>
        <w:t>&lt;/Members&gt;</w:t>
      </w:r>
    </w:p>
    <w:p w14:paraId="1A74D33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ED7946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F65592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1D4B30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A4BA4" w14:textId="77777777" w:rsidR="00F11AB4" w:rsidRPr="00254872" w:rsidRDefault="00F11AB4" w:rsidP="008B22AA"/>
        </w:tc>
      </w:tr>
      <w:tr w:rsidR="00F11AB4" w:rsidRPr="00254872" w14:paraId="36BB446E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44B3C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73222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9524D7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CF006" w14:textId="257FA8C4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0FBA2" w14:textId="4399D517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  <w:r w:rsidR="00722FCA">
              <w:t xml:space="preserve"> v </w:t>
            </w:r>
            <w:r w:rsidRPr="00254872">
              <w:rPr>
                <w:b/>
                <w:i/>
              </w:rPr>
              <w:t>této souvislosti odsuzuje zesílení represí proti katolické církvi ze strany autoritářského režimu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Nikaragui; vyzývá Komisi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místopředsedkyni Komise, vysokou představitelku, aby uvalily sankce na ty, kdo stíhají náboženské menšiny, neboť pro to není</w:t>
            </w:r>
            <w:r w:rsidR="00722FCA">
              <w:rPr>
                <w:b/>
                <w:i/>
              </w:rPr>
              <w:t xml:space="preserve"> u </w:t>
            </w:r>
            <w:r w:rsidRPr="00254872">
              <w:rPr>
                <w:b/>
                <w:i/>
              </w:rPr>
              <w:t>podobně smýšlejících partnerů místo;</w:t>
            </w:r>
          </w:p>
        </w:tc>
      </w:tr>
    </w:tbl>
    <w:p w14:paraId="3571CEDA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8062676" w14:textId="6A196320" w:rsidR="00D11016" w:rsidRPr="00254872" w:rsidRDefault="00F11AB4" w:rsidP="00F11AB4">
      <w:r w:rsidRPr="00254872">
        <w:rPr>
          <w:rStyle w:val="HideTWBExt"/>
        </w:rPr>
        <w:t>&lt;/Amend&gt;</w:t>
      </w:r>
    </w:p>
    <w:p w14:paraId="45C08FD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722</w:t>
      </w:r>
      <w:r w:rsidRPr="00254872">
        <w:rPr>
          <w:rStyle w:val="HideTWBExt"/>
        </w:rPr>
        <w:t>&lt;/NumAm&gt;</w:t>
      </w:r>
    </w:p>
    <w:p w14:paraId="075A38F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Željana Zovko</w:t>
      </w:r>
      <w:r w:rsidRPr="00254872">
        <w:rPr>
          <w:rStyle w:val="HideTWBExt"/>
          <w:b w:val="0"/>
        </w:rPr>
        <w:t>&lt;/Members&gt;</w:t>
      </w:r>
    </w:p>
    <w:p w14:paraId="2B49299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0CE2E7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0DA9C6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369D9CA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EBBDE" w14:textId="77777777" w:rsidR="00F11AB4" w:rsidRPr="00254872" w:rsidRDefault="00F11AB4" w:rsidP="008B22AA"/>
        </w:tc>
      </w:tr>
      <w:tr w:rsidR="00F11AB4" w:rsidRPr="00254872" w14:paraId="581FFB22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4DF52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80477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C26FEE1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22024" w14:textId="16458612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7E849" w14:textId="6A545FB9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 xml:space="preserve">naléhavě žádá, aby byla věnována větší pozornost pronásledování </w:t>
            </w:r>
            <w:r w:rsidRPr="00254872">
              <w:rPr>
                <w:b/>
                <w:i/>
              </w:rPr>
              <w:t>všech</w:t>
            </w:r>
            <w:r w:rsidRPr="00254872">
              <w:t xml:space="preserve"> náboženských menšin, včetně křesťanů</w:t>
            </w:r>
            <w:r w:rsidRPr="00254872">
              <w:rPr>
                <w:b/>
                <w:i/>
              </w:rPr>
              <w:t>, kteří čelí rostoucímu pronásledování po celém světě; je velmi znepokojen krutým pronásledováním křesťanů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Nigérii, Demokratické republice Kongo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Nikaragui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</w:tr>
    </w:tbl>
    <w:p w14:paraId="4F0CC6B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CFBEA13" w14:textId="38305789" w:rsidR="00D11016" w:rsidRPr="00254872" w:rsidRDefault="00F11AB4" w:rsidP="00F11AB4">
      <w:r w:rsidRPr="00254872">
        <w:rPr>
          <w:rStyle w:val="HideTWBExt"/>
        </w:rPr>
        <w:t>&lt;/Amend&gt;</w:t>
      </w:r>
    </w:p>
    <w:p w14:paraId="5B5185A5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723</w:t>
      </w:r>
      <w:r w:rsidRPr="00254872">
        <w:rPr>
          <w:rStyle w:val="HideTWBExt"/>
        </w:rPr>
        <w:t>&lt;/NumAm&gt;</w:t>
      </w:r>
    </w:p>
    <w:p w14:paraId="6180E6E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29261AB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5DB6AD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D9EB92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CD1F38A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31C50" w14:textId="77777777" w:rsidR="00F11AB4" w:rsidRPr="00254872" w:rsidRDefault="00F11AB4" w:rsidP="008B22AA"/>
        </w:tc>
      </w:tr>
      <w:tr w:rsidR="00F11AB4" w:rsidRPr="00254872" w14:paraId="6CD7686A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8E41B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393BC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BB9D86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D9189" w14:textId="4CB7F2C2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50551" w14:textId="4905A386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 xml:space="preserve">zahrnutí ochrany náboženské svobody do vnější činnosti EU; </w:t>
            </w:r>
            <w:r w:rsidRPr="00254872">
              <w:rPr>
                <w:b/>
                <w:i/>
              </w:rPr>
              <w:t>připomíná, že svoboda náboženského vyznání nebo přesvědčení je neoddělitelná od ostatních základních práv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měla by být podporována vzájemně se posilujícím způsobem;</w:t>
            </w:r>
          </w:p>
        </w:tc>
      </w:tr>
    </w:tbl>
    <w:p w14:paraId="73AEE6EA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3F380715" w14:textId="17DD8B82" w:rsidR="00D11016" w:rsidRPr="00254872" w:rsidRDefault="00F11AB4" w:rsidP="00F11AB4">
      <w:r w:rsidRPr="00254872">
        <w:rPr>
          <w:rStyle w:val="HideTWBExt"/>
        </w:rPr>
        <w:t>&lt;/Amend&gt;</w:t>
      </w:r>
    </w:p>
    <w:p w14:paraId="57818AEB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724</w:t>
      </w:r>
      <w:r w:rsidRPr="00254872">
        <w:rPr>
          <w:rStyle w:val="HideTWBExt"/>
        </w:rPr>
        <w:t>&lt;/NumAm&gt;</w:t>
      </w:r>
    </w:p>
    <w:p w14:paraId="1FBB3C3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Miriam Lexmann</w:t>
      </w:r>
      <w:r w:rsidRPr="00254872">
        <w:rPr>
          <w:rStyle w:val="HideTWBExt"/>
          <w:b w:val="0"/>
        </w:rPr>
        <w:t>&lt;/Members&gt;</w:t>
      </w:r>
    </w:p>
    <w:p w14:paraId="6D0160C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8EA432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E1F040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A2FCCAA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BABF0" w14:textId="77777777" w:rsidR="00F11AB4" w:rsidRPr="00254872" w:rsidRDefault="00F11AB4" w:rsidP="008B22AA"/>
        </w:tc>
      </w:tr>
      <w:tr w:rsidR="00F11AB4" w:rsidRPr="00254872" w14:paraId="61B38408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B4B42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2F0F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6E7E007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CFF3F" w14:textId="730FE96E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8F3A5" w14:textId="3EA388D2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 xml:space="preserve">zahrnutí ochrany náboženské svobody do vnější činnosti EU; </w:t>
            </w:r>
            <w:r w:rsidRPr="00254872">
              <w:rPr>
                <w:b/>
                <w:i/>
              </w:rPr>
              <w:t>vyzývá Komisi, aby znovu jmenovala zvláštního vyslance pro podporu svobody náboženského vyznání nebo přesvědčení mimo EU;</w:t>
            </w:r>
          </w:p>
        </w:tc>
      </w:tr>
    </w:tbl>
    <w:p w14:paraId="088A3347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9C11F99" w14:textId="38DDF041" w:rsidR="00D11016" w:rsidRPr="00254872" w:rsidRDefault="00F11AB4" w:rsidP="00F11AB4">
      <w:r w:rsidRPr="00254872">
        <w:rPr>
          <w:rStyle w:val="HideTWBExt"/>
        </w:rPr>
        <w:t>&lt;/Amend&gt;</w:t>
      </w:r>
    </w:p>
    <w:p w14:paraId="40DB4708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725</w:t>
      </w:r>
      <w:r w:rsidRPr="00254872">
        <w:rPr>
          <w:rStyle w:val="HideTWBExt"/>
        </w:rPr>
        <w:t>&lt;/NumAm&gt;</w:t>
      </w:r>
    </w:p>
    <w:p w14:paraId="3740D4C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Tomasz Froelich</w:t>
      </w:r>
      <w:r w:rsidRPr="00254872">
        <w:rPr>
          <w:rStyle w:val="HideTWBExt"/>
          <w:b w:val="0"/>
        </w:rPr>
        <w:t>&lt;/Members&gt;</w:t>
      </w:r>
    </w:p>
    <w:p w14:paraId="4D2E913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E866937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57F223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5AB809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0A3E0" w14:textId="77777777" w:rsidR="00F11AB4" w:rsidRPr="00254872" w:rsidRDefault="00F11AB4" w:rsidP="008B22AA"/>
        </w:tc>
      </w:tr>
      <w:tr w:rsidR="00F11AB4" w:rsidRPr="00254872" w14:paraId="37C1938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043B8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2CC3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F3161A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48BD1" w14:textId="7078B1E8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</w:r>
            <w:r w:rsidRPr="00254872">
              <w:rPr>
                <w:b/>
                <w:i/>
              </w:rPr>
              <w:t xml:space="preserve">naléhavě žádá, aby byla věnována větší pozornost </w:t>
            </w:r>
            <w:r w:rsidRPr="00254872">
              <w:t>pronásledování</w:t>
            </w:r>
            <w:r w:rsidRPr="00254872">
              <w:rPr>
                <w:b/>
                <w:i/>
              </w:rPr>
              <w:t xml:space="preserve"> náboženských menšin, včetně </w:t>
            </w:r>
            <w:r w:rsidRPr="00254872">
              <w:t>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47D23" w14:textId="2BC5198F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</w:r>
            <w:r w:rsidRPr="00254872">
              <w:rPr>
                <w:b/>
                <w:i/>
              </w:rPr>
              <w:t>lituje, že EU</w:t>
            </w:r>
            <w:r w:rsidRPr="00254872">
              <w:t xml:space="preserve"> </w:t>
            </w:r>
            <w:r w:rsidRPr="00254872">
              <w:rPr>
                <w:b/>
                <w:i/>
              </w:rPr>
              <w:t>ve své zahraniční politice opomíjí</w:t>
            </w:r>
            <w:r w:rsidRPr="00254872">
              <w:t xml:space="preserve"> pronásledování křesťanů;</w:t>
            </w:r>
            <w:r w:rsidRPr="00254872">
              <w:rPr>
                <w:b/>
                <w:i/>
              </w:rPr>
              <w:t xml:space="preserve"> vyzývá EU, aby se mnohem více zasazovala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ochranu náboženské svobody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zahraničí, zejména pro pronásledované křesťanské komunity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</w:tr>
    </w:tbl>
    <w:p w14:paraId="047B6D5B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A9F2DBE" w14:textId="0E1EE5F2" w:rsidR="00D11016" w:rsidRPr="00254872" w:rsidRDefault="00F11AB4" w:rsidP="00F11AB4">
      <w:r w:rsidRPr="00254872">
        <w:rPr>
          <w:rStyle w:val="HideTWBExt"/>
        </w:rPr>
        <w:t>&lt;/Amend&gt;</w:t>
      </w:r>
    </w:p>
    <w:p w14:paraId="51EF5CC9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726</w:t>
      </w:r>
      <w:r w:rsidRPr="00254872">
        <w:rPr>
          <w:rStyle w:val="HideTWBExt"/>
        </w:rPr>
        <w:t>&lt;/NumAm&gt;</w:t>
      </w:r>
    </w:p>
    <w:p w14:paraId="66C776D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Alice Teodorescu Måwe, Miriam Lexmann, Hildegard Bentele, Lukas Mandl, Antonio López-Istúriz White, Andrey Kovatchev, Céline Imart</w:t>
      </w:r>
      <w:r w:rsidRPr="00254872">
        <w:rPr>
          <w:rStyle w:val="HideTWBExt"/>
          <w:b w:val="0"/>
        </w:rPr>
        <w:t>&lt;/Members&gt;</w:t>
      </w:r>
    </w:p>
    <w:p w14:paraId="0D26FE8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C006F5E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7BD449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B6C9E39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C12DE" w14:textId="77777777" w:rsidR="00F11AB4" w:rsidRPr="00254872" w:rsidRDefault="00F11AB4" w:rsidP="008B22AA"/>
        </w:tc>
      </w:tr>
      <w:tr w:rsidR="00F11AB4" w:rsidRPr="00254872" w14:paraId="5A1E4243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EC6CD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D74FF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92B374C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0E632" w14:textId="79BCE99F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BEE8C" w14:textId="1411120F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 xml:space="preserve">naléhavě žádá, aby byla věnována větší pozornost pronásledování náboženských menšin, včetně křesťanů; </w:t>
            </w:r>
            <w:r w:rsidRPr="00254872">
              <w:rPr>
                <w:b/>
                <w:i/>
              </w:rPr>
              <w:t>zdůrazňuje potřebu dalších opatření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boji proti rostoucímu antisemitismu ve světě;</w:t>
            </w:r>
            <w:r w:rsidRPr="00254872">
              <w:t xml:space="preserve">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</w:tr>
    </w:tbl>
    <w:p w14:paraId="59F50831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4F9465B" w14:textId="284838BD" w:rsidR="00D11016" w:rsidRPr="00254872" w:rsidRDefault="00F11AB4" w:rsidP="00F11AB4">
      <w:r w:rsidRPr="00254872">
        <w:rPr>
          <w:rStyle w:val="HideTWBExt"/>
        </w:rPr>
        <w:t>&lt;/Amend&gt;</w:t>
      </w:r>
    </w:p>
    <w:p w14:paraId="57084F7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727</w:t>
      </w:r>
      <w:r w:rsidRPr="00254872">
        <w:rPr>
          <w:rStyle w:val="HideTWBExt"/>
        </w:rPr>
        <w:t>&lt;/NumAm&gt;</w:t>
      </w:r>
    </w:p>
    <w:p w14:paraId="74DD640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Sebastian Tynkkynen</w:t>
      </w:r>
      <w:r w:rsidRPr="00254872">
        <w:rPr>
          <w:rStyle w:val="HideTWBExt"/>
          <w:b w:val="0"/>
        </w:rPr>
        <w:t>&lt;/Members&gt;</w:t>
      </w:r>
    </w:p>
    <w:p w14:paraId="6C52DAD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1A2982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5B45B4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53A2D2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F5CDC" w14:textId="77777777" w:rsidR="00F11AB4" w:rsidRPr="00254872" w:rsidRDefault="00F11AB4" w:rsidP="008B22AA"/>
        </w:tc>
      </w:tr>
      <w:tr w:rsidR="00F11AB4" w:rsidRPr="00254872" w14:paraId="401C3B65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21039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52E40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F01DDFF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F6BFC" w14:textId="6DEB78E2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E514D" w14:textId="1ADD5EEB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 xml:space="preserve">naléhavě žádá, aby byla věnována větší pozornost pronásledování náboženských menšin, </w:t>
            </w:r>
            <w:r w:rsidRPr="00254872">
              <w:rPr>
                <w:b/>
                <w:i/>
              </w:rPr>
              <w:t>zejména</w:t>
            </w:r>
            <w:r w:rsidRPr="00254872">
              <w:t xml:space="preserve"> včetně křesťanů</w:t>
            </w:r>
            <w:r w:rsidRPr="00254872">
              <w:rPr>
                <w:b/>
                <w:i/>
              </w:rPr>
              <w:t>, kteří jsou nejpronásledovanější náboženskou skupinou na světě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</w:tr>
    </w:tbl>
    <w:p w14:paraId="65AE7679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2458F91" w14:textId="7103DCF1" w:rsidR="00D11016" w:rsidRPr="00254872" w:rsidRDefault="00F11AB4" w:rsidP="00F11AB4">
      <w:r w:rsidRPr="00254872">
        <w:rPr>
          <w:rStyle w:val="HideTWBExt"/>
        </w:rPr>
        <w:t>&lt;/Amend&gt;</w:t>
      </w:r>
    </w:p>
    <w:p w14:paraId="5C7FCEA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728</w:t>
      </w:r>
      <w:r w:rsidRPr="00254872">
        <w:rPr>
          <w:rStyle w:val="HideTWBExt"/>
        </w:rPr>
        <w:t>&lt;/NumAm&gt;</w:t>
      </w:r>
    </w:p>
    <w:p w14:paraId="2E270A5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Hermann Tertsch, Jorge Martín Frías, Susanna Ceccardi, Silvia Sardone, António Tânger Corrêa</w:t>
      </w:r>
      <w:r w:rsidRPr="00254872">
        <w:rPr>
          <w:rStyle w:val="HideTWBExt"/>
          <w:b w:val="0"/>
        </w:rPr>
        <w:t>&lt;/Members&gt;</w:t>
      </w:r>
    </w:p>
    <w:p w14:paraId="2AC3D41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5AC4A3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DA76A2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6A8ECC5A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156E2" w14:textId="77777777" w:rsidR="00F11AB4" w:rsidRPr="00254872" w:rsidRDefault="00F11AB4" w:rsidP="008B22AA"/>
        </w:tc>
      </w:tr>
      <w:tr w:rsidR="00F11AB4" w:rsidRPr="00254872" w14:paraId="764D70C5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29801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E02C8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649235C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C3CAA" w14:textId="44577A88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00C6A" w14:textId="2B579CC8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</w:t>
            </w:r>
            <w:r w:rsidRPr="00254872">
              <w:rPr>
                <w:b/>
                <w:i/>
              </w:rPr>
              <w:t>, kteří jsou nejpronásledovanější náboženskou skupinou na světě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</w:tr>
    </w:tbl>
    <w:p w14:paraId="6EDE6CFE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3E76E659" w14:textId="66082DC1" w:rsidR="00D11016" w:rsidRPr="00254872" w:rsidRDefault="00F11AB4" w:rsidP="00F11AB4">
      <w:r w:rsidRPr="00254872">
        <w:rPr>
          <w:rStyle w:val="HideTWBExt"/>
        </w:rPr>
        <w:t>&lt;/Amend&gt;</w:t>
      </w:r>
    </w:p>
    <w:p w14:paraId="26C8FDED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729</w:t>
      </w:r>
      <w:r w:rsidRPr="00254872">
        <w:rPr>
          <w:rStyle w:val="HideTWBExt"/>
        </w:rPr>
        <w:t>&lt;/NumAm&gt;</w:t>
      </w:r>
    </w:p>
    <w:p w14:paraId="07C238B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Alice Teodorescu Måwe</w:t>
      </w:r>
      <w:r w:rsidRPr="00254872">
        <w:rPr>
          <w:rStyle w:val="HideTWBExt"/>
          <w:b w:val="0"/>
        </w:rPr>
        <w:t>&lt;/Members&gt;</w:t>
      </w:r>
    </w:p>
    <w:p w14:paraId="41060F6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08AD81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99097C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38A38F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AF088" w14:textId="77777777" w:rsidR="00F11AB4" w:rsidRPr="00254872" w:rsidRDefault="00F11AB4" w:rsidP="008B22AA"/>
        </w:tc>
      </w:tr>
      <w:tr w:rsidR="00F11AB4" w:rsidRPr="00254872" w14:paraId="5F9153C6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85857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1B7B5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BD209C1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7B589" w14:textId="6B7CC616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C241C" w14:textId="17313024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</w:t>
            </w:r>
            <w:r w:rsidRPr="00254872">
              <w:rPr>
                <w:b/>
                <w:i/>
              </w:rPr>
              <w:t>, kteří jsou nejpronásledovanější náboženskou skupinou na světě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</w:tr>
    </w:tbl>
    <w:p w14:paraId="73CD2B2B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35AA972" w14:textId="20FE0CC8" w:rsidR="00D11016" w:rsidRPr="00254872" w:rsidRDefault="00F11AB4" w:rsidP="00F11AB4">
      <w:r w:rsidRPr="00254872">
        <w:rPr>
          <w:rStyle w:val="HideTWBExt"/>
        </w:rPr>
        <w:t>&lt;/Amend&gt;</w:t>
      </w:r>
    </w:p>
    <w:p w14:paraId="0B5CF0C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730</w:t>
      </w:r>
      <w:r w:rsidRPr="00254872">
        <w:rPr>
          <w:rStyle w:val="HideTWBExt"/>
        </w:rPr>
        <w:t>&lt;/NumAm&gt;</w:t>
      </w:r>
    </w:p>
    <w:p w14:paraId="078DB8E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Nathalie Loiseau</w:t>
      </w:r>
      <w:r w:rsidRPr="00254872">
        <w:rPr>
          <w:rStyle w:val="HideTWBExt"/>
          <w:b w:val="0"/>
        </w:rPr>
        <w:t>&lt;/Members&gt;</w:t>
      </w:r>
    </w:p>
    <w:p w14:paraId="62FBE9C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545314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A80082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E8DDB1F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64D3D" w14:textId="77777777" w:rsidR="00F11AB4" w:rsidRPr="00254872" w:rsidRDefault="00F11AB4" w:rsidP="008B22AA"/>
        </w:tc>
      </w:tr>
      <w:tr w:rsidR="00F11AB4" w:rsidRPr="00254872" w14:paraId="020C42EB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C3CC8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49CB3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67AB387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FD437" w14:textId="763F6229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</w:t>
            </w:r>
            <w:r w:rsidRPr="00254872">
              <w:rPr>
                <w:b/>
                <w:i/>
              </w:rPr>
              <w:t xml:space="preserve"> náboženské</w:t>
            </w:r>
            <w:r w:rsidRPr="00254872">
              <w:t xml:space="preserve">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D0737" w14:textId="0822A51C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</w:t>
            </w:r>
            <w:r w:rsidRPr="00254872">
              <w:rPr>
                <w:b/>
                <w:i/>
              </w:rPr>
              <w:t>, jakož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nevěřících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 xml:space="preserve">zahrnutí ochrany svobody </w:t>
            </w:r>
            <w:r w:rsidRPr="00254872">
              <w:rPr>
                <w:b/>
                <w:i/>
              </w:rPr>
              <w:t>náboženského vyznání, přesvědčení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svědomí</w:t>
            </w:r>
            <w:r w:rsidRPr="00254872">
              <w:t xml:space="preserve"> do vnější činnosti EU;</w:t>
            </w:r>
          </w:p>
        </w:tc>
      </w:tr>
    </w:tbl>
    <w:p w14:paraId="0C462746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2B2F66DB" w14:textId="7A5D6B1D" w:rsidR="00D11016" w:rsidRPr="00254872" w:rsidRDefault="00F11AB4" w:rsidP="00F11AB4">
      <w:r w:rsidRPr="00254872">
        <w:rPr>
          <w:rStyle w:val="HideTWBExt"/>
        </w:rPr>
        <w:t>&lt;/Amend&gt;</w:t>
      </w:r>
    </w:p>
    <w:p w14:paraId="3AC4198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731</w:t>
      </w:r>
      <w:r w:rsidRPr="00254872">
        <w:rPr>
          <w:rStyle w:val="HideTWBExt"/>
        </w:rPr>
        <w:t>&lt;/NumAm&gt;</w:t>
      </w:r>
    </w:p>
    <w:p w14:paraId="10149C7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Tonino Picula</w:t>
      </w:r>
      <w:r w:rsidRPr="00254872">
        <w:rPr>
          <w:rStyle w:val="HideTWBExt"/>
          <w:b w:val="0"/>
        </w:rPr>
        <w:t>&lt;/Members&gt;</w:t>
      </w:r>
    </w:p>
    <w:p w14:paraId="01C2AF0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4C1BC2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75BA30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69CC77A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AD867" w14:textId="77777777" w:rsidR="00F11AB4" w:rsidRPr="00254872" w:rsidRDefault="00F11AB4" w:rsidP="008B22AA"/>
        </w:tc>
      </w:tr>
      <w:tr w:rsidR="00F11AB4" w:rsidRPr="00254872" w14:paraId="715C92B7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D67EA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8589E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5319440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57736" w14:textId="023A87C7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 xml:space="preserve">naléhavě žádá, aby byla věnována větší pozornost pronásledování </w:t>
            </w:r>
            <w:r w:rsidRPr="00254872">
              <w:rPr>
                <w:b/>
                <w:i/>
              </w:rPr>
              <w:t>náboženských</w:t>
            </w:r>
            <w:r w:rsidRPr="00254872">
              <w:t xml:space="preserve">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B087E" w14:textId="768F7788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 xml:space="preserve">naléhavě žádá, aby byla věnována větší pozornost pronásledování </w:t>
            </w:r>
            <w:r w:rsidRPr="00254872">
              <w:rPr>
                <w:b/>
                <w:i/>
              </w:rPr>
              <w:t>všech</w:t>
            </w:r>
            <w:r w:rsidRPr="00254872">
              <w:t xml:space="preserve"> menšin, včetně </w:t>
            </w:r>
            <w:r w:rsidRPr="00254872">
              <w:rPr>
                <w:b/>
                <w:i/>
              </w:rPr>
              <w:t>náboženských menšin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t>křesťanů</w:t>
            </w:r>
            <w:r w:rsidRPr="00254872">
              <w:rPr>
                <w:b/>
                <w:i/>
              </w:rPr>
              <w:t>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obhájců lidských práv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</w:tr>
    </w:tbl>
    <w:p w14:paraId="3A114A3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A61342B" w14:textId="4459208F" w:rsidR="00D11016" w:rsidRPr="00254872" w:rsidRDefault="00F11AB4" w:rsidP="00F11AB4">
      <w:r w:rsidRPr="00254872">
        <w:rPr>
          <w:rStyle w:val="HideTWBExt"/>
        </w:rPr>
        <w:t>&lt;/Amend&gt;</w:t>
      </w:r>
    </w:p>
    <w:p w14:paraId="560E67AB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732</w:t>
      </w:r>
      <w:r w:rsidRPr="00254872">
        <w:rPr>
          <w:rStyle w:val="HideTWBExt"/>
        </w:rPr>
        <w:t>&lt;/NumAm&gt;</w:t>
      </w:r>
    </w:p>
    <w:p w14:paraId="01ABFC3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Sergey Lagodinsky</w:t>
      </w:r>
      <w:r w:rsidRPr="00254872">
        <w:rPr>
          <w:rStyle w:val="HideTWBExt"/>
          <w:b w:val="0"/>
        </w:rPr>
        <w:t>&lt;/Members&gt;</w:t>
      </w:r>
    </w:p>
    <w:p w14:paraId="3DF69AF3" w14:textId="77777777" w:rsidR="00F11AB4" w:rsidRPr="00254872" w:rsidRDefault="00F11AB4" w:rsidP="00F11AB4">
      <w:r w:rsidRPr="00254872">
        <w:rPr>
          <w:rStyle w:val="HideTWBExt"/>
        </w:rPr>
        <w:t>&lt;AuNomDe&gt;</w:t>
      </w:r>
      <w:r w:rsidRPr="00254872">
        <w:rPr>
          <w:rStyle w:val="HideTWBInt"/>
        </w:rPr>
        <w:t>{Verts/ALE}</w:t>
      </w:r>
      <w:r w:rsidRPr="00254872">
        <w:t>za skupinu Verts/ALE</w:t>
      </w:r>
      <w:r w:rsidRPr="00254872">
        <w:rPr>
          <w:rStyle w:val="HideTWBExt"/>
        </w:rPr>
        <w:t>&lt;/AuNomDe&gt;</w:t>
      </w:r>
    </w:p>
    <w:p w14:paraId="38A32A2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6941A4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AC07A3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B172266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D962E" w14:textId="77777777" w:rsidR="00F11AB4" w:rsidRPr="00254872" w:rsidRDefault="00F11AB4" w:rsidP="008B22AA"/>
        </w:tc>
      </w:tr>
      <w:tr w:rsidR="00F11AB4" w:rsidRPr="00254872" w14:paraId="6A201B75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F8C08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BD4D1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EE263A1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A46EB" w14:textId="35DEF659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</w:t>
            </w:r>
            <w:r w:rsidRPr="00254872">
              <w:rPr>
                <w:b/>
                <w:i/>
              </w:rPr>
              <w:t>, včetně křesťanů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>zahrnutí ochrany</w:t>
            </w:r>
            <w:r w:rsidRPr="00254872">
              <w:rPr>
                <w:b/>
                <w:i/>
              </w:rPr>
              <w:t xml:space="preserve"> náboženské</w:t>
            </w:r>
            <w:r w:rsidRPr="00254872">
              <w:t xml:space="preserve">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FA966" w14:textId="46029B13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</w:t>
            </w:r>
            <w:r w:rsidR="00722FCA">
              <w:t xml:space="preserve"> a </w:t>
            </w:r>
            <w:r w:rsidRPr="00254872">
              <w:rPr>
                <w:b/>
                <w:i/>
              </w:rPr>
              <w:t>všech zranitelných skupin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>zahrnutí ochrany svobody</w:t>
            </w:r>
            <w:r w:rsidRPr="00254872">
              <w:rPr>
                <w:b/>
                <w:i/>
              </w:rPr>
              <w:t xml:space="preserve"> myšlení, svědomí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náboženského vyznání</w:t>
            </w:r>
            <w:r w:rsidRPr="00254872">
              <w:t xml:space="preserve"> do vnější činnosti EU;</w:t>
            </w:r>
          </w:p>
        </w:tc>
      </w:tr>
    </w:tbl>
    <w:p w14:paraId="6E14EC74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ADD7E7E" w14:textId="33C01D98" w:rsidR="00D11016" w:rsidRPr="00254872" w:rsidRDefault="00F11AB4" w:rsidP="00F11AB4">
      <w:r w:rsidRPr="00254872">
        <w:rPr>
          <w:rStyle w:val="HideTWBExt"/>
        </w:rPr>
        <w:t>&lt;/Amend&gt;</w:t>
      </w:r>
    </w:p>
    <w:p w14:paraId="01D7DA0E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733</w:t>
      </w:r>
      <w:r w:rsidRPr="00254872">
        <w:rPr>
          <w:rStyle w:val="HideTWBExt"/>
        </w:rPr>
        <w:t>&lt;/NumAm&gt;</w:t>
      </w:r>
    </w:p>
    <w:p w14:paraId="50D5071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Martin Sonneborn</w:t>
      </w:r>
      <w:r w:rsidRPr="00254872">
        <w:rPr>
          <w:rStyle w:val="HideTWBExt"/>
          <w:b w:val="0"/>
        </w:rPr>
        <w:t>&lt;/Members&gt;</w:t>
      </w:r>
    </w:p>
    <w:p w14:paraId="177DA54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A3A600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C8287BE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424DD3A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E5B63" w14:textId="77777777" w:rsidR="00F11AB4" w:rsidRPr="00254872" w:rsidRDefault="00F11AB4" w:rsidP="008B22AA"/>
        </w:tc>
      </w:tr>
      <w:tr w:rsidR="00F11AB4" w:rsidRPr="00254872" w14:paraId="250D81D7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7C21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D4219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2C60BF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AD6E5" w14:textId="4C64F779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2D519" w14:textId="5DD97B92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>naléhavě žádá, aby byla věnována větší pozornost pronásledování náboženských menšin, včetně křesťanů; vyzývá</w:t>
            </w:r>
            <w:r w:rsidR="00722FCA">
              <w:t xml:space="preserve"> k </w:t>
            </w:r>
            <w:r w:rsidRPr="00254872">
              <w:t>zahrnutí ochrany náboženské svobody</w:t>
            </w:r>
            <w:r w:rsidR="00722FCA">
              <w:t xml:space="preserve"> a </w:t>
            </w:r>
            <w:r w:rsidRPr="00254872">
              <w:rPr>
                <w:b/>
                <w:i/>
              </w:rPr>
              <w:t>dědictví</w:t>
            </w:r>
            <w:r w:rsidRPr="00254872">
              <w:t xml:space="preserve"> do vnější činnosti EU;</w:t>
            </w:r>
          </w:p>
        </w:tc>
      </w:tr>
    </w:tbl>
    <w:p w14:paraId="62C6653D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EA9BB52" w14:textId="7026B2D1" w:rsidR="00D11016" w:rsidRPr="00254872" w:rsidRDefault="00F11AB4" w:rsidP="00F11AB4">
      <w:r w:rsidRPr="00254872">
        <w:rPr>
          <w:rStyle w:val="HideTWBExt"/>
        </w:rPr>
        <w:t>&lt;/Amend&gt;</w:t>
      </w:r>
    </w:p>
    <w:p w14:paraId="471E1BF0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734</w:t>
      </w:r>
      <w:r w:rsidRPr="00254872">
        <w:rPr>
          <w:rStyle w:val="HideTWBExt"/>
        </w:rPr>
        <w:t>&lt;/NumAm&gt;</w:t>
      </w:r>
    </w:p>
    <w:p w14:paraId="6922A51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Hana Jalloul Muro</w:t>
      </w:r>
      <w:r w:rsidRPr="00254872">
        <w:rPr>
          <w:rStyle w:val="HideTWBExt"/>
          <w:b w:val="0"/>
        </w:rPr>
        <w:t>&lt;/Members&gt;</w:t>
      </w:r>
    </w:p>
    <w:p w14:paraId="7125756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5167DE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AEA219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5216F03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7DA60" w14:textId="77777777" w:rsidR="00F11AB4" w:rsidRPr="00254872" w:rsidRDefault="00F11AB4" w:rsidP="008B22AA"/>
        </w:tc>
      </w:tr>
      <w:tr w:rsidR="00F11AB4" w:rsidRPr="00254872" w14:paraId="00599E1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CB3A2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43D1F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EBDE750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19073" w14:textId="27C13752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 xml:space="preserve">naléhavě žádá, aby byla věnována větší pozornost pronásledování </w:t>
            </w:r>
            <w:r w:rsidRPr="00254872">
              <w:rPr>
                <w:b/>
                <w:i/>
              </w:rPr>
              <w:t>náboženských</w:t>
            </w:r>
            <w:r w:rsidRPr="00254872">
              <w:t xml:space="preserve"> menšin, včetně </w:t>
            </w:r>
            <w:r w:rsidRPr="00254872">
              <w:rPr>
                <w:b/>
                <w:i/>
              </w:rPr>
              <w:t>křesťanů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F4DF2" w14:textId="0F558B60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 xml:space="preserve">naléhavě žádá, aby byla věnována větší pozornost pronásledování </w:t>
            </w:r>
            <w:r w:rsidRPr="00254872">
              <w:rPr>
                <w:b/>
                <w:i/>
              </w:rPr>
              <w:t>všech</w:t>
            </w:r>
            <w:r w:rsidRPr="00254872">
              <w:t xml:space="preserve"> menšin, včetně</w:t>
            </w:r>
            <w:r w:rsidRPr="00254872">
              <w:rPr>
                <w:b/>
                <w:i/>
              </w:rPr>
              <w:t xml:space="preserve"> náboženských</w:t>
            </w:r>
            <w:r w:rsidRPr="00254872">
              <w:t>; vyzývá</w:t>
            </w:r>
            <w:r w:rsidR="00722FCA">
              <w:t xml:space="preserve"> k </w:t>
            </w:r>
            <w:r w:rsidRPr="00254872">
              <w:t>zahrnutí ochrany náboženské svobody</w:t>
            </w:r>
            <w:r w:rsidR="00722FCA">
              <w:t xml:space="preserve"> a </w:t>
            </w:r>
            <w:r w:rsidRPr="00254872">
              <w:rPr>
                <w:b/>
                <w:i/>
              </w:rPr>
              <w:t>rozmanitosti</w:t>
            </w:r>
            <w:r w:rsidRPr="00254872">
              <w:t xml:space="preserve"> do vnější činnosti EU;</w:t>
            </w:r>
          </w:p>
        </w:tc>
      </w:tr>
    </w:tbl>
    <w:p w14:paraId="065FD1AC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81C3AB2" w14:textId="24FB5C79" w:rsidR="00D11016" w:rsidRPr="00254872" w:rsidRDefault="00F11AB4" w:rsidP="00F11AB4">
      <w:r w:rsidRPr="00254872">
        <w:rPr>
          <w:rStyle w:val="HideTWBExt"/>
        </w:rPr>
        <w:t>&lt;/Amend&gt;</w:t>
      </w:r>
    </w:p>
    <w:p w14:paraId="0776AF7C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735</w:t>
      </w:r>
      <w:r w:rsidRPr="00254872">
        <w:rPr>
          <w:rStyle w:val="HideTWBExt"/>
        </w:rPr>
        <w:t>&lt;/NumAm&gt;</w:t>
      </w:r>
    </w:p>
    <w:p w14:paraId="6F36EEA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Jordan Bardella, Pierre-Romain Thionnet, Matthieu Valet</w:t>
      </w:r>
      <w:r w:rsidRPr="00254872">
        <w:rPr>
          <w:rStyle w:val="HideTWBExt"/>
          <w:b w:val="0"/>
        </w:rPr>
        <w:t>&lt;/Members&gt;</w:t>
      </w:r>
    </w:p>
    <w:p w14:paraId="296D746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7165147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E38F8C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8988D67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D6215" w14:textId="77777777" w:rsidR="00F11AB4" w:rsidRPr="00254872" w:rsidRDefault="00F11AB4" w:rsidP="008B22AA"/>
        </w:tc>
      </w:tr>
      <w:tr w:rsidR="00F11AB4" w:rsidRPr="00254872" w14:paraId="73FA6A2B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59717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20BC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95A6356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7D926" w14:textId="63068C73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 xml:space="preserve">naléhavě žádá, aby byla věnována větší pozornost pronásledování náboženských menšin, </w:t>
            </w:r>
            <w:r w:rsidRPr="00254872">
              <w:rPr>
                <w:b/>
                <w:i/>
              </w:rPr>
              <w:t>včetně</w:t>
            </w:r>
            <w:r w:rsidRPr="00254872">
              <w:t xml:space="preserve">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26570" w14:textId="75990D1A" w:rsidR="00F11AB4" w:rsidRPr="00254872" w:rsidRDefault="00F11AB4" w:rsidP="008B22AA">
            <w:pPr>
              <w:pStyle w:val="Normal6a"/>
            </w:pPr>
            <w:r w:rsidRPr="00254872">
              <w:t>33.</w:t>
            </w:r>
            <w:r w:rsidRPr="00254872">
              <w:tab/>
              <w:t xml:space="preserve">naléhavě žádá, aby byla věnována větší pozornost pronásledování náboženských menšin, </w:t>
            </w:r>
            <w:r w:rsidRPr="00254872">
              <w:rPr>
                <w:b/>
                <w:i/>
              </w:rPr>
              <w:t>zejména</w:t>
            </w:r>
            <w:r w:rsidRPr="00254872">
              <w:t xml:space="preserve"> křesťanů; vyzývá</w:t>
            </w:r>
            <w:r w:rsidR="00722FCA">
              <w:t xml:space="preserve"> k </w:t>
            </w:r>
            <w:r w:rsidRPr="00254872">
              <w:t>zahrnutí ochrany náboženské svobody do vnější činnosti EU;</w:t>
            </w:r>
          </w:p>
        </w:tc>
      </w:tr>
    </w:tbl>
    <w:p w14:paraId="4BA1B86D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{FR}</w:t>
      </w:r>
      <w:r w:rsidRPr="00254872">
        <w:t>fr</w:t>
      </w:r>
      <w:r w:rsidRPr="00254872">
        <w:rPr>
          <w:rStyle w:val="HideTWBExt"/>
        </w:rPr>
        <w:t>&lt;/Original&gt;</w:t>
      </w:r>
    </w:p>
    <w:p w14:paraId="064A98C9" w14:textId="162D13CD" w:rsidR="00D11016" w:rsidRPr="00254872" w:rsidRDefault="00F11AB4" w:rsidP="00F11AB4">
      <w:r w:rsidRPr="00254872">
        <w:rPr>
          <w:rStyle w:val="HideTWBExt"/>
        </w:rPr>
        <w:t>&lt;/Amend&gt;</w:t>
      </w:r>
    </w:p>
    <w:p w14:paraId="0CD2303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736</w:t>
      </w:r>
      <w:r w:rsidRPr="00254872">
        <w:rPr>
          <w:rStyle w:val="HideTWBExt"/>
        </w:rPr>
        <w:t>&lt;/NumAm&gt;</w:t>
      </w:r>
    </w:p>
    <w:p w14:paraId="7690D47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Cristian Terheş</w:t>
      </w:r>
      <w:r w:rsidRPr="00254872">
        <w:rPr>
          <w:rStyle w:val="HideTWBExt"/>
          <w:b w:val="0"/>
        </w:rPr>
        <w:t>&lt;/Members&gt;</w:t>
      </w:r>
    </w:p>
    <w:p w14:paraId="2D33F0A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CA460F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9295202" w14:textId="590634EC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B9597E9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BBB85" w14:textId="77777777" w:rsidR="00F11AB4" w:rsidRPr="00254872" w:rsidRDefault="00F11AB4" w:rsidP="008B22AA"/>
        </w:tc>
      </w:tr>
      <w:tr w:rsidR="00F11AB4" w:rsidRPr="00254872" w14:paraId="6DDA6AD3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1A121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F66DF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B86B495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11D8E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7C8FF" w14:textId="26D7DB19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33a.</w:t>
            </w:r>
            <w:r w:rsidRPr="00254872">
              <w:tab/>
            </w:r>
            <w:r w:rsidRPr="00254872">
              <w:rPr>
                <w:b/>
                <w:i/>
              </w:rPr>
              <w:t>se znepokojením konstatuje, že Rusko přehodnotilo svou bezpečnostní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zahraničněpolitickou strategii tak, aby se prezentovalo jako globální ochránce takzvaných „tradičních hodnot“,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využívá tento narativ jako nástroj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rozšíření svého vlivu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zahraničí; zdůrazňuje, že ruská pravoslavná církev je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této strategie stále více využívána jako nástroj dezinformací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prosazování měkké síly, zejména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zemích bývalého Sovětského svazu</w:t>
            </w:r>
            <w:r w:rsidR="00722FCA">
              <w:rPr>
                <w:b/>
                <w:i/>
              </w:rPr>
              <w:t xml:space="preserve"> a v </w:t>
            </w:r>
            <w:r w:rsidRPr="00254872">
              <w:rPr>
                <w:b/>
                <w:i/>
              </w:rPr>
              <w:t>některých částech Afriky; zdůrazňuje, že tyto postupy mají za cíl podkopat demokracii, sociální soudržnost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proevropskou orientaci; vyzývá, aby společná zahraniční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bezpečnostní politika zahrnovala konkrétní opatření proti tomuto vlivu, včetně diplomacie založené na víře, strategické komunikace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podpory náboženských komunit, které se staly oběťmi sovětského útlaku;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této souvislosti zdůrazňuje, že je důležité podporovat metropoli Besarábie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Moldavsku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autokefální pravoslavnou církev na Ukrajině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jejich odporu proti náboženským strukturám kontrolovaným Moskvou, což je součástí širšího úsilí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obranu svobody vyznání, národní svrchovanosti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evropské integrace; bere na vědomí přijetí zákona, který umožní pravoslavným farnostem na Ukrajině vyčlenit se</w:t>
            </w:r>
            <w:r w:rsidR="00722FCA">
              <w:rPr>
                <w:b/>
                <w:i/>
              </w:rPr>
              <w:t xml:space="preserve"> z </w:t>
            </w:r>
            <w:r w:rsidRPr="00254872">
              <w:rPr>
                <w:b/>
                <w:i/>
              </w:rPr>
              <w:t>jurisdikce moskevského patriarchátu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svobodně se rozhodnout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své nové hierarchické příslušnosti; vybízí ukrajinské orgány, aby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souladu se základními hodnotami EU, jimiž jsou svoboda náboženského vyznání, ochrana práv menšin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respektování národní svrchovanosti, řádně zvážily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usnadnily podání žádosti rumunských pravoslavných farností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uznání náboženského sdružení „Rumunská pravoslavná církev na Ukrajině“,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němuž se mohou připojit rumunské pravoslavné farnosti vyčleněné</w:t>
            </w:r>
            <w:r w:rsidR="00722FCA">
              <w:rPr>
                <w:b/>
                <w:i/>
              </w:rPr>
              <w:t xml:space="preserve"> z </w:t>
            </w:r>
            <w:r w:rsidRPr="00254872">
              <w:rPr>
                <w:b/>
                <w:i/>
              </w:rPr>
              <w:t>jurisdikce moskevského patriarchátu;</w:t>
            </w:r>
          </w:p>
        </w:tc>
      </w:tr>
    </w:tbl>
    <w:p w14:paraId="19CA78B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359B4A4" w14:textId="0785F45A" w:rsidR="00D11016" w:rsidRPr="00254872" w:rsidRDefault="00F11AB4" w:rsidP="00F11AB4">
      <w:r w:rsidRPr="00254872">
        <w:rPr>
          <w:rStyle w:val="HideTWBExt"/>
        </w:rPr>
        <w:t>&lt;/Amend&gt;</w:t>
      </w:r>
    </w:p>
    <w:p w14:paraId="64EA5320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737</w:t>
      </w:r>
      <w:r w:rsidRPr="00254872">
        <w:rPr>
          <w:rStyle w:val="HideTWBExt"/>
        </w:rPr>
        <w:t>&lt;/NumAm&gt;</w:t>
      </w:r>
    </w:p>
    <w:p w14:paraId="0C83D17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Sergey Lagodinsky</w:t>
      </w:r>
      <w:r w:rsidRPr="00254872">
        <w:rPr>
          <w:rStyle w:val="HideTWBExt"/>
          <w:b w:val="0"/>
        </w:rPr>
        <w:t>&lt;/Members&gt;</w:t>
      </w:r>
    </w:p>
    <w:p w14:paraId="38085A3D" w14:textId="77777777" w:rsidR="00F11AB4" w:rsidRPr="00254872" w:rsidRDefault="00F11AB4" w:rsidP="00F11AB4">
      <w:r w:rsidRPr="00254872">
        <w:rPr>
          <w:rStyle w:val="HideTWBExt"/>
        </w:rPr>
        <w:t>&lt;AuNomDe&gt;</w:t>
      </w:r>
      <w:r w:rsidRPr="00254872">
        <w:rPr>
          <w:rStyle w:val="HideTWBInt"/>
        </w:rPr>
        <w:t>{Verts/ALE}</w:t>
      </w:r>
      <w:r w:rsidRPr="00254872">
        <w:t>za skupinu Verts/ALE</w:t>
      </w:r>
      <w:r w:rsidRPr="00254872">
        <w:rPr>
          <w:rStyle w:val="HideTWBExt"/>
        </w:rPr>
        <w:t>&lt;/AuNomDe&gt;</w:t>
      </w:r>
    </w:p>
    <w:p w14:paraId="337AA7F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38B2F8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DAA7A94" w14:textId="2710DC7D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F13FA37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D25E7" w14:textId="77777777" w:rsidR="00F11AB4" w:rsidRPr="00254872" w:rsidRDefault="00F11AB4" w:rsidP="008B22AA"/>
        </w:tc>
      </w:tr>
      <w:tr w:rsidR="00F11AB4" w:rsidRPr="00254872" w14:paraId="0FC356C9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2EE0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1E7B8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327E797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527CC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4A197" w14:textId="7E791395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33a.</w:t>
            </w:r>
            <w:r w:rsidRPr="00254872">
              <w:tab/>
            </w:r>
            <w:r w:rsidRPr="00254872">
              <w:rPr>
                <w:b/>
                <w:i/>
              </w:rPr>
              <w:t>vyjadřuje vážné znepokojení nad rostoucím odporem proti rovnosti žen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mužů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právům žen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LGBTIQ+ osob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různých částech světa; zdůrazňuje, že tento odpor je podporován nadnárodními náboženskými sítěmi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krajně pravicovými politickými skupinami/hnutími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je stále více využíván autoritářskými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represivními vládami, jako je Rusko, které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posledních letech zdvojnásobily tradicionalistické genderové normy jako prostředek státní legitimizace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socio-politické kontroly; zdůrazňuje, že tyto tendence podkopávají demokratické zásady, narušují základní práva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přímo ohrožují hodnoty zakotvené ve Smlouvě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Evropské unii; vyzývá EU, aby ve své zahraniční politice upřednostňovala obranu svých hodnot, včetně rovnosti žen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mužů,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aby zvýšila podporu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financování skupin hájících práva žen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LGBTIQ+ osob na celém světě;</w:t>
            </w:r>
          </w:p>
        </w:tc>
      </w:tr>
    </w:tbl>
    <w:p w14:paraId="7CEC3523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21460D96" w14:textId="0CBF8324" w:rsidR="00D11016" w:rsidRPr="00254872" w:rsidRDefault="00F11AB4" w:rsidP="00F11AB4">
      <w:r w:rsidRPr="00254872">
        <w:rPr>
          <w:rStyle w:val="HideTWBExt"/>
        </w:rPr>
        <w:t>&lt;/Amend&gt;</w:t>
      </w:r>
    </w:p>
    <w:p w14:paraId="3D5E0B24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738</w:t>
      </w:r>
      <w:r w:rsidRPr="00254872">
        <w:rPr>
          <w:rStyle w:val="HideTWBExt"/>
        </w:rPr>
        <w:t>&lt;/NumAm&gt;</w:t>
      </w:r>
    </w:p>
    <w:p w14:paraId="5BDE28A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Kinga Gál, Viktória Ferenc</w:t>
      </w:r>
      <w:r w:rsidRPr="00254872">
        <w:rPr>
          <w:rStyle w:val="HideTWBExt"/>
          <w:b w:val="0"/>
        </w:rPr>
        <w:t>&lt;/Members&gt;</w:t>
      </w:r>
    </w:p>
    <w:p w14:paraId="74C9D6C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E41306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5EC0FAE" w14:textId="0519DAFB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D24EBE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25BB4" w14:textId="77777777" w:rsidR="00F11AB4" w:rsidRPr="00254872" w:rsidRDefault="00F11AB4" w:rsidP="008B22AA"/>
        </w:tc>
      </w:tr>
      <w:tr w:rsidR="00F11AB4" w:rsidRPr="00254872" w14:paraId="7CBC08C7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A926D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0182B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4FC9B2B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9AE5B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2C0D6" w14:textId="2075315A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33a.</w:t>
            </w:r>
            <w:r w:rsidRPr="00254872">
              <w:tab/>
            </w:r>
            <w:r w:rsidRPr="00254872">
              <w:rPr>
                <w:b/>
                <w:i/>
              </w:rPr>
              <w:t>zdůrazňuje, že je nezbytné, aby Komise podnikla smysluplné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konkrétní kroky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aktivnímu zapojení do ochrany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podpory práv tradičních národnostních menšin; zdůrazňuje, že ochrana národnostních menšin je zásadní pro podporu sociální soudržnosti, respektování rozmanitosti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dodržování základních hodnot, na nichž je EU postavena;</w:t>
            </w:r>
          </w:p>
        </w:tc>
      </w:tr>
    </w:tbl>
    <w:p w14:paraId="19D9C120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CCF37ED" w14:textId="51D2AFE2" w:rsidR="00D11016" w:rsidRPr="00254872" w:rsidRDefault="00F11AB4" w:rsidP="00F11AB4">
      <w:r w:rsidRPr="00254872">
        <w:rPr>
          <w:rStyle w:val="HideTWBExt"/>
        </w:rPr>
        <w:t>&lt;/Amend&gt;</w:t>
      </w:r>
    </w:p>
    <w:p w14:paraId="64AD0BDD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739</w:t>
      </w:r>
      <w:r w:rsidRPr="00254872">
        <w:rPr>
          <w:rStyle w:val="HideTWBExt"/>
        </w:rPr>
        <w:t>&lt;/NumAm&gt;</w:t>
      </w:r>
    </w:p>
    <w:p w14:paraId="5DACFC7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Mariusz Kamiński, Małgorzata Gosiewska</w:t>
      </w:r>
      <w:r w:rsidRPr="00254872">
        <w:rPr>
          <w:rStyle w:val="HideTWBExt"/>
          <w:b w:val="0"/>
        </w:rPr>
        <w:t>&lt;/Members&gt;</w:t>
      </w:r>
    </w:p>
    <w:p w14:paraId="505D6F1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B7C933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65294D9F" w14:textId="3865E33D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814CBFD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3AB05" w14:textId="77777777" w:rsidR="00F11AB4" w:rsidRPr="00254872" w:rsidRDefault="00F11AB4" w:rsidP="008B22AA"/>
        </w:tc>
      </w:tr>
      <w:tr w:rsidR="00F11AB4" w:rsidRPr="00254872" w14:paraId="427F5516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27569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F2871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E797B69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00542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68DC3" w14:textId="68F43C2C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33a.</w:t>
            </w:r>
            <w:r w:rsidRPr="00254872">
              <w:tab/>
            </w:r>
            <w:r w:rsidRPr="00254872">
              <w:rPr>
                <w:b/>
                <w:i/>
              </w:rPr>
              <w:t>zdůrazňuje, že je nezbytné podporovat obranu svobody projevu na celém světě, včetně internetu,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také pluralitu médií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hodnotovou žurnalistiku, zejména investigativní;</w:t>
            </w:r>
          </w:p>
        </w:tc>
      </w:tr>
    </w:tbl>
    <w:p w14:paraId="0580318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4A90A98" w14:textId="21F7EAD8" w:rsidR="00D11016" w:rsidRPr="00254872" w:rsidRDefault="00F11AB4" w:rsidP="00F11AB4">
      <w:r w:rsidRPr="00254872">
        <w:rPr>
          <w:rStyle w:val="HideTWBExt"/>
        </w:rPr>
        <w:t>&lt;/Amend&gt;</w:t>
      </w:r>
    </w:p>
    <w:p w14:paraId="726B3A29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740</w:t>
      </w:r>
      <w:r w:rsidRPr="00254872">
        <w:rPr>
          <w:rStyle w:val="HideTWBExt"/>
        </w:rPr>
        <w:t>&lt;/NumAm&gt;</w:t>
      </w:r>
    </w:p>
    <w:p w14:paraId="16A325A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Carlo Fidanza, Alberico Gambino</w:t>
      </w:r>
      <w:r w:rsidRPr="00254872">
        <w:rPr>
          <w:rStyle w:val="HideTWBExt"/>
          <w:b w:val="0"/>
        </w:rPr>
        <w:t>&lt;/Members&gt;</w:t>
      </w:r>
    </w:p>
    <w:p w14:paraId="0BE7CA0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63EA3B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C1BABA0" w14:textId="53EB8CF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3191CB0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3F48A" w14:textId="77777777" w:rsidR="00F11AB4" w:rsidRPr="00254872" w:rsidRDefault="00F11AB4" w:rsidP="008B22AA"/>
        </w:tc>
      </w:tr>
      <w:tr w:rsidR="00F11AB4" w:rsidRPr="00254872" w14:paraId="7970B619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E5B84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986AF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CD96400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6C4B4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535AF" w14:textId="12B1BB4D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33a.</w:t>
            </w:r>
            <w:r w:rsidRPr="00254872">
              <w:tab/>
            </w:r>
            <w:r w:rsidRPr="00254872">
              <w:rPr>
                <w:b/>
                <w:i/>
              </w:rPr>
              <w:t>vyjadřuje solidaritu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křesťany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Gaze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na Západním břehu Jordánu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zdůrazňuje, že ačkoli tvoří jen nepatrnou menšinu, hrají zásadní humanitární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sociální úlohu;</w:t>
            </w:r>
          </w:p>
        </w:tc>
      </w:tr>
    </w:tbl>
    <w:p w14:paraId="7ADE1D47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57A7DFC" w14:textId="36161F5C" w:rsidR="00D11016" w:rsidRPr="00254872" w:rsidRDefault="00F11AB4" w:rsidP="00F11AB4">
      <w:r w:rsidRPr="00254872">
        <w:rPr>
          <w:rStyle w:val="HideTWBExt"/>
        </w:rPr>
        <w:t>&lt;/Amend&gt;</w:t>
      </w:r>
    </w:p>
    <w:p w14:paraId="4964827B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741</w:t>
      </w:r>
      <w:r w:rsidRPr="00254872">
        <w:rPr>
          <w:rStyle w:val="HideTWBExt"/>
        </w:rPr>
        <w:t>&lt;/NumAm&gt;</w:t>
      </w:r>
    </w:p>
    <w:p w14:paraId="2FEE97A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Cristian Terheş</w:t>
      </w:r>
      <w:r w:rsidRPr="00254872">
        <w:rPr>
          <w:rStyle w:val="HideTWBExt"/>
          <w:b w:val="0"/>
        </w:rPr>
        <w:t>&lt;/Members&gt;</w:t>
      </w:r>
    </w:p>
    <w:p w14:paraId="6F3CBBE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8009B4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A50D17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 b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105509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0E607" w14:textId="77777777" w:rsidR="00F11AB4" w:rsidRPr="00254872" w:rsidRDefault="00F11AB4" w:rsidP="008B22AA"/>
        </w:tc>
      </w:tr>
      <w:tr w:rsidR="00F11AB4" w:rsidRPr="00254872" w14:paraId="0A7D5098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0A317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D9015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42163BFC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99E54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BBE74" w14:textId="749CBA45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33b.</w:t>
            </w:r>
            <w:r w:rsidRPr="00254872">
              <w:tab/>
            </w:r>
            <w:r w:rsidRPr="00254872">
              <w:rPr>
                <w:b/>
                <w:i/>
              </w:rPr>
              <w:t>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vytvoření specializovaného oddělení nebo kontaktního místa pro diplomacii založenou na víře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Evropské služby pro vnější činnost; zdůrazňuje, že je důležité poskytnout diplomatům EU školení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oblasti náboženské gramotnosti, které jim umožní pochopit roli náboženství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cizích společnostech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rozpoznat, kdy jsou náboženské narativy využívány jako geopolitické nástroje; zároveň zdůrazňuje, že je třeba konstruktivně spolupracovat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náboženskými komunitami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vůdci, kteří podporují mír, toleranci, demokracii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lidská práva,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posílit je tak jako partnery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dialogu, řešení konfliktů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odolnosti vůči zhoubným vlivům;</w:t>
            </w:r>
          </w:p>
        </w:tc>
      </w:tr>
    </w:tbl>
    <w:p w14:paraId="6A081633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DAF9FBE" w14:textId="534892B2" w:rsidR="00D11016" w:rsidRPr="00254872" w:rsidRDefault="00F11AB4" w:rsidP="00F11AB4">
      <w:r w:rsidRPr="00254872">
        <w:rPr>
          <w:rStyle w:val="HideTWBExt"/>
        </w:rPr>
        <w:t>&lt;/Amend&gt;</w:t>
      </w:r>
    </w:p>
    <w:p w14:paraId="1D2F07AC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742</w:t>
      </w:r>
      <w:r w:rsidRPr="00254872">
        <w:rPr>
          <w:rStyle w:val="HideTWBExt"/>
        </w:rPr>
        <w:t>&lt;/NumAm&gt;</w:t>
      </w:r>
    </w:p>
    <w:p w14:paraId="3046216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Cristian Terheş</w:t>
      </w:r>
      <w:r w:rsidRPr="00254872">
        <w:rPr>
          <w:rStyle w:val="HideTWBExt"/>
          <w:b w:val="0"/>
        </w:rPr>
        <w:t>&lt;/Members&gt;</w:t>
      </w:r>
    </w:p>
    <w:p w14:paraId="0D7D71E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0873E7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F74917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 c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6D28545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D05C1" w14:textId="77777777" w:rsidR="00F11AB4" w:rsidRPr="00254872" w:rsidRDefault="00F11AB4" w:rsidP="008B22AA"/>
        </w:tc>
      </w:tr>
      <w:tr w:rsidR="00F11AB4" w:rsidRPr="00254872" w14:paraId="0EFADE84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F7ED6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19842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6ACE1A0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72CD1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F36F9" w14:textId="221CCD06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33c.</w:t>
            </w:r>
            <w:r w:rsidRPr="00254872">
              <w:tab/>
            </w:r>
            <w:r w:rsidRPr="00254872">
              <w:rPr>
                <w:b/>
                <w:i/>
              </w:rPr>
              <w:t>vyjadřuje hluboké znepokojení nad pokračujícím pronásledováním, diskriminací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nuceným vysídlováním křesťanských komunit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dalších náboženských menšin na Blízkém východě; zdůrazňuje, že tyto komunity tvoří nedílnou součást historické, kulturní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sociální struktury regionu; vyzývá SZBP, aby ve svých politikách vůči regionu upřednostnila ochranu křesťanů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dalších zranitelných skupin,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to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prostřednictvím cílené podpory jejich bezpečnosti, živobytí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svobody náboženského vyznání nebo přesvědčení;</w:t>
            </w:r>
          </w:p>
        </w:tc>
      </w:tr>
    </w:tbl>
    <w:p w14:paraId="01587193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EF35AD2" w14:textId="3909BB97" w:rsidR="00D11016" w:rsidRPr="00254872" w:rsidRDefault="00F11AB4" w:rsidP="00F11AB4">
      <w:r w:rsidRPr="00254872">
        <w:rPr>
          <w:rStyle w:val="HideTWBExt"/>
        </w:rPr>
        <w:t>&lt;/Amend&gt;</w:t>
      </w:r>
    </w:p>
    <w:p w14:paraId="7BC03103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743</w:t>
      </w:r>
      <w:r w:rsidRPr="00254872">
        <w:rPr>
          <w:rStyle w:val="HideTWBExt"/>
        </w:rPr>
        <w:t>&lt;/NumAm&gt;</w:t>
      </w:r>
    </w:p>
    <w:p w14:paraId="1725411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Cristian Terheş</w:t>
      </w:r>
      <w:r w:rsidRPr="00254872">
        <w:rPr>
          <w:rStyle w:val="HideTWBExt"/>
          <w:b w:val="0"/>
        </w:rPr>
        <w:t>&lt;/Members&gt;</w:t>
      </w:r>
    </w:p>
    <w:p w14:paraId="0B3FEDA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E8CB34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66C75B1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 d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DB01D27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DDA65" w14:textId="77777777" w:rsidR="00F11AB4" w:rsidRPr="00254872" w:rsidRDefault="00F11AB4" w:rsidP="008B22AA"/>
        </w:tc>
      </w:tr>
      <w:tr w:rsidR="00F11AB4" w:rsidRPr="00254872" w14:paraId="7BE7B536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B071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B870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9B2CF91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FD620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646B0" w14:textId="3F73E7E3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33b.</w:t>
            </w:r>
            <w:r w:rsidRPr="00254872">
              <w:tab/>
            </w:r>
            <w:r w:rsidRPr="00254872">
              <w:rPr>
                <w:b/>
                <w:i/>
              </w:rPr>
              <w:t>vyzývá Evropskou unii, aby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své společné zahraniční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bezpečnostní politiky posílila dialog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strukturovanou spolupráci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ekumenickým patriarchátem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Konstantinopoli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jeruzalémským pravoslavným patriarchátem jakožto uznávanými náboženskými autoritami celosvětového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regionálního významu,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konstatuje, že takové institucionální zapojení přispěje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podpoře míru na Blízkém východě</w:t>
            </w:r>
            <w:r w:rsidR="00722FCA">
              <w:rPr>
                <w:b/>
                <w:i/>
              </w:rPr>
              <w:t xml:space="preserve"> a k </w:t>
            </w:r>
            <w:r w:rsidRPr="00254872">
              <w:rPr>
                <w:b/>
                <w:i/>
              </w:rPr>
              <w:t>ochraně náboženské svobody;</w:t>
            </w:r>
          </w:p>
        </w:tc>
      </w:tr>
    </w:tbl>
    <w:p w14:paraId="4BD1C15F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A6BA936" w14:textId="48F42F3B" w:rsidR="00D11016" w:rsidRPr="00254872" w:rsidRDefault="00F11AB4" w:rsidP="00F11AB4">
      <w:r w:rsidRPr="00254872">
        <w:rPr>
          <w:rStyle w:val="HideTWBExt"/>
        </w:rPr>
        <w:t>&lt;/Amend&gt;</w:t>
      </w:r>
    </w:p>
    <w:p w14:paraId="2CB8B8DE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744</w:t>
      </w:r>
      <w:r w:rsidRPr="00254872">
        <w:rPr>
          <w:rStyle w:val="HideTWBExt"/>
        </w:rPr>
        <w:t>&lt;/NumAm&gt;</w:t>
      </w:r>
    </w:p>
    <w:p w14:paraId="4598EA5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Cristian Terheş</w:t>
      </w:r>
      <w:r w:rsidRPr="00254872">
        <w:rPr>
          <w:rStyle w:val="HideTWBExt"/>
          <w:b w:val="0"/>
        </w:rPr>
        <w:t>&lt;/Members&gt;</w:t>
      </w:r>
    </w:p>
    <w:p w14:paraId="1663400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89C5BB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177F33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33 e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6415BA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98C20" w14:textId="77777777" w:rsidR="00F11AB4" w:rsidRPr="00254872" w:rsidRDefault="00F11AB4" w:rsidP="008B22AA"/>
        </w:tc>
      </w:tr>
      <w:tr w:rsidR="00F11AB4" w:rsidRPr="00254872" w14:paraId="3A248487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4E536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A2B87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C4D4EDD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D0882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C386B" w14:textId="61FDD3DF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33e.</w:t>
            </w:r>
            <w:r w:rsidRPr="00254872">
              <w:tab/>
            </w:r>
            <w:r w:rsidRPr="00254872">
              <w:rPr>
                <w:b/>
                <w:i/>
              </w:rPr>
              <w:t>zdůrazňuje význam posílení koordinace mezi společnou zahraniční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bezpečnostní politikou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diplomatickým úsilím Svatého stolce, zejména při podpoře míru, mezináboženského dialogu, řešení konfliktů, humanitární pomoci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ochrany lidských práv;</w:t>
            </w:r>
          </w:p>
        </w:tc>
      </w:tr>
    </w:tbl>
    <w:p w14:paraId="1CD76701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899A3CB" w14:textId="0E97485D" w:rsidR="00D11016" w:rsidRPr="00254872" w:rsidRDefault="00F11AB4" w:rsidP="00F11AB4">
      <w:r w:rsidRPr="00254872">
        <w:rPr>
          <w:rStyle w:val="HideTWBExt"/>
        </w:rPr>
        <w:t>&lt;/Amend&gt;</w:t>
      </w:r>
    </w:p>
    <w:p w14:paraId="3E086F4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745</w:t>
      </w:r>
      <w:r w:rsidRPr="00254872">
        <w:rPr>
          <w:rStyle w:val="HideTWBExt"/>
        </w:rPr>
        <w:t>&lt;/NumAm&gt;</w:t>
      </w:r>
    </w:p>
    <w:p w14:paraId="64A10B5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113D1D0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08FDBF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9F5F8E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34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8B9CE32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9B677" w14:textId="77777777" w:rsidR="00F11AB4" w:rsidRPr="00254872" w:rsidRDefault="00F11AB4" w:rsidP="008B22AA"/>
        </w:tc>
      </w:tr>
      <w:tr w:rsidR="00F11AB4" w:rsidRPr="00254872" w14:paraId="5952FFFE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81B4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B0E5E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527F15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396ED" w14:textId="2EA10FDC" w:rsidR="00F11AB4" w:rsidRPr="00254872" w:rsidRDefault="00F11AB4" w:rsidP="008B22AA">
            <w:pPr>
              <w:pStyle w:val="Normal6a"/>
            </w:pPr>
            <w:r w:rsidRPr="00254872">
              <w:t>34.</w:t>
            </w:r>
            <w:r w:rsidRPr="00254872">
              <w:tab/>
              <w:t>vyzývá ESVČ</w:t>
            </w:r>
            <w:r w:rsidR="00722FCA">
              <w:t xml:space="preserve"> a </w:t>
            </w:r>
            <w:r w:rsidRPr="00254872">
              <w:t>Komisi, aby vypracovaly kritéria pro hodnocení dopadu sankcí EU</w:t>
            </w:r>
            <w:r w:rsidR="00722FCA">
              <w:t xml:space="preserve"> a </w:t>
            </w:r>
            <w:r w:rsidRPr="00254872">
              <w:t>aby</w:t>
            </w:r>
            <w:r w:rsidR="00722FCA">
              <w:t xml:space="preserve"> v </w:t>
            </w:r>
            <w:r w:rsidRPr="00254872">
              <w:t>tomto ohledu pravidelně informovaly Evropský parlament;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1F244" w14:textId="7BFB2E6A" w:rsidR="00F11AB4" w:rsidRPr="00254872" w:rsidRDefault="00F11AB4" w:rsidP="008B22AA">
            <w:pPr>
              <w:pStyle w:val="Normal6a"/>
            </w:pPr>
            <w:r w:rsidRPr="00254872">
              <w:t>34.</w:t>
            </w:r>
            <w:r w:rsidRPr="00254872">
              <w:tab/>
              <w:t>vyzývá ESVČ</w:t>
            </w:r>
            <w:r w:rsidR="00722FCA">
              <w:t xml:space="preserve"> a </w:t>
            </w:r>
            <w:r w:rsidRPr="00254872">
              <w:t>Komisi, aby vypracovaly</w:t>
            </w:r>
            <w:r w:rsidRPr="00254872">
              <w:rPr>
                <w:b/>
                <w:i/>
              </w:rPr>
              <w:t xml:space="preserve"> jasná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transparentní</w:t>
            </w:r>
            <w:r w:rsidRPr="00254872">
              <w:t xml:space="preserve"> kritéria pro hodnocení </w:t>
            </w:r>
            <w:r w:rsidRPr="00254872">
              <w:rPr>
                <w:b/>
                <w:i/>
              </w:rPr>
              <w:t>účinnosti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celkového</w:t>
            </w:r>
            <w:r w:rsidRPr="00254872">
              <w:t xml:space="preserve"> dopadu sankcí EU</w:t>
            </w:r>
            <w:r w:rsidR="00722FCA">
              <w:t xml:space="preserve"> a </w:t>
            </w:r>
            <w:r w:rsidRPr="00254872">
              <w:t>aby</w:t>
            </w:r>
            <w:r w:rsidR="00722FCA">
              <w:t xml:space="preserve"> v </w:t>
            </w:r>
            <w:r w:rsidRPr="00254872">
              <w:t xml:space="preserve">tomto ohledu pravidelně informovaly Evropský parlament; </w:t>
            </w:r>
            <w:r w:rsidRPr="00254872">
              <w:rPr>
                <w:b/>
                <w:i/>
              </w:rPr>
              <w:t>zdůrazňuje, že je třeba posílit prosazování sankcí,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znovu připomíná, že je důležité informovat občany EU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partnerské země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účelu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účincích sankcí, aby byla zachována důvěra veřejnosti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mezinárodní důvěryhodnost;</w:t>
            </w:r>
          </w:p>
        </w:tc>
      </w:tr>
    </w:tbl>
    <w:p w14:paraId="5861AFBA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BBC9F62" w14:textId="369F63B7" w:rsidR="00D11016" w:rsidRPr="00254872" w:rsidRDefault="00F11AB4" w:rsidP="00F11AB4">
      <w:r w:rsidRPr="00254872">
        <w:rPr>
          <w:rStyle w:val="HideTWBExt"/>
        </w:rPr>
        <w:t>&lt;/Amend&gt;</w:t>
      </w:r>
    </w:p>
    <w:p w14:paraId="709486C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746</w:t>
      </w:r>
      <w:r w:rsidRPr="00254872">
        <w:rPr>
          <w:rStyle w:val="HideTWBExt"/>
        </w:rPr>
        <w:t>&lt;/NumAm&gt;</w:t>
      </w:r>
    </w:p>
    <w:p w14:paraId="0D03F1F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Sergey Lagodinsky</w:t>
      </w:r>
      <w:r w:rsidRPr="00254872">
        <w:rPr>
          <w:rStyle w:val="HideTWBExt"/>
          <w:b w:val="0"/>
        </w:rPr>
        <w:t>&lt;/Members&gt;</w:t>
      </w:r>
    </w:p>
    <w:p w14:paraId="6B655615" w14:textId="77777777" w:rsidR="00F11AB4" w:rsidRPr="00254872" w:rsidRDefault="00F11AB4" w:rsidP="00F11AB4">
      <w:r w:rsidRPr="00254872">
        <w:rPr>
          <w:rStyle w:val="HideTWBExt"/>
        </w:rPr>
        <w:t>&lt;AuNomDe&gt;</w:t>
      </w:r>
      <w:r w:rsidRPr="00254872">
        <w:rPr>
          <w:rStyle w:val="HideTWBInt"/>
        </w:rPr>
        <w:t>{Verts/ALE}</w:t>
      </w:r>
      <w:r w:rsidRPr="00254872">
        <w:t>za skupinu Verts/ALE</w:t>
      </w:r>
      <w:r w:rsidRPr="00254872">
        <w:rPr>
          <w:rStyle w:val="HideTWBExt"/>
        </w:rPr>
        <w:t>&lt;/AuNomDe&gt;</w:t>
      </w:r>
    </w:p>
    <w:p w14:paraId="29A451E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1FE7B2F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6C9543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34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0AB7166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1B64D" w14:textId="77777777" w:rsidR="00F11AB4" w:rsidRPr="00254872" w:rsidRDefault="00F11AB4" w:rsidP="008B22AA"/>
        </w:tc>
      </w:tr>
      <w:tr w:rsidR="00F11AB4" w:rsidRPr="00254872" w14:paraId="731B8833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A568E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77334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491C511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5058A" w14:textId="5A8A426A" w:rsidR="00F11AB4" w:rsidRPr="00254872" w:rsidRDefault="00F11AB4" w:rsidP="008B22AA">
            <w:pPr>
              <w:pStyle w:val="Normal6a"/>
            </w:pPr>
            <w:r w:rsidRPr="00254872">
              <w:t>34.</w:t>
            </w:r>
            <w:r w:rsidRPr="00254872">
              <w:tab/>
              <w:t>vyzývá ESVČ</w:t>
            </w:r>
            <w:r w:rsidR="00722FCA">
              <w:t xml:space="preserve"> a </w:t>
            </w:r>
            <w:r w:rsidRPr="00254872">
              <w:t>Komisi, aby vypracovaly kritéria pro hodnocení dopadu sankcí EU</w:t>
            </w:r>
            <w:r w:rsidR="00722FCA">
              <w:t xml:space="preserve"> a </w:t>
            </w:r>
            <w:r w:rsidRPr="00254872">
              <w:t>aby</w:t>
            </w:r>
            <w:r w:rsidR="00722FCA">
              <w:t xml:space="preserve"> v </w:t>
            </w:r>
            <w:r w:rsidRPr="00254872">
              <w:t>tomto ohledu pravidelně informovaly Evropský parlament;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24019" w14:textId="1FBA4602" w:rsidR="00F11AB4" w:rsidRPr="00254872" w:rsidRDefault="00F11AB4" w:rsidP="008B22AA">
            <w:pPr>
              <w:pStyle w:val="Normal6a"/>
            </w:pPr>
            <w:r w:rsidRPr="00254872">
              <w:t>34.</w:t>
            </w:r>
            <w:r w:rsidRPr="00254872">
              <w:tab/>
              <w:t>vyzývá ESVČ</w:t>
            </w:r>
            <w:r w:rsidR="00722FCA">
              <w:t xml:space="preserve"> a </w:t>
            </w:r>
            <w:r w:rsidRPr="00254872">
              <w:t>Komisi, aby vypracovaly kritéria pro hodnocení dopadu sankcí EU</w:t>
            </w:r>
            <w:r w:rsidR="00722FCA">
              <w:t xml:space="preserve"> a </w:t>
            </w:r>
            <w:r w:rsidRPr="00254872">
              <w:t>aby</w:t>
            </w:r>
            <w:r w:rsidR="00722FCA">
              <w:t xml:space="preserve"> v </w:t>
            </w:r>
            <w:r w:rsidRPr="00254872">
              <w:t xml:space="preserve">tomto ohledu pravidelně informovaly Evropský parlament; </w:t>
            </w:r>
            <w:r w:rsidRPr="00254872">
              <w:rPr>
                <w:b/>
                <w:i/>
              </w:rPr>
              <w:t>vyzývá Komisi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členské státy, aby uzavřely finanční mezery, které Rusko využívá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obcházení sankcí, aby uložily sankce všem evropským společnostem, které se nadále podílejí na zakázaných obchodech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Ruskou federací,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aby dále posuzovaly obcházení sankcí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bojovaly proti němu;</w:t>
            </w:r>
          </w:p>
        </w:tc>
      </w:tr>
    </w:tbl>
    <w:p w14:paraId="474200AE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39FD39E" w14:textId="4A20F571" w:rsidR="00D11016" w:rsidRPr="00254872" w:rsidRDefault="00F11AB4" w:rsidP="00F11AB4">
      <w:r w:rsidRPr="00254872">
        <w:rPr>
          <w:rStyle w:val="HideTWBExt"/>
        </w:rPr>
        <w:t>&lt;/Amend&gt;</w:t>
      </w:r>
    </w:p>
    <w:p w14:paraId="15974544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747</w:t>
      </w:r>
      <w:r w:rsidRPr="00254872">
        <w:rPr>
          <w:rStyle w:val="HideTWBExt"/>
        </w:rPr>
        <w:t>&lt;/NumAm&gt;</w:t>
      </w:r>
    </w:p>
    <w:p w14:paraId="6748FD4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Petras Auštrevičius</w:t>
      </w:r>
      <w:r w:rsidRPr="00254872">
        <w:rPr>
          <w:rStyle w:val="HideTWBExt"/>
          <w:b w:val="0"/>
        </w:rPr>
        <w:t>&lt;/Members&gt;</w:t>
      </w:r>
    </w:p>
    <w:p w14:paraId="7629406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799287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9B2C7D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34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613F38C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9055B" w14:textId="77777777" w:rsidR="00F11AB4" w:rsidRPr="00254872" w:rsidRDefault="00F11AB4" w:rsidP="008B22AA"/>
        </w:tc>
      </w:tr>
      <w:tr w:rsidR="00F11AB4" w:rsidRPr="00254872" w14:paraId="0BC717EA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1A6B2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4DF4C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45EED826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D3369" w14:textId="05AB5358" w:rsidR="00F11AB4" w:rsidRPr="00254872" w:rsidRDefault="00F11AB4" w:rsidP="008B22AA">
            <w:pPr>
              <w:pStyle w:val="Normal6a"/>
            </w:pPr>
            <w:r w:rsidRPr="00254872">
              <w:t>34.</w:t>
            </w:r>
            <w:r w:rsidRPr="00254872">
              <w:tab/>
              <w:t>vyzývá ESVČ</w:t>
            </w:r>
            <w:r w:rsidR="00722FCA">
              <w:t xml:space="preserve"> a </w:t>
            </w:r>
            <w:r w:rsidRPr="00254872">
              <w:t>Komisi, aby vypracovaly kritéria pro hodnocení dopadu sankcí EU</w:t>
            </w:r>
            <w:r w:rsidR="00722FCA">
              <w:t xml:space="preserve"> a </w:t>
            </w:r>
            <w:r w:rsidRPr="00254872">
              <w:t>aby</w:t>
            </w:r>
            <w:r w:rsidR="00722FCA">
              <w:t xml:space="preserve"> v </w:t>
            </w:r>
            <w:r w:rsidRPr="00254872">
              <w:t>tomto ohledu pravidelně informovaly Evropský parlament;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A4751" w14:textId="25E62167" w:rsidR="00F11AB4" w:rsidRPr="00254872" w:rsidRDefault="00F11AB4" w:rsidP="008B22AA">
            <w:pPr>
              <w:pStyle w:val="Normal6a"/>
            </w:pPr>
            <w:r w:rsidRPr="00254872">
              <w:t>34.</w:t>
            </w:r>
            <w:r w:rsidRPr="00254872">
              <w:tab/>
              <w:t>vyzývá ESVČ</w:t>
            </w:r>
            <w:r w:rsidR="00722FCA">
              <w:t xml:space="preserve"> a </w:t>
            </w:r>
            <w:r w:rsidRPr="00254872">
              <w:t>Komisi, aby vypracovaly kritéria pro hodnocení dopadu sankcí EU</w:t>
            </w:r>
            <w:r w:rsidRPr="00254872">
              <w:rPr>
                <w:b/>
                <w:i/>
              </w:rPr>
              <w:t>, aby pečlivě monitorovaly obcházení sankcí</w:t>
            </w:r>
            <w:r w:rsidR="00722FCA">
              <w:t xml:space="preserve"> a </w:t>
            </w:r>
            <w:r w:rsidRPr="00254872">
              <w:t>aby</w:t>
            </w:r>
            <w:r w:rsidR="00722FCA">
              <w:t xml:space="preserve"> v </w:t>
            </w:r>
            <w:r w:rsidRPr="00254872">
              <w:t>tomto ohledu pravidelně informovaly Evropský parlament;</w:t>
            </w:r>
          </w:p>
        </w:tc>
      </w:tr>
    </w:tbl>
    <w:p w14:paraId="76E70F0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28FD6006" w14:textId="19388EF5" w:rsidR="00D11016" w:rsidRPr="00254872" w:rsidRDefault="00F11AB4" w:rsidP="00F11AB4">
      <w:r w:rsidRPr="00254872">
        <w:rPr>
          <w:rStyle w:val="HideTWBExt"/>
        </w:rPr>
        <w:t>&lt;/Amend&gt;</w:t>
      </w:r>
    </w:p>
    <w:p w14:paraId="57167CF3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748</w:t>
      </w:r>
      <w:r w:rsidRPr="00254872">
        <w:rPr>
          <w:rStyle w:val="HideTWBExt"/>
        </w:rPr>
        <w:t>&lt;/NumAm&gt;</w:t>
      </w:r>
    </w:p>
    <w:p w14:paraId="14C44A2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495C6AE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97E832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57B2BF8" w14:textId="19C2338A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34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45F404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27BAB" w14:textId="77777777" w:rsidR="00F11AB4" w:rsidRPr="00254872" w:rsidRDefault="00F11AB4" w:rsidP="008B22AA"/>
        </w:tc>
      </w:tr>
      <w:tr w:rsidR="00F11AB4" w:rsidRPr="00254872" w14:paraId="0080A778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12ED2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DF80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06963C4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55D4A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8D0A6" w14:textId="698E99B4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34a.</w:t>
            </w:r>
            <w:r w:rsidRPr="00254872">
              <w:tab/>
            </w:r>
            <w:r w:rsidRPr="00254872">
              <w:rPr>
                <w:b/>
                <w:i/>
              </w:rPr>
              <w:t>zdůrazňuje význam včasné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koordinované reakce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krizových situacích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zdůrazňuje, že účinné krizové řízení závisí spíše na rychlém rozhodování, rychlém nasazení zdrojů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schopnosti přizpůsobit se vyvíjející se situaci než na pouhém plánování nebo narativech;</w:t>
            </w:r>
          </w:p>
        </w:tc>
      </w:tr>
    </w:tbl>
    <w:p w14:paraId="162552F6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9AB209D" w14:textId="30EC6B7A" w:rsidR="00D11016" w:rsidRPr="00254872" w:rsidRDefault="00F11AB4" w:rsidP="00F11AB4">
      <w:r w:rsidRPr="00254872">
        <w:rPr>
          <w:rStyle w:val="HideTWBExt"/>
        </w:rPr>
        <w:t>&lt;/Amend&gt;</w:t>
      </w:r>
    </w:p>
    <w:p w14:paraId="15FEDB7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749</w:t>
      </w:r>
      <w:r w:rsidRPr="00254872">
        <w:rPr>
          <w:rStyle w:val="HideTWBExt"/>
        </w:rPr>
        <w:t>&lt;/NumAm&gt;</w:t>
      </w:r>
    </w:p>
    <w:p w14:paraId="6D3690C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Ivaylo Valchev</w:t>
      </w:r>
      <w:r w:rsidRPr="00254872">
        <w:rPr>
          <w:rStyle w:val="HideTWBExt"/>
          <w:b w:val="0"/>
        </w:rPr>
        <w:t>&lt;/Members&gt;</w:t>
      </w:r>
    </w:p>
    <w:p w14:paraId="615D89C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C7C699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BEBCA2E" w14:textId="07B04928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34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47DE1A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81803" w14:textId="77777777" w:rsidR="00F11AB4" w:rsidRPr="00254872" w:rsidRDefault="00F11AB4" w:rsidP="008B22AA"/>
        </w:tc>
      </w:tr>
      <w:tr w:rsidR="00F11AB4" w:rsidRPr="00254872" w14:paraId="273FB4BF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60D0C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F4F3C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2E1C4A1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5D848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71447" w14:textId="15F43E3D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34a.</w:t>
            </w:r>
            <w:r w:rsidRPr="00254872">
              <w:tab/>
            </w:r>
            <w:r w:rsidRPr="00254872">
              <w:rPr>
                <w:b/>
                <w:i/>
              </w:rPr>
              <w:t>připomíná, že všechny země, kterým byl udělen status kandidátské země, musí přednostně zlepšit své sladění se společnou zahraniční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bezpečnostní politikou Unie (SZBP), včetně restriktivních opatření proti autoritářským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totalitním režimům;</w:t>
            </w:r>
          </w:p>
        </w:tc>
      </w:tr>
    </w:tbl>
    <w:p w14:paraId="3A41305A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A49F7C1" w14:textId="71E8BAB1" w:rsidR="00D11016" w:rsidRPr="00254872" w:rsidRDefault="00F11AB4" w:rsidP="00F11AB4">
      <w:r w:rsidRPr="00254872">
        <w:rPr>
          <w:rStyle w:val="HideTWBExt"/>
        </w:rPr>
        <w:t>&lt;/Amend&gt;</w:t>
      </w:r>
    </w:p>
    <w:p w14:paraId="3DCBC8E0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750</w:t>
      </w:r>
      <w:r w:rsidRPr="00254872">
        <w:rPr>
          <w:rStyle w:val="HideTWBExt"/>
        </w:rPr>
        <w:t>&lt;/NumAm&gt;</w:t>
      </w:r>
    </w:p>
    <w:p w14:paraId="4DE6153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0EC9932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61F691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E10092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34 b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AA33166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BD691" w14:textId="77777777" w:rsidR="00F11AB4" w:rsidRPr="00254872" w:rsidRDefault="00F11AB4" w:rsidP="008B22AA"/>
        </w:tc>
      </w:tr>
      <w:tr w:rsidR="00F11AB4" w:rsidRPr="00254872" w14:paraId="74DE7E8E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ADCCB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4F6D8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44028F4D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A0660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33CDC" w14:textId="15021515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34b.</w:t>
            </w:r>
            <w:r w:rsidRPr="00254872">
              <w:tab/>
            </w:r>
            <w:r w:rsidRPr="00254872">
              <w:rPr>
                <w:b/>
                <w:i/>
              </w:rPr>
              <w:t>uznává, že požadavek jednomyslnosti nutí členské státy, aby neúnavně usilovaly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dosažení kompromisu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jednoty, což představuje klíčový zdroj politického vlivu EU na světové scéně; upozorňuje však, že je třeba pečlivě posoudit kompromis mezi ideálem jednoty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značnými náklady na jednomyslnost;</w:t>
            </w:r>
          </w:p>
        </w:tc>
      </w:tr>
    </w:tbl>
    <w:p w14:paraId="31404C79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8147A8F" w14:textId="0AC28D16" w:rsidR="00D11016" w:rsidRPr="00254872" w:rsidRDefault="00F11AB4" w:rsidP="00F11AB4">
      <w:r w:rsidRPr="00254872">
        <w:rPr>
          <w:rStyle w:val="HideTWBExt"/>
        </w:rPr>
        <w:t>&lt;/Amend&gt;</w:t>
      </w:r>
    </w:p>
    <w:p w14:paraId="16B66634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751</w:t>
      </w:r>
      <w:r w:rsidRPr="00254872">
        <w:rPr>
          <w:rStyle w:val="HideTWBExt"/>
        </w:rPr>
        <w:t>&lt;/NumAm&gt;</w:t>
      </w:r>
    </w:p>
    <w:p w14:paraId="6E7BA0A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17CFC0C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1823412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B86304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34 c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E4313E0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62055" w14:textId="77777777" w:rsidR="00F11AB4" w:rsidRPr="00254872" w:rsidRDefault="00F11AB4" w:rsidP="008B22AA"/>
        </w:tc>
      </w:tr>
      <w:tr w:rsidR="00F11AB4" w:rsidRPr="00254872" w14:paraId="1C475EE9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E5EA6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20430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9BFD877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0D055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535DB" w14:textId="35E93622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34c.</w:t>
            </w:r>
            <w:r w:rsidRPr="00254872">
              <w:tab/>
            </w:r>
            <w:r w:rsidRPr="00254872">
              <w:rPr>
                <w:b/>
                <w:i/>
              </w:rPr>
              <w:t>lituje, že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praxi jednotlivé členské státy někdy využívaly svého práva veta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oslabování dohod, zdržování rozhodování nebo bránění společným politikám; lituje, že potenciál pro rychlou, účinnou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efektivní zahraniční, bezpečnostní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obrannou činnost, který vytváří mimo jiné překlenovací ustanovení Smlouvy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EU, zůstal nevyužit;</w:t>
            </w:r>
          </w:p>
        </w:tc>
      </w:tr>
    </w:tbl>
    <w:p w14:paraId="7FE03920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0B43B09" w14:textId="57FC700B" w:rsidR="00D11016" w:rsidRPr="00254872" w:rsidRDefault="00F11AB4" w:rsidP="00F11AB4">
      <w:r w:rsidRPr="00254872">
        <w:rPr>
          <w:rStyle w:val="HideTWBExt"/>
        </w:rPr>
        <w:t>&lt;/Amend&gt;</w:t>
      </w:r>
    </w:p>
    <w:p w14:paraId="790F033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752</w:t>
      </w:r>
      <w:r w:rsidRPr="00254872">
        <w:rPr>
          <w:rStyle w:val="HideTWBExt"/>
        </w:rPr>
        <w:t>&lt;/NumAm&gt;</w:t>
      </w:r>
    </w:p>
    <w:p w14:paraId="4FFBB39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06259AE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BB32FE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440C6E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34 d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E7F5ADF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B1848" w14:textId="77777777" w:rsidR="00F11AB4" w:rsidRPr="00254872" w:rsidRDefault="00F11AB4" w:rsidP="008B22AA"/>
        </w:tc>
      </w:tr>
      <w:tr w:rsidR="00F11AB4" w:rsidRPr="00254872" w14:paraId="543D8C8A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DF93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FD6BC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A45F1D4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56458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7787B" w14:textId="4BE82039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34d.</w:t>
            </w:r>
            <w:r w:rsidRPr="00254872">
              <w:tab/>
            </w:r>
            <w:r w:rsidRPr="00254872">
              <w:rPr>
                <w:b/>
                <w:i/>
              </w:rPr>
              <w:t>opakuje svou výzvu Radě, aby</w:t>
            </w:r>
            <w:r w:rsidR="00722FCA">
              <w:rPr>
                <w:b/>
                <w:i/>
              </w:rPr>
              <w:t xml:space="preserve"> u </w:t>
            </w:r>
            <w:r w:rsidRPr="00254872">
              <w:rPr>
                <w:b/>
                <w:i/>
              </w:rPr>
              <w:t>rozhodnutí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oblastech SZBP, které nemají důsledky související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vojenstvím nebo obranou, postupně přešla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hlasování kvalifikovanou většinou; chápe znepokojení některých členských států, pokud jde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vnímané snížení schopnosti ovlivňovat zahraniční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bezpečnostní politiku na úrovni EU; připomíná, že místopředsedkyně Komise, vysoká představitelka je pověřena – jak je uvedeno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jejím pověřovacím dopise – zahájením používání ustanovení Smlouvy umožňujících hlasování kvalifikovanou většinou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oblasti SZBP,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proto očekává, že místopředsedkyně Komise, vysoká představitelka za tímto účelem povede konstruktivní dialog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členskými státy; do doby, než bude na rozhodnutí, která nemají vojenské nebo obranné důsledky, plně uplatňováno hlasování kvalifikovanou většinou, podporuje plné využívání všech stávajících možností, která schopnost přijmout rozhodnutí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tomto ohledu zvyšují, včetně využívání konstruktivního zdržení se hlasování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souladu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čl. 31 odst. 1 SEU; uznává, že pokrok směrem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uplatňování hlasování kvalifikovanou většinou může být pouze postupný,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závislosti na vytváření evropské strategické kultury;</w:t>
            </w:r>
          </w:p>
        </w:tc>
      </w:tr>
    </w:tbl>
    <w:p w14:paraId="685B48A0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9E7D384" w14:textId="10FE10A6" w:rsidR="00D11016" w:rsidRPr="00254872" w:rsidRDefault="00F11AB4" w:rsidP="00F11AB4">
      <w:r w:rsidRPr="00254872">
        <w:rPr>
          <w:rStyle w:val="HideTWBExt"/>
        </w:rPr>
        <w:t>&lt;/Amend&gt;</w:t>
      </w:r>
    </w:p>
    <w:p w14:paraId="4D754B2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753</w:t>
      </w:r>
      <w:r w:rsidRPr="00254872">
        <w:rPr>
          <w:rStyle w:val="HideTWBExt"/>
        </w:rPr>
        <w:t>&lt;/NumAm&gt;</w:t>
      </w:r>
    </w:p>
    <w:p w14:paraId="27D1693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Sergey Lagodinsky</w:t>
      </w:r>
      <w:r w:rsidRPr="00254872">
        <w:rPr>
          <w:rStyle w:val="HideTWBExt"/>
          <w:b w:val="0"/>
        </w:rPr>
        <w:t>&lt;/Members&gt;</w:t>
      </w:r>
    </w:p>
    <w:p w14:paraId="27BD5BF6" w14:textId="77777777" w:rsidR="00F11AB4" w:rsidRPr="00254872" w:rsidRDefault="00F11AB4" w:rsidP="00F11AB4">
      <w:r w:rsidRPr="00254872">
        <w:rPr>
          <w:rStyle w:val="HideTWBExt"/>
        </w:rPr>
        <w:t>&lt;AuNomDe&gt;</w:t>
      </w:r>
      <w:r w:rsidRPr="00254872">
        <w:rPr>
          <w:rStyle w:val="HideTWBInt"/>
        </w:rPr>
        <w:t>{Verts/ALE}</w:t>
      </w:r>
      <w:r w:rsidRPr="00254872">
        <w:t>za skupinu Verts/ALE</w:t>
      </w:r>
      <w:r w:rsidRPr="00254872">
        <w:rPr>
          <w:rStyle w:val="HideTWBExt"/>
        </w:rPr>
        <w:t>&lt;/AuNomDe&gt;</w:t>
      </w:r>
    </w:p>
    <w:p w14:paraId="267DBA1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05805E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BE64B3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35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F1A293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FC1CA" w14:textId="77777777" w:rsidR="00F11AB4" w:rsidRPr="00254872" w:rsidRDefault="00F11AB4" w:rsidP="008B22AA"/>
        </w:tc>
      </w:tr>
      <w:tr w:rsidR="00F11AB4" w:rsidRPr="00254872" w14:paraId="6A005D35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B093A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DDA6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9E4665D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4B8A9" w14:textId="18B637AC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>diplomatickému vlivu;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CEF47" w14:textId="0994DBFB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 xml:space="preserve">diplomatickému vlivu; </w:t>
            </w:r>
            <w:r w:rsidRPr="00254872">
              <w:rPr>
                <w:b/>
                <w:i/>
              </w:rPr>
              <w:t>konstatuje, že současný rozpočet ESVČ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delegací EU činí méně než 0,5 % ročních závazků EU, což je vzhledem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rozsahu současných globálních krizí naprosto zanedbatelné; upozorňuje, že úspory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rozpočtu si již vynutily škrty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hlavních diplomatických činnostech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dokonce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odklad výstavby bezpečnostních zařízení, přičemž úředníci varují, že by mohlo dojít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uzavření misí; vzhledem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tomu, že toto strukturální podfinancování brání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poskytování důvěryhodné společné protikrizové reakce, podkopává její povinnost péče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zaměstnance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omezuje její schopnost jednat jako globální hráč;</w:t>
            </w:r>
          </w:p>
        </w:tc>
      </w:tr>
    </w:tbl>
    <w:p w14:paraId="3A37C31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34FA71F5" w14:textId="08444A3C" w:rsidR="00D11016" w:rsidRPr="00254872" w:rsidRDefault="00F11AB4" w:rsidP="00F11AB4">
      <w:r w:rsidRPr="00254872">
        <w:rPr>
          <w:rStyle w:val="HideTWBExt"/>
        </w:rPr>
        <w:t>&lt;/Amend&gt;</w:t>
      </w:r>
    </w:p>
    <w:p w14:paraId="7B381828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754</w:t>
      </w:r>
      <w:r w:rsidRPr="00254872">
        <w:rPr>
          <w:rStyle w:val="HideTWBExt"/>
        </w:rPr>
        <w:t>&lt;/NumAm&gt;</w:t>
      </w:r>
    </w:p>
    <w:p w14:paraId="3203AD8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52248BE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F16F1EE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E4C245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35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BA40B90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AA7CC" w14:textId="77777777" w:rsidR="00F11AB4" w:rsidRPr="00254872" w:rsidRDefault="00F11AB4" w:rsidP="008B22AA"/>
        </w:tc>
      </w:tr>
      <w:tr w:rsidR="00F11AB4" w:rsidRPr="00254872" w14:paraId="1B48E787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C4D9C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A194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0DE16CC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6F000" w14:textId="124A12DB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>diplomatickému vlivu;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20531" w14:textId="5FE0A525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 xml:space="preserve">diplomatickému vlivu; </w:t>
            </w:r>
            <w:r w:rsidRPr="00254872">
              <w:rPr>
                <w:b/>
                <w:i/>
              </w:rPr>
              <w:t>lituje, že tato nedostatečná viditelnost je někdy důsledkem nejasného vnějšího zastoupení EU; zdůrazňuje, že je třeba jasně vymezit pravomoci místopředsedkyně Komise, vysoké představitelky, předsedkyně Komise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předsedy Evropské rady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oblasti vnější činnosti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zastupování EU, aby byl hlas EU jednotný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aby jej tak vnímali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její partneři; vyzývá Komisi, aby posílila koordinaci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ESVČ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oblasti vnější činnosti, mimo jiné tím, že zajistí plné dodržování čl. 3 odst. 2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článku 9 rozhodnutí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ESVČ, které bude možná třeba aktualizovat;</w:t>
            </w:r>
          </w:p>
        </w:tc>
      </w:tr>
    </w:tbl>
    <w:p w14:paraId="031D5C77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A0B9134" w14:textId="1870F83B" w:rsidR="00D11016" w:rsidRPr="00254872" w:rsidRDefault="00F11AB4" w:rsidP="00F11AB4">
      <w:r w:rsidRPr="00254872">
        <w:rPr>
          <w:rStyle w:val="HideTWBExt"/>
        </w:rPr>
        <w:t>&lt;/Amend&gt;</w:t>
      </w:r>
    </w:p>
    <w:p w14:paraId="58CE692E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755</w:t>
      </w:r>
      <w:r w:rsidRPr="00254872">
        <w:rPr>
          <w:rStyle w:val="HideTWBExt"/>
        </w:rPr>
        <w:t>&lt;/NumAm&gt;</w:t>
      </w:r>
    </w:p>
    <w:p w14:paraId="01A5FC2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Antonio López-Istúriz White</w:t>
      </w:r>
      <w:r w:rsidRPr="00254872">
        <w:rPr>
          <w:rStyle w:val="HideTWBExt"/>
          <w:b w:val="0"/>
        </w:rPr>
        <w:t>&lt;/Members&gt;</w:t>
      </w:r>
    </w:p>
    <w:p w14:paraId="57C63F7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B7DFBB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B2EA35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35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8FF0CF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C8D22" w14:textId="77777777" w:rsidR="00F11AB4" w:rsidRPr="00254872" w:rsidRDefault="00F11AB4" w:rsidP="008B22AA"/>
        </w:tc>
      </w:tr>
      <w:tr w:rsidR="00F11AB4" w:rsidRPr="00254872" w14:paraId="212819D8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25C97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6F169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AA091C8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43F00" w14:textId="4CA6E5CE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>diplomatickému vlivu;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19A12" w14:textId="6C42A9E0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 xml:space="preserve">diplomatickému vlivu; </w:t>
            </w:r>
            <w:r w:rsidRPr="00254872">
              <w:rPr>
                <w:b/>
                <w:i/>
              </w:rPr>
              <w:t>lituje, že Evropa jako celek stále nedostatečně financuje Latinskou Ameriku; vyzývá Komisi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místopředsedkyni Komise, vysokou představitelku, aby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duchu posílení geopolitického vlivu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regionu posílily vztahy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zintenzivnily mezinárodní činnost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reakci na vzestup autoritářských režimů;</w:t>
            </w:r>
          </w:p>
        </w:tc>
      </w:tr>
    </w:tbl>
    <w:p w14:paraId="2D059F91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BC74575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6C073CB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756</w:t>
      </w:r>
      <w:r w:rsidRPr="00254872">
        <w:rPr>
          <w:rStyle w:val="HideTWBExt"/>
        </w:rPr>
        <w:t>&lt;/NumAm&gt;</w:t>
      </w:r>
    </w:p>
    <w:p w14:paraId="102707D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Ondřej Kolář</w:t>
      </w:r>
      <w:r w:rsidRPr="00254872">
        <w:rPr>
          <w:rStyle w:val="HideTWBExt"/>
          <w:b w:val="0"/>
        </w:rPr>
        <w:t>&lt;/Members&gt;</w:t>
      </w:r>
    </w:p>
    <w:p w14:paraId="4465905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75E1D8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09FEDC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35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18A4CC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0EEE9" w14:textId="77777777" w:rsidR="00F11AB4" w:rsidRPr="00254872" w:rsidRDefault="00F11AB4" w:rsidP="008B22AA"/>
        </w:tc>
      </w:tr>
      <w:tr w:rsidR="00F11AB4" w:rsidRPr="00254872" w14:paraId="1481B180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FD92A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AF18F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40AA40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337F7" w14:textId="72BD9D79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>diplomatickému vlivu;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6EEFA" w14:textId="2F9EA0E5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 xml:space="preserve">diplomatickému vlivu; </w:t>
            </w:r>
            <w:r w:rsidRPr="00254872">
              <w:rPr>
                <w:b/>
                <w:i/>
              </w:rPr>
              <w:t>doporučuje zvýšit financování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posílit personál ESVČ, aby se posílila její úloha; vyzývá místopředsedkyni Komise, vysokou představitelku, aby zintenzivnila diplomatické úsilí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zajištění ochrany potřeb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občanů EU ohrožených nedemokratickými režimy, zejména těch, kteří jsou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současné době zadržováni ve Venezuele;</w:t>
            </w:r>
          </w:p>
        </w:tc>
      </w:tr>
    </w:tbl>
    <w:p w14:paraId="57440ED0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8F93314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B296739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757</w:t>
      </w:r>
      <w:r w:rsidRPr="00254872">
        <w:rPr>
          <w:rStyle w:val="HideTWBExt"/>
        </w:rPr>
        <w:t>&lt;/NumAm&gt;</w:t>
      </w:r>
    </w:p>
    <w:p w14:paraId="3E69D13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Alexander Sell</w:t>
      </w:r>
      <w:r w:rsidRPr="00254872">
        <w:rPr>
          <w:rStyle w:val="HideTWBExt"/>
          <w:b w:val="0"/>
        </w:rPr>
        <w:t>&lt;/Members&gt;</w:t>
      </w:r>
    </w:p>
    <w:p w14:paraId="7C8B3CA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4A3F76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1568DD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35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DF41373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D75FD" w14:textId="77777777" w:rsidR="00F11AB4" w:rsidRPr="00254872" w:rsidRDefault="00F11AB4" w:rsidP="008B22AA"/>
        </w:tc>
      </w:tr>
      <w:tr w:rsidR="00F11AB4" w:rsidRPr="00254872" w14:paraId="71C26DED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AE08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41B91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CF6B93B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01EA6" w14:textId="5C500B47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>diplomatickému vlivu;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4A264" w14:textId="2203212C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>diplomatickému vlivu;</w:t>
            </w:r>
            <w:r w:rsidRPr="00254872">
              <w:rPr>
                <w:b/>
                <w:i/>
              </w:rPr>
              <w:t> lituje, že se EU často snaží zviditelnit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zahraničí prostřednictvím nadměrných výdajů, zatímco občané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Unii čelí hospodářským potížím; zdůrazňuje, že vnější činnost musí být přísně omezena na oblasti, které mají přímý význam pro bezpečnost občanů EU;</w:t>
            </w:r>
          </w:p>
        </w:tc>
      </w:tr>
    </w:tbl>
    <w:p w14:paraId="502D03A5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9F1AA7A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77260CD8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758</w:t>
      </w:r>
      <w:r w:rsidRPr="00254872">
        <w:rPr>
          <w:rStyle w:val="HideTWBExt"/>
        </w:rPr>
        <w:t>&lt;/NumAm&gt;</w:t>
      </w:r>
    </w:p>
    <w:p w14:paraId="09C7A45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Francisco José Millán Mon</w:t>
      </w:r>
      <w:r w:rsidRPr="00254872">
        <w:rPr>
          <w:rStyle w:val="HideTWBExt"/>
          <w:b w:val="0"/>
        </w:rPr>
        <w:t>&lt;/Members&gt;</w:t>
      </w:r>
    </w:p>
    <w:p w14:paraId="4AF890C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CD6B66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41F4E6E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35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64D90B7D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0855D" w14:textId="77777777" w:rsidR="00F11AB4" w:rsidRPr="00254872" w:rsidRDefault="00F11AB4" w:rsidP="008B22AA"/>
        </w:tc>
      </w:tr>
      <w:tr w:rsidR="00F11AB4" w:rsidRPr="00254872" w14:paraId="42E077D7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A97EB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3069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4B552E0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25AA8" w14:textId="2FAF05ED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>politický vliv EU často neodpovídají jejímu finančnímu</w:t>
            </w:r>
            <w:r w:rsidR="00722FCA">
              <w:t xml:space="preserve"> a </w:t>
            </w:r>
            <w:r w:rsidRPr="00254872">
              <w:t>diplomatickému vlivu;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CB9EC" w14:textId="36EDE571" w:rsidR="00F11AB4" w:rsidRPr="00254872" w:rsidRDefault="00F11AB4" w:rsidP="008B22AA">
            <w:pPr>
              <w:pStyle w:val="Normal6a"/>
            </w:pPr>
            <w:r w:rsidRPr="00254872">
              <w:t>35.</w:t>
            </w:r>
            <w:r w:rsidRPr="00254872">
              <w:tab/>
              <w:t>vyjadřuje politování nad tím, že globální viditelnost</w:t>
            </w:r>
            <w:r w:rsidR="00722FCA">
              <w:t xml:space="preserve"> a </w:t>
            </w:r>
            <w:r w:rsidRPr="00254872">
              <w:t xml:space="preserve">politický vliv EU často neodpovídají jejímu </w:t>
            </w:r>
            <w:r w:rsidRPr="00254872">
              <w:rPr>
                <w:b/>
                <w:i/>
              </w:rPr>
              <w:t>obchodnímu,</w:t>
            </w:r>
            <w:r w:rsidRPr="00254872">
              <w:t xml:space="preserve"> finančnímu</w:t>
            </w:r>
            <w:r w:rsidR="00722FCA">
              <w:t xml:space="preserve"> a </w:t>
            </w:r>
            <w:r w:rsidRPr="00254872">
              <w:t>diplomatickému vlivu;</w:t>
            </w:r>
          </w:p>
        </w:tc>
      </w:tr>
    </w:tbl>
    <w:p w14:paraId="5B39216E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{ES}</w:t>
      </w:r>
      <w:r w:rsidRPr="00254872">
        <w:t>es</w:t>
      </w:r>
      <w:r w:rsidRPr="00254872">
        <w:rPr>
          <w:rStyle w:val="HideTWBExt"/>
        </w:rPr>
        <w:t>&lt;/Original&gt;</w:t>
      </w:r>
    </w:p>
    <w:p w14:paraId="39C472CC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074BCEC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759</w:t>
      </w:r>
      <w:r w:rsidRPr="00254872">
        <w:rPr>
          <w:rStyle w:val="HideTWBExt"/>
        </w:rPr>
        <w:t>&lt;/NumAm&gt;</w:t>
      </w:r>
    </w:p>
    <w:p w14:paraId="5980882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Vasile Dîncu</w:t>
      </w:r>
      <w:r w:rsidRPr="00254872">
        <w:rPr>
          <w:rStyle w:val="HideTWBExt"/>
          <w:b w:val="0"/>
        </w:rPr>
        <w:t>&lt;/Members&gt;</w:t>
      </w:r>
    </w:p>
    <w:p w14:paraId="32F3C83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D539D9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BD2C1D8" w14:textId="7BB05258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35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B3DA96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33037" w14:textId="77777777" w:rsidR="00F11AB4" w:rsidRPr="00254872" w:rsidRDefault="00F11AB4" w:rsidP="008B22AA"/>
        </w:tc>
      </w:tr>
      <w:tr w:rsidR="00F11AB4" w:rsidRPr="00254872" w14:paraId="6E65B76E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81B1A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469A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80073DB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AE4A8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2D7E0" w14:textId="1A41843B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35a.</w:t>
            </w:r>
            <w:r w:rsidRPr="00254872">
              <w:tab/>
            </w:r>
            <w:r w:rsidRPr="00254872">
              <w:rPr>
                <w:b/>
                <w:i/>
              </w:rPr>
              <w:t>lituje, že vnější činnost EU je často závislá na požadavku jednomyslnosti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Radě; oceňuje diplomatické iniciativy, jako je „Skupina přátel pro hlasování kvalifikovanou většinou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společné zahraniční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bezpečnostní politiky“,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vybízí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prozkoumání právních možností, které by mohly zjednodušit rozhodovací proces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otázkách SZBP;</w:t>
            </w:r>
          </w:p>
        </w:tc>
      </w:tr>
    </w:tbl>
    <w:p w14:paraId="74697D56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DFA31D9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525710FF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760</w:t>
      </w:r>
      <w:r w:rsidRPr="00254872">
        <w:rPr>
          <w:rStyle w:val="HideTWBExt"/>
        </w:rPr>
        <w:t>&lt;/NumAm&gt;</w:t>
      </w:r>
    </w:p>
    <w:p w14:paraId="7133E53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6EEC91D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4A3EDD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FE88AB5" w14:textId="29484E03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35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2E58F27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DF24F" w14:textId="77777777" w:rsidR="00F11AB4" w:rsidRPr="00254872" w:rsidRDefault="00F11AB4" w:rsidP="008B22AA"/>
        </w:tc>
      </w:tr>
      <w:tr w:rsidR="00F11AB4" w:rsidRPr="00254872" w14:paraId="77D37179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18577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9E5D8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F32081E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51F47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DA510" w14:textId="6DFD6A4C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35a.</w:t>
            </w:r>
            <w:r w:rsidRPr="00254872">
              <w:tab/>
            </w:r>
            <w:r w:rsidRPr="00254872">
              <w:rPr>
                <w:b/>
                <w:i/>
              </w:rPr>
              <w:t>vyzývá místopředsedkyni Komise, vysokou představitelku, aby urychleně předložila návrhy na budoucí operační strukturu vnější činnosti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aby za tímto účelem plně zohlednila doporučení Parlamentu ze dne 15. března 2023, které hodnotí fungování ESVČ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usiluje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posílení EU ve světě;</w:t>
            </w:r>
          </w:p>
        </w:tc>
      </w:tr>
    </w:tbl>
    <w:p w14:paraId="7D6E2E4D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6F34426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D8A292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761</w:t>
      </w:r>
      <w:r w:rsidRPr="00254872">
        <w:rPr>
          <w:rStyle w:val="HideTWBExt"/>
        </w:rPr>
        <w:t>&lt;/NumAm&gt;</w:t>
      </w:r>
    </w:p>
    <w:p w14:paraId="785A156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Marie-Agnes Strack-Zimmermann, Dan Barna, Petras Auštrevičius, Lucia Yar</w:t>
      </w:r>
      <w:r w:rsidRPr="00254872">
        <w:rPr>
          <w:rStyle w:val="HideTWBExt"/>
          <w:b w:val="0"/>
        </w:rPr>
        <w:t>&lt;/Members&gt;</w:t>
      </w:r>
    </w:p>
    <w:p w14:paraId="32F43F3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F2A651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8742493" w14:textId="40835149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35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5BD714C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C0EB8" w14:textId="77777777" w:rsidR="00F11AB4" w:rsidRPr="00254872" w:rsidRDefault="00F11AB4" w:rsidP="008B22AA"/>
        </w:tc>
      </w:tr>
      <w:tr w:rsidR="00F11AB4" w:rsidRPr="00254872" w14:paraId="7E0DD1F9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06340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C64A5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3A2B77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D3AF6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BD2CD" w14:textId="20689405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35a.</w:t>
            </w:r>
            <w:r w:rsidRPr="00254872">
              <w:tab/>
            </w:r>
            <w:r w:rsidRPr="00254872">
              <w:rPr>
                <w:b/>
                <w:i/>
              </w:rPr>
              <w:t>připomíná, že pro soudržnější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přesvědčivější zahraniční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bezpečnostní politiku musí být Unie účinnější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uvnitř prostřednictvím nezbytných reforem, jako je zavedení hlasování kvalifikovanou většinou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zahraniční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bezpečnostní politice;</w:t>
            </w:r>
          </w:p>
        </w:tc>
      </w:tr>
    </w:tbl>
    <w:p w14:paraId="24647A5D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3DB7157B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3BFE56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762</w:t>
      </w:r>
      <w:r w:rsidRPr="00254872">
        <w:rPr>
          <w:rStyle w:val="HideTWBExt"/>
        </w:rPr>
        <w:t>&lt;/NumAm&gt;</w:t>
      </w:r>
    </w:p>
    <w:p w14:paraId="63D0727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Andrey Kovatchev</w:t>
      </w:r>
      <w:r w:rsidRPr="00254872">
        <w:rPr>
          <w:rStyle w:val="HideTWBExt"/>
          <w:b w:val="0"/>
        </w:rPr>
        <w:t>&lt;/Members&gt;</w:t>
      </w:r>
    </w:p>
    <w:p w14:paraId="4EC4151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36A401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E2899CE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36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0766DD6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12E34" w14:textId="77777777" w:rsidR="00F11AB4" w:rsidRPr="00254872" w:rsidRDefault="00F11AB4" w:rsidP="008B22AA"/>
        </w:tc>
      </w:tr>
      <w:tr w:rsidR="00F11AB4" w:rsidRPr="00254872" w14:paraId="3483FCF5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088A0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652D2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1EC3BE4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C2576" w14:textId="74561F37" w:rsidR="00F11AB4" w:rsidRPr="00254872" w:rsidRDefault="00F11AB4" w:rsidP="008B22AA">
            <w:pPr>
              <w:pStyle w:val="Normal6a"/>
            </w:pPr>
            <w:r w:rsidRPr="00254872">
              <w:t>36.</w:t>
            </w:r>
            <w:r w:rsidRPr="00254872">
              <w:tab/>
              <w:t>vyzývá místopředsedkyni Komise, vysokou představitelku, aby navrhla soudržnou strategickou komunikační strategii, která by zdůraznila přínosy vnější činnosti EU</w:t>
            </w:r>
            <w:r w:rsidR="00722FCA">
              <w:t xml:space="preserve"> a </w:t>
            </w:r>
            <w:r w:rsidRPr="00254872">
              <w:t>podpořila cíle EU; vybízí ESVČ, aby posílila politickou přítomnost EU</w:t>
            </w:r>
            <w:r w:rsidR="00722FCA">
              <w:t xml:space="preserve"> v </w:t>
            </w:r>
            <w:r w:rsidRPr="00254872">
              <w:t>našich partnerských zemích</w:t>
            </w:r>
            <w:r w:rsidR="00722FCA">
              <w:t xml:space="preserve"> a </w:t>
            </w:r>
            <w:r w:rsidRPr="00254872">
              <w:t>naši vnější činnost veřejnosti</w:t>
            </w:r>
            <w:r w:rsidR="00722FCA">
              <w:t xml:space="preserve"> v </w:t>
            </w:r>
            <w:r w:rsidRPr="00254872">
              <w:t>těchto zemích více zpřístupnila;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5ED46" w14:textId="0F27F4FB" w:rsidR="00F11AB4" w:rsidRPr="00254872" w:rsidRDefault="00F11AB4" w:rsidP="008B22AA">
            <w:pPr>
              <w:pStyle w:val="Normal6a"/>
            </w:pPr>
            <w:r w:rsidRPr="00254872">
              <w:t>36.</w:t>
            </w:r>
            <w:r w:rsidRPr="00254872">
              <w:tab/>
              <w:t>vyzývá místopředsedkyni Komise, vysokou představitelku, aby navrhla soudržnou strategickou komunikační strategii, která by zdůraznila přínosy vnější činnosti EU</w:t>
            </w:r>
            <w:r w:rsidR="00722FCA">
              <w:t xml:space="preserve"> a </w:t>
            </w:r>
            <w:r w:rsidRPr="00254872">
              <w:t>podpořila cíle EU; vybízí ESVČ, aby posílila politickou přítomnost EU</w:t>
            </w:r>
            <w:r w:rsidR="00722FCA">
              <w:t xml:space="preserve"> v </w:t>
            </w:r>
            <w:r w:rsidRPr="00254872">
              <w:t>našich partnerských zemích</w:t>
            </w:r>
            <w:r w:rsidR="00722FCA">
              <w:t xml:space="preserve"> a </w:t>
            </w:r>
            <w:r w:rsidRPr="00254872">
              <w:t>naši vnější činnost veřejnosti</w:t>
            </w:r>
            <w:r w:rsidR="00722FCA">
              <w:t xml:space="preserve"> v </w:t>
            </w:r>
            <w:r w:rsidRPr="00254872">
              <w:t xml:space="preserve">těchto zemích více zpřístupnila; </w:t>
            </w:r>
            <w:r w:rsidRPr="00254872">
              <w:rPr>
                <w:b/>
                <w:i/>
              </w:rPr>
              <w:t>zdůrazňuje, že tato strategie by měla rovněž posílit viditelnost projektů financovaných Unií jasným označením, včetně slov „Evropská unie“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vlajky EU, zejména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kandidátských zemích, aby se zabránilo pokusům zlovolných subjektů podkopat iniciativy EU;</w:t>
            </w:r>
          </w:p>
        </w:tc>
      </w:tr>
    </w:tbl>
    <w:p w14:paraId="0EC29324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993828D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B04371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763</w:t>
      </w:r>
      <w:r w:rsidRPr="00254872">
        <w:rPr>
          <w:rStyle w:val="HideTWBExt"/>
        </w:rPr>
        <w:t>&lt;/NumAm&gt;</w:t>
      </w:r>
    </w:p>
    <w:p w14:paraId="3BC214F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1FAC317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BF33A6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D13C7B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36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6D97AFA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1E34A" w14:textId="77777777" w:rsidR="00F11AB4" w:rsidRPr="00254872" w:rsidRDefault="00F11AB4" w:rsidP="008B22AA"/>
        </w:tc>
      </w:tr>
      <w:tr w:rsidR="00F11AB4" w:rsidRPr="00254872" w14:paraId="7A8F2E3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FB4A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1E01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0EA183F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C0B74" w14:textId="2A1DD4A7" w:rsidR="00F11AB4" w:rsidRPr="00254872" w:rsidRDefault="00F11AB4" w:rsidP="008B22AA">
            <w:pPr>
              <w:pStyle w:val="Normal6a"/>
            </w:pPr>
            <w:r w:rsidRPr="00254872">
              <w:t>36.</w:t>
            </w:r>
            <w:r w:rsidRPr="00254872">
              <w:tab/>
              <w:t>vyzývá místopředsedkyni Komise, vysokou představitelku, aby navrhla soudržnou strategickou komunikační strategii, která by zdůraznila přínosy vnější činnosti EU</w:t>
            </w:r>
            <w:r w:rsidR="00722FCA">
              <w:t xml:space="preserve"> a </w:t>
            </w:r>
            <w:r w:rsidRPr="00254872">
              <w:t>podpořila cíle EU; vybízí ESVČ, aby posílila politickou přítomnost EU</w:t>
            </w:r>
            <w:r w:rsidR="00722FCA">
              <w:t xml:space="preserve"> v </w:t>
            </w:r>
            <w:r w:rsidRPr="00254872">
              <w:t>našich partnerských zemích</w:t>
            </w:r>
            <w:r w:rsidR="00722FCA">
              <w:t xml:space="preserve"> a </w:t>
            </w:r>
            <w:r w:rsidRPr="00254872">
              <w:t>naši vnější činnost veřejnosti</w:t>
            </w:r>
            <w:r w:rsidR="00722FCA">
              <w:t xml:space="preserve"> v </w:t>
            </w:r>
            <w:r w:rsidRPr="00254872">
              <w:t>těchto zemích více zpřístupnila;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05282" w14:textId="503C2F81" w:rsidR="00F11AB4" w:rsidRPr="00254872" w:rsidRDefault="00F11AB4" w:rsidP="008B22AA">
            <w:pPr>
              <w:pStyle w:val="Normal6a"/>
            </w:pPr>
            <w:r w:rsidRPr="00254872">
              <w:t>36.</w:t>
            </w:r>
            <w:r w:rsidRPr="00254872">
              <w:tab/>
              <w:t>vyzývá místopředsedkyni Komise, vysokou představitelku, aby navrhla soudržnou strategickou komunikační strategii, která by zdůraznila přínosy vnější činnosti EU</w:t>
            </w:r>
            <w:r w:rsidR="00722FCA">
              <w:t xml:space="preserve"> a </w:t>
            </w:r>
            <w:r w:rsidRPr="00254872">
              <w:t>podpořila cíle EU; vybízí ESVČ, aby posílila politickou přítomnost EU</w:t>
            </w:r>
            <w:r w:rsidR="00722FCA">
              <w:t xml:space="preserve"> v </w:t>
            </w:r>
            <w:r w:rsidRPr="00254872">
              <w:t>našich partnerských zemích</w:t>
            </w:r>
            <w:r w:rsidR="00722FCA">
              <w:t xml:space="preserve"> a </w:t>
            </w:r>
            <w:r w:rsidRPr="00254872">
              <w:t>naši vnější činnost veřejnosti</w:t>
            </w:r>
            <w:r w:rsidR="00722FCA">
              <w:t xml:space="preserve"> v </w:t>
            </w:r>
            <w:r w:rsidRPr="00254872">
              <w:t>těchto zemích více zpřístupnila</w:t>
            </w:r>
            <w:r w:rsidRPr="00254872">
              <w:rPr>
                <w:b/>
                <w:i/>
              </w:rPr>
              <w:t>, mimo jiné prostřednictvím vícejazyčných kampaní, kulturní diplomacie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spolupráce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místními influencery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sdělovacími prostředky</w:t>
            </w:r>
            <w:r w:rsidRPr="00254872">
              <w:t xml:space="preserve">; </w:t>
            </w:r>
            <w:r w:rsidRPr="00254872">
              <w:rPr>
                <w:b/>
                <w:i/>
              </w:rPr>
              <w:t>podporuje začlenění komunikace jako výkonnostního kritéria do programování ESVČ;</w:t>
            </w:r>
          </w:p>
        </w:tc>
      </w:tr>
    </w:tbl>
    <w:p w14:paraId="3FB10C9E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63DDA2D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DE79C7C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764</w:t>
      </w:r>
      <w:r w:rsidRPr="00254872">
        <w:rPr>
          <w:rStyle w:val="HideTWBExt"/>
        </w:rPr>
        <w:t>&lt;/NumAm&gt;</w:t>
      </w:r>
    </w:p>
    <w:p w14:paraId="096AF40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Hana Jalloul Muro</w:t>
      </w:r>
      <w:r w:rsidRPr="00254872">
        <w:rPr>
          <w:rStyle w:val="HideTWBExt"/>
          <w:b w:val="0"/>
        </w:rPr>
        <w:t>&lt;/Members&gt;</w:t>
      </w:r>
    </w:p>
    <w:p w14:paraId="671F6B4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B6292D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FA880C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36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F3AE8B6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1F684" w14:textId="77777777" w:rsidR="00F11AB4" w:rsidRPr="00254872" w:rsidRDefault="00F11AB4" w:rsidP="008B22AA"/>
        </w:tc>
      </w:tr>
      <w:tr w:rsidR="00F11AB4" w:rsidRPr="00254872" w14:paraId="2AAB543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E883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DDBF0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F3713B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992A7" w14:textId="66769245" w:rsidR="00F11AB4" w:rsidRPr="00254872" w:rsidRDefault="00F11AB4" w:rsidP="008B22AA">
            <w:pPr>
              <w:pStyle w:val="Normal6a"/>
            </w:pPr>
            <w:r w:rsidRPr="00254872">
              <w:t>36.</w:t>
            </w:r>
            <w:r w:rsidRPr="00254872">
              <w:tab/>
              <w:t>vyzývá místopředsedkyni Komise, vysokou představitelku, aby navrhla soudržnou strategickou komunikační strategii, která by zdůraznila přínosy vnější činnosti EU</w:t>
            </w:r>
            <w:r w:rsidR="00722FCA">
              <w:t xml:space="preserve"> a </w:t>
            </w:r>
            <w:r w:rsidRPr="00254872">
              <w:t>podpořila cíle EU; vybízí ESVČ, aby posílila politickou přítomnost EU</w:t>
            </w:r>
            <w:r w:rsidR="00722FCA">
              <w:t xml:space="preserve"> v </w:t>
            </w:r>
            <w:r w:rsidRPr="00254872">
              <w:t>našich partnerských zemích</w:t>
            </w:r>
            <w:r w:rsidR="00722FCA">
              <w:t xml:space="preserve"> a </w:t>
            </w:r>
            <w:r w:rsidRPr="00254872">
              <w:t>naši vnější činnost veřejnosti</w:t>
            </w:r>
            <w:r w:rsidR="00722FCA">
              <w:t xml:space="preserve"> v </w:t>
            </w:r>
            <w:r w:rsidRPr="00254872">
              <w:t>těchto zemích více zpřístupnila;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BC2A6" w14:textId="25CF32FB" w:rsidR="00F11AB4" w:rsidRPr="00254872" w:rsidRDefault="00F11AB4" w:rsidP="008B22AA">
            <w:pPr>
              <w:pStyle w:val="Normal6a"/>
            </w:pPr>
            <w:r w:rsidRPr="00254872">
              <w:t>36.</w:t>
            </w:r>
            <w:r w:rsidRPr="00254872">
              <w:tab/>
              <w:t>vyzývá místopředsedkyni Komise, vysokou představitelku, aby navrhla soudržnou strategickou komunikační strategii, která by zdůraznila přínosy vnější činnosti EU</w:t>
            </w:r>
            <w:r w:rsidR="00722FCA">
              <w:t xml:space="preserve"> a </w:t>
            </w:r>
            <w:r w:rsidRPr="00254872">
              <w:t>podpořila cíle EU; vybízí ESVČ, aby posílila politickou přítomnost EU</w:t>
            </w:r>
            <w:r w:rsidR="00722FCA">
              <w:t xml:space="preserve"> v </w:t>
            </w:r>
            <w:r w:rsidRPr="00254872">
              <w:t>našich partnerských zemích</w:t>
            </w:r>
            <w:r w:rsidR="00722FCA">
              <w:t xml:space="preserve"> a </w:t>
            </w:r>
            <w:r w:rsidRPr="00254872">
              <w:t>naši vnější činnost veřejnosti</w:t>
            </w:r>
            <w:r w:rsidR="00722FCA">
              <w:t xml:space="preserve"> v </w:t>
            </w:r>
            <w:r w:rsidRPr="00254872">
              <w:t xml:space="preserve">těchto zemích více zpřístupnila; </w:t>
            </w:r>
            <w:r w:rsidRPr="00254872">
              <w:rPr>
                <w:b/>
                <w:i/>
              </w:rPr>
              <w:t>zdůrazňuje, že je třeba, aby se vnější činnost EU řídila zásadami, které podporují feminizovanou zahraniční politiku,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učinila</w:t>
            </w:r>
            <w:r w:rsidR="00722FCA">
              <w:rPr>
                <w:b/>
                <w:i/>
              </w:rPr>
              <w:t xml:space="preserve"> z </w:t>
            </w:r>
            <w:r w:rsidRPr="00254872">
              <w:rPr>
                <w:b/>
                <w:i/>
              </w:rPr>
              <w:t>ní klíčovou hnací sílu při plnění našich zahraničněpolitických cílů;</w:t>
            </w:r>
          </w:p>
        </w:tc>
      </w:tr>
    </w:tbl>
    <w:p w14:paraId="7EFB991C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52DB458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156C6079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765</w:t>
      </w:r>
      <w:r w:rsidRPr="00254872">
        <w:rPr>
          <w:rStyle w:val="HideTWBExt"/>
        </w:rPr>
        <w:t>&lt;/NumAm&gt;</w:t>
      </w:r>
    </w:p>
    <w:p w14:paraId="79BDC6E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Laura Ballarín Cereza</w:t>
      </w:r>
      <w:r w:rsidRPr="00254872">
        <w:rPr>
          <w:rStyle w:val="HideTWBExt"/>
          <w:b w:val="0"/>
        </w:rPr>
        <w:t>&lt;/Members&gt;</w:t>
      </w:r>
    </w:p>
    <w:p w14:paraId="0083F6D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1A254A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B955DE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36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DC37262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F91A7" w14:textId="77777777" w:rsidR="00F11AB4" w:rsidRPr="00254872" w:rsidRDefault="00F11AB4" w:rsidP="008B22AA"/>
        </w:tc>
      </w:tr>
      <w:tr w:rsidR="00F11AB4" w:rsidRPr="00254872" w14:paraId="31C925BD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7F4B6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3E585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4A495D0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99868" w14:textId="4E0D6A26" w:rsidR="00F11AB4" w:rsidRPr="00254872" w:rsidRDefault="00F11AB4" w:rsidP="008B22AA">
            <w:pPr>
              <w:pStyle w:val="Normal6a"/>
            </w:pPr>
            <w:r w:rsidRPr="00254872">
              <w:t>36.</w:t>
            </w:r>
            <w:r w:rsidRPr="00254872">
              <w:tab/>
              <w:t>vyzývá místopředsedkyni Komise, vysokou představitelku, aby navrhla soudržnou strategickou komunikační strategii, která by zdůraznila přínosy vnější činnosti EU</w:t>
            </w:r>
            <w:r w:rsidR="00722FCA">
              <w:t xml:space="preserve"> a </w:t>
            </w:r>
            <w:r w:rsidRPr="00254872">
              <w:t>podpořila cíle EU; vybízí ESVČ, aby posílila politickou přítomnost EU</w:t>
            </w:r>
            <w:r w:rsidR="00722FCA">
              <w:t xml:space="preserve"> v </w:t>
            </w:r>
            <w:r w:rsidRPr="00254872">
              <w:t>našich partnerských zemích</w:t>
            </w:r>
            <w:r w:rsidR="00722FCA">
              <w:t xml:space="preserve"> a </w:t>
            </w:r>
            <w:r w:rsidRPr="00254872">
              <w:t>naši vnější činnost veřejnosti</w:t>
            </w:r>
            <w:r w:rsidR="00722FCA">
              <w:t xml:space="preserve"> v </w:t>
            </w:r>
            <w:r w:rsidRPr="00254872">
              <w:t>těchto zemích více zpřístupnila;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891F7" w14:textId="189B177F" w:rsidR="00F11AB4" w:rsidRPr="00254872" w:rsidRDefault="00F11AB4" w:rsidP="008B22AA">
            <w:pPr>
              <w:pStyle w:val="Normal6a"/>
            </w:pPr>
            <w:r w:rsidRPr="00254872">
              <w:t>36.</w:t>
            </w:r>
            <w:r w:rsidRPr="00254872">
              <w:tab/>
              <w:t>vyzývá místopředsedkyni Komise, vysokou představitelku, aby navrhla soudržnou strategickou komunikační strategii, která by zdůraznila přínosy vnější činnosti EU</w:t>
            </w:r>
            <w:r w:rsidR="00722FCA">
              <w:t xml:space="preserve"> a </w:t>
            </w:r>
            <w:r w:rsidRPr="00254872">
              <w:t>podpořila cíle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zároveň čelila dezinformačním kampaním organizovaným třetími zeměmi</w:t>
            </w:r>
            <w:r w:rsidRPr="00254872">
              <w:t>; vybízí ESVČ, aby posílila politickou přítomnost EU</w:t>
            </w:r>
            <w:r w:rsidR="00722FCA">
              <w:t xml:space="preserve"> v </w:t>
            </w:r>
            <w:r w:rsidRPr="00254872">
              <w:t>našich partnerských zemích</w:t>
            </w:r>
            <w:r w:rsidR="00722FCA">
              <w:t xml:space="preserve"> a </w:t>
            </w:r>
            <w:r w:rsidRPr="00254872">
              <w:t>naši vnější činnost veřejnosti</w:t>
            </w:r>
            <w:r w:rsidR="00722FCA">
              <w:t xml:space="preserve"> v </w:t>
            </w:r>
            <w:r w:rsidRPr="00254872">
              <w:t>těchto zemích více zpřístupnila;</w:t>
            </w:r>
          </w:p>
        </w:tc>
      </w:tr>
    </w:tbl>
    <w:p w14:paraId="09140151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F832F1B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6B2FEDE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766</w:t>
      </w:r>
      <w:r w:rsidRPr="00254872">
        <w:rPr>
          <w:rStyle w:val="HideTWBExt"/>
        </w:rPr>
        <w:t>&lt;/NumAm&gt;</w:t>
      </w:r>
    </w:p>
    <w:p w14:paraId="5BE85F3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7C9AAA2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47DC7A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861EBEB" w14:textId="291751A6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36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992E75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49FCA" w14:textId="77777777" w:rsidR="00F11AB4" w:rsidRPr="00254872" w:rsidRDefault="00F11AB4" w:rsidP="008B22AA"/>
        </w:tc>
      </w:tr>
      <w:tr w:rsidR="00F11AB4" w:rsidRPr="00254872" w14:paraId="08087C8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0ED96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76132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8197A50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D2353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10569" w14:textId="198FBE59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36a.</w:t>
            </w:r>
            <w:r w:rsidRPr="00254872">
              <w:tab/>
            </w:r>
            <w:r w:rsidRPr="00254872">
              <w:rPr>
                <w:b/>
                <w:i/>
              </w:rPr>
              <w:t>zasazuje se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výraznější přítomnost EU na světových summitech, regionálních fórech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platformách pro zprostředkování konfliktů,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to nejen prostřednictvím členských států, ale také pod viditelnou vlajkou EU;</w:t>
            </w:r>
          </w:p>
        </w:tc>
      </w:tr>
    </w:tbl>
    <w:p w14:paraId="647641DA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27C92C87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6BBDF2D5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767</w:t>
      </w:r>
      <w:r w:rsidRPr="00254872">
        <w:rPr>
          <w:rStyle w:val="HideTWBExt"/>
        </w:rPr>
        <w:t>&lt;/NumAm&gt;</w:t>
      </w:r>
    </w:p>
    <w:p w14:paraId="7119D3A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Jordan Bardella, Pierre-Romain Thionnet, Matthieu Valet</w:t>
      </w:r>
      <w:r w:rsidRPr="00254872">
        <w:rPr>
          <w:rStyle w:val="HideTWBExt"/>
          <w:b w:val="0"/>
        </w:rPr>
        <w:t>&lt;/Members&gt;</w:t>
      </w:r>
    </w:p>
    <w:p w14:paraId="06D8CA3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5D35EA7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8E2F40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37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AF077F3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77AD8" w14:textId="77777777" w:rsidR="00F11AB4" w:rsidRPr="00254872" w:rsidRDefault="00F11AB4" w:rsidP="008B22AA"/>
        </w:tc>
      </w:tr>
      <w:tr w:rsidR="00F11AB4" w:rsidRPr="00254872" w14:paraId="7401E576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68A0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B20B0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1E593DC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CE4CB" w14:textId="25CE7AFA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37.</w:t>
            </w:r>
            <w:r w:rsidRPr="00254872">
              <w:rPr>
                <w:b/>
                <w:i/>
              </w:rPr>
              <w:tab/>
              <w:t>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většímu sbližování diplomatických služeb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členských států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cílem zlepšit součinnost mezi komunikací pod vnitrostátní hlavičkou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pod hlavičkou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souladu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přístupem Tým Evropa;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1FC36" w14:textId="77777777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vypouští se</w:t>
            </w:r>
          </w:p>
        </w:tc>
      </w:tr>
    </w:tbl>
    <w:p w14:paraId="3F663C8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{FR}</w:t>
      </w:r>
      <w:r w:rsidRPr="00254872">
        <w:t>fr</w:t>
      </w:r>
      <w:r w:rsidRPr="00254872">
        <w:rPr>
          <w:rStyle w:val="HideTWBExt"/>
        </w:rPr>
        <w:t>&lt;/Original&gt;</w:t>
      </w:r>
    </w:p>
    <w:p w14:paraId="502C1C0B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73CC383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768</w:t>
      </w:r>
      <w:r w:rsidRPr="00254872">
        <w:rPr>
          <w:rStyle w:val="HideTWBExt"/>
        </w:rPr>
        <w:t>&lt;/NumAm&gt;</w:t>
      </w:r>
    </w:p>
    <w:p w14:paraId="0125598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Roberto Vannacci, Silvia Sardone, Susanna Ceccardi, Jaroslav Bžoch</w:t>
      </w:r>
      <w:r w:rsidRPr="00254872">
        <w:rPr>
          <w:rStyle w:val="HideTWBExt"/>
          <w:b w:val="0"/>
        </w:rPr>
        <w:t>&lt;/Members&gt;</w:t>
      </w:r>
    </w:p>
    <w:p w14:paraId="10E92B5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C30C6D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649968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37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762CF1B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004BE" w14:textId="77777777" w:rsidR="00F11AB4" w:rsidRPr="00254872" w:rsidRDefault="00F11AB4" w:rsidP="008B22AA"/>
        </w:tc>
      </w:tr>
      <w:tr w:rsidR="00F11AB4" w:rsidRPr="00254872" w14:paraId="15693C39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00FBB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8595D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5C794D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81EB8" w14:textId="16CDFDFA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37.</w:t>
            </w:r>
            <w:r w:rsidRPr="00254872">
              <w:tab/>
            </w:r>
            <w:r w:rsidRPr="00254872">
              <w:rPr>
                <w:b/>
                <w:i/>
              </w:rPr>
              <w:t>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většímu sbližování diplomatických služeb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členských států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cílem zlepšit součinnost mezi komunikací pod vnitrostátní hlavičkou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pod hlavičkou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souladu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přístupem Tým Evropa;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F1B4F" w14:textId="77777777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vypouští se</w:t>
            </w:r>
          </w:p>
        </w:tc>
      </w:tr>
    </w:tbl>
    <w:p w14:paraId="44A5098A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A6BD764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6632CC2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769</w:t>
      </w:r>
      <w:r w:rsidRPr="00254872">
        <w:rPr>
          <w:rStyle w:val="HideTWBExt"/>
        </w:rPr>
        <w:t>&lt;/NumAm&gt;</w:t>
      </w:r>
    </w:p>
    <w:p w14:paraId="45CED02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Petar Volgin</w:t>
      </w:r>
      <w:r w:rsidRPr="00254872">
        <w:rPr>
          <w:rStyle w:val="HideTWBExt"/>
          <w:b w:val="0"/>
        </w:rPr>
        <w:t>&lt;/Members&gt;</w:t>
      </w:r>
    </w:p>
    <w:p w14:paraId="2A1550A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EC3C547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773E78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37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80BB925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5B209" w14:textId="77777777" w:rsidR="00F11AB4" w:rsidRPr="00254872" w:rsidRDefault="00F11AB4" w:rsidP="008B22AA"/>
        </w:tc>
      </w:tr>
      <w:tr w:rsidR="00F11AB4" w:rsidRPr="00254872" w14:paraId="72240BD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A8AEC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04857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148F5C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64570" w14:textId="30E37050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37.</w:t>
            </w:r>
            <w:r w:rsidRPr="00254872">
              <w:tab/>
            </w:r>
            <w:r w:rsidRPr="00254872">
              <w:rPr>
                <w:b/>
                <w:i/>
              </w:rPr>
              <w:t>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většímu sbližování diplomatických služeb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členských států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cílem zlepšit součinnost mezi komunikací pod vnitrostátní hlavičkou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pod hlavičkou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souladu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přístupem Tým Evropa;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2C4E8" w14:textId="77777777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vypouští se</w:t>
            </w:r>
          </w:p>
        </w:tc>
      </w:tr>
    </w:tbl>
    <w:p w14:paraId="370A0373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6332E0B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47A189D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770</w:t>
      </w:r>
      <w:r w:rsidRPr="00254872">
        <w:rPr>
          <w:rStyle w:val="HideTWBExt"/>
        </w:rPr>
        <w:t>&lt;/NumAm&gt;</w:t>
      </w:r>
    </w:p>
    <w:p w14:paraId="1B0F16D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Tomasz Froelich</w:t>
      </w:r>
      <w:r w:rsidRPr="00254872">
        <w:rPr>
          <w:rStyle w:val="HideTWBExt"/>
          <w:b w:val="0"/>
        </w:rPr>
        <w:t>&lt;/Members&gt;</w:t>
      </w:r>
    </w:p>
    <w:p w14:paraId="2CEC7E8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7BF49B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07B428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37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6116DE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3069D" w14:textId="77777777" w:rsidR="00F11AB4" w:rsidRPr="00254872" w:rsidRDefault="00F11AB4" w:rsidP="008B22AA"/>
        </w:tc>
      </w:tr>
      <w:tr w:rsidR="00F11AB4" w:rsidRPr="00254872" w14:paraId="639A2CC2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231F4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31ADC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655B829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3E937" w14:textId="7C2E40C3" w:rsidR="00F11AB4" w:rsidRPr="00254872" w:rsidRDefault="00F11AB4" w:rsidP="008B22AA">
            <w:pPr>
              <w:pStyle w:val="Normal6a"/>
            </w:pPr>
            <w:r w:rsidRPr="00254872">
              <w:t>37.</w:t>
            </w:r>
            <w:r w:rsidRPr="00254872">
              <w:tab/>
              <w:t>vyzývá</w:t>
            </w:r>
            <w:r w:rsidR="00722FCA">
              <w:t xml:space="preserve"> k </w:t>
            </w:r>
            <w:r w:rsidRPr="00254872">
              <w:rPr>
                <w:b/>
                <w:i/>
              </w:rPr>
              <w:t>většímu sbližování</w:t>
            </w:r>
            <w:r w:rsidRPr="00254872">
              <w:t xml:space="preserve"> diplomatických služeb EU</w:t>
            </w:r>
            <w:r w:rsidR="00722FCA">
              <w:t xml:space="preserve"> a </w:t>
            </w:r>
            <w:r w:rsidRPr="00254872">
              <w:t>členských států</w:t>
            </w:r>
            <w:r w:rsidR="00722FCA">
              <w:t xml:space="preserve"> s </w:t>
            </w:r>
            <w:r w:rsidRPr="00254872">
              <w:rPr>
                <w:b/>
                <w:i/>
              </w:rPr>
              <w:t>cílem zlepšit součinnost mezi komunikací pod vnitrostátní hlavičkou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pod hlavičkou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souladu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přístupem Tým Evropa</w:t>
            </w:r>
            <w:r w:rsidRPr="0025487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6BB8D" w14:textId="3C01E982" w:rsidR="00F11AB4" w:rsidRPr="00254872" w:rsidRDefault="00F11AB4" w:rsidP="008B22AA">
            <w:pPr>
              <w:pStyle w:val="Normal6a"/>
            </w:pPr>
            <w:r w:rsidRPr="00254872">
              <w:t>37.</w:t>
            </w:r>
            <w:r w:rsidRPr="00254872">
              <w:tab/>
              <w:t>vyzývá</w:t>
            </w:r>
            <w:r w:rsidR="00722FCA">
              <w:t xml:space="preserve"> k </w:t>
            </w:r>
            <w:r w:rsidRPr="00254872">
              <w:rPr>
                <w:b/>
                <w:i/>
              </w:rPr>
              <w:t>větší spolupráci</w:t>
            </w:r>
            <w:r w:rsidRPr="00254872">
              <w:t xml:space="preserve"> diplomatických služeb EU</w:t>
            </w:r>
            <w:r w:rsidR="00722FCA">
              <w:t xml:space="preserve"> a </w:t>
            </w:r>
            <w:r w:rsidRPr="00254872">
              <w:t>členských států;</w:t>
            </w:r>
          </w:p>
        </w:tc>
      </w:tr>
    </w:tbl>
    <w:p w14:paraId="3186CF9E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BD7A842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B5EA6DF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771</w:t>
      </w:r>
      <w:r w:rsidRPr="00254872">
        <w:rPr>
          <w:rStyle w:val="HideTWBExt"/>
        </w:rPr>
        <w:t>&lt;/NumAm&gt;</w:t>
      </w:r>
    </w:p>
    <w:p w14:paraId="39348A0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Nacho Sánchez Amor</w:t>
      </w:r>
      <w:r w:rsidRPr="00254872">
        <w:rPr>
          <w:rStyle w:val="HideTWBExt"/>
          <w:b w:val="0"/>
        </w:rPr>
        <w:t>&lt;/Members&gt;</w:t>
      </w:r>
    </w:p>
    <w:p w14:paraId="2F9F562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EB7FCF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36F71EE" w14:textId="2AAF962C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37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9E929D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2A323" w14:textId="77777777" w:rsidR="00F11AB4" w:rsidRPr="00254872" w:rsidRDefault="00F11AB4" w:rsidP="008B22AA"/>
        </w:tc>
      </w:tr>
      <w:tr w:rsidR="00F11AB4" w:rsidRPr="00254872" w14:paraId="7CFB236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7ED4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7CA5E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EB4F798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93906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D849B" w14:textId="6C2FDCAE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37a.</w:t>
            </w:r>
            <w:r w:rsidRPr="00254872">
              <w:tab/>
            </w:r>
            <w:r w:rsidRPr="00254872">
              <w:rPr>
                <w:b/>
                <w:i/>
              </w:rPr>
              <w:t>opakuje svou výzvu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podpoře zavedení systému automatického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nepřetržitého toku zpravodajských informací</w:t>
            </w:r>
            <w:r w:rsidR="00722FCA">
              <w:rPr>
                <w:b/>
                <w:i/>
              </w:rPr>
              <w:t xml:space="preserve"> z </w:t>
            </w:r>
            <w:r w:rsidRPr="00254872">
              <w:rPr>
                <w:b/>
                <w:i/>
              </w:rPr>
              <w:t>členských států do ESVČ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zahraničních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bezpečnostních otázkách, které se vyskytují mimo Unii;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této souvislosti 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posílení střediska EU INTCEN, střediska ESVČ pro reakci na krize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střediska SatCen posílením jejich personálních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finančních zdrojů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schopností; vyzývá ke zlepšení bezpečnostních protokolů služeb, které pracují se zpravodajskými informacemi a/nebo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citlivými informacemi;</w:t>
            </w:r>
          </w:p>
        </w:tc>
      </w:tr>
    </w:tbl>
    <w:p w14:paraId="4F8B280F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288C96E0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484D788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772</w:t>
      </w:r>
      <w:r w:rsidRPr="00254872">
        <w:rPr>
          <w:rStyle w:val="HideTWBExt"/>
        </w:rPr>
        <w:t>&lt;/NumAm&gt;</w:t>
      </w:r>
    </w:p>
    <w:p w14:paraId="674D532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Mariusz Kamiński, Małgorzata Gosiewska</w:t>
      </w:r>
      <w:r w:rsidRPr="00254872">
        <w:rPr>
          <w:rStyle w:val="HideTWBExt"/>
          <w:b w:val="0"/>
        </w:rPr>
        <w:t>&lt;/Members&gt;</w:t>
      </w:r>
    </w:p>
    <w:p w14:paraId="1C7CA5D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4F3D1D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8C54A84" w14:textId="307298B0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37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0BF3A09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89314" w14:textId="77777777" w:rsidR="00F11AB4" w:rsidRPr="00254872" w:rsidRDefault="00F11AB4" w:rsidP="008B22AA"/>
        </w:tc>
      </w:tr>
      <w:tr w:rsidR="00F11AB4" w:rsidRPr="00254872" w14:paraId="631A33B4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247F4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F4FED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30C6E7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E5CD9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CF695" w14:textId="2C03D033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37a.</w:t>
            </w:r>
            <w:r w:rsidRPr="00254872">
              <w:tab/>
            </w:r>
            <w:r w:rsidRPr="00254872">
              <w:rPr>
                <w:b/>
                <w:i/>
              </w:rPr>
              <w:t>vyzývá orgány EU, aby za svou prioritu označily omezení rozsáhlé migrace, která vážně destabilizuje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podkopává Unii, přináší značné příjmy zločineckým sítím, je zbraní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rukou nepřátelských aktérů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představuje vážnou hrozbu pro sociální soudržnost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vnitřní bezpečnost;</w:t>
            </w:r>
          </w:p>
        </w:tc>
      </w:tr>
    </w:tbl>
    <w:p w14:paraId="1EF5EDB9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BAD91AC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2CBA478E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773</w:t>
      </w:r>
      <w:r w:rsidRPr="00254872">
        <w:rPr>
          <w:rStyle w:val="HideTWBExt"/>
        </w:rPr>
        <w:t>&lt;/NumAm&gt;</w:t>
      </w:r>
    </w:p>
    <w:p w14:paraId="0157E4C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Nacho Sánchez Amor</w:t>
      </w:r>
      <w:r w:rsidRPr="00254872">
        <w:rPr>
          <w:rStyle w:val="HideTWBExt"/>
          <w:b w:val="0"/>
        </w:rPr>
        <w:t>&lt;/Members&gt;</w:t>
      </w:r>
    </w:p>
    <w:p w14:paraId="23F0B07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3AE769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709188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37 b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2F047BD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F9B28" w14:textId="77777777" w:rsidR="00F11AB4" w:rsidRPr="00254872" w:rsidRDefault="00F11AB4" w:rsidP="008B22AA"/>
        </w:tc>
      </w:tr>
      <w:tr w:rsidR="00F11AB4" w:rsidRPr="00254872" w14:paraId="79FAF9F0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D016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B2A1B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9099629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36BDE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DEAE8" w14:textId="1B0100EA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37b.</w:t>
            </w:r>
            <w:r w:rsidRPr="00254872">
              <w:tab/>
            </w:r>
            <w:r w:rsidRPr="00254872">
              <w:rPr>
                <w:b/>
                <w:i/>
              </w:rPr>
              <w:t>vyzývá Komisi, aby zajistila co nejvyšší úroveň koordinace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ESVČ při provádění vnější činnosti EU, mimo jiné tím, že zaručí plný soulad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čl. 3 odst. 2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článkem 9 rozhodnutí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ESVČ, které bude možná třeba aktualizovat;</w:t>
            </w:r>
          </w:p>
        </w:tc>
      </w:tr>
    </w:tbl>
    <w:p w14:paraId="4FD2482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12624C1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F5CE93D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774</w:t>
      </w:r>
      <w:r w:rsidRPr="00254872">
        <w:rPr>
          <w:rStyle w:val="HideTWBExt"/>
        </w:rPr>
        <w:t>&lt;/NumAm&gt;</w:t>
      </w:r>
    </w:p>
    <w:p w14:paraId="6A6C9CE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Nacho Sánchez Amor</w:t>
      </w:r>
      <w:r w:rsidRPr="00254872">
        <w:rPr>
          <w:rStyle w:val="HideTWBExt"/>
          <w:b w:val="0"/>
        </w:rPr>
        <w:t>&lt;/Members&gt;</w:t>
      </w:r>
    </w:p>
    <w:p w14:paraId="63CD332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23006B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77F0A2E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37 c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D47B096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63CCE" w14:textId="77777777" w:rsidR="00F11AB4" w:rsidRPr="00254872" w:rsidRDefault="00F11AB4" w:rsidP="008B22AA"/>
        </w:tc>
      </w:tr>
      <w:tr w:rsidR="00F11AB4" w:rsidRPr="00254872" w14:paraId="69C6FBB0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E26D0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3B581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362AA8E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28960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CD3B6" w14:textId="796B873C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37c.</w:t>
            </w:r>
            <w:r w:rsidRPr="00254872">
              <w:tab/>
            </w:r>
            <w:r w:rsidRPr="00254872">
              <w:rPr>
                <w:b/>
                <w:i/>
              </w:rPr>
              <w:t>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posílení ESVČ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jejích schopností, aby byla zaručena její autonomie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dostatečnými zdroji, včetně zdrojů pro nepředvídané události,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personálním obsazením; připomíná, že ESVČ je strukturálně podfinancovaná, což je situace, která se ještě zhoršila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důsledku nedávného zvýšení míry inflace ve světě,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neměla by podléhat stejným omezením jako ostatní instituce, pokud jde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přístup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administrativnímu rozpočtu; trvá na tom, že je třeba zajistit financování, které by odpovídalo rostoucí odpovědnosti, jíž orgány EU, včetně Rady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Parlamentu, ESVČ pověřují; vyzývá proto Komisi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Radu, aby na ESVČ neuplatňovaly logiku 2 %; zdůrazňuje, že je třeba zachovat stávající strukturu sítě delegací EU po celém světě; je hluboce znepokojen návrhem na radikální restrukturalizaci přítomnosti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zahraničí prostřednictvím snížení počtu zaměstnanců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delegací EU; je hluboce znepokojen závažnými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dalekosáhlými negativními důsledky výše uvedených problémů pro vnější činnost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pro výkonnost orgánů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této oblasti; uznává, že absence opatření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nápravě současné rozpočtové situace ESVČ může mít vážný dopad na vztahy EU se třetími zeměmi; připomíná nedostatečný provozní rozpočet ESVČ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analýze jeho důsledků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alternativ;</w:t>
            </w:r>
          </w:p>
        </w:tc>
      </w:tr>
    </w:tbl>
    <w:p w14:paraId="5B3607B0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2D1DFAD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87EC98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775</w:t>
      </w:r>
      <w:r w:rsidRPr="00254872">
        <w:rPr>
          <w:rStyle w:val="HideTWBExt"/>
        </w:rPr>
        <w:t>&lt;/NumAm&gt;</w:t>
      </w:r>
    </w:p>
    <w:p w14:paraId="030676D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Nacho Sánchez Amor</w:t>
      </w:r>
      <w:r w:rsidRPr="00254872">
        <w:rPr>
          <w:rStyle w:val="HideTWBExt"/>
          <w:b w:val="0"/>
        </w:rPr>
        <w:t>&lt;/Members&gt;</w:t>
      </w:r>
    </w:p>
    <w:p w14:paraId="2A0B044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3B00BA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3BB2FA7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4CB368F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FDF6E" w14:textId="77777777" w:rsidR="00F11AB4" w:rsidRPr="00254872" w:rsidRDefault="00F11AB4" w:rsidP="008B22AA"/>
        </w:tc>
      </w:tr>
      <w:tr w:rsidR="00F11AB4" w:rsidRPr="00254872" w14:paraId="4541F2F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8DD40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C96CC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091A791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1D182" w14:textId="3D0E2F97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F266A" w14:textId="36E84139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</w:t>
            </w:r>
            <w:r w:rsidRPr="00254872">
              <w:rPr>
                <w:b/>
                <w:i/>
              </w:rPr>
              <w:t xml:space="preserve"> 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posílení ESVČ – jak jejího ústředí, tak delegací EU – prostřednictvím poskytnutí odpovídajících finančních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lidských zdrojů, aby EU mohla být lépe připravena na současné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nové globální výzvy; požaduje, aby ESVČ mohla vybírat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přijímat své stálé diplomatické pracovníky EU, včetně absolventů Diplomatické akademie Evropské unie,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aby zajistila spravedlivější genderovou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geografickou rovnováhu mezi členskými státy na všech úrovních ESVČ;</w:t>
            </w:r>
            <w:r w:rsidRPr="00254872">
              <w:t xml:space="preserve">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</w:tr>
    </w:tbl>
    <w:p w14:paraId="4ED65791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FEA331D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26B7A66B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776</w:t>
      </w:r>
      <w:r w:rsidRPr="00254872">
        <w:rPr>
          <w:rStyle w:val="HideTWBExt"/>
        </w:rPr>
        <w:t>&lt;/NumAm&gt;</w:t>
      </w:r>
    </w:p>
    <w:p w14:paraId="6E782A4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Jordan Bardella, Pierre-Romain Thionnet, Matthieu Valet</w:t>
      </w:r>
      <w:r w:rsidRPr="00254872">
        <w:rPr>
          <w:rStyle w:val="HideTWBExt"/>
          <w:b w:val="0"/>
        </w:rPr>
        <w:t>&lt;/Members&gt;</w:t>
      </w:r>
    </w:p>
    <w:p w14:paraId="12FA52E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84B972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6F36DB7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65C03B9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4F38C" w14:textId="77777777" w:rsidR="00F11AB4" w:rsidRPr="00254872" w:rsidRDefault="00F11AB4" w:rsidP="008B22AA"/>
        </w:tc>
      </w:tr>
      <w:tr w:rsidR="00F11AB4" w:rsidRPr="00254872" w14:paraId="0C5E7E5E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BFCA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988B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304316E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2A43B" w14:textId="2FE6A2C0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33B3B" w14:textId="26C1F794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</w:t>
            </w:r>
            <w:r w:rsidRPr="00254872">
              <w:rPr>
                <w:b/>
                <w:i/>
              </w:rPr>
              <w:t>; konstatuje, že některé členské státy, jako například Francie, již mají obzvláště rozsáhlé diplomatické sítě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investují do nich značné prostředky. domnívá se proto, že vnější činnost EU se musí vyhnout nákladnému zdvojování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zajistit, aby se zaměřila na oblasti,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nichž je jasně identifikována evropská přidaná hodnota</w:t>
            </w:r>
            <w:r w:rsidRPr="00254872">
              <w:t>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</w:tr>
    </w:tbl>
    <w:p w14:paraId="62E9317C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{FR}</w:t>
      </w:r>
      <w:r w:rsidRPr="00254872">
        <w:t>fr</w:t>
      </w:r>
      <w:r w:rsidRPr="00254872">
        <w:rPr>
          <w:rStyle w:val="HideTWBExt"/>
        </w:rPr>
        <w:t>&lt;/Original&gt;</w:t>
      </w:r>
    </w:p>
    <w:p w14:paraId="271C4ACC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36E4B68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777</w:t>
      </w:r>
      <w:r w:rsidRPr="00254872">
        <w:rPr>
          <w:rStyle w:val="HideTWBExt"/>
        </w:rPr>
        <w:t>&lt;/NumAm&gt;</w:t>
      </w:r>
    </w:p>
    <w:p w14:paraId="394F795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Rihards Kols</w:t>
      </w:r>
      <w:r w:rsidRPr="00254872">
        <w:rPr>
          <w:rStyle w:val="HideTWBExt"/>
          <w:b w:val="0"/>
        </w:rPr>
        <w:t>&lt;/Members&gt;</w:t>
      </w:r>
    </w:p>
    <w:p w14:paraId="38EF176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760F27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6D421C89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6B6B8FB9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DB027" w14:textId="77777777" w:rsidR="00F11AB4" w:rsidRPr="00254872" w:rsidRDefault="00F11AB4" w:rsidP="008B22AA"/>
        </w:tc>
      </w:tr>
      <w:tr w:rsidR="00F11AB4" w:rsidRPr="00254872" w14:paraId="00C843E9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597F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34D45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A08E2C5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1EE3B" w14:textId="39C23CDC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D03D4" w14:textId="130F372F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 xml:space="preserve">strategický užitek; </w:t>
            </w:r>
            <w:r w:rsidRPr="00254872">
              <w:rPr>
                <w:b/>
                <w:i/>
              </w:rPr>
              <w:t>zdůrazňuje, že toto stanovení priorit musí zahrnovat přehodnocení stávajících nástrojů financování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partnerství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pozastavení nebo přesměrování podpory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případech, kdy je zřejmý ústup od demokracie nebo sbližování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nepřátelskými mocnostmi; </w:t>
            </w:r>
          </w:p>
        </w:tc>
      </w:tr>
    </w:tbl>
    <w:p w14:paraId="41F0A6D0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83C4E28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C8F3124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778</w:t>
      </w:r>
      <w:r w:rsidRPr="00254872">
        <w:rPr>
          <w:rStyle w:val="HideTWBExt"/>
        </w:rPr>
        <w:t>&lt;/NumAm&gt;</w:t>
      </w:r>
    </w:p>
    <w:p w14:paraId="2C5D1F6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Sergey Lagodinsky</w:t>
      </w:r>
      <w:r w:rsidRPr="00254872">
        <w:rPr>
          <w:rStyle w:val="HideTWBExt"/>
          <w:b w:val="0"/>
        </w:rPr>
        <w:t>&lt;/Members&gt;</w:t>
      </w:r>
    </w:p>
    <w:p w14:paraId="0B8A666C" w14:textId="77777777" w:rsidR="00F11AB4" w:rsidRPr="00254872" w:rsidRDefault="00F11AB4" w:rsidP="00F11AB4">
      <w:r w:rsidRPr="00254872">
        <w:rPr>
          <w:rStyle w:val="HideTWBExt"/>
        </w:rPr>
        <w:t>&lt;AuNomDe&gt;</w:t>
      </w:r>
      <w:r w:rsidRPr="00254872">
        <w:rPr>
          <w:rStyle w:val="HideTWBInt"/>
        </w:rPr>
        <w:t>{Verts/ALE}</w:t>
      </w:r>
      <w:r w:rsidRPr="00254872">
        <w:t>za skupinu Verts/ALE</w:t>
      </w:r>
      <w:r w:rsidRPr="00254872">
        <w:rPr>
          <w:rStyle w:val="HideTWBExt"/>
        </w:rPr>
        <w:t>&lt;/AuNomDe&gt;</w:t>
      </w:r>
    </w:p>
    <w:p w14:paraId="5787F2F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158083E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E51527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0C24A82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6853E" w14:textId="77777777" w:rsidR="00F11AB4" w:rsidRPr="00254872" w:rsidRDefault="00F11AB4" w:rsidP="008B22AA"/>
        </w:tc>
      </w:tr>
      <w:tr w:rsidR="00F11AB4" w:rsidRPr="00254872" w14:paraId="4ECDFA6F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10C6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6C270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11FB5F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D538F" w14:textId="79454FEB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</w:t>
            </w:r>
            <w:r w:rsidRPr="00254872">
              <w:rPr>
                <w:b/>
                <w:i/>
              </w:rPr>
              <w:t xml:space="preserve"> přinést</w:t>
            </w:r>
            <w:r w:rsidRPr="00254872">
              <w:t xml:space="preserve"> </w:t>
            </w:r>
            <w:r w:rsidRPr="00254872">
              <w:rPr>
                <w:b/>
                <w:i/>
              </w:rPr>
              <w:t>největší politický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strategický užitek</w:t>
            </w:r>
            <w:r w:rsidRPr="0025487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B699E" w14:textId="7589726D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</w:t>
            </w:r>
            <w:r w:rsidRPr="00254872">
              <w:rPr>
                <w:b/>
                <w:i/>
              </w:rPr>
              <w:t xml:space="preserve"> zdůrazňuje, že je třeba se zaměřit především na hmatatelné přínosy pro blaho lidí, lidská práva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udržitelnost životního prostředí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zároveň zajistit, aby činnost EU přinášela politickou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strategickou návratnost</w:t>
            </w:r>
            <w:r w:rsidRPr="00254872">
              <w:t>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 xml:space="preserve">cílem určit, kde může vnější činnost EU </w:t>
            </w:r>
            <w:r w:rsidRPr="00254872">
              <w:rPr>
                <w:b/>
                <w:i/>
              </w:rPr>
              <w:t>dosáhnout těchto cílů nejúčinněji</w:t>
            </w:r>
            <w:r w:rsidRPr="00254872">
              <w:t>;</w:t>
            </w:r>
          </w:p>
        </w:tc>
      </w:tr>
    </w:tbl>
    <w:p w14:paraId="18952106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2C20978E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7962FB26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779</w:t>
      </w:r>
      <w:r w:rsidRPr="00254872">
        <w:rPr>
          <w:rStyle w:val="HideTWBExt"/>
        </w:rPr>
        <w:t>&lt;/NumAm&gt;</w:t>
      </w:r>
    </w:p>
    <w:p w14:paraId="6549D57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5C8F2F6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C19DE2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76C5B4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E7A338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790C8" w14:textId="77777777" w:rsidR="00F11AB4" w:rsidRPr="00254872" w:rsidRDefault="00F11AB4" w:rsidP="008B22AA"/>
        </w:tc>
      </w:tr>
      <w:tr w:rsidR="00F11AB4" w:rsidRPr="00254872" w14:paraId="18DB3E1C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6B674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24AC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528F9B5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A8A25" w14:textId="1CB18DD0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27C58" w14:textId="4DFA9966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</w:t>
            </w:r>
            <w:r w:rsidRPr="00254872">
              <w:rPr>
                <w:b/>
                <w:i/>
              </w:rPr>
              <w:t xml:space="preserve"> zdůrazňuje, že bez jasného geografického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tematického stanovení priorit hrozí, že omezené zdroje budou příliš rozmělněny na to, aby měly strategický dopad;</w:t>
            </w:r>
            <w:r w:rsidRPr="00254872">
              <w:t xml:space="preserve">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</w:tr>
    </w:tbl>
    <w:p w14:paraId="2000885F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F7C6267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71D7E49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780</w:t>
      </w:r>
      <w:r w:rsidRPr="00254872">
        <w:rPr>
          <w:rStyle w:val="HideTWBExt"/>
        </w:rPr>
        <w:t>&lt;/NumAm&gt;</w:t>
      </w:r>
    </w:p>
    <w:p w14:paraId="0269EA5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Hana Jalloul Muro</w:t>
      </w:r>
      <w:r w:rsidRPr="00254872">
        <w:rPr>
          <w:rStyle w:val="HideTWBExt"/>
          <w:b w:val="0"/>
        </w:rPr>
        <w:t>&lt;/Members&gt;</w:t>
      </w:r>
    </w:p>
    <w:p w14:paraId="344F27B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BB3DF8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E93A13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1BE58E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CFDB9" w14:textId="77777777" w:rsidR="00F11AB4" w:rsidRPr="00254872" w:rsidRDefault="00F11AB4" w:rsidP="008B22AA"/>
        </w:tc>
      </w:tr>
      <w:tr w:rsidR="00F11AB4" w:rsidRPr="00254872" w14:paraId="32E418BD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586A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CCF93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16EDD0D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5D86F" w14:textId="03E00CBD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D08FE" w14:textId="7999B3C0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</w:t>
            </w:r>
            <w:r w:rsidRPr="00254872">
              <w:rPr>
                <w:b/>
                <w:i/>
              </w:rPr>
              <w:t xml:space="preserve"> zdůrazňuje klíčovou úlohu delegací EU ve třetích zemích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naléhavě vyzývá ESVČ, aby pečlivě zvážila případné snížení jejich počtu;</w:t>
            </w:r>
            <w:r w:rsidRPr="00254872">
              <w:t xml:space="preserve">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</w:tr>
    </w:tbl>
    <w:p w14:paraId="75232153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FC252AE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CEABBD9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781</w:t>
      </w:r>
      <w:r w:rsidRPr="00254872">
        <w:rPr>
          <w:rStyle w:val="HideTWBExt"/>
        </w:rPr>
        <w:t>&lt;/NumAm&gt;</w:t>
      </w:r>
    </w:p>
    <w:p w14:paraId="1435371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Nathalie Loiseau</w:t>
      </w:r>
      <w:r w:rsidRPr="00254872">
        <w:rPr>
          <w:rStyle w:val="HideTWBExt"/>
          <w:b w:val="0"/>
        </w:rPr>
        <w:t>&lt;/Members&gt;</w:t>
      </w:r>
    </w:p>
    <w:p w14:paraId="5890581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49003D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3EFD2EE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E6A8267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BB20D" w14:textId="77777777" w:rsidR="00F11AB4" w:rsidRPr="00254872" w:rsidRDefault="00F11AB4" w:rsidP="008B22AA"/>
        </w:tc>
      </w:tr>
      <w:tr w:rsidR="00F11AB4" w:rsidRPr="00254872" w14:paraId="3AF1F657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96FA1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C2E89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C9277B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446C3" w14:textId="2D8751C5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B9AE7" w14:textId="5F713CD2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</w:t>
            </w:r>
            <w:r w:rsidRPr="00254872">
              <w:rPr>
                <w:b/>
                <w:i/>
              </w:rPr>
              <w:t>, zejména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ohledem na politováníhodné rozhodnutí USA ukončit všechny programy USAID</w:t>
            </w:r>
            <w:r w:rsidRPr="00254872">
              <w:t>;</w:t>
            </w:r>
          </w:p>
        </w:tc>
      </w:tr>
    </w:tbl>
    <w:p w14:paraId="0A06B119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3DC4BFDC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001221B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782</w:t>
      </w:r>
      <w:r w:rsidRPr="00254872">
        <w:rPr>
          <w:rStyle w:val="HideTWBExt"/>
        </w:rPr>
        <w:t>&lt;/NumAm&gt;</w:t>
      </w:r>
    </w:p>
    <w:p w14:paraId="06862EB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Mariusz Kamiński, Małgorzata Gosiewska</w:t>
      </w:r>
      <w:r w:rsidRPr="00254872">
        <w:rPr>
          <w:rStyle w:val="HideTWBExt"/>
          <w:b w:val="0"/>
        </w:rPr>
        <w:t>&lt;/Members&gt;</w:t>
      </w:r>
    </w:p>
    <w:p w14:paraId="64BAF23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2EA98E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CF95C0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CF5789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BEDFA" w14:textId="77777777" w:rsidR="00F11AB4" w:rsidRPr="00254872" w:rsidRDefault="00F11AB4" w:rsidP="008B22AA"/>
        </w:tc>
      </w:tr>
      <w:tr w:rsidR="00F11AB4" w:rsidRPr="00254872" w14:paraId="70B15FFA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F507A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F579F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C94FFA3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BE557" w14:textId="5B15CEF6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A2D9F" w14:textId="2EC4C1EF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zabránily plýtvání penězi evropských daňových poplatníků na ideologické projekty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</w:tr>
    </w:tbl>
    <w:p w14:paraId="4B1FBFA5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C07F5F5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787389BF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783</w:t>
      </w:r>
      <w:r w:rsidRPr="00254872">
        <w:rPr>
          <w:rStyle w:val="HideTWBExt"/>
        </w:rPr>
        <w:t>&lt;/NumAm&gt;</w:t>
      </w:r>
    </w:p>
    <w:p w14:paraId="03786B1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Ondřej Kolář</w:t>
      </w:r>
      <w:r w:rsidRPr="00254872">
        <w:rPr>
          <w:rStyle w:val="HideTWBExt"/>
          <w:b w:val="0"/>
        </w:rPr>
        <w:t>&lt;/Members&gt;</w:t>
      </w:r>
    </w:p>
    <w:p w14:paraId="3DB1DB6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B3BBEA9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6E0E3FF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B574457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9008F" w14:textId="77777777" w:rsidR="00F11AB4" w:rsidRPr="00254872" w:rsidRDefault="00F11AB4" w:rsidP="008B22AA"/>
        </w:tc>
      </w:tr>
      <w:tr w:rsidR="00F11AB4" w:rsidRPr="00254872" w14:paraId="5ABF0938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5A801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B0582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7E4A3DE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17DA3" w14:textId="2B933E43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DBD52" w14:textId="060B7379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 zvýšení viditelnosti</w:t>
            </w:r>
            <w:r w:rsidR="00722FCA">
              <w:t xml:space="preserve"> a </w:t>
            </w:r>
            <w:r w:rsidRPr="00254872">
              <w:t>dopadu vnější činnosti EU představují rozpočtová omezení;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  <w:r w:rsidRPr="00254872">
              <w:rPr>
                <w:b/>
                <w:i/>
              </w:rPr>
              <w:t> doporučuje zvýšit financování ESVČ;</w:t>
            </w:r>
          </w:p>
        </w:tc>
      </w:tr>
    </w:tbl>
    <w:p w14:paraId="096F5484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F0A0FC4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100B9471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784</w:t>
      </w:r>
      <w:r w:rsidRPr="00254872">
        <w:rPr>
          <w:rStyle w:val="HideTWBExt"/>
        </w:rPr>
        <w:t>&lt;/NumAm&gt;</w:t>
      </w:r>
    </w:p>
    <w:p w14:paraId="274A7C6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Tomasz Froelich</w:t>
      </w:r>
      <w:r w:rsidRPr="00254872">
        <w:rPr>
          <w:rStyle w:val="HideTWBExt"/>
          <w:b w:val="0"/>
        </w:rPr>
        <w:t>&lt;/Members&gt;</w:t>
      </w:r>
    </w:p>
    <w:p w14:paraId="6F9374F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6FA7FF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30B2F8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A34BE8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ADB87" w14:textId="77777777" w:rsidR="00F11AB4" w:rsidRPr="00254872" w:rsidRDefault="00F11AB4" w:rsidP="008B22AA"/>
        </w:tc>
      </w:tr>
      <w:tr w:rsidR="00F11AB4" w:rsidRPr="00254872" w14:paraId="68E8F116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F38C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33445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DCA2335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5D7C5" w14:textId="08492635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</w:t>
            </w:r>
            <w:r w:rsidRPr="00254872">
              <w:rPr>
                <w:b/>
                <w:i/>
              </w:rPr>
              <w:t>, že hlavní překážku pro</w:t>
            </w:r>
            <w:r w:rsidRPr="00254872">
              <w:t xml:space="preserve"> zvýšení viditelnosti</w:t>
            </w:r>
            <w:r w:rsidR="00722FCA">
              <w:t xml:space="preserve"> a </w:t>
            </w:r>
            <w:r w:rsidRPr="00254872">
              <w:t xml:space="preserve">dopadu vnější činnosti </w:t>
            </w:r>
            <w:r w:rsidRPr="00254872">
              <w:rPr>
                <w:b/>
                <w:i/>
              </w:rPr>
              <w:t>EU</w:t>
            </w:r>
            <w:r w:rsidRPr="00254872">
              <w:t xml:space="preserve"> </w:t>
            </w:r>
            <w:r w:rsidRPr="00254872">
              <w:rPr>
                <w:b/>
                <w:i/>
              </w:rPr>
              <w:t>představují rozpočtová omezení</w:t>
            </w:r>
            <w:r w:rsidRPr="00254872">
              <w:t>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3874C" w14:textId="5F520669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 xml:space="preserve">zdůrazňuje </w:t>
            </w:r>
            <w:r w:rsidRPr="00254872">
              <w:rPr>
                <w:b/>
                <w:i/>
              </w:rPr>
              <w:t>nezbytnost</w:t>
            </w:r>
            <w:r w:rsidRPr="00254872">
              <w:t xml:space="preserve"> zvýšení viditelnosti</w:t>
            </w:r>
            <w:r w:rsidR="00722FCA">
              <w:t xml:space="preserve"> a </w:t>
            </w:r>
            <w:r w:rsidRPr="00254872">
              <w:t>dopadu vnější činnosti;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</w:tr>
    </w:tbl>
    <w:p w14:paraId="7EB595B9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73DD983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ACE417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785</w:t>
      </w:r>
      <w:r w:rsidRPr="00254872">
        <w:rPr>
          <w:rStyle w:val="HideTWBExt"/>
        </w:rPr>
        <w:t>&lt;/NumAm&gt;</w:t>
      </w:r>
    </w:p>
    <w:p w14:paraId="15B1778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Hermann Tertsch, Jorge Martín Frías, Susanna Ceccardi, Silvia Sardone, Jaroslav Bžoch, António Tânger Corrêa</w:t>
      </w:r>
      <w:r w:rsidRPr="00254872">
        <w:rPr>
          <w:rStyle w:val="HideTWBExt"/>
          <w:b w:val="0"/>
        </w:rPr>
        <w:t>&lt;/Members&gt;</w:t>
      </w:r>
    </w:p>
    <w:p w14:paraId="54422F1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A16153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C37F8B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442241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CED8D" w14:textId="77777777" w:rsidR="00F11AB4" w:rsidRPr="00254872" w:rsidRDefault="00F11AB4" w:rsidP="008B22AA"/>
        </w:tc>
      </w:tr>
      <w:tr w:rsidR="00F11AB4" w:rsidRPr="00254872" w14:paraId="261F2B4E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F9FD0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2A20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63C9EDD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D28BA" w14:textId="158409D2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 hlavní překážku pro</w:t>
            </w:r>
            <w:r w:rsidRPr="00254872">
              <w:rPr>
                <w:b/>
                <w:i/>
              </w:rPr>
              <w:t xml:space="preserve"> zvýšení viditelnosti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dopadu</w:t>
            </w:r>
            <w:r w:rsidRPr="00254872">
              <w:t xml:space="preserve"> vnější činnosti EU </w:t>
            </w:r>
            <w:r w:rsidRPr="00254872">
              <w:rPr>
                <w:b/>
                <w:i/>
              </w:rPr>
              <w:t>představují rozpočtová omezení</w:t>
            </w:r>
            <w:r w:rsidRPr="00254872">
              <w:t>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035CC" w14:textId="21494576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 xml:space="preserve">zdůrazňuje, že hlavní překážku pro </w:t>
            </w:r>
            <w:r w:rsidRPr="00254872">
              <w:rPr>
                <w:b/>
                <w:i/>
              </w:rPr>
              <w:t>dosažení smysluplného dopadu</w:t>
            </w:r>
            <w:r w:rsidRPr="00254872">
              <w:t xml:space="preserve"> vnější činnosti EU </w:t>
            </w:r>
            <w:r w:rsidRPr="00254872">
              <w:rPr>
                <w:b/>
                <w:i/>
              </w:rPr>
              <w:t>představuje nesprávné vynakládání rozpočtových prostředků</w:t>
            </w:r>
            <w:r w:rsidRPr="00254872">
              <w:t>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</w:tr>
    </w:tbl>
    <w:p w14:paraId="7EA7504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3BEFB38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0B88E4E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786</w:t>
      </w:r>
      <w:r w:rsidRPr="00254872">
        <w:rPr>
          <w:rStyle w:val="HideTWBExt"/>
        </w:rPr>
        <w:t>&lt;/NumAm&gt;</w:t>
      </w:r>
    </w:p>
    <w:p w14:paraId="4337FCA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Sebastian Tynkkynen</w:t>
      </w:r>
      <w:r w:rsidRPr="00254872">
        <w:rPr>
          <w:rStyle w:val="HideTWBExt"/>
          <w:b w:val="0"/>
        </w:rPr>
        <w:t>&lt;/Members&gt;</w:t>
      </w:r>
    </w:p>
    <w:p w14:paraId="55E4AD5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0DA047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6EB509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6CCD80A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F32CF" w14:textId="77777777" w:rsidR="00F11AB4" w:rsidRPr="00254872" w:rsidRDefault="00F11AB4" w:rsidP="008B22AA"/>
        </w:tc>
      </w:tr>
      <w:tr w:rsidR="00F11AB4" w:rsidRPr="00254872" w14:paraId="25875443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8AAE1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0833B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BAC7569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86269" w14:textId="2E63FA6B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 xml:space="preserve">zdůrazňuje, že </w:t>
            </w:r>
            <w:r w:rsidRPr="00254872">
              <w:rPr>
                <w:b/>
                <w:i/>
              </w:rPr>
              <w:t>hlavní překážku pro zvýšení viditelnosti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dopadu vnější činnosti EU představují rozpočtová omezení</w:t>
            </w:r>
            <w:r w:rsidRPr="00254872">
              <w:t>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>strategický užitek;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42857" w14:textId="7B80B29F" w:rsidR="00F11AB4" w:rsidRPr="00254872" w:rsidRDefault="00F11AB4" w:rsidP="008B22AA">
            <w:pPr>
              <w:pStyle w:val="Normal6a"/>
            </w:pPr>
            <w:r w:rsidRPr="00254872">
              <w:t>38.</w:t>
            </w:r>
            <w:r w:rsidRPr="00254872">
              <w:tab/>
              <w:t>zdůrazňuje, že</w:t>
            </w:r>
            <w:r w:rsidR="00722FCA">
              <w:t xml:space="preserve"> i </w:t>
            </w:r>
            <w:r w:rsidRPr="00254872">
              <w:rPr>
                <w:b/>
                <w:i/>
              </w:rPr>
              <w:t>vnější činnost EU čelí nevyhnutelným rozpočtovým omezením</w:t>
            </w:r>
            <w:r w:rsidRPr="00254872">
              <w:t>; vyzývá Komisi</w:t>
            </w:r>
            <w:r w:rsidR="00722FCA">
              <w:t xml:space="preserve"> a </w:t>
            </w:r>
            <w:r w:rsidRPr="00254872">
              <w:t>ESVČ, aby provedly skutečné stanovení priorit</w:t>
            </w:r>
            <w:r w:rsidR="00722FCA">
              <w:t xml:space="preserve"> s </w:t>
            </w:r>
            <w:r w:rsidRPr="00254872">
              <w:t>cílem určit, kde může vnější činnost EU přinést největší politický</w:t>
            </w:r>
            <w:r w:rsidR="00722FCA">
              <w:t xml:space="preserve"> a </w:t>
            </w:r>
            <w:r w:rsidRPr="00254872">
              <w:t xml:space="preserve">strategický užitek </w:t>
            </w:r>
            <w:r w:rsidRPr="00254872">
              <w:rPr>
                <w:b/>
                <w:i/>
              </w:rPr>
              <w:t>za peníze daňových poplatníků</w:t>
            </w:r>
            <w:r w:rsidRPr="00254872">
              <w:t>;</w:t>
            </w:r>
          </w:p>
        </w:tc>
      </w:tr>
    </w:tbl>
    <w:p w14:paraId="122114E4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A2B16D8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2180FCC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787</w:t>
      </w:r>
      <w:r w:rsidRPr="00254872">
        <w:rPr>
          <w:rStyle w:val="HideTWBExt"/>
        </w:rPr>
        <w:t>&lt;/NumAm&gt;</w:t>
      </w:r>
    </w:p>
    <w:p w14:paraId="7022C8D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Tonino Picula</w:t>
      </w:r>
      <w:r w:rsidRPr="00254872">
        <w:rPr>
          <w:rStyle w:val="HideTWBExt"/>
          <w:b w:val="0"/>
        </w:rPr>
        <w:t>&lt;/Members&gt;</w:t>
      </w:r>
    </w:p>
    <w:p w14:paraId="017FE81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2F811E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1D47AD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 – podbod 1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DEF20F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8F22A" w14:textId="77777777" w:rsidR="00F11AB4" w:rsidRPr="00254872" w:rsidRDefault="00F11AB4" w:rsidP="008B22AA"/>
        </w:tc>
      </w:tr>
      <w:tr w:rsidR="00F11AB4" w:rsidRPr="00254872" w14:paraId="06FAFC66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094F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EF35D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774F7F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17EB6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70C05" w14:textId="57868025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1)</w:t>
            </w:r>
            <w:r w:rsidRPr="00254872">
              <w:tab/>
            </w:r>
            <w:r w:rsidRPr="00254872">
              <w:rPr>
                <w:b/>
                <w:i/>
              </w:rPr>
              <w:t>zdůrazňuje potřebu podrobnější rozpočtové nomenklatury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Nástroje pro sousedství, rozvojovou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mezinárodní spolupráci, Nástroje předvstupní pomoci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rozpočtu SZBP, která umožní rozpočtovému orgánu stanovit politické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zeměpisné priority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ročního rozpočtového procesu;</w:t>
            </w:r>
          </w:p>
        </w:tc>
      </w:tr>
    </w:tbl>
    <w:p w14:paraId="3D5A1BB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4E54864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2B16FE2B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788</w:t>
      </w:r>
      <w:r w:rsidRPr="00254872">
        <w:rPr>
          <w:rStyle w:val="HideTWBExt"/>
        </w:rPr>
        <w:t>&lt;/NumAm&gt;</w:t>
      </w:r>
    </w:p>
    <w:p w14:paraId="2C21894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Željana Zovko</w:t>
      </w:r>
      <w:r w:rsidRPr="00254872">
        <w:rPr>
          <w:rStyle w:val="HideTWBExt"/>
          <w:b w:val="0"/>
        </w:rPr>
        <w:t>&lt;/Members&gt;</w:t>
      </w:r>
    </w:p>
    <w:p w14:paraId="1D9CDBA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5A2CA7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13D1CCD" w14:textId="5217A70C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FEBCA9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6D6D0" w14:textId="77777777" w:rsidR="00F11AB4" w:rsidRPr="00254872" w:rsidRDefault="00F11AB4" w:rsidP="008B22AA"/>
        </w:tc>
      </w:tr>
      <w:tr w:rsidR="00F11AB4" w:rsidRPr="00254872" w14:paraId="04F39828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80BAC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4B93F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C342C55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0EA16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10045" w14:textId="317D72C0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38a.</w:t>
            </w:r>
            <w:r w:rsidRPr="00254872">
              <w:tab/>
            </w:r>
            <w:r w:rsidRPr="00254872">
              <w:rPr>
                <w:b/>
                <w:i/>
              </w:rPr>
              <w:t>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obnovení přístupu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preventivní diplomacii jako aktivnímu nástroji vnější politiky, který má zabránit konfliktům mezi třetími stranami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zprostředkovat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podpořit je při hledání mírových řešení, včetně zprostředkování míru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dialogu; konstatuje, že předchozí diplomatické snahy vedly ke vzniku zlovolných třetích aktérů, kteří oslabili vliv EU ve světě; vyzývá ESVČ, aby analyzovala předchozí evropské diplomatické úsilí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jeho výsledky; 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lepšímu pochopení místních, historických, kulturních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náboženských souvislostí ze strany pracovníků ESVČ, aby bylo možné přizpůsobit poselství EU místním podmínkám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aby byla EU vnímána jako spolehlivý partner;</w:t>
            </w:r>
          </w:p>
        </w:tc>
      </w:tr>
    </w:tbl>
    <w:p w14:paraId="5895ADD7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13AFFB4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F7053C3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789</w:t>
      </w:r>
      <w:r w:rsidRPr="00254872">
        <w:rPr>
          <w:rStyle w:val="HideTWBExt"/>
        </w:rPr>
        <w:t>&lt;/NumAm&gt;</w:t>
      </w:r>
    </w:p>
    <w:p w14:paraId="234A429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Nacho Sánchez Amor</w:t>
      </w:r>
      <w:r w:rsidRPr="00254872">
        <w:rPr>
          <w:rStyle w:val="HideTWBExt"/>
          <w:b w:val="0"/>
        </w:rPr>
        <w:t>&lt;/Members&gt;</w:t>
      </w:r>
    </w:p>
    <w:p w14:paraId="72E9B5F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AF651B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6A8DD7A" w14:textId="46AE138A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9A35E4D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5538F" w14:textId="77777777" w:rsidR="00F11AB4" w:rsidRPr="00254872" w:rsidRDefault="00F11AB4" w:rsidP="008B22AA"/>
        </w:tc>
      </w:tr>
      <w:tr w:rsidR="00F11AB4" w:rsidRPr="00254872" w14:paraId="57DB08AD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5A98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4ABAE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52B86BB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8C638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8FF00" w14:textId="2977149A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38a.</w:t>
            </w:r>
            <w:r w:rsidRPr="00254872">
              <w:tab/>
            </w:r>
            <w:r w:rsidRPr="00254872">
              <w:rPr>
                <w:b/>
                <w:i/>
              </w:rPr>
              <w:t>oceňuje úsilí Diplomatické akademie Evropské unie přispět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vytvoření vlastního unijního diplomatického sboru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kultury; požaduje, aby se do Akademie zapojili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evropští občané, kteří nejsou pouze diplomaty členských států; zdůrazňuje, že je důležité zajistit, aby byly Akademii přiděleny dostatečné zdroje, včetně lidských;</w:t>
            </w:r>
          </w:p>
        </w:tc>
      </w:tr>
    </w:tbl>
    <w:p w14:paraId="11DC84B6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3DBE640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61CFE91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790</w:t>
      </w:r>
      <w:r w:rsidRPr="00254872">
        <w:rPr>
          <w:rStyle w:val="HideTWBExt"/>
        </w:rPr>
        <w:t>&lt;/NumAm&gt;</w:t>
      </w:r>
    </w:p>
    <w:p w14:paraId="115EC7F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Ondřej Kolář</w:t>
      </w:r>
      <w:r w:rsidRPr="00254872">
        <w:rPr>
          <w:rStyle w:val="HideTWBExt"/>
          <w:b w:val="0"/>
        </w:rPr>
        <w:t>&lt;/Members&gt;</w:t>
      </w:r>
    </w:p>
    <w:p w14:paraId="7C28EBB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8E6FDA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609CEDF7" w14:textId="066F701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6F92CA4C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20CD2" w14:textId="77777777" w:rsidR="00F11AB4" w:rsidRPr="00254872" w:rsidRDefault="00F11AB4" w:rsidP="008B22AA"/>
        </w:tc>
      </w:tr>
      <w:tr w:rsidR="00F11AB4" w:rsidRPr="00254872" w14:paraId="73A6805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7C91B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B089F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A993DC4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5AB58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B3BFD" w14:textId="77A3E297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38a.</w:t>
            </w:r>
            <w:r w:rsidRPr="00254872">
              <w:tab/>
            </w:r>
            <w:r w:rsidRPr="00254872">
              <w:rPr>
                <w:b/>
                <w:i/>
              </w:rPr>
              <w:t>vyzývá Komisi, aby systematicky vyhodnocovala účinnost programů rozvojové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humanitární pomoci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ověřovala, zda se finanční prostředky skutečně dostávají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nejzranitelnějším skupinám,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zajistila, aby nedocházelo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jejich zneužívání; 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využití veškerých dostupných finančních prostředků na posílení fungování ESVČ;</w:t>
            </w:r>
          </w:p>
        </w:tc>
      </w:tr>
    </w:tbl>
    <w:p w14:paraId="03E34E6A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243F38D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3E34728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791</w:t>
      </w:r>
      <w:r w:rsidRPr="00254872">
        <w:rPr>
          <w:rStyle w:val="HideTWBExt"/>
        </w:rPr>
        <w:t>&lt;/NumAm&gt;</w:t>
      </w:r>
    </w:p>
    <w:p w14:paraId="012DA8B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Rihards Kols</w:t>
      </w:r>
      <w:r w:rsidRPr="00254872">
        <w:rPr>
          <w:rStyle w:val="HideTWBExt"/>
          <w:b w:val="0"/>
        </w:rPr>
        <w:t>&lt;/Members&gt;</w:t>
      </w:r>
    </w:p>
    <w:p w14:paraId="4FAD5C0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8AF53B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92AEE52" w14:textId="703B7918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E99CF96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56FAB" w14:textId="77777777" w:rsidR="00F11AB4" w:rsidRPr="00254872" w:rsidRDefault="00F11AB4" w:rsidP="008B22AA"/>
        </w:tc>
      </w:tr>
      <w:tr w:rsidR="00F11AB4" w:rsidRPr="00254872" w14:paraId="017F638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D6684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29232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7043D2C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90F74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28279" w14:textId="35AE1D42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38a.</w:t>
            </w:r>
            <w:r w:rsidRPr="00254872">
              <w:tab/>
            </w:r>
            <w:r w:rsidRPr="00254872">
              <w:rPr>
                <w:b/>
                <w:i/>
              </w:rPr>
              <w:t>zdůrazňuje, že financování EU nesmí podporovat režimy nebo subjekty, které podkopávají hodnoty EU nebo spolupracují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nepřátelskými mocnostmi; 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přísné kontrole vnějších finančních nástrojů, aby se zabránilo nepřímé podpoře autoritářského vlivu; </w:t>
            </w:r>
          </w:p>
        </w:tc>
      </w:tr>
    </w:tbl>
    <w:p w14:paraId="78ABC801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124B47D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282D0F6E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792</w:t>
      </w:r>
      <w:r w:rsidRPr="00254872">
        <w:rPr>
          <w:rStyle w:val="HideTWBExt"/>
        </w:rPr>
        <w:t>&lt;/NumAm&gt;</w:t>
      </w:r>
    </w:p>
    <w:p w14:paraId="63B5B7B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Marta Temido</w:t>
      </w:r>
      <w:r w:rsidRPr="00254872">
        <w:rPr>
          <w:rStyle w:val="HideTWBExt"/>
          <w:b w:val="0"/>
        </w:rPr>
        <w:t>&lt;/Members&gt;</w:t>
      </w:r>
    </w:p>
    <w:p w14:paraId="4D55CFA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00B3FC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A99E15F" w14:textId="31A98CB2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95FD032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7E8ED" w14:textId="77777777" w:rsidR="00F11AB4" w:rsidRPr="00254872" w:rsidRDefault="00F11AB4" w:rsidP="008B22AA"/>
        </w:tc>
      </w:tr>
      <w:tr w:rsidR="00F11AB4" w:rsidRPr="00254872" w14:paraId="65E61589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2F0F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43083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3114098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52407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3F2A9" w14:textId="70881253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38a.</w:t>
            </w:r>
            <w:r w:rsidRPr="00254872">
              <w:tab/>
            </w:r>
            <w:r w:rsidRPr="00254872">
              <w:rPr>
                <w:b/>
                <w:i/>
              </w:rPr>
              <w:t>zdůrazňuje význam zachování diplomatických zastoupení EU po celém světě jako hnací síly pro provádění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podporu vnější činnosti EU;</w:t>
            </w:r>
          </w:p>
        </w:tc>
      </w:tr>
    </w:tbl>
    <w:p w14:paraId="57E7E32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6024A7F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50F0E99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793</w:t>
      </w:r>
      <w:r w:rsidRPr="00254872">
        <w:rPr>
          <w:rStyle w:val="HideTWBExt"/>
        </w:rPr>
        <w:t>&lt;/NumAm&gt;</w:t>
      </w:r>
    </w:p>
    <w:p w14:paraId="453E1EA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Marc Botenga, Rima Hassan, Danilo Della Valle</w:t>
      </w:r>
      <w:r w:rsidRPr="00254872">
        <w:rPr>
          <w:rStyle w:val="HideTWBExt"/>
          <w:b w:val="0"/>
        </w:rPr>
        <w:t>&lt;/Members&gt;</w:t>
      </w:r>
    </w:p>
    <w:p w14:paraId="7B2A8325" w14:textId="77777777" w:rsidR="00F11AB4" w:rsidRPr="00254872" w:rsidRDefault="00F11AB4" w:rsidP="00F11AB4">
      <w:r w:rsidRPr="00254872">
        <w:rPr>
          <w:rStyle w:val="HideTWBExt"/>
        </w:rPr>
        <w:t>&lt;AuNomDe&gt;</w:t>
      </w:r>
      <w:r w:rsidRPr="00254872">
        <w:rPr>
          <w:rStyle w:val="HideTWBInt"/>
        </w:rPr>
        <w:t>{The Left}</w:t>
      </w:r>
      <w:r w:rsidRPr="00254872">
        <w:t>za skupinu The Left</w:t>
      </w:r>
      <w:r w:rsidRPr="00254872">
        <w:rPr>
          <w:rStyle w:val="HideTWBExt"/>
        </w:rPr>
        <w:t>&lt;/AuNomDe&gt;</w:t>
      </w:r>
    </w:p>
    <w:p w14:paraId="28F60F2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2B0875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943E5B9" w14:textId="7455520D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38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048A5AD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0C5FF" w14:textId="77777777" w:rsidR="00F11AB4" w:rsidRPr="00254872" w:rsidRDefault="00F11AB4" w:rsidP="008B22AA"/>
        </w:tc>
      </w:tr>
      <w:tr w:rsidR="00F11AB4" w:rsidRPr="00254872" w14:paraId="1DFF4CCD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88FB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F918B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B926CF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21D00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F829C" w14:textId="344E6541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38a.</w:t>
            </w:r>
            <w:r w:rsidRPr="00254872">
              <w:tab/>
            </w:r>
            <w:r w:rsidRPr="00254872">
              <w:rPr>
                <w:b/>
                <w:i/>
              </w:rPr>
              <w:t>vyzývá členské státy, aby posílily své diplomatické orgány, které byly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posledních letech zanedbávány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jejichž financování bylo omezeno;</w:t>
            </w:r>
          </w:p>
        </w:tc>
      </w:tr>
    </w:tbl>
    <w:p w14:paraId="7B6A445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36CBF7C6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9ED35AE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794</w:t>
      </w:r>
      <w:r w:rsidRPr="00254872">
        <w:rPr>
          <w:rStyle w:val="HideTWBExt"/>
        </w:rPr>
        <w:t>&lt;/NumAm&gt;</w:t>
      </w:r>
    </w:p>
    <w:p w14:paraId="2C312A6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McAllister, Jan Farský, Hildegard Bentele</w:t>
      </w:r>
      <w:r w:rsidRPr="00254872">
        <w:rPr>
          <w:rStyle w:val="HideTWBExt"/>
          <w:b w:val="0"/>
        </w:rPr>
        <w:t>&lt;/Members&gt;</w:t>
      </w:r>
    </w:p>
    <w:p w14:paraId="7533A0B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8AA097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E38EFE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2F854A0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8E93B" w14:textId="77777777" w:rsidR="00F11AB4" w:rsidRPr="00254872" w:rsidRDefault="00F11AB4" w:rsidP="008B22AA"/>
        </w:tc>
      </w:tr>
      <w:tr w:rsidR="00F11AB4" w:rsidRPr="00254872" w14:paraId="2390B682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34FF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EDE3D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2C1D1AF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665BC" w14:textId="1FEAD560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97BDE" w14:textId="033A5937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 xml:space="preserve">zdůrazňuje strategický potenciál iniciativy Global Gateway </w:t>
            </w:r>
            <w:r w:rsidRPr="00254872">
              <w:rPr>
                <w:b/>
                <w:i/>
              </w:rPr>
              <w:t>nejen sloužit jako investiční platforma, ale také jako nástroje</w:t>
            </w:r>
            <w:r w:rsidRPr="00254872">
              <w:t xml:space="preserve"> pro zvýšení přítomnosti</w:t>
            </w:r>
            <w:r w:rsidR="00722FCA">
              <w:t xml:space="preserve"> a </w:t>
            </w:r>
            <w:r w:rsidRPr="00254872">
              <w:t xml:space="preserve">viditelnosti EU ve světě; vítá skutečnost, že Komise přikládá důraz provádění svých projektů; </w:t>
            </w:r>
            <w:r w:rsidRPr="00254872">
              <w:rPr>
                <w:b/>
                <w:i/>
              </w:rPr>
              <w:t>je znepokojen zprávami, že řadu projektů iniciativy Global Gateway realizují čínské společnosti, což je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přímém rozporu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cílem iniciativy vytvářet národní hodnoty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partnerských zemích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posilovat hospodářskou bezpečnost EU; vyzývá proto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okamžitému vyšetřování všech čínských společností zapojených do iniciativy Global Gateway; opakuje, že iniciativa Global Gateway by měla přispívat ke globální stabilitě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bezpečnosti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zároveň posilovat odolnost Evropy; dále zdůrazňuje, že pro sladění politického závazku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geopolitických ambicí je třeba obnovit závazek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včasné realizaci, posílit místní odpovědnost při určování projektů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také dobře definovat zapojení soukromého sektoru; vyzývá Komisi, aby zefektivnila množství stěžejních projektů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cílem maximalizovat dopad této iniciativy; navíc se domnívá, že projekty iniciativy Global Gateway vyžadují lepší komunikaci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veřejností, zejména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případě nepřímého řízení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prováděcími partnery, jako jsou operace smíšeného financování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fondu EFSD+, které zahrnují více zúčastněných stran; vyzývá proto Komisi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ESVČ, aby systematicky posilovaly komunikaci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souvislosti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opatřeními financovanými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zajistily soudržnost sdělení, jasné přiřazení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účinné zviditelnění vedoucí úlohy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přidané hodnoty Unie;</w:t>
            </w:r>
            <w:r w:rsidRPr="00254872">
              <w:br/>
            </w:r>
            <w:r w:rsidRPr="00254872">
              <w:br/>
            </w:r>
            <w:r w:rsidRPr="00254872">
              <w:br/>
            </w:r>
          </w:p>
        </w:tc>
      </w:tr>
    </w:tbl>
    <w:p w14:paraId="409615D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8D0CF31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5DA96ED4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795</w:t>
      </w:r>
      <w:r w:rsidRPr="00254872">
        <w:rPr>
          <w:rStyle w:val="HideTWBExt"/>
        </w:rPr>
        <w:t>&lt;/NumAm&gt;</w:t>
      </w:r>
    </w:p>
    <w:p w14:paraId="480DA7A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Sergey Lagodinsky</w:t>
      </w:r>
      <w:r w:rsidRPr="00254872">
        <w:rPr>
          <w:rStyle w:val="HideTWBExt"/>
          <w:b w:val="0"/>
        </w:rPr>
        <w:t>&lt;/Members&gt;</w:t>
      </w:r>
    </w:p>
    <w:p w14:paraId="4EE5E6C5" w14:textId="77777777" w:rsidR="00F11AB4" w:rsidRPr="00254872" w:rsidRDefault="00F11AB4" w:rsidP="00F11AB4">
      <w:r w:rsidRPr="00254872">
        <w:rPr>
          <w:rStyle w:val="HideTWBExt"/>
        </w:rPr>
        <w:t>&lt;AuNomDe&gt;</w:t>
      </w:r>
      <w:r w:rsidRPr="00254872">
        <w:rPr>
          <w:rStyle w:val="HideTWBInt"/>
        </w:rPr>
        <w:t>{Verts/ALE}</w:t>
      </w:r>
      <w:r w:rsidRPr="00254872">
        <w:t>za skupinu Verts/ALE</w:t>
      </w:r>
      <w:r w:rsidRPr="00254872">
        <w:rPr>
          <w:rStyle w:val="HideTWBExt"/>
        </w:rPr>
        <w:t>&lt;/AuNomDe&gt;</w:t>
      </w:r>
    </w:p>
    <w:p w14:paraId="64D2EE6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B0FDEC7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AE21C1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537E87A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D3144" w14:textId="77777777" w:rsidR="00F11AB4" w:rsidRPr="00254872" w:rsidRDefault="00F11AB4" w:rsidP="008B22AA"/>
        </w:tc>
      </w:tr>
      <w:tr w:rsidR="00F11AB4" w:rsidRPr="00254872" w14:paraId="6598D723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E63F2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CE34D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4F0A7B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25593" w14:textId="17D01C74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9A58C" w14:textId="1C05EB70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  <w:r w:rsidRPr="00254872">
              <w:rPr>
                <w:b/>
                <w:i/>
              </w:rPr>
              <w:t> trvá na tom, že iniciativa Global Gateway by měla vždy zohledňovat základní hodnoty EU, včetně dodržování lidských práv, řádné správy věcí veřejných, demokracie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transparentnosti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udržitelnosti životního prostředí; zejména zdůrazňuje, že je třeba systematicky zapojovat občanskou společnost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místní komunity do všech fází přípravy, realizace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hodnocení projektů, aby se zajistilo, že projekty iniciativy Global Gateway budou reagovat na místní potřeby, zohledňovat genderové aspekty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přinášet smysluplné výsledky rozvoje;</w:t>
            </w:r>
          </w:p>
        </w:tc>
      </w:tr>
    </w:tbl>
    <w:p w14:paraId="0F5F696F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A5C7926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28A09EFE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796</w:t>
      </w:r>
      <w:r w:rsidRPr="00254872">
        <w:rPr>
          <w:rStyle w:val="HideTWBExt"/>
        </w:rPr>
        <w:t>&lt;/NumAm&gt;</w:t>
      </w:r>
    </w:p>
    <w:p w14:paraId="3500373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Carlo Fidanza, Alberico Gambino</w:t>
      </w:r>
      <w:r w:rsidRPr="00254872">
        <w:rPr>
          <w:rStyle w:val="HideTWBExt"/>
          <w:b w:val="0"/>
        </w:rPr>
        <w:t>&lt;/Members&gt;</w:t>
      </w:r>
    </w:p>
    <w:p w14:paraId="6453E52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18A88F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AB470D9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592B262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A12DE" w14:textId="77777777" w:rsidR="00F11AB4" w:rsidRPr="00254872" w:rsidRDefault="00F11AB4" w:rsidP="008B22AA"/>
        </w:tc>
      </w:tr>
      <w:tr w:rsidR="00F11AB4" w:rsidRPr="00254872" w14:paraId="440C88CF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2040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0B997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BAF20D8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93475" w14:textId="0C46CA0D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E3C61" w14:textId="0ED59A1C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 xml:space="preserve">viditelnosti EU ve světě; vítá skutečnost, že Komise přikládá důraz provádění svých projektů; </w:t>
            </w:r>
            <w:r w:rsidRPr="00254872">
              <w:rPr>
                <w:b/>
                <w:i/>
              </w:rPr>
              <w:t>zdůrazňuje, že hlavní prioritou je efektivní využívání zdrojů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jejich soustředění na omezený počet strategických iniciativ, zejména na posílení infrastruktur, jakož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na potírání paralelních iniciativ třetích zemí;</w:t>
            </w:r>
          </w:p>
        </w:tc>
      </w:tr>
    </w:tbl>
    <w:p w14:paraId="588BBC8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3CBB05B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839407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797</w:t>
      </w:r>
      <w:r w:rsidRPr="00254872">
        <w:rPr>
          <w:rStyle w:val="HideTWBExt"/>
        </w:rPr>
        <w:t>&lt;/NumAm&gt;</w:t>
      </w:r>
    </w:p>
    <w:p w14:paraId="076AF1E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Nathalie Loiseau</w:t>
      </w:r>
      <w:r w:rsidRPr="00254872">
        <w:rPr>
          <w:rStyle w:val="HideTWBExt"/>
          <w:b w:val="0"/>
        </w:rPr>
        <w:t>&lt;/Members&gt;</w:t>
      </w:r>
    </w:p>
    <w:p w14:paraId="2CCF924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22C43D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6733DEA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2566F1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1B26A" w14:textId="77777777" w:rsidR="00F11AB4" w:rsidRPr="00254872" w:rsidRDefault="00F11AB4" w:rsidP="008B22AA"/>
        </w:tc>
      </w:tr>
      <w:tr w:rsidR="00F11AB4" w:rsidRPr="00254872" w14:paraId="3B0E6B10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186E0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002F7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2242903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E1A88" w14:textId="1EB817B5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CA575" w14:textId="0FB47750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 xml:space="preserve">viditelnosti EU ve světě; vítá skutečnost, že Komise přikládá důraz provádění svých projektů; </w:t>
            </w:r>
            <w:r w:rsidRPr="00254872">
              <w:rPr>
                <w:b/>
                <w:i/>
              </w:rPr>
              <w:t>nicméně upozorňuje na skutečnost, že rozpočet 300 miliard eur vyčleněný na tuto iniciativu je méně než třetinový ve srovnání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projekty, které již probíhají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čínské iniciativy Pásmo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cesta zaměřené na propojení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infrastrukturu;</w:t>
            </w:r>
          </w:p>
        </w:tc>
      </w:tr>
    </w:tbl>
    <w:p w14:paraId="404611B6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B2240BE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C1AB0C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798</w:t>
      </w:r>
      <w:r w:rsidRPr="00254872">
        <w:rPr>
          <w:rStyle w:val="HideTWBExt"/>
        </w:rPr>
        <w:t>&lt;/NumAm&gt;</w:t>
      </w:r>
    </w:p>
    <w:p w14:paraId="36FBE65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Miriam Lexmann</w:t>
      </w:r>
      <w:r w:rsidRPr="00254872">
        <w:rPr>
          <w:rStyle w:val="HideTWBExt"/>
          <w:b w:val="0"/>
        </w:rPr>
        <w:t>&lt;/Members&gt;</w:t>
      </w:r>
    </w:p>
    <w:p w14:paraId="78C10FC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186C2D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9ECCC6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E2DD75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B5F25" w14:textId="77777777" w:rsidR="00F11AB4" w:rsidRPr="00254872" w:rsidRDefault="00F11AB4" w:rsidP="008B22AA"/>
        </w:tc>
      </w:tr>
      <w:tr w:rsidR="00F11AB4" w:rsidRPr="00254872" w14:paraId="7484372E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B410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B9A1E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022743E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5C817" w14:textId="35C41867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9CEE2" w14:textId="77ABD475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této souvislosti připomíná význam iniciativy Global Gateway pro podporu úzkého partnerství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podobně smýšlejícími partnery založeného na vzájemných výhodách, hospodářském rozvoji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odolných dodavatelských řetězcích;</w:t>
            </w:r>
          </w:p>
        </w:tc>
      </w:tr>
    </w:tbl>
    <w:p w14:paraId="14D23496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F38229A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7944C0F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799</w:t>
      </w:r>
      <w:r w:rsidRPr="00254872">
        <w:rPr>
          <w:rStyle w:val="HideTWBExt"/>
        </w:rPr>
        <w:t>&lt;/NumAm&gt;</w:t>
      </w:r>
    </w:p>
    <w:p w14:paraId="5F36945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Sebastian Tynkkynen</w:t>
      </w:r>
      <w:r w:rsidRPr="00254872">
        <w:rPr>
          <w:rStyle w:val="HideTWBExt"/>
          <w:b w:val="0"/>
        </w:rPr>
        <w:t>&lt;/Members&gt;</w:t>
      </w:r>
    </w:p>
    <w:p w14:paraId="4BE4E27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26D0861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8B4BCD4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2AD23A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CEBC1" w14:textId="77777777" w:rsidR="00F11AB4" w:rsidRPr="00254872" w:rsidRDefault="00F11AB4" w:rsidP="008B22AA"/>
        </w:tc>
      </w:tr>
      <w:tr w:rsidR="00F11AB4" w:rsidRPr="00254872" w14:paraId="157840EC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E9884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DAC51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325217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F58A1" w14:textId="7487BD4C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7E97D" w14:textId="2FE982DF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 xml:space="preserve">viditelnosti EU ve světě; vítá skutečnost, že Komise přikládá důraz provádění svých projektů; </w:t>
            </w:r>
            <w:r w:rsidRPr="00254872">
              <w:rPr>
                <w:b/>
                <w:i/>
              </w:rPr>
              <w:t>zdůrazňuje, že je třeba stanovit priority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zaručit nákladovou efektivitu všech projektů iniciativy Global Gateway, neboť EU má kritické finanční potřeby, aby mohla reagovat na naléhavou bezpečnostní hrozbu na svých hranicích;</w:t>
            </w:r>
          </w:p>
        </w:tc>
      </w:tr>
    </w:tbl>
    <w:p w14:paraId="528105BB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3AC5B651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DF02408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800</w:t>
      </w:r>
      <w:r w:rsidRPr="00254872">
        <w:rPr>
          <w:rStyle w:val="HideTWBExt"/>
        </w:rPr>
        <w:t>&lt;/NumAm&gt;</w:t>
      </w:r>
    </w:p>
    <w:p w14:paraId="10A3223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Hana Jalloul Muro</w:t>
      </w:r>
      <w:r w:rsidRPr="00254872">
        <w:rPr>
          <w:rStyle w:val="HideTWBExt"/>
          <w:b w:val="0"/>
        </w:rPr>
        <w:t>&lt;/Members&gt;</w:t>
      </w:r>
    </w:p>
    <w:p w14:paraId="5D658E7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1C178BA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4E555B6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93CC3F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FB703" w14:textId="77777777" w:rsidR="00F11AB4" w:rsidRPr="00254872" w:rsidRDefault="00F11AB4" w:rsidP="008B22AA"/>
        </w:tc>
      </w:tr>
      <w:tr w:rsidR="00F11AB4" w:rsidRPr="00254872" w14:paraId="72EF585F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66DFD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6509C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731DD8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E1D56" w14:textId="5806BE27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84A94" w14:textId="7761B597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  <w:r w:rsidRPr="00254872">
              <w:rPr>
                <w:b/>
                <w:i/>
              </w:rPr>
              <w:t> připomíná, že je důležité zajistit, aby projekty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jeho rámci zohledňovaly širší přínosy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důsledky, než jsou jen obchodní zisky pro EU;</w:t>
            </w:r>
          </w:p>
        </w:tc>
      </w:tr>
    </w:tbl>
    <w:p w14:paraId="4F0CE5CD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3CD8CE40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646D52D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801</w:t>
      </w:r>
      <w:r w:rsidRPr="00254872">
        <w:rPr>
          <w:rStyle w:val="HideTWBExt"/>
        </w:rPr>
        <w:t>&lt;/NumAm&gt;</w:t>
      </w:r>
    </w:p>
    <w:p w14:paraId="51105AB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Željana Zovko</w:t>
      </w:r>
      <w:r w:rsidRPr="00254872">
        <w:rPr>
          <w:rStyle w:val="HideTWBExt"/>
          <w:b w:val="0"/>
        </w:rPr>
        <w:t>&lt;/Members&gt;</w:t>
      </w:r>
    </w:p>
    <w:p w14:paraId="7B7549C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D9BC6E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C29AE7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134EBA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7917B" w14:textId="77777777" w:rsidR="00F11AB4" w:rsidRPr="00254872" w:rsidRDefault="00F11AB4" w:rsidP="008B22AA"/>
        </w:tc>
      </w:tr>
      <w:tr w:rsidR="00F11AB4" w:rsidRPr="00254872" w14:paraId="5E251C31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0786D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8A7AB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EA87CAF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7722B" w14:textId="2E9A54AA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3CAD1" w14:textId="06D6351B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</w:t>
            </w:r>
            <w:r w:rsidR="00722FCA">
              <w:t xml:space="preserve"> a </w:t>
            </w:r>
            <w:r w:rsidRPr="00254872">
              <w:rPr>
                <w:b/>
                <w:i/>
              </w:rPr>
              <w:t>jako alternativu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čínské iniciativě Pásmo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cesta</w:t>
            </w:r>
            <w:r w:rsidRPr="00254872">
              <w:t>; vítá skutečnost, že Komise přikládá důraz provádění svých projektů;</w:t>
            </w:r>
          </w:p>
        </w:tc>
      </w:tr>
    </w:tbl>
    <w:p w14:paraId="10C4075D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B5B40B1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6CDB234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802</w:t>
      </w:r>
      <w:r w:rsidRPr="00254872">
        <w:rPr>
          <w:rStyle w:val="HideTWBExt"/>
        </w:rPr>
        <w:t>&lt;/NumAm&gt;</w:t>
      </w:r>
    </w:p>
    <w:p w14:paraId="1C3A179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Alexander Sell</w:t>
      </w:r>
      <w:r w:rsidRPr="00254872">
        <w:rPr>
          <w:rStyle w:val="HideTWBExt"/>
          <w:b w:val="0"/>
        </w:rPr>
        <w:t>&lt;/Members&gt;</w:t>
      </w:r>
    </w:p>
    <w:p w14:paraId="7BA78CC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5D0FD2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D8D481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17883AE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382A8" w14:textId="77777777" w:rsidR="00F11AB4" w:rsidRPr="00254872" w:rsidRDefault="00F11AB4" w:rsidP="008B22AA"/>
        </w:tc>
      </w:tr>
      <w:tr w:rsidR="00F11AB4" w:rsidRPr="00254872" w14:paraId="2278A7BD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78707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407B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E3581AB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7B03E" w14:textId="6D2C2D75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</w:r>
            <w:r w:rsidRPr="00254872">
              <w:rPr>
                <w:b/>
                <w:i/>
              </w:rPr>
              <w:t>zdůrazňuje strategický potenciál iniciativy</w:t>
            </w:r>
            <w:r w:rsidRPr="00254872">
              <w:t xml:space="preserve"> Global Gateway </w:t>
            </w:r>
            <w:r w:rsidRPr="00254872">
              <w:rPr>
                <w:b/>
                <w:i/>
              </w:rPr>
              <w:t>pro zvýšení přítomnosti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viditelnosti EU ve světě</w:t>
            </w:r>
            <w:r w:rsidRPr="00254872">
              <w:t>;</w:t>
            </w:r>
            <w:r w:rsidRPr="00254872">
              <w:rPr>
                <w:b/>
                <w:i/>
              </w:rPr>
              <w:t xml:space="preserve"> vítá skutečnost, že Komise přikládá důraz provádění svých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0DEF0" w14:textId="13CF955E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</w:r>
            <w:r w:rsidRPr="00254872">
              <w:rPr>
                <w:b/>
                <w:i/>
              </w:rPr>
              <w:t>varuje, že iniciativa</w:t>
            </w:r>
            <w:r w:rsidRPr="00254872">
              <w:t xml:space="preserve"> Global Gateway </w:t>
            </w:r>
            <w:r w:rsidRPr="00254872">
              <w:rPr>
                <w:b/>
                <w:i/>
              </w:rPr>
              <w:t>by se mohla stát dalším nástrojem nekontrolovaného utrácení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malou odpovědností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malým hmatatelným přínosem pro občany EU</w:t>
            </w:r>
            <w:r w:rsidRPr="00254872">
              <w:t>;</w:t>
            </w:r>
            <w:r w:rsidRPr="00254872">
              <w:rPr>
                <w:b/>
                <w:i/>
              </w:rPr>
              <w:t xml:space="preserve"> zdůrazňuje, že prioritou musí být snížení plýtvání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zajištění transparentnosti;</w:t>
            </w:r>
          </w:p>
        </w:tc>
      </w:tr>
    </w:tbl>
    <w:p w14:paraId="05BC46DB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22F6E8D9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754F838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803</w:t>
      </w:r>
      <w:r w:rsidRPr="00254872">
        <w:rPr>
          <w:rStyle w:val="HideTWBExt"/>
        </w:rPr>
        <w:t>&lt;/NumAm&gt;</w:t>
      </w:r>
    </w:p>
    <w:p w14:paraId="0675C2D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Francisco José Millán Mon</w:t>
      </w:r>
      <w:r w:rsidRPr="00254872">
        <w:rPr>
          <w:rStyle w:val="HideTWBExt"/>
          <w:b w:val="0"/>
        </w:rPr>
        <w:t>&lt;/Members&gt;</w:t>
      </w:r>
    </w:p>
    <w:p w14:paraId="6EBF674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FE9CDB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7866EF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8FEDDFA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B4F52" w14:textId="77777777" w:rsidR="00F11AB4" w:rsidRPr="00254872" w:rsidRDefault="00F11AB4" w:rsidP="008B22AA"/>
        </w:tc>
      </w:tr>
      <w:tr w:rsidR="00F11AB4" w:rsidRPr="00254872" w14:paraId="50BEE89D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6637D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37793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6AF5D1C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EC14D" w14:textId="74FA8FFD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světě; vítá skutečnost, že Komise přikládá důraz provádění svých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A80E3" w14:textId="10A7D290" w:rsidR="00F11AB4" w:rsidRPr="00254872" w:rsidRDefault="00F11AB4" w:rsidP="008B22AA">
            <w:pPr>
              <w:pStyle w:val="Normal6a"/>
            </w:pPr>
            <w:r w:rsidRPr="00254872">
              <w:t>39.</w:t>
            </w:r>
            <w:r w:rsidRPr="00254872">
              <w:tab/>
              <w:t>zdůrazňuje strategický potenciál iniciativy Global Gateway pro zvýšení přítomnosti</w:t>
            </w:r>
            <w:r w:rsidR="00722FCA">
              <w:t xml:space="preserve"> a </w:t>
            </w:r>
            <w:r w:rsidRPr="00254872">
              <w:t>viditelnosti EU ve světě</w:t>
            </w:r>
            <w:r w:rsidRPr="00254872">
              <w:rPr>
                <w:b/>
                <w:i/>
              </w:rPr>
              <w:t>, stejně jako pro zvýšení jejího vlivu</w:t>
            </w:r>
            <w:r w:rsidRPr="00254872">
              <w:t>; vítá skutečnost, že Komise přikládá důraz provádění svých projektů;</w:t>
            </w:r>
          </w:p>
        </w:tc>
      </w:tr>
    </w:tbl>
    <w:p w14:paraId="1093AA15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{ES}</w:t>
      </w:r>
      <w:r w:rsidRPr="00254872">
        <w:t>es</w:t>
      </w:r>
      <w:r w:rsidRPr="00254872">
        <w:rPr>
          <w:rStyle w:val="HideTWBExt"/>
        </w:rPr>
        <w:t>&lt;/Original&gt;</w:t>
      </w:r>
    </w:p>
    <w:p w14:paraId="0BF08FDE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26CBFFE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804</w:t>
      </w:r>
      <w:r w:rsidRPr="00254872">
        <w:rPr>
          <w:rStyle w:val="HideTWBExt"/>
        </w:rPr>
        <w:t>&lt;/NumAm&gt;</w:t>
      </w:r>
    </w:p>
    <w:p w14:paraId="7B24387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Hilde Vautmans, Petras Auštrevičius, Dan Barna, Marie-Agnes Strack-Zimmermann, Lucia Yar</w:t>
      </w:r>
      <w:r w:rsidRPr="00254872">
        <w:rPr>
          <w:rStyle w:val="HideTWBExt"/>
          <w:b w:val="0"/>
        </w:rPr>
        <w:t>&lt;/Members&gt;</w:t>
      </w:r>
    </w:p>
    <w:p w14:paraId="37975CB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4CC9B8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877ECC6" w14:textId="378EC62E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07389A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35A7F" w14:textId="77777777" w:rsidR="00F11AB4" w:rsidRPr="00254872" w:rsidRDefault="00F11AB4" w:rsidP="008B22AA"/>
        </w:tc>
      </w:tr>
      <w:tr w:rsidR="00F11AB4" w:rsidRPr="00254872" w14:paraId="0BF53F1E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40156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43940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E3E95C6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326D5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59769" w14:textId="46090E62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39a.</w:t>
            </w:r>
            <w:r w:rsidRPr="00254872">
              <w:tab/>
            </w:r>
            <w:r w:rsidRPr="00254872">
              <w:rPr>
                <w:b/>
                <w:i/>
              </w:rPr>
              <w:t>vyzývá Radu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Komisi, aby vystupovaly jednotně; konstatuje, že určitého pokroku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oblasti SZBP lze dosáhnout využitím ustanovení stávajících smluv, jako jsou „překlenovací ustanovení“,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že je nezbytné více využívat hlasování kvalifikovanou většinou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otázkách zahraničních věcí, zejména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souvislosti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naším sankčním režimem; 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důkladné revizi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zavedení hlasování kvalifikovanou většinou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Radě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všech otázkách zahraničních věcí; zdůrazňuje, že Smlouvy by měly výslovně stanovit možnost zřízení Evropské obranné unie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že místopředsedkyně Komise, vysoká představitelka by měla být nazývána ministryní zahraničních věcí EU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měla by být podporována ve svém úsilí stát se hlavním vnějším představitelem Evropské unie na mezinárodních fórech;</w:t>
            </w:r>
          </w:p>
        </w:tc>
      </w:tr>
    </w:tbl>
    <w:p w14:paraId="2204A5DF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275C26CB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1548F7DD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805</w:t>
      </w:r>
      <w:r w:rsidRPr="00254872">
        <w:rPr>
          <w:rStyle w:val="HideTWBExt"/>
        </w:rPr>
        <w:t>&lt;/NumAm&gt;</w:t>
      </w:r>
    </w:p>
    <w:p w14:paraId="2B59A30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28CFA01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03DE28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1275FA2" w14:textId="68CFBC71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0D018B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C8B7C" w14:textId="77777777" w:rsidR="00F11AB4" w:rsidRPr="00254872" w:rsidRDefault="00F11AB4" w:rsidP="008B22AA"/>
        </w:tc>
      </w:tr>
      <w:tr w:rsidR="00F11AB4" w:rsidRPr="00254872" w14:paraId="7EFBB6D9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2253C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B6483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10F35FB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2AB0E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8F442" w14:textId="1AC10180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39a.</w:t>
            </w:r>
            <w:r w:rsidRPr="00254872">
              <w:tab/>
            </w:r>
            <w:r w:rsidRPr="00254872">
              <w:rPr>
                <w:b/>
                <w:i/>
              </w:rPr>
              <w:t>znovu potvrzuje úlohu zvláštních zástupců EU, kteří prosazují politiky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zájmy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konkrétních regionech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zemích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hrají důležitou roli při rozvoji silnější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účinnější SZBP tím, že zajišťují aktivní politickou přítomnost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klíčových zemích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regionech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působí jako „hlas“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„tvář“ EU; zdůrazňuje, že je důležité, aby zvláštní zástupci EU měli široký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flexibilní mandát, který se dokáže přizpůsobit vyvíjejícím se geopolitickým okolnostem, aby mohli prosazovat politiky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zájmy EU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konkrétních regionech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zemích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hrát aktivní úlohu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úsilí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preventivní diplomacii; trvá na tom, aby ke jmenování nových zvláštních zástupců EU docházelo až po slyšení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Parlamentu;</w:t>
            </w:r>
          </w:p>
        </w:tc>
      </w:tr>
    </w:tbl>
    <w:p w14:paraId="6F96CC40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726AD03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71C8060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806</w:t>
      </w:r>
      <w:r w:rsidRPr="00254872">
        <w:rPr>
          <w:rStyle w:val="HideTWBExt"/>
        </w:rPr>
        <w:t>&lt;/NumAm&gt;</w:t>
      </w:r>
    </w:p>
    <w:p w14:paraId="219B643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Robert Biedroń</w:t>
      </w:r>
      <w:r w:rsidRPr="00254872">
        <w:rPr>
          <w:rStyle w:val="HideTWBExt"/>
          <w:b w:val="0"/>
        </w:rPr>
        <w:t>&lt;/Members&gt;</w:t>
      </w:r>
    </w:p>
    <w:p w14:paraId="6160D55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AE472DE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917A4D0" w14:textId="106EE98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34E5AB0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A8432" w14:textId="77777777" w:rsidR="00F11AB4" w:rsidRPr="00254872" w:rsidRDefault="00F11AB4" w:rsidP="008B22AA"/>
        </w:tc>
      </w:tr>
      <w:tr w:rsidR="00F11AB4" w:rsidRPr="00254872" w14:paraId="679F311F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9FAC4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5E92C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FA87CE4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C60EE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F6F29" w14:textId="001D9B4F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39a.</w:t>
            </w:r>
            <w:r w:rsidRPr="00254872">
              <w:tab/>
            </w:r>
            <w:r w:rsidRPr="00254872">
              <w:rPr>
                <w:b/>
                <w:i/>
              </w:rPr>
              <w:t>zdůrazňuje, že úplné provádění cílů udržitelného rozvoje bude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nadále hlavní zásadou vnější činnosti EU, což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ohledem na nedávný vývoj přispěje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posílení geopolitického postavení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důvěryhodnosti EU na světové scéně;</w:t>
            </w:r>
          </w:p>
        </w:tc>
      </w:tr>
    </w:tbl>
    <w:p w14:paraId="5DCC208D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7B09A65F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C4092F5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807</w:t>
      </w:r>
      <w:r w:rsidRPr="00254872">
        <w:rPr>
          <w:rStyle w:val="HideTWBExt"/>
        </w:rPr>
        <w:t>&lt;/NumAm&gt;</w:t>
      </w:r>
    </w:p>
    <w:p w14:paraId="1452920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Petras Auštrevičius, Hilde Vautmans, Michał Kobosko, Dan Barna, Marie-Agnes Strack-Zimmermann, Lucia Yar, Urmas Paet</w:t>
      </w:r>
      <w:r w:rsidRPr="00254872">
        <w:rPr>
          <w:rStyle w:val="HideTWBExt"/>
          <w:b w:val="0"/>
        </w:rPr>
        <w:t>&lt;/Members&gt;</w:t>
      </w:r>
    </w:p>
    <w:p w14:paraId="3EB7F16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1B4C95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F9E09E4" w14:textId="0CCF4C93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F391817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E5B7F" w14:textId="77777777" w:rsidR="00F11AB4" w:rsidRPr="00254872" w:rsidRDefault="00F11AB4" w:rsidP="008B22AA"/>
        </w:tc>
      </w:tr>
      <w:tr w:rsidR="00F11AB4" w:rsidRPr="00254872" w14:paraId="1C7D3438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DF510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F1DF5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16C5C43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9179F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BE8FB" w14:textId="1881BA23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39a.</w:t>
            </w:r>
            <w:r w:rsidRPr="00254872">
              <w:tab/>
            </w:r>
            <w:r w:rsidRPr="00254872">
              <w:rPr>
                <w:b/>
                <w:i/>
              </w:rPr>
              <w:t>připomíná pilíř „Jít příkladem“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Akčního plánu EU pro rovnost žen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mužů III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vyzývá místopředsedkyni Komise, vysokou představitelku, aby zlepšila genderovou vyváženost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ESVČ na vedoucích pozicích;</w:t>
            </w:r>
          </w:p>
        </w:tc>
      </w:tr>
    </w:tbl>
    <w:p w14:paraId="3C0471EE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193810B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62CA44B5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808</w:t>
      </w:r>
      <w:r w:rsidRPr="00254872">
        <w:rPr>
          <w:rStyle w:val="HideTWBExt"/>
        </w:rPr>
        <w:t>&lt;/NumAm&gt;</w:t>
      </w:r>
    </w:p>
    <w:p w14:paraId="04BAB91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Željana Zovko</w:t>
      </w:r>
      <w:r w:rsidRPr="00254872">
        <w:rPr>
          <w:rStyle w:val="HideTWBExt"/>
          <w:b w:val="0"/>
        </w:rPr>
        <w:t>&lt;/Members&gt;</w:t>
      </w:r>
    </w:p>
    <w:p w14:paraId="0A5A3E1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30D5A7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2554E97" w14:textId="7A7BA9AA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0184769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4E73F" w14:textId="77777777" w:rsidR="00F11AB4" w:rsidRPr="00254872" w:rsidRDefault="00F11AB4" w:rsidP="008B22AA"/>
        </w:tc>
      </w:tr>
      <w:tr w:rsidR="00F11AB4" w:rsidRPr="00254872" w14:paraId="3B478816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853B9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0AC1C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29A8BDD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C8CA2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BF81F" w14:textId="77777777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39a.</w:t>
            </w:r>
            <w:r w:rsidRPr="00254872">
              <w:tab/>
            </w:r>
            <w:r w:rsidRPr="00254872">
              <w:rPr>
                <w:b/>
                <w:i/>
              </w:rPr>
              <w:t>zdůrazňuje ústřední úlohu evropských volebních pozorovatelských misí při podpoře demokracie na celém světě;</w:t>
            </w:r>
          </w:p>
        </w:tc>
      </w:tr>
    </w:tbl>
    <w:p w14:paraId="1DF46585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43E756B0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1CF580B2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809</w:t>
      </w:r>
      <w:r w:rsidRPr="00254872">
        <w:rPr>
          <w:rStyle w:val="HideTWBExt"/>
        </w:rPr>
        <w:t>&lt;/NumAm&gt;</w:t>
      </w:r>
    </w:p>
    <w:p w14:paraId="1156EF9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Robert Biedroń</w:t>
      </w:r>
      <w:r w:rsidRPr="00254872">
        <w:rPr>
          <w:rStyle w:val="HideTWBExt"/>
          <w:b w:val="0"/>
        </w:rPr>
        <w:t>&lt;/Members&gt;</w:t>
      </w:r>
    </w:p>
    <w:p w14:paraId="4F31BC1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20A529E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1104613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39 b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625BD0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D161B" w14:textId="77777777" w:rsidR="00F11AB4" w:rsidRPr="00254872" w:rsidRDefault="00F11AB4" w:rsidP="008B22AA"/>
        </w:tc>
      </w:tr>
      <w:tr w:rsidR="00F11AB4" w:rsidRPr="00254872" w14:paraId="0613E54B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2CB9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8D298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79D6B47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01A14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55512" w14:textId="6553163A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39b.</w:t>
            </w:r>
            <w:r w:rsidRPr="00254872">
              <w:tab/>
            </w:r>
            <w:r w:rsidRPr="00254872">
              <w:rPr>
                <w:b/>
                <w:i/>
              </w:rPr>
              <w:t>varuje před upozaďováním změny klimatu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vnější činnosti EU, neboť tato změna stále více působí jako „multiplikátor hrozeb“, což vede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další destabilizaci zranitelných zemí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regionů, humanitárním krizím, kterým lze předcházet,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dalším migračním tlakům;</w:t>
            </w:r>
          </w:p>
        </w:tc>
      </w:tr>
    </w:tbl>
    <w:p w14:paraId="6D297787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ADB763E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05420A3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810</w:t>
      </w:r>
      <w:r w:rsidRPr="00254872">
        <w:rPr>
          <w:rStyle w:val="HideTWBExt"/>
        </w:rPr>
        <w:t>&lt;/NumAm&gt;</w:t>
      </w:r>
    </w:p>
    <w:p w14:paraId="3674C749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Jordan Bardella, Pierre-Romain Thionnet, Matthieu Valet</w:t>
      </w:r>
      <w:r w:rsidRPr="00254872">
        <w:rPr>
          <w:rStyle w:val="HideTWBExt"/>
          <w:b w:val="0"/>
        </w:rPr>
        <w:t>&lt;/Members&gt;</w:t>
      </w:r>
    </w:p>
    <w:p w14:paraId="390E0C9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B05F99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F45C01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40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AA57B9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649AF" w14:textId="77777777" w:rsidR="00F11AB4" w:rsidRPr="00254872" w:rsidRDefault="00F11AB4" w:rsidP="008B22AA"/>
        </w:tc>
      </w:tr>
      <w:tr w:rsidR="00F11AB4" w:rsidRPr="00254872" w14:paraId="4C15679B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23DF8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03A32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EB20F36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47E2C" w14:textId="0C3603E8" w:rsidR="00F11AB4" w:rsidRPr="00254872" w:rsidRDefault="00F11AB4" w:rsidP="008B22AA">
            <w:pPr>
              <w:pStyle w:val="Normal6a"/>
            </w:pPr>
            <w:r w:rsidRPr="00254872">
              <w:t>40.</w:t>
            </w:r>
            <w:r w:rsidRPr="00254872">
              <w:tab/>
              <w:t>připomíná, že Evropský parlament hraje významnou úlohu, pokud jde</w:t>
            </w:r>
            <w:r w:rsidR="00722FCA">
              <w:t xml:space="preserve"> o </w:t>
            </w:r>
            <w:r w:rsidRPr="00254872">
              <w:t>doplňování viditelnosti</w:t>
            </w:r>
            <w:r w:rsidR="00722FCA">
              <w:t xml:space="preserve"> a </w:t>
            </w:r>
            <w:r w:rsidRPr="00254872">
              <w:t>vlivu vnější činnosti EU, čímž podporuje úsilí diplomatických služeb EU</w:t>
            </w:r>
            <w:r w:rsidR="00722FCA">
              <w:t xml:space="preserve"> a </w:t>
            </w:r>
            <w:r w:rsidRPr="00254872">
              <w:t>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94829" w14:textId="3BAB8EE6" w:rsidR="00F11AB4" w:rsidRPr="00254872" w:rsidRDefault="00F11AB4" w:rsidP="008B22AA">
            <w:pPr>
              <w:pStyle w:val="Normal6a"/>
            </w:pPr>
            <w:r w:rsidRPr="00254872">
              <w:t>40.</w:t>
            </w:r>
            <w:r w:rsidRPr="00254872">
              <w:tab/>
              <w:t>připomíná, že Evropský parlament hraje významnou úlohu, pokud jde</w:t>
            </w:r>
            <w:r w:rsidR="00722FCA">
              <w:t xml:space="preserve"> o </w:t>
            </w:r>
            <w:r w:rsidRPr="00254872">
              <w:t>doplňování viditelnosti</w:t>
            </w:r>
            <w:r w:rsidR="00722FCA">
              <w:t xml:space="preserve"> a </w:t>
            </w:r>
            <w:r w:rsidRPr="00254872">
              <w:t>vlivu vnější činnosti EU, čímž podporuje úsilí diplomatických služeb EU</w:t>
            </w:r>
            <w:r w:rsidR="00722FCA">
              <w:t xml:space="preserve"> a </w:t>
            </w:r>
            <w:r w:rsidRPr="00254872">
              <w:t>členských států;</w:t>
            </w:r>
            <w:r w:rsidRPr="00254872">
              <w:rPr>
                <w:b/>
                <w:i/>
              </w:rPr>
              <w:t xml:space="preserve"> zdůrazňuje, že diplomatické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obranné otázky spadají především do pravomocí členských států Evropské unie;</w:t>
            </w:r>
          </w:p>
        </w:tc>
      </w:tr>
    </w:tbl>
    <w:p w14:paraId="5FFE3493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{FR}</w:t>
      </w:r>
      <w:r w:rsidRPr="00254872">
        <w:t>fr</w:t>
      </w:r>
      <w:r w:rsidRPr="00254872">
        <w:rPr>
          <w:rStyle w:val="HideTWBExt"/>
        </w:rPr>
        <w:t>&lt;/Original&gt;</w:t>
      </w:r>
    </w:p>
    <w:p w14:paraId="3633E0D1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7F447D9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811</w:t>
      </w:r>
      <w:r w:rsidRPr="00254872">
        <w:rPr>
          <w:rStyle w:val="HideTWBExt"/>
        </w:rPr>
        <w:t>&lt;/NumAm&gt;</w:t>
      </w:r>
    </w:p>
    <w:p w14:paraId="0193685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Jordan Bardella, Pierre-Romain Thionnet, Matthieu Valet</w:t>
      </w:r>
      <w:r w:rsidRPr="00254872">
        <w:rPr>
          <w:rStyle w:val="HideTWBExt"/>
          <w:b w:val="0"/>
        </w:rPr>
        <w:t>&lt;/Members&gt;</w:t>
      </w:r>
    </w:p>
    <w:p w14:paraId="0F15D08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2ECBFFA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F8DBA5D" w14:textId="1CA671A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40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F70D6B7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37087" w14:textId="77777777" w:rsidR="00F11AB4" w:rsidRPr="00254872" w:rsidRDefault="00F11AB4" w:rsidP="008B22AA"/>
        </w:tc>
      </w:tr>
      <w:tr w:rsidR="00F11AB4" w:rsidRPr="00254872" w14:paraId="3C6A3446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A04FF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E6E4C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C828713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43307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665F8" w14:textId="7990A3E9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40a.</w:t>
            </w:r>
            <w:r w:rsidRPr="00254872">
              <w:tab/>
            </w:r>
            <w:r w:rsidRPr="00254872">
              <w:rPr>
                <w:b/>
                <w:i/>
              </w:rPr>
              <w:t>zdůrazňuje, že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Radě musí být zachována jednomyslnost při přijímání všech rozhodnutí týkajících se otázek zahraniční, bezpečnostní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obranné politiky;</w:t>
            </w:r>
          </w:p>
        </w:tc>
      </w:tr>
    </w:tbl>
    <w:p w14:paraId="6684D5A4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{FR}</w:t>
      </w:r>
      <w:r w:rsidRPr="00254872">
        <w:t>fr</w:t>
      </w:r>
      <w:r w:rsidRPr="00254872">
        <w:rPr>
          <w:rStyle w:val="HideTWBExt"/>
        </w:rPr>
        <w:t>&lt;/Original&gt;</w:t>
      </w:r>
    </w:p>
    <w:p w14:paraId="1104EA98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4A87FEC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812</w:t>
      </w:r>
      <w:r w:rsidRPr="00254872">
        <w:rPr>
          <w:rStyle w:val="HideTWBExt"/>
        </w:rPr>
        <w:t>&lt;/NumAm&gt;</w:t>
      </w:r>
    </w:p>
    <w:p w14:paraId="4F4024C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6ACFA7E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3B6A33C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451E6F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40D48650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63AA5" w14:textId="77777777" w:rsidR="00F11AB4" w:rsidRPr="00254872" w:rsidRDefault="00F11AB4" w:rsidP="008B22AA"/>
        </w:tc>
      </w:tr>
      <w:tr w:rsidR="00F11AB4" w:rsidRPr="00254872" w14:paraId="567D2358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171A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1A4D3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A2677E7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1C801" w14:textId="31328D7C" w:rsidR="00F11AB4" w:rsidRPr="00254872" w:rsidRDefault="00F11AB4" w:rsidP="008B22AA">
            <w:pPr>
              <w:pStyle w:val="Normal6a"/>
            </w:pPr>
            <w:r w:rsidRPr="00254872">
              <w:t>41.</w:t>
            </w:r>
            <w:r w:rsidRPr="00254872">
              <w:tab/>
              <w:t>připomíná, že rozpočtová funkce Evropského parlamentu je neoddělitelně spjata</w:t>
            </w:r>
            <w:r w:rsidR="00722FCA">
              <w:t xml:space="preserve"> s </w:t>
            </w:r>
            <w:r w:rsidRPr="00254872">
              <w:t>jeho funkcí demokratické kontroly</w:t>
            </w:r>
            <w:r w:rsidR="00722FCA">
              <w:t xml:space="preserve"> a </w:t>
            </w:r>
            <w:r w:rsidRPr="00254872">
              <w:t>konzultační funkcí;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28A75" w14:textId="6FE06228" w:rsidR="00F11AB4" w:rsidRPr="00254872" w:rsidRDefault="00F11AB4" w:rsidP="008B22AA">
            <w:pPr>
              <w:pStyle w:val="Normal6a"/>
            </w:pPr>
            <w:r w:rsidRPr="00254872">
              <w:t>41.</w:t>
            </w:r>
            <w:r w:rsidRPr="00254872">
              <w:tab/>
              <w:t>připomíná, že rozpočtová funkce Evropského parlamentu je neoddělitelně spjata</w:t>
            </w:r>
            <w:r w:rsidR="00722FCA">
              <w:t xml:space="preserve"> s </w:t>
            </w:r>
            <w:r w:rsidRPr="00254872">
              <w:t>jeho funkcí demokratické kontroly</w:t>
            </w:r>
            <w:r w:rsidR="00722FCA">
              <w:t xml:space="preserve"> a </w:t>
            </w:r>
            <w:r w:rsidRPr="00254872">
              <w:t xml:space="preserve">konzultační funkcí; </w:t>
            </w:r>
            <w:r w:rsidRPr="00254872">
              <w:rPr>
                <w:b/>
                <w:i/>
              </w:rPr>
              <w:t>zdůrazňuje, že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SZBP, která zahrnuje SBOP, vykonává Evropský parlament svou rozpočtovou funkci společně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Radou; připomíná, že Evropský parlament rovněž vykonává funkci politické kontroly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konzultace těchto politik, jak je uvedeno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článku 36 Smlouvy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EU;</w:t>
            </w:r>
          </w:p>
        </w:tc>
      </w:tr>
    </w:tbl>
    <w:p w14:paraId="10D2CB1D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1C6C41F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15E8FA9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813</w:t>
      </w:r>
      <w:r w:rsidRPr="00254872">
        <w:rPr>
          <w:rStyle w:val="HideTWBExt"/>
        </w:rPr>
        <w:t>&lt;/NumAm&gt;</w:t>
      </w:r>
    </w:p>
    <w:p w14:paraId="63BA1B4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Mariusz Kamiński, Małgorzata Gosiewska</w:t>
      </w:r>
      <w:r w:rsidRPr="00254872">
        <w:rPr>
          <w:rStyle w:val="HideTWBExt"/>
          <w:b w:val="0"/>
        </w:rPr>
        <w:t>&lt;/Members&gt;</w:t>
      </w:r>
    </w:p>
    <w:p w14:paraId="75B5CF01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5AD3537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8370BF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41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A31B6F1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32B51" w14:textId="77777777" w:rsidR="00F11AB4" w:rsidRPr="00254872" w:rsidRDefault="00F11AB4" w:rsidP="008B22AA"/>
        </w:tc>
      </w:tr>
      <w:tr w:rsidR="00F11AB4" w:rsidRPr="00254872" w14:paraId="6BAC5B00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40069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09336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6A3804C7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C0DC7" w14:textId="080ECA01" w:rsidR="00F11AB4" w:rsidRPr="00254872" w:rsidRDefault="00F11AB4" w:rsidP="008B22AA">
            <w:pPr>
              <w:pStyle w:val="Normal6a"/>
            </w:pPr>
            <w:r w:rsidRPr="00254872">
              <w:t>41.</w:t>
            </w:r>
            <w:r w:rsidRPr="00254872">
              <w:tab/>
              <w:t>připomíná, že rozpočtová funkce Evropského parlamentu je neoddělitelně spjata</w:t>
            </w:r>
            <w:r w:rsidR="00722FCA">
              <w:t xml:space="preserve"> s </w:t>
            </w:r>
            <w:r w:rsidRPr="00254872">
              <w:t>jeho funkcí demokratické kontroly</w:t>
            </w:r>
            <w:r w:rsidR="00722FCA">
              <w:t xml:space="preserve"> a </w:t>
            </w:r>
            <w:r w:rsidRPr="00254872">
              <w:t>konzultační funkcí;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97206" w14:textId="4CB82E2C" w:rsidR="00F11AB4" w:rsidRPr="00254872" w:rsidRDefault="00F11AB4" w:rsidP="008B22AA">
            <w:pPr>
              <w:pStyle w:val="Normal6a"/>
            </w:pPr>
            <w:r w:rsidRPr="00254872">
              <w:t>41.</w:t>
            </w:r>
            <w:r w:rsidRPr="00254872">
              <w:tab/>
              <w:t>připomíná, že rozpočtová funkce Evropského parlamentu je neoddělitelně spjata</w:t>
            </w:r>
            <w:r w:rsidR="00722FCA">
              <w:t xml:space="preserve"> s </w:t>
            </w:r>
            <w:r w:rsidRPr="00254872">
              <w:t>jeho funkcí demokratické kontroly</w:t>
            </w:r>
            <w:r w:rsidR="00722FCA">
              <w:t xml:space="preserve"> a </w:t>
            </w:r>
            <w:r w:rsidRPr="00254872">
              <w:t xml:space="preserve">konzultační funkcí; </w:t>
            </w:r>
            <w:r w:rsidRPr="00254872">
              <w:rPr>
                <w:b/>
                <w:i/>
              </w:rPr>
              <w:t>lituje, že ESVČ neposkytla vysvětlení ohledně dohody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politickém dialogu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spolupráci,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vyzývá Evropský účetní dvůr, aby provedl důkladné šetření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posouzení;</w:t>
            </w:r>
          </w:p>
        </w:tc>
      </w:tr>
    </w:tbl>
    <w:p w14:paraId="021C33C4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0EFAA825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411140ED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814</w:t>
      </w:r>
      <w:r w:rsidRPr="00254872">
        <w:rPr>
          <w:rStyle w:val="HideTWBExt"/>
        </w:rPr>
        <w:t>&lt;/NumAm&gt;</w:t>
      </w:r>
    </w:p>
    <w:p w14:paraId="4DF4986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Nacho Sánchez Amor</w:t>
      </w:r>
      <w:r w:rsidRPr="00254872">
        <w:rPr>
          <w:rStyle w:val="HideTWBExt"/>
          <w:b w:val="0"/>
        </w:rPr>
        <w:t>&lt;/Members&gt;</w:t>
      </w:r>
    </w:p>
    <w:p w14:paraId="3B871B6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9342267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018A248" w14:textId="01551146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41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85F1532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68E54" w14:textId="77777777" w:rsidR="00F11AB4" w:rsidRPr="00254872" w:rsidRDefault="00F11AB4" w:rsidP="008B22AA"/>
        </w:tc>
      </w:tr>
      <w:tr w:rsidR="00F11AB4" w:rsidRPr="00254872" w14:paraId="394CE56B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CC93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F7F8B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7DFE789E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9FF41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24218" w14:textId="5F8F5E86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41a.</w:t>
            </w:r>
            <w:r w:rsidRPr="00254872">
              <w:tab/>
            </w:r>
            <w:r w:rsidRPr="00254872">
              <w:rPr>
                <w:b/>
                <w:i/>
              </w:rPr>
              <w:t>připomíná, že podpora demokracie je ústředním bodem SZBP EU; oceňuje úlohu skupiny Evropského parlamentu pro podporu demokracie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koordinaci voleb (DEG) při podpoře prosazování demokracie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lidských práv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rámci vnější činnosti EU; zdůrazňuje, že příští víceletý finanční rámec by měl zvýšit rozpočtové prostředky na volební pozorovatelské mise EU, zejména pokud jde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možnost jejich vyslání do kandidátských zemí;</w:t>
            </w:r>
          </w:p>
        </w:tc>
      </w:tr>
    </w:tbl>
    <w:p w14:paraId="266646CD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3CB6F4A0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51D362E9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815</w:t>
      </w:r>
      <w:r w:rsidRPr="00254872">
        <w:rPr>
          <w:rStyle w:val="HideTWBExt"/>
        </w:rPr>
        <w:t>&lt;/NumAm&gt;</w:t>
      </w:r>
    </w:p>
    <w:p w14:paraId="358654B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7D6DDD8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AD8827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F1139B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42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6C7CDB9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0D7E9" w14:textId="77777777" w:rsidR="00F11AB4" w:rsidRPr="00254872" w:rsidRDefault="00F11AB4" w:rsidP="008B22AA"/>
        </w:tc>
      </w:tr>
      <w:tr w:rsidR="00F11AB4" w:rsidRPr="00254872" w14:paraId="443E18D6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C285E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58939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AC38E1F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BAE60" w14:textId="7C4F28E8" w:rsidR="00F11AB4" w:rsidRPr="00254872" w:rsidRDefault="00F11AB4" w:rsidP="008B22AA">
            <w:pPr>
              <w:pStyle w:val="Normal6a"/>
            </w:pPr>
            <w:r w:rsidRPr="00254872">
              <w:t>42.</w:t>
            </w:r>
            <w:r w:rsidRPr="00254872">
              <w:tab/>
              <w:t>domnívá se, že je třeba posílit parlamentní dohled nad vnější činností EU, včetně pravidelného přístupu</w:t>
            </w:r>
            <w:r w:rsidR="00722FCA">
              <w:t xml:space="preserve"> k </w:t>
            </w:r>
            <w:r w:rsidRPr="00254872">
              <w:t>důvěrným informacím</w:t>
            </w:r>
            <w:r w:rsidR="00722FCA">
              <w:t xml:space="preserve"> a </w:t>
            </w:r>
            <w:r w:rsidRPr="00254872">
              <w:t>strukturovaných dialogů;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D4A2D" w14:textId="12A01CE0" w:rsidR="00F11AB4" w:rsidRPr="00254872" w:rsidRDefault="00F11AB4" w:rsidP="008B22AA">
            <w:pPr>
              <w:pStyle w:val="Normal6a"/>
            </w:pPr>
            <w:r w:rsidRPr="00254872">
              <w:t>42.</w:t>
            </w:r>
            <w:r w:rsidRPr="00254872">
              <w:tab/>
              <w:t>domnívá se, že je třeba posílit parlamentní dohled nad vnější činností EU, včetně pravidelného</w:t>
            </w:r>
            <w:r w:rsidR="00722FCA">
              <w:t xml:space="preserve"> a </w:t>
            </w:r>
            <w:r w:rsidRPr="00254872">
              <w:rPr>
                <w:b/>
                <w:i/>
              </w:rPr>
              <w:t>včasného, avšak bezpečného</w:t>
            </w:r>
            <w:r w:rsidRPr="00254872">
              <w:t xml:space="preserve"> přístupu</w:t>
            </w:r>
            <w:r w:rsidR="00722FCA">
              <w:t xml:space="preserve"> k </w:t>
            </w:r>
            <w:r w:rsidRPr="00254872">
              <w:t>důvěrným informacím</w:t>
            </w:r>
            <w:r w:rsidR="00722FCA">
              <w:t xml:space="preserve"> a </w:t>
            </w:r>
            <w:r w:rsidRPr="00254872">
              <w:t>strukturovaných dialogů</w:t>
            </w:r>
            <w:r w:rsidR="00722FCA">
              <w:t xml:space="preserve"> v </w:t>
            </w:r>
            <w:r w:rsidRPr="00254872">
              <w:rPr>
                <w:b/>
                <w:i/>
              </w:rPr>
              <w:t>souladu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článkem 36 Smlouvy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EU</w:t>
            </w:r>
            <w:r w:rsidRPr="00254872">
              <w:t xml:space="preserve">; </w:t>
            </w:r>
            <w:r w:rsidRPr="00254872">
              <w:rPr>
                <w:b/>
                <w:i/>
              </w:rPr>
              <w:t>zdůrazňuje, že je třeba, aby místopředsedkyně Komise, vysoká představitelka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ESVČ poskytovaly více zpětné vazby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přijatých opatřeních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dosažených účincích, aby bylo možné splnit doporučení Parlamentu uvedená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usneseních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zahraničních věcech;</w:t>
            </w:r>
          </w:p>
        </w:tc>
      </w:tr>
    </w:tbl>
    <w:p w14:paraId="2B2FF2C9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981D359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495DE5D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816</w:t>
      </w:r>
      <w:r w:rsidRPr="00254872">
        <w:rPr>
          <w:rStyle w:val="HideTWBExt"/>
        </w:rPr>
        <w:t>&lt;/NumAm&gt;</w:t>
      </w:r>
    </w:p>
    <w:p w14:paraId="7480783D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Vasile Dîncu</w:t>
      </w:r>
      <w:r w:rsidRPr="00254872">
        <w:rPr>
          <w:rStyle w:val="HideTWBExt"/>
          <w:b w:val="0"/>
        </w:rPr>
        <w:t>&lt;/Members&gt;</w:t>
      </w:r>
    </w:p>
    <w:p w14:paraId="7F91AFE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1316E30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00F50F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42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007F947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2D986" w14:textId="77777777" w:rsidR="00F11AB4" w:rsidRPr="00254872" w:rsidRDefault="00F11AB4" w:rsidP="008B22AA"/>
        </w:tc>
      </w:tr>
      <w:tr w:rsidR="00F11AB4" w:rsidRPr="00254872" w14:paraId="74D64152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F683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D7DF8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46C166D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4E9C4" w14:textId="6A987206" w:rsidR="00F11AB4" w:rsidRPr="00254872" w:rsidRDefault="00F11AB4" w:rsidP="008B22AA">
            <w:pPr>
              <w:pStyle w:val="Normal6a"/>
            </w:pPr>
            <w:r w:rsidRPr="00254872">
              <w:t>42.</w:t>
            </w:r>
            <w:r w:rsidRPr="00254872">
              <w:tab/>
              <w:t>domnívá se, že je třeba posílit parlamentní dohled nad vnější činností EU, včetně pravidelného přístupu</w:t>
            </w:r>
            <w:r w:rsidR="00722FCA">
              <w:t xml:space="preserve"> k </w:t>
            </w:r>
            <w:r w:rsidRPr="00254872">
              <w:t>důvěrným informacím</w:t>
            </w:r>
            <w:r w:rsidR="00722FCA">
              <w:t xml:space="preserve"> a </w:t>
            </w:r>
            <w:r w:rsidRPr="00254872">
              <w:t>strukturovaných dialogů;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8E23E" w14:textId="308D9257" w:rsidR="00F11AB4" w:rsidRPr="00254872" w:rsidRDefault="00F11AB4" w:rsidP="008B22AA">
            <w:pPr>
              <w:pStyle w:val="Normal6a"/>
            </w:pPr>
            <w:r w:rsidRPr="00254872">
              <w:t>42.</w:t>
            </w:r>
            <w:r w:rsidRPr="00254872">
              <w:tab/>
              <w:t>domnívá se, že je třeba posílit parlamentní dohled nad vnější činností EU, včetně pravidelného přístupu</w:t>
            </w:r>
            <w:r w:rsidR="00722FCA">
              <w:t xml:space="preserve"> k </w:t>
            </w:r>
            <w:r w:rsidRPr="00254872">
              <w:t>důvěrným informacím</w:t>
            </w:r>
            <w:r w:rsidR="00722FCA">
              <w:t xml:space="preserve"> a </w:t>
            </w:r>
            <w:r w:rsidRPr="00254872">
              <w:t xml:space="preserve">strukturovaných dialogů; </w:t>
            </w:r>
            <w:r w:rsidRPr="00254872">
              <w:rPr>
                <w:b/>
                <w:i/>
              </w:rPr>
              <w:t>zdůrazňuje, že demokratický dohled nemůže být účinný bez skutečného přístupu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utajovaným informacím,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naléhavě vyzývá ke zlepšení rámce</w:t>
            </w:r>
            <w:r w:rsidR="00722FCA">
              <w:rPr>
                <w:b/>
                <w:i/>
              </w:rPr>
              <w:t xml:space="preserve"> z </w:t>
            </w:r>
            <w:r w:rsidRPr="00254872">
              <w:rPr>
                <w:b/>
                <w:i/>
              </w:rPr>
              <w:t>roku 2002, aby odpovídal současné bezpečnostní realitě;</w:t>
            </w:r>
          </w:p>
        </w:tc>
      </w:tr>
    </w:tbl>
    <w:p w14:paraId="61A52C63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8A4B52C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1C71F59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817</w:t>
      </w:r>
      <w:r w:rsidRPr="00254872">
        <w:rPr>
          <w:rStyle w:val="HideTWBExt"/>
        </w:rPr>
        <w:t>&lt;/NumAm&gt;</w:t>
      </w:r>
    </w:p>
    <w:p w14:paraId="4F0A3BF3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Hana Jalloul Muro</w:t>
      </w:r>
      <w:r w:rsidRPr="00254872">
        <w:rPr>
          <w:rStyle w:val="HideTWBExt"/>
          <w:b w:val="0"/>
        </w:rPr>
        <w:t>&lt;/Members&gt;</w:t>
      </w:r>
    </w:p>
    <w:p w14:paraId="56AAAFF8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D2DB401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D5F6E5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42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0A834AF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7FF41" w14:textId="77777777" w:rsidR="00F11AB4" w:rsidRPr="00254872" w:rsidRDefault="00F11AB4" w:rsidP="008B22AA"/>
        </w:tc>
      </w:tr>
      <w:tr w:rsidR="00F11AB4" w:rsidRPr="00254872" w14:paraId="56C8E040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9EFC5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03C5E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30B9BB8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FEC0F" w14:textId="230DFC66" w:rsidR="00F11AB4" w:rsidRPr="00254872" w:rsidRDefault="00F11AB4" w:rsidP="008B22AA">
            <w:pPr>
              <w:pStyle w:val="Normal6a"/>
            </w:pPr>
            <w:r w:rsidRPr="00254872">
              <w:t>42.</w:t>
            </w:r>
            <w:r w:rsidRPr="00254872">
              <w:tab/>
              <w:t>domnívá se, že je třeba posílit parlamentní dohled nad vnější činností EU, včetně pravidelného přístupu</w:t>
            </w:r>
            <w:r w:rsidR="00722FCA">
              <w:t xml:space="preserve"> k </w:t>
            </w:r>
            <w:r w:rsidRPr="00254872">
              <w:t>důvěrným informacím</w:t>
            </w:r>
            <w:r w:rsidR="00722FCA">
              <w:t xml:space="preserve"> a </w:t>
            </w:r>
            <w:r w:rsidRPr="00254872">
              <w:t>strukturovaných dialogů;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00278" w14:textId="1DDECD25" w:rsidR="00F11AB4" w:rsidRPr="00254872" w:rsidRDefault="00F11AB4" w:rsidP="008B22AA">
            <w:pPr>
              <w:pStyle w:val="Normal6a"/>
            </w:pPr>
            <w:r w:rsidRPr="00254872">
              <w:t>42.</w:t>
            </w:r>
            <w:r w:rsidRPr="00254872">
              <w:tab/>
              <w:t>domnívá se, že je třeba posílit parlamentní dohled nad vnější činností EU, včetně pravidelného přístupu</w:t>
            </w:r>
            <w:r w:rsidR="00722FCA">
              <w:t xml:space="preserve"> k </w:t>
            </w:r>
            <w:r w:rsidRPr="00254872">
              <w:t>důvěrným informacím</w:t>
            </w:r>
            <w:r w:rsidR="00722FCA">
              <w:t xml:space="preserve"> a </w:t>
            </w:r>
            <w:r w:rsidRPr="00254872">
              <w:t xml:space="preserve">strukturovaných dialogů; </w:t>
            </w:r>
            <w:r w:rsidRPr="00254872">
              <w:rPr>
                <w:b/>
                <w:i/>
              </w:rPr>
              <w:t>zdůrazňuje úlohu meziparlamentních vztahů jako klíčového nástroje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dosažení cílů zahraniční politiky EU ve třetích zemích</w:t>
            </w:r>
            <w:r w:rsidR="00722FCA">
              <w:rPr>
                <w:b/>
                <w:i/>
              </w:rPr>
              <w:t xml:space="preserve"> a k </w:t>
            </w:r>
            <w:r w:rsidRPr="00254872">
              <w:rPr>
                <w:b/>
                <w:i/>
              </w:rPr>
              <w:t>vytvoření vazeb přesahujících vládní instituce;</w:t>
            </w:r>
          </w:p>
        </w:tc>
      </w:tr>
    </w:tbl>
    <w:p w14:paraId="7F61D1C8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66B9F418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06D6221A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818</w:t>
      </w:r>
      <w:r w:rsidRPr="00254872">
        <w:rPr>
          <w:rStyle w:val="HideTWBExt"/>
        </w:rPr>
        <w:t>&lt;/NumAm&gt;</w:t>
      </w:r>
    </w:p>
    <w:p w14:paraId="5FE6E9B4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Sebastian Tynkkynen</w:t>
      </w:r>
      <w:r w:rsidRPr="00254872">
        <w:rPr>
          <w:rStyle w:val="HideTWBExt"/>
          <w:b w:val="0"/>
        </w:rPr>
        <w:t>&lt;/Members&gt;</w:t>
      </w:r>
    </w:p>
    <w:p w14:paraId="38A08950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01C0A3A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5651D145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42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FD61AFF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61AFD" w14:textId="77777777" w:rsidR="00F11AB4" w:rsidRPr="00254872" w:rsidRDefault="00F11AB4" w:rsidP="008B22AA"/>
        </w:tc>
      </w:tr>
      <w:tr w:rsidR="00F11AB4" w:rsidRPr="00254872" w14:paraId="63314FD5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6A697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1D5BB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02DB2861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0839B" w14:textId="0C26CEB5" w:rsidR="00F11AB4" w:rsidRPr="00254872" w:rsidRDefault="00F11AB4" w:rsidP="008B22AA">
            <w:pPr>
              <w:pStyle w:val="Normal6a"/>
            </w:pPr>
            <w:r w:rsidRPr="00254872">
              <w:t>42.</w:t>
            </w:r>
            <w:r w:rsidRPr="00254872">
              <w:tab/>
              <w:t>domnívá se, že je třeba posílit parlamentní dohled nad vnější činností EU, včetně pravidelného přístupu</w:t>
            </w:r>
            <w:r w:rsidR="00722FCA">
              <w:t xml:space="preserve"> k </w:t>
            </w:r>
            <w:r w:rsidRPr="00254872">
              <w:t>důvěrným informacím</w:t>
            </w:r>
            <w:r w:rsidR="00722FCA">
              <w:t xml:space="preserve"> a </w:t>
            </w:r>
            <w:r w:rsidRPr="00254872">
              <w:rPr>
                <w:b/>
                <w:i/>
              </w:rPr>
              <w:t>strukturovaných dialogů</w:t>
            </w:r>
            <w:r w:rsidRPr="0025487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5BA5B" w14:textId="1DE9DEE0" w:rsidR="00F11AB4" w:rsidRPr="00254872" w:rsidRDefault="00F11AB4" w:rsidP="008B22AA">
            <w:pPr>
              <w:pStyle w:val="Normal6a"/>
            </w:pPr>
            <w:r w:rsidRPr="00254872">
              <w:t>42.</w:t>
            </w:r>
            <w:r w:rsidRPr="00254872">
              <w:tab/>
              <w:t xml:space="preserve">domnívá se, že je třeba posílit parlamentní dohled nad vnější činností EU, včetně pravidelného přístupu </w:t>
            </w:r>
            <w:r w:rsidRPr="00254872">
              <w:rPr>
                <w:b/>
                <w:i/>
              </w:rPr>
              <w:t>ke strukturovaným dialogům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t>důvěrným informacím</w:t>
            </w:r>
            <w:r w:rsidRPr="00254872">
              <w:rPr>
                <w:b/>
                <w:i/>
              </w:rPr>
              <w:t>, je-li to nutné</w:t>
            </w:r>
            <w:r w:rsidRPr="00254872">
              <w:t>;</w:t>
            </w:r>
          </w:p>
        </w:tc>
      </w:tr>
    </w:tbl>
    <w:p w14:paraId="2CA8B34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5EF1B049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7904D208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819</w:t>
      </w:r>
      <w:r w:rsidRPr="00254872">
        <w:rPr>
          <w:rStyle w:val="HideTWBExt"/>
        </w:rPr>
        <w:t>&lt;/NumAm&gt;</w:t>
      </w:r>
    </w:p>
    <w:p w14:paraId="48FA843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Francisco José Millán Mon</w:t>
      </w:r>
      <w:r w:rsidRPr="00254872">
        <w:rPr>
          <w:rStyle w:val="HideTWBExt"/>
          <w:b w:val="0"/>
        </w:rPr>
        <w:t>&lt;/Members&gt;</w:t>
      </w:r>
    </w:p>
    <w:p w14:paraId="4DAF80B5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0E97F36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78C2243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42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715EDAC6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34304" w14:textId="77777777" w:rsidR="00F11AB4" w:rsidRPr="00254872" w:rsidRDefault="00F11AB4" w:rsidP="008B22AA"/>
        </w:tc>
      </w:tr>
      <w:tr w:rsidR="00F11AB4" w:rsidRPr="00254872" w14:paraId="307D736B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BD477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2C0D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4F0C5E1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18C0A" w14:textId="45F11CA5" w:rsidR="00F11AB4" w:rsidRPr="00254872" w:rsidRDefault="00F11AB4" w:rsidP="008B22AA">
            <w:pPr>
              <w:pStyle w:val="Normal6a"/>
            </w:pPr>
            <w:r w:rsidRPr="00254872">
              <w:t>42.</w:t>
            </w:r>
            <w:r w:rsidRPr="00254872">
              <w:tab/>
              <w:t>domnívá se, že je třeba posílit parlamentní dohled nad vnější činností EU, včetně pravidelného přístupu</w:t>
            </w:r>
            <w:r w:rsidR="00722FCA">
              <w:t xml:space="preserve"> k </w:t>
            </w:r>
            <w:r w:rsidRPr="00254872">
              <w:t>důvěrným informacím</w:t>
            </w:r>
            <w:r w:rsidR="00722FCA">
              <w:t xml:space="preserve"> a </w:t>
            </w:r>
            <w:r w:rsidRPr="00254872">
              <w:t>strukturovaných dialogů;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63001" w14:textId="77777777" w:rsidR="00F11AB4" w:rsidRPr="00254872" w:rsidRDefault="00F11AB4" w:rsidP="008B22AA">
            <w:pPr>
              <w:pStyle w:val="Normal6a"/>
            </w:pPr>
            <w:r w:rsidRPr="00254872">
              <w:rPr>
                <w:i/>
                <w:iCs/>
              </w:rPr>
              <w:t>(Netýká se českého znění.)</w:t>
            </w:r>
            <w:r w:rsidRPr="00254872">
              <w:tab/>
            </w:r>
          </w:p>
        </w:tc>
      </w:tr>
    </w:tbl>
    <w:p w14:paraId="2881ABDC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{ES}</w:t>
      </w:r>
      <w:r w:rsidRPr="00254872">
        <w:t>es</w:t>
      </w:r>
      <w:r w:rsidRPr="00254872">
        <w:rPr>
          <w:rStyle w:val="HideTWBExt"/>
        </w:rPr>
        <w:t>&lt;/Original&gt;</w:t>
      </w:r>
    </w:p>
    <w:p w14:paraId="11AAF02A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65CC3B8B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820</w:t>
      </w:r>
      <w:r w:rsidRPr="00254872">
        <w:rPr>
          <w:rStyle w:val="HideTWBExt"/>
        </w:rPr>
        <w:t>&lt;/NumAm&gt;</w:t>
      </w:r>
    </w:p>
    <w:p w14:paraId="67153DD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Jordan Bardella, Pierre-Romain Thionnet, Matthieu Valet</w:t>
      </w:r>
      <w:r w:rsidRPr="00254872">
        <w:rPr>
          <w:rStyle w:val="HideTWBExt"/>
          <w:b w:val="0"/>
        </w:rPr>
        <w:t>&lt;/Members&gt;</w:t>
      </w:r>
    </w:p>
    <w:p w14:paraId="34F2C5CA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09A97F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5C3F648" w14:textId="79EA55B0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42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5144B304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BFA0D" w14:textId="77777777" w:rsidR="00F11AB4" w:rsidRPr="00254872" w:rsidRDefault="00F11AB4" w:rsidP="008B22AA"/>
        </w:tc>
      </w:tr>
      <w:tr w:rsidR="00F11AB4" w:rsidRPr="00254872" w14:paraId="7D765BC4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488AD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C4817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3E4C6E7A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B5DFF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1D9C7" w14:textId="6FB0AD60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42a.</w:t>
            </w:r>
            <w:r w:rsidRPr="00254872">
              <w:tab/>
            </w:r>
            <w:r w:rsidRPr="00254872">
              <w:rPr>
                <w:b/>
                <w:i/>
              </w:rPr>
              <w:t>lituje, že ESVČ ve svých sděleních nadměrně používá angličtinu; vyzývá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tomu, aby francouzština byla ve sděleních ESVČ používána rovnocenně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angličtinou;</w:t>
            </w:r>
          </w:p>
        </w:tc>
      </w:tr>
    </w:tbl>
    <w:p w14:paraId="1537073A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{FR}</w:t>
      </w:r>
      <w:r w:rsidRPr="00254872">
        <w:t>fr</w:t>
      </w:r>
      <w:r w:rsidRPr="00254872">
        <w:rPr>
          <w:rStyle w:val="HideTWBExt"/>
        </w:rPr>
        <w:t>&lt;/Original&gt;</w:t>
      </w:r>
    </w:p>
    <w:p w14:paraId="7B1D0BCA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245A4EC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821</w:t>
      </w:r>
      <w:r w:rsidRPr="00254872">
        <w:rPr>
          <w:rStyle w:val="HideTWBExt"/>
        </w:rPr>
        <w:t>&lt;/NumAm&gt;</w:t>
      </w:r>
    </w:p>
    <w:p w14:paraId="378CEEA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Adam Bielan, Michał Dworczyk</w:t>
      </w:r>
      <w:r w:rsidRPr="00254872">
        <w:rPr>
          <w:rStyle w:val="HideTWBExt"/>
          <w:b w:val="0"/>
        </w:rPr>
        <w:t>&lt;/Members&gt;</w:t>
      </w:r>
    </w:p>
    <w:p w14:paraId="34AC45A6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FF8C7FF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161D618C" w14:textId="762CCA83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42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65B7F2CE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3FE85" w14:textId="77777777" w:rsidR="00F11AB4" w:rsidRPr="00254872" w:rsidRDefault="00F11AB4" w:rsidP="008B22AA"/>
        </w:tc>
      </w:tr>
      <w:tr w:rsidR="00F11AB4" w:rsidRPr="00254872" w14:paraId="77264F8A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AB568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E4693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D26385D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64EAE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53244" w14:textId="77777777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42a.</w:t>
            </w:r>
            <w:r w:rsidRPr="00254872">
              <w:tab/>
            </w:r>
            <w:r w:rsidRPr="00254872">
              <w:rPr>
                <w:b/>
                <w:i/>
              </w:rPr>
              <w:t>opakuje svou výzvu, aby ESVČ zajistila zeměpisnou rovnováhu mezi členskými státy na všech úrovních ESVČ;</w:t>
            </w:r>
          </w:p>
        </w:tc>
      </w:tr>
    </w:tbl>
    <w:p w14:paraId="1E4D2393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05A8570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7BBDD4A7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822</w:t>
      </w:r>
      <w:r w:rsidRPr="00254872">
        <w:rPr>
          <w:rStyle w:val="HideTWBExt"/>
        </w:rPr>
        <w:t>&lt;/NumAm&gt;</w:t>
      </w:r>
    </w:p>
    <w:p w14:paraId="3C9408F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Adam Bielan</w:t>
      </w:r>
      <w:r w:rsidRPr="00254872">
        <w:rPr>
          <w:rStyle w:val="HideTWBExt"/>
          <w:b w:val="0"/>
        </w:rPr>
        <w:t>&lt;/Members&gt;</w:t>
      </w:r>
    </w:p>
    <w:p w14:paraId="162A0212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649E2170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175A8AC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42 b 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83CEF8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47FF0" w14:textId="77777777" w:rsidR="00F11AB4" w:rsidRPr="00254872" w:rsidRDefault="00F11AB4" w:rsidP="008B22AA"/>
        </w:tc>
      </w:tr>
      <w:tr w:rsidR="00F11AB4" w:rsidRPr="00254872" w14:paraId="6DE5AB92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E09F9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17FEE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22D56389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3DF46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9552D" w14:textId="77777777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42b.</w:t>
            </w:r>
            <w:r w:rsidRPr="00254872">
              <w:tab/>
            </w:r>
            <w:r w:rsidRPr="00254872">
              <w:rPr>
                <w:b/>
                <w:i/>
              </w:rPr>
              <w:t>opakuje svou výzvu, aby ESVČ zajistila zeměpisnou rovnováhu mezi členskými státy na všech úrovních ESVČ, zejména na vysokých pozicích;</w:t>
            </w:r>
          </w:p>
        </w:tc>
      </w:tr>
    </w:tbl>
    <w:p w14:paraId="6F583D7B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273B9929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46F8EF0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823</w:t>
      </w:r>
      <w:r w:rsidRPr="00254872">
        <w:rPr>
          <w:rStyle w:val="HideTWBExt"/>
        </w:rPr>
        <w:t>&lt;/NumAm&gt;</w:t>
      </w:r>
    </w:p>
    <w:p w14:paraId="36CB6D3F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David McAllister</w:t>
      </w:r>
      <w:r w:rsidRPr="00254872">
        <w:rPr>
          <w:rStyle w:val="HideTWBExt"/>
          <w:b w:val="0"/>
        </w:rPr>
        <w:t>&lt;/Members&gt;</w:t>
      </w:r>
    </w:p>
    <w:p w14:paraId="352ADE7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48A5F14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2126B792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E3D2BB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D100A" w14:textId="77777777" w:rsidR="00F11AB4" w:rsidRPr="00254872" w:rsidRDefault="00F11AB4" w:rsidP="008B22AA"/>
        </w:tc>
      </w:tr>
      <w:tr w:rsidR="00F11AB4" w:rsidRPr="00254872" w14:paraId="1371F90D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314C0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FDA9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5C9E9B2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C168E" w14:textId="77777777" w:rsidR="00F11AB4" w:rsidRPr="00254872" w:rsidRDefault="00F11AB4" w:rsidP="008B22AA">
            <w:pPr>
              <w:pStyle w:val="Normal6a"/>
            </w:pPr>
            <w:r w:rsidRPr="00254872">
              <w:t>43.</w:t>
            </w:r>
            <w:r w:rsidRPr="00254872">
              <w:tab/>
              <w:t>zdůrazňuje, že každá výše uvedená záležitost vyžaduje odpovídající reakci ze strany místopředsedkyně Komise, vysoké představitelky;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A0D38" w14:textId="6D226599" w:rsidR="00F11AB4" w:rsidRPr="00254872" w:rsidRDefault="00F11AB4" w:rsidP="008B22AA">
            <w:pPr>
              <w:pStyle w:val="Normal6a"/>
            </w:pPr>
            <w:r w:rsidRPr="00254872">
              <w:t>43.</w:t>
            </w:r>
            <w:r w:rsidRPr="00254872">
              <w:tab/>
              <w:t xml:space="preserve">zdůrazňuje, že každá výše uvedená záležitost vyžaduje odpovídající reakci ze strany místopředsedkyně Komise, vysoké představitelky; </w:t>
            </w:r>
            <w:r w:rsidRPr="00254872">
              <w:rPr>
                <w:b/>
                <w:i/>
              </w:rPr>
              <w:t>vyzývá místopředsedkyni Komise, vysokou představitelku, aby na výzvy, žádosti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připomínky Parlamentu reagovala rychle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písemně; domnívá se, že ústní prohlášení ve výboru nebo na plenárním zasedání mohou být dostatečnou odpovědí pouze ve výjimečných nebo naléhavých případech; zdůrazňuje, že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současné náročné geopolitické situaci má úzká spolupráce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partnerství mezi Evropským parlamentem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místopředsedkyni Komise, vysokou představitelkou strategický význam; zdůrazňuje, že rozhodnutí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oblasti SZBP nebo SBOP, která jsou spojena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výdaji, vždy představují základní volby těchto politik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musí podléhat parlamentnímu dohledu; očekává systematičtější výměnu informací před přijetím mandátů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strategií SZBP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lepší tok informací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jednáních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provádění mezinárodních dohod, jakož</w:t>
            </w:r>
            <w:r w:rsidR="00722FCA">
              <w:rPr>
                <w:b/>
                <w:i/>
              </w:rPr>
              <w:t xml:space="preserve"> i </w:t>
            </w:r>
            <w:r w:rsidRPr="00254872">
              <w:rPr>
                <w:b/>
                <w:i/>
              </w:rPr>
              <w:t>memorand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porozumění;</w:t>
            </w:r>
          </w:p>
        </w:tc>
      </w:tr>
    </w:tbl>
    <w:p w14:paraId="3E172F06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A73DF76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6A506305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824</w:t>
      </w:r>
      <w:r w:rsidRPr="00254872">
        <w:rPr>
          <w:rStyle w:val="HideTWBExt"/>
        </w:rPr>
        <w:t>&lt;/NumAm&gt;</w:t>
      </w:r>
    </w:p>
    <w:p w14:paraId="28F396A7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Francisco José Millán Mon</w:t>
      </w:r>
      <w:r w:rsidRPr="00254872">
        <w:rPr>
          <w:rStyle w:val="HideTWBExt"/>
          <w:b w:val="0"/>
        </w:rPr>
        <w:t>&lt;/Members&gt;</w:t>
      </w:r>
    </w:p>
    <w:p w14:paraId="23E7445C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A364008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0E435F1B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43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3F39290D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44D60" w14:textId="77777777" w:rsidR="00F11AB4" w:rsidRPr="00254872" w:rsidRDefault="00F11AB4" w:rsidP="008B22AA"/>
        </w:tc>
      </w:tr>
      <w:tr w:rsidR="00F11AB4" w:rsidRPr="00254872" w14:paraId="70B64DE7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8B503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4ED0A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4F73DCC1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79CBE" w14:textId="77777777" w:rsidR="00F11AB4" w:rsidRPr="00254872" w:rsidRDefault="00F11AB4" w:rsidP="008B22AA">
            <w:pPr>
              <w:pStyle w:val="Normal6a"/>
            </w:pPr>
            <w:r w:rsidRPr="00254872">
              <w:t>43.</w:t>
            </w:r>
            <w:r w:rsidRPr="00254872">
              <w:tab/>
              <w:t>zdůrazňuje, že každá výše uvedená</w:t>
            </w:r>
            <w:r w:rsidRPr="00254872">
              <w:rPr>
                <w:b/>
                <w:i/>
              </w:rPr>
              <w:t xml:space="preserve"> záležitost</w:t>
            </w:r>
            <w:r w:rsidRPr="00254872">
              <w:t xml:space="preserve"> vyžaduje odpovídající reakci ze strany místopředsedkyně Komise, vysoké představitelky;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4E863" w14:textId="77777777" w:rsidR="00F11AB4" w:rsidRPr="00254872" w:rsidRDefault="00F11AB4" w:rsidP="008B22AA">
            <w:pPr>
              <w:pStyle w:val="Normal6a"/>
            </w:pPr>
            <w:r w:rsidRPr="00254872">
              <w:t>43.</w:t>
            </w:r>
            <w:r w:rsidRPr="00254872">
              <w:tab/>
              <w:t>zdůrazňuje, že každá výše uvedená</w:t>
            </w:r>
            <w:r w:rsidRPr="00254872">
              <w:rPr>
                <w:b/>
                <w:i/>
              </w:rPr>
              <w:t xml:space="preserve"> žádost</w:t>
            </w:r>
            <w:r w:rsidRPr="00254872">
              <w:t xml:space="preserve"> vyžaduje odpovídající reakci ze strany místopředsedkyně Komise, vysoké představitelky;</w:t>
            </w:r>
          </w:p>
        </w:tc>
      </w:tr>
    </w:tbl>
    <w:p w14:paraId="2AE8BA32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{ES}</w:t>
      </w:r>
      <w:r w:rsidRPr="00254872">
        <w:t>es</w:t>
      </w:r>
      <w:r w:rsidRPr="00254872">
        <w:rPr>
          <w:rStyle w:val="HideTWBExt"/>
        </w:rPr>
        <w:t>&lt;/Original&gt;</w:t>
      </w:r>
    </w:p>
    <w:p w14:paraId="3D3BE116" w14:textId="77777777" w:rsidR="00D11016" w:rsidRPr="00254872" w:rsidRDefault="00F11AB4" w:rsidP="00F11AB4">
      <w:r w:rsidRPr="00254872">
        <w:rPr>
          <w:rStyle w:val="HideTWBExt"/>
        </w:rPr>
        <w:t>&lt;/Amend&gt;</w:t>
      </w:r>
    </w:p>
    <w:p w14:paraId="3D36E96D" w14:textId="77777777" w:rsidR="00F11AB4" w:rsidRPr="00254872" w:rsidRDefault="00F11AB4" w:rsidP="00F11AB4">
      <w:pPr>
        <w:pStyle w:val="AmNumberTabs"/>
      </w:pPr>
      <w:r w:rsidRPr="00254872">
        <w:rPr>
          <w:rStyle w:val="HideTWBExt"/>
        </w:rPr>
        <w:t>&lt;Amend&gt;</w:t>
      </w:r>
      <w:r w:rsidRPr="00254872">
        <w:t>Pozměňovací návrh</w:t>
      </w:r>
      <w:r w:rsidRPr="00254872">
        <w:tab/>
      </w:r>
      <w:r w:rsidRPr="00254872">
        <w:tab/>
      </w:r>
      <w:r w:rsidRPr="00254872">
        <w:rPr>
          <w:rStyle w:val="HideTWBExt"/>
        </w:rPr>
        <w:t>&lt;NumAm&gt;</w:t>
      </w:r>
      <w:r w:rsidRPr="00254872">
        <w:t>825</w:t>
      </w:r>
      <w:r w:rsidRPr="00254872">
        <w:rPr>
          <w:rStyle w:val="HideTWBExt"/>
        </w:rPr>
        <w:t>&lt;/NumAm&gt;</w:t>
      </w:r>
    </w:p>
    <w:p w14:paraId="7EA5CBAB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&lt;RepeatBlock-By&gt;&lt;Members&gt;</w:t>
      </w:r>
      <w:r w:rsidRPr="00254872">
        <w:t>Tonino Picula</w:t>
      </w:r>
      <w:r w:rsidRPr="00254872">
        <w:rPr>
          <w:rStyle w:val="HideTWBExt"/>
          <w:b w:val="0"/>
        </w:rPr>
        <w:t>&lt;/Members&gt;</w:t>
      </w:r>
    </w:p>
    <w:p w14:paraId="39834D7E" w14:textId="77777777" w:rsidR="00F11AB4" w:rsidRPr="00254872" w:rsidRDefault="00F11AB4" w:rsidP="00F11AB4">
      <w:pPr>
        <w:pStyle w:val="NormalBold"/>
      </w:pPr>
      <w:r w:rsidRPr="00254872">
        <w:rPr>
          <w:rStyle w:val="HideTWBExt"/>
          <w:b w:val="0"/>
        </w:rPr>
        <w:t>&lt;/RepeatBlock-By&gt;</w:t>
      </w:r>
    </w:p>
    <w:p w14:paraId="7D40A3AD" w14:textId="77777777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&lt;DocAmend&gt;</w:t>
      </w:r>
      <w:r w:rsidRPr="00254872">
        <w:t>Návrh usnesení</w:t>
      </w:r>
      <w:r w:rsidRPr="00254872">
        <w:rPr>
          <w:rStyle w:val="HideTWBExt"/>
        </w:rPr>
        <w:t>&lt;/DocAmend&gt;</w:t>
      </w:r>
    </w:p>
    <w:p w14:paraId="33D419F0" w14:textId="1B9022EF" w:rsidR="00F11AB4" w:rsidRPr="00254872" w:rsidRDefault="00F11AB4" w:rsidP="00F11AB4">
      <w:pPr>
        <w:pStyle w:val="NormalBold"/>
      </w:pPr>
      <w:r w:rsidRPr="00254872">
        <w:rPr>
          <w:rStyle w:val="HideTWBExt"/>
        </w:rPr>
        <w:t>&lt;Article&gt;</w:t>
      </w:r>
      <w:r w:rsidRPr="00254872">
        <w:t>Bod 43</w:t>
      </w:r>
      <w:r w:rsidR="00722FCA">
        <w:t xml:space="preserve"> a </w:t>
      </w:r>
      <w:r w:rsidRPr="00254872">
        <w:t>(nový)</w:t>
      </w:r>
      <w:r w:rsidRPr="0025487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1AB4" w:rsidRPr="00254872" w14:paraId="25939CD8" w14:textId="77777777" w:rsidTr="008B22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3C9DA" w14:textId="77777777" w:rsidR="00F11AB4" w:rsidRPr="00254872" w:rsidRDefault="00F11AB4" w:rsidP="008B22AA"/>
        </w:tc>
      </w:tr>
      <w:tr w:rsidR="00F11AB4" w:rsidRPr="00254872" w14:paraId="1FB06C74" w14:textId="77777777" w:rsidTr="008B22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4CCA2" w14:textId="77777777" w:rsidR="00F11AB4" w:rsidRPr="00254872" w:rsidRDefault="00F11AB4" w:rsidP="008B22AA">
            <w:pPr>
              <w:pStyle w:val="AmColumnHeading"/>
            </w:pPr>
            <w:r w:rsidRPr="0025487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B253E" w14:textId="77777777" w:rsidR="00F11AB4" w:rsidRPr="00254872" w:rsidRDefault="00F11AB4" w:rsidP="008B22AA">
            <w:pPr>
              <w:pStyle w:val="AmColumnHeading"/>
            </w:pPr>
            <w:r w:rsidRPr="00254872">
              <w:t>Pozměňovací návrh</w:t>
            </w:r>
          </w:p>
        </w:tc>
      </w:tr>
      <w:tr w:rsidR="00F11AB4" w:rsidRPr="00254872" w14:paraId="5834BFB4" w14:textId="77777777" w:rsidTr="008B22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D6912" w14:textId="77777777" w:rsidR="00F11AB4" w:rsidRPr="00254872" w:rsidRDefault="00F11AB4" w:rsidP="008B22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4A398" w14:textId="6C67EEBC" w:rsidR="00F11AB4" w:rsidRPr="00254872" w:rsidRDefault="00F11AB4" w:rsidP="008B22AA">
            <w:pPr>
              <w:pStyle w:val="Normal6a"/>
            </w:pPr>
            <w:r w:rsidRPr="00254872">
              <w:rPr>
                <w:b/>
                <w:i/>
              </w:rPr>
              <w:t>43a.</w:t>
            </w:r>
            <w:r w:rsidRPr="00254872">
              <w:tab/>
            </w:r>
            <w:r w:rsidRPr="00254872">
              <w:rPr>
                <w:b/>
                <w:i/>
              </w:rPr>
              <w:t>lituje, že jednotlivé členské státy využily svého práva veta ke zmírnění dohod, zdržení rozhodování nebo úplnému zmaření společné politiky; konstatuje, že nikdy nebyl využit potenciál rychlé, účinné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efektivní zahraniční, bezpečnostní</w:t>
            </w:r>
            <w:r w:rsidR="00722FCA">
              <w:rPr>
                <w:b/>
                <w:i/>
              </w:rPr>
              <w:t xml:space="preserve"> a </w:t>
            </w:r>
            <w:r w:rsidRPr="00254872">
              <w:rPr>
                <w:b/>
                <w:i/>
              </w:rPr>
              <w:t>obranné akce, který mimo jiné umožňují překlenovací ustanovení Smlouvy</w:t>
            </w:r>
            <w:r w:rsidR="00722FCA">
              <w:rPr>
                <w:b/>
                <w:i/>
              </w:rPr>
              <w:t xml:space="preserve"> o </w:t>
            </w:r>
            <w:r w:rsidRPr="00254872">
              <w:rPr>
                <w:b/>
                <w:i/>
              </w:rPr>
              <w:t>EU; do doby, než bude moci být na rozhodnutí, která nemají vojenské nebo obranné důsledky, uplatňováno hlasování kvalifikovanou většinou, podporuje plné využívání všech stávajících možností, která schopnost přijmout rozhodnutí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tomto ohledu zvyšují, včetně využívání konstruktivního zdržení se hlasování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souladu</w:t>
            </w:r>
            <w:r w:rsidR="00722FCA">
              <w:rPr>
                <w:b/>
                <w:i/>
              </w:rPr>
              <w:t xml:space="preserve"> s </w:t>
            </w:r>
            <w:r w:rsidRPr="00254872">
              <w:rPr>
                <w:b/>
                <w:i/>
              </w:rPr>
              <w:t>čl. 31 odst. 1 SEU; má za to, že pokrok směrem</w:t>
            </w:r>
            <w:r w:rsidR="00722FCA">
              <w:rPr>
                <w:b/>
                <w:i/>
              </w:rPr>
              <w:t xml:space="preserve"> k </w:t>
            </w:r>
            <w:r w:rsidRPr="00254872">
              <w:rPr>
                <w:b/>
                <w:i/>
              </w:rPr>
              <w:t>uplatňování hlasování kvalifikovanou většinou musí být postupný,</w:t>
            </w:r>
            <w:r w:rsidR="00722FCA">
              <w:rPr>
                <w:b/>
                <w:i/>
              </w:rPr>
              <w:t xml:space="preserve"> v </w:t>
            </w:r>
            <w:r w:rsidRPr="00254872">
              <w:rPr>
                <w:b/>
                <w:i/>
              </w:rPr>
              <w:t>závislosti na vytváření evropské strategické kultury;</w:t>
            </w:r>
          </w:p>
        </w:tc>
      </w:tr>
    </w:tbl>
    <w:p w14:paraId="7AAB5326" w14:textId="77777777" w:rsidR="00F11AB4" w:rsidRPr="00254872" w:rsidRDefault="00F11AB4" w:rsidP="00F11AB4">
      <w:pPr>
        <w:pStyle w:val="AmOrLang"/>
      </w:pPr>
      <w:r w:rsidRPr="00254872">
        <w:t xml:space="preserve">Or. </w:t>
      </w:r>
      <w:r w:rsidRPr="00254872">
        <w:rPr>
          <w:rStyle w:val="HideTWBExt"/>
        </w:rPr>
        <w:t>&lt;Original&gt;</w:t>
      </w:r>
      <w:r w:rsidRPr="00254872">
        <w:rPr>
          <w:rStyle w:val="HideTWBInt"/>
        </w:rPr>
        <w:t>{EN}</w:t>
      </w:r>
      <w:r w:rsidRPr="00254872">
        <w:t>en</w:t>
      </w:r>
      <w:r w:rsidRPr="00254872">
        <w:rPr>
          <w:rStyle w:val="HideTWBExt"/>
        </w:rPr>
        <w:t>&lt;/Original&gt;</w:t>
      </w:r>
    </w:p>
    <w:p w14:paraId="19A1D530" w14:textId="77777777" w:rsidR="00F11AB4" w:rsidRPr="00254872" w:rsidRDefault="00F11AB4" w:rsidP="00F11AB4">
      <w:r w:rsidRPr="00254872">
        <w:rPr>
          <w:rStyle w:val="HideTWBExt"/>
        </w:rPr>
        <w:t>&lt;/Amend&gt;</w:t>
      </w:r>
    </w:p>
    <w:p w14:paraId="707C59FE" w14:textId="77777777" w:rsidR="00D11016" w:rsidRPr="00254872" w:rsidRDefault="00F11AB4" w:rsidP="00F11AB4">
      <w:r w:rsidRPr="00254872">
        <w:rPr>
          <w:rStyle w:val="HideTWBExt"/>
        </w:rPr>
        <w:t>&lt;/RepeatBlock-Amend&gt;</w:t>
      </w:r>
    </w:p>
    <w:sectPr w:rsidR="00D11016" w:rsidRPr="00254872" w:rsidSect="00F042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ED2CD" w14:textId="77777777" w:rsidR="00F11AB4" w:rsidRPr="00254872" w:rsidRDefault="00F11AB4">
      <w:r w:rsidRPr="00254872">
        <w:separator/>
      </w:r>
    </w:p>
  </w:endnote>
  <w:endnote w:type="continuationSeparator" w:id="0">
    <w:p w14:paraId="258E2ED7" w14:textId="77777777" w:rsidR="00F11AB4" w:rsidRPr="00254872" w:rsidRDefault="00F11AB4">
      <w:r w:rsidRPr="002548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0355" w14:textId="54617359" w:rsidR="00F042D1" w:rsidRPr="00254872" w:rsidRDefault="00F042D1" w:rsidP="00F042D1">
    <w:pPr>
      <w:pStyle w:val="EPFooter"/>
    </w:pPr>
    <w:r w:rsidRPr="00254872">
      <w:t>PE</w:t>
    </w:r>
    <w:r w:rsidRPr="00254872">
      <w:rPr>
        <w:rStyle w:val="HideTWBExt"/>
      </w:rPr>
      <w:t>&lt;NoPE&gt;</w:t>
    </w:r>
    <w:r w:rsidRPr="00254872">
      <w:t>778.130</w:t>
    </w:r>
    <w:r w:rsidRPr="00254872">
      <w:rPr>
        <w:rStyle w:val="HideTWBExt"/>
      </w:rPr>
      <w:t>&lt;/NoPE&gt;&lt;Version&gt;</w:t>
    </w:r>
    <w:r w:rsidRPr="00254872">
      <w:t>v01-00</w:t>
    </w:r>
    <w:r w:rsidRPr="00254872">
      <w:rPr>
        <w:rStyle w:val="HideTWBExt"/>
      </w:rPr>
      <w:t>&lt;/Version&gt;</w:t>
    </w:r>
    <w:r w:rsidRPr="00254872">
      <w:tab/>
    </w:r>
    <w:r w:rsidRPr="00254872">
      <w:fldChar w:fldCharType="begin"/>
    </w:r>
    <w:r w:rsidRPr="00254872">
      <w:instrText xml:space="preserve"> PAGE  \* MERGEFORMAT </w:instrText>
    </w:r>
    <w:r w:rsidRPr="00254872">
      <w:fldChar w:fldCharType="separate"/>
    </w:r>
    <w:r w:rsidR="00722FCA">
      <w:rPr>
        <w:noProof/>
      </w:rPr>
      <w:t>66</w:t>
    </w:r>
    <w:r w:rsidRPr="00254872">
      <w:fldChar w:fldCharType="end"/>
    </w:r>
    <w:r w:rsidRPr="00254872">
      <w:t>/</w:t>
    </w:r>
    <w:fldSimple w:instr=" NUMPAGES  \* MERGEFORMAT ">
      <w:r w:rsidR="00722FCA">
        <w:rPr>
          <w:noProof/>
        </w:rPr>
        <w:t>66</w:t>
      </w:r>
    </w:fldSimple>
    <w:r w:rsidRPr="00254872">
      <w:tab/>
    </w:r>
    <w:r w:rsidRPr="00254872">
      <w:rPr>
        <w:rStyle w:val="HideTWBExt"/>
      </w:rPr>
      <w:t>&lt;PathFdR&gt;</w:t>
    </w:r>
    <w:r w:rsidRPr="00254872">
      <w:t>AM\1328813CS.docx</w:t>
    </w:r>
    <w:r w:rsidRPr="00254872">
      <w:rPr>
        <w:rStyle w:val="HideTWBExt"/>
      </w:rPr>
      <w:t>&lt;/PathFdR&gt;</w:t>
    </w:r>
  </w:p>
  <w:p w14:paraId="5C4F95BD" w14:textId="1CDDD9F9" w:rsidR="00D11016" w:rsidRPr="00254872" w:rsidRDefault="00F042D1" w:rsidP="00F042D1">
    <w:pPr>
      <w:pStyle w:val="EPFooter2"/>
    </w:pPr>
    <w:r w:rsidRPr="00254872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D8FC8" w14:textId="780CD240" w:rsidR="00F042D1" w:rsidRPr="00254872" w:rsidRDefault="00F042D1" w:rsidP="00F042D1">
    <w:pPr>
      <w:pStyle w:val="EPFooter"/>
    </w:pPr>
    <w:r w:rsidRPr="00254872">
      <w:rPr>
        <w:rStyle w:val="HideTWBExt"/>
      </w:rPr>
      <w:t>&lt;PathFdR&gt;</w:t>
    </w:r>
    <w:r w:rsidRPr="00254872">
      <w:t>AM\1328813CS.docx</w:t>
    </w:r>
    <w:r w:rsidRPr="00254872">
      <w:rPr>
        <w:rStyle w:val="HideTWBExt"/>
      </w:rPr>
      <w:t>&lt;/PathFdR&gt;</w:t>
    </w:r>
    <w:r w:rsidRPr="00254872">
      <w:tab/>
    </w:r>
    <w:r w:rsidRPr="00254872">
      <w:fldChar w:fldCharType="begin"/>
    </w:r>
    <w:r w:rsidRPr="00254872">
      <w:instrText xml:space="preserve"> PAGE  \* MERGEFORMAT </w:instrText>
    </w:r>
    <w:r w:rsidRPr="00254872">
      <w:fldChar w:fldCharType="separate"/>
    </w:r>
    <w:r w:rsidR="00722FCA">
      <w:rPr>
        <w:noProof/>
      </w:rPr>
      <w:t>65</w:t>
    </w:r>
    <w:r w:rsidRPr="00254872">
      <w:fldChar w:fldCharType="end"/>
    </w:r>
    <w:r w:rsidRPr="00254872">
      <w:t>/</w:t>
    </w:r>
    <w:fldSimple w:instr=" NUMPAGES  \* MERGEFORMAT ">
      <w:r w:rsidR="00722FCA">
        <w:rPr>
          <w:noProof/>
        </w:rPr>
        <w:t>65</w:t>
      </w:r>
    </w:fldSimple>
    <w:r w:rsidRPr="00254872">
      <w:tab/>
      <w:t>PE</w:t>
    </w:r>
    <w:r w:rsidRPr="00254872">
      <w:rPr>
        <w:rStyle w:val="HideTWBExt"/>
      </w:rPr>
      <w:t>&lt;NoPE&gt;</w:t>
    </w:r>
    <w:r w:rsidRPr="00254872">
      <w:t>778.130</w:t>
    </w:r>
    <w:r w:rsidRPr="00254872">
      <w:rPr>
        <w:rStyle w:val="HideTWBExt"/>
      </w:rPr>
      <w:t>&lt;/NoPE&gt;&lt;Version&gt;</w:t>
    </w:r>
    <w:r w:rsidRPr="00254872">
      <w:t>v01-00</w:t>
    </w:r>
    <w:r w:rsidRPr="00254872">
      <w:rPr>
        <w:rStyle w:val="HideTWBExt"/>
      </w:rPr>
      <w:t>&lt;/Version&gt;</w:t>
    </w:r>
  </w:p>
  <w:p w14:paraId="52210499" w14:textId="1D97950E" w:rsidR="00D11016" w:rsidRPr="00254872" w:rsidRDefault="00F042D1" w:rsidP="00F042D1">
    <w:pPr>
      <w:pStyle w:val="EPFooter2"/>
    </w:pPr>
    <w:r w:rsidRPr="00254872">
      <w:tab/>
    </w:r>
    <w:r w:rsidRPr="00254872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A7FF1" w14:textId="77777777" w:rsidR="00F042D1" w:rsidRPr="00254872" w:rsidRDefault="00F042D1" w:rsidP="00F042D1">
    <w:pPr>
      <w:pStyle w:val="EPFooter"/>
    </w:pPr>
    <w:r w:rsidRPr="00254872">
      <w:rPr>
        <w:rStyle w:val="HideTWBExt"/>
      </w:rPr>
      <w:t>&lt;PathFdR&gt;</w:t>
    </w:r>
    <w:r w:rsidRPr="00254872">
      <w:t>AM\1328813CS.docx</w:t>
    </w:r>
    <w:r w:rsidRPr="00254872">
      <w:rPr>
        <w:rStyle w:val="HideTWBExt"/>
      </w:rPr>
      <w:t>&lt;/PathFdR&gt;</w:t>
    </w:r>
    <w:r w:rsidRPr="00254872">
      <w:tab/>
    </w:r>
    <w:r w:rsidRPr="00254872">
      <w:tab/>
      <w:t>PE</w:t>
    </w:r>
    <w:r w:rsidRPr="00254872">
      <w:rPr>
        <w:rStyle w:val="HideTWBExt"/>
      </w:rPr>
      <w:t>&lt;NoPE&gt;</w:t>
    </w:r>
    <w:r w:rsidRPr="00254872">
      <w:t>778.130</w:t>
    </w:r>
    <w:r w:rsidRPr="00254872">
      <w:rPr>
        <w:rStyle w:val="HideTWBExt"/>
      </w:rPr>
      <w:t>&lt;/NoPE&gt;&lt;Version&gt;</w:t>
    </w:r>
    <w:r w:rsidRPr="00254872">
      <w:t>v01-00</w:t>
    </w:r>
    <w:r w:rsidRPr="00254872">
      <w:rPr>
        <w:rStyle w:val="HideTWBExt"/>
      </w:rPr>
      <w:t>&lt;/Version&gt;</w:t>
    </w:r>
  </w:p>
  <w:p w14:paraId="24990C9C" w14:textId="695AAD4D" w:rsidR="00D11016" w:rsidRPr="00254872" w:rsidRDefault="00F042D1" w:rsidP="00F042D1">
    <w:pPr>
      <w:pStyle w:val="EPFooter2"/>
    </w:pPr>
    <w:r w:rsidRPr="00254872">
      <w:t>CS</w:t>
    </w:r>
    <w:r w:rsidRPr="00254872">
      <w:tab/>
    </w:r>
    <w:r w:rsidRPr="00254872">
      <w:rPr>
        <w:b w:val="0"/>
        <w:i/>
        <w:color w:val="C0C0C0"/>
        <w:sz w:val="22"/>
      </w:rPr>
      <w:t>Jednotná v rozmanitosti</w:t>
    </w:r>
    <w:r w:rsidRPr="00254872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9CE67" w14:textId="77777777" w:rsidR="00F11AB4" w:rsidRPr="00254872" w:rsidRDefault="00F11AB4">
      <w:r w:rsidRPr="00254872">
        <w:separator/>
      </w:r>
    </w:p>
  </w:footnote>
  <w:footnote w:type="continuationSeparator" w:id="0">
    <w:p w14:paraId="5F610619" w14:textId="77777777" w:rsidR="00F11AB4" w:rsidRPr="00254872" w:rsidRDefault="00F11AB4">
      <w:r w:rsidRPr="002548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9ED4E" w14:textId="77777777" w:rsidR="00BE7236" w:rsidRDefault="00BE72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59962" w14:textId="77777777" w:rsidR="00BE7236" w:rsidRDefault="00BE72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316B0" w14:textId="77777777" w:rsidR="00BE7236" w:rsidRDefault="00BE72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8"/>
    <w:docVar w:name="TXTLANGUE" w:val="CS"/>
    <w:docVar w:name="TXTLANGUEMIN" w:val="cs"/>
    <w:docVar w:name="TXTNRPE" w:val="778.130"/>
    <w:docVar w:name="TXTPEorAP" w:val="PE"/>
    <w:docVar w:name="TXTROUTE" w:val="AM\1328813CS.docx"/>
    <w:docVar w:name="TXTVERSION" w:val="01-00"/>
  </w:docVars>
  <w:rsids>
    <w:rsidRoot w:val="00A77B3E"/>
    <w:rsid w:val="00254872"/>
    <w:rsid w:val="002C3D05"/>
    <w:rsid w:val="005A50EF"/>
    <w:rsid w:val="00722FCA"/>
    <w:rsid w:val="00A77B3E"/>
    <w:rsid w:val="00BC0972"/>
    <w:rsid w:val="00BE7236"/>
    <w:rsid w:val="00CA2A55"/>
    <w:rsid w:val="00D11016"/>
    <w:rsid w:val="00F042D1"/>
    <w:rsid w:val="00F1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B6AED"/>
  <w15:docId w15:val="{0F8F8D2D-3140-444D-BA4E-7145E300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styleId="Header">
    <w:name w:val="header"/>
    <w:basedOn w:val="Normal"/>
    <w:link w:val="HeaderChar"/>
    <w:rsid w:val="002C3D0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C3D05"/>
    <w:rPr>
      <w:sz w:val="24"/>
      <w:szCs w:val="24"/>
    </w:rPr>
  </w:style>
  <w:style w:type="paragraph" w:styleId="Footer">
    <w:name w:val="footer"/>
    <w:basedOn w:val="Normal"/>
    <w:link w:val="FooterChar"/>
    <w:rsid w:val="00BE72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E7236"/>
    <w:rPr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66</Pages>
  <Words>14170</Words>
  <Characters>88706</Characters>
  <Application>Microsoft Office Word</Application>
  <DocSecurity>0</DocSecurity>
  <Lines>1642</Lines>
  <Paragraphs>668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2025-11-04T10:04:00Z</dcterms:created>
  <dcterms:modified xsi:type="dcterms:W3CDTF">2025-11-04T10:04:00Z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1328813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249630</vt:lpwstr>
  </property>
  <property fmtid="{D5CDD505-2E9C-101B-9397-08002B2CF9AE}" pid="7" name="dmxml.render.traceId">
    <vt:lpwstr>68dcef98434fbbbdba0bc4fce6bc0e11</vt:lpwstr>
  </property>
  <property fmtid="{D5CDD505-2E9C-101B-9397-08002B2CF9AE}" pid="8" name="FooterPath">
    <vt:lpwstr>AM\1328813CS.docx</vt:lpwstr>
  </property>
  <property fmtid="{D5CDD505-2E9C-101B-9397-08002B2CF9AE}" pid="9" name="PE Number">
    <vt:lpwstr>778.130</vt:lpwstr>
  </property>
  <property fmtid="{D5CDD505-2E9C-101B-9397-08002B2CF9AE}" pid="10" name="UID">
    <vt:lpwstr>eu.europa.europarl-DIN1-2025-0000179658_02.00-xm-01.00_text-xml</vt:lpwstr>
  </property>
  <property fmtid="{D5CDD505-2E9C-101B-9397-08002B2CF9AE}" pid="11" name="OriLang">
    <vt:lpwstr>CS</vt:lpwstr>
  </property>
  <property fmtid="{D5CDD505-2E9C-101B-9397-08002B2CF9AE}" pid="12" name="LastEdited with">
    <vt:lpwstr>10.2.0 Build [20251001]</vt:lpwstr>
  </property>
  <property fmtid="{D5CDD505-2E9C-101B-9397-08002B2CF9AE}" pid="13" name="Bookout">
    <vt:lpwstr>OK - 2025/11/04 10:39</vt:lpwstr>
  </property>
</Properties>
</file>