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916C6" w:rsidRPr="00F16CF4" w14:paraId="71BFD73F" w14:textId="77777777">
        <w:trPr>
          <w:trHeight w:hRule="exact" w:val="1417"/>
          <w:jc w:val="center"/>
        </w:trPr>
        <w:tc>
          <w:tcPr>
            <w:tcW w:w="6804" w:type="dxa"/>
            <w:tcBorders>
              <w:top w:val="nil"/>
              <w:left w:val="nil"/>
              <w:bottom w:val="nil"/>
              <w:right w:val="nil"/>
            </w:tcBorders>
            <w:vAlign w:val="center"/>
          </w:tcPr>
          <w:p w14:paraId="0FDCE814" w14:textId="686039BA" w:rsidR="003851C9" w:rsidRPr="00F16CF4" w:rsidRDefault="001C12DB">
            <w:pPr>
              <w:pStyle w:val="EPName"/>
            </w:pPr>
            <w:r w:rsidRPr="00F16CF4">
              <w:t>Parlament</w:t>
            </w:r>
            <w:r w:rsidR="00AB2629">
              <w:t xml:space="preserve">o </w:t>
            </w:r>
            <w:r w:rsidR="00F31706">
              <w:t>Europeu</w:t>
            </w:r>
          </w:p>
          <w:p w14:paraId="28C007A1" w14:textId="576BF0B8" w:rsidR="003851C9" w:rsidRPr="00F16CF4" w:rsidRDefault="001C12DB">
            <w:pPr>
              <w:pStyle w:val="EPTerm"/>
            </w:pPr>
            <w:r w:rsidRPr="00F16CF4">
              <w:t>2024</w:t>
            </w:r>
            <w:r w:rsidR="00A072A6">
              <w:noBreakHyphen/>
            </w:r>
            <w:r w:rsidRPr="00F16CF4">
              <w:t>2029</w:t>
            </w:r>
          </w:p>
        </w:tc>
        <w:tc>
          <w:tcPr>
            <w:tcW w:w="2268" w:type="dxa"/>
            <w:tcBorders>
              <w:top w:val="nil"/>
              <w:left w:val="nil"/>
              <w:bottom w:val="nil"/>
              <w:right w:val="nil"/>
            </w:tcBorders>
          </w:tcPr>
          <w:p w14:paraId="69F18673" w14:textId="77777777" w:rsidR="003851C9" w:rsidRPr="00F16CF4" w:rsidRDefault="002B0222">
            <w:pPr>
              <w:pStyle w:val="EPLogo"/>
            </w:pPr>
            <w:r w:rsidRPr="00F16CF4">
              <w:pict w14:anchorId="6F695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14:paraId="67B1742F" w14:textId="77777777" w:rsidR="003851C9" w:rsidRPr="00F16CF4" w:rsidRDefault="001C12DB">
      <w:pPr>
        <w:pStyle w:val="LineTop"/>
      </w:pPr>
      <w:r w:rsidRPr="00F16CF4">
        <w:t xml:space="preserve"> </w:t>
      </w:r>
    </w:p>
    <w:p w14:paraId="1DC32949" w14:textId="13EC75E5" w:rsidR="003851C9" w:rsidRPr="00F16CF4" w:rsidRDefault="001C12DB">
      <w:pPr>
        <w:pStyle w:val="EPBody"/>
      </w:pPr>
      <w:r w:rsidRPr="00F16CF4">
        <w:rPr>
          <w:rStyle w:val="HideTWBExt"/>
        </w:rPr>
        <w:t>&lt;Commission&gt;</w:t>
      </w:r>
      <w:r w:rsidRPr="00F16CF4">
        <w:rPr>
          <w:rStyle w:val="HideTWBInt"/>
        </w:rPr>
        <w:t>{AFET}</w:t>
      </w:r>
      <w:r w:rsidR="00F31706" w:rsidRPr="00F31706">
        <w:t>Comissão dos Assuntos Externos</w:t>
      </w:r>
      <w:r w:rsidRPr="00F16CF4">
        <w:rPr>
          <w:rStyle w:val="HideTWBExt"/>
        </w:rPr>
        <w:t>&lt;/Commission&gt;</w:t>
      </w:r>
    </w:p>
    <w:p w14:paraId="631392CF" w14:textId="77777777" w:rsidR="003851C9" w:rsidRPr="00F16CF4" w:rsidRDefault="001C12DB">
      <w:pPr>
        <w:pStyle w:val="LineBottom"/>
      </w:pPr>
      <w:r w:rsidRPr="00F16CF4">
        <w:t xml:space="preserve"> </w:t>
      </w:r>
    </w:p>
    <w:p w14:paraId="00F3FF5F" w14:textId="77777777" w:rsidR="003851C9" w:rsidRPr="00F16CF4" w:rsidRDefault="001C12DB">
      <w:pPr>
        <w:pStyle w:val="CoverReference"/>
      </w:pPr>
      <w:r w:rsidRPr="00F16CF4">
        <w:rPr>
          <w:rStyle w:val="HideTWBExt"/>
        </w:rPr>
        <w:t>&lt;RefProc&gt;</w:t>
      </w:r>
      <w:r w:rsidRPr="00F16CF4">
        <w:t>2025/2166</w:t>
      </w:r>
      <w:r w:rsidRPr="00F16CF4">
        <w:rPr>
          <w:rStyle w:val="HideTWBExt"/>
        </w:rPr>
        <w:t>&lt;/RefProc&gt;&lt;RefTypeProc&gt;</w:t>
      </w:r>
      <w:r w:rsidRPr="00F16CF4">
        <w:t>(INI)</w:t>
      </w:r>
      <w:r w:rsidRPr="00F16CF4">
        <w:rPr>
          <w:rStyle w:val="HideTWBExt"/>
        </w:rPr>
        <w:t>&lt;/RefTypeProc&gt;</w:t>
      </w:r>
    </w:p>
    <w:p w14:paraId="2B988FC4" w14:textId="77777777" w:rsidR="003851C9" w:rsidRPr="00F16CF4" w:rsidRDefault="001C12DB">
      <w:pPr>
        <w:pStyle w:val="CoverDate"/>
      </w:pPr>
      <w:r w:rsidRPr="00F16CF4">
        <w:rPr>
          <w:rStyle w:val="HideTWBExt"/>
        </w:rPr>
        <w:t>&lt;Date&gt;</w:t>
      </w:r>
      <w:r w:rsidRPr="00F16CF4">
        <w:rPr>
          <w:rStyle w:val="HideTWBInt"/>
        </w:rPr>
        <w:t>{08/10/2025}</w:t>
      </w:r>
      <w:r w:rsidRPr="00F16CF4">
        <w:t>8.10.2025</w:t>
      </w:r>
      <w:r w:rsidRPr="00F16CF4">
        <w:rPr>
          <w:rStyle w:val="HideTWBExt"/>
        </w:rPr>
        <w:t>&lt;/Date&gt;</w:t>
      </w:r>
    </w:p>
    <w:p w14:paraId="16D02B26" w14:textId="796DC64F" w:rsidR="003851C9" w:rsidRPr="00F16CF4" w:rsidRDefault="009A7546">
      <w:pPr>
        <w:pStyle w:val="CoverDocType"/>
      </w:pPr>
      <w:r w:rsidRPr="00F62F72">
        <w:rPr>
          <w:rStyle w:val="HideTWBExt"/>
          <w:b w:val="0"/>
        </w:rPr>
        <w:t>&lt;</w:t>
      </w:r>
      <w:proofErr w:type="spellStart"/>
      <w:r w:rsidRPr="00F62F72">
        <w:rPr>
          <w:rStyle w:val="HideTWBExt"/>
          <w:b w:val="0"/>
        </w:rPr>
        <w:t>TypeAM</w:t>
      </w:r>
      <w:proofErr w:type="spellEnd"/>
      <w:r w:rsidRPr="00F62F72">
        <w:rPr>
          <w:rStyle w:val="HideTWBExt"/>
          <w:b w:val="0"/>
        </w:rPr>
        <w:t>&gt;</w:t>
      </w:r>
      <w:r w:rsidR="001C12DB" w:rsidRPr="00F16CF4">
        <w:t>A</w:t>
      </w:r>
      <w:r w:rsidR="00F31706">
        <w:t>LTERAÇÕES</w:t>
      </w:r>
      <w:r w:rsidRPr="00F62F72">
        <w:rPr>
          <w:rStyle w:val="HideTWBExt"/>
          <w:b w:val="0"/>
        </w:rPr>
        <w:t>&lt;/</w:t>
      </w:r>
      <w:proofErr w:type="spellStart"/>
      <w:r w:rsidRPr="00F62F72">
        <w:rPr>
          <w:rStyle w:val="HideTWBExt"/>
          <w:b w:val="0"/>
        </w:rPr>
        <w:t>TypeAM</w:t>
      </w:r>
      <w:proofErr w:type="spellEnd"/>
      <w:r w:rsidRPr="00F62F72">
        <w:rPr>
          <w:rStyle w:val="HideTWBExt"/>
          <w:b w:val="0"/>
        </w:rPr>
        <w:t>&gt;</w:t>
      </w:r>
    </w:p>
    <w:p w14:paraId="4B1400B9" w14:textId="322FE05E" w:rsidR="003851C9" w:rsidRPr="00F16CF4" w:rsidRDefault="001C12DB">
      <w:pPr>
        <w:pStyle w:val="CoverDocType24a"/>
      </w:pPr>
      <w:r w:rsidRPr="00F16CF4">
        <w:rPr>
          <w:rStyle w:val="HideTWBExt"/>
        </w:rPr>
        <w:t>&lt;</w:t>
      </w:r>
      <w:proofErr w:type="spellStart"/>
      <w:r w:rsidRPr="00F16CF4">
        <w:rPr>
          <w:rStyle w:val="HideTWBExt"/>
        </w:rPr>
        <w:t>RangeAM</w:t>
      </w:r>
      <w:proofErr w:type="spellEnd"/>
      <w:r w:rsidRPr="00F16CF4">
        <w:rPr>
          <w:rStyle w:val="HideTWBExt"/>
        </w:rPr>
        <w:t>&gt;</w:t>
      </w:r>
      <w:r w:rsidRPr="00F16CF4">
        <w:t>1</w:t>
      </w:r>
      <w:r w:rsidR="009A7546">
        <w:t xml:space="preserve"> - </w:t>
      </w:r>
      <w:r w:rsidRPr="00F16CF4">
        <w:t>436</w:t>
      </w:r>
      <w:r w:rsidRPr="00F16CF4">
        <w:rPr>
          <w:rStyle w:val="HideTWBExt"/>
        </w:rPr>
        <w:t>&lt;/</w:t>
      </w:r>
      <w:proofErr w:type="spellStart"/>
      <w:r w:rsidRPr="00F16CF4">
        <w:rPr>
          <w:rStyle w:val="HideTWBExt"/>
        </w:rPr>
        <w:t>RangeAM</w:t>
      </w:r>
      <w:proofErr w:type="spellEnd"/>
      <w:r w:rsidRPr="00F16CF4">
        <w:rPr>
          <w:rStyle w:val="HideTWBExt"/>
        </w:rPr>
        <w:t>&gt;</w:t>
      </w:r>
    </w:p>
    <w:p w14:paraId="596C85F8" w14:textId="61085D19" w:rsidR="003851C9" w:rsidRPr="00F16CF4" w:rsidRDefault="001C12DB">
      <w:pPr>
        <w:pStyle w:val="CoverBold"/>
      </w:pPr>
      <w:r w:rsidRPr="00F16CF4">
        <w:rPr>
          <w:rStyle w:val="HideTWBExt"/>
        </w:rPr>
        <w:t>&lt;TitreType&gt;</w:t>
      </w:r>
      <w:r w:rsidR="00F31706">
        <w:t>P</w:t>
      </w:r>
      <w:r w:rsidR="00F31706" w:rsidRPr="00F31706">
        <w:t>rojeto de relatório</w:t>
      </w:r>
      <w:r w:rsidRPr="00F16CF4">
        <w:rPr>
          <w:rStyle w:val="HideTWBExt"/>
        </w:rPr>
        <w:t>&lt;/TitreType&gt;</w:t>
      </w:r>
    </w:p>
    <w:p w14:paraId="335C6BA3" w14:textId="77777777" w:rsidR="003851C9" w:rsidRPr="00F16CF4" w:rsidRDefault="001C12DB">
      <w:pPr>
        <w:pStyle w:val="CoverBold"/>
      </w:pPr>
      <w:r w:rsidRPr="00F16CF4">
        <w:rPr>
          <w:rStyle w:val="HideTWBExt"/>
        </w:rPr>
        <w:t>&lt;Rapporteur&gt;</w:t>
      </w:r>
      <w:r w:rsidRPr="00F16CF4">
        <w:t>Francisco Assis</w:t>
      </w:r>
      <w:r w:rsidRPr="00F16CF4">
        <w:rPr>
          <w:rStyle w:val="HideTWBExt"/>
        </w:rPr>
        <w:t>&lt;/Rapporteur&gt;</w:t>
      </w:r>
    </w:p>
    <w:p w14:paraId="7B9A1F4F" w14:textId="60D8787E" w:rsidR="003851C9" w:rsidRPr="00F16CF4" w:rsidRDefault="001C12DB">
      <w:pPr>
        <w:pStyle w:val="CoverNormal24a"/>
      </w:pPr>
      <w:r w:rsidRPr="00F16CF4">
        <w:rPr>
          <w:rStyle w:val="HideTWBExt"/>
        </w:rPr>
        <w:t>&lt;DocRefPE&gt;</w:t>
      </w:r>
      <w:r w:rsidRPr="00F16CF4">
        <w:t>(PE776.918v01</w:t>
      </w:r>
      <w:r w:rsidR="00A072A6">
        <w:noBreakHyphen/>
      </w:r>
      <w:r w:rsidRPr="00F16CF4">
        <w:t>00)</w:t>
      </w:r>
      <w:r w:rsidRPr="00F16CF4">
        <w:rPr>
          <w:rStyle w:val="HideTWBExt"/>
        </w:rPr>
        <w:t>&lt;/DocRefPE&gt;</w:t>
      </w:r>
    </w:p>
    <w:p w14:paraId="62B00465" w14:textId="11FE00A8" w:rsidR="003851C9" w:rsidRPr="00F16CF4" w:rsidRDefault="001C12DB">
      <w:pPr>
        <w:pStyle w:val="CoverNormal"/>
      </w:pPr>
      <w:r w:rsidRPr="00F16CF4">
        <w:rPr>
          <w:rStyle w:val="HideTWBExt"/>
        </w:rPr>
        <w:t>&lt;Titre&gt;</w:t>
      </w:r>
      <w:r w:rsidR="00F31706" w:rsidRPr="00F31706">
        <w:t>Os direitos humanos e a democracia no mundo e a política da União Europeia nesta matéria – relatório anual de 2025</w:t>
      </w:r>
      <w:r w:rsidRPr="00F16CF4">
        <w:rPr>
          <w:rStyle w:val="HideTWBExt"/>
        </w:rPr>
        <w:t>&lt;/Titre&gt;</w:t>
      </w:r>
    </w:p>
    <w:p w14:paraId="15A589B6" w14:textId="77777777" w:rsidR="003851C9" w:rsidRPr="00F16CF4" w:rsidRDefault="001C12DB">
      <w:pPr>
        <w:pStyle w:val="CoverNormal24a"/>
      </w:pPr>
      <w:r w:rsidRPr="00F16CF4">
        <w:rPr>
          <w:rStyle w:val="HideTWBExt"/>
        </w:rPr>
        <w:t>&lt;DocRef&gt;</w:t>
      </w:r>
      <w:r w:rsidRPr="00F16CF4">
        <w:t>(2025/2166(INI))</w:t>
      </w:r>
      <w:r w:rsidRPr="00F16CF4">
        <w:rPr>
          <w:rStyle w:val="HideTWBExt"/>
        </w:rPr>
        <w:t>&lt;/DocRef&gt;</w:t>
      </w:r>
    </w:p>
    <w:p w14:paraId="0AA0B7A1" w14:textId="77777777" w:rsidR="003851C9" w:rsidRPr="00F16CF4" w:rsidRDefault="001C12DB">
      <w:r w:rsidRPr="00F16CF4">
        <w:br w:type="page"/>
      </w:r>
      <w:r w:rsidRPr="00F16CF4">
        <w:lastRenderedPageBreak/>
        <w:t>AM_Com_NonLegReport</w:t>
      </w:r>
    </w:p>
    <w:p w14:paraId="4C9C97B2" w14:textId="6915C01C" w:rsidR="00AD7135" w:rsidRPr="00F16CF4" w:rsidRDefault="001C12DB" w:rsidP="00AD7135">
      <w:pPr>
        <w:pStyle w:val="AmNumberTabs"/>
      </w:pPr>
      <w:r w:rsidRPr="00F16CF4">
        <w:br w:type="page"/>
      </w:r>
      <w:r w:rsidR="00AD7135" w:rsidRPr="00F16CF4">
        <w:rPr>
          <w:rStyle w:val="HideTWBExt"/>
          <w:b w:val="0"/>
        </w:rPr>
        <w:lastRenderedPageBreak/>
        <w:t>&lt;RepeatBlock-Amend&gt;</w:t>
      </w:r>
      <w:r w:rsidR="00AD7135" w:rsidRPr="00F16CF4">
        <w:rPr>
          <w:rStyle w:val="HideTWBExt"/>
        </w:rPr>
        <w:t>&lt;Amend&gt;</w:t>
      </w:r>
      <w:r w:rsidR="00AD7135" w:rsidRPr="00F16CF4">
        <w:t>Alteração</w:t>
      </w:r>
      <w:r w:rsidR="00AD7135" w:rsidRPr="00F16CF4">
        <w:tab/>
      </w:r>
      <w:r w:rsidR="00AD7135" w:rsidRPr="00F16CF4">
        <w:tab/>
      </w:r>
      <w:r w:rsidR="00AD7135" w:rsidRPr="00F16CF4">
        <w:rPr>
          <w:rStyle w:val="HideTWBExt"/>
        </w:rPr>
        <w:t>&lt;NumAm&gt;</w:t>
      </w:r>
      <w:r w:rsidR="00AD7135" w:rsidRPr="00F16CF4">
        <w:t>1</w:t>
      </w:r>
      <w:r w:rsidR="00AD7135" w:rsidRPr="00F16CF4">
        <w:rPr>
          <w:rStyle w:val="HideTWBExt"/>
        </w:rPr>
        <w:t>&lt;/NumAm&gt;</w:t>
      </w:r>
    </w:p>
    <w:p w14:paraId="2E74695F" w14:textId="0EE1755D"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42FB35F5" w14:textId="77777777" w:rsidR="00AD7135" w:rsidRPr="00F16CF4" w:rsidRDefault="00AD7135" w:rsidP="00AD7135">
      <w:pPr>
        <w:pStyle w:val="NormalBold"/>
      </w:pPr>
      <w:r w:rsidRPr="00F16CF4">
        <w:rPr>
          <w:rStyle w:val="HideTWBExt"/>
          <w:b w:val="0"/>
        </w:rPr>
        <w:t>&lt;/RepeatBlock-By&gt;</w:t>
      </w:r>
    </w:p>
    <w:p w14:paraId="3A51C6A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E3FD068" w14:textId="77777777" w:rsidR="00AD7135" w:rsidRPr="00F16CF4" w:rsidRDefault="00AD7135" w:rsidP="00AD7135">
      <w:pPr>
        <w:pStyle w:val="NormalBold"/>
      </w:pPr>
      <w:r w:rsidRPr="00F16CF4">
        <w:rPr>
          <w:rStyle w:val="HideTWBExt"/>
        </w:rPr>
        <w:t>&lt;Article&gt;</w:t>
      </w:r>
      <w:r w:rsidRPr="00F16CF4">
        <w:t>Citação 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F54669C" w14:textId="77777777" w:rsidTr="00DB0550">
        <w:trPr>
          <w:trHeight w:hRule="exact" w:val="240"/>
          <w:jc w:val="center"/>
        </w:trPr>
        <w:tc>
          <w:tcPr>
            <w:tcW w:w="9752" w:type="dxa"/>
            <w:gridSpan w:val="2"/>
            <w:tcBorders>
              <w:top w:val="nil"/>
              <w:left w:val="nil"/>
              <w:bottom w:val="nil"/>
              <w:right w:val="nil"/>
            </w:tcBorders>
          </w:tcPr>
          <w:p w14:paraId="212B25C3" w14:textId="77777777" w:rsidR="00AD7135" w:rsidRPr="00F16CF4" w:rsidRDefault="00AD7135" w:rsidP="00DB0550"/>
        </w:tc>
      </w:tr>
      <w:tr w:rsidR="00AD7135" w:rsidRPr="00F16CF4" w14:paraId="5A742F53" w14:textId="77777777" w:rsidTr="00DB0550">
        <w:trPr>
          <w:trHeight w:val="240"/>
          <w:jc w:val="center"/>
        </w:trPr>
        <w:tc>
          <w:tcPr>
            <w:tcW w:w="4876" w:type="dxa"/>
            <w:tcBorders>
              <w:top w:val="nil"/>
              <w:left w:val="nil"/>
              <w:bottom w:val="nil"/>
              <w:right w:val="nil"/>
            </w:tcBorders>
          </w:tcPr>
          <w:p w14:paraId="33F12E1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680E8EA" w14:textId="77777777" w:rsidR="00AD7135" w:rsidRPr="00F16CF4" w:rsidRDefault="00AD7135" w:rsidP="00DB0550">
            <w:pPr>
              <w:pStyle w:val="AmColumnHeading"/>
            </w:pPr>
            <w:r w:rsidRPr="00F16CF4">
              <w:t>Alteração</w:t>
            </w:r>
          </w:p>
        </w:tc>
      </w:tr>
      <w:tr w:rsidR="00AD7135" w:rsidRPr="00F16CF4" w14:paraId="5C04084F" w14:textId="77777777" w:rsidTr="00DB0550">
        <w:trPr>
          <w:jc w:val="center"/>
        </w:trPr>
        <w:tc>
          <w:tcPr>
            <w:tcW w:w="4876" w:type="dxa"/>
            <w:tcBorders>
              <w:top w:val="nil"/>
              <w:left w:val="nil"/>
              <w:bottom w:val="nil"/>
              <w:right w:val="nil"/>
            </w:tcBorders>
          </w:tcPr>
          <w:p w14:paraId="36486695" w14:textId="77777777" w:rsidR="00AD7135" w:rsidRPr="00F16CF4" w:rsidRDefault="00AD7135" w:rsidP="00DB0550">
            <w:pPr>
              <w:pStyle w:val="Normal6a"/>
            </w:pPr>
            <w:r w:rsidRPr="00F16CF4">
              <w:t>–</w:t>
            </w:r>
            <w:r w:rsidRPr="00F16CF4">
              <w:tab/>
              <w:t>Tendo em conta os artigos 2.º, 3.º, 8.º, 21.º, 23.º e 36.º do Tratado da União Europeia (TUE),</w:t>
            </w:r>
          </w:p>
        </w:tc>
        <w:tc>
          <w:tcPr>
            <w:tcW w:w="4876" w:type="dxa"/>
            <w:tcBorders>
              <w:top w:val="nil"/>
              <w:left w:val="nil"/>
              <w:bottom w:val="nil"/>
              <w:right w:val="nil"/>
            </w:tcBorders>
          </w:tcPr>
          <w:p w14:paraId="12943D65" w14:textId="77777777" w:rsidR="00AD7135" w:rsidRPr="00F16CF4" w:rsidRDefault="00AD7135" w:rsidP="00DB0550">
            <w:pPr>
              <w:pStyle w:val="Normal6a"/>
            </w:pPr>
            <w:r w:rsidRPr="00F16CF4">
              <w:t>–</w:t>
            </w:r>
            <w:r w:rsidRPr="00F16CF4">
              <w:tab/>
              <w:t>Tendo em conta os artigos 2.º, 3.º, 8.º, 21.º, 23.º</w:t>
            </w:r>
            <w:r w:rsidRPr="00F16CF4">
              <w:rPr>
                <w:b/>
                <w:i/>
              </w:rPr>
              <w:t>, 24.º</w:t>
            </w:r>
            <w:r w:rsidRPr="00F16CF4">
              <w:t xml:space="preserve"> e 36.º do Tratado da União Europeia (TUE),</w:t>
            </w:r>
          </w:p>
        </w:tc>
      </w:tr>
    </w:tbl>
    <w:p w14:paraId="21BF968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DFE1B4C" w14:textId="77777777" w:rsidR="00AD7135" w:rsidRPr="00F16CF4" w:rsidRDefault="00AD7135" w:rsidP="00AD7135">
      <w:r w:rsidRPr="00F16CF4">
        <w:rPr>
          <w:rStyle w:val="HideTWBExt"/>
        </w:rPr>
        <w:t>&lt;/Amend&gt;</w:t>
      </w:r>
    </w:p>
    <w:p w14:paraId="6C3EA98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w:t>
      </w:r>
      <w:r w:rsidRPr="00F16CF4">
        <w:rPr>
          <w:rStyle w:val="HideTWBExt"/>
        </w:rPr>
        <w:t>&lt;/NumAm&gt;</w:t>
      </w:r>
    </w:p>
    <w:p w14:paraId="3AF9C35B"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1AC85FE4"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14135B8A" w14:textId="77777777" w:rsidR="00AD7135" w:rsidRPr="00F16CF4" w:rsidRDefault="00AD7135" w:rsidP="00AD7135">
      <w:pPr>
        <w:pStyle w:val="NormalBold"/>
      </w:pPr>
      <w:r w:rsidRPr="00F16CF4">
        <w:rPr>
          <w:rStyle w:val="HideTWBExt"/>
          <w:b w:val="0"/>
        </w:rPr>
        <w:t>&lt;/RepeatBlock-By&gt;</w:t>
      </w:r>
    </w:p>
    <w:p w14:paraId="45AB68F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BE6AF89" w14:textId="57A655A1" w:rsidR="00AD7135" w:rsidRPr="00F16CF4" w:rsidRDefault="00AD7135" w:rsidP="00AD7135">
      <w:pPr>
        <w:pStyle w:val="NormalBold"/>
      </w:pPr>
      <w:r w:rsidRPr="00F16CF4">
        <w:rPr>
          <w:rStyle w:val="HideTWBExt"/>
        </w:rPr>
        <w:t>&lt;Article&gt;</w:t>
      </w:r>
      <w:r w:rsidRPr="00F16CF4">
        <w:t>Citação 5</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2AC59F6" w14:textId="77777777" w:rsidTr="00DB0550">
        <w:trPr>
          <w:trHeight w:hRule="exact" w:val="240"/>
          <w:jc w:val="center"/>
        </w:trPr>
        <w:tc>
          <w:tcPr>
            <w:tcW w:w="9752" w:type="dxa"/>
            <w:gridSpan w:val="2"/>
            <w:tcBorders>
              <w:top w:val="nil"/>
              <w:left w:val="nil"/>
              <w:bottom w:val="nil"/>
              <w:right w:val="nil"/>
            </w:tcBorders>
          </w:tcPr>
          <w:p w14:paraId="3BE8F283" w14:textId="77777777" w:rsidR="00AD7135" w:rsidRPr="00F16CF4" w:rsidRDefault="00AD7135" w:rsidP="00DB0550"/>
        </w:tc>
      </w:tr>
      <w:tr w:rsidR="00AD7135" w:rsidRPr="00F16CF4" w14:paraId="0BDA1799" w14:textId="77777777" w:rsidTr="00DB0550">
        <w:trPr>
          <w:trHeight w:val="240"/>
          <w:jc w:val="center"/>
        </w:trPr>
        <w:tc>
          <w:tcPr>
            <w:tcW w:w="4876" w:type="dxa"/>
            <w:tcBorders>
              <w:top w:val="nil"/>
              <w:left w:val="nil"/>
              <w:bottom w:val="nil"/>
              <w:right w:val="nil"/>
            </w:tcBorders>
          </w:tcPr>
          <w:p w14:paraId="5904326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10F1D0C" w14:textId="77777777" w:rsidR="00AD7135" w:rsidRPr="00F16CF4" w:rsidRDefault="00AD7135" w:rsidP="00DB0550">
            <w:pPr>
              <w:pStyle w:val="AmColumnHeading"/>
            </w:pPr>
            <w:r w:rsidRPr="00F16CF4">
              <w:t>Alteração</w:t>
            </w:r>
          </w:p>
        </w:tc>
      </w:tr>
      <w:tr w:rsidR="00AD7135" w:rsidRPr="00F16CF4" w14:paraId="42724FBA" w14:textId="77777777" w:rsidTr="00DB0550">
        <w:trPr>
          <w:jc w:val="center"/>
        </w:trPr>
        <w:tc>
          <w:tcPr>
            <w:tcW w:w="4876" w:type="dxa"/>
            <w:tcBorders>
              <w:top w:val="nil"/>
              <w:left w:val="nil"/>
              <w:bottom w:val="nil"/>
              <w:right w:val="nil"/>
            </w:tcBorders>
          </w:tcPr>
          <w:p w14:paraId="48C811F0" w14:textId="77777777" w:rsidR="00AD7135" w:rsidRPr="00F16CF4" w:rsidRDefault="00AD7135" w:rsidP="00DB0550">
            <w:pPr>
              <w:pStyle w:val="Normal6a"/>
            </w:pPr>
          </w:p>
        </w:tc>
        <w:tc>
          <w:tcPr>
            <w:tcW w:w="4876" w:type="dxa"/>
            <w:tcBorders>
              <w:top w:val="nil"/>
              <w:left w:val="nil"/>
              <w:bottom w:val="nil"/>
              <w:right w:val="nil"/>
            </w:tcBorders>
          </w:tcPr>
          <w:p w14:paraId="3E64F75C" w14:textId="77777777" w:rsidR="00AD7135" w:rsidRPr="00F16CF4" w:rsidRDefault="00AD7135" w:rsidP="00DB0550">
            <w:pPr>
              <w:pStyle w:val="Normal6a"/>
            </w:pPr>
            <w:r w:rsidRPr="00F16CF4">
              <w:rPr>
                <w:b/>
                <w:i/>
              </w:rPr>
              <w:t>–</w:t>
            </w:r>
            <w:r w:rsidRPr="00F16CF4">
              <w:tab/>
            </w:r>
            <w:r w:rsidRPr="00F16CF4">
              <w:rPr>
                <w:b/>
                <w:i/>
              </w:rPr>
              <w:t>Tendo em conta a Convenção das Nações Unidas para a Prevenção e Repressão do Crime de Genocídio,</w:t>
            </w:r>
          </w:p>
        </w:tc>
      </w:tr>
    </w:tbl>
    <w:p w14:paraId="36695B1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2D8C7B2" w14:textId="77777777" w:rsidR="00AD7135" w:rsidRPr="00F16CF4" w:rsidRDefault="00AD7135" w:rsidP="00AD7135">
      <w:r w:rsidRPr="00F16CF4">
        <w:rPr>
          <w:rStyle w:val="HideTWBExt"/>
        </w:rPr>
        <w:t>&lt;/Amend&gt;</w:t>
      </w:r>
    </w:p>
    <w:p w14:paraId="47100E7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w:t>
      </w:r>
      <w:r w:rsidRPr="00F16CF4">
        <w:rPr>
          <w:rStyle w:val="HideTWBExt"/>
        </w:rPr>
        <w:t>&lt;/NumAm&gt;</w:t>
      </w:r>
    </w:p>
    <w:p w14:paraId="4E082DD2" w14:textId="7E70F203"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2AD2A06A" w14:textId="77777777" w:rsidR="00AD7135" w:rsidRPr="00F16CF4" w:rsidRDefault="00AD7135" w:rsidP="00AD7135">
      <w:pPr>
        <w:pStyle w:val="NormalBold"/>
      </w:pPr>
      <w:r w:rsidRPr="00F16CF4">
        <w:rPr>
          <w:rStyle w:val="HideTWBExt"/>
          <w:b w:val="0"/>
        </w:rPr>
        <w:t>&lt;/RepeatBlock-By&gt;</w:t>
      </w:r>
    </w:p>
    <w:p w14:paraId="6D60D52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6DE206C" w14:textId="239EAC6E" w:rsidR="00AD7135" w:rsidRPr="00F16CF4" w:rsidRDefault="00AD7135" w:rsidP="00AD7135">
      <w:pPr>
        <w:pStyle w:val="NormalBold"/>
      </w:pPr>
      <w:r w:rsidRPr="00F16CF4">
        <w:rPr>
          <w:rStyle w:val="HideTWBExt"/>
        </w:rPr>
        <w:t>&lt;Article&gt;</w:t>
      </w:r>
      <w:r w:rsidRPr="00F16CF4">
        <w:t>Citação 5</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1F9BD9E" w14:textId="77777777" w:rsidTr="00DB0550">
        <w:trPr>
          <w:trHeight w:hRule="exact" w:val="240"/>
          <w:jc w:val="center"/>
        </w:trPr>
        <w:tc>
          <w:tcPr>
            <w:tcW w:w="9752" w:type="dxa"/>
            <w:gridSpan w:val="2"/>
            <w:tcBorders>
              <w:top w:val="nil"/>
              <w:left w:val="nil"/>
              <w:bottom w:val="nil"/>
              <w:right w:val="nil"/>
            </w:tcBorders>
          </w:tcPr>
          <w:p w14:paraId="028E8E67" w14:textId="77777777" w:rsidR="00AD7135" w:rsidRPr="00F16CF4" w:rsidRDefault="00AD7135" w:rsidP="00DB0550"/>
        </w:tc>
      </w:tr>
      <w:tr w:rsidR="00AD7135" w:rsidRPr="00F16CF4" w14:paraId="5C79F525" w14:textId="77777777" w:rsidTr="00DB0550">
        <w:trPr>
          <w:trHeight w:val="240"/>
          <w:jc w:val="center"/>
        </w:trPr>
        <w:tc>
          <w:tcPr>
            <w:tcW w:w="4876" w:type="dxa"/>
            <w:tcBorders>
              <w:top w:val="nil"/>
              <w:left w:val="nil"/>
              <w:bottom w:val="nil"/>
              <w:right w:val="nil"/>
            </w:tcBorders>
          </w:tcPr>
          <w:p w14:paraId="54EC12B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F96EFC9" w14:textId="77777777" w:rsidR="00AD7135" w:rsidRPr="00F16CF4" w:rsidRDefault="00AD7135" w:rsidP="00DB0550">
            <w:pPr>
              <w:pStyle w:val="AmColumnHeading"/>
            </w:pPr>
            <w:r w:rsidRPr="00F16CF4">
              <w:t>Alteração</w:t>
            </w:r>
          </w:p>
        </w:tc>
      </w:tr>
      <w:tr w:rsidR="00AD7135" w:rsidRPr="00F16CF4" w14:paraId="17F38A68" w14:textId="77777777" w:rsidTr="00DB0550">
        <w:trPr>
          <w:jc w:val="center"/>
        </w:trPr>
        <w:tc>
          <w:tcPr>
            <w:tcW w:w="4876" w:type="dxa"/>
            <w:tcBorders>
              <w:top w:val="nil"/>
              <w:left w:val="nil"/>
              <w:bottom w:val="nil"/>
              <w:right w:val="nil"/>
            </w:tcBorders>
          </w:tcPr>
          <w:p w14:paraId="4DBE617C" w14:textId="77777777" w:rsidR="00AD7135" w:rsidRPr="00F16CF4" w:rsidRDefault="00AD7135" w:rsidP="00DB0550">
            <w:pPr>
              <w:pStyle w:val="Normal6a"/>
            </w:pPr>
          </w:p>
        </w:tc>
        <w:tc>
          <w:tcPr>
            <w:tcW w:w="4876" w:type="dxa"/>
            <w:tcBorders>
              <w:top w:val="nil"/>
              <w:left w:val="nil"/>
              <w:bottom w:val="nil"/>
              <w:right w:val="nil"/>
            </w:tcBorders>
          </w:tcPr>
          <w:p w14:paraId="1BAEB21C" w14:textId="77777777" w:rsidR="00AD7135" w:rsidRPr="00F16CF4" w:rsidRDefault="00AD7135" w:rsidP="00DB0550">
            <w:pPr>
              <w:pStyle w:val="Normal6a"/>
            </w:pPr>
            <w:r w:rsidRPr="00F16CF4">
              <w:rPr>
                <w:b/>
                <w:i/>
              </w:rPr>
              <w:t>–</w:t>
            </w:r>
            <w:r w:rsidRPr="00F16CF4">
              <w:tab/>
            </w:r>
            <w:r w:rsidRPr="00F16CF4">
              <w:rPr>
                <w:b/>
                <w:i/>
              </w:rPr>
              <w:t>Tendo em conta a Convenção de Genebra relativa ao Tratamento dos Prisioneiros de Guerra,</w:t>
            </w:r>
          </w:p>
        </w:tc>
      </w:tr>
    </w:tbl>
    <w:p w14:paraId="75116E0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8B6EFDD" w14:textId="77777777" w:rsidR="00AD7135" w:rsidRPr="00F16CF4" w:rsidRDefault="00AD7135" w:rsidP="00AD7135">
      <w:r w:rsidRPr="00F16CF4">
        <w:rPr>
          <w:rStyle w:val="HideTWBExt"/>
        </w:rPr>
        <w:lastRenderedPageBreak/>
        <w:t>&lt;/Amend&gt;</w:t>
      </w:r>
    </w:p>
    <w:p w14:paraId="6A4B950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w:t>
      </w:r>
      <w:r w:rsidRPr="00F16CF4">
        <w:rPr>
          <w:rStyle w:val="HideTWBExt"/>
        </w:rPr>
        <w:t>&lt;/NumAm&gt;</w:t>
      </w:r>
    </w:p>
    <w:p w14:paraId="70A0ADC4" w14:textId="3B148FEB"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5F3726F2" w14:textId="77777777" w:rsidR="00AD7135" w:rsidRPr="00F16CF4" w:rsidRDefault="00AD7135" w:rsidP="00AD7135">
      <w:pPr>
        <w:pStyle w:val="NormalBold"/>
      </w:pPr>
      <w:r w:rsidRPr="00F16CF4">
        <w:rPr>
          <w:rStyle w:val="HideTWBExt"/>
          <w:b w:val="0"/>
        </w:rPr>
        <w:t>&lt;/RepeatBlock-By&gt;</w:t>
      </w:r>
    </w:p>
    <w:p w14:paraId="61DDFDB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C5BFDC0" w14:textId="609FF397" w:rsidR="00AD7135" w:rsidRPr="00F16CF4" w:rsidRDefault="00AD7135" w:rsidP="00AD7135">
      <w:pPr>
        <w:pStyle w:val="NormalBold"/>
      </w:pPr>
      <w:r w:rsidRPr="00F16CF4">
        <w:rPr>
          <w:rStyle w:val="HideTWBExt"/>
        </w:rPr>
        <w:t>&lt;Article&gt;</w:t>
      </w:r>
      <w:r w:rsidRPr="00F16CF4">
        <w:t>Citação 5</w:t>
      </w:r>
      <w:r w:rsidR="00A072A6">
        <w:noBreakHyphen/>
      </w:r>
      <w:r w:rsidRPr="00F16CF4">
        <w:t>B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34FCF09" w14:textId="77777777" w:rsidTr="00DB0550">
        <w:trPr>
          <w:trHeight w:hRule="exact" w:val="240"/>
          <w:jc w:val="center"/>
        </w:trPr>
        <w:tc>
          <w:tcPr>
            <w:tcW w:w="9752" w:type="dxa"/>
            <w:gridSpan w:val="2"/>
            <w:tcBorders>
              <w:top w:val="nil"/>
              <w:left w:val="nil"/>
              <w:bottom w:val="nil"/>
              <w:right w:val="nil"/>
            </w:tcBorders>
          </w:tcPr>
          <w:p w14:paraId="10226A2C" w14:textId="77777777" w:rsidR="00AD7135" w:rsidRPr="00F16CF4" w:rsidRDefault="00AD7135" w:rsidP="00DB0550"/>
        </w:tc>
      </w:tr>
      <w:tr w:rsidR="00AD7135" w:rsidRPr="00F16CF4" w14:paraId="34C50350" w14:textId="77777777" w:rsidTr="00DB0550">
        <w:trPr>
          <w:trHeight w:val="240"/>
          <w:jc w:val="center"/>
        </w:trPr>
        <w:tc>
          <w:tcPr>
            <w:tcW w:w="4876" w:type="dxa"/>
            <w:tcBorders>
              <w:top w:val="nil"/>
              <w:left w:val="nil"/>
              <w:bottom w:val="nil"/>
              <w:right w:val="nil"/>
            </w:tcBorders>
          </w:tcPr>
          <w:p w14:paraId="77C656D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EFDAC3B" w14:textId="77777777" w:rsidR="00AD7135" w:rsidRPr="00F16CF4" w:rsidRDefault="00AD7135" w:rsidP="00DB0550">
            <w:pPr>
              <w:pStyle w:val="AmColumnHeading"/>
            </w:pPr>
            <w:r w:rsidRPr="00F16CF4">
              <w:t>Alteração</w:t>
            </w:r>
          </w:p>
        </w:tc>
      </w:tr>
      <w:tr w:rsidR="00AD7135" w:rsidRPr="00F16CF4" w14:paraId="4B285C6B" w14:textId="77777777" w:rsidTr="00DB0550">
        <w:trPr>
          <w:jc w:val="center"/>
        </w:trPr>
        <w:tc>
          <w:tcPr>
            <w:tcW w:w="4876" w:type="dxa"/>
            <w:tcBorders>
              <w:top w:val="nil"/>
              <w:left w:val="nil"/>
              <w:bottom w:val="nil"/>
              <w:right w:val="nil"/>
            </w:tcBorders>
          </w:tcPr>
          <w:p w14:paraId="051CF087" w14:textId="77777777" w:rsidR="00AD7135" w:rsidRPr="00F16CF4" w:rsidRDefault="00AD7135" w:rsidP="00DB0550">
            <w:pPr>
              <w:pStyle w:val="Normal6a"/>
            </w:pPr>
          </w:p>
        </w:tc>
        <w:tc>
          <w:tcPr>
            <w:tcW w:w="4876" w:type="dxa"/>
            <w:tcBorders>
              <w:top w:val="nil"/>
              <w:left w:val="nil"/>
              <w:bottom w:val="nil"/>
              <w:right w:val="nil"/>
            </w:tcBorders>
          </w:tcPr>
          <w:p w14:paraId="42442410" w14:textId="77777777" w:rsidR="00AD7135" w:rsidRPr="00F16CF4" w:rsidRDefault="00AD7135" w:rsidP="00DB0550">
            <w:pPr>
              <w:pStyle w:val="Normal6a"/>
            </w:pPr>
            <w:r w:rsidRPr="00F16CF4">
              <w:rPr>
                <w:b/>
                <w:i/>
              </w:rPr>
              <w:t>–</w:t>
            </w:r>
            <w:r w:rsidRPr="00F16CF4">
              <w:tab/>
            </w:r>
            <w:r w:rsidRPr="00F16CF4">
              <w:rPr>
                <w:b/>
                <w:i/>
              </w:rPr>
              <w:t>Tendo em conta a Convenção das Nações Unidas contra a Tortura e Outros Tratamentos ou Penas Cruéis, Desumanos ou Degradantes, de 10 de dezembro de 1984, e o seu Protocolo Facultativo, adotado em 18 de dezembro de 2002,</w:t>
            </w:r>
          </w:p>
        </w:tc>
      </w:tr>
    </w:tbl>
    <w:p w14:paraId="666E503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107EB34" w14:textId="77777777" w:rsidR="00AD7135" w:rsidRPr="00F16CF4" w:rsidRDefault="00AD7135" w:rsidP="00AD7135">
      <w:r w:rsidRPr="00F16CF4">
        <w:rPr>
          <w:rStyle w:val="HideTWBExt"/>
        </w:rPr>
        <w:t>&lt;/Amend&gt;</w:t>
      </w:r>
    </w:p>
    <w:p w14:paraId="655A546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w:t>
      </w:r>
      <w:r w:rsidRPr="00F16CF4">
        <w:rPr>
          <w:rStyle w:val="HideTWBExt"/>
        </w:rPr>
        <w:t>&lt;/NumAm&gt;</w:t>
      </w:r>
    </w:p>
    <w:p w14:paraId="5565656F"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2DF147FD"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1C6387A2" w14:textId="77777777" w:rsidR="00AD7135" w:rsidRPr="00F16CF4" w:rsidRDefault="00AD7135" w:rsidP="00AD7135">
      <w:pPr>
        <w:pStyle w:val="NormalBold"/>
      </w:pPr>
      <w:r w:rsidRPr="00F16CF4">
        <w:rPr>
          <w:rStyle w:val="HideTWBExt"/>
          <w:b w:val="0"/>
        </w:rPr>
        <w:t>&lt;/RepeatBlock-By&gt;</w:t>
      </w:r>
    </w:p>
    <w:p w14:paraId="315719B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5821602" w14:textId="7BBEFFDC" w:rsidR="00AD7135" w:rsidRPr="00F16CF4" w:rsidRDefault="00AD7135" w:rsidP="00AD7135">
      <w:pPr>
        <w:pStyle w:val="NormalBold"/>
      </w:pPr>
      <w:r w:rsidRPr="00F16CF4">
        <w:rPr>
          <w:rStyle w:val="HideTWBExt"/>
        </w:rPr>
        <w:t>&lt;Article&gt;</w:t>
      </w:r>
      <w:r w:rsidRPr="00F16CF4">
        <w:t>Citação 5</w:t>
      </w:r>
      <w:r w:rsidR="00A072A6">
        <w:noBreakHyphen/>
      </w:r>
      <w:r w:rsidRPr="00F16CF4">
        <w:t>B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E5B2D78" w14:textId="77777777" w:rsidTr="00DB0550">
        <w:trPr>
          <w:trHeight w:hRule="exact" w:val="240"/>
          <w:jc w:val="center"/>
        </w:trPr>
        <w:tc>
          <w:tcPr>
            <w:tcW w:w="9752" w:type="dxa"/>
            <w:gridSpan w:val="2"/>
            <w:tcBorders>
              <w:top w:val="nil"/>
              <w:left w:val="nil"/>
              <w:bottom w:val="nil"/>
              <w:right w:val="nil"/>
            </w:tcBorders>
          </w:tcPr>
          <w:p w14:paraId="1A934217" w14:textId="77777777" w:rsidR="00AD7135" w:rsidRPr="00F16CF4" w:rsidRDefault="00AD7135" w:rsidP="00DB0550"/>
        </w:tc>
      </w:tr>
      <w:tr w:rsidR="00AD7135" w:rsidRPr="00F16CF4" w14:paraId="2FA347AA" w14:textId="77777777" w:rsidTr="00DB0550">
        <w:trPr>
          <w:trHeight w:val="240"/>
          <w:jc w:val="center"/>
        </w:trPr>
        <w:tc>
          <w:tcPr>
            <w:tcW w:w="4876" w:type="dxa"/>
            <w:tcBorders>
              <w:top w:val="nil"/>
              <w:left w:val="nil"/>
              <w:bottom w:val="nil"/>
              <w:right w:val="nil"/>
            </w:tcBorders>
          </w:tcPr>
          <w:p w14:paraId="2AEC288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0DB1437" w14:textId="77777777" w:rsidR="00AD7135" w:rsidRPr="00F16CF4" w:rsidRDefault="00AD7135" w:rsidP="00DB0550">
            <w:pPr>
              <w:pStyle w:val="AmColumnHeading"/>
            </w:pPr>
            <w:r w:rsidRPr="00F16CF4">
              <w:t>Alteração</w:t>
            </w:r>
          </w:p>
        </w:tc>
      </w:tr>
      <w:tr w:rsidR="00AD7135" w:rsidRPr="00F16CF4" w14:paraId="72FFD028" w14:textId="77777777" w:rsidTr="00DB0550">
        <w:trPr>
          <w:jc w:val="center"/>
        </w:trPr>
        <w:tc>
          <w:tcPr>
            <w:tcW w:w="4876" w:type="dxa"/>
            <w:tcBorders>
              <w:top w:val="nil"/>
              <w:left w:val="nil"/>
              <w:bottom w:val="nil"/>
              <w:right w:val="nil"/>
            </w:tcBorders>
          </w:tcPr>
          <w:p w14:paraId="26011BC0" w14:textId="77777777" w:rsidR="00AD7135" w:rsidRPr="00F16CF4" w:rsidRDefault="00AD7135" w:rsidP="00DB0550">
            <w:pPr>
              <w:pStyle w:val="Normal6a"/>
            </w:pPr>
          </w:p>
        </w:tc>
        <w:tc>
          <w:tcPr>
            <w:tcW w:w="4876" w:type="dxa"/>
            <w:tcBorders>
              <w:top w:val="nil"/>
              <w:left w:val="nil"/>
              <w:bottom w:val="nil"/>
              <w:right w:val="nil"/>
            </w:tcBorders>
          </w:tcPr>
          <w:p w14:paraId="13926A2C" w14:textId="77777777" w:rsidR="00AD7135" w:rsidRPr="00F16CF4" w:rsidRDefault="00AD7135" w:rsidP="00DB0550">
            <w:pPr>
              <w:pStyle w:val="Normal6a"/>
            </w:pPr>
            <w:r w:rsidRPr="00F16CF4">
              <w:rPr>
                <w:b/>
                <w:i/>
              </w:rPr>
              <w:t>–</w:t>
            </w:r>
            <w:r w:rsidRPr="00F16CF4">
              <w:tab/>
            </w:r>
            <w:r w:rsidRPr="00F16CF4">
              <w:rPr>
                <w:b/>
                <w:i/>
              </w:rPr>
              <w:t>Tendo em conta a Declaração das Nações Unidas sobre os Direitos dos Povos Indígenas, adotada pela Assembleia Geral das Nações Unidas em 13 de setembro de 2007,</w:t>
            </w:r>
          </w:p>
        </w:tc>
      </w:tr>
    </w:tbl>
    <w:p w14:paraId="5AE174E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64DE0BD" w14:textId="77777777" w:rsidR="00AD7135" w:rsidRPr="00F16CF4" w:rsidRDefault="00AD7135" w:rsidP="00AD7135">
      <w:r w:rsidRPr="00F16CF4">
        <w:rPr>
          <w:rStyle w:val="HideTWBExt"/>
        </w:rPr>
        <w:t>&lt;/Amend&gt;</w:t>
      </w:r>
    </w:p>
    <w:p w14:paraId="4C2AE44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w:t>
      </w:r>
      <w:r w:rsidRPr="00F16CF4">
        <w:rPr>
          <w:rStyle w:val="HideTWBExt"/>
        </w:rPr>
        <w:t>&lt;/NumAm&gt;</w:t>
      </w:r>
    </w:p>
    <w:p w14:paraId="24834551" w14:textId="385DFCED"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5B06F4A3" w14:textId="77777777" w:rsidR="00AD7135" w:rsidRPr="00F16CF4" w:rsidRDefault="00AD7135" w:rsidP="00AD7135">
      <w:pPr>
        <w:pStyle w:val="NormalBold"/>
      </w:pPr>
      <w:r w:rsidRPr="00F16CF4">
        <w:rPr>
          <w:rStyle w:val="HideTWBExt"/>
          <w:b w:val="0"/>
        </w:rPr>
        <w:t>&lt;/RepeatBlock-By&gt;</w:t>
      </w:r>
    </w:p>
    <w:p w14:paraId="34E4049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A917DA9" w14:textId="51F19329" w:rsidR="00AD7135" w:rsidRPr="00F16CF4" w:rsidRDefault="00AD7135" w:rsidP="00AD7135">
      <w:pPr>
        <w:pStyle w:val="NormalBold"/>
      </w:pPr>
      <w:r w:rsidRPr="00F16CF4">
        <w:rPr>
          <w:rStyle w:val="HideTWBExt"/>
        </w:rPr>
        <w:t>&lt;Article&gt;</w:t>
      </w:r>
      <w:r w:rsidRPr="00F16CF4">
        <w:t>Citação 5</w:t>
      </w:r>
      <w:r w:rsidR="00A072A6">
        <w:noBreakHyphen/>
      </w:r>
      <w:r w:rsidRPr="00F16CF4">
        <w:t>C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7749805" w14:textId="77777777" w:rsidTr="00DB0550">
        <w:trPr>
          <w:trHeight w:hRule="exact" w:val="240"/>
          <w:jc w:val="center"/>
        </w:trPr>
        <w:tc>
          <w:tcPr>
            <w:tcW w:w="9752" w:type="dxa"/>
            <w:gridSpan w:val="2"/>
            <w:tcBorders>
              <w:top w:val="nil"/>
              <w:left w:val="nil"/>
              <w:bottom w:val="nil"/>
              <w:right w:val="nil"/>
            </w:tcBorders>
          </w:tcPr>
          <w:p w14:paraId="2A8E7D95" w14:textId="77777777" w:rsidR="00AD7135" w:rsidRPr="00F16CF4" w:rsidRDefault="00AD7135" w:rsidP="00DB0550"/>
        </w:tc>
      </w:tr>
      <w:tr w:rsidR="00AD7135" w:rsidRPr="00F16CF4" w14:paraId="3DFA5148" w14:textId="77777777" w:rsidTr="00DB0550">
        <w:trPr>
          <w:trHeight w:val="240"/>
          <w:jc w:val="center"/>
        </w:trPr>
        <w:tc>
          <w:tcPr>
            <w:tcW w:w="4876" w:type="dxa"/>
            <w:tcBorders>
              <w:top w:val="nil"/>
              <w:left w:val="nil"/>
              <w:bottom w:val="nil"/>
              <w:right w:val="nil"/>
            </w:tcBorders>
          </w:tcPr>
          <w:p w14:paraId="0EF8B7F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6B5F80F" w14:textId="77777777" w:rsidR="00AD7135" w:rsidRPr="00F16CF4" w:rsidRDefault="00AD7135" w:rsidP="00DB0550">
            <w:pPr>
              <w:pStyle w:val="AmColumnHeading"/>
            </w:pPr>
            <w:r w:rsidRPr="00F16CF4">
              <w:t>Alteração</w:t>
            </w:r>
          </w:p>
        </w:tc>
      </w:tr>
      <w:tr w:rsidR="00AD7135" w:rsidRPr="00F16CF4" w14:paraId="77669C68" w14:textId="77777777" w:rsidTr="00DB0550">
        <w:trPr>
          <w:jc w:val="center"/>
        </w:trPr>
        <w:tc>
          <w:tcPr>
            <w:tcW w:w="4876" w:type="dxa"/>
            <w:tcBorders>
              <w:top w:val="nil"/>
              <w:left w:val="nil"/>
              <w:bottom w:val="nil"/>
              <w:right w:val="nil"/>
            </w:tcBorders>
          </w:tcPr>
          <w:p w14:paraId="470D1E7B" w14:textId="77777777" w:rsidR="00AD7135" w:rsidRPr="00F16CF4" w:rsidRDefault="00AD7135" w:rsidP="00DB0550">
            <w:pPr>
              <w:pStyle w:val="Normal6a"/>
            </w:pPr>
          </w:p>
        </w:tc>
        <w:tc>
          <w:tcPr>
            <w:tcW w:w="4876" w:type="dxa"/>
            <w:tcBorders>
              <w:top w:val="nil"/>
              <w:left w:val="nil"/>
              <w:bottom w:val="nil"/>
              <w:right w:val="nil"/>
            </w:tcBorders>
          </w:tcPr>
          <w:p w14:paraId="5D574107" w14:textId="77777777" w:rsidR="00AD7135" w:rsidRPr="00F16CF4" w:rsidRDefault="00AD7135" w:rsidP="00DB0550">
            <w:pPr>
              <w:pStyle w:val="Normal6a"/>
            </w:pPr>
            <w:r w:rsidRPr="00F16CF4">
              <w:rPr>
                <w:b/>
                <w:i/>
              </w:rPr>
              <w:t>–</w:t>
            </w:r>
            <w:r w:rsidRPr="00F16CF4">
              <w:tab/>
            </w:r>
            <w:r w:rsidRPr="00F16CF4">
              <w:rPr>
                <w:b/>
                <w:i/>
              </w:rPr>
              <w:t>Tendo em conta a Convenção das Nações Unidas sobre os Direitos das Pessoas com Deficiência de 12 de dezembro de 2006, bem como o seu Protocolo Facultativo, adotado em 13 de dezembro de 2006,</w:t>
            </w:r>
          </w:p>
        </w:tc>
      </w:tr>
    </w:tbl>
    <w:p w14:paraId="368B2D1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44D364E" w14:textId="77777777" w:rsidR="00AD7135" w:rsidRPr="00F16CF4" w:rsidRDefault="00AD7135" w:rsidP="00AD7135">
      <w:r w:rsidRPr="00F16CF4">
        <w:rPr>
          <w:rStyle w:val="HideTWBExt"/>
        </w:rPr>
        <w:t>&lt;/Amend&gt;</w:t>
      </w:r>
    </w:p>
    <w:p w14:paraId="3090026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w:t>
      </w:r>
      <w:r w:rsidRPr="00F16CF4">
        <w:rPr>
          <w:rStyle w:val="HideTWBExt"/>
        </w:rPr>
        <w:t>&lt;/NumAm&gt;</w:t>
      </w:r>
    </w:p>
    <w:p w14:paraId="1FB95E26" w14:textId="223874FA"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255D8FC7" w14:textId="77777777" w:rsidR="00AD7135" w:rsidRPr="00F16CF4" w:rsidRDefault="00AD7135" w:rsidP="00AD7135">
      <w:pPr>
        <w:pStyle w:val="NormalBold"/>
      </w:pPr>
      <w:r w:rsidRPr="00F16CF4">
        <w:rPr>
          <w:rStyle w:val="HideTWBExt"/>
          <w:b w:val="0"/>
        </w:rPr>
        <w:t>&lt;/RepeatBlock-By&gt;</w:t>
      </w:r>
    </w:p>
    <w:p w14:paraId="1161931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753E1D8" w14:textId="08CC1108" w:rsidR="00AD7135" w:rsidRPr="00F16CF4" w:rsidRDefault="00AD7135" w:rsidP="00AD7135">
      <w:pPr>
        <w:pStyle w:val="NormalBold"/>
      </w:pPr>
      <w:r w:rsidRPr="00F16CF4">
        <w:rPr>
          <w:rStyle w:val="HideTWBExt"/>
        </w:rPr>
        <w:t>&lt;Article&gt;</w:t>
      </w:r>
      <w:r w:rsidRPr="00F16CF4">
        <w:t>Citação 5</w:t>
      </w:r>
      <w:r w:rsidR="00A072A6">
        <w:noBreakHyphen/>
      </w:r>
      <w:r w:rsidRPr="00F16CF4">
        <w:t>D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F6F769F" w14:textId="77777777" w:rsidTr="00DB0550">
        <w:trPr>
          <w:trHeight w:hRule="exact" w:val="240"/>
          <w:jc w:val="center"/>
        </w:trPr>
        <w:tc>
          <w:tcPr>
            <w:tcW w:w="9752" w:type="dxa"/>
            <w:gridSpan w:val="2"/>
            <w:tcBorders>
              <w:top w:val="nil"/>
              <w:left w:val="nil"/>
              <w:bottom w:val="nil"/>
              <w:right w:val="nil"/>
            </w:tcBorders>
          </w:tcPr>
          <w:p w14:paraId="180C002D" w14:textId="77777777" w:rsidR="00AD7135" w:rsidRPr="00F16CF4" w:rsidRDefault="00AD7135" w:rsidP="00DB0550"/>
        </w:tc>
      </w:tr>
      <w:tr w:rsidR="00AD7135" w:rsidRPr="00F16CF4" w14:paraId="0C4459B4" w14:textId="77777777" w:rsidTr="00DB0550">
        <w:trPr>
          <w:trHeight w:val="240"/>
          <w:jc w:val="center"/>
        </w:trPr>
        <w:tc>
          <w:tcPr>
            <w:tcW w:w="4876" w:type="dxa"/>
            <w:tcBorders>
              <w:top w:val="nil"/>
              <w:left w:val="nil"/>
              <w:bottom w:val="nil"/>
              <w:right w:val="nil"/>
            </w:tcBorders>
          </w:tcPr>
          <w:p w14:paraId="1226750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8652B8B" w14:textId="77777777" w:rsidR="00AD7135" w:rsidRPr="00F16CF4" w:rsidRDefault="00AD7135" w:rsidP="00DB0550">
            <w:pPr>
              <w:pStyle w:val="AmColumnHeading"/>
            </w:pPr>
            <w:r w:rsidRPr="00F16CF4">
              <w:t>Alteração</w:t>
            </w:r>
          </w:p>
        </w:tc>
      </w:tr>
      <w:tr w:rsidR="00AD7135" w:rsidRPr="00F16CF4" w14:paraId="55FF9FBC" w14:textId="77777777" w:rsidTr="00DB0550">
        <w:trPr>
          <w:jc w:val="center"/>
        </w:trPr>
        <w:tc>
          <w:tcPr>
            <w:tcW w:w="4876" w:type="dxa"/>
            <w:tcBorders>
              <w:top w:val="nil"/>
              <w:left w:val="nil"/>
              <w:bottom w:val="nil"/>
              <w:right w:val="nil"/>
            </w:tcBorders>
          </w:tcPr>
          <w:p w14:paraId="3531F894" w14:textId="77777777" w:rsidR="00AD7135" w:rsidRPr="00F16CF4" w:rsidRDefault="00AD7135" w:rsidP="00DB0550">
            <w:pPr>
              <w:pStyle w:val="Normal6a"/>
            </w:pPr>
          </w:p>
        </w:tc>
        <w:tc>
          <w:tcPr>
            <w:tcW w:w="4876" w:type="dxa"/>
            <w:tcBorders>
              <w:top w:val="nil"/>
              <w:left w:val="nil"/>
              <w:bottom w:val="nil"/>
              <w:right w:val="nil"/>
            </w:tcBorders>
          </w:tcPr>
          <w:p w14:paraId="591A035B" w14:textId="77777777" w:rsidR="00AD7135" w:rsidRPr="00F16CF4" w:rsidRDefault="00AD7135" w:rsidP="00DB0550">
            <w:pPr>
              <w:pStyle w:val="Normal6a"/>
            </w:pPr>
            <w:r w:rsidRPr="00F16CF4">
              <w:rPr>
                <w:b/>
                <w:i/>
              </w:rPr>
              <w:t>–</w:t>
            </w:r>
            <w:r w:rsidRPr="00F16CF4">
              <w:tab/>
            </w:r>
            <w:r w:rsidRPr="00F16CF4">
              <w:rPr>
                <w:b/>
                <w:i/>
              </w:rPr>
              <w:t>Tendo em conta a Declaração sobre a Eliminação de Todas as Formas de Intolerância e Discriminação Fundadas na Religião ou nas Convicções, proclamada pela Assembleia Geral das Nações Unidas na sua Resolução 36/55, de 25 de novembro de 1981,</w:t>
            </w:r>
          </w:p>
        </w:tc>
      </w:tr>
    </w:tbl>
    <w:p w14:paraId="4A9FDBC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1BFD52F" w14:textId="77777777" w:rsidR="00AD7135" w:rsidRPr="00F16CF4" w:rsidRDefault="00AD7135" w:rsidP="00AD7135">
      <w:r w:rsidRPr="00F16CF4">
        <w:rPr>
          <w:rStyle w:val="HideTWBExt"/>
        </w:rPr>
        <w:t>&lt;/Amend&gt;</w:t>
      </w:r>
    </w:p>
    <w:p w14:paraId="7C0A736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w:t>
      </w:r>
      <w:r w:rsidRPr="00F16CF4">
        <w:rPr>
          <w:rStyle w:val="HideTWBExt"/>
        </w:rPr>
        <w:t>&lt;/NumAm&gt;</w:t>
      </w:r>
    </w:p>
    <w:p w14:paraId="37FB43C3" w14:textId="40209C1E"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3D6372F8" w14:textId="77777777" w:rsidR="00AD7135" w:rsidRPr="00F16CF4" w:rsidRDefault="00AD7135" w:rsidP="00AD7135">
      <w:pPr>
        <w:pStyle w:val="NormalBold"/>
      </w:pPr>
      <w:r w:rsidRPr="00F16CF4">
        <w:rPr>
          <w:rStyle w:val="HideTWBExt"/>
          <w:b w:val="0"/>
        </w:rPr>
        <w:t>&lt;/RepeatBlock-By&gt;</w:t>
      </w:r>
    </w:p>
    <w:p w14:paraId="2B3E79D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6D546F0" w14:textId="53AB9F93" w:rsidR="00AD7135" w:rsidRPr="00F16CF4" w:rsidRDefault="00AD7135" w:rsidP="00AD7135">
      <w:pPr>
        <w:pStyle w:val="NormalBold"/>
      </w:pPr>
      <w:r w:rsidRPr="00F16CF4">
        <w:rPr>
          <w:rStyle w:val="HideTWBExt"/>
        </w:rPr>
        <w:t>&lt;Article&gt;</w:t>
      </w:r>
      <w:r w:rsidRPr="00F16CF4">
        <w:t>Citação 5</w:t>
      </w:r>
      <w:r w:rsidR="00A072A6">
        <w:noBreakHyphen/>
      </w:r>
      <w:r w:rsidRPr="00F16CF4">
        <w:t>E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0AAE982" w14:textId="77777777" w:rsidTr="00DB0550">
        <w:trPr>
          <w:trHeight w:hRule="exact" w:val="240"/>
          <w:jc w:val="center"/>
        </w:trPr>
        <w:tc>
          <w:tcPr>
            <w:tcW w:w="9752" w:type="dxa"/>
            <w:gridSpan w:val="2"/>
            <w:tcBorders>
              <w:top w:val="nil"/>
              <w:left w:val="nil"/>
              <w:bottom w:val="nil"/>
              <w:right w:val="nil"/>
            </w:tcBorders>
          </w:tcPr>
          <w:p w14:paraId="0F0F1525" w14:textId="77777777" w:rsidR="00AD7135" w:rsidRPr="00F16CF4" w:rsidRDefault="00AD7135" w:rsidP="00DB0550"/>
        </w:tc>
      </w:tr>
      <w:tr w:rsidR="00AD7135" w:rsidRPr="00F16CF4" w14:paraId="214C4D25" w14:textId="77777777" w:rsidTr="00DB0550">
        <w:trPr>
          <w:trHeight w:val="240"/>
          <w:jc w:val="center"/>
        </w:trPr>
        <w:tc>
          <w:tcPr>
            <w:tcW w:w="4876" w:type="dxa"/>
            <w:tcBorders>
              <w:top w:val="nil"/>
              <w:left w:val="nil"/>
              <w:bottom w:val="nil"/>
              <w:right w:val="nil"/>
            </w:tcBorders>
          </w:tcPr>
          <w:p w14:paraId="47CCFB7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DD8CD65" w14:textId="77777777" w:rsidR="00AD7135" w:rsidRPr="00F16CF4" w:rsidRDefault="00AD7135" w:rsidP="00DB0550">
            <w:pPr>
              <w:pStyle w:val="AmColumnHeading"/>
            </w:pPr>
            <w:r w:rsidRPr="00F16CF4">
              <w:t>Alteração</w:t>
            </w:r>
          </w:p>
        </w:tc>
      </w:tr>
      <w:tr w:rsidR="00AD7135" w:rsidRPr="00F16CF4" w14:paraId="05E8E9F8" w14:textId="77777777" w:rsidTr="00DB0550">
        <w:trPr>
          <w:jc w:val="center"/>
        </w:trPr>
        <w:tc>
          <w:tcPr>
            <w:tcW w:w="4876" w:type="dxa"/>
            <w:tcBorders>
              <w:top w:val="nil"/>
              <w:left w:val="nil"/>
              <w:bottom w:val="nil"/>
              <w:right w:val="nil"/>
            </w:tcBorders>
          </w:tcPr>
          <w:p w14:paraId="073859CA" w14:textId="77777777" w:rsidR="00AD7135" w:rsidRPr="00F16CF4" w:rsidRDefault="00AD7135" w:rsidP="00DB0550">
            <w:pPr>
              <w:pStyle w:val="Normal6a"/>
            </w:pPr>
          </w:p>
        </w:tc>
        <w:tc>
          <w:tcPr>
            <w:tcW w:w="4876" w:type="dxa"/>
            <w:tcBorders>
              <w:top w:val="nil"/>
              <w:left w:val="nil"/>
              <w:bottom w:val="nil"/>
              <w:right w:val="nil"/>
            </w:tcBorders>
          </w:tcPr>
          <w:p w14:paraId="17D94997" w14:textId="77777777" w:rsidR="00AD7135" w:rsidRPr="00F16CF4" w:rsidRDefault="00AD7135" w:rsidP="00DB0550">
            <w:pPr>
              <w:pStyle w:val="Normal6a"/>
            </w:pPr>
            <w:r w:rsidRPr="00F16CF4">
              <w:rPr>
                <w:b/>
                <w:i/>
              </w:rPr>
              <w:t>–</w:t>
            </w:r>
            <w:r w:rsidRPr="00F16CF4">
              <w:tab/>
            </w:r>
            <w:r w:rsidRPr="00F16CF4">
              <w:rPr>
                <w:b/>
                <w:i/>
              </w:rPr>
              <w:t>Tendo em conta a Declaração das Nações Unidas sobre os Direitos das Pessoas Pertencentes a Minorias Nacionais ou Étnicas, Religiosas e Linguísticas, de 18 de dezembro de 1992,</w:t>
            </w:r>
          </w:p>
        </w:tc>
      </w:tr>
    </w:tbl>
    <w:p w14:paraId="536486D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295C557" w14:textId="77777777" w:rsidR="00AD7135" w:rsidRPr="00F16CF4" w:rsidRDefault="00AD7135" w:rsidP="00AD7135">
      <w:r w:rsidRPr="00F16CF4">
        <w:rPr>
          <w:rStyle w:val="HideTWBExt"/>
        </w:rPr>
        <w:t>&lt;/Amend&gt;</w:t>
      </w:r>
    </w:p>
    <w:p w14:paraId="216717D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w:t>
      </w:r>
      <w:r w:rsidRPr="00F16CF4">
        <w:rPr>
          <w:rStyle w:val="HideTWBExt"/>
        </w:rPr>
        <w:t>&lt;/NumAm&gt;</w:t>
      </w:r>
    </w:p>
    <w:p w14:paraId="0B0A6E72" w14:textId="2B506FF0"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2A3BCF00" w14:textId="77777777" w:rsidR="00AD7135" w:rsidRPr="00F16CF4" w:rsidRDefault="00AD7135" w:rsidP="00AD7135">
      <w:pPr>
        <w:pStyle w:val="NormalBold"/>
      </w:pPr>
      <w:r w:rsidRPr="00F16CF4">
        <w:rPr>
          <w:rStyle w:val="HideTWBExt"/>
          <w:b w:val="0"/>
        </w:rPr>
        <w:t>&lt;/RepeatBlock-By&gt;</w:t>
      </w:r>
    </w:p>
    <w:p w14:paraId="538106B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EAB063" w14:textId="6E9C8137" w:rsidR="00AD7135" w:rsidRPr="00F16CF4" w:rsidRDefault="00AD7135" w:rsidP="00AD7135">
      <w:pPr>
        <w:pStyle w:val="NormalBold"/>
      </w:pPr>
      <w:r w:rsidRPr="00F16CF4">
        <w:rPr>
          <w:rStyle w:val="HideTWBExt"/>
        </w:rPr>
        <w:t>&lt;Article&gt;</w:t>
      </w:r>
      <w:r w:rsidRPr="00F16CF4">
        <w:t>Citação 5</w:t>
      </w:r>
      <w:r w:rsidR="00A072A6">
        <w:noBreakHyphen/>
      </w:r>
      <w:r w:rsidRPr="00F16CF4">
        <w:t>F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47DC32C" w14:textId="77777777" w:rsidTr="00DB0550">
        <w:trPr>
          <w:trHeight w:hRule="exact" w:val="240"/>
          <w:jc w:val="center"/>
        </w:trPr>
        <w:tc>
          <w:tcPr>
            <w:tcW w:w="9752" w:type="dxa"/>
            <w:gridSpan w:val="2"/>
            <w:tcBorders>
              <w:top w:val="nil"/>
              <w:left w:val="nil"/>
              <w:bottom w:val="nil"/>
              <w:right w:val="nil"/>
            </w:tcBorders>
          </w:tcPr>
          <w:p w14:paraId="217D71A6" w14:textId="77777777" w:rsidR="00AD7135" w:rsidRPr="00F16CF4" w:rsidRDefault="00AD7135" w:rsidP="00DB0550"/>
        </w:tc>
      </w:tr>
      <w:tr w:rsidR="00AD7135" w:rsidRPr="00F16CF4" w14:paraId="40E96C94" w14:textId="77777777" w:rsidTr="00DB0550">
        <w:trPr>
          <w:trHeight w:val="240"/>
          <w:jc w:val="center"/>
        </w:trPr>
        <w:tc>
          <w:tcPr>
            <w:tcW w:w="4876" w:type="dxa"/>
            <w:tcBorders>
              <w:top w:val="nil"/>
              <w:left w:val="nil"/>
              <w:bottom w:val="nil"/>
              <w:right w:val="nil"/>
            </w:tcBorders>
          </w:tcPr>
          <w:p w14:paraId="47B54EF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1A34DB9" w14:textId="77777777" w:rsidR="00AD7135" w:rsidRPr="00F16CF4" w:rsidRDefault="00AD7135" w:rsidP="00DB0550">
            <w:pPr>
              <w:pStyle w:val="AmColumnHeading"/>
            </w:pPr>
            <w:r w:rsidRPr="00F16CF4">
              <w:t>Alteração</w:t>
            </w:r>
          </w:p>
        </w:tc>
      </w:tr>
      <w:tr w:rsidR="00AD7135" w:rsidRPr="00F16CF4" w14:paraId="24D6C2AD" w14:textId="77777777" w:rsidTr="00DB0550">
        <w:trPr>
          <w:jc w:val="center"/>
        </w:trPr>
        <w:tc>
          <w:tcPr>
            <w:tcW w:w="4876" w:type="dxa"/>
            <w:tcBorders>
              <w:top w:val="nil"/>
              <w:left w:val="nil"/>
              <w:bottom w:val="nil"/>
              <w:right w:val="nil"/>
            </w:tcBorders>
          </w:tcPr>
          <w:p w14:paraId="55F73059" w14:textId="77777777" w:rsidR="00AD7135" w:rsidRPr="00F16CF4" w:rsidRDefault="00AD7135" w:rsidP="00DB0550">
            <w:pPr>
              <w:pStyle w:val="Normal6a"/>
            </w:pPr>
          </w:p>
        </w:tc>
        <w:tc>
          <w:tcPr>
            <w:tcW w:w="4876" w:type="dxa"/>
            <w:tcBorders>
              <w:top w:val="nil"/>
              <w:left w:val="nil"/>
              <w:bottom w:val="nil"/>
              <w:right w:val="nil"/>
            </w:tcBorders>
          </w:tcPr>
          <w:p w14:paraId="0706A439" w14:textId="77777777" w:rsidR="00AD7135" w:rsidRPr="00F16CF4" w:rsidRDefault="00AD7135" w:rsidP="00DB0550">
            <w:pPr>
              <w:pStyle w:val="Normal6a"/>
            </w:pPr>
            <w:r w:rsidRPr="00F16CF4">
              <w:rPr>
                <w:b/>
                <w:i/>
              </w:rPr>
              <w:t>–</w:t>
            </w:r>
            <w:r w:rsidRPr="00F16CF4">
              <w:tab/>
            </w:r>
            <w:r w:rsidRPr="00F16CF4">
              <w:rPr>
                <w:b/>
                <w:i/>
              </w:rPr>
              <w:t>Tendo em conta a Convenção das Nações Unidas sobre os Direitos da Criança, de 20 de novembro de 1989, e os seus dois protocolos facultativos, adotados em 25 de maio de 2000,</w:t>
            </w:r>
          </w:p>
        </w:tc>
      </w:tr>
    </w:tbl>
    <w:p w14:paraId="5DF7218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CCDA768" w14:textId="77777777" w:rsidR="00AD7135" w:rsidRPr="00F16CF4" w:rsidRDefault="00AD7135" w:rsidP="00AD7135">
      <w:r w:rsidRPr="00F16CF4">
        <w:rPr>
          <w:rStyle w:val="HideTWBExt"/>
        </w:rPr>
        <w:t>&lt;/Amend&gt;</w:t>
      </w:r>
    </w:p>
    <w:p w14:paraId="61B8BDC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w:t>
      </w:r>
      <w:r w:rsidRPr="00F16CF4">
        <w:rPr>
          <w:rStyle w:val="HideTWBExt"/>
        </w:rPr>
        <w:t>&lt;/NumAm&gt;</w:t>
      </w:r>
    </w:p>
    <w:p w14:paraId="075498C4" w14:textId="38F3104B"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53755026" w14:textId="77777777" w:rsidR="00AD7135" w:rsidRPr="00F16CF4" w:rsidRDefault="00AD7135" w:rsidP="00AD7135">
      <w:pPr>
        <w:pStyle w:val="NormalBold"/>
      </w:pPr>
      <w:r w:rsidRPr="00F16CF4">
        <w:rPr>
          <w:rStyle w:val="HideTWBExt"/>
          <w:b w:val="0"/>
        </w:rPr>
        <w:t>&lt;/RepeatBlock-By&gt;</w:t>
      </w:r>
    </w:p>
    <w:p w14:paraId="56909D7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4F4D783" w14:textId="1CCB8C3B" w:rsidR="00AD7135" w:rsidRPr="00F16CF4" w:rsidRDefault="00AD7135" w:rsidP="00AD7135">
      <w:pPr>
        <w:pStyle w:val="NormalBold"/>
      </w:pPr>
      <w:r w:rsidRPr="00F16CF4">
        <w:rPr>
          <w:rStyle w:val="HideTWBExt"/>
        </w:rPr>
        <w:t>&lt;Article&gt;</w:t>
      </w:r>
      <w:r w:rsidRPr="00F16CF4">
        <w:t>Citação 5</w:t>
      </w:r>
      <w:r w:rsidR="00A072A6">
        <w:noBreakHyphen/>
      </w:r>
      <w:r w:rsidRPr="00F16CF4">
        <w:t>G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4BFB2B0" w14:textId="77777777" w:rsidTr="00DB0550">
        <w:trPr>
          <w:trHeight w:hRule="exact" w:val="240"/>
          <w:jc w:val="center"/>
        </w:trPr>
        <w:tc>
          <w:tcPr>
            <w:tcW w:w="9752" w:type="dxa"/>
            <w:gridSpan w:val="2"/>
            <w:tcBorders>
              <w:top w:val="nil"/>
              <w:left w:val="nil"/>
              <w:bottom w:val="nil"/>
              <w:right w:val="nil"/>
            </w:tcBorders>
          </w:tcPr>
          <w:p w14:paraId="3FFC7FCD" w14:textId="77777777" w:rsidR="00AD7135" w:rsidRPr="00F16CF4" w:rsidRDefault="00AD7135" w:rsidP="00DB0550"/>
        </w:tc>
      </w:tr>
      <w:tr w:rsidR="00AD7135" w:rsidRPr="00F16CF4" w14:paraId="01134F12" w14:textId="77777777" w:rsidTr="00DB0550">
        <w:trPr>
          <w:trHeight w:val="240"/>
          <w:jc w:val="center"/>
        </w:trPr>
        <w:tc>
          <w:tcPr>
            <w:tcW w:w="4876" w:type="dxa"/>
            <w:tcBorders>
              <w:top w:val="nil"/>
              <w:left w:val="nil"/>
              <w:bottom w:val="nil"/>
              <w:right w:val="nil"/>
            </w:tcBorders>
          </w:tcPr>
          <w:p w14:paraId="5936F44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C457E84" w14:textId="77777777" w:rsidR="00AD7135" w:rsidRPr="00F16CF4" w:rsidRDefault="00AD7135" w:rsidP="00DB0550">
            <w:pPr>
              <w:pStyle w:val="AmColumnHeading"/>
            </w:pPr>
            <w:r w:rsidRPr="00F16CF4">
              <w:t>Alteração</w:t>
            </w:r>
          </w:p>
        </w:tc>
      </w:tr>
      <w:tr w:rsidR="00AD7135" w:rsidRPr="00F16CF4" w14:paraId="5496831D" w14:textId="77777777" w:rsidTr="00DB0550">
        <w:trPr>
          <w:jc w:val="center"/>
        </w:trPr>
        <w:tc>
          <w:tcPr>
            <w:tcW w:w="4876" w:type="dxa"/>
            <w:tcBorders>
              <w:top w:val="nil"/>
              <w:left w:val="nil"/>
              <w:bottom w:val="nil"/>
              <w:right w:val="nil"/>
            </w:tcBorders>
          </w:tcPr>
          <w:p w14:paraId="5CCD1318" w14:textId="77777777" w:rsidR="00AD7135" w:rsidRPr="00F16CF4" w:rsidRDefault="00AD7135" w:rsidP="00DB0550">
            <w:pPr>
              <w:pStyle w:val="Normal6a"/>
            </w:pPr>
          </w:p>
        </w:tc>
        <w:tc>
          <w:tcPr>
            <w:tcW w:w="4876" w:type="dxa"/>
            <w:tcBorders>
              <w:top w:val="nil"/>
              <w:left w:val="nil"/>
              <w:bottom w:val="nil"/>
              <w:right w:val="nil"/>
            </w:tcBorders>
          </w:tcPr>
          <w:p w14:paraId="42626A58" w14:textId="77777777" w:rsidR="00AD7135" w:rsidRPr="00F16CF4" w:rsidRDefault="00AD7135" w:rsidP="00DB0550">
            <w:pPr>
              <w:pStyle w:val="Normal6a"/>
            </w:pPr>
            <w:r w:rsidRPr="00F16CF4">
              <w:rPr>
                <w:b/>
                <w:i/>
              </w:rPr>
              <w:t>–</w:t>
            </w:r>
            <w:r w:rsidRPr="00F16CF4">
              <w:tab/>
            </w:r>
            <w:r w:rsidRPr="00F16CF4">
              <w:rPr>
                <w:b/>
                <w:i/>
              </w:rPr>
              <w:t>Tendo em conta os Protocolos n.</w:t>
            </w:r>
            <w:r w:rsidRPr="00F16CF4">
              <w:rPr>
                <w:b/>
                <w:i/>
                <w:vertAlign w:val="superscript"/>
              </w:rPr>
              <w:t>os</w:t>
            </w:r>
            <w:r w:rsidRPr="00F16CF4">
              <w:rPr>
                <w:b/>
                <w:i/>
              </w:rPr>
              <w:t> 6 e 13 à Convenção do Conselho da Europa para a Proteção dos Direitos Humanos e das Liberdades Fundamentais, relativos à Abolição da Pena de Morte, de 28 de abril de 1983,</w:t>
            </w:r>
          </w:p>
        </w:tc>
      </w:tr>
    </w:tbl>
    <w:p w14:paraId="2D30E4E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7C92A16" w14:textId="77777777" w:rsidR="00AD7135" w:rsidRPr="00F16CF4" w:rsidRDefault="00AD7135" w:rsidP="00AD7135">
      <w:r w:rsidRPr="00F16CF4">
        <w:rPr>
          <w:rStyle w:val="HideTWBExt"/>
        </w:rPr>
        <w:t>&lt;/Amend&gt;</w:t>
      </w:r>
    </w:p>
    <w:p w14:paraId="15BC67D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w:t>
      </w:r>
      <w:r w:rsidRPr="00F16CF4">
        <w:rPr>
          <w:rStyle w:val="HideTWBExt"/>
        </w:rPr>
        <w:t>&lt;/NumAm&gt;</w:t>
      </w:r>
    </w:p>
    <w:p w14:paraId="77E8E278"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3C45125A" w14:textId="77777777" w:rsidR="00AD7135" w:rsidRPr="00F16CF4" w:rsidRDefault="00AD7135" w:rsidP="00AD7135">
      <w:pPr>
        <w:pStyle w:val="NormalBold"/>
      </w:pPr>
      <w:r w:rsidRPr="00F16CF4">
        <w:rPr>
          <w:rStyle w:val="HideTWBExt"/>
          <w:b w:val="0"/>
        </w:rPr>
        <w:t>&lt;/RepeatBlock-By&gt;</w:t>
      </w:r>
    </w:p>
    <w:p w14:paraId="40DDCAC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BA1EF3" w14:textId="7DB6C744" w:rsidR="00AD7135" w:rsidRPr="00F16CF4" w:rsidRDefault="00AD7135" w:rsidP="00AD7135">
      <w:pPr>
        <w:pStyle w:val="NormalBold"/>
      </w:pPr>
      <w:r w:rsidRPr="00F16CF4">
        <w:rPr>
          <w:rStyle w:val="HideTWBExt"/>
        </w:rPr>
        <w:t>&lt;Article&gt;</w:t>
      </w:r>
      <w:r w:rsidRPr="00F16CF4">
        <w:t>Citação 6</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265CB7A" w14:textId="77777777" w:rsidTr="00DB0550">
        <w:trPr>
          <w:trHeight w:hRule="exact" w:val="240"/>
          <w:jc w:val="center"/>
        </w:trPr>
        <w:tc>
          <w:tcPr>
            <w:tcW w:w="9752" w:type="dxa"/>
            <w:gridSpan w:val="2"/>
            <w:tcBorders>
              <w:top w:val="nil"/>
              <w:left w:val="nil"/>
              <w:bottom w:val="nil"/>
              <w:right w:val="nil"/>
            </w:tcBorders>
          </w:tcPr>
          <w:p w14:paraId="5A420926" w14:textId="77777777" w:rsidR="00AD7135" w:rsidRPr="00F16CF4" w:rsidRDefault="00AD7135" w:rsidP="00DB0550"/>
        </w:tc>
      </w:tr>
      <w:tr w:rsidR="00AD7135" w:rsidRPr="00F16CF4" w14:paraId="2D9898D5" w14:textId="77777777" w:rsidTr="00DB0550">
        <w:trPr>
          <w:trHeight w:val="240"/>
          <w:jc w:val="center"/>
        </w:trPr>
        <w:tc>
          <w:tcPr>
            <w:tcW w:w="4876" w:type="dxa"/>
            <w:tcBorders>
              <w:top w:val="nil"/>
              <w:left w:val="nil"/>
              <w:bottom w:val="nil"/>
              <w:right w:val="nil"/>
            </w:tcBorders>
          </w:tcPr>
          <w:p w14:paraId="063BC48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DEFA4F8" w14:textId="77777777" w:rsidR="00AD7135" w:rsidRPr="00F16CF4" w:rsidRDefault="00AD7135" w:rsidP="00DB0550">
            <w:pPr>
              <w:pStyle w:val="AmColumnHeading"/>
            </w:pPr>
            <w:r w:rsidRPr="00F16CF4">
              <w:t>Alteração</w:t>
            </w:r>
          </w:p>
        </w:tc>
      </w:tr>
      <w:tr w:rsidR="00AD7135" w:rsidRPr="00F16CF4" w14:paraId="066BADB5" w14:textId="77777777" w:rsidTr="00DB0550">
        <w:trPr>
          <w:jc w:val="center"/>
        </w:trPr>
        <w:tc>
          <w:tcPr>
            <w:tcW w:w="4876" w:type="dxa"/>
            <w:tcBorders>
              <w:top w:val="nil"/>
              <w:left w:val="nil"/>
              <w:bottom w:val="nil"/>
              <w:right w:val="nil"/>
            </w:tcBorders>
          </w:tcPr>
          <w:p w14:paraId="522BFBF2" w14:textId="77777777" w:rsidR="00AD7135" w:rsidRPr="00F16CF4" w:rsidRDefault="00AD7135" w:rsidP="00DB0550">
            <w:pPr>
              <w:pStyle w:val="Normal6a"/>
            </w:pPr>
          </w:p>
        </w:tc>
        <w:tc>
          <w:tcPr>
            <w:tcW w:w="4876" w:type="dxa"/>
            <w:tcBorders>
              <w:top w:val="nil"/>
              <w:left w:val="nil"/>
              <w:bottom w:val="nil"/>
              <w:right w:val="nil"/>
            </w:tcBorders>
          </w:tcPr>
          <w:p w14:paraId="7C6D4136" w14:textId="77777777" w:rsidR="00AD7135" w:rsidRPr="00F16CF4" w:rsidRDefault="00AD7135" w:rsidP="00DB0550">
            <w:pPr>
              <w:pStyle w:val="Normal6a"/>
            </w:pPr>
            <w:r w:rsidRPr="00F16CF4">
              <w:rPr>
                <w:b/>
                <w:i/>
              </w:rPr>
              <w:t>–</w:t>
            </w:r>
            <w:r w:rsidRPr="00F16CF4">
              <w:tab/>
            </w:r>
            <w:r w:rsidRPr="00F16CF4">
              <w:rPr>
                <w:b/>
                <w:i/>
              </w:rPr>
              <w:t>Tendo em conta o Pacto Internacional sobre os Direitos Civis e Políticos,</w:t>
            </w:r>
          </w:p>
        </w:tc>
      </w:tr>
    </w:tbl>
    <w:p w14:paraId="6BF39A3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B714424" w14:textId="77777777" w:rsidR="00AD7135" w:rsidRPr="00F16CF4" w:rsidRDefault="00AD7135" w:rsidP="00AD7135">
      <w:r w:rsidRPr="00F16CF4">
        <w:rPr>
          <w:rStyle w:val="HideTWBExt"/>
        </w:rPr>
        <w:t>&lt;/Amend&gt;</w:t>
      </w:r>
    </w:p>
    <w:p w14:paraId="2BF1362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w:t>
      </w:r>
      <w:r w:rsidRPr="00F16CF4">
        <w:rPr>
          <w:rStyle w:val="HideTWBExt"/>
        </w:rPr>
        <w:t>&lt;/NumAm&gt;</w:t>
      </w:r>
    </w:p>
    <w:p w14:paraId="5FB6A099"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7C3BFD26" w14:textId="77777777" w:rsidR="00AD7135" w:rsidRPr="00F16CF4" w:rsidRDefault="00AD7135" w:rsidP="00AD7135">
      <w:pPr>
        <w:pStyle w:val="NormalBold"/>
      </w:pPr>
      <w:r w:rsidRPr="00F16CF4">
        <w:rPr>
          <w:rStyle w:val="HideTWBExt"/>
          <w:b w:val="0"/>
        </w:rPr>
        <w:t>&lt;/RepeatBlock-By&gt;</w:t>
      </w:r>
    </w:p>
    <w:p w14:paraId="246B866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C0FF0F6" w14:textId="01742D1B" w:rsidR="00AD7135" w:rsidRPr="00F16CF4" w:rsidRDefault="00AD7135" w:rsidP="00AD7135">
      <w:pPr>
        <w:pStyle w:val="NormalBold"/>
      </w:pPr>
      <w:r w:rsidRPr="00F16CF4">
        <w:rPr>
          <w:rStyle w:val="HideTWBExt"/>
        </w:rPr>
        <w:t>&lt;Article&gt;</w:t>
      </w:r>
      <w:r w:rsidRPr="00F16CF4">
        <w:t>Citação 6</w:t>
      </w:r>
      <w:r w:rsidR="00A072A6">
        <w:noBreakHyphen/>
      </w:r>
      <w:r w:rsidRPr="00F16CF4">
        <w:t>B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D0CAAE0" w14:textId="77777777" w:rsidTr="00DB0550">
        <w:trPr>
          <w:trHeight w:hRule="exact" w:val="240"/>
          <w:jc w:val="center"/>
        </w:trPr>
        <w:tc>
          <w:tcPr>
            <w:tcW w:w="9752" w:type="dxa"/>
            <w:gridSpan w:val="2"/>
            <w:tcBorders>
              <w:top w:val="nil"/>
              <w:left w:val="nil"/>
              <w:bottom w:val="nil"/>
              <w:right w:val="nil"/>
            </w:tcBorders>
          </w:tcPr>
          <w:p w14:paraId="1A9BFB84" w14:textId="77777777" w:rsidR="00AD7135" w:rsidRPr="00F16CF4" w:rsidRDefault="00AD7135" w:rsidP="00DB0550"/>
        </w:tc>
      </w:tr>
      <w:tr w:rsidR="00AD7135" w:rsidRPr="00F16CF4" w14:paraId="110660F8" w14:textId="77777777" w:rsidTr="00DB0550">
        <w:trPr>
          <w:trHeight w:val="240"/>
          <w:jc w:val="center"/>
        </w:trPr>
        <w:tc>
          <w:tcPr>
            <w:tcW w:w="4876" w:type="dxa"/>
            <w:tcBorders>
              <w:top w:val="nil"/>
              <w:left w:val="nil"/>
              <w:bottom w:val="nil"/>
              <w:right w:val="nil"/>
            </w:tcBorders>
          </w:tcPr>
          <w:p w14:paraId="1A044ED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2520E96" w14:textId="77777777" w:rsidR="00AD7135" w:rsidRPr="00F16CF4" w:rsidRDefault="00AD7135" w:rsidP="00DB0550">
            <w:pPr>
              <w:pStyle w:val="AmColumnHeading"/>
            </w:pPr>
            <w:r w:rsidRPr="00F16CF4">
              <w:t>Alteração</w:t>
            </w:r>
          </w:p>
        </w:tc>
      </w:tr>
      <w:tr w:rsidR="00AD7135" w:rsidRPr="00F16CF4" w14:paraId="322B8DEA" w14:textId="77777777" w:rsidTr="00DB0550">
        <w:trPr>
          <w:jc w:val="center"/>
        </w:trPr>
        <w:tc>
          <w:tcPr>
            <w:tcW w:w="4876" w:type="dxa"/>
            <w:tcBorders>
              <w:top w:val="nil"/>
              <w:left w:val="nil"/>
              <w:bottom w:val="nil"/>
              <w:right w:val="nil"/>
            </w:tcBorders>
          </w:tcPr>
          <w:p w14:paraId="3CC2C0B8" w14:textId="77777777" w:rsidR="00AD7135" w:rsidRPr="00F16CF4" w:rsidRDefault="00AD7135" w:rsidP="00DB0550">
            <w:pPr>
              <w:pStyle w:val="Normal6a"/>
            </w:pPr>
          </w:p>
        </w:tc>
        <w:tc>
          <w:tcPr>
            <w:tcW w:w="4876" w:type="dxa"/>
            <w:tcBorders>
              <w:top w:val="nil"/>
              <w:left w:val="nil"/>
              <w:bottom w:val="nil"/>
              <w:right w:val="nil"/>
            </w:tcBorders>
          </w:tcPr>
          <w:p w14:paraId="16681648" w14:textId="77777777" w:rsidR="00AD7135" w:rsidRPr="00F16CF4" w:rsidRDefault="00AD7135" w:rsidP="00DB0550">
            <w:pPr>
              <w:pStyle w:val="Normal6a"/>
            </w:pPr>
            <w:r w:rsidRPr="00F16CF4">
              <w:rPr>
                <w:b/>
                <w:i/>
              </w:rPr>
              <w:t>–</w:t>
            </w:r>
            <w:r w:rsidRPr="00F16CF4">
              <w:tab/>
            </w:r>
            <w:r w:rsidRPr="00F16CF4">
              <w:rPr>
                <w:b/>
                <w:i/>
              </w:rPr>
              <w:t>Tendo em conta a Convenção de Genebra relativa ao Tratamento dos Prisioneiros de Guerra,</w:t>
            </w:r>
          </w:p>
        </w:tc>
      </w:tr>
    </w:tbl>
    <w:p w14:paraId="4BF027F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73A2664" w14:textId="77777777" w:rsidR="00AD7135" w:rsidRPr="00F16CF4" w:rsidRDefault="00AD7135" w:rsidP="00AD7135">
      <w:r w:rsidRPr="00F16CF4">
        <w:rPr>
          <w:rStyle w:val="HideTWBExt"/>
        </w:rPr>
        <w:t>&lt;/Amend&gt;</w:t>
      </w:r>
    </w:p>
    <w:p w14:paraId="54E644D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w:t>
      </w:r>
      <w:r w:rsidRPr="00F16CF4">
        <w:rPr>
          <w:rStyle w:val="HideTWBExt"/>
        </w:rPr>
        <w:t>&lt;/NumAm&gt;</w:t>
      </w:r>
    </w:p>
    <w:p w14:paraId="20EC039D" w14:textId="67902A5B"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9535C27" w14:textId="77777777" w:rsidR="00AD7135" w:rsidRPr="00F16CF4" w:rsidRDefault="00AD7135" w:rsidP="00AD7135">
      <w:pPr>
        <w:pStyle w:val="NormalBold"/>
      </w:pPr>
      <w:r w:rsidRPr="00F16CF4">
        <w:rPr>
          <w:rStyle w:val="HideTWBExt"/>
          <w:b w:val="0"/>
        </w:rPr>
        <w:t>&lt;/RepeatBlock-By&gt;</w:t>
      </w:r>
    </w:p>
    <w:p w14:paraId="2E030DE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6390034" w14:textId="7B855FE4" w:rsidR="00AD7135" w:rsidRPr="00F16CF4" w:rsidRDefault="00AD7135" w:rsidP="00AD7135">
      <w:pPr>
        <w:pStyle w:val="NormalBold"/>
      </w:pPr>
      <w:r w:rsidRPr="00F16CF4">
        <w:rPr>
          <w:rStyle w:val="HideTWBExt"/>
        </w:rPr>
        <w:t>&lt;Article&gt;</w:t>
      </w:r>
      <w:r w:rsidRPr="00F16CF4">
        <w:t>Citação 7</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3D060C" w14:textId="77777777" w:rsidTr="00DB0550">
        <w:trPr>
          <w:trHeight w:hRule="exact" w:val="240"/>
          <w:jc w:val="center"/>
        </w:trPr>
        <w:tc>
          <w:tcPr>
            <w:tcW w:w="9752" w:type="dxa"/>
            <w:gridSpan w:val="2"/>
            <w:tcBorders>
              <w:top w:val="nil"/>
              <w:left w:val="nil"/>
              <w:bottom w:val="nil"/>
              <w:right w:val="nil"/>
            </w:tcBorders>
          </w:tcPr>
          <w:p w14:paraId="13C9A7F4" w14:textId="77777777" w:rsidR="00AD7135" w:rsidRPr="00F16CF4" w:rsidRDefault="00AD7135" w:rsidP="00DB0550"/>
        </w:tc>
      </w:tr>
      <w:tr w:rsidR="00AD7135" w:rsidRPr="00F16CF4" w14:paraId="031F353D" w14:textId="77777777" w:rsidTr="00DB0550">
        <w:trPr>
          <w:trHeight w:val="240"/>
          <w:jc w:val="center"/>
        </w:trPr>
        <w:tc>
          <w:tcPr>
            <w:tcW w:w="4876" w:type="dxa"/>
            <w:tcBorders>
              <w:top w:val="nil"/>
              <w:left w:val="nil"/>
              <w:bottom w:val="nil"/>
              <w:right w:val="nil"/>
            </w:tcBorders>
          </w:tcPr>
          <w:p w14:paraId="521DBBF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9C203F8" w14:textId="77777777" w:rsidR="00AD7135" w:rsidRPr="00F16CF4" w:rsidRDefault="00AD7135" w:rsidP="00DB0550">
            <w:pPr>
              <w:pStyle w:val="AmColumnHeading"/>
            </w:pPr>
            <w:r w:rsidRPr="00F16CF4">
              <w:t>Alteração</w:t>
            </w:r>
          </w:p>
        </w:tc>
      </w:tr>
      <w:tr w:rsidR="00AD7135" w:rsidRPr="00F16CF4" w14:paraId="1F728872" w14:textId="77777777" w:rsidTr="00DB0550">
        <w:trPr>
          <w:jc w:val="center"/>
        </w:trPr>
        <w:tc>
          <w:tcPr>
            <w:tcW w:w="4876" w:type="dxa"/>
            <w:tcBorders>
              <w:top w:val="nil"/>
              <w:left w:val="nil"/>
              <w:bottom w:val="nil"/>
              <w:right w:val="nil"/>
            </w:tcBorders>
          </w:tcPr>
          <w:p w14:paraId="5F4A071A" w14:textId="77777777" w:rsidR="00AD7135" w:rsidRPr="00F16CF4" w:rsidRDefault="00AD7135" w:rsidP="00DB0550">
            <w:pPr>
              <w:pStyle w:val="Normal6a"/>
            </w:pPr>
          </w:p>
        </w:tc>
        <w:tc>
          <w:tcPr>
            <w:tcW w:w="4876" w:type="dxa"/>
            <w:tcBorders>
              <w:top w:val="nil"/>
              <w:left w:val="nil"/>
              <w:bottom w:val="nil"/>
              <w:right w:val="nil"/>
            </w:tcBorders>
          </w:tcPr>
          <w:p w14:paraId="35FF5527" w14:textId="77777777" w:rsidR="00AD7135" w:rsidRPr="00F16CF4" w:rsidRDefault="00AD7135" w:rsidP="00DB0550">
            <w:pPr>
              <w:pStyle w:val="Normal6a"/>
            </w:pPr>
            <w:r w:rsidRPr="00F16CF4">
              <w:rPr>
                <w:b/>
                <w:i/>
              </w:rPr>
              <w:t>–</w:t>
            </w:r>
            <w:r w:rsidRPr="00F16CF4">
              <w:tab/>
            </w:r>
            <w:r w:rsidRPr="00F16CF4">
              <w:rPr>
                <w:b/>
                <w:i/>
              </w:rPr>
              <w:t>Tendo em conta o Regulamento (UE) 2020/1998 do Conselho, de 7 de dezembro de 2020, que impõe medidas restritivas contra violações e atropelos graves dos direitos humanos,</w:t>
            </w:r>
          </w:p>
        </w:tc>
      </w:tr>
    </w:tbl>
    <w:p w14:paraId="07E937A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90820DD" w14:textId="77777777" w:rsidR="00AD7135" w:rsidRPr="00F16CF4" w:rsidRDefault="00AD7135" w:rsidP="00AD7135">
      <w:r w:rsidRPr="00F16CF4">
        <w:rPr>
          <w:rStyle w:val="HideTWBExt"/>
        </w:rPr>
        <w:t>&lt;/Amend&gt;</w:t>
      </w:r>
    </w:p>
    <w:p w14:paraId="7FB5430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w:t>
      </w:r>
      <w:r w:rsidRPr="00F16CF4">
        <w:rPr>
          <w:rStyle w:val="HideTWBExt"/>
        </w:rPr>
        <w:t>&lt;/NumAm&gt;</w:t>
      </w:r>
    </w:p>
    <w:p w14:paraId="67D94FAA" w14:textId="4D8A5061"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6D20ACC" w14:textId="77777777" w:rsidR="00AD7135" w:rsidRPr="00F16CF4" w:rsidRDefault="00AD7135" w:rsidP="00AD7135">
      <w:pPr>
        <w:pStyle w:val="NormalBold"/>
      </w:pPr>
      <w:r w:rsidRPr="00F16CF4">
        <w:rPr>
          <w:rStyle w:val="HideTWBExt"/>
          <w:b w:val="0"/>
        </w:rPr>
        <w:t>&lt;/RepeatBlock-By&gt;</w:t>
      </w:r>
    </w:p>
    <w:p w14:paraId="12F4E60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828D9E1" w14:textId="349CA995" w:rsidR="00AD7135" w:rsidRPr="00F16CF4" w:rsidRDefault="00AD7135" w:rsidP="00AD7135">
      <w:pPr>
        <w:pStyle w:val="NormalBold"/>
      </w:pPr>
      <w:r w:rsidRPr="00F16CF4">
        <w:rPr>
          <w:rStyle w:val="HideTWBExt"/>
        </w:rPr>
        <w:t>&lt;Article&gt;</w:t>
      </w:r>
      <w:r w:rsidRPr="00F16CF4">
        <w:t>Citação 7</w:t>
      </w:r>
      <w:r w:rsidR="00A072A6">
        <w:noBreakHyphen/>
      </w:r>
      <w:r w:rsidRPr="00F16CF4">
        <w:t>B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D425D46" w14:textId="77777777" w:rsidTr="00DB0550">
        <w:trPr>
          <w:trHeight w:hRule="exact" w:val="240"/>
          <w:jc w:val="center"/>
        </w:trPr>
        <w:tc>
          <w:tcPr>
            <w:tcW w:w="9752" w:type="dxa"/>
            <w:gridSpan w:val="2"/>
            <w:tcBorders>
              <w:top w:val="nil"/>
              <w:left w:val="nil"/>
              <w:bottom w:val="nil"/>
              <w:right w:val="nil"/>
            </w:tcBorders>
          </w:tcPr>
          <w:p w14:paraId="323B6FF2" w14:textId="77777777" w:rsidR="00AD7135" w:rsidRPr="00F16CF4" w:rsidRDefault="00AD7135" w:rsidP="00DB0550"/>
        </w:tc>
      </w:tr>
      <w:tr w:rsidR="00AD7135" w:rsidRPr="00F16CF4" w14:paraId="4221C2A7" w14:textId="77777777" w:rsidTr="00DB0550">
        <w:trPr>
          <w:trHeight w:val="240"/>
          <w:jc w:val="center"/>
        </w:trPr>
        <w:tc>
          <w:tcPr>
            <w:tcW w:w="4876" w:type="dxa"/>
            <w:tcBorders>
              <w:top w:val="nil"/>
              <w:left w:val="nil"/>
              <w:bottom w:val="nil"/>
              <w:right w:val="nil"/>
            </w:tcBorders>
          </w:tcPr>
          <w:p w14:paraId="66010F6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1B905D6" w14:textId="77777777" w:rsidR="00AD7135" w:rsidRPr="00F16CF4" w:rsidRDefault="00AD7135" w:rsidP="00DB0550">
            <w:pPr>
              <w:pStyle w:val="AmColumnHeading"/>
            </w:pPr>
            <w:r w:rsidRPr="00F16CF4">
              <w:t>Alteração</w:t>
            </w:r>
          </w:p>
        </w:tc>
      </w:tr>
      <w:tr w:rsidR="00AD7135" w:rsidRPr="00F16CF4" w14:paraId="721EB2EF" w14:textId="77777777" w:rsidTr="00DB0550">
        <w:trPr>
          <w:jc w:val="center"/>
        </w:trPr>
        <w:tc>
          <w:tcPr>
            <w:tcW w:w="4876" w:type="dxa"/>
            <w:tcBorders>
              <w:top w:val="nil"/>
              <w:left w:val="nil"/>
              <w:bottom w:val="nil"/>
              <w:right w:val="nil"/>
            </w:tcBorders>
          </w:tcPr>
          <w:p w14:paraId="24354754" w14:textId="77777777" w:rsidR="00AD7135" w:rsidRPr="00F16CF4" w:rsidRDefault="00AD7135" w:rsidP="00DB0550">
            <w:pPr>
              <w:pStyle w:val="Normal6a"/>
            </w:pPr>
          </w:p>
        </w:tc>
        <w:tc>
          <w:tcPr>
            <w:tcW w:w="4876" w:type="dxa"/>
            <w:tcBorders>
              <w:top w:val="nil"/>
              <w:left w:val="nil"/>
              <w:bottom w:val="nil"/>
              <w:right w:val="nil"/>
            </w:tcBorders>
          </w:tcPr>
          <w:p w14:paraId="2AFE2002" w14:textId="77777777" w:rsidR="00AD7135" w:rsidRPr="00F16CF4" w:rsidRDefault="00AD7135" w:rsidP="00DB0550">
            <w:pPr>
              <w:pStyle w:val="Normal6a"/>
            </w:pPr>
            <w:r w:rsidRPr="00F16CF4">
              <w:rPr>
                <w:b/>
                <w:i/>
              </w:rPr>
              <w:t>–</w:t>
            </w:r>
            <w:r w:rsidRPr="00F16CF4">
              <w:tab/>
            </w:r>
            <w:r w:rsidRPr="00F16CF4">
              <w:rPr>
                <w:b/>
                <w:i/>
              </w:rPr>
              <w:t>Tendo em conta o Regulamento (UE) 2021/947 do Parlamento Europeu e do Conselho, de 9 de junho de 2021, que cria o Instrumento de Vizinhança, de Cooperação para o Desenvolvimento e de Cooperação Internacional — Europa Global,</w:t>
            </w:r>
          </w:p>
        </w:tc>
      </w:tr>
    </w:tbl>
    <w:p w14:paraId="1EC35C3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7B6225E" w14:textId="77777777" w:rsidR="00AD7135" w:rsidRPr="00F16CF4" w:rsidRDefault="00AD7135" w:rsidP="00AD7135">
      <w:r w:rsidRPr="00F16CF4">
        <w:rPr>
          <w:rStyle w:val="HideTWBExt"/>
        </w:rPr>
        <w:t>&lt;/Amend&gt;</w:t>
      </w:r>
    </w:p>
    <w:p w14:paraId="31EC54D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w:t>
      </w:r>
      <w:r w:rsidRPr="00F16CF4">
        <w:rPr>
          <w:rStyle w:val="HideTWBExt"/>
        </w:rPr>
        <w:t>&lt;/NumAm&gt;</w:t>
      </w:r>
    </w:p>
    <w:p w14:paraId="527FC692" w14:textId="3ECBE180"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AF1C2A8" w14:textId="77777777" w:rsidR="00AD7135" w:rsidRPr="00F16CF4" w:rsidRDefault="00AD7135" w:rsidP="00AD7135">
      <w:pPr>
        <w:pStyle w:val="NormalBold"/>
      </w:pPr>
      <w:r w:rsidRPr="00F16CF4">
        <w:rPr>
          <w:rStyle w:val="HideTWBExt"/>
          <w:b w:val="0"/>
        </w:rPr>
        <w:t>&lt;/RepeatBlock-By&gt;</w:t>
      </w:r>
    </w:p>
    <w:p w14:paraId="77C564E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ABD8CEB" w14:textId="65ED1101" w:rsidR="00AD7135" w:rsidRPr="00F16CF4" w:rsidRDefault="00AD7135" w:rsidP="00AD7135">
      <w:pPr>
        <w:pStyle w:val="NormalBold"/>
      </w:pPr>
      <w:r w:rsidRPr="00F16CF4">
        <w:rPr>
          <w:rStyle w:val="HideTWBExt"/>
        </w:rPr>
        <w:t>&lt;Article&gt;</w:t>
      </w:r>
      <w:r w:rsidRPr="00F16CF4">
        <w:t>Citação 7</w:t>
      </w:r>
      <w:r w:rsidR="00A072A6">
        <w:noBreakHyphen/>
      </w:r>
      <w:r w:rsidRPr="00F16CF4">
        <w:t>C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755FC31" w14:textId="77777777" w:rsidTr="00DB0550">
        <w:trPr>
          <w:trHeight w:hRule="exact" w:val="240"/>
          <w:jc w:val="center"/>
        </w:trPr>
        <w:tc>
          <w:tcPr>
            <w:tcW w:w="9752" w:type="dxa"/>
            <w:gridSpan w:val="2"/>
            <w:tcBorders>
              <w:top w:val="nil"/>
              <w:left w:val="nil"/>
              <w:bottom w:val="nil"/>
              <w:right w:val="nil"/>
            </w:tcBorders>
          </w:tcPr>
          <w:p w14:paraId="04D415D3" w14:textId="77777777" w:rsidR="00AD7135" w:rsidRPr="00F16CF4" w:rsidRDefault="00AD7135" w:rsidP="00DB0550"/>
        </w:tc>
      </w:tr>
      <w:tr w:rsidR="00AD7135" w:rsidRPr="00F16CF4" w14:paraId="3011ABC8" w14:textId="77777777" w:rsidTr="00DB0550">
        <w:trPr>
          <w:trHeight w:val="240"/>
          <w:jc w:val="center"/>
        </w:trPr>
        <w:tc>
          <w:tcPr>
            <w:tcW w:w="4876" w:type="dxa"/>
            <w:tcBorders>
              <w:top w:val="nil"/>
              <w:left w:val="nil"/>
              <w:bottom w:val="nil"/>
              <w:right w:val="nil"/>
            </w:tcBorders>
          </w:tcPr>
          <w:p w14:paraId="18B8DB0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6B6DB8F" w14:textId="77777777" w:rsidR="00AD7135" w:rsidRPr="00F16CF4" w:rsidRDefault="00AD7135" w:rsidP="00DB0550">
            <w:pPr>
              <w:pStyle w:val="AmColumnHeading"/>
            </w:pPr>
            <w:r w:rsidRPr="00F16CF4">
              <w:t>Alteração</w:t>
            </w:r>
          </w:p>
        </w:tc>
      </w:tr>
      <w:tr w:rsidR="00AD7135" w:rsidRPr="00F16CF4" w14:paraId="51B66928" w14:textId="77777777" w:rsidTr="00DB0550">
        <w:trPr>
          <w:jc w:val="center"/>
        </w:trPr>
        <w:tc>
          <w:tcPr>
            <w:tcW w:w="4876" w:type="dxa"/>
            <w:tcBorders>
              <w:top w:val="nil"/>
              <w:left w:val="nil"/>
              <w:bottom w:val="nil"/>
              <w:right w:val="nil"/>
            </w:tcBorders>
          </w:tcPr>
          <w:p w14:paraId="30F7DF4A" w14:textId="77777777" w:rsidR="00AD7135" w:rsidRPr="00F16CF4" w:rsidRDefault="00AD7135" w:rsidP="00DB0550">
            <w:pPr>
              <w:pStyle w:val="Normal6a"/>
            </w:pPr>
          </w:p>
        </w:tc>
        <w:tc>
          <w:tcPr>
            <w:tcW w:w="4876" w:type="dxa"/>
            <w:tcBorders>
              <w:top w:val="nil"/>
              <w:left w:val="nil"/>
              <w:bottom w:val="nil"/>
              <w:right w:val="nil"/>
            </w:tcBorders>
          </w:tcPr>
          <w:p w14:paraId="303DE63C" w14:textId="77777777" w:rsidR="00AD7135" w:rsidRPr="00F16CF4" w:rsidRDefault="00AD7135" w:rsidP="00DB0550">
            <w:pPr>
              <w:pStyle w:val="Normal6a"/>
            </w:pPr>
            <w:r w:rsidRPr="00F16CF4">
              <w:rPr>
                <w:b/>
                <w:i/>
              </w:rPr>
              <w:t>–</w:t>
            </w:r>
            <w:r w:rsidRPr="00F16CF4">
              <w:tab/>
            </w:r>
            <w:r w:rsidRPr="00F16CF4">
              <w:rPr>
                <w:b/>
                <w:i/>
              </w:rPr>
              <w:t>Tendo em conta a Estratégia da UE sobre os direitos da criança (COM(2021)0142),</w:t>
            </w:r>
          </w:p>
        </w:tc>
      </w:tr>
    </w:tbl>
    <w:p w14:paraId="5DED09C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99E21B7" w14:textId="77777777" w:rsidR="00AD7135" w:rsidRPr="00F16CF4" w:rsidRDefault="00AD7135" w:rsidP="00AD7135">
      <w:r w:rsidRPr="00F16CF4">
        <w:rPr>
          <w:rStyle w:val="HideTWBExt"/>
        </w:rPr>
        <w:t>&lt;/Amend&gt;</w:t>
      </w:r>
    </w:p>
    <w:p w14:paraId="44948A1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w:t>
      </w:r>
      <w:r w:rsidRPr="00F16CF4">
        <w:rPr>
          <w:rStyle w:val="HideTWBExt"/>
        </w:rPr>
        <w:t>&lt;/NumAm&gt;</w:t>
      </w:r>
    </w:p>
    <w:p w14:paraId="1182C1D1" w14:textId="1B5714B7"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0523582" w14:textId="77777777" w:rsidR="00AD7135" w:rsidRPr="00F16CF4" w:rsidRDefault="00AD7135" w:rsidP="00AD7135">
      <w:pPr>
        <w:pStyle w:val="NormalBold"/>
      </w:pPr>
      <w:r w:rsidRPr="00F16CF4">
        <w:rPr>
          <w:rStyle w:val="HideTWBExt"/>
          <w:b w:val="0"/>
        </w:rPr>
        <w:t>&lt;/RepeatBlock-By&gt;</w:t>
      </w:r>
    </w:p>
    <w:p w14:paraId="4CDB9A1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FB414DE" w14:textId="1E8C511F" w:rsidR="00AD7135" w:rsidRPr="00F16CF4" w:rsidRDefault="00AD7135" w:rsidP="00AD7135">
      <w:pPr>
        <w:pStyle w:val="NormalBold"/>
      </w:pPr>
      <w:r w:rsidRPr="00F16CF4">
        <w:rPr>
          <w:rStyle w:val="HideTWBExt"/>
        </w:rPr>
        <w:t>&lt;Article&gt;</w:t>
      </w:r>
      <w:r w:rsidRPr="00F16CF4">
        <w:t>Citação 7</w:t>
      </w:r>
      <w:r w:rsidR="00A072A6">
        <w:noBreakHyphen/>
      </w:r>
      <w:r w:rsidRPr="00F16CF4">
        <w:t>D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1D05CE2" w14:textId="77777777" w:rsidTr="00DB0550">
        <w:trPr>
          <w:trHeight w:hRule="exact" w:val="240"/>
          <w:jc w:val="center"/>
        </w:trPr>
        <w:tc>
          <w:tcPr>
            <w:tcW w:w="9752" w:type="dxa"/>
            <w:gridSpan w:val="2"/>
            <w:tcBorders>
              <w:top w:val="nil"/>
              <w:left w:val="nil"/>
              <w:bottom w:val="nil"/>
              <w:right w:val="nil"/>
            </w:tcBorders>
          </w:tcPr>
          <w:p w14:paraId="5A914351" w14:textId="77777777" w:rsidR="00AD7135" w:rsidRPr="00F16CF4" w:rsidRDefault="00AD7135" w:rsidP="00DB0550"/>
        </w:tc>
      </w:tr>
      <w:tr w:rsidR="00AD7135" w:rsidRPr="00F16CF4" w14:paraId="10680840" w14:textId="77777777" w:rsidTr="00DB0550">
        <w:trPr>
          <w:trHeight w:val="240"/>
          <w:jc w:val="center"/>
        </w:trPr>
        <w:tc>
          <w:tcPr>
            <w:tcW w:w="4876" w:type="dxa"/>
            <w:tcBorders>
              <w:top w:val="nil"/>
              <w:left w:val="nil"/>
              <w:bottom w:val="nil"/>
              <w:right w:val="nil"/>
            </w:tcBorders>
          </w:tcPr>
          <w:p w14:paraId="0188178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CFA7BB0" w14:textId="77777777" w:rsidR="00AD7135" w:rsidRPr="00F16CF4" w:rsidRDefault="00AD7135" w:rsidP="00DB0550">
            <w:pPr>
              <w:pStyle w:val="AmColumnHeading"/>
            </w:pPr>
            <w:r w:rsidRPr="00F16CF4">
              <w:t>Alteração</w:t>
            </w:r>
          </w:p>
        </w:tc>
      </w:tr>
      <w:tr w:rsidR="00AD7135" w:rsidRPr="00F16CF4" w14:paraId="575E1DEC" w14:textId="77777777" w:rsidTr="00DB0550">
        <w:trPr>
          <w:jc w:val="center"/>
        </w:trPr>
        <w:tc>
          <w:tcPr>
            <w:tcW w:w="4876" w:type="dxa"/>
            <w:tcBorders>
              <w:top w:val="nil"/>
              <w:left w:val="nil"/>
              <w:bottom w:val="nil"/>
              <w:right w:val="nil"/>
            </w:tcBorders>
          </w:tcPr>
          <w:p w14:paraId="0211411E" w14:textId="77777777" w:rsidR="00AD7135" w:rsidRPr="00F16CF4" w:rsidRDefault="00AD7135" w:rsidP="00DB0550">
            <w:pPr>
              <w:pStyle w:val="Normal6a"/>
            </w:pPr>
          </w:p>
        </w:tc>
        <w:tc>
          <w:tcPr>
            <w:tcW w:w="4876" w:type="dxa"/>
            <w:tcBorders>
              <w:top w:val="nil"/>
              <w:left w:val="nil"/>
              <w:bottom w:val="nil"/>
              <w:right w:val="nil"/>
            </w:tcBorders>
          </w:tcPr>
          <w:p w14:paraId="6AFBC269" w14:textId="77777777" w:rsidR="00AD7135" w:rsidRPr="00F16CF4" w:rsidRDefault="00AD7135" w:rsidP="00DB0550">
            <w:pPr>
              <w:pStyle w:val="Normal6a"/>
            </w:pPr>
            <w:r w:rsidRPr="00F16CF4">
              <w:rPr>
                <w:b/>
                <w:i/>
              </w:rPr>
              <w:t>–</w:t>
            </w:r>
            <w:r w:rsidRPr="00F16CF4">
              <w:tab/>
            </w:r>
            <w:r w:rsidRPr="00F16CF4">
              <w:rPr>
                <w:b/>
                <w:i/>
              </w:rPr>
              <w:t>Tendo em conta as Diretrizes da UE sobre a promoção e a proteção da liberdade de religião ou de convicção,</w:t>
            </w:r>
          </w:p>
        </w:tc>
      </w:tr>
    </w:tbl>
    <w:p w14:paraId="50AEC72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C1B8DB1" w14:textId="77777777" w:rsidR="00AD7135" w:rsidRPr="00F16CF4" w:rsidRDefault="00AD7135" w:rsidP="00AD7135">
      <w:r w:rsidRPr="00F16CF4">
        <w:rPr>
          <w:rStyle w:val="HideTWBExt"/>
        </w:rPr>
        <w:t>&lt;/Amend&gt;</w:t>
      </w:r>
    </w:p>
    <w:p w14:paraId="1945F24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w:t>
      </w:r>
      <w:r w:rsidRPr="00F16CF4">
        <w:rPr>
          <w:rStyle w:val="HideTWBExt"/>
        </w:rPr>
        <w:t>&lt;/NumAm&gt;</w:t>
      </w:r>
    </w:p>
    <w:p w14:paraId="2B6BC8DC" w14:textId="08562020"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1057590" w14:textId="77777777" w:rsidR="00AD7135" w:rsidRPr="00F16CF4" w:rsidRDefault="00AD7135" w:rsidP="00AD7135">
      <w:pPr>
        <w:pStyle w:val="NormalBold"/>
      </w:pPr>
      <w:r w:rsidRPr="00F16CF4">
        <w:rPr>
          <w:rStyle w:val="HideTWBExt"/>
          <w:b w:val="0"/>
        </w:rPr>
        <w:t>&lt;/RepeatBlock-By&gt;</w:t>
      </w:r>
    </w:p>
    <w:p w14:paraId="297C06C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61BF41B" w14:textId="0CA7218C" w:rsidR="00AD7135" w:rsidRPr="00F16CF4" w:rsidRDefault="00AD7135" w:rsidP="00AD7135">
      <w:pPr>
        <w:pStyle w:val="NormalBold"/>
      </w:pPr>
      <w:r w:rsidRPr="00F16CF4">
        <w:rPr>
          <w:rStyle w:val="HideTWBExt"/>
        </w:rPr>
        <w:t>&lt;Article&gt;</w:t>
      </w:r>
      <w:r w:rsidRPr="00F16CF4">
        <w:t>Citação 7</w:t>
      </w:r>
      <w:r w:rsidR="00A072A6">
        <w:noBreakHyphen/>
      </w:r>
      <w:r w:rsidRPr="00F16CF4">
        <w:t>E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87B0F3B" w14:textId="77777777" w:rsidTr="00DB0550">
        <w:trPr>
          <w:trHeight w:hRule="exact" w:val="240"/>
          <w:jc w:val="center"/>
        </w:trPr>
        <w:tc>
          <w:tcPr>
            <w:tcW w:w="9752" w:type="dxa"/>
            <w:gridSpan w:val="2"/>
            <w:tcBorders>
              <w:top w:val="nil"/>
              <w:left w:val="nil"/>
              <w:bottom w:val="nil"/>
              <w:right w:val="nil"/>
            </w:tcBorders>
          </w:tcPr>
          <w:p w14:paraId="4970690E" w14:textId="77777777" w:rsidR="00AD7135" w:rsidRPr="00F16CF4" w:rsidRDefault="00AD7135" w:rsidP="00DB0550"/>
        </w:tc>
      </w:tr>
      <w:tr w:rsidR="00AD7135" w:rsidRPr="00F16CF4" w14:paraId="310E4373" w14:textId="77777777" w:rsidTr="00DB0550">
        <w:trPr>
          <w:trHeight w:val="240"/>
          <w:jc w:val="center"/>
        </w:trPr>
        <w:tc>
          <w:tcPr>
            <w:tcW w:w="4876" w:type="dxa"/>
            <w:tcBorders>
              <w:top w:val="nil"/>
              <w:left w:val="nil"/>
              <w:bottom w:val="nil"/>
              <w:right w:val="nil"/>
            </w:tcBorders>
          </w:tcPr>
          <w:p w14:paraId="24043FC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20F53CA" w14:textId="77777777" w:rsidR="00AD7135" w:rsidRPr="00F16CF4" w:rsidRDefault="00AD7135" w:rsidP="00DB0550">
            <w:pPr>
              <w:pStyle w:val="AmColumnHeading"/>
            </w:pPr>
            <w:r w:rsidRPr="00F16CF4">
              <w:t>Alteração</w:t>
            </w:r>
          </w:p>
        </w:tc>
      </w:tr>
      <w:tr w:rsidR="00AD7135" w:rsidRPr="00F16CF4" w14:paraId="05448B37" w14:textId="77777777" w:rsidTr="00DB0550">
        <w:trPr>
          <w:jc w:val="center"/>
        </w:trPr>
        <w:tc>
          <w:tcPr>
            <w:tcW w:w="4876" w:type="dxa"/>
            <w:tcBorders>
              <w:top w:val="nil"/>
              <w:left w:val="nil"/>
              <w:bottom w:val="nil"/>
              <w:right w:val="nil"/>
            </w:tcBorders>
          </w:tcPr>
          <w:p w14:paraId="0B3E6F2B" w14:textId="77777777" w:rsidR="00AD7135" w:rsidRPr="00F16CF4" w:rsidRDefault="00AD7135" w:rsidP="00DB0550">
            <w:pPr>
              <w:pStyle w:val="Normal6a"/>
            </w:pPr>
          </w:p>
        </w:tc>
        <w:tc>
          <w:tcPr>
            <w:tcW w:w="4876" w:type="dxa"/>
            <w:tcBorders>
              <w:top w:val="nil"/>
              <w:left w:val="nil"/>
              <w:bottom w:val="nil"/>
              <w:right w:val="nil"/>
            </w:tcBorders>
          </w:tcPr>
          <w:p w14:paraId="753B76AC" w14:textId="77777777" w:rsidR="00AD7135" w:rsidRPr="00F16CF4" w:rsidRDefault="00AD7135" w:rsidP="00DB0550">
            <w:pPr>
              <w:pStyle w:val="Normal6a"/>
            </w:pPr>
            <w:r w:rsidRPr="00F16CF4">
              <w:rPr>
                <w:b/>
                <w:i/>
              </w:rPr>
              <w:t>–</w:t>
            </w:r>
            <w:r w:rsidRPr="00F16CF4">
              <w:tab/>
            </w:r>
            <w:r w:rsidRPr="00F16CF4">
              <w:rPr>
                <w:b/>
                <w:i/>
              </w:rPr>
              <w:t>Tendo em conta as Diretrizes da UE sobre a liberdade de expressão em linha e fora de linha, adotadas pelo Conselho em 12 de maio de 2014,</w:t>
            </w:r>
          </w:p>
        </w:tc>
      </w:tr>
    </w:tbl>
    <w:p w14:paraId="319D71A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01E081C" w14:textId="77777777" w:rsidR="00AD7135" w:rsidRPr="00F16CF4" w:rsidRDefault="00AD7135" w:rsidP="00AD7135">
      <w:r w:rsidRPr="00F16CF4">
        <w:rPr>
          <w:rStyle w:val="HideTWBExt"/>
        </w:rPr>
        <w:t>&lt;/Amend&gt;</w:t>
      </w:r>
    </w:p>
    <w:p w14:paraId="459B29F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w:t>
      </w:r>
      <w:r w:rsidRPr="00F16CF4">
        <w:rPr>
          <w:rStyle w:val="HideTWBExt"/>
        </w:rPr>
        <w:t>&lt;/NumAm&gt;</w:t>
      </w:r>
    </w:p>
    <w:p w14:paraId="6CA4D711" w14:textId="6B12ADA2"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ADBA330" w14:textId="77777777" w:rsidR="00AD7135" w:rsidRPr="00F16CF4" w:rsidRDefault="00AD7135" w:rsidP="00AD7135">
      <w:pPr>
        <w:pStyle w:val="NormalBold"/>
      </w:pPr>
      <w:r w:rsidRPr="00F16CF4">
        <w:rPr>
          <w:rStyle w:val="HideTWBExt"/>
          <w:b w:val="0"/>
        </w:rPr>
        <w:t>&lt;/RepeatBlock-By&gt;</w:t>
      </w:r>
    </w:p>
    <w:p w14:paraId="27100D3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DD84B07" w14:textId="69E0974D" w:rsidR="00AD7135" w:rsidRPr="00F16CF4" w:rsidRDefault="00AD7135" w:rsidP="00AD7135">
      <w:pPr>
        <w:pStyle w:val="NormalBold"/>
      </w:pPr>
      <w:r w:rsidRPr="00F16CF4">
        <w:rPr>
          <w:rStyle w:val="HideTWBExt"/>
        </w:rPr>
        <w:t>&lt;Article&gt;</w:t>
      </w:r>
      <w:r w:rsidRPr="00F16CF4">
        <w:t>Citação 7</w:t>
      </w:r>
      <w:r w:rsidR="00A072A6">
        <w:noBreakHyphen/>
      </w:r>
      <w:r w:rsidRPr="00F16CF4">
        <w:t>F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2BD2F6E" w14:textId="77777777" w:rsidTr="00DB0550">
        <w:trPr>
          <w:trHeight w:hRule="exact" w:val="240"/>
          <w:jc w:val="center"/>
        </w:trPr>
        <w:tc>
          <w:tcPr>
            <w:tcW w:w="9752" w:type="dxa"/>
            <w:gridSpan w:val="2"/>
            <w:tcBorders>
              <w:top w:val="nil"/>
              <w:left w:val="nil"/>
              <w:bottom w:val="nil"/>
              <w:right w:val="nil"/>
            </w:tcBorders>
          </w:tcPr>
          <w:p w14:paraId="5DC32707" w14:textId="77777777" w:rsidR="00AD7135" w:rsidRPr="00F16CF4" w:rsidRDefault="00AD7135" w:rsidP="00DB0550"/>
        </w:tc>
      </w:tr>
      <w:tr w:rsidR="00AD7135" w:rsidRPr="00F16CF4" w14:paraId="4FC2C3D3" w14:textId="77777777" w:rsidTr="00DB0550">
        <w:trPr>
          <w:trHeight w:val="240"/>
          <w:jc w:val="center"/>
        </w:trPr>
        <w:tc>
          <w:tcPr>
            <w:tcW w:w="4876" w:type="dxa"/>
            <w:tcBorders>
              <w:top w:val="nil"/>
              <w:left w:val="nil"/>
              <w:bottom w:val="nil"/>
              <w:right w:val="nil"/>
            </w:tcBorders>
          </w:tcPr>
          <w:p w14:paraId="4ED15A6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0866AF9" w14:textId="77777777" w:rsidR="00AD7135" w:rsidRPr="00F16CF4" w:rsidRDefault="00AD7135" w:rsidP="00DB0550">
            <w:pPr>
              <w:pStyle w:val="AmColumnHeading"/>
            </w:pPr>
            <w:r w:rsidRPr="00F16CF4">
              <w:t>Alteração</w:t>
            </w:r>
          </w:p>
        </w:tc>
      </w:tr>
      <w:tr w:rsidR="00AD7135" w:rsidRPr="00F16CF4" w14:paraId="19D458D5" w14:textId="77777777" w:rsidTr="00DB0550">
        <w:trPr>
          <w:jc w:val="center"/>
        </w:trPr>
        <w:tc>
          <w:tcPr>
            <w:tcW w:w="4876" w:type="dxa"/>
            <w:tcBorders>
              <w:top w:val="nil"/>
              <w:left w:val="nil"/>
              <w:bottom w:val="nil"/>
              <w:right w:val="nil"/>
            </w:tcBorders>
          </w:tcPr>
          <w:p w14:paraId="7DDF48AB" w14:textId="77777777" w:rsidR="00AD7135" w:rsidRPr="00F16CF4" w:rsidRDefault="00AD7135" w:rsidP="00DB0550">
            <w:pPr>
              <w:pStyle w:val="Normal6a"/>
            </w:pPr>
          </w:p>
        </w:tc>
        <w:tc>
          <w:tcPr>
            <w:tcW w:w="4876" w:type="dxa"/>
            <w:tcBorders>
              <w:top w:val="nil"/>
              <w:left w:val="nil"/>
              <w:bottom w:val="nil"/>
              <w:right w:val="nil"/>
            </w:tcBorders>
          </w:tcPr>
          <w:p w14:paraId="79F3D236" w14:textId="77777777" w:rsidR="00AD7135" w:rsidRPr="00F16CF4" w:rsidRDefault="00AD7135" w:rsidP="00DB0550">
            <w:pPr>
              <w:pStyle w:val="Normal6a"/>
            </w:pPr>
            <w:r w:rsidRPr="00F16CF4">
              <w:rPr>
                <w:b/>
                <w:i/>
              </w:rPr>
              <w:t>–</w:t>
            </w:r>
            <w:r w:rsidRPr="00F16CF4">
              <w:tab/>
            </w:r>
            <w:r w:rsidRPr="00F16CF4">
              <w:rPr>
                <w:b/>
                <w:i/>
              </w:rPr>
              <w:t>Tendo em conta as Diretrizes revistas para a política da UE em relação a países terceiros no que respeita à tortura e a outras penas ou tratamentos cruéis, desumanos ou degradantes, adotadas pelo Conselho em 16 de setembro de 2019,</w:t>
            </w:r>
          </w:p>
        </w:tc>
      </w:tr>
    </w:tbl>
    <w:p w14:paraId="0260968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E7CA1BF" w14:textId="77777777" w:rsidR="00AD7135" w:rsidRPr="00F16CF4" w:rsidRDefault="00AD7135" w:rsidP="00AD7135">
      <w:r w:rsidRPr="00F16CF4">
        <w:rPr>
          <w:rStyle w:val="HideTWBExt"/>
        </w:rPr>
        <w:t>&lt;/Amend&gt;</w:t>
      </w:r>
    </w:p>
    <w:p w14:paraId="2801E1D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w:t>
      </w:r>
      <w:r w:rsidRPr="00F16CF4">
        <w:rPr>
          <w:rStyle w:val="HideTWBExt"/>
        </w:rPr>
        <w:t>&lt;/NumAm&gt;</w:t>
      </w:r>
    </w:p>
    <w:p w14:paraId="6B40D282" w14:textId="2CD6145D"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30D8BF49" w14:textId="77777777" w:rsidR="00AD7135" w:rsidRPr="00F16CF4" w:rsidRDefault="00AD7135" w:rsidP="00AD7135">
      <w:pPr>
        <w:pStyle w:val="NormalBold"/>
      </w:pPr>
      <w:r w:rsidRPr="00F16CF4">
        <w:rPr>
          <w:rStyle w:val="HideTWBExt"/>
          <w:b w:val="0"/>
        </w:rPr>
        <w:t>&lt;/RepeatBlock-By&gt;</w:t>
      </w:r>
    </w:p>
    <w:p w14:paraId="062F295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A50BB13" w14:textId="1875FCFC" w:rsidR="00AD7135" w:rsidRPr="00F16CF4" w:rsidRDefault="00AD7135" w:rsidP="00AD7135">
      <w:pPr>
        <w:pStyle w:val="NormalBold"/>
      </w:pPr>
      <w:r w:rsidRPr="00F16CF4">
        <w:rPr>
          <w:rStyle w:val="HideTWBExt"/>
        </w:rPr>
        <w:t>&lt;Article&gt;</w:t>
      </w:r>
      <w:r w:rsidRPr="00F16CF4">
        <w:t>Citação 7</w:t>
      </w:r>
      <w:r w:rsidR="00A072A6">
        <w:noBreakHyphen/>
      </w:r>
      <w:r w:rsidRPr="00F16CF4">
        <w:t>G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1441372" w14:textId="77777777" w:rsidTr="00DB0550">
        <w:trPr>
          <w:trHeight w:hRule="exact" w:val="240"/>
          <w:jc w:val="center"/>
        </w:trPr>
        <w:tc>
          <w:tcPr>
            <w:tcW w:w="9752" w:type="dxa"/>
            <w:gridSpan w:val="2"/>
            <w:tcBorders>
              <w:top w:val="nil"/>
              <w:left w:val="nil"/>
              <w:bottom w:val="nil"/>
              <w:right w:val="nil"/>
            </w:tcBorders>
          </w:tcPr>
          <w:p w14:paraId="6625C003" w14:textId="77777777" w:rsidR="00AD7135" w:rsidRPr="00F16CF4" w:rsidRDefault="00AD7135" w:rsidP="00DB0550"/>
        </w:tc>
      </w:tr>
      <w:tr w:rsidR="00AD7135" w:rsidRPr="00F16CF4" w14:paraId="05B4ADE5" w14:textId="77777777" w:rsidTr="00DB0550">
        <w:trPr>
          <w:trHeight w:val="240"/>
          <w:jc w:val="center"/>
        </w:trPr>
        <w:tc>
          <w:tcPr>
            <w:tcW w:w="4876" w:type="dxa"/>
            <w:tcBorders>
              <w:top w:val="nil"/>
              <w:left w:val="nil"/>
              <w:bottom w:val="nil"/>
              <w:right w:val="nil"/>
            </w:tcBorders>
          </w:tcPr>
          <w:p w14:paraId="3BAAECE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74E663B" w14:textId="77777777" w:rsidR="00AD7135" w:rsidRPr="00F16CF4" w:rsidRDefault="00AD7135" w:rsidP="00DB0550">
            <w:pPr>
              <w:pStyle w:val="AmColumnHeading"/>
            </w:pPr>
            <w:r w:rsidRPr="00F16CF4">
              <w:t>Alteração</w:t>
            </w:r>
          </w:p>
        </w:tc>
      </w:tr>
      <w:tr w:rsidR="00AD7135" w:rsidRPr="00F16CF4" w14:paraId="19ACF901" w14:textId="77777777" w:rsidTr="00DB0550">
        <w:trPr>
          <w:jc w:val="center"/>
        </w:trPr>
        <w:tc>
          <w:tcPr>
            <w:tcW w:w="4876" w:type="dxa"/>
            <w:tcBorders>
              <w:top w:val="nil"/>
              <w:left w:val="nil"/>
              <w:bottom w:val="nil"/>
              <w:right w:val="nil"/>
            </w:tcBorders>
          </w:tcPr>
          <w:p w14:paraId="7F7FD01A" w14:textId="77777777" w:rsidR="00AD7135" w:rsidRPr="00F16CF4" w:rsidRDefault="00AD7135" w:rsidP="00DB0550">
            <w:pPr>
              <w:pStyle w:val="Normal6a"/>
            </w:pPr>
          </w:p>
        </w:tc>
        <w:tc>
          <w:tcPr>
            <w:tcW w:w="4876" w:type="dxa"/>
            <w:tcBorders>
              <w:top w:val="nil"/>
              <w:left w:val="nil"/>
              <w:bottom w:val="nil"/>
              <w:right w:val="nil"/>
            </w:tcBorders>
          </w:tcPr>
          <w:p w14:paraId="655F7233" w14:textId="77777777" w:rsidR="00AD7135" w:rsidRPr="00F16CF4" w:rsidRDefault="00AD7135" w:rsidP="00DB0550">
            <w:pPr>
              <w:pStyle w:val="Normal6a"/>
            </w:pPr>
            <w:r w:rsidRPr="00F16CF4">
              <w:rPr>
                <w:b/>
                <w:i/>
              </w:rPr>
              <w:t>–</w:t>
            </w:r>
            <w:r w:rsidRPr="00F16CF4">
              <w:tab/>
            </w:r>
            <w:r w:rsidRPr="00F16CF4">
              <w:rPr>
                <w:b/>
                <w:i/>
              </w:rPr>
              <w:t>Tendo em conta as Diretrizes revistas da UE sobre as crianças e os conflitos armados, aprovadas pelo Conselho em 24 de junho de 2024,</w:t>
            </w:r>
          </w:p>
        </w:tc>
      </w:tr>
    </w:tbl>
    <w:p w14:paraId="1BD9531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B563867" w14:textId="77777777" w:rsidR="00AD7135" w:rsidRPr="00F16CF4" w:rsidRDefault="00AD7135" w:rsidP="00AD7135">
      <w:r w:rsidRPr="00F16CF4">
        <w:rPr>
          <w:rStyle w:val="HideTWBExt"/>
        </w:rPr>
        <w:t>&lt;/Amend&gt;</w:t>
      </w:r>
    </w:p>
    <w:p w14:paraId="26C2BA8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w:t>
      </w:r>
      <w:r w:rsidRPr="00F16CF4">
        <w:rPr>
          <w:rStyle w:val="HideTWBExt"/>
        </w:rPr>
        <w:t>&lt;/NumAm&gt;</w:t>
      </w:r>
    </w:p>
    <w:p w14:paraId="177A5849"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4B99A570" w14:textId="77777777" w:rsidR="00AD7135" w:rsidRPr="00F16CF4" w:rsidRDefault="00AD7135" w:rsidP="00AD7135">
      <w:pPr>
        <w:pStyle w:val="NormalBold"/>
      </w:pPr>
      <w:r w:rsidRPr="00F16CF4">
        <w:rPr>
          <w:rStyle w:val="HideTWBExt"/>
          <w:b w:val="0"/>
        </w:rPr>
        <w:t>&lt;/RepeatBlock-By&gt;</w:t>
      </w:r>
    </w:p>
    <w:p w14:paraId="606C870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E846950" w14:textId="77777777" w:rsidR="00AD7135" w:rsidRPr="00F16CF4" w:rsidRDefault="00AD7135" w:rsidP="00AD7135">
      <w:pPr>
        <w:pStyle w:val="NormalBold"/>
      </w:pPr>
      <w:r w:rsidRPr="00F16CF4">
        <w:rPr>
          <w:rStyle w:val="HideTWBExt"/>
        </w:rPr>
        <w:t>&lt;Article&gt;</w:t>
      </w:r>
      <w:r w:rsidRPr="00F16CF4">
        <w:t>Citação 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10A4360" w14:textId="77777777" w:rsidTr="00DB0550">
        <w:trPr>
          <w:trHeight w:hRule="exact" w:val="240"/>
          <w:jc w:val="center"/>
        </w:trPr>
        <w:tc>
          <w:tcPr>
            <w:tcW w:w="9752" w:type="dxa"/>
            <w:gridSpan w:val="2"/>
            <w:tcBorders>
              <w:top w:val="nil"/>
              <w:left w:val="nil"/>
              <w:bottom w:val="nil"/>
              <w:right w:val="nil"/>
            </w:tcBorders>
          </w:tcPr>
          <w:p w14:paraId="78C8F920" w14:textId="77777777" w:rsidR="00AD7135" w:rsidRPr="00F16CF4" w:rsidRDefault="00AD7135" w:rsidP="00DB0550"/>
        </w:tc>
      </w:tr>
      <w:tr w:rsidR="00AD7135" w:rsidRPr="00F16CF4" w14:paraId="2B2B3087" w14:textId="77777777" w:rsidTr="00DB0550">
        <w:trPr>
          <w:trHeight w:val="240"/>
          <w:jc w:val="center"/>
        </w:trPr>
        <w:tc>
          <w:tcPr>
            <w:tcW w:w="4876" w:type="dxa"/>
            <w:tcBorders>
              <w:top w:val="nil"/>
              <w:left w:val="nil"/>
              <w:bottom w:val="nil"/>
              <w:right w:val="nil"/>
            </w:tcBorders>
          </w:tcPr>
          <w:p w14:paraId="11C7925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046E77B" w14:textId="77777777" w:rsidR="00AD7135" w:rsidRPr="00F16CF4" w:rsidRDefault="00AD7135" w:rsidP="00DB0550">
            <w:pPr>
              <w:pStyle w:val="AmColumnHeading"/>
            </w:pPr>
            <w:r w:rsidRPr="00F16CF4">
              <w:t>Alteração</w:t>
            </w:r>
          </w:p>
        </w:tc>
      </w:tr>
      <w:tr w:rsidR="00AD7135" w:rsidRPr="00F16CF4" w14:paraId="29CB651C" w14:textId="77777777" w:rsidTr="00DB0550">
        <w:trPr>
          <w:jc w:val="center"/>
        </w:trPr>
        <w:tc>
          <w:tcPr>
            <w:tcW w:w="4876" w:type="dxa"/>
            <w:tcBorders>
              <w:top w:val="nil"/>
              <w:left w:val="nil"/>
              <w:bottom w:val="nil"/>
              <w:right w:val="nil"/>
            </w:tcBorders>
          </w:tcPr>
          <w:p w14:paraId="32F17287" w14:textId="4E2BE9CF" w:rsidR="00AD7135" w:rsidRPr="00F16CF4" w:rsidRDefault="00AD7135" w:rsidP="00DB0550">
            <w:pPr>
              <w:pStyle w:val="Normal6a"/>
            </w:pPr>
            <w:r w:rsidRPr="00F16CF4">
              <w:rPr>
                <w:b/>
                <w:i/>
              </w:rPr>
              <w:t>–</w:t>
            </w:r>
            <w:r w:rsidRPr="00F16CF4">
              <w:tab/>
            </w:r>
            <w:r w:rsidRPr="00F16CF4">
              <w:rPr>
                <w:b/>
                <w:i/>
              </w:rPr>
              <w:t>Tendo em conta o Plano de Ação da UE em matéria de Igualdade de Género e de Empoderamento das Mulheres no contexto da Ação Externa 2021</w:t>
            </w:r>
            <w:r w:rsidR="00A072A6">
              <w:rPr>
                <w:b/>
                <w:i/>
              </w:rPr>
              <w:noBreakHyphen/>
            </w:r>
            <w:r w:rsidRPr="00F16CF4">
              <w:rPr>
                <w:b/>
                <w:i/>
              </w:rPr>
              <w:t>2025 (GAP III),</w:t>
            </w:r>
          </w:p>
        </w:tc>
        <w:tc>
          <w:tcPr>
            <w:tcW w:w="4876" w:type="dxa"/>
            <w:tcBorders>
              <w:top w:val="nil"/>
              <w:left w:val="nil"/>
              <w:bottom w:val="nil"/>
              <w:right w:val="nil"/>
            </w:tcBorders>
          </w:tcPr>
          <w:p w14:paraId="73C36375" w14:textId="77777777" w:rsidR="00AD7135" w:rsidRPr="00F16CF4" w:rsidRDefault="00AD7135" w:rsidP="00DB0550">
            <w:pPr>
              <w:pStyle w:val="Normal6a"/>
            </w:pPr>
            <w:r w:rsidRPr="00F16CF4">
              <w:rPr>
                <w:b/>
                <w:i/>
              </w:rPr>
              <w:t>Suprimido</w:t>
            </w:r>
          </w:p>
        </w:tc>
      </w:tr>
    </w:tbl>
    <w:p w14:paraId="7AF2A25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94A9BCD" w14:textId="77777777" w:rsidR="00AD7135" w:rsidRPr="00F16CF4" w:rsidRDefault="00AD7135" w:rsidP="00AD7135">
      <w:r w:rsidRPr="00F16CF4">
        <w:rPr>
          <w:rStyle w:val="HideTWBExt"/>
        </w:rPr>
        <w:t>&lt;/Amend&gt;</w:t>
      </w:r>
    </w:p>
    <w:p w14:paraId="2979E64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w:t>
      </w:r>
      <w:r w:rsidRPr="00F16CF4">
        <w:rPr>
          <w:rStyle w:val="HideTWBExt"/>
        </w:rPr>
        <w:t>&lt;/NumAm&gt;</w:t>
      </w:r>
    </w:p>
    <w:p w14:paraId="44853EB0"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 Emmanouil Fragkos</w:t>
      </w:r>
      <w:r w:rsidRPr="00F16CF4">
        <w:rPr>
          <w:rStyle w:val="HideTWBExt"/>
          <w:b w:val="0"/>
        </w:rPr>
        <w:t>&lt;/Members&gt;</w:t>
      </w:r>
    </w:p>
    <w:p w14:paraId="46C2C58C" w14:textId="77777777" w:rsidR="00AD7135" w:rsidRPr="00F16CF4" w:rsidRDefault="00AD7135" w:rsidP="00AD7135">
      <w:pPr>
        <w:pStyle w:val="NormalBold"/>
      </w:pPr>
      <w:r w:rsidRPr="00F16CF4">
        <w:rPr>
          <w:rStyle w:val="HideTWBExt"/>
          <w:b w:val="0"/>
        </w:rPr>
        <w:t>&lt;/RepeatBlock-By&gt;</w:t>
      </w:r>
    </w:p>
    <w:p w14:paraId="39215D0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FF9E4B3" w14:textId="77777777" w:rsidR="00AD7135" w:rsidRPr="00F16CF4" w:rsidRDefault="00AD7135" w:rsidP="00AD7135">
      <w:pPr>
        <w:pStyle w:val="NormalBold"/>
      </w:pPr>
      <w:r w:rsidRPr="00F16CF4">
        <w:rPr>
          <w:rStyle w:val="HideTWBExt"/>
        </w:rPr>
        <w:t>&lt;Article&gt;</w:t>
      </w:r>
      <w:r w:rsidRPr="00F16CF4">
        <w:t>Citação 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33CB893" w14:textId="77777777" w:rsidTr="00DB0550">
        <w:trPr>
          <w:trHeight w:hRule="exact" w:val="240"/>
          <w:jc w:val="center"/>
        </w:trPr>
        <w:tc>
          <w:tcPr>
            <w:tcW w:w="9752" w:type="dxa"/>
            <w:gridSpan w:val="2"/>
            <w:tcBorders>
              <w:top w:val="nil"/>
              <w:left w:val="nil"/>
              <w:bottom w:val="nil"/>
              <w:right w:val="nil"/>
            </w:tcBorders>
          </w:tcPr>
          <w:p w14:paraId="40C7921A" w14:textId="77777777" w:rsidR="00AD7135" w:rsidRPr="00F16CF4" w:rsidRDefault="00AD7135" w:rsidP="00DB0550"/>
        </w:tc>
      </w:tr>
      <w:tr w:rsidR="00AD7135" w:rsidRPr="00F16CF4" w14:paraId="174F54D0" w14:textId="77777777" w:rsidTr="00DB0550">
        <w:trPr>
          <w:trHeight w:val="240"/>
          <w:jc w:val="center"/>
        </w:trPr>
        <w:tc>
          <w:tcPr>
            <w:tcW w:w="4876" w:type="dxa"/>
            <w:tcBorders>
              <w:top w:val="nil"/>
              <w:left w:val="nil"/>
              <w:bottom w:val="nil"/>
              <w:right w:val="nil"/>
            </w:tcBorders>
          </w:tcPr>
          <w:p w14:paraId="0B81C40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C4A3E93" w14:textId="77777777" w:rsidR="00AD7135" w:rsidRPr="00F16CF4" w:rsidRDefault="00AD7135" w:rsidP="00DB0550">
            <w:pPr>
              <w:pStyle w:val="AmColumnHeading"/>
            </w:pPr>
            <w:r w:rsidRPr="00F16CF4">
              <w:t>Alteração</w:t>
            </w:r>
          </w:p>
        </w:tc>
      </w:tr>
      <w:tr w:rsidR="00AD7135" w:rsidRPr="00F16CF4" w14:paraId="28279DEF" w14:textId="77777777" w:rsidTr="00DB0550">
        <w:trPr>
          <w:jc w:val="center"/>
        </w:trPr>
        <w:tc>
          <w:tcPr>
            <w:tcW w:w="4876" w:type="dxa"/>
            <w:tcBorders>
              <w:top w:val="nil"/>
              <w:left w:val="nil"/>
              <w:bottom w:val="nil"/>
              <w:right w:val="nil"/>
            </w:tcBorders>
          </w:tcPr>
          <w:p w14:paraId="59756702" w14:textId="1E6F3E17" w:rsidR="00AD7135" w:rsidRPr="00F16CF4" w:rsidRDefault="00AD7135" w:rsidP="00DB0550">
            <w:pPr>
              <w:pStyle w:val="Normal6a"/>
            </w:pPr>
            <w:r w:rsidRPr="00F16CF4">
              <w:rPr>
                <w:b/>
                <w:i/>
              </w:rPr>
              <w:t>–</w:t>
            </w:r>
            <w:r w:rsidRPr="00F16CF4">
              <w:tab/>
            </w:r>
            <w:r w:rsidRPr="00F16CF4">
              <w:rPr>
                <w:b/>
                <w:i/>
              </w:rPr>
              <w:t>Tendo em conta o Plano de Ação da UE em matéria de Igualdade de Género e de Empoderamento das Mulheres no contexto da Ação Externa 2021</w:t>
            </w:r>
            <w:r w:rsidR="00A072A6">
              <w:rPr>
                <w:b/>
                <w:i/>
              </w:rPr>
              <w:noBreakHyphen/>
            </w:r>
            <w:r w:rsidRPr="00F16CF4">
              <w:rPr>
                <w:b/>
                <w:i/>
              </w:rPr>
              <w:t>2025 (GAP III),</w:t>
            </w:r>
          </w:p>
        </w:tc>
        <w:tc>
          <w:tcPr>
            <w:tcW w:w="4876" w:type="dxa"/>
            <w:tcBorders>
              <w:top w:val="nil"/>
              <w:left w:val="nil"/>
              <w:bottom w:val="nil"/>
              <w:right w:val="nil"/>
            </w:tcBorders>
          </w:tcPr>
          <w:p w14:paraId="07FDA174" w14:textId="77777777" w:rsidR="00AD7135" w:rsidRPr="00F16CF4" w:rsidRDefault="00AD7135" w:rsidP="00DB0550">
            <w:pPr>
              <w:pStyle w:val="Normal6a"/>
            </w:pPr>
            <w:r w:rsidRPr="00F16CF4">
              <w:rPr>
                <w:b/>
                <w:i/>
              </w:rPr>
              <w:t>Suprimido</w:t>
            </w:r>
          </w:p>
        </w:tc>
      </w:tr>
    </w:tbl>
    <w:p w14:paraId="12E2958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98FC66C" w14:textId="77777777" w:rsidR="00AD7135" w:rsidRPr="00F16CF4" w:rsidRDefault="00AD7135" w:rsidP="00AD7135">
      <w:r w:rsidRPr="00F16CF4">
        <w:rPr>
          <w:rStyle w:val="HideTWBExt"/>
        </w:rPr>
        <w:t>&lt;/Amend&gt;</w:t>
      </w:r>
    </w:p>
    <w:p w14:paraId="4F52769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w:t>
      </w:r>
      <w:r w:rsidRPr="00F16CF4">
        <w:rPr>
          <w:rStyle w:val="HideTWBExt"/>
        </w:rPr>
        <w:t>&lt;/NumAm&gt;</w:t>
      </w:r>
    </w:p>
    <w:p w14:paraId="299B730A" w14:textId="227FA42F"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4B9922B8" w14:textId="77777777" w:rsidR="00AD7135" w:rsidRPr="00F16CF4" w:rsidRDefault="00AD7135" w:rsidP="00AD7135">
      <w:pPr>
        <w:pStyle w:val="NormalBold"/>
      </w:pPr>
      <w:r w:rsidRPr="00F16CF4">
        <w:rPr>
          <w:rStyle w:val="HideTWBExt"/>
          <w:b w:val="0"/>
        </w:rPr>
        <w:t>&lt;/RepeatBlock-By&gt;</w:t>
      </w:r>
    </w:p>
    <w:p w14:paraId="4CD5CFC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18FC999" w14:textId="1126565C" w:rsidR="00AD7135" w:rsidRPr="00F16CF4" w:rsidRDefault="00AD7135" w:rsidP="00AD7135">
      <w:pPr>
        <w:pStyle w:val="NormalBold"/>
      </w:pPr>
      <w:r w:rsidRPr="00F16CF4">
        <w:rPr>
          <w:rStyle w:val="HideTWBExt"/>
        </w:rPr>
        <w:t>&lt;Article&gt;</w:t>
      </w:r>
      <w:r w:rsidRPr="00F16CF4">
        <w:t>Citação 10</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EE1BD8D" w14:textId="77777777" w:rsidTr="00DB0550">
        <w:trPr>
          <w:trHeight w:hRule="exact" w:val="240"/>
          <w:jc w:val="center"/>
        </w:trPr>
        <w:tc>
          <w:tcPr>
            <w:tcW w:w="9752" w:type="dxa"/>
            <w:gridSpan w:val="2"/>
            <w:tcBorders>
              <w:top w:val="nil"/>
              <w:left w:val="nil"/>
              <w:bottom w:val="nil"/>
              <w:right w:val="nil"/>
            </w:tcBorders>
          </w:tcPr>
          <w:p w14:paraId="4435CC0C" w14:textId="77777777" w:rsidR="00AD7135" w:rsidRPr="00F16CF4" w:rsidRDefault="00AD7135" w:rsidP="00DB0550"/>
        </w:tc>
      </w:tr>
      <w:tr w:rsidR="00AD7135" w:rsidRPr="00F16CF4" w14:paraId="37DB7207" w14:textId="77777777" w:rsidTr="00DB0550">
        <w:trPr>
          <w:trHeight w:val="240"/>
          <w:jc w:val="center"/>
        </w:trPr>
        <w:tc>
          <w:tcPr>
            <w:tcW w:w="4876" w:type="dxa"/>
            <w:tcBorders>
              <w:top w:val="nil"/>
              <w:left w:val="nil"/>
              <w:bottom w:val="nil"/>
              <w:right w:val="nil"/>
            </w:tcBorders>
          </w:tcPr>
          <w:p w14:paraId="1531B83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F7508B2" w14:textId="77777777" w:rsidR="00AD7135" w:rsidRPr="00F16CF4" w:rsidRDefault="00AD7135" w:rsidP="00DB0550">
            <w:pPr>
              <w:pStyle w:val="AmColumnHeading"/>
            </w:pPr>
            <w:r w:rsidRPr="00F16CF4">
              <w:t>Alteração</w:t>
            </w:r>
          </w:p>
        </w:tc>
      </w:tr>
      <w:tr w:rsidR="00AD7135" w:rsidRPr="00F16CF4" w14:paraId="1720E5A7" w14:textId="77777777" w:rsidTr="00DB0550">
        <w:trPr>
          <w:jc w:val="center"/>
        </w:trPr>
        <w:tc>
          <w:tcPr>
            <w:tcW w:w="4876" w:type="dxa"/>
            <w:tcBorders>
              <w:top w:val="nil"/>
              <w:left w:val="nil"/>
              <w:bottom w:val="nil"/>
              <w:right w:val="nil"/>
            </w:tcBorders>
          </w:tcPr>
          <w:p w14:paraId="78B23674" w14:textId="77777777" w:rsidR="00AD7135" w:rsidRPr="00F16CF4" w:rsidRDefault="00AD7135" w:rsidP="00DB0550">
            <w:pPr>
              <w:pStyle w:val="Normal6a"/>
            </w:pPr>
          </w:p>
        </w:tc>
        <w:tc>
          <w:tcPr>
            <w:tcW w:w="4876" w:type="dxa"/>
            <w:tcBorders>
              <w:top w:val="nil"/>
              <w:left w:val="nil"/>
              <w:bottom w:val="nil"/>
              <w:right w:val="nil"/>
            </w:tcBorders>
          </w:tcPr>
          <w:p w14:paraId="67DFFE05" w14:textId="77777777" w:rsidR="00AD7135" w:rsidRPr="00F16CF4" w:rsidRDefault="00AD7135" w:rsidP="00DB0550">
            <w:pPr>
              <w:pStyle w:val="Normal6a"/>
            </w:pPr>
            <w:r w:rsidRPr="00F16CF4">
              <w:rPr>
                <w:b/>
                <w:i/>
              </w:rPr>
              <w:t>–</w:t>
            </w:r>
            <w:r w:rsidRPr="00F16CF4">
              <w:tab/>
            </w:r>
            <w:r w:rsidRPr="00F16CF4">
              <w:rPr>
                <w:b/>
                <w:i/>
              </w:rPr>
              <w:t>Tendo em conta a proposta conjunta da Comissão e do Alto Representante da União para os Negócios Estrangeiros e a Política de Segurança, de 3 de maio de 2023, de um regulamento do Conselho relativo a medidas restritivas contra atos graves de corrupção (JOIN(2023)0013),</w:t>
            </w:r>
          </w:p>
        </w:tc>
      </w:tr>
    </w:tbl>
    <w:p w14:paraId="6416F75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01C4708" w14:textId="77777777" w:rsidR="00AD7135" w:rsidRPr="00F16CF4" w:rsidRDefault="00AD7135" w:rsidP="00AD7135">
      <w:r w:rsidRPr="00F16CF4">
        <w:rPr>
          <w:rStyle w:val="HideTWBExt"/>
        </w:rPr>
        <w:t>&lt;/Amend&gt;</w:t>
      </w:r>
    </w:p>
    <w:p w14:paraId="4155EE7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w:t>
      </w:r>
      <w:r w:rsidRPr="00F16CF4">
        <w:rPr>
          <w:rStyle w:val="HideTWBExt"/>
        </w:rPr>
        <w:t>&lt;/NumAm&gt;</w:t>
      </w:r>
    </w:p>
    <w:p w14:paraId="18AA74F2"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5E552B59"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46CE175" w14:textId="77777777" w:rsidR="00AD7135" w:rsidRPr="00F16CF4" w:rsidRDefault="00AD7135" w:rsidP="00AD7135">
      <w:pPr>
        <w:pStyle w:val="NormalBold"/>
      </w:pPr>
      <w:r w:rsidRPr="00F16CF4">
        <w:rPr>
          <w:rStyle w:val="HideTWBExt"/>
          <w:b w:val="0"/>
        </w:rPr>
        <w:t>&lt;/RepeatBlock-By&gt;</w:t>
      </w:r>
    </w:p>
    <w:p w14:paraId="6011FD1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D279FBE" w14:textId="50AB5CC7" w:rsidR="00AD7135" w:rsidRPr="00F16CF4" w:rsidRDefault="00AD7135" w:rsidP="00AD7135">
      <w:pPr>
        <w:pStyle w:val="NormalBold"/>
      </w:pPr>
      <w:r w:rsidRPr="00F16CF4">
        <w:rPr>
          <w:rStyle w:val="HideTWBExt"/>
        </w:rPr>
        <w:t>&lt;Article&gt;</w:t>
      </w:r>
      <w:r w:rsidRPr="00F16CF4">
        <w:t>Citação 10</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1516BA7" w14:textId="77777777" w:rsidTr="00DB0550">
        <w:trPr>
          <w:trHeight w:hRule="exact" w:val="240"/>
          <w:jc w:val="center"/>
        </w:trPr>
        <w:tc>
          <w:tcPr>
            <w:tcW w:w="9752" w:type="dxa"/>
            <w:gridSpan w:val="2"/>
            <w:tcBorders>
              <w:top w:val="nil"/>
              <w:left w:val="nil"/>
              <w:bottom w:val="nil"/>
              <w:right w:val="nil"/>
            </w:tcBorders>
          </w:tcPr>
          <w:p w14:paraId="642818EF" w14:textId="77777777" w:rsidR="00AD7135" w:rsidRPr="00F16CF4" w:rsidRDefault="00AD7135" w:rsidP="00DB0550"/>
        </w:tc>
      </w:tr>
      <w:tr w:rsidR="00AD7135" w:rsidRPr="00F16CF4" w14:paraId="77C250FE" w14:textId="77777777" w:rsidTr="00DB0550">
        <w:trPr>
          <w:trHeight w:val="240"/>
          <w:jc w:val="center"/>
        </w:trPr>
        <w:tc>
          <w:tcPr>
            <w:tcW w:w="4876" w:type="dxa"/>
            <w:tcBorders>
              <w:top w:val="nil"/>
              <w:left w:val="nil"/>
              <w:bottom w:val="nil"/>
              <w:right w:val="nil"/>
            </w:tcBorders>
          </w:tcPr>
          <w:p w14:paraId="5B9BD5E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46A2962" w14:textId="77777777" w:rsidR="00AD7135" w:rsidRPr="00F16CF4" w:rsidRDefault="00AD7135" w:rsidP="00DB0550">
            <w:pPr>
              <w:pStyle w:val="AmColumnHeading"/>
            </w:pPr>
            <w:r w:rsidRPr="00F16CF4">
              <w:t>Alteração</w:t>
            </w:r>
          </w:p>
        </w:tc>
      </w:tr>
      <w:tr w:rsidR="00AD7135" w:rsidRPr="00F16CF4" w14:paraId="56406C11" w14:textId="77777777" w:rsidTr="00DB0550">
        <w:trPr>
          <w:jc w:val="center"/>
        </w:trPr>
        <w:tc>
          <w:tcPr>
            <w:tcW w:w="4876" w:type="dxa"/>
            <w:tcBorders>
              <w:top w:val="nil"/>
              <w:left w:val="nil"/>
              <w:bottom w:val="nil"/>
              <w:right w:val="nil"/>
            </w:tcBorders>
          </w:tcPr>
          <w:p w14:paraId="74AA098B" w14:textId="77777777" w:rsidR="00AD7135" w:rsidRPr="00F16CF4" w:rsidRDefault="00AD7135" w:rsidP="00DB0550">
            <w:pPr>
              <w:pStyle w:val="Normal6a"/>
            </w:pPr>
          </w:p>
        </w:tc>
        <w:tc>
          <w:tcPr>
            <w:tcW w:w="4876" w:type="dxa"/>
            <w:tcBorders>
              <w:top w:val="nil"/>
              <w:left w:val="nil"/>
              <w:bottom w:val="nil"/>
              <w:right w:val="nil"/>
            </w:tcBorders>
          </w:tcPr>
          <w:p w14:paraId="3A3D21A4" w14:textId="77777777" w:rsidR="00AD7135" w:rsidRPr="00F16CF4" w:rsidRDefault="00AD7135" w:rsidP="00DB0550">
            <w:pPr>
              <w:pStyle w:val="Normal6a"/>
            </w:pPr>
            <w:r w:rsidRPr="00F16CF4">
              <w:rPr>
                <w:b/>
                <w:i/>
              </w:rPr>
              <w:t>–</w:t>
            </w:r>
            <w:r w:rsidRPr="00F16CF4">
              <w:tab/>
            </w:r>
            <w:r w:rsidRPr="00F16CF4">
              <w:rPr>
                <w:b/>
                <w:i/>
              </w:rPr>
              <w:t>Tendo em conta as Diretrizes da UE em matéria de Direito internacional humanitário,</w:t>
            </w:r>
          </w:p>
        </w:tc>
      </w:tr>
    </w:tbl>
    <w:p w14:paraId="007E99B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3DB337C" w14:textId="77777777" w:rsidR="00AD7135" w:rsidRPr="00F16CF4" w:rsidRDefault="00AD7135" w:rsidP="00AD7135">
      <w:r w:rsidRPr="00F16CF4">
        <w:rPr>
          <w:rStyle w:val="HideTWBExt"/>
        </w:rPr>
        <w:t>&lt;/Amend&gt;</w:t>
      </w:r>
    </w:p>
    <w:p w14:paraId="5213B5B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24</w:t>
      </w:r>
      <w:r w:rsidRPr="00F16CF4">
        <w:rPr>
          <w:rStyle w:val="HideTWBExt"/>
        </w:rPr>
        <w:t>&lt;/NumAm&gt;</w:t>
      </w:r>
    </w:p>
    <w:p w14:paraId="592F3314"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2C75AF0"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34F86668" w14:textId="77777777" w:rsidR="00AD7135" w:rsidRPr="00F16CF4" w:rsidRDefault="00AD7135" w:rsidP="00AD7135">
      <w:pPr>
        <w:pStyle w:val="NormalBold"/>
      </w:pPr>
      <w:r w:rsidRPr="00F16CF4">
        <w:rPr>
          <w:rStyle w:val="HideTWBExt"/>
          <w:b w:val="0"/>
        </w:rPr>
        <w:t>&lt;/RepeatBlock-By&gt;</w:t>
      </w:r>
    </w:p>
    <w:p w14:paraId="387D669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DD6AD24" w14:textId="4E29CFA9" w:rsidR="00AD7135" w:rsidRPr="00F16CF4" w:rsidRDefault="00AD7135" w:rsidP="00AD7135">
      <w:pPr>
        <w:pStyle w:val="NormalBold"/>
      </w:pPr>
      <w:r w:rsidRPr="00F16CF4">
        <w:rPr>
          <w:rStyle w:val="HideTWBExt"/>
        </w:rPr>
        <w:t>&lt;Article&gt;</w:t>
      </w:r>
      <w:r w:rsidRPr="00F16CF4">
        <w:t>Citação 10</w:t>
      </w:r>
      <w:r w:rsidR="00A072A6">
        <w:noBreakHyphen/>
      </w:r>
      <w:r w:rsidRPr="00F16CF4">
        <w:t>B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2BEB5E4" w14:textId="77777777" w:rsidTr="00DB0550">
        <w:trPr>
          <w:trHeight w:hRule="exact" w:val="240"/>
          <w:jc w:val="center"/>
        </w:trPr>
        <w:tc>
          <w:tcPr>
            <w:tcW w:w="9752" w:type="dxa"/>
            <w:gridSpan w:val="2"/>
            <w:tcBorders>
              <w:top w:val="nil"/>
              <w:left w:val="nil"/>
              <w:bottom w:val="nil"/>
              <w:right w:val="nil"/>
            </w:tcBorders>
          </w:tcPr>
          <w:p w14:paraId="6FBD0D93" w14:textId="77777777" w:rsidR="00AD7135" w:rsidRPr="00F16CF4" w:rsidRDefault="00AD7135" w:rsidP="00DB0550"/>
        </w:tc>
      </w:tr>
      <w:tr w:rsidR="00AD7135" w:rsidRPr="00F16CF4" w14:paraId="568049A1" w14:textId="77777777" w:rsidTr="00DB0550">
        <w:trPr>
          <w:trHeight w:val="240"/>
          <w:jc w:val="center"/>
        </w:trPr>
        <w:tc>
          <w:tcPr>
            <w:tcW w:w="4876" w:type="dxa"/>
            <w:tcBorders>
              <w:top w:val="nil"/>
              <w:left w:val="nil"/>
              <w:bottom w:val="nil"/>
              <w:right w:val="nil"/>
            </w:tcBorders>
          </w:tcPr>
          <w:p w14:paraId="2954BE7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31C0F36" w14:textId="77777777" w:rsidR="00AD7135" w:rsidRPr="00F16CF4" w:rsidRDefault="00AD7135" w:rsidP="00DB0550">
            <w:pPr>
              <w:pStyle w:val="AmColumnHeading"/>
            </w:pPr>
            <w:r w:rsidRPr="00F16CF4">
              <w:t>Alteração</w:t>
            </w:r>
          </w:p>
        </w:tc>
      </w:tr>
      <w:tr w:rsidR="00AD7135" w:rsidRPr="00F16CF4" w14:paraId="00E1714D" w14:textId="77777777" w:rsidTr="00DB0550">
        <w:trPr>
          <w:jc w:val="center"/>
        </w:trPr>
        <w:tc>
          <w:tcPr>
            <w:tcW w:w="4876" w:type="dxa"/>
            <w:tcBorders>
              <w:top w:val="nil"/>
              <w:left w:val="nil"/>
              <w:bottom w:val="nil"/>
              <w:right w:val="nil"/>
            </w:tcBorders>
          </w:tcPr>
          <w:p w14:paraId="12959C7A" w14:textId="77777777" w:rsidR="00AD7135" w:rsidRPr="00F16CF4" w:rsidRDefault="00AD7135" w:rsidP="00DB0550">
            <w:pPr>
              <w:pStyle w:val="Normal6a"/>
            </w:pPr>
          </w:p>
        </w:tc>
        <w:tc>
          <w:tcPr>
            <w:tcW w:w="4876" w:type="dxa"/>
            <w:tcBorders>
              <w:top w:val="nil"/>
              <w:left w:val="nil"/>
              <w:bottom w:val="nil"/>
              <w:right w:val="nil"/>
            </w:tcBorders>
          </w:tcPr>
          <w:p w14:paraId="10A0B8E2" w14:textId="77777777" w:rsidR="00AD7135" w:rsidRPr="00F16CF4" w:rsidRDefault="00AD7135" w:rsidP="00DB0550">
            <w:pPr>
              <w:pStyle w:val="Normal6a"/>
            </w:pPr>
            <w:r w:rsidRPr="00F16CF4">
              <w:rPr>
                <w:b/>
                <w:i/>
              </w:rPr>
              <w:t>–</w:t>
            </w:r>
            <w:r w:rsidRPr="00F16CF4">
              <w:tab/>
            </w:r>
            <w:r w:rsidRPr="00F16CF4">
              <w:rPr>
                <w:b/>
                <w:i/>
              </w:rPr>
              <w:t>Tendo em conta o Estatuto de Roma do Tribunal Penal Internacional, de 17 de julho de 1998,</w:t>
            </w:r>
          </w:p>
        </w:tc>
      </w:tr>
    </w:tbl>
    <w:p w14:paraId="63C4371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98350D0" w14:textId="77777777" w:rsidR="00AD7135" w:rsidRPr="00F16CF4" w:rsidRDefault="00AD7135" w:rsidP="00AD7135">
      <w:r w:rsidRPr="00F16CF4">
        <w:rPr>
          <w:rStyle w:val="HideTWBExt"/>
        </w:rPr>
        <w:t>&lt;/Amend&gt;</w:t>
      </w:r>
    </w:p>
    <w:p w14:paraId="574652B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w:t>
      </w:r>
      <w:r w:rsidRPr="00F16CF4">
        <w:rPr>
          <w:rStyle w:val="HideTWBExt"/>
        </w:rPr>
        <w:t>&lt;/NumAm&gt;</w:t>
      </w:r>
    </w:p>
    <w:p w14:paraId="3FDF59A5"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767EE6C1"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7D6775D1" w14:textId="77777777" w:rsidR="00AD7135" w:rsidRPr="00F16CF4" w:rsidRDefault="00AD7135" w:rsidP="00AD7135">
      <w:pPr>
        <w:pStyle w:val="NormalBold"/>
      </w:pPr>
      <w:r w:rsidRPr="00F16CF4">
        <w:rPr>
          <w:rStyle w:val="HideTWBExt"/>
          <w:b w:val="0"/>
        </w:rPr>
        <w:t>&lt;/RepeatBlock-By&gt;</w:t>
      </w:r>
    </w:p>
    <w:p w14:paraId="051FCEF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05271FB" w14:textId="4EC1C10E" w:rsidR="00AD7135" w:rsidRPr="00F16CF4" w:rsidRDefault="00AD7135" w:rsidP="00AD7135">
      <w:pPr>
        <w:pStyle w:val="NormalBold"/>
      </w:pPr>
      <w:r w:rsidRPr="00F16CF4">
        <w:rPr>
          <w:rStyle w:val="HideTWBExt"/>
        </w:rPr>
        <w:t>&lt;Article&gt;</w:t>
      </w:r>
      <w:r w:rsidRPr="00F16CF4">
        <w:t>Citação 10</w:t>
      </w:r>
      <w:r w:rsidR="00A072A6">
        <w:noBreakHyphen/>
      </w:r>
      <w:r w:rsidRPr="00F16CF4">
        <w:t>C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28601C9" w14:textId="77777777" w:rsidTr="00DB0550">
        <w:trPr>
          <w:trHeight w:hRule="exact" w:val="240"/>
          <w:jc w:val="center"/>
        </w:trPr>
        <w:tc>
          <w:tcPr>
            <w:tcW w:w="9752" w:type="dxa"/>
            <w:gridSpan w:val="2"/>
            <w:tcBorders>
              <w:top w:val="nil"/>
              <w:left w:val="nil"/>
              <w:bottom w:val="nil"/>
              <w:right w:val="nil"/>
            </w:tcBorders>
          </w:tcPr>
          <w:p w14:paraId="65EB64C7" w14:textId="77777777" w:rsidR="00AD7135" w:rsidRPr="00F16CF4" w:rsidRDefault="00AD7135" w:rsidP="00DB0550"/>
        </w:tc>
      </w:tr>
      <w:tr w:rsidR="00AD7135" w:rsidRPr="00F16CF4" w14:paraId="5F7AB0B9" w14:textId="77777777" w:rsidTr="00DB0550">
        <w:trPr>
          <w:trHeight w:val="240"/>
          <w:jc w:val="center"/>
        </w:trPr>
        <w:tc>
          <w:tcPr>
            <w:tcW w:w="4876" w:type="dxa"/>
            <w:tcBorders>
              <w:top w:val="nil"/>
              <w:left w:val="nil"/>
              <w:bottom w:val="nil"/>
              <w:right w:val="nil"/>
            </w:tcBorders>
          </w:tcPr>
          <w:p w14:paraId="39FF272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C8EDB2B" w14:textId="77777777" w:rsidR="00AD7135" w:rsidRPr="00F16CF4" w:rsidRDefault="00AD7135" w:rsidP="00DB0550">
            <w:pPr>
              <w:pStyle w:val="AmColumnHeading"/>
            </w:pPr>
            <w:r w:rsidRPr="00F16CF4">
              <w:t>Alteração</w:t>
            </w:r>
          </w:p>
        </w:tc>
      </w:tr>
      <w:tr w:rsidR="00AD7135" w:rsidRPr="00F16CF4" w14:paraId="18772EF8" w14:textId="77777777" w:rsidTr="00DB0550">
        <w:trPr>
          <w:jc w:val="center"/>
        </w:trPr>
        <w:tc>
          <w:tcPr>
            <w:tcW w:w="4876" w:type="dxa"/>
            <w:tcBorders>
              <w:top w:val="nil"/>
              <w:left w:val="nil"/>
              <w:bottom w:val="nil"/>
              <w:right w:val="nil"/>
            </w:tcBorders>
          </w:tcPr>
          <w:p w14:paraId="00DA9A94" w14:textId="77777777" w:rsidR="00AD7135" w:rsidRPr="00F16CF4" w:rsidRDefault="00AD7135" w:rsidP="00DB0550">
            <w:pPr>
              <w:pStyle w:val="Normal6a"/>
            </w:pPr>
          </w:p>
        </w:tc>
        <w:tc>
          <w:tcPr>
            <w:tcW w:w="4876" w:type="dxa"/>
            <w:tcBorders>
              <w:top w:val="nil"/>
              <w:left w:val="nil"/>
              <w:bottom w:val="nil"/>
              <w:right w:val="nil"/>
            </w:tcBorders>
          </w:tcPr>
          <w:p w14:paraId="5D68CC6C" w14:textId="77777777" w:rsidR="00AD7135" w:rsidRPr="00F16CF4" w:rsidRDefault="00AD7135" w:rsidP="00DB0550">
            <w:pPr>
              <w:pStyle w:val="Normal6a"/>
            </w:pPr>
            <w:r w:rsidRPr="00F16CF4">
              <w:rPr>
                <w:b/>
                <w:i/>
              </w:rPr>
              <w:t>–</w:t>
            </w:r>
            <w:r w:rsidRPr="00F16CF4">
              <w:tab/>
            </w:r>
            <w:r w:rsidRPr="00F16CF4">
              <w:rPr>
                <w:b/>
                <w:i/>
              </w:rPr>
              <w:t>Tendo em conta o Regulamento (UE) 2020/1998 do Conselho, de 7 de dezembro de 2020, que impõe medidas restritivas contra violações e atropelos graves dos direitos humanos,</w:t>
            </w:r>
          </w:p>
        </w:tc>
      </w:tr>
    </w:tbl>
    <w:p w14:paraId="2F5195F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7F31592" w14:textId="77777777" w:rsidR="00AD7135" w:rsidRPr="00F16CF4" w:rsidRDefault="00AD7135" w:rsidP="00AD7135">
      <w:r w:rsidRPr="00F16CF4">
        <w:rPr>
          <w:rStyle w:val="HideTWBExt"/>
        </w:rPr>
        <w:t>&lt;/Amend&gt;</w:t>
      </w:r>
    </w:p>
    <w:p w14:paraId="203B8DE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w:t>
      </w:r>
      <w:r w:rsidRPr="00F16CF4">
        <w:rPr>
          <w:rStyle w:val="HideTWBExt"/>
        </w:rPr>
        <w:t>&lt;/NumAm&gt;</w:t>
      </w:r>
    </w:p>
    <w:p w14:paraId="27BFC105" w14:textId="0B976133"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25CA397" w14:textId="77777777" w:rsidR="00AD7135" w:rsidRPr="00F16CF4" w:rsidRDefault="00AD7135" w:rsidP="00AD7135">
      <w:pPr>
        <w:pStyle w:val="NormalBold"/>
      </w:pPr>
      <w:r w:rsidRPr="00F16CF4">
        <w:rPr>
          <w:rStyle w:val="HideTWBExt"/>
          <w:b w:val="0"/>
        </w:rPr>
        <w:t>&lt;/RepeatBlock-By&gt;</w:t>
      </w:r>
    </w:p>
    <w:p w14:paraId="36FC8D9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1D1B99D" w14:textId="77777777" w:rsidR="00AD7135" w:rsidRPr="00F16CF4" w:rsidRDefault="00AD7135" w:rsidP="00AD7135">
      <w:pPr>
        <w:pStyle w:val="NormalBold"/>
      </w:pPr>
      <w:r w:rsidRPr="00F16CF4">
        <w:rPr>
          <w:rStyle w:val="HideTWBExt"/>
        </w:rPr>
        <w:t>&lt;Article&gt;</w:t>
      </w:r>
      <w:r w:rsidRPr="00F16CF4">
        <w:t>Citação 12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10DF2CF" w14:textId="77777777" w:rsidTr="00DB0550">
        <w:trPr>
          <w:trHeight w:hRule="exact" w:val="240"/>
          <w:jc w:val="center"/>
        </w:trPr>
        <w:tc>
          <w:tcPr>
            <w:tcW w:w="9752" w:type="dxa"/>
            <w:gridSpan w:val="2"/>
            <w:tcBorders>
              <w:top w:val="nil"/>
              <w:left w:val="nil"/>
              <w:bottom w:val="nil"/>
              <w:right w:val="nil"/>
            </w:tcBorders>
          </w:tcPr>
          <w:p w14:paraId="35CA683E" w14:textId="77777777" w:rsidR="00AD7135" w:rsidRPr="00F16CF4" w:rsidRDefault="00AD7135" w:rsidP="00DB0550"/>
        </w:tc>
      </w:tr>
      <w:tr w:rsidR="00AD7135" w:rsidRPr="00F16CF4" w14:paraId="746572ED" w14:textId="77777777" w:rsidTr="00DB0550">
        <w:trPr>
          <w:trHeight w:val="240"/>
          <w:jc w:val="center"/>
        </w:trPr>
        <w:tc>
          <w:tcPr>
            <w:tcW w:w="4876" w:type="dxa"/>
            <w:tcBorders>
              <w:top w:val="nil"/>
              <w:left w:val="nil"/>
              <w:bottom w:val="nil"/>
              <w:right w:val="nil"/>
            </w:tcBorders>
          </w:tcPr>
          <w:p w14:paraId="7F28B25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74E5D7D" w14:textId="77777777" w:rsidR="00AD7135" w:rsidRPr="00F16CF4" w:rsidRDefault="00AD7135" w:rsidP="00DB0550">
            <w:pPr>
              <w:pStyle w:val="AmColumnHeading"/>
            </w:pPr>
            <w:r w:rsidRPr="00F16CF4">
              <w:t>Alteração</w:t>
            </w:r>
          </w:p>
        </w:tc>
      </w:tr>
      <w:tr w:rsidR="00AD7135" w:rsidRPr="00F16CF4" w14:paraId="0AD64AA2" w14:textId="77777777" w:rsidTr="00DB0550">
        <w:trPr>
          <w:jc w:val="center"/>
        </w:trPr>
        <w:tc>
          <w:tcPr>
            <w:tcW w:w="4876" w:type="dxa"/>
            <w:tcBorders>
              <w:top w:val="nil"/>
              <w:left w:val="nil"/>
              <w:bottom w:val="nil"/>
              <w:right w:val="nil"/>
            </w:tcBorders>
          </w:tcPr>
          <w:p w14:paraId="72F6EB3A" w14:textId="77777777" w:rsidR="00AD7135" w:rsidRPr="00F16CF4" w:rsidRDefault="00AD7135" w:rsidP="00DB0550">
            <w:pPr>
              <w:pStyle w:val="Normal6a"/>
            </w:pPr>
            <w:r w:rsidRPr="00F16CF4">
              <w:t>–</w:t>
            </w:r>
            <w:r w:rsidRPr="00F16CF4">
              <w:tab/>
              <w:t>Tendo em conta o seu Prémio Sakharov para a Liberdade de Pensamento,</w:t>
            </w:r>
          </w:p>
        </w:tc>
        <w:tc>
          <w:tcPr>
            <w:tcW w:w="4876" w:type="dxa"/>
            <w:tcBorders>
              <w:top w:val="nil"/>
              <w:left w:val="nil"/>
              <w:bottom w:val="nil"/>
              <w:right w:val="nil"/>
            </w:tcBorders>
          </w:tcPr>
          <w:p w14:paraId="05AAF71A" w14:textId="77777777" w:rsidR="00AD7135" w:rsidRPr="00F16CF4" w:rsidRDefault="00AD7135" w:rsidP="00DB0550">
            <w:pPr>
              <w:pStyle w:val="Normal6a"/>
            </w:pPr>
            <w:r w:rsidRPr="00F16CF4">
              <w:t>–</w:t>
            </w:r>
            <w:r w:rsidRPr="00F16CF4">
              <w:tab/>
              <w:t xml:space="preserve">Tendo em conta o Prémio Sakharov para a Liberdade de Pensamento, </w:t>
            </w:r>
            <w:r w:rsidRPr="00F16CF4">
              <w:rPr>
                <w:b/>
                <w:i/>
              </w:rPr>
              <w:t>atribuído em 2024 a María Corina Machado, dirigente das forças democráticas na Venezuela, e ao presidente eleito Edmundo González Urrutia, em representação de todos os venezuelanos dentro e fora do país que lutam pelo restabelecimento da liberdade e da democracia,</w:t>
            </w:r>
          </w:p>
        </w:tc>
      </w:tr>
    </w:tbl>
    <w:p w14:paraId="59F9E67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30A62BA" w14:textId="77777777" w:rsidR="00AD7135" w:rsidRPr="00F16CF4" w:rsidRDefault="00AD7135" w:rsidP="00AD7135">
      <w:r w:rsidRPr="00F16CF4">
        <w:rPr>
          <w:rStyle w:val="HideTWBExt"/>
        </w:rPr>
        <w:t>&lt;/Amend&gt;</w:t>
      </w:r>
    </w:p>
    <w:p w14:paraId="29AA948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w:t>
      </w:r>
      <w:r w:rsidRPr="00F16CF4">
        <w:rPr>
          <w:rStyle w:val="HideTWBExt"/>
        </w:rPr>
        <w:t>&lt;/NumAm&gt;</w:t>
      </w:r>
    </w:p>
    <w:p w14:paraId="1010BA51" w14:textId="32A59147"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CC85C89" w14:textId="77777777" w:rsidR="00AD7135" w:rsidRPr="00F16CF4" w:rsidRDefault="00AD7135" w:rsidP="00AD7135">
      <w:pPr>
        <w:pStyle w:val="NormalBold"/>
      </w:pPr>
      <w:r w:rsidRPr="00F16CF4">
        <w:rPr>
          <w:rStyle w:val="HideTWBExt"/>
          <w:b w:val="0"/>
        </w:rPr>
        <w:t>&lt;/RepeatBlock-By&gt;</w:t>
      </w:r>
    </w:p>
    <w:p w14:paraId="5D92ECE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898355C" w14:textId="1BA6B8CA" w:rsidR="00AD7135" w:rsidRPr="00F16CF4" w:rsidRDefault="00AD7135" w:rsidP="00AD7135">
      <w:pPr>
        <w:pStyle w:val="NormalBold"/>
      </w:pPr>
      <w:r w:rsidRPr="00F16CF4">
        <w:rPr>
          <w:rStyle w:val="HideTWBExt"/>
        </w:rPr>
        <w:t>&lt;Article&gt;</w:t>
      </w:r>
      <w:r w:rsidRPr="00F16CF4">
        <w:t>Citação 12</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3227E4B" w14:textId="77777777" w:rsidTr="00DB0550">
        <w:trPr>
          <w:trHeight w:hRule="exact" w:val="240"/>
          <w:jc w:val="center"/>
        </w:trPr>
        <w:tc>
          <w:tcPr>
            <w:tcW w:w="9752" w:type="dxa"/>
            <w:gridSpan w:val="2"/>
            <w:tcBorders>
              <w:top w:val="nil"/>
              <w:left w:val="nil"/>
              <w:bottom w:val="nil"/>
              <w:right w:val="nil"/>
            </w:tcBorders>
          </w:tcPr>
          <w:p w14:paraId="3243EE87" w14:textId="77777777" w:rsidR="00AD7135" w:rsidRPr="00F16CF4" w:rsidRDefault="00AD7135" w:rsidP="00DB0550"/>
        </w:tc>
      </w:tr>
      <w:tr w:rsidR="00AD7135" w:rsidRPr="00F16CF4" w14:paraId="78919FB0" w14:textId="77777777" w:rsidTr="00DB0550">
        <w:trPr>
          <w:trHeight w:val="240"/>
          <w:jc w:val="center"/>
        </w:trPr>
        <w:tc>
          <w:tcPr>
            <w:tcW w:w="4876" w:type="dxa"/>
            <w:tcBorders>
              <w:top w:val="nil"/>
              <w:left w:val="nil"/>
              <w:bottom w:val="nil"/>
              <w:right w:val="nil"/>
            </w:tcBorders>
          </w:tcPr>
          <w:p w14:paraId="0D53E78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6E4F4D6" w14:textId="77777777" w:rsidR="00AD7135" w:rsidRPr="00F16CF4" w:rsidRDefault="00AD7135" w:rsidP="00DB0550">
            <w:pPr>
              <w:pStyle w:val="AmColumnHeading"/>
            </w:pPr>
            <w:r w:rsidRPr="00F16CF4">
              <w:t>Alteração</w:t>
            </w:r>
          </w:p>
        </w:tc>
      </w:tr>
      <w:tr w:rsidR="00AD7135" w:rsidRPr="00F16CF4" w14:paraId="021AACFB" w14:textId="77777777" w:rsidTr="00DB0550">
        <w:trPr>
          <w:jc w:val="center"/>
        </w:trPr>
        <w:tc>
          <w:tcPr>
            <w:tcW w:w="4876" w:type="dxa"/>
            <w:tcBorders>
              <w:top w:val="nil"/>
              <w:left w:val="nil"/>
              <w:bottom w:val="nil"/>
              <w:right w:val="nil"/>
            </w:tcBorders>
          </w:tcPr>
          <w:p w14:paraId="05A81D00" w14:textId="77777777" w:rsidR="00AD7135" w:rsidRPr="00F16CF4" w:rsidRDefault="00AD7135" w:rsidP="00DB0550">
            <w:pPr>
              <w:pStyle w:val="Normal6a"/>
            </w:pPr>
          </w:p>
        </w:tc>
        <w:tc>
          <w:tcPr>
            <w:tcW w:w="4876" w:type="dxa"/>
            <w:tcBorders>
              <w:top w:val="nil"/>
              <w:left w:val="nil"/>
              <w:bottom w:val="nil"/>
              <w:right w:val="nil"/>
            </w:tcBorders>
          </w:tcPr>
          <w:p w14:paraId="1D6D386F" w14:textId="77777777" w:rsidR="00AD7135" w:rsidRPr="00F16CF4" w:rsidRDefault="00AD7135" w:rsidP="00DB0550">
            <w:pPr>
              <w:pStyle w:val="Normal6a"/>
            </w:pPr>
            <w:r w:rsidRPr="00F16CF4">
              <w:rPr>
                <w:b/>
                <w:i/>
              </w:rPr>
              <w:t>–</w:t>
            </w:r>
            <w:r w:rsidRPr="00F16CF4">
              <w:tab/>
            </w:r>
            <w:r w:rsidRPr="00F16CF4">
              <w:rPr>
                <w:b/>
                <w:i/>
              </w:rPr>
              <w:t>Tendo em conta a sua Resolução, de 15 de janeiro de 2019, sobre as diretrizes da UE e o mandato do Enviado Especial da UE para a promoção da liberdade de religião ou de convicção fora da UE,</w:t>
            </w:r>
          </w:p>
        </w:tc>
      </w:tr>
    </w:tbl>
    <w:p w14:paraId="546AC49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F03CF0A" w14:textId="77777777" w:rsidR="00AD7135" w:rsidRPr="00F16CF4" w:rsidRDefault="00AD7135" w:rsidP="00AD7135">
      <w:r w:rsidRPr="00F16CF4">
        <w:rPr>
          <w:rStyle w:val="HideTWBExt"/>
        </w:rPr>
        <w:t>&lt;/Amend&gt;</w:t>
      </w:r>
    </w:p>
    <w:p w14:paraId="722D496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w:t>
      </w:r>
      <w:r w:rsidRPr="00F16CF4">
        <w:rPr>
          <w:rStyle w:val="HideTWBExt"/>
        </w:rPr>
        <w:t>&lt;/NumAm&gt;</w:t>
      </w:r>
    </w:p>
    <w:p w14:paraId="4E66B9AE" w14:textId="6F105150"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55EE3561" w14:textId="77777777" w:rsidR="00AD7135" w:rsidRPr="00F16CF4" w:rsidRDefault="00AD7135" w:rsidP="00AD7135">
      <w:pPr>
        <w:pStyle w:val="NormalBold"/>
      </w:pPr>
      <w:r w:rsidRPr="00F16CF4">
        <w:rPr>
          <w:rStyle w:val="HideTWBExt"/>
          <w:b w:val="0"/>
        </w:rPr>
        <w:t>&lt;/RepeatBlock-By&gt;</w:t>
      </w:r>
    </w:p>
    <w:p w14:paraId="2E82BD0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89A99DF" w14:textId="57FC3CF3" w:rsidR="00AD7135" w:rsidRPr="00F16CF4" w:rsidRDefault="00AD7135" w:rsidP="00AD7135">
      <w:pPr>
        <w:pStyle w:val="NormalBold"/>
      </w:pPr>
      <w:r w:rsidRPr="00F16CF4">
        <w:rPr>
          <w:rStyle w:val="HideTWBExt"/>
        </w:rPr>
        <w:t>&lt;Article&gt;</w:t>
      </w:r>
      <w:r w:rsidRPr="00F16CF4">
        <w:t>Citação 12</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5AA6383" w14:textId="77777777" w:rsidTr="00DB0550">
        <w:trPr>
          <w:trHeight w:hRule="exact" w:val="240"/>
          <w:jc w:val="center"/>
        </w:trPr>
        <w:tc>
          <w:tcPr>
            <w:tcW w:w="9752" w:type="dxa"/>
            <w:gridSpan w:val="2"/>
            <w:tcBorders>
              <w:top w:val="nil"/>
              <w:left w:val="nil"/>
              <w:bottom w:val="nil"/>
              <w:right w:val="nil"/>
            </w:tcBorders>
          </w:tcPr>
          <w:p w14:paraId="0E0DE22C" w14:textId="77777777" w:rsidR="00AD7135" w:rsidRPr="00F16CF4" w:rsidRDefault="00AD7135" w:rsidP="00DB0550"/>
        </w:tc>
      </w:tr>
      <w:tr w:rsidR="00AD7135" w:rsidRPr="00F16CF4" w14:paraId="244741A3" w14:textId="77777777" w:rsidTr="00DB0550">
        <w:trPr>
          <w:trHeight w:val="240"/>
          <w:jc w:val="center"/>
        </w:trPr>
        <w:tc>
          <w:tcPr>
            <w:tcW w:w="4876" w:type="dxa"/>
            <w:tcBorders>
              <w:top w:val="nil"/>
              <w:left w:val="nil"/>
              <w:bottom w:val="nil"/>
              <w:right w:val="nil"/>
            </w:tcBorders>
          </w:tcPr>
          <w:p w14:paraId="34B874E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369935E" w14:textId="77777777" w:rsidR="00AD7135" w:rsidRPr="00F16CF4" w:rsidRDefault="00AD7135" w:rsidP="00DB0550">
            <w:pPr>
              <w:pStyle w:val="AmColumnHeading"/>
            </w:pPr>
            <w:r w:rsidRPr="00F16CF4">
              <w:t>Alteração</w:t>
            </w:r>
          </w:p>
        </w:tc>
      </w:tr>
      <w:tr w:rsidR="00AD7135" w:rsidRPr="00F16CF4" w14:paraId="2A194CC1" w14:textId="77777777" w:rsidTr="00DB0550">
        <w:trPr>
          <w:jc w:val="center"/>
        </w:trPr>
        <w:tc>
          <w:tcPr>
            <w:tcW w:w="4876" w:type="dxa"/>
            <w:tcBorders>
              <w:top w:val="nil"/>
              <w:left w:val="nil"/>
              <w:bottom w:val="nil"/>
              <w:right w:val="nil"/>
            </w:tcBorders>
          </w:tcPr>
          <w:p w14:paraId="5CADBE70" w14:textId="77777777" w:rsidR="00AD7135" w:rsidRPr="00F16CF4" w:rsidRDefault="00AD7135" w:rsidP="00DB0550">
            <w:pPr>
              <w:pStyle w:val="Normal6a"/>
            </w:pPr>
          </w:p>
        </w:tc>
        <w:tc>
          <w:tcPr>
            <w:tcW w:w="4876" w:type="dxa"/>
            <w:tcBorders>
              <w:top w:val="nil"/>
              <w:left w:val="nil"/>
              <w:bottom w:val="nil"/>
              <w:right w:val="nil"/>
            </w:tcBorders>
          </w:tcPr>
          <w:p w14:paraId="106FBFAF" w14:textId="77777777" w:rsidR="00AD7135" w:rsidRPr="00F16CF4" w:rsidRDefault="00AD7135" w:rsidP="00DB0550">
            <w:pPr>
              <w:pStyle w:val="Normal6a"/>
            </w:pPr>
            <w:r w:rsidRPr="00F16CF4">
              <w:rPr>
                <w:b/>
                <w:i/>
              </w:rPr>
              <w:t>–</w:t>
            </w:r>
            <w:r w:rsidRPr="00F16CF4">
              <w:tab/>
            </w:r>
            <w:r w:rsidRPr="00F16CF4">
              <w:rPr>
                <w:b/>
                <w:i/>
              </w:rPr>
              <w:t>Tendo em conta o artigo 1.º, secção D, da Convenção de Genebra relativa ao Estatuto dos Refugiados, de 1951,</w:t>
            </w:r>
          </w:p>
        </w:tc>
      </w:tr>
    </w:tbl>
    <w:p w14:paraId="27A25A1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A66CCE5" w14:textId="77777777" w:rsidR="00AD7135" w:rsidRPr="00F16CF4" w:rsidRDefault="00AD7135" w:rsidP="00AD7135">
      <w:r w:rsidRPr="00F16CF4">
        <w:rPr>
          <w:rStyle w:val="HideTWBExt"/>
        </w:rPr>
        <w:t>&lt;/Amend&gt;</w:t>
      </w:r>
    </w:p>
    <w:p w14:paraId="2D21576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w:t>
      </w:r>
      <w:r w:rsidRPr="00F16CF4">
        <w:rPr>
          <w:rStyle w:val="HideTWBExt"/>
        </w:rPr>
        <w:t>&lt;/NumAm&gt;</w:t>
      </w:r>
    </w:p>
    <w:p w14:paraId="732390BD" w14:textId="5D0D0494"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36749FF1" w14:textId="77777777" w:rsidR="00AD7135" w:rsidRPr="00F16CF4" w:rsidRDefault="00AD7135" w:rsidP="00AD7135">
      <w:pPr>
        <w:pStyle w:val="NormalBold"/>
      </w:pPr>
      <w:r w:rsidRPr="00F16CF4">
        <w:rPr>
          <w:rStyle w:val="HideTWBExt"/>
          <w:b w:val="0"/>
        </w:rPr>
        <w:t>&lt;/RepeatBlock-By&gt;</w:t>
      </w:r>
    </w:p>
    <w:p w14:paraId="3328AF0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ACE73A8" w14:textId="52E85CE7" w:rsidR="00AD7135" w:rsidRPr="00F16CF4" w:rsidRDefault="00AD7135" w:rsidP="00AD7135">
      <w:pPr>
        <w:pStyle w:val="NormalBold"/>
      </w:pPr>
      <w:r w:rsidRPr="00F16CF4">
        <w:rPr>
          <w:rStyle w:val="HideTWBExt"/>
        </w:rPr>
        <w:t>&lt;Article&gt;</w:t>
      </w:r>
      <w:r w:rsidRPr="00F16CF4">
        <w:t>Citação 12</w:t>
      </w:r>
      <w:r w:rsidR="00A072A6">
        <w:noBreakHyphen/>
      </w:r>
      <w:r w:rsidRPr="00F16CF4">
        <w:t>B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2B360BD" w14:textId="77777777" w:rsidTr="00DB0550">
        <w:trPr>
          <w:trHeight w:hRule="exact" w:val="240"/>
          <w:jc w:val="center"/>
        </w:trPr>
        <w:tc>
          <w:tcPr>
            <w:tcW w:w="9752" w:type="dxa"/>
            <w:gridSpan w:val="2"/>
            <w:tcBorders>
              <w:top w:val="nil"/>
              <w:left w:val="nil"/>
              <w:bottom w:val="nil"/>
              <w:right w:val="nil"/>
            </w:tcBorders>
          </w:tcPr>
          <w:p w14:paraId="1D37DA03" w14:textId="77777777" w:rsidR="00AD7135" w:rsidRPr="00F16CF4" w:rsidRDefault="00AD7135" w:rsidP="00DB0550"/>
        </w:tc>
      </w:tr>
      <w:tr w:rsidR="00AD7135" w:rsidRPr="00F16CF4" w14:paraId="33E07B8A" w14:textId="77777777" w:rsidTr="00DB0550">
        <w:trPr>
          <w:trHeight w:val="240"/>
          <w:jc w:val="center"/>
        </w:trPr>
        <w:tc>
          <w:tcPr>
            <w:tcW w:w="4876" w:type="dxa"/>
            <w:tcBorders>
              <w:top w:val="nil"/>
              <w:left w:val="nil"/>
              <w:bottom w:val="nil"/>
              <w:right w:val="nil"/>
            </w:tcBorders>
          </w:tcPr>
          <w:p w14:paraId="3692D64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A3239CF" w14:textId="77777777" w:rsidR="00AD7135" w:rsidRPr="00F16CF4" w:rsidRDefault="00AD7135" w:rsidP="00DB0550">
            <w:pPr>
              <w:pStyle w:val="AmColumnHeading"/>
            </w:pPr>
            <w:r w:rsidRPr="00F16CF4">
              <w:t>Alteração</w:t>
            </w:r>
          </w:p>
        </w:tc>
      </w:tr>
      <w:tr w:rsidR="00AD7135" w:rsidRPr="00F16CF4" w14:paraId="12FB7D7E" w14:textId="77777777" w:rsidTr="00DB0550">
        <w:trPr>
          <w:jc w:val="center"/>
        </w:trPr>
        <w:tc>
          <w:tcPr>
            <w:tcW w:w="4876" w:type="dxa"/>
            <w:tcBorders>
              <w:top w:val="nil"/>
              <w:left w:val="nil"/>
              <w:bottom w:val="nil"/>
              <w:right w:val="nil"/>
            </w:tcBorders>
          </w:tcPr>
          <w:p w14:paraId="45F01F98" w14:textId="77777777" w:rsidR="00AD7135" w:rsidRPr="00F16CF4" w:rsidRDefault="00AD7135" w:rsidP="00DB0550">
            <w:pPr>
              <w:pStyle w:val="Normal6a"/>
            </w:pPr>
          </w:p>
        </w:tc>
        <w:tc>
          <w:tcPr>
            <w:tcW w:w="4876" w:type="dxa"/>
            <w:tcBorders>
              <w:top w:val="nil"/>
              <w:left w:val="nil"/>
              <w:bottom w:val="nil"/>
              <w:right w:val="nil"/>
            </w:tcBorders>
          </w:tcPr>
          <w:p w14:paraId="27F8E87B" w14:textId="77777777" w:rsidR="00AD7135" w:rsidRPr="00F16CF4" w:rsidRDefault="00AD7135" w:rsidP="00DB0550">
            <w:pPr>
              <w:pStyle w:val="Normal6a"/>
            </w:pPr>
            <w:r w:rsidRPr="00F16CF4">
              <w:rPr>
                <w:b/>
                <w:i/>
              </w:rPr>
              <w:t>–</w:t>
            </w:r>
            <w:r w:rsidRPr="00F16CF4">
              <w:tab/>
            </w:r>
            <w:r w:rsidRPr="00F16CF4">
              <w:rPr>
                <w:b/>
                <w:i/>
              </w:rPr>
              <w:t>Tendo em conta os artigos 11.º e 12.º do Regulamento (UE) 2024/1347,</w:t>
            </w:r>
          </w:p>
        </w:tc>
      </w:tr>
    </w:tbl>
    <w:p w14:paraId="550A173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F28E3DA" w14:textId="77777777" w:rsidR="00AD7135" w:rsidRPr="00F16CF4" w:rsidRDefault="00AD7135" w:rsidP="00AD7135">
      <w:r w:rsidRPr="00F16CF4">
        <w:rPr>
          <w:rStyle w:val="HideTWBExt"/>
        </w:rPr>
        <w:t>&lt;/Amend&gt;</w:t>
      </w:r>
    </w:p>
    <w:p w14:paraId="2CCCEC2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w:t>
      </w:r>
      <w:r w:rsidRPr="00F16CF4">
        <w:rPr>
          <w:rStyle w:val="HideTWBExt"/>
        </w:rPr>
        <w:t>&lt;/NumAm&gt;</w:t>
      </w:r>
    </w:p>
    <w:p w14:paraId="4C8BF080" w14:textId="50D2CB1C"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2F964D05" w14:textId="77777777" w:rsidR="00AD7135" w:rsidRPr="00F16CF4" w:rsidRDefault="00AD7135" w:rsidP="00AD7135">
      <w:pPr>
        <w:pStyle w:val="NormalBold"/>
      </w:pPr>
      <w:r w:rsidRPr="00F16CF4">
        <w:rPr>
          <w:rStyle w:val="HideTWBExt"/>
          <w:b w:val="0"/>
        </w:rPr>
        <w:t>&lt;/RepeatBlock-By&gt;</w:t>
      </w:r>
    </w:p>
    <w:p w14:paraId="34158F9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A322E02" w14:textId="063E1789" w:rsidR="00AD7135" w:rsidRPr="00F16CF4" w:rsidRDefault="00AD7135" w:rsidP="00AD7135">
      <w:pPr>
        <w:pStyle w:val="NormalBold"/>
      </w:pPr>
      <w:r w:rsidRPr="00F16CF4">
        <w:rPr>
          <w:rStyle w:val="HideTWBExt"/>
        </w:rPr>
        <w:t>&lt;Article&gt;</w:t>
      </w:r>
      <w:r w:rsidRPr="00F16CF4">
        <w:t>Citação 13</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E6B8091" w14:textId="77777777" w:rsidTr="00DB0550">
        <w:trPr>
          <w:trHeight w:hRule="exact" w:val="240"/>
          <w:jc w:val="center"/>
        </w:trPr>
        <w:tc>
          <w:tcPr>
            <w:tcW w:w="9752" w:type="dxa"/>
            <w:gridSpan w:val="2"/>
            <w:tcBorders>
              <w:top w:val="nil"/>
              <w:left w:val="nil"/>
              <w:bottom w:val="nil"/>
              <w:right w:val="nil"/>
            </w:tcBorders>
          </w:tcPr>
          <w:p w14:paraId="321BC544" w14:textId="77777777" w:rsidR="00AD7135" w:rsidRPr="00F16CF4" w:rsidRDefault="00AD7135" w:rsidP="00DB0550"/>
        </w:tc>
      </w:tr>
      <w:tr w:rsidR="00AD7135" w:rsidRPr="00F16CF4" w14:paraId="2411D410" w14:textId="77777777" w:rsidTr="00DB0550">
        <w:trPr>
          <w:trHeight w:val="240"/>
          <w:jc w:val="center"/>
        </w:trPr>
        <w:tc>
          <w:tcPr>
            <w:tcW w:w="4876" w:type="dxa"/>
            <w:tcBorders>
              <w:top w:val="nil"/>
              <w:left w:val="nil"/>
              <w:bottom w:val="nil"/>
              <w:right w:val="nil"/>
            </w:tcBorders>
          </w:tcPr>
          <w:p w14:paraId="2D3023B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AD76386" w14:textId="77777777" w:rsidR="00AD7135" w:rsidRPr="00F16CF4" w:rsidRDefault="00AD7135" w:rsidP="00DB0550">
            <w:pPr>
              <w:pStyle w:val="AmColumnHeading"/>
            </w:pPr>
            <w:r w:rsidRPr="00F16CF4">
              <w:t>Alteração</w:t>
            </w:r>
          </w:p>
        </w:tc>
      </w:tr>
      <w:tr w:rsidR="00AD7135" w:rsidRPr="00F16CF4" w14:paraId="6E009FF3" w14:textId="77777777" w:rsidTr="00DB0550">
        <w:trPr>
          <w:jc w:val="center"/>
        </w:trPr>
        <w:tc>
          <w:tcPr>
            <w:tcW w:w="4876" w:type="dxa"/>
            <w:tcBorders>
              <w:top w:val="nil"/>
              <w:left w:val="nil"/>
              <w:bottom w:val="nil"/>
              <w:right w:val="nil"/>
            </w:tcBorders>
          </w:tcPr>
          <w:p w14:paraId="5B012F1F" w14:textId="77777777" w:rsidR="00AD7135" w:rsidRPr="00F16CF4" w:rsidRDefault="00AD7135" w:rsidP="00DB0550">
            <w:pPr>
              <w:pStyle w:val="Normal6a"/>
            </w:pPr>
          </w:p>
        </w:tc>
        <w:tc>
          <w:tcPr>
            <w:tcW w:w="4876" w:type="dxa"/>
            <w:tcBorders>
              <w:top w:val="nil"/>
              <w:left w:val="nil"/>
              <w:bottom w:val="nil"/>
              <w:right w:val="nil"/>
            </w:tcBorders>
          </w:tcPr>
          <w:p w14:paraId="577992C6" w14:textId="77777777" w:rsidR="00AD7135" w:rsidRPr="00F16CF4" w:rsidRDefault="00AD7135" w:rsidP="00DB0550">
            <w:pPr>
              <w:pStyle w:val="Normal6a"/>
            </w:pPr>
            <w:r w:rsidRPr="00F16CF4">
              <w:rPr>
                <w:b/>
                <w:i/>
              </w:rPr>
              <w:t>–</w:t>
            </w:r>
            <w:r w:rsidRPr="00F16CF4">
              <w:tab/>
            </w:r>
            <w:r w:rsidRPr="00F16CF4">
              <w:rPr>
                <w:b/>
                <w:i/>
              </w:rPr>
              <w:t>Tendo em conta o relatório da relatora especial das Nações Unidas sobre a violência contra as mulheres e as raparigas, as suas causas e as suas consequências, de 14 de julho de 2025,</w:t>
            </w:r>
          </w:p>
        </w:tc>
      </w:tr>
    </w:tbl>
    <w:p w14:paraId="29052E4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6CE3815" w14:textId="77777777" w:rsidR="00AD7135" w:rsidRPr="00F16CF4" w:rsidRDefault="00AD7135" w:rsidP="00AD7135">
      <w:r w:rsidRPr="00F16CF4">
        <w:rPr>
          <w:rStyle w:val="HideTWBExt"/>
        </w:rPr>
        <w:t>&lt;/Amend&gt;</w:t>
      </w:r>
    </w:p>
    <w:p w14:paraId="218965F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w:t>
      </w:r>
      <w:r w:rsidRPr="00F16CF4">
        <w:rPr>
          <w:rStyle w:val="HideTWBExt"/>
        </w:rPr>
        <w:t>&lt;/NumAm&gt;</w:t>
      </w:r>
    </w:p>
    <w:p w14:paraId="2F1A2926" w14:textId="4D15B001"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9A95DEA" w14:textId="77777777" w:rsidR="00AD7135" w:rsidRPr="00F16CF4" w:rsidRDefault="00AD7135" w:rsidP="00AD7135">
      <w:pPr>
        <w:pStyle w:val="NormalBold"/>
      </w:pPr>
      <w:r w:rsidRPr="00F16CF4">
        <w:rPr>
          <w:rStyle w:val="HideTWBExt"/>
          <w:b w:val="0"/>
        </w:rPr>
        <w:t>&lt;/RepeatBlock-By&gt;</w:t>
      </w:r>
    </w:p>
    <w:p w14:paraId="11849BF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75F66C3" w14:textId="37237CC9" w:rsidR="00AD7135" w:rsidRPr="00F16CF4" w:rsidRDefault="00AD7135" w:rsidP="00AD7135">
      <w:pPr>
        <w:pStyle w:val="NormalBold"/>
      </w:pPr>
      <w:r w:rsidRPr="00F16CF4">
        <w:rPr>
          <w:rStyle w:val="HideTWBExt"/>
        </w:rPr>
        <w:t>&lt;Article&gt;</w:t>
      </w:r>
      <w:r w:rsidRPr="00F16CF4">
        <w:t>Citação 13</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6095628" w14:textId="77777777" w:rsidTr="00DB0550">
        <w:trPr>
          <w:trHeight w:hRule="exact" w:val="240"/>
          <w:jc w:val="center"/>
        </w:trPr>
        <w:tc>
          <w:tcPr>
            <w:tcW w:w="9752" w:type="dxa"/>
            <w:gridSpan w:val="2"/>
            <w:tcBorders>
              <w:top w:val="nil"/>
              <w:left w:val="nil"/>
              <w:bottom w:val="nil"/>
              <w:right w:val="nil"/>
            </w:tcBorders>
          </w:tcPr>
          <w:p w14:paraId="11F60422" w14:textId="77777777" w:rsidR="00AD7135" w:rsidRPr="00F16CF4" w:rsidRDefault="00AD7135" w:rsidP="00DB0550"/>
        </w:tc>
      </w:tr>
      <w:tr w:rsidR="00AD7135" w:rsidRPr="00F16CF4" w14:paraId="30CA772B" w14:textId="77777777" w:rsidTr="00DB0550">
        <w:trPr>
          <w:trHeight w:val="240"/>
          <w:jc w:val="center"/>
        </w:trPr>
        <w:tc>
          <w:tcPr>
            <w:tcW w:w="4876" w:type="dxa"/>
            <w:tcBorders>
              <w:top w:val="nil"/>
              <w:left w:val="nil"/>
              <w:bottom w:val="nil"/>
              <w:right w:val="nil"/>
            </w:tcBorders>
          </w:tcPr>
          <w:p w14:paraId="4F3B132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85A71BF" w14:textId="77777777" w:rsidR="00AD7135" w:rsidRPr="00F16CF4" w:rsidRDefault="00AD7135" w:rsidP="00DB0550">
            <w:pPr>
              <w:pStyle w:val="AmColumnHeading"/>
            </w:pPr>
            <w:r w:rsidRPr="00F16CF4">
              <w:t>Alteração</w:t>
            </w:r>
          </w:p>
        </w:tc>
      </w:tr>
      <w:tr w:rsidR="00AD7135" w:rsidRPr="00F16CF4" w14:paraId="45E231FA" w14:textId="77777777" w:rsidTr="00DB0550">
        <w:trPr>
          <w:jc w:val="center"/>
        </w:trPr>
        <w:tc>
          <w:tcPr>
            <w:tcW w:w="4876" w:type="dxa"/>
            <w:tcBorders>
              <w:top w:val="nil"/>
              <w:left w:val="nil"/>
              <w:bottom w:val="nil"/>
              <w:right w:val="nil"/>
            </w:tcBorders>
          </w:tcPr>
          <w:p w14:paraId="624A6ABC" w14:textId="77777777" w:rsidR="00AD7135" w:rsidRPr="00F16CF4" w:rsidRDefault="00AD7135" w:rsidP="00DB0550">
            <w:pPr>
              <w:pStyle w:val="Normal6a"/>
            </w:pPr>
          </w:p>
        </w:tc>
        <w:tc>
          <w:tcPr>
            <w:tcW w:w="4876" w:type="dxa"/>
            <w:tcBorders>
              <w:top w:val="nil"/>
              <w:left w:val="nil"/>
              <w:bottom w:val="nil"/>
              <w:right w:val="nil"/>
            </w:tcBorders>
          </w:tcPr>
          <w:p w14:paraId="5BED9E63" w14:textId="77777777" w:rsidR="00AD7135" w:rsidRPr="00F16CF4" w:rsidRDefault="00AD7135" w:rsidP="00DB0550">
            <w:pPr>
              <w:pStyle w:val="Normal6a"/>
            </w:pPr>
            <w:r w:rsidRPr="00F16CF4">
              <w:rPr>
                <w:b/>
                <w:i/>
              </w:rPr>
              <w:t>–</w:t>
            </w:r>
            <w:r w:rsidRPr="00F16CF4">
              <w:tab/>
            </w:r>
            <w:r w:rsidRPr="00F16CF4">
              <w:rPr>
                <w:b/>
                <w:i/>
              </w:rPr>
              <w:t>Tendo em conta a sua Resolução, de 8 de julho de 2021, sobre o regime global de sanções da UE em matéria de direitos humanos (Lei Magnitsky da UE),</w:t>
            </w:r>
          </w:p>
        </w:tc>
      </w:tr>
    </w:tbl>
    <w:p w14:paraId="11A420E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08E4881" w14:textId="77777777" w:rsidR="00AD7135" w:rsidRPr="00F16CF4" w:rsidRDefault="00AD7135" w:rsidP="00AD7135">
      <w:r w:rsidRPr="00F16CF4">
        <w:rPr>
          <w:rStyle w:val="HideTWBExt"/>
        </w:rPr>
        <w:t>&lt;/Amend&gt;</w:t>
      </w:r>
    </w:p>
    <w:p w14:paraId="3664D48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w:t>
      </w:r>
      <w:r w:rsidRPr="00F16CF4">
        <w:rPr>
          <w:rStyle w:val="HideTWBExt"/>
        </w:rPr>
        <w:t>&lt;/NumAm&gt;</w:t>
      </w:r>
    </w:p>
    <w:p w14:paraId="553AF0D3" w14:textId="5B55C55A"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5135B30E" w14:textId="77777777" w:rsidR="00AD7135" w:rsidRPr="00F16CF4" w:rsidRDefault="00AD7135" w:rsidP="00AD7135">
      <w:pPr>
        <w:pStyle w:val="NormalBold"/>
      </w:pPr>
      <w:r w:rsidRPr="00F16CF4">
        <w:rPr>
          <w:rStyle w:val="HideTWBExt"/>
          <w:b w:val="0"/>
        </w:rPr>
        <w:t>&lt;/RepeatBlock-By&gt;</w:t>
      </w:r>
    </w:p>
    <w:p w14:paraId="1423093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F253064" w14:textId="62BD67BB" w:rsidR="00AD7135" w:rsidRPr="00F16CF4" w:rsidRDefault="00AD7135" w:rsidP="00AD7135">
      <w:pPr>
        <w:pStyle w:val="NormalBold"/>
      </w:pPr>
      <w:r w:rsidRPr="00F16CF4">
        <w:rPr>
          <w:rStyle w:val="HideTWBExt"/>
        </w:rPr>
        <w:t>&lt;Article&gt;</w:t>
      </w:r>
      <w:r w:rsidRPr="00F16CF4">
        <w:t>Citação 13</w:t>
      </w:r>
      <w:r w:rsidR="00A072A6">
        <w:noBreakHyphen/>
      </w:r>
      <w:r w:rsidRPr="00F16CF4">
        <w:t>B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9442E98" w14:textId="77777777" w:rsidTr="00DB0550">
        <w:trPr>
          <w:trHeight w:hRule="exact" w:val="240"/>
          <w:jc w:val="center"/>
        </w:trPr>
        <w:tc>
          <w:tcPr>
            <w:tcW w:w="9752" w:type="dxa"/>
            <w:gridSpan w:val="2"/>
            <w:tcBorders>
              <w:top w:val="nil"/>
              <w:left w:val="nil"/>
              <w:bottom w:val="nil"/>
              <w:right w:val="nil"/>
            </w:tcBorders>
          </w:tcPr>
          <w:p w14:paraId="70BE22A6" w14:textId="77777777" w:rsidR="00AD7135" w:rsidRPr="00F16CF4" w:rsidRDefault="00AD7135" w:rsidP="00DB0550"/>
        </w:tc>
      </w:tr>
      <w:tr w:rsidR="00AD7135" w:rsidRPr="00F16CF4" w14:paraId="56F81FE6" w14:textId="77777777" w:rsidTr="00DB0550">
        <w:trPr>
          <w:trHeight w:val="240"/>
          <w:jc w:val="center"/>
        </w:trPr>
        <w:tc>
          <w:tcPr>
            <w:tcW w:w="4876" w:type="dxa"/>
            <w:tcBorders>
              <w:top w:val="nil"/>
              <w:left w:val="nil"/>
              <w:bottom w:val="nil"/>
              <w:right w:val="nil"/>
            </w:tcBorders>
          </w:tcPr>
          <w:p w14:paraId="57BC537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EDAB253" w14:textId="77777777" w:rsidR="00AD7135" w:rsidRPr="00F16CF4" w:rsidRDefault="00AD7135" w:rsidP="00DB0550">
            <w:pPr>
              <w:pStyle w:val="AmColumnHeading"/>
            </w:pPr>
            <w:r w:rsidRPr="00F16CF4">
              <w:t>Alteração</w:t>
            </w:r>
          </w:p>
        </w:tc>
      </w:tr>
      <w:tr w:rsidR="00AD7135" w:rsidRPr="00F16CF4" w14:paraId="3CF37046" w14:textId="77777777" w:rsidTr="00DB0550">
        <w:trPr>
          <w:jc w:val="center"/>
        </w:trPr>
        <w:tc>
          <w:tcPr>
            <w:tcW w:w="4876" w:type="dxa"/>
            <w:tcBorders>
              <w:top w:val="nil"/>
              <w:left w:val="nil"/>
              <w:bottom w:val="nil"/>
              <w:right w:val="nil"/>
            </w:tcBorders>
          </w:tcPr>
          <w:p w14:paraId="07EC9D3D" w14:textId="77777777" w:rsidR="00AD7135" w:rsidRPr="00F16CF4" w:rsidRDefault="00AD7135" w:rsidP="00DB0550">
            <w:pPr>
              <w:pStyle w:val="Normal6a"/>
            </w:pPr>
          </w:p>
        </w:tc>
        <w:tc>
          <w:tcPr>
            <w:tcW w:w="4876" w:type="dxa"/>
            <w:tcBorders>
              <w:top w:val="nil"/>
              <w:left w:val="nil"/>
              <w:bottom w:val="nil"/>
              <w:right w:val="nil"/>
            </w:tcBorders>
          </w:tcPr>
          <w:p w14:paraId="1B58E91B" w14:textId="77777777" w:rsidR="00AD7135" w:rsidRPr="00F16CF4" w:rsidRDefault="00AD7135" w:rsidP="00DB0550">
            <w:pPr>
              <w:pStyle w:val="Normal6a"/>
            </w:pPr>
            <w:r w:rsidRPr="00F16CF4">
              <w:rPr>
                <w:b/>
                <w:i/>
              </w:rPr>
              <w:t>–</w:t>
            </w:r>
            <w:r w:rsidRPr="00F16CF4">
              <w:tab/>
            </w:r>
            <w:r w:rsidRPr="00F16CF4">
              <w:rPr>
                <w:b/>
                <w:i/>
              </w:rPr>
              <w:t>Tendo em conta as Diretrizes da UE sobre a promoção e a proteção da liberdade de religião ou de convicção,</w:t>
            </w:r>
          </w:p>
        </w:tc>
      </w:tr>
    </w:tbl>
    <w:p w14:paraId="6227017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D715DB3" w14:textId="77777777" w:rsidR="00AD7135" w:rsidRPr="00F16CF4" w:rsidRDefault="00AD7135" w:rsidP="00AD7135">
      <w:r w:rsidRPr="00F16CF4">
        <w:rPr>
          <w:rStyle w:val="HideTWBExt"/>
        </w:rPr>
        <w:t>&lt;/Amend&gt;</w:t>
      </w:r>
    </w:p>
    <w:p w14:paraId="7E234E7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w:t>
      </w:r>
      <w:r w:rsidRPr="00F16CF4">
        <w:rPr>
          <w:rStyle w:val="HideTWBExt"/>
        </w:rPr>
        <w:t>&lt;/NumAm&gt;</w:t>
      </w:r>
    </w:p>
    <w:p w14:paraId="2B864FA0" w14:textId="77777777" w:rsidR="00AD7135" w:rsidRPr="00F16CF4" w:rsidRDefault="00AD7135" w:rsidP="00AD7135">
      <w:pPr>
        <w:pStyle w:val="NormalBold"/>
      </w:pPr>
      <w:r w:rsidRPr="00F16CF4">
        <w:rPr>
          <w:rStyle w:val="HideTWBExt"/>
          <w:b w:val="0"/>
        </w:rPr>
        <w:t>&lt;RepeatBlock-By&gt;&lt;Members&gt;</w:t>
      </w:r>
      <w:r w:rsidRPr="00F16CF4">
        <w:t>Marion Maréchal</w:t>
      </w:r>
      <w:r w:rsidRPr="00F16CF4">
        <w:rPr>
          <w:rStyle w:val="HideTWBExt"/>
          <w:b w:val="0"/>
        </w:rPr>
        <w:t>&lt;/Members&gt;</w:t>
      </w:r>
    </w:p>
    <w:p w14:paraId="5AA974AE" w14:textId="77777777" w:rsidR="00AD7135" w:rsidRPr="00F16CF4" w:rsidRDefault="00AD7135" w:rsidP="00AD7135">
      <w:pPr>
        <w:pStyle w:val="NormalBold"/>
      </w:pPr>
      <w:r w:rsidRPr="00F16CF4">
        <w:rPr>
          <w:rStyle w:val="HideTWBExt"/>
          <w:b w:val="0"/>
        </w:rPr>
        <w:t>&lt;/RepeatBlock-By&gt;</w:t>
      </w:r>
    </w:p>
    <w:p w14:paraId="31EE22F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BFF27D" w14:textId="3FAD564A" w:rsidR="00AD7135" w:rsidRPr="00F16CF4" w:rsidRDefault="00AD7135" w:rsidP="00AD7135">
      <w:pPr>
        <w:pStyle w:val="NormalBold"/>
      </w:pPr>
      <w:r w:rsidRPr="00F16CF4">
        <w:rPr>
          <w:rStyle w:val="HideTWBExt"/>
        </w:rPr>
        <w:t>&lt;Article&gt;</w:t>
      </w:r>
      <w:r w:rsidRPr="00F16CF4">
        <w:t>Citação 14</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1B9952" w14:textId="77777777" w:rsidTr="00DB0550">
        <w:trPr>
          <w:trHeight w:hRule="exact" w:val="240"/>
          <w:jc w:val="center"/>
        </w:trPr>
        <w:tc>
          <w:tcPr>
            <w:tcW w:w="9752" w:type="dxa"/>
            <w:gridSpan w:val="2"/>
            <w:tcBorders>
              <w:top w:val="nil"/>
              <w:left w:val="nil"/>
              <w:bottom w:val="nil"/>
              <w:right w:val="nil"/>
            </w:tcBorders>
          </w:tcPr>
          <w:p w14:paraId="39C664F3" w14:textId="77777777" w:rsidR="00AD7135" w:rsidRPr="00F16CF4" w:rsidRDefault="00AD7135" w:rsidP="00DB0550"/>
        </w:tc>
      </w:tr>
      <w:tr w:rsidR="00AD7135" w:rsidRPr="00F16CF4" w14:paraId="1A0DA76F" w14:textId="77777777" w:rsidTr="00DB0550">
        <w:trPr>
          <w:trHeight w:val="240"/>
          <w:jc w:val="center"/>
        </w:trPr>
        <w:tc>
          <w:tcPr>
            <w:tcW w:w="4876" w:type="dxa"/>
            <w:tcBorders>
              <w:top w:val="nil"/>
              <w:left w:val="nil"/>
              <w:bottom w:val="nil"/>
              <w:right w:val="nil"/>
            </w:tcBorders>
          </w:tcPr>
          <w:p w14:paraId="3CD5868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695C0AD" w14:textId="77777777" w:rsidR="00AD7135" w:rsidRPr="00F16CF4" w:rsidRDefault="00AD7135" w:rsidP="00DB0550">
            <w:pPr>
              <w:pStyle w:val="AmColumnHeading"/>
            </w:pPr>
            <w:r w:rsidRPr="00F16CF4">
              <w:t>Alteração</w:t>
            </w:r>
          </w:p>
        </w:tc>
      </w:tr>
      <w:tr w:rsidR="00AD7135" w:rsidRPr="00F16CF4" w14:paraId="4DFF45A5" w14:textId="77777777" w:rsidTr="00DB0550">
        <w:trPr>
          <w:jc w:val="center"/>
        </w:trPr>
        <w:tc>
          <w:tcPr>
            <w:tcW w:w="4876" w:type="dxa"/>
            <w:tcBorders>
              <w:top w:val="nil"/>
              <w:left w:val="nil"/>
              <w:bottom w:val="nil"/>
              <w:right w:val="nil"/>
            </w:tcBorders>
          </w:tcPr>
          <w:p w14:paraId="18DD0719" w14:textId="77777777" w:rsidR="00AD7135" w:rsidRPr="00F16CF4" w:rsidRDefault="00AD7135" w:rsidP="00DB0550">
            <w:pPr>
              <w:pStyle w:val="Normal6a"/>
            </w:pPr>
          </w:p>
        </w:tc>
        <w:tc>
          <w:tcPr>
            <w:tcW w:w="4876" w:type="dxa"/>
            <w:tcBorders>
              <w:top w:val="nil"/>
              <w:left w:val="nil"/>
              <w:bottom w:val="nil"/>
              <w:right w:val="nil"/>
            </w:tcBorders>
          </w:tcPr>
          <w:p w14:paraId="7265FF47" w14:textId="77777777" w:rsidR="00AD7135" w:rsidRPr="00F16CF4" w:rsidRDefault="00AD7135" w:rsidP="00DB0550">
            <w:pPr>
              <w:pStyle w:val="Normal6a"/>
            </w:pPr>
            <w:r w:rsidRPr="00F16CF4">
              <w:rPr>
                <w:b/>
                <w:i/>
              </w:rPr>
              <w:t>–</w:t>
            </w:r>
            <w:r w:rsidRPr="00F16CF4">
              <w:tab/>
            </w:r>
            <w:r w:rsidRPr="00F16CF4">
              <w:rPr>
                <w:b/>
                <w:i/>
              </w:rPr>
              <w:t>Tendo em conta a Diretiva (UE) 2024/1712 do Parlamento Europeu e do Conselho, de 13 de junho de 2024, que altera a Diretiva 2011/36/UE relativa à prevenção e luta contra o tráfico de seres humanos e à proteção das vítimas,</w:t>
            </w:r>
          </w:p>
        </w:tc>
      </w:tr>
    </w:tbl>
    <w:p w14:paraId="551FB8B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{FR}</w:t>
      </w:r>
      <w:r w:rsidRPr="00F16CF4">
        <w:t>fr</w:t>
      </w:r>
      <w:r w:rsidRPr="00F16CF4">
        <w:rPr>
          <w:rStyle w:val="HideTWBExt"/>
        </w:rPr>
        <w:t>&lt;/Original&gt;</w:t>
      </w:r>
    </w:p>
    <w:p w14:paraId="3CFDFBEE" w14:textId="77777777" w:rsidR="00AD7135" w:rsidRPr="00F16CF4" w:rsidRDefault="00AD7135" w:rsidP="00AD7135">
      <w:r w:rsidRPr="00F16CF4">
        <w:rPr>
          <w:rStyle w:val="HideTWBExt"/>
        </w:rPr>
        <w:t>&lt;/Amend&gt;</w:t>
      </w:r>
    </w:p>
    <w:p w14:paraId="5AE1F7F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w:t>
      </w:r>
      <w:r w:rsidRPr="00F16CF4">
        <w:rPr>
          <w:rStyle w:val="HideTWBExt"/>
        </w:rPr>
        <w:t>&lt;/NumAm&gt;</w:t>
      </w:r>
    </w:p>
    <w:p w14:paraId="29F2F508" w14:textId="2386F012"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w:t>
      </w:r>
      <w:r w:rsidRPr="00F16CF4">
        <w:rPr>
          <w:rStyle w:val="HideTWBExt"/>
          <w:b w:val="0"/>
        </w:rPr>
        <w:t>&lt;/Members&gt;</w:t>
      </w:r>
    </w:p>
    <w:p w14:paraId="68AF0B1F" w14:textId="77777777" w:rsidR="00AD7135" w:rsidRPr="00F16CF4" w:rsidRDefault="00AD7135" w:rsidP="00AD7135">
      <w:pPr>
        <w:pStyle w:val="NormalBold"/>
      </w:pPr>
      <w:r w:rsidRPr="00F16CF4">
        <w:rPr>
          <w:rStyle w:val="HideTWBExt"/>
          <w:b w:val="0"/>
        </w:rPr>
        <w:t>&lt;/RepeatBlock-By&gt;</w:t>
      </w:r>
    </w:p>
    <w:p w14:paraId="1E4A8E9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D4CE0AB" w14:textId="4D0E6793" w:rsidR="00AD7135" w:rsidRPr="00F16CF4" w:rsidRDefault="00AD7135" w:rsidP="00AD7135">
      <w:pPr>
        <w:pStyle w:val="NormalBold"/>
      </w:pPr>
      <w:r w:rsidRPr="00F16CF4">
        <w:rPr>
          <w:rStyle w:val="HideTWBExt"/>
        </w:rPr>
        <w:t>&lt;Article&gt;</w:t>
      </w:r>
      <w:r w:rsidRPr="00F16CF4">
        <w:t>Citação 17</w:t>
      </w:r>
      <w:r w:rsidR="00A072A6">
        <w:noBreakHyphen/>
      </w:r>
      <w:r w:rsidRPr="00F16CF4">
        <w:t>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D28EEB8" w14:textId="77777777" w:rsidTr="00DB0550">
        <w:trPr>
          <w:trHeight w:hRule="exact" w:val="240"/>
          <w:jc w:val="center"/>
        </w:trPr>
        <w:tc>
          <w:tcPr>
            <w:tcW w:w="9752" w:type="dxa"/>
            <w:gridSpan w:val="2"/>
            <w:tcBorders>
              <w:top w:val="nil"/>
              <w:left w:val="nil"/>
              <w:bottom w:val="nil"/>
              <w:right w:val="nil"/>
            </w:tcBorders>
          </w:tcPr>
          <w:p w14:paraId="7953C13B" w14:textId="77777777" w:rsidR="00AD7135" w:rsidRPr="00F16CF4" w:rsidRDefault="00AD7135" w:rsidP="00DB0550"/>
        </w:tc>
      </w:tr>
      <w:tr w:rsidR="00AD7135" w:rsidRPr="00F16CF4" w14:paraId="28E59AC4" w14:textId="77777777" w:rsidTr="00DB0550">
        <w:trPr>
          <w:trHeight w:val="240"/>
          <w:jc w:val="center"/>
        </w:trPr>
        <w:tc>
          <w:tcPr>
            <w:tcW w:w="4876" w:type="dxa"/>
            <w:tcBorders>
              <w:top w:val="nil"/>
              <w:left w:val="nil"/>
              <w:bottom w:val="nil"/>
              <w:right w:val="nil"/>
            </w:tcBorders>
          </w:tcPr>
          <w:p w14:paraId="465ACD1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47B4A7E" w14:textId="77777777" w:rsidR="00AD7135" w:rsidRPr="00F16CF4" w:rsidRDefault="00AD7135" w:rsidP="00DB0550">
            <w:pPr>
              <w:pStyle w:val="AmColumnHeading"/>
            </w:pPr>
            <w:r w:rsidRPr="00F16CF4">
              <w:t>Alteração</w:t>
            </w:r>
          </w:p>
        </w:tc>
      </w:tr>
      <w:tr w:rsidR="00AD7135" w:rsidRPr="00F16CF4" w14:paraId="4CDF0FF6" w14:textId="77777777" w:rsidTr="00DB0550">
        <w:trPr>
          <w:jc w:val="center"/>
        </w:trPr>
        <w:tc>
          <w:tcPr>
            <w:tcW w:w="4876" w:type="dxa"/>
            <w:tcBorders>
              <w:top w:val="nil"/>
              <w:left w:val="nil"/>
              <w:bottom w:val="nil"/>
              <w:right w:val="nil"/>
            </w:tcBorders>
          </w:tcPr>
          <w:p w14:paraId="0B6F26A0" w14:textId="77777777" w:rsidR="00AD7135" w:rsidRPr="00F16CF4" w:rsidRDefault="00AD7135" w:rsidP="00DB0550">
            <w:pPr>
              <w:pStyle w:val="Normal6a"/>
            </w:pPr>
          </w:p>
        </w:tc>
        <w:tc>
          <w:tcPr>
            <w:tcW w:w="4876" w:type="dxa"/>
            <w:tcBorders>
              <w:top w:val="nil"/>
              <w:left w:val="nil"/>
              <w:bottom w:val="nil"/>
              <w:right w:val="nil"/>
            </w:tcBorders>
          </w:tcPr>
          <w:p w14:paraId="42297E4C" w14:textId="77777777" w:rsidR="00AD7135" w:rsidRPr="00F16CF4" w:rsidRDefault="00AD7135" w:rsidP="00DB0550">
            <w:pPr>
              <w:pStyle w:val="Normal6a"/>
            </w:pPr>
            <w:r w:rsidRPr="00F16CF4">
              <w:rPr>
                <w:b/>
                <w:i/>
              </w:rPr>
              <w:t>–</w:t>
            </w:r>
            <w:r w:rsidRPr="00F16CF4">
              <w:tab/>
            </w:r>
            <w:r w:rsidRPr="00F16CF4">
              <w:rPr>
                <w:b/>
                <w:i/>
              </w:rPr>
              <w:t>Tendo em conta a Resolução do Parlamento Europeu, de 19 de junho de 2025, sobre a dissolução dos partidos políticos e a repressão da oposição no Mali (2025/2754(RSP)),</w:t>
            </w:r>
          </w:p>
        </w:tc>
      </w:tr>
    </w:tbl>
    <w:p w14:paraId="24742ED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8363CE9" w14:textId="77777777" w:rsidR="00AD7135" w:rsidRPr="00F16CF4" w:rsidRDefault="00AD7135" w:rsidP="00AD7135">
      <w:r w:rsidRPr="00F16CF4">
        <w:rPr>
          <w:rStyle w:val="HideTWBExt"/>
        </w:rPr>
        <w:t>&lt;/Amend&gt;</w:t>
      </w:r>
    </w:p>
    <w:p w14:paraId="66D61B6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w:t>
      </w:r>
      <w:r w:rsidRPr="00F16CF4">
        <w:rPr>
          <w:rStyle w:val="HideTWBExt"/>
        </w:rPr>
        <w:t>&lt;/NumAm&gt;</w:t>
      </w:r>
    </w:p>
    <w:p w14:paraId="3EE55D29"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0033D094" w14:textId="77777777" w:rsidR="00AD7135" w:rsidRPr="00F16CF4" w:rsidRDefault="00AD7135" w:rsidP="00AD7135">
      <w:pPr>
        <w:pStyle w:val="NormalBold"/>
      </w:pPr>
      <w:r w:rsidRPr="00F16CF4">
        <w:rPr>
          <w:rStyle w:val="HideTWBExt"/>
          <w:b w:val="0"/>
        </w:rPr>
        <w:t>&lt;/RepeatBlock-By&gt;</w:t>
      </w:r>
    </w:p>
    <w:p w14:paraId="5ED579B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EAAFA95" w14:textId="77777777" w:rsidR="00AD7135" w:rsidRPr="00F16CF4" w:rsidRDefault="00AD7135" w:rsidP="00AD7135">
      <w:pPr>
        <w:pStyle w:val="NormalBold"/>
      </w:pPr>
      <w:r w:rsidRPr="00F16CF4">
        <w:rPr>
          <w:rStyle w:val="HideTWBExt"/>
        </w:rPr>
        <w:t>&lt;Article&gt;</w:t>
      </w:r>
      <w:r w:rsidRPr="00F16CF4">
        <w:t>Considerando 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C22FE5" w14:textId="77777777" w:rsidTr="00DB0550">
        <w:trPr>
          <w:trHeight w:hRule="exact" w:val="240"/>
          <w:jc w:val="center"/>
        </w:trPr>
        <w:tc>
          <w:tcPr>
            <w:tcW w:w="9752" w:type="dxa"/>
            <w:gridSpan w:val="2"/>
            <w:tcBorders>
              <w:top w:val="nil"/>
              <w:left w:val="nil"/>
              <w:bottom w:val="nil"/>
              <w:right w:val="nil"/>
            </w:tcBorders>
          </w:tcPr>
          <w:p w14:paraId="405C0896" w14:textId="77777777" w:rsidR="00AD7135" w:rsidRPr="00F16CF4" w:rsidRDefault="00AD7135" w:rsidP="00DB0550"/>
        </w:tc>
      </w:tr>
      <w:tr w:rsidR="00AD7135" w:rsidRPr="00F16CF4" w14:paraId="64ADCF99" w14:textId="77777777" w:rsidTr="00DB0550">
        <w:trPr>
          <w:trHeight w:val="240"/>
          <w:jc w:val="center"/>
        </w:trPr>
        <w:tc>
          <w:tcPr>
            <w:tcW w:w="4876" w:type="dxa"/>
            <w:tcBorders>
              <w:top w:val="nil"/>
              <w:left w:val="nil"/>
              <w:bottom w:val="nil"/>
              <w:right w:val="nil"/>
            </w:tcBorders>
          </w:tcPr>
          <w:p w14:paraId="25B4300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CA302C4" w14:textId="77777777" w:rsidR="00AD7135" w:rsidRPr="00F16CF4" w:rsidRDefault="00AD7135" w:rsidP="00DB0550">
            <w:pPr>
              <w:pStyle w:val="AmColumnHeading"/>
            </w:pPr>
            <w:r w:rsidRPr="00F16CF4">
              <w:t>Alteração</w:t>
            </w:r>
          </w:p>
        </w:tc>
      </w:tr>
      <w:tr w:rsidR="00AD7135" w:rsidRPr="00F16CF4" w14:paraId="718462E7" w14:textId="77777777" w:rsidTr="00DB0550">
        <w:trPr>
          <w:jc w:val="center"/>
        </w:trPr>
        <w:tc>
          <w:tcPr>
            <w:tcW w:w="4876" w:type="dxa"/>
            <w:tcBorders>
              <w:top w:val="nil"/>
              <w:left w:val="nil"/>
              <w:bottom w:val="nil"/>
              <w:right w:val="nil"/>
            </w:tcBorders>
          </w:tcPr>
          <w:p w14:paraId="7B021BD6" w14:textId="77777777" w:rsidR="00AD7135" w:rsidRPr="00F16CF4" w:rsidRDefault="00AD7135" w:rsidP="00DB0550">
            <w:pPr>
              <w:pStyle w:val="Normal6a"/>
            </w:pPr>
            <w:r w:rsidRPr="00F16CF4">
              <w:t>A.</w:t>
            </w:r>
            <w:r w:rsidRPr="00F16CF4">
              <w:tab/>
              <w:t xml:space="preserve">Considerando que a UE se funda nos valores do respeito pela dignidade humana, da liberdade, da democracia, da igualdade, do Estado de direito e do respeito pelos direitos humanos, consagrados </w:t>
            </w:r>
            <w:r w:rsidRPr="00F16CF4">
              <w:rPr>
                <w:b/>
                <w:i/>
              </w:rPr>
              <w:t>no artigo</w:t>
            </w:r>
            <w:r w:rsidRPr="00F16CF4">
              <w:t xml:space="preserve"> 2.º do TUE; que </w:t>
            </w:r>
            <w:r w:rsidRPr="00F16CF4">
              <w:rPr>
                <w:b/>
                <w:i/>
              </w:rPr>
              <w:t>o artigo 21.º do TUE determina que</w:t>
            </w:r>
            <w:r w:rsidRPr="00F16CF4">
              <w:t xml:space="preserve"> a ação da União na cena internacional se deve orientar pelo princípio da universalidade e indivisibilidade dos direitos humanos;</w:t>
            </w:r>
          </w:p>
        </w:tc>
        <w:tc>
          <w:tcPr>
            <w:tcW w:w="4876" w:type="dxa"/>
            <w:tcBorders>
              <w:top w:val="nil"/>
              <w:left w:val="nil"/>
              <w:bottom w:val="nil"/>
              <w:right w:val="nil"/>
            </w:tcBorders>
          </w:tcPr>
          <w:p w14:paraId="1AF2D93B" w14:textId="77777777" w:rsidR="00AD7135" w:rsidRPr="00F16CF4" w:rsidRDefault="00AD7135" w:rsidP="00DB0550">
            <w:pPr>
              <w:pStyle w:val="Normal6a"/>
            </w:pPr>
            <w:r w:rsidRPr="00F16CF4">
              <w:t>A.</w:t>
            </w:r>
            <w:r w:rsidRPr="00F16CF4">
              <w:tab/>
              <w:t xml:space="preserve">Considerando que a UE se funda nos valores do respeito pela dignidade humana, da liberdade, da democracia, da igualdade, do Estado de direito e do respeito pelos direitos humanos, consagrados </w:t>
            </w:r>
            <w:r w:rsidRPr="00F16CF4">
              <w:rPr>
                <w:b/>
                <w:i/>
              </w:rPr>
              <w:t>nos artigos</w:t>
            </w:r>
            <w:r w:rsidRPr="00F16CF4">
              <w:t xml:space="preserve"> 2.º </w:t>
            </w:r>
            <w:r w:rsidRPr="00F16CF4">
              <w:rPr>
                <w:b/>
                <w:i/>
              </w:rPr>
              <w:t>e 21.º</w:t>
            </w:r>
            <w:r w:rsidRPr="00F16CF4">
              <w:t xml:space="preserve"> do TUE; que a ação da União na cena internacional se deve orientar pelo princípio da universalidade e indivisibilidade dos direitos humanos </w:t>
            </w:r>
            <w:r w:rsidRPr="00F16CF4">
              <w:rPr>
                <w:b/>
                <w:i/>
              </w:rPr>
              <w:t>e pelo facto de a proteção e defesa efetivas dos direitos humanos e da democracia estarem no cerne da ação externa da UE</w:t>
            </w:r>
            <w:r w:rsidRPr="00F16CF4">
              <w:t>;</w:t>
            </w:r>
          </w:p>
        </w:tc>
      </w:tr>
    </w:tbl>
    <w:p w14:paraId="7ED33A2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86A6B98" w14:textId="77777777" w:rsidR="00AD7135" w:rsidRPr="00F16CF4" w:rsidRDefault="00AD7135" w:rsidP="00AD7135">
      <w:r w:rsidRPr="00F16CF4">
        <w:rPr>
          <w:rStyle w:val="HideTWBExt"/>
        </w:rPr>
        <w:t>&lt;/Amend&gt;</w:t>
      </w:r>
    </w:p>
    <w:p w14:paraId="33970B0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w:t>
      </w:r>
      <w:r w:rsidRPr="00F16CF4">
        <w:rPr>
          <w:rStyle w:val="HideTWBExt"/>
        </w:rPr>
        <w:t>&lt;/NumAm&gt;</w:t>
      </w:r>
    </w:p>
    <w:p w14:paraId="448EF1BF" w14:textId="77777777" w:rsidR="00AD7135" w:rsidRPr="00F16CF4" w:rsidRDefault="00AD7135" w:rsidP="00AD7135">
      <w:pPr>
        <w:pStyle w:val="NormalBold"/>
      </w:pPr>
      <w:r w:rsidRPr="00F16CF4">
        <w:rPr>
          <w:rStyle w:val="HideTWBExt"/>
          <w:b w:val="0"/>
        </w:rPr>
        <w:t>&lt;RepeatBlock-By&gt;&lt;Members&gt;</w:t>
      </w:r>
      <w:r w:rsidRPr="00F16CF4">
        <w:t>Viktória Ferenc</w:t>
      </w:r>
      <w:r w:rsidRPr="00F16CF4">
        <w:rPr>
          <w:rStyle w:val="HideTWBExt"/>
          <w:b w:val="0"/>
        </w:rPr>
        <w:t>&lt;/Members&gt;</w:t>
      </w:r>
    </w:p>
    <w:p w14:paraId="3ADCFCEF" w14:textId="77777777" w:rsidR="00AD7135" w:rsidRPr="00F16CF4" w:rsidRDefault="00AD7135" w:rsidP="00AD7135">
      <w:pPr>
        <w:pStyle w:val="NormalBold"/>
      </w:pPr>
      <w:r w:rsidRPr="00F16CF4">
        <w:rPr>
          <w:rStyle w:val="HideTWBExt"/>
          <w:b w:val="0"/>
        </w:rPr>
        <w:t>&lt;/RepeatBlock-By&gt;</w:t>
      </w:r>
    </w:p>
    <w:p w14:paraId="4AE040C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821F7F9" w14:textId="77777777" w:rsidR="00AD7135" w:rsidRPr="00F16CF4" w:rsidRDefault="00AD7135" w:rsidP="00AD7135">
      <w:pPr>
        <w:pStyle w:val="NormalBold"/>
      </w:pPr>
      <w:r w:rsidRPr="00F16CF4">
        <w:rPr>
          <w:rStyle w:val="HideTWBExt"/>
        </w:rPr>
        <w:t>&lt;Article&gt;</w:t>
      </w:r>
      <w:r w:rsidRPr="00F16CF4">
        <w:t>Considerando 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9F684B" w14:textId="77777777" w:rsidTr="00DB0550">
        <w:trPr>
          <w:trHeight w:hRule="exact" w:val="240"/>
          <w:jc w:val="center"/>
        </w:trPr>
        <w:tc>
          <w:tcPr>
            <w:tcW w:w="9752" w:type="dxa"/>
            <w:gridSpan w:val="2"/>
            <w:tcBorders>
              <w:top w:val="nil"/>
              <w:left w:val="nil"/>
              <w:bottom w:val="nil"/>
              <w:right w:val="nil"/>
            </w:tcBorders>
          </w:tcPr>
          <w:p w14:paraId="6A32D196" w14:textId="77777777" w:rsidR="00AD7135" w:rsidRPr="00F16CF4" w:rsidRDefault="00AD7135" w:rsidP="00DB0550"/>
        </w:tc>
      </w:tr>
      <w:tr w:rsidR="00AD7135" w:rsidRPr="00F16CF4" w14:paraId="6E65D3B2" w14:textId="77777777" w:rsidTr="00DB0550">
        <w:trPr>
          <w:trHeight w:val="240"/>
          <w:jc w:val="center"/>
        </w:trPr>
        <w:tc>
          <w:tcPr>
            <w:tcW w:w="4876" w:type="dxa"/>
            <w:tcBorders>
              <w:top w:val="nil"/>
              <w:left w:val="nil"/>
              <w:bottom w:val="nil"/>
              <w:right w:val="nil"/>
            </w:tcBorders>
          </w:tcPr>
          <w:p w14:paraId="1070E84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68CB0C2" w14:textId="77777777" w:rsidR="00AD7135" w:rsidRPr="00F16CF4" w:rsidRDefault="00AD7135" w:rsidP="00DB0550">
            <w:pPr>
              <w:pStyle w:val="AmColumnHeading"/>
            </w:pPr>
            <w:r w:rsidRPr="00F16CF4">
              <w:t>Alteração</w:t>
            </w:r>
          </w:p>
        </w:tc>
      </w:tr>
      <w:tr w:rsidR="00AD7135" w:rsidRPr="00F16CF4" w14:paraId="79C7A9BB" w14:textId="77777777" w:rsidTr="00DB0550">
        <w:trPr>
          <w:jc w:val="center"/>
        </w:trPr>
        <w:tc>
          <w:tcPr>
            <w:tcW w:w="4876" w:type="dxa"/>
            <w:tcBorders>
              <w:top w:val="nil"/>
              <w:left w:val="nil"/>
              <w:bottom w:val="nil"/>
              <w:right w:val="nil"/>
            </w:tcBorders>
          </w:tcPr>
          <w:p w14:paraId="53774FF8" w14:textId="77777777" w:rsidR="00AD7135" w:rsidRPr="00F16CF4" w:rsidRDefault="00AD7135" w:rsidP="00DB0550">
            <w:pPr>
              <w:pStyle w:val="Normal6a"/>
            </w:pPr>
            <w:r w:rsidRPr="00F16CF4">
              <w:t>A.</w:t>
            </w:r>
            <w:r w:rsidRPr="00F16CF4">
              <w:tab/>
              <w:t>Considerando que a UE se funda nos valores do respeito pela dignidade humana, da liberdade, da democracia, da igualdade, do Estado de direito e do respeito pelos direitos humanos, consagrados no artigo 2.º do TUE; que o artigo 21.º do TUE determina que a ação da União na cena internacional se deve orientar pelo princípio da universalidade e indivisibilidade dos direitos humanos;</w:t>
            </w:r>
          </w:p>
        </w:tc>
        <w:tc>
          <w:tcPr>
            <w:tcW w:w="4876" w:type="dxa"/>
            <w:tcBorders>
              <w:top w:val="nil"/>
              <w:left w:val="nil"/>
              <w:bottom w:val="nil"/>
              <w:right w:val="nil"/>
            </w:tcBorders>
          </w:tcPr>
          <w:p w14:paraId="2343C41F" w14:textId="77777777" w:rsidR="00AD7135" w:rsidRPr="00F16CF4" w:rsidRDefault="00AD7135" w:rsidP="00DB0550">
            <w:pPr>
              <w:pStyle w:val="Normal6a"/>
            </w:pPr>
            <w:r w:rsidRPr="00F16CF4">
              <w:t>A.</w:t>
            </w:r>
            <w:r w:rsidRPr="00F16CF4">
              <w:tab/>
              <w:t>Considerando que a UE se funda nos valores do respeito pela dignidade humana, da liberdade, da democracia, da igualdade, do Estado de direito e do respeito pelos direitos humanos</w:t>
            </w:r>
            <w:r w:rsidRPr="00F16CF4">
              <w:rPr>
                <w:b/>
                <w:i/>
              </w:rPr>
              <w:t>, incluindo os direitos das pessoas pertencentes a minorias</w:t>
            </w:r>
            <w:r w:rsidRPr="00F16CF4">
              <w:t>, consagrados no artigo 2.º do TUE; que o artigo 21.º do TUE determina que a ação da União na cena internacional se deve orientar pelo princípio da universalidade e indivisibilidade dos direitos humanos;</w:t>
            </w:r>
          </w:p>
        </w:tc>
      </w:tr>
    </w:tbl>
    <w:p w14:paraId="7BC76E4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CDEAA08" w14:textId="77777777" w:rsidR="00AD7135" w:rsidRPr="00F16CF4" w:rsidRDefault="00AD7135" w:rsidP="00AD7135">
      <w:r w:rsidRPr="00F16CF4">
        <w:rPr>
          <w:rStyle w:val="HideTWBExt"/>
        </w:rPr>
        <w:t>&lt;/Amend&gt;</w:t>
      </w:r>
    </w:p>
    <w:p w14:paraId="41F2FC2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w:t>
      </w:r>
      <w:r w:rsidRPr="00F16CF4">
        <w:rPr>
          <w:rStyle w:val="HideTWBExt"/>
        </w:rPr>
        <w:t>&lt;/NumAm&gt;</w:t>
      </w:r>
    </w:p>
    <w:p w14:paraId="21BFD03D"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56A481DC" w14:textId="77777777" w:rsidR="00AD7135" w:rsidRPr="00F16CF4" w:rsidRDefault="00AD7135" w:rsidP="00AD7135">
      <w:pPr>
        <w:pStyle w:val="NormalBold"/>
      </w:pPr>
      <w:r w:rsidRPr="00F16CF4">
        <w:rPr>
          <w:rStyle w:val="HideTWBExt"/>
          <w:b w:val="0"/>
        </w:rPr>
        <w:t>&lt;/RepeatBlock-By&gt;</w:t>
      </w:r>
    </w:p>
    <w:p w14:paraId="0016BCA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34F0897" w14:textId="77777777" w:rsidR="00AD7135" w:rsidRPr="00F16CF4" w:rsidRDefault="00AD7135" w:rsidP="00AD7135">
      <w:pPr>
        <w:pStyle w:val="NormalBold"/>
      </w:pPr>
      <w:r w:rsidRPr="00F16CF4">
        <w:rPr>
          <w:rStyle w:val="HideTWBExt"/>
        </w:rPr>
        <w:t>&lt;Article&gt;</w:t>
      </w:r>
      <w:r w:rsidRPr="00F16CF4">
        <w:t>Considerando 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0060094" w14:textId="77777777" w:rsidTr="00DB0550">
        <w:trPr>
          <w:trHeight w:hRule="exact" w:val="240"/>
          <w:jc w:val="center"/>
        </w:trPr>
        <w:tc>
          <w:tcPr>
            <w:tcW w:w="9752" w:type="dxa"/>
            <w:gridSpan w:val="2"/>
            <w:tcBorders>
              <w:top w:val="nil"/>
              <w:left w:val="nil"/>
              <w:bottom w:val="nil"/>
              <w:right w:val="nil"/>
            </w:tcBorders>
          </w:tcPr>
          <w:p w14:paraId="0A0940C2" w14:textId="77777777" w:rsidR="00AD7135" w:rsidRPr="00F16CF4" w:rsidRDefault="00AD7135" w:rsidP="00DB0550"/>
        </w:tc>
      </w:tr>
      <w:tr w:rsidR="00AD7135" w:rsidRPr="00F16CF4" w14:paraId="3669C6DA" w14:textId="77777777" w:rsidTr="00DB0550">
        <w:trPr>
          <w:trHeight w:val="240"/>
          <w:jc w:val="center"/>
        </w:trPr>
        <w:tc>
          <w:tcPr>
            <w:tcW w:w="4876" w:type="dxa"/>
            <w:tcBorders>
              <w:top w:val="nil"/>
              <w:left w:val="nil"/>
              <w:bottom w:val="nil"/>
              <w:right w:val="nil"/>
            </w:tcBorders>
          </w:tcPr>
          <w:p w14:paraId="2150F49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9C42FC7" w14:textId="77777777" w:rsidR="00AD7135" w:rsidRPr="00F16CF4" w:rsidRDefault="00AD7135" w:rsidP="00DB0550">
            <w:pPr>
              <w:pStyle w:val="AmColumnHeading"/>
            </w:pPr>
            <w:r w:rsidRPr="00F16CF4">
              <w:t>Alteração</w:t>
            </w:r>
          </w:p>
        </w:tc>
      </w:tr>
      <w:tr w:rsidR="00AD7135" w:rsidRPr="00F16CF4" w14:paraId="784ACC25" w14:textId="77777777" w:rsidTr="00DB0550">
        <w:trPr>
          <w:jc w:val="center"/>
        </w:trPr>
        <w:tc>
          <w:tcPr>
            <w:tcW w:w="4876" w:type="dxa"/>
            <w:tcBorders>
              <w:top w:val="nil"/>
              <w:left w:val="nil"/>
              <w:bottom w:val="nil"/>
              <w:right w:val="nil"/>
            </w:tcBorders>
          </w:tcPr>
          <w:p w14:paraId="12FE5FB5" w14:textId="77777777" w:rsidR="00AD7135" w:rsidRPr="00F16CF4" w:rsidRDefault="00AD7135" w:rsidP="00DB0550">
            <w:pPr>
              <w:pStyle w:val="Normal6a"/>
            </w:pPr>
            <w:r w:rsidRPr="00F16CF4">
              <w:t>A.</w:t>
            </w:r>
            <w:r w:rsidRPr="00F16CF4">
              <w:tab/>
              <w:t xml:space="preserve">Considerando que a UE se funda nos valores do respeito pela dignidade humana, da liberdade, da democracia, da igualdade, do Estado de direito e do respeito pelos direitos humanos, consagrados no artigo 2.º do TUE; que o </w:t>
            </w:r>
            <w:r w:rsidRPr="00F16CF4">
              <w:rPr>
                <w:b/>
                <w:i/>
              </w:rPr>
              <w:t>artigo 21.º do TUE determina que a ação da União na cena internacional se deve orientar pelo princípio da universalidade e indivisibilidade dos direitos humanos</w:t>
            </w:r>
            <w:r w:rsidRPr="00F16CF4">
              <w:t>;</w:t>
            </w:r>
          </w:p>
        </w:tc>
        <w:tc>
          <w:tcPr>
            <w:tcW w:w="4876" w:type="dxa"/>
            <w:tcBorders>
              <w:top w:val="nil"/>
              <w:left w:val="nil"/>
              <w:bottom w:val="nil"/>
              <w:right w:val="nil"/>
            </w:tcBorders>
          </w:tcPr>
          <w:p w14:paraId="43AA534F" w14:textId="77777777" w:rsidR="00AD7135" w:rsidRPr="00F16CF4" w:rsidRDefault="00AD7135" w:rsidP="00DB0550">
            <w:pPr>
              <w:pStyle w:val="Normal6a"/>
            </w:pPr>
            <w:r w:rsidRPr="00F16CF4">
              <w:t>A.</w:t>
            </w:r>
            <w:r w:rsidRPr="00F16CF4">
              <w:tab/>
              <w:t xml:space="preserve">Considerando que a UE se funda nos valores do respeito pela dignidade humana, da liberdade, da democracia, da igualdade, do Estado de direito e do respeito pelos direitos humanos, consagrados no artigo 2.º do TUE; que o </w:t>
            </w:r>
            <w:r w:rsidRPr="00F16CF4">
              <w:rPr>
                <w:b/>
                <w:i/>
              </w:rPr>
              <w:t>mundo é bastante diversificado no tocante a sistemas políticos e económicos, religiões e desenvolvimento social e económico</w:t>
            </w:r>
            <w:r w:rsidRPr="00F16CF4">
              <w:t>;</w:t>
            </w:r>
          </w:p>
        </w:tc>
      </w:tr>
    </w:tbl>
    <w:p w14:paraId="6886AE7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1DFCAFF" w14:textId="77777777" w:rsidR="00AD7135" w:rsidRPr="00F16CF4" w:rsidRDefault="00AD7135" w:rsidP="00AD7135">
      <w:r w:rsidRPr="00F16CF4">
        <w:rPr>
          <w:rStyle w:val="HideTWBExt"/>
        </w:rPr>
        <w:t>&lt;/Amend&gt;</w:t>
      </w:r>
    </w:p>
    <w:p w14:paraId="3190C49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w:t>
      </w:r>
      <w:r w:rsidRPr="00F16CF4">
        <w:rPr>
          <w:rStyle w:val="HideTWBExt"/>
        </w:rPr>
        <w:t>&lt;/NumAm&gt;</w:t>
      </w:r>
    </w:p>
    <w:p w14:paraId="19D2C8B2"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466A2776" w14:textId="77777777" w:rsidR="00AD7135" w:rsidRPr="00F16CF4" w:rsidRDefault="00AD7135" w:rsidP="00AD7135">
      <w:pPr>
        <w:pStyle w:val="NormalBold"/>
      </w:pPr>
      <w:r w:rsidRPr="00F16CF4">
        <w:rPr>
          <w:rStyle w:val="HideTWBExt"/>
          <w:b w:val="0"/>
        </w:rPr>
        <w:t>&lt;/RepeatBlock-By&gt;</w:t>
      </w:r>
    </w:p>
    <w:p w14:paraId="7178A8B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CEC6B70" w14:textId="77777777" w:rsidR="00AD7135" w:rsidRPr="00F16CF4" w:rsidRDefault="00AD7135" w:rsidP="00AD7135">
      <w:pPr>
        <w:pStyle w:val="NormalBold"/>
      </w:pPr>
      <w:r w:rsidRPr="00F16CF4">
        <w:rPr>
          <w:rStyle w:val="HideTWBExt"/>
        </w:rPr>
        <w:t>&lt;Article&gt;</w:t>
      </w:r>
      <w:r w:rsidRPr="00F16CF4">
        <w:t>Considerando B</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F4DF834" w14:textId="77777777" w:rsidTr="00DB0550">
        <w:trPr>
          <w:trHeight w:hRule="exact" w:val="240"/>
          <w:jc w:val="center"/>
        </w:trPr>
        <w:tc>
          <w:tcPr>
            <w:tcW w:w="9752" w:type="dxa"/>
            <w:gridSpan w:val="2"/>
            <w:tcBorders>
              <w:top w:val="nil"/>
              <w:left w:val="nil"/>
              <w:bottom w:val="nil"/>
              <w:right w:val="nil"/>
            </w:tcBorders>
          </w:tcPr>
          <w:p w14:paraId="54E27922" w14:textId="77777777" w:rsidR="00AD7135" w:rsidRPr="00F16CF4" w:rsidRDefault="00AD7135" w:rsidP="00DB0550"/>
        </w:tc>
      </w:tr>
      <w:tr w:rsidR="00AD7135" w:rsidRPr="00F16CF4" w14:paraId="455F2596" w14:textId="77777777" w:rsidTr="00DB0550">
        <w:trPr>
          <w:trHeight w:val="240"/>
          <w:jc w:val="center"/>
        </w:trPr>
        <w:tc>
          <w:tcPr>
            <w:tcW w:w="4876" w:type="dxa"/>
            <w:tcBorders>
              <w:top w:val="nil"/>
              <w:left w:val="nil"/>
              <w:bottom w:val="nil"/>
              <w:right w:val="nil"/>
            </w:tcBorders>
          </w:tcPr>
          <w:p w14:paraId="3D37971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8AD2488" w14:textId="77777777" w:rsidR="00AD7135" w:rsidRPr="00F16CF4" w:rsidRDefault="00AD7135" w:rsidP="00DB0550">
            <w:pPr>
              <w:pStyle w:val="AmColumnHeading"/>
            </w:pPr>
            <w:r w:rsidRPr="00F16CF4">
              <w:t>Alteração</w:t>
            </w:r>
          </w:p>
        </w:tc>
      </w:tr>
      <w:tr w:rsidR="00AD7135" w:rsidRPr="00F16CF4" w14:paraId="4221CF2B" w14:textId="77777777" w:rsidTr="00DB0550">
        <w:trPr>
          <w:jc w:val="center"/>
        </w:trPr>
        <w:tc>
          <w:tcPr>
            <w:tcW w:w="4876" w:type="dxa"/>
            <w:tcBorders>
              <w:top w:val="nil"/>
              <w:left w:val="nil"/>
              <w:bottom w:val="nil"/>
              <w:right w:val="nil"/>
            </w:tcBorders>
          </w:tcPr>
          <w:p w14:paraId="6E31BD76" w14:textId="77777777" w:rsidR="00AD7135" w:rsidRPr="00F16CF4" w:rsidRDefault="00AD7135" w:rsidP="00DB0550">
            <w:pPr>
              <w:pStyle w:val="Normal6a"/>
            </w:pPr>
            <w:r w:rsidRPr="00F16CF4">
              <w:t>B.</w:t>
            </w:r>
            <w:r w:rsidRPr="00F16CF4">
              <w:tab/>
              <w:t>Considerando que a coerência das políticas internas e das políticas externas da UE é fundamental para alcançar uma política eficaz de defesa dos direitos humanos na UE;</w:t>
            </w:r>
          </w:p>
        </w:tc>
        <w:tc>
          <w:tcPr>
            <w:tcW w:w="4876" w:type="dxa"/>
            <w:tcBorders>
              <w:top w:val="nil"/>
              <w:left w:val="nil"/>
              <w:bottom w:val="nil"/>
              <w:right w:val="nil"/>
            </w:tcBorders>
          </w:tcPr>
          <w:p w14:paraId="053E4D22" w14:textId="77777777" w:rsidR="00AD7135" w:rsidRPr="00F16CF4" w:rsidRDefault="00AD7135" w:rsidP="00DB0550">
            <w:pPr>
              <w:pStyle w:val="Normal6a"/>
            </w:pPr>
            <w:r w:rsidRPr="00F16CF4">
              <w:t>B.</w:t>
            </w:r>
            <w:r w:rsidRPr="00F16CF4">
              <w:tab/>
              <w:t xml:space="preserve">Considerando que a coerência das políticas internas e das políticas externas da UE é fundamental para alcançar uma política eficaz de defesa dos direitos humanos na UE; </w:t>
            </w:r>
            <w:r w:rsidRPr="00F16CF4">
              <w:rPr>
                <w:b/>
                <w:i/>
              </w:rPr>
              <w:t>que tal deve implicar o apoio à oposição democrática nos países sequestrados por ditaduras e a suspensão dos acordos existentes com esses regimes; salienta que o Acordo de Diálogo Político e de Cooperação com Cuba deve ser imediatamente suspenso devido à violação sistemática dos direitos humanos na ilha;</w:t>
            </w:r>
          </w:p>
        </w:tc>
      </w:tr>
    </w:tbl>
    <w:p w14:paraId="261578D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20C9B03E" w14:textId="77777777" w:rsidR="00AD7135" w:rsidRPr="00F16CF4" w:rsidRDefault="00AD7135" w:rsidP="00AD7135">
      <w:r w:rsidRPr="00F16CF4">
        <w:rPr>
          <w:rStyle w:val="HideTWBExt"/>
        </w:rPr>
        <w:t>&lt;/Amend&gt;</w:t>
      </w:r>
    </w:p>
    <w:p w14:paraId="1F6FA52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w:t>
      </w:r>
      <w:r w:rsidRPr="00F16CF4">
        <w:rPr>
          <w:rStyle w:val="HideTWBExt"/>
        </w:rPr>
        <w:t>&lt;/NumAm&gt;</w:t>
      </w:r>
    </w:p>
    <w:p w14:paraId="192087FE"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100DCA2F" w14:textId="77777777" w:rsidR="00AD7135" w:rsidRPr="00F16CF4" w:rsidRDefault="00AD7135" w:rsidP="00AD7135">
      <w:pPr>
        <w:pStyle w:val="NormalBold"/>
      </w:pPr>
      <w:r w:rsidRPr="00F16CF4">
        <w:rPr>
          <w:rStyle w:val="HideTWBExt"/>
          <w:b w:val="0"/>
        </w:rPr>
        <w:t>&lt;/RepeatBlock-By&gt;</w:t>
      </w:r>
    </w:p>
    <w:p w14:paraId="7C12154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CC8664B" w14:textId="77777777" w:rsidR="00AD7135" w:rsidRPr="00F16CF4" w:rsidRDefault="00AD7135" w:rsidP="00AD7135">
      <w:pPr>
        <w:pStyle w:val="NormalBold"/>
      </w:pPr>
      <w:r w:rsidRPr="00F16CF4">
        <w:rPr>
          <w:rStyle w:val="HideTWBExt"/>
        </w:rPr>
        <w:t>&lt;Article&gt;</w:t>
      </w:r>
      <w:r w:rsidRPr="00F16CF4">
        <w:t>Considerando B</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D7607F0" w14:textId="77777777" w:rsidTr="00DB0550">
        <w:trPr>
          <w:trHeight w:hRule="exact" w:val="240"/>
          <w:jc w:val="center"/>
        </w:trPr>
        <w:tc>
          <w:tcPr>
            <w:tcW w:w="9752" w:type="dxa"/>
            <w:gridSpan w:val="2"/>
            <w:tcBorders>
              <w:top w:val="nil"/>
              <w:left w:val="nil"/>
              <w:bottom w:val="nil"/>
              <w:right w:val="nil"/>
            </w:tcBorders>
          </w:tcPr>
          <w:p w14:paraId="0F0928FC" w14:textId="77777777" w:rsidR="00AD7135" w:rsidRPr="00F16CF4" w:rsidRDefault="00AD7135" w:rsidP="00DB0550"/>
        </w:tc>
      </w:tr>
      <w:tr w:rsidR="00AD7135" w:rsidRPr="00F16CF4" w14:paraId="2B260EB8" w14:textId="77777777" w:rsidTr="00DB0550">
        <w:trPr>
          <w:trHeight w:val="240"/>
          <w:jc w:val="center"/>
        </w:trPr>
        <w:tc>
          <w:tcPr>
            <w:tcW w:w="4876" w:type="dxa"/>
            <w:tcBorders>
              <w:top w:val="nil"/>
              <w:left w:val="nil"/>
              <w:bottom w:val="nil"/>
              <w:right w:val="nil"/>
            </w:tcBorders>
          </w:tcPr>
          <w:p w14:paraId="641B6B7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AF66FA7" w14:textId="77777777" w:rsidR="00AD7135" w:rsidRPr="00F16CF4" w:rsidRDefault="00AD7135" w:rsidP="00DB0550">
            <w:pPr>
              <w:pStyle w:val="AmColumnHeading"/>
            </w:pPr>
            <w:r w:rsidRPr="00F16CF4">
              <w:t>Alteração</w:t>
            </w:r>
          </w:p>
        </w:tc>
      </w:tr>
      <w:tr w:rsidR="00AD7135" w:rsidRPr="00F16CF4" w14:paraId="3EF1F9BB" w14:textId="77777777" w:rsidTr="00DB0550">
        <w:trPr>
          <w:jc w:val="center"/>
        </w:trPr>
        <w:tc>
          <w:tcPr>
            <w:tcW w:w="4876" w:type="dxa"/>
            <w:tcBorders>
              <w:top w:val="nil"/>
              <w:left w:val="nil"/>
              <w:bottom w:val="nil"/>
              <w:right w:val="nil"/>
            </w:tcBorders>
          </w:tcPr>
          <w:p w14:paraId="6E0F7365" w14:textId="77777777" w:rsidR="00AD7135" w:rsidRPr="00F16CF4" w:rsidRDefault="00AD7135" w:rsidP="00DB0550">
            <w:pPr>
              <w:pStyle w:val="Normal6a"/>
            </w:pPr>
            <w:r w:rsidRPr="00F16CF4">
              <w:t>B.</w:t>
            </w:r>
            <w:r w:rsidRPr="00F16CF4">
              <w:tab/>
              <w:t>Considerando que a coerência das políticas internas e das políticas externas da UE é fundamental para alcançar uma política eficaz de defesa dos direitos humanos na UE;</w:t>
            </w:r>
          </w:p>
        </w:tc>
        <w:tc>
          <w:tcPr>
            <w:tcW w:w="4876" w:type="dxa"/>
            <w:tcBorders>
              <w:top w:val="nil"/>
              <w:left w:val="nil"/>
              <w:bottom w:val="nil"/>
              <w:right w:val="nil"/>
            </w:tcBorders>
          </w:tcPr>
          <w:p w14:paraId="61CADFA0" w14:textId="77777777" w:rsidR="00AD7135" w:rsidRPr="00F16CF4" w:rsidRDefault="00AD7135" w:rsidP="00DB0550">
            <w:pPr>
              <w:pStyle w:val="Normal6a"/>
            </w:pPr>
            <w:r w:rsidRPr="00F16CF4">
              <w:t>B.</w:t>
            </w:r>
            <w:r w:rsidRPr="00F16CF4">
              <w:tab/>
              <w:t xml:space="preserve">Considerando que a coerência das políticas internas e das políticas externas da UE é fundamental para alcançar uma política eficaz de defesa dos direitos humanos na UE </w:t>
            </w:r>
            <w:r w:rsidRPr="00F16CF4">
              <w:rPr>
                <w:b/>
                <w:i/>
              </w:rPr>
              <w:t>e para defender e apoiar a liberdade e a democracia</w:t>
            </w:r>
            <w:r w:rsidRPr="00F16CF4">
              <w:t>;</w:t>
            </w:r>
          </w:p>
        </w:tc>
      </w:tr>
    </w:tbl>
    <w:p w14:paraId="6406576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2539D13" w14:textId="77777777" w:rsidR="00AD7135" w:rsidRPr="00F16CF4" w:rsidRDefault="00AD7135" w:rsidP="00AD7135">
      <w:r w:rsidRPr="00F16CF4">
        <w:rPr>
          <w:rStyle w:val="HideTWBExt"/>
        </w:rPr>
        <w:t>&lt;/Amend&gt;</w:t>
      </w:r>
    </w:p>
    <w:p w14:paraId="03AA61A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w:t>
      </w:r>
      <w:r w:rsidRPr="00F16CF4">
        <w:rPr>
          <w:rStyle w:val="HideTWBExt"/>
        </w:rPr>
        <w:t>&lt;/NumAm&gt;</w:t>
      </w:r>
    </w:p>
    <w:p w14:paraId="3A706303"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493434B"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20893644" w14:textId="77777777" w:rsidR="00AD7135" w:rsidRPr="00F16CF4" w:rsidRDefault="00AD7135" w:rsidP="00AD7135">
      <w:pPr>
        <w:pStyle w:val="NormalBold"/>
      </w:pPr>
      <w:r w:rsidRPr="00F16CF4">
        <w:rPr>
          <w:rStyle w:val="HideTWBExt"/>
          <w:b w:val="0"/>
        </w:rPr>
        <w:t>&lt;/RepeatBlock-By&gt;</w:t>
      </w:r>
    </w:p>
    <w:p w14:paraId="4AF3940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D82119A" w14:textId="77777777" w:rsidR="00AD7135" w:rsidRPr="00F16CF4" w:rsidRDefault="00AD7135" w:rsidP="00AD7135">
      <w:pPr>
        <w:pStyle w:val="NormalBold"/>
      </w:pPr>
      <w:r w:rsidRPr="00F16CF4">
        <w:rPr>
          <w:rStyle w:val="HideTWBExt"/>
        </w:rPr>
        <w:t>&lt;Article&gt;</w:t>
      </w:r>
      <w:r w:rsidRPr="00F16CF4">
        <w:t>Considerando B</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F7F46D6" w14:textId="77777777" w:rsidTr="00DB0550">
        <w:trPr>
          <w:trHeight w:hRule="exact" w:val="240"/>
          <w:jc w:val="center"/>
        </w:trPr>
        <w:tc>
          <w:tcPr>
            <w:tcW w:w="9752" w:type="dxa"/>
            <w:gridSpan w:val="2"/>
            <w:tcBorders>
              <w:top w:val="nil"/>
              <w:left w:val="nil"/>
              <w:bottom w:val="nil"/>
              <w:right w:val="nil"/>
            </w:tcBorders>
          </w:tcPr>
          <w:p w14:paraId="01EA2AF9" w14:textId="77777777" w:rsidR="00AD7135" w:rsidRPr="00F16CF4" w:rsidRDefault="00AD7135" w:rsidP="00DB0550"/>
        </w:tc>
      </w:tr>
      <w:tr w:rsidR="00AD7135" w:rsidRPr="00F16CF4" w14:paraId="154F8C00" w14:textId="77777777" w:rsidTr="00DB0550">
        <w:trPr>
          <w:trHeight w:val="240"/>
          <w:jc w:val="center"/>
        </w:trPr>
        <w:tc>
          <w:tcPr>
            <w:tcW w:w="4876" w:type="dxa"/>
            <w:tcBorders>
              <w:top w:val="nil"/>
              <w:left w:val="nil"/>
              <w:bottom w:val="nil"/>
              <w:right w:val="nil"/>
            </w:tcBorders>
          </w:tcPr>
          <w:p w14:paraId="20CD31F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B01F637" w14:textId="77777777" w:rsidR="00AD7135" w:rsidRPr="00F16CF4" w:rsidRDefault="00AD7135" w:rsidP="00DB0550">
            <w:pPr>
              <w:pStyle w:val="AmColumnHeading"/>
            </w:pPr>
            <w:r w:rsidRPr="00F16CF4">
              <w:t>Alteração</w:t>
            </w:r>
          </w:p>
        </w:tc>
      </w:tr>
      <w:tr w:rsidR="00AD7135" w:rsidRPr="00F16CF4" w14:paraId="075FBE9D" w14:textId="77777777" w:rsidTr="00DB0550">
        <w:trPr>
          <w:jc w:val="center"/>
        </w:trPr>
        <w:tc>
          <w:tcPr>
            <w:tcW w:w="4876" w:type="dxa"/>
            <w:tcBorders>
              <w:top w:val="nil"/>
              <w:left w:val="nil"/>
              <w:bottom w:val="nil"/>
              <w:right w:val="nil"/>
            </w:tcBorders>
          </w:tcPr>
          <w:p w14:paraId="27BAA4C2" w14:textId="77777777" w:rsidR="00AD7135" w:rsidRPr="00F16CF4" w:rsidRDefault="00AD7135" w:rsidP="00DB0550">
            <w:pPr>
              <w:pStyle w:val="Normal6a"/>
            </w:pPr>
            <w:r w:rsidRPr="00F16CF4">
              <w:t>B.</w:t>
            </w:r>
            <w:r w:rsidRPr="00F16CF4">
              <w:tab/>
              <w:t>Considerando que a coerência das políticas internas e das políticas externas da UE é fundamental para alcançar uma política eficaz de defesa dos direitos humanos na UE;</w:t>
            </w:r>
          </w:p>
        </w:tc>
        <w:tc>
          <w:tcPr>
            <w:tcW w:w="4876" w:type="dxa"/>
            <w:tcBorders>
              <w:top w:val="nil"/>
              <w:left w:val="nil"/>
              <w:bottom w:val="nil"/>
              <w:right w:val="nil"/>
            </w:tcBorders>
          </w:tcPr>
          <w:p w14:paraId="3E4F6844" w14:textId="77777777" w:rsidR="00AD7135" w:rsidRPr="00F16CF4" w:rsidRDefault="00AD7135" w:rsidP="00DB0550">
            <w:pPr>
              <w:pStyle w:val="Normal6a"/>
            </w:pPr>
            <w:r w:rsidRPr="00F16CF4">
              <w:t>B.</w:t>
            </w:r>
            <w:r w:rsidRPr="00F16CF4">
              <w:tab/>
              <w:t xml:space="preserve">Considerando que a coerência das políticas internas e das políticas externas da UE é fundamental para alcançar uma política eficaz </w:t>
            </w:r>
            <w:r w:rsidRPr="00F16CF4">
              <w:rPr>
                <w:b/>
                <w:i/>
              </w:rPr>
              <w:t>e credível</w:t>
            </w:r>
            <w:r w:rsidRPr="00F16CF4">
              <w:t xml:space="preserve"> de defesa dos direitos humanos na UE;</w:t>
            </w:r>
          </w:p>
        </w:tc>
      </w:tr>
    </w:tbl>
    <w:p w14:paraId="7F20529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60C7419" w14:textId="77777777" w:rsidR="00AD7135" w:rsidRPr="00F16CF4" w:rsidRDefault="00AD7135" w:rsidP="00AD7135">
      <w:r w:rsidRPr="00F16CF4">
        <w:rPr>
          <w:rStyle w:val="HideTWBExt"/>
        </w:rPr>
        <w:t>&lt;/Amend&gt;</w:t>
      </w:r>
    </w:p>
    <w:p w14:paraId="0AA0049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w:t>
      </w:r>
      <w:r w:rsidRPr="00F16CF4">
        <w:rPr>
          <w:rStyle w:val="HideTWBExt"/>
        </w:rPr>
        <w:t>&lt;/NumAm&gt;</w:t>
      </w:r>
    </w:p>
    <w:p w14:paraId="37DDE5F5"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56CBC98F" w14:textId="77777777" w:rsidR="00AD7135" w:rsidRPr="00F16CF4" w:rsidRDefault="00AD7135" w:rsidP="00AD7135">
      <w:pPr>
        <w:pStyle w:val="NormalBold"/>
      </w:pPr>
      <w:r w:rsidRPr="00F16CF4">
        <w:rPr>
          <w:rStyle w:val="HideTWBExt"/>
          <w:b w:val="0"/>
        </w:rPr>
        <w:t>&lt;/RepeatBlock-By&gt;</w:t>
      </w:r>
    </w:p>
    <w:p w14:paraId="63005FD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068D235" w14:textId="1DC70C1D" w:rsidR="00AD7135" w:rsidRPr="00F16CF4" w:rsidRDefault="00AD7135" w:rsidP="00AD7135">
      <w:pPr>
        <w:pStyle w:val="NormalBold"/>
      </w:pPr>
      <w:r w:rsidRPr="00F16CF4">
        <w:rPr>
          <w:rStyle w:val="HideTWBExt"/>
        </w:rPr>
        <w:t>&lt;Article&gt;</w:t>
      </w:r>
      <w:r w:rsidRPr="00F16CF4">
        <w:t>Considerando B</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9621F0D" w14:textId="77777777" w:rsidTr="00DB0550">
        <w:trPr>
          <w:trHeight w:hRule="exact" w:val="240"/>
          <w:jc w:val="center"/>
        </w:trPr>
        <w:tc>
          <w:tcPr>
            <w:tcW w:w="9752" w:type="dxa"/>
            <w:gridSpan w:val="2"/>
            <w:tcBorders>
              <w:top w:val="nil"/>
              <w:left w:val="nil"/>
              <w:bottom w:val="nil"/>
              <w:right w:val="nil"/>
            </w:tcBorders>
          </w:tcPr>
          <w:p w14:paraId="705509B4" w14:textId="77777777" w:rsidR="00AD7135" w:rsidRPr="00F16CF4" w:rsidRDefault="00AD7135" w:rsidP="00DB0550"/>
        </w:tc>
      </w:tr>
      <w:tr w:rsidR="00AD7135" w:rsidRPr="00F16CF4" w14:paraId="6D5422FC" w14:textId="77777777" w:rsidTr="00DB0550">
        <w:trPr>
          <w:trHeight w:val="240"/>
          <w:jc w:val="center"/>
        </w:trPr>
        <w:tc>
          <w:tcPr>
            <w:tcW w:w="4876" w:type="dxa"/>
            <w:tcBorders>
              <w:top w:val="nil"/>
              <w:left w:val="nil"/>
              <w:bottom w:val="nil"/>
              <w:right w:val="nil"/>
            </w:tcBorders>
          </w:tcPr>
          <w:p w14:paraId="144DF57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DCF85FE" w14:textId="77777777" w:rsidR="00AD7135" w:rsidRPr="00F16CF4" w:rsidRDefault="00AD7135" w:rsidP="00DB0550">
            <w:pPr>
              <w:pStyle w:val="AmColumnHeading"/>
            </w:pPr>
            <w:r w:rsidRPr="00F16CF4">
              <w:t>Alteração</w:t>
            </w:r>
          </w:p>
        </w:tc>
      </w:tr>
      <w:tr w:rsidR="00AD7135" w:rsidRPr="00F16CF4" w14:paraId="35EB29E0" w14:textId="77777777" w:rsidTr="00DB0550">
        <w:trPr>
          <w:jc w:val="center"/>
        </w:trPr>
        <w:tc>
          <w:tcPr>
            <w:tcW w:w="4876" w:type="dxa"/>
            <w:tcBorders>
              <w:top w:val="nil"/>
              <w:left w:val="nil"/>
              <w:bottom w:val="nil"/>
              <w:right w:val="nil"/>
            </w:tcBorders>
          </w:tcPr>
          <w:p w14:paraId="4FCF02D9" w14:textId="77777777" w:rsidR="00AD7135" w:rsidRPr="00F16CF4" w:rsidRDefault="00AD7135" w:rsidP="00DB0550">
            <w:pPr>
              <w:pStyle w:val="Normal6a"/>
            </w:pPr>
          </w:p>
        </w:tc>
        <w:tc>
          <w:tcPr>
            <w:tcW w:w="4876" w:type="dxa"/>
            <w:tcBorders>
              <w:top w:val="nil"/>
              <w:left w:val="nil"/>
              <w:bottom w:val="nil"/>
              <w:right w:val="nil"/>
            </w:tcBorders>
          </w:tcPr>
          <w:p w14:paraId="53AD2ED9" w14:textId="4438E996" w:rsidR="00AD7135" w:rsidRPr="00F16CF4" w:rsidRDefault="00AD7135" w:rsidP="00DB0550">
            <w:pPr>
              <w:pStyle w:val="Normal6a"/>
            </w:pPr>
            <w:r w:rsidRPr="00F16CF4">
              <w:rPr>
                <w:b/>
                <w:i/>
              </w:rPr>
              <w:t>B</w:t>
            </w:r>
            <w:r w:rsidR="00A072A6">
              <w:rPr>
                <w:b/>
                <w:i/>
              </w:rPr>
              <w:noBreakHyphen/>
            </w:r>
            <w:r w:rsidRPr="00F16CF4">
              <w:rPr>
                <w:b/>
                <w:i/>
              </w:rPr>
              <w:t>A.</w:t>
            </w:r>
            <w:r w:rsidRPr="00F16CF4">
              <w:tab/>
            </w:r>
            <w:r w:rsidRPr="00F16CF4">
              <w:rPr>
                <w:b/>
                <w:i/>
              </w:rPr>
              <w:t>Considerando que as comunidades cristãs do Médio Oriente, que são das mais antigas do mundo, continuam a enfrentar duras perseguições, discriminação, deslocações forçadas e restrições à sua liberdade de religião ou convicção;</w:t>
            </w:r>
          </w:p>
        </w:tc>
      </w:tr>
    </w:tbl>
    <w:p w14:paraId="19B2578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9D5D2FA" w14:textId="77777777" w:rsidR="00AD7135" w:rsidRPr="00F16CF4" w:rsidRDefault="00AD7135" w:rsidP="00AD7135">
      <w:r w:rsidRPr="00F16CF4">
        <w:rPr>
          <w:rStyle w:val="HideTWBExt"/>
        </w:rPr>
        <w:t>&lt;/Amend&gt;</w:t>
      </w:r>
    </w:p>
    <w:p w14:paraId="2118325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w:t>
      </w:r>
      <w:r w:rsidRPr="00F16CF4">
        <w:rPr>
          <w:rStyle w:val="HideTWBExt"/>
        </w:rPr>
        <w:t>&lt;/NumAm&gt;</w:t>
      </w:r>
    </w:p>
    <w:p w14:paraId="384FC19E"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66C3A2F6" w14:textId="77777777" w:rsidR="00AD7135" w:rsidRPr="00F16CF4" w:rsidRDefault="00AD7135" w:rsidP="00AD7135">
      <w:pPr>
        <w:pStyle w:val="NormalBold"/>
      </w:pPr>
      <w:r w:rsidRPr="00F16CF4">
        <w:rPr>
          <w:rStyle w:val="HideTWBExt"/>
          <w:b w:val="0"/>
        </w:rPr>
        <w:t>&lt;/RepeatBlock-By&gt;</w:t>
      </w:r>
    </w:p>
    <w:p w14:paraId="7A4FAC0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D8781A0"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A93A23A" w14:textId="77777777" w:rsidTr="00DB0550">
        <w:trPr>
          <w:trHeight w:hRule="exact" w:val="240"/>
          <w:jc w:val="center"/>
        </w:trPr>
        <w:tc>
          <w:tcPr>
            <w:tcW w:w="9752" w:type="dxa"/>
            <w:gridSpan w:val="2"/>
            <w:tcBorders>
              <w:top w:val="nil"/>
              <w:left w:val="nil"/>
              <w:bottom w:val="nil"/>
              <w:right w:val="nil"/>
            </w:tcBorders>
          </w:tcPr>
          <w:p w14:paraId="3284C558" w14:textId="77777777" w:rsidR="00AD7135" w:rsidRPr="00F16CF4" w:rsidRDefault="00AD7135" w:rsidP="00DB0550"/>
        </w:tc>
      </w:tr>
      <w:tr w:rsidR="00AD7135" w:rsidRPr="00F16CF4" w14:paraId="0F20FDB8" w14:textId="77777777" w:rsidTr="00DB0550">
        <w:trPr>
          <w:trHeight w:val="240"/>
          <w:jc w:val="center"/>
        </w:trPr>
        <w:tc>
          <w:tcPr>
            <w:tcW w:w="4876" w:type="dxa"/>
            <w:tcBorders>
              <w:top w:val="nil"/>
              <w:left w:val="nil"/>
              <w:bottom w:val="nil"/>
              <w:right w:val="nil"/>
            </w:tcBorders>
          </w:tcPr>
          <w:p w14:paraId="7CC35C1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DAFDF93" w14:textId="77777777" w:rsidR="00AD7135" w:rsidRPr="00F16CF4" w:rsidRDefault="00AD7135" w:rsidP="00DB0550">
            <w:pPr>
              <w:pStyle w:val="AmColumnHeading"/>
            </w:pPr>
            <w:r w:rsidRPr="00F16CF4">
              <w:t>Alteração</w:t>
            </w:r>
          </w:p>
        </w:tc>
      </w:tr>
      <w:tr w:rsidR="00AD7135" w:rsidRPr="00F16CF4" w14:paraId="2ADD0FCB" w14:textId="77777777" w:rsidTr="00DB0550">
        <w:trPr>
          <w:jc w:val="center"/>
        </w:trPr>
        <w:tc>
          <w:tcPr>
            <w:tcW w:w="4876" w:type="dxa"/>
            <w:tcBorders>
              <w:top w:val="nil"/>
              <w:left w:val="nil"/>
              <w:bottom w:val="nil"/>
              <w:right w:val="nil"/>
            </w:tcBorders>
          </w:tcPr>
          <w:p w14:paraId="7FB2444C" w14:textId="77777777"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w:t>
            </w:r>
            <w:r w:rsidRPr="00F16CF4">
              <w:rPr>
                <w:b/>
                <w:i/>
              </w:rPr>
              <w:t>o aumento do autoritarismo, do iliberalismo e do populismo ameaça a ordem mundial assente em regras, a proteção e a promoção dos direitos humanos no</w:t>
            </w:r>
            <w:r w:rsidRPr="00F16CF4">
              <w:t xml:space="preserve"> mundo, bem como </w:t>
            </w:r>
            <w:r w:rsidRPr="00F16CF4">
              <w:rPr>
                <w:b/>
                <w:i/>
              </w:rPr>
              <w:t>os valores e princípios em que a UE se funda;</w:t>
            </w:r>
          </w:p>
        </w:tc>
        <w:tc>
          <w:tcPr>
            <w:tcW w:w="4876" w:type="dxa"/>
            <w:tcBorders>
              <w:top w:val="nil"/>
              <w:left w:val="nil"/>
              <w:bottom w:val="nil"/>
              <w:right w:val="nil"/>
            </w:tcBorders>
          </w:tcPr>
          <w:p w14:paraId="74F30A3F" w14:textId="2F702ABE"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w:t>
            </w:r>
            <w:r w:rsidRPr="00F16CF4">
              <w:rPr>
                <w:b/>
                <w:i/>
              </w:rPr>
              <w:t>vários regimes autoritários representam uma ameaça para a segurança internacional; que se verifica uma cada vez maior instrumentalização da migração por diferentes regimes de todo o</w:t>
            </w:r>
            <w:r w:rsidRPr="00F16CF4">
              <w:t xml:space="preserve"> mundo</w:t>
            </w:r>
            <w:r w:rsidRPr="00F16CF4">
              <w:rPr>
                <w:b/>
                <w:i/>
              </w:rPr>
              <w:t>; que a migração em massa representa um sério risco para a prosperidade dos Estados</w:t>
            </w:r>
            <w:r w:rsidR="00A072A6">
              <w:rPr>
                <w:b/>
                <w:i/>
              </w:rPr>
              <w:noBreakHyphen/>
            </w:r>
            <w:r w:rsidRPr="00F16CF4">
              <w:rPr>
                <w:b/>
                <w:i/>
              </w:rPr>
              <w:t>Membros da UE e compromete a sua segurança pública e estabilidade social; que a criminalidade organizada internacional</w:t>
            </w:r>
            <w:r w:rsidRPr="00F16CF4">
              <w:t xml:space="preserve">, </w:t>
            </w:r>
            <w:r w:rsidRPr="00F16CF4">
              <w:rPr>
                <w:b/>
                <w:i/>
              </w:rPr>
              <w:t>incluindo o tráfico de seres humanos e de droga e o terrorismo internacional, apoiados e controlados por Estados ou organizações, representam uma ameaça para a segurança dos Estados</w:t>
            </w:r>
            <w:r w:rsidR="00A072A6">
              <w:rPr>
                <w:b/>
                <w:i/>
              </w:rPr>
              <w:noBreakHyphen/>
            </w:r>
            <w:r w:rsidRPr="00F16CF4">
              <w:rPr>
                <w:b/>
                <w:i/>
              </w:rPr>
              <w:t>Membros da UE,</w:t>
            </w:r>
            <w:r w:rsidRPr="00F16CF4">
              <w:t xml:space="preserve"> bem como </w:t>
            </w:r>
            <w:r w:rsidRPr="00F16CF4">
              <w:rPr>
                <w:b/>
                <w:i/>
              </w:rPr>
              <w:t>para as liberdades e direitos dos seus cidadãos; </w:t>
            </w:r>
          </w:p>
        </w:tc>
      </w:tr>
    </w:tbl>
    <w:p w14:paraId="7DB3B0C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192319C" w14:textId="77777777" w:rsidR="00AD7135" w:rsidRPr="00F16CF4" w:rsidRDefault="00AD7135" w:rsidP="00AD7135">
      <w:r w:rsidRPr="00F16CF4">
        <w:rPr>
          <w:rStyle w:val="HideTWBExt"/>
        </w:rPr>
        <w:t>&lt;/Amend&gt;</w:t>
      </w:r>
    </w:p>
    <w:p w14:paraId="4D7C7A5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w:t>
      </w:r>
      <w:r w:rsidRPr="00F16CF4">
        <w:rPr>
          <w:rStyle w:val="HideTWBExt"/>
        </w:rPr>
        <w:t>&lt;/NumAm&gt;</w:t>
      </w:r>
    </w:p>
    <w:p w14:paraId="3B6E7057"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16D88270" w14:textId="77777777" w:rsidR="00AD7135" w:rsidRPr="00F16CF4" w:rsidRDefault="00AD7135" w:rsidP="00AD7135">
      <w:pPr>
        <w:pStyle w:val="NormalBold"/>
      </w:pPr>
      <w:r w:rsidRPr="00F16CF4">
        <w:rPr>
          <w:rStyle w:val="HideTWBExt"/>
          <w:b w:val="0"/>
        </w:rPr>
        <w:t>&lt;/RepeatBlock-By&gt;</w:t>
      </w:r>
    </w:p>
    <w:p w14:paraId="0B10CB7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E599634"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1189401" w14:textId="77777777" w:rsidTr="00DB0550">
        <w:trPr>
          <w:trHeight w:hRule="exact" w:val="240"/>
          <w:jc w:val="center"/>
        </w:trPr>
        <w:tc>
          <w:tcPr>
            <w:tcW w:w="9752" w:type="dxa"/>
            <w:gridSpan w:val="2"/>
            <w:tcBorders>
              <w:top w:val="nil"/>
              <w:left w:val="nil"/>
              <w:bottom w:val="nil"/>
              <w:right w:val="nil"/>
            </w:tcBorders>
          </w:tcPr>
          <w:p w14:paraId="6DE40ECC" w14:textId="77777777" w:rsidR="00AD7135" w:rsidRPr="00F16CF4" w:rsidRDefault="00AD7135" w:rsidP="00DB0550"/>
        </w:tc>
      </w:tr>
      <w:tr w:rsidR="00AD7135" w:rsidRPr="00F16CF4" w14:paraId="7B4E1E36" w14:textId="77777777" w:rsidTr="00DB0550">
        <w:trPr>
          <w:trHeight w:val="240"/>
          <w:jc w:val="center"/>
        </w:trPr>
        <w:tc>
          <w:tcPr>
            <w:tcW w:w="4876" w:type="dxa"/>
            <w:tcBorders>
              <w:top w:val="nil"/>
              <w:left w:val="nil"/>
              <w:bottom w:val="nil"/>
              <w:right w:val="nil"/>
            </w:tcBorders>
          </w:tcPr>
          <w:p w14:paraId="06F2D9C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D99AB51" w14:textId="77777777" w:rsidR="00AD7135" w:rsidRPr="00F16CF4" w:rsidRDefault="00AD7135" w:rsidP="00DB0550">
            <w:pPr>
              <w:pStyle w:val="AmColumnHeading"/>
            </w:pPr>
            <w:r w:rsidRPr="00F16CF4">
              <w:t>Alteração</w:t>
            </w:r>
          </w:p>
        </w:tc>
      </w:tr>
      <w:tr w:rsidR="00AD7135" w:rsidRPr="00F16CF4" w14:paraId="16950E47" w14:textId="77777777" w:rsidTr="00DB0550">
        <w:trPr>
          <w:jc w:val="center"/>
        </w:trPr>
        <w:tc>
          <w:tcPr>
            <w:tcW w:w="4876" w:type="dxa"/>
            <w:tcBorders>
              <w:top w:val="nil"/>
              <w:left w:val="nil"/>
              <w:bottom w:val="nil"/>
              <w:right w:val="nil"/>
            </w:tcBorders>
          </w:tcPr>
          <w:p w14:paraId="7EE9EB02" w14:textId="77777777"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w:t>
            </w:r>
            <w:r w:rsidRPr="00F16CF4">
              <w:rPr>
                <w:b/>
                <w:i/>
              </w:rPr>
              <w:t>que, atualmente, apenas 29 % da população mundial vive em democracias liberais, o que representa uma diminuição acentuada em comparação com 52 % em 2009; que o aumento do autoritarismo, do iliberalismo e do populismo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6EE9B36B"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w:t>
            </w:r>
          </w:p>
        </w:tc>
      </w:tr>
    </w:tbl>
    <w:p w14:paraId="6F517DC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452254A" w14:textId="77777777" w:rsidR="00AD7135" w:rsidRPr="00F16CF4" w:rsidRDefault="00AD7135" w:rsidP="00AD7135">
      <w:r w:rsidRPr="00F16CF4">
        <w:rPr>
          <w:rStyle w:val="HideTWBExt"/>
        </w:rPr>
        <w:t>&lt;/Amend&gt;</w:t>
      </w:r>
    </w:p>
    <w:p w14:paraId="21CDB85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44</w:t>
      </w:r>
      <w:r w:rsidRPr="00F16CF4">
        <w:rPr>
          <w:rStyle w:val="HideTWBExt"/>
        </w:rPr>
        <w:t>&lt;/NumAm&gt;</w:t>
      </w:r>
    </w:p>
    <w:p w14:paraId="6C255863"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6FBCC10D" w14:textId="77777777" w:rsidR="00AD7135" w:rsidRPr="00F16CF4" w:rsidRDefault="00AD7135" w:rsidP="00AD7135">
      <w:pPr>
        <w:pStyle w:val="NormalBold"/>
      </w:pPr>
      <w:r w:rsidRPr="00F16CF4">
        <w:rPr>
          <w:rStyle w:val="HideTWBExt"/>
          <w:b w:val="0"/>
        </w:rPr>
        <w:t>&lt;/RepeatBlock-By&gt;</w:t>
      </w:r>
    </w:p>
    <w:p w14:paraId="37470FE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C3AC8D8"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99F1D1F" w14:textId="77777777" w:rsidTr="00DB0550">
        <w:trPr>
          <w:trHeight w:hRule="exact" w:val="240"/>
          <w:jc w:val="center"/>
        </w:trPr>
        <w:tc>
          <w:tcPr>
            <w:tcW w:w="9752" w:type="dxa"/>
            <w:gridSpan w:val="2"/>
            <w:tcBorders>
              <w:top w:val="nil"/>
              <w:left w:val="nil"/>
              <w:bottom w:val="nil"/>
              <w:right w:val="nil"/>
            </w:tcBorders>
          </w:tcPr>
          <w:p w14:paraId="3637E6D4" w14:textId="77777777" w:rsidR="00AD7135" w:rsidRPr="00F16CF4" w:rsidRDefault="00AD7135" w:rsidP="00DB0550"/>
        </w:tc>
      </w:tr>
      <w:tr w:rsidR="00AD7135" w:rsidRPr="00F16CF4" w14:paraId="393B694C" w14:textId="77777777" w:rsidTr="00DB0550">
        <w:trPr>
          <w:trHeight w:val="240"/>
          <w:jc w:val="center"/>
        </w:trPr>
        <w:tc>
          <w:tcPr>
            <w:tcW w:w="4876" w:type="dxa"/>
            <w:tcBorders>
              <w:top w:val="nil"/>
              <w:left w:val="nil"/>
              <w:bottom w:val="nil"/>
              <w:right w:val="nil"/>
            </w:tcBorders>
          </w:tcPr>
          <w:p w14:paraId="082CFA6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08E96C9" w14:textId="77777777" w:rsidR="00AD7135" w:rsidRPr="00F16CF4" w:rsidRDefault="00AD7135" w:rsidP="00DB0550">
            <w:pPr>
              <w:pStyle w:val="AmColumnHeading"/>
            </w:pPr>
            <w:r w:rsidRPr="00F16CF4">
              <w:t>Alteração</w:t>
            </w:r>
          </w:p>
        </w:tc>
      </w:tr>
      <w:tr w:rsidR="00AD7135" w:rsidRPr="00F16CF4" w14:paraId="5B91B932" w14:textId="77777777" w:rsidTr="00DB0550">
        <w:trPr>
          <w:jc w:val="center"/>
        </w:trPr>
        <w:tc>
          <w:tcPr>
            <w:tcW w:w="4876" w:type="dxa"/>
            <w:tcBorders>
              <w:top w:val="nil"/>
              <w:left w:val="nil"/>
              <w:bottom w:val="nil"/>
              <w:right w:val="nil"/>
            </w:tcBorders>
          </w:tcPr>
          <w:p w14:paraId="37435F01"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 e do populismo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2EA06D66"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w:t>
            </w:r>
            <w:r w:rsidRPr="00F16CF4">
              <w:rPr>
                <w:b/>
                <w:i/>
              </w:rPr>
              <w:t>; que um mundo de democracias, entendidas como sistemas democráticos maduros, é, no seu conjunto, um mundo mais seguro, porquanto tais sistemas assentam em pesos e contrapesos que constituem, no contexto internacional, um baluarte contra comportamentos imprevisíveis das autocracias</w:t>
            </w:r>
            <w:r w:rsidRPr="00F16CF4">
              <w:t>; que, atualmente, apenas 29 % da população mundial vive em democracias liberais, o que representa uma diminuição acentuada em comparação com 52 % em 2009; que o aumento do autoritarismo, do iliberalismo e do populismo ameaça a ordem mundial assente em regras, a proteção e a promoção dos direitos humanos no mundo, bem como os valores e princípios em que a UE se funda;</w:t>
            </w:r>
          </w:p>
        </w:tc>
      </w:tr>
    </w:tbl>
    <w:p w14:paraId="007A968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9ED409C" w14:textId="77777777" w:rsidR="00AD7135" w:rsidRPr="00F16CF4" w:rsidRDefault="00AD7135" w:rsidP="00AD7135">
      <w:r w:rsidRPr="00F16CF4">
        <w:rPr>
          <w:rStyle w:val="HideTWBExt"/>
        </w:rPr>
        <w:t>&lt;/Amend&gt;</w:t>
      </w:r>
    </w:p>
    <w:p w14:paraId="36E81E9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45</w:t>
      </w:r>
      <w:r w:rsidRPr="00F16CF4">
        <w:rPr>
          <w:rStyle w:val="HideTWBExt"/>
        </w:rPr>
        <w:t>&lt;/NumAm&gt;</w:t>
      </w:r>
    </w:p>
    <w:p w14:paraId="01EAB285"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23CF511D" w14:textId="77777777" w:rsidR="00AD7135" w:rsidRPr="00F16CF4" w:rsidRDefault="00AD7135" w:rsidP="00AD7135">
      <w:pPr>
        <w:pStyle w:val="NormalBold"/>
      </w:pPr>
      <w:r w:rsidRPr="00F16CF4">
        <w:rPr>
          <w:rStyle w:val="HideTWBExt"/>
          <w:b w:val="0"/>
        </w:rPr>
        <w:t>&lt;/RepeatBlock-By&gt;</w:t>
      </w:r>
    </w:p>
    <w:p w14:paraId="6367933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886381"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FFC9410" w14:textId="77777777" w:rsidTr="00DB0550">
        <w:trPr>
          <w:trHeight w:hRule="exact" w:val="240"/>
          <w:jc w:val="center"/>
        </w:trPr>
        <w:tc>
          <w:tcPr>
            <w:tcW w:w="9752" w:type="dxa"/>
            <w:gridSpan w:val="2"/>
            <w:tcBorders>
              <w:top w:val="nil"/>
              <w:left w:val="nil"/>
              <w:bottom w:val="nil"/>
              <w:right w:val="nil"/>
            </w:tcBorders>
          </w:tcPr>
          <w:p w14:paraId="665E0542" w14:textId="77777777" w:rsidR="00AD7135" w:rsidRPr="00F16CF4" w:rsidRDefault="00AD7135" w:rsidP="00DB0550"/>
        </w:tc>
      </w:tr>
      <w:tr w:rsidR="00AD7135" w:rsidRPr="00F16CF4" w14:paraId="4ED03BE0" w14:textId="77777777" w:rsidTr="00DB0550">
        <w:trPr>
          <w:trHeight w:val="240"/>
          <w:jc w:val="center"/>
        </w:trPr>
        <w:tc>
          <w:tcPr>
            <w:tcW w:w="4876" w:type="dxa"/>
            <w:tcBorders>
              <w:top w:val="nil"/>
              <w:left w:val="nil"/>
              <w:bottom w:val="nil"/>
              <w:right w:val="nil"/>
            </w:tcBorders>
          </w:tcPr>
          <w:p w14:paraId="57C8F08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2C0F051" w14:textId="77777777" w:rsidR="00AD7135" w:rsidRPr="00F16CF4" w:rsidRDefault="00AD7135" w:rsidP="00DB0550">
            <w:pPr>
              <w:pStyle w:val="AmColumnHeading"/>
            </w:pPr>
            <w:r w:rsidRPr="00F16CF4">
              <w:t>Alteração</w:t>
            </w:r>
          </w:p>
        </w:tc>
      </w:tr>
      <w:tr w:rsidR="00AD7135" w:rsidRPr="00F16CF4" w14:paraId="05C85579" w14:textId="77777777" w:rsidTr="00DB0550">
        <w:trPr>
          <w:jc w:val="center"/>
        </w:trPr>
        <w:tc>
          <w:tcPr>
            <w:tcW w:w="4876" w:type="dxa"/>
            <w:tcBorders>
              <w:top w:val="nil"/>
              <w:left w:val="nil"/>
              <w:bottom w:val="nil"/>
              <w:right w:val="nil"/>
            </w:tcBorders>
          </w:tcPr>
          <w:p w14:paraId="2595E229"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 e do populismo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0211F3F3"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 e do populismo</w:t>
            </w:r>
            <w:r w:rsidRPr="00F16CF4">
              <w:rPr>
                <w:b/>
                <w:i/>
              </w:rPr>
              <w:t>, a par da hostilidade a nível mundial em relação à igualdade de género e aos direitos fundamentais, inclusive contra os direitos das mulheres, e do crescimento da retórica contra homossexuais e transexuais, que compromete os direitos das pessoas mais vulneráveis,</w:t>
            </w:r>
            <w:r w:rsidRPr="00F16CF4">
              <w:t xml:space="preserve"> ameaça a ordem mundial assente em regras, a proteção e a promoção dos direitos humanos no mundo, bem como os valores e princípios em que a UE se funda;</w:t>
            </w:r>
          </w:p>
        </w:tc>
      </w:tr>
    </w:tbl>
    <w:p w14:paraId="7183AC2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370DAB5" w14:textId="77777777" w:rsidR="00AD7135" w:rsidRPr="00F16CF4" w:rsidRDefault="00AD7135" w:rsidP="00AD7135">
      <w:r w:rsidRPr="00F16CF4">
        <w:rPr>
          <w:rStyle w:val="HideTWBExt"/>
        </w:rPr>
        <w:t>&lt;/Amend&gt;</w:t>
      </w:r>
    </w:p>
    <w:p w14:paraId="53B43B4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46</w:t>
      </w:r>
      <w:r w:rsidRPr="00F16CF4">
        <w:rPr>
          <w:rStyle w:val="HideTWBExt"/>
        </w:rPr>
        <w:t>&lt;/NumAm&gt;</w:t>
      </w:r>
    </w:p>
    <w:p w14:paraId="4452D242" w14:textId="77777777" w:rsidR="00AD7135" w:rsidRPr="00F16CF4" w:rsidRDefault="00AD7135" w:rsidP="00AD7135">
      <w:pPr>
        <w:pStyle w:val="NormalBold"/>
      </w:pPr>
      <w:r w:rsidRPr="00F16CF4">
        <w:rPr>
          <w:rStyle w:val="HideTWBExt"/>
          <w:b w:val="0"/>
        </w:rPr>
        <w:t>&lt;RepeatBlock-By&gt;&lt;Members&gt;</w:t>
      </w:r>
      <w:r w:rsidRPr="00F16CF4">
        <w:t>Arkadiusz Mularczyk</w:t>
      </w:r>
      <w:r w:rsidRPr="00F16CF4">
        <w:rPr>
          <w:rStyle w:val="HideTWBExt"/>
          <w:b w:val="0"/>
        </w:rPr>
        <w:t>&lt;/Members&gt;</w:t>
      </w:r>
    </w:p>
    <w:p w14:paraId="3859020C" w14:textId="77777777" w:rsidR="00AD7135" w:rsidRPr="00F16CF4" w:rsidRDefault="00AD7135" w:rsidP="00AD7135">
      <w:pPr>
        <w:pStyle w:val="NormalBold"/>
      </w:pPr>
      <w:r w:rsidRPr="00F16CF4">
        <w:rPr>
          <w:rStyle w:val="HideTWBExt"/>
          <w:b w:val="0"/>
        </w:rPr>
        <w:t>&lt;/RepeatBlock-By&gt;</w:t>
      </w:r>
    </w:p>
    <w:p w14:paraId="49B0588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D422365"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F67FFE9" w14:textId="77777777" w:rsidTr="00DB0550">
        <w:trPr>
          <w:trHeight w:hRule="exact" w:val="240"/>
          <w:jc w:val="center"/>
        </w:trPr>
        <w:tc>
          <w:tcPr>
            <w:tcW w:w="9752" w:type="dxa"/>
            <w:gridSpan w:val="2"/>
            <w:tcBorders>
              <w:top w:val="nil"/>
              <w:left w:val="nil"/>
              <w:bottom w:val="nil"/>
              <w:right w:val="nil"/>
            </w:tcBorders>
          </w:tcPr>
          <w:p w14:paraId="3D548B12" w14:textId="77777777" w:rsidR="00AD7135" w:rsidRPr="00F16CF4" w:rsidRDefault="00AD7135" w:rsidP="00DB0550"/>
        </w:tc>
      </w:tr>
      <w:tr w:rsidR="00AD7135" w:rsidRPr="00F16CF4" w14:paraId="40732D58" w14:textId="77777777" w:rsidTr="00DB0550">
        <w:trPr>
          <w:trHeight w:val="240"/>
          <w:jc w:val="center"/>
        </w:trPr>
        <w:tc>
          <w:tcPr>
            <w:tcW w:w="4876" w:type="dxa"/>
            <w:tcBorders>
              <w:top w:val="nil"/>
              <w:left w:val="nil"/>
              <w:bottom w:val="nil"/>
              <w:right w:val="nil"/>
            </w:tcBorders>
          </w:tcPr>
          <w:p w14:paraId="03D18DB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935CFD7" w14:textId="77777777" w:rsidR="00AD7135" w:rsidRPr="00F16CF4" w:rsidRDefault="00AD7135" w:rsidP="00DB0550">
            <w:pPr>
              <w:pStyle w:val="AmColumnHeading"/>
            </w:pPr>
            <w:r w:rsidRPr="00F16CF4">
              <w:t>Alteração</w:t>
            </w:r>
          </w:p>
        </w:tc>
      </w:tr>
      <w:tr w:rsidR="00AD7135" w:rsidRPr="00F16CF4" w14:paraId="42D9F475" w14:textId="77777777" w:rsidTr="00DB0550">
        <w:trPr>
          <w:jc w:val="center"/>
        </w:trPr>
        <w:tc>
          <w:tcPr>
            <w:tcW w:w="4876" w:type="dxa"/>
            <w:tcBorders>
              <w:top w:val="nil"/>
              <w:left w:val="nil"/>
              <w:bottom w:val="nil"/>
              <w:right w:val="nil"/>
            </w:tcBorders>
          </w:tcPr>
          <w:p w14:paraId="1D9F5253" w14:textId="77777777"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 </w:t>
            </w:r>
            <w:r w:rsidRPr="00F16CF4">
              <w:rPr>
                <w:b/>
                <w:i/>
              </w:rPr>
              <w:t>e</w:t>
            </w:r>
            <w:r w:rsidRPr="00F16CF4">
              <w:t xml:space="preserve"> do </w:t>
            </w:r>
            <w:r w:rsidRPr="00F16CF4">
              <w:rPr>
                <w:b/>
                <w:i/>
              </w:rPr>
              <w:t>populismo</w:t>
            </w:r>
            <w:r w:rsidRPr="00F16CF4">
              <w:t xml:space="preserve">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04260D54"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w:t>
            </w:r>
            <w:r w:rsidRPr="00F16CF4">
              <w:rPr>
                <w:b/>
                <w:i/>
              </w:rPr>
              <w:t>,</w:t>
            </w:r>
            <w:r w:rsidRPr="00F16CF4">
              <w:t xml:space="preserve"> do </w:t>
            </w:r>
            <w:r w:rsidRPr="00F16CF4">
              <w:rPr>
                <w:b/>
                <w:i/>
              </w:rPr>
              <w:t>globalismo desenfreado, do neomarxismo e de políticas imperialistas agressivas de Estados párias como a Rússia</w:t>
            </w:r>
            <w:r w:rsidRPr="00F16CF4">
              <w:t xml:space="preserve"> ameaça a ordem mundial assente em regras, a proteção e a promoção dos direitos humanos no mundo, bem como os valores e princípios em que a UE se funda;</w:t>
            </w:r>
          </w:p>
        </w:tc>
      </w:tr>
    </w:tbl>
    <w:p w14:paraId="3E83F50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75C2D83" w14:textId="77777777" w:rsidR="00AD7135" w:rsidRPr="00F16CF4" w:rsidRDefault="00AD7135" w:rsidP="00AD7135">
      <w:r w:rsidRPr="00F16CF4">
        <w:rPr>
          <w:rStyle w:val="HideTWBExt"/>
        </w:rPr>
        <w:t>&lt;/Amend&gt;</w:t>
      </w:r>
    </w:p>
    <w:p w14:paraId="0A663B5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47</w:t>
      </w:r>
      <w:r w:rsidRPr="00F16CF4">
        <w:rPr>
          <w:rStyle w:val="HideTWBExt"/>
        </w:rPr>
        <w:t>&lt;/NumAm&gt;</w:t>
      </w:r>
    </w:p>
    <w:p w14:paraId="0EFED5FE"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16427E5" w14:textId="77777777" w:rsidR="00AD7135" w:rsidRPr="00F16CF4" w:rsidRDefault="00AD7135" w:rsidP="00AD7135">
      <w:pPr>
        <w:pStyle w:val="NormalBold"/>
      </w:pPr>
      <w:r w:rsidRPr="00F16CF4">
        <w:rPr>
          <w:rStyle w:val="HideTWBExt"/>
          <w:b w:val="0"/>
        </w:rPr>
        <w:t>&lt;/RepeatBlock-By&gt;</w:t>
      </w:r>
    </w:p>
    <w:p w14:paraId="5A5B65F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F648707"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C42E518" w14:textId="77777777" w:rsidTr="00DB0550">
        <w:trPr>
          <w:trHeight w:hRule="exact" w:val="240"/>
          <w:jc w:val="center"/>
        </w:trPr>
        <w:tc>
          <w:tcPr>
            <w:tcW w:w="9752" w:type="dxa"/>
            <w:gridSpan w:val="2"/>
            <w:tcBorders>
              <w:top w:val="nil"/>
              <w:left w:val="nil"/>
              <w:bottom w:val="nil"/>
              <w:right w:val="nil"/>
            </w:tcBorders>
          </w:tcPr>
          <w:p w14:paraId="4E9D1BDE" w14:textId="77777777" w:rsidR="00AD7135" w:rsidRPr="00F16CF4" w:rsidRDefault="00AD7135" w:rsidP="00DB0550"/>
        </w:tc>
      </w:tr>
      <w:tr w:rsidR="00AD7135" w:rsidRPr="00F16CF4" w14:paraId="35AF3013" w14:textId="77777777" w:rsidTr="00DB0550">
        <w:trPr>
          <w:trHeight w:val="240"/>
          <w:jc w:val="center"/>
        </w:trPr>
        <w:tc>
          <w:tcPr>
            <w:tcW w:w="4876" w:type="dxa"/>
            <w:tcBorders>
              <w:top w:val="nil"/>
              <w:left w:val="nil"/>
              <w:bottom w:val="nil"/>
              <w:right w:val="nil"/>
            </w:tcBorders>
          </w:tcPr>
          <w:p w14:paraId="2D5BB49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22AF96A" w14:textId="77777777" w:rsidR="00AD7135" w:rsidRPr="00F16CF4" w:rsidRDefault="00AD7135" w:rsidP="00DB0550">
            <w:pPr>
              <w:pStyle w:val="AmColumnHeading"/>
            </w:pPr>
            <w:r w:rsidRPr="00F16CF4">
              <w:t>Alteração</w:t>
            </w:r>
          </w:p>
        </w:tc>
      </w:tr>
      <w:tr w:rsidR="00AD7135" w:rsidRPr="00F16CF4" w14:paraId="617066E4" w14:textId="77777777" w:rsidTr="00DB0550">
        <w:trPr>
          <w:jc w:val="center"/>
        </w:trPr>
        <w:tc>
          <w:tcPr>
            <w:tcW w:w="4876" w:type="dxa"/>
            <w:tcBorders>
              <w:top w:val="nil"/>
              <w:left w:val="nil"/>
              <w:bottom w:val="nil"/>
              <w:right w:val="nil"/>
            </w:tcBorders>
          </w:tcPr>
          <w:p w14:paraId="1CD41734"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 e do populismo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0F8AF89D" w14:textId="77777777"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w:t>
            </w:r>
            <w:r w:rsidRPr="00F16CF4">
              <w:rPr>
                <w:b/>
                <w:i/>
              </w:rPr>
              <w:t>e liberdades fundamentais</w:t>
            </w:r>
            <w:r w:rsidRPr="00F16CF4">
              <w:t>; que, atualmente, apenas 29 % da população mundial vive em democracias liberais, o que representa uma diminuição acentuada em comparação com 52 % em 2009; que o aumento do autoritarismo, do iliberalismo e do populismo ameaça a ordem mundial assente em regras, a proteção e a promoção dos direitos humanos no mundo, bem como os valores e princípios em que a UE se funda;</w:t>
            </w:r>
          </w:p>
        </w:tc>
      </w:tr>
    </w:tbl>
    <w:p w14:paraId="30281A1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D7D8EFE" w14:textId="77777777" w:rsidR="00AD7135" w:rsidRPr="00F16CF4" w:rsidRDefault="00AD7135" w:rsidP="00AD7135">
      <w:r w:rsidRPr="00F16CF4">
        <w:rPr>
          <w:rStyle w:val="HideTWBExt"/>
        </w:rPr>
        <w:t>&lt;/Amend&gt;</w:t>
      </w:r>
    </w:p>
    <w:p w14:paraId="3287EE1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48</w:t>
      </w:r>
      <w:r w:rsidRPr="00F16CF4">
        <w:rPr>
          <w:rStyle w:val="HideTWBExt"/>
        </w:rPr>
        <w:t>&lt;/NumAm&gt;</w:t>
      </w:r>
    </w:p>
    <w:p w14:paraId="23C5741F"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69049097" w14:textId="77777777" w:rsidR="00AD7135" w:rsidRPr="00F16CF4" w:rsidRDefault="00AD7135" w:rsidP="00AD7135">
      <w:pPr>
        <w:pStyle w:val="NormalBold"/>
      </w:pPr>
      <w:r w:rsidRPr="00F16CF4">
        <w:rPr>
          <w:rStyle w:val="HideTWBExt"/>
          <w:b w:val="0"/>
        </w:rPr>
        <w:t>&lt;/RepeatBlock-By&gt;</w:t>
      </w:r>
    </w:p>
    <w:p w14:paraId="6F2BEE0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358A34C"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5D2E086" w14:textId="77777777" w:rsidTr="00DB0550">
        <w:trPr>
          <w:trHeight w:hRule="exact" w:val="240"/>
          <w:jc w:val="center"/>
        </w:trPr>
        <w:tc>
          <w:tcPr>
            <w:tcW w:w="9752" w:type="dxa"/>
            <w:gridSpan w:val="2"/>
            <w:tcBorders>
              <w:top w:val="nil"/>
              <w:left w:val="nil"/>
              <w:bottom w:val="nil"/>
              <w:right w:val="nil"/>
            </w:tcBorders>
          </w:tcPr>
          <w:p w14:paraId="7A7D592C" w14:textId="77777777" w:rsidR="00AD7135" w:rsidRPr="00F16CF4" w:rsidRDefault="00AD7135" w:rsidP="00DB0550"/>
        </w:tc>
      </w:tr>
      <w:tr w:rsidR="00AD7135" w:rsidRPr="00F16CF4" w14:paraId="1A553F34" w14:textId="77777777" w:rsidTr="00DB0550">
        <w:trPr>
          <w:trHeight w:val="240"/>
          <w:jc w:val="center"/>
        </w:trPr>
        <w:tc>
          <w:tcPr>
            <w:tcW w:w="4876" w:type="dxa"/>
            <w:tcBorders>
              <w:top w:val="nil"/>
              <w:left w:val="nil"/>
              <w:bottom w:val="nil"/>
              <w:right w:val="nil"/>
            </w:tcBorders>
          </w:tcPr>
          <w:p w14:paraId="75FC521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BE70FC7" w14:textId="77777777" w:rsidR="00AD7135" w:rsidRPr="00F16CF4" w:rsidRDefault="00AD7135" w:rsidP="00DB0550">
            <w:pPr>
              <w:pStyle w:val="AmColumnHeading"/>
            </w:pPr>
            <w:r w:rsidRPr="00F16CF4">
              <w:t>Alteração</w:t>
            </w:r>
          </w:p>
        </w:tc>
      </w:tr>
      <w:tr w:rsidR="00AD7135" w:rsidRPr="00F16CF4" w14:paraId="0D0BE7F1" w14:textId="77777777" w:rsidTr="00DB0550">
        <w:trPr>
          <w:jc w:val="center"/>
        </w:trPr>
        <w:tc>
          <w:tcPr>
            <w:tcW w:w="4876" w:type="dxa"/>
            <w:tcBorders>
              <w:top w:val="nil"/>
              <w:left w:val="nil"/>
              <w:bottom w:val="nil"/>
              <w:right w:val="nil"/>
            </w:tcBorders>
          </w:tcPr>
          <w:p w14:paraId="536675BF" w14:textId="77777777"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 </w:t>
            </w:r>
            <w:r w:rsidRPr="00F16CF4">
              <w:rPr>
                <w:b/>
                <w:i/>
              </w:rPr>
              <w:t>e</w:t>
            </w:r>
            <w:r w:rsidRPr="00F16CF4">
              <w:t xml:space="preserve"> do populismo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1CC001A5"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w:t>
            </w:r>
            <w:r w:rsidRPr="00F16CF4">
              <w:rPr>
                <w:b/>
                <w:i/>
              </w:rPr>
              <w:t>,</w:t>
            </w:r>
            <w:r w:rsidRPr="00F16CF4">
              <w:t xml:space="preserve"> do populismo</w:t>
            </w:r>
            <w:r w:rsidRPr="00F16CF4">
              <w:rPr>
                <w:b/>
                <w:i/>
              </w:rPr>
              <w:t>, do terrorismo e do extremismo</w:t>
            </w:r>
            <w:r w:rsidRPr="00F16CF4">
              <w:t xml:space="preserve"> ameaça a ordem mundial assente em regras, a proteção e a promoção dos direitos humanos no mundo, bem como os valores e princípios em que a UE se funda;</w:t>
            </w:r>
          </w:p>
        </w:tc>
      </w:tr>
    </w:tbl>
    <w:p w14:paraId="1CCDC99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DBB72CF" w14:textId="77777777" w:rsidR="00AD7135" w:rsidRPr="00F16CF4" w:rsidRDefault="00AD7135" w:rsidP="00AD7135">
      <w:r w:rsidRPr="00F16CF4">
        <w:rPr>
          <w:rStyle w:val="HideTWBExt"/>
        </w:rPr>
        <w:t>&lt;/Amend&gt;</w:t>
      </w:r>
    </w:p>
    <w:p w14:paraId="4A4C722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49</w:t>
      </w:r>
      <w:r w:rsidRPr="00F16CF4">
        <w:rPr>
          <w:rStyle w:val="HideTWBExt"/>
        </w:rPr>
        <w:t>&lt;/NumAm&gt;</w:t>
      </w:r>
    </w:p>
    <w:p w14:paraId="71C52361"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32EB23D2" w14:textId="77777777" w:rsidR="00AD7135" w:rsidRPr="00F16CF4" w:rsidRDefault="00AD7135" w:rsidP="00AD7135">
      <w:pPr>
        <w:pStyle w:val="NormalBold"/>
      </w:pPr>
      <w:r w:rsidRPr="00F16CF4">
        <w:rPr>
          <w:rStyle w:val="HideTWBExt"/>
          <w:b w:val="0"/>
        </w:rPr>
        <w:t>&lt;/RepeatBlock-By&gt;</w:t>
      </w:r>
    </w:p>
    <w:p w14:paraId="01C9F23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5D703C"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73C6A33" w14:textId="77777777" w:rsidTr="00DB0550">
        <w:trPr>
          <w:trHeight w:hRule="exact" w:val="240"/>
          <w:jc w:val="center"/>
        </w:trPr>
        <w:tc>
          <w:tcPr>
            <w:tcW w:w="9752" w:type="dxa"/>
            <w:gridSpan w:val="2"/>
            <w:tcBorders>
              <w:top w:val="nil"/>
              <w:left w:val="nil"/>
              <w:bottom w:val="nil"/>
              <w:right w:val="nil"/>
            </w:tcBorders>
          </w:tcPr>
          <w:p w14:paraId="0AA7823F" w14:textId="77777777" w:rsidR="00AD7135" w:rsidRPr="00F16CF4" w:rsidRDefault="00AD7135" w:rsidP="00DB0550"/>
        </w:tc>
      </w:tr>
      <w:tr w:rsidR="00AD7135" w:rsidRPr="00F16CF4" w14:paraId="5FD43B74" w14:textId="77777777" w:rsidTr="00DB0550">
        <w:trPr>
          <w:trHeight w:val="240"/>
          <w:jc w:val="center"/>
        </w:trPr>
        <w:tc>
          <w:tcPr>
            <w:tcW w:w="4876" w:type="dxa"/>
            <w:tcBorders>
              <w:top w:val="nil"/>
              <w:left w:val="nil"/>
              <w:bottom w:val="nil"/>
              <w:right w:val="nil"/>
            </w:tcBorders>
          </w:tcPr>
          <w:p w14:paraId="43C3130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DBDA79F" w14:textId="77777777" w:rsidR="00AD7135" w:rsidRPr="00F16CF4" w:rsidRDefault="00AD7135" w:rsidP="00DB0550">
            <w:pPr>
              <w:pStyle w:val="AmColumnHeading"/>
            </w:pPr>
            <w:r w:rsidRPr="00F16CF4">
              <w:t>Alteração</w:t>
            </w:r>
          </w:p>
        </w:tc>
      </w:tr>
      <w:tr w:rsidR="00AD7135" w:rsidRPr="00F16CF4" w14:paraId="568367BB" w14:textId="77777777" w:rsidTr="00DB0550">
        <w:trPr>
          <w:jc w:val="center"/>
        </w:trPr>
        <w:tc>
          <w:tcPr>
            <w:tcW w:w="4876" w:type="dxa"/>
            <w:tcBorders>
              <w:top w:val="nil"/>
              <w:left w:val="nil"/>
              <w:bottom w:val="nil"/>
              <w:right w:val="nil"/>
            </w:tcBorders>
          </w:tcPr>
          <w:p w14:paraId="6BF9AFEC"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do iliberalismo e do populismo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14:paraId="64DEE851" w14:textId="77777777"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w:t>
            </w:r>
            <w:r w:rsidRPr="00F16CF4">
              <w:rPr>
                <w:b/>
                <w:i/>
              </w:rPr>
              <w:t>socialismo, do</w:t>
            </w:r>
            <w:r w:rsidRPr="00F16CF4">
              <w:t xml:space="preserve"> autoritarismo, do iliberalismo e do populismo ameaça a ordem mundial assente em regras, a proteção e a promoção dos direitos humanos no mundo, bem como os valores e princípios em que a UE se funda;</w:t>
            </w:r>
          </w:p>
        </w:tc>
      </w:tr>
    </w:tbl>
    <w:p w14:paraId="0A2F57E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554B68F8" w14:textId="77777777" w:rsidR="00AD7135" w:rsidRPr="00F16CF4" w:rsidRDefault="00AD7135" w:rsidP="00AD7135">
      <w:r w:rsidRPr="00F16CF4">
        <w:rPr>
          <w:rStyle w:val="HideTWBExt"/>
        </w:rPr>
        <w:t>&lt;/Amend&gt;</w:t>
      </w:r>
    </w:p>
    <w:p w14:paraId="1535006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50</w:t>
      </w:r>
      <w:r w:rsidRPr="00F16CF4">
        <w:rPr>
          <w:rStyle w:val="HideTWBExt"/>
        </w:rPr>
        <w:t>&lt;/NumAm&gt;</w:t>
      </w:r>
    </w:p>
    <w:p w14:paraId="2D5D0214" w14:textId="7B4DE38C"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64257582" w14:textId="77777777" w:rsidR="00AD7135" w:rsidRPr="00F16CF4" w:rsidRDefault="00AD7135" w:rsidP="00AD7135">
      <w:pPr>
        <w:pStyle w:val="NormalBold"/>
      </w:pPr>
      <w:r w:rsidRPr="00F16CF4">
        <w:rPr>
          <w:rStyle w:val="HideTWBExt"/>
          <w:b w:val="0"/>
        </w:rPr>
        <w:t>&lt;/RepeatBlock-By&gt;</w:t>
      </w:r>
    </w:p>
    <w:p w14:paraId="0C19D79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66F9943" w14:textId="77777777" w:rsidR="00AD7135" w:rsidRPr="00F16CF4" w:rsidRDefault="00AD7135" w:rsidP="00AD7135">
      <w:pPr>
        <w:pStyle w:val="NormalBold"/>
      </w:pPr>
      <w:r w:rsidRPr="00F16CF4">
        <w:rPr>
          <w:rStyle w:val="HideTWBExt"/>
        </w:rPr>
        <w:t>&lt;Article&gt;</w:t>
      </w:r>
      <w:r w:rsidRPr="00F16CF4">
        <w:t>Considerando C</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FE4F5FD" w14:textId="77777777" w:rsidTr="00DB0550">
        <w:trPr>
          <w:trHeight w:hRule="exact" w:val="240"/>
          <w:jc w:val="center"/>
        </w:trPr>
        <w:tc>
          <w:tcPr>
            <w:tcW w:w="9752" w:type="dxa"/>
            <w:gridSpan w:val="2"/>
            <w:tcBorders>
              <w:top w:val="nil"/>
              <w:left w:val="nil"/>
              <w:bottom w:val="nil"/>
              <w:right w:val="nil"/>
            </w:tcBorders>
          </w:tcPr>
          <w:p w14:paraId="1257730A" w14:textId="77777777" w:rsidR="00AD7135" w:rsidRPr="00F16CF4" w:rsidRDefault="00AD7135" w:rsidP="00DB0550"/>
        </w:tc>
      </w:tr>
      <w:tr w:rsidR="00AD7135" w:rsidRPr="00F16CF4" w14:paraId="38BAC2FF" w14:textId="77777777" w:rsidTr="00DB0550">
        <w:trPr>
          <w:trHeight w:val="240"/>
          <w:jc w:val="center"/>
        </w:trPr>
        <w:tc>
          <w:tcPr>
            <w:tcW w:w="4876" w:type="dxa"/>
            <w:tcBorders>
              <w:top w:val="nil"/>
              <w:left w:val="nil"/>
              <w:bottom w:val="nil"/>
              <w:right w:val="nil"/>
            </w:tcBorders>
          </w:tcPr>
          <w:p w14:paraId="4DBDBCF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306D8E0" w14:textId="77777777" w:rsidR="00AD7135" w:rsidRPr="00F16CF4" w:rsidRDefault="00AD7135" w:rsidP="00DB0550">
            <w:pPr>
              <w:pStyle w:val="AmColumnHeading"/>
            </w:pPr>
            <w:r w:rsidRPr="00F16CF4">
              <w:t>Alteração</w:t>
            </w:r>
          </w:p>
        </w:tc>
      </w:tr>
      <w:tr w:rsidR="00AD7135" w:rsidRPr="00F16CF4" w14:paraId="46EF64EE" w14:textId="77777777" w:rsidTr="00DB0550">
        <w:trPr>
          <w:jc w:val="center"/>
        </w:trPr>
        <w:tc>
          <w:tcPr>
            <w:tcW w:w="4876" w:type="dxa"/>
            <w:tcBorders>
              <w:top w:val="nil"/>
              <w:left w:val="nil"/>
              <w:bottom w:val="nil"/>
              <w:right w:val="nil"/>
            </w:tcBorders>
          </w:tcPr>
          <w:p w14:paraId="6FD77E43" w14:textId="77777777" w:rsidR="00AD7135" w:rsidRPr="00F16CF4" w:rsidRDefault="00AD7135" w:rsidP="00DB0550">
            <w:pPr>
              <w:pStyle w:val="Normal6a"/>
            </w:pPr>
            <w:r w:rsidRPr="00F16CF4">
              <w:t>C.</w:t>
            </w:r>
            <w:r w:rsidRPr="00F16CF4">
              <w:tab/>
              <w:t>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w:t>
            </w:r>
            <w:r w:rsidRPr="00F16CF4">
              <w:rPr>
                <w:b/>
                <w:i/>
              </w:rPr>
              <w:t>, do iliberalismo e do populismo</w:t>
            </w:r>
            <w:r w:rsidRPr="00F16CF4">
              <w:t xml:space="preserve"> ameaça a ordem mundial assente em regras</w:t>
            </w:r>
            <w:r w:rsidRPr="00F16CF4">
              <w:rPr>
                <w:b/>
                <w:i/>
              </w:rPr>
              <w:t>,</w:t>
            </w:r>
            <w:r w:rsidRPr="00F16CF4">
              <w:t xml:space="preserve"> a proteção e a promoção dos direitos humanos no mundo</w:t>
            </w:r>
            <w:r w:rsidRPr="00F16CF4">
              <w:rPr>
                <w:b/>
                <w:i/>
              </w:rPr>
              <w:t>, bem como os valores e princípios em que a UE se funda</w:t>
            </w:r>
            <w:r w:rsidRPr="00F16CF4">
              <w:t>;</w:t>
            </w:r>
          </w:p>
        </w:tc>
        <w:tc>
          <w:tcPr>
            <w:tcW w:w="4876" w:type="dxa"/>
            <w:tcBorders>
              <w:top w:val="nil"/>
              <w:left w:val="nil"/>
              <w:bottom w:val="nil"/>
              <w:right w:val="nil"/>
            </w:tcBorders>
          </w:tcPr>
          <w:p w14:paraId="3913C813" w14:textId="77777777" w:rsidR="00AD7135" w:rsidRPr="00F16CF4" w:rsidRDefault="00AD7135" w:rsidP="00DB0550">
            <w:pPr>
              <w:pStyle w:val="Normal6a"/>
            </w:pPr>
            <w:r w:rsidRPr="00F16CF4">
              <w:t>C.</w:t>
            </w:r>
            <w:r w:rsidRPr="00F16CF4">
              <w:tab/>
              <w:t xml:space="preserve">Considerando que os sistemas democráticos são os mais adequados para garantir que todas as pessoas tenham a possibilidade de exercer os seus direitos humanos; que, atualmente, apenas 29 % da população mundial vive em democracias liberais, o que representa uma diminuição acentuada em comparação com 52 % em 2009; que o aumento do autoritarismo </w:t>
            </w:r>
            <w:r w:rsidRPr="00F16CF4">
              <w:rPr>
                <w:b/>
                <w:i/>
              </w:rPr>
              <w:t>e do extremismo religioso, como o islamismo,</w:t>
            </w:r>
            <w:r w:rsidRPr="00F16CF4">
              <w:t xml:space="preserve"> ameaça a ordem mundial assente em regras </w:t>
            </w:r>
            <w:r w:rsidRPr="00F16CF4">
              <w:rPr>
                <w:b/>
                <w:i/>
              </w:rPr>
              <w:t>e</w:t>
            </w:r>
            <w:r w:rsidRPr="00F16CF4">
              <w:t xml:space="preserve"> a proteção e a promoção dos direitos humanos no mundo;</w:t>
            </w:r>
          </w:p>
        </w:tc>
      </w:tr>
    </w:tbl>
    <w:p w14:paraId="68FFEB1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CEB532F" w14:textId="77777777" w:rsidR="00AD7135" w:rsidRPr="00F16CF4" w:rsidRDefault="00AD7135" w:rsidP="00AD7135">
      <w:r w:rsidRPr="00F16CF4">
        <w:rPr>
          <w:rStyle w:val="HideTWBExt"/>
        </w:rPr>
        <w:t>&lt;/Amend&gt;</w:t>
      </w:r>
    </w:p>
    <w:p w14:paraId="34F5396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51</w:t>
      </w:r>
      <w:r w:rsidRPr="00F16CF4">
        <w:rPr>
          <w:rStyle w:val="HideTWBExt"/>
        </w:rPr>
        <w:t>&lt;/NumAm&gt;</w:t>
      </w:r>
    </w:p>
    <w:p w14:paraId="3EA92ED7" w14:textId="2CAA411E"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7B76CDEF" w14:textId="77777777" w:rsidR="00AD7135" w:rsidRPr="00F16CF4" w:rsidRDefault="00AD7135" w:rsidP="00AD7135">
      <w:pPr>
        <w:pStyle w:val="NormalBold"/>
      </w:pPr>
      <w:r w:rsidRPr="00F16CF4">
        <w:rPr>
          <w:rStyle w:val="HideTWBExt"/>
          <w:b w:val="0"/>
        </w:rPr>
        <w:t>&lt;/RepeatBlock-By&gt;</w:t>
      </w:r>
    </w:p>
    <w:p w14:paraId="17C7563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5444B49" w14:textId="42A3CE33" w:rsidR="00AD7135" w:rsidRPr="00F16CF4" w:rsidRDefault="00AD7135" w:rsidP="00AD7135">
      <w:pPr>
        <w:pStyle w:val="NormalBold"/>
      </w:pPr>
      <w:r w:rsidRPr="00F16CF4">
        <w:rPr>
          <w:rStyle w:val="HideTWBExt"/>
        </w:rPr>
        <w:t>&lt;Article&gt;</w:t>
      </w:r>
      <w:r w:rsidRPr="00F16CF4">
        <w:t>Considerando C</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CD00A92" w14:textId="77777777" w:rsidTr="00DB0550">
        <w:trPr>
          <w:trHeight w:hRule="exact" w:val="240"/>
          <w:jc w:val="center"/>
        </w:trPr>
        <w:tc>
          <w:tcPr>
            <w:tcW w:w="9752" w:type="dxa"/>
            <w:gridSpan w:val="2"/>
            <w:tcBorders>
              <w:top w:val="nil"/>
              <w:left w:val="nil"/>
              <w:bottom w:val="nil"/>
              <w:right w:val="nil"/>
            </w:tcBorders>
          </w:tcPr>
          <w:p w14:paraId="3809034A" w14:textId="77777777" w:rsidR="00AD7135" w:rsidRPr="00F16CF4" w:rsidRDefault="00AD7135" w:rsidP="00DB0550"/>
        </w:tc>
      </w:tr>
      <w:tr w:rsidR="00AD7135" w:rsidRPr="00F16CF4" w14:paraId="6314D1EB" w14:textId="77777777" w:rsidTr="00DB0550">
        <w:trPr>
          <w:trHeight w:val="240"/>
          <w:jc w:val="center"/>
        </w:trPr>
        <w:tc>
          <w:tcPr>
            <w:tcW w:w="4876" w:type="dxa"/>
            <w:tcBorders>
              <w:top w:val="nil"/>
              <w:left w:val="nil"/>
              <w:bottom w:val="nil"/>
              <w:right w:val="nil"/>
            </w:tcBorders>
          </w:tcPr>
          <w:p w14:paraId="643250F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958E9F8" w14:textId="77777777" w:rsidR="00AD7135" w:rsidRPr="00F16CF4" w:rsidRDefault="00AD7135" w:rsidP="00DB0550">
            <w:pPr>
              <w:pStyle w:val="AmColumnHeading"/>
            </w:pPr>
            <w:r w:rsidRPr="00F16CF4">
              <w:t>Alteração</w:t>
            </w:r>
          </w:p>
        </w:tc>
      </w:tr>
      <w:tr w:rsidR="00AD7135" w:rsidRPr="00F16CF4" w14:paraId="432872F6" w14:textId="77777777" w:rsidTr="00DB0550">
        <w:trPr>
          <w:jc w:val="center"/>
        </w:trPr>
        <w:tc>
          <w:tcPr>
            <w:tcW w:w="4876" w:type="dxa"/>
            <w:tcBorders>
              <w:top w:val="nil"/>
              <w:left w:val="nil"/>
              <w:bottom w:val="nil"/>
              <w:right w:val="nil"/>
            </w:tcBorders>
          </w:tcPr>
          <w:p w14:paraId="30C603E8" w14:textId="77777777" w:rsidR="00AD7135" w:rsidRPr="00F16CF4" w:rsidRDefault="00AD7135" w:rsidP="00DB0550">
            <w:pPr>
              <w:pStyle w:val="Normal6a"/>
            </w:pPr>
          </w:p>
        </w:tc>
        <w:tc>
          <w:tcPr>
            <w:tcW w:w="4876" w:type="dxa"/>
            <w:tcBorders>
              <w:top w:val="nil"/>
              <w:left w:val="nil"/>
              <w:bottom w:val="nil"/>
              <w:right w:val="nil"/>
            </w:tcBorders>
          </w:tcPr>
          <w:p w14:paraId="3790A576" w14:textId="0F41AA9F" w:rsidR="00AD7135" w:rsidRPr="00F16CF4" w:rsidRDefault="00AD7135" w:rsidP="00DB0550">
            <w:pPr>
              <w:pStyle w:val="Normal6a"/>
            </w:pPr>
            <w:r w:rsidRPr="00F16CF4">
              <w:rPr>
                <w:b/>
                <w:i/>
              </w:rPr>
              <w:t>C</w:t>
            </w:r>
            <w:r w:rsidR="00A072A6">
              <w:rPr>
                <w:b/>
                <w:i/>
              </w:rPr>
              <w:noBreakHyphen/>
            </w:r>
            <w:r w:rsidRPr="00F16CF4">
              <w:rPr>
                <w:b/>
                <w:i/>
              </w:rPr>
              <w:t>A.</w:t>
            </w:r>
            <w:r w:rsidRPr="00F16CF4">
              <w:tab/>
            </w:r>
            <w:r w:rsidRPr="00F16CF4">
              <w:rPr>
                <w:b/>
                <w:i/>
              </w:rPr>
              <w:t>Considerando que a região do Sael se tornou um foco de deslocações forçadas e assassínios em massa, sendo a Nigéria um ponto crítico; que, na Nigéria, a violência do islamismo radical expulsou mais de três milhões de pessoas das suas casas, ao passo que grupos terroristas como o Boko Haram e a ISWAP começaram a utilizar drones para perseguir os cristãos que fogem da violência; que, em junho de 2025, no Estado de Benue (Nigéria), mais de 200 cristãos foram massacrados por militantes islâmicos radicais, perante a total indiferença dos meios de comunicação social internacionais; que, desde 2009, mais de 185 000 nigerianos foram mortos, incluindo 125 000 cristãos; que mais de 19 100 igrejas foram destruídas; que mais de 1 100 comunidades cristãs foram deslocadas, tendo sido confiscadas mais de 20 000 milhas quadradas de terras; que só nos primeiros 220 dias de 2025, foram mortos em toda a Nigéria mais de 7 000 cristãos, com o país a registar uma média de 100 igrejas atacadas todos os meses e 32 cristãos assassinados diariamente</w:t>
            </w:r>
            <w:r w:rsidRPr="00F16CF4">
              <w:rPr>
                <w:b/>
                <w:i/>
                <w:vertAlign w:val="superscript"/>
              </w:rPr>
              <w:t>1</w:t>
            </w:r>
            <w:r w:rsidR="00A072A6">
              <w:rPr>
                <w:b/>
                <w:i/>
                <w:vertAlign w:val="superscript"/>
              </w:rPr>
              <w:noBreakHyphen/>
            </w:r>
            <w:r w:rsidRPr="00F16CF4">
              <w:rPr>
                <w:b/>
                <w:i/>
                <w:vertAlign w:val="superscript"/>
              </w:rPr>
              <w:t>A</w:t>
            </w:r>
            <w:r w:rsidRPr="00F16CF4">
              <w:rPr>
                <w:b/>
                <w:i/>
              </w:rPr>
              <w:t>;</w:t>
            </w:r>
          </w:p>
        </w:tc>
      </w:tr>
      <w:tr w:rsidR="00AD7135" w:rsidRPr="00F16CF4" w14:paraId="6867D1E3" w14:textId="77777777" w:rsidTr="00DB0550">
        <w:trPr>
          <w:jc w:val="center"/>
        </w:trPr>
        <w:tc>
          <w:tcPr>
            <w:tcW w:w="4876" w:type="dxa"/>
            <w:tcBorders>
              <w:top w:val="nil"/>
              <w:left w:val="nil"/>
              <w:bottom w:val="nil"/>
              <w:right w:val="nil"/>
            </w:tcBorders>
          </w:tcPr>
          <w:p w14:paraId="01CF3212" w14:textId="77777777" w:rsidR="00AD7135" w:rsidRPr="00F16CF4" w:rsidRDefault="00AD7135" w:rsidP="00DB0550"/>
        </w:tc>
        <w:tc>
          <w:tcPr>
            <w:tcW w:w="4876" w:type="dxa"/>
            <w:tcBorders>
              <w:top w:val="nil"/>
              <w:left w:val="nil"/>
              <w:bottom w:val="nil"/>
              <w:right w:val="nil"/>
            </w:tcBorders>
          </w:tcPr>
          <w:p w14:paraId="04C082D5" w14:textId="77777777" w:rsidR="00AD7135" w:rsidRPr="00F16CF4" w:rsidRDefault="00AD7135" w:rsidP="00DB0550">
            <w:pPr>
              <w:pStyle w:val="Normal6a"/>
            </w:pPr>
            <w:r w:rsidRPr="00F16CF4">
              <w:rPr>
                <w:b/>
                <w:i/>
              </w:rPr>
              <w:t>_________________</w:t>
            </w:r>
          </w:p>
        </w:tc>
      </w:tr>
      <w:tr w:rsidR="00AD7135" w:rsidRPr="00F16CF4" w14:paraId="000E8858" w14:textId="77777777" w:rsidTr="00DB0550">
        <w:trPr>
          <w:jc w:val="center"/>
        </w:trPr>
        <w:tc>
          <w:tcPr>
            <w:tcW w:w="4876" w:type="dxa"/>
            <w:tcBorders>
              <w:top w:val="nil"/>
              <w:left w:val="nil"/>
              <w:bottom w:val="nil"/>
              <w:right w:val="nil"/>
            </w:tcBorders>
          </w:tcPr>
          <w:p w14:paraId="71EBDE40" w14:textId="77777777" w:rsidR="00AD7135" w:rsidRPr="00F16CF4" w:rsidRDefault="00AD7135" w:rsidP="00DB0550"/>
        </w:tc>
        <w:tc>
          <w:tcPr>
            <w:tcW w:w="4876" w:type="dxa"/>
            <w:tcBorders>
              <w:top w:val="nil"/>
              <w:left w:val="nil"/>
              <w:bottom w:val="nil"/>
              <w:right w:val="nil"/>
            </w:tcBorders>
          </w:tcPr>
          <w:p w14:paraId="00BA2448" w14:textId="1A16266D" w:rsidR="00AD7135" w:rsidRPr="00F16CF4" w:rsidRDefault="00AD7135" w:rsidP="00DB0550">
            <w:pPr>
              <w:pStyle w:val="Normal6a"/>
            </w:pPr>
            <w:r w:rsidRPr="00F16CF4">
              <w:rPr>
                <w:b/>
                <w:i/>
                <w:vertAlign w:val="superscript"/>
              </w:rPr>
              <w:t>1</w:t>
            </w:r>
            <w:r w:rsidR="00A072A6">
              <w:rPr>
                <w:b/>
                <w:i/>
                <w:vertAlign w:val="superscript"/>
              </w:rPr>
              <w:noBreakHyphen/>
            </w:r>
            <w:r w:rsidRPr="00F16CF4">
              <w:rPr>
                <w:b/>
                <w:i/>
                <w:vertAlign w:val="superscript"/>
              </w:rPr>
              <w:t>A</w:t>
            </w:r>
            <w:r w:rsidRPr="00F16CF4">
              <w:t xml:space="preserve"> </w:t>
            </w:r>
            <w:r w:rsidRPr="00F16CF4">
              <w:rPr>
                <w:b/>
                <w:i/>
              </w:rPr>
              <w:t>https://zenit.org/2025/09/18/nigeria</w:t>
            </w:r>
            <w:r w:rsidR="00A072A6">
              <w:rPr>
                <w:b/>
                <w:i/>
              </w:rPr>
              <w:noBreakHyphen/>
            </w:r>
            <w:r w:rsidRPr="00F16CF4">
              <w:rPr>
                <w:b/>
                <w:i/>
              </w:rPr>
              <w:t>report</w:t>
            </w:r>
            <w:r w:rsidR="00A072A6">
              <w:rPr>
                <w:b/>
                <w:i/>
              </w:rPr>
              <w:noBreakHyphen/>
            </w:r>
            <w:r w:rsidRPr="00F16CF4">
              <w:rPr>
                <w:b/>
                <w:i/>
              </w:rPr>
              <w:t>shows</w:t>
            </w:r>
            <w:r w:rsidR="00A072A6">
              <w:rPr>
                <w:b/>
                <w:i/>
              </w:rPr>
              <w:noBreakHyphen/>
            </w:r>
            <w:r w:rsidRPr="00F16CF4">
              <w:rPr>
                <w:b/>
                <w:i/>
              </w:rPr>
              <w:t>that</w:t>
            </w:r>
            <w:r w:rsidR="00A072A6">
              <w:rPr>
                <w:b/>
                <w:i/>
              </w:rPr>
              <w:noBreakHyphen/>
            </w:r>
            <w:r w:rsidRPr="00F16CF4">
              <w:rPr>
                <w:b/>
                <w:i/>
              </w:rPr>
              <w:t>100</w:t>
            </w:r>
            <w:r w:rsidR="00A072A6">
              <w:rPr>
                <w:b/>
                <w:i/>
              </w:rPr>
              <w:noBreakHyphen/>
            </w:r>
            <w:r w:rsidRPr="00F16CF4">
              <w:rPr>
                <w:b/>
                <w:i/>
              </w:rPr>
              <w:t>churches</w:t>
            </w:r>
            <w:r w:rsidR="00A072A6">
              <w:rPr>
                <w:b/>
                <w:i/>
              </w:rPr>
              <w:noBreakHyphen/>
            </w:r>
            <w:r w:rsidRPr="00F16CF4">
              <w:rPr>
                <w:b/>
                <w:i/>
              </w:rPr>
              <w:t>are</w:t>
            </w:r>
            <w:r w:rsidR="00A072A6">
              <w:rPr>
                <w:b/>
                <w:i/>
              </w:rPr>
              <w:noBreakHyphen/>
            </w:r>
            <w:r w:rsidRPr="00F16CF4">
              <w:rPr>
                <w:b/>
                <w:i/>
              </w:rPr>
              <w:t>attacked</w:t>
            </w:r>
            <w:r w:rsidR="00A072A6">
              <w:rPr>
                <w:b/>
                <w:i/>
              </w:rPr>
              <w:noBreakHyphen/>
            </w:r>
            <w:r w:rsidRPr="00F16CF4">
              <w:rPr>
                <w:b/>
                <w:i/>
              </w:rPr>
              <w:t>every</w:t>
            </w:r>
            <w:r w:rsidR="00A072A6">
              <w:rPr>
                <w:b/>
                <w:i/>
              </w:rPr>
              <w:noBreakHyphen/>
            </w:r>
            <w:r w:rsidRPr="00F16CF4">
              <w:rPr>
                <w:b/>
                <w:i/>
              </w:rPr>
              <w:t>month</w:t>
            </w:r>
            <w:r w:rsidR="00A072A6">
              <w:rPr>
                <w:b/>
                <w:i/>
              </w:rPr>
              <w:noBreakHyphen/>
            </w:r>
            <w:r w:rsidRPr="00F16CF4">
              <w:rPr>
                <w:b/>
                <w:i/>
              </w:rPr>
              <w:t>and</w:t>
            </w:r>
            <w:r w:rsidR="00A072A6">
              <w:rPr>
                <w:b/>
                <w:i/>
              </w:rPr>
              <w:noBreakHyphen/>
            </w:r>
            <w:r w:rsidRPr="00F16CF4">
              <w:rPr>
                <w:b/>
                <w:i/>
              </w:rPr>
              <w:t>32</w:t>
            </w:r>
            <w:r w:rsidR="00A072A6">
              <w:rPr>
                <w:b/>
                <w:i/>
              </w:rPr>
              <w:noBreakHyphen/>
            </w:r>
            <w:r w:rsidRPr="00F16CF4">
              <w:rPr>
                <w:b/>
                <w:i/>
              </w:rPr>
              <w:t>christians</w:t>
            </w:r>
            <w:r w:rsidR="00A072A6">
              <w:rPr>
                <w:b/>
                <w:i/>
              </w:rPr>
              <w:noBreakHyphen/>
            </w:r>
            <w:r w:rsidRPr="00F16CF4">
              <w:rPr>
                <w:b/>
                <w:i/>
              </w:rPr>
              <w:t>are</w:t>
            </w:r>
            <w:r w:rsidR="00A072A6">
              <w:rPr>
                <w:b/>
                <w:i/>
              </w:rPr>
              <w:noBreakHyphen/>
            </w:r>
            <w:r w:rsidRPr="00F16CF4">
              <w:rPr>
                <w:b/>
                <w:i/>
              </w:rPr>
              <w:t>killed</w:t>
            </w:r>
            <w:r w:rsidR="00A072A6">
              <w:rPr>
                <w:b/>
                <w:i/>
              </w:rPr>
              <w:noBreakHyphen/>
            </w:r>
            <w:r w:rsidRPr="00F16CF4">
              <w:rPr>
                <w:b/>
                <w:i/>
              </w:rPr>
              <w:t>every</w:t>
            </w:r>
            <w:r w:rsidR="00A072A6">
              <w:rPr>
                <w:b/>
                <w:i/>
              </w:rPr>
              <w:noBreakHyphen/>
            </w:r>
            <w:r w:rsidRPr="00F16CF4">
              <w:rPr>
                <w:b/>
                <w:i/>
              </w:rPr>
              <w:t>day</w:t>
            </w:r>
            <w:r w:rsidR="00A072A6">
              <w:rPr>
                <w:b/>
                <w:i/>
              </w:rPr>
              <w:noBreakHyphen/>
            </w:r>
            <w:r w:rsidRPr="00F16CF4">
              <w:rPr>
                <w:b/>
                <w:i/>
              </w:rPr>
              <w:t>in</w:t>
            </w:r>
            <w:r w:rsidR="00A072A6">
              <w:rPr>
                <w:b/>
                <w:i/>
              </w:rPr>
              <w:noBreakHyphen/>
            </w:r>
            <w:r w:rsidRPr="00F16CF4">
              <w:rPr>
                <w:b/>
                <w:i/>
              </w:rPr>
              <w:t>the</w:t>
            </w:r>
            <w:r w:rsidR="00A072A6">
              <w:rPr>
                <w:b/>
                <w:i/>
              </w:rPr>
              <w:noBreakHyphen/>
            </w:r>
            <w:r w:rsidRPr="00F16CF4">
              <w:rPr>
                <w:b/>
                <w:i/>
              </w:rPr>
              <w:t>country/.</w:t>
            </w:r>
          </w:p>
        </w:tc>
      </w:tr>
    </w:tbl>
    <w:p w14:paraId="4891559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A8C4021" w14:textId="77777777" w:rsidR="00AD7135" w:rsidRPr="00F16CF4" w:rsidRDefault="00AD7135" w:rsidP="00AD7135">
      <w:r w:rsidRPr="00F16CF4">
        <w:rPr>
          <w:rStyle w:val="HideTWBExt"/>
        </w:rPr>
        <w:t>&lt;/Amend&gt;</w:t>
      </w:r>
    </w:p>
    <w:p w14:paraId="246CFEC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52</w:t>
      </w:r>
      <w:r w:rsidRPr="00F16CF4">
        <w:rPr>
          <w:rStyle w:val="HideTWBExt"/>
        </w:rPr>
        <w:t>&lt;/NumAm&gt;</w:t>
      </w:r>
    </w:p>
    <w:p w14:paraId="047815AF"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0DE47CD2" w14:textId="77777777" w:rsidR="00AD7135" w:rsidRPr="00F16CF4" w:rsidRDefault="00AD7135" w:rsidP="00AD7135">
      <w:pPr>
        <w:pStyle w:val="NormalBold"/>
      </w:pPr>
      <w:r w:rsidRPr="00F16CF4">
        <w:rPr>
          <w:rStyle w:val="HideTWBExt"/>
          <w:b w:val="0"/>
        </w:rPr>
        <w:t>&lt;/RepeatBlock-By&gt;</w:t>
      </w:r>
    </w:p>
    <w:p w14:paraId="1195382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4978B3B" w14:textId="748BD840" w:rsidR="00AD7135" w:rsidRPr="00F16CF4" w:rsidRDefault="00AD7135" w:rsidP="00AD7135">
      <w:pPr>
        <w:pStyle w:val="NormalBold"/>
      </w:pPr>
      <w:r w:rsidRPr="00F16CF4">
        <w:rPr>
          <w:rStyle w:val="HideTWBExt"/>
        </w:rPr>
        <w:t>&lt;Article&gt;</w:t>
      </w:r>
      <w:r w:rsidRPr="00F16CF4">
        <w:t>Considerando C</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8B20370" w14:textId="77777777" w:rsidTr="00DB0550">
        <w:trPr>
          <w:trHeight w:hRule="exact" w:val="240"/>
          <w:jc w:val="center"/>
        </w:trPr>
        <w:tc>
          <w:tcPr>
            <w:tcW w:w="9752" w:type="dxa"/>
            <w:gridSpan w:val="2"/>
            <w:tcBorders>
              <w:top w:val="nil"/>
              <w:left w:val="nil"/>
              <w:bottom w:val="nil"/>
              <w:right w:val="nil"/>
            </w:tcBorders>
          </w:tcPr>
          <w:p w14:paraId="64C51B37" w14:textId="77777777" w:rsidR="00AD7135" w:rsidRPr="00F16CF4" w:rsidRDefault="00AD7135" w:rsidP="00DB0550"/>
        </w:tc>
      </w:tr>
      <w:tr w:rsidR="00AD7135" w:rsidRPr="00F16CF4" w14:paraId="30F07B29" w14:textId="77777777" w:rsidTr="00DB0550">
        <w:trPr>
          <w:trHeight w:val="240"/>
          <w:jc w:val="center"/>
        </w:trPr>
        <w:tc>
          <w:tcPr>
            <w:tcW w:w="4876" w:type="dxa"/>
            <w:tcBorders>
              <w:top w:val="nil"/>
              <w:left w:val="nil"/>
              <w:bottom w:val="nil"/>
              <w:right w:val="nil"/>
            </w:tcBorders>
          </w:tcPr>
          <w:p w14:paraId="603AE68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EABD3FD" w14:textId="77777777" w:rsidR="00AD7135" w:rsidRPr="00F16CF4" w:rsidRDefault="00AD7135" w:rsidP="00DB0550">
            <w:pPr>
              <w:pStyle w:val="AmColumnHeading"/>
            </w:pPr>
            <w:r w:rsidRPr="00F16CF4">
              <w:t>Alteração</w:t>
            </w:r>
          </w:p>
        </w:tc>
      </w:tr>
      <w:tr w:rsidR="00AD7135" w:rsidRPr="00F16CF4" w14:paraId="6CCDEDC1" w14:textId="77777777" w:rsidTr="00DB0550">
        <w:trPr>
          <w:jc w:val="center"/>
        </w:trPr>
        <w:tc>
          <w:tcPr>
            <w:tcW w:w="4876" w:type="dxa"/>
            <w:tcBorders>
              <w:top w:val="nil"/>
              <w:left w:val="nil"/>
              <w:bottom w:val="nil"/>
              <w:right w:val="nil"/>
            </w:tcBorders>
          </w:tcPr>
          <w:p w14:paraId="14B19D1A" w14:textId="77777777" w:rsidR="00AD7135" w:rsidRPr="00F16CF4" w:rsidRDefault="00AD7135" w:rsidP="00DB0550">
            <w:pPr>
              <w:pStyle w:val="Normal6a"/>
            </w:pPr>
          </w:p>
        </w:tc>
        <w:tc>
          <w:tcPr>
            <w:tcW w:w="4876" w:type="dxa"/>
            <w:tcBorders>
              <w:top w:val="nil"/>
              <w:left w:val="nil"/>
              <w:bottom w:val="nil"/>
              <w:right w:val="nil"/>
            </w:tcBorders>
          </w:tcPr>
          <w:p w14:paraId="7CE4B3AD" w14:textId="31FFF0F6" w:rsidR="00AD7135" w:rsidRPr="00F16CF4" w:rsidRDefault="00AD7135" w:rsidP="00DB0550">
            <w:pPr>
              <w:pStyle w:val="Normal6a"/>
            </w:pPr>
            <w:r w:rsidRPr="00F16CF4">
              <w:rPr>
                <w:b/>
                <w:i/>
              </w:rPr>
              <w:t>C</w:t>
            </w:r>
            <w:r w:rsidR="00A072A6">
              <w:rPr>
                <w:b/>
                <w:i/>
              </w:rPr>
              <w:noBreakHyphen/>
            </w:r>
            <w:r w:rsidRPr="00F16CF4">
              <w:rPr>
                <w:b/>
                <w:i/>
              </w:rPr>
              <w:t>A.</w:t>
            </w:r>
            <w:r w:rsidRPr="00F16CF4">
              <w:tab/>
            </w:r>
            <w:r w:rsidRPr="00F16CF4">
              <w:rPr>
                <w:b/>
                <w:i/>
              </w:rPr>
              <w:t>Considerando que a UE acredita firmemente no multilateralismo, numa ordem mundial assente em regras e no conjunto de valores, princípios e normas universais que orientam os Estados membros da ONU e que os Estados membros da ONU se comprometeram a defender em conformidade com a Carta das Nações Unidas, apoiando</w:t>
            </w:r>
            <w:r w:rsidR="00A072A6">
              <w:rPr>
                <w:b/>
                <w:i/>
              </w:rPr>
              <w:noBreakHyphen/>
            </w:r>
            <w:r w:rsidRPr="00F16CF4">
              <w:rPr>
                <w:b/>
                <w:i/>
              </w:rPr>
              <w:t>os plenamente; considerando que um mundo de democracias, entendido como um mundo de sistemas políticos que defendem e protegem os direitos humanos mundialmente, é um mundo mais seguro, porquanto nas democracias existe um sistema de pesos e contrapesos que constitui um baluarte contra a imprevisibilidade das autocracias;</w:t>
            </w:r>
          </w:p>
        </w:tc>
      </w:tr>
    </w:tbl>
    <w:p w14:paraId="3326F35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851E535" w14:textId="77777777" w:rsidR="00AD7135" w:rsidRPr="00F16CF4" w:rsidRDefault="00AD7135" w:rsidP="00AD7135">
      <w:r w:rsidRPr="00F16CF4">
        <w:rPr>
          <w:rStyle w:val="HideTWBExt"/>
        </w:rPr>
        <w:t>&lt;/Amend&gt;</w:t>
      </w:r>
    </w:p>
    <w:p w14:paraId="160F094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53</w:t>
      </w:r>
      <w:r w:rsidRPr="00F16CF4">
        <w:rPr>
          <w:rStyle w:val="HideTWBExt"/>
        </w:rPr>
        <w:t>&lt;/NumAm&gt;</w:t>
      </w:r>
    </w:p>
    <w:p w14:paraId="59E429BB" w14:textId="1EEB420C"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w:t>
      </w:r>
      <w:r w:rsidRPr="00F16CF4">
        <w:rPr>
          <w:rStyle w:val="HideTWBExt"/>
          <w:b w:val="0"/>
        </w:rPr>
        <w:t>&lt;/Members&gt;</w:t>
      </w:r>
    </w:p>
    <w:p w14:paraId="2121E093" w14:textId="77777777" w:rsidR="00AD7135" w:rsidRPr="00F16CF4" w:rsidRDefault="00AD7135" w:rsidP="00AD7135">
      <w:pPr>
        <w:pStyle w:val="NormalBold"/>
      </w:pPr>
      <w:r w:rsidRPr="00F16CF4">
        <w:rPr>
          <w:rStyle w:val="HideTWBExt"/>
          <w:b w:val="0"/>
        </w:rPr>
        <w:t>&lt;/RepeatBlock-By&gt;</w:t>
      </w:r>
    </w:p>
    <w:p w14:paraId="2BB121A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563AFC5" w14:textId="4C56E5EC" w:rsidR="00AD7135" w:rsidRPr="00F16CF4" w:rsidRDefault="00AD7135" w:rsidP="00AD7135">
      <w:pPr>
        <w:pStyle w:val="NormalBold"/>
      </w:pPr>
      <w:r w:rsidRPr="00F16CF4">
        <w:rPr>
          <w:rStyle w:val="HideTWBExt"/>
        </w:rPr>
        <w:t>&lt;Article&gt;</w:t>
      </w:r>
      <w:r w:rsidRPr="00F16CF4">
        <w:t>Considerando C</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9E9BC3E" w14:textId="77777777" w:rsidTr="00DB0550">
        <w:trPr>
          <w:trHeight w:hRule="exact" w:val="240"/>
          <w:jc w:val="center"/>
        </w:trPr>
        <w:tc>
          <w:tcPr>
            <w:tcW w:w="9752" w:type="dxa"/>
            <w:gridSpan w:val="2"/>
            <w:tcBorders>
              <w:top w:val="nil"/>
              <w:left w:val="nil"/>
              <w:bottom w:val="nil"/>
              <w:right w:val="nil"/>
            </w:tcBorders>
          </w:tcPr>
          <w:p w14:paraId="1C5AFEB2" w14:textId="77777777" w:rsidR="00AD7135" w:rsidRPr="00F16CF4" w:rsidRDefault="00AD7135" w:rsidP="00DB0550"/>
        </w:tc>
      </w:tr>
      <w:tr w:rsidR="00AD7135" w:rsidRPr="00F16CF4" w14:paraId="5E26061E" w14:textId="77777777" w:rsidTr="00DB0550">
        <w:trPr>
          <w:trHeight w:val="240"/>
          <w:jc w:val="center"/>
        </w:trPr>
        <w:tc>
          <w:tcPr>
            <w:tcW w:w="4876" w:type="dxa"/>
            <w:tcBorders>
              <w:top w:val="nil"/>
              <w:left w:val="nil"/>
              <w:bottom w:val="nil"/>
              <w:right w:val="nil"/>
            </w:tcBorders>
          </w:tcPr>
          <w:p w14:paraId="46E77E9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9F098E3" w14:textId="77777777" w:rsidR="00AD7135" w:rsidRPr="00F16CF4" w:rsidRDefault="00AD7135" w:rsidP="00DB0550">
            <w:pPr>
              <w:pStyle w:val="AmColumnHeading"/>
            </w:pPr>
            <w:r w:rsidRPr="00F16CF4">
              <w:t>Alteração</w:t>
            </w:r>
          </w:p>
        </w:tc>
      </w:tr>
      <w:tr w:rsidR="00AD7135" w:rsidRPr="00F16CF4" w14:paraId="303EEF67" w14:textId="77777777" w:rsidTr="00DB0550">
        <w:trPr>
          <w:jc w:val="center"/>
        </w:trPr>
        <w:tc>
          <w:tcPr>
            <w:tcW w:w="4876" w:type="dxa"/>
            <w:tcBorders>
              <w:top w:val="nil"/>
              <w:left w:val="nil"/>
              <w:bottom w:val="nil"/>
              <w:right w:val="nil"/>
            </w:tcBorders>
          </w:tcPr>
          <w:p w14:paraId="73C59BF0" w14:textId="77777777" w:rsidR="00AD7135" w:rsidRPr="00F16CF4" w:rsidRDefault="00AD7135" w:rsidP="00DB0550">
            <w:pPr>
              <w:pStyle w:val="Normal6a"/>
            </w:pPr>
          </w:p>
        </w:tc>
        <w:tc>
          <w:tcPr>
            <w:tcW w:w="4876" w:type="dxa"/>
            <w:tcBorders>
              <w:top w:val="nil"/>
              <w:left w:val="nil"/>
              <w:bottom w:val="nil"/>
              <w:right w:val="nil"/>
            </w:tcBorders>
          </w:tcPr>
          <w:p w14:paraId="7EFC4DBB" w14:textId="0DFCADD7" w:rsidR="00AD7135" w:rsidRPr="00F16CF4" w:rsidRDefault="00AD7135" w:rsidP="00DB0550">
            <w:pPr>
              <w:pStyle w:val="Normal6a"/>
            </w:pPr>
            <w:r w:rsidRPr="00F16CF4">
              <w:rPr>
                <w:b/>
                <w:i/>
              </w:rPr>
              <w:t>C</w:t>
            </w:r>
            <w:r w:rsidR="00A072A6">
              <w:rPr>
                <w:b/>
                <w:i/>
              </w:rPr>
              <w:noBreakHyphen/>
            </w:r>
            <w:r w:rsidRPr="00F16CF4">
              <w:rPr>
                <w:b/>
                <w:i/>
              </w:rPr>
              <w:t>A.</w:t>
            </w:r>
            <w:r w:rsidRPr="00F16CF4">
              <w:tab/>
            </w:r>
            <w:r w:rsidRPr="00F16CF4">
              <w:rPr>
                <w:b/>
                <w:i/>
              </w:rPr>
              <w:t>Considerando que em 2024, de acordo com a organização Open Doors, mais de 380 milhões de cristãos foram vítimas de perseguição, assédio ou discriminação</w:t>
            </w:r>
            <w:r w:rsidRPr="00F16CF4">
              <w:rPr>
                <w:b/>
                <w:i/>
                <w:vertAlign w:val="superscript"/>
              </w:rPr>
              <w:t>1</w:t>
            </w:r>
            <w:r w:rsidR="00A072A6">
              <w:rPr>
                <w:b/>
                <w:i/>
                <w:vertAlign w:val="superscript"/>
              </w:rPr>
              <w:noBreakHyphen/>
            </w:r>
            <w:r w:rsidRPr="00F16CF4">
              <w:rPr>
                <w:b/>
                <w:i/>
                <w:vertAlign w:val="superscript"/>
              </w:rPr>
              <w:t>A</w:t>
            </w:r>
            <w:r w:rsidRPr="00F16CF4">
              <w:rPr>
                <w:b/>
                <w:i/>
              </w:rPr>
              <w:t>; que, em 2024, 4 476 foram mortos e 4 744 foram detidos por motivos de convicção</w:t>
            </w:r>
            <w:r w:rsidRPr="00F16CF4">
              <w:rPr>
                <w:b/>
                <w:i/>
                <w:vertAlign w:val="superscript"/>
              </w:rPr>
              <w:t>1</w:t>
            </w:r>
            <w:r w:rsidR="00A072A6">
              <w:rPr>
                <w:b/>
                <w:i/>
                <w:vertAlign w:val="superscript"/>
              </w:rPr>
              <w:noBreakHyphen/>
            </w:r>
            <w:r w:rsidRPr="00F16CF4">
              <w:rPr>
                <w:b/>
                <w:i/>
                <w:vertAlign w:val="superscript"/>
              </w:rPr>
              <w:t>B</w:t>
            </w:r>
            <w:r w:rsidRPr="00F16CF4">
              <w:rPr>
                <w:b/>
                <w:i/>
              </w:rPr>
              <w:t>; que estes atos de violência se concentram principalmente na África Subsariana, nomeadamente na região do Sael, bem como em partes da Ásia Central, onde se regista um aumento acentuado das restrições e da hostilidade contra os cristãos;</w:t>
            </w:r>
          </w:p>
        </w:tc>
      </w:tr>
      <w:tr w:rsidR="00AD7135" w:rsidRPr="00F16CF4" w14:paraId="26412E98" w14:textId="77777777" w:rsidTr="00DB0550">
        <w:trPr>
          <w:jc w:val="center"/>
        </w:trPr>
        <w:tc>
          <w:tcPr>
            <w:tcW w:w="4876" w:type="dxa"/>
            <w:tcBorders>
              <w:top w:val="nil"/>
              <w:left w:val="nil"/>
              <w:bottom w:val="nil"/>
              <w:right w:val="nil"/>
            </w:tcBorders>
          </w:tcPr>
          <w:p w14:paraId="79730E9E" w14:textId="77777777" w:rsidR="00AD7135" w:rsidRPr="00F16CF4" w:rsidRDefault="00AD7135" w:rsidP="00DB0550"/>
        </w:tc>
        <w:tc>
          <w:tcPr>
            <w:tcW w:w="4876" w:type="dxa"/>
            <w:tcBorders>
              <w:top w:val="nil"/>
              <w:left w:val="nil"/>
              <w:bottom w:val="nil"/>
              <w:right w:val="nil"/>
            </w:tcBorders>
          </w:tcPr>
          <w:p w14:paraId="4E04B92F" w14:textId="77777777" w:rsidR="00AD7135" w:rsidRPr="00F16CF4" w:rsidRDefault="00AD7135" w:rsidP="00DB0550">
            <w:pPr>
              <w:pStyle w:val="Normal6a"/>
            </w:pPr>
            <w:r w:rsidRPr="00F16CF4">
              <w:rPr>
                <w:b/>
                <w:i/>
              </w:rPr>
              <w:t>_________________</w:t>
            </w:r>
          </w:p>
        </w:tc>
      </w:tr>
      <w:tr w:rsidR="00AD7135" w:rsidRPr="00F16CF4" w14:paraId="53D60522" w14:textId="77777777" w:rsidTr="00DB0550">
        <w:trPr>
          <w:jc w:val="center"/>
        </w:trPr>
        <w:tc>
          <w:tcPr>
            <w:tcW w:w="4876" w:type="dxa"/>
            <w:tcBorders>
              <w:top w:val="nil"/>
              <w:left w:val="nil"/>
              <w:bottom w:val="nil"/>
              <w:right w:val="nil"/>
            </w:tcBorders>
          </w:tcPr>
          <w:p w14:paraId="2DA553FD" w14:textId="77777777" w:rsidR="00AD7135" w:rsidRPr="00F16CF4" w:rsidRDefault="00AD7135" w:rsidP="00DB0550"/>
        </w:tc>
        <w:tc>
          <w:tcPr>
            <w:tcW w:w="4876" w:type="dxa"/>
            <w:tcBorders>
              <w:top w:val="nil"/>
              <w:left w:val="nil"/>
              <w:bottom w:val="nil"/>
              <w:right w:val="nil"/>
            </w:tcBorders>
          </w:tcPr>
          <w:p w14:paraId="3A93D16D" w14:textId="33DCD279" w:rsidR="00AD7135" w:rsidRPr="00F16CF4" w:rsidRDefault="00AD7135" w:rsidP="00DB0550">
            <w:pPr>
              <w:pStyle w:val="Normal6a"/>
            </w:pPr>
            <w:r w:rsidRPr="00F16CF4">
              <w:rPr>
                <w:b/>
                <w:i/>
                <w:vertAlign w:val="superscript"/>
              </w:rPr>
              <w:t>1</w:t>
            </w:r>
            <w:r w:rsidR="00A072A6">
              <w:rPr>
                <w:b/>
                <w:i/>
                <w:vertAlign w:val="superscript"/>
              </w:rPr>
              <w:noBreakHyphen/>
            </w:r>
            <w:r w:rsidRPr="00F16CF4">
              <w:rPr>
                <w:b/>
                <w:i/>
                <w:vertAlign w:val="superscript"/>
              </w:rPr>
              <w:t>A</w:t>
            </w:r>
            <w:r w:rsidRPr="00F16CF4">
              <w:t xml:space="preserve"> </w:t>
            </w:r>
            <w:r w:rsidRPr="00F16CF4">
              <w:rPr>
                <w:b/>
                <w:i/>
              </w:rPr>
              <w:t>https://media.opendoorsuk.org/document/pdf/WWL</w:t>
            </w:r>
            <w:r w:rsidR="00A072A6">
              <w:rPr>
                <w:b/>
                <w:i/>
              </w:rPr>
              <w:noBreakHyphen/>
            </w:r>
            <w:r w:rsidRPr="00F16CF4">
              <w:rPr>
                <w:b/>
                <w:i/>
              </w:rPr>
              <w:t>2025</w:t>
            </w:r>
            <w:r w:rsidR="00A072A6">
              <w:rPr>
                <w:b/>
                <w:i/>
              </w:rPr>
              <w:noBreakHyphen/>
            </w:r>
            <w:r w:rsidRPr="00F16CF4">
              <w:rPr>
                <w:b/>
                <w:i/>
              </w:rPr>
              <w:t>Advocacy</w:t>
            </w:r>
            <w:r w:rsidR="00A072A6">
              <w:rPr>
                <w:b/>
                <w:i/>
              </w:rPr>
              <w:noBreakHyphen/>
            </w:r>
            <w:r w:rsidRPr="00F16CF4">
              <w:rPr>
                <w:b/>
                <w:i/>
              </w:rPr>
              <w:t>Report.pdf.</w:t>
            </w:r>
          </w:p>
        </w:tc>
      </w:tr>
      <w:tr w:rsidR="00AD7135" w:rsidRPr="00F16CF4" w14:paraId="6E2DDABA" w14:textId="77777777" w:rsidTr="00DB0550">
        <w:trPr>
          <w:jc w:val="center"/>
        </w:trPr>
        <w:tc>
          <w:tcPr>
            <w:tcW w:w="4876" w:type="dxa"/>
            <w:tcBorders>
              <w:top w:val="nil"/>
              <w:left w:val="nil"/>
              <w:bottom w:val="nil"/>
              <w:right w:val="nil"/>
            </w:tcBorders>
          </w:tcPr>
          <w:p w14:paraId="548FCE94" w14:textId="77777777" w:rsidR="00AD7135" w:rsidRPr="00F16CF4" w:rsidRDefault="00AD7135" w:rsidP="00DB0550"/>
        </w:tc>
        <w:tc>
          <w:tcPr>
            <w:tcW w:w="4876" w:type="dxa"/>
            <w:tcBorders>
              <w:top w:val="nil"/>
              <w:left w:val="nil"/>
              <w:bottom w:val="nil"/>
              <w:right w:val="nil"/>
            </w:tcBorders>
          </w:tcPr>
          <w:p w14:paraId="2BF4ECD1" w14:textId="3C8F535A" w:rsidR="00AD7135" w:rsidRPr="00F16CF4" w:rsidRDefault="00AD7135" w:rsidP="00DB0550">
            <w:pPr>
              <w:pStyle w:val="Normal6a"/>
            </w:pPr>
            <w:r w:rsidRPr="00F16CF4">
              <w:rPr>
                <w:b/>
                <w:i/>
                <w:vertAlign w:val="superscript"/>
              </w:rPr>
              <w:t>1</w:t>
            </w:r>
            <w:r w:rsidR="00A072A6">
              <w:rPr>
                <w:b/>
                <w:i/>
                <w:vertAlign w:val="superscript"/>
              </w:rPr>
              <w:noBreakHyphen/>
            </w:r>
            <w:r w:rsidRPr="00F16CF4">
              <w:rPr>
                <w:b/>
                <w:i/>
                <w:vertAlign w:val="superscript"/>
              </w:rPr>
              <w:t>B</w:t>
            </w:r>
            <w:r w:rsidRPr="00F16CF4">
              <w:t xml:space="preserve"> </w:t>
            </w:r>
            <w:r w:rsidRPr="00F16CF4">
              <w:rPr>
                <w:b/>
                <w:i/>
              </w:rPr>
              <w:t>https://www.opendoors.org/en</w:t>
            </w:r>
            <w:r w:rsidR="00A072A6">
              <w:rPr>
                <w:b/>
                <w:i/>
              </w:rPr>
              <w:noBreakHyphen/>
            </w:r>
            <w:r w:rsidRPr="00F16CF4">
              <w:rPr>
                <w:b/>
                <w:i/>
              </w:rPr>
              <w:t>US/persecution/countries/.</w:t>
            </w:r>
          </w:p>
        </w:tc>
      </w:tr>
    </w:tbl>
    <w:p w14:paraId="702CF26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75B40CB" w14:textId="77777777" w:rsidR="00AD7135" w:rsidRPr="00F16CF4" w:rsidRDefault="00AD7135" w:rsidP="00AD7135">
      <w:r w:rsidRPr="00F16CF4">
        <w:rPr>
          <w:rStyle w:val="HideTWBExt"/>
        </w:rPr>
        <w:t>&lt;/Amend&gt;</w:t>
      </w:r>
    </w:p>
    <w:p w14:paraId="1033A4A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54</w:t>
      </w:r>
      <w:r w:rsidRPr="00F16CF4">
        <w:rPr>
          <w:rStyle w:val="HideTWBExt"/>
        </w:rPr>
        <w:t>&lt;/NumAm&gt;</w:t>
      </w:r>
    </w:p>
    <w:p w14:paraId="28407808" w14:textId="2493B5F9"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4C498AD2" w14:textId="77777777" w:rsidR="00AD7135" w:rsidRPr="00F16CF4" w:rsidRDefault="00AD7135" w:rsidP="00AD7135">
      <w:pPr>
        <w:pStyle w:val="NormalBold"/>
      </w:pPr>
      <w:r w:rsidRPr="00F16CF4">
        <w:rPr>
          <w:rStyle w:val="HideTWBExt"/>
          <w:b w:val="0"/>
        </w:rPr>
        <w:t>&lt;/RepeatBlock-By&gt;</w:t>
      </w:r>
    </w:p>
    <w:p w14:paraId="3C5F71C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49DCBAC" w14:textId="399B68A9" w:rsidR="00AD7135" w:rsidRPr="00F16CF4" w:rsidRDefault="00AD7135" w:rsidP="00AD7135">
      <w:pPr>
        <w:pStyle w:val="NormalBold"/>
      </w:pPr>
      <w:r w:rsidRPr="00F16CF4">
        <w:rPr>
          <w:rStyle w:val="HideTWBExt"/>
        </w:rPr>
        <w:t>&lt;Article&gt;</w:t>
      </w:r>
      <w:r w:rsidRPr="00F16CF4">
        <w:t>Considerando C</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3B991F5" w14:textId="77777777" w:rsidTr="00DB0550">
        <w:trPr>
          <w:trHeight w:hRule="exact" w:val="240"/>
          <w:jc w:val="center"/>
        </w:trPr>
        <w:tc>
          <w:tcPr>
            <w:tcW w:w="9752" w:type="dxa"/>
            <w:gridSpan w:val="2"/>
            <w:tcBorders>
              <w:top w:val="nil"/>
              <w:left w:val="nil"/>
              <w:bottom w:val="nil"/>
              <w:right w:val="nil"/>
            </w:tcBorders>
          </w:tcPr>
          <w:p w14:paraId="249B452D" w14:textId="77777777" w:rsidR="00AD7135" w:rsidRPr="00F16CF4" w:rsidRDefault="00AD7135" w:rsidP="00DB0550"/>
        </w:tc>
      </w:tr>
      <w:tr w:rsidR="00AD7135" w:rsidRPr="00F16CF4" w14:paraId="5921EAAE" w14:textId="77777777" w:rsidTr="00DB0550">
        <w:trPr>
          <w:trHeight w:val="240"/>
          <w:jc w:val="center"/>
        </w:trPr>
        <w:tc>
          <w:tcPr>
            <w:tcW w:w="4876" w:type="dxa"/>
            <w:tcBorders>
              <w:top w:val="nil"/>
              <w:left w:val="nil"/>
              <w:bottom w:val="nil"/>
              <w:right w:val="nil"/>
            </w:tcBorders>
          </w:tcPr>
          <w:p w14:paraId="3121503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60E9974" w14:textId="77777777" w:rsidR="00AD7135" w:rsidRPr="00F16CF4" w:rsidRDefault="00AD7135" w:rsidP="00DB0550">
            <w:pPr>
              <w:pStyle w:val="AmColumnHeading"/>
            </w:pPr>
            <w:r w:rsidRPr="00F16CF4">
              <w:t>Alteração</w:t>
            </w:r>
          </w:p>
        </w:tc>
      </w:tr>
      <w:tr w:rsidR="00AD7135" w:rsidRPr="00F16CF4" w14:paraId="6D3ADE0D" w14:textId="77777777" w:rsidTr="00DB0550">
        <w:trPr>
          <w:jc w:val="center"/>
        </w:trPr>
        <w:tc>
          <w:tcPr>
            <w:tcW w:w="4876" w:type="dxa"/>
            <w:tcBorders>
              <w:top w:val="nil"/>
              <w:left w:val="nil"/>
              <w:bottom w:val="nil"/>
              <w:right w:val="nil"/>
            </w:tcBorders>
          </w:tcPr>
          <w:p w14:paraId="0534F280" w14:textId="77777777" w:rsidR="00AD7135" w:rsidRPr="00F16CF4" w:rsidRDefault="00AD7135" w:rsidP="00DB0550">
            <w:pPr>
              <w:pStyle w:val="Normal6a"/>
            </w:pPr>
          </w:p>
        </w:tc>
        <w:tc>
          <w:tcPr>
            <w:tcW w:w="4876" w:type="dxa"/>
            <w:tcBorders>
              <w:top w:val="nil"/>
              <w:left w:val="nil"/>
              <w:bottom w:val="nil"/>
              <w:right w:val="nil"/>
            </w:tcBorders>
          </w:tcPr>
          <w:p w14:paraId="5B47D172" w14:textId="2E8651F7" w:rsidR="00AD7135" w:rsidRPr="00F16CF4" w:rsidRDefault="00AD7135" w:rsidP="00DB0550">
            <w:pPr>
              <w:pStyle w:val="Normal6a"/>
            </w:pPr>
            <w:r w:rsidRPr="00F16CF4">
              <w:rPr>
                <w:b/>
                <w:i/>
              </w:rPr>
              <w:t>C</w:t>
            </w:r>
            <w:r w:rsidR="00A072A6">
              <w:rPr>
                <w:b/>
                <w:i/>
              </w:rPr>
              <w:noBreakHyphen/>
            </w:r>
            <w:r w:rsidRPr="00F16CF4">
              <w:rPr>
                <w:b/>
                <w:i/>
              </w:rPr>
              <w:t>A.</w:t>
            </w:r>
            <w:r w:rsidRPr="00F16CF4">
              <w:tab/>
            </w:r>
            <w:r w:rsidRPr="00F16CF4">
              <w:rPr>
                <w:b/>
                <w:i/>
              </w:rPr>
              <w:t>Considerando que o aumento do autoritarismo, do totalitarismo e do populismo ameaça a ordem mundial assente em regras, a proteção e a promoção dos direitos humanos no mundo, bem como os valores e princípios em que a UE se funda;</w:t>
            </w:r>
          </w:p>
        </w:tc>
      </w:tr>
    </w:tbl>
    <w:p w14:paraId="0665782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DC0666E" w14:textId="77777777" w:rsidR="00AD7135" w:rsidRPr="00F16CF4" w:rsidRDefault="00AD7135" w:rsidP="00AD7135">
      <w:r w:rsidRPr="00F16CF4">
        <w:rPr>
          <w:rStyle w:val="HideTWBExt"/>
        </w:rPr>
        <w:t>&lt;/Amend&gt;</w:t>
      </w:r>
    </w:p>
    <w:p w14:paraId="04E94D8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55</w:t>
      </w:r>
      <w:r w:rsidRPr="00F16CF4">
        <w:rPr>
          <w:rStyle w:val="HideTWBExt"/>
        </w:rPr>
        <w:t>&lt;/NumAm&gt;</w:t>
      </w:r>
    </w:p>
    <w:p w14:paraId="054EDFA0"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3DE5B279" w14:textId="77777777" w:rsidR="00AD7135" w:rsidRPr="00F16CF4" w:rsidRDefault="00AD7135" w:rsidP="00AD7135">
      <w:pPr>
        <w:pStyle w:val="NormalBold"/>
      </w:pPr>
      <w:r w:rsidRPr="00F16CF4">
        <w:rPr>
          <w:rStyle w:val="HideTWBExt"/>
          <w:b w:val="0"/>
        </w:rPr>
        <w:t>&lt;/RepeatBlock-By&gt;</w:t>
      </w:r>
    </w:p>
    <w:p w14:paraId="2FFCB26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C543F0F" w14:textId="0239C142" w:rsidR="00AD7135" w:rsidRPr="00F16CF4" w:rsidRDefault="00AD7135" w:rsidP="00AD7135">
      <w:pPr>
        <w:pStyle w:val="NormalBold"/>
      </w:pPr>
      <w:r w:rsidRPr="00F16CF4">
        <w:rPr>
          <w:rStyle w:val="HideTWBExt"/>
        </w:rPr>
        <w:t>&lt;Article&gt;</w:t>
      </w:r>
      <w:r w:rsidRPr="00F16CF4">
        <w:t>Considerando C</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8DC7AA7" w14:textId="77777777" w:rsidTr="00DB0550">
        <w:trPr>
          <w:trHeight w:hRule="exact" w:val="240"/>
          <w:jc w:val="center"/>
        </w:trPr>
        <w:tc>
          <w:tcPr>
            <w:tcW w:w="9752" w:type="dxa"/>
            <w:gridSpan w:val="2"/>
            <w:tcBorders>
              <w:top w:val="nil"/>
              <w:left w:val="nil"/>
              <w:bottom w:val="nil"/>
              <w:right w:val="nil"/>
            </w:tcBorders>
          </w:tcPr>
          <w:p w14:paraId="1703D3AE" w14:textId="77777777" w:rsidR="00AD7135" w:rsidRPr="00F16CF4" w:rsidRDefault="00AD7135" w:rsidP="00DB0550"/>
        </w:tc>
      </w:tr>
      <w:tr w:rsidR="00AD7135" w:rsidRPr="00F16CF4" w14:paraId="1ACF131E" w14:textId="77777777" w:rsidTr="00DB0550">
        <w:trPr>
          <w:trHeight w:val="240"/>
          <w:jc w:val="center"/>
        </w:trPr>
        <w:tc>
          <w:tcPr>
            <w:tcW w:w="4876" w:type="dxa"/>
            <w:tcBorders>
              <w:top w:val="nil"/>
              <w:left w:val="nil"/>
              <w:bottom w:val="nil"/>
              <w:right w:val="nil"/>
            </w:tcBorders>
          </w:tcPr>
          <w:p w14:paraId="0D5A143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C72B25" w14:textId="77777777" w:rsidR="00AD7135" w:rsidRPr="00F16CF4" w:rsidRDefault="00AD7135" w:rsidP="00DB0550">
            <w:pPr>
              <w:pStyle w:val="AmColumnHeading"/>
            </w:pPr>
            <w:r w:rsidRPr="00F16CF4">
              <w:t>Alteração</w:t>
            </w:r>
          </w:p>
        </w:tc>
      </w:tr>
      <w:tr w:rsidR="00AD7135" w:rsidRPr="00F16CF4" w14:paraId="0BEE9928" w14:textId="77777777" w:rsidTr="00DB0550">
        <w:trPr>
          <w:jc w:val="center"/>
        </w:trPr>
        <w:tc>
          <w:tcPr>
            <w:tcW w:w="4876" w:type="dxa"/>
            <w:tcBorders>
              <w:top w:val="nil"/>
              <w:left w:val="nil"/>
              <w:bottom w:val="nil"/>
              <w:right w:val="nil"/>
            </w:tcBorders>
          </w:tcPr>
          <w:p w14:paraId="151D3639" w14:textId="77777777" w:rsidR="00AD7135" w:rsidRPr="00F16CF4" w:rsidRDefault="00AD7135" w:rsidP="00DB0550">
            <w:pPr>
              <w:pStyle w:val="Normal6a"/>
            </w:pPr>
          </w:p>
        </w:tc>
        <w:tc>
          <w:tcPr>
            <w:tcW w:w="4876" w:type="dxa"/>
            <w:tcBorders>
              <w:top w:val="nil"/>
              <w:left w:val="nil"/>
              <w:bottom w:val="nil"/>
              <w:right w:val="nil"/>
            </w:tcBorders>
          </w:tcPr>
          <w:p w14:paraId="1CB5F7C2" w14:textId="30EE3CA8" w:rsidR="00AD7135" w:rsidRPr="00F16CF4" w:rsidRDefault="00AD7135" w:rsidP="00DB0550">
            <w:pPr>
              <w:pStyle w:val="Normal6a"/>
            </w:pPr>
            <w:r w:rsidRPr="00F16CF4">
              <w:rPr>
                <w:b/>
                <w:i/>
              </w:rPr>
              <w:t>C</w:t>
            </w:r>
            <w:r w:rsidR="00A072A6">
              <w:rPr>
                <w:b/>
                <w:i/>
              </w:rPr>
              <w:noBreakHyphen/>
            </w:r>
            <w:r w:rsidRPr="00F16CF4">
              <w:rPr>
                <w:b/>
                <w:i/>
              </w:rPr>
              <w:t>A.</w:t>
            </w:r>
            <w:r w:rsidRPr="00F16CF4">
              <w:tab/>
            </w:r>
            <w:r w:rsidRPr="00F16CF4">
              <w:rPr>
                <w:b/>
                <w:i/>
              </w:rPr>
              <w:t>Considerando que a utilização abusiva da vigilância digital e das tecnologias de inteligência artificial por regimes autoritários representa uma ameaça cada vez maior para a privacidade, a liberdade de expressão e os defensores dos direitos humanos;</w:t>
            </w:r>
          </w:p>
        </w:tc>
      </w:tr>
    </w:tbl>
    <w:p w14:paraId="5B76588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62F8B22" w14:textId="77777777" w:rsidR="00AD7135" w:rsidRPr="00F16CF4" w:rsidRDefault="00AD7135" w:rsidP="00AD7135">
      <w:r w:rsidRPr="00F16CF4">
        <w:rPr>
          <w:rStyle w:val="HideTWBExt"/>
        </w:rPr>
        <w:t>&lt;/Amend&gt;</w:t>
      </w:r>
    </w:p>
    <w:p w14:paraId="14F005F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56</w:t>
      </w:r>
      <w:r w:rsidRPr="00F16CF4">
        <w:rPr>
          <w:rStyle w:val="HideTWBExt"/>
        </w:rPr>
        <w:t>&lt;/NumAm&gt;</w:t>
      </w:r>
    </w:p>
    <w:p w14:paraId="57228743" w14:textId="2E69849E"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2ABF2B3" w14:textId="77777777" w:rsidR="00AD7135" w:rsidRPr="00F16CF4" w:rsidRDefault="00AD7135" w:rsidP="00AD7135">
      <w:pPr>
        <w:pStyle w:val="NormalBold"/>
      </w:pPr>
      <w:r w:rsidRPr="00F16CF4">
        <w:rPr>
          <w:rStyle w:val="HideTWBExt"/>
          <w:b w:val="0"/>
        </w:rPr>
        <w:t>&lt;/RepeatBlock-By&gt;</w:t>
      </w:r>
    </w:p>
    <w:p w14:paraId="798AA34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6A7BEDA" w14:textId="327E9533" w:rsidR="00AD7135" w:rsidRPr="00F16CF4" w:rsidRDefault="00AD7135" w:rsidP="00AD7135">
      <w:pPr>
        <w:pStyle w:val="NormalBold"/>
      </w:pPr>
      <w:r w:rsidRPr="00F16CF4">
        <w:rPr>
          <w:rStyle w:val="HideTWBExt"/>
        </w:rPr>
        <w:t>&lt;Article&gt;</w:t>
      </w:r>
      <w:r w:rsidRPr="00F16CF4">
        <w:t>Considerando C</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0359F98" w14:textId="77777777" w:rsidTr="00DB0550">
        <w:trPr>
          <w:trHeight w:hRule="exact" w:val="240"/>
          <w:jc w:val="center"/>
        </w:trPr>
        <w:tc>
          <w:tcPr>
            <w:tcW w:w="9752" w:type="dxa"/>
            <w:gridSpan w:val="2"/>
            <w:tcBorders>
              <w:top w:val="nil"/>
              <w:left w:val="nil"/>
              <w:bottom w:val="nil"/>
              <w:right w:val="nil"/>
            </w:tcBorders>
          </w:tcPr>
          <w:p w14:paraId="7C519106" w14:textId="77777777" w:rsidR="00AD7135" w:rsidRPr="00F16CF4" w:rsidRDefault="00AD7135" w:rsidP="00DB0550"/>
        </w:tc>
      </w:tr>
      <w:tr w:rsidR="00AD7135" w:rsidRPr="00F16CF4" w14:paraId="1A479159" w14:textId="77777777" w:rsidTr="00DB0550">
        <w:trPr>
          <w:trHeight w:val="240"/>
          <w:jc w:val="center"/>
        </w:trPr>
        <w:tc>
          <w:tcPr>
            <w:tcW w:w="4876" w:type="dxa"/>
            <w:tcBorders>
              <w:top w:val="nil"/>
              <w:left w:val="nil"/>
              <w:bottom w:val="nil"/>
              <w:right w:val="nil"/>
            </w:tcBorders>
          </w:tcPr>
          <w:p w14:paraId="0438735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4ADCABE" w14:textId="77777777" w:rsidR="00AD7135" w:rsidRPr="00F16CF4" w:rsidRDefault="00AD7135" w:rsidP="00DB0550">
            <w:pPr>
              <w:pStyle w:val="AmColumnHeading"/>
            </w:pPr>
            <w:r w:rsidRPr="00F16CF4">
              <w:t>Alteração</w:t>
            </w:r>
          </w:p>
        </w:tc>
      </w:tr>
      <w:tr w:rsidR="00AD7135" w:rsidRPr="00F16CF4" w14:paraId="31BAEBCE" w14:textId="77777777" w:rsidTr="00DB0550">
        <w:trPr>
          <w:jc w:val="center"/>
        </w:trPr>
        <w:tc>
          <w:tcPr>
            <w:tcW w:w="4876" w:type="dxa"/>
            <w:tcBorders>
              <w:top w:val="nil"/>
              <w:left w:val="nil"/>
              <w:bottom w:val="nil"/>
              <w:right w:val="nil"/>
            </w:tcBorders>
          </w:tcPr>
          <w:p w14:paraId="469FD142" w14:textId="77777777" w:rsidR="00AD7135" w:rsidRPr="00F16CF4" w:rsidRDefault="00AD7135" w:rsidP="00DB0550">
            <w:pPr>
              <w:pStyle w:val="Normal6a"/>
            </w:pPr>
          </w:p>
        </w:tc>
        <w:tc>
          <w:tcPr>
            <w:tcW w:w="4876" w:type="dxa"/>
            <w:tcBorders>
              <w:top w:val="nil"/>
              <w:left w:val="nil"/>
              <w:bottom w:val="nil"/>
              <w:right w:val="nil"/>
            </w:tcBorders>
          </w:tcPr>
          <w:p w14:paraId="7C2BA737" w14:textId="41961FF5" w:rsidR="00AD7135" w:rsidRPr="00F16CF4" w:rsidRDefault="00AD7135" w:rsidP="00DB0550">
            <w:pPr>
              <w:pStyle w:val="Normal6a"/>
            </w:pPr>
            <w:r w:rsidRPr="00F16CF4">
              <w:rPr>
                <w:b/>
                <w:i/>
              </w:rPr>
              <w:t>C</w:t>
            </w:r>
            <w:r w:rsidR="00A072A6">
              <w:rPr>
                <w:b/>
                <w:i/>
              </w:rPr>
              <w:noBreakHyphen/>
            </w:r>
            <w:r w:rsidRPr="00F16CF4">
              <w:rPr>
                <w:b/>
                <w:i/>
              </w:rPr>
              <w:t>B.</w:t>
            </w:r>
            <w:r w:rsidRPr="00F16CF4">
              <w:tab/>
            </w:r>
            <w:r w:rsidRPr="00F16CF4">
              <w:rPr>
                <w:b/>
                <w:i/>
              </w:rPr>
              <w:t>Considerando que a legitimidade da ordem internacional assente em regras depende do cumprimento das decisões dos órgãos internacionais, tais como as resoluções do Conselho de Segurança das Nações Unidas e as ordens e decisões do Tribunal Internacional de Justiça;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r>
    </w:tbl>
    <w:p w14:paraId="6AF51D5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8748FB1" w14:textId="77777777" w:rsidR="00AD7135" w:rsidRPr="00F16CF4" w:rsidRDefault="00AD7135" w:rsidP="00AD7135">
      <w:r w:rsidRPr="00F16CF4">
        <w:rPr>
          <w:rStyle w:val="HideTWBExt"/>
        </w:rPr>
        <w:t>&lt;/Amend&gt;</w:t>
      </w:r>
    </w:p>
    <w:p w14:paraId="332CD29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57</w:t>
      </w:r>
      <w:r w:rsidRPr="00F16CF4">
        <w:rPr>
          <w:rStyle w:val="HideTWBExt"/>
        </w:rPr>
        <w:t>&lt;/NumAm&gt;</w:t>
      </w:r>
    </w:p>
    <w:p w14:paraId="5998817A"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4AABFC80" w14:textId="77777777" w:rsidR="00AD7135" w:rsidRPr="00F16CF4" w:rsidRDefault="00AD7135" w:rsidP="00AD7135">
      <w:pPr>
        <w:pStyle w:val="NormalBold"/>
      </w:pPr>
      <w:r w:rsidRPr="00F16CF4">
        <w:rPr>
          <w:rStyle w:val="HideTWBExt"/>
          <w:b w:val="0"/>
        </w:rPr>
        <w:t>&lt;/RepeatBlock-By&gt;</w:t>
      </w:r>
    </w:p>
    <w:p w14:paraId="43028E1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4130A03" w14:textId="4C1C1978" w:rsidR="00AD7135" w:rsidRPr="00F16CF4" w:rsidRDefault="00AD7135" w:rsidP="00AD7135">
      <w:pPr>
        <w:pStyle w:val="NormalBold"/>
      </w:pPr>
      <w:r w:rsidRPr="00F16CF4">
        <w:rPr>
          <w:rStyle w:val="HideTWBExt"/>
        </w:rPr>
        <w:t>&lt;Article&gt;</w:t>
      </w:r>
      <w:r w:rsidRPr="00F16CF4">
        <w:t>Considerando C</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F151878" w14:textId="77777777" w:rsidTr="00DB0550">
        <w:trPr>
          <w:trHeight w:hRule="exact" w:val="240"/>
          <w:jc w:val="center"/>
        </w:trPr>
        <w:tc>
          <w:tcPr>
            <w:tcW w:w="9752" w:type="dxa"/>
            <w:gridSpan w:val="2"/>
            <w:tcBorders>
              <w:top w:val="nil"/>
              <w:left w:val="nil"/>
              <w:bottom w:val="nil"/>
              <w:right w:val="nil"/>
            </w:tcBorders>
          </w:tcPr>
          <w:p w14:paraId="7973EB41" w14:textId="77777777" w:rsidR="00AD7135" w:rsidRPr="00F16CF4" w:rsidRDefault="00AD7135" w:rsidP="00DB0550"/>
        </w:tc>
      </w:tr>
      <w:tr w:rsidR="00AD7135" w:rsidRPr="00F16CF4" w14:paraId="3B5C31AF" w14:textId="77777777" w:rsidTr="00DB0550">
        <w:trPr>
          <w:trHeight w:val="240"/>
          <w:jc w:val="center"/>
        </w:trPr>
        <w:tc>
          <w:tcPr>
            <w:tcW w:w="4876" w:type="dxa"/>
            <w:tcBorders>
              <w:top w:val="nil"/>
              <w:left w:val="nil"/>
              <w:bottom w:val="nil"/>
              <w:right w:val="nil"/>
            </w:tcBorders>
          </w:tcPr>
          <w:p w14:paraId="1758972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CAC5C42" w14:textId="77777777" w:rsidR="00AD7135" w:rsidRPr="00F16CF4" w:rsidRDefault="00AD7135" w:rsidP="00DB0550">
            <w:pPr>
              <w:pStyle w:val="AmColumnHeading"/>
            </w:pPr>
            <w:r w:rsidRPr="00F16CF4">
              <w:t>Alteração</w:t>
            </w:r>
          </w:p>
        </w:tc>
      </w:tr>
      <w:tr w:rsidR="00AD7135" w:rsidRPr="00F16CF4" w14:paraId="1D3539FA" w14:textId="77777777" w:rsidTr="00DB0550">
        <w:trPr>
          <w:jc w:val="center"/>
        </w:trPr>
        <w:tc>
          <w:tcPr>
            <w:tcW w:w="4876" w:type="dxa"/>
            <w:tcBorders>
              <w:top w:val="nil"/>
              <w:left w:val="nil"/>
              <w:bottom w:val="nil"/>
              <w:right w:val="nil"/>
            </w:tcBorders>
          </w:tcPr>
          <w:p w14:paraId="5AEADB04" w14:textId="77777777" w:rsidR="00AD7135" w:rsidRPr="00F16CF4" w:rsidRDefault="00AD7135" w:rsidP="00DB0550">
            <w:pPr>
              <w:pStyle w:val="Normal6a"/>
            </w:pPr>
          </w:p>
        </w:tc>
        <w:tc>
          <w:tcPr>
            <w:tcW w:w="4876" w:type="dxa"/>
            <w:tcBorders>
              <w:top w:val="nil"/>
              <w:left w:val="nil"/>
              <w:bottom w:val="nil"/>
              <w:right w:val="nil"/>
            </w:tcBorders>
          </w:tcPr>
          <w:p w14:paraId="7EE11D7D" w14:textId="30007B2C" w:rsidR="00AD7135" w:rsidRPr="00F16CF4" w:rsidRDefault="00AD7135" w:rsidP="00DB0550">
            <w:pPr>
              <w:pStyle w:val="Normal6a"/>
            </w:pPr>
            <w:r w:rsidRPr="00F16CF4">
              <w:rPr>
                <w:b/>
                <w:i/>
              </w:rPr>
              <w:t>C</w:t>
            </w:r>
            <w:r w:rsidR="00A072A6">
              <w:rPr>
                <w:b/>
                <w:i/>
              </w:rPr>
              <w:noBreakHyphen/>
            </w:r>
            <w:r w:rsidRPr="00F16CF4">
              <w:rPr>
                <w:b/>
                <w:i/>
              </w:rPr>
              <w:t>B.</w:t>
            </w:r>
            <w:r w:rsidRPr="00F16CF4">
              <w:tab/>
            </w:r>
            <w:r w:rsidRPr="00F16CF4">
              <w:rPr>
                <w:b/>
                <w:i/>
              </w:rPr>
              <w:t>Considerando que, em dezembro de 2023, a Declaração Universal dos Direitos Humanos celebrou o seu 75.º aniversário; que, hoje, mais do que nunca desde a fundação das Nações Unidas, os regimes totalitários estão a pôr em causa os princípios fundadores da Carta das Nações Unidas, procurando reescrever as normas internacionais, minando as instituições multilaterais e ameaçando a paz e a segurança a nível mundial;</w:t>
            </w:r>
          </w:p>
        </w:tc>
      </w:tr>
    </w:tbl>
    <w:p w14:paraId="1DFDDF2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F66788B" w14:textId="77777777" w:rsidR="00AD7135" w:rsidRPr="00F16CF4" w:rsidRDefault="00AD7135" w:rsidP="00AD7135">
      <w:r w:rsidRPr="00F16CF4">
        <w:rPr>
          <w:rStyle w:val="HideTWBExt"/>
        </w:rPr>
        <w:t>&lt;/Amend&gt;</w:t>
      </w:r>
    </w:p>
    <w:p w14:paraId="03D2AEE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58</w:t>
      </w:r>
      <w:r w:rsidRPr="00F16CF4">
        <w:rPr>
          <w:rStyle w:val="HideTWBExt"/>
        </w:rPr>
        <w:t>&lt;/NumAm&gt;</w:t>
      </w:r>
    </w:p>
    <w:p w14:paraId="448D5D3D"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7E3ECE44" w14:textId="77777777" w:rsidR="00AD7135" w:rsidRPr="00F16CF4" w:rsidRDefault="00AD7135" w:rsidP="00AD7135">
      <w:pPr>
        <w:pStyle w:val="NormalBold"/>
      </w:pPr>
      <w:r w:rsidRPr="00F16CF4">
        <w:rPr>
          <w:rStyle w:val="HideTWBExt"/>
          <w:b w:val="0"/>
        </w:rPr>
        <w:t>&lt;/RepeatBlock-By&gt;</w:t>
      </w:r>
    </w:p>
    <w:p w14:paraId="4A7BF02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FB7EB59" w14:textId="77777777" w:rsidR="00AD7135" w:rsidRPr="00F16CF4" w:rsidRDefault="00AD7135" w:rsidP="00AD7135">
      <w:pPr>
        <w:pStyle w:val="NormalBold"/>
      </w:pPr>
      <w:r w:rsidRPr="00F16CF4">
        <w:rPr>
          <w:rStyle w:val="HideTWBExt"/>
        </w:rPr>
        <w:t>&lt;Article&gt;</w:t>
      </w:r>
      <w:r w:rsidRPr="00F16CF4">
        <w:t>Considerando D</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4DDCA62" w14:textId="77777777" w:rsidTr="00DB0550">
        <w:trPr>
          <w:trHeight w:hRule="exact" w:val="240"/>
          <w:jc w:val="center"/>
        </w:trPr>
        <w:tc>
          <w:tcPr>
            <w:tcW w:w="9752" w:type="dxa"/>
            <w:gridSpan w:val="2"/>
            <w:tcBorders>
              <w:top w:val="nil"/>
              <w:left w:val="nil"/>
              <w:bottom w:val="nil"/>
              <w:right w:val="nil"/>
            </w:tcBorders>
          </w:tcPr>
          <w:p w14:paraId="1DCC6224" w14:textId="77777777" w:rsidR="00AD7135" w:rsidRPr="00F16CF4" w:rsidRDefault="00AD7135" w:rsidP="00DB0550"/>
        </w:tc>
      </w:tr>
      <w:tr w:rsidR="00AD7135" w:rsidRPr="00F16CF4" w14:paraId="4DD648DA" w14:textId="77777777" w:rsidTr="00DB0550">
        <w:trPr>
          <w:trHeight w:val="240"/>
          <w:jc w:val="center"/>
        </w:trPr>
        <w:tc>
          <w:tcPr>
            <w:tcW w:w="4876" w:type="dxa"/>
            <w:tcBorders>
              <w:top w:val="nil"/>
              <w:left w:val="nil"/>
              <w:bottom w:val="nil"/>
              <w:right w:val="nil"/>
            </w:tcBorders>
          </w:tcPr>
          <w:p w14:paraId="0BA9DA2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E221D9A" w14:textId="77777777" w:rsidR="00AD7135" w:rsidRPr="00F16CF4" w:rsidRDefault="00AD7135" w:rsidP="00DB0550">
            <w:pPr>
              <w:pStyle w:val="AmColumnHeading"/>
            </w:pPr>
            <w:r w:rsidRPr="00F16CF4">
              <w:t>Alteração</w:t>
            </w:r>
          </w:p>
        </w:tc>
      </w:tr>
      <w:tr w:rsidR="00AD7135" w:rsidRPr="00F16CF4" w14:paraId="5619893B" w14:textId="77777777" w:rsidTr="00DB0550">
        <w:trPr>
          <w:jc w:val="center"/>
        </w:trPr>
        <w:tc>
          <w:tcPr>
            <w:tcW w:w="4876" w:type="dxa"/>
            <w:tcBorders>
              <w:top w:val="nil"/>
              <w:left w:val="nil"/>
              <w:bottom w:val="nil"/>
              <w:right w:val="nil"/>
            </w:tcBorders>
          </w:tcPr>
          <w:p w14:paraId="30B5BDF8" w14:textId="77777777" w:rsidR="00AD7135" w:rsidRPr="00F16CF4" w:rsidRDefault="00AD7135" w:rsidP="00DB0550">
            <w:pPr>
              <w:pStyle w:val="Normal6a"/>
            </w:pPr>
            <w:r w:rsidRPr="00F16CF4">
              <w:t>D.</w:t>
            </w:r>
            <w:r w:rsidRPr="00F16CF4">
              <w:tab/>
              <w:t>Considerando que a legitimidade da ordem internacional assente em regras, a qual a UE apoia com determinação, depende do cumprimento das decisões dos órgãos internacionais, tais como as resoluções do Conselho de Segurança da ONU e as ordens e decisões emitidas pelo Tribunal Internacional de Justiça (TIJ) e pelo Tribunal Penal Internacional (TPI); que o respeito por tais ordens e decisões e, de uma maneira geral, pelas disposições do direito internacional, do direito sobre os direitos humanos e do direito internacional humanitário enfrenta crescentes ameaças sem precedentes a nível mundial em situações de conflito emergentes ou em curso;</w:t>
            </w:r>
          </w:p>
        </w:tc>
        <w:tc>
          <w:tcPr>
            <w:tcW w:w="4876" w:type="dxa"/>
            <w:tcBorders>
              <w:top w:val="nil"/>
              <w:left w:val="nil"/>
              <w:bottom w:val="nil"/>
              <w:right w:val="nil"/>
            </w:tcBorders>
          </w:tcPr>
          <w:p w14:paraId="4745A6B7" w14:textId="201BBF67" w:rsidR="00AD7135" w:rsidRPr="00F16CF4" w:rsidRDefault="00AD7135" w:rsidP="00DB0550">
            <w:pPr>
              <w:pStyle w:val="Normal6a"/>
            </w:pPr>
            <w:r w:rsidRPr="00F16CF4">
              <w:t>D.</w:t>
            </w:r>
            <w:r w:rsidRPr="00F16CF4">
              <w:tab/>
              <w:t xml:space="preserve">Considerando que a legitimidade da ordem internacional assente em regras, a qual a UE apoia com determinação, depende do cumprimento das decisões dos órgãos internacionais, tais como as resoluções do Conselho de Segurança da ONU e as ordens e decisões emitidas pelo Tribunal Internacional de Justiça (TIJ) e pelo Tribunal Penal Internacional (TPI); que o respeito por tais ordens e decisões e, de uma maneira geral, pelas disposições do direito internacional, do direito sobre os direitos humanos e do direito internacional humanitário enfrenta crescentes ameaças sem precedentes a nível mundial em situações de conflito emergentes ou em curso; </w:t>
            </w:r>
            <w:r w:rsidRPr="00F16CF4">
              <w:rPr>
                <w:b/>
                <w:i/>
              </w:rPr>
              <w:t>que os regimes autoritários recorrem indevidamente às instâncias multilaterais para promover uma agenda reaccionária que coloca em questão os direitos humanos e a ordem multilateral assente em regras; que a desacreditação e o ataque a organizações multilaterais têm consequências graves, como a promoção de uma cultura de impunidade; que a UE e os seus Estados</w:t>
            </w:r>
            <w:r w:rsidR="00A072A6">
              <w:rPr>
                <w:b/>
                <w:i/>
              </w:rPr>
              <w:noBreakHyphen/>
            </w:r>
            <w:r w:rsidRPr="00F16CF4">
              <w:rPr>
                <w:b/>
                <w:i/>
              </w:rPr>
              <w:t>Membros devem desenvolver uma estratégia para escudar as instituições multilaterais desses ataques;</w:t>
            </w:r>
          </w:p>
        </w:tc>
      </w:tr>
    </w:tbl>
    <w:p w14:paraId="2CB2729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4E35370" w14:textId="77777777" w:rsidR="00AD7135" w:rsidRPr="00F16CF4" w:rsidRDefault="00AD7135" w:rsidP="00AD7135">
      <w:r w:rsidRPr="00F16CF4">
        <w:rPr>
          <w:rStyle w:val="HideTWBExt"/>
        </w:rPr>
        <w:t>&lt;/Amend&gt;</w:t>
      </w:r>
    </w:p>
    <w:p w14:paraId="4F10221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59</w:t>
      </w:r>
      <w:r w:rsidRPr="00F16CF4">
        <w:rPr>
          <w:rStyle w:val="HideTWBExt"/>
        </w:rPr>
        <w:t>&lt;/NumAm&gt;</w:t>
      </w:r>
    </w:p>
    <w:p w14:paraId="38F9C59F"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611F2DBD"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42AA8B8" w14:textId="77777777" w:rsidR="00AD7135" w:rsidRPr="00F16CF4" w:rsidRDefault="00AD7135" w:rsidP="00AD7135">
      <w:pPr>
        <w:pStyle w:val="NormalBold"/>
      </w:pPr>
      <w:r w:rsidRPr="00F16CF4">
        <w:rPr>
          <w:rStyle w:val="HideTWBExt"/>
          <w:b w:val="0"/>
        </w:rPr>
        <w:t>&lt;/RepeatBlock-By&gt;</w:t>
      </w:r>
    </w:p>
    <w:p w14:paraId="7397546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F8D46FD" w14:textId="77777777" w:rsidR="00AD7135" w:rsidRPr="00F16CF4" w:rsidRDefault="00AD7135" w:rsidP="00AD7135">
      <w:pPr>
        <w:pStyle w:val="NormalBold"/>
      </w:pPr>
      <w:r w:rsidRPr="00F16CF4">
        <w:rPr>
          <w:rStyle w:val="HideTWBExt"/>
        </w:rPr>
        <w:t>&lt;Article&gt;</w:t>
      </w:r>
      <w:r w:rsidRPr="00F16CF4">
        <w:t>Considerando D</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E10137F" w14:textId="77777777" w:rsidTr="00DB0550">
        <w:trPr>
          <w:trHeight w:hRule="exact" w:val="240"/>
          <w:jc w:val="center"/>
        </w:trPr>
        <w:tc>
          <w:tcPr>
            <w:tcW w:w="9752" w:type="dxa"/>
            <w:gridSpan w:val="2"/>
            <w:tcBorders>
              <w:top w:val="nil"/>
              <w:left w:val="nil"/>
              <w:bottom w:val="nil"/>
              <w:right w:val="nil"/>
            </w:tcBorders>
          </w:tcPr>
          <w:p w14:paraId="39E9167A" w14:textId="77777777" w:rsidR="00AD7135" w:rsidRPr="00F16CF4" w:rsidRDefault="00AD7135" w:rsidP="00DB0550"/>
        </w:tc>
      </w:tr>
      <w:tr w:rsidR="00AD7135" w:rsidRPr="00F16CF4" w14:paraId="6607F222" w14:textId="77777777" w:rsidTr="00DB0550">
        <w:trPr>
          <w:trHeight w:val="240"/>
          <w:jc w:val="center"/>
        </w:trPr>
        <w:tc>
          <w:tcPr>
            <w:tcW w:w="4876" w:type="dxa"/>
            <w:tcBorders>
              <w:top w:val="nil"/>
              <w:left w:val="nil"/>
              <w:bottom w:val="nil"/>
              <w:right w:val="nil"/>
            </w:tcBorders>
          </w:tcPr>
          <w:p w14:paraId="09C8CC6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7572A8A" w14:textId="77777777" w:rsidR="00AD7135" w:rsidRPr="00F16CF4" w:rsidRDefault="00AD7135" w:rsidP="00DB0550">
            <w:pPr>
              <w:pStyle w:val="AmColumnHeading"/>
            </w:pPr>
            <w:r w:rsidRPr="00F16CF4">
              <w:t>Alteração</w:t>
            </w:r>
          </w:p>
        </w:tc>
      </w:tr>
      <w:tr w:rsidR="00AD7135" w:rsidRPr="00F16CF4" w14:paraId="64680C09" w14:textId="77777777" w:rsidTr="00DB0550">
        <w:trPr>
          <w:jc w:val="center"/>
        </w:trPr>
        <w:tc>
          <w:tcPr>
            <w:tcW w:w="4876" w:type="dxa"/>
            <w:tcBorders>
              <w:top w:val="nil"/>
              <w:left w:val="nil"/>
              <w:bottom w:val="nil"/>
              <w:right w:val="nil"/>
            </w:tcBorders>
          </w:tcPr>
          <w:p w14:paraId="59E0E1E2" w14:textId="77777777" w:rsidR="00AD7135" w:rsidRPr="00F16CF4" w:rsidRDefault="00AD7135" w:rsidP="00DB0550">
            <w:pPr>
              <w:pStyle w:val="Normal6a"/>
            </w:pPr>
            <w:r w:rsidRPr="00F16CF4">
              <w:t>D.</w:t>
            </w:r>
            <w:r w:rsidRPr="00F16CF4">
              <w:tab/>
              <w:t>Considerando que a legitimidade da ordem internacional assente em regras, a qual a UE apoia com determinação, depende do cumprimento das decisões dos órgãos internacionais, tais como as resoluções do Conselho de Segurança da ONU e as ordens e decisões emitidas pelo Tribunal Internacional de Justiça (TIJ) e pelo Tribunal Penal Internacional (TPI); que o respeito por tais ordens e decisões e, de uma maneira geral, pelas disposições do direito internacional, do direito sobre os direitos humanos e do direito internacional humanitário enfrenta crescentes ameaças sem precedentes a nível mundial em situações de conflito emergentes ou em curso;</w:t>
            </w:r>
          </w:p>
        </w:tc>
        <w:tc>
          <w:tcPr>
            <w:tcW w:w="4876" w:type="dxa"/>
            <w:tcBorders>
              <w:top w:val="nil"/>
              <w:left w:val="nil"/>
              <w:bottom w:val="nil"/>
              <w:right w:val="nil"/>
            </w:tcBorders>
          </w:tcPr>
          <w:p w14:paraId="23468BA5" w14:textId="77777777" w:rsidR="00AD7135" w:rsidRPr="00F16CF4" w:rsidRDefault="00AD7135" w:rsidP="00DB0550">
            <w:pPr>
              <w:pStyle w:val="Normal6a"/>
            </w:pPr>
            <w:r w:rsidRPr="00F16CF4">
              <w:t>D.</w:t>
            </w:r>
            <w:r w:rsidRPr="00F16CF4">
              <w:tab/>
              <w:t xml:space="preserve">Considerando que a legitimidade da ordem internacional assente em regras, a qual a UE apoia com determinação </w:t>
            </w:r>
            <w:r w:rsidRPr="00F16CF4">
              <w:rPr>
                <w:b/>
                <w:i/>
              </w:rPr>
              <w:t>e procura salvaguardar</w:t>
            </w:r>
            <w:r w:rsidRPr="00F16CF4">
              <w:t xml:space="preserve">, depende do cumprimento das decisões dos órgãos internacionais, tais como as resoluções do Conselho de Segurança da ONU e as ordens e decisões emitidas pelo Tribunal Internacional de Justiça (TIJ) e pelo Tribunal Penal Internacional (TPI); que o respeito por tais ordens e decisões e, de uma maneira geral, pelas disposições do direito internacional, do direito sobre os direitos humanos e do direito internacional humanitário enfrenta crescentes ameaças sem precedentes a nível mundial em situações de conflito emergentes ou em curso; </w:t>
            </w:r>
            <w:r w:rsidRPr="00F16CF4">
              <w:rPr>
                <w:b/>
                <w:i/>
              </w:rPr>
              <w:t>que as instituições internacionais, os seus funcionários e os que com eles cooperam, têm sido alvo de um número crescente de ataques e ameaças; que a comunidade internacional, incluindo a UE, tem a responsabilidade de defender a ordem internacional assente em regras, assegurando o cumprimento universal dessas regras, designadamente por parte dos seus parceiros;</w:t>
            </w:r>
          </w:p>
        </w:tc>
      </w:tr>
    </w:tbl>
    <w:p w14:paraId="06A29FF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7DFB9BF" w14:textId="77777777" w:rsidR="00AD7135" w:rsidRPr="00F16CF4" w:rsidRDefault="00AD7135" w:rsidP="00AD7135">
      <w:r w:rsidRPr="00F16CF4">
        <w:rPr>
          <w:rStyle w:val="HideTWBExt"/>
        </w:rPr>
        <w:t>&lt;/Amend&gt;</w:t>
      </w:r>
    </w:p>
    <w:p w14:paraId="7A5538D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60</w:t>
      </w:r>
      <w:r w:rsidRPr="00F16CF4">
        <w:rPr>
          <w:rStyle w:val="HideTWBExt"/>
        </w:rPr>
        <w:t>&lt;/NumAm&gt;</w:t>
      </w:r>
    </w:p>
    <w:p w14:paraId="3272059E"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5B4E47C0" w14:textId="77777777" w:rsidR="00AD7135" w:rsidRPr="00F16CF4" w:rsidRDefault="00AD7135" w:rsidP="00AD7135">
      <w:pPr>
        <w:pStyle w:val="NormalBold"/>
      </w:pPr>
      <w:r w:rsidRPr="00F16CF4">
        <w:rPr>
          <w:rStyle w:val="HideTWBExt"/>
          <w:b w:val="0"/>
        </w:rPr>
        <w:t>&lt;/RepeatBlock-By&gt;</w:t>
      </w:r>
    </w:p>
    <w:p w14:paraId="65238A4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F7CDDD3" w14:textId="77777777" w:rsidR="00AD7135" w:rsidRPr="00F16CF4" w:rsidRDefault="00AD7135" w:rsidP="00AD7135">
      <w:pPr>
        <w:pStyle w:val="NormalBold"/>
      </w:pPr>
      <w:r w:rsidRPr="00F16CF4">
        <w:rPr>
          <w:rStyle w:val="HideTWBExt"/>
        </w:rPr>
        <w:t>&lt;Article&gt;</w:t>
      </w:r>
      <w:r w:rsidRPr="00F16CF4">
        <w:t>Considerando D</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CB1CE51" w14:textId="77777777" w:rsidTr="00DB0550">
        <w:trPr>
          <w:trHeight w:hRule="exact" w:val="240"/>
          <w:jc w:val="center"/>
        </w:trPr>
        <w:tc>
          <w:tcPr>
            <w:tcW w:w="9752" w:type="dxa"/>
            <w:gridSpan w:val="2"/>
            <w:tcBorders>
              <w:top w:val="nil"/>
              <w:left w:val="nil"/>
              <w:bottom w:val="nil"/>
              <w:right w:val="nil"/>
            </w:tcBorders>
          </w:tcPr>
          <w:p w14:paraId="1456B030" w14:textId="77777777" w:rsidR="00AD7135" w:rsidRPr="00F16CF4" w:rsidRDefault="00AD7135" w:rsidP="00DB0550"/>
        </w:tc>
      </w:tr>
      <w:tr w:rsidR="00AD7135" w:rsidRPr="00F16CF4" w14:paraId="669FA253" w14:textId="77777777" w:rsidTr="00DB0550">
        <w:trPr>
          <w:trHeight w:val="240"/>
          <w:jc w:val="center"/>
        </w:trPr>
        <w:tc>
          <w:tcPr>
            <w:tcW w:w="4876" w:type="dxa"/>
            <w:tcBorders>
              <w:top w:val="nil"/>
              <w:left w:val="nil"/>
              <w:bottom w:val="nil"/>
              <w:right w:val="nil"/>
            </w:tcBorders>
          </w:tcPr>
          <w:p w14:paraId="2C44F21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C071438" w14:textId="77777777" w:rsidR="00AD7135" w:rsidRPr="00F16CF4" w:rsidRDefault="00AD7135" w:rsidP="00DB0550">
            <w:pPr>
              <w:pStyle w:val="AmColumnHeading"/>
            </w:pPr>
            <w:r w:rsidRPr="00F16CF4">
              <w:t>Alteração</w:t>
            </w:r>
          </w:p>
        </w:tc>
      </w:tr>
      <w:tr w:rsidR="00AD7135" w:rsidRPr="00F16CF4" w14:paraId="7C9EE580" w14:textId="77777777" w:rsidTr="00DB0550">
        <w:trPr>
          <w:jc w:val="center"/>
        </w:trPr>
        <w:tc>
          <w:tcPr>
            <w:tcW w:w="4876" w:type="dxa"/>
            <w:tcBorders>
              <w:top w:val="nil"/>
              <w:left w:val="nil"/>
              <w:bottom w:val="nil"/>
              <w:right w:val="nil"/>
            </w:tcBorders>
          </w:tcPr>
          <w:p w14:paraId="15233F45" w14:textId="77777777" w:rsidR="00AD7135" w:rsidRPr="00F16CF4" w:rsidRDefault="00AD7135" w:rsidP="00DB0550">
            <w:pPr>
              <w:pStyle w:val="Normal6a"/>
            </w:pPr>
            <w:r w:rsidRPr="00F16CF4">
              <w:t>D.</w:t>
            </w:r>
            <w:r w:rsidRPr="00F16CF4">
              <w:tab/>
              <w:t>Considerando que a legitimidade da ordem internacional assente em regras, a qual a UE apoia com determinação, depende do cumprimento das decisões dos órgãos internacionais, tais como as resoluções do Conselho de Segurança da ONU e as ordens e decisões emitidas pelo Tribunal Internacional de Justiça (TIJ) e pelo Tribunal Penal Internacional (TPI); que o respeito por tais ordens e decisões e, de uma maneira geral, pelas disposições do direito internacional, do direito sobre os direitos humanos e do direito internacional humanitário enfrenta crescentes ameaças sem precedentes a nível mundial em situações de conflito emergentes ou em curso;</w:t>
            </w:r>
          </w:p>
        </w:tc>
        <w:tc>
          <w:tcPr>
            <w:tcW w:w="4876" w:type="dxa"/>
            <w:tcBorders>
              <w:top w:val="nil"/>
              <w:left w:val="nil"/>
              <w:bottom w:val="nil"/>
              <w:right w:val="nil"/>
            </w:tcBorders>
          </w:tcPr>
          <w:p w14:paraId="043EE9E0" w14:textId="77777777" w:rsidR="00AD7135" w:rsidRPr="00F16CF4" w:rsidRDefault="00AD7135" w:rsidP="00DB0550">
            <w:pPr>
              <w:pStyle w:val="Normal6a"/>
            </w:pPr>
            <w:r w:rsidRPr="00F16CF4">
              <w:t>D.</w:t>
            </w:r>
            <w:r w:rsidRPr="00F16CF4">
              <w:tab/>
              <w:t xml:space="preserve">Considerando que a legitimidade da ordem internacional assente em regras, a qual a UE apoia com determinação, depende do cumprimento das decisões dos órgãos internacionais, tais como as resoluções do Conselho de Segurança da ONU e as ordens e decisões emitidas pelo Tribunal Internacional de Justiça (TIJ) e pelo Tribunal Penal Internacional (TPI); que </w:t>
            </w:r>
            <w:r w:rsidRPr="00F16CF4">
              <w:rPr>
                <w:b/>
                <w:i/>
              </w:rPr>
              <w:t>estas organizações e formatos se deparam com dificuldades legítimas que tornam necessária uma reforma; que</w:t>
            </w:r>
            <w:r w:rsidRPr="00F16CF4">
              <w:t xml:space="preserve"> o respeito por tais ordens e decisões e, de uma maneira geral, pelas disposições do direito internacional, do direito sobre os direitos humanos e do direito internacional humanitário enfrenta crescentes ameaças sem precedentes a nível mundial em situações de conflito emergentes ou em curso;</w:t>
            </w:r>
          </w:p>
        </w:tc>
      </w:tr>
    </w:tbl>
    <w:p w14:paraId="76D7695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0F21D61" w14:textId="77777777" w:rsidR="00AD7135" w:rsidRPr="00F16CF4" w:rsidRDefault="00AD7135" w:rsidP="00AD7135">
      <w:r w:rsidRPr="00F16CF4">
        <w:rPr>
          <w:rStyle w:val="HideTWBExt"/>
        </w:rPr>
        <w:t>&lt;/Amend&gt;</w:t>
      </w:r>
    </w:p>
    <w:p w14:paraId="6A4CB8A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61</w:t>
      </w:r>
      <w:r w:rsidRPr="00F16CF4">
        <w:rPr>
          <w:rStyle w:val="HideTWBExt"/>
        </w:rPr>
        <w:t>&lt;/NumAm&gt;</w:t>
      </w:r>
    </w:p>
    <w:p w14:paraId="1C53EEF4"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w:t>
      </w:r>
      <w:r w:rsidRPr="00F16CF4">
        <w:rPr>
          <w:rStyle w:val="HideTWBExt"/>
          <w:b w:val="0"/>
        </w:rPr>
        <w:t>&lt;/Members&gt;</w:t>
      </w:r>
    </w:p>
    <w:p w14:paraId="5B02C0C9" w14:textId="77777777" w:rsidR="00AD7135" w:rsidRPr="00F16CF4" w:rsidRDefault="00AD7135" w:rsidP="00AD7135">
      <w:pPr>
        <w:pStyle w:val="NormalBold"/>
      </w:pPr>
      <w:r w:rsidRPr="00F16CF4">
        <w:rPr>
          <w:rStyle w:val="HideTWBExt"/>
          <w:b w:val="0"/>
        </w:rPr>
        <w:t>&lt;/RepeatBlock-By&gt;</w:t>
      </w:r>
    </w:p>
    <w:p w14:paraId="13AAB71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3DA4B3" w14:textId="54C3ADEA" w:rsidR="00AD7135" w:rsidRPr="00F16CF4" w:rsidRDefault="00AD7135" w:rsidP="00AD7135">
      <w:pPr>
        <w:pStyle w:val="NormalBold"/>
      </w:pPr>
      <w:r w:rsidRPr="00F16CF4">
        <w:rPr>
          <w:rStyle w:val="HideTWBExt"/>
        </w:rPr>
        <w:t>&lt;Article&gt;</w:t>
      </w:r>
      <w:r w:rsidRPr="00F16CF4">
        <w:t>Considerando D</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71B3307" w14:textId="77777777" w:rsidTr="00DB0550">
        <w:trPr>
          <w:trHeight w:hRule="exact" w:val="240"/>
          <w:jc w:val="center"/>
        </w:trPr>
        <w:tc>
          <w:tcPr>
            <w:tcW w:w="9752" w:type="dxa"/>
            <w:gridSpan w:val="2"/>
            <w:tcBorders>
              <w:top w:val="nil"/>
              <w:left w:val="nil"/>
              <w:bottom w:val="nil"/>
              <w:right w:val="nil"/>
            </w:tcBorders>
          </w:tcPr>
          <w:p w14:paraId="32E4303C" w14:textId="77777777" w:rsidR="00AD7135" w:rsidRPr="00F16CF4" w:rsidRDefault="00AD7135" w:rsidP="00DB0550"/>
        </w:tc>
      </w:tr>
      <w:tr w:rsidR="00AD7135" w:rsidRPr="00F16CF4" w14:paraId="1E0EB1E5" w14:textId="77777777" w:rsidTr="00DB0550">
        <w:trPr>
          <w:trHeight w:val="240"/>
          <w:jc w:val="center"/>
        </w:trPr>
        <w:tc>
          <w:tcPr>
            <w:tcW w:w="4876" w:type="dxa"/>
            <w:tcBorders>
              <w:top w:val="nil"/>
              <w:left w:val="nil"/>
              <w:bottom w:val="nil"/>
              <w:right w:val="nil"/>
            </w:tcBorders>
          </w:tcPr>
          <w:p w14:paraId="69818D7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A1C6300" w14:textId="77777777" w:rsidR="00AD7135" w:rsidRPr="00F16CF4" w:rsidRDefault="00AD7135" w:rsidP="00DB0550">
            <w:pPr>
              <w:pStyle w:val="AmColumnHeading"/>
            </w:pPr>
            <w:r w:rsidRPr="00F16CF4">
              <w:t>Alteração</w:t>
            </w:r>
          </w:p>
        </w:tc>
      </w:tr>
      <w:tr w:rsidR="00AD7135" w:rsidRPr="00F16CF4" w14:paraId="62B6E40E" w14:textId="77777777" w:rsidTr="00DB0550">
        <w:trPr>
          <w:jc w:val="center"/>
        </w:trPr>
        <w:tc>
          <w:tcPr>
            <w:tcW w:w="4876" w:type="dxa"/>
            <w:tcBorders>
              <w:top w:val="nil"/>
              <w:left w:val="nil"/>
              <w:bottom w:val="nil"/>
              <w:right w:val="nil"/>
            </w:tcBorders>
          </w:tcPr>
          <w:p w14:paraId="34CB6F31" w14:textId="77777777" w:rsidR="00AD7135" w:rsidRPr="00F16CF4" w:rsidRDefault="00AD7135" w:rsidP="00DB0550">
            <w:pPr>
              <w:pStyle w:val="Normal6a"/>
            </w:pPr>
          </w:p>
        </w:tc>
        <w:tc>
          <w:tcPr>
            <w:tcW w:w="4876" w:type="dxa"/>
            <w:tcBorders>
              <w:top w:val="nil"/>
              <w:left w:val="nil"/>
              <w:bottom w:val="nil"/>
              <w:right w:val="nil"/>
            </w:tcBorders>
          </w:tcPr>
          <w:p w14:paraId="7B756BD6" w14:textId="2FF22A67" w:rsidR="00AD7135" w:rsidRPr="00F16CF4" w:rsidRDefault="00AD7135" w:rsidP="00DB0550">
            <w:pPr>
              <w:pStyle w:val="Normal6a"/>
            </w:pPr>
            <w:r w:rsidRPr="00F16CF4">
              <w:rPr>
                <w:b/>
                <w:i/>
              </w:rPr>
              <w:t>D</w:t>
            </w:r>
            <w:r w:rsidR="00A072A6">
              <w:rPr>
                <w:b/>
                <w:i/>
              </w:rPr>
              <w:noBreakHyphen/>
            </w:r>
            <w:r w:rsidRPr="00F16CF4">
              <w:rPr>
                <w:b/>
                <w:i/>
              </w:rPr>
              <w:t>A.</w:t>
            </w:r>
            <w:r w:rsidRPr="00F16CF4">
              <w:tab/>
            </w:r>
            <w:r w:rsidRPr="00F16CF4">
              <w:rPr>
                <w:b/>
                <w:i/>
              </w:rPr>
              <w:t>Considerando que, devido a limitações jurisdicionais ao abrigo do Estatuto de Roma, não é atualmente possível intentar perante o Tribunal Penal Internacional uma ação relacionada com a responsabilização pelo crime de agressão; que a criação de um tribunal especial para o crime de agressão contra a Ucrânia colmatará esta lacuna de responsabilização, assegurará a justiça, dissuadirá futuras violações e defenderá a ordem internacional assente em regras;</w:t>
            </w:r>
          </w:p>
        </w:tc>
      </w:tr>
    </w:tbl>
    <w:p w14:paraId="1D57DBE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E9C1F8F" w14:textId="77777777" w:rsidR="00AD7135" w:rsidRPr="00F16CF4" w:rsidRDefault="00AD7135" w:rsidP="00AD7135">
      <w:r w:rsidRPr="00F16CF4">
        <w:rPr>
          <w:rStyle w:val="HideTWBExt"/>
        </w:rPr>
        <w:t>&lt;/Amend&gt;</w:t>
      </w:r>
    </w:p>
    <w:p w14:paraId="1F01D3C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62</w:t>
      </w:r>
      <w:r w:rsidRPr="00F16CF4">
        <w:rPr>
          <w:rStyle w:val="HideTWBExt"/>
        </w:rPr>
        <w:t>&lt;/NumAm&gt;</w:t>
      </w:r>
    </w:p>
    <w:p w14:paraId="24264CB1"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6C58DC25" w14:textId="77777777" w:rsidR="00AD7135" w:rsidRPr="00F16CF4" w:rsidRDefault="00AD7135" w:rsidP="00AD7135">
      <w:pPr>
        <w:pStyle w:val="NormalBold"/>
      </w:pPr>
      <w:r w:rsidRPr="00F16CF4">
        <w:rPr>
          <w:rStyle w:val="HideTWBExt"/>
          <w:b w:val="0"/>
        </w:rPr>
        <w:t>&lt;/RepeatBlock-By&gt;</w:t>
      </w:r>
    </w:p>
    <w:p w14:paraId="280259F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D4279E6" w14:textId="67F9DB72" w:rsidR="00AD7135" w:rsidRPr="00F16CF4" w:rsidRDefault="00AD7135" w:rsidP="00AD7135">
      <w:pPr>
        <w:pStyle w:val="NormalBold"/>
      </w:pPr>
      <w:r w:rsidRPr="00F16CF4">
        <w:rPr>
          <w:rStyle w:val="HideTWBExt"/>
        </w:rPr>
        <w:t>&lt;Article&gt;</w:t>
      </w:r>
      <w:r w:rsidRPr="00F16CF4">
        <w:t>Considerando D</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8EBD392" w14:textId="77777777" w:rsidTr="00DB0550">
        <w:trPr>
          <w:trHeight w:hRule="exact" w:val="240"/>
          <w:jc w:val="center"/>
        </w:trPr>
        <w:tc>
          <w:tcPr>
            <w:tcW w:w="9752" w:type="dxa"/>
            <w:gridSpan w:val="2"/>
            <w:tcBorders>
              <w:top w:val="nil"/>
              <w:left w:val="nil"/>
              <w:bottom w:val="nil"/>
              <w:right w:val="nil"/>
            </w:tcBorders>
          </w:tcPr>
          <w:p w14:paraId="7A4B6197" w14:textId="77777777" w:rsidR="00AD7135" w:rsidRPr="00F16CF4" w:rsidRDefault="00AD7135" w:rsidP="00DB0550"/>
        </w:tc>
      </w:tr>
      <w:tr w:rsidR="00AD7135" w:rsidRPr="00F16CF4" w14:paraId="132BD766" w14:textId="77777777" w:rsidTr="00DB0550">
        <w:trPr>
          <w:trHeight w:val="240"/>
          <w:jc w:val="center"/>
        </w:trPr>
        <w:tc>
          <w:tcPr>
            <w:tcW w:w="4876" w:type="dxa"/>
            <w:tcBorders>
              <w:top w:val="nil"/>
              <w:left w:val="nil"/>
              <w:bottom w:val="nil"/>
              <w:right w:val="nil"/>
            </w:tcBorders>
          </w:tcPr>
          <w:p w14:paraId="4A20494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A8F0D4" w14:textId="77777777" w:rsidR="00AD7135" w:rsidRPr="00F16CF4" w:rsidRDefault="00AD7135" w:rsidP="00DB0550">
            <w:pPr>
              <w:pStyle w:val="AmColumnHeading"/>
            </w:pPr>
            <w:r w:rsidRPr="00F16CF4">
              <w:t>Alteração</w:t>
            </w:r>
          </w:p>
        </w:tc>
      </w:tr>
      <w:tr w:rsidR="00AD7135" w:rsidRPr="00F16CF4" w14:paraId="2A2014FF" w14:textId="77777777" w:rsidTr="00DB0550">
        <w:trPr>
          <w:jc w:val="center"/>
        </w:trPr>
        <w:tc>
          <w:tcPr>
            <w:tcW w:w="4876" w:type="dxa"/>
            <w:tcBorders>
              <w:top w:val="nil"/>
              <w:left w:val="nil"/>
              <w:bottom w:val="nil"/>
              <w:right w:val="nil"/>
            </w:tcBorders>
          </w:tcPr>
          <w:p w14:paraId="13F32A7E" w14:textId="77777777" w:rsidR="00AD7135" w:rsidRPr="00F16CF4" w:rsidRDefault="00AD7135" w:rsidP="00DB0550">
            <w:pPr>
              <w:pStyle w:val="Normal6a"/>
            </w:pPr>
          </w:p>
        </w:tc>
        <w:tc>
          <w:tcPr>
            <w:tcW w:w="4876" w:type="dxa"/>
            <w:tcBorders>
              <w:top w:val="nil"/>
              <w:left w:val="nil"/>
              <w:bottom w:val="nil"/>
              <w:right w:val="nil"/>
            </w:tcBorders>
          </w:tcPr>
          <w:p w14:paraId="72B1CD5B" w14:textId="668E46CC" w:rsidR="00AD7135" w:rsidRPr="00F16CF4" w:rsidRDefault="00AD7135" w:rsidP="00DB0550">
            <w:pPr>
              <w:pStyle w:val="Normal6a"/>
            </w:pPr>
            <w:r w:rsidRPr="00F16CF4">
              <w:rPr>
                <w:b/>
                <w:i/>
              </w:rPr>
              <w:t>D</w:t>
            </w:r>
            <w:r w:rsidR="00A072A6">
              <w:rPr>
                <w:b/>
                <w:i/>
              </w:rPr>
              <w:noBreakHyphen/>
            </w:r>
            <w:r w:rsidRPr="00F16CF4">
              <w:rPr>
                <w:b/>
                <w:i/>
              </w:rPr>
              <w:t>A.</w:t>
            </w:r>
            <w:r w:rsidRPr="00F16CF4">
              <w:tab/>
            </w:r>
            <w:r w:rsidRPr="00F16CF4">
              <w:rPr>
                <w:b/>
                <w:i/>
              </w:rPr>
              <w:t>Considerando que a atual ordem internacional assente em regras, estabelecida há várias décadas, está a ser prejudicada pelo crescente poder geopolítico dos governos e regimes que violam sistematicamente os direitos humanos fundamentais;</w:t>
            </w:r>
          </w:p>
        </w:tc>
      </w:tr>
    </w:tbl>
    <w:p w14:paraId="2BD234B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3A3CD4D4" w14:textId="77777777" w:rsidR="00AD7135" w:rsidRPr="00F16CF4" w:rsidRDefault="00AD7135" w:rsidP="00AD7135">
      <w:r w:rsidRPr="00F16CF4">
        <w:rPr>
          <w:rStyle w:val="HideTWBExt"/>
        </w:rPr>
        <w:t>&lt;/Amend&gt;</w:t>
      </w:r>
    </w:p>
    <w:p w14:paraId="6CB62D0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63</w:t>
      </w:r>
      <w:r w:rsidRPr="00F16CF4">
        <w:rPr>
          <w:rStyle w:val="HideTWBExt"/>
        </w:rPr>
        <w:t>&lt;/NumAm&gt;</w:t>
      </w:r>
    </w:p>
    <w:p w14:paraId="23EB312D" w14:textId="77777777" w:rsidR="00AD7135" w:rsidRPr="00F16CF4" w:rsidRDefault="00AD7135" w:rsidP="00AD7135">
      <w:pPr>
        <w:pStyle w:val="NormalBold"/>
      </w:pPr>
      <w:r w:rsidRPr="00F16CF4">
        <w:rPr>
          <w:rStyle w:val="HideTWBExt"/>
          <w:b w:val="0"/>
        </w:rPr>
        <w:t>&lt;RepeatBlock-By&gt;&lt;Members&gt;</w:t>
      </w:r>
      <w:r w:rsidRPr="00F16CF4">
        <w:t>Dan Barna, Bernard Guetta, Lucia Yar, Hilde Vautmans, Michał Kobosko</w:t>
      </w:r>
      <w:r w:rsidRPr="00F16CF4">
        <w:rPr>
          <w:rStyle w:val="HideTWBExt"/>
          <w:b w:val="0"/>
        </w:rPr>
        <w:t>&lt;/Members&gt;</w:t>
      </w:r>
    </w:p>
    <w:p w14:paraId="10CA6318" w14:textId="77777777" w:rsidR="00AD7135" w:rsidRPr="00F16CF4" w:rsidRDefault="00AD7135" w:rsidP="00AD7135">
      <w:pPr>
        <w:pStyle w:val="NormalBold"/>
      </w:pPr>
      <w:r w:rsidRPr="00F16CF4">
        <w:rPr>
          <w:rStyle w:val="HideTWBExt"/>
          <w:b w:val="0"/>
        </w:rPr>
        <w:t>&lt;/RepeatBlock-By&gt;</w:t>
      </w:r>
    </w:p>
    <w:p w14:paraId="3F4837B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08EDA9F" w14:textId="3AC25152" w:rsidR="00AD7135" w:rsidRPr="00F16CF4" w:rsidRDefault="00AD7135" w:rsidP="00AD7135">
      <w:pPr>
        <w:pStyle w:val="NormalBold"/>
      </w:pPr>
      <w:r w:rsidRPr="00F16CF4">
        <w:rPr>
          <w:rStyle w:val="HideTWBExt"/>
        </w:rPr>
        <w:t>&lt;Article&gt;</w:t>
      </w:r>
      <w:r w:rsidRPr="00F16CF4">
        <w:t>Considerando D</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8AFAC8E" w14:textId="77777777" w:rsidTr="00DB0550">
        <w:trPr>
          <w:trHeight w:hRule="exact" w:val="240"/>
          <w:jc w:val="center"/>
        </w:trPr>
        <w:tc>
          <w:tcPr>
            <w:tcW w:w="9752" w:type="dxa"/>
            <w:gridSpan w:val="2"/>
            <w:tcBorders>
              <w:top w:val="nil"/>
              <w:left w:val="nil"/>
              <w:bottom w:val="nil"/>
              <w:right w:val="nil"/>
            </w:tcBorders>
          </w:tcPr>
          <w:p w14:paraId="1365EFDD" w14:textId="77777777" w:rsidR="00AD7135" w:rsidRPr="00F16CF4" w:rsidRDefault="00AD7135" w:rsidP="00DB0550"/>
        </w:tc>
      </w:tr>
      <w:tr w:rsidR="00AD7135" w:rsidRPr="00F16CF4" w14:paraId="420D607F" w14:textId="77777777" w:rsidTr="00DB0550">
        <w:trPr>
          <w:trHeight w:val="240"/>
          <w:jc w:val="center"/>
        </w:trPr>
        <w:tc>
          <w:tcPr>
            <w:tcW w:w="4876" w:type="dxa"/>
            <w:tcBorders>
              <w:top w:val="nil"/>
              <w:left w:val="nil"/>
              <w:bottom w:val="nil"/>
              <w:right w:val="nil"/>
            </w:tcBorders>
          </w:tcPr>
          <w:p w14:paraId="167B911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D78E59C" w14:textId="77777777" w:rsidR="00AD7135" w:rsidRPr="00F16CF4" w:rsidRDefault="00AD7135" w:rsidP="00DB0550">
            <w:pPr>
              <w:pStyle w:val="AmColumnHeading"/>
            </w:pPr>
            <w:r w:rsidRPr="00F16CF4">
              <w:t>Alteração</w:t>
            </w:r>
          </w:p>
        </w:tc>
      </w:tr>
      <w:tr w:rsidR="00AD7135" w:rsidRPr="00F16CF4" w14:paraId="78959F59" w14:textId="77777777" w:rsidTr="00DB0550">
        <w:trPr>
          <w:jc w:val="center"/>
        </w:trPr>
        <w:tc>
          <w:tcPr>
            <w:tcW w:w="4876" w:type="dxa"/>
            <w:tcBorders>
              <w:top w:val="nil"/>
              <w:left w:val="nil"/>
              <w:bottom w:val="nil"/>
              <w:right w:val="nil"/>
            </w:tcBorders>
          </w:tcPr>
          <w:p w14:paraId="163BC547" w14:textId="77777777" w:rsidR="00AD7135" w:rsidRPr="00F16CF4" w:rsidRDefault="00AD7135" w:rsidP="00DB0550">
            <w:pPr>
              <w:pStyle w:val="Normal6a"/>
            </w:pPr>
          </w:p>
        </w:tc>
        <w:tc>
          <w:tcPr>
            <w:tcW w:w="4876" w:type="dxa"/>
            <w:tcBorders>
              <w:top w:val="nil"/>
              <w:left w:val="nil"/>
              <w:bottom w:val="nil"/>
              <w:right w:val="nil"/>
            </w:tcBorders>
          </w:tcPr>
          <w:p w14:paraId="0E0BDFCE" w14:textId="36A638D9" w:rsidR="00AD7135" w:rsidRPr="00F16CF4" w:rsidRDefault="00AD7135" w:rsidP="00DB0550">
            <w:pPr>
              <w:pStyle w:val="Normal6a"/>
            </w:pPr>
            <w:r w:rsidRPr="00F16CF4">
              <w:rPr>
                <w:b/>
                <w:i/>
              </w:rPr>
              <w:t>D</w:t>
            </w:r>
            <w:r w:rsidR="00A072A6">
              <w:rPr>
                <w:b/>
                <w:i/>
              </w:rPr>
              <w:noBreakHyphen/>
            </w:r>
            <w:r w:rsidRPr="00F16CF4">
              <w:rPr>
                <w:b/>
                <w:i/>
              </w:rPr>
              <w:t>A.</w:t>
            </w:r>
            <w:r w:rsidRPr="00F16CF4">
              <w:tab/>
            </w:r>
            <w:r w:rsidRPr="00F16CF4">
              <w:rPr>
                <w:b/>
                <w:i/>
              </w:rPr>
              <w:t>Considerando que os enormes cortes no financiamento internacional a favor dos direitos humanos, do apoio à democracia e dos meios de comunicação social independentes levaram a que a UE se tornasse um dos últimos grandes intervenientes mundiais neste domínio;</w:t>
            </w:r>
          </w:p>
        </w:tc>
      </w:tr>
    </w:tbl>
    <w:p w14:paraId="1F0F1E6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20E460A" w14:textId="77777777" w:rsidR="00AD7135" w:rsidRPr="00F16CF4" w:rsidRDefault="00AD7135" w:rsidP="00AD7135">
      <w:r w:rsidRPr="00F16CF4">
        <w:rPr>
          <w:rStyle w:val="HideTWBExt"/>
        </w:rPr>
        <w:t>&lt;/Amend&gt;</w:t>
      </w:r>
    </w:p>
    <w:p w14:paraId="37EEB0D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64</w:t>
      </w:r>
      <w:r w:rsidRPr="00F16CF4">
        <w:rPr>
          <w:rStyle w:val="HideTWBExt"/>
        </w:rPr>
        <w:t>&lt;/NumAm&gt;</w:t>
      </w:r>
    </w:p>
    <w:p w14:paraId="5B041C0C"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47B4EBAD"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2C2143C" w14:textId="77777777" w:rsidR="00AD7135" w:rsidRPr="00F16CF4" w:rsidRDefault="00AD7135" w:rsidP="00AD7135">
      <w:pPr>
        <w:pStyle w:val="NormalBold"/>
      </w:pPr>
      <w:r w:rsidRPr="00F16CF4">
        <w:rPr>
          <w:rStyle w:val="HideTWBExt"/>
          <w:b w:val="0"/>
        </w:rPr>
        <w:t>&lt;/RepeatBlock-By&gt;</w:t>
      </w:r>
    </w:p>
    <w:p w14:paraId="6A8EE0B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650B38B" w14:textId="77777777" w:rsidR="00AD7135" w:rsidRPr="00F16CF4" w:rsidRDefault="00AD7135" w:rsidP="00AD7135">
      <w:pPr>
        <w:pStyle w:val="NormalBold"/>
      </w:pPr>
      <w:r w:rsidRPr="00F16CF4">
        <w:rPr>
          <w:rStyle w:val="HideTWBExt"/>
        </w:rPr>
        <w:t>&lt;Article&gt;</w:t>
      </w:r>
      <w:r w:rsidRPr="00F16CF4">
        <w:t>Considerando E</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70D56B6" w14:textId="77777777" w:rsidTr="00DB0550">
        <w:trPr>
          <w:trHeight w:hRule="exact" w:val="240"/>
          <w:jc w:val="center"/>
        </w:trPr>
        <w:tc>
          <w:tcPr>
            <w:tcW w:w="9752" w:type="dxa"/>
            <w:gridSpan w:val="2"/>
            <w:tcBorders>
              <w:top w:val="nil"/>
              <w:left w:val="nil"/>
              <w:bottom w:val="nil"/>
              <w:right w:val="nil"/>
            </w:tcBorders>
          </w:tcPr>
          <w:p w14:paraId="61048FCB" w14:textId="77777777" w:rsidR="00AD7135" w:rsidRPr="00F16CF4" w:rsidRDefault="00AD7135" w:rsidP="00DB0550"/>
        </w:tc>
      </w:tr>
      <w:tr w:rsidR="00AD7135" w:rsidRPr="00F16CF4" w14:paraId="271C780B" w14:textId="77777777" w:rsidTr="00DB0550">
        <w:trPr>
          <w:trHeight w:val="240"/>
          <w:jc w:val="center"/>
        </w:trPr>
        <w:tc>
          <w:tcPr>
            <w:tcW w:w="4876" w:type="dxa"/>
            <w:tcBorders>
              <w:top w:val="nil"/>
              <w:left w:val="nil"/>
              <w:bottom w:val="nil"/>
              <w:right w:val="nil"/>
            </w:tcBorders>
          </w:tcPr>
          <w:p w14:paraId="25C4302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27900B1" w14:textId="77777777" w:rsidR="00AD7135" w:rsidRPr="00F16CF4" w:rsidRDefault="00AD7135" w:rsidP="00DB0550">
            <w:pPr>
              <w:pStyle w:val="AmColumnHeading"/>
            </w:pPr>
            <w:r w:rsidRPr="00F16CF4">
              <w:t>Alteração</w:t>
            </w:r>
          </w:p>
        </w:tc>
      </w:tr>
      <w:tr w:rsidR="00AD7135" w:rsidRPr="00F16CF4" w14:paraId="2B2800C5" w14:textId="77777777" w:rsidTr="00DB0550">
        <w:trPr>
          <w:jc w:val="center"/>
        </w:trPr>
        <w:tc>
          <w:tcPr>
            <w:tcW w:w="4876" w:type="dxa"/>
            <w:tcBorders>
              <w:top w:val="nil"/>
              <w:left w:val="nil"/>
              <w:bottom w:val="nil"/>
              <w:right w:val="nil"/>
            </w:tcBorders>
          </w:tcPr>
          <w:p w14:paraId="0A360DA6" w14:textId="1C745C14" w:rsidR="00AD7135" w:rsidRPr="00F16CF4" w:rsidRDefault="00AD7135" w:rsidP="00DB0550">
            <w:pPr>
              <w:pStyle w:val="Normal6a"/>
            </w:pPr>
            <w:r w:rsidRPr="00F16CF4">
              <w:t>E.</w:t>
            </w:r>
            <w:r w:rsidRPr="00F16CF4">
              <w:tab/>
              <w:t>Considerando que o Plano de Ação da UE para os Direitos Humanos e a Democracia 2020</w:t>
            </w:r>
            <w:r w:rsidR="00A072A6">
              <w:noBreakHyphen/>
            </w:r>
            <w:r w:rsidRPr="00F16CF4">
              <w:t>2024 foi prorrogado até 2027 e que deverá dar</w:t>
            </w:r>
            <w:r w:rsidR="00A072A6">
              <w:noBreakHyphen/>
            </w:r>
            <w:r w:rsidRPr="00F16CF4">
              <w:t>se início à elaboração de um plano melhorado para o período de 2028</w:t>
            </w:r>
            <w:r w:rsidR="00A072A6">
              <w:noBreakHyphen/>
            </w:r>
            <w:r w:rsidRPr="00F16CF4">
              <w:t>2034, em paralelo com o novo quadro financeiro plurianual (QFP), a fim de fazer face às novas adversidades com que o mundo se defronta;</w:t>
            </w:r>
          </w:p>
        </w:tc>
        <w:tc>
          <w:tcPr>
            <w:tcW w:w="4876" w:type="dxa"/>
            <w:tcBorders>
              <w:top w:val="nil"/>
              <w:left w:val="nil"/>
              <w:bottom w:val="nil"/>
              <w:right w:val="nil"/>
            </w:tcBorders>
          </w:tcPr>
          <w:p w14:paraId="56B65000" w14:textId="38100975" w:rsidR="00AD7135" w:rsidRPr="00F16CF4" w:rsidRDefault="00AD7135" w:rsidP="00DB0550">
            <w:pPr>
              <w:pStyle w:val="Normal6a"/>
            </w:pPr>
            <w:r w:rsidRPr="00F16CF4">
              <w:t>E.</w:t>
            </w:r>
            <w:r w:rsidRPr="00F16CF4">
              <w:tab/>
              <w:t>Considerando que o Plano de Ação da UE para os Direitos Humanos e a Democracia 2020</w:t>
            </w:r>
            <w:r w:rsidR="00A072A6">
              <w:noBreakHyphen/>
            </w:r>
            <w:r w:rsidRPr="00F16CF4">
              <w:t>2024 foi prorrogado até 2027 e que deverá dar</w:t>
            </w:r>
            <w:r w:rsidR="00A072A6">
              <w:noBreakHyphen/>
            </w:r>
            <w:r w:rsidRPr="00F16CF4">
              <w:t>se início à elaboração de um plano melhorado para o período de 2028</w:t>
            </w:r>
            <w:r w:rsidR="00A072A6">
              <w:noBreakHyphen/>
            </w:r>
            <w:r w:rsidRPr="00F16CF4">
              <w:t xml:space="preserve">2034, em paralelo com o novo quadro financeiro plurianual (QFP), a fim de fazer face às novas adversidades com que o mundo se defronta; </w:t>
            </w:r>
            <w:r w:rsidRPr="00F16CF4">
              <w:rPr>
                <w:b/>
                <w:i/>
              </w:rPr>
              <w:t>que a estrutura revista do novo QFP carece de um programa específico e de uma afetação orçamental específica para os direitos humanos, a democracia e o Estado de direito, o que suscita preocupações quanto ao subfinanciamento, à falta de previsibilidade e à erosão das prioridades temáticas;</w:t>
            </w:r>
          </w:p>
        </w:tc>
      </w:tr>
    </w:tbl>
    <w:p w14:paraId="38B2473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A62743A" w14:textId="77777777" w:rsidR="00AD7135" w:rsidRPr="00F16CF4" w:rsidRDefault="00AD7135" w:rsidP="00AD7135">
      <w:r w:rsidRPr="00F16CF4">
        <w:rPr>
          <w:rStyle w:val="HideTWBExt"/>
        </w:rPr>
        <w:t>&lt;/Amend&gt;</w:t>
      </w:r>
    </w:p>
    <w:p w14:paraId="2E90181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65</w:t>
      </w:r>
      <w:r w:rsidRPr="00F16CF4">
        <w:rPr>
          <w:rStyle w:val="HideTWBExt"/>
        </w:rPr>
        <w:t>&lt;/NumAm&gt;</w:t>
      </w:r>
    </w:p>
    <w:p w14:paraId="68F93DE3" w14:textId="77777777" w:rsidR="00AD7135" w:rsidRPr="00F16CF4" w:rsidRDefault="00AD7135" w:rsidP="00AD7135">
      <w:pPr>
        <w:pStyle w:val="NormalBold"/>
      </w:pPr>
      <w:r w:rsidRPr="00F16CF4">
        <w:rPr>
          <w:rStyle w:val="HideTWBExt"/>
          <w:b w:val="0"/>
        </w:rPr>
        <w:t>&lt;RepeatBlock-By&gt;&lt;Members&gt;</w:t>
      </w:r>
      <w:r w:rsidRPr="00F16CF4">
        <w:t>Arkadiusz Mularczyk, Emmanouil Fragkos</w:t>
      </w:r>
      <w:r w:rsidRPr="00F16CF4">
        <w:rPr>
          <w:rStyle w:val="HideTWBExt"/>
          <w:b w:val="0"/>
        </w:rPr>
        <w:t>&lt;/Members&gt;</w:t>
      </w:r>
    </w:p>
    <w:p w14:paraId="3CC82041" w14:textId="77777777" w:rsidR="00AD7135" w:rsidRPr="00F16CF4" w:rsidRDefault="00AD7135" w:rsidP="00AD7135">
      <w:pPr>
        <w:pStyle w:val="NormalBold"/>
      </w:pPr>
      <w:r w:rsidRPr="00F16CF4">
        <w:rPr>
          <w:rStyle w:val="HideTWBExt"/>
          <w:b w:val="0"/>
        </w:rPr>
        <w:t>&lt;/RepeatBlock-By&gt;</w:t>
      </w:r>
    </w:p>
    <w:p w14:paraId="648A41F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7109CB5" w14:textId="77777777" w:rsidR="00AD7135" w:rsidRPr="00F16CF4" w:rsidRDefault="00AD7135" w:rsidP="00AD7135">
      <w:pPr>
        <w:pStyle w:val="NormalBold"/>
      </w:pPr>
      <w:r w:rsidRPr="00F16CF4">
        <w:rPr>
          <w:rStyle w:val="HideTWBExt"/>
        </w:rPr>
        <w:t>&lt;Article&gt;</w:t>
      </w:r>
      <w:r w:rsidRPr="00F16CF4">
        <w:t>Considerando F</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8ACD41" w14:textId="77777777" w:rsidTr="00DB0550">
        <w:trPr>
          <w:trHeight w:hRule="exact" w:val="240"/>
          <w:jc w:val="center"/>
        </w:trPr>
        <w:tc>
          <w:tcPr>
            <w:tcW w:w="9752" w:type="dxa"/>
            <w:gridSpan w:val="2"/>
            <w:tcBorders>
              <w:top w:val="nil"/>
              <w:left w:val="nil"/>
              <w:bottom w:val="nil"/>
              <w:right w:val="nil"/>
            </w:tcBorders>
          </w:tcPr>
          <w:p w14:paraId="4358A3A5" w14:textId="77777777" w:rsidR="00AD7135" w:rsidRPr="00F16CF4" w:rsidRDefault="00AD7135" w:rsidP="00DB0550"/>
        </w:tc>
      </w:tr>
      <w:tr w:rsidR="00AD7135" w:rsidRPr="00F16CF4" w14:paraId="58FDC859" w14:textId="77777777" w:rsidTr="00DB0550">
        <w:trPr>
          <w:trHeight w:val="240"/>
          <w:jc w:val="center"/>
        </w:trPr>
        <w:tc>
          <w:tcPr>
            <w:tcW w:w="4876" w:type="dxa"/>
            <w:tcBorders>
              <w:top w:val="nil"/>
              <w:left w:val="nil"/>
              <w:bottom w:val="nil"/>
              <w:right w:val="nil"/>
            </w:tcBorders>
          </w:tcPr>
          <w:p w14:paraId="79F1080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ECF124C" w14:textId="77777777" w:rsidR="00AD7135" w:rsidRPr="00F16CF4" w:rsidRDefault="00AD7135" w:rsidP="00DB0550">
            <w:pPr>
              <w:pStyle w:val="AmColumnHeading"/>
            </w:pPr>
            <w:r w:rsidRPr="00F16CF4">
              <w:t>Alteração</w:t>
            </w:r>
          </w:p>
        </w:tc>
      </w:tr>
      <w:tr w:rsidR="00AD7135" w:rsidRPr="00F16CF4" w14:paraId="4650BB48" w14:textId="77777777" w:rsidTr="00DB0550">
        <w:trPr>
          <w:jc w:val="center"/>
        </w:trPr>
        <w:tc>
          <w:tcPr>
            <w:tcW w:w="4876" w:type="dxa"/>
            <w:tcBorders>
              <w:top w:val="nil"/>
              <w:left w:val="nil"/>
              <w:bottom w:val="nil"/>
              <w:right w:val="nil"/>
            </w:tcBorders>
          </w:tcPr>
          <w:p w14:paraId="1AFBD6E6" w14:textId="77777777" w:rsidR="00AD7135" w:rsidRPr="00F16CF4" w:rsidRDefault="00AD7135" w:rsidP="00DB0550">
            <w:pPr>
              <w:pStyle w:val="Normal6a"/>
            </w:pPr>
            <w:r w:rsidRPr="00F16CF4">
              <w:t>F.</w:t>
            </w:r>
            <w:r w:rsidRPr="00F16CF4">
              <w:tab/>
              <w:t>Considerando que os defensores dos direitos humanos e as organizações da sociedade civil são aliados essenciais nos esforços da UE para defender e promover os direitos humanos, a democracia e o Estado de direito; que governos em todo o mundo censuram, reduzem ao silêncio e assediam os defensores dos direitos humanos e as organizações da sociedade civil no seu trabalho;</w:t>
            </w:r>
          </w:p>
        </w:tc>
        <w:tc>
          <w:tcPr>
            <w:tcW w:w="4876" w:type="dxa"/>
            <w:tcBorders>
              <w:top w:val="nil"/>
              <w:left w:val="nil"/>
              <w:bottom w:val="nil"/>
              <w:right w:val="nil"/>
            </w:tcBorders>
          </w:tcPr>
          <w:p w14:paraId="4A7003DB" w14:textId="77777777" w:rsidR="00AD7135" w:rsidRPr="00F16CF4" w:rsidRDefault="00AD7135" w:rsidP="00DB0550">
            <w:pPr>
              <w:pStyle w:val="Normal6a"/>
            </w:pPr>
            <w:r w:rsidRPr="00F16CF4">
              <w:t>F.</w:t>
            </w:r>
            <w:r w:rsidRPr="00F16CF4">
              <w:tab/>
              <w:t xml:space="preserve">Considerando que os defensores dos direitos humanos e as organizações da sociedade civil são aliados essenciais nos esforços da UE para defender e promover os direitos humanos, a democracia e o Estado de direito; que governos em todo o mundo censuram, reduzem ao silêncio e assediam os defensores dos direitos humanos e as organizações da sociedade civil no seu trabalho; </w:t>
            </w:r>
            <w:r w:rsidRPr="00F16CF4">
              <w:rPr>
                <w:b/>
                <w:i/>
              </w:rPr>
              <w:t>que estas organizações não devem ser instrumentalizadas por intervenientes estatais e não estatais que as utilizam como instrumentos políticos para pôr em prática agendas ideológicas ou interferir nos processos políticos em países soberanos;</w:t>
            </w:r>
          </w:p>
        </w:tc>
      </w:tr>
    </w:tbl>
    <w:p w14:paraId="222D810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6BB3159" w14:textId="77777777" w:rsidR="00AD7135" w:rsidRPr="00F16CF4" w:rsidRDefault="00AD7135" w:rsidP="00AD7135">
      <w:r w:rsidRPr="00F16CF4">
        <w:rPr>
          <w:rStyle w:val="HideTWBExt"/>
        </w:rPr>
        <w:t>&lt;/Amend&gt;</w:t>
      </w:r>
    </w:p>
    <w:p w14:paraId="05D113C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66</w:t>
      </w:r>
      <w:r w:rsidRPr="00F16CF4">
        <w:rPr>
          <w:rStyle w:val="HideTWBExt"/>
        </w:rPr>
        <w:t>&lt;/NumAm&gt;</w:t>
      </w:r>
    </w:p>
    <w:p w14:paraId="40F19483"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EDB34CB"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A850300" w14:textId="77777777" w:rsidR="00AD7135" w:rsidRPr="00F16CF4" w:rsidRDefault="00AD7135" w:rsidP="00AD7135">
      <w:pPr>
        <w:pStyle w:val="NormalBold"/>
      </w:pPr>
      <w:r w:rsidRPr="00F16CF4">
        <w:rPr>
          <w:rStyle w:val="HideTWBExt"/>
          <w:b w:val="0"/>
        </w:rPr>
        <w:t>&lt;/RepeatBlock-By&gt;</w:t>
      </w:r>
    </w:p>
    <w:p w14:paraId="2BD0D3C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558EBF6" w14:textId="77777777" w:rsidR="00AD7135" w:rsidRPr="00F16CF4" w:rsidRDefault="00AD7135" w:rsidP="00AD7135">
      <w:pPr>
        <w:pStyle w:val="NormalBold"/>
      </w:pPr>
      <w:r w:rsidRPr="00F16CF4">
        <w:rPr>
          <w:rStyle w:val="HideTWBExt"/>
        </w:rPr>
        <w:t>&lt;Article&gt;</w:t>
      </w:r>
      <w:r w:rsidRPr="00F16CF4">
        <w:t>Considerando F</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2F55921" w14:textId="77777777" w:rsidTr="00DB0550">
        <w:trPr>
          <w:trHeight w:hRule="exact" w:val="240"/>
          <w:jc w:val="center"/>
        </w:trPr>
        <w:tc>
          <w:tcPr>
            <w:tcW w:w="9752" w:type="dxa"/>
            <w:gridSpan w:val="2"/>
            <w:tcBorders>
              <w:top w:val="nil"/>
              <w:left w:val="nil"/>
              <w:bottom w:val="nil"/>
              <w:right w:val="nil"/>
            </w:tcBorders>
          </w:tcPr>
          <w:p w14:paraId="3F60E31B" w14:textId="77777777" w:rsidR="00AD7135" w:rsidRPr="00F16CF4" w:rsidRDefault="00AD7135" w:rsidP="00DB0550"/>
        </w:tc>
      </w:tr>
      <w:tr w:rsidR="00AD7135" w:rsidRPr="00F16CF4" w14:paraId="1F291851" w14:textId="77777777" w:rsidTr="00DB0550">
        <w:trPr>
          <w:trHeight w:val="240"/>
          <w:jc w:val="center"/>
        </w:trPr>
        <w:tc>
          <w:tcPr>
            <w:tcW w:w="4876" w:type="dxa"/>
            <w:tcBorders>
              <w:top w:val="nil"/>
              <w:left w:val="nil"/>
              <w:bottom w:val="nil"/>
              <w:right w:val="nil"/>
            </w:tcBorders>
          </w:tcPr>
          <w:p w14:paraId="1969040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CCD6859" w14:textId="77777777" w:rsidR="00AD7135" w:rsidRPr="00F16CF4" w:rsidRDefault="00AD7135" w:rsidP="00DB0550">
            <w:pPr>
              <w:pStyle w:val="AmColumnHeading"/>
            </w:pPr>
            <w:r w:rsidRPr="00F16CF4">
              <w:t>Alteração</w:t>
            </w:r>
          </w:p>
        </w:tc>
      </w:tr>
      <w:tr w:rsidR="00AD7135" w:rsidRPr="00F16CF4" w14:paraId="1702DB73" w14:textId="77777777" w:rsidTr="00DB0550">
        <w:trPr>
          <w:jc w:val="center"/>
        </w:trPr>
        <w:tc>
          <w:tcPr>
            <w:tcW w:w="4876" w:type="dxa"/>
            <w:tcBorders>
              <w:top w:val="nil"/>
              <w:left w:val="nil"/>
              <w:bottom w:val="nil"/>
              <w:right w:val="nil"/>
            </w:tcBorders>
          </w:tcPr>
          <w:p w14:paraId="0696AA2E" w14:textId="77777777" w:rsidR="00AD7135" w:rsidRPr="00F16CF4" w:rsidRDefault="00AD7135" w:rsidP="00DB0550">
            <w:pPr>
              <w:pStyle w:val="Normal6a"/>
            </w:pPr>
            <w:r w:rsidRPr="00F16CF4">
              <w:t>F.</w:t>
            </w:r>
            <w:r w:rsidRPr="00F16CF4">
              <w:tab/>
              <w:t xml:space="preserve">Considerando que os defensores dos direitos humanos e as organizações da sociedade civil são aliados essenciais nos esforços da UE para defender e promover os direitos humanos, a democracia e o Estado de direito; que governos em todo o mundo censuram, reduzem ao silêncio e assediam os defensores dos direitos humanos </w:t>
            </w:r>
            <w:r w:rsidRPr="00F16CF4">
              <w:rPr>
                <w:b/>
                <w:i/>
              </w:rPr>
              <w:t>e</w:t>
            </w:r>
            <w:r w:rsidRPr="00F16CF4">
              <w:t xml:space="preserve"> as organizações da sociedade civil no seu trabalho;</w:t>
            </w:r>
          </w:p>
        </w:tc>
        <w:tc>
          <w:tcPr>
            <w:tcW w:w="4876" w:type="dxa"/>
            <w:tcBorders>
              <w:top w:val="nil"/>
              <w:left w:val="nil"/>
              <w:bottom w:val="nil"/>
              <w:right w:val="nil"/>
            </w:tcBorders>
          </w:tcPr>
          <w:p w14:paraId="5D0B5684" w14:textId="77777777" w:rsidR="00AD7135" w:rsidRPr="00F16CF4" w:rsidRDefault="00AD7135" w:rsidP="00DB0550">
            <w:pPr>
              <w:pStyle w:val="Normal6a"/>
            </w:pPr>
            <w:r w:rsidRPr="00F16CF4">
              <w:t>F.</w:t>
            </w:r>
            <w:r w:rsidRPr="00F16CF4">
              <w:tab/>
              <w:t xml:space="preserve">Considerando que os defensores dos direitos humanos e as organizações da sociedade civil são aliados essenciais nos esforços da UE para defender e promover os direitos humanos, a democracia e o Estado de direito; que governos </w:t>
            </w:r>
            <w:r w:rsidRPr="00F16CF4">
              <w:rPr>
                <w:b/>
                <w:i/>
              </w:rPr>
              <w:t>e intervenientes não estatais</w:t>
            </w:r>
            <w:r w:rsidRPr="00F16CF4">
              <w:t xml:space="preserve"> em todo o mundo </w:t>
            </w:r>
            <w:r w:rsidRPr="00F16CF4">
              <w:rPr>
                <w:b/>
                <w:i/>
              </w:rPr>
              <w:t>estão a reduzir o espaço reservado à sociedade civil, dado que</w:t>
            </w:r>
            <w:r w:rsidRPr="00F16CF4">
              <w:t xml:space="preserve"> censuram, reduzem ao silêncio e assediam</w:t>
            </w:r>
            <w:r w:rsidRPr="00F16CF4">
              <w:rPr>
                <w:b/>
                <w:i/>
              </w:rPr>
              <w:t xml:space="preserve"> cada vez mais, entre outros,</w:t>
            </w:r>
            <w:r w:rsidRPr="00F16CF4">
              <w:t xml:space="preserve"> os defensores dos direitos humanos</w:t>
            </w:r>
            <w:r w:rsidRPr="00F16CF4">
              <w:rPr>
                <w:b/>
                <w:i/>
              </w:rPr>
              <w:t>,</w:t>
            </w:r>
            <w:r w:rsidRPr="00F16CF4">
              <w:t xml:space="preserve"> as organizações da sociedade civil</w:t>
            </w:r>
            <w:r w:rsidRPr="00F16CF4">
              <w:rPr>
                <w:b/>
                <w:i/>
              </w:rPr>
              <w:t>, os jornalistas, as comunidades religiosas, os líderes da oposição e outros grupos vulneráveis</w:t>
            </w:r>
            <w:r w:rsidRPr="00F16CF4">
              <w:t xml:space="preserve"> no seu trabalho;</w:t>
            </w:r>
          </w:p>
        </w:tc>
      </w:tr>
    </w:tbl>
    <w:p w14:paraId="63A987E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9D02499" w14:textId="77777777" w:rsidR="00AD7135" w:rsidRPr="00F16CF4" w:rsidRDefault="00AD7135" w:rsidP="00AD7135">
      <w:r w:rsidRPr="00F16CF4">
        <w:rPr>
          <w:rStyle w:val="HideTWBExt"/>
        </w:rPr>
        <w:t>&lt;/Amend&gt;</w:t>
      </w:r>
    </w:p>
    <w:p w14:paraId="27185E5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67</w:t>
      </w:r>
      <w:r w:rsidRPr="00F16CF4">
        <w:rPr>
          <w:rStyle w:val="HideTWBExt"/>
        </w:rPr>
        <w:t>&lt;/NumAm&gt;</w:t>
      </w:r>
    </w:p>
    <w:p w14:paraId="6CE862E8"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2A2751AC" w14:textId="77777777" w:rsidR="00AD7135" w:rsidRPr="00F16CF4" w:rsidRDefault="00AD7135" w:rsidP="00AD7135">
      <w:pPr>
        <w:pStyle w:val="NormalBold"/>
      </w:pPr>
      <w:r w:rsidRPr="00F16CF4">
        <w:rPr>
          <w:rStyle w:val="HideTWBExt"/>
          <w:b w:val="0"/>
        </w:rPr>
        <w:t>&lt;/RepeatBlock-By&gt;</w:t>
      </w:r>
    </w:p>
    <w:p w14:paraId="417502D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0FA8CEE" w14:textId="77777777" w:rsidR="00AD7135" w:rsidRPr="00F16CF4" w:rsidRDefault="00AD7135" w:rsidP="00AD7135">
      <w:pPr>
        <w:pStyle w:val="NormalBold"/>
      </w:pPr>
      <w:r w:rsidRPr="00F16CF4">
        <w:rPr>
          <w:rStyle w:val="HideTWBExt"/>
        </w:rPr>
        <w:t>&lt;Article&gt;</w:t>
      </w:r>
      <w:r w:rsidRPr="00F16CF4">
        <w:t>Considerando F</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18C79D6" w14:textId="77777777" w:rsidTr="00DB0550">
        <w:trPr>
          <w:trHeight w:hRule="exact" w:val="240"/>
          <w:jc w:val="center"/>
        </w:trPr>
        <w:tc>
          <w:tcPr>
            <w:tcW w:w="9752" w:type="dxa"/>
            <w:gridSpan w:val="2"/>
            <w:tcBorders>
              <w:top w:val="nil"/>
              <w:left w:val="nil"/>
              <w:bottom w:val="nil"/>
              <w:right w:val="nil"/>
            </w:tcBorders>
          </w:tcPr>
          <w:p w14:paraId="66FD6159" w14:textId="77777777" w:rsidR="00AD7135" w:rsidRPr="00F16CF4" w:rsidRDefault="00AD7135" w:rsidP="00DB0550"/>
        </w:tc>
      </w:tr>
      <w:tr w:rsidR="00AD7135" w:rsidRPr="00F16CF4" w14:paraId="6BDAAFBA" w14:textId="77777777" w:rsidTr="00DB0550">
        <w:trPr>
          <w:trHeight w:val="240"/>
          <w:jc w:val="center"/>
        </w:trPr>
        <w:tc>
          <w:tcPr>
            <w:tcW w:w="4876" w:type="dxa"/>
            <w:tcBorders>
              <w:top w:val="nil"/>
              <w:left w:val="nil"/>
              <w:bottom w:val="nil"/>
              <w:right w:val="nil"/>
            </w:tcBorders>
          </w:tcPr>
          <w:p w14:paraId="252ACCC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5FFA7F1" w14:textId="77777777" w:rsidR="00AD7135" w:rsidRPr="00F16CF4" w:rsidRDefault="00AD7135" w:rsidP="00DB0550">
            <w:pPr>
              <w:pStyle w:val="AmColumnHeading"/>
            </w:pPr>
            <w:r w:rsidRPr="00F16CF4">
              <w:t>Alteração</w:t>
            </w:r>
          </w:p>
        </w:tc>
      </w:tr>
      <w:tr w:rsidR="00AD7135" w:rsidRPr="00F16CF4" w14:paraId="02159569" w14:textId="77777777" w:rsidTr="00DB0550">
        <w:trPr>
          <w:jc w:val="center"/>
        </w:trPr>
        <w:tc>
          <w:tcPr>
            <w:tcW w:w="4876" w:type="dxa"/>
            <w:tcBorders>
              <w:top w:val="nil"/>
              <w:left w:val="nil"/>
              <w:bottom w:val="nil"/>
              <w:right w:val="nil"/>
            </w:tcBorders>
          </w:tcPr>
          <w:p w14:paraId="3F94510E" w14:textId="77777777" w:rsidR="00AD7135" w:rsidRPr="00F16CF4" w:rsidRDefault="00AD7135" w:rsidP="00DB0550">
            <w:pPr>
              <w:pStyle w:val="Normal6a"/>
            </w:pPr>
            <w:r w:rsidRPr="00F16CF4">
              <w:t>F.</w:t>
            </w:r>
            <w:r w:rsidRPr="00F16CF4">
              <w:tab/>
              <w:t xml:space="preserve">Considerando que os defensores dos direitos humanos e as organizações da sociedade civil são aliados essenciais nos esforços da UE para defender e promover os direitos humanos, a democracia e o Estado de direito; que governos em todo o mundo censuram, reduzem ao silêncio e assediam os defensores dos direitos humanos </w:t>
            </w:r>
            <w:r w:rsidRPr="00F16CF4">
              <w:rPr>
                <w:b/>
                <w:i/>
              </w:rPr>
              <w:t>e</w:t>
            </w:r>
            <w:r w:rsidRPr="00F16CF4">
              <w:t xml:space="preserve"> as organizações da sociedade civil no seu trabalho;</w:t>
            </w:r>
          </w:p>
        </w:tc>
        <w:tc>
          <w:tcPr>
            <w:tcW w:w="4876" w:type="dxa"/>
            <w:tcBorders>
              <w:top w:val="nil"/>
              <w:left w:val="nil"/>
              <w:bottom w:val="nil"/>
              <w:right w:val="nil"/>
            </w:tcBorders>
          </w:tcPr>
          <w:p w14:paraId="37F661E0" w14:textId="77777777" w:rsidR="00AD7135" w:rsidRPr="00F16CF4" w:rsidRDefault="00AD7135" w:rsidP="00DB0550">
            <w:pPr>
              <w:pStyle w:val="Normal6a"/>
            </w:pPr>
            <w:r w:rsidRPr="00F16CF4">
              <w:t>F.</w:t>
            </w:r>
            <w:r w:rsidRPr="00F16CF4">
              <w:tab/>
              <w:t>Considerando que os defensores dos direitos humanos e as organizações da sociedade civil são aliados essenciais nos esforços da UE para defender e promover os direitos humanos, a democracia e o Estado de direito; que governos em todo o mundo censuram, reduzem ao silêncio e assediam os defensores dos direitos humanos</w:t>
            </w:r>
            <w:r w:rsidRPr="00F16CF4">
              <w:rPr>
                <w:b/>
                <w:i/>
              </w:rPr>
              <w:t>,</w:t>
            </w:r>
            <w:r w:rsidRPr="00F16CF4">
              <w:t xml:space="preserve"> as organizações da sociedade civil</w:t>
            </w:r>
            <w:r w:rsidRPr="00F16CF4">
              <w:rPr>
                <w:b/>
                <w:i/>
              </w:rPr>
              <w:t>, os jornalistas e os líderes da oposição</w:t>
            </w:r>
            <w:r w:rsidRPr="00F16CF4">
              <w:t xml:space="preserve"> no seu trabalho</w:t>
            </w:r>
            <w:r w:rsidRPr="00F16CF4">
              <w:rPr>
                <w:b/>
                <w:i/>
              </w:rPr>
              <w:t>, reduzindo ainda mais o espaço reservado à sociedade civil</w:t>
            </w:r>
            <w:r w:rsidRPr="00F16CF4">
              <w:t>;</w:t>
            </w:r>
          </w:p>
        </w:tc>
      </w:tr>
    </w:tbl>
    <w:p w14:paraId="1111981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B056880" w14:textId="77777777" w:rsidR="00AD7135" w:rsidRPr="00F16CF4" w:rsidRDefault="00AD7135" w:rsidP="00AD7135">
      <w:r w:rsidRPr="00F16CF4">
        <w:rPr>
          <w:rStyle w:val="HideTWBExt"/>
        </w:rPr>
        <w:t>&lt;/Amend&gt;</w:t>
      </w:r>
    </w:p>
    <w:p w14:paraId="2786F5B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68</w:t>
      </w:r>
      <w:r w:rsidRPr="00F16CF4">
        <w:rPr>
          <w:rStyle w:val="HideTWBExt"/>
        </w:rPr>
        <w:t>&lt;/NumAm&gt;</w:t>
      </w:r>
    </w:p>
    <w:p w14:paraId="7F8E361D"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0DBEEA4E" w14:textId="77777777" w:rsidR="00AD7135" w:rsidRPr="00F16CF4" w:rsidRDefault="00AD7135" w:rsidP="00AD7135">
      <w:pPr>
        <w:pStyle w:val="NormalBold"/>
      </w:pPr>
      <w:r w:rsidRPr="00F16CF4">
        <w:rPr>
          <w:rStyle w:val="HideTWBExt"/>
          <w:b w:val="0"/>
        </w:rPr>
        <w:t>&lt;/RepeatBlock-By&gt;</w:t>
      </w:r>
    </w:p>
    <w:p w14:paraId="702F57D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34B064A" w14:textId="77777777" w:rsidR="00AD7135" w:rsidRPr="00F16CF4" w:rsidRDefault="00AD7135" w:rsidP="00AD7135">
      <w:pPr>
        <w:pStyle w:val="NormalBold"/>
      </w:pPr>
      <w:r w:rsidRPr="00F16CF4">
        <w:rPr>
          <w:rStyle w:val="HideTWBExt"/>
        </w:rPr>
        <w:t>&lt;Article&gt;</w:t>
      </w:r>
      <w:r w:rsidRPr="00F16CF4">
        <w:t>Considerando F</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3A272F2" w14:textId="77777777" w:rsidTr="00DB0550">
        <w:trPr>
          <w:trHeight w:hRule="exact" w:val="240"/>
          <w:jc w:val="center"/>
        </w:trPr>
        <w:tc>
          <w:tcPr>
            <w:tcW w:w="9752" w:type="dxa"/>
            <w:gridSpan w:val="2"/>
            <w:tcBorders>
              <w:top w:val="nil"/>
              <w:left w:val="nil"/>
              <w:bottom w:val="nil"/>
              <w:right w:val="nil"/>
            </w:tcBorders>
          </w:tcPr>
          <w:p w14:paraId="503D1D86" w14:textId="77777777" w:rsidR="00AD7135" w:rsidRPr="00F16CF4" w:rsidRDefault="00AD7135" w:rsidP="00DB0550"/>
        </w:tc>
      </w:tr>
      <w:tr w:rsidR="00AD7135" w:rsidRPr="00F16CF4" w14:paraId="5B295CD4" w14:textId="77777777" w:rsidTr="00DB0550">
        <w:trPr>
          <w:trHeight w:val="240"/>
          <w:jc w:val="center"/>
        </w:trPr>
        <w:tc>
          <w:tcPr>
            <w:tcW w:w="4876" w:type="dxa"/>
            <w:tcBorders>
              <w:top w:val="nil"/>
              <w:left w:val="nil"/>
              <w:bottom w:val="nil"/>
              <w:right w:val="nil"/>
            </w:tcBorders>
          </w:tcPr>
          <w:p w14:paraId="1A20A2E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11559F7" w14:textId="77777777" w:rsidR="00AD7135" w:rsidRPr="00F16CF4" w:rsidRDefault="00AD7135" w:rsidP="00DB0550">
            <w:pPr>
              <w:pStyle w:val="AmColumnHeading"/>
            </w:pPr>
            <w:r w:rsidRPr="00F16CF4">
              <w:t>Alteração</w:t>
            </w:r>
          </w:p>
        </w:tc>
      </w:tr>
      <w:tr w:rsidR="00AD7135" w:rsidRPr="00F16CF4" w14:paraId="063A64B5" w14:textId="77777777" w:rsidTr="00DB0550">
        <w:trPr>
          <w:jc w:val="center"/>
        </w:trPr>
        <w:tc>
          <w:tcPr>
            <w:tcW w:w="4876" w:type="dxa"/>
            <w:tcBorders>
              <w:top w:val="nil"/>
              <w:left w:val="nil"/>
              <w:bottom w:val="nil"/>
              <w:right w:val="nil"/>
            </w:tcBorders>
          </w:tcPr>
          <w:p w14:paraId="5CDB13D8" w14:textId="77777777" w:rsidR="00AD7135" w:rsidRPr="00F16CF4" w:rsidRDefault="00AD7135" w:rsidP="00DB0550">
            <w:pPr>
              <w:pStyle w:val="Normal6a"/>
            </w:pPr>
            <w:r w:rsidRPr="00F16CF4">
              <w:t>F.</w:t>
            </w:r>
            <w:r w:rsidRPr="00F16CF4">
              <w:tab/>
              <w:t>Considerando que os defensores dos direitos humanos e as organizações da sociedade civil são aliados essenciais nos esforços da UE para defender e promover os direitos humanos, a democracia e o Estado de direito; que governos em todo o mundo censuram, reduzem ao silêncio e assediam os defensores dos direitos humanos e as organizações da sociedade civil no seu trabalho;</w:t>
            </w:r>
          </w:p>
        </w:tc>
        <w:tc>
          <w:tcPr>
            <w:tcW w:w="4876" w:type="dxa"/>
            <w:tcBorders>
              <w:top w:val="nil"/>
              <w:left w:val="nil"/>
              <w:bottom w:val="nil"/>
              <w:right w:val="nil"/>
            </w:tcBorders>
          </w:tcPr>
          <w:p w14:paraId="5B9535B6" w14:textId="77777777" w:rsidR="00AD7135" w:rsidRPr="00F16CF4" w:rsidRDefault="00AD7135" w:rsidP="00DB0550">
            <w:pPr>
              <w:pStyle w:val="Normal6a"/>
            </w:pPr>
            <w:r w:rsidRPr="00F16CF4">
              <w:t>F.</w:t>
            </w:r>
            <w:r w:rsidRPr="00F16CF4">
              <w:tab/>
              <w:t>Considerando que os defensores dos direitos humanos</w:t>
            </w:r>
            <w:r w:rsidRPr="00F16CF4">
              <w:rPr>
                <w:b/>
                <w:i/>
              </w:rPr>
              <w:t>, incluindo os defensores dos direitos das mulheres,</w:t>
            </w:r>
            <w:r w:rsidRPr="00F16CF4">
              <w:t xml:space="preserve"> e as organizações da sociedade civil são aliados essenciais nos esforços da UE para defender e promover os direitos humanos, a democracia e o Estado de direito; que governos em todo o mundo censuram, reduzem ao silêncio e assediam os defensores dos direitos humanos e as organizações da sociedade civil no seu trabalho;</w:t>
            </w:r>
          </w:p>
        </w:tc>
      </w:tr>
    </w:tbl>
    <w:p w14:paraId="0936223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CCB3CC4" w14:textId="77777777" w:rsidR="00AD7135" w:rsidRPr="00F16CF4" w:rsidRDefault="00AD7135" w:rsidP="00AD7135">
      <w:r w:rsidRPr="00F16CF4">
        <w:rPr>
          <w:rStyle w:val="HideTWBExt"/>
        </w:rPr>
        <w:t>&lt;/Amend&gt;</w:t>
      </w:r>
    </w:p>
    <w:p w14:paraId="6ECCE6F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69</w:t>
      </w:r>
      <w:r w:rsidRPr="00F16CF4">
        <w:rPr>
          <w:rStyle w:val="HideTWBExt"/>
        </w:rPr>
        <w:t>&lt;/NumAm&gt;</w:t>
      </w:r>
    </w:p>
    <w:p w14:paraId="45C4B771" w14:textId="06DDCFD2"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w:t>
      </w:r>
      <w:r w:rsidRPr="00F16CF4">
        <w:rPr>
          <w:rStyle w:val="HideTWBExt"/>
          <w:b w:val="0"/>
        </w:rPr>
        <w:t>&lt;/Members&gt;</w:t>
      </w:r>
    </w:p>
    <w:p w14:paraId="26BE48B0" w14:textId="77777777" w:rsidR="00AD7135" w:rsidRPr="00F16CF4" w:rsidRDefault="00AD7135" w:rsidP="00AD7135">
      <w:pPr>
        <w:pStyle w:val="NormalBold"/>
      </w:pPr>
      <w:r w:rsidRPr="00F16CF4">
        <w:rPr>
          <w:rStyle w:val="HideTWBExt"/>
          <w:b w:val="0"/>
        </w:rPr>
        <w:t>&lt;/RepeatBlock-By&gt;</w:t>
      </w:r>
    </w:p>
    <w:p w14:paraId="6CF74B3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60DA7E4" w14:textId="77777777" w:rsidR="00AD7135" w:rsidRPr="00F16CF4" w:rsidRDefault="00AD7135" w:rsidP="00AD7135">
      <w:pPr>
        <w:pStyle w:val="NormalBold"/>
      </w:pPr>
      <w:r w:rsidRPr="00F16CF4">
        <w:rPr>
          <w:rStyle w:val="HideTWBExt"/>
        </w:rPr>
        <w:t>&lt;Article&gt;</w:t>
      </w:r>
      <w:r w:rsidRPr="00F16CF4">
        <w:t>Considerando F</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5B32F53" w14:textId="77777777" w:rsidTr="00DB0550">
        <w:trPr>
          <w:trHeight w:hRule="exact" w:val="240"/>
          <w:jc w:val="center"/>
        </w:trPr>
        <w:tc>
          <w:tcPr>
            <w:tcW w:w="9752" w:type="dxa"/>
            <w:gridSpan w:val="2"/>
            <w:tcBorders>
              <w:top w:val="nil"/>
              <w:left w:val="nil"/>
              <w:bottom w:val="nil"/>
              <w:right w:val="nil"/>
            </w:tcBorders>
          </w:tcPr>
          <w:p w14:paraId="34EEBC1B" w14:textId="77777777" w:rsidR="00AD7135" w:rsidRPr="00F16CF4" w:rsidRDefault="00AD7135" w:rsidP="00DB0550"/>
        </w:tc>
      </w:tr>
      <w:tr w:rsidR="00AD7135" w:rsidRPr="00F16CF4" w14:paraId="7F0B2D8E" w14:textId="77777777" w:rsidTr="00DB0550">
        <w:trPr>
          <w:trHeight w:val="240"/>
          <w:jc w:val="center"/>
        </w:trPr>
        <w:tc>
          <w:tcPr>
            <w:tcW w:w="4876" w:type="dxa"/>
            <w:tcBorders>
              <w:top w:val="nil"/>
              <w:left w:val="nil"/>
              <w:bottom w:val="nil"/>
              <w:right w:val="nil"/>
            </w:tcBorders>
          </w:tcPr>
          <w:p w14:paraId="062B62F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9814399" w14:textId="77777777" w:rsidR="00AD7135" w:rsidRPr="00F16CF4" w:rsidRDefault="00AD7135" w:rsidP="00DB0550">
            <w:pPr>
              <w:pStyle w:val="AmColumnHeading"/>
            </w:pPr>
            <w:r w:rsidRPr="00F16CF4">
              <w:t>Alteração</w:t>
            </w:r>
          </w:p>
        </w:tc>
      </w:tr>
      <w:tr w:rsidR="00AD7135" w:rsidRPr="00F16CF4" w14:paraId="3E647CBE" w14:textId="77777777" w:rsidTr="00DB0550">
        <w:trPr>
          <w:jc w:val="center"/>
        </w:trPr>
        <w:tc>
          <w:tcPr>
            <w:tcW w:w="4876" w:type="dxa"/>
            <w:tcBorders>
              <w:top w:val="nil"/>
              <w:left w:val="nil"/>
              <w:bottom w:val="nil"/>
              <w:right w:val="nil"/>
            </w:tcBorders>
          </w:tcPr>
          <w:p w14:paraId="6ADF8CC8" w14:textId="77777777" w:rsidR="00AD7135" w:rsidRPr="00F16CF4" w:rsidRDefault="00AD7135" w:rsidP="00DB0550">
            <w:pPr>
              <w:pStyle w:val="Normal6a"/>
            </w:pPr>
            <w:r w:rsidRPr="00F16CF4">
              <w:t>F.</w:t>
            </w:r>
            <w:r w:rsidRPr="00F16CF4">
              <w:tab/>
              <w:t xml:space="preserve">Considerando que os defensores dos direitos humanos </w:t>
            </w:r>
            <w:r w:rsidRPr="00F16CF4">
              <w:rPr>
                <w:b/>
                <w:i/>
              </w:rPr>
              <w:t>e</w:t>
            </w:r>
            <w:r w:rsidRPr="00F16CF4">
              <w:t xml:space="preserve"> as organizações da sociedade civil são aliados essenciais nos esforços da UE para defender e promover os direitos humanos, a democracia e o Estado de direito; que governos em todo o mundo censuram, reduzem ao silêncio e assediam os defensores dos direitos humanos e as organizações da sociedade civil no seu trabalho;</w:t>
            </w:r>
          </w:p>
        </w:tc>
        <w:tc>
          <w:tcPr>
            <w:tcW w:w="4876" w:type="dxa"/>
            <w:tcBorders>
              <w:top w:val="nil"/>
              <w:left w:val="nil"/>
              <w:bottom w:val="nil"/>
              <w:right w:val="nil"/>
            </w:tcBorders>
          </w:tcPr>
          <w:p w14:paraId="1D28B996" w14:textId="77777777" w:rsidR="00AD7135" w:rsidRPr="00F16CF4" w:rsidRDefault="00AD7135" w:rsidP="00DB0550">
            <w:pPr>
              <w:pStyle w:val="Normal6a"/>
            </w:pPr>
            <w:r w:rsidRPr="00F16CF4">
              <w:t>F.</w:t>
            </w:r>
            <w:r w:rsidRPr="00F16CF4">
              <w:tab/>
              <w:t>Considerando que os defensores dos direitos humanos</w:t>
            </w:r>
            <w:r w:rsidRPr="00F16CF4">
              <w:rPr>
                <w:b/>
                <w:i/>
              </w:rPr>
              <w:t>,</w:t>
            </w:r>
            <w:r w:rsidRPr="00F16CF4">
              <w:t xml:space="preserve"> as organizações da sociedade civil </w:t>
            </w:r>
            <w:r w:rsidRPr="00F16CF4">
              <w:rPr>
                <w:b/>
                <w:i/>
              </w:rPr>
              <w:t>e os intervenientes confessionais locais</w:t>
            </w:r>
            <w:r w:rsidRPr="00F16CF4">
              <w:t xml:space="preserve"> são aliados essenciais nos esforços da UE para defender e promover os direitos humanos, a democracia e o Estado de direito; que governos em todo o mundo censuram, reduzem ao silêncio e assediam os defensores dos direitos humanos e as organizações da sociedade civil no seu trabalho;</w:t>
            </w:r>
          </w:p>
        </w:tc>
      </w:tr>
    </w:tbl>
    <w:p w14:paraId="3012694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D5DA3FB" w14:textId="77777777" w:rsidR="00AD7135" w:rsidRPr="00F16CF4" w:rsidRDefault="00AD7135" w:rsidP="00AD7135">
      <w:r w:rsidRPr="00F16CF4">
        <w:rPr>
          <w:rStyle w:val="HideTWBExt"/>
        </w:rPr>
        <w:t>&lt;/Amend&gt;</w:t>
      </w:r>
    </w:p>
    <w:p w14:paraId="724B7A6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70</w:t>
      </w:r>
      <w:r w:rsidRPr="00F16CF4">
        <w:rPr>
          <w:rStyle w:val="HideTWBExt"/>
        </w:rPr>
        <w:t>&lt;/NumAm&gt;</w:t>
      </w:r>
    </w:p>
    <w:p w14:paraId="54A2B903" w14:textId="20C3092B"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1A07B30" w14:textId="77777777" w:rsidR="00AD7135" w:rsidRPr="00F16CF4" w:rsidRDefault="00AD7135" w:rsidP="00AD7135">
      <w:pPr>
        <w:pStyle w:val="NormalBold"/>
      </w:pPr>
      <w:r w:rsidRPr="00F16CF4">
        <w:rPr>
          <w:rStyle w:val="HideTWBExt"/>
          <w:b w:val="0"/>
        </w:rPr>
        <w:t>&lt;/RepeatBlock-By&gt;</w:t>
      </w:r>
    </w:p>
    <w:p w14:paraId="04A2A4C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E980C94" w14:textId="39BF6AEC"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927AF9" w14:textId="77777777" w:rsidTr="00DB0550">
        <w:trPr>
          <w:trHeight w:hRule="exact" w:val="240"/>
          <w:jc w:val="center"/>
        </w:trPr>
        <w:tc>
          <w:tcPr>
            <w:tcW w:w="9752" w:type="dxa"/>
            <w:gridSpan w:val="2"/>
            <w:tcBorders>
              <w:top w:val="nil"/>
              <w:left w:val="nil"/>
              <w:bottom w:val="nil"/>
              <w:right w:val="nil"/>
            </w:tcBorders>
          </w:tcPr>
          <w:p w14:paraId="5A278E7F" w14:textId="77777777" w:rsidR="00AD7135" w:rsidRPr="00F16CF4" w:rsidRDefault="00AD7135" w:rsidP="00DB0550"/>
        </w:tc>
      </w:tr>
      <w:tr w:rsidR="00AD7135" w:rsidRPr="00F16CF4" w14:paraId="07BF6B99" w14:textId="77777777" w:rsidTr="00DB0550">
        <w:trPr>
          <w:trHeight w:val="240"/>
          <w:jc w:val="center"/>
        </w:trPr>
        <w:tc>
          <w:tcPr>
            <w:tcW w:w="4876" w:type="dxa"/>
            <w:tcBorders>
              <w:top w:val="nil"/>
              <w:left w:val="nil"/>
              <w:bottom w:val="nil"/>
              <w:right w:val="nil"/>
            </w:tcBorders>
          </w:tcPr>
          <w:p w14:paraId="20847E5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5EEDDCB" w14:textId="77777777" w:rsidR="00AD7135" w:rsidRPr="00F16CF4" w:rsidRDefault="00AD7135" w:rsidP="00DB0550">
            <w:pPr>
              <w:pStyle w:val="AmColumnHeading"/>
            </w:pPr>
            <w:r w:rsidRPr="00F16CF4">
              <w:t>Alteração</w:t>
            </w:r>
          </w:p>
        </w:tc>
      </w:tr>
      <w:tr w:rsidR="00AD7135" w:rsidRPr="00F16CF4" w14:paraId="2DBBE5D7" w14:textId="77777777" w:rsidTr="00DB0550">
        <w:trPr>
          <w:jc w:val="center"/>
        </w:trPr>
        <w:tc>
          <w:tcPr>
            <w:tcW w:w="4876" w:type="dxa"/>
            <w:tcBorders>
              <w:top w:val="nil"/>
              <w:left w:val="nil"/>
              <w:bottom w:val="nil"/>
              <w:right w:val="nil"/>
            </w:tcBorders>
          </w:tcPr>
          <w:p w14:paraId="558F7E8F" w14:textId="77777777" w:rsidR="00AD7135" w:rsidRPr="00F16CF4" w:rsidRDefault="00AD7135" w:rsidP="00DB0550">
            <w:pPr>
              <w:pStyle w:val="Normal6a"/>
            </w:pPr>
          </w:p>
        </w:tc>
        <w:tc>
          <w:tcPr>
            <w:tcW w:w="4876" w:type="dxa"/>
            <w:tcBorders>
              <w:top w:val="nil"/>
              <w:left w:val="nil"/>
              <w:bottom w:val="nil"/>
              <w:right w:val="nil"/>
            </w:tcBorders>
          </w:tcPr>
          <w:p w14:paraId="7CF713B4" w14:textId="61D31448"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os defensores dos direitos humanos e as organizações da sociedade civil são aliados essenciais nos esforços da UE para defender e promover os direitos humanos, a democracia e o Estado de direito, bem como para prevenir conflitos em todo o mundo; que governos em todo o mundo censuram, reduzem ao silêncio e assediam os defensores dos direitos humanos e as organizações da sociedade civil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14:paraId="1C6D2FE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3D3F070" w14:textId="77777777" w:rsidR="00AD7135" w:rsidRPr="00F16CF4" w:rsidRDefault="00AD7135" w:rsidP="00AD7135">
      <w:r w:rsidRPr="00F16CF4">
        <w:rPr>
          <w:rStyle w:val="HideTWBExt"/>
        </w:rPr>
        <w:t>&lt;/Amend&gt;</w:t>
      </w:r>
    </w:p>
    <w:p w14:paraId="52F3430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71</w:t>
      </w:r>
      <w:r w:rsidRPr="00F16CF4">
        <w:rPr>
          <w:rStyle w:val="HideTWBExt"/>
        </w:rPr>
        <w:t>&lt;/NumAm&gt;</w:t>
      </w:r>
    </w:p>
    <w:p w14:paraId="595F25A1" w14:textId="77777777" w:rsidR="00AD7135" w:rsidRPr="00F16CF4" w:rsidRDefault="00AD7135" w:rsidP="00AD7135">
      <w:pPr>
        <w:pStyle w:val="NormalBold"/>
      </w:pPr>
      <w:r w:rsidRPr="00F16CF4">
        <w:rPr>
          <w:rStyle w:val="HideTWBExt"/>
          <w:b w:val="0"/>
        </w:rPr>
        <w:t>&lt;RepeatBlock-By&gt;&lt;Members&gt;</w:t>
      </w:r>
      <w:r w:rsidRPr="00F16CF4">
        <w:t>Marion Maréchal</w:t>
      </w:r>
      <w:r w:rsidRPr="00F16CF4">
        <w:rPr>
          <w:rStyle w:val="HideTWBExt"/>
          <w:b w:val="0"/>
        </w:rPr>
        <w:t>&lt;/Members&gt;</w:t>
      </w:r>
    </w:p>
    <w:p w14:paraId="32337345" w14:textId="77777777" w:rsidR="00AD7135" w:rsidRPr="00F16CF4" w:rsidRDefault="00AD7135" w:rsidP="00AD7135">
      <w:pPr>
        <w:pStyle w:val="NormalBold"/>
      </w:pPr>
      <w:r w:rsidRPr="00F16CF4">
        <w:rPr>
          <w:rStyle w:val="HideTWBExt"/>
          <w:b w:val="0"/>
        </w:rPr>
        <w:t>&lt;/RepeatBlock-By&gt;</w:t>
      </w:r>
    </w:p>
    <w:p w14:paraId="7AD9F97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44AE3D" w14:textId="0654697C"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F99C742" w14:textId="77777777" w:rsidTr="00DB0550">
        <w:trPr>
          <w:trHeight w:hRule="exact" w:val="240"/>
          <w:jc w:val="center"/>
        </w:trPr>
        <w:tc>
          <w:tcPr>
            <w:tcW w:w="9752" w:type="dxa"/>
            <w:gridSpan w:val="2"/>
            <w:tcBorders>
              <w:top w:val="nil"/>
              <w:left w:val="nil"/>
              <w:bottom w:val="nil"/>
              <w:right w:val="nil"/>
            </w:tcBorders>
          </w:tcPr>
          <w:p w14:paraId="40DD29CF" w14:textId="77777777" w:rsidR="00AD7135" w:rsidRPr="00F16CF4" w:rsidRDefault="00AD7135" w:rsidP="00DB0550"/>
        </w:tc>
      </w:tr>
      <w:tr w:rsidR="00AD7135" w:rsidRPr="00F16CF4" w14:paraId="0F683863" w14:textId="77777777" w:rsidTr="00DB0550">
        <w:trPr>
          <w:trHeight w:val="240"/>
          <w:jc w:val="center"/>
        </w:trPr>
        <w:tc>
          <w:tcPr>
            <w:tcW w:w="4876" w:type="dxa"/>
            <w:tcBorders>
              <w:top w:val="nil"/>
              <w:left w:val="nil"/>
              <w:bottom w:val="nil"/>
              <w:right w:val="nil"/>
            </w:tcBorders>
          </w:tcPr>
          <w:p w14:paraId="497E1FB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694A41A" w14:textId="77777777" w:rsidR="00AD7135" w:rsidRPr="00F16CF4" w:rsidRDefault="00AD7135" w:rsidP="00DB0550">
            <w:pPr>
              <w:pStyle w:val="AmColumnHeading"/>
            </w:pPr>
            <w:r w:rsidRPr="00F16CF4">
              <w:t>Alteração</w:t>
            </w:r>
          </w:p>
        </w:tc>
      </w:tr>
      <w:tr w:rsidR="00AD7135" w:rsidRPr="00F16CF4" w14:paraId="156E6B3C" w14:textId="77777777" w:rsidTr="00DB0550">
        <w:trPr>
          <w:jc w:val="center"/>
        </w:trPr>
        <w:tc>
          <w:tcPr>
            <w:tcW w:w="4876" w:type="dxa"/>
            <w:tcBorders>
              <w:top w:val="nil"/>
              <w:left w:val="nil"/>
              <w:bottom w:val="nil"/>
              <w:right w:val="nil"/>
            </w:tcBorders>
          </w:tcPr>
          <w:p w14:paraId="2C47F79F" w14:textId="77777777" w:rsidR="00AD7135" w:rsidRPr="00F16CF4" w:rsidRDefault="00AD7135" w:rsidP="00DB0550">
            <w:pPr>
              <w:pStyle w:val="Normal6a"/>
            </w:pPr>
          </w:p>
        </w:tc>
        <w:tc>
          <w:tcPr>
            <w:tcW w:w="4876" w:type="dxa"/>
            <w:tcBorders>
              <w:top w:val="nil"/>
              <w:left w:val="nil"/>
              <w:bottom w:val="nil"/>
              <w:right w:val="nil"/>
            </w:tcBorders>
          </w:tcPr>
          <w:p w14:paraId="5FF35771" w14:textId="39FC8ABC"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a Diretiva (UE) 2024/1712 do Parlamento Europeu e do Conselho, de 13 de junho de 2024, inclui a exploração da maternidade de substituição, os casamentos forçados e as adoções ilegais no âmbito das práticas que constituem o tráfico de seres humanos; considerando que a resolução sobre o tráfico de mulheres e raparigas, adotada pela Assembleia Geral das Nações Unidas, em 17 de dezembro de 2024, nomeadamente o artigo 16.º, inclui a «maternidade de substituição comercial para fins de exploração» como um dos «fatores que incentivam o tráfico de mulheres» e insta os governos a combaterem as suas «causas profundas»;</w:t>
            </w:r>
          </w:p>
        </w:tc>
      </w:tr>
    </w:tbl>
    <w:p w14:paraId="4814A6D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{FR}</w:t>
      </w:r>
      <w:r w:rsidRPr="00F16CF4">
        <w:t>fr</w:t>
      </w:r>
      <w:r w:rsidRPr="00F16CF4">
        <w:rPr>
          <w:rStyle w:val="HideTWBExt"/>
        </w:rPr>
        <w:t>&lt;/Original&gt;</w:t>
      </w:r>
    </w:p>
    <w:p w14:paraId="5B50D82C" w14:textId="77777777" w:rsidR="00AD7135" w:rsidRPr="00F16CF4" w:rsidRDefault="00AD7135" w:rsidP="00AD7135">
      <w:r w:rsidRPr="00F16CF4">
        <w:rPr>
          <w:rStyle w:val="HideTWBExt"/>
        </w:rPr>
        <w:t>&lt;/Amend&gt;</w:t>
      </w:r>
    </w:p>
    <w:p w14:paraId="57E8DCE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72</w:t>
      </w:r>
      <w:r w:rsidRPr="00F16CF4">
        <w:rPr>
          <w:rStyle w:val="HideTWBExt"/>
        </w:rPr>
        <w:t>&lt;/NumAm&gt;</w:t>
      </w:r>
    </w:p>
    <w:p w14:paraId="1B6F1E9A" w14:textId="7BD73D1D"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10F5B285" w14:textId="77777777" w:rsidR="00AD7135" w:rsidRPr="00F16CF4" w:rsidRDefault="00AD7135" w:rsidP="00AD7135">
      <w:pPr>
        <w:pStyle w:val="NormalBold"/>
      </w:pPr>
      <w:r w:rsidRPr="00F16CF4">
        <w:rPr>
          <w:rStyle w:val="HideTWBExt"/>
          <w:b w:val="0"/>
        </w:rPr>
        <w:t>&lt;/RepeatBlock-By&gt;</w:t>
      </w:r>
    </w:p>
    <w:p w14:paraId="3CCE511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20A933C" w14:textId="27A862C6"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7E68CF7" w14:textId="77777777" w:rsidTr="00DB0550">
        <w:trPr>
          <w:trHeight w:hRule="exact" w:val="240"/>
          <w:jc w:val="center"/>
        </w:trPr>
        <w:tc>
          <w:tcPr>
            <w:tcW w:w="9752" w:type="dxa"/>
            <w:gridSpan w:val="2"/>
            <w:tcBorders>
              <w:top w:val="nil"/>
              <w:left w:val="nil"/>
              <w:bottom w:val="nil"/>
              <w:right w:val="nil"/>
            </w:tcBorders>
          </w:tcPr>
          <w:p w14:paraId="7ABF4C7F" w14:textId="77777777" w:rsidR="00AD7135" w:rsidRPr="00F16CF4" w:rsidRDefault="00AD7135" w:rsidP="00DB0550"/>
        </w:tc>
      </w:tr>
      <w:tr w:rsidR="00AD7135" w:rsidRPr="00F16CF4" w14:paraId="6F0C13ED" w14:textId="77777777" w:rsidTr="00DB0550">
        <w:trPr>
          <w:trHeight w:val="240"/>
          <w:jc w:val="center"/>
        </w:trPr>
        <w:tc>
          <w:tcPr>
            <w:tcW w:w="4876" w:type="dxa"/>
            <w:tcBorders>
              <w:top w:val="nil"/>
              <w:left w:val="nil"/>
              <w:bottom w:val="nil"/>
              <w:right w:val="nil"/>
            </w:tcBorders>
          </w:tcPr>
          <w:p w14:paraId="02BA97B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B5AA22A" w14:textId="77777777" w:rsidR="00AD7135" w:rsidRPr="00F16CF4" w:rsidRDefault="00AD7135" w:rsidP="00DB0550">
            <w:pPr>
              <w:pStyle w:val="AmColumnHeading"/>
            </w:pPr>
            <w:r w:rsidRPr="00F16CF4">
              <w:t>Alteração</w:t>
            </w:r>
          </w:p>
        </w:tc>
      </w:tr>
      <w:tr w:rsidR="00AD7135" w:rsidRPr="00F16CF4" w14:paraId="21A2B3C4" w14:textId="77777777" w:rsidTr="00DB0550">
        <w:trPr>
          <w:jc w:val="center"/>
        </w:trPr>
        <w:tc>
          <w:tcPr>
            <w:tcW w:w="4876" w:type="dxa"/>
            <w:tcBorders>
              <w:top w:val="nil"/>
              <w:left w:val="nil"/>
              <w:bottom w:val="nil"/>
              <w:right w:val="nil"/>
            </w:tcBorders>
          </w:tcPr>
          <w:p w14:paraId="3D6566CE" w14:textId="77777777" w:rsidR="00AD7135" w:rsidRPr="00F16CF4" w:rsidRDefault="00AD7135" w:rsidP="00DB0550">
            <w:pPr>
              <w:pStyle w:val="Normal6a"/>
            </w:pPr>
          </w:p>
        </w:tc>
        <w:tc>
          <w:tcPr>
            <w:tcW w:w="4876" w:type="dxa"/>
            <w:tcBorders>
              <w:top w:val="nil"/>
              <w:left w:val="nil"/>
              <w:bottom w:val="nil"/>
              <w:right w:val="nil"/>
            </w:tcBorders>
          </w:tcPr>
          <w:p w14:paraId="7625C27A" w14:textId="31325D7D"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a Convenção de Genebra e o direito da UE estabelecem explicitamente que o estatuto de refugiado cessa quando deixam de estar preenchidas as condições para a concessão desse estatuto, nomeadamente na sequência de uma alteração radical, no país de origem, das circunstâncias que motivaram a perseguição [artigo 11.º do Regulamento (UE) 2024/1347]; que a reintegração dos repatriados no seu país de origem apoia a estabilização e o desenvolvimento pós</w:t>
            </w:r>
            <w:r w:rsidR="00A072A6">
              <w:rPr>
                <w:b/>
                <w:i/>
              </w:rPr>
              <w:noBreakHyphen/>
            </w:r>
            <w:r w:rsidRPr="00F16CF4">
              <w:rPr>
                <w:b/>
                <w:i/>
              </w:rPr>
              <w:t>conflito; que este princípio está em consonância com os critérios de cessação estabelecidos no artigo 11.º do Regulamento (UE) 2024/1347, que coloca a tónica no regresso das pessoas cujas circunstâncias já não justificam proteção internacional;</w:t>
            </w:r>
          </w:p>
        </w:tc>
      </w:tr>
    </w:tbl>
    <w:p w14:paraId="79D719F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C0C795D" w14:textId="77777777" w:rsidR="00AD7135" w:rsidRPr="00F16CF4" w:rsidRDefault="00AD7135" w:rsidP="00AD7135">
      <w:r w:rsidRPr="00F16CF4">
        <w:rPr>
          <w:rStyle w:val="HideTWBExt"/>
        </w:rPr>
        <w:t>&lt;/Amend&gt;</w:t>
      </w:r>
    </w:p>
    <w:p w14:paraId="2826A6F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73</w:t>
      </w:r>
      <w:r w:rsidRPr="00F16CF4">
        <w:rPr>
          <w:rStyle w:val="HideTWBExt"/>
        </w:rPr>
        <w:t>&lt;/NumAm&gt;</w:t>
      </w:r>
    </w:p>
    <w:p w14:paraId="6DE01563"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48A177FE" w14:textId="77777777" w:rsidR="00AD7135" w:rsidRPr="00F16CF4" w:rsidRDefault="00AD7135" w:rsidP="00AD7135">
      <w:pPr>
        <w:pStyle w:val="NormalBold"/>
      </w:pPr>
      <w:r w:rsidRPr="00F16CF4">
        <w:rPr>
          <w:rStyle w:val="HideTWBExt"/>
          <w:b w:val="0"/>
        </w:rPr>
        <w:t>&lt;/RepeatBlock-By&gt;</w:t>
      </w:r>
    </w:p>
    <w:p w14:paraId="75851D0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EB7292D" w14:textId="56CD9B56"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5808703" w14:textId="77777777" w:rsidTr="00DB0550">
        <w:trPr>
          <w:trHeight w:hRule="exact" w:val="240"/>
          <w:jc w:val="center"/>
        </w:trPr>
        <w:tc>
          <w:tcPr>
            <w:tcW w:w="9752" w:type="dxa"/>
            <w:gridSpan w:val="2"/>
            <w:tcBorders>
              <w:top w:val="nil"/>
              <w:left w:val="nil"/>
              <w:bottom w:val="nil"/>
              <w:right w:val="nil"/>
            </w:tcBorders>
          </w:tcPr>
          <w:p w14:paraId="23B36D9B" w14:textId="77777777" w:rsidR="00AD7135" w:rsidRPr="00F16CF4" w:rsidRDefault="00AD7135" w:rsidP="00DB0550"/>
        </w:tc>
      </w:tr>
      <w:tr w:rsidR="00AD7135" w:rsidRPr="00F16CF4" w14:paraId="588CD622" w14:textId="77777777" w:rsidTr="00DB0550">
        <w:trPr>
          <w:trHeight w:val="240"/>
          <w:jc w:val="center"/>
        </w:trPr>
        <w:tc>
          <w:tcPr>
            <w:tcW w:w="4876" w:type="dxa"/>
            <w:tcBorders>
              <w:top w:val="nil"/>
              <w:left w:val="nil"/>
              <w:bottom w:val="nil"/>
              <w:right w:val="nil"/>
            </w:tcBorders>
          </w:tcPr>
          <w:p w14:paraId="1EC83E4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30B035E" w14:textId="77777777" w:rsidR="00AD7135" w:rsidRPr="00F16CF4" w:rsidRDefault="00AD7135" w:rsidP="00DB0550">
            <w:pPr>
              <w:pStyle w:val="AmColumnHeading"/>
            </w:pPr>
            <w:r w:rsidRPr="00F16CF4">
              <w:t>Alteração</w:t>
            </w:r>
          </w:p>
        </w:tc>
      </w:tr>
      <w:tr w:rsidR="00AD7135" w:rsidRPr="00F16CF4" w14:paraId="7A013AA2" w14:textId="77777777" w:rsidTr="00DB0550">
        <w:trPr>
          <w:jc w:val="center"/>
        </w:trPr>
        <w:tc>
          <w:tcPr>
            <w:tcW w:w="4876" w:type="dxa"/>
            <w:tcBorders>
              <w:top w:val="nil"/>
              <w:left w:val="nil"/>
              <w:bottom w:val="nil"/>
              <w:right w:val="nil"/>
            </w:tcBorders>
          </w:tcPr>
          <w:p w14:paraId="2DFFBDE8" w14:textId="77777777" w:rsidR="00AD7135" w:rsidRPr="00F16CF4" w:rsidRDefault="00AD7135" w:rsidP="00DB0550">
            <w:pPr>
              <w:pStyle w:val="Normal6a"/>
            </w:pPr>
          </w:p>
        </w:tc>
        <w:tc>
          <w:tcPr>
            <w:tcW w:w="4876" w:type="dxa"/>
            <w:tcBorders>
              <w:top w:val="nil"/>
              <w:left w:val="nil"/>
              <w:bottom w:val="nil"/>
              <w:right w:val="nil"/>
            </w:tcBorders>
          </w:tcPr>
          <w:p w14:paraId="472538CF" w14:textId="5F15BF20"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a igualdade de género é um valor fundamental da UE, e que os direitos humanos das mulheres e das raparigas, incluindo os seus direitos sexuais e reprodutivos, continuam a ser violados em todo o mundo; que as mulheres sofrem repercussões específicas e desproporcionadas como consequência dos conflitos, das alterações climáticas e da migração, nomeadamente riscos acrescidos de violência de género, marginalização económica e obstáculos no acesso a recursos; que as defensoras dos direitos humanos e as organizações da sociedade civil continuam a enfrentar uma redução do espaço consagrado ao seu trabalho crucial, bem como ameaças de violência, assédio e intimidação;</w:t>
            </w:r>
          </w:p>
        </w:tc>
      </w:tr>
    </w:tbl>
    <w:p w14:paraId="1C33461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61500A0" w14:textId="77777777" w:rsidR="00AD7135" w:rsidRPr="00F16CF4" w:rsidRDefault="00AD7135" w:rsidP="00AD7135">
      <w:r w:rsidRPr="00F16CF4">
        <w:rPr>
          <w:rStyle w:val="HideTWBExt"/>
        </w:rPr>
        <w:t>&lt;/Amend&gt;</w:t>
      </w:r>
    </w:p>
    <w:p w14:paraId="65E036C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74</w:t>
      </w:r>
      <w:r w:rsidRPr="00F16CF4">
        <w:rPr>
          <w:rStyle w:val="HideTWBExt"/>
        </w:rPr>
        <w:t>&lt;/NumAm&gt;</w:t>
      </w:r>
    </w:p>
    <w:p w14:paraId="65A22CC2" w14:textId="77777777" w:rsidR="00AD7135" w:rsidRPr="00F16CF4" w:rsidRDefault="00AD7135" w:rsidP="00AD7135">
      <w:pPr>
        <w:pStyle w:val="NormalBold"/>
      </w:pPr>
      <w:r w:rsidRPr="00F16CF4">
        <w:rPr>
          <w:rStyle w:val="HideTWBExt"/>
          <w:b w:val="0"/>
        </w:rPr>
        <w:t>&lt;RepeatBlock-By&gt;&lt;Members&gt;</w:t>
      </w:r>
      <w:r w:rsidRPr="00F16CF4">
        <w:t>Loucas Fourlas</w:t>
      </w:r>
      <w:r w:rsidRPr="00F16CF4">
        <w:rPr>
          <w:rStyle w:val="HideTWBExt"/>
          <w:b w:val="0"/>
        </w:rPr>
        <w:t>&lt;/Members&gt;</w:t>
      </w:r>
    </w:p>
    <w:p w14:paraId="199BFEB9" w14:textId="77777777" w:rsidR="00AD7135" w:rsidRPr="00F16CF4" w:rsidRDefault="00AD7135" w:rsidP="00AD7135">
      <w:pPr>
        <w:pStyle w:val="NormalBold"/>
      </w:pPr>
      <w:r w:rsidRPr="00F16CF4">
        <w:rPr>
          <w:rStyle w:val="HideTWBExt"/>
          <w:b w:val="0"/>
        </w:rPr>
        <w:t>&lt;/RepeatBlock-By&gt;</w:t>
      </w:r>
    </w:p>
    <w:p w14:paraId="1087B66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16E6EC8" w14:textId="476EBFA4"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B911B28" w14:textId="77777777" w:rsidTr="00DB0550">
        <w:trPr>
          <w:trHeight w:hRule="exact" w:val="240"/>
          <w:jc w:val="center"/>
        </w:trPr>
        <w:tc>
          <w:tcPr>
            <w:tcW w:w="9752" w:type="dxa"/>
            <w:gridSpan w:val="2"/>
            <w:tcBorders>
              <w:top w:val="nil"/>
              <w:left w:val="nil"/>
              <w:bottom w:val="nil"/>
              <w:right w:val="nil"/>
            </w:tcBorders>
          </w:tcPr>
          <w:p w14:paraId="449CB9CF" w14:textId="77777777" w:rsidR="00AD7135" w:rsidRPr="00F16CF4" w:rsidRDefault="00AD7135" w:rsidP="00DB0550"/>
        </w:tc>
      </w:tr>
      <w:tr w:rsidR="00AD7135" w:rsidRPr="00F16CF4" w14:paraId="5D3A330F" w14:textId="77777777" w:rsidTr="00DB0550">
        <w:trPr>
          <w:trHeight w:val="240"/>
          <w:jc w:val="center"/>
        </w:trPr>
        <w:tc>
          <w:tcPr>
            <w:tcW w:w="4876" w:type="dxa"/>
            <w:tcBorders>
              <w:top w:val="nil"/>
              <w:left w:val="nil"/>
              <w:bottom w:val="nil"/>
              <w:right w:val="nil"/>
            </w:tcBorders>
          </w:tcPr>
          <w:p w14:paraId="18CBA90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81FF656" w14:textId="77777777" w:rsidR="00AD7135" w:rsidRPr="00F16CF4" w:rsidRDefault="00AD7135" w:rsidP="00DB0550">
            <w:pPr>
              <w:pStyle w:val="AmColumnHeading"/>
            </w:pPr>
            <w:r w:rsidRPr="00F16CF4">
              <w:t>Alteração</w:t>
            </w:r>
          </w:p>
        </w:tc>
      </w:tr>
      <w:tr w:rsidR="00AD7135" w:rsidRPr="00F16CF4" w14:paraId="7B2B6BE4" w14:textId="77777777" w:rsidTr="00DB0550">
        <w:trPr>
          <w:jc w:val="center"/>
        </w:trPr>
        <w:tc>
          <w:tcPr>
            <w:tcW w:w="4876" w:type="dxa"/>
            <w:tcBorders>
              <w:top w:val="nil"/>
              <w:left w:val="nil"/>
              <w:bottom w:val="nil"/>
              <w:right w:val="nil"/>
            </w:tcBorders>
          </w:tcPr>
          <w:p w14:paraId="1CC59CEB" w14:textId="77777777" w:rsidR="00AD7135" w:rsidRPr="00F16CF4" w:rsidRDefault="00AD7135" w:rsidP="00DB0550">
            <w:pPr>
              <w:pStyle w:val="Normal6a"/>
            </w:pPr>
          </w:p>
        </w:tc>
        <w:tc>
          <w:tcPr>
            <w:tcW w:w="4876" w:type="dxa"/>
            <w:tcBorders>
              <w:top w:val="nil"/>
              <w:left w:val="nil"/>
              <w:bottom w:val="nil"/>
              <w:right w:val="nil"/>
            </w:tcBorders>
          </w:tcPr>
          <w:p w14:paraId="6421AE5F" w14:textId="7B99ED7F"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uma parte do território da República de Chipre, um Estado</w:t>
            </w:r>
            <w:r w:rsidR="00A072A6">
              <w:rPr>
                <w:b/>
                <w:i/>
              </w:rPr>
              <w:noBreakHyphen/>
            </w:r>
            <w:r w:rsidRPr="00F16CF4">
              <w:rPr>
                <w:b/>
                <w:i/>
              </w:rPr>
              <w:t>Membro da UE, continua sob ocupação militar turca, em violação do direito internacional e das resoluções pertinentes do Conselho de Segurança das Nações Unidas; que continuam a registar</w:t>
            </w:r>
            <w:r w:rsidR="00A072A6">
              <w:rPr>
                <w:b/>
                <w:i/>
              </w:rPr>
              <w:noBreakHyphen/>
            </w:r>
            <w:r w:rsidRPr="00F16CF4">
              <w:rPr>
                <w:b/>
                <w:i/>
              </w:rPr>
              <w:t>se violações persistentes dos direitos humanos, incluindo os direitos de propriedade e a liberdade de circulação e de culto, bem como restrições ao acesso e à preservação do património cultural e religioso nas zonas ocupadas; que a questão das pessoas desaparecidas e do direito das famílias à verdade e à justiça permanece por resolver;</w:t>
            </w:r>
          </w:p>
        </w:tc>
      </w:tr>
    </w:tbl>
    <w:p w14:paraId="4BD713E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5241596" w14:textId="77777777" w:rsidR="00AD7135" w:rsidRPr="00F16CF4" w:rsidRDefault="00AD7135" w:rsidP="00AD7135">
      <w:r w:rsidRPr="00F16CF4">
        <w:rPr>
          <w:rStyle w:val="HideTWBExt"/>
        </w:rPr>
        <w:t>&lt;/Amend&gt;</w:t>
      </w:r>
    </w:p>
    <w:p w14:paraId="5329972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75</w:t>
      </w:r>
      <w:r w:rsidRPr="00F16CF4">
        <w:rPr>
          <w:rStyle w:val="HideTWBExt"/>
        </w:rPr>
        <w:t>&lt;/NumAm&gt;</w:t>
      </w:r>
    </w:p>
    <w:p w14:paraId="7D984ED0" w14:textId="77777777" w:rsidR="00AD7135" w:rsidRPr="00F16CF4" w:rsidRDefault="00AD7135" w:rsidP="00AD7135">
      <w:pPr>
        <w:pStyle w:val="NormalBold"/>
      </w:pPr>
      <w:r w:rsidRPr="00F16CF4">
        <w:rPr>
          <w:rStyle w:val="HideTWBExt"/>
          <w:b w:val="0"/>
        </w:rPr>
        <w:t>&lt;RepeatBlock-By&gt;&lt;Members&gt;</w:t>
      </w:r>
      <w:r w:rsidRPr="00F16CF4">
        <w:t>Viktória Ferenc</w:t>
      </w:r>
      <w:r w:rsidRPr="00F16CF4">
        <w:rPr>
          <w:rStyle w:val="HideTWBExt"/>
          <w:b w:val="0"/>
        </w:rPr>
        <w:t>&lt;/Members&gt;</w:t>
      </w:r>
    </w:p>
    <w:p w14:paraId="571482BD" w14:textId="77777777" w:rsidR="00AD7135" w:rsidRPr="00F16CF4" w:rsidRDefault="00AD7135" w:rsidP="00AD7135">
      <w:pPr>
        <w:pStyle w:val="NormalBold"/>
      </w:pPr>
      <w:r w:rsidRPr="00F16CF4">
        <w:rPr>
          <w:rStyle w:val="HideTWBExt"/>
          <w:b w:val="0"/>
        </w:rPr>
        <w:t>&lt;/RepeatBlock-By&gt;</w:t>
      </w:r>
    </w:p>
    <w:p w14:paraId="48E86C3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8B8459" w14:textId="38ACE4C5"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8F30B83" w14:textId="77777777" w:rsidTr="00DB0550">
        <w:trPr>
          <w:trHeight w:hRule="exact" w:val="240"/>
          <w:jc w:val="center"/>
        </w:trPr>
        <w:tc>
          <w:tcPr>
            <w:tcW w:w="9752" w:type="dxa"/>
            <w:gridSpan w:val="2"/>
            <w:tcBorders>
              <w:top w:val="nil"/>
              <w:left w:val="nil"/>
              <w:bottom w:val="nil"/>
              <w:right w:val="nil"/>
            </w:tcBorders>
          </w:tcPr>
          <w:p w14:paraId="5E60F710" w14:textId="77777777" w:rsidR="00AD7135" w:rsidRPr="00F16CF4" w:rsidRDefault="00AD7135" w:rsidP="00DB0550"/>
        </w:tc>
      </w:tr>
      <w:tr w:rsidR="00AD7135" w:rsidRPr="00F16CF4" w14:paraId="6876167B" w14:textId="77777777" w:rsidTr="00DB0550">
        <w:trPr>
          <w:trHeight w:val="240"/>
          <w:jc w:val="center"/>
        </w:trPr>
        <w:tc>
          <w:tcPr>
            <w:tcW w:w="4876" w:type="dxa"/>
            <w:tcBorders>
              <w:top w:val="nil"/>
              <w:left w:val="nil"/>
              <w:bottom w:val="nil"/>
              <w:right w:val="nil"/>
            </w:tcBorders>
          </w:tcPr>
          <w:p w14:paraId="2F0D6D3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124B665" w14:textId="77777777" w:rsidR="00AD7135" w:rsidRPr="00F16CF4" w:rsidRDefault="00AD7135" w:rsidP="00DB0550">
            <w:pPr>
              <w:pStyle w:val="AmColumnHeading"/>
            </w:pPr>
            <w:r w:rsidRPr="00F16CF4">
              <w:t>Alteração</w:t>
            </w:r>
          </w:p>
        </w:tc>
      </w:tr>
      <w:tr w:rsidR="00AD7135" w:rsidRPr="00F16CF4" w14:paraId="3135154F" w14:textId="77777777" w:rsidTr="00DB0550">
        <w:trPr>
          <w:jc w:val="center"/>
        </w:trPr>
        <w:tc>
          <w:tcPr>
            <w:tcW w:w="4876" w:type="dxa"/>
            <w:tcBorders>
              <w:top w:val="nil"/>
              <w:left w:val="nil"/>
              <w:bottom w:val="nil"/>
              <w:right w:val="nil"/>
            </w:tcBorders>
          </w:tcPr>
          <w:p w14:paraId="15496C11" w14:textId="77777777" w:rsidR="00AD7135" w:rsidRPr="00F16CF4" w:rsidRDefault="00AD7135" w:rsidP="00DB0550">
            <w:pPr>
              <w:pStyle w:val="Normal6a"/>
            </w:pPr>
          </w:p>
        </w:tc>
        <w:tc>
          <w:tcPr>
            <w:tcW w:w="4876" w:type="dxa"/>
            <w:tcBorders>
              <w:top w:val="nil"/>
              <w:left w:val="nil"/>
              <w:bottom w:val="nil"/>
              <w:right w:val="nil"/>
            </w:tcBorders>
          </w:tcPr>
          <w:p w14:paraId="3CC3738F" w14:textId="662576E6"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os critérios de Copenhaga exigem a plena garantia dos direitos das minorias; que não existe um acompanhamento subsequente dos direitos das minorias depois de um país candidato passar a ser um Estado</w:t>
            </w:r>
            <w:r w:rsidR="00A072A6">
              <w:rPr>
                <w:b/>
                <w:i/>
              </w:rPr>
              <w:noBreakHyphen/>
            </w:r>
            <w:r w:rsidRPr="00F16CF4">
              <w:rPr>
                <w:b/>
                <w:i/>
              </w:rPr>
              <w:t>Membro; que a UE não só ainda não dispõe de normas comuns, a nível da UE, para a proteção das minorias tradicionais nacionais, étnicas e linguísticas, como recusa qualquer proposta que abra caminho à adoção das mesmas;</w:t>
            </w:r>
          </w:p>
        </w:tc>
      </w:tr>
    </w:tbl>
    <w:p w14:paraId="5C7F41C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90C47F7" w14:textId="77777777" w:rsidR="00AD7135" w:rsidRPr="00F16CF4" w:rsidRDefault="00AD7135" w:rsidP="00AD7135">
      <w:r w:rsidRPr="00F16CF4">
        <w:rPr>
          <w:rStyle w:val="HideTWBExt"/>
        </w:rPr>
        <w:t>&lt;/Amend&gt;</w:t>
      </w:r>
    </w:p>
    <w:p w14:paraId="2A26291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76</w:t>
      </w:r>
      <w:r w:rsidRPr="00F16CF4">
        <w:rPr>
          <w:rStyle w:val="HideTWBExt"/>
        </w:rPr>
        <w:t>&lt;/NumAm&gt;</w:t>
      </w:r>
    </w:p>
    <w:p w14:paraId="15021E83"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D5936F3"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329DB3F6" w14:textId="77777777" w:rsidR="00AD7135" w:rsidRPr="00F16CF4" w:rsidRDefault="00AD7135" w:rsidP="00AD7135">
      <w:pPr>
        <w:pStyle w:val="NormalBold"/>
      </w:pPr>
      <w:r w:rsidRPr="00F16CF4">
        <w:rPr>
          <w:rStyle w:val="HideTWBExt"/>
          <w:b w:val="0"/>
        </w:rPr>
        <w:t>&lt;/RepeatBlock-By&gt;</w:t>
      </w:r>
    </w:p>
    <w:p w14:paraId="670DBA3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4AE6FC8" w14:textId="6856E630"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8EDBFE4" w14:textId="77777777" w:rsidTr="00DB0550">
        <w:trPr>
          <w:trHeight w:hRule="exact" w:val="240"/>
          <w:jc w:val="center"/>
        </w:trPr>
        <w:tc>
          <w:tcPr>
            <w:tcW w:w="9752" w:type="dxa"/>
            <w:gridSpan w:val="2"/>
            <w:tcBorders>
              <w:top w:val="nil"/>
              <w:left w:val="nil"/>
              <w:bottom w:val="nil"/>
              <w:right w:val="nil"/>
            </w:tcBorders>
          </w:tcPr>
          <w:p w14:paraId="03031949" w14:textId="77777777" w:rsidR="00AD7135" w:rsidRPr="00F16CF4" w:rsidRDefault="00AD7135" w:rsidP="00DB0550"/>
        </w:tc>
      </w:tr>
      <w:tr w:rsidR="00AD7135" w:rsidRPr="00F16CF4" w14:paraId="7C655B87" w14:textId="77777777" w:rsidTr="00DB0550">
        <w:trPr>
          <w:trHeight w:val="240"/>
          <w:jc w:val="center"/>
        </w:trPr>
        <w:tc>
          <w:tcPr>
            <w:tcW w:w="4876" w:type="dxa"/>
            <w:tcBorders>
              <w:top w:val="nil"/>
              <w:left w:val="nil"/>
              <w:bottom w:val="nil"/>
              <w:right w:val="nil"/>
            </w:tcBorders>
          </w:tcPr>
          <w:p w14:paraId="43E7546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C9E3509" w14:textId="77777777" w:rsidR="00AD7135" w:rsidRPr="00F16CF4" w:rsidRDefault="00AD7135" w:rsidP="00DB0550">
            <w:pPr>
              <w:pStyle w:val="AmColumnHeading"/>
            </w:pPr>
            <w:r w:rsidRPr="00F16CF4">
              <w:t>Alteração</w:t>
            </w:r>
          </w:p>
        </w:tc>
      </w:tr>
      <w:tr w:rsidR="00AD7135" w:rsidRPr="00F16CF4" w14:paraId="50315D61" w14:textId="77777777" w:rsidTr="00DB0550">
        <w:trPr>
          <w:jc w:val="center"/>
        </w:trPr>
        <w:tc>
          <w:tcPr>
            <w:tcW w:w="4876" w:type="dxa"/>
            <w:tcBorders>
              <w:top w:val="nil"/>
              <w:left w:val="nil"/>
              <w:bottom w:val="nil"/>
              <w:right w:val="nil"/>
            </w:tcBorders>
          </w:tcPr>
          <w:p w14:paraId="57755243" w14:textId="77777777" w:rsidR="00AD7135" w:rsidRPr="00F16CF4" w:rsidRDefault="00AD7135" w:rsidP="00DB0550">
            <w:pPr>
              <w:pStyle w:val="Normal6a"/>
            </w:pPr>
          </w:p>
        </w:tc>
        <w:tc>
          <w:tcPr>
            <w:tcW w:w="4876" w:type="dxa"/>
            <w:tcBorders>
              <w:top w:val="nil"/>
              <w:left w:val="nil"/>
              <w:bottom w:val="nil"/>
              <w:right w:val="nil"/>
            </w:tcBorders>
          </w:tcPr>
          <w:p w14:paraId="4AE1B6DF" w14:textId="1CDB5E7F"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a crise climática representa uma ameaça existencial para a humanidade no seu conjunto e é, no seu cerne, uma crise dos direitos humanos, pondo em causa, entre outros, os direitos à vida, à alimentação, à água, à saúde e à cultura em todas as regiões do mundo, tal como reconhecido pelo Painel Intergovernamental sobre as Alterações Climáticas (PIAC) e pelo Conselho dos Direitos Humanos das Nações Unidas;</w:t>
            </w:r>
          </w:p>
        </w:tc>
      </w:tr>
    </w:tbl>
    <w:p w14:paraId="10D8405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327EA05" w14:textId="77777777" w:rsidR="00AD7135" w:rsidRPr="00F16CF4" w:rsidRDefault="00AD7135" w:rsidP="00AD7135">
      <w:r w:rsidRPr="00F16CF4">
        <w:rPr>
          <w:rStyle w:val="HideTWBExt"/>
        </w:rPr>
        <w:t>&lt;/Amend&gt;</w:t>
      </w:r>
    </w:p>
    <w:p w14:paraId="76328C9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77</w:t>
      </w:r>
      <w:r w:rsidRPr="00F16CF4">
        <w:rPr>
          <w:rStyle w:val="HideTWBExt"/>
        </w:rPr>
        <w:t>&lt;/NumAm&gt;</w:t>
      </w:r>
    </w:p>
    <w:p w14:paraId="0C4895B6" w14:textId="6CBC36ED"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57A42F92" w14:textId="77777777" w:rsidR="00AD7135" w:rsidRPr="00F16CF4" w:rsidRDefault="00AD7135" w:rsidP="00AD7135">
      <w:pPr>
        <w:pStyle w:val="NormalBold"/>
      </w:pPr>
      <w:r w:rsidRPr="00F16CF4">
        <w:rPr>
          <w:rStyle w:val="HideTWBExt"/>
          <w:b w:val="0"/>
        </w:rPr>
        <w:t>&lt;/RepeatBlock-By&gt;</w:t>
      </w:r>
    </w:p>
    <w:p w14:paraId="50C1E6A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9BB779B" w14:textId="49A1DC00"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2ECBC1C" w14:textId="77777777" w:rsidTr="00DB0550">
        <w:trPr>
          <w:trHeight w:hRule="exact" w:val="240"/>
          <w:jc w:val="center"/>
        </w:trPr>
        <w:tc>
          <w:tcPr>
            <w:tcW w:w="9752" w:type="dxa"/>
            <w:gridSpan w:val="2"/>
            <w:tcBorders>
              <w:top w:val="nil"/>
              <w:left w:val="nil"/>
              <w:bottom w:val="nil"/>
              <w:right w:val="nil"/>
            </w:tcBorders>
          </w:tcPr>
          <w:p w14:paraId="67E83957" w14:textId="77777777" w:rsidR="00AD7135" w:rsidRPr="00F16CF4" w:rsidRDefault="00AD7135" w:rsidP="00DB0550"/>
        </w:tc>
      </w:tr>
      <w:tr w:rsidR="00AD7135" w:rsidRPr="00F16CF4" w14:paraId="6BC06657" w14:textId="77777777" w:rsidTr="00DB0550">
        <w:trPr>
          <w:trHeight w:val="240"/>
          <w:jc w:val="center"/>
        </w:trPr>
        <w:tc>
          <w:tcPr>
            <w:tcW w:w="4876" w:type="dxa"/>
            <w:tcBorders>
              <w:top w:val="nil"/>
              <w:left w:val="nil"/>
              <w:bottom w:val="nil"/>
              <w:right w:val="nil"/>
            </w:tcBorders>
          </w:tcPr>
          <w:p w14:paraId="5EF9618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01F4C57" w14:textId="77777777" w:rsidR="00AD7135" w:rsidRPr="00F16CF4" w:rsidRDefault="00AD7135" w:rsidP="00DB0550">
            <w:pPr>
              <w:pStyle w:val="AmColumnHeading"/>
            </w:pPr>
            <w:r w:rsidRPr="00F16CF4">
              <w:t>Alteração</w:t>
            </w:r>
          </w:p>
        </w:tc>
      </w:tr>
      <w:tr w:rsidR="00AD7135" w:rsidRPr="00F16CF4" w14:paraId="669CB4C5" w14:textId="77777777" w:rsidTr="00DB0550">
        <w:trPr>
          <w:jc w:val="center"/>
        </w:trPr>
        <w:tc>
          <w:tcPr>
            <w:tcW w:w="4876" w:type="dxa"/>
            <w:tcBorders>
              <w:top w:val="nil"/>
              <w:left w:val="nil"/>
              <w:bottom w:val="nil"/>
              <w:right w:val="nil"/>
            </w:tcBorders>
          </w:tcPr>
          <w:p w14:paraId="4F231569" w14:textId="77777777" w:rsidR="00AD7135" w:rsidRPr="00F16CF4" w:rsidRDefault="00AD7135" w:rsidP="00DB0550">
            <w:pPr>
              <w:pStyle w:val="Normal6a"/>
            </w:pPr>
          </w:p>
        </w:tc>
        <w:tc>
          <w:tcPr>
            <w:tcW w:w="4876" w:type="dxa"/>
            <w:tcBorders>
              <w:top w:val="nil"/>
              <w:left w:val="nil"/>
              <w:bottom w:val="nil"/>
              <w:right w:val="nil"/>
            </w:tcBorders>
          </w:tcPr>
          <w:p w14:paraId="0FF93616" w14:textId="4A5EBCFA"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a relatora especial das Nações Unidas para a violência contra as mulheres e as raparigas reconheceu a gestação de substituição como uma forma de violência económica, psicológica, física e reprodutiva contra as mulheres, no seu relatório de 14 de julho de 2025 sobre a violência contra as mulheres e as raparigas;</w:t>
            </w:r>
          </w:p>
        </w:tc>
      </w:tr>
    </w:tbl>
    <w:p w14:paraId="24CFCE0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3206C17" w14:textId="77777777" w:rsidR="00AD7135" w:rsidRPr="00F16CF4" w:rsidRDefault="00AD7135" w:rsidP="00AD7135">
      <w:r w:rsidRPr="00F16CF4">
        <w:rPr>
          <w:rStyle w:val="HideTWBExt"/>
        </w:rPr>
        <w:t>&lt;/Amend&gt;</w:t>
      </w:r>
    </w:p>
    <w:p w14:paraId="7CE4696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78</w:t>
      </w:r>
      <w:r w:rsidRPr="00F16CF4">
        <w:rPr>
          <w:rStyle w:val="HideTWBExt"/>
        </w:rPr>
        <w:t>&lt;/NumAm&gt;</w:t>
      </w:r>
    </w:p>
    <w:p w14:paraId="61ABD301"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17CAB7B0" w14:textId="77777777" w:rsidR="00AD7135" w:rsidRPr="00F16CF4" w:rsidRDefault="00AD7135" w:rsidP="00AD7135">
      <w:pPr>
        <w:pStyle w:val="NormalBold"/>
      </w:pPr>
      <w:r w:rsidRPr="00F16CF4">
        <w:rPr>
          <w:rStyle w:val="HideTWBExt"/>
          <w:b w:val="0"/>
        </w:rPr>
        <w:t>&lt;/RepeatBlock-By&gt;</w:t>
      </w:r>
    </w:p>
    <w:p w14:paraId="56F5AB1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B238A6" w14:textId="0C69BD5B"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8C5D155" w14:textId="77777777" w:rsidTr="00DB0550">
        <w:trPr>
          <w:trHeight w:hRule="exact" w:val="240"/>
          <w:jc w:val="center"/>
        </w:trPr>
        <w:tc>
          <w:tcPr>
            <w:tcW w:w="9752" w:type="dxa"/>
            <w:gridSpan w:val="2"/>
            <w:tcBorders>
              <w:top w:val="nil"/>
              <w:left w:val="nil"/>
              <w:bottom w:val="nil"/>
              <w:right w:val="nil"/>
            </w:tcBorders>
          </w:tcPr>
          <w:p w14:paraId="35340C3A" w14:textId="77777777" w:rsidR="00AD7135" w:rsidRPr="00F16CF4" w:rsidRDefault="00AD7135" w:rsidP="00DB0550"/>
        </w:tc>
      </w:tr>
      <w:tr w:rsidR="00AD7135" w:rsidRPr="00F16CF4" w14:paraId="46A18BC1" w14:textId="77777777" w:rsidTr="00DB0550">
        <w:trPr>
          <w:trHeight w:val="240"/>
          <w:jc w:val="center"/>
        </w:trPr>
        <w:tc>
          <w:tcPr>
            <w:tcW w:w="4876" w:type="dxa"/>
            <w:tcBorders>
              <w:top w:val="nil"/>
              <w:left w:val="nil"/>
              <w:bottom w:val="nil"/>
              <w:right w:val="nil"/>
            </w:tcBorders>
          </w:tcPr>
          <w:p w14:paraId="47FC6F9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A50BE4E" w14:textId="77777777" w:rsidR="00AD7135" w:rsidRPr="00F16CF4" w:rsidRDefault="00AD7135" w:rsidP="00DB0550">
            <w:pPr>
              <w:pStyle w:val="AmColumnHeading"/>
            </w:pPr>
            <w:r w:rsidRPr="00F16CF4">
              <w:t>Alteração</w:t>
            </w:r>
          </w:p>
        </w:tc>
      </w:tr>
      <w:tr w:rsidR="00AD7135" w:rsidRPr="00F16CF4" w14:paraId="1E78B885" w14:textId="77777777" w:rsidTr="00DB0550">
        <w:trPr>
          <w:jc w:val="center"/>
        </w:trPr>
        <w:tc>
          <w:tcPr>
            <w:tcW w:w="4876" w:type="dxa"/>
            <w:tcBorders>
              <w:top w:val="nil"/>
              <w:left w:val="nil"/>
              <w:bottom w:val="nil"/>
              <w:right w:val="nil"/>
            </w:tcBorders>
          </w:tcPr>
          <w:p w14:paraId="3E7B47A6" w14:textId="77777777" w:rsidR="00AD7135" w:rsidRPr="00F16CF4" w:rsidRDefault="00AD7135" w:rsidP="00DB0550">
            <w:pPr>
              <w:pStyle w:val="Normal6a"/>
            </w:pPr>
          </w:p>
        </w:tc>
        <w:tc>
          <w:tcPr>
            <w:tcW w:w="4876" w:type="dxa"/>
            <w:tcBorders>
              <w:top w:val="nil"/>
              <w:left w:val="nil"/>
              <w:bottom w:val="nil"/>
              <w:right w:val="nil"/>
            </w:tcBorders>
          </w:tcPr>
          <w:p w14:paraId="1A7891A9" w14:textId="30218FA4"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a Diretiva (UE) 2024/1712 alterou a Diretiva 2011/36/UE com vista a incluir a exploração da gestação de substituição, o casamento forçado e a adoção ilegal na lista de práticas que constituem tráfico de seres humanos;</w:t>
            </w:r>
          </w:p>
        </w:tc>
      </w:tr>
    </w:tbl>
    <w:p w14:paraId="184B7BA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2D40F30" w14:textId="77777777" w:rsidR="00AD7135" w:rsidRPr="00F16CF4" w:rsidRDefault="00AD7135" w:rsidP="00AD7135">
      <w:r w:rsidRPr="00F16CF4">
        <w:rPr>
          <w:rStyle w:val="HideTWBExt"/>
        </w:rPr>
        <w:t>&lt;/Amend&gt;</w:t>
      </w:r>
    </w:p>
    <w:p w14:paraId="478386E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79</w:t>
      </w:r>
      <w:r w:rsidRPr="00F16CF4">
        <w:rPr>
          <w:rStyle w:val="HideTWBExt"/>
        </w:rPr>
        <w:t>&lt;/NumAm&gt;</w:t>
      </w:r>
    </w:p>
    <w:p w14:paraId="1BDAFE33"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3B56996F" w14:textId="77777777" w:rsidR="00AD7135" w:rsidRPr="00F16CF4" w:rsidRDefault="00AD7135" w:rsidP="00AD7135">
      <w:pPr>
        <w:pStyle w:val="NormalBold"/>
      </w:pPr>
      <w:r w:rsidRPr="00F16CF4">
        <w:rPr>
          <w:rStyle w:val="HideTWBExt"/>
          <w:b w:val="0"/>
        </w:rPr>
        <w:t>&lt;/RepeatBlock-By&gt;</w:t>
      </w:r>
    </w:p>
    <w:p w14:paraId="044905E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0751D55" w14:textId="4418455A" w:rsidR="00AD7135" w:rsidRPr="00F16CF4" w:rsidRDefault="00AD7135" w:rsidP="00AD7135">
      <w:pPr>
        <w:pStyle w:val="NormalBold"/>
      </w:pPr>
      <w:r w:rsidRPr="00F16CF4">
        <w:rPr>
          <w:rStyle w:val="HideTWBExt"/>
        </w:rPr>
        <w:t>&lt;Article&gt;</w:t>
      </w:r>
      <w:r w:rsidRPr="00F16CF4">
        <w:t>Considerando F</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FEA6302" w14:textId="77777777" w:rsidTr="00DB0550">
        <w:trPr>
          <w:trHeight w:hRule="exact" w:val="240"/>
          <w:jc w:val="center"/>
        </w:trPr>
        <w:tc>
          <w:tcPr>
            <w:tcW w:w="9752" w:type="dxa"/>
            <w:gridSpan w:val="2"/>
            <w:tcBorders>
              <w:top w:val="nil"/>
              <w:left w:val="nil"/>
              <w:bottom w:val="nil"/>
              <w:right w:val="nil"/>
            </w:tcBorders>
          </w:tcPr>
          <w:p w14:paraId="27F2FD41" w14:textId="77777777" w:rsidR="00AD7135" w:rsidRPr="00F16CF4" w:rsidRDefault="00AD7135" w:rsidP="00DB0550"/>
        </w:tc>
      </w:tr>
      <w:tr w:rsidR="00AD7135" w:rsidRPr="00F16CF4" w14:paraId="58C9BC5B" w14:textId="77777777" w:rsidTr="00DB0550">
        <w:trPr>
          <w:trHeight w:val="240"/>
          <w:jc w:val="center"/>
        </w:trPr>
        <w:tc>
          <w:tcPr>
            <w:tcW w:w="4876" w:type="dxa"/>
            <w:tcBorders>
              <w:top w:val="nil"/>
              <w:left w:val="nil"/>
              <w:bottom w:val="nil"/>
              <w:right w:val="nil"/>
            </w:tcBorders>
          </w:tcPr>
          <w:p w14:paraId="4DE5122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7F5B911" w14:textId="77777777" w:rsidR="00AD7135" w:rsidRPr="00F16CF4" w:rsidRDefault="00AD7135" w:rsidP="00DB0550">
            <w:pPr>
              <w:pStyle w:val="AmColumnHeading"/>
            </w:pPr>
            <w:r w:rsidRPr="00F16CF4">
              <w:t>Alteração</w:t>
            </w:r>
          </w:p>
        </w:tc>
      </w:tr>
      <w:tr w:rsidR="00AD7135" w:rsidRPr="00F16CF4" w14:paraId="432BCCE9" w14:textId="77777777" w:rsidTr="00DB0550">
        <w:trPr>
          <w:jc w:val="center"/>
        </w:trPr>
        <w:tc>
          <w:tcPr>
            <w:tcW w:w="4876" w:type="dxa"/>
            <w:tcBorders>
              <w:top w:val="nil"/>
              <w:left w:val="nil"/>
              <w:bottom w:val="nil"/>
              <w:right w:val="nil"/>
            </w:tcBorders>
          </w:tcPr>
          <w:p w14:paraId="4E4BE093" w14:textId="77777777" w:rsidR="00AD7135" w:rsidRPr="00F16CF4" w:rsidRDefault="00AD7135" w:rsidP="00DB0550">
            <w:pPr>
              <w:pStyle w:val="Normal6a"/>
            </w:pPr>
          </w:p>
        </w:tc>
        <w:tc>
          <w:tcPr>
            <w:tcW w:w="4876" w:type="dxa"/>
            <w:tcBorders>
              <w:top w:val="nil"/>
              <w:left w:val="nil"/>
              <w:bottom w:val="nil"/>
              <w:right w:val="nil"/>
            </w:tcBorders>
          </w:tcPr>
          <w:p w14:paraId="4FF3485C" w14:textId="36D80293" w:rsidR="00AD7135" w:rsidRPr="00F16CF4" w:rsidRDefault="00AD7135" w:rsidP="00DB0550">
            <w:pPr>
              <w:pStyle w:val="Normal6a"/>
            </w:pPr>
            <w:r w:rsidRPr="00F16CF4">
              <w:rPr>
                <w:b/>
                <w:i/>
              </w:rPr>
              <w:t>F</w:t>
            </w:r>
            <w:r w:rsidR="00A072A6">
              <w:rPr>
                <w:b/>
                <w:i/>
              </w:rPr>
              <w:noBreakHyphen/>
            </w:r>
            <w:r w:rsidRPr="00F16CF4">
              <w:rPr>
                <w:b/>
                <w:i/>
              </w:rPr>
              <w:t>A.</w:t>
            </w:r>
            <w:r w:rsidRPr="00F16CF4">
              <w:tab/>
            </w:r>
            <w:r w:rsidRPr="00F16CF4">
              <w:rPr>
                <w:b/>
                <w:i/>
              </w:rPr>
              <w:t>Considerando que o apoio à democracia é um elemento central da ação externa da UE, sendo a observação eleitoral um dos principais instrumentos do conjunto de instrumentos da UE;</w:t>
            </w:r>
          </w:p>
        </w:tc>
      </w:tr>
    </w:tbl>
    <w:p w14:paraId="0260D82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851B513" w14:textId="77777777" w:rsidR="00AD7135" w:rsidRPr="00F16CF4" w:rsidRDefault="00AD7135" w:rsidP="00AD7135">
      <w:r w:rsidRPr="00F16CF4">
        <w:rPr>
          <w:rStyle w:val="HideTWBExt"/>
        </w:rPr>
        <w:t>&lt;/Amend&gt;</w:t>
      </w:r>
    </w:p>
    <w:p w14:paraId="29ACACD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80</w:t>
      </w:r>
      <w:r w:rsidRPr="00F16CF4">
        <w:rPr>
          <w:rStyle w:val="HideTWBExt"/>
        </w:rPr>
        <w:t>&lt;/NumAm&gt;</w:t>
      </w:r>
    </w:p>
    <w:p w14:paraId="607087E7" w14:textId="2B5829E7"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w:t>
      </w:r>
      <w:r w:rsidRPr="00F16CF4">
        <w:rPr>
          <w:rStyle w:val="HideTWBExt"/>
          <w:b w:val="0"/>
        </w:rPr>
        <w:t>&lt;/Members&gt;</w:t>
      </w:r>
    </w:p>
    <w:p w14:paraId="581A9F27" w14:textId="77777777" w:rsidR="00AD7135" w:rsidRPr="00F16CF4" w:rsidRDefault="00AD7135" w:rsidP="00AD7135">
      <w:pPr>
        <w:pStyle w:val="NormalBold"/>
      </w:pPr>
      <w:r w:rsidRPr="00F16CF4">
        <w:rPr>
          <w:rStyle w:val="HideTWBExt"/>
          <w:b w:val="0"/>
        </w:rPr>
        <w:t>&lt;/RepeatBlock-By&gt;</w:t>
      </w:r>
    </w:p>
    <w:p w14:paraId="10588D2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02B35C2" w14:textId="3C10D5D7" w:rsidR="00AD7135" w:rsidRPr="00F16CF4" w:rsidRDefault="00AD7135" w:rsidP="00AD7135">
      <w:pPr>
        <w:pStyle w:val="NormalBold"/>
      </w:pPr>
      <w:r w:rsidRPr="00F16CF4">
        <w:rPr>
          <w:rStyle w:val="HideTWBExt"/>
        </w:rPr>
        <w:t>&lt;Article&gt;</w:t>
      </w:r>
      <w:r w:rsidRPr="00F16CF4">
        <w:t>Considerando F</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1F3F5ED" w14:textId="77777777" w:rsidTr="00DB0550">
        <w:trPr>
          <w:trHeight w:hRule="exact" w:val="240"/>
          <w:jc w:val="center"/>
        </w:trPr>
        <w:tc>
          <w:tcPr>
            <w:tcW w:w="9752" w:type="dxa"/>
            <w:gridSpan w:val="2"/>
            <w:tcBorders>
              <w:top w:val="nil"/>
              <w:left w:val="nil"/>
              <w:bottom w:val="nil"/>
              <w:right w:val="nil"/>
            </w:tcBorders>
          </w:tcPr>
          <w:p w14:paraId="04BA163E" w14:textId="77777777" w:rsidR="00AD7135" w:rsidRPr="00F16CF4" w:rsidRDefault="00AD7135" w:rsidP="00DB0550"/>
        </w:tc>
      </w:tr>
      <w:tr w:rsidR="00AD7135" w:rsidRPr="00F16CF4" w14:paraId="55AEA70C" w14:textId="77777777" w:rsidTr="00DB0550">
        <w:trPr>
          <w:trHeight w:val="240"/>
          <w:jc w:val="center"/>
        </w:trPr>
        <w:tc>
          <w:tcPr>
            <w:tcW w:w="4876" w:type="dxa"/>
            <w:tcBorders>
              <w:top w:val="nil"/>
              <w:left w:val="nil"/>
              <w:bottom w:val="nil"/>
              <w:right w:val="nil"/>
            </w:tcBorders>
          </w:tcPr>
          <w:p w14:paraId="372E882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F29E7CF" w14:textId="77777777" w:rsidR="00AD7135" w:rsidRPr="00F16CF4" w:rsidRDefault="00AD7135" w:rsidP="00DB0550">
            <w:pPr>
              <w:pStyle w:val="AmColumnHeading"/>
            </w:pPr>
            <w:r w:rsidRPr="00F16CF4">
              <w:t>Alteração</w:t>
            </w:r>
          </w:p>
        </w:tc>
      </w:tr>
      <w:tr w:rsidR="00AD7135" w:rsidRPr="00F16CF4" w14:paraId="0A76AF1B" w14:textId="77777777" w:rsidTr="00DB0550">
        <w:trPr>
          <w:jc w:val="center"/>
        </w:trPr>
        <w:tc>
          <w:tcPr>
            <w:tcW w:w="4876" w:type="dxa"/>
            <w:tcBorders>
              <w:top w:val="nil"/>
              <w:left w:val="nil"/>
              <w:bottom w:val="nil"/>
              <w:right w:val="nil"/>
            </w:tcBorders>
          </w:tcPr>
          <w:p w14:paraId="284B4FB4" w14:textId="77777777" w:rsidR="00AD7135" w:rsidRPr="00F16CF4" w:rsidRDefault="00AD7135" w:rsidP="00DB0550">
            <w:pPr>
              <w:pStyle w:val="Normal6a"/>
            </w:pPr>
          </w:p>
        </w:tc>
        <w:tc>
          <w:tcPr>
            <w:tcW w:w="4876" w:type="dxa"/>
            <w:tcBorders>
              <w:top w:val="nil"/>
              <w:left w:val="nil"/>
              <w:bottom w:val="nil"/>
              <w:right w:val="nil"/>
            </w:tcBorders>
          </w:tcPr>
          <w:p w14:paraId="6C3D65C9" w14:textId="4B132CDF" w:rsidR="00AD7135" w:rsidRPr="00F16CF4" w:rsidRDefault="00AD7135" w:rsidP="00DB0550">
            <w:pPr>
              <w:pStyle w:val="Normal6a"/>
            </w:pPr>
            <w:r w:rsidRPr="00F16CF4">
              <w:rPr>
                <w:b/>
                <w:i/>
              </w:rPr>
              <w:t>F</w:t>
            </w:r>
            <w:r w:rsidR="00A072A6">
              <w:rPr>
                <w:b/>
                <w:i/>
              </w:rPr>
              <w:noBreakHyphen/>
            </w:r>
            <w:r w:rsidRPr="00F16CF4">
              <w:rPr>
                <w:b/>
                <w:i/>
              </w:rPr>
              <w:t>B.</w:t>
            </w:r>
            <w:r w:rsidRPr="00F16CF4">
              <w:tab/>
            </w:r>
            <w:r w:rsidRPr="00F16CF4">
              <w:rPr>
                <w:b/>
                <w:i/>
              </w:rPr>
              <w:t>Considerando que, entre 2015 e 2023, foi concedida proteção internacional a cerca de 1,3 milhões de sírios na União Europeia; que, segundo o Alto Comissariado das Nações Unidas para os Refugiados (ACNUR), a maioria dos refugiados sírios gostaria de regressar à Síria, mas tem preocupações legítimas em matéria de segurança; que milhares de sírios festejaram, nas ruas de diferentes capitais europeias, o derrube do regime de Bashar al</w:t>
            </w:r>
            <w:r w:rsidR="00A072A6">
              <w:rPr>
                <w:b/>
                <w:i/>
              </w:rPr>
              <w:noBreakHyphen/>
            </w:r>
            <w:r w:rsidRPr="00F16CF4">
              <w:rPr>
                <w:b/>
                <w:i/>
              </w:rPr>
              <w:t>Assad; que o direito dos refugiados e das pessoas deslocadas a regressarem voluntariamente, em segurança e com dignidade ao seu país de origem é um direito humano fundamental consagrado no direito internacional; que, entre dezembro de 2024 e janeiro de 2025, o Ministério do Interior turco anunciou que 81 576 refugiados tinham regressado à Síria;</w:t>
            </w:r>
          </w:p>
        </w:tc>
      </w:tr>
    </w:tbl>
    <w:p w14:paraId="0628659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6CF2AD3" w14:textId="77777777" w:rsidR="00AD7135" w:rsidRPr="00F16CF4" w:rsidRDefault="00AD7135" w:rsidP="00AD7135">
      <w:r w:rsidRPr="00F16CF4">
        <w:rPr>
          <w:rStyle w:val="HideTWBExt"/>
        </w:rPr>
        <w:t>&lt;/Amend&gt;</w:t>
      </w:r>
    </w:p>
    <w:p w14:paraId="062B690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81</w:t>
      </w:r>
      <w:r w:rsidRPr="00F16CF4">
        <w:rPr>
          <w:rStyle w:val="HideTWBExt"/>
        </w:rPr>
        <w:t>&lt;/NumAm&gt;</w:t>
      </w:r>
    </w:p>
    <w:p w14:paraId="4A68CBFE"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3166ADAF" w14:textId="77777777" w:rsidR="00AD7135" w:rsidRPr="00F16CF4" w:rsidRDefault="00AD7135" w:rsidP="00AD7135">
      <w:pPr>
        <w:pStyle w:val="NormalBold"/>
      </w:pPr>
      <w:r w:rsidRPr="00F16CF4">
        <w:rPr>
          <w:rStyle w:val="HideTWBExt"/>
          <w:b w:val="0"/>
        </w:rPr>
        <w:t>&lt;/RepeatBlock-By&gt;</w:t>
      </w:r>
    </w:p>
    <w:p w14:paraId="4B21E75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EB3F8F9" w14:textId="448714EC" w:rsidR="00AD7135" w:rsidRPr="00F16CF4" w:rsidRDefault="00AD7135" w:rsidP="00AD7135">
      <w:pPr>
        <w:pStyle w:val="NormalBold"/>
      </w:pPr>
      <w:r w:rsidRPr="00F16CF4">
        <w:rPr>
          <w:rStyle w:val="HideTWBExt"/>
        </w:rPr>
        <w:t>&lt;Article&gt;</w:t>
      </w:r>
      <w:r w:rsidRPr="00F16CF4">
        <w:t>Considerando F</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1A25BF5" w14:textId="77777777" w:rsidTr="00DB0550">
        <w:trPr>
          <w:trHeight w:hRule="exact" w:val="240"/>
          <w:jc w:val="center"/>
        </w:trPr>
        <w:tc>
          <w:tcPr>
            <w:tcW w:w="9752" w:type="dxa"/>
            <w:gridSpan w:val="2"/>
            <w:tcBorders>
              <w:top w:val="nil"/>
              <w:left w:val="nil"/>
              <w:bottom w:val="nil"/>
              <w:right w:val="nil"/>
            </w:tcBorders>
          </w:tcPr>
          <w:p w14:paraId="09634D8A" w14:textId="77777777" w:rsidR="00AD7135" w:rsidRPr="00F16CF4" w:rsidRDefault="00AD7135" w:rsidP="00DB0550"/>
        </w:tc>
      </w:tr>
      <w:tr w:rsidR="00AD7135" w:rsidRPr="00F16CF4" w14:paraId="2F14844C" w14:textId="77777777" w:rsidTr="00DB0550">
        <w:trPr>
          <w:trHeight w:val="240"/>
          <w:jc w:val="center"/>
        </w:trPr>
        <w:tc>
          <w:tcPr>
            <w:tcW w:w="4876" w:type="dxa"/>
            <w:tcBorders>
              <w:top w:val="nil"/>
              <w:left w:val="nil"/>
              <w:bottom w:val="nil"/>
              <w:right w:val="nil"/>
            </w:tcBorders>
          </w:tcPr>
          <w:p w14:paraId="0CAEA20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28A4F64" w14:textId="77777777" w:rsidR="00AD7135" w:rsidRPr="00F16CF4" w:rsidRDefault="00AD7135" w:rsidP="00DB0550">
            <w:pPr>
              <w:pStyle w:val="AmColumnHeading"/>
            </w:pPr>
            <w:r w:rsidRPr="00F16CF4">
              <w:t>Alteração</w:t>
            </w:r>
          </w:p>
        </w:tc>
      </w:tr>
      <w:tr w:rsidR="00AD7135" w:rsidRPr="00F16CF4" w14:paraId="08CE2444" w14:textId="77777777" w:rsidTr="00DB0550">
        <w:trPr>
          <w:jc w:val="center"/>
        </w:trPr>
        <w:tc>
          <w:tcPr>
            <w:tcW w:w="4876" w:type="dxa"/>
            <w:tcBorders>
              <w:top w:val="nil"/>
              <w:left w:val="nil"/>
              <w:bottom w:val="nil"/>
              <w:right w:val="nil"/>
            </w:tcBorders>
          </w:tcPr>
          <w:p w14:paraId="412430B3" w14:textId="77777777" w:rsidR="00AD7135" w:rsidRPr="00F16CF4" w:rsidRDefault="00AD7135" w:rsidP="00DB0550">
            <w:pPr>
              <w:pStyle w:val="Normal6a"/>
            </w:pPr>
          </w:p>
        </w:tc>
        <w:tc>
          <w:tcPr>
            <w:tcW w:w="4876" w:type="dxa"/>
            <w:tcBorders>
              <w:top w:val="nil"/>
              <w:left w:val="nil"/>
              <w:bottom w:val="nil"/>
              <w:right w:val="nil"/>
            </w:tcBorders>
          </w:tcPr>
          <w:p w14:paraId="246D1BBF" w14:textId="59C62197" w:rsidR="00AD7135" w:rsidRPr="00F16CF4" w:rsidRDefault="00AD7135" w:rsidP="00DB0550">
            <w:pPr>
              <w:pStyle w:val="Normal6a"/>
            </w:pPr>
            <w:r w:rsidRPr="00F16CF4">
              <w:rPr>
                <w:b/>
                <w:i/>
              </w:rPr>
              <w:t>F</w:t>
            </w:r>
            <w:r w:rsidR="00A072A6">
              <w:rPr>
                <w:b/>
                <w:i/>
              </w:rPr>
              <w:noBreakHyphen/>
            </w:r>
            <w:r w:rsidRPr="00F16CF4">
              <w:rPr>
                <w:b/>
                <w:i/>
              </w:rPr>
              <w:t>B.</w:t>
            </w:r>
            <w:r w:rsidRPr="00F16CF4">
              <w:tab/>
            </w:r>
            <w:r w:rsidRPr="00F16CF4">
              <w:rPr>
                <w:b/>
                <w:i/>
              </w:rPr>
              <w:t>Considerando que o último ano foi marcado por uma maior proliferação das leis sobre a influência estrangeira e sobre os «agentes estrangeiros», designadamente nos países candidatos à adesão à UE, leis essas que visam organizações da sociedade civil e meios de comunicação social e tentam impedi</w:t>
            </w:r>
            <w:r w:rsidR="00A072A6">
              <w:rPr>
                <w:b/>
                <w:i/>
              </w:rPr>
              <w:noBreakHyphen/>
            </w:r>
            <w:r w:rsidRPr="00F16CF4">
              <w:rPr>
                <w:b/>
                <w:i/>
              </w:rPr>
              <w:t>los de receber apoio financeiro do estrangeiro, inclusive da UE e dos seus Estados</w:t>
            </w:r>
            <w:r w:rsidR="00A072A6">
              <w:rPr>
                <w:b/>
                <w:i/>
              </w:rPr>
              <w:noBreakHyphen/>
            </w:r>
            <w:r w:rsidRPr="00F16CF4">
              <w:rPr>
                <w:b/>
                <w:i/>
              </w:rPr>
              <w:t>Membros, promovendo, assim, um clima de medo e autocensura;</w:t>
            </w:r>
          </w:p>
        </w:tc>
      </w:tr>
    </w:tbl>
    <w:p w14:paraId="6751E8D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C5D88E5" w14:textId="77777777" w:rsidR="00AD7135" w:rsidRPr="00F16CF4" w:rsidRDefault="00AD7135" w:rsidP="00AD7135">
      <w:r w:rsidRPr="00F16CF4">
        <w:rPr>
          <w:rStyle w:val="HideTWBExt"/>
        </w:rPr>
        <w:t>&lt;/Amend&gt;</w:t>
      </w:r>
    </w:p>
    <w:p w14:paraId="0EB9A11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82</w:t>
      </w:r>
      <w:r w:rsidRPr="00F16CF4">
        <w:rPr>
          <w:rStyle w:val="HideTWBExt"/>
        </w:rPr>
        <w:t>&lt;/NumAm&gt;</w:t>
      </w:r>
    </w:p>
    <w:p w14:paraId="0264AF2B" w14:textId="1F63DEB2"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BA0BB9E" w14:textId="77777777" w:rsidR="00AD7135" w:rsidRPr="00F16CF4" w:rsidRDefault="00AD7135" w:rsidP="00AD7135">
      <w:pPr>
        <w:pStyle w:val="NormalBold"/>
      </w:pPr>
      <w:r w:rsidRPr="00F16CF4">
        <w:rPr>
          <w:rStyle w:val="HideTWBExt"/>
          <w:b w:val="0"/>
        </w:rPr>
        <w:t>&lt;/RepeatBlock-By&gt;</w:t>
      </w:r>
    </w:p>
    <w:p w14:paraId="104A82A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584155F" w14:textId="57E02BD8" w:rsidR="00AD7135" w:rsidRPr="00F16CF4" w:rsidRDefault="00AD7135" w:rsidP="00AD7135">
      <w:pPr>
        <w:pStyle w:val="NormalBold"/>
      </w:pPr>
      <w:r w:rsidRPr="00F16CF4">
        <w:rPr>
          <w:rStyle w:val="HideTWBExt"/>
        </w:rPr>
        <w:t>&lt;Article&gt;</w:t>
      </w:r>
      <w:r w:rsidRPr="00F16CF4">
        <w:t>Considerando F</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63530E3" w14:textId="77777777" w:rsidTr="00DB0550">
        <w:trPr>
          <w:trHeight w:hRule="exact" w:val="240"/>
          <w:jc w:val="center"/>
        </w:trPr>
        <w:tc>
          <w:tcPr>
            <w:tcW w:w="9752" w:type="dxa"/>
            <w:gridSpan w:val="2"/>
            <w:tcBorders>
              <w:top w:val="nil"/>
              <w:left w:val="nil"/>
              <w:bottom w:val="nil"/>
              <w:right w:val="nil"/>
            </w:tcBorders>
          </w:tcPr>
          <w:p w14:paraId="07348DEB" w14:textId="77777777" w:rsidR="00AD7135" w:rsidRPr="00F16CF4" w:rsidRDefault="00AD7135" w:rsidP="00DB0550"/>
        </w:tc>
      </w:tr>
      <w:tr w:rsidR="00AD7135" w:rsidRPr="00F16CF4" w14:paraId="6EF1FA1E" w14:textId="77777777" w:rsidTr="00DB0550">
        <w:trPr>
          <w:trHeight w:val="240"/>
          <w:jc w:val="center"/>
        </w:trPr>
        <w:tc>
          <w:tcPr>
            <w:tcW w:w="4876" w:type="dxa"/>
            <w:tcBorders>
              <w:top w:val="nil"/>
              <w:left w:val="nil"/>
              <w:bottom w:val="nil"/>
              <w:right w:val="nil"/>
            </w:tcBorders>
          </w:tcPr>
          <w:p w14:paraId="41A1370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0C7E03A" w14:textId="77777777" w:rsidR="00AD7135" w:rsidRPr="00F16CF4" w:rsidRDefault="00AD7135" w:rsidP="00DB0550">
            <w:pPr>
              <w:pStyle w:val="AmColumnHeading"/>
            </w:pPr>
            <w:r w:rsidRPr="00F16CF4">
              <w:t>Alteração</w:t>
            </w:r>
          </w:p>
        </w:tc>
      </w:tr>
      <w:tr w:rsidR="00AD7135" w:rsidRPr="00F16CF4" w14:paraId="27FE532F" w14:textId="77777777" w:rsidTr="00DB0550">
        <w:trPr>
          <w:jc w:val="center"/>
        </w:trPr>
        <w:tc>
          <w:tcPr>
            <w:tcW w:w="4876" w:type="dxa"/>
            <w:tcBorders>
              <w:top w:val="nil"/>
              <w:left w:val="nil"/>
              <w:bottom w:val="nil"/>
              <w:right w:val="nil"/>
            </w:tcBorders>
          </w:tcPr>
          <w:p w14:paraId="54154410" w14:textId="77777777" w:rsidR="00AD7135" w:rsidRPr="00F16CF4" w:rsidRDefault="00AD7135" w:rsidP="00DB0550">
            <w:pPr>
              <w:pStyle w:val="Normal6a"/>
            </w:pPr>
          </w:p>
        </w:tc>
        <w:tc>
          <w:tcPr>
            <w:tcW w:w="4876" w:type="dxa"/>
            <w:tcBorders>
              <w:top w:val="nil"/>
              <w:left w:val="nil"/>
              <w:bottom w:val="nil"/>
              <w:right w:val="nil"/>
            </w:tcBorders>
          </w:tcPr>
          <w:p w14:paraId="4EE0FAB2" w14:textId="42E60086" w:rsidR="00AD7135" w:rsidRPr="00F16CF4" w:rsidRDefault="00AD7135" w:rsidP="00DB0550">
            <w:pPr>
              <w:pStyle w:val="Normal6a"/>
            </w:pPr>
            <w:r w:rsidRPr="00F16CF4">
              <w:rPr>
                <w:b/>
                <w:i/>
              </w:rPr>
              <w:t>F</w:t>
            </w:r>
            <w:r w:rsidR="00A072A6">
              <w:rPr>
                <w:b/>
                <w:i/>
              </w:rPr>
              <w:noBreakHyphen/>
            </w:r>
            <w:r w:rsidRPr="00F16CF4">
              <w:rPr>
                <w:b/>
                <w:i/>
              </w:rPr>
              <w:t>B.</w:t>
            </w:r>
            <w:r w:rsidRPr="00F16CF4">
              <w:tab/>
            </w:r>
            <w:r w:rsidRPr="00F16CF4">
              <w:rPr>
                <w:b/>
                <w:i/>
              </w:rPr>
              <w:t>Considerando que o último ano foi marcado por uma maior proliferação das leis sobre os «agentes estrangeiros» ou sobre a influência estrangeira, designadamente nos países candidatos à adesão à UE, leis essas que visam organizações da sociedade civil e meios de comunicação social e tentam impedi</w:t>
            </w:r>
            <w:r w:rsidR="00A072A6">
              <w:rPr>
                <w:b/>
                <w:i/>
              </w:rPr>
              <w:noBreakHyphen/>
            </w:r>
            <w:r w:rsidRPr="00F16CF4">
              <w:rPr>
                <w:b/>
                <w:i/>
              </w:rPr>
              <w:t>los de receber apoio financeiro do estrangeiro, inclusive da UE e dos seus Estados</w:t>
            </w:r>
            <w:r w:rsidR="00A072A6">
              <w:rPr>
                <w:b/>
                <w:i/>
              </w:rPr>
              <w:noBreakHyphen/>
            </w:r>
            <w:r w:rsidRPr="00F16CF4">
              <w:rPr>
                <w:b/>
                <w:i/>
              </w:rPr>
              <w:t>Membros, promovendo, assim, um clima de medo e autocensura;</w:t>
            </w:r>
          </w:p>
        </w:tc>
      </w:tr>
    </w:tbl>
    <w:p w14:paraId="62CA07B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B96E8EB" w14:textId="77777777" w:rsidR="00AD7135" w:rsidRPr="00F16CF4" w:rsidRDefault="00AD7135" w:rsidP="00AD7135">
      <w:r w:rsidRPr="00F16CF4">
        <w:rPr>
          <w:rStyle w:val="HideTWBExt"/>
        </w:rPr>
        <w:t>&lt;/Amend&gt;</w:t>
      </w:r>
    </w:p>
    <w:p w14:paraId="793DB05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83</w:t>
      </w:r>
      <w:r w:rsidRPr="00F16CF4">
        <w:rPr>
          <w:rStyle w:val="HideTWBExt"/>
        </w:rPr>
        <w:t>&lt;/NumAm&gt;</w:t>
      </w:r>
    </w:p>
    <w:p w14:paraId="4EA3A6D1"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77438141" w14:textId="77777777" w:rsidR="00AD7135" w:rsidRPr="00F16CF4" w:rsidRDefault="00AD7135" w:rsidP="00AD7135">
      <w:pPr>
        <w:pStyle w:val="NormalBold"/>
      </w:pPr>
      <w:r w:rsidRPr="00F16CF4">
        <w:rPr>
          <w:rStyle w:val="HideTWBExt"/>
          <w:b w:val="0"/>
        </w:rPr>
        <w:t>&lt;/RepeatBlock-By&gt;</w:t>
      </w:r>
    </w:p>
    <w:p w14:paraId="73C298F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B7238FC" w14:textId="2F712570" w:rsidR="00AD7135" w:rsidRPr="00F16CF4" w:rsidRDefault="00AD7135" w:rsidP="00AD7135">
      <w:pPr>
        <w:pStyle w:val="NormalBold"/>
      </w:pPr>
      <w:r w:rsidRPr="00F16CF4">
        <w:rPr>
          <w:rStyle w:val="HideTWBExt"/>
        </w:rPr>
        <w:t>&lt;Article&gt;</w:t>
      </w:r>
      <w:r w:rsidRPr="00F16CF4">
        <w:t>Considerando F</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24C6845" w14:textId="77777777" w:rsidTr="00DB0550">
        <w:trPr>
          <w:trHeight w:hRule="exact" w:val="240"/>
          <w:jc w:val="center"/>
        </w:trPr>
        <w:tc>
          <w:tcPr>
            <w:tcW w:w="9752" w:type="dxa"/>
            <w:gridSpan w:val="2"/>
            <w:tcBorders>
              <w:top w:val="nil"/>
              <w:left w:val="nil"/>
              <w:bottom w:val="nil"/>
              <w:right w:val="nil"/>
            </w:tcBorders>
          </w:tcPr>
          <w:p w14:paraId="3800D086" w14:textId="77777777" w:rsidR="00AD7135" w:rsidRPr="00F16CF4" w:rsidRDefault="00AD7135" w:rsidP="00DB0550"/>
        </w:tc>
      </w:tr>
      <w:tr w:rsidR="00AD7135" w:rsidRPr="00F16CF4" w14:paraId="24998FFA" w14:textId="77777777" w:rsidTr="00DB0550">
        <w:trPr>
          <w:trHeight w:val="240"/>
          <w:jc w:val="center"/>
        </w:trPr>
        <w:tc>
          <w:tcPr>
            <w:tcW w:w="4876" w:type="dxa"/>
            <w:tcBorders>
              <w:top w:val="nil"/>
              <w:left w:val="nil"/>
              <w:bottom w:val="nil"/>
              <w:right w:val="nil"/>
            </w:tcBorders>
          </w:tcPr>
          <w:p w14:paraId="1848CC6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BD63AC6" w14:textId="77777777" w:rsidR="00AD7135" w:rsidRPr="00F16CF4" w:rsidRDefault="00AD7135" w:rsidP="00DB0550">
            <w:pPr>
              <w:pStyle w:val="AmColumnHeading"/>
            </w:pPr>
            <w:r w:rsidRPr="00F16CF4">
              <w:t>Alteração</w:t>
            </w:r>
          </w:p>
        </w:tc>
      </w:tr>
      <w:tr w:rsidR="00AD7135" w:rsidRPr="00F16CF4" w14:paraId="081D855D" w14:textId="77777777" w:rsidTr="00DB0550">
        <w:trPr>
          <w:jc w:val="center"/>
        </w:trPr>
        <w:tc>
          <w:tcPr>
            <w:tcW w:w="4876" w:type="dxa"/>
            <w:tcBorders>
              <w:top w:val="nil"/>
              <w:left w:val="nil"/>
              <w:bottom w:val="nil"/>
              <w:right w:val="nil"/>
            </w:tcBorders>
          </w:tcPr>
          <w:p w14:paraId="32353FB0" w14:textId="77777777" w:rsidR="00AD7135" w:rsidRPr="00F16CF4" w:rsidRDefault="00AD7135" w:rsidP="00DB0550">
            <w:pPr>
              <w:pStyle w:val="Normal6a"/>
            </w:pPr>
          </w:p>
        </w:tc>
        <w:tc>
          <w:tcPr>
            <w:tcW w:w="4876" w:type="dxa"/>
            <w:tcBorders>
              <w:top w:val="nil"/>
              <w:left w:val="nil"/>
              <w:bottom w:val="nil"/>
              <w:right w:val="nil"/>
            </w:tcBorders>
          </w:tcPr>
          <w:p w14:paraId="3FD922EC" w14:textId="39B6E627" w:rsidR="00AD7135" w:rsidRPr="00F16CF4" w:rsidRDefault="00AD7135" w:rsidP="00DB0550">
            <w:pPr>
              <w:pStyle w:val="Normal6a"/>
            </w:pPr>
            <w:r w:rsidRPr="00F16CF4">
              <w:rPr>
                <w:b/>
                <w:i/>
              </w:rPr>
              <w:t>F</w:t>
            </w:r>
            <w:r w:rsidR="00A072A6">
              <w:rPr>
                <w:b/>
                <w:i/>
              </w:rPr>
              <w:noBreakHyphen/>
            </w:r>
            <w:r w:rsidRPr="00F16CF4">
              <w:rPr>
                <w:b/>
                <w:i/>
              </w:rPr>
              <w:t>B.</w:t>
            </w:r>
            <w:r w:rsidRPr="00F16CF4">
              <w:tab/>
            </w:r>
            <w:r w:rsidRPr="00F16CF4">
              <w:rPr>
                <w:b/>
                <w:i/>
              </w:rPr>
              <w:t>Considerando que a relatora especial das Nações Unidas para a violência contra as mulheres e as raparigas reconheceu a gestação de substituição como uma forma de violência económica, psicológica, física e reprodutiva contra as mulheres no relatório que apresentou à Assembleia Geral das Nações Unidas (A/80/158);</w:t>
            </w:r>
          </w:p>
        </w:tc>
      </w:tr>
    </w:tbl>
    <w:p w14:paraId="6F91FB2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E5CF41D" w14:textId="77777777" w:rsidR="00AD7135" w:rsidRPr="00F16CF4" w:rsidRDefault="00AD7135" w:rsidP="00AD7135">
      <w:r w:rsidRPr="00F16CF4">
        <w:rPr>
          <w:rStyle w:val="HideTWBExt"/>
        </w:rPr>
        <w:t>&lt;/Amend&gt;</w:t>
      </w:r>
    </w:p>
    <w:p w14:paraId="2D2EA12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84</w:t>
      </w:r>
      <w:r w:rsidRPr="00F16CF4">
        <w:rPr>
          <w:rStyle w:val="HideTWBExt"/>
        </w:rPr>
        <w:t>&lt;/NumAm&gt;</w:t>
      </w:r>
    </w:p>
    <w:p w14:paraId="70E82EE6" w14:textId="28FFE629"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165C2B70" w14:textId="77777777" w:rsidR="00AD7135" w:rsidRPr="00F16CF4" w:rsidRDefault="00AD7135" w:rsidP="00AD7135">
      <w:pPr>
        <w:pStyle w:val="NormalBold"/>
      </w:pPr>
      <w:r w:rsidRPr="00F16CF4">
        <w:rPr>
          <w:rStyle w:val="HideTWBExt"/>
          <w:b w:val="0"/>
        </w:rPr>
        <w:t>&lt;/RepeatBlock-By&gt;</w:t>
      </w:r>
    </w:p>
    <w:p w14:paraId="68FB212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533E196" w14:textId="773B3F78" w:rsidR="00AD7135" w:rsidRPr="00F16CF4" w:rsidRDefault="00AD7135" w:rsidP="00AD7135">
      <w:pPr>
        <w:pStyle w:val="NormalBold"/>
      </w:pPr>
      <w:r w:rsidRPr="00F16CF4">
        <w:rPr>
          <w:rStyle w:val="HideTWBExt"/>
        </w:rPr>
        <w:t>&lt;Article&gt;</w:t>
      </w:r>
      <w:r w:rsidRPr="00F16CF4">
        <w:t>Considerando F</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3C4A3A4" w14:textId="77777777" w:rsidTr="00DB0550">
        <w:trPr>
          <w:trHeight w:hRule="exact" w:val="240"/>
          <w:jc w:val="center"/>
        </w:trPr>
        <w:tc>
          <w:tcPr>
            <w:tcW w:w="9752" w:type="dxa"/>
            <w:gridSpan w:val="2"/>
            <w:tcBorders>
              <w:top w:val="nil"/>
              <w:left w:val="nil"/>
              <w:bottom w:val="nil"/>
              <w:right w:val="nil"/>
            </w:tcBorders>
          </w:tcPr>
          <w:p w14:paraId="3261FA1B" w14:textId="77777777" w:rsidR="00AD7135" w:rsidRPr="00F16CF4" w:rsidRDefault="00AD7135" w:rsidP="00DB0550"/>
        </w:tc>
      </w:tr>
      <w:tr w:rsidR="00AD7135" w:rsidRPr="00F16CF4" w14:paraId="7DBBBB92" w14:textId="77777777" w:rsidTr="00DB0550">
        <w:trPr>
          <w:trHeight w:val="240"/>
          <w:jc w:val="center"/>
        </w:trPr>
        <w:tc>
          <w:tcPr>
            <w:tcW w:w="4876" w:type="dxa"/>
            <w:tcBorders>
              <w:top w:val="nil"/>
              <w:left w:val="nil"/>
              <w:bottom w:val="nil"/>
              <w:right w:val="nil"/>
            </w:tcBorders>
          </w:tcPr>
          <w:p w14:paraId="59C6AF8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647DB7B" w14:textId="77777777" w:rsidR="00AD7135" w:rsidRPr="00F16CF4" w:rsidRDefault="00AD7135" w:rsidP="00DB0550">
            <w:pPr>
              <w:pStyle w:val="AmColumnHeading"/>
            </w:pPr>
            <w:r w:rsidRPr="00F16CF4">
              <w:t>Alteração</w:t>
            </w:r>
          </w:p>
        </w:tc>
      </w:tr>
      <w:tr w:rsidR="00AD7135" w:rsidRPr="00F16CF4" w14:paraId="287D2575" w14:textId="77777777" w:rsidTr="00DB0550">
        <w:trPr>
          <w:jc w:val="center"/>
        </w:trPr>
        <w:tc>
          <w:tcPr>
            <w:tcW w:w="4876" w:type="dxa"/>
            <w:tcBorders>
              <w:top w:val="nil"/>
              <w:left w:val="nil"/>
              <w:bottom w:val="nil"/>
              <w:right w:val="nil"/>
            </w:tcBorders>
          </w:tcPr>
          <w:p w14:paraId="2617D198" w14:textId="77777777" w:rsidR="00AD7135" w:rsidRPr="00F16CF4" w:rsidRDefault="00AD7135" w:rsidP="00DB0550">
            <w:pPr>
              <w:pStyle w:val="Normal6a"/>
            </w:pPr>
          </w:p>
        </w:tc>
        <w:tc>
          <w:tcPr>
            <w:tcW w:w="4876" w:type="dxa"/>
            <w:tcBorders>
              <w:top w:val="nil"/>
              <w:left w:val="nil"/>
              <w:bottom w:val="nil"/>
              <w:right w:val="nil"/>
            </w:tcBorders>
          </w:tcPr>
          <w:p w14:paraId="7AD069F0" w14:textId="6B85008B" w:rsidR="00AD7135" w:rsidRPr="00F16CF4" w:rsidRDefault="00AD7135" w:rsidP="00DB0550">
            <w:pPr>
              <w:pStyle w:val="Normal6a"/>
            </w:pPr>
            <w:r w:rsidRPr="00F16CF4">
              <w:rPr>
                <w:b/>
                <w:i/>
              </w:rPr>
              <w:t>F</w:t>
            </w:r>
            <w:r w:rsidR="00A072A6">
              <w:rPr>
                <w:b/>
                <w:i/>
              </w:rPr>
              <w:noBreakHyphen/>
            </w:r>
            <w:r w:rsidRPr="00F16CF4">
              <w:rPr>
                <w:b/>
                <w:i/>
              </w:rPr>
              <w:t>C.</w:t>
            </w:r>
            <w:r w:rsidRPr="00F16CF4">
              <w:tab/>
            </w:r>
            <w:r w:rsidRPr="00F16CF4">
              <w:rPr>
                <w:b/>
                <w:i/>
              </w:rPr>
              <w:t>Considerando que o artigo 24.º do Tratado da União Europeia estabelece que a competência da União em matéria de política externa e de segurança comum está sujeita a regras e procedimentos específicos distintos dos aplicáveis a outras políticas da UE, sendo essa política definida e aplicada principalmente pelo Conselho Europeu e pelo Conselho, por meio de decisões que normalmente exigem unanimidade, ao passo que a Comissão e o Parlamento Europeu desempenham apenas papéis limitados e o Tribunal de Justiça praticamente não tem qualquer competência, o que contribui para que a política externa e de segurança continue a ser, em grande medida, de natureza intergovernamental e não supranacional;</w:t>
            </w:r>
          </w:p>
        </w:tc>
      </w:tr>
    </w:tbl>
    <w:p w14:paraId="6412CA5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FE9B829" w14:textId="77777777" w:rsidR="00AD7135" w:rsidRPr="00F16CF4" w:rsidRDefault="00AD7135" w:rsidP="00AD7135">
      <w:r w:rsidRPr="00F16CF4">
        <w:rPr>
          <w:rStyle w:val="HideTWBExt"/>
        </w:rPr>
        <w:t>&lt;/Amend&gt;</w:t>
      </w:r>
    </w:p>
    <w:p w14:paraId="55E3938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85</w:t>
      </w:r>
      <w:r w:rsidRPr="00F16CF4">
        <w:rPr>
          <w:rStyle w:val="HideTWBExt"/>
        </w:rPr>
        <w:t>&lt;/NumAm&gt;</w:t>
      </w:r>
    </w:p>
    <w:p w14:paraId="169EFD8E" w14:textId="1517EE3A"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C71F8D0" w14:textId="77777777" w:rsidR="00AD7135" w:rsidRPr="00F16CF4" w:rsidRDefault="00AD7135" w:rsidP="00AD7135">
      <w:pPr>
        <w:pStyle w:val="NormalBold"/>
      </w:pPr>
      <w:r w:rsidRPr="00F16CF4">
        <w:rPr>
          <w:rStyle w:val="HideTWBExt"/>
          <w:b w:val="0"/>
        </w:rPr>
        <w:t>&lt;/RepeatBlock-By&gt;</w:t>
      </w:r>
    </w:p>
    <w:p w14:paraId="6B6347A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AC10139" w14:textId="6D868447" w:rsidR="00AD7135" w:rsidRPr="00F16CF4" w:rsidRDefault="00AD7135" w:rsidP="00AD7135">
      <w:pPr>
        <w:pStyle w:val="NormalBold"/>
      </w:pPr>
      <w:r w:rsidRPr="00F16CF4">
        <w:rPr>
          <w:rStyle w:val="HideTWBExt"/>
        </w:rPr>
        <w:t>&lt;Article&gt;</w:t>
      </w:r>
      <w:r w:rsidRPr="00F16CF4">
        <w:t>Considerando F</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06442BC" w14:textId="77777777" w:rsidTr="00DB0550">
        <w:trPr>
          <w:trHeight w:hRule="exact" w:val="240"/>
          <w:jc w:val="center"/>
        </w:trPr>
        <w:tc>
          <w:tcPr>
            <w:tcW w:w="9752" w:type="dxa"/>
            <w:gridSpan w:val="2"/>
            <w:tcBorders>
              <w:top w:val="nil"/>
              <w:left w:val="nil"/>
              <w:bottom w:val="nil"/>
              <w:right w:val="nil"/>
            </w:tcBorders>
          </w:tcPr>
          <w:p w14:paraId="3958D806" w14:textId="77777777" w:rsidR="00AD7135" w:rsidRPr="00F16CF4" w:rsidRDefault="00AD7135" w:rsidP="00DB0550"/>
        </w:tc>
      </w:tr>
      <w:tr w:rsidR="00AD7135" w:rsidRPr="00F16CF4" w14:paraId="03A608B3" w14:textId="77777777" w:rsidTr="00DB0550">
        <w:trPr>
          <w:trHeight w:val="240"/>
          <w:jc w:val="center"/>
        </w:trPr>
        <w:tc>
          <w:tcPr>
            <w:tcW w:w="4876" w:type="dxa"/>
            <w:tcBorders>
              <w:top w:val="nil"/>
              <w:left w:val="nil"/>
              <w:bottom w:val="nil"/>
              <w:right w:val="nil"/>
            </w:tcBorders>
          </w:tcPr>
          <w:p w14:paraId="4160F6F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FF0602A" w14:textId="77777777" w:rsidR="00AD7135" w:rsidRPr="00F16CF4" w:rsidRDefault="00AD7135" w:rsidP="00DB0550">
            <w:pPr>
              <w:pStyle w:val="AmColumnHeading"/>
            </w:pPr>
            <w:r w:rsidRPr="00F16CF4">
              <w:t>Alteração</w:t>
            </w:r>
          </w:p>
        </w:tc>
      </w:tr>
      <w:tr w:rsidR="00AD7135" w:rsidRPr="00F16CF4" w14:paraId="1A50E6D3" w14:textId="77777777" w:rsidTr="00DB0550">
        <w:trPr>
          <w:jc w:val="center"/>
        </w:trPr>
        <w:tc>
          <w:tcPr>
            <w:tcW w:w="4876" w:type="dxa"/>
            <w:tcBorders>
              <w:top w:val="nil"/>
              <w:left w:val="nil"/>
              <w:bottom w:val="nil"/>
              <w:right w:val="nil"/>
            </w:tcBorders>
          </w:tcPr>
          <w:p w14:paraId="13A85B8D" w14:textId="77777777" w:rsidR="00AD7135" w:rsidRPr="00F16CF4" w:rsidRDefault="00AD7135" w:rsidP="00DB0550">
            <w:pPr>
              <w:pStyle w:val="Normal6a"/>
            </w:pPr>
          </w:p>
        </w:tc>
        <w:tc>
          <w:tcPr>
            <w:tcW w:w="4876" w:type="dxa"/>
            <w:tcBorders>
              <w:top w:val="nil"/>
              <w:left w:val="nil"/>
              <w:bottom w:val="nil"/>
              <w:right w:val="nil"/>
            </w:tcBorders>
          </w:tcPr>
          <w:p w14:paraId="3CCCDD41" w14:textId="18F626A0" w:rsidR="00AD7135" w:rsidRPr="00F16CF4" w:rsidRDefault="00AD7135" w:rsidP="00DB0550">
            <w:pPr>
              <w:pStyle w:val="Normal6a"/>
            </w:pPr>
            <w:r w:rsidRPr="00F16CF4">
              <w:rPr>
                <w:b/>
                <w:i/>
              </w:rPr>
              <w:t>F</w:t>
            </w:r>
            <w:r w:rsidR="00A072A6">
              <w:rPr>
                <w:b/>
                <w:i/>
              </w:rPr>
              <w:noBreakHyphen/>
            </w:r>
            <w:r w:rsidRPr="00F16CF4">
              <w:rPr>
                <w:b/>
                <w:i/>
              </w:rPr>
              <w:t>C.</w:t>
            </w:r>
            <w:r w:rsidRPr="00F16CF4">
              <w:tab/>
            </w:r>
            <w:r w:rsidRPr="00F16CF4">
              <w:rPr>
                <w:b/>
                <w:i/>
              </w:rPr>
              <w:t>Considerando que o Índice Mundial da Liberdade de Imprensa de 2025 da Repórteres Sem Fronteiras (RSF) revela que mais de metade da população mundial vive em países onde a liberdade de imprensa se encontra numa situação «muito grave», e que, pela primeira vez na história deste índice, o estado global da liberdade de imprensa foi descrito como estando a atravessar uma «situação difícil»; que, segundo o barómetro de 2025 da RSF, 37 jornalistas e trabalhadores dos meios de comunicação social foram mortos desde 1 de janeiro de 2025, e que até à data, neste mesmo ano, 557 encontram</w:t>
            </w:r>
            <w:r w:rsidR="00A072A6">
              <w:rPr>
                <w:b/>
                <w:i/>
              </w:rPr>
              <w:noBreakHyphen/>
            </w:r>
            <w:r w:rsidRPr="00F16CF4">
              <w:rPr>
                <w:b/>
                <w:i/>
              </w:rPr>
              <w:t>se detidos, 54 estão a ser mantidos reféns e 99 estão desaparecidos;</w:t>
            </w:r>
          </w:p>
        </w:tc>
      </w:tr>
    </w:tbl>
    <w:p w14:paraId="2CB3E8D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CF794A9" w14:textId="77777777" w:rsidR="00AD7135" w:rsidRPr="00F16CF4" w:rsidRDefault="00AD7135" w:rsidP="00AD7135">
      <w:r w:rsidRPr="00F16CF4">
        <w:rPr>
          <w:rStyle w:val="HideTWBExt"/>
        </w:rPr>
        <w:t>&lt;/Amend&gt;</w:t>
      </w:r>
    </w:p>
    <w:p w14:paraId="700FE1D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86</w:t>
      </w:r>
      <w:r w:rsidRPr="00F16CF4">
        <w:rPr>
          <w:rStyle w:val="HideTWBExt"/>
        </w:rPr>
        <w:t>&lt;/NumAm&gt;</w:t>
      </w:r>
    </w:p>
    <w:p w14:paraId="2C573C9C"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29BD0850" w14:textId="77777777" w:rsidR="00AD7135" w:rsidRPr="00F16CF4" w:rsidRDefault="00AD7135" w:rsidP="00AD7135">
      <w:pPr>
        <w:pStyle w:val="NormalBold"/>
      </w:pPr>
      <w:r w:rsidRPr="00F16CF4">
        <w:rPr>
          <w:rStyle w:val="HideTWBExt"/>
          <w:b w:val="0"/>
        </w:rPr>
        <w:t>&lt;/RepeatBlock-By&gt;</w:t>
      </w:r>
    </w:p>
    <w:p w14:paraId="53F49E2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A644E1A" w14:textId="17064E27" w:rsidR="00AD7135" w:rsidRPr="00F16CF4" w:rsidRDefault="00AD7135" w:rsidP="00AD7135">
      <w:pPr>
        <w:pStyle w:val="NormalBold"/>
      </w:pPr>
      <w:r w:rsidRPr="00F16CF4">
        <w:rPr>
          <w:rStyle w:val="HideTWBExt"/>
        </w:rPr>
        <w:t>&lt;Article&gt;</w:t>
      </w:r>
      <w:r w:rsidRPr="00F16CF4">
        <w:t>Considerando F</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398581" w14:textId="77777777" w:rsidTr="00DB0550">
        <w:trPr>
          <w:trHeight w:hRule="exact" w:val="240"/>
          <w:jc w:val="center"/>
        </w:trPr>
        <w:tc>
          <w:tcPr>
            <w:tcW w:w="9752" w:type="dxa"/>
            <w:gridSpan w:val="2"/>
            <w:tcBorders>
              <w:top w:val="nil"/>
              <w:left w:val="nil"/>
              <w:bottom w:val="nil"/>
              <w:right w:val="nil"/>
            </w:tcBorders>
          </w:tcPr>
          <w:p w14:paraId="25153907" w14:textId="77777777" w:rsidR="00AD7135" w:rsidRPr="00F16CF4" w:rsidRDefault="00AD7135" w:rsidP="00DB0550"/>
        </w:tc>
      </w:tr>
      <w:tr w:rsidR="00AD7135" w:rsidRPr="00F16CF4" w14:paraId="616C594E" w14:textId="77777777" w:rsidTr="00DB0550">
        <w:trPr>
          <w:trHeight w:val="240"/>
          <w:jc w:val="center"/>
        </w:trPr>
        <w:tc>
          <w:tcPr>
            <w:tcW w:w="4876" w:type="dxa"/>
            <w:tcBorders>
              <w:top w:val="nil"/>
              <w:left w:val="nil"/>
              <w:bottom w:val="nil"/>
              <w:right w:val="nil"/>
            </w:tcBorders>
          </w:tcPr>
          <w:p w14:paraId="4BC3760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4941EBF" w14:textId="77777777" w:rsidR="00AD7135" w:rsidRPr="00F16CF4" w:rsidRDefault="00AD7135" w:rsidP="00DB0550">
            <w:pPr>
              <w:pStyle w:val="AmColumnHeading"/>
            </w:pPr>
            <w:r w:rsidRPr="00F16CF4">
              <w:t>Alteração</w:t>
            </w:r>
          </w:p>
        </w:tc>
      </w:tr>
      <w:tr w:rsidR="00AD7135" w:rsidRPr="00F16CF4" w14:paraId="17F1A7B8" w14:textId="77777777" w:rsidTr="00DB0550">
        <w:trPr>
          <w:jc w:val="center"/>
        </w:trPr>
        <w:tc>
          <w:tcPr>
            <w:tcW w:w="4876" w:type="dxa"/>
            <w:tcBorders>
              <w:top w:val="nil"/>
              <w:left w:val="nil"/>
              <w:bottom w:val="nil"/>
              <w:right w:val="nil"/>
            </w:tcBorders>
          </w:tcPr>
          <w:p w14:paraId="14AAEFF6" w14:textId="77777777" w:rsidR="00AD7135" w:rsidRPr="00F16CF4" w:rsidRDefault="00AD7135" w:rsidP="00DB0550">
            <w:pPr>
              <w:pStyle w:val="Normal6a"/>
            </w:pPr>
          </w:p>
        </w:tc>
        <w:tc>
          <w:tcPr>
            <w:tcW w:w="4876" w:type="dxa"/>
            <w:tcBorders>
              <w:top w:val="nil"/>
              <w:left w:val="nil"/>
              <w:bottom w:val="nil"/>
              <w:right w:val="nil"/>
            </w:tcBorders>
          </w:tcPr>
          <w:p w14:paraId="7CC4760C" w14:textId="22999FC0" w:rsidR="00AD7135" w:rsidRPr="00F16CF4" w:rsidRDefault="00AD7135" w:rsidP="00DB0550">
            <w:pPr>
              <w:pStyle w:val="Normal6a"/>
            </w:pPr>
            <w:r w:rsidRPr="00F16CF4">
              <w:rPr>
                <w:b/>
                <w:i/>
              </w:rPr>
              <w:t>F</w:t>
            </w:r>
            <w:r w:rsidR="00A072A6">
              <w:rPr>
                <w:b/>
                <w:i/>
              </w:rPr>
              <w:noBreakHyphen/>
            </w:r>
            <w:r w:rsidRPr="00F16CF4">
              <w:rPr>
                <w:b/>
                <w:i/>
              </w:rPr>
              <w:t>C.</w:t>
            </w:r>
            <w:r w:rsidRPr="00F16CF4">
              <w:tab/>
            </w:r>
            <w:r w:rsidRPr="00F16CF4">
              <w:rPr>
                <w:b/>
                <w:i/>
              </w:rPr>
              <w:t>Considerando que a Estratégia da UE para a Igualdade de Género (2021, ponto 32) reconhece que a gestação de substituição e a exploração sexual para fins reprodutivos, como o casamento forçado, a prostituição e a pornografia, são inaceitáveis e constituem uma violação da dignidade humana e dos direitos humanos;</w:t>
            </w:r>
          </w:p>
        </w:tc>
      </w:tr>
    </w:tbl>
    <w:p w14:paraId="2CBBECF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07EEFF6" w14:textId="77777777" w:rsidR="00AD7135" w:rsidRPr="00F16CF4" w:rsidRDefault="00AD7135" w:rsidP="00AD7135">
      <w:r w:rsidRPr="00F16CF4">
        <w:rPr>
          <w:rStyle w:val="HideTWBExt"/>
        </w:rPr>
        <w:t>&lt;/Amend&gt;</w:t>
      </w:r>
    </w:p>
    <w:p w14:paraId="68888C7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87</w:t>
      </w:r>
      <w:r w:rsidRPr="00F16CF4">
        <w:rPr>
          <w:rStyle w:val="HideTWBExt"/>
        </w:rPr>
        <w:t>&lt;/NumAm&gt;</w:t>
      </w:r>
    </w:p>
    <w:p w14:paraId="5981FC96"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AC3DF48" w14:textId="77777777" w:rsidR="00AD7135" w:rsidRPr="00F16CF4" w:rsidRDefault="00AD7135" w:rsidP="00AD7135">
      <w:pPr>
        <w:pStyle w:val="NormalBold"/>
      </w:pPr>
      <w:r w:rsidRPr="00F16CF4">
        <w:rPr>
          <w:rStyle w:val="HideTWBExt"/>
          <w:b w:val="0"/>
        </w:rPr>
        <w:t>&lt;/RepeatBlock-By&gt;</w:t>
      </w:r>
    </w:p>
    <w:p w14:paraId="7759B05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6CFA625" w14:textId="575C8BE5" w:rsidR="00AD7135" w:rsidRPr="00F16CF4" w:rsidRDefault="00AD7135" w:rsidP="00AD7135">
      <w:pPr>
        <w:pStyle w:val="NormalBold"/>
      </w:pPr>
      <w:r w:rsidRPr="00F16CF4">
        <w:rPr>
          <w:rStyle w:val="HideTWBExt"/>
        </w:rPr>
        <w:t>&lt;Article&gt;</w:t>
      </w:r>
      <w:r w:rsidRPr="00F16CF4">
        <w:t>Considerando F</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9D7BFCB" w14:textId="77777777" w:rsidTr="00DB0550">
        <w:trPr>
          <w:trHeight w:hRule="exact" w:val="240"/>
          <w:jc w:val="center"/>
        </w:trPr>
        <w:tc>
          <w:tcPr>
            <w:tcW w:w="9752" w:type="dxa"/>
            <w:gridSpan w:val="2"/>
            <w:tcBorders>
              <w:top w:val="nil"/>
              <w:left w:val="nil"/>
              <w:bottom w:val="nil"/>
              <w:right w:val="nil"/>
            </w:tcBorders>
          </w:tcPr>
          <w:p w14:paraId="2725A280" w14:textId="77777777" w:rsidR="00AD7135" w:rsidRPr="00F16CF4" w:rsidRDefault="00AD7135" w:rsidP="00DB0550"/>
        </w:tc>
      </w:tr>
      <w:tr w:rsidR="00AD7135" w:rsidRPr="00F16CF4" w14:paraId="418131D3" w14:textId="77777777" w:rsidTr="00DB0550">
        <w:trPr>
          <w:trHeight w:val="240"/>
          <w:jc w:val="center"/>
        </w:trPr>
        <w:tc>
          <w:tcPr>
            <w:tcW w:w="4876" w:type="dxa"/>
            <w:tcBorders>
              <w:top w:val="nil"/>
              <w:left w:val="nil"/>
              <w:bottom w:val="nil"/>
              <w:right w:val="nil"/>
            </w:tcBorders>
          </w:tcPr>
          <w:p w14:paraId="14E5D0E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F8BCE96" w14:textId="77777777" w:rsidR="00AD7135" w:rsidRPr="00F16CF4" w:rsidRDefault="00AD7135" w:rsidP="00DB0550">
            <w:pPr>
              <w:pStyle w:val="AmColumnHeading"/>
            </w:pPr>
            <w:r w:rsidRPr="00F16CF4">
              <w:t>Alteração</w:t>
            </w:r>
          </w:p>
        </w:tc>
      </w:tr>
      <w:tr w:rsidR="00AD7135" w:rsidRPr="00F16CF4" w14:paraId="30A3CB8A" w14:textId="77777777" w:rsidTr="00DB0550">
        <w:trPr>
          <w:jc w:val="center"/>
        </w:trPr>
        <w:tc>
          <w:tcPr>
            <w:tcW w:w="4876" w:type="dxa"/>
            <w:tcBorders>
              <w:top w:val="nil"/>
              <w:left w:val="nil"/>
              <w:bottom w:val="nil"/>
              <w:right w:val="nil"/>
            </w:tcBorders>
          </w:tcPr>
          <w:p w14:paraId="1461439F" w14:textId="77777777" w:rsidR="00AD7135" w:rsidRPr="00F16CF4" w:rsidRDefault="00AD7135" w:rsidP="00DB0550">
            <w:pPr>
              <w:pStyle w:val="Normal6a"/>
            </w:pPr>
          </w:p>
        </w:tc>
        <w:tc>
          <w:tcPr>
            <w:tcW w:w="4876" w:type="dxa"/>
            <w:tcBorders>
              <w:top w:val="nil"/>
              <w:left w:val="nil"/>
              <w:bottom w:val="nil"/>
              <w:right w:val="nil"/>
            </w:tcBorders>
          </w:tcPr>
          <w:p w14:paraId="726BE7AD" w14:textId="1E729D32" w:rsidR="00AD7135" w:rsidRPr="00F16CF4" w:rsidRDefault="00AD7135" w:rsidP="00DB0550">
            <w:pPr>
              <w:pStyle w:val="Normal6a"/>
            </w:pPr>
            <w:r w:rsidRPr="00F16CF4">
              <w:rPr>
                <w:b/>
                <w:i/>
              </w:rPr>
              <w:t>F</w:t>
            </w:r>
            <w:r w:rsidR="00A072A6">
              <w:rPr>
                <w:b/>
                <w:i/>
              </w:rPr>
              <w:noBreakHyphen/>
            </w:r>
            <w:r w:rsidRPr="00F16CF4">
              <w:rPr>
                <w:b/>
                <w:i/>
              </w:rPr>
              <w:t>C.</w:t>
            </w:r>
            <w:r w:rsidRPr="00F16CF4">
              <w:tab/>
            </w:r>
            <w:r w:rsidRPr="00F16CF4">
              <w:rPr>
                <w:b/>
                <w:i/>
              </w:rPr>
              <w:t>Considerando que, em 2024, mais de metade da população mundial foi chamada às urnas e que muitas destas eleições foram marcadas por manipulação, desinformação e tentativas de ingerência provenientes do interior ou do exterior do país em causa; que se registam padrões semelhantes em 2025;</w:t>
            </w:r>
          </w:p>
        </w:tc>
      </w:tr>
    </w:tbl>
    <w:p w14:paraId="16C431F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FBEB456" w14:textId="77777777" w:rsidR="00AD7135" w:rsidRPr="00F16CF4" w:rsidRDefault="00AD7135" w:rsidP="00AD7135">
      <w:r w:rsidRPr="00F16CF4">
        <w:rPr>
          <w:rStyle w:val="HideTWBExt"/>
        </w:rPr>
        <w:t>&lt;/Amend&gt;</w:t>
      </w:r>
    </w:p>
    <w:p w14:paraId="38EFF6C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88</w:t>
      </w:r>
      <w:r w:rsidRPr="00F16CF4">
        <w:rPr>
          <w:rStyle w:val="HideTWBExt"/>
        </w:rPr>
        <w:t>&lt;/NumAm&gt;</w:t>
      </w:r>
    </w:p>
    <w:p w14:paraId="68DB1A64" w14:textId="1D2E0EA5"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38904FF6" w14:textId="77777777" w:rsidR="00AD7135" w:rsidRPr="00F16CF4" w:rsidRDefault="00AD7135" w:rsidP="00AD7135">
      <w:pPr>
        <w:pStyle w:val="NormalBold"/>
      </w:pPr>
      <w:r w:rsidRPr="00F16CF4">
        <w:rPr>
          <w:rStyle w:val="HideTWBExt"/>
          <w:b w:val="0"/>
        </w:rPr>
        <w:t>&lt;/RepeatBlock-By&gt;</w:t>
      </w:r>
    </w:p>
    <w:p w14:paraId="13585DD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014FA44" w14:textId="62DDE078" w:rsidR="00AD7135" w:rsidRPr="00F16CF4" w:rsidRDefault="00AD7135" w:rsidP="00AD7135">
      <w:pPr>
        <w:pStyle w:val="NormalBold"/>
      </w:pPr>
      <w:r w:rsidRPr="00F16CF4">
        <w:rPr>
          <w:rStyle w:val="HideTWBExt"/>
        </w:rPr>
        <w:t>&lt;Article&gt;</w:t>
      </w:r>
      <w:r w:rsidRPr="00F16CF4">
        <w:t>Considerando F</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F60052E" w14:textId="77777777" w:rsidTr="00DB0550">
        <w:trPr>
          <w:trHeight w:hRule="exact" w:val="240"/>
          <w:jc w:val="center"/>
        </w:trPr>
        <w:tc>
          <w:tcPr>
            <w:tcW w:w="9752" w:type="dxa"/>
            <w:gridSpan w:val="2"/>
            <w:tcBorders>
              <w:top w:val="nil"/>
              <w:left w:val="nil"/>
              <w:bottom w:val="nil"/>
              <w:right w:val="nil"/>
            </w:tcBorders>
          </w:tcPr>
          <w:p w14:paraId="7FD1D186" w14:textId="77777777" w:rsidR="00AD7135" w:rsidRPr="00F16CF4" w:rsidRDefault="00AD7135" w:rsidP="00DB0550"/>
        </w:tc>
      </w:tr>
      <w:tr w:rsidR="00AD7135" w:rsidRPr="00F16CF4" w14:paraId="693007D3" w14:textId="77777777" w:rsidTr="00DB0550">
        <w:trPr>
          <w:trHeight w:val="240"/>
          <w:jc w:val="center"/>
        </w:trPr>
        <w:tc>
          <w:tcPr>
            <w:tcW w:w="4876" w:type="dxa"/>
            <w:tcBorders>
              <w:top w:val="nil"/>
              <w:left w:val="nil"/>
              <w:bottom w:val="nil"/>
              <w:right w:val="nil"/>
            </w:tcBorders>
          </w:tcPr>
          <w:p w14:paraId="11B3872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F54F461" w14:textId="77777777" w:rsidR="00AD7135" w:rsidRPr="00F16CF4" w:rsidRDefault="00AD7135" w:rsidP="00DB0550">
            <w:pPr>
              <w:pStyle w:val="AmColumnHeading"/>
            </w:pPr>
            <w:r w:rsidRPr="00F16CF4">
              <w:t>Alteração</w:t>
            </w:r>
          </w:p>
        </w:tc>
      </w:tr>
      <w:tr w:rsidR="00AD7135" w:rsidRPr="00F16CF4" w14:paraId="501C2118" w14:textId="77777777" w:rsidTr="00DB0550">
        <w:trPr>
          <w:jc w:val="center"/>
        </w:trPr>
        <w:tc>
          <w:tcPr>
            <w:tcW w:w="4876" w:type="dxa"/>
            <w:tcBorders>
              <w:top w:val="nil"/>
              <w:left w:val="nil"/>
              <w:bottom w:val="nil"/>
              <w:right w:val="nil"/>
            </w:tcBorders>
          </w:tcPr>
          <w:p w14:paraId="72A91AA4" w14:textId="77777777" w:rsidR="00AD7135" w:rsidRPr="00F16CF4" w:rsidRDefault="00AD7135" w:rsidP="00DB0550">
            <w:pPr>
              <w:pStyle w:val="Normal6a"/>
            </w:pPr>
          </w:p>
        </w:tc>
        <w:tc>
          <w:tcPr>
            <w:tcW w:w="4876" w:type="dxa"/>
            <w:tcBorders>
              <w:top w:val="nil"/>
              <w:left w:val="nil"/>
              <w:bottom w:val="nil"/>
              <w:right w:val="nil"/>
            </w:tcBorders>
          </w:tcPr>
          <w:p w14:paraId="5C70027B" w14:textId="1C29BF75" w:rsidR="00AD7135" w:rsidRPr="00F16CF4" w:rsidRDefault="00AD7135" w:rsidP="00DB0550">
            <w:pPr>
              <w:pStyle w:val="Normal6a"/>
            </w:pPr>
            <w:r w:rsidRPr="00F16CF4">
              <w:rPr>
                <w:b/>
                <w:i/>
              </w:rPr>
              <w:t>F</w:t>
            </w:r>
            <w:r w:rsidR="00A072A6">
              <w:rPr>
                <w:b/>
                <w:i/>
              </w:rPr>
              <w:noBreakHyphen/>
            </w:r>
            <w:r w:rsidRPr="00F16CF4">
              <w:rPr>
                <w:b/>
                <w:i/>
              </w:rPr>
              <w:t>D.</w:t>
            </w:r>
            <w:r w:rsidRPr="00F16CF4">
              <w:tab/>
            </w:r>
            <w:r w:rsidRPr="00F16CF4">
              <w:rPr>
                <w:b/>
                <w:i/>
              </w:rPr>
              <w:t>Considerando que 272 milhões de crianças e jovens se veem privados do seu direito fundamental à educação e da possibilidade de ir à escola, o que, de acordo com o Relatório Mundial de Acompanhamento da Educação de 2025 da UNESCO, representa um aumento notável de 21 milhões de crianças face à última estimativa (251 milhões) publicada; que as raparigas e as mulheres continuam a ser afetadas não só pela pobreza, mas também por normas culturais, enviesamento de género, casamento infantil e violência por políticas oficiais discriminatórias que as impedem de ter acesso à educação e ao mercado de trabalho, e que de acordo com a UNICEF, nos agregados familiares mais pobres, uma em cada três adolescentes nunca frequentou a escola;</w:t>
            </w:r>
          </w:p>
        </w:tc>
      </w:tr>
    </w:tbl>
    <w:p w14:paraId="622E6B9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9E2397A" w14:textId="77777777" w:rsidR="00AD7135" w:rsidRPr="00F16CF4" w:rsidRDefault="00AD7135" w:rsidP="00AD7135">
      <w:r w:rsidRPr="00F16CF4">
        <w:rPr>
          <w:rStyle w:val="HideTWBExt"/>
        </w:rPr>
        <w:t>&lt;/Amend&gt;</w:t>
      </w:r>
    </w:p>
    <w:p w14:paraId="5A11C04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89</w:t>
      </w:r>
      <w:r w:rsidRPr="00F16CF4">
        <w:rPr>
          <w:rStyle w:val="HideTWBExt"/>
        </w:rPr>
        <w:t>&lt;/NumAm&gt;</w:t>
      </w:r>
    </w:p>
    <w:p w14:paraId="760A5096"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04C280CF" w14:textId="77777777" w:rsidR="00AD7135" w:rsidRPr="00F16CF4" w:rsidRDefault="00AD7135" w:rsidP="00AD7135">
      <w:pPr>
        <w:pStyle w:val="NormalBold"/>
      </w:pPr>
      <w:r w:rsidRPr="00F16CF4">
        <w:rPr>
          <w:rStyle w:val="HideTWBExt"/>
          <w:b w:val="0"/>
        </w:rPr>
        <w:t>&lt;/RepeatBlock-By&gt;</w:t>
      </w:r>
    </w:p>
    <w:p w14:paraId="34D4317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B7B22EF" w14:textId="64B0B2B6" w:rsidR="00AD7135" w:rsidRPr="00F16CF4" w:rsidRDefault="00AD7135" w:rsidP="00AD7135">
      <w:pPr>
        <w:pStyle w:val="NormalBold"/>
      </w:pPr>
      <w:r w:rsidRPr="00F16CF4">
        <w:rPr>
          <w:rStyle w:val="HideTWBExt"/>
        </w:rPr>
        <w:t>&lt;Article&gt;</w:t>
      </w:r>
      <w:r w:rsidRPr="00F16CF4">
        <w:t>Considerando F</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0926B84" w14:textId="77777777" w:rsidTr="00DB0550">
        <w:trPr>
          <w:trHeight w:hRule="exact" w:val="240"/>
          <w:jc w:val="center"/>
        </w:trPr>
        <w:tc>
          <w:tcPr>
            <w:tcW w:w="9752" w:type="dxa"/>
            <w:gridSpan w:val="2"/>
            <w:tcBorders>
              <w:top w:val="nil"/>
              <w:left w:val="nil"/>
              <w:bottom w:val="nil"/>
              <w:right w:val="nil"/>
            </w:tcBorders>
          </w:tcPr>
          <w:p w14:paraId="4DF81034" w14:textId="77777777" w:rsidR="00AD7135" w:rsidRPr="00F16CF4" w:rsidRDefault="00AD7135" w:rsidP="00DB0550"/>
        </w:tc>
      </w:tr>
      <w:tr w:rsidR="00AD7135" w:rsidRPr="00F16CF4" w14:paraId="68B2124F" w14:textId="77777777" w:rsidTr="00DB0550">
        <w:trPr>
          <w:trHeight w:val="240"/>
          <w:jc w:val="center"/>
        </w:trPr>
        <w:tc>
          <w:tcPr>
            <w:tcW w:w="4876" w:type="dxa"/>
            <w:tcBorders>
              <w:top w:val="nil"/>
              <w:left w:val="nil"/>
              <w:bottom w:val="nil"/>
              <w:right w:val="nil"/>
            </w:tcBorders>
          </w:tcPr>
          <w:p w14:paraId="4C336B8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BB06225" w14:textId="77777777" w:rsidR="00AD7135" w:rsidRPr="00F16CF4" w:rsidRDefault="00AD7135" w:rsidP="00DB0550">
            <w:pPr>
              <w:pStyle w:val="AmColumnHeading"/>
            </w:pPr>
            <w:r w:rsidRPr="00F16CF4">
              <w:t>Alteração</w:t>
            </w:r>
          </w:p>
        </w:tc>
      </w:tr>
      <w:tr w:rsidR="00AD7135" w:rsidRPr="00F16CF4" w14:paraId="6D6D7566" w14:textId="77777777" w:rsidTr="00DB0550">
        <w:trPr>
          <w:jc w:val="center"/>
        </w:trPr>
        <w:tc>
          <w:tcPr>
            <w:tcW w:w="4876" w:type="dxa"/>
            <w:tcBorders>
              <w:top w:val="nil"/>
              <w:left w:val="nil"/>
              <w:bottom w:val="nil"/>
              <w:right w:val="nil"/>
            </w:tcBorders>
          </w:tcPr>
          <w:p w14:paraId="12755E0F" w14:textId="77777777" w:rsidR="00AD7135" w:rsidRPr="00F16CF4" w:rsidRDefault="00AD7135" w:rsidP="00DB0550">
            <w:pPr>
              <w:pStyle w:val="Normal6a"/>
            </w:pPr>
          </w:p>
        </w:tc>
        <w:tc>
          <w:tcPr>
            <w:tcW w:w="4876" w:type="dxa"/>
            <w:tcBorders>
              <w:top w:val="nil"/>
              <w:left w:val="nil"/>
              <w:bottom w:val="nil"/>
              <w:right w:val="nil"/>
            </w:tcBorders>
          </w:tcPr>
          <w:p w14:paraId="3BA61481" w14:textId="41222408" w:rsidR="00AD7135" w:rsidRPr="00F16CF4" w:rsidRDefault="00AD7135" w:rsidP="00DB0550">
            <w:pPr>
              <w:pStyle w:val="Normal6a"/>
            </w:pPr>
            <w:r w:rsidRPr="00F16CF4">
              <w:rPr>
                <w:b/>
                <w:i/>
              </w:rPr>
              <w:t>F</w:t>
            </w:r>
            <w:r w:rsidR="00A072A6">
              <w:rPr>
                <w:b/>
                <w:i/>
              </w:rPr>
              <w:noBreakHyphen/>
            </w:r>
            <w:r w:rsidRPr="00F16CF4">
              <w:rPr>
                <w:b/>
                <w:i/>
              </w:rPr>
              <w:t>D.</w:t>
            </w:r>
            <w:r w:rsidRPr="00F16CF4">
              <w:tab/>
            </w:r>
            <w:r w:rsidRPr="00F16CF4">
              <w:rPr>
                <w:b/>
                <w:i/>
              </w:rPr>
              <w:t>Considerando que as comunidades cristãs continuam a ser o grupo religioso mais perseguido a nível mundial; que essa perseguição constitui uma violação da liberdade de religião ou de convicção, um dos direitos fundamentais consagrados na Carta dos Direitos Fundamentais da União Europeia e no direito internacional;</w:t>
            </w:r>
          </w:p>
        </w:tc>
      </w:tr>
    </w:tbl>
    <w:p w14:paraId="1B3DB06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8A5646B" w14:textId="77777777" w:rsidR="00AD7135" w:rsidRPr="00F16CF4" w:rsidRDefault="00AD7135" w:rsidP="00AD7135">
      <w:r w:rsidRPr="00F16CF4">
        <w:rPr>
          <w:rStyle w:val="HideTWBExt"/>
        </w:rPr>
        <w:t>&lt;/Amend&gt;</w:t>
      </w:r>
    </w:p>
    <w:p w14:paraId="24FA201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90</w:t>
      </w:r>
      <w:r w:rsidRPr="00F16CF4">
        <w:rPr>
          <w:rStyle w:val="HideTWBExt"/>
        </w:rPr>
        <w:t>&lt;/NumAm&gt;</w:t>
      </w:r>
    </w:p>
    <w:p w14:paraId="2AAE6CD9" w14:textId="3BB876AD"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00928DCA" w14:textId="77777777" w:rsidR="00AD7135" w:rsidRPr="00F16CF4" w:rsidRDefault="00AD7135" w:rsidP="00AD7135">
      <w:pPr>
        <w:pStyle w:val="NormalBold"/>
      </w:pPr>
      <w:r w:rsidRPr="00F16CF4">
        <w:rPr>
          <w:rStyle w:val="HideTWBExt"/>
          <w:b w:val="0"/>
        </w:rPr>
        <w:t>&lt;/RepeatBlock-By&gt;</w:t>
      </w:r>
    </w:p>
    <w:p w14:paraId="1156206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025D4BB" w14:textId="570100B2" w:rsidR="00AD7135" w:rsidRPr="00F16CF4" w:rsidRDefault="00AD7135" w:rsidP="00AD7135">
      <w:pPr>
        <w:pStyle w:val="NormalBold"/>
      </w:pPr>
      <w:r w:rsidRPr="00F16CF4">
        <w:rPr>
          <w:rStyle w:val="HideTWBExt"/>
        </w:rPr>
        <w:t>&lt;Article&gt;</w:t>
      </w:r>
      <w:r w:rsidRPr="00F16CF4">
        <w:t>Considerando F</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D6851CC" w14:textId="77777777" w:rsidTr="00DB0550">
        <w:trPr>
          <w:trHeight w:hRule="exact" w:val="240"/>
          <w:jc w:val="center"/>
        </w:trPr>
        <w:tc>
          <w:tcPr>
            <w:tcW w:w="9752" w:type="dxa"/>
            <w:gridSpan w:val="2"/>
            <w:tcBorders>
              <w:top w:val="nil"/>
              <w:left w:val="nil"/>
              <w:bottom w:val="nil"/>
              <w:right w:val="nil"/>
            </w:tcBorders>
          </w:tcPr>
          <w:p w14:paraId="365EC996" w14:textId="77777777" w:rsidR="00AD7135" w:rsidRPr="00F16CF4" w:rsidRDefault="00AD7135" w:rsidP="00DB0550"/>
        </w:tc>
      </w:tr>
      <w:tr w:rsidR="00AD7135" w:rsidRPr="00F16CF4" w14:paraId="47BE1AD4" w14:textId="77777777" w:rsidTr="00DB0550">
        <w:trPr>
          <w:trHeight w:val="240"/>
          <w:jc w:val="center"/>
        </w:trPr>
        <w:tc>
          <w:tcPr>
            <w:tcW w:w="4876" w:type="dxa"/>
            <w:tcBorders>
              <w:top w:val="nil"/>
              <w:left w:val="nil"/>
              <w:bottom w:val="nil"/>
              <w:right w:val="nil"/>
            </w:tcBorders>
          </w:tcPr>
          <w:p w14:paraId="5617009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B7E4F89" w14:textId="77777777" w:rsidR="00AD7135" w:rsidRPr="00F16CF4" w:rsidRDefault="00AD7135" w:rsidP="00DB0550">
            <w:pPr>
              <w:pStyle w:val="AmColumnHeading"/>
            </w:pPr>
            <w:r w:rsidRPr="00F16CF4">
              <w:t>Alteração</w:t>
            </w:r>
          </w:p>
        </w:tc>
      </w:tr>
      <w:tr w:rsidR="00AD7135" w:rsidRPr="00F16CF4" w14:paraId="1B4F837B" w14:textId="77777777" w:rsidTr="00DB0550">
        <w:trPr>
          <w:jc w:val="center"/>
        </w:trPr>
        <w:tc>
          <w:tcPr>
            <w:tcW w:w="4876" w:type="dxa"/>
            <w:tcBorders>
              <w:top w:val="nil"/>
              <w:left w:val="nil"/>
              <w:bottom w:val="nil"/>
              <w:right w:val="nil"/>
            </w:tcBorders>
          </w:tcPr>
          <w:p w14:paraId="63180B9C" w14:textId="77777777" w:rsidR="00AD7135" w:rsidRPr="00F16CF4" w:rsidRDefault="00AD7135" w:rsidP="00DB0550">
            <w:pPr>
              <w:pStyle w:val="Normal6a"/>
            </w:pPr>
          </w:p>
        </w:tc>
        <w:tc>
          <w:tcPr>
            <w:tcW w:w="4876" w:type="dxa"/>
            <w:tcBorders>
              <w:top w:val="nil"/>
              <w:left w:val="nil"/>
              <w:bottom w:val="nil"/>
              <w:right w:val="nil"/>
            </w:tcBorders>
          </w:tcPr>
          <w:p w14:paraId="2C823C49" w14:textId="629EDABE" w:rsidR="00AD7135" w:rsidRPr="00F16CF4" w:rsidRDefault="00AD7135" w:rsidP="00DB0550">
            <w:pPr>
              <w:pStyle w:val="Normal6a"/>
            </w:pPr>
            <w:r w:rsidRPr="00F16CF4">
              <w:rPr>
                <w:b/>
                <w:i/>
              </w:rPr>
              <w:t>F</w:t>
            </w:r>
            <w:r w:rsidR="00A072A6">
              <w:rPr>
                <w:b/>
                <w:i/>
              </w:rPr>
              <w:noBreakHyphen/>
            </w:r>
            <w:r w:rsidRPr="00F16CF4">
              <w:rPr>
                <w:b/>
                <w:i/>
              </w:rPr>
              <w:t>D.</w:t>
            </w:r>
            <w:r w:rsidRPr="00F16CF4">
              <w:tab/>
            </w:r>
            <w:r w:rsidRPr="00F16CF4">
              <w:rPr>
                <w:b/>
                <w:i/>
              </w:rPr>
              <w:t>Considerando que, de acordo com dados citados pela Comissão Europeia, entre 2019 e 2023 foi atribuído um total de cerca de 17 mil milhões de EUR, através de aproximadamente 37 000 contratos com ONG;</w:t>
            </w:r>
          </w:p>
        </w:tc>
      </w:tr>
    </w:tbl>
    <w:p w14:paraId="5473B9A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6A74AA8" w14:textId="77777777" w:rsidR="00AD7135" w:rsidRPr="00F16CF4" w:rsidRDefault="00AD7135" w:rsidP="00AD7135">
      <w:r w:rsidRPr="00F16CF4">
        <w:rPr>
          <w:rStyle w:val="HideTWBExt"/>
        </w:rPr>
        <w:t>&lt;/Amend&gt;</w:t>
      </w:r>
    </w:p>
    <w:p w14:paraId="058B174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91</w:t>
      </w:r>
      <w:r w:rsidRPr="00F16CF4">
        <w:rPr>
          <w:rStyle w:val="HideTWBExt"/>
        </w:rPr>
        <w:t>&lt;/NumAm&gt;</w:t>
      </w:r>
    </w:p>
    <w:p w14:paraId="440793E5" w14:textId="77DC9A62"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71C18105" w14:textId="77777777" w:rsidR="00AD7135" w:rsidRPr="00F16CF4" w:rsidRDefault="00AD7135" w:rsidP="00AD7135">
      <w:pPr>
        <w:pStyle w:val="NormalBold"/>
      </w:pPr>
      <w:r w:rsidRPr="00F16CF4">
        <w:rPr>
          <w:rStyle w:val="HideTWBExt"/>
          <w:b w:val="0"/>
        </w:rPr>
        <w:t>&lt;/RepeatBlock-By&gt;</w:t>
      </w:r>
    </w:p>
    <w:p w14:paraId="277F8BF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328380C" w14:textId="7054C1EC" w:rsidR="00AD7135" w:rsidRPr="00F16CF4" w:rsidRDefault="00AD7135" w:rsidP="00AD7135">
      <w:pPr>
        <w:pStyle w:val="NormalBold"/>
      </w:pPr>
      <w:r w:rsidRPr="00F16CF4">
        <w:rPr>
          <w:rStyle w:val="HideTWBExt"/>
        </w:rPr>
        <w:t>&lt;Article&gt;</w:t>
      </w:r>
      <w:r w:rsidRPr="00F16CF4">
        <w:t>Considerando F</w:t>
      </w:r>
      <w:r w:rsidR="00A072A6">
        <w:noBreakHyphen/>
      </w:r>
      <w:r w:rsidRPr="00F16CF4">
        <w:t>E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3C5305B" w14:textId="77777777" w:rsidTr="00DB0550">
        <w:trPr>
          <w:trHeight w:hRule="exact" w:val="240"/>
          <w:jc w:val="center"/>
        </w:trPr>
        <w:tc>
          <w:tcPr>
            <w:tcW w:w="9752" w:type="dxa"/>
            <w:gridSpan w:val="2"/>
            <w:tcBorders>
              <w:top w:val="nil"/>
              <w:left w:val="nil"/>
              <w:bottom w:val="nil"/>
              <w:right w:val="nil"/>
            </w:tcBorders>
          </w:tcPr>
          <w:p w14:paraId="18FB179A" w14:textId="77777777" w:rsidR="00AD7135" w:rsidRPr="00F16CF4" w:rsidRDefault="00AD7135" w:rsidP="00DB0550"/>
        </w:tc>
      </w:tr>
      <w:tr w:rsidR="00AD7135" w:rsidRPr="00F16CF4" w14:paraId="70618D7F" w14:textId="77777777" w:rsidTr="00DB0550">
        <w:trPr>
          <w:trHeight w:val="240"/>
          <w:jc w:val="center"/>
        </w:trPr>
        <w:tc>
          <w:tcPr>
            <w:tcW w:w="4876" w:type="dxa"/>
            <w:tcBorders>
              <w:top w:val="nil"/>
              <w:left w:val="nil"/>
              <w:bottom w:val="nil"/>
              <w:right w:val="nil"/>
            </w:tcBorders>
          </w:tcPr>
          <w:p w14:paraId="6EDD02D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FC33F56" w14:textId="77777777" w:rsidR="00AD7135" w:rsidRPr="00F16CF4" w:rsidRDefault="00AD7135" w:rsidP="00DB0550">
            <w:pPr>
              <w:pStyle w:val="AmColumnHeading"/>
            </w:pPr>
            <w:r w:rsidRPr="00F16CF4">
              <w:t>Alteração</w:t>
            </w:r>
          </w:p>
        </w:tc>
      </w:tr>
      <w:tr w:rsidR="00AD7135" w:rsidRPr="00F16CF4" w14:paraId="088CD178" w14:textId="77777777" w:rsidTr="00DB0550">
        <w:trPr>
          <w:jc w:val="center"/>
        </w:trPr>
        <w:tc>
          <w:tcPr>
            <w:tcW w:w="4876" w:type="dxa"/>
            <w:tcBorders>
              <w:top w:val="nil"/>
              <w:left w:val="nil"/>
              <w:bottom w:val="nil"/>
              <w:right w:val="nil"/>
            </w:tcBorders>
          </w:tcPr>
          <w:p w14:paraId="697E375F" w14:textId="77777777" w:rsidR="00AD7135" w:rsidRPr="00F16CF4" w:rsidRDefault="00AD7135" w:rsidP="00DB0550">
            <w:pPr>
              <w:pStyle w:val="Normal6a"/>
            </w:pPr>
          </w:p>
        </w:tc>
        <w:tc>
          <w:tcPr>
            <w:tcW w:w="4876" w:type="dxa"/>
            <w:tcBorders>
              <w:top w:val="nil"/>
              <w:left w:val="nil"/>
              <w:bottom w:val="nil"/>
              <w:right w:val="nil"/>
            </w:tcBorders>
          </w:tcPr>
          <w:p w14:paraId="2A1F29A1" w14:textId="25AA6913" w:rsidR="00AD7135" w:rsidRPr="00F16CF4" w:rsidRDefault="00AD7135" w:rsidP="00DB0550">
            <w:pPr>
              <w:pStyle w:val="Normal6a"/>
            </w:pPr>
            <w:r w:rsidRPr="00F16CF4">
              <w:rPr>
                <w:b/>
                <w:i/>
              </w:rPr>
              <w:t>F</w:t>
            </w:r>
            <w:r w:rsidR="00A072A6">
              <w:rPr>
                <w:b/>
                <w:i/>
              </w:rPr>
              <w:noBreakHyphen/>
            </w:r>
            <w:r w:rsidRPr="00F16CF4">
              <w:rPr>
                <w:b/>
                <w:i/>
              </w:rPr>
              <w:t>E.</w:t>
            </w:r>
            <w:r w:rsidRPr="00F16CF4">
              <w:tab/>
            </w:r>
            <w:r w:rsidRPr="00F16CF4">
              <w:rPr>
                <w:b/>
                <w:i/>
              </w:rPr>
              <w:t>Considerando que os contextos migratórios impulsionados pela pobreza exacerbam as violações dos direitos humanos e a exposição das mulheres à violência, incluindo a violência sexual; que, de acordo com o Alto Comissário das Nações Unidas para os Refugiados, 90 % das mulheres migrantes que viajam através da rota do Mediterrâneo são vítimas de violação, quer por passadores quer por outros migrantes</w:t>
            </w:r>
            <w:r w:rsidRPr="00F16CF4">
              <w:rPr>
                <w:b/>
                <w:i/>
                <w:vertAlign w:val="superscript"/>
              </w:rPr>
              <w:t>1</w:t>
            </w:r>
            <w:r w:rsidR="00A072A6">
              <w:rPr>
                <w:b/>
                <w:i/>
                <w:vertAlign w:val="superscript"/>
              </w:rPr>
              <w:noBreakHyphen/>
            </w:r>
            <w:r w:rsidRPr="00F16CF4">
              <w:rPr>
                <w:b/>
                <w:i/>
                <w:vertAlign w:val="superscript"/>
              </w:rPr>
              <w:t>A</w:t>
            </w:r>
            <w:r w:rsidRPr="00F16CF4">
              <w:rPr>
                <w:b/>
                <w:i/>
              </w:rPr>
              <w:t>;</w:t>
            </w:r>
          </w:p>
        </w:tc>
      </w:tr>
      <w:tr w:rsidR="00AD7135" w:rsidRPr="00F16CF4" w14:paraId="2F7D42BB" w14:textId="77777777" w:rsidTr="00DB0550">
        <w:trPr>
          <w:jc w:val="center"/>
        </w:trPr>
        <w:tc>
          <w:tcPr>
            <w:tcW w:w="4876" w:type="dxa"/>
            <w:tcBorders>
              <w:top w:val="nil"/>
              <w:left w:val="nil"/>
              <w:bottom w:val="nil"/>
              <w:right w:val="nil"/>
            </w:tcBorders>
          </w:tcPr>
          <w:p w14:paraId="1D4CA31D" w14:textId="77777777" w:rsidR="00AD7135" w:rsidRPr="00F16CF4" w:rsidRDefault="00AD7135" w:rsidP="00DB0550"/>
        </w:tc>
        <w:tc>
          <w:tcPr>
            <w:tcW w:w="4876" w:type="dxa"/>
            <w:tcBorders>
              <w:top w:val="nil"/>
              <w:left w:val="nil"/>
              <w:bottom w:val="nil"/>
              <w:right w:val="nil"/>
            </w:tcBorders>
          </w:tcPr>
          <w:p w14:paraId="201A640E" w14:textId="77777777" w:rsidR="00AD7135" w:rsidRPr="00F16CF4" w:rsidRDefault="00AD7135" w:rsidP="00DB0550">
            <w:pPr>
              <w:pStyle w:val="Normal6a"/>
            </w:pPr>
            <w:r w:rsidRPr="00F16CF4">
              <w:rPr>
                <w:b/>
                <w:i/>
              </w:rPr>
              <w:t>_________________</w:t>
            </w:r>
          </w:p>
        </w:tc>
      </w:tr>
      <w:tr w:rsidR="00AD7135" w:rsidRPr="00F16CF4" w14:paraId="7BAE3AF2" w14:textId="77777777" w:rsidTr="00DB0550">
        <w:trPr>
          <w:jc w:val="center"/>
        </w:trPr>
        <w:tc>
          <w:tcPr>
            <w:tcW w:w="4876" w:type="dxa"/>
            <w:tcBorders>
              <w:top w:val="nil"/>
              <w:left w:val="nil"/>
              <w:bottom w:val="nil"/>
              <w:right w:val="nil"/>
            </w:tcBorders>
          </w:tcPr>
          <w:p w14:paraId="7375CB02" w14:textId="77777777" w:rsidR="00AD7135" w:rsidRPr="00F16CF4" w:rsidRDefault="00AD7135" w:rsidP="00DB0550"/>
        </w:tc>
        <w:tc>
          <w:tcPr>
            <w:tcW w:w="4876" w:type="dxa"/>
            <w:tcBorders>
              <w:top w:val="nil"/>
              <w:left w:val="nil"/>
              <w:bottom w:val="nil"/>
              <w:right w:val="nil"/>
            </w:tcBorders>
          </w:tcPr>
          <w:p w14:paraId="08FA0C15" w14:textId="74A34DFA" w:rsidR="00AD7135" w:rsidRPr="00F16CF4" w:rsidRDefault="00AD7135" w:rsidP="00DB0550">
            <w:pPr>
              <w:pStyle w:val="Normal6a"/>
            </w:pPr>
            <w:r w:rsidRPr="00F16CF4">
              <w:rPr>
                <w:b/>
                <w:i/>
                <w:vertAlign w:val="superscript"/>
              </w:rPr>
              <w:t>1</w:t>
            </w:r>
            <w:r w:rsidR="00A072A6">
              <w:rPr>
                <w:b/>
                <w:i/>
                <w:vertAlign w:val="superscript"/>
              </w:rPr>
              <w:noBreakHyphen/>
            </w:r>
            <w:r w:rsidR="00A072A6">
              <w:rPr>
                <w:b/>
                <w:i/>
                <w:vertAlign w:val="superscript"/>
              </w:rPr>
              <w:noBreakHyphen/>
            </w:r>
            <w:r w:rsidRPr="00F16CF4">
              <w:rPr>
                <w:b/>
                <w:i/>
                <w:vertAlign w:val="superscript"/>
              </w:rPr>
              <w:t>A</w:t>
            </w:r>
            <w:r w:rsidRPr="00F16CF4">
              <w:t xml:space="preserve"> </w:t>
            </w:r>
            <w:r w:rsidRPr="00F16CF4">
              <w:rPr>
                <w:b/>
                <w:i/>
              </w:rPr>
              <w:t>https://news.un.org/fr/story/2024/11/1150996.</w:t>
            </w:r>
          </w:p>
        </w:tc>
      </w:tr>
    </w:tbl>
    <w:p w14:paraId="6618546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E6A718B" w14:textId="77777777" w:rsidR="00AD7135" w:rsidRPr="00F16CF4" w:rsidRDefault="00AD7135" w:rsidP="00AD7135">
      <w:r w:rsidRPr="00F16CF4">
        <w:rPr>
          <w:rStyle w:val="HideTWBExt"/>
        </w:rPr>
        <w:t>&lt;/Amend&gt;</w:t>
      </w:r>
    </w:p>
    <w:p w14:paraId="14DF73F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92</w:t>
      </w:r>
      <w:r w:rsidRPr="00F16CF4">
        <w:rPr>
          <w:rStyle w:val="HideTWBExt"/>
        </w:rPr>
        <w:t>&lt;/NumAm&gt;</w:t>
      </w:r>
    </w:p>
    <w:p w14:paraId="5B6FEE45" w14:textId="0EA50462"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7014B85C" w14:textId="77777777" w:rsidR="00AD7135" w:rsidRPr="00F16CF4" w:rsidRDefault="00AD7135" w:rsidP="00AD7135">
      <w:pPr>
        <w:pStyle w:val="NormalBold"/>
      </w:pPr>
      <w:r w:rsidRPr="00F16CF4">
        <w:rPr>
          <w:rStyle w:val="HideTWBExt"/>
          <w:b w:val="0"/>
        </w:rPr>
        <w:t>&lt;/RepeatBlock-By&gt;</w:t>
      </w:r>
    </w:p>
    <w:p w14:paraId="65F1A5D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27341A2" w14:textId="53169900" w:rsidR="00AD7135" w:rsidRPr="00F16CF4" w:rsidRDefault="00AD7135" w:rsidP="00AD7135">
      <w:pPr>
        <w:pStyle w:val="NormalBold"/>
      </w:pPr>
      <w:r w:rsidRPr="00F16CF4">
        <w:rPr>
          <w:rStyle w:val="HideTWBExt"/>
        </w:rPr>
        <w:t>&lt;Article&gt;</w:t>
      </w:r>
      <w:r w:rsidRPr="00F16CF4">
        <w:t>Considerando F</w:t>
      </w:r>
      <w:r w:rsidR="00A072A6">
        <w:noBreakHyphen/>
      </w:r>
      <w:r w:rsidRPr="00F16CF4">
        <w:t>E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80258F8" w14:textId="77777777" w:rsidTr="00DB0550">
        <w:trPr>
          <w:trHeight w:hRule="exact" w:val="240"/>
          <w:jc w:val="center"/>
        </w:trPr>
        <w:tc>
          <w:tcPr>
            <w:tcW w:w="9752" w:type="dxa"/>
            <w:gridSpan w:val="2"/>
            <w:tcBorders>
              <w:top w:val="nil"/>
              <w:left w:val="nil"/>
              <w:bottom w:val="nil"/>
              <w:right w:val="nil"/>
            </w:tcBorders>
          </w:tcPr>
          <w:p w14:paraId="1AA99D40" w14:textId="77777777" w:rsidR="00AD7135" w:rsidRPr="00F16CF4" w:rsidRDefault="00AD7135" w:rsidP="00DB0550"/>
        </w:tc>
      </w:tr>
      <w:tr w:rsidR="00AD7135" w:rsidRPr="00F16CF4" w14:paraId="5F41F8BB" w14:textId="77777777" w:rsidTr="00DB0550">
        <w:trPr>
          <w:trHeight w:val="240"/>
          <w:jc w:val="center"/>
        </w:trPr>
        <w:tc>
          <w:tcPr>
            <w:tcW w:w="4876" w:type="dxa"/>
            <w:tcBorders>
              <w:top w:val="nil"/>
              <w:left w:val="nil"/>
              <w:bottom w:val="nil"/>
              <w:right w:val="nil"/>
            </w:tcBorders>
          </w:tcPr>
          <w:p w14:paraId="0D1C263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BF208A2" w14:textId="77777777" w:rsidR="00AD7135" w:rsidRPr="00F16CF4" w:rsidRDefault="00AD7135" w:rsidP="00DB0550">
            <w:pPr>
              <w:pStyle w:val="AmColumnHeading"/>
            </w:pPr>
            <w:r w:rsidRPr="00F16CF4">
              <w:t>Alteração</w:t>
            </w:r>
          </w:p>
        </w:tc>
      </w:tr>
      <w:tr w:rsidR="00AD7135" w:rsidRPr="00F16CF4" w14:paraId="00A5F3E0" w14:textId="77777777" w:rsidTr="00DB0550">
        <w:trPr>
          <w:jc w:val="center"/>
        </w:trPr>
        <w:tc>
          <w:tcPr>
            <w:tcW w:w="4876" w:type="dxa"/>
            <w:tcBorders>
              <w:top w:val="nil"/>
              <w:left w:val="nil"/>
              <w:bottom w:val="nil"/>
              <w:right w:val="nil"/>
            </w:tcBorders>
          </w:tcPr>
          <w:p w14:paraId="00EFFB86" w14:textId="77777777" w:rsidR="00AD7135" w:rsidRPr="00F16CF4" w:rsidRDefault="00AD7135" w:rsidP="00DB0550">
            <w:pPr>
              <w:pStyle w:val="Normal6a"/>
            </w:pPr>
          </w:p>
        </w:tc>
        <w:tc>
          <w:tcPr>
            <w:tcW w:w="4876" w:type="dxa"/>
            <w:tcBorders>
              <w:top w:val="nil"/>
              <w:left w:val="nil"/>
              <w:bottom w:val="nil"/>
              <w:right w:val="nil"/>
            </w:tcBorders>
          </w:tcPr>
          <w:p w14:paraId="1190F223" w14:textId="0662AD2D" w:rsidR="00AD7135" w:rsidRPr="00F16CF4" w:rsidRDefault="00AD7135" w:rsidP="00DB0550">
            <w:pPr>
              <w:pStyle w:val="Normal6a"/>
            </w:pPr>
            <w:r w:rsidRPr="00F16CF4">
              <w:rPr>
                <w:b/>
                <w:i/>
              </w:rPr>
              <w:t>F</w:t>
            </w:r>
            <w:r w:rsidR="00A072A6">
              <w:rPr>
                <w:b/>
                <w:i/>
              </w:rPr>
              <w:noBreakHyphen/>
            </w:r>
            <w:r w:rsidRPr="00F16CF4">
              <w:rPr>
                <w:b/>
                <w:i/>
              </w:rPr>
              <w:t>E.</w:t>
            </w:r>
            <w:r w:rsidRPr="00F16CF4">
              <w:tab/>
            </w:r>
            <w:r w:rsidRPr="00F16CF4">
              <w:rPr>
                <w:b/>
                <w:i/>
              </w:rPr>
              <w:t>Considerando que a Lei Magnitsky da UE, adotada em dezembro de 2020, permite à UE impor medidas restritivas a pessoas e entidades responsáveis por graves violações dos direitos humanos em todo o mundo; que alguns Estados</w:t>
            </w:r>
            <w:r w:rsidR="00A072A6">
              <w:rPr>
                <w:b/>
                <w:i/>
              </w:rPr>
              <w:noBreakHyphen/>
            </w:r>
            <w:r w:rsidRPr="00F16CF4">
              <w:rPr>
                <w:b/>
                <w:i/>
              </w:rPr>
              <w:t>Membros da UE adotaram a sua própria legislação nacional do tipo Magnitsky;</w:t>
            </w:r>
          </w:p>
        </w:tc>
      </w:tr>
    </w:tbl>
    <w:p w14:paraId="7989781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9D18DF3" w14:textId="77777777" w:rsidR="00AD7135" w:rsidRPr="00F16CF4" w:rsidRDefault="00AD7135" w:rsidP="00AD7135">
      <w:r w:rsidRPr="00F16CF4">
        <w:rPr>
          <w:rStyle w:val="HideTWBExt"/>
        </w:rPr>
        <w:t>&lt;/Amend&gt;</w:t>
      </w:r>
    </w:p>
    <w:p w14:paraId="10866B1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93</w:t>
      </w:r>
      <w:r w:rsidRPr="00F16CF4">
        <w:rPr>
          <w:rStyle w:val="HideTWBExt"/>
        </w:rPr>
        <w:t>&lt;/NumAm&gt;</w:t>
      </w:r>
    </w:p>
    <w:p w14:paraId="0FC6FD91" w14:textId="452107B8"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5FFA5D98" w14:textId="77777777" w:rsidR="00AD7135" w:rsidRPr="00F16CF4" w:rsidRDefault="00AD7135" w:rsidP="00AD7135">
      <w:pPr>
        <w:pStyle w:val="NormalBold"/>
      </w:pPr>
      <w:r w:rsidRPr="00F16CF4">
        <w:rPr>
          <w:rStyle w:val="HideTWBExt"/>
          <w:b w:val="0"/>
        </w:rPr>
        <w:t>&lt;/RepeatBlock-By&gt;</w:t>
      </w:r>
    </w:p>
    <w:p w14:paraId="22E579B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87B5817" w14:textId="5C003A59" w:rsidR="00AD7135" w:rsidRPr="00F16CF4" w:rsidRDefault="00AD7135" w:rsidP="00AD7135">
      <w:pPr>
        <w:pStyle w:val="NormalBold"/>
      </w:pPr>
      <w:r w:rsidRPr="00F16CF4">
        <w:rPr>
          <w:rStyle w:val="HideTWBExt"/>
        </w:rPr>
        <w:t>&lt;Article&gt;</w:t>
      </w:r>
      <w:r w:rsidRPr="00F16CF4">
        <w:t>Considerando F</w:t>
      </w:r>
      <w:r w:rsidR="00A072A6">
        <w:noBreakHyphen/>
      </w:r>
      <w:r w:rsidRPr="00F16CF4">
        <w:t>F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F2E8046" w14:textId="77777777" w:rsidTr="00DB0550">
        <w:trPr>
          <w:trHeight w:hRule="exact" w:val="240"/>
          <w:jc w:val="center"/>
        </w:trPr>
        <w:tc>
          <w:tcPr>
            <w:tcW w:w="9752" w:type="dxa"/>
            <w:gridSpan w:val="2"/>
            <w:tcBorders>
              <w:top w:val="nil"/>
              <w:left w:val="nil"/>
              <w:bottom w:val="nil"/>
              <w:right w:val="nil"/>
            </w:tcBorders>
          </w:tcPr>
          <w:p w14:paraId="0EEF58CE" w14:textId="77777777" w:rsidR="00AD7135" w:rsidRPr="00F16CF4" w:rsidRDefault="00AD7135" w:rsidP="00DB0550"/>
        </w:tc>
      </w:tr>
      <w:tr w:rsidR="00AD7135" w:rsidRPr="00F16CF4" w14:paraId="042273FF" w14:textId="77777777" w:rsidTr="00DB0550">
        <w:trPr>
          <w:trHeight w:val="240"/>
          <w:jc w:val="center"/>
        </w:trPr>
        <w:tc>
          <w:tcPr>
            <w:tcW w:w="4876" w:type="dxa"/>
            <w:tcBorders>
              <w:top w:val="nil"/>
              <w:left w:val="nil"/>
              <w:bottom w:val="nil"/>
              <w:right w:val="nil"/>
            </w:tcBorders>
          </w:tcPr>
          <w:p w14:paraId="05FBC21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650C857" w14:textId="77777777" w:rsidR="00AD7135" w:rsidRPr="00F16CF4" w:rsidRDefault="00AD7135" w:rsidP="00DB0550">
            <w:pPr>
              <w:pStyle w:val="AmColumnHeading"/>
            </w:pPr>
            <w:r w:rsidRPr="00F16CF4">
              <w:t>Alteração</w:t>
            </w:r>
          </w:p>
        </w:tc>
      </w:tr>
      <w:tr w:rsidR="00AD7135" w:rsidRPr="00F16CF4" w14:paraId="2672F55D" w14:textId="77777777" w:rsidTr="00DB0550">
        <w:trPr>
          <w:jc w:val="center"/>
        </w:trPr>
        <w:tc>
          <w:tcPr>
            <w:tcW w:w="4876" w:type="dxa"/>
            <w:tcBorders>
              <w:top w:val="nil"/>
              <w:left w:val="nil"/>
              <w:bottom w:val="nil"/>
              <w:right w:val="nil"/>
            </w:tcBorders>
          </w:tcPr>
          <w:p w14:paraId="38C8AE91" w14:textId="77777777" w:rsidR="00AD7135" w:rsidRPr="00F16CF4" w:rsidRDefault="00AD7135" w:rsidP="00DB0550">
            <w:pPr>
              <w:pStyle w:val="Normal6a"/>
            </w:pPr>
          </w:p>
        </w:tc>
        <w:tc>
          <w:tcPr>
            <w:tcW w:w="4876" w:type="dxa"/>
            <w:tcBorders>
              <w:top w:val="nil"/>
              <w:left w:val="nil"/>
              <w:bottom w:val="nil"/>
              <w:right w:val="nil"/>
            </w:tcBorders>
          </w:tcPr>
          <w:p w14:paraId="05DDBB9C" w14:textId="04519CAD" w:rsidR="00AD7135" w:rsidRPr="00F16CF4" w:rsidRDefault="00AD7135" w:rsidP="00DB0550">
            <w:pPr>
              <w:pStyle w:val="Normal6a"/>
            </w:pPr>
            <w:r w:rsidRPr="00F16CF4">
              <w:rPr>
                <w:b/>
                <w:i/>
              </w:rPr>
              <w:t>F</w:t>
            </w:r>
            <w:r w:rsidR="00A072A6">
              <w:rPr>
                <w:b/>
                <w:i/>
              </w:rPr>
              <w:noBreakHyphen/>
            </w:r>
            <w:r w:rsidRPr="00F16CF4">
              <w:rPr>
                <w:b/>
                <w:i/>
              </w:rPr>
              <w:t>F.</w:t>
            </w:r>
            <w:r w:rsidRPr="00F16CF4">
              <w:tab/>
            </w:r>
            <w:r w:rsidRPr="00F16CF4">
              <w:rPr>
                <w:b/>
                <w:i/>
              </w:rPr>
              <w:t>Considerando que o Parlamento Europeu denunciou a usurpação da presidência venezuelana por Nicolás Maduro em 10 de janeiro de 2025 e reconheceu Edmundo González Urrutia como presidente legítimo e democraticamente eleito da Venezuela e María Corina Machado como líder das forças democráticas venezuelanas; que o Parlamento lhes atribuiu o Prémio Sakharov para a Liberdade de Pensamento de 2024, como símbolo do apoio à luta pela liberdade e pela democracia na Venezuela, e que cumpre manifestar simpatia para com os mais de sete milhões de venezuelanos que foram forçados a fugir do seu país desde 2015, dos quais cerca de seis milhões se reinstalaram em países da América Latina e Caraíbas; que os países vizinhos foram sujeitos a uma pressão considerável e que há que louvar a solidariedade e os esforços positivos envidados pelas comunidades de acolhimento, especialmente a Colômbia, para proporcionar acesso a cuidados de saúde, educação e oportunidades de emprego aos refugiados venezuelanos, contribuindo assim para a estabilidade regional e a proteção dos direitos fundamentais;</w:t>
            </w:r>
          </w:p>
        </w:tc>
      </w:tr>
    </w:tbl>
    <w:p w14:paraId="233BB24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432F7D4" w14:textId="77777777" w:rsidR="00AD7135" w:rsidRPr="00F16CF4" w:rsidRDefault="00AD7135" w:rsidP="00AD7135">
      <w:r w:rsidRPr="00F16CF4">
        <w:rPr>
          <w:rStyle w:val="HideTWBExt"/>
        </w:rPr>
        <w:t>&lt;/Amend&gt;</w:t>
      </w:r>
    </w:p>
    <w:p w14:paraId="6ABE578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94</w:t>
      </w:r>
      <w:r w:rsidRPr="00F16CF4">
        <w:rPr>
          <w:rStyle w:val="HideTWBExt"/>
        </w:rPr>
        <w:t>&lt;/NumAm&gt;</w:t>
      </w:r>
    </w:p>
    <w:p w14:paraId="23304064" w14:textId="3D34D169"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D230337" w14:textId="77777777" w:rsidR="00AD7135" w:rsidRPr="00F16CF4" w:rsidRDefault="00AD7135" w:rsidP="00AD7135">
      <w:pPr>
        <w:pStyle w:val="NormalBold"/>
      </w:pPr>
      <w:r w:rsidRPr="00F16CF4">
        <w:rPr>
          <w:rStyle w:val="HideTWBExt"/>
          <w:b w:val="0"/>
        </w:rPr>
        <w:t>&lt;/RepeatBlock-By&gt;</w:t>
      </w:r>
    </w:p>
    <w:p w14:paraId="133F020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33D0D4C" w14:textId="2C9AA4B0" w:rsidR="00AD7135" w:rsidRPr="00F16CF4" w:rsidRDefault="00AD7135" w:rsidP="00AD7135">
      <w:pPr>
        <w:pStyle w:val="NormalBold"/>
      </w:pPr>
      <w:r w:rsidRPr="00F16CF4">
        <w:rPr>
          <w:rStyle w:val="HideTWBExt"/>
        </w:rPr>
        <w:t>&lt;Article&gt;</w:t>
      </w:r>
      <w:r w:rsidRPr="00F16CF4">
        <w:t>Considerando F</w:t>
      </w:r>
      <w:r w:rsidR="00A072A6">
        <w:noBreakHyphen/>
      </w:r>
      <w:r w:rsidRPr="00F16CF4">
        <w:t>G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DCFDC86" w14:textId="77777777" w:rsidTr="00DB0550">
        <w:trPr>
          <w:trHeight w:hRule="exact" w:val="240"/>
          <w:jc w:val="center"/>
        </w:trPr>
        <w:tc>
          <w:tcPr>
            <w:tcW w:w="9752" w:type="dxa"/>
            <w:gridSpan w:val="2"/>
            <w:tcBorders>
              <w:top w:val="nil"/>
              <w:left w:val="nil"/>
              <w:bottom w:val="nil"/>
              <w:right w:val="nil"/>
            </w:tcBorders>
          </w:tcPr>
          <w:p w14:paraId="0833FF25" w14:textId="77777777" w:rsidR="00AD7135" w:rsidRPr="00F16CF4" w:rsidRDefault="00AD7135" w:rsidP="00DB0550"/>
        </w:tc>
      </w:tr>
      <w:tr w:rsidR="00AD7135" w:rsidRPr="00F16CF4" w14:paraId="0EF6AE98" w14:textId="77777777" w:rsidTr="00DB0550">
        <w:trPr>
          <w:trHeight w:val="240"/>
          <w:jc w:val="center"/>
        </w:trPr>
        <w:tc>
          <w:tcPr>
            <w:tcW w:w="4876" w:type="dxa"/>
            <w:tcBorders>
              <w:top w:val="nil"/>
              <w:left w:val="nil"/>
              <w:bottom w:val="nil"/>
              <w:right w:val="nil"/>
            </w:tcBorders>
          </w:tcPr>
          <w:p w14:paraId="3A4BCF5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95EA543" w14:textId="77777777" w:rsidR="00AD7135" w:rsidRPr="00F16CF4" w:rsidRDefault="00AD7135" w:rsidP="00DB0550">
            <w:pPr>
              <w:pStyle w:val="AmColumnHeading"/>
            </w:pPr>
            <w:r w:rsidRPr="00F16CF4">
              <w:t>Alteração</w:t>
            </w:r>
          </w:p>
        </w:tc>
      </w:tr>
      <w:tr w:rsidR="00AD7135" w:rsidRPr="00F16CF4" w14:paraId="31EFFD13" w14:textId="77777777" w:rsidTr="00DB0550">
        <w:trPr>
          <w:jc w:val="center"/>
        </w:trPr>
        <w:tc>
          <w:tcPr>
            <w:tcW w:w="4876" w:type="dxa"/>
            <w:tcBorders>
              <w:top w:val="nil"/>
              <w:left w:val="nil"/>
              <w:bottom w:val="nil"/>
              <w:right w:val="nil"/>
            </w:tcBorders>
          </w:tcPr>
          <w:p w14:paraId="2894B9FD" w14:textId="77777777" w:rsidR="00AD7135" w:rsidRPr="00F16CF4" w:rsidRDefault="00AD7135" w:rsidP="00DB0550">
            <w:pPr>
              <w:pStyle w:val="Normal6a"/>
            </w:pPr>
          </w:p>
        </w:tc>
        <w:tc>
          <w:tcPr>
            <w:tcW w:w="4876" w:type="dxa"/>
            <w:tcBorders>
              <w:top w:val="nil"/>
              <w:left w:val="nil"/>
              <w:bottom w:val="nil"/>
              <w:right w:val="nil"/>
            </w:tcBorders>
          </w:tcPr>
          <w:p w14:paraId="6CAFDE4C" w14:textId="5656A8DD" w:rsidR="00AD7135" w:rsidRPr="00F16CF4" w:rsidRDefault="00AD7135" w:rsidP="00DB0550">
            <w:pPr>
              <w:pStyle w:val="Normal6a"/>
            </w:pPr>
            <w:r w:rsidRPr="00F16CF4">
              <w:rPr>
                <w:b/>
                <w:i/>
              </w:rPr>
              <w:t>F</w:t>
            </w:r>
            <w:r w:rsidR="00A072A6">
              <w:rPr>
                <w:b/>
                <w:i/>
              </w:rPr>
              <w:noBreakHyphen/>
            </w:r>
            <w:r w:rsidRPr="00F16CF4">
              <w:rPr>
                <w:b/>
                <w:i/>
              </w:rPr>
              <w:t>G.</w:t>
            </w:r>
            <w:r w:rsidRPr="00F16CF4">
              <w:tab/>
            </w:r>
            <w:r w:rsidRPr="00F16CF4">
              <w:rPr>
                <w:b/>
                <w:i/>
              </w:rPr>
              <w:t>Considerando que a repressão transnacional é um fenómeno bem documentado, que ocorre num contexto mundial de deterioração dos direitos humanos, de redução do espaço cívico e duma prevalência crescente de regimes autoritários cada vez mais repressivos e assertivos;</w:t>
            </w:r>
          </w:p>
        </w:tc>
      </w:tr>
    </w:tbl>
    <w:p w14:paraId="5ECC984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9FB5FA4" w14:textId="77777777" w:rsidR="00AD7135" w:rsidRPr="00F16CF4" w:rsidRDefault="00AD7135" w:rsidP="00AD7135">
      <w:r w:rsidRPr="00F16CF4">
        <w:rPr>
          <w:rStyle w:val="HideTWBExt"/>
        </w:rPr>
        <w:t>&lt;/Amend&gt;</w:t>
      </w:r>
    </w:p>
    <w:p w14:paraId="1520D9E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95</w:t>
      </w:r>
      <w:r w:rsidRPr="00F16CF4">
        <w:rPr>
          <w:rStyle w:val="HideTWBExt"/>
        </w:rPr>
        <w:t>&lt;/NumAm&gt;</w:t>
      </w:r>
    </w:p>
    <w:p w14:paraId="2853F072" w14:textId="68E8E5D5"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373C1F7B" w14:textId="77777777" w:rsidR="00AD7135" w:rsidRPr="00F16CF4" w:rsidRDefault="00AD7135" w:rsidP="00AD7135">
      <w:pPr>
        <w:pStyle w:val="NormalBold"/>
      </w:pPr>
      <w:r w:rsidRPr="00F16CF4">
        <w:rPr>
          <w:rStyle w:val="HideTWBExt"/>
          <w:b w:val="0"/>
        </w:rPr>
        <w:t>&lt;/RepeatBlock-By&gt;</w:t>
      </w:r>
    </w:p>
    <w:p w14:paraId="189071E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86E5194" w14:textId="77777777" w:rsidR="00AD7135" w:rsidRPr="00F16CF4" w:rsidRDefault="00AD7135" w:rsidP="00AD7135">
      <w:pPr>
        <w:pStyle w:val="NormalBold"/>
      </w:pPr>
      <w:r w:rsidRPr="00F16CF4">
        <w:rPr>
          <w:rStyle w:val="HideTWBExt"/>
        </w:rPr>
        <w:t>&lt;Article&gt;</w:t>
      </w:r>
      <w:r w:rsidRPr="00F16CF4">
        <w:t>Subtítulo 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D7F7FF3" w14:textId="77777777" w:rsidTr="00DB0550">
        <w:trPr>
          <w:trHeight w:hRule="exact" w:val="240"/>
          <w:jc w:val="center"/>
        </w:trPr>
        <w:tc>
          <w:tcPr>
            <w:tcW w:w="9752" w:type="dxa"/>
            <w:gridSpan w:val="2"/>
            <w:tcBorders>
              <w:top w:val="nil"/>
              <w:left w:val="nil"/>
              <w:bottom w:val="nil"/>
              <w:right w:val="nil"/>
            </w:tcBorders>
          </w:tcPr>
          <w:p w14:paraId="3B3C907B" w14:textId="77777777" w:rsidR="00AD7135" w:rsidRPr="00F16CF4" w:rsidRDefault="00AD7135" w:rsidP="00DB0550"/>
        </w:tc>
      </w:tr>
      <w:tr w:rsidR="00AD7135" w:rsidRPr="00F16CF4" w14:paraId="5D7F23B5" w14:textId="77777777" w:rsidTr="00DB0550">
        <w:trPr>
          <w:trHeight w:val="240"/>
          <w:jc w:val="center"/>
        </w:trPr>
        <w:tc>
          <w:tcPr>
            <w:tcW w:w="4876" w:type="dxa"/>
            <w:tcBorders>
              <w:top w:val="nil"/>
              <w:left w:val="nil"/>
              <w:bottom w:val="nil"/>
              <w:right w:val="nil"/>
            </w:tcBorders>
          </w:tcPr>
          <w:p w14:paraId="3F5C48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2608FF2" w14:textId="77777777" w:rsidR="00AD7135" w:rsidRPr="00F16CF4" w:rsidRDefault="00AD7135" w:rsidP="00DB0550">
            <w:pPr>
              <w:pStyle w:val="AmColumnHeading"/>
            </w:pPr>
            <w:r w:rsidRPr="00F16CF4">
              <w:t>Alteração</w:t>
            </w:r>
          </w:p>
        </w:tc>
      </w:tr>
      <w:tr w:rsidR="00AD7135" w:rsidRPr="00F16CF4" w14:paraId="0C3D9AD3" w14:textId="77777777" w:rsidTr="00DB0550">
        <w:trPr>
          <w:jc w:val="center"/>
        </w:trPr>
        <w:tc>
          <w:tcPr>
            <w:tcW w:w="4876" w:type="dxa"/>
            <w:tcBorders>
              <w:top w:val="nil"/>
              <w:left w:val="nil"/>
              <w:bottom w:val="nil"/>
              <w:right w:val="nil"/>
            </w:tcBorders>
          </w:tcPr>
          <w:p w14:paraId="7189CD10" w14:textId="77777777" w:rsidR="00AD7135" w:rsidRPr="00F16CF4" w:rsidRDefault="00AD7135" w:rsidP="00DB0550">
            <w:pPr>
              <w:pStyle w:val="Normal6a"/>
            </w:pPr>
            <w:r w:rsidRPr="00F16CF4">
              <w:t>Ameaças crescentes aos direitos humanos e à democracia</w:t>
            </w:r>
          </w:p>
        </w:tc>
        <w:tc>
          <w:tcPr>
            <w:tcW w:w="4876" w:type="dxa"/>
            <w:tcBorders>
              <w:top w:val="nil"/>
              <w:left w:val="nil"/>
              <w:bottom w:val="nil"/>
              <w:right w:val="nil"/>
            </w:tcBorders>
          </w:tcPr>
          <w:p w14:paraId="4E8CD7BF" w14:textId="77777777" w:rsidR="00AD7135" w:rsidRPr="00F16CF4" w:rsidRDefault="00AD7135" w:rsidP="00DB0550">
            <w:pPr>
              <w:pStyle w:val="Normal6a"/>
            </w:pPr>
            <w:r w:rsidRPr="00F16CF4">
              <w:t xml:space="preserve">Ameaças crescentes </w:t>
            </w:r>
            <w:r w:rsidRPr="00F16CF4">
              <w:rPr>
                <w:b/>
                <w:i/>
              </w:rPr>
              <w:t>e desafios mundiais no que toca</w:t>
            </w:r>
            <w:r w:rsidRPr="00F16CF4">
              <w:t xml:space="preserve"> aos direitos humanos e à democracia</w:t>
            </w:r>
          </w:p>
        </w:tc>
      </w:tr>
    </w:tbl>
    <w:p w14:paraId="32693B5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A1726CB" w14:textId="77777777" w:rsidR="00AD7135" w:rsidRPr="00F16CF4" w:rsidRDefault="00AD7135" w:rsidP="00AD7135">
      <w:r w:rsidRPr="00F16CF4">
        <w:rPr>
          <w:rStyle w:val="HideTWBExt"/>
        </w:rPr>
        <w:t>&lt;/Amend&gt;</w:t>
      </w:r>
    </w:p>
    <w:p w14:paraId="441D94BD"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96</w:t>
      </w:r>
      <w:r w:rsidRPr="00F16CF4">
        <w:rPr>
          <w:rStyle w:val="HideTWBExt"/>
          <w:b w:val="0"/>
        </w:rPr>
        <w:t>&lt;/NumAm&gt;</w:t>
      </w:r>
    </w:p>
    <w:p w14:paraId="3DDFEFC0"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52FD7177" w14:textId="77777777" w:rsidR="00AD7135" w:rsidRPr="00F16CF4" w:rsidRDefault="00AD7135" w:rsidP="00AD7135">
      <w:pPr>
        <w:pStyle w:val="NormalBold"/>
      </w:pPr>
      <w:r w:rsidRPr="00F16CF4">
        <w:rPr>
          <w:rStyle w:val="HideTWBExt"/>
          <w:b w:val="0"/>
        </w:rPr>
        <w:t>&lt;/RepeatBlock-By&gt;</w:t>
      </w:r>
    </w:p>
    <w:p w14:paraId="5FF6BE77"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17F5CC13" w14:textId="4AF68ED8" w:rsidR="00AD7135" w:rsidRPr="00F16CF4" w:rsidRDefault="00AD7135" w:rsidP="00AD7135">
      <w:pPr>
        <w:pStyle w:val="NormalBold"/>
      </w:pPr>
      <w:r w:rsidRPr="00F16CF4">
        <w:rPr>
          <w:rStyle w:val="HideTWBExt"/>
          <w:b w:val="0"/>
        </w:rPr>
        <w:t>&lt;Article&gt;</w:t>
      </w:r>
      <w:r w:rsidRPr="00F16CF4">
        <w:t>Subtítulo 1</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D4CFE71" w14:textId="77777777" w:rsidTr="00DB0550">
        <w:trPr>
          <w:trHeight w:hRule="exact" w:val="240"/>
          <w:jc w:val="center"/>
        </w:trPr>
        <w:tc>
          <w:tcPr>
            <w:tcW w:w="9752" w:type="dxa"/>
            <w:gridSpan w:val="2"/>
            <w:tcBorders>
              <w:top w:val="nil"/>
              <w:left w:val="nil"/>
              <w:bottom w:val="nil"/>
              <w:right w:val="nil"/>
            </w:tcBorders>
          </w:tcPr>
          <w:p w14:paraId="4BA2BD82" w14:textId="77777777" w:rsidR="00AD7135" w:rsidRPr="00F16CF4" w:rsidRDefault="00AD7135" w:rsidP="00DB0550"/>
        </w:tc>
      </w:tr>
      <w:tr w:rsidR="00AD7135" w:rsidRPr="00F16CF4" w14:paraId="73AC0AF1" w14:textId="77777777" w:rsidTr="00DB0550">
        <w:trPr>
          <w:trHeight w:val="240"/>
          <w:jc w:val="center"/>
        </w:trPr>
        <w:tc>
          <w:tcPr>
            <w:tcW w:w="4876" w:type="dxa"/>
            <w:tcBorders>
              <w:top w:val="nil"/>
              <w:left w:val="nil"/>
              <w:bottom w:val="nil"/>
              <w:right w:val="nil"/>
            </w:tcBorders>
          </w:tcPr>
          <w:p w14:paraId="4DCA033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9E9A6AC" w14:textId="77777777" w:rsidR="00AD7135" w:rsidRPr="00F16CF4" w:rsidRDefault="00AD7135" w:rsidP="00DB0550">
            <w:pPr>
              <w:pStyle w:val="AmColumnHeading"/>
            </w:pPr>
            <w:r w:rsidRPr="00F16CF4">
              <w:t>Alteração</w:t>
            </w:r>
          </w:p>
        </w:tc>
      </w:tr>
      <w:tr w:rsidR="00AD7135" w:rsidRPr="00F16CF4" w14:paraId="290268AE" w14:textId="77777777" w:rsidTr="00DB0550">
        <w:trPr>
          <w:jc w:val="center"/>
        </w:trPr>
        <w:tc>
          <w:tcPr>
            <w:tcW w:w="4876" w:type="dxa"/>
            <w:tcBorders>
              <w:top w:val="nil"/>
              <w:left w:val="nil"/>
              <w:bottom w:val="nil"/>
              <w:right w:val="nil"/>
            </w:tcBorders>
          </w:tcPr>
          <w:p w14:paraId="2A2CC66C" w14:textId="77777777" w:rsidR="00AD7135" w:rsidRPr="00F16CF4" w:rsidRDefault="00AD7135" w:rsidP="00DB0550">
            <w:pPr>
              <w:pStyle w:val="Normal6a"/>
            </w:pPr>
          </w:p>
        </w:tc>
        <w:tc>
          <w:tcPr>
            <w:tcW w:w="4876" w:type="dxa"/>
            <w:tcBorders>
              <w:top w:val="nil"/>
              <w:left w:val="nil"/>
              <w:bottom w:val="nil"/>
              <w:right w:val="nil"/>
            </w:tcBorders>
          </w:tcPr>
          <w:p w14:paraId="12C4F547" w14:textId="037B52CF" w:rsidR="00AD7135" w:rsidRPr="00F16CF4" w:rsidRDefault="00AD7135" w:rsidP="00DB0550">
            <w:pPr>
              <w:pStyle w:val="Normal6a"/>
            </w:pPr>
            <w:r w:rsidRPr="00F16CF4">
              <w:rPr>
                <w:b/>
                <w:i/>
              </w:rPr>
              <w:t>Condena veementemente e manifesta profunda preocupação com as atrocidades injustificadas, os crimes de guerra e as graves violações do direito internacional humanitário, nomeadamente a violência sexual, a violência baseada no género, a deportação de crianças e a tortura e o assassinato de civis e prisioneiros de guerra, cometidos pelas forças armadas turcas e pelos seus intermediários na guerra de agressão ilegal, injustificada e não provocada da Turquia contra a República de Chipre; recorda que apoiar a República de Chipre na sua oposição contra a ocupação ilegal dos seus territórios pela Turquia é fundamental para salvaguardar uma ordem internacional assente em regras; exorta a que sejam tomadas todas as medidas necessárias para garantir que os autores de crimes de guerra e de violações dos direitos humanos na República de Chipre sejam identificados e responsabilizados; insta a UE e os seus Estados</w:t>
            </w:r>
            <w:r w:rsidR="00A072A6">
              <w:rPr>
                <w:b/>
                <w:i/>
              </w:rPr>
              <w:noBreakHyphen/>
            </w:r>
            <w:r w:rsidRPr="00F16CF4">
              <w:rPr>
                <w:b/>
                <w:i/>
              </w:rPr>
              <w:t>Membros a oferecerem todo o seu apoio à República de Chipre e a medidas e mecanismos a favor da sua independência e integridade territorial; salienta a importância de preservar as provas de crimes de guerra e de crimes contra a humanidade e acolhe favoravelmente quaisquer esforços empreendidos nesse sentido;</w:t>
            </w:r>
          </w:p>
        </w:tc>
      </w:tr>
    </w:tbl>
    <w:p w14:paraId="5C76A46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4E8E621B" w14:textId="77777777" w:rsidR="00AD7135" w:rsidRPr="00F16CF4" w:rsidRDefault="00AD7135" w:rsidP="00AD7135">
      <w:r w:rsidRPr="00F16CF4">
        <w:rPr>
          <w:rStyle w:val="HideTWBExt"/>
        </w:rPr>
        <w:t>&lt;/Amend&gt;</w:t>
      </w:r>
    </w:p>
    <w:p w14:paraId="0023994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97</w:t>
      </w:r>
      <w:r w:rsidRPr="00F16CF4">
        <w:rPr>
          <w:rStyle w:val="HideTWBExt"/>
        </w:rPr>
        <w:t>&lt;/NumAm&gt;</w:t>
      </w:r>
    </w:p>
    <w:p w14:paraId="70BB2601"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56ADFAEF" w14:textId="77777777" w:rsidR="00AD7135" w:rsidRPr="00F16CF4" w:rsidRDefault="00AD7135" w:rsidP="00AD7135">
      <w:pPr>
        <w:pStyle w:val="NormalBold"/>
      </w:pPr>
      <w:r w:rsidRPr="00F16CF4">
        <w:rPr>
          <w:rStyle w:val="HideTWBExt"/>
          <w:b w:val="0"/>
        </w:rPr>
        <w:t>&lt;/RepeatBlock-By&gt;</w:t>
      </w:r>
    </w:p>
    <w:p w14:paraId="6B8093B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EB0AF99" w14:textId="6C7C7B1B" w:rsidR="00AD7135" w:rsidRPr="00F16CF4" w:rsidRDefault="00AD7135" w:rsidP="00AD7135">
      <w:pPr>
        <w:pStyle w:val="NormalBold"/>
      </w:pPr>
      <w:r w:rsidRPr="00F16CF4">
        <w:rPr>
          <w:rStyle w:val="HideTWBExt"/>
        </w:rPr>
        <w:t>&lt;Article&gt;</w:t>
      </w:r>
      <w:r w:rsidRPr="00F16CF4">
        <w:t xml:space="preserve">N.º </w:t>
      </w:r>
      <w:r w:rsidR="00A072A6">
        <w:noBreakHyphen/>
      </w:r>
      <w:r w:rsidRPr="00F16CF4">
        <w:t>1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108B91E" w14:textId="77777777" w:rsidTr="00DB0550">
        <w:trPr>
          <w:trHeight w:hRule="exact" w:val="240"/>
          <w:jc w:val="center"/>
        </w:trPr>
        <w:tc>
          <w:tcPr>
            <w:tcW w:w="9752" w:type="dxa"/>
            <w:gridSpan w:val="2"/>
            <w:tcBorders>
              <w:top w:val="nil"/>
              <w:left w:val="nil"/>
              <w:bottom w:val="nil"/>
              <w:right w:val="nil"/>
            </w:tcBorders>
          </w:tcPr>
          <w:p w14:paraId="1B4D56D4" w14:textId="77777777" w:rsidR="00AD7135" w:rsidRPr="00F16CF4" w:rsidRDefault="00AD7135" w:rsidP="00DB0550"/>
        </w:tc>
      </w:tr>
      <w:tr w:rsidR="00AD7135" w:rsidRPr="00F16CF4" w14:paraId="6F343E9F" w14:textId="77777777" w:rsidTr="00DB0550">
        <w:trPr>
          <w:trHeight w:val="240"/>
          <w:jc w:val="center"/>
        </w:trPr>
        <w:tc>
          <w:tcPr>
            <w:tcW w:w="4876" w:type="dxa"/>
            <w:tcBorders>
              <w:top w:val="nil"/>
              <w:left w:val="nil"/>
              <w:bottom w:val="nil"/>
              <w:right w:val="nil"/>
            </w:tcBorders>
          </w:tcPr>
          <w:p w14:paraId="46B26CE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60955FA" w14:textId="77777777" w:rsidR="00AD7135" w:rsidRPr="00F16CF4" w:rsidRDefault="00AD7135" w:rsidP="00DB0550">
            <w:pPr>
              <w:pStyle w:val="AmColumnHeading"/>
            </w:pPr>
            <w:r w:rsidRPr="00F16CF4">
              <w:t>Alteração</w:t>
            </w:r>
          </w:p>
        </w:tc>
      </w:tr>
      <w:tr w:rsidR="00AD7135" w:rsidRPr="00F16CF4" w14:paraId="5DDE4ED9" w14:textId="77777777" w:rsidTr="00DB0550">
        <w:trPr>
          <w:jc w:val="center"/>
        </w:trPr>
        <w:tc>
          <w:tcPr>
            <w:tcW w:w="4876" w:type="dxa"/>
            <w:tcBorders>
              <w:top w:val="nil"/>
              <w:left w:val="nil"/>
              <w:bottom w:val="nil"/>
              <w:right w:val="nil"/>
            </w:tcBorders>
          </w:tcPr>
          <w:p w14:paraId="42533BB1" w14:textId="77777777" w:rsidR="00AD7135" w:rsidRPr="00F16CF4" w:rsidRDefault="00AD7135" w:rsidP="00DB0550">
            <w:pPr>
              <w:pStyle w:val="Normal6a"/>
            </w:pPr>
          </w:p>
        </w:tc>
        <w:tc>
          <w:tcPr>
            <w:tcW w:w="4876" w:type="dxa"/>
            <w:tcBorders>
              <w:top w:val="nil"/>
              <w:left w:val="nil"/>
              <w:bottom w:val="nil"/>
              <w:right w:val="nil"/>
            </w:tcBorders>
          </w:tcPr>
          <w:p w14:paraId="0E25DEBA" w14:textId="7D020ACB" w:rsidR="00AD7135" w:rsidRPr="00F16CF4" w:rsidRDefault="00A072A6" w:rsidP="00DB0550">
            <w:pPr>
              <w:pStyle w:val="Normal6a"/>
            </w:pPr>
            <w:r>
              <w:rPr>
                <w:b/>
                <w:i/>
              </w:rPr>
              <w:noBreakHyphen/>
            </w:r>
            <w:r w:rsidR="00AD7135" w:rsidRPr="00F16CF4">
              <w:rPr>
                <w:b/>
                <w:i/>
              </w:rPr>
              <w:t>1. Reafirma a universalidade, interdependência, inter</w:t>
            </w:r>
            <w:r>
              <w:rPr>
                <w:b/>
                <w:i/>
              </w:rPr>
              <w:noBreakHyphen/>
            </w:r>
            <w:r w:rsidR="00AD7135" w:rsidRPr="00F16CF4">
              <w:rPr>
                <w:b/>
                <w:i/>
              </w:rPr>
              <w:t>relação e indivisibilidade dos direitos humanos;</w:t>
            </w:r>
          </w:p>
        </w:tc>
      </w:tr>
    </w:tbl>
    <w:p w14:paraId="3483CD6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F6B917B" w14:textId="77777777" w:rsidR="00AD7135" w:rsidRPr="00F16CF4" w:rsidRDefault="00AD7135" w:rsidP="00AD7135">
      <w:r w:rsidRPr="00F16CF4">
        <w:rPr>
          <w:rStyle w:val="HideTWBExt"/>
        </w:rPr>
        <w:t>&lt;/Amend&gt;</w:t>
      </w:r>
    </w:p>
    <w:p w14:paraId="33FF873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98</w:t>
      </w:r>
      <w:r w:rsidRPr="00F16CF4">
        <w:rPr>
          <w:rStyle w:val="HideTWBExt"/>
        </w:rPr>
        <w:t>&lt;/NumAm&gt;</w:t>
      </w:r>
    </w:p>
    <w:p w14:paraId="6CF20BEF" w14:textId="0A75EDC9"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CC0C550" w14:textId="77777777" w:rsidR="00AD7135" w:rsidRPr="00F16CF4" w:rsidRDefault="00AD7135" w:rsidP="00AD7135">
      <w:pPr>
        <w:pStyle w:val="NormalBold"/>
      </w:pPr>
      <w:r w:rsidRPr="00F16CF4">
        <w:rPr>
          <w:rStyle w:val="HideTWBExt"/>
          <w:b w:val="0"/>
        </w:rPr>
        <w:t>&lt;/RepeatBlock-By&gt;</w:t>
      </w:r>
    </w:p>
    <w:p w14:paraId="2A5E60B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1B0E702" w14:textId="77777777" w:rsidR="00AD7135" w:rsidRPr="00F16CF4" w:rsidRDefault="00AD7135" w:rsidP="00AD7135">
      <w:pPr>
        <w:pStyle w:val="NormalBold"/>
      </w:pPr>
      <w:r w:rsidRPr="00F16CF4">
        <w:rPr>
          <w:rStyle w:val="HideTWBExt"/>
        </w:rPr>
        <w:t>&lt;Article&gt;</w:t>
      </w:r>
      <w:r w:rsidRPr="00F16CF4">
        <w:t>N.º 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F8A7A7" w14:textId="77777777" w:rsidTr="00DB0550">
        <w:trPr>
          <w:trHeight w:hRule="exact" w:val="240"/>
          <w:jc w:val="center"/>
        </w:trPr>
        <w:tc>
          <w:tcPr>
            <w:tcW w:w="9752" w:type="dxa"/>
            <w:gridSpan w:val="2"/>
            <w:tcBorders>
              <w:top w:val="nil"/>
              <w:left w:val="nil"/>
              <w:bottom w:val="nil"/>
              <w:right w:val="nil"/>
            </w:tcBorders>
          </w:tcPr>
          <w:p w14:paraId="7A9AF6BD" w14:textId="77777777" w:rsidR="00AD7135" w:rsidRPr="00F16CF4" w:rsidRDefault="00AD7135" w:rsidP="00DB0550"/>
        </w:tc>
      </w:tr>
      <w:tr w:rsidR="00AD7135" w:rsidRPr="00F16CF4" w14:paraId="1769354E" w14:textId="77777777" w:rsidTr="00DB0550">
        <w:trPr>
          <w:trHeight w:val="240"/>
          <w:jc w:val="center"/>
        </w:trPr>
        <w:tc>
          <w:tcPr>
            <w:tcW w:w="4876" w:type="dxa"/>
            <w:tcBorders>
              <w:top w:val="nil"/>
              <w:left w:val="nil"/>
              <w:bottom w:val="nil"/>
              <w:right w:val="nil"/>
            </w:tcBorders>
          </w:tcPr>
          <w:p w14:paraId="4F4466F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E2E0B03" w14:textId="77777777" w:rsidR="00AD7135" w:rsidRPr="00F16CF4" w:rsidRDefault="00AD7135" w:rsidP="00DB0550">
            <w:pPr>
              <w:pStyle w:val="AmColumnHeading"/>
            </w:pPr>
            <w:r w:rsidRPr="00F16CF4">
              <w:t>Alteração</w:t>
            </w:r>
          </w:p>
        </w:tc>
      </w:tr>
      <w:tr w:rsidR="00AD7135" w:rsidRPr="00F16CF4" w14:paraId="67B10A03" w14:textId="77777777" w:rsidTr="00DB0550">
        <w:trPr>
          <w:jc w:val="center"/>
        </w:trPr>
        <w:tc>
          <w:tcPr>
            <w:tcW w:w="4876" w:type="dxa"/>
            <w:tcBorders>
              <w:top w:val="nil"/>
              <w:left w:val="nil"/>
              <w:bottom w:val="nil"/>
              <w:right w:val="nil"/>
            </w:tcBorders>
          </w:tcPr>
          <w:p w14:paraId="3A2EA231" w14:textId="77777777" w:rsidR="00AD7135" w:rsidRPr="00F16CF4" w:rsidRDefault="00AD7135" w:rsidP="00DB0550">
            <w:pPr>
              <w:pStyle w:val="Normal6a"/>
            </w:pPr>
            <w:r w:rsidRPr="00F16CF4">
              <w:t>1.</w:t>
            </w:r>
            <w:r w:rsidRPr="00F16CF4">
              <w:tab/>
              <w:t xml:space="preserve">Reafirma as posições por si expressas no seu relatório anual de 2024, aprovado em 2 de abril de 2025, relativamente </w:t>
            </w:r>
            <w:r w:rsidRPr="00F16CF4">
              <w:rPr>
                <w:b/>
                <w:i/>
              </w:rPr>
              <w:t>aos</w:t>
            </w:r>
            <w:r w:rsidRPr="00F16CF4">
              <w:t xml:space="preserve"> direitos humanos e </w:t>
            </w:r>
            <w:r w:rsidRPr="00F16CF4">
              <w:rPr>
                <w:b/>
                <w:i/>
              </w:rPr>
              <w:t>liberdades fundamentais,</w:t>
            </w:r>
            <w:r w:rsidRPr="00F16CF4">
              <w:t xml:space="preserve">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à sua raça, etnia, religião, casta, género, orientação sexual, deficiência ou estatuto socioeconómico;</w:t>
            </w:r>
          </w:p>
        </w:tc>
        <w:tc>
          <w:tcPr>
            <w:tcW w:w="4876" w:type="dxa"/>
            <w:tcBorders>
              <w:top w:val="nil"/>
              <w:left w:val="nil"/>
              <w:bottom w:val="nil"/>
              <w:right w:val="nil"/>
            </w:tcBorders>
          </w:tcPr>
          <w:p w14:paraId="2A10F5C3" w14:textId="77777777" w:rsidR="00AD7135" w:rsidRPr="00F16CF4" w:rsidRDefault="00AD7135" w:rsidP="00DB0550">
            <w:pPr>
              <w:pStyle w:val="Normal6a"/>
            </w:pPr>
            <w:r w:rsidRPr="00F16CF4">
              <w:t>1.</w:t>
            </w:r>
            <w:r w:rsidRPr="00F16CF4">
              <w:tab/>
              <w:t xml:space="preserve">Reafirma as posições por si expressas no seu relatório anual de 2024, aprovado em 2 de abril de 2025, relativamente </w:t>
            </w:r>
            <w:r w:rsidRPr="00F16CF4">
              <w:rPr>
                <w:b/>
                <w:i/>
              </w:rPr>
              <w:t>à universalidade e indivisibilidade dos</w:t>
            </w:r>
            <w:r w:rsidRPr="00F16CF4">
              <w:t xml:space="preserve"> direitos humanos e </w:t>
            </w:r>
            <w:r w:rsidRPr="00F16CF4">
              <w:rPr>
                <w:b/>
                <w:i/>
              </w:rPr>
              <w:t>à proteção da dignidade inerente de todos os seres humanos</w:t>
            </w:r>
            <w:r w:rsidRPr="00F16CF4">
              <w:t xml:space="preserve">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à sua raça, etnia, religião, casta, género, orientação sexual, deficiência ou estatuto socioeconómico</w:t>
            </w:r>
            <w:r w:rsidRPr="00F16CF4">
              <w:rPr>
                <w:b/>
                <w:i/>
              </w:rPr>
              <w:t>, bem como a sua preocupação no que toca a violações da liberdade de pensamento, consciência, religião, convicção e expressão, da liberdade dos meios de comunicação social e do direito à informação e à participação pública</w:t>
            </w:r>
            <w:r w:rsidRPr="00F16CF4">
              <w:t xml:space="preserve">; </w:t>
            </w:r>
            <w:r w:rsidRPr="00F16CF4">
              <w:rPr>
                <w:b/>
                <w:i/>
              </w:rPr>
              <w:t>reitera a sua oposição de princípio à pena de morte, a qual considera incompatível com o direito à vida;</w:t>
            </w:r>
          </w:p>
        </w:tc>
      </w:tr>
    </w:tbl>
    <w:p w14:paraId="0DD9FC9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EBB1A98" w14:textId="77777777" w:rsidR="00AD7135" w:rsidRPr="00F16CF4" w:rsidRDefault="00AD7135" w:rsidP="00AD7135">
      <w:r w:rsidRPr="00F16CF4">
        <w:rPr>
          <w:rStyle w:val="HideTWBExt"/>
        </w:rPr>
        <w:t>&lt;/Amend&gt;</w:t>
      </w:r>
    </w:p>
    <w:p w14:paraId="4835B19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99</w:t>
      </w:r>
      <w:r w:rsidRPr="00F16CF4">
        <w:rPr>
          <w:rStyle w:val="HideTWBExt"/>
        </w:rPr>
        <w:t>&lt;/NumAm&gt;</w:t>
      </w:r>
    </w:p>
    <w:p w14:paraId="4EEA0E9F" w14:textId="77777777" w:rsidR="00AD7135" w:rsidRPr="00F16CF4" w:rsidRDefault="00AD7135" w:rsidP="00AD7135">
      <w:pPr>
        <w:pStyle w:val="NormalBold"/>
      </w:pPr>
      <w:r w:rsidRPr="00F16CF4">
        <w:rPr>
          <w:rStyle w:val="HideTWBExt"/>
          <w:b w:val="0"/>
        </w:rPr>
        <w:t>&lt;RepeatBlock-By&gt;&lt;Members&gt;</w:t>
      </w:r>
      <w:r w:rsidRPr="00F16CF4">
        <w:t>Viktória Ferenc</w:t>
      </w:r>
      <w:r w:rsidRPr="00F16CF4">
        <w:rPr>
          <w:rStyle w:val="HideTWBExt"/>
          <w:b w:val="0"/>
        </w:rPr>
        <w:t>&lt;/Members&gt;</w:t>
      </w:r>
    </w:p>
    <w:p w14:paraId="043FC8C6" w14:textId="77777777" w:rsidR="00AD7135" w:rsidRPr="00F16CF4" w:rsidRDefault="00AD7135" w:rsidP="00AD7135">
      <w:pPr>
        <w:pStyle w:val="NormalBold"/>
      </w:pPr>
      <w:r w:rsidRPr="00F16CF4">
        <w:rPr>
          <w:rStyle w:val="HideTWBExt"/>
          <w:b w:val="0"/>
        </w:rPr>
        <w:t>&lt;/RepeatBlock-By&gt;</w:t>
      </w:r>
    </w:p>
    <w:p w14:paraId="1E0613B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A2E5D3E" w14:textId="77777777" w:rsidR="00AD7135" w:rsidRPr="00F16CF4" w:rsidRDefault="00AD7135" w:rsidP="00AD7135">
      <w:pPr>
        <w:pStyle w:val="NormalBold"/>
      </w:pPr>
      <w:r w:rsidRPr="00F16CF4">
        <w:rPr>
          <w:rStyle w:val="HideTWBExt"/>
        </w:rPr>
        <w:t>&lt;Article&gt;</w:t>
      </w:r>
      <w:r w:rsidRPr="00F16CF4">
        <w:t>N.º 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9B001E3" w14:textId="77777777" w:rsidTr="00DB0550">
        <w:trPr>
          <w:trHeight w:hRule="exact" w:val="240"/>
          <w:jc w:val="center"/>
        </w:trPr>
        <w:tc>
          <w:tcPr>
            <w:tcW w:w="9752" w:type="dxa"/>
            <w:gridSpan w:val="2"/>
            <w:tcBorders>
              <w:top w:val="nil"/>
              <w:left w:val="nil"/>
              <w:bottom w:val="nil"/>
              <w:right w:val="nil"/>
            </w:tcBorders>
          </w:tcPr>
          <w:p w14:paraId="0FBBFB9A" w14:textId="77777777" w:rsidR="00AD7135" w:rsidRPr="00F16CF4" w:rsidRDefault="00AD7135" w:rsidP="00DB0550"/>
        </w:tc>
      </w:tr>
      <w:tr w:rsidR="00AD7135" w:rsidRPr="00F16CF4" w14:paraId="12C15ABC" w14:textId="77777777" w:rsidTr="00DB0550">
        <w:trPr>
          <w:trHeight w:val="240"/>
          <w:jc w:val="center"/>
        </w:trPr>
        <w:tc>
          <w:tcPr>
            <w:tcW w:w="4876" w:type="dxa"/>
            <w:tcBorders>
              <w:top w:val="nil"/>
              <w:left w:val="nil"/>
              <w:bottom w:val="nil"/>
              <w:right w:val="nil"/>
            </w:tcBorders>
          </w:tcPr>
          <w:p w14:paraId="30452B1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8940CF1" w14:textId="77777777" w:rsidR="00AD7135" w:rsidRPr="00F16CF4" w:rsidRDefault="00AD7135" w:rsidP="00DB0550">
            <w:pPr>
              <w:pStyle w:val="AmColumnHeading"/>
            </w:pPr>
            <w:r w:rsidRPr="00F16CF4">
              <w:t>Alteração</w:t>
            </w:r>
          </w:p>
        </w:tc>
      </w:tr>
      <w:tr w:rsidR="00AD7135" w:rsidRPr="00F16CF4" w14:paraId="6BBCB06C" w14:textId="77777777" w:rsidTr="00DB0550">
        <w:trPr>
          <w:jc w:val="center"/>
        </w:trPr>
        <w:tc>
          <w:tcPr>
            <w:tcW w:w="4876" w:type="dxa"/>
            <w:tcBorders>
              <w:top w:val="nil"/>
              <w:left w:val="nil"/>
              <w:bottom w:val="nil"/>
              <w:right w:val="nil"/>
            </w:tcBorders>
          </w:tcPr>
          <w:p w14:paraId="1EC2A854" w14:textId="77777777" w:rsidR="00AD7135" w:rsidRPr="00F16CF4" w:rsidRDefault="00AD7135" w:rsidP="00DB0550">
            <w:pPr>
              <w:pStyle w:val="Normal6a"/>
            </w:pPr>
            <w:r w:rsidRPr="00F16CF4">
              <w:t>1.</w:t>
            </w:r>
            <w:r w:rsidRPr="00F16CF4">
              <w:tab/>
              <w:t xml:space="preserve">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w:t>
            </w:r>
            <w:r w:rsidRPr="00F16CF4">
              <w:rPr>
                <w:b/>
                <w:i/>
              </w:rPr>
              <w:t>e</w:t>
            </w:r>
            <w:r w:rsidRPr="00F16CF4">
              <w:t xml:space="preserve"> étnicas e de todos aqueles que continuam a ser vítimas de violações dos direitos humanos de formas particularmente subliminares devido à sua raça, etnia, religião, casta, género, orientação sexual, deficiência ou estatuto socioeconómico;</w:t>
            </w:r>
          </w:p>
        </w:tc>
        <w:tc>
          <w:tcPr>
            <w:tcW w:w="4876" w:type="dxa"/>
            <w:tcBorders>
              <w:top w:val="nil"/>
              <w:left w:val="nil"/>
              <w:bottom w:val="nil"/>
              <w:right w:val="nil"/>
            </w:tcBorders>
          </w:tcPr>
          <w:p w14:paraId="2CC063AD" w14:textId="77777777" w:rsidR="00AD7135" w:rsidRPr="00F16CF4" w:rsidRDefault="00AD7135" w:rsidP="00DB0550">
            <w:pPr>
              <w:pStyle w:val="Normal6a"/>
            </w:pPr>
            <w:r w:rsidRPr="00F16CF4">
              <w:t>1.</w:t>
            </w:r>
            <w:r w:rsidRPr="00F16CF4">
              <w:tab/>
              <w:t>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w:t>
            </w:r>
            <w:r w:rsidRPr="00F16CF4">
              <w:rPr>
                <w:b/>
                <w:i/>
              </w:rPr>
              <w:t>, tradicionais nacionais,</w:t>
            </w:r>
            <w:r w:rsidRPr="00F16CF4">
              <w:t xml:space="preserve"> étnicas </w:t>
            </w:r>
            <w:r w:rsidRPr="00F16CF4">
              <w:rPr>
                <w:b/>
                <w:i/>
              </w:rPr>
              <w:t>e linguísticas</w:t>
            </w:r>
            <w:r w:rsidRPr="00F16CF4">
              <w:t xml:space="preserve"> e de todos aqueles que continuam a ser vítimas de violações dos direitos humanos de formas particularmente subliminares devido à sua raça, etnia, </w:t>
            </w:r>
            <w:r w:rsidRPr="00F16CF4">
              <w:rPr>
                <w:b/>
                <w:i/>
              </w:rPr>
              <w:t>nacionalidade,</w:t>
            </w:r>
            <w:r w:rsidRPr="00F16CF4">
              <w:t xml:space="preserve"> religião</w:t>
            </w:r>
            <w:r w:rsidRPr="00F16CF4">
              <w:rPr>
                <w:b/>
                <w:i/>
              </w:rPr>
              <w:t>, língua</w:t>
            </w:r>
            <w:r w:rsidRPr="00F16CF4">
              <w:t>, casta, género, orientação sexual, deficiência ou estatuto socioeconómico;</w:t>
            </w:r>
          </w:p>
        </w:tc>
      </w:tr>
    </w:tbl>
    <w:p w14:paraId="40C9118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CB1357C" w14:textId="77777777" w:rsidR="00AD7135" w:rsidRPr="00F16CF4" w:rsidRDefault="00AD7135" w:rsidP="00AD7135">
      <w:r w:rsidRPr="00F16CF4">
        <w:rPr>
          <w:rStyle w:val="HideTWBExt"/>
        </w:rPr>
        <w:t>&lt;/Amend&gt;</w:t>
      </w:r>
    </w:p>
    <w:p w14:paraId="6CD614E3"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100</w:t>
      </w:r>
      <w:r w:rsidRPr="00F16CF4">
        <w:rPr>
          <w:rStyle w:val="HideTWBExt"/>
          <w:b w:val="0"/>
        </w:rPr>
        <w:t>&lt;/NumAm&gt;</w:t>
      </w:r>
    </w:p>
    <w:p w14:paraId="6BEC2F30" w14:textId="77777777" w:rsidR="00AD7135" w:rsidRPr="00F16CF4" w:rsidRDefault="00AD7135" w:rsidP="00AD7135">
      <w:pPr>
        <w:pStyle w:val="NormalBold"/>
      </w:pPr>
      <w:r w:rsidRPr="00F16CF4">
        <w:rPr>
          <w:rStyle w:val="HideTWBExt"/>
          <w:b w:val="0"/>
        </w:rPr>
        <w:t>&lt;RepeatBlock-By&gt;&lt;Members&gt;</w:t>
      </w:r>
      <w:r w:rsidRPr="00F16CF4">
        <w:t>Geadis Geadi</w:t>
      </w:r>
      <w:r w:rsidRPr="00F16CF4">
        <w:rPr>
          <w:rStyle w:val="HideTWBExt"/>
          <w:b w:val="0"/>
        </w:rPr>
        <w:t>&lt;/Members&gt;</w:t>
      </w:r>
    </w:p>
    <w:p w14:paraId="5EDB45D6" w14:textId="77777777" w:rsidR="00AD7135" w:rsidRPr="00F16CF4" w:rsidRDefault="00AD7135" w:rsidP="00AD7135">
      <w:pPr>
        <w:pStyle w:val="NormalBold"/>
      </w:pPr>
      <w:r w:rsidRPr="00F16CF4">
        <w:rPr>
          <w:rStyle w:val="HideTWBExt"/>
          <w:b w:val="0"/>
        </w:rPr>
        <w:t>&lt;/RepeatBlock-By&gt;</w:t>
      </w:r>
    </w:p>
    <w:p w14:paraId="1D131742"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007003C4" w14:textId="77777777" w:rsidR="00AD7135" w:rsidRPr="00F16CF4" w:rsidRDefault="00AD7135" w:rsidP="00AD7135">
      <w:pPr>
        <w:pStyle w:val="NormalBold"/>
      </w:pPr>
      <w:r w:rsidRPr="00F16CF4">
        <w:rPr>
          <w:rStyle w:val="HideTWBExt"/>
          <w:b w:val="0"/>
        </w:rPr>
        <w:t>&lt;Article&gt;</w:t>
      </w:r>
      <w:r w:rsidRPr="00F16CF4">
        <w:t>N.º 1</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DCF1AB1" w14:textId="77777777" w:rsidTr="00DB0550">
        <w:trPr>
          <w:trHeight w:hRule="exact" w:val="240"/>
          <w:jc w:val="center"/>
        </w:trPr>
        <w:tc>
          <w:tcPr>
            <w:tcW w:w="9752" w:type="dxa"/>
            <w:gridSpan w:val="2"/>
            <w:tcBorders>
              <w:top w:val="nil"/>
              <w:left w:val="nil"/>
              <w:bottom w:val="nil"/>
              <w:right w:val="nil"/>
            </w:tcBorders>
          </w:tcPr>
          <w:p w14:paraId="644D1FF0" w14:textId="77777777" w:rsidR="00AD7135" w:rsidRPr="00F16CF4" w:rsidRDefault="00AD7135" w:rsidP="00DB0550"/>
        </w:tc>
      </w:tr>
      <w:tr w:rsidR="00AD7135" w:rsidRPr="00F16CF4" w14:paraId="7640430D" w14:textId="77777777" w:rsidTr="00DB0550">
        <w:trPr>
          <w:trHeight w:val="240"/>
          <w:jc w:val="center"/>
        </w:trPr>
        <w:tc>
          <w:tcPr>
            <w:tcW w:w="4876" w:type="dxa"/>
            <w:tcBorders>
              <w:top w:val="nil"/>
              <w:left w:val="nil"/>
              <w:bottom w:val="nil"/>
              <w:right w:val="nil"/>
            </w:tcBorders>
          </w:tcPr>
          <w:p w14:paraId="0D40022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BA00DDA" w14:textId="77777777" w:rsidR="00AD7135" w:rsidRPr="00F16CF4" w:rsidRDefault="00AD7135" w:rsidP="00DB0550">
            <w:pPr>
              <w:pStyle w:val="AmColumnHeading"/>
            </w:pPr>
            <w:r w:rsidRPr="00F16CF4">
              <w:t>Alteração</w:t>
            </w:r>
          </w:p>
        </w:tc>
      </w:tr>
      <w:tr w:rsidR="00AD7135" w:rsidRPr="00F16CF4" w14:paraId="1CD92B04" w14:textId="77777777" w:rsidTr="00DB0550">
        <w:trPr>
          <w:jc w:val="center"/>
        </w:trPr>
        <w:tc>
          <w:tcPr>
            <w:tcW w:w="4876" w:type="dxa"/>
            <w:tcBorders>
              <w:top w:val="nil"/>
              <w:left w:val="nil"/>
              <w:bottom w:val="nil"/>
              <w:right w:val="nil"/>
            </w:tcBorders>
          </w:tcPr>
          <w:p w14:paraId="1A59486E" w14:textId="77777777" w:rsidR="00AD7135" w:rsidRPr="00F16CF4" w:rsidRDefault="00AD7135" w:rsidP="00DB0550">
            <w:pPr>
              <w:pStyle w:val="Normal6a"/>
            </w:pPr>
            <w:r w:rsidRPr="00F16CF4">
              <w:t>1.</w:t>
            </w:r>
            <w:r w:rsidRPr="00F16CF4">
              <w:tab/>
              <w:t xml:space="preserve">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à sua raça, etnia, religião, casta, género, orientação sexual, deficiência </w:t>
            </w:r>
            <w:r w:rsidRPr="00F16CF4">
              <w:rPr>
                <w:b/>
                <w:i/>
              </w:rPr>
              <w:t>ou</w:t>
            </w:r>
            <w:r w:rsidRPr="00F16CF4">
              <w:t xml:space="preserve"> estatuto socioeconómico;</w:t>
            </w:r>
          </w:p>
        </w:tc>
        <w:tc>
          <w:tcPr>
            <w:tcW w:w="4876" w:type="dxa"/>
            <w:tcBorders>
              <w:top w:val="nil"/>
              <w:left w:val="nil"/>
              <w:bottom w:val="nil"/>
              <w:right w:val="nil"/>
            </w:tcBorders>
          </w:tcPr>
          <w:p w14:paraId="6E3C5D6E" w14:textId="77777777" w:rsidR="00AD7135" w:rsidRPr="00F16CF4" w:rsidRDefault="00AD7135" w:rsidP="00DB0550">
            <w:pPr>
              <w:pStyle w:val="Normal6a"/>
            </w:pPr>
            <w:r w:rsidRPr="00F16CF4">
              <w:t>1.</w:t>
            </w:r>
            <w:r w:rsidRPr="00F16CF4">
              <w:tab/>
              <w:t>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à sua raça, etnia, religião, casta, género, orientação sexual, deficiência</w:t>
            </w:r>
            <w:r w:rsidRPr="00F16CF4">
              <w:rPr>
                <w:b/>
                <w:i/>
              </w:rPr>
              <w:t>,</w:t>
            </w:r>
            <w:r w:rsidRPr="00F16CF4">
              <w:t xml:space="preserve"> estatuto socioeconómico </w:t>
            </w:r>
            <w:r w:rsidRPr="00F16CF4">
              <w:rPr>
                <w:b/>
                <w:i/>
              </w:rPr>
              <w:t>ou orientação política</w:t>
            </w:r>
            <w:r w:rsidRPr="00F16CF4">
              <w:t>;</w:t>
            </w:r>
          </w:p>
        </w:tc>
      </w:tr>
    </w:tbl>
    <w:p w14:paraId="5253FB3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7AD940BF" w14:textId="77777777" w:rsidR="00AD7135" w:rsidRPr="00F16CF4" w:rsidRDefault="00AD7135" w:rsidP="00AD7135">
      <w:r w:rsidRPr="00F16CF4">
        <w:rPr>
          <w:rStyle w:val="HideTWBExt"/>
        </w:rPr>
        <w:t>&lt;/Amend&gt;</w:t>
      </w:r>
    </w:p>
    <w:p w14:paraId="1CACB0E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101</w:t>
      </w:r>
      <w:r w:rsidRPr="00F16CF4">
        <w:rPr>
          <w:rStyle w:val="HideTWBExt"/>
        </w:rPr>
        <w:t>&lt;/NumAm&gt;</w:t>
      </w:r>
    </w:p>
    <w:p w14:paraId="280AFF9C"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w:t>
      </w:r>
      <w:r w:rsidRPr="00F16CF4">
        <w:rPr>
          <w:rStyle w:val="HideTWBExt"/>
          <w:b w:val="0"/>
        </w:rPr>
        <w:t>&lt;/Members&gt;</w:t>
      </w:r>
    </w:p>
    <w:p w14:paraId="48FCC2E9" w14:textId="77777777" w:rsidR="00AD7135" w:rsidRPr="00F16CF4" w:rsidRDefault="00AD7135" w:rsidP="00AD7135">
      <w:pPr>
        <w:pStyle w:val="NormalBold"/>
      </w:pPr>
      <w:r w:rsidRPr="00F16CF4">
        <w:rPr>
          <w:rStyle w:val="HideTWBExt"/>
          <w:b w:val="0"/>
        </w:rPr>
        <w:t>&lt;/RepeatBlock-By&gt;</w:t>
      </w:r>
    </w:p>
    <w:p w14:paraId="23CE4A2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C00588B" w14:textId="77777777" w:rsidR="00AD7135" w:rsidRPr="00F16CF4" w:rsidRDefault="00AD7135" w:rsidP="00AD7135">
      <w:pPr>
        <w:pStyle w:val="NormalBold"/>
      </w:pPr>
      <w:r w:rsidRPr="00F16CF4">
        <w:rPr>
          <w:rStyle w:val="HideTWBExt"/>
        </w:rPr>
        <w:t>&lt;Article&gt;</w:t>
      </w:r>
      <w:r w:rsidRPr="00F16CF4">
        <w:t>N.º 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CBA33A6" w14:textId="77777777" w:rsidTr="00DB0550">
        <w:trPr>
          <w:trHeight w:hRule="exact" w:val="240"/>
          <w:jc w:val="center"/>
        </w:trPr>
        <w:tc>
          <w:tcPr>
            <w:tcW w:w="9752" w:type="dxa"/>
            <w:gridSpan w:val="2"/>
            <w:tcBorders>
              <w:top w:val="nil"/>
              <w:left w:val="nil"/>
              <w:bottom w:val="nil"/>
              <w:right w:val="nil"/>
            </w:tcBorders>
          </w:tcPr>
          <w:p w14:paraId="7451AF2C" w14:textId="77777777" w:rsidR="00AD7135" w:rsidRPr="00F16CF4" w:rsidRDefault="00AD7135" w:rsidP="00DB0550"/>
        </w:tc>
      </w:tr>
      <w:tr w:rsidR="00AD7135" w:rsidRPr="00F16CF4" w14:paraId="04CFDA53" w14:textId="77777777" w:rsidTr="00DB0550">
        <w:trPr>
          <w:trHeight w:val="240"/>
          <w:jc w:val="center"/>
        </w:trPr>
        <w:tc>
          <w:tcPr>
            <w:tcW w:w="4876" w:type="dxa"/>
            <w:tcBorders>
              <w:top w:val="nil"/>
              <w:left w:val="nil"/>
              <w:bottom w:val="nil"/>
              <w:right w:val="nil"/>
            </w:tcBorders>
          </w:tcPr>
          <w:p w14:paraId="0E5C738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BC7A349" w14:textId="77777777" w:rsidR="00AD7135" w:rsidRPr="00F16CF4" w:rsidRDefault="00AD7135" w:rsidP="00DB0550">
            <w:pPr>
              <w:pStyle w:val="AmColumnHeading"/>
            </w:pPr>
            <w:r w:rsidRPr="00F16CF4">
              <w:t>Alteração</w:t>
            </w:r>
          </w:p>
        </w:tc>
      </w:tr>
      <w:tr w:rsidR="00AD7135" w:rsidRPr="00F16CF4" w14:paraId="27D1E8C2" w14:textId="77777777" w:rsidTr="00DB0550">
        <w:trPr>
          <w:jc w:val="center"/>
        </w:trPr>
        <w:tc>
          <w:tcPr>
            <w:tcW w:w="4876" w:type="dxa"/>
            <w:tcBorders>
              <w:top w:val="nil"/>
              <w:left w:val="nil"/>
              <w:bottom w:val="nil"/>
              <w:right w:val="nil"/>
            </w:tcBorders>
          </w:tcPr>
          <w:p w14:paraId="34F75B79" w14:textId="77777777" w:rsidR="00AD7135" w:rsidRPr="00F16CF4" w:rsidRDefault="00AD7135" w:rsidP="00DB0550">
            <w:pPr>
              <w:pStyle w:val="Normal6a"/>
            </w:pPr>
            <w:r w:rsidRPr="00F16CF4">
              <w:t>1.</w:t>
            </w:r>
            <w:r w:rsidRPr="00F16CF4">
              <w:tab/>
              <w:t xml:space="preserve">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à sua raça, etnia, religião, casta, </w:t>
            </w:r>
            <w:r w:rsidRPr="00F16CF4">
              <w:rPr>
                <w:b/>
                <w:i/>
              </w:rPr>
              <w:t>género</w:t>
            </w:r>
            <w:r w:rsidRPr="00F16CF4">
              <w:t>, orientação sexual, deficiência ou estatuto socioeconómico;</w:t>
            </w:r>
          </w:p>
        </w:tc>
        <w:tc>
          <w:tcPr>
            <w:tcW w:w="4876" w:type="dxa"/>
            <w:tcBorders>
              <w:top w:val="nil"/>
              <w:left w:val="nil"/>
              <w:bottom w:val="nil"/>
              <w:right w:val="nil"/>
            </w:tcBorders>
          </w:tcPr>
          <w:p w14:paraId="107D0913" w14:textId="77777777" w:rsidR="00AD7135" w:rsidRPr="00F16CF4" w:rsidRDefault="00AD7135" w:rsidP="00DB0550">
            <w:pPr>
              <w:pStyle w:val="Normal6a"/>
            </w:pPr>
            <w:r w:rsidRPr="00F16CF4">
              <w:t>1.</w:t>
            </w:r>
            <w:r w:rsidRPr="00F16CF4">
              <w:tab/>
              <w:t xml:space="preserve">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w:t>
            </w:r>
            <w:r w:rsidRPr="00F16CF4">
              <w:rPr>
                <w:b/>
                <w:i/>
              </w:rPr>
              <w:t>regulares</w:t>
            </w:r>
            <w:r w:rsidRPr="00F16CF4">
              <w:t xml:space="preserve"> e refugiados </w:t>
            </w:r>
            <w:r w:rsidRPr="00F16CF4">
              <w:rPr>
                <w:b/>
                <w:i/>
              </w:rPr>
              <w:t>objeto de uma análise adequada</w:t>
            </w:r>
            <w:r w:rsidRPr="00F16CF4">
              <w:t xml:space="preserve">, das minorias religiosas e étnicas e de todos aqueles que continuam a ser vítimas de violações dos direitos humanos de formas particularmente subliminares devido à sua raça, etnia, religião, casta, </w:t>
            </w:r>
            <w:r w:rsidRPr="00F16CF4">
              <w:rPr>
                <w:b/>
                <w:i/>
              </w:rPr>
              <w:t>sexo</w:t>
            </w:r>
            <w:r w:rsidRPr="00F16CF4">
              <w:t>, orientação sexual, deficiência ou estatuto socioeconómico;</w:t>
            </w:r>
          </w:p>
        </w:tc>
      </w:tr>
    </w:tbl>
    <w:p w14:paraId="3ADB1F9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3569CED" w14:textId="77777777" w:rsidR="00AD7135" w:rsidRPr="00F16CF4" w:rsidRDefault="00AD7135" w:rsidP="00AD7135">
      <w:r w:rsidRPr="00F16CF4">
        <w:rPr>
          <w:rStyle w:val="HideTWBExt"/>
        </w:rPr>
        <w:t>&lt;/Amend&gt;</w:t>
      </w:r>
    </w:p>
    <w:p w14:paraId="5BD7939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102</w:t>
      </w:r>
      <w:r w:rsidRPr="00F16CF4">
        <w:rPr>
          <w:rStyle w:val="HideTWBExt"/>
        </w:rPr>
        <w:t>&lt;/NumAm&gt;</w:t>
      </w:r>
    </w:p>
    <w:p w14:paraId="7844E209"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05A0749A" w14:textId="77777777" w:rsidR="00AD7135" w:rsidRPr="00F16CF4" w:rsidRDefault="00AD7135" w:rsidP="00AD7135">
      <w:pPr>
        <w:pStyle w:val="NormalBold"/>
      </w:pPr>
      <w:r w:rsidRPr="00F16CF4">
        <w:rPr>
          <w:rStyle w:val="HideTWBExt"/>
          <w:b w:val="0"/>
        </w:rPr>
        <w:t>&lt;/RepeatBlock-By&gt;</w:t>
      </w:r>
    </w:p>
    <w:p w14:paraId="77A5D8D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07C7FFB" w14:textId="77777777" w:rsidR="00AD7135" w:rsidRPr="00F16CF4" w:rsidRDefault="00AD7135" w:rsidP="00AD7135">
      <w:pPr>
        <w:pStyle w:val="NormalBold"/>
      </w:pPr>
      <w:r w:rsidRPr="00F16CF4">
        <w:rPr>
          <w:rStyle w:val="HideTWBExt"/>
        </w:rPr>
        <w:t>&lt;Article&gt;</w:t>
      </w:r>
      <w:r w:rsidRPr="00F16CF4">
        <w:t>N.º 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473422A" w14:textId="77777777" w:rsidTr="00DB0550">
        <w:trPr>
          <w:trHeight w:hRule="exact" w:val="240"/>
          <w:jc w:val="center"/>
        </w:trPr>
        <w:tc>
          <w:tcPr>
            <w:tcW w:w="9752" w:type="dxa"/>
            <w:gridSpan w:val="2"/>
            <w:tcBorders>
              <w:top w:val="nil"/>
              <w:left w:val="nil"/>
              <w:bottom w:val="nil"/>
              <w:right w:val="nil"/>
            </w:tcBorders>
          </w:tcPr>
          <w:p w14:paraId="33468BF0" w14:textId="77777777" w:rsidR="00AD7135" w:rsidRPr="00F16CF4" w:rsidRDefault="00AD7135" w:rsidP="00DB0550"/>
        </w:tc>
      </w:tr>
      <w:tr w:rsidR="00AD7135" w:rsidRPr="00F16CF4" w14:paraId="5A924E39" w14:textId="77777777" w:rsidTr="00DB0550">
        <w:trPr>
          <w:trHeight w:val="240"/>
          <w:jc w:val="center"/>
        </w:trPr>
        <w:tc>
          <w:tcPr>
            <w:tcW w:w="4876" w:type="dxa"/>
            <w:tcBorders>
              <w:top w:val="nil"/>
              <w:left w:val="nil"/>
              <w:bottom w:val="nil"/>
              <w:right w:val="nil"/>
            </w:tcBorders>
          </w:tcPr>
          <w:p w14:paraId="44BE262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DCA0799" w14:textId="77777777" w:rsidR="00AD7135" w:rsidRPr="00F16CF4" w:rsidRDefault="00AD7135" w:rsidP="00DB0550">
            <w:pPr>
              <w:pStyle w:val="AmColumnHeading"/>
            </w:pPr>
            <w:r w:rsidRPr="00F16CF4">
              <w:t>Alteração</w:t>
            </w:r>
          </w:p>
        </w:tc>
      </w:tr>
      <w:tr w:rsidR="00AD7135" w:rsidRPr="00F16CF4" w14:paraId="31BFAC5B" w14:textId="77777777" w:rsidTr="00DB0550">
        <w:trPr>
          <w:jc w:val="center"/>
        </w:trPr>
        <w:tc>
          <w:tcPr>
            <w:tcW w:w="4876" w:type="dxa"/>
            <w:tcBorders>
              <w:top w:val="nil"/>
              <w:left w:val="nil"/>
              <w:bottom w:val="nil"/>
              <w:right w:val="nil"/>
            </w:tcBorders>
          </w:tcPr>
          <w:p w14:paraId="39CFD226" w14:textId="77777777" w:rsidR="00AD7135" w:rsidRPr="00F16CF4" w:rsidRDefault="00AD7135" w:rsidP="00DB0550">
            <w:pPr>
              <w:pStyle w:val="Normal6a"/>
            </w:pPr>
            <w:r w:rsidRPr="00F16CF4">
              <w:t>1.</w:t>
            </w:r>
            <w:r w:rsidRPr="00F16CF4">
              <w:tab/>
              <w:t>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à sua raça, etnia, religião, casta</w:t>
            </w:r>
            <w:r w:rsidRPr="00F16CF4">
              <w:rPr>
                <w:b/>
                <w:i/>
              </w:rPr>
              <w:t>, género, orientação sexual</w:t>
            </w:r>
            <w:r w:rsidRPr="00F16CF4">
              <w:t>, deficiência ou estatuto socioeconómico;</w:t>
            </w:r>
          </w:p>
        </w:tc>
        <w:tc>
          <w:tcPr>
            <w:tcW w:w="4876" w:type="dxa"/>
            <w:tcBorders>
              <w:top w:val="nil"/>
              <w:left w:val="nil"/>
              <w:bottom w:val="nil"/>
              <w:right w:val="nil"/>
            </w:tcBorders>
          </w:tcPr>
          <w:p w14:paraId="74BDD5CA" w14:textId="77777777" w:rsidR="00AD7135" w:rsidRPr="00F16CF4" w:rsidRDefault="00AD7135" w:rsidP="00DB0550">
            <w:pPr>
              <w:pStyle w:val="Normal6a"/>
            </w:pPr>
            <w:r w:rsidRPr="00F16CF4">
              <w:t>1.</w:t>
            </w:r>
            <w:r w:rsidRPr="00F16CF4">
              <w:tab/>
              <w:t xml:space="preserve">Reafirma as posições por si expressas no seu relatório anual de 2024, aprovado em 2 de abril de 2025, relativamente aos direitos humanos e liberdades fundamentais, com base nos valores e princípios da UE nos quais assenta a ação da União na cena internacional, nos termos do artigo 21.º do TUE; reitera, em especial, as suas conclusões no que respeita aos direitos das mulheres, das crianças, dos migrantes e refugiados, das minorias religiosas e étnicas e de todos aqueles que continuam a ser vítimas de violações dos direitos humanos de formas particularmente subliminares devido à sua raça, etnia, religião, </w:t>
            </w:r>
            <w:r w:rsidRPr="00F16CF4">
              <w:rPr>
                <w:b/>
                <w:i/>
              </w:rPr>
              <w:t>sexo,</w:t>
            </w:r>
            <w:r w:rsidRPr="00F16CF4">
              <w:t xml:space="preserve"> casta, deficiência ou estatuto socioeconómico;</w:t>
            </w:r>
          </w:p>
        </w:tc>
      </w:tr>
    </w:tbl>
    <w:p w14:paraId="2143F03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4662F03A" w14:textId="77777777" w:rsidR="00AD7135" w:rsidRPr="00F16CF4" w:rsidRDefault="00AD7135" w:rsidP="00AD7135">
      <w:r w:rsidRPr="00F16CF4">
        <w:rPr>
          <w:rStyle w:val="HideTWBExt"/>
        </w:rPr>
        <w:t>&lt;/Amend&gt;</w:t>
      </w:r>
    </w:p>
    <w:p w14:paraId="75DDA2A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103</w:t>
      </w:r>
      <w:r w:rsidRPr="00F16CF4">
        <w:rPr>
          <w:rStyle w:val="HideTWBExt"/>
        </w:rPr>
        <w:t>&lt;/NumAm&gt;</w:t>
      </w:r>
    </w:p>
    <w:p w14:paraId="52B64054" w14:textId="77777777" w:rsidR="00AD7135" w:rsidRPr="00F16CF4" w:rsidRDefault="00AD7135" w:rsidP="00AD7135">
      <w:pPr>
        <w:pStyle w:val="NormalBold"/>
      </w:pPr>
      <w:r w:rsidRPr="00F16CF4">
        <w:rPr>
          <w:rStyle w:val="HideTWBExt"/>
          <w:b w:val="0"/>
        </w:rPr>
        <w:t>&lt;RepeatBlock-By&gt;&lt;Members&gt;</w:t>
      </w:r>
      <w:r w:rsidRPr="00F16CF4">
        <w:t>Viktória Ferenc</w:t>
      </w:r>
      <w:r w:rsidRPr="00F16CF4">
        <w:rPr>
          <w:rStyle w:val="HideTWBExt"/>
          <w:b w:val="0"/>
        </w:rPr>
        <w:t>&lt;/Members&gt;</w:t>
      </w:r>
    </w:p>
    <w:p w14:paraId="34CEB800" w14:textId="77777777" w:rsidR="00AD7135" w:rsidRPr="00F16CF4" w:rsidRDefault="00AD7135" w:rsidP="00AD7135">
      <w:pPr>
        <w:pStyle w:val="NormalBold"/>
      </w:pPr>
      <w:r w:rsidRPr="00F16CF4">
        <w:rPr>
          <w:rStyle w:val="HideTWBExt"/>
          <w:b w:val="0"/>
        </w:rPr>
        <w:t>&lt;/RepeatBlock-By&gt;</w:t>
      </w:r>
    </w:p>
    <w:p w14:paraId="7975978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F43642C" w14:textId="6F4D4E97" w:rsidR="00AD7135" w:rsidRPr="00F16CF4" w:rsidRDefault="00AD7135" w:rsidP="00AD7135">
      <w:pPr>
        <w:pStyle w:val="NormalBold"/>
      </w:pPr>
      <w:r w:rsidRPr="00F16CF4">
        <w:rPr>
          <w:rStyle w:val="HideTWBExt"/>
        </w:rPr>
        <w:t>&lt;Article&gt;</w:t>
      </w:r>
      <w:r w:rsidRPr="00F16CF4">
        <w:t>N.º 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AFF9580" w14:textId="77777777" w:rsidTr="00DB0550">
        <w:trPr>
          <w:trHeight w:hRule="exact" w:val="240"/>
          <w:jc w:val="center"/>
        </w:trPr>
        <w:tc>
          <w:tcPr>
            <w:tcW w:w="9752" w:type="dxa"/>
            <w:gridSpan w:val="2"/>
            <w:tcBorders>
              <w:top w:val="nil"/>
              <w:left w:val="nil"/>
              <w:bottom w:val="nil"/>
              <w:right w:val="nil"/>
            </w:tcBorders>
          </w:tcPr>
          <w:p w14:paraId="4766BA22" w14:textId="77777777" w:rsidR="00AD7135" w:rsidRPr="00F16CF4" w:rsidRDefault="00AD7135" w:rsidP="00DB0550"/>
        </w:tc>
      </w:tr>
      <w:tr w:rsidR="00AD7135" w:rsidRPr="00F16CF4" w14:paraId="26B07766" w14:textId="77777777" w:rsidTr="00DB0550">
        <w:trPr>
          <w:trHeight w:val="240"/>
          <w:jc w:val="center"/>
        </w:trPr>
        <w:tc>
          <w:tcPr>
            <w:tcW w:w="4876" w:type="dxa"/>
            <w:tcBorders>
              <w:top w:val="nil"/>
              <w:left w:val="nil"/>
              <w:bottom w:val="nil"/>
              <w:right w:val="nil"/>
            </w:tcBorders>
          </w:tcPr>
          <w:p w14:paraId="4A171F9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4241116" w14:textId="77777777" w:rsidR="00AD7135" w:rsidRPr="00F16CF4" w:rsidRDefault="00AD7135" w:rsidP="00DB0550">
            <w:pPr>
              <w:pStyle w:val="AmColumnHeading"/>
            </w:pPr>
            <w:r w:rsidRPr="00F16CF4">
              <w:t>Alteração</w:t>
            </w:r>
          </w:p>
        </w:tc>
      </w:tr>
      <w:tr w:rsidR="00AD7135" w:rsidRPr="00F16CF4" w14:paraId="51A38E9A" w14:textId="77777777" w:rsidTr="00DB0550">
        <w:trPr>
          <w:jc w:val="center"/>
        </w:trPr>
        <w:tc>
          <w:tcPr>
            <w:tcW w:w="4876" w:type="dxa"/>
            <w:tcBorders>
              <w:top w:val="nil"/>
              <w:left w:val="nil"/>
              <w:bottom w:val="nil"/>
              <w:right w:val="nil"/>
            </w:tcBorders>
          </w:tcPr>
          <w:p w14:paraId="5AE14803" w14:textId="77777777" w:rsidR="00AD7135" w:rsidRPr="00F16CF4" w:rsidRDefault="00AD7135" w:rsidP="00DB0550">
            <w:pPr>
              <w:pStyle w:val="Normal6a"/>
            </w:pPr>
          </w:p>
        </w:tc>
        <w:tc>
          <w:tcPr>
            <w:tcW w:w="4876" w:type="dxa"/>
            <w:tcBorders>
              <w:top w:val="nil"/>
              <w:left w:val="nil"/>
              <w:bottom w:val="nil"/>
              <w:right w:val="nil"/>
            </w:tcBorders>
          </w:tcPr>
          <w:p w14:paraId="0F9491A1" w14:textId="6651CD19"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Salienta a importância de proteger as minorias tradicionais nacionais, étnicas e linguísticas como aspeto fundamental dos direitos humanos e da governação democrática; lamenta que, não obstante as suas obrigações e compromissos internacionais relativos à proteção das minorias, muitos países estejam a executar políticas de assimilação das minorias tradicionais nacionais, étnicas e linguísticas, desprezando os seus direitos fundamentais;</w:t>
            </w:r>
          </w:p>
        </w:tc>
      </w:tr>
    </w:tbl>
    <w:p w14:paraId="0AA27DD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6C371E9" w14:textId="77777777" w:rsidR="00AD7135" w:rsidRPr="00F16CF4" w:rsidRDefault="00AD7135" w:rsidP="00AD7135">
      <w:r w:rsidRPr="00F16CF4">
        <w:rPr>
          <w:rStyle w:val="HideTWBExt"/>
        </w:rPr>
        <w:t>&lt;/Amend&gt;</w:t>
      </w:r>
    </w:p>
    <w:p w14:paraId="3170A8D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104</w:t>
      </w:r>
      <w:r w:rsidRPr="00F16CF4">
        <w:rPr>
          <w:rStyle w:val="HideTWBExt"/>
        </w:rPr>
        <w:t>&lt;/NumAm&gt;</w:t>
      </w:r>
    </w:p>
    <w:p w14:paraId="4A098BA8" w14:textId="168AE331"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6B3F802C" w14:textId="77777777" w:rsidR="00AD7135" w:rsidRPr="00F16CF4" w:rsidRDefault="00AD7135" w:rsidP="00AD7135">
      <w:pPr>
        <w:pStyle w:val="NormalBold"/>
      </w:pPr>
      <w:r w:rsidRPr="00F16CF4">
        <w:rPr>
          <w:rStyle w:val="HideTWBExt"/>
          <w:b w:val="0"/>
        </w:rPr>
        <w:t>&lt;/RepeatBlock-By&gt;</w:t>
      </w:r>
    </w:p>
    <w:p w14:paraId="7E25178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003DC6C" w14:textId="04E3ECA0" w:rsidR="00AD7135" w:rsidRPr="00F16CF4" w:rsidRDefault="00AD7135" w:rsidP="00AD7135">
      <w:pPr>
        <w:pStyle w:val="NormalBold"/>
      </w:pPr>
      <w:r w:rsidRPr="00F16CF4">
        <w:rPr>
          <w:rStyle w:val="HideTWBExt"/>
        </w:rPr>
        <w:t>&lt;Article&gt;</w:t>
      </w:r>
      <w:r w:rsidRPr="00F16CF4">
        <w:t>N.º 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3D1671" w14:textId="77777777" w:rsidTr="00DB0550">
        <w:trPr>
          <w:trHeight w:hRule="exact" w:val="240"/>
          <w:jc w:val="center"/>
        </w:trPr>
        <w:tc>
          <w:tcPr>
            <w:tcW w:w="9752" w:type="dxa"/>
            <w:gridSpan w:val="2"/>
            <w:tcBorders>
              <w:top w:val="nil"/>
              <w:left w:val="nil"/>
              <w:bottom w:val="nil"/>
              <w:right w:val="nil"/>
            </w:tcBorders>
          </w:tcPr>
          <w:p w14:paraId="5F2C015C" w14:textId="77777777" w:rsidR="00AD7135" w:rsidRPr="00F16CF4" w:rsidRDefault="00AD7135" w:rsidP="00DB0550"/>
        </w:tc>
      </w:tr>
      <w:tr w:rsidR="00AD7135" w:rsidRPr="00F16CF4" w14:paraId="390850EE" w14:textId="77777777" w:rsidTr="00DB0550">
        <w:trPr>
          <w:trHeight w:val="240"/>
          <w:jc w:val="center"/>
        </w:trPr>
        <w:tc>
          <w:tcPr>
            <w:tcW w:w="4876" w:type="dxa"/>
            <w:tcBorders>
              <w:top w:val="nil"/>
              <w:left w:val="nil"/>
              <w:bottom w:val="nil"/>
              <w:right w:val="nil"/>
            </w:tcBorders>
          </w:tcPr>
          <w:p w14:paraId="6092B5B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752A81D" w14:textId="77777777" w:rsidR="00AD7135" w:rsidRPr="00F16CF4" w:rsidRDefault="00AD7135" w:rsidP="00DB0550">
            <w:pPr>
              <w:pStyle w:val="AmColumnHeading"/>
            </w:pPr>
            <w:r w:rsidRPr="00F16CF4">
              <w:t>Alteração</w:t>
            </w:r>
          </w:p>
        </w:tc>
      </w:tr>
      <w:tr w:rsidR="00AD7135" w:rsidRPr="00F16CF4" w14:paraId="5ECBAC82" w14:textId="77777777" w:rsidTr="00DB0550">
        <w:trPr>
          <w:jc w:val="center"/>
        </w:trPr>
        <w:tc>
          <w:tcPr>
            <w:tcW w:w="4876" w:type="dxa"/>
            <w:tcBorders>
              <w:top w:val="nil"/>
              <w:left w:val="nil"/>
              <w:bottom w:val="nil"/>
              <w:right w:val="nil"/>
            </w:tcBorders>
          </w:tcPr>
          <w:p w14:paraId="0F157FA0" w14:textId="77777777" w:rsidR="00AD7135" w:rsidRPr="00F16CF4" w:rsidRDefault="00AD7135" w:rsidP="00DB0550">
            <w:pPr>
              <w:pStyle w:val="Normal6a"/>
            </w:pPr>
          </w:p>
        </w:tc>
        <w:tc>
          <w:tcPr>
            <w:tcW w:w="4876" w:type="dxa"/>
            <w:tcBorders>
              <w:top w:val="nil"/>
              <w:left w:val="nil"/>
              <w:bottom w:val="nil"/>
              <w:right w:val="nil"/>
            </w:tcBorders>
          </w:tcPr>
          <w:p w14:paraId="46CDC357" w14:textId="0C3E74AE"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Reafirma que, ao abrigo do direito internacional e europeu em matéria de direitos humanos, todos os cidadãos têm direito à vida e à segurança no seu próprio país; salienta que a migração não controlada compromete cada vez mais este direito, ao expor os europeus a uma insegurança quotidiana; sublinha que a União e os Estados</w:t>
            </w:r>
            <w:r w:rsidR="00A072A6">
              <w:rPr>
                <w:b/>
                <w:i/>
              </w:rPr>
              <w:noBreakHyphen/>
            </w:r>
            <w:r w:rsidRPr="00F16CF4">
              <w:rPr>
                <w:b/>
                <w:i/>
              </w:rPr>
              <w:t>Membros têm como dever primordial garantir a segurança dos seus cidadãos antes de participarem em ações externas;</w:t>
            </w:r>
          </w:p>
        </w:tc>
      </w:tr>
    </w:tbl>
    <w:p w14:paraId="46A5D12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2552AB7" w14:textId="77777777" w:rsidR="00AD7135" w:rsidRPr="00F16CF4" w:rsidRDefault="00AD7135" w:rsidP="00AD7135">
      <w:r w:rsidRPr="00F16CF4">
        <w:rPr>
          <w:rStyle w:val="HideTWBExt"/>
        </w:rPr>
        <w:t>&lt;/Amend&gt;</w:t>
      </w:r>
    </w:p>
    <w:p w14:paraId="771D8A5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105</w:t>
      </w:r>
      <w:r w:rsidRPr="00F16CF4">
        <w:rPr>
          <w:rStyle w:val="HideTWBExt"/>
        </w:rPr>
        <w:t>&lt;/NumAm&gt;</w:t>
      </w:r>
    </w:p>
    <w:p w14:paraId="43500E7B"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7148626B" w14:textId="77777777" w:rsidR="00AD7135" w:rsidRPr="00F16CF4" w:rsidRDefault="00AD7135" w:rsidP="00AD7135">
      <w:pPr>
        <w:pStyle w:val="NormalBold"/>
      </w:pPr>
      <w:r w:rsidRPr="00F16CF4">
        <w:rPr>
          <w:rStyle w:val="HideTWBExt"/>
          <w:b w:val="0"/>
        </w:rPr>
        <w:t>&lt;/RepeatBlock-By&gt;</w:t>
      </w:r>
    </w:p>
    <w:p w14:paraId="00F485A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FB7348D" w14:textId="7FC9A289" w:rsidR="00AD7135" w:rsidRPr="00F16CF4" w:rsidRDefault="00AD7135" w:rsidP="00AD7135">
      <w:pPr>
        <w:pStyle w:val="NormalBold"/>
      </w:pPr>
      <w:r w:rsidRPr="00F16CF4">
        <w:rPr>
          <w:rStyle w:val="HideTWBExt"/>
        </w:rPr>
        <w:t>&lt;Article&gt;</w:t>
      </w:r>
      <w:r w:rsidRPr="00F16CF4">
        <w:t>N.º 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36A0288" w14:textId="77777777" w:rsidTr="00DB0550">
        <w:trPr>
          <w:trHeight w:hRule="exact" w:val="240"/>
          <w:jc w:val="center"/>
        </w:trPr>
        <w:tc>
          <w:tcPr>
            <w:tcW w:w="9752" w:type="dxa"/>
            <w:gridSpan w:val="2"/>
            <w:tcBorders>
              <w:top w:val="nil"/>
              <w:left w:val="nil"/>
              <w:bottom w:val="nil"/>
              <w:right w:val="nil"/>
            </w:tcBorders>
          </w:tcPr>
          <w:p w14:paraId="7267CE80" w14:textId="77777777" w:rsidR="00AD7135" w:rsidRPr="00F16CF4" w:rsidRDefault="00AD7135" w:rsidP="00DB0550"/>
        </w:tc>
      </w:tr>
      <w:tr w:rsidR="00AD7135" w:rsidRPr="00F16CF4" w14:paraId="582FB104" w14:textId="77777777" w:rsidTr="00DB0550">
        <w:trPr>
          <w:trHeight w:val="240"/>
          <w:jc w:val="center"/>
        </w:trPr>
        <w:tc>
          <w:tcPr>
            <w:tcW w:w="4876" w:type="dxa"/>
            <w:tcBorders>
              <w:top w:val="nil"/>
              <w:left w:val="nil"/>
              <w:bottom w:val="nil"/>
              <w:right w:val="nil"/>
            </w:tcBorders>
          </w:tcPr>
          <w:p w14:paraId="64EFE2F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1E2E31D" w14:textId="77777777" w:rsidR="00AD7135" w:rsidRPr="00F16CF4" w:rsidRDefault="00AD7135" w:rsidP="00DB0550">
            <w:pPr>
              <w:pStyle w:val="AmColumnHeading"/>
            </w:pPr>
            <w:r w:rsidRPr="00F16CF4">
              <w:t>Alteração</w:t>
            </w:r>
          </w:p>
        </w:tc>
      </w:tr>
      <w:tr w:rsidR="00AD7135" w:rsidRPr="00F16CF4" w14:paraId="35F67F29" w14:textId="77777777" w:rsidTr="00DB0550">
        <w:trPr>
          <w:jc w:val="center"/>
        </w:trPr>
        <w:tc>
          <w:tcPr>
            <w:tcW w:w="4876" w:type="dxa"/>
            <w:tcBorders>
              <w:top w:val="nil"/>
              <w:left w:val="nil"/>
              <w:bottom w:val="nil"/>
              <w:right w:val="nil"/>
            </w:tcBorders>
          </w:tcPr>
          <w:p w14:paraId="38A6CC5B" w14:textId="77777777" w:rsidR="00AD7135" w:rsidRPr="00F16CF4" w:rsidRDefault="00AD7135" w:rsidP="00DB0550">
            <w:pPr>
              <w:pStyle w:val="Normal6a"/>
            </w:pPr>
          </w:p>
        </w:tc>
        <w:tc>
          <w:tcPr>
            <w:tcW w:w="4876" w:type="dxa"/>
            <w:tcBorders>
              <w:top w:val="nil"/>
              <w:left w:val="nil"/>
              <w:bottom w:val="nil"/>
              <w:right w:val="nil"/>
            </w:tcBorders>
          </w:tcPr>
          <w:p w14:paraId="71FA9A18" w14:textId="7F3AABE0"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Manifesta a sua preocupação com a crescente perseguição aos cristãos em todo o mundo; destaca os casos da República Democrática do Congo, da Nicarágua, do Sudão e, em especial, da Nigéria, onde os jiadistas tomaram o poder político, o assassínio coordenado e sistemático de comunidades inteiras foi documentado e está a ocorrer um genocídio contra os cristãos;</w:t>
            </w:r>
          </w:p>
        </w:tc>
      </w:tr>
    </w:tbl>
    <w:p w14:paraId="4C7905D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59E2AB14" w14:textId="77777777" w:rsidR="00AD7135" w:rsidRPr="00F16CF4" w:rsidRDefault="00AD7135" w:rsidP="00AD7135">
      <w:r w:rsidRPr="00F16CF4">
        <w:rPr>
          <w:rStyle w:val="HideTWBExt"/>
        </w:rPr>
        <w:t>&lt;/Amend&gt;</w:t>
      </w:r>
    </w:p>
    <w:p w14:paraId="054DD66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106</w:t>
      </w:r>
      <w:r w:rsidRPr="00F16CF4">
        <w:rPr>
          <w:rStyle w:val="HideTWBExt"/>
        </w:rPr>
        <w:t>&lt;/NumAm&gt;</w:t>
      </w:r>
    </w:p>
    <w:p w14:paraId="1625FFE3" w14:textId="2D28436E"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4AD6673A" w14:textId="77777777" w:rsidR="00AD7135" w:rsidRPr="00F16CF4" w:rsidRDefault="00AD7135" w:rsidP="00AD7135">
      <w:pPr>
        <w:pStyle w:val="NormalBold"/>
      </w:pPr>
      <w:r w:rsidRPr="00F16CF4">
        <w:rPr>
          <w:rStyle w:val="HideTWBExt"/>
          <w:b w:val="0"/>
        </w:rPr>
        <w:t>&lt;/RepeatBlock-By&gt;</w:t>
      </w:r>
    </w:p>
    <w:p w14:paraId="1E430C0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D30B72B" w14:textId="78DE7927" w:rsidR="00AD7135" w:rsidRPr="00F16CF4" w:rsidRDefault="00AD7135" w:rsidP="00AD7135">
      <w:pPr>
        <w:pStyle w:val="NormalBold"/>
      </w:pPr>
      <w:r w:rsidRPr="00F16CF4">
        <w:rPr>
          <w:rStyle w:val="HideTWBExt"/>
        </w:rPr>
        <w:t>&lt;Article&gt;</w:t>
      </w:r>
      <w:r w:rsidRPr="00F16CF4">
        <w:t>N.º 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957CF8" w14:textId="77777777" w:rsidTr="00DB0550">
        <w:trPr>
          <w:trHeight w:hRule="exact" w:val="240"/>
          <w:jc w:val="center"/>
        </w:trPr>
        <w:tc>
          <w:tcPr>
            <w:tcW w:w="9752" w:type="dxa"/>
            <w:gridSpan w:val="2"/>
            <w:tcBorders>
              <w:top w:val="nil"/>
              <w:left w:val="nil"/>
              <w:bottom w:val="nil"/>
              <w:right w:val="nil"/>
            </w:tcBorders>
          </w:tcPr>
          <w:p w14:paraId="20EFAB90" w14:textId="77777777" w:rsidR="00AD7135" w:rsidRPr="00F16CF4" w:rsidRDefault="00AD7135" w:rsidP="00DB0550"/>
        </w:tc>
      </w:tr>
      <w:tr w:rsidR="00AD7135" w:rsidRPr="00F16CF4" w14:paraId="4B20C9A4" w14:textId="77777777" w:rsidTr="00DB0550">
        <w:trPr>
          <w:trHeight w:val="240"/>
          <w:jc w:val="center"/>
        </w:trPr>
        <w:tc>
          <w:tcPr>
            <w:tcW w:w="4876" w:type="dxa"/>
            <w:tcBorders>
              <w:top w:val="nil"/>
              <w:left w:val="nil"/>
              <w:bottom w:val="nil"/>
              <w:right w:val="nil"/>
            </w:tcBorders>
          </w:tcPr>
          <w:p w14:paraId="72E7FE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925D31D" w14:textId="77777777" w:rsidR="00AD7135" w:rsidRPr="00F16CF4" w:rsidRDefault="00AD7135" w:rsidP="00DB0550">
            <w:pPr>
              <w:pStyle w:val="AmColumnHeading"/>
            </w:pPr>
            <w:r w:rsidRPr="00F16CF4">
              <w:t>Alteração</w:t>
            </w:r>
          </w:p>
        </w:tc>
      </w:tr>
      <w:tr w:rsidR="00AD7135" w:rsidRPr="00F16CF4" w14:paraId="6D2AAFE4" w14:textId="77777777" w:rsidTr="00DB0550">
        <w:trPr>
          <w:jc w:val="center"/>
        </w:trPr>
        <w:tc>
          <w:tcPr>
            <w:tcW w:w="4876" w:type="dxa"/>
            <w:tcBorders>
              <w:top w:val="nil"/>
              <w:left w:val="nil"/>
              <w:bottom w:val="nil"/>
              <w:right w:val="nil"/>
            </w:tcBorders>
          </w:tcPr>
          <w:p w14:paraId="43E464B5" w14:textId="77777777" w:rsidR="00AD7135" w:rsidRPr="00F16CF4" w:rsidRDefault="00AD7135" w:rsidP="00DB0550">
            <w:pPr>
              <w:pStyle w:val="Normal6a"/>
            </w:pPr>
          </w:p>
        </w:tc>
        <w:tc>
          <w:tcPr>
            <w:tcW w:w="4876" w:type="dxa"/>
            <w:tcBorders>
              <w:top w:val="nil"/>
              <w:left w:val="nil"/>
              <w:bottom w:val="nil"/>
              <w:right w:val="nil"/>
            </w:tcBorders>
          </w:tcPr>
          <w:p w14:paraId="2BF83C36" w14:textId="2E15C9A3"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Insiste em que o respeito e a proteção efetivos dos direitos humanos e das liberdades devem ser a pedra angular da política externa da UE; procura empenhar</w:t>
            </w:r>
            <w:r w:rsidR="00A072A6">
              <w:rPr>
                <w:b/>
                <w:i/>
              </w:rPr>
              <w:noBreakHyphen/>
            </w:r>
            <w:r w:rsidRPr="00F16CF4">
              <w:rPr>
                <w:b/>
                <w:i/>
              </w:rPr>
              <w:t>se de forma contínua e ambiciosa no sentido de, numa lógica simplificada e coerente, fazer dos direitos humanos um elemento central de todas as políticas da UE, para continuar a desenvolver um conjunto abrangente de instrumentos destinados a reforçar os direitos humanos e a democracia no mundo;</w:t>
            </w:r>
          </w:p>
        </w:tc>
      </w:tr>
    </w:tbl>
    <w:p w14:paraId="19AABA9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5C4D09A" w14:textId="77777777" w:rsidR="00AD7135" w:rsidRPr="00F16CF4" w:rsidRDefault="00AD7135" w:rsidP="00AD7135">
      <w:r w:rsidRPr="00F16CF4">
        <w:rPr>
          <w:rStyle w:val="HideTWBExt"/>
        </w:rPr>
        <w:t>&lt;/Amend&gt;</w:t>
      </w:r>
    </w:p>
    <w:p w14:paraId="2D11DEF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107</w:t>
      </w:r>
      <w:r w:rsidRPr="00F16CF4">
        <w:rPr>
          <w:rStyle w:val="HideTWBExt"/>
        </w:rPr>
        <w:t>&lt;/NumAm&gt;</w:t>
      </w:r>
    </w:p>
    <w:p w14:paraId="21A3D3D2"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w:t>
      </w:r>
      <w:r w:rsidRPr="00F16CF4">
        <w:rPr>
          <w:rStyle w:val="HideTWBExt"/>
          <w:b w:val="0"/>
        </w:rPr>
        <w:t>&lt;/Members&gt;</w:t>
      </w:r>
    </w:p>
    <w:p w14:paraId="2501DF34" w14:textId="77777777" w:rsidR="00AD7135" w:rsidRPr="00F16CF4" w:rsidRDefault="00AD7135" w:rsidP="00AD7135">
      <w:pPr>
        <w:pStyle w:val="NormalBold"/>
      </w:pPr>
      <w:r w:rsidRPr="00F16CF4">
        <w:rPr>
          <w:rStyle w:val="HideTWBExt"/>
          <w:b w:val="0"/>
        </w:rPr>
        <w:t>&lt;/RepeatBlock-By&gt;</w:t>
      </w:r>
    </w:p>
    <w:p w14:paraId="53DCA56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2C2669D" w14:textId="3B364BAC" w:rsidR="00AD7135" w:rsidRPr="00F16CF4" w:rsidRDefault="00AD7135" w:rsidP="00AD7135">
      <w:pPr>
        <w:pStyle w:val="NormalBold"/>
      </w:pPr>
      <w:r w:rsidRPr="00F16CF4">
        <w:rPr>
          <w:rStyle w:val="HideTWBExt"/>
        </w:rPr>
        <w:t>&lt;Article&gt;</w:t>
      </w:r>
      <w:r w:rsidRPr="00F16CF4">
        <w:t>N.º 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969E3F7" w14:textId="77777777" w:rsidTr="00DB0550">
        <w:trPr>
          <w:trHeight w:hRule="exact" w:val="240"/>
          <w:jc w:val="center"/>
        </w:trPr>
        <w:tc>
          <w:tcPr>
            <w:tcW w:w="9752" w:type="dxa"/>
            <w:gridSpan w:val="2"/>
            <w:tcBorders>
              <w:top w:val="nil"/>
              <w:left w:val="nil"/>
              <w:bottom w:val="nil"/>
              <w:right w:val="nil"/>
            </w:tcBorders>
          </w:tcPr>
          <w:p w14:paraId="06E77B17" w14:textId="77777777" w:rsidR="00AD7135" w:rsidRPr="00F16CF4" w:rsidRDefault="00AD7135" w:rsidP="00DB0550"/>
        </w:tc>
      </w:tr>
      <w:tr w:rsidR="00AD7135" w:rsidRPr="00F16CF4" w14:paraId="654B14CB" w14:textId="77777777" w:rsidTr="00DB0550">
        <w:trPr>
          <w:trHeight w:val="240"/>
          <w:jc w:val="center"/>
        </w:trPr>
        <w:tc>
          <w:tcPr>
            <w:tcW w:w="4876" w:type="dxa"/>
            <w:tcBorders>
              <w:top w:val="nil"/>
              <w:left w:val="nil"/>
              <w:bottom w:val="nil"/>
              <w:right w:val="nil"/>
            </w:tcBorders>
          </w:tcPr>
          <w:p w14:paraId="6E5B66E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3887707" w14:textId="77777777" w:rsidR="00AD7135" w:rsidRPr="00F16CF4" w:rsidRDefault="00AD7135" w:rsidP="00DB0550">
            <w:pPr>
              <w:pStyle w:val="AmColumnHeading"/>
            </w:pPr>
            <w:r w:rsidRPr="00F16CF4">
              <w:t>Alteração</w:t>
            </w:r>
          </w:p>
        </w:tc>
      </w:tr>
      <w:tr w:rsidR="00AD7135" w:rsidRPr="00F16CF4" w14:paraId="746AD072" w14:textId="77777777" w:rsidTr="00DB0550">
        <w:trPr>
          <w:jc w:val="center"/>
        </w:trPr>
        <w:tc>
          <w:tcPr>
            <w:tcW w:w="4876" w:type="dxa"/>
            <w:tcBorders>
              <w:top w:val="nil"/>
              <w:left w:val="nil"/>
              <w:bottom w:val="nil"/>
              <w:right w:val="nil"/>
            </w:tcBorders>
          </w:tcPr>
          <w:p w14:paraId="0C699401" w14:textId="77777777" w:rsidR="00AD7135" w:rsidRPr="00F16CF4" w:rsidRDefault="00AD7135" w:rsidP="00DB0550">
            <w:pPr>
              <w:pStyle w:val="Normal6a"/>
            </w:pPr>
          </w:p>
        </w:tc>
        <w:tc>
          <w:tcPr>
            <w:tcW w:w="4876" w:type="dxa"/>
            <w:tcBorders>
              <w:top w:val="nil"/>
              <w:left w:val="nil"/>
              <w:bottom w:val="nil"/>
              <w:right w:val="nil"/>
            </w:tcBorders>
          </w:tcPr>
          <w:p w14:paraId="495F9F30" w14:textId="3C48C02B"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Reconhece que a migração desenfreada, não controlada e ilegal, bem como o recurso à migração como instrumento de guerra híbrida por intervenientes estatais e não estatais, levantam crescentes desafios geopolíticos e em matéria de segurança pública e de direitos humanos; reconhece ainda que o que precede levanta desafios no que toca aos requerentes de asilo legítimos e às suas preocupações em matéria de direitos humanos;</w:t>
            </w:r>
          </w:p>
        </w:tc>
      </w:tr>
    </w:tbl>
    <w:p w14:paraId="40CBA7B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FEDEC86" w14:textId="77777777" w:rsidR="00AD7135" w:rsidRPr="00F16CF4" w:rsidRDefault="00AD7135" w:rsidP="00AD7135">
      <w:r w:rsidRPr="00F16CF4">
        <w:rPr>
          <w:rStyle w:val="HideTWBExt"/>
        </w:rPr>
        <w:t>&lt;/Amend&gt;</w:t>
      </w:r>
    </w:p>
    <w:p w14:paraId="226EBCC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108</w:t>
      </w:r>
      <w:r w:rsidRPr="00F16CF4">
        <w:rPr>
          <w:rStyle w:val="HideTWBExt"/>
        </w:rPr>
        <w:t>&lt;/NumAm&gt;</w:t>
      </w:r>
    </w:p>
    <w:p w14:paraId="0D4DE49C"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0047E9E0" w14:textId="77777777" w:rsidR="00AD7135" w:rsidRPr="00F16CF4" w:rsidRDefault="00AD7135" w:rsidP="00AD7135">
      <w:pPr>
        <w:pStyle w:val="NormalBold"/>
      </w:pPr>
      <w:r w:rsidRPr="00F16CF4">
        <w:rPr>
          <w:rStyle w:val="HideTWBExt"/>
          <w:b w:val="0"/>
        </w:rPr>
        <w:t>&lt;/RepeatBlock-By&gt;</w:t>
      </w:r>
    </w:p>
    <w:p w14:paraId="61E3E88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F5B6431" w14:textId="19D3B786" w:rsidR="00AD7135" w:rsidRPr="00F16CF4" w:rsidRDefault="00AD7135" w:rsidP="00AD7135">
      <w:pPr>
        <w:pStyle w:val="NormalBold"/>
      </w:pPr>
      <w:r w:rsidRPr="00F16CF4">
        <w:rPr>
          <w:rStyle w:val="HideTWBExt"/>
        </w:rPr>
        <w:t>&lt;Article&gt;</w:t>
      </w:r>
      <w:r w:rsidRPr="00F16CF4">
        <w:t>N.º 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CB6075" w14:textId="77777777" w:rsidTr="00DB0550">
        <w:trPr>
          <w:trHeight w:hRule="exact" w:val="240"/>
          <w:jc w:val="center"/>
        </w:trPr>
        <w:tc>
          <w:tcPr>
            <w:tcW w:w="9752" w:type="dxa"/>
            <w:gridSpan w:val="2"/>
            <w:tcBorders>
              <w:top w:val="nil"/>
              <w:left w:val="nil"/>
              <w:bottom w:val="nil"/>
              <w:right w:val="nil"/>
            </w:tcBorders>
          </w:tcPr>
          <w:p w14:paraId="701FB764" w14:textId="77777777" w:rsidR="00AD7135" w:rsidRPr="00F16CF4" w:rsidRDefault="00AD7135" w:rsidP="00DB0550"/>
        </w:tc>
      </w:tr>
      <w:tr w:rsidR="00AD7135" w:rsidRPr="00F16CF4" w14:paraId="6216BCB1" w14:textId="77777777" w:rsidTr="00DB0550">
        <w:trPr>
          <w:trHeight w:val="240"/>
          <w:jc w:val="center"/>
        </w:trPr>
        <w:tc>
          <w:tcPr>
            <w:tcW w:w="4876" w:type="dxa"/>
            <w:tcBorders>
              <w:top w:val="nil"/>
              <w:left w:val="nil"/>
              <w:bottom w:val="nil"/>
              <w:right w:val="nil"/>
            </w:tcBorders>
          </w:tcPr>
          <w:p w14:paraId="144015F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9984833" w14:textId="77777777" w:rsidR="00AD7135" w:rsidRPr="00F16CF4" w:rsidRDefault="00AD7135" w:rsidP="00DB0550">
            <w:pPr>
              <w:pStyle w:val="AmColumnHeading"/>
            </w:pPr>
            <w:r w:rsidRPr="00F16CF4">
              <w:t>Alteração</w:t>
            </w:r>
          </w:p>
        </w:tc>
      </w:tr>
      <w:tr w:rsidR="00AD7135" w:rsidRPr="00F16CF4" w14:paraId="3F2DB1C0" w14:textId="77777777" w:rsidTr="00DB0550">
        <w:trPr>
          <w:jc w:val="center"/>
        </w:trPr>
        <w:tc>
          <w:tcPr>
            <w:tcW w:w="4876" w:type="dxa"/>
            <w:tcBorders>
              <w:top w:val="nil"/>
              <w:left w:val="nil"/>
              <w:bottom w:val="nil"/>
              <w:right w:val="nil"/>
            </w:tcBorders>
          </w:tcPr>
          <w:p w14:paraId="1D51CF5C" w14:textId="77777777" w:rsidR="00AD7135" w:rsidRPr="00F16CF4" w:rsidRDefault="00AD7135" w:rsidP="00DB0550">
            <w:pPr>
              <w:pStyle w:val="Normal6a"/>
            </w:pPr>
          </w:p>
        </w:tc>
        <w:tc>
          <w:tcPr>
            <w:tcW w:w="4876" w:type="dxa"/>
            <w:tcBorders>
              <w:top w:val="nil"/>
              <w:left w:val="nil"/>
              <w:bottom w:val="nil"/>
              <w:right w:val="nil"/>
            </w:tcBorders>
          </w:tcPr>
          <w:p w14:paraId="668CB5F7" w14:textId="4FA1D335"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Reafirma o dever da UE e dos seus Estados</w:t>
            </w:r>
            <w:r w:rsidR="00A072A6">
              <w:rPr>
                <w:b/>
                <w:i/>
              </w:rPr>
              <w:noBreakHyphen/>
            </w:r>
            <w:r w:rsidRPr="00F16CF4">
              <w:rPr>
                <w:b/>
                <w:i/>
              </w:rPr>
              <w:t>Membros de promover e proteger a democracia e a universalidade dos direitos humanos em todo o mundo; insta a UE e os seus Estados</w:t>
            </w:r>
            <w:r w:rsidR="00A072A6">
              <w:rPr>
                <w:b/>
                <w:i/>
              </w:rPr>
              <w:noBreakHyphen/>
            </w:r>
            <w:r w:rsidRPr="00F16CF4">
              <w:rPr>
                <w:b/>
                <w:i/>
              </w:rPr>
              <w:t>Membros a darem o exemplo, em consonância com os seus valores, promovendo e respeitando estritamente os direitos humanos e a justiça internacional;</w:t>
            </w:r>
          </w:p>
        </w:tc>
      </w:tr>
    </w:tbl>
    <w:p w14:paraId="5708F79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E0FBB85" w14:textId="77777777" w:rsidR="00AD7135" w:rsidRPr="00F16CF4" w:rsidRDefault="00AD7135" w:rsidP="00AD7135">
      <w:r w:rsidRPr="00F16CF4">
        <w:rPr>
          <w:rStyle w:val="HideTWBExt"/>
        </w:rPr>
        <w:t>&lt;/Amend&gt;</w:t>
      </w:r>
    </w:p>
    <w:p w14:paraId="0CB7FAE0"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109</w:t>
      </w:r>
      <w:r w:rsidRPr="00F16CF4">
        <w:rPr>
          <w:rStyle w:val="HideTWBExt"/>
          <w:b w:val="0"/>
        </w:rPr>
        <w:t>&lt;/NumAm&gt;</w:t>
      </w:r>
    </w:p>
    <w:p w14:paraId="09200B17" w14:textId="77777777" w:rsidR="00AD7135" w:rsidRPr="00F16CF4" w:rsidRDefault="00AD7135" w:rsidP="00AD7135">
      <w:pPr>
        <w:pStyle w:val="NormalBold"/>
      </w:pPr>
      <w:r w:rsidRPr="00F16CF4">
        <w:rPr>
          <w:rStyle w:val="HideTWBExt"/>
          <w:b w:val="0"/>
        </w:rPr>
        <w:t>&lt;RepeatBlock-By&gt;&lt;Members&gt;</w:t>
      </w:r>
      <w:r w:rsidRPr="00F16CF4">
        <w:t>Emmanouil Fragkos, Galato Alexandraki</w:t>
      </w:r>
      <w:r w:rsidRPr="00F16CF4">
        <w:rPr>
          <w:rStyle w:val="HideTWBExt"/>
          <w:b w:val="0"/>
        </w:rPr>
        <w:t>&lt;/Members&gt;</w:t>
      </w:r>
    </w:p>
    <w:p w14:paraId="2D562F2C" w14:textId="77777777" w:rsidR="00AD7135" w:rsidRPr="00F16CF4" w:rsidRDefault="00AD7135" w:rsidP="00AD7135">
      <w:pPr>
        <w:pStyle w:val="NormalBold"/>
      </w:pPr>
      <w:r w:rsidRPr="00F16CF4">
        <w:rPr>
          <w:rStyle w:val="HideTWBExt"/>
          <w:b w:val="0"/>
        </w:rPr>
        <w:t>&lt;/RepeatBlock-By&gt;</w:t>
      </w:r>
    </w:p>
    <w:p w14:paraId="5E5C7F34"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1D88CE07" w14:textId="75E03A01" w:rsidR="00AD7135" w:rsidRPr="00F16CF4" w:rsidRDefault="00AD7135" w:rsidP="00AD7135">
      <w:pPr>
        <w:pStyle w:val="NormalBold"/>
      </w:pPr>
      <w:r w:rsidRPr="00F16CF4">
        <w:rPr>
          <w:rStyle w:val="HideTWBExt"/>
          <w:b w:val="0"/>
        </w:rPr>
        <w:t>&lt;Article&gt;</w:t>
      </w:r>
      <w:r w:rsidRPr="00F16CF4">
        <w:t>N.º 1</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C4E2C83" w14:textId="77777777" w:rsidTr="00DB0550">
        <w:trPr>
          <w:trHeight w:hRule="exact" w:val="240"/>
          <w:jc w:val="center"/>
        </w:trPr>
        <w:tc>
          <w:tcPr>
            <w:tcW w:w="9752" w:type="dxa"/>
            <w:gridSpan w:val="2"/>
            <w:tcBorders>
              <w:top w:val="nil"/>
              <w:left w:val="nil"/>
              <w:bottom w:val="nil"/>
              <w:right w:val="nil"/>
            </w:tcBorders>
          </w:tcPr>
          <w:p w14:paraId="245497BE" w14:textId="77777777" w:rsidR="00AD7135" w:rsidRPr="00F16CF4" w:rsidRDefault="00AD7135" w:rsidP="00DB0550"/>
        </w:tc>
      </w:tr>
      <w:tr w:rsidR="00AD7135" w:rsidRPr="00F16CF4" w14:paraId="25522545" w14:textId="77777777" w:rsidTr="00DB0550">
        <w:trPr>
          <w:trHeight w:val="240"/>
          <w:jc w:val="center"/>
        </w:trPr>
        <w:tc>
          <w:tcPr>
            <w:tcW w:w="4876" w:type="dxa"/>
            <w:tcBorders>
              <w:top w:val="nil"/>
              <w:left w:val="nil"/>
              <w:bottom w:val="nil"/>
              <w:right w:val="nil"/>
            </w:tcBorders>
          </w:tcPr>
          <w:p w14:paraId="3E0E8B4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F02465C" w14:textId="77777777" w:rsidR="00AD7135" w:rsidRPr="00F16CF4" w:rsidRDefault="00AD7135" w:rsidP="00DB0550">
            <w:pPr>
              <w:pStyle w:val="AmColumnHeading"/>
            </w:pPr>
            <w:r w:rsidRPr="00F16CF4">
              <w:t>Alteração</w:t>
            </w:r>
          </w:p>
        </w:tc>
      </w:tr>
      <w:tr w:rsidR="00AD7135" w:rsidRPr="00F16CF4" w14:paraId="7D14900B" w14:textId="77777777" w:rsidTr="00DB0550">
        <w:trPr>
          <w:jc w:val="center"/>
        </w:trPr>
        <w:tc>
          <w:tcPr>
            <w:tcW w:w="4876" w:type="dxa"/>
            <w:tcBorders>
              <w:top w:val="nil"/>
              <w:left w:val="nil"/>
              <w:bottom w:val="nil"/>
              <w:right w:val="nil"/>
            </w:tcBorders>
          </w:tcPr>
          <w:p w14:paraId="5B6C867B" w14:textId="77777777" w:rsidR="00AD7135" w:rsidRPr="00F16CF4" w:rsidRDefault="00AD7135" w:rsidP="00DB0550">
            <w:pPr>
              <w:pStyle w:val="Normal6a"/>
            </w:pPr>
          </w:p>
        </w:tc>
        <w:tc>
          <w:tcPr>
            <w:tcW w:w="4876" w:type="dxa"/>
            <w:tcBorders>
              <w:top w:val="nil"/>
              <w:left w:val="nil"/>
              <w:bottom w:val="nil"/>
              <w:right w:val="nil"/>
            </w:tcBorders>
          </w:tcPr>
          <w:p w14:paraId="6D700249" w14:textId="40DA1F82"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Considera totalmente inconcebível que não exista um Estado curdo independente, não obstante existirem pelo menos 35 milhões de curdos na Turquia, na Síria, no Iraque e no Irão;</w:t>
            </w:r>
          </w:p>
        </w:tc>
      </w:tr>
    </w:tbl>
    <w:p w14:paraId="18E6FAF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7037CBFF" w14:textId="77777777" w:rsidR="00AD7135" w:rsidRPr="00F16CF4" w:rsidRDefault="00AD7135" w:rsidP="00AD7135">
      <w:r w:rsidRPr="00F16CF4">
        <w:rPr>
          <w:rStyle w:val="HideTWBExt"/>
        </w:rPr>
        <w:t>&lt;/Amend&gt;</w:t>
      </w:r>
    </w:p>
    <w:p w14:paraId="5E7E47A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110</w:t>
      </w:r>
      <w:r w:rsidRPr="00F16CF4">
        <w:rPr>
          <w:rStyle w:val="HideTWBExt"/>
        </w:rPr>
        <w:t>&lt;/NumAm&gt;</w:t>
      </w:r>
    </w:p>
    <w:p w14:paraId="2D8F8838"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766988CF" w14:textId="77777777" w:rsidR="00AD7135" w:rsidRPr="00F16CF4" w:rsidRDefault="00AD7135" w:rsidP="00AD7135">
      <w:pPr>
        <w:pStyle w:val="NormalBold"/>
      </w:pPr>
      <w:r w:rsidRPr="00F16CF4">
        <w:rPr>
          <w:rStyle w:val="HideTWBExt"/>
          <w:b w:val="0"/>
        </w:rPr>
        <w:t>&lt;/RepeatBlock-By&gt;</w:t>
      </w:r>
    </w:p>
    <w:p w14:paraId="49B25D7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AB795C9" w14:textId="5812F007" w:rsidR="00AD7135" w:rsidRPr="00F16CF4" w:rsidRDefault="00AD7135" w:rsidP="00AD7135">
      <w:pPr>
        <w:pStyle w:val="NormalBold"/>
      </w:pPr>
      <w:r w:rsidRPr="00F16CF4">
        <w:rPr>
          <w:rStyle w:val="HideTWBExt"/>
        </w:rPr>
        <w:t>&lt;Article&gt;</w:t>
      </w:r>
      <w:r w:rsidRPr="00F16CF4">
        <w:t>N.º 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A14EF34" w14:textId="77777777" w:rsidTr="00DB0550">
        <w:trPr>
          <w:trHeight w:hRule="exact" w:val="240"/>
          <w:jc w:val="center"/>
        </w:trPr>
        <w:tc>
          <w:tcPr>
            <w:tcW w:w="9752" w:type="dxa"/>
            <w:gridSpan w:val="2"/>
            <w:tcBorders>
              <w:top w:val="nil"/>
              <w:left w:val="nil"/>
              <w:bottom w:val="nil"/>
              <w:right w:val="nil"/>
            </w:tcBorders>
          </w:tcPr>
          <w:p w14:paraId="4FFA22C6" w14:textId="77777777" w:rsidR="00AD7135" w:rsidRPr="00F16CF4" w:rsidRDefault="00AD7135" w:rsidP="00DB0550"/>
        </w:tc>
      </w:tr>
      <w:tr w:rsidR="00AD7135" w:rsidRPr="00F16CF4" w14:paraId="6A2F0C37" w14:textId="77777777" w:rsidTr="00DB0550">
        <w:trPr>
          <w:trHeight w:val="240"/>
          <w:jc w:val="center"/>
        </w:trPr>
        <w:tc>
          <w:tcPr>
            <w:tcW w:w="4876" w:type="dxa"/>
            <w:tcBorders>
              <w:top w:val="nil"/>
              <w:left w:val="nil"/>
              <w:bottom w:val="nil"/>
              <w:right w:val="nil"/>
            </w:tcBorders>
          </w:tcPr>
          <w:p w14:paraId="20297F9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310E506" w14:textId="77777777" w:rsidR="00AD7135" w:rsidRPr="00F16CF4" w:rsidRDefault="00AD7135" w:rsidP="00DB0550">
            <w:pPr>
              <w:pStyle w:val="AmColumnHeading"/>
            </w:pPr>
            <w:r w:rsidRPr="00F16CF4">
              <w:t>Alteração</w:t>
            </w:r>
          </w:p>
        </w:tc>
      </w:tr>
      <w:tr w:rsidR="00AD7135" w:rsidRPr="00F16CF4" w14:paraId="02456616" w14:textId="77777777" w:rsidTr="00DB0550">
        <w:trPr>
          <w:jc w:val="center"/>
        </w:trPr>
        <w:tc>
          <w:tcPr>
            <w:tcW w:w="4876" w:type="dxa"/>
            <w:tcBorders>
              <w:top w:val="nil"/>
              <w:left w:val="nil"/>
              <w:bottom w:val="nil"/>
              <w:right w:val="nil"/>
            </w:tcBorders>
          </w:tcPr>
          <w:p w14:paraId="29F48FB2" w14:textId="77777777" w:rsidR="00AD7135" w:rsidRPr="00F16CF4" w:rsidRDefault="00AD7135" w:rsidP="00DB0550">
            <w:pPr>
              <w:pStyle w:val="Normal6a"/>
            </w:pPr>
          </w:p>
        </w:tc>
        <w:tc>
          <w:tcPr>
            <w:tcW w:w="4876" w:type="dxa"/>
            <w:tcBorders>
              <w:top w:val="nil"/>
              <w:left w:val="nil"/>
              <w:bottom w:val="nil"/>
              <w:right w:val="nil"/>
            </w:tcBorders>
          </w:tcPr>
          <w:p w14:paraId="263960DB" w14:textId="323D950F" w:rsidR="00AD7135" w:rsidRPr="00F16CF4" w:rsidRDefault="00AD7135" w:rsidP="00DB0550">
            <w:pPr>
              <w:pStyle w:val="Normal6a"/>
            </w:pPr>
            <w:r w:rsidRPr="00F16CF4">
              <w:rPr>
                <w:b/>
                <w:i/>
              </w:rPr>
              <w:t>1</w:t>
            </w:r>
            <w:r w:rsidR="00A072A6">
              <w:rPr>
                <w:b/>
                <w:i/>
              </w:rPr>
              <w:noBreakHyphen/>
            </w:r>
            <w:r w:rsidRPr="00F16CF4">
              <w:rPr>
                <w:b/>
                <w:i/>
              </w:rPr>
              <w:t>A.</w:t>
            </w:r>
            <w:r w:rsidRPr="00F16CF4">
              <w:tab/>
            </w:r>
            <w:r w:rsidRPr="00F16CF4">
              <w:rPr>
                <w:b/>
                <w:i/>
              </w:rPr>
              <w:t>Salienta a necessidade crucial de proteger os direitos das mulheres grávidas, assegurando um apoio abrangente à sua saúde, segurança e dignidade;</w:t>
            </w:r>
          </w:p>
        </w:tc>
      </w:tr>
    </w:tbl>
    <w:p w14:paraId="3B6A1A2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0795069" w14:textId="77777777" w:rsidR="00AD7135" w:rsidRPr="00F16CF4" w:rsidRDefault="00AD7135" w:rsidP="00AD7135">
      <w:r w:rsidRPr="00F16CF4">
        <w:rPr>
          <w:rStyle w:val="HideTWBExt"/>
        </w:rPr>
        <w:t>&lt;/Amend&gt;</w:t>
      </w:r>
    </w:p>
    <w:p w14:paraId="4B430A4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111</w:t>
      </w:r>
      <w:r w:rsidRPr="00F16CF4">
        <w:rPr>
          <w:rStyle w:val="HideTWBExt"/>
        </w:rPr>
        <w:t>&lt;/NumAm&gt;</w:t>
      </w:r>
    </w:p>
    <w:p w14:paraId="65EE1E48"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 Emmanouil Fragkos</w:t>
      </w:r>
      <w:r w:rsidRPr="00F16CF4">
        <w:rPr>
          <w:rStyle w:val="HideTWBExt"/>
          <w:b w:val="0"/>
        </w:rPr>
        <w:t>&lt;/Members&gt;</w:t>
      </w:r>
    </w:p>
    <w:p w14:paraId="7B0C9DD9" w14:textId="77777777" w:rsidR="00AD7135" w:rsidRPr="00F16CF4" w:rsidRDefault="00AD7135" w:rsidP="00AD7135">
      <w:pPr>
        <w:pStyle w:val="NormalBold"/>
      </w:pPr>
      <w:r w:rsidRPr="00F16CF4">
        <w:rPr>
          <w:rStyle w:val="HideTWBExt"/>
          <w:b w:val="0"/>
        </w:rPr>
        <w:t>&lt;/RepeatBlock-By&gt;</w:t>
      </w:r>
    </w:p>
    <w:p w14:paraId="2E108B0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BB2C630" w14:textId="3EC7FB88" w:rsidR="00AD7135" w:rsidRPr="00F16CF4" w:rsidRDefault="00AD7135" w:rsidP="00AD7135">
      <w:pPr>
        <w:pStyle w:val="NormalBold"/>
      </w:pPr>
      <w:r w:rsidRPr="00F16CF4">
        <w:rPr>
          <w:rStyle w:val="HideTWBExt"/>
        </w:rPr>
        <w:t>&lt;Article&gt;</w:t>
      </w:r>
      <w:r w:rsidRPr="00F16CF4">
        <w:t>N.º 1</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33BEB8F" w14:textId="77777777" w:rsidTr="00DB0550">
        <w:trPr>
          <w:trHeight w:hRule="exact" w:val="240"/>
          <w:jc w:val="center"/>
        </w:trPr>
        <w:tc>
          <w:tcPr>
            <w:tcW w:w="9752" w:type="dxa"/>
            <w:gridSpan w:val="2"/>
            <w:tcBorders>
              <w:top w:val="nil"/>
              <w:left w:val="nil"/>
              <w:bottom w:val="nil"/>
              <w:right w:val="nil"/>
            </w:tcBorders>
          </w:tcPr>
          <w:p w14:paraId="246A0B30" w14:textId="77777777" w:rsidR="00AD7135" w:rsidRPr="00F16CF4" w:rsidRDefault="00AD7135" w:rsidP="00DB0550"/>
        </w:tc>
      </w:tr>
      <w:tr w:rsidR="00AD7135" w:rsidRPr="00F16CF4" w14:paraId="22AD73EE" w14:textId="77777777" w:rsidTr="00DB0550">
        <w:trPr>
          <w:trHeight w:val="240"/>
          <w:jc w:val="center"/>
        </w:trPr>
        <w:tc>
          <w:tcPr>
            <w:tcW w:w="4876" w:type="dxa"/>
            <w:tcBorders>
              <w:top w:val="nil"/>
              <w:left w:val="nil"/>
              <w:bottom w:val="nil"/>
              <w:right w:val="nil"/>
            </w:tcBorders>
          </w:tcPr>
          <w:p w14:paraId="7CC88C7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4C27273" w14:textId="77777777" w:rsidR="00AD7135" w:rsidRPr="00F16CF4" w:rsidRDefault="00AD7135" w:rsidP="00DB0550">
            <w:pPr>
              <w:pStyle w:val="AmColumnHeading"/>
            </w:pPr>
            <w:r w:rsidRPr="00F16CF4">
              <w:t>Alteração</w:t>
            </w:r>
          </w:p>
        </w:tc>
      </w:tr>
      <w:tr w:rsidR="00AD7135" w:rsidRPr="00F16CF4" w14:paraId="23FD4A22" w14:textId="77777777" w:rsidTr="00DB0550">
        <w:trPr>
          <w:jc w:val="center"/>
        </w:trPr>
        <w:tc>
          <w:tcPr>
            <w:tcW w:w="4876" w:type="dxa"/>
            <w:tcBorders>
              <w:top w:val="nil"/>
              <w:left w:val="nil"/>
              <w:bottom w:val="nil"/>
              <w:right w:val="nil"/>
            </w:tcBorders>
          </w:tcPr>
          <w:p w14:paraId="7345363E" w14:textId="77777777" w:rsidR="00AD7135" w:rsidRPr="00F16CF4" w:rsidRDefault="00AD7135" w:rsidP="00DB0550">
            <w:pPr>
              <w:pStyle w:val="Normal6a"/>
            </w:pPr>
          </w:p>
        </w:tc>
        <w:tc>
          <w:tcPr>
            <w:tcW w:w="4876" w:type="dxa"/>
            <w:tcBorders>
              <w:top w:val="nil"/>
              <w:left w:val="nil"/>
              <w:bottom w:val="nil"/>
              <w:right w:val="nil"/>
            </w:tcBorders>
          </w:tcPr>
          <w:p w14:paraId="413EDEFC" w14:textId="3AB7EE93" w:rsidR="00AD7135" w:rsidRPr="00F16CF4" w:rsidRDefault="00AD7135" w:rsidP="00DB0550">
            <w:pPr>
              <w:pStyle w:val="Normal6a"/>
            </w:pPr>
            <w:r w:rsidRPr="00F16CF4">
              <w:rPr>
                <w:b/>
                <w:i/>
              </w:rPr>
              <w:t>1</w:t>
            </w:r>
            <w:r w:rsidR="00A072A6">
              <w:rPr>
                <w:b/>
                <w:i/>
              </w:rPr>
              <w:noBreakHyphen/>
            </w:r>
            <w:r w:rsidRPr="00F16CF4">
              <w:rPr>
                <w:b/>
                <w:i/>
              </w:rPr>
              <w:t>B.</w:t>
            </w:r>
            <w:r w:rsidRPr="00F16CF4">
              <w:tab/>
            </w:r>
            <w:r w:rsidRPr="00F16CF4">
              <w:rPr>
                <w:b/>
                <w:i/>
              </w:rPr>
              <w:t>Realça que a liberdade de pensamento, de consciência e de religião é um direito humano fundamental consagrado no direito internacional e europeu em matéria de direitos humanos; salienta com profunda preocupação que os cristãos são o grupo religioso mais perseguido do mundo, enfrentando violência e discriminação; exorta a UE e os seus Estados</w:t>
            </w:r>
            <w:r w:rsidR="00A072A6">
              <w:rPr>
                <w:b/>
                <w:i/>
              </w:rPr>
              <w:noBreakHyphen/>
            </w:r>
            <w:r w:rsidRPr="00F16CF4">
              <w:rPr>
                <w:b/>
                <w:i/>
              </w:rPr>
              <w:t>Membros a promoverem a proteção da liberdade religiosa no âmbito dos seus diálogos em matéria de política externa e direitos humanos;</w:t>
            </w:r>
          </w:p>
        </w:tc>
      </w:tr>
    </w:tbl>
    <w:p w14:paraId="4711B2F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D0CC6C4" w14:textId="77777777" w:rsidR="00AD7135" w:rsidRPr="00F16CF4" w:rsidRDefault="00AD7135" w:rsidP="00AD7135">
      <w:r w:rsidRPr="00F16CF4">
        <w:rPr>
          <w:rStyle w:val="HideTWBExt"/>
        </w:rPr>
        <w:t>&lt;/Amend&gt;</w:t>
      </w:r>
    </w:p>
    <w:p w14:paraId="1502894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112</w:t>
      </w:r>
      <w:r w:rsidRPr="00F16CF4">
        <w:rPr>
          <w:rStyle w:val="HideTWBExt"/>
        </w:rPr>
        <w:t>&lt;/NumAm&gt;</w:t>
      </w:r>
    </w:p>
    <w:p w14:paraId="1D582588"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59A49E9B" w14:textId="77777777" w:rsidR="00AD7135" w:rsidRPr="00F16CF4" w:rsidRDefault="00AD7135" w:rsidP="00AD7135">
      <w:pPr>
        <w:pStyle w:val="NormalBold"/>
      </w:pPr>
      <w:r w:rsidRPr="00F16CF4">
        <w:rPr>
          <w:rStyle w:val="HideTWBExt"/>
          <w:b w:val="0"/>
        </w:rPr>
        <w:t>&lt;/RepeatBlock-By&gt;</w:t>
      </w:r>
    </w:p>
    <w:p w14:paraId="1B65961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3C053D" w14:textId="1936CEFE" w:rsidR="00AD7135" w:rsidRPr="00F16CF4" w:rsidRDefault="00AD7135" w:rsidP="00AD7135">
      <w:pPr>
        <w:pStyle w:val="NormalBold"/>
      </w:pPr>
      <w:r w:rsidRPr="00F16CF4">
        <w:rPr>
          <w:rStyle w:val="HideTWBExt"/>
        </w:rPr>
        <w:t>&lt;Article&gt;</w:t>
      </w:r>
      <w:r w:rsidRPr="00F16CF4">
        <w:t>N.º 1</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A1929F9" w14:textId="77777777" w:rsidTr="00DB0550">
        <w:trPr>
          <w:trHeight w:hRule="exact" w:val="240"/>
          <w:jc w:val="center"/>
        </w:trPr>
        <w:tc>
          <w:tcPr>
            <w:tcW w:w="9752" w:type="dxa"/>
            <w:gridSpan w:val="2"/>
            <w:tcBorders>
              <w:top w:val="nil"/>
              <w:left w:val="nil"/>
              <w:bottom w:val="nil"/>
              <w:right w:val="nil"/>
            </w:tcBorders>
          </w:tcPr>
          <w:p w14:paraId="50A1CBED" w14:textId="77777777" w:rsidR="00AD7135" w:rsidRPr="00F16CF4" w:rsidRDefault="00AD7135" w:rsidP="00DB0550"/>
        </w:tc>
      </w:tr>
      <w:tr w:rsidR="00AD7135" w:rsidRPr="00F16CF4" w14:paraId="5EF4CF91" w14:textId="77777777" w:rsidTr="00DB0550">
        <w:trPr>
          <w:trHeight w:val="240"/>
          <w:jc w:val="center"/>
        </w:trPr>
        <w:tc>
          <w:tcPr>
            <w:tcW w:w="4876" w:type="dxa"/>
            <w:tcBorders>
              <w:top w:val="nil"/>
              <w:left w:val="nil"/>
              <w:bottom w:val="nil"/>
              <w:right w:val="nil"/>
            </w:tcBorders>
          </w:tcPr>
          <w:p w14:paraId="626C1E5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8D56E49" w14:textId="77777777" w:rsidR="00AD7135" w:rsidRPr="00F16CF4" w:rsidRDefault="00AD7135" w:rsidP="00DB0550">
            <w:pPr>
              <w:pStyle w:val="AmColumnHeading"/>
            </w:pPr>
            <w:r w:rsidRPr="00F16CF4">
              <w:t>Alteração</w:t>
            </w:r>
          </w:p>
        </w:tc>
      </w:tr>
      <w:tr w:rsidR="00AD7135" w:rsidRPr="00F16CF4" w14:paraId="6094768F" w14:textId="77777777" w:rsidTr="00DB0550">
        <w:trPr>
          <w:jc w:val="center"/>
        </w:trPr>
        <w:tc>
          <w:tcPr>
            <w:tcW w:w="4876" w:type="dxa"/>
            <w:tcBorders>
              <w:top w:val="nil"/>
              <w:left w:val="nil"/>
              <w:bottom w:val="nil"/>
              <w:right w:val="nil"/>
            </w:tcBorders>
          </w:tcPr>
          <w:p w14:paraId="70CBE0D7" w14:textId="77777777" w:rsidR="00AD7135" w:rsidRPr="00F16CF4" w:rsidRDefault="00AD7135" w:rsidP="00DB0550">
            <w:pPr>
              <w:pStyle w:val="Normal6a"/>
            </w:pPr>
          </w:p>
        </w:tc>
        <w:tc>
          <w:tcPr>
            <w:tcW w:w="4876" w:type="dxa"/>
            <w:tcBorders>
              <w:top w:val="nil"/>
              <w:left w:val="nil"/>
              <w:bottom w:val="nil"/>
              <w:right w:val="nil"/>
            </w:tcBorders>
          </w:tcPr>
          <w:p w14:paraId="587D78E9" w14:textId="7DFFBA80" w:rsidR="00AD7135" w:rsidRPr="00F16CF4" w:rsidRDefault="00AD7135" w:rsidP="00DB0550">
            <w:pPr>
              <w:pStyle w:val="Normal6a"/>
            </w:pPr>
            <w:r w:rsidRPr="00F16CF4">
              <w:rPr>
                <w:b/>
                <w:i/>
              </w:rPr>
              <w:t>1</w:t>
            </w:r>
            <w:r w:rsidR="00A072A6">
              <w:rPr>
                <w:b/>
                <w:i/>
              </w:rPr>
              <w:noBreakHyphen/>
            </w:r>
            <w:r w:rsidRPr="00F16CF4">
              <w:rPr>
                <w:b/>
                <w:i/>
              </w:rPr>
              <w:t>B.</w:t>
            </w:r>
            <w:r w:rsidRPr="00F16CF4">
              <w:tab/>
            </w:r>
            <w:r w:rsidRPr="00F16CF4">
              <w:rPr>
                <w:b/>
                <w:i/>
              </w:rPr>
              <w:t>Condena veementemente todas as formas de gestação de substituição, tanto comerciais como altruístas, e insta a Comissão a propor legislação destinada a prevenir a exploração das mulheres nesses acordos;</w:t>
            </w:r>
          </w:p>
        </w:tc>
      </w:tr>
    </w:tbl>
    <w:p w14:paraId="3A9525B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6D4A830" w14:textId="77777777" w:rsidR="00AD7135" w:rsidRPr="00F16CF4" w:rsidRDefault="00AD7135" w:rsidP="00AD7135">
      <w:r w:rsidRPr="00F16CF4">
        <w:rPr>
          <w:rStyle w:val="HideTWBExt"/>
        </w:rPr>
        <w:t>&lt;/Amend&gt;</w:t>
      </w:r>
    </w:p>
    <w:p w14:paraId="1DEF99A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113</w:t>
      </w:r>
      <w:r w:rsidRPr="00F16CF4">
        <w:rPr>
          <w:rStyle w:val="HideTWBExt"/>
        </w:rPr>
        <w:t>&lt;/NumAm&gt;</w:t>
      </w:r>
    </w:p>
    <w:p w14:paraId="0BE5AC41"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050DE946" w14:textId="77777777" w:rsidR="00AD7135" w:rsidRPr="00F16CF4" w:rsidRDefault="00AD7135" w:rsidP="00AD7135">
      <w:pPr>
        <w:pStyle w:val="NormalBold"/>
      </w:pPr>
      <w:r w:rsidRPr="00F16CF4">
        <w:rPr>
          <w:rStyle w:val="HideTWBExt"/>
          <w:b w:val="0"/>
        </w:rPr>
        <w:t>&lt;/RepeatBlock-By&gt;</w:t>
      </w:r>
    </w:p>
    <w:p w14:paraId="01BAC3A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4EF9681" w14:textId="3A0A2AB2" w:rsidR="00AD7135" w:rsidRPr="00F16CF4" w:rsidRDefault="00AD7135" w:rsidP="00AD7135">
      <w:pPr>
        <w:pStyle w:val="NormalBold"/>
      </w:pPr>
      <w:r w:rsidRPr="00F16CF4">
        <w:rPr>
          <w:rStyle w:val="HideTWBExt"/>
        </w:rPr>
        <w:t>&lt;Article&gt;</w:t>
      </w:r>
      <w:r w:rsidRPr="00F16CF4">
        <w:t>N.º 1</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F6C4EA8" w14:textId="77777777" w:rsidTr="00DB0550">
        <w:trPr>
          <w:trHeight w:hRule="exact" w:val="240"/>
          <w:jc w:val="center"/>
        </w:trPr>
        <w:tc>
          <w:tcPr>
            <w:tcW w:w="9752" w:type="dxa"/>
            <w:gridSpan w:val="2"/>
            <w:tcBorders>
              <w:top w:val="nil"/>
              <w:left w:val="nil"/>
              <w:bottom w:val="nil"/>
              <w:right w:val="nil"/>
            </w:tcBorders>
          </w:tcPr>
          <w:p w14:paraId="266DDAB6" w14:textId="77777777" w:rsidR="00AD7135" w:rsidRPr="00F16CF4" w:rsidRDefault="00AD7135" w:rsidP="00DB0550"/>
        </w:tc>
      </w:tr>
      <w:tr w:rsidR="00AD7135" w:rsidRPr="00F16CF4" w14:paraId="4B237477" w14:textId="77777777" w:rsidTr="00DB0550">
        <w:trPr>
          <w:trHeight w:val="240"/>
          <w:jc w:val="center"/>
        </w:trPr>
        <w:tc>
          <w:tcPr>
            <w:tcW w:w="4876" w:type="dxa"/>
            <w:tcBorders>
              <w:top w:val="nil"/>
              <w:left w:val="nil"/>
              <w:bottom w:val="nil"/>
              <w:right w:val="nil"/>
            </w:tcBorders>
          </w:tcPr>
          <w:p w14:paraId="59127B5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513940D" w14:textId="77777777" w:rsidR="00AD7135" w:rsidRPr="00F16CF4" w:rsidRDefault="00AD7135" w:rsidP="00DB0550">
            <w:pPr>
              <w:pStyle w:val="AmColumnHeading"/>
            </w:pPr>
            <w:r w:rsidRPr="00F16CF4">
              <w:t>Alteração</w:t>
            </w:r>
          </w:p>
        </w:tc>
      </w:tr>
      <w:tr w:rsidR="00AD7135" w:rsidRPr="00F16CF4" w14:paraId="28B61261" w14:textId="77777777" w:rsidTr="00DB0550">
        <w:trPr>
          <w:jc w:val="center"/>
        </w:trPr>
        <w:tc>
          <w:tcPr>
            <w:tcW w:w="4876" w:type="dxa"/>
            <w:tcBorders>
              <w:top w:val="nil"/>
              <w:left w:val="nil"/>
              <w:bottom w:val="nil"/>
              <w:right w:val="nil"/>
            </w:tcBorders>
          </w:tcPr>
          <w:p w14:paraId="2A37C67C" w14:textId="77777777" w:rsidR="00AD7135" w:rsidRPr="00F16CF4" w:rsidRDefault="00AD7135" w:rsidP="00DB0550">
            <w:pPr>
              <w:pStyle w:val="Normal6a"/>
            </w:pPr>
          </w:p>
        </w:tc>
        <w:tc>
          <w:tcPr>
            <w:tcW w:w="4876" w:type="dxa"/>
            <w:tcBorders>
              <w:top w:val="nil"/>
              <w:left w:val="nil"/>
              <w:bottom w:val="nil"/>
              <w:right w:val="nil"/>
            </w:tcBorders>
          </w:tcPr>
          <w:p w14:paraId="38C640F0" w14:textId="3BCD9788" w:rsidR="00AD7135" w:rsidRPr="00F16CF4" w:rsidRDefault="00AD7135" w:rsidP="00DB0550">
            <w:pPr>
              <w:pStyle w:val="Normal6a"/>
            </w:pPr>
            <w:r w:rsidRPr="00F16CF4">
              <w:rPr>
                <w:b/>
                <w:i/>
              </w:rPr>
              <w:t>1</w:t>
            </w:r>
            <w:r w:rsidR="00A072A6">
              <w:rPr>
                <w:b/>
                <w:i/>
              </w:rPr>
              <w:noBreakHyphen/>
            </w:r>
            <w:r w:rsidRPr="00F16CF4">
              <w:rPr>
                <w:b/>
                <w:i/>
              </w:rPr>
              <w:t>C.</w:t>
            </w:r>
            <w:r w:rsidRPr="00F16CF4">
              <w:tab/>
            </w:r>
            <w:r w:rsidRPr="00F16CF4">
              <w:rPr>
                <w:b/>
                <w:i/>
              </w:rPr>
              <w:t>Salienta os abusos e as graves violações dos direitos humanos em curso nas regiões georgianas da Abcásia e de Tskhinvali/Ossétia do Sul, que continuam sob ocupação ilegal russa; assinala com preocupação as persistentes restrições à liberdade de circulação, as detenções arbitrárias, o assédio das populações locais e a recusa de acesso por parte das missões humanitárias e de acompanhamento internacional;</w:t>
            </w:r>
          </w:p>
        </w:tc>
      </w:tr>
    </w:tbl>
    <w:p w14:paraId="6BEBC8E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F868867" w14:textId="77777777" w:rsidR="00AD7135" w:rsidRPr="00F16CF4" w:rsidRDefault="00AD7135" w:rsidP="00AD7135">
      <w:r w:rsidRPr="00F16CF4">
        <w:rPr>
          <w:rStyle w:val="HideTWBExt"/>
        </w:rPr>
        <w:t>&lt;/Amend&gt;</w:t>
      </w:r>
    </w:p>
    <w:p w14:paraId="611B2EA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114</w:t>
      </w:r>
      <w:r w:rsidRPr="00F16CF4">
        <w:rPr>
          <w:rStyle w:val="HideTWBExt"/>
        </w:rPr>
        <w:t>&lt;/NumAm&gt;</w:t>
      </w:r>
    </w:p>
    <w:p w14:paraId="6AD8926E"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11766BCB" w14:textId="77777777" w:rsidR="00AD7135" w:rsidRPr="00F16CF4" w:rsidRDefault="00AD7135" w:rsidP="00AD7135">
      <w:pPr>
        <w:pStyle w:val="NormalBold"/>
      </w:pPr>
      <w:r w:rsidRPr="00F16CF4">
        <w:rPr>
          <w:rStyle w:val="HideTWBExt"/>
          <w:b w:val="0"/>
        </w:rPr>
        <w:t>&lt;/RepeatBlock-By&gt;</w:t>
      </w:r>
    </w:p>
    <w:p w14:paraId="0711F88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7782C35" w14:textId="4B0D9DD8" w:rsidR="00AD7135" w:rsidRPr="00F16CF4" w:rsidRDefault="00AD7135" w:rsidP="00AD7135">
      <w:pPr>
        <w:pStyle w:val="NormalBold"/>
      </w:pPr>
      <w:r w:rsidRPr="00F16CF4">
        <w:rPr>
          <w:rStyle w:val="HideTWBExt"/>
        </w:rPr>
        <w:t>&lt;Article&gt;</w:t>
      </w:r>
      <w:r w:rsidRPr="00F16CF4">
        <w:t>N.º 1</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276EB4E" w14:textId="77777777" w:rsidTr="00DB0550">
        <w:trPr>
          <w:trHeight w:hRule="exact" w:val="240"/>
          <w:jc w:val="center"/>
        </w:trPr>
        <w:tc>
          <w:tcPr>
            <w:tcW w:w="9752" w:type="dxa"/>
            <w:gridSpan w:val="2"/>
            <w:tcBorders>
              <w:top w:val="nil"/>
              <w:left w:val="nil"/>
              <w:bottom w:val="nil"/>
              <w:right w:val="nil"/>
            </w:tcBorders>
          </w:tcPr>
          <w:p w14:paraId="3844CCF0" w14:textId="77777777" w:rsidR="00AD7135" w:rsidRPr="00F16CF4" w:rsidRDefault="00AD7135" w:rsidP="00DB0550"/>
        </w:tc>
      </w:tr>
      <w:tr w:rsidR="00AD7135" w:rsidRPr="00F16CF4" w14:paraId="70972012" w14:textId="77777777" w:rsidTr="00DB0550">
        <w:trPr>
          <w:trHeight w:val="240"/>
          <w:jc w:val="center"/>
        </w:trPr>
        <w:tc>
          <w:tcPr>
            <w:tcW w:w="4876" w:type="dxa"/>
            <w:tcBorders>
              <w:top w:val="nil"/>
              <w:left w:val="nil"/>
              <w:bottom w:val="nil"/>
              <w:right w:val="nil"/>
            </w:tcBorders>
          </w:tcPr>
          <w:p w14:paraId="672DDA3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5184EE2" w14:textId="77777777" w:rsidR="00AD7135" w:rsidRPr="00F16CF4" w:rsidRDefault="00AD7135" w:rsidP="00DB0550">
            <w:pPr>
              <w:pStyle w:val="AmColumnHeading"/>
            </w:pPr>
            <w:r w:rsidRPr="00F16CF4">
              <w:t>Alteração</w:t>
            </w:r>
          </w:p>
        </w:tc>
      </w:tr>
      <w:tr w:rsidR="00AD7135" w:rsidRPr="00F16CF4" w14:paraId="73CB9A73" w14:textId="77777777" w:rsidTr="00DB0550">
        <w:trPr>
          <w:jc w:val="center"/>
        </w:trPr>
        <w:tc>
          <w:tcPr>
            <w:tcW w:w="4876" w:type="dxa"/>
            <w:tcBorders>
              <w:top w:val="nil"/>
              <w:left w:val="nil"/>
              <w:bottom w:val="nil"/>
              <w:right w:val="nil"/>
            </w:tcBorders>
          </w:tcPr>
          <w:p w14:paraId="70B648EC" w14:textId="77777777" w:rsidR="00AD7135" w:rsidRPr="00F16CF4" w:rsidRDefault="00AD7135" w:rsidP="00DB0550">
            <w:pPr>
              <w:pStyle w:val="Normal6a"/>
            </w:pPr>
          </w:p>
        </w:tc>
        <w:tc>
          <w:tcPr>
            <w:tcW w:w="4876" w:type="dxa"/>
            <w:tcBorders>
              <w:top w:val="nil"/>
              <w:left w:val="nil"/>
              <w:bottom w:val="nil"/>
              <w:right w:val="nil"/>
            </w:tcBorders>
          </w:tcPr>
          <w:p w14:paraId="1C1885A4" w14:textId="6B9B4E5D" w:rsidR="00AD7135" w:rsidRPr="00F16CF4" w:rsidRDefault="00AD7135" w:rsidP="00DB0550">
            <w:pPr>
              <w:pStyle w:val="Normal6a"/>
            </w:pPr>
            <w:r w:rsidRPr="00F16CF4">
              <w:rPr>
                <w:b/>
                <w:i/>
              </w:rPr>
              <w:t>1</w:t>
            </w:r>
            <w:r w:rsidR="00A072A6">
              <w:rPr>
                <w:b/>
                <w:i/>
              </w:rPr>
              <w:noBreakHyphen/>
            </w:r>
            <w:r w:rsidRPr="00F16CF4">
              <w:rPr>
                <w:b/>
                <w:i/>
              </w:rPr>
              <w:t>D.</w:t>
            </w:r>
            <w:r w:rsidRPr="00F16CF4">
              <w:tab/>
            </w:r>
            <w:r w:rsidRPr="00F16CF4">
              <w:rPr>
                <w:b/>
                <w:i/>
              </w:rPr>
              <w:t>Observa com profunda preocupação que, desde janeiro de 2025, as autoridades georgianas registaram a detenção de 54 pessoas pelo regime de ocupação russo nas regiões da Abcásia e de Tskhinvali/Ossétia do Sul; condena o facto de a Federação da Rússia não fazer qualquer distinção com base em considerações humanitárias, detendo ilegalmente mulheres, crianças, idosos e pessoas com problemas de saúde graves; manifesta</w:t>
            </w:r>
            <w:r w:rsidR="00A072A6">
              <w:rPr>
                <w:b/>
                <w:i/>
              </w:rPr>
              <w:noBreakHyphen/>
            </w:r>
            <w:r w:rsidRPr="00F16CF4">
              <w:rPr>
                <w:b/>
                <w:i/>
              </w:rPr>
              <w:t>se especialmente alarmado com o padrão emergente que aponta para um foco em detenções de jovens georgianas em Sokhumi, várias delas com base em acusações falsas, como espionagem ou a posse de um passaporte georgiano; salienta que a perseguição deliberada de cidadãs constitui uma grave violação dos direitos humanos, destinada a intimidar e a humilhar a franja mais vulnerável da população de etnia georgiana nos territórios ocupados, já de si sujeita a discriminação sistémica; sublinha que estes casos devem ser enquadrados na estratégia mais ampla da Rússia de expulsão dos georgianos étnicos das regiões ocupadas, pelo que devem ser reconhecidos como uma vaga contínua de limpeza étnica;</w:t>
            </w:r>
          </w:p>
        </w:tc>
      </w:tr>
    </w:tbl>
    <w:p w14:paraId="64F11E9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1308285" w14:textId="77777777" w:rsidR="00AD7135" w:rsidRPr="00F16CF4" w:rsidRDefault="00AD7135" w:rsidP="00AD7135">
      <w:r w:rsidRPr="00F16CF4">
        <w:rPr>
          <w:rStyle w:val="HideTWBExt"/>
        </w:rPr>
        <w:t>&lt;/Amend&gt;</w:t>
      </w:r>
    </w:p>
    <w:p w14:paraId="465F962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115</w:t>
      </w:r>
      <w:r w:rsidRPr="00F16CF4">
        <w:rPr>
          <w:rStyle w:val="HideTWBExt"/>
        </w:rPr>
        <w:t>&lt;/NumAm&gt;</w:t>
      </w:r>
    </w:p>
    <w:p w14:paraId="5C104F8D"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78C8B7F3" w14:textId="77777777" w:rsidR="00AD7135" w:rsidRPr="00F16CF4" w:rsidRDefault="00AD7135" w:rsidP="00AD7135">
      <w:pPr>
        <w:pStyle w:val="NormalBold"/>
      </w:pPr>
      <w:r w:rsidRPr="00F16CF4">
        <w:rPr>
          <w:rStyle w:val="HideTWBExt"/>
          <w:b w:val="0"/>
        </w:rPr>
        <w:t>&lt;/RepeatBlock-By&gt;</w:t>
      </w:r>
    </w:p>
    <w:p w14:paraId="4745DC6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E25A127" w14:textId="466FA11C" w:rsidR="00AD7135" w:rsidRPr="00F16CF4" w:rsidRDefault="00AD7135" w:rsidP="00AD7135">
      <w:pPr>
        <w:pStyle w:val="NormalBold"/>
      </w:pPr>
      <w:r w:rsidRPr="00F16CF4">
        <w:rPr>
          <w:rStyle w:val="HideTWBExt"/>
        </w:rPr>
        <w:t>&lt;Article&gt;</w:t>
      </w:r>
      <w:r w:rsidRPr="00F16CF4">
        <w:t>N.º 1</w:t>
      </w:r>
      <w:r w:rsidR="00A072A6">
        <w:noBreakHyphen/>
      </w:r>
      <w:r w:rsidRPr="00F16CF4">
        <w:t>E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AEBA41" w14:textId="77777777" w:rsidTr="00DB0550">
        <w:trPr>
          <w:trHeight w:hRule="exact" w:val="240"/>
          <w:jc w:val="center"/>
        </w:trPr>
        <w:tc>
          <w:tcPr>
            <w:tcW w:w="9752" w:type="dxa"/>
            <w:gridSpan w:val="2"/>
            <w:tcBorders>
              <w:top w:val="nil"/>
              <w:left w:val="nil"/>
              <w:bottom w:val="nil"/>
              <w:right w:val="nil"/>
            </w:tcBorders>
          </w:tcPr>
          <w:p w14:paraId="64A43C6B" w14:textId="77777777" w:rsidR="00AD7135" w:rsidRPr="00F16CF4" w:rsidRDefault="00AD7135" w:rsidP="00DB0550"/>
        </w:tc>
      </w:tr>
      <w:tr w:rsidR="00AD7135" w:rsidRPr="00F16CF4" w14:paraId="0CFF1462" w14:textId="77777777" w:rsidTr="00DB0550">
        <w:trPr>
          <w:trHeight w:val="240"/>
          <w:jc w:val="center"/>
        </w:trPr>
        <w:tc>
          <w:tcPr>
            <w:tcW w:w="4876" w:type="dxa"/>
            <w:tcBorders>
              <w:top w:val="nil"/>
              <w:left w:val="nil"/>
              <w:bottom w:val="nil"/>
              <w:right w:val="nil"/>
            </w:tcBorders>
          </w:tcPr>
          <w:p w14:paraId="492BF9D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71DCAEF" w14:textId="77777777" w:rsidR="00AD7135" w:rsidRPr="00F16CF4" w:rsidRDefault="00AD7135" w:rsidP="00DB0550">
            <w:pPr>
              <w:pStyle w:val="AmColumnHeading"/>
            </w:pPr>
            <w:r w:rsidRPr="00F16CF4">
              <w:t>Alteração</w:t>
            </w:r>
          </w:p>
        </w:tc>
      </w:tr>
      <w:tr w:rsidR="00AD7135" w:rsidRPr="00F16CF4" w14:paraId="14DF8FCF" w14:textId="77777777" w:rsidTr="00DB0550">
        <w:trPr>
          <w:jc w:val="center"/>
        </w:trPr>
        <w:tc>
          <w:tcPr>
            <w:tcW w:w="4876" w:type="dxa"/>
            <w:tcBorders>
              <w:top w:val="nil"/>
              <w:left w:val="nil"/>
              <w:bottom w:val="nil"/>
              <w:right w:val="nil"/>
            </w:tcBorders>
          </w:tcPr>
          <w:p w14:paraId="30BDBA1C" w14:textId="77777777" w:rsidR="00AD7135" w:rsidRPr="00F16CF4" w:rsidRDefault="00AD7135" w:rsidP="00DB0550">
            <w:pPr>
              <w:pStyle w:val="Normal6a"/>
            </w:pPr>
          </w:p>
        </w:tc>
        <w:tc>
          <w:tcPr>
            <w:tcW w:w="4876" w:type="dxa"/>
            <w:tcBorders>
              <w:top w:val="nil"/>
              <w:left w:val="nil"/>
              <w:bottom w:val="nil"/>
              <w:right w:val="nil"/>
            </w:tcBorders>
          </w:tcPr>
          <w:p w14:paraId="79999B16" w14:textId="718DEC9C" w:rsidR="00AD7135" w:rsidRPr="00F16CF4" w:rsidRDefault="00AD7135" w:rsidP="00DB0550">
            <w:pPr>
              <w:pStyle w:val="Normal6a"/>
            </w:pPr>
            <w:r w:rsidRPr="00F16CF4">
              <w:rPr>
                <w:b/>
                <w:i/>
              </w:rPr>
              <w:t>1</w:t>
            </w:r>
            <w:r w:rsidR="00A072A6">
              <w:rPr>
                <w:b/>
                <w:i/>
              </w:rPr>
              <w:noBreakHyphen/>
            </w:r>
            <w:r w:rsidRPr="00F16CF4">
              <w:rPr>
                <w:b/>
                <w:i/>
              </w:rPr>
              <w:t>E.</w:t>
            </w:r>
            <w:r w:rsidRPr="00F16CF4">
              <w:tab/>
            </w:r>
            <w:r w:rsidRPr="00F16CF4">
              <w:rPr>
                <w:b/>
                <w:i/>
              </w:rPr>
              <w:t>Regista com satisfação os progressos significativos realizados pela Arábia Saudita na promoção da participação das mulheres na vida pública, sendo que as mulheres representam atualmente 41 % da função pública e 20 % dos membros do Conselho da Shura</w:t>
            </w:r>
            <w:r w:rsidRPr="00F16CF4">
              <w:rPr>
                <w:b/>
                <w:i/>
                <w:vertAlign w:val="superscript"/>
              </w:rPr>
              <w:t>2</w:t>
            </w:r>
            <w:r w:rsidR="00A072A6">
              <w:rPr>
                <w:b/>
                <w:i/>
                <w:vertAlign w:val="superscript"/>
              </w:rPr>
              <w:noBreakHyphen/>
            </w:r>
            <w:r w:rsidRPr="00F16CF4">
              <w:rPr>
                <w:b/>
                <w:i/>
                <w:vertAlign w:val="superscript"/>
              </w:rPr>
              <w:t>A</w:t>
            </w:r>
            <w:r w:rsidRPr="00F16CF4">
              <w:rPr>
                <w:b/>
                <w:i/>
              </w:rPr>
              <w:t>; destaca ainda o feito histórico alcançado em maio de 2023, quando a astronauta Rayyanah Barnawi se tornou a primeira mulher muçulmana árabe e saudita a viajar para o espaço, o que simboliza o compromisso do Reino da Arábia Saudita para com a capacitação, a inovação e a eliminação de barreiras</w:t>
            </w:r>
            <w:r w:rsidRPr="00F16CF4">
              <w:rPr>
                <w:b/>
                <w:i/>
                <w:vertAlign w:val="superscript"/>
              </w:rPr>
              <w:t>3</w:t>
            </w:r>
            <w:r w:rsidR="00A072A6">
              <w:rPr>
                <w:b/>
                <w:i/>
                <w:vertAlign w:val="superscript"/>
              </w:rPr>
              <w:noBreakHyphen/>
            </w:r>
            <w:r w:rsidRPr="00F16CF4">
              <w:rPr>
                <w:b/>
                <w:i/>
                <w:vertAlign w:val="superscript"/>
              </w:rPr>
              <w:t>A</w:t>
            </w:r>
            <w:r w:rsidRPr="00F16CF4">
              <w:rPr>
                <w:b/>
                <w:i/>
              </w:rPr>
              <w:t>;</w:t>
            </w:r>
          </w:p>
        </w:tc>
      </w:tr>
      <w:tr w:rsidR="00AD7135" w:rsidRPr="00F16CF4" w14:paraId="2AF71EA6" w14:textId="77777777" w:rsidTr="00DB0550">
        <w:trPr>
          <w:jc w:val="center"/>
        </w:trPr>
        <w:tc>
          <w:tcPr>
            <w:tcW w:w="4876" w:type="dxa"/>
            <w:tcBorders>
              <w:top w:val="nil"/>
              <w:left w:val="nil"/>
              <w:bottom w:val="nil"/>
              <w:right w:val="nil"/>
            </w:tcBorders>
          </w:tcPr>
          <w:p w14:paraId="5F9CB291" w14:textId="77777777" w:rsidR="00AD7135" w:rsidRPr="00F16CF4" w:rsidRDefault="00AD7135" w:rsidP="00DB0550"/>
        </w:tc>
        <w:tc>
          <w:tcPr>
            <w:tcW w:w="4876" w:type="dxa"/>
            <w:tcBorders>
              <w:top w:val="nil"/>
              <w:left w:val="nil"/>
              <w:bottom w:val="nil"/>
              <w:right w:val="nil"/>
            </w:tcBorders>
          </w:tcPr>
          <w:p w14:paraId="197B51A0" w14:textId="77777777" w:rsidR="00AD7135" w:rsidRPr="00F16CF4" w:rsidRDefault="00AD7135" w:rsidP="00DB0550">
            <w:pPr>
              <w:pStyle w:val="Normal6a"/>
            </w:pPr>
            <w:r w:rsidRPr="00F16CF4">
              <w:rPr>
                <w:b/>
                <w:i/>
              </w:rPr>
              <w:t>_________________</w:t>
            </w:r>
          </w:p>
        </w:tc>
      </w:tr>
      <w:tr w:rsidR="00AD7135" w:rsidRPr="00F16CF4" w14:paraId="10CFFB8F" w14:textId="77777777" w:rsidTr="00DB0550">
        <w:trPr>
          <w:jc w:val="center"/>
        </w:trPr>
        <w:tc>
          <w:tcPr>
            <w:tcW w:w="4876" w:type="dxa"/>
            <w:tcBorders>
              <w:top w:val="nil"/>
              <w:left w:val="nil"/>
              <w:bottom w:val="nil"/>
              <w:right w:val="nil"/>
            </w:tcBorders>
          </w:tcPr>
          <w:p w14:paraId="655F90A2" w14:textId="77777777" w:rsidR="00AD7135" w:rsidRPr="00F16CF4" w:rsidRDefault="00AD7135" w:rsidP="00DB0550"/>
        </w:tc>
        <w:tc>
          <w:tcPr>
            <w:tcW w:w="4876" w:type="dxa"/>
            <w:tcBorders>
              <w:top w:val="nil"/>
              <w:left w:val="nil"/>
              <w:bottom w:val="nil"/>
              <w:right w:val="nil"/>
            </w:tcBorders>
          </w:tcPr>
          <w:p w14:paraId="1E3C77E3" w14:textId="5CEEA092" w:rsidR="00AD7135" w:rsidRPr="00F16CF4" w:rsidRDefault="00AD7135" w:rsidP="00DB0550">
            <w:pPr>
              <w:pStyle w:val="Normal6a"/>
            </w:pPr>
            <w:r w:rsidRPr="00F16CF4">
              <w:rPr>
                <w:b/>
                <w:i/>
                <w:vertAlign w:val="superscript"/>
              </w:rPr>
              <w:t>2</w:t>
            </w:r>
            <w:r w:rsidR="00A072A6">
              <w:rPr>
                <w:b/>
                <w:i/>
                <w:vertAlign w:val="superscript"/>
              </w:rPr>
              <w:noBreakHyphen/>
            </w:r>
            <w:r w:rsidRPr="00F16CF4">
              <w:rPr>
                <w:b/>
                <w:i/>
                <w:vertAlign w:val="superscript"/>
              </w:rPr>
              <w:t>A</w:t>
            </w:r>
            <w:r w:rsidRPr="00F16CF4">
              <w:t xml:space="preserve"> </w:t>
            </w:r>
            <w:r w:rsidRPr="00F16CF4">
              <w:rPr>
                <w:b/>
                <w:i/>
              </w:rPr>
              <w:t>https://data.ipu.org/parliament/SA/SA</w:t>
            </w:r>
            <w:r w:rsidR="00A072A6">
              <w:rPr>
                <w:b/>
                <w:i/>
              </w:rPr>
              <w:noBreakHyphen/>
            </w:r>
            <w:r w:rsidRPr="00F16CF4">
              <w:rPr>
                <w:b/>
                <w:i/>
              </w:rPr>
              <w:t>LC01/data</w:t>
            </w:r>
            <w:r w:rsidR="00A072A6">
              <w:rPr>
                <w:b/>
                <w:i/>
              </w:rPr>
              <w:noBreakHyphen/>
            </w:r>
            <w:r w:rsidRPr="00F16CF4">
              <w:rPr>
                <w:b/>
                <w:i/>
              </w:rPr>
              <w:t>on</w:t>
            </w:r>
            <w:r w:rsidR="00A072A6">
              <w:rPr>
                <w:b/>
                <w:i/>
              </w:rPr>
              <w:noBreakHyphen/>
            </w:r>
            <w:r w:rsidRPr="00F16CF4">
              <w:rPr>
                <w:b/>
                <w:i/>
              </w:rPr>
              <w:t>women/.</w:t>
            </w:r>
          </w:p>
        </w:tc>
      </w:tr>
      <w:tr w:rsidR="00AD7135" w:rsidRPr="00F16CF4" w14:paraId="23F449A1" w14:textId="77777777" w:rsidTr="00DB0550">
        <w:trPr>
          <w:jc w:val="center"/>
        </w:trPr>
        <w:tc>
          <w:tcPr>
            <w:tcW w:w="4876" w:type="dxa"/>
            <w:tcBorders>
              <w:top w:val="nil"/>
              <w:left w:val="nil"/>
              <w:bottom w:val="nil"/>
              <w:right w:val="nil"/>
            </w:tcBorders>
          </w:tcPr>
          <w:p w14:paraId="15F26A5A" w14:textId="77777777" w:rsidR="00AD7135" w:rsidRPr="00F16CF4" w:rsidRDefault="00AD7135" w:rsidP="00DB0550"/>
        </w:tc>
        <w:tc>
          <w:tcPr>
            <w:tcW w:w="4876" w:type="dxa"/>
            <w:tcBorders>
              <w:top w:val="nil"/>
              <w:left w:val="nil"/>
              <w:bottom w:val="nil"/>
              <w:right w:val="nil"/>
            </w:tcBorders>
          </w:tcPr>
          <w:p w14:paraId="0FE6CA87" w14:textId="5F91C28D" w:rsidR="00AD7135" w:rsidRPr="00F16CF4" w:rsidRDefault="00AD7135" w:rsidP="00DB0550">
            <w:pPr>
              <w:pStyle w:val="Normal6a"/>
            </w:pPr>
            <w:r w:rsidRPr="00F16CF4">
              <w:rPr>
                <w:b/>
                <w:i/>
                <w:vertAlign w:val="superscript"/>
              </w:rPr>
              <w:t>3</w:t>
            </w:r>
            <w:r w:rsidR="00A072A6">
              <w:rPr>
                <w:b/>
                <w:i/>
                <w:vertAlign w:val="superscript"/>
              </w:rPr>
              <w:noBreakHyphen/>
            </w:r>
            <w:r w:rsidRPr="00F16CF4">
              <w:rPr>
                <w:b/>
                <w:i/>
                <w:vertAlign w:val="superscript"/>
              </w:rPr>
              <w:t>A</w:t>
            </w:r>
            <w:r w:rsidRPr="00F16CF4">
              <w:t xml:space="preserve"> </w:t>
            </w:r>
            <w:r w:rsidRPr="00F16CF4">
              <w:rPr>
                <w:b/>
                <w:i/>
              </w:rPr>
              <w:t>https://sites.ungeneva.org/not</w:t>
            </w:r>
            <w:r w:rsidR="00A072A6">
              <w:rPr>
                <w:b/>
                <w:i/>
              </w:rPr>
              <w:noBreakHyphen/>
            </w:r>
            <w:r w:rsidRPr="00F16CF4">
              <w:rPr>
                <w:b/>
                <w:i/>
              </w:rPr>
              <w:t>a</w:t>
            </w:r>
            <w:r w:rsidR="00A072A6">
              <w:rPr>
                <w:b/>
                <w:i/>
              </w:rPr>
              <w:noBreakHyphen/>
            </w:r>
            <w:r w:rsidRPr="00F16CF4">
              <w:rPr>
                <w:b/>
                <w:i/>
              </w:rPr>
              <w:t>womans</w:t>
            </w:r>
            <w:r w:rsidR="00A072A6">
              <w:rPr>
                <w:b/>
                <w:i/>
              </w:rPr>
              <w:noBreakHyphen/>
            </w:r>
            <w:r w:rsidRPr="00F16CF4">
              <w:rPr>
                <w:b/>
                <w:i/>
              </w:rPr>
              <w:t>job/2024/en/permanent</w:t>
            </w:r>
            <w:r w:rsidR="00A072A6">
              <w:rPr>
                <w:b/>
                <w:i/>
              </w:rPr>
              <w:noBreakHyphen/>
            </w:r>
            <w:r w:rsidRPr="00F16CF4">
              <w:rPr>
                <w:b/>
                <w:i/>
              </w:rPr>
              <w:t>missions/rayanna</w:t>
            </w:r>
            <w:r w:rsidR="00A072A6">
              <w:rPr>
                <w:b/>
                <w:i/>
              </w:rPr>
              <w:noBreakHyphen/>
            </w:r>
            <w:r w:rsidRPr="00F16CF4">
              <w:rPr>
                <w:b/>
                <w:i/>
              </w:rPr>
              <w:t>barnawi.html.</w:t>
            </w:r>
          </w:p>
        </w:tc>
      </w:tr>
    </w:tbl>
    <w:p w14:paraId="6DB95BE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B06E85B" w14:textId="77777777" w:rsidR="00AD7135" w:rsidRPr="00F16CF4" w:rsidRDefault="00AD7135" w:rsidP="00AD7135">
      <w:r w:rsidRPr="00F16CF4">
        <w:rPr>
          <w:rStyle w:val="HideTWBExt"/>
        </w:rPr>
        <w:t>&lt;/Amend&gt;</w:t>
      </w:r>
    </w:p>
    <w:p w14:paraId="57CA607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116</w:t>
      </w:r>
      <w:r w:rsidRPr="00F16CF4">
        <w:rPr>
          <w:rStyle w:val="HideTWBExt"/>
        </w:rPr>
        <w:t>&lt;/NumAm&gt;</w:t>
      </w:r>
    </w:p>
    <w:p w14:paraId="09E39AB0"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7BB20329" w14:textId="77777777" w:rsidR="00AD7135" w:rsidRPr="00F16CF4" w:rsidRDefault="00AD7135" w:rsidP="00AD7135">
      <w:pPr>
        <w:pStyle w:val="NormalBold"/>
      </w:pPr>
      <w:r w:rsidRPr="00F16CF4">
        <w:rPr>
          <w:rStyle w:val="HideTWBExt"/>
          <w:b w:val="0"/>
        </w:rPr>
        <w:t>&lt;/RepeatBlock-By&gt;</w:t>
      </w:r>
    </w:p>
    <w:p w14:paraId="7730490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26FA662" w14:textId="6526BA8D" w:rsidR="00AD7135" w:rsidRPr="00F16CF4" w:rsidRDefault="00AD7135" w:rsidP="00AD7135">
      <w:pPr>
        <w:pStyle w:val="NormalBold"/>
      </w:pPr>
      <w:r w:rsidRPr="00F16CF4">
        <w:rPr>
          <w:rStyle w:val="HideTWBExt"/>
        </w:rPr>
        <w:t>&lt;Article&gt;</w:t>
      </w:r>
      <w:r w:rsidRPr="00F16CF4">
        <w:t>N.º 1</w:t>
      </w:r>
      <w:r w:rsidR="00A072A6">
        <w:noBreakHyphen/>
      </w:r>
      <w:r w:rsidRPr="00F16CF4">
        <w:t>F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842030A" w14:textId="77777777" w:rsidTr="00DB0550">
        <w:trPr>
          <w:trHeight w:hRule="exact" w:val="240"/>
          <w:jc w:val="center"/>
        </w:trPr>
        <w:tc>
          <w:tcPr>
            <w:tcW w:w="9752" w:type="dxa"/>
            <w:gridSpan w:val="2"/>
            <w:tcBorders>
              <w:top w:val="nil"/>
              <w:left w:val="nil"/>
              <w:bottom w:val="nil"/>
              <w:right w:val="nil"/>
            </w:tcBorders>
          </w:tcPr>
          <w:p w14:paraId="604EC0A9" w14:textId="77777777" w:rsidR="00AD7135" w:rsidRPr="00F16CF4" w:rsidRDefault="00AD7135" w:rsidP="00DB0550"/>
        </w:tc>
      </w:tr>
      <w:tr w:rsidR="00AD7135" w:rsidRPr="00F16CF4" w14:paraId="5900E8C7" w14:textId="77777777" w:rsidTr="00DB0550">
        <w:trPr>
          <w:trHeight w:val="240"/>
          <w:jc w:val="center"/>
        </w:trPr>
        <w:tc>
          <w:tcPr>
            <w:tcW w:w="4876" w:type="dxa"/>
            <w:tcBorders>
              <w:top w:val="nil"/>
              <w:left w:val="nil"/>
              <w:bottom w:val="nil"/>
              <w:right w:val="nil"/>
            </w:tcBorders>
          </w:tcPr>
          <w:p w14:paraId="277B62D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38B7B2B" w14:textId="77777777" w:rsidR="00AD7135" w:rsidRPr="00F16CF4" w:rsidRDefault="00AD7135" w:rsidP="00DB0550">
            <w:pPr>
              <w:pStyle w:val="AmColumnHeading"/>
            </w:pPr>
            <w:r w:rsidRPr="00F16CF4">
              <w:t>Alteração</w:t>
            </w:r>
          </w:p>
        </w:tc>
      </w:tr>
      <w:tr w:rsidR="00AD7135" w:rsidRPr="00F16CF4" w14:paraId="43C6600D" w14:textId="77777777" w:rsidTr="00DB0550">
        <w:trPr>
          <w:jc w:val="center"/>
        </w:trPr>
        <w:tc>
          <w:tcPr>
            <w:tcW w:w="4876" w:type="dxa"/>
            <w:tcBorders>
              <w:top w:val="nil"/>
              <w:left w:val="nil"/>
              <w:bottom w:val="nil"/>
              <w:right w:val="nil"/>
            </w:tcBorders>
          </w:tcPr>
          <w:p w14:paraId="12EEF110" w14:textId="77777777" w:rsidR="00AD7135" w:rsidRPr="00F16CF4" w:rsidRDefault="00AD7135" w:rsidP="00DB0550">
            <w:pPr>
              <w:pStyle w:val="Normal6a"/>
            </w:pPr>
          </w:p>
        </w:tc>
        <w:tc>
          <w:tcPr>
            <w:tcW w:w="4876" w:type="dxa"/>
            <w:tcBorders>
              <w:top w:val="nil"/>
              <w:left w:val="nil"/>
              <w:bottom w:val="nil"/>
              <w:right w:val="nil"/>
            </w:tcBorders>
          </w:tcPr>
          <w:p w14:paraId="73A2B353" w14:textId="56C88FBA" w:rsidR="00AD7135" w:rsidRPr="00F16CF4" w:rsidRDefault="00AD7135" w:rsidP="00DB0550">
            <w:pPr>
              <w:pStyle w:val="Normal6a"/>
            </w:pPr>
            <w:r w:rsidRPr="00F16CF4">
              <w:rPr>
                <w:b/>
                <w:i/>
              </w:rPr>
              <w:t>1</w:t>
            </w:r>
            <w:r w:rsidR="00A072A6">
              <w:rPr>
                <w:b/>
                <w:i/>
              </w:rPr>
              <w:noBreakHyphen/>
            </w:r>
            <w:r w:rsidRPr="00F16CF4">
              <w:rPr>
                <w:b/>
                <w:i/>
              </w:rPr>
              <w:t>F.</w:t>
            </w:r>
            <w:r w:rsidRPr="00F16CF4">
              <w:tab/>
            </w:r>
            <w:r w:rsidRPr="00F16CF4">
              <w:rPr>
                <w:b/>
                <w:i/>
              </w:rPr>
              <w:t>Sublinha que a participação das mulheres na força de trabalho na Arábia Saudita mais do que duplicou desde 2017, atingindo 37 %</w:t>
            </w:r>
            <w:r w:rsidRPr="00F16CF4">
              <w:rPr>
                <w:b/>
                <w:i/>
                <w:vertAlign w:val="superscript"/>
              </w:rPr>
              <w:t>2</w:t>
            </w:r>
            <w:r w:rsidR="00A072A6">
              <w:rPr>
                <w:b/>
                <w:i/>
                <w:vertAlign w:val="superscript"/>
              </w:rPr>
              <w:noBreakHyphen/>
            </w:r>
            <w:r w:rsidRPr="00F16CF4">
              <w:rPr>
                <w:b/>
                <w:i/>
                <w:vertAlign w:val="superscript"/>
              </w:rPr>
              <w:t>A</w:t>
            </w:r>
            <w:r w:rsidRPr="00F16CF4">
              <w:rPr>
                <w:b/>
                <w:i/>
              </w:rPr>
              <w:t>; observa que as mulheres sauditas detêm atualmente 45 % das PME e 17 % de todas as empresas; considera que estes desenvolvimentos refletem o impacto das reformas jurídicas introduzidas desde 2018, incluindo o levantamento da proibição de conduzir</w:t>
            </w:r>
            <w:r w:rsidRPr="00F16CF4">
              <w:rPr>
                <w:b/>
                <w:i/>
                <w:vertAlign w:val="superscript"/>
              </w:rPr>
              <w:t>3</w:t>
            </w:r>
            <w:r w:rsidR="00A072A6">
              <w:rPr>
                <w:b/>
                <w:i/>
                <w:vertAlign w:val="superscript"/>
              </w:rPr>
              <w:noBreakHyphen/>
            </w:r>
            <w:r w:rsidRPr="00F16CF4">
              <w:rPr>
                <w:b/>
                <w:i/>
                <w:vertAlign w:val="superscript"/>
              </w:rPr>
              <w:t>A</w:t>
            </w:r>
            <w:r w:rsidRPr="00F16CF4">
              <w:rPr>
                <w:b/>
                <w:i/>
              </w:rPr>
              <w:t>, a adoção de uma lei contra o assédio, e a nova legislação relativa ao estatuto pessoal que eleva a idade mínima de casamento para 18 anos e reforça a autonomia das mulheres; felicita a Arábia Saudita por estas realizações e incentiva</w:t>
            </w:r>
            <w:r w:rsidR="00A072A6">
              <w:rPr>
                <w:b/>
                <w:i/>
              </w:rPr>
              <w:noBreakHyphen/>
            </w:r>
            <w:r w:rsidRPr="00F16CF4">
              <w:rPr>
                <w:b/>
                <w:i/>
              </w:rPr>
              <w:t>a a prosseguir as reformas destinadas a promover ainda mais os direitos das mulheres e a sua participação na vida pública;</w:t>
            </w:r>
          </w:p>
        </w:tc>
      </w:tr>
      <w:tr w:rsidR="00AD7135" w:rsidRPr="00F16CF4" w14:paraId="58983951" w14:textId="77777777" w:rsidTr="00DB0550">
        <w:trPr>
          <w:jc w:val="center"/>
        </w:trPr>
        <w:tc>
          <w:tcPr>
            <w:tcW w:w="4876" w:type="dxa"/>
            <w:tcBorders>
              <w:top w:val="nil"/>
              <w:left w:val="nil"/>
              <w:bottom w:val="nil"/>
              <w:right w:val="nil"/>
            </w:tcBorders>
          </w:tcPr>
          <w:p w14:paraId="2C5FB7F4" w14:textId="77777777" w:rsidR="00AD7135" w:rsidRPr="00F16CF4" w:rsidRDefault="00AD7135" w:rsidP="00DB0550"/>
        </w:tc>
        <w:tc>
          <w:tcPr>
            <w:tcW w:w="4876" w:type="dxa"/>
            <w:tcBorders>
              <w:top w:val="nil"/>
              <w:left w:val="nil"/>
              <w:bottom w:val="nil"/>
              <w:right w:val="nil"/>
            </w:tcBorders>
          </w:tcPr>
          <w:p w14:paraId="6F20CE53" w14:textId="77777777" w:rsidR="00AD7135" w:rsidRPr="00F16CF4" w:rsidRDefault="00AD7135" w:rsidP="00DB0550">
            <w:pPr>
              <w:pStyle w:val="Normal6a"/>
            </w:pPr>
            <w:r w:rsidRPr="00F16CF4">
              <w:rPr>
                <w:b/>
                <w:i/>
              </w:rPr>
              <w:t>_________________</w:t>
            </w:r>
          </w:p>
        </w:tc>
      </w:tr>
      <w:tr w:rsidR="00AD7135" w:rsidRPr="00F16CF4" w14:paraId="798699FC" w14:textId="77777777" w:rsidTr="00DB0550">
        <w:trPr>
          <w:jc w:val="center"/>
        </w:trPr>
        <w:tc>
          <w:tcPr>
            <w:tcW w:w="4876" w:type="dxa"/>
            <w:tcBorders>
              <w:top w:val="nil"/>
              <w:left w:val="nil"/>
              <w:bottom w:val="nil"/>
              <w:right w:val="nil"/>
            </w:tcBorders>
          </w:tcPr>
          <w:p w14:paraId="62DBB94E" w14:textId="77777777" w:rsidR="00AD7135" w:rsidRPr="00F16CF4" w:rsidRDefault="00AD7135" w:rsidP="00DB0550"/>
        </w:tc>
        <w:tc>
          <w:tcPr>
            <w:tcW w:w="4876" w:type="dxa"/>
            <w:tcBorders>
              <w:top w:val="nil"/>
              <w:left w:val="nil"/>
              <w:bottom w:val="nil"/>
              <w:right w:val="nil"/>
            </w:tcBorders>
          </w:tcPr>
          <w:p w14:paraId="2260E038" w14:textId="6C6E7289" w:rsidR="00AD7135" w:rsidRPr="00F16CF4" w:rsidRDefault="00AD7135" w:rsidP="00DB0550">
            <w:pPr>
              <w:pStyle w:val="Normal6a"/>
            </w:pPr>
            <w:r w:rsidRPr="00F16CF4">
              <w:rPr>
                <w:b/>
                <w:i/>
                <w:vertAlign w:val="superscript"/>
              </w:rPr>
              <w:t>2</w:t>
            </w:r>
            <w:r w:rsidR="00A072A6">
              <w:rPr>
                <w:b/>
                <w:i/>
                <w:vertAlign w:val="superscript"/>
              </w:rPr>
              <w:noBreakHyphen/>
            </w:r>
            <w:r w:rsidRPr="00F16CF4">
              <w:rPr>
                <w:b/>
                <w:i/>
                <w:vertAlign w:val="superscript"/>
              </w:rPr>
              <w:t>A</w:t>
            </w:r>
            <w:r w:rsidRPr="00F16CF4">
              <w:t xml:space="preserve"> </w:t>
            </w:r>
            <w:r w:rsidRPr="00F16CF4">
              <w:rPr>
                <w:b/>
                <w:i/>
              </w:rPr>
              <w:t>https://www.stats.gov.sa/en/w/news/6.</w:t>
            </w:r>
          </w:p>
        </w:tc>
      </w:tr>
      <w:tr w:rsidR="00AD7135" w:rsidRPr="00F16CF4" w14:paraId="3D743EE8" w14:textId="77777777" w:rsidTr="00DB0550">
        <w:trPr>
          <w:jc w:val="center"/>
        </w:trPr>
        <w:tc>
          <w:tcPr>
            <w:tcW w:w="4876" w:type="dxa"/>
            <w:tcBorders>
              <w:top w:val="nil"/>
              <w:left w:val="nil"/>
              <w:bottom w:val="nil"/>
              <w:right w:val="nil"/>
            </w:tcBorders>
          </w:tcPr>
          <w:p w14:paraId="3BCE49FD" w14:textId="77777777" w:rsidR="00AD7135" w:rsidRPr="00F16CF4" w:rsidRDefault="00AD7135" w:rsidP="00DB0550"/>
        </w:tc>
        <w:tc>
          <w:tcPr>
            <w:tcW w:w="4876" w:type="dxa"/>
            <w:tcBorders>
              <w:top w:val="nil"/>
              <w:left w:val="nil"/>
              <w:bottom w:val="nil"/>
              <w:right w:val="nil"/>
            </w:tcBorders>
          </w:tcPr>
          <w:p w14:paraId="73F9490C" w14:textId="02974C41" w:rsidR="00AD7135" w:rsidRPr="00F16CF4" w:rsidRDefault="00AD7135" w:rsidP="00DB0550">
            <w:pPr>
              <w:pStyle w:val="Normal6a"/>
            </w:pPr>
            <w:r w:rsidRPr="00F16CF4">
              <w:rPr>
                <w:b/>
                <w:i/>
                <w:vertAlign w:val="superscript"/>
              </w:rPr>
              <w:t>3</w:t>
            </w:r>
            <w:r w:rsidR="00A072A6">
              <w:rPr>
                <w:b/>
                <w:i/>
                <w:vertAlign w:val="superscript"/>
              </w:rPr>
              <w:noBreakHyphen/>
            </w:r>
            <w:r w:rsidRPr="00F16CF4">
              <w:rPr>
                <w:b/>
                <w:i/>
                <w:vertAlign w:val="superscript"/>
              </w:rPr>
              <w:t>A</w:t>
            </w:r>
            <w:r w:rsidRPr="00F16CF4">
              <w:t xml:space="preserve"> </w:t>
            </w:r>
            <w:r w:rsidRPr="00F16CF4">
              <w:rPr>
                <w:b/>
                <w:i/>
              </w:rPr>
              <w:t>https://www.weforum.org/stories/2018/06/saudi</w:t>
            </w:r>
            <w:r w:rsidR="00A072A6">
              <w:rPr>
                <w:b/>
                <w:i/>
              </w:rPr>
              <w:noBreakHyphen/>
            </w:r>
            <w:r w:rsidRPr="00F16CF4">
              <w:rPr>
                <w:b/>
                <w:i/>
              </w:rPr>
              <w:t>women</w:t>
            </w:r>
            <w:r w:rsidR="00A072A6">
              <w:rPr>
                <w:b/>
                <w:i/>
              </w:rPr>
              <w:noBreakHyphen/>
            </w:r>
            <w:r w:rsidRPr="00F16CF4">
              <w:rPr>
                <w:b/>
                <w:i/>
              </w:rPr>
              <w:t>take</w:t>
            </w:r>
            <w:r w:rsidR="00A072A6">
              <w:rPr>
                <w:b/>
                <w:i/>
              </w:rPr>
              <w:noBreakHyphen/>
            </w:r>
            <w:r w:rsidRPr="00F16CF4">
              <w:rPr>
                <w:b/>
                <w:i/>
              </w:rPr>
              <w:t>victory</w:t>
            </w:r>
            <w:r w:rsidR="00A072A6">
              <w:rPr>
                <w:b/>
                <w:i/>
              </w:rPr>
              <w:noBreakHyphen/>
            </w:r>
            <w:r w:rsidRPr="00F16CF4">
              <w:rPr>
                <w:b/>
                <w:i/>
              </w:rPr>
              <w:t>lap</w:t>
            </w:r>
            <w:r w:rsidR="00A072A6">
              <w:rPr>
                <w:b/>
                <w:i/>
              </w:rPr>
              <w:noBreakHyphen/>
            </w:r>
            <w:r w:rsidRPr="00F16CF4">
              <w:rPr>
                <w:b/>
                <w:i/>
              </w:rPr>
              <w:t>as</w:t>
            </w:r>
            <w:r w:rsidR="00A072A6">
              <w:rPr>
                <w:b/>
                <w:i/>
              </w:rPr>
              <w:noBreakHyphen/>
            </w:r>
            <w:r w:rsidRPr="00F16CF4">
              <w:rPr>
                <w:b/>
                <w:i/>
              </w:rPr>
              <w:t>driving</w:t>
            </w:r>
            <w:r w:rsidR="00A072A6">
              <w:rPr>
                <w:b/>
                <w:i/>
              </w:rPr>
              <w:noBreakHyphen/>
            </w:r>
            <w:r w:rsidRPr="00F16CF4">
              <w:rPr>
                <w:b/>
                <w:i/>
              </w:rPr>
              <w:t>ban</w:t>
            </w:r>
            <w:r w:rsidR="00A072A6">
              <w:rPr>
                <w:b/>
                <w:i/>
              </w:rPr>
              <w:noBreakHyphen/>
            </w:r>
            <w:r w:rsidRPr="00F16CF4">
              <w:rPr>
                <w:b/>
                <w:i/>
              </w:rPr>
              <w:t>ends/.</w:t>
            </w:r>
          </w:p>
        </w:tc>
      </w:tr>
    </w:tbl>
    <w:p w14:paraId="2F9E135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E58A7E7" w14:textId="77777777" w:rsidR="00AD7135" w:rsidRPr="00F16CF4" w:rsidRDefault="00AD7135" w:rsidP="00AD7135">
      <w:r w:rsidRPr="00F16CF4">
        <w:rPr>
          <w:rStyle w:val="HideTWBExt"/>
        </w:rPr>
        <w:t>&lt;/Amend&gt;</w:t>
      </w:r>
    </w:p>
    <w:p w14:paraId="4F6AAD7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117</w:t>
      </w:r>
      <w:r w:rsidRPr="00F16CF4">
        <w:rPr>
          <w:rStyle w:val="HideTWBExt"/>
        </w:rPr>
        <w:t>&lt;/NumAm&gt;</w:t>
      </w:r>
    </w:p>
    <w:p w14:paraId="4A8D19ED"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22286A52" w14:textId="77777777" w:rsidR="00AD7135" w:rsidRPr="00F16CF4" w:rsidRDefault="00AD7135" w:rsidP="00AD7135">
      <w:pPr>
        <w:pStyle w:val="NormalBold"/>
      </w:pPr>
      <w:r w:rsidRPr="00F16CF4">
        <w:rPr>
          <w:rStyle w:val="HideTWBExt"/>
          <w:b w:val="0"/>
        </w:rPr>
        <w:t>&lt;/RepeatBlock-By&gt;</w:t>
      </w:r>
    </w:p>
    <w:p w14:paraId="0383A1B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BE069E2" w14:textId="33F5BEC9" w:rsidR="00AD7135" w:rsidRPr="00F16CF4" w:rsidRDefault="00AD7135" w:rsidP="00AD7135">
      <w:pPr>
        <w:pStyle w:val="NormalBold"/>
      </w:pPr>
      <w:r w:rsidRPr="00F16CF4">
        <w:rPr>
          <w:rStyle w:val="HideTWBExt"/>
        </w:rPr>
        <w:t>&lt;Article&gt;</w:t>
      </w:r>
      <w:r w:rsidRPr="00F16CF4">
        <w:t>N.º 1</w:t>
      </w:r>
      <w:r w:rsidR="00A072A6">
        <w:noBreakHyphen/>
      </w:r>
      <w:r w:rsidRPr="00F16CF4">
        <w:t>G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57F547" w14:textId="77777777" w:rsidTr="00DB0550">
        <w:trPr>
          <w:trHeight w:hRule="exact" w:val="240"/>
          <w:jc w:val="center"/>
        </w:trPr>
        <w:tc>
          <w:tcPr>
            <w:tcW w:w="9752" w:type="dxa"/>
            <w:gridSpan w:val="2"/>
            <w:tcBorders>
              <w:top w:val="nil"/>
              <w:left w:val="nil"/>
              <w:bottom w:val="nil"/>
              <w:right w:val="nil"/>
            </w:tcBorders>
          </w:tcPr>
          <w:p w14:paraId="1B4AF2F9" w14:textId="77777777" w:rsidR="00AD7135" w:rsidRPr="00F16CF4" w:rsidRDefault="00AD7135" w:rsidP="00DB0550"/>
        </w:tc>
      </w:tr>
      <w:tr w:rsidR="00AD7135" w:rsidRPr="00F16CF4" w14:paraId="55FB4D23" w14:textId="77777777" w:rsidTr="00DB0550">
        <w:trPr>
          <w:trHeight w:val="240"/>
          <w:jc w:val="center"/>
        </w:trPr>
        <w:tc>
          <w:tcPr>
            <w:tcW w:w="4876" w:type="dxa"/>
            <w:tcBorders>
              <w:top w:val="nil"/>
              <w:left w:val="nil"/>
              <w:bottom w:val="nil"/>
              <w:right w:val="nil"/>
            </w:tcBorders>
          </w:tcPr>
          <w:p w14:paraId="3A696ED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9CD59CF" w14:textId="77777777" w:rsidR="00AD7135" w:rsidRPr="00F16CF4" w:rsidRDefault="00AD7135" w:rsidP="00DB0550">
            <w:pPr>
              <w:pStyle w:val="AmColumnHeading"/>
            </w:pPr>
            <w:r w:rsidRPr="00F16CF4">
              <w:t>Alteração</w:t>
            </w:r>
          </w:p>
        </w:tc>
      </w:tr>
      <w:tr w:rsidR="00AD7135" w:rsidRPr="00F16CF4" w14:paraId="4E64D781" w14:textId="77777777" w:rsidTr="00DB0550">
        <w:trPr>
          <w:jc w:val="center"/>
        </w:trPr>
        <w:tc>
          <w:tcPr>
            <w:tcW w:w="4876" w:type="dxa"/>
            <w:tcBorders>
              <w:top w:val="nil"/>
              <w:left w:val="nil"/>
              <w:bottom w:val="nil"/>
              <w:right w:val="nil"/>
            </w:tcBorders>
          </w:tcPr>
          <w:p w14:paraId="24CB2A22" w14:textId="77777777" w:rsidR="00AD7135" w:rsidRPr="00F16CF4" w:rsidRDefault="00AD7135" w:rsidP="00DB0550">
            <w:pPr>
              <w:pStyle w:val="Normal6a"/>
            </w:pPr>
          </w:p>
        </w:tc>
        <w:tc>
          <w:tcPr>
            <w:tcW w:w="4876" w:type="dxa"/>
            <w:tcBorders>
              <w:top w:val="nil"/>
              <w:left w:val="nil"/>
              <w:bottom w:val="nil"/>
              <w:right w:val="nil"/>
            </w:tcBorders>
          </w:tcPr>
          <w:p w14:paraId="211C1BD7" w14:textId="53A9EEEA" w:rsidR="00AD7135" w:rsidRPr="00F16CF4" w:rsidRDefault="00AD7135" w:rsidP="00DB0550">
            <w:pPr>
              <w:pStyle w:val="Normal6a"/>
            </w:pPr>
            <w:r w:rsidRPr="00F16CF4">
              <w:rPr>
                <w:b/>
                <w:i/>
              </w:rPr>
              <w:t>1</w:t>
            </w:r>
            <w:r w:rsidR="00A072A6">
              <w:rPr>
                <w:b/>
                <w:i/>
              </w:rPr>
              <w:noBreakHyphen/>
            </w:r>
            <w:r w:rsidRPr="00F16CF4">
              <w:rPr>
                <w:b/>
                <w:i/>
              </w:rPr>
              <w:t>G.</w:t>
            </w:r>
            <w:r w:rsidRPr="00F16CF4">
              <w:tab/>
            </w:r>
            <w:r w:rsidRPr="00F16CF4">
              <w:rPr>
                <w:b/>
                <w:i/>
              </w:rPr>
              <w:t>Insta a UE a dar prioridade à proteção das comunidades cristãs e de outros grupos vulneráveis nos diálogos sobre os direitos humanos que mantém com os parceiros do Médio Oriente, bem como a prestar apoio específico a iniciativas que salvaguardem a sua segurança e património cultural e o direito de professarem livremente a sua fé;</w:t>
            </w:r>
          </w:p>
        </w:tc>
      </w:tr>
    </w:tbl>
    <w:p w14:paraId="0DAC45E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501B6A9" w14:textId="77777777" w:rsidR="00AD7135" w:rsidRPr="00F16CF4" w:rsidRDefault="00AD7135" w:rsidP="00AD7135">
      <w:r w:rsidRPr="00F16CF4">
        <w:rPr>
          <w:rStyle w:val="HideTWBExt"/>
        </w:rPr>
        <w:t>&lt;/Amend&gt;</w:t>
      </w:r>
    </w:p>
    <w:p w14:paraId="327E68C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118</w:t>
      </w:r>
      <w:r w:rsidRPr="00F16CF4">
        <w:rPr>
          <w:rStyle w:val="HideTWBExt"/>
        </w:rPr>
        <w:t>&lt;/NumAm&gt;</w:t>
      </w:r>
    </w:p>
    <w:p w14:paraId="3685D968"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47F23915" w14:textId="77777777" w:rsidR="00AD7135" w:rsidRPr="00F16CF4" w:rsidRDefault="00AD7135" w:rsidP="00AD7135">
      <w:pPr>
        <w:pStyle w:val="NormalBold"/>
      </w:pPr>
      <w:r w:rsidRPr="00F16CF4">
        <w:rPr>
          <w:rStyle w:val="HideTWBExt"/>
          <w:b w:val="0"/>
        </w:rPr>
        <w:t>&lt;/RepeatBlock-By&gt;</w:t>
      </w:r>
    </w:p>
    <w:p w14:paraId="3284AD5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6FB1D8E" w14:textId="5383C7B0" w:rsidR="00AD7135" w:rsidRPr="00F16CF4" w:rsidRDefault="00AD7135" w:rsidP="00AD7135">
      <w:pPr>
        <w:pStyle w:val="NormalBold"/>
      </w:pPr>
      <w:r w:rsidRPr="00F16CF4">
        <w:rPr>
          <w:rStyle w:val="HideTWBExt"/>
        </w:rPr>
        <w:t>&lt;Article&gt;</w:t>
      </w:r>
      <w:r w:rsidRPr="00F16CF4">
        <w:t>N.º 1</w:t>
      </w:r>
      <w:r w:rsidR="00A072A6">
        <w:noBreakHyphen/>
      </w:r>
      <w:r w:rsidRPr="00F16CF4">
        <w:t>H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58BEAF" w14:textId="77777777" w:rsidTr="00DB0550">
        <w:trPr>
          <w:trHeight w:hRule="exact" w:val="240"/>
          <w:jc w:val="center"/>
        </w:trPr>
        <w:tc>
          <w:tcPr>
            <w:tcW w:w="9752" w:type="dxa"/>
            <w:gridSpan w:val="2"/>
            <w:tcBorders>
              <w:top w:val="nil"/>
              <w:left w:val="nil"/>
              <w:bottom w:val="nil"/>
              <w:right w:val="nil"/>
            </w:tcBorders>
          </w:tcPr>
          <w:p w14:paraId="0AA98B7C" w14:textId="77777777" w:rsidR="00AD7135" w:rsidRPr="00F16CF4" w:rsidRDefault="00AD7135" w:rsidP="00DB0550"/>
        </w:tc>
      </w:tr>
      <w:tr w:rsidR="00AD7135" w:rsidRPr="00F16CF4" w14:paraId="230ED94B" w14:textId="77777777" w:rsidTr="00DB0550">
        <w:trPr>
          <w:trHeight w:val="240"/>
          <w:jc w:val="center"/>
        </w:trPr>
        <w:tc>
          <w:tcPr>
            <w:tcW w:w="4876" w:type="dxa"/>
            <w:tcBorders>
              <w:top w:val="nil"/>
              <w:left w:val="nil"/>
              <w:bottom w:val="nil"/>
              <w:right w:val="nil"/>
            </w:tcBorders>
          </w:tcPr>
          <w:p w14:paraId="5898009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A5C53FC" w14:textId="77777777" w:rsidR="00AD7135" w:rsidRPr="00F16CF4" w:rsidRDefault="00AD7135" w:rsidP="00DB0550">
            <w:pPr>
              <w:pStyle w:val="AmColumnHeading"/>
            </w:pPr>
            <w:r w:rsidRPr="00F16CF4">
              <w:t>Alteração</w:t>
            </w:r>
          </w:p>
        </w:tc>
      </w:tr>
      <w:tr w:rsidR="00AD7135" w:rsidRPr="00F16CF4" w14:paraId="28A8D21B" w14:textId="77777777" w:rsidTr="00DB0550">
        <w:trPr>
          <w:jc w:val="center"/>
        </w:trPr>
        <w:tc>
          <w:tcPr>
            <w:tcW w:w="4876" w:type="dxa"/>
            <w:tcBorders>
              <w:top w:val="nil"/>
              <w:left w:val="nil"/>
              <w:bottom w:val="nil"/>
              <w:right w:val="nil"/>
            </w:tcBorders>
          </w:tcPr>
          <w:p w14:paraId="0BB2D78F" w14:textId="77777777" w:rsidR="00AD7135" w:rsidRPr="00F16CF4" w:rsidRDefault="00AD7135" w:rsidP="00DB0550">
            <w:pPr>
              <w:pStyle w:val="Normal6a"/>
            </w:pPr>
          </w:p>
        </w:tc>
        <w:tc>
          <w:tcPr>
            <w:tcW w:w="4876" w:type="dxa"/>
            <w:tcBorders>
              <w:top w:val="nil"/>
              <w:left w:val="nil"/>
              <w:bottom w:val="nil"/>
              <w:right w:val="nil"/>
            </w:tcBorders>
          </w:tcPr>
          <w:p w14:paraId="67043D19" w14:textId="20D8113E" w:rsidR="00AD7135" w:rsidRPr="00F16CF4" w:rsidRDefault="00AD7135" w:rsidP="00DB0550">
            <w:pPr>
              <w:pStyle w:val="Normal6a"/>
            </w:pPr>
            <w:r w:rsidRPr="00F16CF4">
              <w:rPr>
                <w:b/>
                <w:i/>
              </w:rPr>
              <w:t>1</w:t>
            </w:r>
            <w:r w:rsidR="00A072A6">
              <w:rPr>
                <w:b/>
                <w:i/>
              </w:rPr>
              <w:noBreakHyphen/>
            </w:r>
            <w:r w:rsidRPr="00F16CF4">
              <w:rPr>
                <w:b/>
                <w:i/>
              </w:rPr>
              <w:t>H.</w:t>
            </w:r>
            <w:r w:rsidRPr="00F16CF4">
              <w:tab/>
            </w:r>
            <w:r w:rsidRPr="00F16CF4">
              <w:rPr>
                <w:b/>
                <w:i/>
              </w:rPr>
              <w:t>Observa com grande preocupação as violações generalizadas e sistemáticas dos direitos humanos cometidas nos territórios ucranianos e georgianos ocupados pela Rússia, incluindo a negação do direito à liberdade de circulação, a detenção arbitrária, o recrutamento forçado, o confisco ou a anulação de documentos de identidade, a supressão do ensino na língua materna, a apreensão de bens e as políticas de engenharia demográfica; manifesta a sua preocupação com a falta de acesso a estas áreas por parte de observadores independentes dos direitos humanos; insta a UE a intensificar a pressão diplomática, a alargar as sanções específicas ao abrigo do regime global de sanções em matéria de direitos humanos e a apoiar mecanismos de responsabilização e reparação das vítimas;</w:t>
            </w:r>
          </w:p>
        </w:tc>
      </w:tr>
    </w:tbl>
    <w:p w14:paraId="6F91307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FFD638E" w14:textId="77777777" w:rsidR="00AD7135" w:rsidRPr="00F16CF4" w:rsidRDefault="00AD7135" w:rsidP="00AD7135">
      <w:r w:rsidRPr="00F16CF4">
        <w:rPr>
          <w:rStyle w:val="HideTWBExt"/>
        </w:rPr>
        <w:t>&lt;/Amend&gt;</w:t>
      </w:r>
    </w:p>
    <w:p w14:paraId="7D1B3E4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119</w:t>
      </w:r>
      <w:r w:rsidRPr="00F16CF4">
        <w:rPr>
          <w:rStyle w:val="HideTWBExt"/>
        </w:rPr>
        <w:t>&lt;/NumAm&gt;</w:t>
      </w:r>
    </w:p>
    <w:p w14:paraId="193242E7"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383D6877" w14:textId="77777777" w:rsidR="00AD7135" w:rsidRPr="00F16CF4" w:rsidRDefault="00AD7135" w:rsidP="00AD7135">
      <w:pPr>
        <w:pStyle w:val="NormalBold"/>
      </w:pPr>
      <w:r w:rsidRPr="00F16CF4">
        <w:rPr>
          <w:rStyle w:val="HideTWBExt"/>
          <w:b w:val="0"/>
        </w:rPr>
        <w:t>&lt;/RepeatBlock-By&gt;</w:t>
      </w:r>
    </w:p>
    <w:p w14:paraId="26DD813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AB1CDC1" w14:textId="77777777" w:rsidR="00AD7135" w:rsidRPr="00F16CF4" w:rsidRDefault="00AD7135" w:rsidP="00AD7135">
      <w:pPr>
        <w:pStyle w:val="NormalBold"/>
      </w:pPr>
      <w:r w:rsidRPr="00F16CF4">
        <w:rPr>
          <w:rStyle w:val="HideTWBExt"/>
        </w:rPr>
        <w:t>&lt;Article&gt;</w:t>
      </w:r>
      <w:r w:rsidRPr="00F16CF4">
        <w:t>N.º 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69AEA53" w14:textId="77777777" w:rsidTr="00DB0550">
        <w:trPr>
          <w:trHeight w:hRule="exact" w:val="240"/>
          <w:jc w:val="center"/>
        </w:trPr>
        <w:tc>
          <w:tcPr>
            <w:tcW w:w="9752" w:type="dxa"/>
            <w:gridSpan w:val="2"/>
            <w:tcBorders>
              <w:top w:val="nil"/>
              <w:left w:val="nil"/>
              <w:bottom w:val="nil"/>
              <w:right w:val="nil"/>
            </w:tcBorders>
          </w:tcPr>
          <w:p w14:paraId="322F2B3F" w14:textId="77777777" w:rsidR="00AD7135" w:rsidRPr="00F16CF4" w:rsidRDefault="00AD7135" w:rsidP="00DB0550"/>
        </w:tc>
      </w:tr>
      <w:tr w:rsidR="00AD7135" w:rsidRPr="00F16CF4" w14:paraId="047D9DDC" w14:textId="77777777" w:rsidTr="00DB0550">
        <w:trPr>
          <w:trHeight w:val="240"/>
          <w:jc w:val="center"/>
        </w:trPr>
        <w:tc>
          <w:tcPr>
            <w:tcW w:w="4876" w:type="dxa"/>
            <w:tcBorders>
              <w:top w:val="nil"/>
              <w:left w:val="nil"/>
              <w:bottom w:val="nil"/>
              <w:right w:val="nil"/>
            </w:tcBorders>
          </w:tcPr>
          <w:p w14:paraId="101C553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9FDB10A" w14:textId="77777777" w:rsidR="00AD7135" w:rsidRPr="00F16CF4" w:rsidRDefault="00AD7135" w:rsidP="00DB0550">
            <w:pPr>
              <w:pStyle w:val="AmColumnHeading"/>
            </w:pPr>
            <w:r w:rsidRPr="00F16CF4">
              <w:t>Alteração</w:t>
            </w:r>
          </w:p>
        </w:tc>
      </w:tr>
      <w:tr w:rsidR="00AD7135" w:rsidRPr="00F16CF4" w14:paraId="7D22FCA4" w14:textId="77777777" w:rsidTr="00DB0550">
        <w:trPr>
          <w:jc w:val="center"/>
        </w:trPr>
        <w:tc>
          <w:tcPr>
            <w:tcW w:w="4876" w:type="dxa"/>
            <w:tcBorders>
              <w:top w:val="nil"/>
              <w:left w:val="nil"/>
              <w:bottom w:val="nil"/>
              <w:right w:val="nil"/>
            </w:tcBorders>
          </w:tcPr>
          <w:p w14:paraId="621DB080" w14:textId="77777777" w:rsidR="00AD7135" w:rsidRPr="00F16CF4" w:rsidRDefault="00AD7135" w:rsidP="00DB0550">
            <w:pPr>
              <w:pStyle w:val="Normal6a"/>
            </w:pPr>
            <w:r w:rsidRPr="00F16CF4">
              <w:t>2.</w:t>
            </w:r>
            <w:r w:rsidRPr="00F16CF4">
              <w:tab/>
            </w:r>
            <w:r w:rsidRPr="00F16CF4">
              <w:rPr>
                <w:b/>
                <w:i/>
              </w:rPr>
              <w:t>Constata profundamente preocupado</w:t>
            </w:r>
            <w:r w:rsidRPr="00F16CF4">
              <w:t xml:space="preserve"> a deterioração do panorama global dos direitos humanos </w:t>
            </w:r>
            <w:r w:rsidRPr="00F16CF4">
              <w:rPr>
                <w:b/>
                <w:i/>
              </w:rPr>
              <w:t>e</w:t>
            </w:r>
            <w:r w:rsidRPr="00F16CF4">
              <w:t xml:space="preserve"> a tendência </w:t>
            </w:r>
            <w:r w:rsidRPr="00F16CF4">
              <w:rPr>
                <w:b/>
                <w:i/>
              </w:rPr>
              <w:t>nitidamente crescente</w:t>
            </w:r>
            <w:r w:rsidRPr="00F16CF4">
              <w:t xml:space="preserve"> para o retrocesso da democracia em todo o mundo;</w:t>
            </w:r>
          </w:p>
        </w:tc>
        <w:tc>
          <w:tcPr>
            <w:tcW w:w="4876" w:type="dxa"/>
            <w:tcBorders>
              <w:top w:val="nil"/>
              <w:left w:val="nil"/>
              <w:bottom w:val="nil"/>
              <w:right w:val="nil"/>
            </w:tcBorders>
          </w:tcPr>
          <w:p w14:paraId="28090574" w14:textId="77777777" w:rsidR="00AD7135" w:rsidRPr="00F16CF4" w:rsidRDefault="00AD7135" w:rsidP="00DB0550">
            <w:pPr>
              <w:pStyle w:val="Normal6a"/>
            </w:pPr>
            <w:r w:rsidRPr="00F16CF4">
              <w:t>2.</w:t>
            </w:r>
            <w:r w:rsidRPr="00F16CF4">
              <w:tab/>
            </w:r>
            <w:r w:rsidRPr="00F16CF4">
              <w:rPr>
                <w:b/>
                <w:i/>
              </w:rPr>
              <w:t>Condena</w:t>
            </w:r>
            <w:r w:rsidRPr="00F16CF4">
              <w:t xml:space="preserve"> a deterioração do panorama global dos direitos humanos</w:t>
            </w:r>
            <w:r w:rsidRPr="00F16CF4">
              <w:rPr>
                <w:b/>
                <w:i/>
              </w:rPr>
              <w:t>, em especial os níveis crescentes de desigualdade, as ameaças de regressão nos direitos humanos, a prisão e detenção arbitrárias, a tortura e os maus tratos, a repressão da sociedade civil e dos opositores políticos, o recurso excessivo à violência por parte das autoridades públicas, as violentas ações de repressão de manifestações pacíficas e outros tipos de reuniões,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considera que tal está claramente a acelerar</w:t>
            </w:r>
            <w:r w:rsidRPr="00F16CF4">
              <w:t xml:space="preserve"> a tendência para o retrocesso da democracia em todo o mundo;</w:t>
            </w:r>
          </w:p>
        </w:tc>
      </w:tr>
    </w:tbl>
    <w:p w14:paraId="4243270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53DE0C9" w14:textId="77777777" w:rsidR="00AD7135" w:rsidRPr="00F16CF4" w:rsidRDefault="00AD7135" w:rsidP="00AD7135">
      <w:r w:rsidRPr="00F16CF4">
        <w:rPr>
          <w:rStyle w:val="HideTWBExt"/>
        </w:rPr>
        <w:t>&lt;/Amend&gt;</w:t>
      </w:r>
    </w:p>
    <w:p w14:paraId="124BC5B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120</w:t>
      </w:r>
      <w:r w:rsidRPr="00F16CF4">
        <w:rPr>
          <w:rStyle w:val="HideTWBExt"/>
        </w:rPr>
        <w:t>&lt;/NumAm&gt;</w:t>
      </w:r>
    </w:p>
    <w:p w14:paraId="7FEDA8BE"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5B6F6CFE" w14:textId="77777777" w:rsidR="00AD7135" w:rsidRPr="00F16CF4" w:rsidRDefault="00AD7135" w:rsidP="00AD7135">
      <w:pPr>
        <w:pStyle w:val="NormalBold"/>
      </w:pPr>
      <w:r w:rsidRPr="00F16CF4">
        <w:rPr>
          <w:rStyle w:val="HideTWBExt"/>
          <w:b w:val="0"/>
        </w:rPr>
        <w:t>&lt;/RepeatBlock-By&gt;</w:t>
      </w:r>
    </w:p>
    <w:p w14:paraId="5CB542B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0CE06CE" w14:textId="3540A188" w:rsidR="00AD7135" w:rsidRPr="00F16CF4" w:rsidRDefault="00AD7135" w:rsidP="00AD7135">
      <w:pPr>
        <w:pStyle w:val="NormalBold"/>
      </w:pPr>
      <w:r w:rsidRPr="00F16CF4">
        <w:rPr>
          <w:rStyle w:val="HideTWBExt"/>
        </w:rPr>
        <w:t>&lt;Article&gt;</w:t>
      </w:r>
      <w:r w:rsidRPr="00F16CF4">
        <w:t>N.º 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D444F9F" w14:textId="77777777" w:rsidTr="00DB0550">
        <w:trPr>
          <w:trHeight w:hRule="exact" w:val="240"/>
          <w:jc w:val="center"/>
        </w:trPr>
        <w:tc>
          <w:tcPr>
            <w:tcW w:w="9752" w:type="dxa"/>
            <w:gridSpan w:val="2"/>
            <w:tcBorders>
              <w:top w:val="nil"/>
              <w:left w:val="nil"/>
              <w:bottom w:val="nil"/>
              <w:right w:val="nil"/>
            </w:tcBorders>
          </w:tcPr>
          <w:p w14:paraId="6AE7E4E0" w14:textId="77777777" w:rsidR="00AD7135" w:rsidRPr="00F16CF4" w:rsidRDefault="00AD7135" w:rsidP="00DB0550"/>
        </w:tc>
      </w:tr>
      <w:tr w:rsidR="00AD7135" w:rsidRPr="00F16CF4" w14:paraId="570FDFDC" w14:textId="77777777" w:rsidTr="00DB0550">
        <w:trPr>
          <w:trHeight w:val="240"/>
          <w:jc w:val="center"/>
        </w:trPr>
        <w:tc>
          <w:tcPr>
            <w:tcW w:w="4876" w:type="dxa"/>
            <w:tcBorders>
              <w:top w:val="nil"/>
              <w:left w:val="nil"/>
              <w:bottom w:val="nil"/>
              <w:right w:val="nil"/>
            </w:tcBorders>
          </w:tcPr>
          <w:p w14:paraId="20AF767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6611FDC" w14:textId="77777777" w:rsidR="00AD7135" w:rsidRPr="00F16CF4" w:rsidRDefault="00AD7135" w:rsidP="00DB0550">
            <w:pPr>
              <w:pStyle w:val="AmColumnHeading"/>
            </w:pPr>
            <w:r w:rsidRPr="00F16CF4">
              <w:t>Alteração</w:t>
            </w:r>
          </w:p>
        </w:tc>
      </w:tr>
      <w:tr w:rsidR="00AD7135" w:rsidRPr="00F16CF4" w14:paraId="41F9CC41" w14:textId="77777777" w:rsidTr="00DB0550">
        <w:trPr>
          <w:jc w:val="center"/>
        </w:trPr>
        <w:tc>
          <w:tcPr>
            <w:tcW w:w="4876" w:type="dxa"/>
            <w:tcBorders>
              <w:top w:val="nil"/>
              <w:left w:val="nil"/>
              <w:bottom w:val="nil"/>
              <w:right w:val="nil"/>
            </w:tcBorders>
          </w:tcPr>
          <w:p w14:paraId="170BE9D2" w14:textId="77777777" w:rsidR="00AD7135" w:rsidRPr="00F16CF4" w:rsidRDefault="00AD7135" w:rsidP="00DB0550">
            <w:pPr>
              <w:pStyle w:val="Normal6a"/>
            </w:pPr>
          </w:p>
        </w:tc>
        <w:tc>
          <w:tcPr>
            <w:tcW w:w="4876" w:type="dxa"/>
            <w:tcBorders>
              <w:top w:val="nil"/>
              <w:left w:val="nil"/>
              <w:bottom w:val="nil"/>
              <w:right w:val="nil"/>
            </w:tcBorders>
          </w:tcPr>
          <w:p w14:paraId="3F15CA2C" w14:textId="0BE91A97" w:rsidR="00AD7135" w:rsidRPr="00F16CF4" w:rsidRDefault="00AD7135" w:rsidP="00DB0550">
            <w:pPr>
              <w:pStyle w:val="Normal6a"/>
            </w:pPr>
            <w:r w:rsidRPr="00F16CF4">
              <w:rPr>
                <w:b/>
                <w:i/>
              </w:rPr>
              <w:t>2</w:t>
            </w:r>
            <w:r w:rsidR="00A072A6">
              <w:rPr>
                <w:b/>
                <w:i/>
              </w:rPr>
              <w:noBreakHyphen/>
            </w:r>
            <w:r w:rsidRPr="00F16CF4">
              <w:rPr>
                <w:b/>
                <w:i/>
              </w:rPr>
              <w:t>A.</w:t>
            </w:r>
            <w:r w:rsidRPr="00F16CF4">
              <w:tab/>
            </w:r>
            <w:r w:rsidRPr="00F16CF4">
              <w:rPr>
                <w:b/>
                <w:i/>
              </w:rPr>
              <w:t>Assinala que os regimes autoritários, totalitários e iliberais estão a atacar o direito a participar em eleições livres, periódicas e justas; lamenta, além disso, que os obstáculos ao pleno exercício desses direitos sejam cada vez mais frequentes em várias democracias maduras; salienta que os referidos regimes realizam eleições de fachada com o objetivo de legitimar o seu poder, uma vez que carecem de condições que permitam uma verdadeira oposição, legitimidade e pluralismo; apela ao reforço dos esforços para garantir a participação pública das minorias, bem como para aumentar a representação das mulheres e dos jovens nos processos eleitorais;</w:t>
            </w:r>
          </w:p>
        </w:tc>
      </w:tr>
    </w:tbl>
    <w:p w14:paraId="271DC46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C03DD96" w14:textId="77777777" w:rsidR="00AD7135" w:rsidRPr="00F16CF4" w:rsidRDefault="00AD7135" w:rsidP="00AD7135">
      <w:r w:rsidRPr="00F16CF4">
        <w:rPr>
          <w:rStyle w:val="HideTWBExt"/>
        </w:rPr>
        <w:t>&lt;/Amend&gt;</w:t>
      </w:r>
    </w:p>
    <w:p w14:paraId="153D86E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121</w:t>
      </w:r>
      <w:r w:rsidRPr="00F16CF4">
        <w:rPr>
          <w:rStyle w:val="HideTWBExt"/>
        </w:rPr>
        <w:t>&lt;/NumAm&gt;</w:t>
      </w:r>
    </w:p>
    <w:p w14:paraId="746C6C88"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7E8C94D7" w14:textId="77777777" w:rsidR="00AD7135" w:rsidRPr="00F16CF4" w:rsidRDefault="00AD7135" w:rsidP="00AD7135">
      <w:pPr>
        <w:pStyle w:val="NormalBold"/>
      </w:pPr>
      <w:r w:rsidRPr="00F16CF4">
        <w:rPr>
          <w:rStyle w:val="HideTWBExt"/>
          <w:b w:val="0"/>
        </w:rPr>
        <w:t>&lt;/RepeatBlock-By&gt;</w:t>
      </w:r>
    </w:p>
    <w:p w14:paraId="7236EA9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FD3D2F8" w14:textId="0EE4BDE0" w:rsidR="00AD7135" w:rsidRPr="00F16CF4" w:rsidRDefault="00AD7135" w:rsidP="00AD7135">
      <w:pPr>
        <w:pStyle w:val="NormalBold"/>
      </w:pPr>
      <w:r w:rsidRPr="00F16CF4">
        <w:rPr>
          <w:rStyle w:val="HideTWBExt"/>
        </w:rPr>
        <w:t>&lt;Article&gt;</w:t>
      </w:r>
      <w:r w:rsidRPr="00F16CF4">
        <w:t>N.º 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36A3B0E" w14:textId="77777777" w:rsidTr="00DB0550">
        <w:trPr>
          <w:trHeight w:hRule="exact" w:val="240"/>
          <w:jc w:val="center"/>
        </w:trPr>
        <w:tc>
          <w:tcPr>
            <w:tcW w:w="9752" w:type="dxa"/>
            <w:gridSpan w:val="2"/>
            <w:tcBorders>
              <w:top w:val="nil"/>
              <w:left w:val="nil"/>
              <w:bottom w:val="nil"/>
              <w:right w:val="nil"/>
            </w:tcBorders>
          </w:tcPr>
          <w:p w14:paraId="3C513BA7" w14:textId="77777777" w:rsidR="00AD7135" w:rsidRPr="00F16CF4" w:rsidRDefault="00AD7135" w:rsidP="00DB0550"/>
        </w:tc>
      </w:tr>
      <w:tr w:rsidR="00AD7135" w:rsidRPr="00F16CF4" w14:paraId="6122D1C8" w14:textId="77777777" w:rsidTr="00DB0550">
        <w:trPr>
          <w:trHeight w:val="240"/>
          <w:jc w:val="center"/>
        </w:trPr>
        <w:tc>
          <w:tcPr>
            <w:tcW w:w="4876" w:type="dxa"/>
            <w:tcBorders>
              <w:top w:val="nil"/>
              <w:left w:val="nil"/>
              <w:bottom w:val="nil"/>
              <w:right w:val="nil"/>
            </w:tcBorders>
          </w:tcPr>
          <w:p w14:paraId="6D68433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E707CB" w14:textId="77777777" w:rsidR="00AD7135" w:rsidRPr="00F16CF4" w:rsidRDefault="00AD7135" w:rsidP="00DB0550">
            <w:pPr>
              <w:pStyle w:val="AmColumnHeading"/>
            </w:pPr>
            <w:r w:rsidRPr="00F16CF4">
              <w:t>Alteração</w:t>
            </w:r>
          </w:p>
        </w:tc>
      </w:tr>
      <w:tr w:rsidR="00AD7135" w:rsidRPr="00F16CF4" w14:paraId="173781C7" w14:textId="77777777" w:rsidTr="00DB0550">
        <w:trPr>
          <w:jc w:val="center"/>
        </w:trPr>
        <w:tc>
          <w:tcPr>
            <w:tcW w:w="4876" w:type="dxa"/>
            <w:tcBorders>
              <w:top w:val="nil"/>
              <w:left w:val="nil"/>
              <w:bottom w:val="nil"/>
              <w:right w:val="nil"/>
            </w:tcBorders>
          </w:tcPr>
          <w:p w14:paraId="0FD6DA19" w14:textId="77777777" w:rsidR="00AD7135" w:rsidRPr="00F16CF4" w:rsidRDefault="00AD7135" w:rsidP="00DB0550">
            <w:pPr>
              <w:pStyle w:val="Normal6a"/>
            </w:pPr>
          </w:p>
        </w:tc>
        <w:tc>
          <w:tcPr>
            <w:tcW w:w="4876" w:type="dxa"/>
            <w:tcBorders>
              <w:top w:val="nil"/>
              <w:left w:val="nil"/>
              <w:bottom w:val="nil"/>
              <w:right w:val="nil"/>
            </w:tcBorders>
          </w:tcPr>
          <w:p w14:paraId="4079AEE6" w14:textId="6EE91246" w:rsidR="00AD7135" w:rsidRPr="00F16CF4" w:rsidRDefault="00AD7135" w:rsidP="00DB0550">
            <w:pPr>
              <w:pStyle w:val="Normal6a"/>
            </w:pPr>
            <w:r w:rsidRPr="00F16CF4">
              <w:rPr>
                <w:b/>
                <w:i/>
              </w:rPr>
              <w:t>2</w:t>
            </w:r>
            <w:r w:rsidR="00A072A6">
              <w:rPr>
                <w:b/>
                <w:i/>
              </w:rPr>
              <w:noBreakHyphen/>
            </w:r>
            <w:r w:rsidRPr="00F16CF4">
              <w:rPr>
                <w:b/>
                <w:i/>
              </w:rPr>
              <w:t>A.</w:t>
            </w:r>
            <w:r w:rsidRPr="00F16CF4">
              <w:tab/>
            </w:r>
            <w:r w:rsidRPr="00F16CF4">
              <w:rPr>
                <w:b/>
                <w:i/>
              </w:rPr>
              <w:t>Salienta que a UE deve estar plenamente preparada para combater o aumento do autoritarismo, do totalitarismo e do populismo, bem como as crescentes violações dos princípios da universalidade dos direitos humanos, da democracia e do direito internacional humanitário;</w:t>
            </w:r>
          </w:p>
        </w:tc>
      </w:tr>
    </w:tbl>
    <w:p w14:paraId="477A691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E1D6660" w14:textId="77777777" w:rsidR="00AD7135" w:rsidRPr="00F16CF4" w:rsidRDefault="00AD7135" w:rsidP="00AD7135">
      <w:r w:rsidRPr="00F16CF4">
        <w:rPr>
          <w:rStyle w:val="HideTWBExt"/>
        </w:rPr>
        <w:t>&lt;/Amend&gt;</w:t>
      </w:r>
    </w:p>
    <w:p w14:paraId="511253D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122</w:t>
      </w:r>
      <w:r w:rsidRPr="00F16CF4">
        <w:rPr>
          <w:rStyle w:val="HideTWBExt"/>
        </w:rPr>
        <w:t>&lt;/NumAm&gt;</w:t>
      </w:r>
    </w:p>
    <w:p w14:paraId="47271A60" w14:textId="00011797"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422BA25A" w14:textId="77777777" w:rsidR="00AD7135" w:rsidRPr="00F16CF4" w:rsidRDefault="00AD7135" w:rsidP="00AD7135">
      <w:pPr>
        <w:pStyle w:val="NormalBold"/>
      </w:pPr>
      <w:r w:rsidRPr="00F16CF4">
        <w:rPr>
          <w:rStyle w:val="HideTWBExt"/>
          <w:b w:val="0"/>
        </w:rPr>
        <w:t>&lt;/RepeatBlock-By&gt;</w:t>
      </w:r>
    </w:p>
    <w:p w14:paraId="1F00297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4449599" w14:textId="2F484A04" w:rsidR="00AD7135" w:rsidRPr="00F16CF4" w:rsidRDefault="00AD7135" w:rsidP="00AD7135">
      <w:pPr>
        <w:pStyle w:val="NormalBold"/>
      </w:pPr>
      <w:r w:rsidRPr="00F16CF4">
        <w:rPr>
          <w:rStyle w:val="HideTWBExt"/>
        </w:rPr>
        <w:t>&lt;Article&gt;</w:t>
      </w:r>
      <w:r w:rsidRPr="00F16CF4">
        <w:t>N.º 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DFEC337" w14:textId="77777777" w:rsidTr="00DB0550">
        <w:trPr>
          <w:trHeight w:hRule="exact" w:val="240"/>
          <w:jc w:val="center"/>
        </w:trPr>
        <w:tc>
          <w:tcPr>
            <w:tcW w:w="9752" w:type="dxa"/>
            <w:gridSpan w:val="2"/>
            <w:tcBorders>
              <w:top w:val="nil"/>
              <w:left w:val="nil"/>
              <w:bottom w:val="nil"/>
              <w:right w:val="nil"/>
            </w:tcBorders>
          </w:tcPr>
          <w:p w14:paraId="362BEBB8" w14:textId="77777777" w:rsidR="00AD7135" w:rsidRPr="00F16CF4" w:rsidRDefault="00AD7135" w:rsidP="00DB0550"/>
        </w:tc>
      </w:tr>
      <w:tr w:rsidR="00AD7135" w:rsidRPr="00F16CF4" w14:paraId="0BD5871C" w14:textId="77777777" w:rsidTr="00DB0550">
        <w:trPr>
          <w:trHeight w:val="240"/>
          <w:jc w:val="center"/>
        </w:trPr>
        <w:tc>
          <w:tcPr>
            <w:tcW w:w="4876" w:type="dxa"/>
            <w:tcBorders>
              <w:top w:val="nil"/>
              <w:left w:val="nil"/>
              <w:bottom w:val="nil"/>
              <w:right w:val="nil"/>
            </w:tcBorders>
          </w:tcPr>
          <w:p w14:paraId="4193F8D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4BEEEA1" w14:textId="77777777" w:rsidR="00AD7135" w:rsidRPr="00F16CF4" w:rsidRDefault="00AD7135" w:rsidP="00DB0550">
            <w:pPr>
              <w:pStyle w:val="AmColumnHeading"/>
            </w:pPr>
            <w:r w:rsidRPr="00F16CF4">
              <w:t>Alteração</w:t>
            </w:r>
          </w:p>
        </w:tc>
      </w:tr>
      <w:tr w:rsidR="00AD7135" w:rsidRPr="00F16CF4" w14:paraId="40F54AE2" w14:textId="77777777" w:rsidTr="00DB0550">
        <w:trPr>
          <w:jc w:val="center"/>
        </w:trPr>
        <w:tc>
          <w:tcPr>
            <w:tcW w:w="4876" w:type="dxa"/>
            <w:tcBorders>
              <w:top w:val="nil"/>
              <w:left w:val="nil"/>
              <w:bottom w:val="nil"/>
              <w:right w:val="nil"/>
            </w:tcBorders>
          </w:tcPr>
          <w:p w14:paraId="19ACF0E0" w14:textId="77777777" w:rsidR="00AD7135" w:rsidRPr="00F16CF4" w:rsidRDefault="00AD7135" w:rsidP="00DB0550">
            <w:pPr>
              <w:pStyle w:val="Normal6a"/>
            </w:pPr>
          </w:p>
        </w:tc>
        <w:tc>
          <w:tcPr>
            <w:tcW w:w="4876" w:type="dxa"/>
            <w:tcBorders>
              <w:top w:val="nil"/>
              <w:left w:val="nil"/>
              <w:bottom w:val="nil"/>
              <w:right w:val="nil"/>
            </w:tcBorders>
          </w:tcPr>
          <w:p w14:paraId="1AA18197" w14:textId="2148DD3E" w:rsidR="00AD7135" w:rsidRPr="00F16CF4" w:rsidRDefault="00AD7135" w:rsidP="00DB0550">
            <w:pPr>
              <w:pStyle w:val="Normal6a"/>
            </w:pPr>
            <w:r w:rsidRPr="00F16CF4">
              <w:rPr>
                <w:b/>
                <w:i/>
              </w:rPr>
              <w:t>2</w:t>
            </w:r>
            <w:r w:rsidR="00A072A6">
              <w:rPr>
                <w:b/>
                <w:i/>
              </w:rPr>
              <w:noBreakHyphen/>
            </w:r>
            <w:r w:rsidRPr="00F16CF4">
              <w:rPr>
                <w:b/>
                <w:i/>
              </w:rPr>
              <w:t>A.</w:t>
            </w:r>
            <w:r w:rsidRPr="00F16CF4">
              <w:tab/>
            </w:r>
            <w:r w:rsidRPr="00F16CF4">
              <w:rPr>
                <w:b/>
                <w:i/>
              </w:rPr>
              <w:t>Salienta que a UE deve estar plenamente preparada para combater o aumento do autoritarismo, do totalitarismo e do populismo, bem como as crescentes violações dos princípios da universalidade dos direitos humanos, da democracia e do direito internacional humanitário;</w:t>
            </w:r>
          </w:p>
        </w:tc>
      </w:tr>
    </w:tbl>
    <w:p w14:paraId="1D468F7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6FA1654" w14:textId="77777777" w:rsidR="00AD7135" w:rsidRPr="00F16CF4" w:rsidRDefault="00AD7135" w:rsidP="00AD7135">
      <w:r w:rsidRPr="00F16CF4">
        <w:rPr>
          <w:rStyle w:val="HideTWBExt"/>
        </w:rPr>
        <w:t>&lt;/Amend&gt;</w:t>
      </w:r>
    </w:p>
    <w:p w14:paraId="3DAEB15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123</w:t>
      </w:r>
      <w:r w:rsidRPr="00F16CF4">
        <w:rPr>
          <w:rStyle w:val="HideTWBExt"/>
        </w:rPr>
        <w:t>&lt;/NumAm&gt;</w:t>
      </w:r>
    </w:p>
    <w:p w14:paraId="71D713A0"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318CEF8" w14:textId="77777777" w:rsidR="00AD7135" w:rsidRPr="00F16CF4" w:rsidRDefault="00AD7135" w:rsidP="00AD7135">
      <w:pPr>
        <w:pStyle w:val="NormalBold"/>
      </w:pPr>
      <w:r w:rsidRPr="00F16CF4">
        <w:rPr>
          <w:rStyle w:val="HideTWBExt"/>
          <w:b w:val="0"/>
        </w:rPr>
        <w:t>&lt;/RepeatBlock-By&gt;</w:t>
      </w:r>
    </w:p>
    <w:p w14:paraId="49C8E50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06E45B" w14:textId="066A5030" w:rsidR="00AD7135" w:rsidRPr="00F16CF4" w:rsidRDefault="00AD7135" w:rsidP="00AD7135">
      <w:pPr>
        <w:pStyle w:val="NormalBold"/>
      </w:pPr>
      <w:r w:rsidRPr="00F16CF4">
        <w:rPr>
          <w:rStyle w:val="HideTWBExt"/>
        </w:rPr>
        <w:t>&lt;Article&gt;</w:t>
      </w:r>
      <w:r w:rsidRPr="00F16CF4">
        <w:t>N.º 2</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D779346" w14:textId="77777777" w:rsidTr="00DB0550">
        <w:trPr>
          <w:trHeight w:hRule="exact" w:val="240"/>
          <w:jc w:val="center"/>
        </w:trPr>
        <w:tc>
          <w:tcPr>
            <w:tcW w:w="9752" w:type="dxa"/>
            <w:gridSpan w:val="2"/>
            <w:tcBorders>
              <w:top w:val="nil"/>
              <w:left w:val="nil"/>
              <w:bottom w:val="nil"/>
              <w:right w:val="nil"/>
            </w:tcBorders>
          </w:tcPr>
          <w:p w14:paraId="12735459" w14:textId="77777777" w:rsidR="00AD7135" w:rsidRPr="00F16CF4" w:rsidRDefault="00AD7135" w:rsidP="00DB0550"/>
        </w:tc>
      </w:tr>
      <w:tr w:rsidR="00AD7135" w:rsidRPr="00F16CF4" w14:paraId="66AF7750" w14:textId="77777777" w:rsidTr="00DB0550">
        <w:trPr>
          <w:trHeight w:val="240"/>
          <w:jc w:val="center"/>
        </w:trPr>
        <w:tc>
          <w:tcPr>
            <w:tcW w:w="4876" w:type="dxa"/>
            <w:tcBorders>
              <w:top w:val="nil"/>
              <w:left w:val="nil"/>
              <w:bottom w:val="nil"/>
              <w:right w:val="nil"/>
            </w:tcBorders>
          </w:tcPr>
          <w:p w14:paraId="1F59E66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6E9E97E" w14:textId="77777777" w:rsidR="00AD7135" w:rsidRPr="00F16CF4" w:rsidRDefault="00AD7135" w:rsidP="00DB0550">
            <w:pPr>
              <w:pStyle w:val="AmColumnHeading"/>
            </w:pPr>
            <w:r w:rsidRPr="00F16CF4">
              <w:t>Alteração</w:t>
            </w:r>
          </w:p>
        </w:tc>
      </w:tr>
      <w:tr w:rsidR="00AD7135" w:rsidRPr="00F16CF4" w14:paraId="3FCEB41B" w14:textId="77777777" w:rsidTr="00DB0550">
        <w:trPr>
          <w:jc w:val="center"/>
        </w:trPr>
        <w:tc>
          <w:tcPr>
            <w:tcW w:w="4876" w:type="dxa"/>
            <w:tcBorders>
              <w:top w:val="nil"/>
              <w:left w:val="nil"/>
              <w:bottom w:val="nil"/>
              <w:right w:val="nil"/>
            </w:tcBorders>
          </w:tcPr>
          <w:p w14:paraId="74813185" w14:textId="77777777" w:rsidR="00AD7135" w:rsidRPr="00F16CF4" w:rsidRDefault="00AD7135" w:rsidP="00DB0550">
            <w:pPr>
              <w:pStyle w:val="Normal6a"/>
            </w:pPr>
          </w:p>
        </w:tc>
        <w:tc>
          <w:tcPr>
            <w:tcW w:w="4876" w:type="dxa"/>
            <w:tcBorders>
              <w:top w:val="nil"/>
              <w:left w:val="nil"/>
              <w:bottom w:val="nil"/>
              <w:right w:val="nil"/>
            </w:tcBorders>
          </w:tcPr>
          <w:p w14:paraId="1B55A604" w14:textId="1AF01083" w:rsidR="00AD7135" w:rsidRPr="00F16CF4" w:rsidRDefault="00AD7135" w:rsidP="00DB0550">
            <w:pPr>
              <w:pStyle w:val="Normal6a"/>
            </w:pPr>
            <w:r w:rsidRPr="00F16CF4">
              <w:rPr>
                <w:b/>
                <w:i/>
              </w:rPr>
              <w:t>2</w:t>
            </w:r>
            <w:r w:rsidR="00A072A6">
              <w:rPr>
                <w:b/>
                <w:i/>
              </w:rPr>
              <w:noBreakHyphen/>
            </w:r>
            <w:r w:rsidRPr="00F16CF4">
              <w:rPr>
                <w:b/>
                <w:i/>
              </w:rPr>
              <w:t>B.</w:t>
            </w:r>
            <w:r w:rsidRPr="00F16CF4">
              <w:tab/>
            </w:r>
            <w:r w:rsidRPr="00F16CF4">
              <w:rPr>
                <w:b/>
                <w:i/>
              </w:rPr>
              <w:t>Condena a crescente tendência para a violação e o abuso dos direitos humanos e dos princípios e valores democráticos em todo o mundo, designadamente, o retrocesso no que toca aos direitos humanos, mormente aos direitos das mulheres, bem como execuções, incluindo extrajudiciais, prisão e detenção arbitrárias, tortura e maus tratos, violência baseada no género, repressão da sociedade civil, dos opositores políticos, dos grupos marginalizados e vulneráveis, incluindo as crianças e os idosos, migrantes, refugiados e requerentes de asilo, e as minorias étnicas e religiosas;</w:t>
            </w:r>
          </w:p>
        </w:tc>
      </w:tr>
    </w:tbl>
    <w:p w14:paraId="77E042A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16AE300" w14:textId="77777777" w:rsidR="00AD7135" w:rsidRPr="00F16CF4" w:rsidRDefault="00AD7135" w:rsidP="00AD7135">
      <w:r w:rsidRPr="00F16CF4">
        <w:rPr>
          <w:rStyle w:val="HideTWBExt"/>
        </w:rPr>
        <w:t>&lt;/Amend&gt;</w:t>
      </w:r>
    </w:p>
    <w:p w14:paraId="1665874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124</w:t>
      </w:r>
      <w:r w:rsidRPr="00F16CF4">
        <w:rPr>
          <w:rStyle w:val="HideTWBExt"/>
        </w:rPr>
        <w:t>&lt;/NumAm&gt;</w:t>
      </w:r>
    </w:p>
    <w:p w14:paraId="5002798A" w14:textId="159904C3"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9FD946E" w14:textId="77777777" w:rsidR="00AD7135" w:rsidRPr="00F16CF4" w:rsidRDefault="00AD7135" w:rsidP="00AD7135">
      <w:pPr>
        <w:pStyle w:val="NormalBold"/>
      </w:pPr>
      <w:r w:rsidRPr="00F16CF4">
        <w:rPr>
          <w:rStyle w:val="HideTWBExt"/>
          <w:b w:val="0"/>
        </w:rPr>
        <w:t>&lt;/RepeatBlock-By&gt;</w:t>
      </w:r>
    </w:p>
    <w:p w14:paraId="6033E5A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1FDF928" w14:textId="77777777" w:rsidR="00AD7135" w:rsidRPr="00F16CF4" w:rsidRDefault="00AD7135" w:rsidP="00AD7135">
      <w:pPr>
        <w:pStyle w:val="NormalBold"/>
      </w:pPr>
      <w:r w:rsidRPr="00F16CF4">
        <w:rPr>
          <w:rStyle w:val="HideTWBExt"/>
        </w:rPr>
        <w:t>&lt;Article&gt;</w:t>
      </w:r>
      <w:r w:rsidRPr="00F16CF4">
        <w:t>N.º 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3D6D77A" w14:textId="77777777" w:rsidTr="00DB0550">
        <w:trPr>
          <w:trHeight w:hRule="exact" w:val="240"/>
          <w:jc w:val="center"/>
        </w:trPr>
        <w:tc>
          <w:tcPr>
            <w:tcW w:w="9752" w:type="dxa"/>
            <w:gridSpan w:val="2"/>
            <w:tcBorders>
              <w:top w:val="nil"/>
              <w:left w:val="nil"/>
              <w:bottom w:val="nil"/>
              <w:right w:val="nil"/>
            </w:tcBorders>
          </w:tcPr>
          <w:p w14:paraId="474C43EE" w14:textId="77777777" w:rsidR="00AD7135" w:rsidRPr="00F16CF4" w:rsidRDefault="00AD7135" w:rsidP="00DB0550"/>
        </w:tc>
      </w:tr>
      <w:tr w:rsidR="00AD7135" w:rsidRPr="00F16CF4" w14:paraId="08F6B1EB" w14:textId="77777777" w:rsidTr="00DB0550">
        <w:trPr>
          <w:trHeight w:val="240"/>
          <w:jc w:val="center"/>
        </w:trPr>
        <w:tc>
          <w:tcPr>
            <w:tcW w:w="4876" w:type="dxa"/>
            <w:tcBorders>
              <w:top w:val="nil"/>
              <w:left w:val="nil"/>
              <w:bottom w:val="nil"/>
              <w:right w:val="nil"/>
            </w:tcBorders>
          </w:tcPr>
          <w:p w14:paraId="7415513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0DA7CE8" w14:textId="77777777" w:rsidR="00AD7135" w:rsidRPr="00F16CF4" w:rsidRDefault="00AD7135" w:rsidP="00DB0550">
            <w:pPr>
              <w:pStyle w:val="AmColumnHeading"/>
            </w:pPr>
            <w:r w:rsidRPr="00F16CF4">
              <w:t>Alteração</w:t>
            </w:r>
          </w:p>
        </w:tc>
      </w:tr>
      <w:tr w:rsidR="00AD7135" w:rsidRPr="00F16CF4" w14:paraId="28BAC556" w14:textId="77777777" w:rsidTr="00DB0550">
        <w:trPr>
          <w:jc w:val="center"/>
        </w:trPr>
        <w:tc>
          <w:tcPr>
            <w:tcW w:w="4876" w:type="dxa"/>
            <w:tcBorders>
              <w:top w:val="nil"/>
              <w:left w:val="nil"/>
              <w:bottom w:val="nil"/>
              <w:right w:val="nil"/>
            </w:tcBorders>
          </w:tcPr>
          <w:p w14:paraId="7B142B8E" w14:textId="77777777" w:rsidR="00AD7135" w:rsidRPr="00F16CF4" w:rsidRDefault="00AD7135" w:rsidP="00DB0550">
            <w:pPr>
              <w:pStyle w:val="Normal6a"/>
            </w:pPr>
            <w:r w:rsidRPr="00F16CF4">
              <w:t>3.</w:t>
            </w:r>
            <w:r w:rsidRPr="00F16CF4">
              <w:tab/>
              <w:t>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w:t>
            </w:r>
          </w:p>
        </w:tc>
        <w:tc>
          <w:tcPr>
            <w:tcW w:w="4876" w:type="dxa"/>
            <w:tcBorders>
              <w:top w:val="nil"/>
              <w:left w:val="nil"/>
              <w:bottom w:val="nil"/>
              <w:right w:val="nil"/>
            </w:tcBorders>
          </w:tcPr>
          <w:p w14:paraId="4FD7E6B6" w14:textId="77777777" w:rsidR="00AD7135" w:rsidRPr="00F16CF4" w:rsidRDefault="00AD7135" w:rsidP="00DB0550">
            <w:pPr>
              <w:pStyle w:val="Normal6a"/>
            </w:pPr>
            <w:r w:rsidRPr="00F16CF4">
              <w:t>3.</w:t>
            </w:r>
            <w:r w:rsidRPr="00F16CF4">
              <w:tab/>
              <w:t xml:space="preserve">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 </w:t>
            </w:r>
            <w:r w:rsidRPr="00F16CF4">
              <w:rPr>
                <w:b/>
                <w:i/>
              </w:rPr>
              <w:t>condena o exercício da censura contra jornalistas, defensores dos direitos humanos e organizações da sociedade civil, através das chamadas leis relativas aos agentes estrangeiros, bem como de outras medidas legislativas e não legislativas adotadas por regimes autoritários e iliberais; assinala que governos em todo o mundo censuram, reduzem ao silêncio e assediam os defensores dos direitos humanos e as organizações da sociedade civil no seu trabalho; considera que este comportamento inclui medidas como ações judiciais estratégicas contra a participação pública, políticas governamentais restritivas, repressão transnacional, campanhas de difamação, discriminação, intimidação e violência;</w:t>
            </w:r>
          </w:p>
        </w:tc>
      </w:tr>
    </w:tbl>
    <w:p w14:paraId="2031395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B711120" w14:textId="77777777" w:rsidR="00AD7135" w:rsidRPr="00F16CF4" w:rsidRDefault="00AD7135" w:rsidP="00AD7135">
      <w:r w:rsidRPr="00F16CF4">
        <w:rPr>
          <w:rStyle w:val="HideTWBExt"/>
        </w:rPr>
        <w:t>&lt;/Amend&gt;</w:t>
      </w:r>
    </w:p>
    <w:p w14:paraId="4A47ECA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125</w:t>
      </w:r>
      <w:r w:rsidRPr="00F16CF4">
        <w:rPr>
          <w:rStyle w:val="HideTWBExt"/>
        </w:rPr>
        <w:t>&lt;/NumAm&gt;</w:t>
      </w:r>
    </w:p>
    <w:p w14:paraId="444EFE23"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w:t>
      </w:r>
      <w:r w:rsidRPr="00F16CF4">
        <w:rPr>
          <w:rStyle w:val="HideTWBExt"/>
          <w:b w:val="0"/>
        </w:rPr>
        <w:t>&lt;/Members&gt;</w:t>
      </w:r>
    </w:p>
    <w:p w14:paraId="25787064" w14:textId="77777777" w:rsidR="00AD7135" w:rsidRPr="00F16CF4" w:rsidRDefault="00AD7135" w:rsidP="00AD7135">
      <w:pPr>
        <w:pStyle w:val="NormalBold"/>
      </w:pPr>
      <w:r w:rsidRPr="00F16CF4">
        <w:rPr>
          <w:rStyle w:val="HideTWBExt"/>
          <w:b w:val="0"/>
        </w:rPr>
        <w:t>&lt;/RepeatBlock-By&gt;</w:t>
      </w:r>
    </w:p>
    <w:p w14:paraId="187C607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8E1257" w14:textId="77777777" w:rsidR="00AD7135" w:rsidRPr="00F16CF4" w:rsidRDefault="00AD7135" w:rsidP="00AD7135">
      <w:pPr>
        <w:pStyle w:val="NormalBold"/>
      </w:pPr>
      <w:r w:rsidRPr="00F16CF4">
        <w:rPr>
          <w:rStyle w:val="HideTWBExt"/>
        </w:rPr>
        <w:t>&lt;Article&gt;</w:t>
      </w:r>
      <w:r w:rsidRPr="00F16CF4">
        <w:t>N.º 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7ECDC99" w14:textId="77777777" w:rsidTr="00DB0550">
        <w:trPr>
          <w:trHeight w:hRule="exact" w:val="240"/>
          <w:jc w:val="center"/>
        </w:trPr>
        <w:tc>
          <w:tcPr>
            <w:tcW w:w="9752" w:type="dxa"/>
            <w:gridSpan w:val="2"/>
            <w:tcBorders>
              <w:top w:val="nil"/>
              <w:left w:val="nil"/>
              <w:bottom w:val="nil"/>
              <w:right w:val="nil"/>
            </w:tcBorders>
          </w:tcPr>
          <w:p w14:paraId="436294A2" w14:textId="77777777" w:rsidR="00AD7135" w:rsidRPr="00F16CF4" w:rsidRDefault="00AD7135" w:rsidP="00DB0550"/>
        </w:tc>
      </w:tr>
      <w:tr w:rsidR="00AD7135" w:rsidRPr="00F16CF4" w14:paraId="66292528" w14:textId="77777777" w:rsidTr="00DB0550">
        <w:trPr>
          <w:trHeight w:val="240"/>
          <w:jc w:val="center"/>
        </w:trPr>
        <w:tc>
          <w:tcPr>
            <w:tcW w:w="4876" w:type="dxa"/>
            <w:tcBorders>
              <w:top w:val="nil"/>
              <w:left w:val="nil"/>
              <w:bottom w:val="nil"/>
              <w:right w:val="nil"/>
            </w:tcBorders>
          </w:tcPr>
          <w:p w14:paraId="14D7B9F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3051CA8" w14:textId="77777777" w:rsidR="00AD7135" w:rsidRPr="00F16CF4" w:rsidRDefault="00AD7135" w:rsidP="00DB0550">
            <w:pPr>
              <w:pStyle w:val="AmColumnHeading"/>
            </w:pPr>
            <w:r w:rsidRPr="00F16CF4">
              <w:t>Alteração</w:t>
            </w:r>
          </w:p>
        </w:tc>
      </w:tr>
      <w:tr w:rsidR="00AD7135" w:rsidRPr="00F16CF4" w14:paraId="0AF91CDA" w14:textId="77777777" w:rsidTr="00DB0550">
        <w:trPr>
          <w:jc w:val="center"/>
        </w:trPr>
        <w:tc>
          <w:tcPr>
            <w:tcW w:w="4876" w:type="dxa"/>
            <w:tcBorders>
              <w:top w:val="nil"/>
              <w:left w:val="nil"/>
              <w:bottom w:val="nil"/>
              <w:right w:val="nil"/>
            </w:tcBorders>
          </w:tcPr>
          <w:p w14:paraId="53835E59" w14:textId="77777777" w:rsidR="00AD7135" w:rsidRPr="00F16CF4" w:rsidRDefault="00AD7135" w:rsidP="00DB0550">
            <w:pPr>
              <w:pStyle w:val="Normal6a"/>
            </w:pPr>
            <w:r w:rsidRPr="00F16CF4">
              <w:t>3.</w:t>
            </w:r>
            <w:r w:rsidRPr="00F16CF4">
              <w:tab/>
              <w:t xml:space="preserve">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w:t>
            </w:r>
            <w:r w:rsidRPr="00F16CF4">
              <w:rPr>
                <w:b/>
                <w:i/>
              </w:rPr>
              <w:t>diminuição do financiamento disponível</w:t>
            </w:r>
            <w:r w:rsidRPr="00F16CF4">
              <w:t>;</w:t>
            </w:r>
          </w:p>
        </w:tc>
        <w:tc>
          <w:tcPr>
            <w:tcW w:w="4876" w:type="dxa"/>
            <w:tcBorders>
              <w:top w:val="nil"/>
              <w:left w:val="nil"/>
              <w:bottom w:val="nil"/>
              <w:right w:val="nil"/>
            </w:tcBorders>
          </w:tcPr>
          <w:p w14:paraId="71C76EF8" w14:textId="77777777" w:rsidR="00AD7135" w:rsidRPr="00F16CF4" w:rsidRDefault="00AD7135" w:rsidP="00DB0550">
            <w:pPr>
              <w:pStyle w:val="Normal6a"/>
            </w:pPr>
            <w:r w:rsidRPr="00F16CF4">
              <w:t>3.</w:t>
            </w:r>
            <w:r w:rsidRPr="00F16CF4">
              <w:tab/>
              <w:t xml:space="preserve">Sublinha que os ciberataques, a desinformação e a informação incorreta –– muitas vezes usados como instrumentos de ingerência estrangeira </w:t>
            </w:r>
            <w:r w:rsidRPr="00F16CF4">
              <w:rPr>
                <w:b/>
                <w:i/>
              </w:rPr>
              <w:t>por Estados párias como a Rússia</w:t>
            </w:r>
            <w:r w:rsidRPr="00F16CF4">
              <w:t>,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w:t>
            </w:r>
            <w:r w:rsidRPr="00F16CF4">
              <w:rPr>
                <w:b/>
                <w:i/>
              </w:rPr>
              <w:t>; salienta a importância do jornalismo cidadão nas plataformas das redes sociais como fonte complementar de informações, reconhecendo simultaneamente a necessidade de mecanismos de verificação da exatidão e prevenção da manipulação; sublinha que a salvaguarda de meios de comunicação social independentes é indispensável não só para assegurar a transparência e a responsabilização, mas também para a resiliência das instituições democráticas</w:t>
            </w:r>
            <w:r w:rsidRPr="00F16CF4">
              <w:t xml:space="preserve"> e a </w:t>
            </w:r>
            <w:r w:rsidRPr="00F16CF4">
              <w:rPr>
                <w:b/>
                <w:i/>
              </w:rPr>
              <w:t>participação informada dos cidadãos na vida pública</w:t>
            </w:r>
            <w:r w:rsidRPr="00F16CF4">
              <w:t>;</w:t>
            </w:r>
          </w:p>
        </w:tc>
      </w:tr>
    </w:tbl>
    <w:p w14:paraId="11D49B4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456DD73" w14:textId="77777777" w:rsidR="00AD7135" w:rsidRPr="00F16CF4" w:rsidRDefault="00AD7135" w:rsidP="00AD7135">
      <w:r w:rsidRPr="00F16CF4">
        <w:rPr>
          <w:rStyle w:val="HideTWBExt"/>
        </w:rPr>
        <w:t>&lt;/Amend&gt;</w:t>
      </w:r>
    </w:p>
    <w:p w14:paraId="5651F62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126</w:t>
      </w:r>
      <w:r w:rsidRPr="00F16CF4">
        <w:rPr>
          <w:rStyle w:val="HideTWBExt"/>
        </w:rPr>
        <w:t>&lt;/NumAm&gt;</w:t>
      </w:r>
    </w:p>
    <w:p w14:paraId="215D0345"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08534463" w14:textId="77777777" w:rsidR="00AD7135" w:rsidRPr="00F16CF4" w:rsidRDefault="00AD7135" w:rsidP="00AD7135">
      <w:pPr>
        <w:pStyle w:val="NormalBold"/>
      </w:pPr>
      <w:r w:rsidRPr="00F16CF4">
        <w:rPr>
          <w:rStyle w:val="HideTWBExt"/>
          <w:b w:val="0"/>
        </w:rPr>
        <w:t>&lt;/RepeatBlock-By&gt;</w:t>
      </w:r>
    </w:p>
    <w:p w14:paraId="7D73470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A78D92B" w14:textId="77777777" w:rsidR="00AD7135" w:rsidRPr="00F16CF4" w:rsidRDefault="00AD7135" w:rsidP="00AD7135">
      <w:pPr>
        <w:pStyle w:val="NormalBold"/>
      </w:pPr>
      <w:r w:rsidRPr="00F16CF4">
        <w:rPr>
          <w:rStyle w:val="HideTWBExt"/>
        </w:rPr>
        <w:t>&lt;Article&gt;</w:t>
      </w:r>
      <w:r w:rsidRPr="00F16CF4">
        <w:t>N.º 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7BE9080" w14:textId="77777777" w:rsidTr="00DB0550">
        <w:trPr>
          <w:trHeight w:hRule="exact" w:val="240"/>
          <w:jc w:val="center"/>
        </w:trPr>
        <w:tc>
          <w:tcPr>
            <w:tcW w:w="9752" w:type="dxa"/>
            <w:gridSpan w:val="2"/>
            <w:tcBorders>
              <w:top w:val="nil"/>
              <w:left w:val="nil"/>
              <w:bottom w:val="nil"/>
              <w:right w:val="nil"/>
            </w:tcBorders>
          </w:tcPr>
          <w:p w14:paraId="193029C1" w14:textId="77777777" w:rsidR="00AD7135" w:rsidRPr="00F16CF4" w:rsidRDefault="00AD7135" w:rsidP="00DB0550"/>
        </w:tc>
      </w:tr>
      <w:tr w:rsidR="00AD7135" w:rsidRPr="00F16CF4" w14:paraId="1D569ACB" w14:textId="77777777" w:rsidTr="00DB0550">
        <w:trPr>
          <w:trHeight w:val="240"/>
          <w:jc w:val="center"/>
        </w:trPr>
        <w:tc>
          <w:tcPr>
            <w:tcW w:w="4876" w:type="dxa"/>
            <w:tcBorders>
              <w:top w:val="nil"/>
              <w:left w:val="nil"/>
              <w:bottom w:val="nil"/>
              <w:right w:val="nil"/>
            </w:tcBorders>
          </w:tcPr>
          <w:p w14:paraId="14BA71F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FB2E70C" w14:textId="77777777" w:rsidR="00AD7135" w:rsidRPr="00F16CF4" w:rsidRDefault="00AD7135" w:rsidP="00DB0550">
            <w:pPr>
              <w:pStyle w:val="AmColumnHeading"/>
            </w:pPr>
            <w:r w:rsidRPr="00F16CF4">
              <w:t>Alteração</w:t>
            </w:r>
          </w:p>
        </w:tc>
      </w:tr>
      <w:tr w:rsidR="00AD7135" w:rsidRPr="00F16CF4" w14:paraId="417F038D" w14:textId="77777777" w:rsidTr="00DB0550">
        <w:trPr>
          <w:jc w:val="center"/>
        </w:trPr>
        <w:tc>
          <w:tcPr>
            <w:tcW w:w="4876" w:type="dxa"/>
            <w:tcBorders>
              <w:top w:val="nil"/>
              <w:left w:val="nil"/>
              <w:bottom w:val="nil"/>
              <w:right w:val="nil"/>
            </w:tcBorders>
          </w:tcPr>
          <w:p w14:paraId="1E7D12A6" w14:textId="77777777" w:rsidR="00AD7135" w:rsidRPr="00F16CF4" w:rsidRDefault="00AD7135" w:rsidP="00DB0550">
            <w:pPr>
              <w:pStyle w:val="Normal6a"/>
            </w:pPr>
            <w:r w:rsidRPr="00F16CF4">
              <w:t>3.</w:t>
            </w:r>
            <w:r w:rsidRPr="00F16CF4">
              <w:tab/>
              <w:t>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w:t>
            </w:r>
          </w:p>
        </w:tc>
        <w:tc>
          <w:tcPr>
            <w:tcW w:w="4876" w:type="dxa"/>
            <w:tcBorders>
              <w:top w:val="nil"/>
              <w:left w:val="nil"/>
              <w:bottom w:val="nil"/>
              <w:right w:val="nil"/>
            </w:tcBorders>
          </w:tcPr>
          <w:p w14:paraId="3F4126EC" w14:textId="1EF4ACC0" w:rsidR="00AD7135" w:rsidRPr="00F16CF4" w:rsidRDefault="00AD7135" w:rsidP="00DB0550">
            <w:pPr>
              <w:pStyle w:val="Normal6a"/>
            </w:pPr>
            <w:r w:rsidRPr="00F16CF4">
              <w:t>3.</w:t>
            </w:r>
            <w:r w:rsidRPr="00F16CF4">
              <w:tab/>
              <w:t xml:space="preserve">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 </w:t>
            </w:r>
            <w:r w:rsidRPr="00F16CF4">
              <w:rPr>
                <w:b/>
                <w:i/>
              </w:rPr>
              <w:t>considera, no entanto, que são necessários reforços específicos adicionais em domínios como a luta contra a desinformação, que não deve traduzir</w:t>
            </w:r>
            <w:r w:rsidR="00A072A6">
              <w:rPr>
                <w:b/>
                <w:i/>
              </w:rPr>
              <w:noBreakHyphen/>
            </w:r>
            <w:r w:rsidRPr="00F16CF4">
              <w:rPr>
                <w:b/>
                <w:i/>
              </w:rPr>
              <w:t>se em censura ou em mais desinformação;</w:t>
            </w:r>
          </w:p>
        </w:tc>
      </w:tr>
    </w:tbl>
    <w:p w14:paraId="40B80D9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FED493E" w14:textId="77777777" w:rsidR="00AD7135" w:rsidRPr="00F16CF4" w:rsidRDefault="00AD7135" w:rsidP="00AD7135">
      <w:r w:rsidRPr="00F16CF4">
        <w:rPr>
          <w:rStyle w:val="HideTWBExt"/>
        </w:rPr>
        <w:t>&lt;/Amend&gt;</w:t>
      </w:r>
    </w:p>
    <w:p w14:paraId="10E9FF3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127</w:t>
      </w:r>
      <w:r w:rsidRPr="00F16CF4">
        <w:rPr>
          <w:rStyle w:val="HideTWBExt"/>
        </w:rPr>
        <w:t>&lt;/NumAm&gt;</w:t>
      </w:r>
    </w:p>
    <w:p w14:paraId="7BF0C3BC"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5E91F812" w14:textId="77777777" w:rsidR="00AD7135" w:rsidRPr="00F16CF4" w:rsidRDefault="00AD7135" w:rsidP="00AD7135">
      <w:pPr>
        <w:pStyle w:val="NormalBold"/>
      </w:pPr>
      <w:r w:rsidRPr="00F16CF4">
        <w:rPr>
          <w:rStyle w:val="HideTWBExt"/>
          <w:b w:val="0"/>
        </w:rPr>
        <w:t>&lt;/RepeatBlock-By&gt;</w:t>
      </w:r>
    </w:p>
    <w:p w14:paraId="20E6BB0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EA107DA" w14:textId="77777777" w:rsidR="00AD7135" w:rsidRPr="00F16CF4" w:rsidRDefault="00AD7135" w:rsidP="00AD7135">
      <w:pPr>
        <w:pStyle w:val="NormalBold"/>
      </w:pPr>
      <w:r w:rsidRPr="00F16CF4">
        <w:rPr>
          <w:rStyle w:val="HideTWBExt"/>
        </w:rPr>
        <w:t>&lt;Article&gt;</w:t>
      </w:r>
      <w:r w:rsidRPr="00F16CF4">
        <w:t>N.º 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713D6BC" w14:textId="77777777" w:rsidTr="00DB0550">
        <w:trPr>
          <w:trHeight w:hRule="exact" w:val="240"/>
          <w:jc w:val="center"/>
        </w:trPr>
        <w:tc>
          <w:tcPr>
            <w:tcW w:w="9752" w:type="dxa"/>
            <w:gridSpan w:val="2"/>
            <w:tcBorders>
              <w:top w:val="nil"/>
              <w:left w:val="nil"/>
              <w:bottom w:val="nil"/>
              <w:right w:val="nil"/>
            </w:tcBorders>
          </w:tcPr>
          <w:p w14:paraId="12B72504" w14:textId="77777777" w:rsidR="00AD7135" w:rsidRPr="00F16CF4" w:rsidRDefault="00AD7135" w:rsidP="00DB0550"/>
        </w:tc>
      </w:tr>
      <w:tr w:rsidR="00AD7135" w:rsidRPr="00F16CF4" w14:paraId="2CC7945E" w14:textId="77777777" w:rsidTr="00DB0550">
        <w:trPr>
          <w:trHeight w:val="240"/>
          <w:jc w:val="center"/>
        </w:trPr>
        <w:tc>
          <w:tcPr>
            <w:tcW w:w="4876" w:type="dxa"/>
            <w:tcBorders>
              <w:top w:val="nil"/>
              <w:left w:val="nil"/>
              <w:bottom w:val="nil"/>
              <w:right w:val="nil"/>
            </w:tcBorders>
          </w:tcPr>
          <w:p w14:paraId="6F219A5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72A4C8C" w14:textId="77777777" w:rsidR="00AD7135" w:rsidRPr="00F16CF4" w:rsidRDefault="00AD7135" w:rsidP="00DB0550">
            <w:pPr>
              <w:pStyle w:val="AmColumnHeading"/>
            </w:pPr>
            <w:r w:rsidRPr="00F16CF4">
              <w:t>Alteração</w:t>
            </w:r>
          </w:p>
        </w:tc>
      </w:tr>
      <w:tr w:rsidR="00AD7135" w:rsidRPr="00F16CF4" w14:paraId="5DD2D1A7" w14:textId="77777777" w:rsidTr="00DB0550">
        <w:trPr>
          <w:jc w:val="center"/>
        </w:trPr>
        <w:tc>
          <w:tcPr>
            <w:tcW w:w="4876" w:type="dxa"/>
            <w:tcBorders>
              <w:top w:val="nil"/>
              <w:left w:val="nil"/>
              <w:bottom w:val="nil"/>
              <w:right w:val="nil"/>
            </w:tcBorders>
          </w:tcPr>
          <w:p w14:paraId="7F939736" w14:textId="77777777" w:rsidR="00AD7135" w:rsidRPr="00F16CF4" w:rsidRDefault="00AD7135" w:rsidP="00DB0550">
            <w:pPr>
              <w:pStyle w:val="Normal6a"/>
            </w:pPr>
            <w:r w:rsidRPr="00F16CF4">
              <w:t>3.</w:t>
            </w:r>
            <w:r w:rsidRPr="00F16CF4">
              <w:tab/>
              <w:t xml:space="preserve">Sublinha que os ciberataques, a desinformação </w:t>
            </w:r>
            <w:r w:rsidRPr="00F16CF4">
              <w:rPr>
                <w:b/>
                <w:i/>
              </w:rPr>
              <w:t>e</w:t>
            </w:r>
            <w:r w:rsidRPr="00F16CF4">
              <w:t xml:space="preserv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w:t>
            </w:r>
          </w:p>
        </w:tc>
        <w:tc>
          <w:tcPr>
            <w:tcW w:w="4876" w:type="dxa"/>
            <w:tcBorders>
              <w:top w:val="nil"/>
              <w:left w:val="nil"/>
              <w:bottom w:val="nil"/>
              <w:right w:val="nil"/>
            </w:tcBorders>
          </w:tcPr>
          <w:p w14:paraId="5C1CF43E" w14:textId="77777777" w:rsidR="00AD7135" w:rsidRPr="00F16CF4" w:rsidRDefault="00AD7135" w:rsidP="00DB0550">
            <w:pPr>
              <w:pStyle w:val="Normal6a"/>
            </w:pPr>
            <w:r w:rsidRPr="00F16CF4">
              <w:t>3.</w:t>
            </w:r>
            <w:r w:rsidRPr="00F16CF4">
              <w:tab/>
              <w:t>Sublinha que os ciberataques, a desinformação</w:t>
            </w:r>
            <w:r w:rsidRPr="00F16CF4">
              <w:rPr>
                <w:b/>
                <w:i/>
              </w:rPr>
              <w:t>,</w:t>
            </w:r>
            <w:r w:rsidRPr="00F16CF4">
              <w:t xml:space="preserve"> a informação incorreta</w:t>
            </w:r>
            <w:r w:rsidRPr="00F16CF4">
              <w:rPr>
                <w:b/>
                <w:i/>
              </w:rPr>
              <w:t>, o terrorismo e o financiamento da criminalidade organizada</w:t>
            </w:r>
            <w:r w:rsidRPr="00F16CF4">
              <w:t xml:space="preserve">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 </w:t>
            </w:r>
            <w:r w:rsidRPr="00F16CF4">
              <w:rPr>
                <w:b/>
                <w:i/>
              </w:rPr>
              <w:t>sublinha que é importante que os meios de comunicação veiculem informações fiáveis sobre os conflitos em curso, uma vez que a propaganda é frequentemente utilizada como arma de guerra;</w:t>
            </w:r>
          </w:p>
        </w:tc>
      </w:tr>
    </w:tbl>
    <w:p w14:paraId="7BC1D96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6BED156" w14:textId="77777777" w:rsidR="00AD7135" w:rsidRPr="00F16CF4" w:rsidRDefault="00AD7135" w:rsidP="00AD7135">
      <w:r w:rsidRPr="00F16CF4">
        <w:rPr>
          <w:rStyle w:val="HideTWBExt"/>
        </w:rPr>
        <w:t>&lt;/Amend&gt;</w:t>
      </w:r>
    </w:p>
    <w:p w14:paraId="1822B135"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128</w:t>
      </w:r>
      <w:r w:rsidRPr="00F16CF4">
        <w:rPr>
          <w:rStyle w:val="HideTWBExt"/>
          <w:b w:val="0"/>
        </w:rPr>
        <w:t>&lt;/NumAm&gt;</w:t>
      </w:r>
    </w:p>
    <w:p w14:paraId="05F4F435" w14:textId="77777777" w:rsidR="00AD7135" w:rsidRPr="00F16CF4" w:rsidRDefault="00AD7135" w:rsidP="00AD7135">
      <w:pPr>
        <w:pStyle w:val="NormalBold"/>
      </w:pPr>
      <w:r w:rsidRPr="00F16CF4">
        <w:rPr>
          <w:rStyle w:val="HideTWBExt"/>
          <w:b w:val="0"/>
        </w:rPr>
        <w:t>&lt;RepeatBlock-By&gt;&lt;Members&gt;</w:t>
      </w:r>
      <w:r w:rsidRPr="00F16CF4">
        <w:t>Emmanouil Fragkos, Galato Alexandraki</w:t>
      </w:r>
      <w:r w:rsidRPr="00F16CF4">
        <w:rPr>
          <w:rStyle w:val="HideTWBExt"/>
          <w:b w:val="0"/>
        </w:rPr>
        <w:t>&lt;/Members&gt;</w:t>
      </w:r>
    </w:p>
    <w:p w14:paraId="21495758" w14:textId="77777777" w:rsidR="00AD7135" w:rsidRPr="00F16CF4" w:rsidRDefault="00AD7135" w:rsidP="00AD7135">
      <w:pPr>
        <w:pStyle w:val="NormalBold"/>
      </w:pPr>
      <w:r w:rsidRPr="00F16CF4">
        <w:rPr>
          <w:rStyle w:val="HideTWBExt"/>
          <w:b w:val="0"/>
        </w:rPr>
        <w:t>&lt;/RepeatBlock-By&gt;</w:t>
      </w:r>
    </w:p>
    <w:p w14:paraId="15A88664"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7D385F60" w14:textId="77777777" w:rsidR="00AD7135" w:rsidRPr="00F16CF4" w:rsidRDefault="00AD7135" w:rsidP="00AD7135">
      <w:pPr>
        <w:pStyle w:val="NormalBold"/>
      </w:pPr>
      <w:r w:rsidRPr="00F16CF4">
        <w:rPr>
          <w:rStyle w:val="HideTWBExt"/>
          <w:b w:val="0"/>
        </w:rPr>
        <w:t>&lt;Article&gt;</w:t>
      </w:r>
      <w:r w:rsidRPr="00F16CF4">
        <w:t>N.º 3</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2CFF965" w14:textId="77777777" w:rsidTr="00DB0550">
        <w:trPr>
          <w:trHeight w:hRule="exact" w:val="240"/>
          <w:jc w:val="center"/>
        </w:trPr>
        <w:tc>
          <w:tcPr>
            <w:tcW w:w="9752" w:type="dxa"/>
            <w:gridSpan w:val="2"/>
            <w:tcBorders>
              <w:top w:val="nil"/>
              <w:left w:val="nil"/>
              <w:bottom w:val="nil"/>
              <w:right w:val="nil"/>
            </w:tcBorders>
          </w:tcPr>
          <w:p w14:paraId="76AFD6CA" w14:textId="77777777" w:rsidR="00AD7135" w:rsidRPr="00F16CF4" w:rsidRDefault="00AD7135" w:rsidP="00DB0550"/>
        </w:tc>
      </w:tr>
      <w:tr w:rsidR="00AD7135" w:rsidRPr="00F16CF4" w14:paraId="21684BD9" w14:textId="77777777" w:rsidTr="00DB0550">
        <w:trPr>
          <w:trHeight w:val="240"/>
          <w:jc w:val="center"/>
        </w:trPr>
        <w:tc>
          <w:tcPr>
            <w:tcW w:w="4876" w:type="dxa"/>
            <w:tcBorders>
              <w:top w:val="nil"/>
              <w:left w:val="nil"/>
              <w:bottom w:val="nil"/>
              <w:right w:val="nil"/>
            </w:tcBorders>
          </w:tcPr>
          <w:p w14:paraId="0F9F74D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351BA63" w14:textId="77777777" w:rsidR="00AD7135" w:rsidRPr="00F16CF4" w:rsidRDefault="00AD7135" w:rsidP="00DB0550">
            <w:pPr>
              <w:pStyle w:val="AmColumnHeading"/>
            </w:pPr>
            <w:r w:rsidRPr="00F16CF4">
              <w:t>Alteração</w:t>
            </w:r>
          </w:p>
        </w:tc>
      </w:tr>
      <w:tr w:rsidR="00AD7135" w:rsidRPr="00F16CF4" w14:paraId="7DA1D9AE" w14:textId="77777777" w:rsidTr="00DB0550">
        <w:trPr>
          <w:jc w:val="center"/>
        </w:trPr>
        <w:tc>
          <w:tcPr>
            <w:tcW w:w="4876" w:type="dxa"/>
            <w:tcBorders>
              <w:top w:val="nil"/>
              <w:left w:val="nil"/>
              <w:bottom w:val="nil"/>
              <w:right w:val="nil"/>
            </w:tcBorders>
          </w:tcPr>
          <w:p w14:paraId="39327C41" w14:textId="77777777" w:rsidR="00AD7135" w:rsidRPr="00F16CF4" w:rsidRDefault="00AD7135" w:rsidP="00DB0550">
            <w:pPr>
              <w:pStyle w:val="Normal6a"/>
            </w:pPr>
            <w:r w:rsidRPr="00F16CF4">
              <w:t>3.</w:t>
            </w:r>
            <w:r w:rsidRPr="00F16CF4">
              <w:tab/>
              <w:t>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w:t>
            </w:r>
          </w:p>
        </w:tc>
        <w:tc>
          <w:tcPr>
            <w:tcW w:w="4876" w:type="dxa"/>
            <w:tcBorders>
              <w:top w:val="nil"/>
              <w:left w:val="nil"/>
              <w:bottom w:val="nil"/>
              <w:right w:val="nil"/>
            </w:tcBorders>
          </w:tcPr>
          <w:p w14:paraId="60D59AD5" w14:textId="77777777" w:rsidR="00AD7135" w:rsidRPr="00F16CF4" w:rsidRDefault="00AD7135" w:rsidP="00DB0550">
            <w:pPr>
              <w:pStyle w:val="Normal6a"/>
            </w:pPr>
            <w:r w:rsidRPr="00F16CF4">
              <w:t>3.</w:t>
            </w:r>
            <w:r w:rsidRPr="00F16CF4">
              <w:tab/>
              <w:t xml:space="preserve">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 </w:t>
            </w:r>
            <w:r w:rsidRPr="00F16CF4">
              <w:rPr>
                <w:b/>
                <w:i/>
              </w:rPr>
              <w:t>manifesta a sua solidariedade para com todos os jornalistas detidos e amordaçados na Turquia e pela Turquia em Estados vizinhos;</w:t>
            </w:r>
          </w:p>
        </w:tc>
      </w:tr>
    </w:tbl>
    <w:p w14:paraId="4528F58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4F6005B2" w14:textId="77777777" w:rsidR="00AD7135" w:rsidRPr="00F16CF4" w:rsidRDefault="00AD7135" w:rsidP="00AD7135">
      <w:r w:rsidRPr="00F16CF4">
        <w:rPr>
          <w:rStyle w:val="HideTWBExt"/>
        </w:rPr>
        <w:t>&lt;/Amend&gt;</w:t>
      </w:r>
    </w:p>
    <w:p w14:paraId="0877D4D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129</w:t>
      </w:r>
      <w:r w:rsidRPr="00F16CF4">
        <w:rPr>
          <w:rStyle w:val="HideTWBExt"/>
        </w:rPr>
        <w:t>&lt;/NumAm&gt;</w:t>
      </w:r>
    </w:p>
    <w:p w14:paraId="782D04B5"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721A9454" w14:textId="77777777" w:rsidR="00AD7135" w:rsidRPr="00F16CF4" w:rsidRDefault="00AD7135" w:rsidP="00AD7135">
      <w:pPr>
        <w:pStyle w:val="NormalBold"/>
      </w:pPr>
      <w:r w:rsidRPr="00F16CF4">
        <w:rPr>
          <w:rStyle w:val="HideTWBExt"/>
          <w:b w:val="0"/>
        </w:rPr>
        <w:t>&lt;/RepeatBlock-By&gt;</w:t>
      </w:r>
    </w:p>
    <w:p w14:paraId="00B94F0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019AAC4" w14:textId="77777777" w:rsidR="00AD7135" w:rsidRPr="00F16CF4" w:rsidRDefault="00AD7135" w:rsidP="00AD7135">
      <w:pPr>
        <w:pStyle w:val="NormalBold"/>
      </w:pPr>
      <w:r w:rsidRPr="00F16CF4">
        <w:rPr>
          <w:rStyle w:val="HideTWBExt"/>
        </w:rPr>
        <w:t>&lt;Article&gt;</w:t>
      </w:r>
      <w:r w:rsidRPr="00F16CF4">
        <w:t>N.º 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A1956EA" w14:textId="77777777" w:rsidTr="00DB0550">
        <w:trPr>
          <w:trHeight w:hRule="exact" w:val="240"/>
          <w:jc w:val="center"/>
        </w:trPr>
        <w:tc>
          <w:tcPr>
            <w:tcW w:w="9752" w:type="dxa"/>
            <w:gridSpan w:val="2"/>
            <w:tcBorders>
              <w:top w:val="nil"/>
              <w:left w:val="nil"/>
              <w:bottom w:val="nil"/>
              <w:right w:val="nil"/>
            </w:tcBorders>
          </w:tcPr>
          <w:p w14:paraId="53B8F845" w14:textId="77777777" w:rsidR="00AD7135" w:rsidRPr="00F16CF4" w:rsidRDefault="00AD7135" w:rsidP="00DB0550"/>
        </w:tc>
      </w:tr>
      <w:tr w:rsidR="00AD7135" w:rsidRPr="00F16CF4" w14:paraId="599A5DEB" w14:textId="77777777" w:rsidTr="00DB0550">
        <w:trPr>
          <w:trHeight w:val="240"/>
          <w:jc w:val="center"/>
        </w:trPr>
        <w:tc>
          <w:tcPr>
            <w:tcW w:w="4876" w:type="dxa"/>
            <w:tcBorders>
              <w:top w:val="nil"/>
              <w:left w:val="nil"/>
              <w:bottom w:val="nil"/>
              <w:right w:val="nil"/>
            </w:tcBorders>
          </w:tcPr>
          <w:p w14:paraId="392845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9096CA8" w14:textId="77777777" w:rsidR="00AD7135" w:rsidRPr="00F16CF4" w:rsidRDefault="00AD7135" w:rsidP="00DB0550">
            <w:pPr>
              <w:pStyle w:val="AmColumnHeading"/>
            </w:pPr>
            <w:r w:rsidRPr="00F16CF4">
              <w:t>Alteração</w:t>
            </w:r>
          </w:p>
        </w:tc>
      </w:tr>
      <w:tr w:rsidR="00AD7135" w:rsidRPr="00F16CF4" w14:paraId="52D8DB27" w14:textId="77777777" w:rsidTr="00DB0550">
        <w:trPr>
          <w:jc w:val="center"/>
        </w:trPr>
        <w:tc>
          <w:tcPr>
            <w:tcW w:w="4876" w:type="dxa"/>
            <w:tcBorders>
              <w:top w:val="nil"/>
              <w:left w:val="nil"/>
              <w:bottom w:val="nil"/>
              <w:right w:val="nil"/>
            </w:tcBorders>
          </w:tcPr>
          <w:p w14:paraId="1211E800" w14:textId="77777777" w:rsidR="00AD7135" w:rsidRPr="00F16CF4" w:rsidRDefault="00AD7135" w:rsidP="00DB0550">
            <w:pPr>
              <w:pStyle w:val="Normal6a"/>
            </w:pPr>
            <w:r w:rsidRPr="00F16CF4">
              <w:t>3.</w:t>
            </w:r>
            <w:r w:rsidRPr="00F16CF4">
              <w:tab/>
              <w:t>Sublinha que os ciberataques, a desinformação e a informação incorreta –– muitas vezes usados como instrumentos de ingerência estrangeira, nomeadamente durante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w:t>
            </w:r>
          </w:p>
        </w:tc>
        <w:tc>
          <w:tcPr>
            <w:tcW w:w="4876" w:type="dxa"/>
            <w:tcBorders>
              <w:top w:val="nil"/>
              <w:left w:val="nil"/>
              <w:bottom w:val="nil"/>
              <w:right w:val="nil"/>
            </w:tcBorders>
          </w:tcPr>
          <w:p w14:paraId="53FE037E" w14:textId="77777777" w:rsidR="00AD7135" w:rsidRPr="00F16CF4" w:rsidRDefault="00AD7135" w:rsidP="00DB0550">
            <w:pPr>
              <w:pStyle w:val="Normal6a"/>
            </w:pPr>
            <w:r w:rsidRPr="00F16CF4">
              <w:t>3.</w:t>
            </w:r>
            <w:r w:rsidRPr="00F16CF4">
              <w:tab/>
              <w:t xml:space="preserve">Sublinha que os ciberataques, a desinformação e a informação incorreta –– muitas vezes usados como instrumentos de ingerência estrangeira, nomeadamente durante </w:t>
            </w:r>
            <w:r w:rsidRPr="00F16CF4">
              <w:rPr>
                <w:b/>
                <w:i/>
              </w:rPr>
              <w:t>os períodos eleitorais, e com especial intensidade durante</w:t>
            </w:r>
            <w:r w:rsidRPr="00F16CF4">
              <w:t xml:space="preserve"> as eleições –– contribuem para alimentar esta tendência de declínio democrático; insiste na importância capital das fontes de informação fiáveis, independentes e diversas e do jornalismo de qualidade para a existência de sociedades democráticas sólidas e de um espaço cívico próspero; manifesta, pois, uma grande inquietação face às dificuldades crescentes e multifacetadas com que se defrontam os meios de comunicação independentes, designadamente o número cada vez maior de ataques contra os jornalistas e a diminuição do financiamento disponível;</w:t>
            </w:r>
          </w:p>
        </w:tc>
      </w:tr>
    </w:tbl>
    <w:p w14:paraId="645C53F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50DFAAE" w14:textId="77777777" w:rsidR="00AD7135" w:rsidRPr="00F16CF4" w:rsidRDefault="00AD7135" w:rsidP="00AD7135">
      <w:r w:rsidRPr="00F16CF4">
        <w:rPr>
          <w:rStyle w:val="HideTWBExt"/>
        </w:rPr>
        <w:t>&lt;/Amend&gt;</w:t>
      </w:r>
    </w:p>
    <w:p w14:paraId="3A509E7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130</w:t>
      </w:r>
      <w:r w:rsidRPr="00F16CF4">
        <w:rPr>
          <w:rStyle w:val="HideTWBExt"/>
        </w:rPr>
        <w:t>&lt;/NumAm&gt;</w:t>
      </w:r>
    </w:p>
    <w:p w14:paraId="41DB62D1"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86AB8E1" w14:textId="77777777" w:rsidR="00AD7135" w:rsidRPr="00F16CF4" w:rsidRDefault="00AD7135" w:rsidP="00AD7135">
      <w:pPr>
        <w:pStyle w:val="NormalBold"/>
      </w:pPr>
      <w:r w:rsidRPr="00F16CF4">
        <w:rPr>
          <w:rStyle w:val="HideTWBExt"/>
          <w:b w:val="0"/>
        </w:rPr>
        <w:t>&lt;/RepeatBlock-By&gt;</w:t>
      </w:r>
    </w:p>
    <w:p w14:paraId="5143581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F986293" w14:textId="68EB2471" w:rsidR="00AD7135" w:rsidRPr="00F16CF4" w:rsidRDefault="00AD7135" w:rsidP="00AD7135">
      <w:pPr>
        <w:pStyle w:val="NormalBold"/>
      </w:pPr>
      <w:r w:rsidRPr="00F16CF4">
        <w:rPr>
          <w:rStyle w:val="HideTWBExt"/>
        </w:rPr>
        <w:t>&lt;Article&gt;</w:t>
      </w:r>
      <w:r w:rsidRPr="00F16CF4">
        <w:t>N.º 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80EC40" w14:textId="77777777" w:rsidTr="00DB0550">
        <w:trPr>
          <w:trHeight w:hRule="exact" w:val="240"/>
          <w:jc w:val="center"/>
        </w:trPr>
        <w:tc>
          <w:tcPr>
            <w:tcW w:w="9752" w:type="dxa"/>
            <w:gridSpan w:val="2"/>
            <w:tcBorders>
              <w:top w:val="nil"/>
              <w:left w:val="nil"/>
              <w:bottom w:val="nil"/>
              <w:right w:val="nil"/>
            </w:tcBorders>
          </w:tcPr>
          <w:p w14:paraId="340A558E" w14:textId="77777777" w:rsidR="00AD7135" w:rsidRPr="00F16CF4" w:rsidRDefault="00AD7135" w:rsidP="00DB0550"/>
        </w:tc>
      </w:tr>
      <w:tr w:rsidR="00AD7135" w:rsidRPr="00F16CF4" w14:paraId="2531B3C9" w14:textId="77777777" w:rsidTr="00DB0550">
        <w:trPr>
          <w:trHeight w:val="240"/>
          <w:jc w:val="center"/>
        </w:trPr>
        <w:tc>
          <w:tcPr>
            <w:tcW w:w="4876" w:type="dxa"/>
            <w:tcBorders>
              <w:top w:val="nil"/>
              <w:left w:val="nil"/>
              <w:bottom w:val="nil"/>
              <w:right w:val="nil"/>
            </w:tcBorders>
          </w:tcPr>
          <w:p w14:paraId="6BF4078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BD27DD3" w14:textId="77777777" w:rsidR="00AD7135" w:rsidRPr="00F16CF4" w:rsidRDefault="00AD7135" w:rsidP="00DB0550">
            <w:pPr>
              <w:pStyle w:val="AmColumnHeading"/>
            </w:pPr>
            <w:r w:rsidRPr="00F16CF4">
              <w:t>Alteração</w:t>
            </w:r>
          </w:p>
        </w:tc>
      </w:tr>
      <w:tr w:rsidR="00AD7135" w:rsidRPr="00F16CF4" w14:paraId="6F53F772" w14:textId="77777777" w:rsidTr="00DB0550">
        <w:trPr>
          <w:jc w:val="center"/>
        </w:trPr>
        <w:tc>
          <w:tcPr>
            <w:tcW w:w="4876" w:type="dxa"/>
            <w:tcBorders>
              <w:top w:val="nil"/>
              <w:left w:val="nil"/>
              <w:bottom w:val="nil"/>
              <w:right w:val="nil"/>
            </w:tcBorders>
          </w:tcPr>
          <w:p w14:paraId="7ECAFF55" w14:textId="77777777" w:rsidR="00AD7135" w:rsidRPr="00F16CF4" w:rsidRDefault="00AD7135" w:rsidP="00DB0550">
            <w:pPr>
              <w:pStyle w:val="Normal6a"/>
            </w:pPr>
          </w:p>
        </w:tc>
        <w:tc>
          <w:tcPr>
            <w:tcW w:w="4876" w:type="dxa"/>
            <w:tcBorders>
              <w:top w:val="nil"/>
              <w:left w:val="nil"/>
              <w:bottom w:val="nil"/>
              <w:right w:val="nil"/>
            </w:tcBorders>
          </w:tcPr>
          <w:p w14:paraId="4CB24D80" w14:textId="3583D30F" w:rsidR="00AD7135" w:rsidRPr="00F16CF4" w:rsidRDefault="00AD7135" w:rsidP="00DB0550">
            <w:pPr>
              <w:pStyle w:val="Normal6a"/>
            </w:pPr>
            <w:r w:rsidRPr="00F16CF4">
              <w:rPr>
                <w:b/>
                <w:i/>
              </w:rPr>
              <w:t>3</w:t>
            </w:r>
            <w:r w:rsidR="00A072A6">
              <w:rPr>
                <w:b/>
                <w:i/>
              </w:rPr>
              <w:noBreakHyphen/>
            </w:r>
            <w:r w:rsidRPr="00F16CF4">
              <w:rPr>
                <w:b/>
                <w:i/>
              </w:rPr>
              <w:t>A.</w:t>
            </w:r>
            <w:r w:rsidRPr="00F16CF4">
              <w:tab/>
            </w:r>
            <w:r w:rsidRPr="00F16CF4">
              <w:rPr>
                <w:b/>
                <w:i/>
              </w:rPr>
              <w:t>Rejeita o facto de, em muitos países, ser negado às pessoas o direito a manifestarem</w:t>
            </w:r>
            <w:r w:rsidR="00A072A6">
              <w:rPr>
                <w:b/>
                <w:i/>
              </w:rPr>
              <w:noBreakHyphen/>
            </w:r>
            <w:r w:rsidRPr="00F16CF4">
              <w:rPr>
                <w:b/>
                <w:i/>
              </w:rPr>
              <w:t>se, através de medidas jurídicas, administrativas e outras, como a repressão das manifestações com recurso à força, ao assédio e às detenções arbitrárias; exige o respeito pelos direitos à liberdade de reunião, de associação e de expressão garantidos pelas normas internacionais e pelos tratados das Nações Unidas e insta os governos a não recorrerem à força contra manifestantes pacíficos;</w:t>
            </w:r>
          </w:p>
        </w:tc>
      </w:tr>
    </w:tbl>
    <w:p w14:paraId="0348C95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A613BC4" w14:textId="77777777" w:rsidR="00AD7135" w:rsidRPr="00F16CF4" w:rsidRDefault="00AD7135" w:rsidP="00AD7135">
      <w:r w:rsidRPr="00F16CF4">
        <w:rPr>
          <w:rStyle w:val="HideTWBExt"/>
        </w:rPr>
        <w:t>&lt;/Amend&gt;</w:t>
      </w:r>
    </w:p>
    <w:p w14:paraId="7A5A1A1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131</w:t>
      </w:r>
      <w:r w:rsidRPr="00F16CF4">
        <w:rPr>
          <w:rStyle w:val="HideTWBExt"/>
        </w:rPr>
        <w:t>&lt;/NumAm&gt;</w:t>
      </w:r>
    </w:p>
    <w:p w14:paraId="6DA91B5C"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0B8B7B41" w14:textId="77777777" w:rsidR="00AD7135" w:rsidRPr="00F16CF4" w:rsidRDefault="00AD7135" w:rsidP="00AD7135">
      <w:pPr>
        <w:pStyle w:val="NormalBold"/>
      </w:pPr>
      <w:r w:rsidRPr="00F16CF4">
        <w:rPr>
          <w:rStyle w:val="HideTWBExt"/>
          <w:b w:val="0"/>
        </w:rPr>
        <w:t>&lt;/RepeatBlock-By&gt;</w:t>
      </w:r>
    </w:p>
    <w:p w14:paraId="0104369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9AE3D3B" w14:textId="7191A88D" w:rsidR="00AD7135" w:rsidRPr="00F16CF4" w:rsidRDefault="00AD7135" w:rsidP="00AD7135">
      <w:pPr>
        <w:pStyle w:val="NormalBold"/>
      </w:pPr>
      <w:r w:rsidRPr="00F16CF4">
        <w:rPr>
          <w:rStyle w:val="HideTWBExt"/>
        </w:rPr>
        <w:t>&lt;Article&gt;</w:t>
      </w:r>
      <w:r w:rsidRPr="00F16CF4">
        <w:t>N.º 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8B6DC61" w14:textId="77777777" w:rsidTr="00DB0550">
        <w:trPr>
          <w:trHeight w:hRule="exact" w:val="240"/>
          <w:jc w:val="center"/>
        </w:trPr>
        <w:tc>
          <w:tcPr>
            <w:tcW w:w="9752" w:type="dxa"/>
            <w:gridSpan w:val="2"/>
            <w:tcBorders>
              <w:top w:val="nil"/>
              <w:left w:val="nil"/>
              <w:bottom w:val="nil"/>
              <w:right w:val="nil"/>
            </w:tcBorders>
          </w:tcPr>
          <w:p w14:paraId="4C6FD122" w14:textId="77777777" w:rsidR="00AD7135" w:rsidRPr="00F16CF4" w:rsidRDefault="00AD7135" w:rsidP="00DB0550"/>
        </w:tc>
      </w:tr>
      <w:tr w:rsidR="00AD7135" w:rsidRPr="00F16CF4" w14:paraId="5EB5AABF" w14:textId="77777777" w:rsidTr="00DB0550">
        <w:trPr>
          <w:trHeight w:val="240"/>
          <w:jc w:val="center"/>
        </w:trPr>
        <w:tc>
          <w:tcPr>
            <w:tcW w:w="4876" w:type="dxa"/>
            <w:tcBorders>
              <w:top w:val="nil"/>
              <w:left w:val="nil"/>
              <w:bottom w:val="nil"/>
              <w:right w:val="nil"/>
            </w:tcBorders>
          </w:tcPr>
          <w:p w14:paraId="1A31614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36E04A9" w14:textId="77777777" w:rsidR="00AD7135" w:rsidRPr="00F16CF4" w:rsidRDefault="00AD7135" w:rsidP="00DB0550">
            <w:pPr>
              <w:pStyle w:val="AmColumnHeading"/>
            </w:pPr>
            <w:r w:rsidRPr="00F16CF4">
              <w:t>Alteração</w:t>
            </w:r>
          </w:p>
        </w:tc>
      </w:tr>
      <w:tr w:rsidR="00AD7135" w:rsidRPr="00F16CF4" w14:paraId="498CDF74" w14:textId="77777777" w:rsidTr="00DB0550">
        <w:trPr>
          <w:jc w:val="center"/>
        </w:trPr>
        <w:tc>
          <w:tcPr>
            <w:tcW w:w="4876" w:type="dxa"/>
            <w:tcBorders>
              <w:top w:val="nil"/>
              <w:left w:val="nil"/>
              <w:bottom w:val="nil"/>
              <w:right w:val="nil"/>
            </w:tcBorders>
          </w:tcPr>
          <w:p w14:paraId="7A645C31" w14:textId="77777777" w:rsidR="00AD7135" w:rsidRPr="00F16CF4" w:rsidRDefault="00AD7135" w:rsidP="00DB0550">
            <w:pPr>
              <w:pStyle w:val="Normal6a"/>
            </w:pPr>
          </w:p>
        </w:tc>
        <w:tc>
          <w:tcPr>
            <w:tcW w:w="4876" w:type="dxa"/>
            <w:tcBorders>
              <w:top w:val="nil"/>
              <w:left w:val="nil"/>
              <w:bottom w:val="nil"/>
              <w:right w:val="nil"/>
            </w:tcBorders>
          </w:tcPr>
          <w:p w14:paraId="7731B8D6" w14:textId="13BCCD20" w:rsidR="00AD7135" w:rsidRPr="00F16CF4" w:rsidRDefault="00AD7135" w:rsidP="00DB0550">
            <w:pPr>
              <w:pStyle w:val="Normal6a"/>
            </w:pPr>
            <w:r w:rsidRPr="00F16CF4">
              <w:rPr>
                <w:b/>
                <w:i/>
              </w:rPr>
              <w:t>3</w:t>
            </w:r>
            <w:r w:rsidR="00A072A6">
              <w:rPr>
                <w:b/>
                <w:i/>
              </w:rPr>
              <w:noBreakHyphen/>
            </w:r>
            <w:r w:rsidRPr="00F16CF4">
              <w:rPr>
                <w:b/>
                <w:i/>
              </w:rPr>
              <w:t>A.</w:t>
            </w:r>
            <w:r w:rsidRPr="00F16CF4">
              <w:tab/>
            </w:r>
            <w:r w:rsidRPr="00F16CF4">
              <w:rPr>
                <w:b/>
                <w:i/>
              </w:rPr>
              <w:t>Lamenta a violência, o assédio e o assassínio de pessoas devido à existência e aplicação de leis contra a conversão e a blasfémia em vários países, como, por exemplo, a Nigéria, a Somália ou o Paquistão; denuncia o facto de essas leis limitarem e até privarem as minorias religiosas e não religiosas do seu direito à liberdade de religião ou de convicção;</w:t>
            </w:r>
          </w:p>
        </w:tc>
      </w:tr>
    </w:tbl>
    <w:p w14:paraId="3C654CC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53EDD10" w14:textId="77777777" w:rsidR="00AD7135" w:rsidRPr="00F16CF4" w:rsidRDefault="00AD7135" w:rsidP="00AD7135">
      <w:r w:rsidRPr="00F16CF4">
        <w:rPr>
          <w:rStyle w:val="HideTWBExt"/>
        </w:rPr>
        <w:t>&lt;/Amend&gt;</w:t>
      </w:r>
    </w:p>
    <w:p w14:paraId="5D5153C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132</w:t>
      </w:r>
      <w:r w:rsidRPr="00F16CF4">
        <w:rPr>
          <w:rStyle w:val="HideTWBExt"/>
        </w:rPr>
        <w:t>&lt;/NumAm&gt;</w:t>
      </w:r>
    </w:p>
    <w:p w14:paraId="1406EF6E"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691BFA0B" w14:textId="77777777" w:rsidR="00AD7135" w:rsidRPr="00F16CF4" w:rsidRDefault="00AD7135" w:rsidP="00AD7135">
      <w:pPr>
        <w:pStyle w:val="NormalBold"/>
      </w:pPr>
      <w:r w:rsidRPr="00F16CF4">
        <w:rPr>
          <w:rStyle w:val="HideTWBExt"/>
          <w:b w:val="0"/>
        </w:rPr>
        <w:t>&lt;/RepeatBlock-By&gt;</w:t>
      </w:r>
    </w:p>
    <w:p w14:paraId="715462D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D60D30E" w14:textId="77777777" w:rsidR="00AD7135" w:rsidRPr="00F16CF4" w:rsidRDefault="00AD7135" w:rsidP="00AD7135">
      <w:pPr>
        <w:pStyle w:val="NormalBold"/>
      </w:pPr>
      <w:r w:rsidRPr="00F16CF4">
        <w:rPr>
          <w:rStyle w:val="HideTWBExt"/>
        </w:rPr>
        <w:t>&lt;Article&gt;</w:t>
      </w:r>
      <w:r w:rsidRPr="00F16CF4">
        <w:t>N.º 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4D202AD" w14:textId="77777777" w:rsidTr="00DB0550">
        <w:trPr>
          <w:trHeight w:hRule="exact" w:val="240"/>
          <w:jc w:val="center"/>
        </w:trPr>
        <w:tc>
          <w:tcPr>
            <w:tcW w:w="9752" w:type="dxa"/>
            <w:gridSpan w:val="2"/>
            <w:tcBorders>
              <w:top w:val="nil"/>
              <w:left w:val="nil"/>
              <w:bottom w:val="nil"/>
              <w:right w:val="nil"/>
            </w:tcBorders>
          </w:tcPr>
          <w:p w14:paraId="168DB128" w14:textId="77777777" w:rsidR="00AD7135" w:rsidRPr="00F16CF4" w:rsidRDefault="00AD7135" w:rsidP="00DB0550"/>
        </w:tc>
      </w:tr>
      <w:tr w:rsidR="00AD7135" w:rsidRPr="00F16CF4" w14:paraId="75C22092" w14:textId="77777777" w:rsidTr="00DB0550">
        <w:trPr>
          <w:trHeight w:val="240"/>
          <w:jc w:val="center"/>
        </w:trPr>
        <w:tc>
          <w:tcPr>
            <w:tcW w:w="4876" w:type="dxa"/>
            <w:tcBorders>
              <w:top w:val="nil"/>
              <w:left w:val="nil"/>
              <w:bottom w:val="nil"/>
              <w:right w:val="nil"/>
            </w:tcBorders>
          </w:tcPr>
          <w:p w14:paraId="17BD9B1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FF28416" w14:textId="77777777" w:rsidR="00AD7135" w:rsidRPr="00F16CF4" w:rsidRDefault="00AD7135" w:rsidP="00DB0550">
            <w:pPr>
              <w:pStyle w:val="AmColumnHeading"/>
            </w:pPr>
            <w:r w:rsidRPr="00F16CF4">
              <w:t>Alteração</w:t>
            </w:r>
          </w:p>
        </w:tc>
      </w:tr>
      <w:tr w:rsidR="00AD7135" w:rsidRPr="00F16CF4" w14:paraId="36895703" w14:textId="77777777" w:rsidTr="00DB0550">
        <w:trPr>
          <w:jc w:val="center"/>
        </w:trPr>
        <w:tc>
          <w:tcPr>
            <w:tcW w:w="4876" w:type="dxa"/>
            <w:tcBorders>
              <w:top w:val="nil"/>
              <w:left w:val="nil"/>
              <w:bottom w:val="nil"/>
              <w:right w:val="nil"/>
            </w:tcBorders>
          </w:tcPr>
          <w:p w14:paraId="3368866A" w14:textId="77777777" w:rsidR="00AD7135" w:rsidRPr="00F16CF4" w:rsidRDefault="00AD7135" w:rsidP="00DB0550">
            <w:pPr>
              <w:pStyle w:val="Normal6a"/>
            </w:pPr>
            <w:r w:rsidRPr="00F16CF4">
              <w:t>4.</w:t>
            </w:r>
            <w:r w:rsidRPr="00F16CF4">
              <w:tab/>
              <w:t xml:space="preserve">Reitera que a sociedade civil desempenha um papel fundamental para uma democracia florescente, e lamenta as ações empreendidas por governos em todo o mundo para restringir o espaço cívico, notadamente </w:t>
            </w:r>
            <w:r w:rsidRPr="00F16CF4">
              <w:rPr>
                <w:b/>
                <w:i/>
              </w:rPr>
              <w:t>a</w:t>
            </w:r>
            <w:r w:rsidRPr="00F16CF4">
              <w:t xml:space="preserve"> introdução de legislação específica destinada a reduzir o financiamento das organizações não governamentais </w:t>
            </w:r>
            <w:r w:rsidRPr="00F16CF4">
              <w:rPr>
                <w:b/>
                <w:i/>
              </w:rPr>
              <w:t>e a</w:t>
            </w:r>
            <w:r w:rsidRPr="00F16CF4">
              <w:t xml:space="preserve"> limitar a liberdade de reunião;</w:t>
            </w:r>
          </w:p>
        </w:tc>
        <w:tc>
          <w:tcPr>
            <w:tcW w:w="4876" w:type="dxa"/>
            <w:tcBorders>
              <w:top w:val="nil"/>
              <w:left w:val="nil"/>
              <w:bottom w:val="nil"/>
              <w:right w:val="nil"/>
            </w:tcBorders>
          </w:tcPr>
          <w:p w14:paraId="4BF95045" w14:textId="77777777" w:rsidR="00AD7135" w:rsidRPr="00F16CF4" w:rsidRDefault="00AD7135" w:rsidP="00DB0550">
            <w:pPr>
              <w:pStyle w:val="Normal6a"/>
            </w:pPr>
            <w:r w:rsidRPr="00F16CF4">
              <w:t>4.</w:t>
            </w:r>
            <w:r w:rsidRPr="00F16CF4">
              <w:tab/>
              <w:t xml:space="preserve">Reitera que a sociedade civil desempenha um papel fundamental para uma democracia florescente, e lamenta as ações empreendidas por governos em todo o mundo para restringir o espaço cívico, notadamente </w:t>
            </w:r>
            <w:r w:rsidRPr="00F16CF4">
              <w:rPr>
                <w:b/>
                <w:i/>
              </w:rPr>
              <w:t>através da</w:t>
            </w:r>
            <w:r w:rsidRPr="00F16CF4">
              <w:t xml:space="preserve"> introdução de legislação específica destinada a reduzir o financiamento das organizações não governamentais</w:t>
            </w:r>
            <w:r w:rsidRPr="00F16CF4">
              <w:rPr>
                <w:b/>
                <w:i/>
              </w:rPr>
              <w:t>, da adoção das chamadas leis relativas aos agentes estrangeiros e do abuso das leis em matéria de luta contra o terrorismo ou de luta contra a corrupção a fim de</w:t>
            </w:r>
            <w:r w:rsidRPr="00F16CF4">
              <w:t xml:space="preserve"> limitar a liberdade de reunião </w:t>
            </w:r>
            <w:r w:rsidRPr="00F16CF4">
              <w:rPr>
                <w:b/>
                <w:i/>
              </w:rPr>
              <w:t>e silenciar os defensores dos direitos humanos</w:t>
            </w:r>
            <w:r w:rsidRPr="00F16CF4">
              <w:t>;</w:t>
            </w:r>
          </w:p>
        </w:tc>
      </w:tr>
    </w:tbl>
    <w:p w14:paraId="4DDBCFC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4BFD0C8" w14:textId="77777777" w:rsidR="00AD7135" w:rsidRPr="00F16CF4" w:rsidRDefault="00AD7135" w:rsidP="00AD7135">
      <w:r w:rsidRPr="00F16CF4">
        <w:rPr>
          <w:rStyle w:val="HideTWBExt"/>
        </w:rPr>
        <w:t>&lt;/Amend&gt;</w:t>
      </w:r>
    </w:p>
    <w:p w14:paraId="6AE46145"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133</w:t>
      </w:r>
      <w:r w:rsidRPr="00F16CF4">
        <w:rPr>
          <w:rStyle w:val="HideTWBExt"/>
          <w:b w:val="0"/>
        </w:rPr>
        <w:t>&lt;/NumAm&gt;</w:t>
      </w:r>
    </w:p>
    <w:p w14:paraId="5674789F" w14:textId="77777777" w:rsidR="00AD7135" w:rsidRPr="00F16CF4" w:rsidRDefault="00AD7135" w:rsidP="00AD7135">
      <w:pPr>
        <w:pStyle w:val="NormalBold"/>
      </w:pPr>
      <w:r w:rsidRPr="00F16CF4">
        <w:rPr>
          <w:rStyle w:val="HideTWBExt"/>
          <w:b w:val="0"/>
        </w:rPr>
        <w:t>&lt;RepeatBlock-By&gt;&lt;Members&gt;</w:t>
      </w:r>
      <w:r w:rsidRPr="00F16CF4">
        <w:t>Geadis Geadi</w:t>
      </w:r>
      <w:r w:rsidRPr="00F16CF4">
        <w:rPr>
          <w:rStyle w:val="HideTWBExt"/>
          <w:b w:val="0"/>
        </w:rPr>
        <w:t>&lt;/Members&gt;</w:t>
      </w:r>
    </w:p>
    <w:p w14:paraId="4D443C9C" w14:textId="77777777" w:rsidR="00AD7135" w:rsidRPr="00F16CF4" w:rsidRDefault="00AD7135" w:rsidP="00AD7135">
      <w:pPr>
        <w:pStyle w:val="NormalBold"/>
      </w:pPr>
      <w:r w:rsidRPr="00F16CF4">
        <w:rPr>
          <w:rStyle w:val="HideTWBExt"/>
          <w:b w:val="0"/>
        </w:rPr>
        <w:t>&lt;/RepeatBlock-By&gt;</w:t>
      </w:r>
    </w:p>
    <w:p w14:paraId="4DD60623"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26B641E9" w14:textId="77777777" w:rsidR="00AD7135" w:rsidRPr="00F16CF4" w:rsidRDefault="00AD7135" w:rsidP="00AD7135">
      <w:pPr>
        <w:pStyle w:val="NormalBold"/>
      </w:pPr>
      <w:r w:rsidRPr="00F16CF4">
        <w:rPr>
          <w:rStyle w:val="HideTWBExt"/>
          <w:b w:val="0"/>
        </w:rPr>
        <w:t>&lt;Article&gt;</w:t>
      </w:r>
      <w:r w:rsidRPr="00F16CF4">
        <w:t>N.º 4</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1ED2326" w14:textId="77777777" w:rsidTr="00DB0550">
        <w:trPr>
          <w:trHeight w:hRule="exact" w:val="240"/>
          <w:jc w:val="center"/>
        </w:trPr>
        <w:tc>
          <w:tcPr>
            <w:tcW w:w="9752" w:type="dxa"/>
            <w:gridSpan w:val="2"/>
            <w:tcBorders>
              <w:top w:val="nil"/>
              <w:left w:val="nil"/>
              <w:bottom w:val="nil"/>
              <w:right w:val="nil"/>
            </w:tcBorders>
          </w:tcPr>
          <w:p w14:paraId="390B4F47" w14:textId="77777777" w:rsidR="00AD7135" w:rsidRPr="00F16CF4" w:rsidRDefault="00AD7135" w:rsidP="00DB0550"/>
        </w:tc>
      </w:tr>
      <w:tr w:rsidR="00AD7135" w:rsidRPr="00F16CF4" w14:paraId="09AB7144" w14:textId="77777777" w:rsidTr="00DB0550">
        <w:trPr>
          <w:trHeight w:val="240"/>
          <w:jc w:val="center"/>
        </w:trPr>
        <w:tc>
          <w:tcPr>
            <w:tcW w:w="4876" w:type="dxa"/>
            <w:tcBorders>
              <w:top w:val="nil"/>
              <w:left w:val="nil"/>
              <w:bottom w:val="nil"/>
              <w:right w:val="nil"/>
            </w:tcBorders>
          </w:tcPr>
          <w:p w14:paraId="016A1FC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F52E1C0" w14:textId="77777777" w:rsidR="00AD7135" w:rsidRPr="00F16CF4" w:rsidRDefault="00AD7135" w:rsidP="00DB0550">
            <w:pPr>
              <w:pStyle w:val="AmColumnHeading"/>
            </w:pPr>
            <w:r w:rsidRPr="00F16CF4">
              <w:t>Alteração</w:t>
            </w:r>
          </w:p>
        </w:tc>
      </w:tr>
      <w:tr w:rsidR="00AD7135" w:rsidRPr="00F16CF4" w14:paraId="74A0385F" w14:textId="77777777" w:rsidTr="00DB0550">
        <w:trPr>
          <w:jc w:val="center"/>
        </w:trPr>
        <w:tc>
          <w:tcPr>
            <w:tcW w:w="4876" w:type="dxa"/>
            <w:tcBorders>
              <w:top w:val="nil"/>
              <w:left w:val="nil"/>
              <w:bottom w:val="nil"/>
              <w:right w:val="nil"/>
            </w:tcBorders>
          </w:tcPr>
          <w:p w14:paraId="1125015E" w14:textId="77777777" w:rsidR="00AD7135" w:rsidRPr="00F16CF4" w:rsidRDefault="00AD7135" w:rsidP="00DB0550">
            <w:pPr>
              <w:pStyle w:val="Normal6a"/>
            </w:pPr>
            <w:r w:rsidRPr="00F16CF4">
              <w:t>4.</w:t>
            </w:r>
            <w:r w:rsidRPr="00F16CF4">
              <w:tab/>
              <w:t>Reitera que a sociedade civil desempenha um papel fundamental para uma democracia florescente, e lamenta as ações empreendidas por governos em todo o mundo para restringir o espaço cívico</w:t>
            </w:r>
            <w:r w:rsidRPr="00F16CF4">
              <w:rPr>
                <w:b/>
                <w:i/>
              </w:rPr>
              <w:t>, notadamente a introdução de legislação específica destinada a reduzir o financiamento das organizações não governamentais</w:t>
            </w:r>
            <w:r w:rsidRPr="00F16CF4">
              <w:t xml:space="preserve"> e </w:t>
            </w:r>
            <w:r w:rsidRPr="00F16CF4">
              <w:rPr>
                <w:b/>
                <w:i/>
              </w:rPr>
              <w:t>a</w:t>
            </w:r>
            <w:r w:rsidRPr="00F16CF4">
              <w:t xml:space="preserve"> limitar a liberdade de reunião;</w:t>
            </w:r>
          </w:p>
        </w:tc>
        <w:tc>
          <w:tcPr>
            <w:tcW w:w="4876" w:type="dxa"/>
            <w:tcBorders>
              <w:top w:val="nil"/>
              <w:left w:val="nil"/>
              <w:bottom w:val="nil"/>
              <w:right w:val="nil"/>
            </w:tcBorders>
          </w:tcPr>
          <w:p w14:paraId="53B22773" w14:textId="77777777" w:rsidR="00AD7135" w:rsidRPr="00F16CF4" w:rsidRDefault="00AD7135" w:rsidP="00DB0550">
            <w:pPr>
              <w:pStyle w:val="Normal6a"/>
            </w:pPr>
            <w:r w:rsidRPr="00F16CF4">
              <w:t>4.</w:t>
            </w:r>
            <w:r w:rsidRPr="00F16CF4">
              <w:tab/>
              <w:t>Reitera que a sociedade civil desempenha um papel fundamental para uma democracia florescente, e lamenta as ações empreendidas por governos em todo o mundo para restringir o espaço cívico e  limitar a liberdade de reunião;</w:t>
            </w:r>
          </w:p>
        </w:tc>
      </w:tr>
    </w:tbl>
    <w:p w14:paraId="419F8D4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20FC6EF5" w14:textId="77777777" w:rsidR="00AD7135" w:rsidRPr="00F16CF4" w:rsidRDefault="00AD7135" w:rsidP="00AD7135">
      <w:r w:rsidRPr="00F16CF4">
        <w:rPr>
          <w:rStyle w:val="HideTWBExt"/>
        </w:rPr>
        <w:t>&lt;/Amend&gt;</w:t>
      </w:r>
    </w:p>
    <w:p w14:paraId="45454C6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134</w:t>
      </w:r>
      <w:r w:rsidRPr="00F16CF4">
        <w:rPr>
          <w:rStyle w:val="HideTWBExt"/>
        </w:rPr>
        <w:t>&lt;/NumAm&gt;</w:t>
      </w:r>
    </w:p>
    <w:p w14:paraId="0E9221AF" w14:textId="77777777" w:rsidR="00AD7135" w:rsidRPr="00F16CF4" w:rsidRDefault="00AD7135" w:rsidP="00AD7135">
      <w:pPr>
        <w:pStyle w:val="NormalBold"/>
      </w:pPr>
      <w:r w:rsidRPr="00F16CF4">
        <w:rPr>
          <w:rStyle w:val="HideTWBExt"/>
          <w:b w:val="0"/>
        </w:rPr>
        <w:t>&lt;RepeatBlock-By&gt;&lt;Members&gt;</w:t>
      </w:r>
      <w:r w:rsidRPr="00F16CF4">
        <w:t>Dan Barna, Bernard Guetta, Lucia Yar, Hilde Vautmans, Michał Kobosko</w:t>
      </w:r>
      <w:r w:rsidRPr="00F16CF4">
        <w:rPr>
          <w:rStyle w:val="HideTWBExt"/>
          <w:b w:val="0"/>
        </w:rPr>
        <w:t>&lt;/Members&gt;</w:t>
      </w:r>
    </w:p>
    <w:p w14:paraId="1722E482" w14:textId="77777777" w:rsidR="00AD7135" w:rsidRPr="00F16CF4" w:rsidRDefault="00AD7135" w:rsidP="00AD7135">
      <w:pPr>
        <w:pStyle w:val="NormalBold"/>
      </w:pPr>
      <w:r w:rsidRPr="00F16CF4">
        <w:rPr>
          <w:rStyle w:val="HideTWBExt"/>
          <w:b w:val="0"/>
        </w:rPr>
        <w:t>&lt;/RepeatBlock-By&gt;</w:t>
      </w:r>
    </w:p>
    <w:p w14:paraId="30A50FF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7624E2C" w14:textId="77777777" w:rsidR="00AD7135" w:rsidRPr="00F16CF4" w:rsidRDefault="00AD7135" w:rsidP="00AD7135">
      <w:pPr>
        <w:pStyle w:val="NormalBold"/>
      </w:pPr>
      <w:r w:rsidRPr="00F16CF4">
        <w:rPr>
          <w:rStyle w:val="HideTWBExt"/>
        </w:rPr>
        <w:t>&lt;Article&gt;</w:t>
      </w:r>
      <w:r w:rsidRPr="00F16CF4">
        <w:t>N.º 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A25D02" w14:textId="77777777" w:rsidTr="00DB0550">
        <w:trPr>
          <w:trHeight w:hRule="exact" w:val="240"/>
          <w:jc w:val="center"/>
        </w:trPr>
        <w:tc>
          <w:tcPr>
            <w:tcW w:w="9752" w:type="dxa"/>
            <w:gridSpan w:val="2"/>
            <w:tcBorders>
              <w:top w:val="nil"/>
              <w:left w:val="nil"/>
              <w:bottom w:val="nil"/>
              <w:right w:val="nil"/>
            </w:tcBorders>
          </w:tcPr>
          <w:p w14:paraId="215DC6DA" w14:textId="77777777" w:rsidR="00AD7135" w:rsidRPr="00F16CF4" w:rsidRDefault="00AD7135" w:rsidP="00DB0550"/>
        </w:tc>
      </w:tr>
      <w:tr w:rsidR="00AD7135" w:rsidRPr="00F16CF4" w14:paraId="6EFF6729" w14:textId="77777777" w:rsidTr="00DB0550">
        <w:trPr>
          <w:trHeight w:val="240"/>
          <w:jc w:val="center"/>
        </w:trPr>
        <w:tc>
          <w:tcPr>
            <w:tcW w:w="4876" w:type="dxa"/>
            <w:tcBorders>
              <w:top w:val="nil"/>
              <w:left w:val="nil"/>
              <w:bottom w:val="nil"/>
              <w:right w:val="nil"/>
            </w:tcBorders>
          </w:tcPr>
          <w:p w14:paraId="60D6D7F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D27E816" w14:textId="77777777" w:rsidR="00AD7135" w:rsidRPr="00F16CF4" w:rsidRDefault="00AD7135" w:rsidP="00DB0550">
            <w:pPr>
              <w:pStyle w:val="AmColumnHeading"/>
            </w:pPr>
            <w:r w:rsidRPr="00F16CF4">
              <w:t>Alteração</w:t>
            </w:r>
          </w:p>
        </w:tc>
      </w:tr>
      <w:tr w:rsidR="00AD7135" w:rsidRPr="00F16CF4" w14:paraId="6C02C695" w14:textId="77777777" w:rsidTr="00DB0550">
        <w:trPr>
          <w:jc w:val="center"/>
        </w:trPr>
        <w:tc>
          <w:tcPr>
            <w:tcW w:w="4876" w:type="dxa"/>
            <w:tcBorders>
              <w:top w:val="nil"/>
              <w:left w:val="nil"/>
              <w:bottom w:val="nil"/>
              <w:right w:val="nil"/>
            </w:tcBorders>
          </w:tcPr>
          <w:p w14:paraId="5725818F" w14:textId="77777777" w:rsidR="00AD7135" w:rsidRPr="00F16CF4" w:rsidRDefault="00AD7135" w:rsidP="00DB0550">
            <w:pPr>
              <w:pStyle w:val="Normal6a"/>
            </w:pPr>
            <w:r w:rsidRPr="00F16CF4">
              <w:t>4.</w:t>
            </w:r>
            <w:r w:rsidRPr="00F16CF4">
              <w:tab/>
              <w:t>Reitera que a sociedade civil desempenha um papel fundamental para uma democracia florescente, e lamenta as ações empreendidas por governos em todo o mundo para restringir o espaço cívico, notadamente a introdução de legislação específica destinada a reduzir o financiamento das organizações não governamentais e a limitar a liberdade de reunião;</w:t>
            </w:r>
          </w:p>
        </w:tc>
        <w:tc>
          <w:tcPr>
            <w:tcW w:w="4876" w:type="dxa"/>
            <w:tcBorders>
              <w:top w:val="nil"/>
              <w:left w:val="nil"/>
              <w:bottom w:val="nil"/>
              <w:right w:val="nil"/>
            </w:tcBorders>
          </w:tcPr>
          <w:p w14:paraId="54E839EB" w14:textId="77777777" w:rsidR="00AD7135" w:rsidRPr="00F16CF4" w:rsidRDefault="00AD7135" w:rsidP="00DB0550">
            <w:pPr>
              <w:pStyle w:val="Normal6a"/>
            </w:pPr>
            <w:r w:rsidRPr="00F16CF4">
              <w:t>4.</w:t>
            </w:r>
            <w:r w:rsidRPr="00F16CF4">
              <w:tab/>
              <w:t>Reitera que a sociedade civil desempenha um papel fundamental para uma democracia florescente, e lamenta as ações empreendidas por governos em todo o mundo para restringir o espaço cívico, notadamente a introdução de legislação específica destinada a reduzir o financiamento das organizações não governamentais</w:t>
            </w:r>
            <w:r w:rsidRPr="00F16CF4">
              <w:rPr>
                <w:b/>
                <w:i/>
              </w:rPr>
              <w:t>, incluindo o proveniente de fontes estrangeiras,</w:t>
            </w:r>
            <w:r w:rsidRPr="00F16CF4">
              <w:t xml:space="preserve"> e a limitar a liberdade de reunião;</w:t>
            </w:r>
          </w:p>
        </w:tc>
      </w:tr>
    </w:tbl>
    <w:p w14:paraId="418936A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8021CCD" w14:textId="77777777" w:rsidR="00AD7135" w:rsidRPr="00F16CF4" w:rsidRDefault="00AD7135" w:rsidP="00AD7135">
      <w:r w:rsidRPr="00F16CF4">
        <w:rPr>
          <w:rStyle w:val="HideTWBExt"/>
        </w:rPr>
        <w:t>&lt;/Amend&gt;</w:t>
      </w:r>
    </w:p>
    <w:p w14:paraId="0136ADC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135</w:t>
      </w:r>
      <w:r w:rsidRPr="00F16CF4">
        <w:rPr>
          <w:rStyle w:val="HideTWBExt"/>
        </w:rPr>
        <w:t>&lt;/NumAm&gt;</w:t>
      </w:r>
    </w:p>
    <w:p w14:paraId="29B518A3" w14:textId="5DCD9B46"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237EF64A" w14:textId="77777777" w:rsidR="00AD7135" w:rsidRPr="00F16CF4" w:rsidRDefault="00AD7135" w:rsidP="00AD7135">
      <w:pPr>
        <w:pStyle w:val="NormalBold"/>
      </w:pPr>
      <w:r w:rsidRPr="00F16CF4">
        <w:rPr>
          <w:rStyle w:val="HideTWBExt"/>
          <w:b w:val="0"/>
        </w:rPr>
        <w:t>&lt;/RepeatBlock-By&gt;</w:t>
      </w:r>
    </w:p>
    <w:p w14:paraId="58BB486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D4FBCF" w14:textId="77777777" w:rsidR="00AD7135" w:rsidRPr="00F16CF4" w:rsidRDefault="00AD7135" w:rsidP="00AD7135">
      <w:pPr>
        <w:pStyle w:val="NormalBold"/>
      </w:pPr>
      <w:r w:rsidRPr="00F16CF4">
        <w:rPr>
          <w:rStyle w:val="HideTWBExt"/>
        </w:rPr>
        <w:t>&lt;Article&gt;</w:t>
      </w:r>
      <w:r w:rsidRPr="00F16CF4">
        <w:t>N.º 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F1F6426" w14:textId="77777777" w:rsidTr="00DB0550">
        <w:trPr>
          <w:trHeight w:hRule="exact" w:val="240"/>
          <w:jc w:val="center"/>
        </w:trPr>
        <w:tc>
          <w:tcPr>
            <w:tcW w:w="9752" w:type="dxa"/>
            <w:gridSpan w:val="2"/>
            <w:tcBorders>
              <w:top w:val="nil"/>
              <w:left w:val="nil"/>
              <w:bottom w:val="nil"/>
              <w:right w:val="nil"/>
            </w:tcBorders>
          </w:tcPr>
          <w:p w14:paraId="3CCCFD54" w14:textId="77777777" w:rsidR="00AD7135" w:rsidRPr="00F16CF4" w:rsidRDefault="00AD7135" w:rsidP="00DB0550"/>
        </w:tc>
      </w:tr>
      <w:tr w:rsidR="00AD7135" w:rsidRPr="00F16CF4" w14:paraId="34872F94" w14:textId="77777777" w:rsidTr="00DB0550">
        <w:trPr>
          <w:trHeight w:val="240"/>
          <w:jc w:val="center"/>
        </w:trPr>
        <w:tc>
          <w:tcPr>
            <w:tcW w:w="4876" w:type="dxa"/>
            <w:tcBorders>
              <w:top w:val="nil"/>
              <w:left w:val="nil"/>
              <w:bottom w:val="nil"/>
              <w:right w:val="nil"/>
            </w:tcBorders>
          </w:tcPr>
          <w:p w14:paraId="1251B71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3EA7494" w14:textId="77777777" w:rsidR="00AD7135" w:rsidRPr="00F16CF4" w:rsidRDefault="00AD7135" w:rsidP="00DB0550">
            <w:pPr>
              <w:pStyle w:val="AmColumnHeading"/>
            </w:pPr>
            <w:r w:rsidRPr="00F16CF4">
              <w:t>Alteração</w:t>
            </w:r>
          </w:p>
        </w:tc>
      </w:tr>
      <w:tr w:rsidR="00AD7135" w:rsidRPr="00F16CF4" w14:paraId="5A6FC85F" w14:textId="77777777" w:rsidTr="00DB0550">
        <w:trPr>
          <w:jc w:val="center"/>
        </w:trPr>
        <w:tc>
          <w:tcPr>
            <w:tcW w:w="4876" w:type="dxa"/>
            <w:tcBorders>
              <w:top w:val="nil"/>
              <w:left w:val="nil"/>
              <w:bottom w:val="nil"/>
              <w:right w:val="nil"/>
            </w:tcBorders>
          </w:tcPr>
          <w:p w14:paraId="41390420" w14:textId="77777777" w:rsidR="00AD7135" w:rsidRPr="00F16CF4" w:rsidRDefault="00AD7135" w:rsidP="00DB0550">
            <w:pPr>
              <w:pStyle w:val="Normal6a"/>
            </w:pPr>
            <w:r w:rsidRPr="00F16CF4">
              <w:t>4.</w:t>
            </w:r>
            <w:r w:rsidRPr="00F16CF4">
              <w:tab/>
              <w:t xml:space="preserve">Reitera que a sociedade civil desempenha um papel fundamental para </w:t>
            </w:r>
            <w:r w:rsidRPr="00F16CF4">
              <w:rPr>
                <w:b/>
                <w:i/>
              </w:rPr>
              <w:t>uma</w:t>
            </w:r>
            <w:r w:rsidRPr="00F16CF4">
              <w:t xml:space="preserve"> democracia </w:t>
            </w:r>
            <w:r w:rsidRPr="00F16CF4">
              <w:rPr>
                <w:b/>
                <w:i/>
              </w:rPr>
              <w:t>florescente</w:t>
            </w:r>
            <w:r w:rsidRPr="00F16CF4">
              <w:t>, e lamenta as ações empreendidas por governos em todo o mundo para restringir o espaço cívico, notadamente a introdução de legislação específica destinada a reduzir o financiamento das organizações não governamentais e a limitar a liberdade de reunião;</w:t>
            </w:r>
          </w:p>
        </w:tc>
        <w:tc>
          <w:tcPr>
            <w:tcW w:w="4876" w:type="dxa"/>
            <w:tcBorders>
              <w:top w:val="nil"/>
              <w:left w:val="nil"/>
              <w:bottom w:val="nil"/>
              <w:right w:val="nil"/>
            </w:tcBorders>
          </w:tcPr>
          <w:p w14:paraId="436024C7" w14:textId="77777777" w:rsidR="00AD7135" w:rsidRPr="00F16CF4" w:rsidRDefault="00AD7135" w:rsidP="00DB0550">
            <w:pPr>
              <w:pStyle w:val="Normal6a"/>
            </w:pPr>
            <w:r w:rsidRPr="00F16CF4">
              <w:t>4.</w:t>
            </w:r>
            <w:r w:rsidRPr="00F16CF4">
              <w:tab/>
              <w:t xml:space="preserve">Reitera que a sociedade civil desempenha um papel fundamental para </w:t>
            </w:r>
            <w:r w:rsidRPr="00F16CF4">
              <w:rPr>
                <w:b/>
                <w:i/>
              </w:rPr>
              <w:t>o bom funcionamento da</w:t>
            </w:r>
            <w:r w:rsidRPr="00F16CF4">
              <w:t xml:space="preserve"> democracia, e lamenta as ações empreendidas por governos em todo o mundo para restringir o espaço cívico, notadamente a introdução de legislação específica destinada a reduzir o financiamento das organizações não governamentais e a limitar a liberdade de reunião;</w:t>
            </w:r>
          </w:p>
        </w:tc>
      </w:tr>
    </w:tbl>
    <w:p w14:paraId="0D66DBC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E0B018B" w14:textId="77777777" w:rsidR="00AD7135" w:rsidRPr="00F16CF4" w:rsidRDefault="00AD7135" w:rsidP="00AD7135">
      <w:r w:rsidRPr="00F16CF4">
        <w:rPr>
          <w:rStyle w:val="HideTWBExt"/>
        </w:rPr>
        <w:t>&lt;/Amend&gt;</w:t>
      </w:r>
    </w:p>
    <w:p w14:paraId="1E7B571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136</w:t>
      </w:r>
      <w:r w:rsidRPr="00F16CF4">
        <w:rPr>
          <w:rStyle w:val="HideTWBExt"/>
        </w:rPr>
        <w:t>&lt;/NumAm&gt;</w:t>
      </w:r>
    </w:p>
    <w:p w14:paraId="7CC92F92"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4D32FDE8" w14:textId="77777777" w:rsidR="00AD7135" w:rsidRPr="00F16CF4" w:rsidRDefault="00AD7135" w:rsidP="00AD7135">
      <w:pPr>
        <w:pStyle w:val="NormalBold"/>
      </w:pPr>
      <w:r w:rsidRPr="00F16CF4">
        <w:rPr>
          <w:rStyle w:val="HideTWBExt"/>
          <w:b w:val="0"/>
        </w:rPr>
        <w:t>&lt;/RepeatBlock-By&gt;</w:t>
      </w:r>
    </w:p>
    <w:p w14:paraId="38438F8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2E57374" w14:textId="00D7F10D" w:rsidR="00AD7135" w:rsidRPr="00F16CF4" w:rsidRDefault="00AD7135" w:rsidP="00AD7135">
      <w:pPr>
        <w:pStyle w:val="NormalBold"/>
      </w:pPr>
      <w:r w:rsidRPr="00F16CF4">
        <w:rPr>
          <w:rStyle w:val="HideTWBExt"/>
        </w:rPr>
        <w:t>&lt;Article&gt;</w:t>
      </w:r>
      <w:r w:rsidRPr="00F16CF4">
        <w:t>N.º 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4FF2DEA" w14:textId="77777777" w:rsidTr="00DB0550">
        <w:trPr>
          <w:trHeight w:hRule="exact" w:val="240"/>
          <w:jc w:val="center"/>
        </w:trPr>
        <w:tc>
          <w:tcPr>
            <w:tcW w:w="9752" w:type="dxa"/>
            <w:gridSpan w:val="2"/>
            <w:tcBorders>
              <w:top w:val="nil"/>
              <w:left w:val="nil"/>
              <w:bottom w:val="nil"/>
              <w:right w:val="nil"/>
            </w:tcBorders>
          </w:tcPr>
          <w:p w14:paraId="078ADAF9" w14:textId="77777777" w:rsidR="00AD7135" w:rsidRPr="00F16CF4" w:rsidRDefault="00AD7135" w:rsidP="00DB0550"/>
        </w:tc>
      </w:tr>
      <w:tr w:rsidR="00AD7135" w:rsidRPr="00F16CF4" w14:paraId="48665B84" w14:textId="77777777" w:rsidTr="00DB0550">
        <w:trPr>
          <w:trHeight w:val="240"/>
          <w:jc w:val="center"/>
        </w:trPr>
        <w:tc>
          <w:tcPr>
            <w:tcW w:w="4876" w:type="dxa"/>
            <w:tcBorders>
              <w:top w:val="nil"/>
              <w:left w:val="nil"/>
              <w:bottom w:val="nil"/>
              <w:right w:val="nil"/>
            </w:tcBorders>
          </w:tcPr>
          <w:p w14:paraId="7C91515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DEA164C" w14:textId="77777777" w:rsidR="00AD7135" w:rsidRPr="00F16CF4" w:rsidRDefault="00AD7135" w:rsidP="00DB0550">
            <w:pPr>
              <w:pStyle w:val="AmColumnHeading"/>
            </w:pPr>
            <w:r w:rsidRPr="00F16CF4">
              <w:t>Alteração</w:t>
            </w:r>
          </w:p>
        </w:tc>
      </w:tr>
      <w:tr w:rsidR="00AD7135" w:rsidRPr="00F16CF4" w14:paraId="7443BD85" w14:textId="77777777" w:rsidTr="00DB0550">
        <w:trPr>
          <w:jc w:val="center"/>
        </w:trPr>
        <w:tc>
          <w:tcPr>
            <w:tcW w:w="4876" w:type="dxa"/>
            <w:tcBorders>
              <w:top w:val="nil"/>
              <w:left w:val="nil"/>
              <w:bottom w:val="nil"/>
              <w:right w:val="nil"/>
            </w:tcBorders>
          </w:tcPr>
          <w:p w14:paraId="19D1C52D" w14:textId="77777777" w:rsidR="00AD7135" w:rsidRPr="00F16CF4" w:rsidRDefault="00AD7135" w:rsidP="00DB0550">
            <w:pPr>
              <w:pStyle w:val="Normal6a"/>
            </w:pPr>
          </w:p>
        </w:tc>
        <w:tc>
          <w:tcPr>
            <w:tcW w:w="4876" w:type="dxa"/>
            <w:tcBorders>
              <w:top w:val="nil"/>
              <w:left w:val="nil"/>
              <w:bottom w:val="nil"/>
              <w:right w:val="nil"/>
            </w:tcBorders>
          </w:tcPr>
          <w:p w14:paraId="1F860A3E" w14:textId="1D46BADB" w:rsidR="00AD7135" w:rsidRPr="00F16CF4" w:rsidRDefault="00AD7135" w:rsidP="00DB0550">
            <w:pPr>
              <w:pStyle w:val="Normal6a"/>
            </w:pPr>
            <w:r w:rsidRPr="00F16CF4">
              <w:rPr>
                <w:b/>
                <w:i/>
              </w:rPr>
              <w:t>4</w:t>
            </w:r>
            <w:r w:rsidR="00A072A6">
              <w:rPr>
                <w:b/>
                <w:i/>
              </w:rPr>
              <w:noBreakHyphen/>
            </w:r>
            <w:r w:rsidRPr="00F16CF4">
              <w:rPr>
                <w:b/>
                <w:i/>
              </w:rPr>
              <w:t>A.</w:t>
            </w:r>
            <w:r w:rsidRPr="00F16CF4">
              <w:tab/>
            </w:r>
            <w:r w:rsidRPr="00F16CF4">
              <w:rPr>
                <w:b/>
                <w:i/>
              </w:rPr>
              <w:t>Observa com grande preocupação que, em vários países do mundo, atos como ser cristão, professar o cristianismo ou mesmo possuir uma Bíblia continuam a ser ilegais e puníveis com pena de prisão, violência ou mesmo morte; observa ainda que, para além dessas restrições legais oficiais, os cristãos deparam</w:t>
            </w:r>
            <w:r w:rsidR="00A072A6">
              <w:rPr>
                <w:b/>
                <w:i/>
              </w:rPr>
              <w:noBreakHyphen/>
            </w:r>
            <w:r w:rsidRPr="00F16CF4">
              <w:rPr>
                <w:b/>
                <w:i/>
              </w:rPr>
              <w:t>se frequentemente com métodos não oficiais de perseguição, incluindo a exclusão social, o assédio, a intimidação, a negação de oportunidades de emprego e de educação, bem como ataques a locais de culto; salienta que tais práticas constituem graves violações da liberdade de religião ou de convicção e insta a UE a intensificar os seus esforços para proteger as comunidades cristãs perseguidas em todo o mundo;</w:t>
            </w:r>
          </w:p>
        </w:tc>
      </w:tr>
    </w:tbl>
    <w:p w14:paraId="65CA7EB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46C25CC" w14:textId="77777777" w:rsidR="00AD7135" w:rsidRPr="00F16CF4" w:rsidRDefault="00AD7135" w:rsidP="00AD7135">
      <w:r w:rsidRPr="00F16CF4">
        <w:rPr>
          <w:rStyle w:val="HideTWBExt"/>
        </w:rPr>
        <w:t>&lt;/Amend&gt;</w:t>
      </w:r>
    </w:p>
    <w:p w14:paraId="06BC252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137</w:t>
      </w:r>
      <w:r w:rsidRPr="00F16CF4">
        <w:rPr>
          <w:rStyle w:val="HideTWBExt"/>
        </w:rPr>
        <w:t>&lt;/NumAm&gt;</w:t>
      </w:r>
    </w:p>
    <w:p w14:paraId="7AE95BC5" w14:textId="77777777" w:rsidR="00AD7135" w:rsidRPr="00F16CF4" w:rsidRDefault="00AD7135" w:rsidP="00AD7135">
      <w:pPr>
        <w:pStyle w:val="NormalBold"/>
      </w:pPr>
      <w:r w:rsidRPr="00F16CF4">
        <w:rPr>
          <w:rStyle w:val="HideTWBExt"/>
          <w:b w:val="0"/>
        </w:rPr>
        <w:t>&lt;RepeatBlock-By&gt;&lt;Members&gt;</w:t>
      </w:r>
      <w:r w:rsidRPr="00F16CF4">
        <w:t>Engin Eroglu</w:t>
      </w:r>
      <w:r w:rsidRPr="00F16CF4">
        <w:rPr>
          <w:rStyle w:val="HideTWBExt"/>
          <w:b w:val="0"/>
        </w:rPr>
        <w:t>&lt;/Members&gt;</w:t>
      </w:r>
    </w:p>
    <w:p w14:paraId="65728D46" w14:textId="77777777" w:rsidR="00AD7135" w:rsidRPr="00F16CF4" w:rsidRDefault="00AD7135" w:rsidP="00AD7135">
      <w:pPr>
        <w:pStyle w:val="NormalBold"/>
      </w:pPr>
      <w:r w:rsidRPr="00F16CF4">
        <w:rPr>
          <w:rStyle w:val="HideTWBExt"/>
          <w:b w:val="0"/>
        </w:rPr>
        <w:t>&lt;/RepeatBlock-By&gt;</w:t>
      </w:r>
    </w:p>
    <w:p w14:paraId="76A2A83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91D4F5A" w14:textId="386E6C14" w:rsidR="00AD7135" w:rsidRPr="00F16CF4" w:rsidRDefault="00AD7135" w:rsidP="00AD7135">
      <w:pPr>
        <w:pStyle w:val="NormalBold"/>
      </w:pPr>
      <w:r w:rsidRPr="00F16CF4">
        <w:rPr>
          <w:rStyle w:val="HideTWBExt"/>
        </w:rPr>
        <w:t>&lt;Article&gt;</w:t>
      </w:r>
      <w:r w:rsidRPr="00F16CF4">
        <w:t>N.º 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58F592" w14:textId="77777777" w:rsidTr="00DB0550">
        <w:trPr>
          <w:trHeight w:hRule="exact" w:val="240"/>
          <w:jc w:val="center"/>
        </w:trPr>
        <w:tc>
          <w:tcPr>
            <w:tcW w:w="9752" w:type="dxa"/>
            <w:gridSpan w:val="2"/>
            <w:tcBorders>
              <w:top w:val="nil"/>
              <w:left w:val="nil"/>
              <w:bottom w:val="nil"/>
              <w:right w:val="nil"/>
            </w:tcBorders>
          </w:tcPr>
          <w:p w14:paraId="547A2136" w14:textId="77777777" w:rsidR="00AD7135" w:rsidRPr="00F16CF4" w:rsidRDefault="00AD7135" w:rsidP="00DB0550"/>
        </w:tc>
      </w:tr>
      <w:tr w:rsidR="00AD7135" w:rsidRPr="00F16CF4" w14:paraId="2DF8EF05" w14:textId="77777777" w:rsidTr="00DB0550">
        <w:trPr>
          <w:trHeight w:val="240"/>
          <w:jc w:val="center"/>
        </w:trPr>
        <w:tc>
          <w:tcPr>
            <w:tcW w:w="4876" w:type="dxa"/>
            <w:tcBorders>
              <w:top w:val="nil"/>
              <w:left w:val="nil"/>
              <w:bottom w:val="nil"/>
              <w:right w:val="nil"/>
            </w:tcBorders>
          </w:tcPr>
          <w:p w14:paraId="2BD1E3E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E20736D" w14:textId="77777777" w:rsidR="00AD7135" w:rsidRPr="00F16CF4" w:rsidRDefault="00AD7135" w:rsidP="00DB0550">
            <w:pPr>
              <w:pStyle w:val="AmColumnHeading"/>
            </w:pPr>
            <w:r w:rsidRPr="00F16CF4">
              <w:t>Alteração</w:t>
            </w:r>
          </w:p>
        </w:tc>
      </w:tr>
      <w:tr w:rsidR="00AD7135" w:rsidRPr="00F16CF4" w14:paraId="545E87B6" w14:textId="77777777" w:rsidTr="00DB0550">
        <w:trPr>
          <w:jc w:val="center"/>
        </w:trPr>
        <w:tc>
          <w:tcPr>
            <w:tcW w:w="4876" w:type="dxa"/>
            <w:tcBorders>
              <w:top w:val="nil"/>
              <w:left w:val="nil"/>
              <w:bottom w:val="nil"/>
              <w:right w:val="nil"/>
            </w:tcBorders>
          </w:tcPr>
          <w:p w14:paraId="41F6652A" w14:textId="77777777" w:rsidR="00AD7135" w:rsidRPr="00F16CF4" w:rsidRDefault="00AD7135" w:rsidP="00DB0550">
            <w:pPr>
              <w:pStyle w:val="Normal6a"/>
            </w:pPr>
          </w:p>
        </w:tc>
        <w:tc>
          <w:tcPr>
            <w:tcW w:w="4876" w:type="dxa"/>
            <w:tcBorders>
              <w:top w:val="nil"/>
              <w:left w:val="nil"/>
              <w:bottom w:val="nil"/>
              <w:right w:val="nil"/>
            </w:tcBorders>
          </w:tcPr>
          <w:p w14:paraId="2493C7A3" w14:textId="2E3D29A0" w:rsidR="00AD7135" w:rsidRPr="00F16CF4" w:rsidRDefault="00AD7135" w:rsidP="00DB0550">
            <w:pPr>
              <w:pStyle w:val="Normal6a"/>
            </w:pPr>
            <w:r w:rsidRPr="00F16CF4">
              <w:rPr>
                <w:b/>
                <w:i/>
              </w:rPr>
              <w:t>4</w:t>
            </w:r>
            <w:r w:rsidR="00A072A6">
              <w:rPr>
                <w:b/>
                <w:i/>
              </w:rPr>
              <w:noBreakHyphen/>
            </w:r>
            <w:r w:rsidRPr="00F16CF4">
              <w:rPr>
                <w:b/>
                <w:i/>
              </w:rPr>
              <w:t>A.</w:t>
            </w:r>
            <w:r w:rsidRPr="00F16CF4">
              <w:tab/>
            </w:r>
            <w:r w:rsidRPr="00F16CF4">
              <w:rPr>
                <w:b/>
                <w:i/>
              </w:rPr>
              <w:t>Condena as práticas pertinentes que impedem diálogos abertos e substantivos sobre os direitos humanos, como a obstrução da participação independente da sociedade civil em instâncias multilaterais, inclusive através da instrumentalização de ONG pró</w:t>
            </w:r>
            <w:r w:rsidR="00A072A6">
              <w:rPr>
                <w:b/>
                <w:i/>
              </w:rPr>
              <w:noBreakHyphen/>
            </w:r>
            <w:r w:rsidRPr="00F16CF4">
              <w:rPr>
                <w:b/>
                <w:i/>
              </w:rPr>
              <w:t>governo, intimidação e represálias;</w:t>
            </w:r>
          </w:p>
        </w:tc>
      </w:tr>
    </w:tbl>
    <w:p w14:paraId="4989469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{DE}</w:t>
      </w:r>
      <w:r w:rsidRPr="00F16CF4">
        <w:t>de</w:t>
      </w:r>
      <w:r w:rsidRPr="00F16CF4">
        <w:rPr>
          <w:rStyle w:val="HideTWBExt"/>
        </w:rPr>
        <w:t>&lt;/Original&gt;</w:t>
      </w:r>
    </w:p>
    <w:p w14:paraId="32667AF5" w14:textId="77777777" w:rsidR="00AD7135" w:rsidRPr="00F16CF4" w:rsidRDefault="00AD7135" w:rsidP="00AD7135">
      <w:r w:rsidRPr="00F16CF4">
        <w:rPr>
          <w:rStyle w:val="HideTWBExt"/>
        </w:rPr>
        <w:t>&lt;/Amend&gt;</w:t>
      </w:r>
    </w:p>
    <w:p w14:paraId="624CB2F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138</w:t>
      </w:r>
      <w:r w:rsidRPr="00F16CF4">
        <w:rPr>
          <w:rStyle w:val="HideTWBExt"/>
        </w:rPr>
        <w:t>&lt;/NumAm&gt;</w:t>
      </w:r>
    </w:p>
    <w:p w14:paraId="337AE861" w14:textId="77777777" w:rsidR="00AD7135" w:rsidRPr="00F16CF4" w:rsidRDefault="00AD7135" w:rsidP="00AD7135">
      <w:pPr>
        <w:pStyle w:val="NormalBold"/>
      </w:pPr>
      <w:r w:rsidRPr="00F16CF4">
        <w:rPr>
          <w:rStyle w:val="HideTWBExt"/>
          <w:b w:val="0"/>
        </w:rPr>
        <w:t>&lt;RepeatBlock-By&gt;&lt;Members&gt;</w:t>
      </w:r>
      <w:r w:rsidRPr="00F16CF4">
        <w:t>Laura Ballarín Cereza</w:t>
      </w:r>
      <w:r w:rsidRPr="00F16CF4">
        <w:rPr>
          <w:rStyle w:val="HideTWBExt"/>
          <w:b w:val="0"/>
        </w:rPr>
        <w:t>&lt;/Members&gt;</w:t>
      </w:r>
    </w:p>
    <w:p w14:paraId="0D3196A0" w14:textId="77777777" w:rsidR="00AD7135" w:rsidRPr="00F16CF4" w:rsidRDefault="00AD7135" w:rsidP="00AD7135">
      <w:pPr>
        <w:pStyle w:val="NormalBold"/>
      </w:pPr>
      <w:r w:rsidRPr="00F16CF4">
        <w:rPr>
          <w:rStyle w:val="HideTWBExt"/>
          <w:b w:val="0"/>
        </w:rPr>
        <w:t>&lt;/RepeatBlock-By&gt;</w:t>
      </w:r>
    </w:p>
    <w:p w14:paraId="426C333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BF6B76D" w14:textId="7AE3F0C3" w:rsidR="00AD7135" w:rsidRPr="00F16CF4" w:rsidRDefault="00AD7135" w:rsidP="00AD7135">
      <w:pPr>
        <w:pStyle w:val="NormalBold"/>
      </w:pPr>
      <w:r w:rsidRPr="00F16CF4">
        <w:rPr>
          <w:rStyle w:val="HideTWBExt"/>
        </w:rPr>
        <w:t>&lt;Article&gt;</w:t>
      </w:r>
      <w:r w:rsidRPr="00F16CF4">
        <w:t>N.º 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CB05A4B" w14:textId="77777777" w:rsidTr="00DB0550">
        <w:trPr>
          <w:trHeight w:hRule="exact" w:val="240"/>
          <w:jc w:val="center"/>
        </w:trPr>
        <w:tc>
          <w:tcPr>
            <w:tcW w:w="9752" w:type="dxa"/>
            <w:gridSpan w:val="2"/>
            <w:tcBorders>
              <w:top w:val="nil"/>
              <w:left w:val="nil"/>
              <w:bottom w:val="nil"/>
              <w:right w:val="nil"/>
            </w:tcBorders>
          </w:tcPr>
          <w:p w14:paraId="52E7ABA2" w14:textId="77777777" w:rsidR="00AD7135" w:rsidRPr="00F16CF4" w:rsidRDefault="00AD7135" w:rsidP="00DB0550"/>
        </w:tc>
      </w:tr>
      <w:tr w:rsidR="00AD7135" w:rsidRPr="00F16CF4" w14:paraId="7516FA09" w14:textId="77777777" w:rsidTr="00DB0550">
        <w:trPr>
          <w:trHeight w:val="240"/>
          <w:jc w:val="center"/>
        </w:trPr>
        <w:tc>
          <w:tcPr>
            <w:tcW w:w="4876" w:type="dxa"/>
            <w:tcBorders>
              <w:top w:val="nil"/>
              <w:left w:val="nil"/>
              <w:bottom w:val="nil"/>
              <w:right w:val="nil"/>
            </w:tcBorders>
          </w:tcPr>
          <w:p w14:paraId="3484AD1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0F01308" w14:textId="77777777" w:rsidR="00AD7135" w:rsidRPr="00F16CF4" w:rsidRDefault="00AD7135" w:rsidP="00DB0550">
            <w:pPr>
              <w:pStyle w:val="AmColumnHeading"/>
            </w:pPr>
            <w:r w:rsidRPr="00F16CF4">
              <w:t>Alteração</w:t>
            </w:r>
          </w:p>
        </w:tc>
      </w:tr>
      <w:tr w:rsidR="00AD7135" w:rsidRPr="00F16CF4" w14:paraId="7D8A471A" w14:textId="77777777" w:rsidTr="00DB0550">
        <w:trPr>
          <w:jc w:val="center"/>
        </w:trPr>
        <w:tc>
          <w:tcPr>
            <w:tcW w:w="4876" w:type="dxa"/>
            <w:tcBorders>
              <w:top w:val="nil"/>
              <w:left w:val="nil"/>
              <w:bottom w:val="nil"/>
              <w:right w:val="nil"/>
            </w:tcBorders>
          </w:tcPr>
          <w:p w14:paraId="0D832D33" w14:textId="77777777" w:rsidR="00AD7135" w:rsidRPr="00F16CF4" w:rsidRDefault="00AD7135" w:rsidP="00DB0550">
            <w:pPr>
              <w:pStyle w:val="Normal6a"/>
            </w:pPr>
          </w:p>
        </w:tc>
        <w:tc>
          <w:tcPr>
            <w:tcW w:w="4876" w:type="dxa"/>
            <w:tcBorders>
              <w:top w:val="nil"/>
              <w:left w:val="nil"/>
              <w:bottom w:val="nil"/>
              <w:right w:val="nil"/>
            </w:tcBorders>
          </w:tcPr>
          <w:p w14:paraId="7C69AFCD" w14:textId="11C0AB3B" w:rsidR="00AD7135" w:rsidRPr="00F16CF4" w:rsidRDefault="00AD7135" w:rsidP="00DB0550">
            <w:pPr>
              <w:pStyle w:val="Normal6a"/>
            </w:pPr>
            <w:r w:rsidRPr="00F16CF4">
              <w:rPr>
                <w:b/>
                <w:i/>
              </w:rPr>
              <w:t>4</w:t>
            </w:r>
            <w:r w:rsidR="00A072A6">
              <w:rPr>
                <w:b/>
                <w:i/>
              </w:rPr>
              <w:noBreakHyphen/>
            </w:r>
            <w:r w:rsidRPr="00F16CF4">
              <w:rPr>
                <w:b/>
                <w:i/>
              </w:rPr>
              <w:t>A.</w:t>
            </w:r>
            <w:r w:rsidRPr="00F16CF4">
              <w:tab/>
            </w:r>
            <w:r w:rsidRPr="00F16CF4">
              <w:rPr>
                <w:b/>
                <w:i/>
              </w:rPr>
              <w:t>Salienta que, principalmente nos tempos difíceis que correm, a UE desempenha um papel crucial no reforço da democracia em todo o mundo através das suas missões de observação eleitoral;</w:t>
            </w:r>
          </w:p>
        </w:tc>
      </w:tr>
    </w:tbl>
    <w:p w14:paraId="3CD6A58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19A3532" w14:textId="77777777" w:rsidR="00AD7135" w:rsidRPr="00F16CF4" w:rsidRDefault="00AD7135" w:rsidP="00AD7135">
      <w:r w:rsidRPr="00F16CF4">
        <w:rPr>
          <w:rStyle w:val="HideTWBExt"/>
        </w:rPr>
        <w:t>&lt;/Amend&gt;</w:t>
      </w:r>
    </w:p>
    <w:p w14:paraId="6218451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139</w:t>
      </w:r>
      <w:r w:rsidRPr="00F16CF4">
        <w:rPr>
          <w:rStyle w:val="HideTWBExt"/>
        </w:rPr>
        <w:t>&lt;/NumAm&gt;</w:t>
      </w:r>
    </w:p>
    <w:p w14:paraId="581F9BE9"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4FAD0C97" w14:textId="77777777" w:rsidR="00AD7135" w:rsidRPr="00F16CF4" w:rsidRDefault="00AD7135" w:rsidP="00AD7135">
      <w:pPr>
        <w:pStyle w:val="NormalBold"/>
      </w:pPr>
      <w:r w:rsidRPr="00F16CF4">
        <w:rPr>
          <w:rStyle w:val="HideTWBExt"/>
          <w:b w:val="0"/>
        </w:rPr>
        <w:t>&lt;/RepeatBlock-By&gt;</w:t>
      </w:r>
    </w:p>
    <w:p w14:paraId="3CC8D99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051574C" w14:textId="692C33FE" w:rsidR="00AD7135" w:rsidRPr="00F16CF4" w:rsidRDefault="00AD7135" w:rsidP="00AD7135">
      <w:pPr>
        <w:pStyle w:val="NormalBold"/>
      </w:pPr>
      <w:r w:rsidRPr="00F16CF4">
        <w:rPr>
          <w:rStyle w:val="HideTWBExt"/>
        </w:rPr>
        <w:t>&lt;Article&gt;</w:t>
      </w:r>
      <w:r w:rsidRPr="00F16CF4">
        <w:t>N.º 4</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B2AB4FD" w14:textId="77777777" w:rsidTr="00DB0550">
        <w:trPr>
          <w:trHeight w:hRule="exact" w:val="240"/>
          <w:jc w:val="center"/>
        </w:trPr>
        <w:tc>
          <w:tcPr>
            <w:tcW w:w="9752" w:type="dxa"/>
            <w:gridSpan w:val="2"/>
            <w:tcBorders>
              <w:top w:val="nil"/>
              <w:left w:val="nil"/>
              <w:bottom w:val="nil"/>
              <w:right w:val="nil"/>
            </w:tcBorders>
          </w:tcPr>
          <w:p w14:paraId="4B8EAA5E" w14:textId="77777777" w:rsidR="00AD7135" w:rsidRPr="00F16CF4" w:rsidRDefault="00AD7135" w:rsidP="00DB0550"/>
        </w:tc>
      </w:tr>
      <w:tr w:rsidR="00AD7135" w:rsidRPr="00F16CF4" w14:paraId="215350BD" w14:textId="77777777" w:rsidTr="00DB0550">
        <w:trPr>
          <w:trHeight w:val="240"/>
          <w:jc w:val="center"/>
        </w:trPr>
        <w:tc>
          <w:tcPr>
            <w:tcW w:w="4876" w:type="dxa"/>
            <w:tcBorders>
              <w:top w:val="nil"/>
              <w:left w:val="nil"/>
              <w:bottom w:val="nil"/>
              <w:right w:val="nil"/>
            </w:tcBorders>
          </w:tcPr>
          <w:p w14:paraId="706E11C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9AD8850" w14:textId="77777777" w:rsidR="00AD7135" w:rsidRPr="00F16CF4" w:rsidRDefault="00AD7135" w:rsidP="00DB0550">
            <w:pPr>
              <w:pStyle w:val="AmColumnHeading"/>
            </w:pPr>
            <w:r w:rsidRPr="00F16CF4">
              <w:t>Alteração</w:t>
            </w:r>
          </w:p>
        </w:tc>
      </w:tr>
      <w:tr w:rsidR="00AD7135" w:rsidRPr="00F16CF4" w14:paraId="43497E5F" w14:textId="77777777" w:rsidTr="00DB0550">
        <w:trPr>
          <w:jc w:val="center"/>
        </w:trPr>
        <w:tc>
          <w:tcPr>
            <w:tcW w:w="4876" w:type="dxa"/>
            <w:tcBorders>
              <w:top w:val="nil"/>
              <w:left w:val="nil"/>
              <w:bottom w:val="nil"/>
              <w:right w:val="nil"/>
            </w:tcBorders>
          </w:tcPr>
          <w:p w14:paraId="144D16D0" w14:textId="77777777" w:rsidR="00AD7135" w:rsidRPr="00F16CF4" w:rsidRDefault="00AD7135" w:rsidP="00DB0550">
            <w:pPr>
              <w:pStyle w:val="Normal6a"/>
            </w:pPr>
          </w:p>
        </w:tc>
        <w:tc>
          <w:tcPr>
            <w:tcW w:w="4876" w:type="dxa"/>
            <w:tcBorders>
              <w:top w:val="nil"/>
              <w:left w:val="nil"/>
              <w:bottom w:val="nil"/>
              <w:right w:val="nil"/>
            </w:tcBorders>
          </w:tcPr>
          <w:p w14:paraId="6C70ED38" w14:textId="52F6DA09" w:rsidR="00AD7135" w:rsidRPr="00F16CF4" w:rsidRDefault="00AD7135" w:rsidP="00DB0550">
            <w:pPr>
              <w:pStyle w:val="Normal6a"/>
            </w:pPr>
            <w:r w:rsidRPr="00F16CF4">
              <w:rPr>
                <w:b/>
                <w:i/>
              </w:rPr>
              <w:t>4</w:t>
            </w:r>
            <w:r w:rsidR="00A072A6">
              <w:rPr>
                <w:b/>
                <w:i/>
              </w:rPr>
              <w:noBreakHyphen/>
            </w:r>
            <w:r w:rsidRPr="00F16CF4">
              <w:rPr>
                <w:b/>
                <w:i/>
              </w:rPr>
              <w:t>B.</w:t>
            </w:r>
            <w:r w:rsidRPr="00F16CF4">
              <w:tab/>
            </w:r>
            <w:r w:rsidRPr="00F16CF4">
              <w:rPr>
                <w:b/>
                <w:i/>
              </w:rPr>
              <w:t>Reitera que a liberdade de expressão é um direito fundamental, vital para o desenvolvimento de uma sociedade pluralista e democrática; </w:t>
            </w:r>
          </w:p>
        </w:tc>
      </w:tr>
    </w:tbl>
    <w:p w14:paraId="7581D44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0B8C856" w14:textId="77777777" w:rsidR="00AD7135" w:rsidRPr="00F16CF4" w:rsidRDefault="00AD7135" w:rsidP="00AD7135">
      <w:r w:rsidRPr="00F16CF4">
        <w:rPr>
          <w:rStyle w:val="HideTWBExt"/>
        </w:rPr>
        <w:t>&lt;/Amend&gt;</w:t>
      </w:r>
    </w:p>
    <w:p w14:paraId="23A5F78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140</w:t>
      </w:r>
      <w:r w:rsidRPr="00F16CF4">
        <w:rPr>
          <w:rStyle w:val="HideTWBExt"/>
        </w:rPr>
        <w:t>&lt;/NumAm&gt;</w:t>
      </w:r>
    </w:p>
    <w:p w14:paraId="3115DB92"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2E954E9A" w14:textId="77777777" w:rsidR="00AD7135" w:rsidRPr="00F16CF4" w:rsidRDefault="00AD7135" w:rsidP="00AD7135">
      <w:pPr>
        <w:pStyle w:val="NormalBold"/>
      </w:pPr>
      <w:r w:rsidRPr="00F16CF4">
        <w:rPr>
          <w:rStyle w:val="HideTWBExt"/>
          <w:b w:val="0"/>
        </w:rPr>
        <w:t>&lt;/RepeatBlock-By&gt;</w:t>
      </w:r>
    </w:p>
    <w:p w14:paraId="30F5264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7C9BAA5" w14:textId="14944914" w:rsidR="00AD7135" w:rsidRPr="00F16CF4" w:rsidRDefault="00AD7135" w:rsidP="00AD7135">
      <w:pPr>
        <w:pStyle w:val="NormalBold"/>
      </w:pPr>
      <w:r w:rsidRPr="00F16CF4">
        <w:rPr>
          <w:rStyle w:val="HideTWBExt"/>
        </w:rPr>
        <w:t>&lt;Article&gt;</w:t>
      </w:r>
      <w:r w:rsidRPr="00F16CF4">
        <w:t>N.º 4</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F2426A3" w14:textId="77777777" w:rsidTr="00DB0550">
        <w:trPr>
          <w:trHeight w:hRule="exact" w:val="240"/>
          <w:jc w:val="center"/>
        </w:trPr>
        <w:tc>
          <w:tcPr>
            <w:tcW w:w="9752" w:type="dxa"/>
            <w:gridSpan w:val="2"/>
            <w:tcBorders>
              <w:top w:val="nil"/>
              <w:left w:val="nil"/>
              <w:bottom w:val="nil"/>
              <w:right w:val="nil"/>
            </w:tcBorders>
          </w:tcPr>
          <w:p w14:paraId="210A31C5" w14:textId="77777777" w:rsidR="00AD7135" w:rsidRPr="00F16CF4" w:rsidRDefault="00AD7135" w:rsidP="00DB0550"/>
        </w:tc>
      </w:tr>
      <w:tr w:rsidR="00AD7135" w:rsidRPr="00F16CF4" w14:paraId="30573A05" w14:textId="77777777" w:rsidTr="00DB0550">
        <w:trPr>
          <w:trHeight w:val="240"/>
          <w:jc w:val="center"/>
        </w:trPr>
        <w:tc>
          <w:tcPr>
            <w:tcW w:w="4876" w:type="dxa"/>
            <w:tcBorders>
              <w:top w:val="nil"/>
              <w:left w:val="nil"/>
              <w:bottom w:val="nil"/>
              <w:right w:val="nil"/>
            </w:tcBorders>
          </w:tcPr>
          <w:p w14:paraId="48EB0D6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C6E58F2" w14:textId="77777777" w:rsidR="00AD7135" w:rsidRPr="00F16CF4" w:rsidRDefault="00AD7135" w:rsidP="00DB0550">
            <w:pPr>
              <w:pStyle w:val="AmColumnHeading"/>
            </w:pPr>
            <w:r w:rsidRPr="00F16CF4">
              <w:t>Alteração</w:t>
            </w:r>
          </w:p>
        </w:tc>
      </w:tr>
      <w:tr w:rsidR="00AD7135" w:rsidRPr="00F16CF4" w14:paraId="75807C65" w14:textId="77777777" w:rsidTr="00DB0550">
        <w:trPr>
          <w:jc w:val="center"/>
        </w:trPr>
        <w:tc>
          <w:tcPr>
            <w:tcW w:w="4876" w:type="dxa"/>
            <w:tcBorders>
              <w:top w:val="nil"/>
              <w:left w:val="nil"/>
              <w:bottom w:val="nil"/>
              <w:right w:val="nil"/>
            </w:tcBorders>
          </w:tcPr>
          <w:p w14:paraId="1D59A045" w14:textId="77777777" w:rsidR="00AD7135" w:rsidRPr="00F16CF4" w:rsidRDefault="00AD7135" w:rsidP="00DB0550">
            <w:pPr>
              <w:pStyle w:val="Normal6a"/>
            </w:pPr>
          </w:p>
        </w:tc>
        <w:tc>
          <w:tcPr>
            <w:tcW w:w="4876" w:type="dxa"/>
            <w:tcBorders>
              <w:top w:val="nil"/>
              <w:left w:val="nil"/>
              <w:bottom w:val="nil"/>
              <w:right w:val="nil"/>
            </w:tcBorders>
          </w:tcPr>
          <w:p w14:paraId="1266315D" w14:textId="59A6E869" w:rsidR="00AD7135" w:rsidRPr="00F16CF4" w:rsidRDefault="00AD7135" w:rsidP="00DB0550">
            <w:pPr>
              <w:pStyle w:val="Normal6a"/>
            </w:pPr>
            <w:r w:rsidRPr="00F16CF4">
              <w:rPr>
                <w:b/>
                <w:i/>
              </w:rPr>
              <w:t>4</w:t>
            </w:r>
            <w:r w:rsidR="00A072A6">
              <w:rPr>
                <w:b/>
                <w:i/>
              </w:rPr>
              <w:noBreakHyphen/>
            </w:r>
            <w:r w:rsidRPr="00F16CF4">
              <w:rPr>
                <w:b/>
                <w:i/>
              </w:rPr>
              <w:t>C.</w:t>
            </w:r>
            <w:r w:rsidRPr="00F16CF4">
              <w:tab/>
            </w:r>
            <w:r w:rsidRPr="00F16CF4">
              <w:rPr>
                <w:b/>
                <w:i/>
              </w:rPr>
              <w:t>Condena o facto de que o cargo de Enviado Especial da UE para a promoção da liberdade de religião ou de convicção fora da UE se encontre vago há mais de um ano; insta a que o Enviado Especial seja nomeado, dotado de recursos adequados, e que o mandato, a capacidade e os deveres institucionais sejam plenamente apoiados; recorda que os deveres do Enviado Especial devem centrar</w:t>
            </w:r>
            <w:r w:rsidR="00A072A6">
              <w:rPr>
                <w:b/>
                <w:i/>
              </w:rPr>
              <w:noBreakHyphen/>
            </w:r>
            <w:r w:rsidRPr="00F16CF4">
              <w:rPr>
                <w:b/>
                <w:i/>
              </w:rPr>
              <w:t>se na promoção da liberdade de pensamento, de consciência, de religião e de convicção;</w:t>
            </w:r>
          </w:p>
        </w:tc>
      </w:tr>
    </w:tbl>
    <w:p w14:paraId="5D31370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41A2AC4" w14:textId="77777777" w:rsidR="00AD7135" w:rsidRPr="00F16CF4" w:rsidRDefault="00AD7135" w:rsidP="00AD7135">
      <w:r w:rsidRPr="00F16CF4">
        <w:rPr>
          <w:rStyle w:val="HideTWBExt"/>
        </w:rPr>
        <w:t>&lt;/Amend&gt;</w:t>
      </w:r>
    </w:p>
    <w:p w14:paraId="2D29DA1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141</w:t>
      </w:r>
      <w:r w:rsidRPr="00F16CF4">
        <w:rPr>
          <w:rStyle w:val="HideTWBExt"/>
        </w:rPr>
        <w:t>&lt;/NumAm&gt;</w:t>
      </w:r>
    </w:p>
    <w:p w14:paraId="39A0458D"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5498F79B" w14:textId="77777777" w:rsidR="00AD7135" w:rsidRPr="00F16CF4" w:rsidRDefault="00AD7135" w:rsidP="00AD7135">
      <w:pPr>
        <w:pStyle w:val="NormalBold"/>
      </w:pPr>
      <w:r w:rsidRPr="00F16CF4">
        <w:rPr>
          <w:rStyle w:val="HideTWBExt"/>
          <w:b w:val="0"/>
        </w:rPr>
        <w:t>&lt;/RepeatBlock-By&gt;</w:t>
      </w:r>
    </w:p>
    <w:p w14:paraId="0B5FD6C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BFE948" w14:textId="6BA194B4" w:rsidR="00AD7135" w:rsidRPr="00F16CF4" w:rsidRDefault="00AD7135" w:rsidP="00AD7135">
      <w:pPr>
        <w:pStyle w:val="NormalBold"/>
      </w:pPr>
      <w:r w:rsidRPr="00F16CF4">
        <w:rPr>
          <w:rStyle w:val="HideTWBExt"/>
        </w:rPr>
        <w:t>&lt;Article&gt;</w:t>
      </w:r>
      <w:r w:rsidRPr="00F16CF4">
        <w:t>N.º 4</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D9BEC1A" w14:textId="77777777" w:rsidTr="00DB0550">
        <w:trPr>
          <w:trHeight w:hRule="exact" w:val="240"/>
          <w:jc w:val="center"/>
        </w:trPr>
        <w:tc>
          <w:tcPr>
            <w:tcW w:w="9752" w:type="dxa"/>
            <w:gridSpan w:val="2"/>
            <w:tcBorders>
              <w:top w:val="nil"/>
              <w:left w:val="nil"/>
              <w:bottom w:val="nil"/>
              <w:right w:val="nil"/>
            </w:tcBorders>
          </w:tcPr>
          <w:p w14:paraId="3B65708F" w14:textId="77777777" w:rsidR="00AD7135" w:rsidRPr="00F16CF4" w:rsidRDefault="00AD7135" w:rsidP="00DB0550"/>
        </w:tc>
      </w:tr>
      <w:tr w:rsidR="00AD7135" w:rsidRPr="00F16CF4" w14:paraId="14CC02EB" w14:textId="77777777" w:rsidTr="00DB0550">
        <w:trPr>
          <w:trHeight w:val="240"/>
          <w:jc w:val="center"/>
        </w:trPr>
        <w:tc>
          <w:tcPr>
            <w:tcW w:w="4876" w:type="dxa"/>
            <w:tcBorders>
              <w:top w:val="nil"/>
              <w:left w:val="nil"/>
              <w:bottom w:val="nil"/>
              <w:right w:val="nil"/>
            </w:tcBorders>
          </w:tcPr>
          <w:p w14:paraId="21BD663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A07B587" w14:textId="77777777" w:rsidR="00AD7135" w:rsidRPr="00F16CF4" w:rsidRDefault="00AD7135" w:rsidP="00DB0550">
            <w:pPr>
              <w:pStyle w:val="AmColumnHeading"/>
            </w:pPr>
            <w:r w:rsidRPr="00F16CF4">
              <w:t>Alteração</w:t>
            </w:r>
          </w:p>
        </w:tc>
      </w:tr>
      <w:tr w:rsidR="00AD7135" w:rsidRPr="00F16CF4" w14:paraId="1CAF4307" w14:textId="77777777" w:rsidTr="00DB0550">
        <w:trPr>
          <w:jc w:val="center"/>
        </w:trPr>
        <w:tc>
          <w:tcPr>
            <w:tcW w:w="4876" w:type="dxa"/>
            <w:tcBorders>
              <w:top w:val="nil"/>
              <w:left w:val="nil"/>
              <w:bottom w:val="nil"/>
              <w:right w:val="nil"/>
            </w:tcBorders>
          </w:tcPr>
          <w:p w14:paraId="7198A30C" w14:textId="77777777" w:rsidR="00AD7135" w:rsidRPr="00F16CF4" w:rsidRDefault="00AD7135" w:rsidP="00DB0550">
            <w:pPr>
              <w:pStyle w:val="Normal6a"/>
            </w:pPr>
          </w:p>
        </w:tc>
        <w:tc>
          <w:tcPr>
            <w:tcW w:w="4876" w:type="dxa"/>
            <w:tcBorders>
              <w:top w:val="nil"/>
              <w:left w:val="nil"/>
              <w:bottom w:val="nil"/>
              <w:right w:val="nil"/>
            </w:tcBorders>
          </w:tcPr>
          <w:p w14:paraId="07B3ED9D" w14:textId="1CEBE28F" w:rsidR="00AD7135" w:rsidRPr="00F16CF4" w:rsidRDefault="00AD7135" w:rsidP="00DB0550">
            <w:pPr>
              <w:pStyle w:val="Normal6a"/>
            </w:pPr>
            <w:r w:rsidRPr="00F16CF4">
              <w:rPr>
                <w:b/>
                <w:i/>
              </w:rPr>
              <w:t>4</w:t>
            </w:r>
            <w:r w:rsidR="00A072A6">
              <w:rPr>
                <w:b/>
                <w:i/>
              </w:rPr>
              <w:noBreakHyphen/>
            </w:r>
            <w:r w:rsidRPr="00F16CF4">
              <w:rPr>
                <w:b/>
                <w:i/>
              </w:rPr>
              <w:t>D.</w:t>
            </w:r>
            <w:r w:rsidRPr="00F16CF4">
              <w:tab/>
            </w:r>
            <w:r w:rsidRPr="00F16CF4">
              <w:rPr>
                <w:b/>
                <w:i/>
              </w:rPr>
              <w:t>Condena o aborto seletivo determinado pelo sexo do feto, bem como a discriminação resultante desta prática, em particular nos casos em que as mulheres e as raparigas são visadas;</w:t>
            </w:r>
          </w:p>
        </w:tc>
      </w:tr>
    </w:tbl>
    <w:p w14:paraId="0AAB36B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55ED5C8" w14:textId="77777777" w:rsidR="00AD7135" w:rsidRPr="00F16CF4" w:rsidRDefault="00AD7135" w:rsidP="00AD7135">
      <w:r w:rsidRPr="00F16CF4">
        <w:rPr>
          <w:rStyle w:val="HideTWBExt"/>
        </w:rPr>
        <w:t>&lt;/Amend&gt;</w:t>
      </w:r>
    </w:p>
    <w:p w14:paraId="524BF7E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142</w:t>
      </w:r>
      <w:r w:rsidRPr="00F16CF4">
        <w:rPr>
          <w:rStyle w:val="HideTWBExt"/>
        </w:rPr>
        <w:t>&lt;/NumAm&gt;</w:t>
      </w:r>
    </w:p>
    <w:p w14:paraId="47732F7D"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28F1B9EF" w14:textId="77777777" w:rsidR="00AD7135" w:rsidRPr="00F16CF4" w:rsidRDefault="00AD7135" w:rsidP="00AD7135">
      <w:pPr>
        <w:pStyle w:val="NormalBold"/>
      </w:pPr>
      <w:r w:rsidRPr="00F16CF4">
        <w:rPr>
          <w:rStyle w:val="HideTWBExt"/>
          <w:b w:val="0"/>
        </w:rPr>
        <w:t>&lt;/RepeatBlock-By&gt;</w:t>
      </w:r>
    </w:p>
    <w:p w14:paraId="5C76D26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5728552" w14:textId="77777777" w:rsidR="00AD7135" w:rsidRPr="00F16CF4" w:rsidRDefault="00AD7135" w:rsidP="00AD7135">
      <w:pPr>
        <w:pStyle w:val="NormalBold"/>
      </w:pPr>
      <w:r w:rsidRPr="00F16CF4">
        <w:rPr>
          <w:rStyle w:val="HideTWBExt"/>
        </w:rPr>
        <w:t>&lt;Article&gt;</w:t>
      </w:r>
      <w:r w:rsidRPr="00F16CF4">
        <w:t>N.º 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C96F609" w14:textId="77777777" w:rsidTr="00DB0550">
        <w:trPr>
          <w:trHeight w:hRule="exact" w:val="240"/>
          <w:jc w:val="center"/>
        </w:trPr>
        <w:tc>
          <w:tcPr>
            <w:tcW w:w="9752" w:type="dxa"/>
            <w:gridSpan w:val="2"/>
            <w:tcBorders>
              <w:top w:val="nil"/>
              <w:left w:val="nil"/>
              <w:bottom w:val="nil"/>
              <w:right w:val="nil"/>
            </w:tcBorders>
          </w:tcPr>
          <w:p w14:paraId="257174B4" w14:textId="77777777" w:rsidR="00AD7135" w:rsidRPr="00F16CF4" w:rsidRDefault="00AD7135" w:rsidP="00DB0550"/>
        </w:tc>
      </w:tr>
      <w:tr w:rsidR="00AD7135" w:rsidRPr="00F16CF4" w14:paraId="5B222482" w14:textId="77777777" w:rsidTr="00DB0550">
        <w:trPr>
          <w:trHeight w:val="240"/>
          <w:jc w:val="center"/>
        </w:trPr>
        <w:tc>
          <w:tcPr>
            <w:tcW w:w="4876" w:type="dxa"/>
            <w:tcBorders>
              <w:top w:val="nil"/>
              <w:left w:val="nil"/>
              <w:bottom w:val="nil"/>
              <w:right w:val="nil"/>
            </w:tcBorders>
          </w:tcPr>
          <w:p w14:paraId="1669662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4819AF2" w14:textId="77777777" w:rsidR="00AD7135" w:rsidRPr="00F16CF4" w:rsidRDefault="00AD7135" w:rsidP="00DB0550">
            <w:pPr>
              <w:pStyle w:val="AmColumnHeading"/>
            </w:pPr>
            <w:r w:rsidRPr="00F16CF4">
              <w:t>Alteração</w:t>
            </w:r>
          </w:p>
        </w:tc>
      </w:tr>
      <w:tr w:rsidR="00AD7135" w:rsidRPr="00F16CF4" w14:paraId="53CC1A89" w14:textId="77777777" w:rsidTr="00DB0550">
        <w:trPr>
          <w:jc w:val="center"/>
        </w:trPr>
        <w:tc>
          <w:tcPr>
            <w:tcW w:w="4876" w:type="dxa"/>
            <w:tcBorders>
              <w:top w:val="nil"/>
              <w:left w:val="nil"/>
              <w:bottom w:val="nil"/>
              <w:right w:val="nil"/>
            </w:tcBorders>
          </w:tcPr>
          <w:p w14:paraId="47DF6CF6" w14:textId="77777777" w:rsidR="00AD7135" w:rsidRPr="00F16CF4" w:rsidRDefault="00AD7135" w:rsidP="00DB0550">
            <w:pPr>
              <w:pStyle w:val="Normal6a"/>
            </w:pPr>
            <w:r w:rsidRPr="00F16CF4">
              <w:t>5.</w:t>
            </w:r>
            <w:r w:rsidRPr="00F16CF4">
              <w:tab/>
              <w:t>Chama a atenção para o trabalho crucial dos defensores dos direitos humanos para concretizar os direitos humanos; lamenta, porém, o número crescente de ataques contra os defensores dos direitos humanos e a aplicação de métodos cada vez mais sofisticados para os perseguir dentro e fora dos seus países, incluindo através de diversas formas de repressão transnacional;</w:t>
            </w:r>
          </w:p>
        </w:tc>
        <w:tc>
          <w:tcPr>
            <w:tcW w:w="4876" w:type="dxa"/>
            <w:tcBorders>
              <w:top w:val="nil"/>
              <w:left w:val="nil"/>
              <w:bottom w:val="nil"/>
              <w:right w:val="nil"/>
            </w:tcBorders>
          </w:tcPr>
          <w:p w14:paraId="6163FC1F" w14:textId="0AF815AD" w:rsidR="00AD7135" w:rsidRPr="00F16CF4" w:rsidRDefault="00AD7135" w:rsidP="00DB0550">
            <w:pPr>
              <w:pStyle w:val="Normal6a"/>
            </w:pPr>
            <w:r w:rsidRPr="00F16CF4">
              <w:t>5.</w:t>
            </w:r>
            <w:r w:rsidRPr="00F16CF4">
              <w:tab/>
              <w:t>Chama a atenção para o trabalho crucial dos defensores dos direitos humanos para concretizar os direitos humanos; lamenta, porém, o número crescente de ataques contra os defensores dos direitos humanos e a aplicação de métodos cada vez mais sofisticados para os perseguir dentro e fora dos seus países, incluindo através de diversas formas de repressão transnacional</w:t>
            </w:r>
            <w:r w:rsidRPr="00F16CF4">
              <w:rPr>
                <w:b/>
                <w:i/>
              </w:rPr>
              <w:t>, nomeadamente de natureza financeira</w:t>
            </w:r>
            <w:r w:rsidRPr="00F16CF4">
              <w:t xml:space="preserve">; </w:t>
            </w:r>
            <w:r w:rsidRPr="00F16CF4">
              <w:rPr>
                <w:b/>
                <w:i/>
              </w:rPr>
              <w:t>salienta que os regimes autocráticos e iliberais estão cada vez mais a tirar ilegalmente partido da legislação internacional em matéria financeira e de cibersegurança — como as leis ABC/CFT ou as normas do GAFI — para visar vozes dissidentes e obter os seus dados comportamentais, incluindo no território da UE; lamenta que, devido a uma política de aversão ao risco financeiro, os bancos e outras instituições financeiras sejam obrigados a exercer uma rigorosa vigilância da clientela e a cortar laços com as vítimas, deixando</w:t>
            </w:r>
            <w:r w:rsidR="00A072A6">
              <w:rPr>
                <w:b/>
                <w:i/>
              </w:rPr>
              <w:noBreakHyphen/>
            </w:r>
            <w:r w:rsidRPr="00F16CF4">
              <w:rPr>
                <w:b/>
                <w:i/>
              </w:rPr>
              <w:t>as efetivamente em situação de exclusão financeira, viabilizando assim a repressão financeira transnacional, e nela participando, embora inadvertidamente; pede à UE e aos seus Estados</w:t>
            </w:r>
            <w:r w:rsidR="00A072A6">
              <w:rPr>
                <w:b/>
                <w:i/>
              </w:rPr>
              <w:noBreakHyphen/>
            </w:r>
            <w:r w:rsidRPr="00F16CF4">
              <w:rPr>
                <w:b/>
                <w:i/>
              </w:rPr>
              <w:t>Membros que adotem salvaguardas regulamentares adequadas a nível da UE, de modo a combater este tipo de repressão internacional; insta a Comissão Europeia e a Autoridade para o Combate ao Branqueamento de Capitais (ACBC) a desenvolverem um quadro regulamentar para que estas entidades financeiras sediadas na UE colaborem de forma construtiva com as vítimas, a fim de facilitar um acesso fiscal seguro que lhes permita exercer o seu trabalho e viver as suas vidas;</w:t>
            </w:r>
          </w:p>
        </w:tc>
      </w:tr>
    </w:tbl>
    <w:p w14:paraId="5822DB7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C4AABC4" w14:textId="77777777" w:rsidR="00AD7135" w:rsidRPr="00F16CF4" w:rsidRDefault="00AD7135" w:rsidP="00AD7135">
      <w:r w:rsidRPr="00F16CF4">
        <w:rPr>
          <w:rStyle w:val="HideTWBExt"/>
        </w:rPr>
        <w:t>&lt;/Amend&gt;</w:t>
      </w:r>
    </w:p>
    <w:p w14:paraId="1709111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143</w:t>
      </w:r>
      <w:r w:rsidRPr="00F16CF4">
        <w:rPr>
          <w:rStyle w:val="HideTWBExt"/>
        </w:rPr>
        <w:t>&lt;/NumAm&gt;</w:t>
      </w:r>
    </w:p>
    <w:p w14:paraId="51E11577"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430150F8" w14:textId="77777777" w:rsidR="00AD7135" w:rsidRPr="00F16CF4" w:rsidRDefault="00AD7135" w:rsidP="00AD7135">
      <w:pPr>
        <w:pStyle w:val="NormalBold"/>
      </w:pPr>
      <w:r w:rsidRPr="00F16CF4">
        <w:rPr>
          <w:rStyle w:val="HideTWBExt"/>
          <w:b w:val="0"/>
        </w:rPr>
        <w:t>&lt;/RepeatBlock-By&gt;</w:t>
      </w:r>
    </w:p>
    <w:p w14:paraId="248C12A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CB4ABB2" w14:textId="22D474B8" w:rsidR="00AD7135" w:rsidRPr="00F16CF4" w:rsidRDefault="00AD7135" w:rsidP="00AD7135">
      <w:pPr>
        <w:pStyle w:val="NormalBold"/>
      </w:pPr>
      <w:r w:rsidRPr="00F16CF4">
        <w:rPr>
          <w:rStyle w:val="HideTWBExt"/>
        </w:rPr>
        <w:t>&lt;Article&gt;</w:t>
      </w:r>
      <w:r w:rsidRPr="00F16CF4">
        <w:t>N.º 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66803D2" w14:textId="77777777" w:rsidTr="00DB0550">
        <w:trPr>
          <w:trHeight w:hRule="exact" w:val="240"/>
          <w:jc w:val="center"/>
        </w:trPr>
        <w:tc>
          <w:tcPr>
            <w:tcW w:w="9752" w:type="dxa"/>
            <w:gridSpan w:val="2"/>
            <w:tcBorders>
              <w:top w:val="nil"/>
              <w:left w:val="nil"/>
              <w:bottom w:val="nil"/>
              <w:right w:val="nil"/>
            </w:tcBorders>
          </w:tcPr>
          <w:p w14:paraId="2A2B9E63" w14:textId="77777777" w:rsidR="00AD7135" w:rsidRPr="00F16CF4" w:rsidRDefault="00AD7135" w:rsidP="00DB0550"/>
        </w:tc>
      </w:tr>
      <w:tr w:rsidR="00AD7135" w:rsidRPr="00F16CF4" w14:paraId="307D67F6" w14:textId="77777777" w:rsidTr="00DB0550">
        <w:trPr>
          <w:trHeight w:val="240"/>
          <w:jc w:val="center"/>
        </w:trPr>
        <w:tc>
          <w:tcPr>
            <w:tcW w:w="4876" w:type="dxa"/>
            <w:tcBorders>
              <w:top w:val="nil"/>
              <w:left w:val="nil"/>
              <w:bottom w:val="nil"/>
              <w:right w:val="nil"/>
            </w:tcBorders>
          </w:tcPr>
          <w:p w14:paraId="3F67708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E557BDA" w14:textId="77777777" w:rsidR="00AD7135" w:rsidRPr="00F16CF4" w:rsidRDefault="00AD7135" w:rsidP="00DB0550">
            <w:pPr>
              <w:pStyle w:val="AmColumnHeading"/>
            </w:pPr>
            <w:r w:rsidRPr="00F16CF4">
              <w:t>Alteração</w:t>
            </w:r>
          </w:p>
        </w:tc>
      </w:tr>
      <w:tr w:rsidR="00AD7135" w:rsidRPr="00F16CF4" w14:paraId="5646644B" w14:textId="77777777" w:rsidTr="00DB0550">
        <w:trPr>
          <w:jc w:val="center"/>
        </w:trPr>
        <w:tc>
          <w:tcPr>
            <w:tcW w:w="4876" w:type="dxa"/>
            <w:tcBorders>
              <w:top w:val="nil"/>
              <w:left w:val="nil"/>
              <w:bottom w:val="nil"/>
              <w:right w:val="nil"/>
            </w:tcBorders>
          </w:tcPr>
          <w:p w14:paraId="560A1551" w14:textId="77777777" w:rsidR="00AD7135" w:rsidRPr="00F16CF4" w:rsidRDefault="00AD7135" w:rsidP="00DB0550">
            <w:pPr>
              <w:pStyle w:val="Normal6a"/>
            </w:pPr>
          </w:p>
        </w:tc>
        <w:tc>
          <w:tcPr>
            <w:tcW w:w="4876" w:type="dxa"/>
            <w:tcBorders>
              <w:top w:val="nil"/>
              <w:left w:val="nil"/>
              <w:bottom w:val="nil"/>
              <w:right w:val="nil"/>
            </w:tcBorders>
          </w:tcPr>
          <w:p w14:paraId="5BE0B32B" w14:textId="45E2A2FF" w:rsidR="00AD7135" w:rsidRPr="00F16CF4" w:rsidRDefault="00AD7135" w:rsidP="00DB0550">
            <w:pPr>
              <w:pStyle w:val="Normal6a"/>
            </w:pPr>
            <w:r w:rsidRPr="00F16CF4">
              <w:rPr>
                <w:b/>
                <w:i/>
              </w:rPr>
              <w:t>5</w:t>
            </w:r>
            <w:r w:rsidR="00A072A6">
              <w:rPr>
                <w:b/>
                <w:i/>
              </w:rPr>
              <w:noBreakHyphen/>
            </w:r>
            <w:r w:rsidRPr="00F16CF4">
              <w:rPr>
                <w:b/>
                <w:i/>
              </w:rPr>
              <w:t>A.</w:t>
            </w:r>
            <w:r w:rsidRPr="00F16CF4">
              <w:tab/>
            </w:r>
            <w:r w:rsidRPr="00F16CF4">
              <w:rPr>
                <w:b/>
                <w:i/>
              </w:rPr>
              <w:t>Lamenta que as defensoras dos direitos humanos continuem a ser alvo de violações incessantes e cada vez mais sofisticadas, que parecem ser concebidas para silenciá</w:t>
            </w:r>
            <w:r w:rsidR="00A072A6">
              <w:rPr>
                <w:b/>
                <w:i/>
              </w:rPr>
              <w:noBreakHyphen/>
            </w:r>
            <w:r w:rsidRPr="00F16CF4">
              <w:rPr>
                <w:b/>
                <w:i/>
              </w:rPr>
              <w:t>las sistematicamente e apagar as suas vozes da esfera pública; condena a impunidade com que os autores cometem violações contra as defensoras dos direitos humanos, tanto na esfera pública como privada; lamenta que frequentemente os líderes políticos não protejam as defensoras dos direitos humanos contra movimentos antigénero poderosos e perigosos e, por vezes, até os encorajem; insta a UE e os seus Estados</w:t>
            </w:r>
            <w:r w:rsidR="00A072A6">
              <w:rPr>
                <w:b/>
                <w:i/>
              </w:rPr>
              <w:noBreakHyphen/>
            </w:r>
            <w:r w:rsidRPr="00F16CF4">
              <w:rPr>
                <w:b/>
                <w:i/>
              </w:rPr>
              <w:t>Membros a prosseguirem e reforçarem o seu apoio às defensoras dos direitos humanos em todas as instâncias possíveis;</w:t>
            </w:r>
          </w:p>
        </w:tc>
      </w:tr>
    </w:tbl>
    <w:p w14:paraId="65826BC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76CDB80" w14:textId="77777777" w:rsidR="00AD7135" w:rsidRPr="00F16CF4" w:rsidRDefault="00AD7135" w:rsidP="00AD7135">
      <w:r w:rsidRPr="00F16CF4">
        <w:rPr>
          <w:rStyle w:val="HideTWBExt"/>
        </w:rPr>
        <w:t>&lt;/Amend&gt;</w:t>
      </w:r>
    </w:p>
    <w:p w14:paraId="043C4DB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144</w:t>
      </w:r>
      <w:r w:rsidRPr="00F16CF4">
        <w:rPr>
          <w:rStyle w:val="HideTWBExt"/>
        </w:rPr>
        <w:t>&lt;/NumAm&gt;</w:t>
      </w:r>
    </w:p>
    <w:p w14:paraId="187D20A6"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135A2D44" w14:textId="77777777" w:rsidR="00AD7135" w:rsidRPr="00F16CF4" w:rsidRDefault="00AD7135" w:rsidP="00AD7135">
      <w:pPr>
        <w:pStyle w:val="NormalBold"/>
      </w:pPr>
      <w:r w:rsidRPr="00F16CF4">
        <w:rPr>
          <w:rStyle w:val="HideTWBExt"/>
          <w:b w:val="0"/>
        </w:rPr>
        <w:t>&lt;/RepeatBlock-By&gt;</w:t>
      </w:r>
    </w:p>
    <w:p w14:paraId="05873C9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02BE06B" w14:textId="206EB24C" w:rsidR="00AD7135" w:rsidRPr="00F16CF4" w:rsidRDefault="00AD7135" w:rsidP="00AD7135">
      <w:pPr>
        <w:pStyle w:val="NormalBold"/>
      </w:pPr>
      <w:r w:rsidRPr="00F16CF4">
        <w:rPr>
          <w:rStyle w:val="HideTWBExt"/>
        </w:rPr>
        <w:t>&lt;Article&gt;</w:t>
      </w:r>
      <w:r w:rsidRPr="00F16CF4">
        <w:t>N.º 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424DBE1" w14:textId="77777777" w:rsidTr="00DB0550">
        <w:trPr>
          <w:trHeight w:hRule="exact" w:val="240"/>
          <w:jc w:val="center"/>
        </w:trPr>
        <w:tc>
          <w:tcPr>
            <w:tcW w:w="9752" w:type="dxa"/>
            <w:gridSpan w:val="2"/>
            <w:tcBorders>
              <w:top w:val="nil"/>
              <w:left w:val="nil"/>
              <w:bottom w:val="nil"/>
              <w:right w:val="nil"/>
            </w:tcBorders>
          </w:tcPr>
          <w:p w14:paraId="1E4D3CDE" w14:textId="77777777" w:rsidR="00AD7135" w:rsidRPr="00F16CF4" w:rsidRDefault="00AD7135" w:rsidP="00DB0550"/>
        </w:tc>
      </w:tr>
      <w:tr w:rsidR="00AD7135" w:rsidRPr="00F16CF4" w14:paraId="2FFD6081" w14:textId="77777777" w:rsidTr="00DB0550">
        <w:trPr>
          <w:trHeight w:val="240"/>
          <w:jc w:val="center"/>
        </w:trPr>
        <w:tc>
          <w:tcPr>
            <w:tcW w:w="4876" w:type="dxa"/>
            <w:tcBorders>
              <w:top w:val="nil"/>
              <w:left w:val="nil"/>
              <w:bottom w:val="nil"/>
              <w:right w:val="nil"/>
            </w:tcBorders>
          </w:tcPr>
          <w:p w14:paraId="6514084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C8F4957" w14:textId="77777777" w:rsidR="00AD7135" w:rsidRPr="00F16CF4" w:rsidRDefault="00AD7135" w:rsidP="00DB0550">
            <w:pPr>
              <w:pStyle w:val="AmColumnHeading"/>
            </w:pPr>
            <w:r w:rsidRPr="00F16CF4">
              <w:t>Alteração</w:t>
            </w:r>
          </w:p>
        </w:tc>
      </w:tr>
      <w:tr w:rsidR="00AD7135" w:rsidRPr="00F16CF4" w14:paraId="50162055" w14:textId="77777777" w:rsidTr="00DB0550">
        <w:trPr>
          <w:jc w:val="center"/>
        </w:trPr>
        <w:tc>
          <w:tcPr>
            <w:tcW w:w="4876" w:type="dxa"/>
            <w:tcBorders>
              <w:top w:val="nil"/>
              <w:left w:val="nil"/>
              <w:bottom w:val="nil"/>
              <w:right w:val="nil"/>
            </w:tcBorders>
          </w:tcPr>
          <w:p w14:paraId="266BFCCC" w14:textId="77777777" w:rsidR="00AD7135" w:rsidRPr="00F16CF4" w:rsidRDefault="00AD7135" w:rsidP="00DB0550">
            <w:pPr>
              <w:pStyle w:val="Normal6a"/>
            </w:pPr>
          </w:p>
        </w:tc>
        <w:tc>
          <w:tcPr>
            <w:tcW w:w="4876" w:type="dxa"/>
            <w:tcBorders>
              <w:top w:val="nil"/>
              <w:left w:val="nil"/>
              <w:bottom w:val="nil"/>
              <w:right w:val="nil"/>
            </w:tcBorders>
          </w:tcPr>
          <w:p w14:paraId="17CDDFF9" w14:textId="04299F32" w:rsidR="00AD7135" w:rsidRPr="00F16CF4" w:rsidRDefault="00AD7135" w:rsidP="00DB0550">
            <w:pPr>
              <w:pStyle w:val="Normal6a"/>
            </w:pPr>
            <w:r w:rsidRPr="00F16CF4">
              <w:rPr>
                <w:b/>
                <w:i/>
              </w:rPr>
              <w:t>5</w:t>
            </w:r>
            <w:r w:rsidR="00A072A6">
              <w:rPr>
                <w:b/>
                <w:i/>
              </w:rPr>
              <w:noBreakHyphen/>
            </w:r>
            <w:r w:rsidRPr="00F16CF4">
              <w:rPr>
                <w:b/>
                <w:i/>
              </w:rPr>
              <w:t>A.</w:t>
            </w:r>
            <w:r w:rsidRPr="00F16CF4">
              <w:tab/>
            </w:r>
            <w:r w:rsidRPr="00F16CF4">
              <w:rPr>
                <w:b/>
                <w:i/>
              </w:rPr>
              <w:t>Lamenta profundamente a ascensão acelerada do autoritarismo a nível mundial, marcada pela erosão das liberdades fundamentais, pela redução do espaço cívico e pelo crescente desrespeito pelas normas internacionais em matéria de direitos humanos; condena o recurso crescente à repressão transnacional, incluindo através da vigilância, da intimidação, do assédio digital e da detenção, por motivos políticos, de dissidentes e ativistas no estrangeiro; sublinha que a UE deve, com urgência, desenvolver uma resposta coordenada e coerente a essas práticas, incluindo um acompanhamento reforçado, proteções jurídicas e medidas diplomáticas;</w:t>
            </w:r>
          </w:p>
        </w:tc>
      </w:tr>
    </w:tbl>
    <w:p w14:paraId="7BE344A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8CDAA76" w14:textId="77777777" w:rsidR="00AD7135" w:rsidRPr="00F16CF4" w:rsidRDefault="00AD7135" w:rsidP="00AD7135">
      <w:r w:rsidRPr="00F16CF4">
        <w:rPr>
          <w:rStyle w:val="HideTWBExt"/>
        </w:rPr>
        <w:t>&lt;/Amend&gt;</w:t>
      </w:r>
    </w:p>
    <w:p w14:paraId="14A43E6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145</w:t>
      </w:r>
      <w:r w:rsidRPr="00F16CF4">
        <w:rPr>
          <w:rStyle w:val="HideTWBExt"/>
        </w:rPr>
        <w:t>&lt;/NumAm&gt;</w:t>
      </w:r>
    </w:p>
    <w:p w14:paraId="7BFA0A6B"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426E9C63" w14:textId="77777777" w:rsidR="00AD7135" w:rsidRPr="00F16CF4" w:rsidRDefault="00AD7135" w:rsidP="00AD7135">
      <w:pPr>
        <w:pStyle w:val="NormalBold"/>
      </w:pPr>
      <w:r w:rsidRPr="00F16CF4">
        <w:rPr>
          <w:rStyle w:val="HideTWBExt"/>
          <w:b w:val="0"/>
        </w:rPr>
        <w:t>&lt;/RepeatBlock-By&gt;</w:t>
      </w:r>
    </w:p>
    <w:p w14:paraId="2872630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74CB318" w14:textId="0F5F39F0" w:rsidR="00AD7135" w:rsidRPr="00F16CF4" w:rsidRDefault="00AD7135" w:rsidP="00AD7135">
      <w:pPr>
        <w:pStyle w:val="NormalBold"/>
      </w:pPr>
      <w:r w:rsidRPr="00F16CF4">
        <w:rPr>
          <w:rStyle w:val="HideTWBExt"/>
        </w:rPr>
        <w:t>&lt;Article&gt;</w:t>
      </w:r>
      <w:r w:rsidRPr="00F16CF4">
        <w:t>N.º 5</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78A0A18" w14:textId="77777777" w:rsidTr="00DB0550">
        <w:trPr>
          <w:trHeight w:hRule="exact" w:val="240"/>
          <w:jc w:val="center"/>
        </w:trPr>
        <w:tc>
          <w:tcPr>
            <w:tcW w:w="9752" w:type="dxa"/>
            <w:gridSpan w:val="2"/>
            <w:tcBorders>
              <w:top w:val="nil"/>
              <w:left w:val="nil"/>
              <w:bottom w:val="nil"/>
              <w:right w:val="nil"/>
            </w:tcBorders>
          </w:tcPr>
          <w:p w14:paraId="647F6D1E" w14:textId="77777777" w:rsidR="00AD7135" w:rsidRPr="00F16CF4" w:rsidRDefault="00AD7135" w:rsidP="00DB0550"/>
        </w:tc>
      </w:tr>
      <w:tr w:rsidR="00AD7135" w:rsidRPr="00F16CF4" w14:paraId="0B636E32" w14:textId="77777777" w:rsidTr="00DB0550">
        <w:trPr>
          <w:trHeight w:val="240"/>
          <w:jc w:val="center"/>
        </w:trPr>
        <w:tc>
          <w:tcPr>
            <w:tcW w:w="4876" w:type="dxa"/>
            <w:tcBorders>
              <w:top w:val="nil"/>
              <w:left w:val="nil"/>
              <w:bottom w:val="nil"/>
              <w:right w:val="nil"/>
            </w:tcBorders>
          </w:tcPr>
          <w:p w14:paraId="55B1E74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50351BC" w14:textId="77777777" w:rsidR="00AD7135" w:rsidRPr="00F16CF4" w:rsidRDefault="00AD7135" w:rsidP="00DB0550">
            <w:pPr>
              <w:pStyle w:val="AmColumnHeading"/>
            </w:pPr>
            <w:r w:rsidRPr="00F16CF4">
              <w:t>Alteração</w:t>
            </w:r>
          </w:p>
        </w:tc>
      </w:tr>
      <w:tr w:rsidR="00AD7135" w:rsidRPr="00F16CF4" w14:paraId="713E25E6" w14:textId="77777777" w:rsidTr="00DB0550">
        <w:trPr>
          <w:jc w:val="center"/>
        </w:trPr>
        <w:tc>
          <w:tcPr>
            <w:tcW w:w="4876" w:type="dxa"/>
            <w:tcBorders>
              <w:top w:val="nil"/>
              <w:left w:val="nil"/>
              <w:bottom w:val="nil"/>
              <w:right w:val="nil"/>
            </w:tcBorders>
          </w:tcPr>
          <w:p w14:paraId="00871FED" w14:textId="77777777" w:rsidR="00AD7135" w:rsidRPr="00F16CF4" w:rsidRDefault="00AD7135" w:rsidP="00DB0550">
            <w:pPr>
              <w:pStyle w:val="Normal6a"/>
            </w:pPr>
          </w:p>
        </w:tc>
        <w:tc>
          <w:tcPr>
            <w:tcW w:w="4876" w:type="dxa"/>
            <w:tcBorders>
              <w:top w:val="nil"/>
              <w:left w:val="nil"/>
              <w:bottom w:val="nil"/>
              <w:right w:val="nil"/>
            </w:tcBorders>
          </w:tcPr>
          <w:p w14:paraId="5AE07D92" w14:textId="7DB329E6" w:rsidR="00AD7135" w:rsidRPr="00F16CF4" w:rsidRDefault="00AD7135" w:rsidP="00DB0550">
            <w:pPr>
              <w:pStyle w:val="Normal6a"/>
            </w:pPr>
            <w:r w:rsidRPr="00F16CF4">
              <w:rPr>
                <w:b/>
                <w:i/>
              </w:rPr>
              <w:t>5</w:t>
            </w:r>
            <w:r w:rsidR="00A072A6">
              <w:rPr>
                <w:b/>
                <w:i/>
              </w:rPr>
              <w:noBreakHyphen/>
            </w:r>
            <w:r w:rsidRPr="00F16CF4">
              <w:rPr>
                <w:b/>
                <w:i/>
              </w:rPr>
              <w:t>B.</w:t>
            </w:r>
            <w:r w:rsidRPr="00F16CF4">
              <w:tab/>
            </w:r>
            <w:r w:rsidRPr="00F16CF4">
              <w:rPr>
                <w:b/>
                <w:i/>
              </w:rPr>
              <w:t>Sublinha que, em algumas partes do mundo, as atividades dos jornalistas são muitas vezes descritas como ativismo, o que os expõe a padrões de repressão semelhantes aos dos defensores dos direitos humanos, com um efeito duradouro na sua carreira e segurança</w:t>
            </w:r>
            <w:r w:rsidRPr="00F16CF4">
              <w:rPr>
                <w:b/>
                <w:i/>
                <w:vertAlign w:val="superscript"/>
              </w:rPr>
              <w:t>1</w:t>
            </w:r>
            <w:r w:rsidR="00A072A6">
              <w:rPr>
                <w:b/>
                <w:i/>
                <w:vertAlign w:val="superscript"/>
              </w:rPr>
              <w:noBreakHyphen/>
            </w:r>
            <w:r w:rsidRPr="00F16CF4">
              <w:rPr>
                <w:b/>
                <w:i/>
                <w:vertAlign w:val="superscript"/>
              </w:rPr>
              <w:t>A</w:t>
            </w:r>
            <w:r w:rsidRPr="00F16CF4">
              <w:rPr>
                <w:b/>
                <w:i/>
              </w:rPr>
              <w:t>;</w:t>
            </w:r>
          </w:p>
        </w:tc>
      </w:tr>
      <w:tr w:rsidR="00AD7135" w:rsidRPr="00F16CF4" w14:paraId="7806358E" w14:textId="77777777" w:rsidTr="00DB0550">
        <w:trPr>
          <w:jc w:val="center"/>
        </w:trPr>
        <w:tc>
          <w:tcPr>
            <w:tcW w:w="4876" w:type="dxa"/>
            <w:tcBorders>
              <w:top w:val="nil"/>
              <w:left w:val="nil"/>
              <w:bottom w:val="nil"/>
              <w:right w:val="nil"/>
            </w:tcBorders>
          </w:tcPr>
          <w:p w14:paraId="7840E861" w14:textId="77777777" w:rsidR="00AD7135" w:rsidRPr="00F16CF4" w:rsidRDefault="00AD7135" w:rsidP="00DB0550"/>
        </w:tc>
        <w:tc>
          <w:tcPr>
            <w:tcW w:w="4876" w:type="dxa"/>
            <w:tcBorders>
              <w:top w:val="nil"/>
              <w:left w:val="nil"/>
              <w:bottom w:val="nil"/>
              <w:right w:val="nil"/>
            </w:tcBorders>
          </w:tcPr>
          <w:p w14:paraId="6D1FCCF1" w14:textId="77777777" w:rsidR="00AD7135" w:rsidRPr="00F16CF4" w:rsidRDefault="00AD7135" w:rsidP="00DB0550">
            <w:pPr>
              <w:pStyle w:val="Normal6a"/>
            </w:pPr>
            <w:r w:rsidRPr="00F16CF4">
              <w:rPr>
                <w:b/>
                <w:i/>
              </w:rPr>
              <w:t>_________________</w:t>
            </w:r>
          </w:p>
        </w:tc>
      </w:tr>
      <w:tr w:rsidR="00AD7135" w:rsidRPr="00F16CF4" w14:paraId="6715E2C6" w14:textId="77777777" w:rsidTr="00DB0550">
        <w:trPr>
          <w:jc w:val="center"/>
        </w:trPr>
        <w:tc>
          <w:tcPr>
            <w:tcW w:w="4876" w:type="dxa"/>
            <w:tcBorders>
              <w:top w:val="nil"/>
              <w:left w:val="nil"/>
              <w:bottom w:val="nil"/>
              <w:right w:val="nil"/>
            </w:tcBorders>
          </w:tcPr>
          <w:p w14:paraId="21417A1B" w14:textId="77777777" w:rsidR="00AD7135" w:rsidRPr="00F16CF4" w:rsidRDefault="00AD7135" w:rsidP="00DB0550"/>
        </w:tc>
        <w:tc>
          <w:tcPr>
            <w:tcW w:w="4876" w:type="dxa"/>
            <w:tcBorders>
              <w:top w:val="nil"/>
              <w:left w:val="nil"/>
              <w:bottom w:val="nil"/>
              <w:right w:val="nil"/>
            </w:tcBorders>
          </w:tcPr>
          <w:p w14:paraId="67F6187A" w14:textId="26D60651" w:rsidR="00AD7135" w:rsidRPr="00F16CF4" w:rsidRDefault="00AD7135" w:rsidP="00DB0550">
            <w:pPr>
              <w:pStyle w:val="Normal6a"/>
            </w:pPr>
            <w:r w:rsidRPr="00F16CF4">
              <w:rPr>
                <w:b/>
                <w:i/>
                <w:vertAlign w:val="superscript"/>
              </w:rPr>
              <w:t>1</w:t>
            </w:r>
            <w:r w:rsidR="00A072A6">
              <w:rPr>
                <w:b/>
                <w:i/>
                <w:vertAlign w:val="superscript"/>
              </w:rPr>
              <w:noBreakHyphen/>
            </w:r>
            <w:r w:rsidRPr="00F16CF4">
              <w:rPr>
                <w:b/>
                <w:i/>
                <w:vertAlign w:val="superscript"/>
              </w:rPr>
              <w:t>A</w:t>
            </w:r>
            <w:r w:rsidRPr="00F16CF4">
              <w:t xml:space="preserve"> </w:t>
            </w:r>
            <w:r w:rsidRPr="00F16CF4">
              <w:rPr>
                <w:b/>
                <w:i/>
              </w:rPr>
              <w:t>Repórteres Sem Fronteiras, 2025 https://rsf.org/en/2024</w:t>
            </w:r>
            <w:r w:rsidR="00A072A6">
              <w:rPr>
                <w:b/>
                <w:i/>
              </w:rPr>
              <w:noBreakHyphen/>
            </w:r>
            <w:r w:rsidRPr="00F16CF4">
              <w:rPr>
                <w:b/>
                <w:i/>
              </w:rPr>
              <w:t>world</w:t>
            </w:r>
            <w:r w:rsidR="00A072A6">
              <w:rPr>
                <w:b/>
                <w:i/>
              </w:rPr>
              <w:noBreakHyphen/>
            </w:r>
            <w:r w:rsidRPr="00F16CF4">
              <w:rPr>
                <w:b/>
                <w:i/>
              </w:rPr>
              <w:t>press</w:t>
            </w:r>
            <w:r w:rsidR="00A072A6">
              <w:rPr>
                <w:b/>
                <w:i/>
              </w:rPr>
              <w:noBreakHyphen/>
            </w:r>
            <w:r w:rsidRPr="00F16CF4">
              <w:rPr>
                <w:b/>
                <w:i/>
              </w:rPr>
              <w:t>freedom</w:t>
            </w:r>
            <w:r w:rsidR="00A072A6">
              <w:rPr>
                <w:b/>
                <w:i/>
              </w:rPr>
              <w:noBreakHyphen/>
            </w:r>
            <w:r w:rsidRPr="00F16CF4">
              <w:rPr>
                <w:b/>
                <w:i/>
              </w:rPr>
              <w:t>index</w:t>
            </w:r>
            <w:r w:rsidR="00A072A6">
              <w:rPr>
                <w:b/>
                <w:i/>
              </w:rPr>
              <w:noBreakHyphen/>
            </w:r>
            <w:r w:rsidRPr="00F16CF4">
              <w:rPr>
                <w:b/>
                <w:i/>
              </w:rPr>
              <w:t>journalism</w:t>
            </w:r>
            <w:r w:rsidR="00A072A6">
              <w:rPr>
                <w:b/>
                <w:i/>
              </w:rPr>
              <w:noBreakHyphen/>
            </w:r>
            <w:r w:rsidRPr="00F16CF4">
              <w:rPr>
                <w:b/>
                <w:i/>
              </w:rPr>
              <w:t>under</w:t>
            </w:r>
            <w:r w:rsidR="00A072A6">
              <w:rPr>
                <w:b/>
                <w:i/>
              </w:rPr>
              <w:noBreakHyphen/>
            </w:r>
            <w:r w:rsidRPr="00F16CF4">
              <w:rPr>
                <w:b/>
                <w:i/>
              </w:rPr>
              <w:t>political</w:t>
            </w:r>
            <w:r w:rsidR="00A072A6">
              <w:rPr>
                <w:b/>
                <w:i/>
              </w:rPr>
              <w:noBreakHyphen/>
            </w:r>
            <w:r w:rsidRPr="00F16CF4">
              <w:rPr>
                <w:b/>
                <w:i/>
              </w:rPr>
              <w:t>pressure.</w:t>
            </w:r>
          </w:p>
        </w:tc>
      </w:tr>
    </w:tbl>
    <w:p w14:paraId="4DA9B9B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345AD7F" w14:textId="77777777" w:rsidR="00AD7135" w:rsidRPr="00F16CF4" w:rsidRDefault="00AD7135" w:rsidP="00AD7135">
      <w:r w:rsidRPr="00F16CF4">
        <w:rPr>
          <w:rStyle w:val="HideTWBExt"/>
        </w:rPr>
        <w:t>&lt;/Amend&gt;</w:t>
      </w:r>
    </w:p>
    <w:p w14:paraId="444E0AE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146</w:t>
      </w:r>
      <w:r w:rsidRPr="00F16CF4">
        <w:rPr>
          <w:rStyle w:val="HideTWBExt"/>
        </w:rPr>
        <w:t>&lt;/NumAm&gt;</w:t>
      </w:r>
    </w:p>
    <w:p w14:paraId="0105B922"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539C0612" w14:textId="77777777" w:rsidR="00AD7135" w:rsidRPr="00F16CF4" w:rsidRDefault="00AD7135" w:rsidP="00AD7135">
      <w:pPr>
        <w:pStyle w:val="NormalBold"/>
      </w:pPr>
      <w:r w:rsidRPr="00F16CF4">
        <w:rPr>
          <w:rStyle w:val="HideTWBExt"/>
          <w:b w:val="0"/>
        </w:rPr>
        <w:t>&lt;/RepeatBlock-By&gt;</w:t>
      </w:r>
    </w:p>
    <w:p w14:paraId="23A1CDA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15AB724" w14:textId="77777777" w:rsidR="00AD7135" w:rsidRPr="00F16CF4" w:rsidRDefault="00AD7135" w:rsidP="00AD7135">
      <w:pPr>
        <w:pStyle w:val="NormalBold"/>
      </w:pPr>
      <w:r w:rsidRPr="00F16CF4">
        <w:rPr>
          <w:rStyle w:val="HideTWBExt"/>
        </w:rPr>
        <w:t>&lt;Article&gt;</w:t>
      </w:r>
      <w:r w:rsidRPr="00F16CF4">
        <w:t>N.º 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39674E1" w14:textId="77777777" w:rsidTr="00DB0550">
        <w:trPr>
          <w:trHeight w:hRule="exact" w:val="240"/>
          <w:jc w:val="center"/>
        </w:trPr>
        <w:tc>
          <w:tcPr>
            <w:tcW w:w="9752" w:type="dxa"/>
            <w:gridSpan w:val="2"/>
            <w:tcBorders>
              <w:top w:val="nil"/>
              <w:left w:val="nil"/>
              <w:bottom w:val="nil"/>
              <w:right w:val="nil"/>
            </w:tcBorders>
          </w:tcPr>
          <w:p w14:paraId="60309A25" w14:textId="77777777" w:rsidR="00AD7135" w:rsidRPr="00F16CF4" w:rsidRDefault="00AD7135" w:rsidP="00DB0550"/>
        </w:tc>
      </w:tr>
      <w:tr w:rsidR="00AD7135" w:rsidRPr="00F16CF4" w14:paraId="0364F01A" w14:textId="77777777" w:rsidTr="00DB0550">
        <w:trPr>
          <w:trHeight w:val="240"/>
          <w:jc w:val="center"/>
        </w:trPr>
        <w:tc>
          <w:tcPr>
            <w:tcW w:w="4876" w:type="dxa"/>
            <w:tcBorders>
              <w:top w:val="nil"/>
              <w:left w:val="nil"/>
              <w:bottom w:val="nil"/>
              <w:right w:val="nil"/>
            </w:tcBorders>
          </w:tcPr>
          <w:p w14:paraId="7E0EA3B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2AC9F38" w14:textId="77777777" w:rsidR="00AD7135" w:rsidRPr="00F16CF4" w:rsidRDefault="00AD7135" w:rsidP="00DB0550">
            <w:pPr>
              <w:pStyle w:val="AmColumnHeading"/>
            </w:pPr>
            <w:r w:rsidRPr="00F16CF4">
              <w:t>Alteração</w:t>
            </w:r>
          </w:p>
        </w:tc>
      </w:tr>
      <w:tr w:rsidR="00AD7135" w:rsidRPr="00F16CF4" w14:paraId="0DD88B4A" w14:textId="77777777" w:rsidTr="00DB0550">
        <w:trPr>
          <w:jc w:val="center"/>
        </w:trPr>
        <w:tc>
          <w:tcPr>
            <w:tcW w:w="4876" w:type="dxa"/>
            <w:tcBorders>
              <w:top w:val="nil"/>
              <w:left w:val="nil"/>
              <w:bottom w:val="nil"/>
              <w:right w:val="nil"/>
            </w:tcBorders>
          </w:tcPr>
          <w:p w14:paraId="525BD73B" w14:textId="1F324F6B"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 xml:space="preserve">estar das pessoas, a sua aplicação livre e acrítica também constitui uma séria ameaça à democracia e aos direitos humanos; </w:t>
            </w:r>
            <w:r w:rsidRPr="00F16CF4">
              <w:rPr>
                <w:b/>
                <w:i/>
              </w:rPr>
              <w:t>observa com apreensão, em particular,</w:t>
            </w:r>
            <w:r w:rsidRPr="00F16CF4">
              <w:t xml:space="preserve"> o uso da tecnologia de reconhecimento facial, a vigilância digital em larga escala e a supressão da informação enquanto poderosos instrumentos coercivos;</w:t>
            </w:r>
          </w:p>
        </w:tc>
        <w:tc>
          <w:tcPr>
            <w:tcW w:w="4876" w:type="dxa"/>
            <w:tcBorders>
              <w:top w:val="nil"/>
              <w:left w:val="nil"/>
              <w:bottom w:val="nil"/>
              <w:right w:val="nil"/>
            </w:tcBorders>
          </w:tcPr>
          <w:p w14:paraId="285CDEB5" w14:textId="4D9E6B7C"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 xml:space="preserve">estar das pessoas, a sua aplicação livre e acrítica também constitui uma séria ameaça à democracia e aos direitos humanos; </w:t>
            </w:r>
            <w:r w:rsidRPr="00F16CF4">
              <w:rPr>
                <w:b/>
                <w:i/>
              </w:rPr>
              <w:t>condena</w:t>
            </w:r>
            <w:r w:rsidRPr="00F16CF4">
              <w:t xml:space="preserve"> o uso </w:t>
            </w:r>
            <w:r w:rsidRPr="00F16CF4">
              <w:rPr>
                <w:b/>
                <w:i/>
              </w:rPr>
              <w:t>crescente, por parte de regimes autoritários,</w:t>
            </w:r>
            <w:r w:rsidRPr="00F16CF4">
              <w:t xml:space="preserve"> da tecnologia de reconhecimento facial, a vigilância digital em larga escala e a supressão da informação enquanto poderosos instrumentos coercivos; </w:t>
            </w:r>
            <w:r w:rsidRPr="00F16CF4">
              <w:rPr>
                <w:b/>
                <w:i/>
              </w:rPr>
              <w:t>recorda que a liderança da UE no que diz respeito à diplomacia digital e em matéria de IA é crucial para promover modelos que garantam rigorosas normas em matéria de direitos humanos, bem como para a pertinência e a resiliência da própria União; insta a UE, neste contexto, a intensificar a sua diplomacia digital e em matéria de IA;</w:t>
            </w:r>
          </w:p>
        </w:tc>
      </w:tr>
    </w:tbl>
    <w:p w14:paraId="47645EF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09AFAD8" w14:textId="77777777" w:rsidR="00AD7135" w:rsidRPr="00F16CF4" w:rsidRDefault="00AD7135" w:rsidP="00AD7135">
      <w:r w:rsidRPr="00F16CF4">
        <w:rPr>
          <w:rStyle w:val="HideTWBExt"/>
        </w:rPr>
        <w:t>&lt;/Amend&gt;</w:t>
      </w:r>
    </w:p>
    <w:p w14:paraId="2AD7C70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147</w:t>
      </w:r>
      <w:r w:rsidRPr="00F16CF4">
        <w:rPr>
          <w:rStyle w:val="HideTWBExt"/>
        </w:rPr>
        <w:t>&lt;/NumAm&gt;</w:t>
      </w:r>
    </w:p>
    <w:p w14:paraId="32FB9A83" w14:textId="77777777" w:rsidR="00AD7135" w:rsidRPr="00F16CF4" w:rsidRDefault="00AD7135" w:rsidP="00AD7135">
      <w:pPr>
        <w:pStyle w:val="NormalBold"/>
      </w:pPr>
      <w:r w:rsidRPr="00F16CF4">
        <w:rPr>
          <w:rStyle w:val="HideTWBExt"/>
          <w:b w:val="0"/>
        </w:rPr>
        <w:t>&lt;RepeatBlock-By&gt;&lt;Members&gt;</w:t>
      </w:r>
      <w:r w:rsidRPr="00F16CF4">
        <w:t>Engin Eroglu</w:t>
      </w:r>
      <w:r w:rsidRPr="00F16CF4">
        <w:rPr>
          <w:rStyle w:val="HideTWBExt"/>
          <w:b w:val="0"/>
        </w:rPr>
        <w:t>&lt;/Members&gt;</w:t>
      </w:r>
    </w:p>
    <w:p w14:paraId="79634FD4" w14:textId="77777777" w:rsidR="00AD7135" w:rsidRPr="00F16CF4" w:rsidRDefault="00AD7135" w:rsidP="00AD7135">
      <w:pPr>
        <w:pStyle w:val="NormalBold"/>
      </w:pPr>
      <w:r w:rsidRPr="00F16CF4">
        <w:rPr>
          <w:rStyle w:val="HideTWBExt"/>
          <w:b w:val="0"/>
        </w:rPr>
        <w:t>&lt;/RepeatBlock-By&gt;</w:t>
      </w:r>
    </w:p>
    <w:p w14:paraId="71FA79B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11C4B81" w14:textId="77777777" w:rsidR="00AD7135" w:rsidRPr="00F16CF4" w:rsidRDefault="00AD7135" w:rsidP="00AD7135">
      <w:pPr>
        <w:pStyle w:val="NormalBold"/>
      </w:pPr>
      <w:r w:rsidRPr="00F16CF4">
        <w:rPr>
          <w:rStyle w:val="HideTWBExt"/>
        </w:rPr>
        <w:t>&lt;Article&gt;</w:t>
      </w:r>
      <w:r w:rsidRPr="00F16CF4">
        <w:t>N.º 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464E283" w14:textId="77777777" w:rsidTr="00DB0550">
        <w:trPr>
          <w:trHeight w:hRule="exact" w:val="240"/>
          <w:jc w:val="center"/>
        </w:trPr>
        <w:tc>
          <w:tcPr>
            <w:tcW w:w="9752" w:type="dxa"/>
            <w:gridSpan w:val="2"/>
            <w:tcBorders>
              <w:top w:val="nil"/>
              <w:left w:val="nil"/>
              <w:bottom w:val="nil"/>
              <w:right w:val="nil"/>
            </w:tcBorders>
          </w:tcPr>
          <w:p w14:paraId="25896E9A" w14:textId="77777777" w:rsidR="00AD7135" w:rsidRPr="00F16CF4" w:rsidRDefault="00AD7135" w:rsidP="00DB0550"/>
        </w:tc>
      </w:tr>
      <w:tr w:rsidR="00AD7135" w:rsidRPr="00F16CF4" w14:paraId="50B46314" w14:textId="77777777" w:rsidTr="00DB0550">
        <w:trPr>
          <w:trHeight w:val="240"/>
          <w:jc w:val="center"/>
        </w:trPr>
        <w:tc>
          <w:tcPr>
            <w:tcW w:w="4876" w:type="dxa"/>
            <w:tcBorders>
              <w:top w:val="nil"/>
              <w:left w:val="nil"/>
              <w:bottom w:val="nil"/>
              <w:right w:val="nil"/>
            </w:tcBorders>
          </w:tcPr>
          <w:p w14:paraId="4D5289E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280C28C" w14:textId="77777777" w:rsidR="00AD7135" w:rsidRPr="00F16CF4" w:rsidRDefault="00AD7135" w:rsidP="00DB0550">
            <w:pPr>
              <w:pStyle w:val="AmColumnHeading"/>
            </w:pPr>
            <w:r w:rsidRPr="00F16CF4">
              <w:t>Alteração</w:t>
            </w:r>
          </w:p>
        </w:tc>
      </w:tr>
      <w:tr w:rsidR="00AD7135" w:rsidRPr="00F16CF4" w14:paraId="78133E23" w14:textId="77777777" w:rsidTr="00DB0550">
        <w:trPr>
          <w:jc w:val="center"/>
        </w:trPr>
        <w:tc>
          <w:tcPr>
            <w:tcW w:w="4876" w:type="dxa"/>
            <w:tcBorders>
              <w:top w:val="nil"/>
              <w:left w:val="nil"/>
              <w:bottom w:val="nil"/>
              <w:right w:val="nil"/>
            </w:tcBorders>
          </w:tcPr>
          <w:p w14:paraId="3349D799" w14:textId="5BDE88AB"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estar das pessoas, a sua aplicação livre e acrítica também constitui uma séria ameaça à democracia e aos direitos humanos; observa com apreensão, em particular, o uso da tecnologia de reconhecimento facial, a vigilância digital em larga escala e a supressão da informação enquanto poderosos instrumentos coercivos;</w:t>
            </w:r>
          </w:p>
        </w:tc>
        <w:tc>
          <w:tcPr>
            <w:tcW w:w="4876" w:type="dxa"/>
            <w:tcBorders>
              <w:top w:val="nil"/>
              <w:left w:val="nil"/>
              <w:bottom w:val="nil"/>
              <w:right w:val="nil"/>
            </w:tcBorders>
          </w:tcPr>
          <w:p w14:paraId="32E0E08D" w14:textId="15CEC32D"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 xml:space="preserve">estar das pessoas, a sua aplicação livre e acrítica também constitui uma séria ameaça à democracia e aos direitos humanos; observa com apreensão, em particular, o uso da tecnologia de reconhecimento facial, a vigilância digital em larga escala e a supressão da informação enquanto poderosos instrumentos coercivos; </w:t>
            </w:r>
            <w:r w:rsidRPr="00F16CF4">
              <w:rPr>
                <w:b/>
                <w:i/>
              </w:rPr>
              <w:t>observa que as exportações tecnológicas correspondentes são realizadas em sistemas autocráticos sem requisitos mínimos sólidos em matéria de direitos humanos, o que também facilita os crimes contra os direitos humanos noutros países;</w:t>
            </w:r>
          </w:p>
        </w:tc>
      </w:tr>
    </w:tbl>
    <w:p w14:paraId="1543B86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{DE}</w:t>
      </w:r>
      <w:r w:rsidRPr="00F16CF4">
        <w:t>de</w:t>
      </w:r>
      <w:r w:rsidRPr="00F16CF4">
        <w:rPr>
          <w:rStyle w:val="HideTWBExt"/>
        </w:rPr>
        <w:t>&lt;/Original&gt;</w:t>
      </w:r>
    </w:p>
    <w:p w14:paraId="620632A3" w14:textId="77777777" w:rsidR="00AD7135" w:rsidRPr="00F16CF4" w:rsidRDefault="00AD7135" w:rsidP="00AD7135">
      <w:r w:rsidRPr="00F16CF4">
        <w:rPr>
          <w:rStyle w:val="HideTWBExt"/>
        </w:rPr>
        <w:t>&lt;/Amend&gt;</w:t>
      </w:r>
    </w:p>
    <w:p w14:paraId="7B5850D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148</w:t>
      </w:r>
      <w:r w:rsidRPr="00F16CF4">
        <w:rPr>
          <w:rStyle w:val="HideTWBExt"/>
        </w:rPr>
        <w:t>&lt;/NumAm&gt;</w:t>
      </w:r>
    </w:p>
    <w:p w14:paraId="0622762B"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w:t>
      </w:r>
      <w:r w:rsidRPr="00F16CF4">
        <w:rPr>
          <w:rStyle w:val="HideTWBExt"/>
          <w:b w:val="0"/>
        </w:rPr>
        <w:t>&lt;/Members&gt;</w:t>
      </w:r>
    </w:p>
    <w:p w14:paraId="731C014C" w14:textId="77777777" w:rsidR="00AD7135" w:rsidRPr="00F16CF4" w:rsidRDefault="00AD7135" w:rsidP="00AD7135">
      <w:pPr>
        <w:pStyle w:val="NormalBold"/>
      </w:pPr>
      <w:r w:rsidRPr="00F16CF4">
        <w:rPr>
          <w:rStyle w:val="HideTWBExt"/>
          <w:b w:val="0"/>
        </w:rPr>
        <w:t>&lt;/RepeatBlock-By&gt;</w:t>
      </w:r>
    </w:p>
    <w:p w14:paraId="146AAAD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B298346" w14:textId="77777777" w:rsidR="00AD7135" w:rsidRPr="00F16CF4" w:rsidRDefault="00AD7135" w:rsidP="00AD7135">
      <w:pPr>
        <w:pStyle w:val="NormalBold"/>
      </w:pPr>
      <w:r w:rsidRPr="00F16CF4">
        <w:rPr>
          <w:rStyle w:val="HideTWBExt"/>
        </w:rPr>
        <w:t>&lt;Article&gt;</w:t>
      </w:r>
      <w:r w:rsidRPr="00F16CF4">
        <w:t>N.º 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48A8808" w14:textId="77777777" w:rsidTr="00DB0550">
        <w:trPr>
          <w:trHeight w:hRule="exact" w:val="240"/>
          <w:jc w:val="center"/>
        </w:trPr>
        <w:tc>
          <w:tcPr>
            <w:tcW w:w="9752" w:type="dxa"/>
            <w:gridSpan w:val="2"/>
            <w:tcBorders>
              <w:top w:val="nil"/>
              <w:left w:val="nil"/>
              <w:bottom w:val="nil"/>
              <w:right w:val="nil"/>
            </w:tcBorders>
          </w:tcPr>
          <w:p w14:paraId="629E0DF6" w14:textId="77777777" w:rsidR="00AD7135" w:rsidRPr="00F16CF4" w:rsidRDefault="00AD7135" w:rsidP="00DB0550"/>
        </w:tc>
      </w:tr>
      <w:tr w:rsidR="00AD7135" w:rsidRPr="00F16CF4" w14:paraId="0505751E" w14:textId="77777777" w:rsidTr="00DB0550">
        <w:trPr>
          <w:trHeight w:val="240"/>
          <w:jc w:val="center"/>
        </w:trPr>
        <w:tc>
          <w:tcPr>
            <w:tcW w:w="4876" w:type="dxa"/>
            <w:tcBorders>
              <w:top w:val="nil"/>
              <w:left w:val="nil"/>
              <w:bottom w:val="nil"/>
              <w:right w:val="nil"/>
            </w:tcBorders>
          </w:tcPr>
          <w:p w14:paraId="319189C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76050B8" w14:textId="77777777" w:rsidR="00AD7135" w:rsidRPr="00F16CF4" w:rsidRDefault="00AD7135" w:rsidP="00DB0550">
            <w:pPr>
              <w:pStyle w:val="AmColumnHeading"/>
            </w:pPr>
            <w:r w:rsidRPr="00F16CF4">
              <w:t>Alteração</w:t>
            </w:r>
          </w:p>
        </w:tc>
      </w:tr>
      <w:tr w:rsidR="00AD7135" w:rsidRPr="00F16CF4" w14:paraId="63D2BE89" w14:textId="77777777" w:rsidTr="00DB0550">
        <w:trPr>
          <w:jc w:val="center"/>
        </w:trPr>
        <w:tc>
          <w:tcPr>
            <w:tcW w:w="4876" w:type="dxa"/>
            <w:tcBorders>
              <w:top w:val="nil"/>
              <w:left w:val="nil"/>
              <w:bottom w:val="nil"/>
              <w:right w:val="nil"/>
            </w:tcBorders>
          </w:tcPr>
          <w:p w14:paraId="3D6AC44F" w14:textId="168FEC7C"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 xml:space="preserve">estar das pessoas, a sua aplicação livre e acrítica também constitui uma séria ameaça à democracia e aos direitos humanos; observa com apreensão, em particular, o uso da tecnologia de reconhecimento facial, a vigilância digital em larga escala </w:t>
            </w:r>
            <w:r w:rsidRPr="00F16CF4">
              <w:rPr>
                <w:b/>
                <w:i/>
              </w:rPr>
              <w:t>e</w:t>
            </w:r>
            <w:r w:rsidRPr="00F16CF4">
              <w:t xml:space="preserve"> a supressão da informação enquanto poderosos instrumentos coercivos;</w:t>
            </w:r>
          </w:p>
        </w:tc>
        <w:tc>
          <w:tcPr>
            <w:tcW w:w="4876" w:type="dxa"/>
            <w:tcBorders>
              <w:top w:val="nil"/>
              <w:left w:val="nil"/>
              <w:bottom w:val="nil"/>
              <w:right w:val="nil"/>
            </w:tcBorders>
          </w:tcPr>
          <w:p w14:paraId="43F9DE52" w14:textId="28A6609E"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estar das pessoas, a sua aplicação livre e acrítica também constitui uma séria ameaça à democracia e aos direitos humanos; observa com apreensão, em particular, o uso da tecnologia de reconhecimento facial, a vigilância digital em larga escala</w:t>
            </w:r>
            <w:r w:rsidRPr="00F16CF4">
              <w:rPr>
                <w:b/>
                <w:i/>
              </w:rPr>
              <w:t>, as falsificações profundas e as campanhas de desinformação, a censura de conteúdos em linha,</w:t>
            </w:r>
            <w:r w:rsidRPr="00F16CF4">
              <w:t xml:space="preserve"> a supressão da informação</w:t>
            </w:r>
            <w:r w:rsidRPr="00F16CF4">
              <w:rPr>
                <w:b/>
                <w:i/>
              </w:rPr>
              <w:t>, os ciberataques, as violações de dados e as operações de influência em linha patrocinadas pelos Estados</w:t>
            </w:r>
            <w:r w:rsidRPr="00F16CF4">
              <w:t xml:space="preserve"> enquanto poderosos instrumentos coercivos;</w:t>
            </w:r>
          </w:p>
        </w:tc>
      </w:tr>
    </w:tbl>
    <w:p w14:paraId="26E48A4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89A8178" w14:textId="77777777" w:rsidR="00AD7135" w:rsidRPr="00F16CF4" w:rsidRDefault="00AD7135" w:rsidP="00AD7135">
      <w:r w:rsidRPr="00F16CF4">
        <w:rPr>
          <w:rStyle w:val="HideTWBExt"/>
        </w:rPr>
        <w:t>&lt;/Amend&gt;</w:t>
      </w:r>
    </w:p>
    <w:p w14:paraId="62F42FC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149</w:t>
      </w:r>
      <w:r w:rsidRPr="00F16CF4">
        <w:rPr>
          <w:rStyle w:val="HideTWBExt"/>
        </w:rPr>
        <w:t>&lt;/NumAm&gt;</w:t>
      </w:r>
    </w:p>
    <w:p w14:paraId="4CDA0198" w14:textId="40AA5A91"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27BFA4F" w14:textId="77777777" w:rsidR="00AD7135" w:rsidRPr="00F16CF4" w:rsidRDefault="00AD7135" w:rsidP="00AD7135">
      <w:pPr>
        <w:pStyle w:val="NormalBold"/>
      </w:pPr>
      <w:r w:rsidRPr="00F16CF4">
        <w:rPr>
          <w:rStyle w:val="HideTWBExt"/>
          <w:b w:val="0"/>
        </w:rPr>
        <w:t>&lt;/RepeatBlock-By&gt;</w:t>
      </w:r>
    </w:p>
    <w:p w14:paraId="493E9D9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2306B1F" w14:textId="77777777" w:rsidR="00AD7135" w:rsidRPr="00F16CF4" w:rsidRDefault="00AD7135" w:rsidP="00AD7135">
      <w:pPr>
        <w:pStyle w:val="NormalBold"/>
      </w:pPr>
      <w:r w:rsidRPr="00F16CF4">
        <w:rPr>
          <w:rStyle w:val="HideTWBExt"/>
        </w:rPr>
        <w:t>&lt;Article&gt;</w:t>
      </w:r>
      <w:r w:rsidRPr="00F16CF4">
        <w:t>N.º 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0BCB17F" w14:textId="77777777" w:rsidTr="00DB0550">
        <w:trPr>
          <w:trHeight w:hRule="exact" w:val="240"/>
          <w:jc w:val="center"/>
        </w:trPr>
        <w:tc>
          <w:tcPr>
            <w:tcW w:w="9752" w:type="dxa"/>
            <w:gridSpan w:val="2"/>
            <w:tcBorders>
              <w:top w:val="nil"/>
              <w:left w:val="nil"/>
              <w:bottom w:val="nil"/>
              <w:right w:val="nil"/>
            </w:tcBorders>
          </w:tcPr>
          <w:p w14:paraId="168A3FC2" w14:textId="77777777" w:rsidR="00AD7135" w:rsidRPr="00F16CF4" w:rsidRDefault="00AD7135" w:rsidP="00DB0550"/>
        </w:tc>
      </w:tr>
      <w:tr w:rsidR="00AD7135" w:rsidRPr="00F16CF4" w14:paraId="3563DC11" w14:textId="77777777" w:rsidTr="00DB0550">
        <w:trPr>
          <w:trHeight w:val="240"/>
          <w:jc w:val="center"/>
        </w:trPr>
        <w:tc>
          <w:tcPr>
            <w:tcW w:w="4876" w:type="dxa"/>
            <w:tcBorders>
              <w:top w:val="nil"/>
              <w:left w:val="nil"/>
              <w:bottom w:val="nil"/>
              <w:right w:val="nil"/>
            </w:tcBorders>
          </w:tcPr>
          <w:p w14:paraId="71F2329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38AF848" w14:textId="77777777" w:rsidR="00AD7135" w:rsidRPr="00F16CF4" w:rsidRDefault="00AD7135" w:rsidP="00DB0550">
            <w:pPr>
              <w:pStyle w:val="AmColumnHeading"/>
            </w:pPr>
            <w:r w:rsidRPr="00F16CF4">
              <w:t>Alteração</w:t>
            </w:r>
          </w:p>
        </w:tc>
      </w:tr>
      <w:tr w:rsidR="00AD7135" w:rsidRPr="00F16CF4" w14:paraId="2508A042" w14:textId="77777777" w:rsidTr="00DB0550">
        <w:trPr>
          <w:jc w:val="center"/>
        </w:trPr>
        <w:tc>
          <w:tcPr>
            <w:tcW w:w="4876" w:type="dxa"/>
            <w:tcBorders>
              <w:top w:val="nil"/>
              <w:left w:val="nil"/>
              <w:bottom w:val="nil"/>
              <w:right w:val="nil"/>
            </w:tcBorders>
          </w:tcPr>
          <w:p w14:paraId="52FE4008" w14:textId="4AF48F71"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 xml:space="preserve">estar das pessoas, a sua aplicação livre e acrítica também constitui uma séria ameaça à democracia e aos direitos humanos; observa com apreensão, em particular, o uso da </w:t>
            </w:r>
            <w:r w:rsidRPr="00F16CF4">
              <w:rPr>
                <w:b/>
                <w:i/>
              </w:rPr>
              <w:t>tecnologia de reconhecimento facial, a</w:t>
            </w:r>
            <w:r w:rsidRPr="00F16CF4">
              <w:t xml:space="preserve"> vigilância digital em larga escala e a supressão da informação enquanto poderosos instrumentos coercivos;</w:t>
            </w:r>
          </w:p>
        </w:tc>
        <w:tc>
          <w:tcPr>
            <w:tcW w:w="4876" w:type="dxa"/>
            <w:tcBorders>
              <w:top w:val="nil"/>
              <w:left w:val="nil"/>
              <w:bottom w:val="nil"/>
              <w:right w:val="nil"/>
            </w:tcBorders>
          </w:tcPr>
          <w:p w14:paraId="7EEB5429" w14:textId="78B55218"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 xml:space="preserve">estar das pessoas, a sua aplicação livre e acrítica também constitui uma séria ameaça à democracia e aos direitos humanos; observa com apreensão, em particular, o uso da vigilância digital em larga escala </w:t>
            </w:r>
            <w:r w:rsidRPr="00F16CF4">
              <w:rPr>
                <w:b/>
                <w:i/>
              </w:rPr>
              <w:t>e o número crescente de encerramentos da Internet; salienta que os regimes autoritários utilizam frequentemente os encerramentos da Internet (para silenciar os dissidentes políticos e restringir a liberdade política)</w:t>
            </w:r>
            <w:r w:rsidRPr="00F16CF4">
              <w:t xml:space="preserve"> e a supressão da informação enquanto poderosos instrumentos coercivos;</w:t>
            </w:r>
          </w:p>
        </w:tc>
      </w:tr>
    </w:tbl>
    <w:p w14:paraId="56F8C51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0ADD747" w14:textId="77777777" w:rsidR="00AD7135" w:rsidRPr="00F16CF4" w:rsidRDefault="00AD7135" w:rsidP="00AD7135">
      <w:r w:rsidRPr="00F16CF4">
        <w:rPr>
          <w:rStyle w:val="HideTWBExt"/>
        </w:rPr>
        <w:t>&lt;/Amend&gt;</w:t>
      </w:r>
    </w:p>
    <w:p w14:paraId="5650D5C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150</w:t>
      </w:r>
      <w:r w:rsidRPr="00F16CF4">
        <w:rPr>
          <w:rStyle w:val="HideTWBExt"/>
        </w:rPr>
        <w:t>&lt;/NumAm&gt;</w:t>
      </w:r>
    </w:p>
    <w:p w14:paraId="76263C7C"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33EB514A"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659A619E" w14:textId="77777777" w:rsidR="00AD7135" w:rsidRPr="00F16CF4" w:rsidRDefault="00AD7135" w:rsidP="00AD7135">
      <w:pPr>
        <w:pStyle w:val="NormalBold"/>
      </w:pPr>
      <w:r w:rsidRPr="00F16CF4">
        <w:rPr>
          <w:rStyle w:val="HideTWBExt"/>
          <w:b w:val="0"/>
        </w:rPr>
        <w:t>&lt;/RepeatBlock-By&gt;</w:t>
      </w:r>
    </w:p>
    <w:p w14:paraId="6E9FCD2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38E3A72" w14:textId="77777777" w:rsidR="00AD7135" w:rsidRPr="00F16CF4" w:rsidRDefault="00AD7135" w:rsidP="00AD7135">
      <w:pPr>
        <w:pStyle w:val="NormalBold"/>
      </w:pPr>
      <w:r w:rsidRPr="00F16CF4">
        <w:rPr>
          <w:rStyle w:val="HideTWBExt"/>
        </w:rPr>
        <w:t>&lt;Article&gt;</w:t>
      </w:r>
      <w:r w:rsidRPr="00F16CF4">
        <w:t>N.º 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35EE0CA" w14:textId="77777777" w:rsidTr="00DB0550">
        <w:trPr>
          <w:trHeight w:hRule="exact" w:val="240"/>
          <w:jc w:val="center"/>
        </w:trPr>
        <w:tc>
          <w:tcPr>
            <w:tcW w:w="9752" w:type="dxa"/>
            <w:gridSpan w:val="2"/>
            <w:tcBorders>
              <w:top w:val="nil"/>
              <w:left w:val="nil"/>
              <w:bottom w:val="nil"/>
              <w:right w:val="nil"/>
            </w:tcBorders>
          </w:tcPr>
          <w:p w14:paraId="0264E2D6" w14:textId="77777777" w:rsidR="00AD7135" w:rsidRPr="00F16CF4" w:rsidRDefault="00AD7135" w:rsidP="00DB0550"/>
        </w:tc>
      </w:tr>
      <w:tr w:rsidR="00AD7135" w:rsidRPr="00F16CF4" w14:paraId="19486440" w14:textId="77777777" w:rsidTr="00DB0550">
        <w:trPr>
          <w:trHeight w:val="240"/>
          <w:jc w:val="center"/>
        </w:trPr>
        <w:tc>
          <w:tcPr>
            <w:tcW w:w="4876" w:type="dxa"/>
            <w:tcBorders>
              <w:top w:val="nil"/>
              <w:left w:val="nil"/>
              <w:bottom w:val="nil"/>
              <w:right w:val="nil"/>
            </w:tcBorders>
          </w:tcPr>
          <w:p w14:paraId="19E2964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4ACEE8D" w14:textId="77777777" w:rsidR="00AD7135" w:rsidRPr="00F16CF4" w:rsidRDefault="00AD7135" w:rsidP="00DB0550">
            <w:pPr>
              <w:pStyle w:val="AmColumnHeading"/>
            </w:pPr>
            <w:r w:rsidRPr="00F16CF4">
              <w:t>Alteração</w:t>
            </w:r>
          </w:p>
        </w:tc>
      </w:tr>
      <w:tr w:rsidR="00AD7135" w:rsidRPr="00F16CF4" w14:paraId="29225E3E" w14:textId="77777777" w:rsidTr="00DB0550">
        <w:trPr>
          <w:jc w:val="center"/>
        </w:trPr>
        <w:tc>
          <w:tcPr>
            <w:tcW w:w="4876" w:type="dxa"/>
            <w:tcBorders>
              <w:top w:val="nil"/>
              <w:left w:val="nil"/>
              <w:bottom w:val="nil"/>
              <w:right w:val="nil"/>
            </w:tcBorders>
          </w:tcPr>
          <w:p w14:paraId="093ABA9A" w14:textId="359E0CDD"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estar das pessoas, a sua aplicação livre e acrítica também constitui uma séria ameaça à democracia e aos direitos humanos; observa com apreensão, em particular, o uso da tecnologia de reconhecimento facial, a vigilância digital em larga escala e a supressão da informação enquanto poderosos instrumentos coercivos;</w:t>
            </w:r>
          </w:p>
        </w:tc>
        <w:tc>
          <w:tcPr>
            <w:tcW w:w="4876" w:type="dxa"/>
            <w:tcBorders>
              <w:top w:val="nil"/>
              <w:left w:val="nil"/>
              <w:bottom w:val="nil"/>
              <w:right w:val="nil"/>
            </w:tcBorders>
          </w:tcPr>
          <w:p w14:paraId="2D156722" w14:textId="07ADD6A4"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estar das pessoas, a sua aplicação livre e acrítica também constitui uma séria ameaça à democracia e aos direitos humanos</w:t>
            </w:r>
            <w:r w:rsidRPr="00F16CF4">
              <w:rPr>
                <w:b/>
                <w:i/>
              </w:rPr>
              <w:t>, tendo em conta, nomeadamente, que esta transformação é moldada por dados tendenciosos e impulsionada por algoritmos que muitas das vezes reforçam a discriminação</w:t>
            </w:r>
            <w:r w:rsidRPr="00F16CF4">
              <w:t>; observa com apreensão, em particular, o uso da tecnologia de reconhecimento facial, a vigilância digital em larga escala e a supressão da informação enquanto poderosos instrumentos coercivos;</w:t>
            </w:r>
          </w:p>
        </w:tc>
      </w:tr>
    </w:tbl>
    <w:p w14:paraId="268630A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505AFD2" w14:textId="77777777" w:rsidR="00AD7135" w:rsidRPr="00F16CF4" w:rsidRDefault="00AD7135" w:rsidP="00AD7135">
      <w:r w:rsidRPr="00F16CF4">
        <w:rPr>
          <w:rStyle w:val="HideTWBExt"/>
        </w:rPr>
        <w:t>&lt;/Amend&gt;</w:t>
      </w:r>
    </w:p>
    <w:p w14:paraId="35EDC77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151</w:t>
      </w:r>
      <w:r w:rsidRPr="00F16CF4">
        <w:rPr>
          <w:rStyle w:val="HideTWBExt"/>
        </w:rPr>
        <w:t>&lt;/NumAm&gt;</w:t>
      </w:r>
    </w:p>
    <w:p w14:paraId="7E098853"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4EBFDA87" w14:textId="77777777" w:rsidR="00AD7135" w:rsidRPr="00F16CF4" w:rsidRDefault="00AD7135" w:rsidP="00AD7135">
      <w:pPr>
        <w:pStyle w:val="NormalBold"/>
      </w:pPr>
      <w:r w:rsidRPr="00F16CF4">
        <w:rPr>
          <w:rStyle w:val="HideTWBExt"/>
          <w:b w:val="0"/>
        </w:rPr>
        <w:t>&lt;/RepeatBlock-By&gt;</w:t>
      </w:r>
    </w:p>
    <w:p w14:paraId="312F48F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E0F9A26" w14:textId="77777777" w:rsidR="00AD7135" w:rsidRPr="00F16CF4" w:rsidRDefault="00AD7135" w:rsidP="00AD7135">
      <w:pPr>
        <w:pStyle w:val="NormalBold"/>
      </w:pPr>
      <w:r w:rsidRPr="00F16CF4">
        <w:rPr>
          <w:rStyle w:val="HideTWBExt"/>
        </w:rPr>
        <w:t>&lt;Article&gt;</w:t>
      </w:r>
      <w:r w:rsidRPr="00F16CF4">
        <w:t>N.º 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C18F3C5" w14:textId="77777777" w:rsidTr="00DB0550">
        <w:trPr>
          <w:trHeight w:hRule="exact" w:val="240"/>
          <w:jc w:val="center"/>
        </w:trPr>
        <w:tc>
          <w:tcPr>
            <w:tcW w:w="9752" w:type="dxa"/>
            <w:gridSpan w:val="2"/>
            <w:tcBorders>
              <w:top w:val="nil"/>
              <w:left w:val="nil"/>
              <w:bottom w:val="nil"/>
              <w:right w:val="nil"/>
            </w:tcBorders>
          </w:tcPr>
          <w:p w14:paraId="3799A342" w14:textId="77777777" w:rsidR="00AD7135" w:rsidRPr="00F16CF4" w:rsidRDefault="00AD7135" w:rsidP="00DB0550"/>
        </w:tc>
      </w:tr>
      <w:tr w:rsidR="00AD7135" w:rsidRPr="00F16CF4" w14:paraId="4803E8D8" w14:textId="77777777" w:rsidTr="00DB0550">
        <w:trPr>
          <w:trHeight w:val="240"/>
          <w:jc w:val="center"/>
        </w:trPr>
        <w:tc>
          <w:tcPr>
            <w:tcW w:w="4876" w:type="dxa"/>
            <w:tcBorders>
              <w:top w:val="nil"/>
              <w:left w:val="nil"/>
              <w:bottom w:val="nil"/>
              <w:right w:val="nil"/>
            </w:tcBorders>
          </w:tcPr>
          <w:p w14:paraId="044C896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7404782" w14:textId="77777777" w:rsidR="00AD7135" w:rsidRPr="00F16CF4" w:rsidRDefault="00AD7135" w:rsidP="00DB0550">
            <w:pPr>
              <w:pStyle w:val="AmColumnHeading"/>
            </w:pPr>
            <w:r w:rsidRPr="00F16CF4">
              <w:t>Alteração</w:t>
            </w:r>
          </w:p>
        </w:tc>
      </w:tr>
      <w:tr w:rsidR="00AD7135" w:rsidRPr="00F16CF4" w14:paraId="329F3E7F" w14:textId="77777777" w:rsidTr="00DB0550">
        <w:trPr>
          <w:jc w:val="center"/>
        </w:trPr>
        <w:tc>
          <w:tcPr>
            <w:tcW w:w="4876" w:type="dxa"/>
            <w:tcBorders>
              <w:top w:val="nil"/>
              <w:left w:val="nil"/>
              <w:bottom w:val="nil"/>
              <w:right w:val="nil"/>
            </w:tcBorders>
          </w:tcPr>
          <w:p w14:paraId="59087D29" w14:textId="06F82EC6"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estar das pessoas, a sua aplicação livre e acrítica também constitui uma séria ameaça à democracia e aos direitos humanos; observa com apreensão, em particular, o uso da tecnologia de reconhecimento facial, a vigilância digital em larga escala e a supressão da informação enquanto poderosos instrumentos coercivos;</w:t>
            </w:r>
          </w:p>
        </w:tc>
        <w:tc>
          <w:tcPr>
            <w:tcW w:w="4876" w:type="dxa"/>
            <w:tcBorders>
              <w:top w:val="nil"/>
              <w:left w:val="nil"/>
              <w:bottom w:val="nil"/>
              <w:right w:val="nil"/>
            </w:tcBorders>
          </w:tcPr>
          <w:p w14:paraId="35B66DCE" w14:textId="51B55F97" w:rsidR="00AD7135" w:rsidRPr="00F16CF4" w:rsidRDefault="00AD7135" w:rsidP="00DB0550">
            <w:pPr>
              <w:pStyle w:val="Normal6a"/>
            </w:pPr>
            <w:r w:rsidRPr="00F16CF4">
              <w:t>6.</w:t>
            </w:r>
            <w:r w:rsidRPr="00F16CF4">
              <w:tab/>
              <w:t>Considera que, se bem que o uso de tecnologias novas e emergentes, como a inteligência artificial (IA), tenha potencial para melhorar grandemente o bem</w:t>
            </w:r>
            <w:r w:rsidR="00A072A6">
              <w:noBreakHyphen/>
            </w:r>
            <w:r w:rsidRPr="00F16CF4">
              <w:t xml:space="preserve">estar das pessoas, a sua aplicação livre e acrítica também constitui uma séria ameaça à democracia e aos direitos </w:t>
            </w:r>
            <w:r w:rsidRPr="00F16CF4">
              <w:rPr>
                <w:b/>
                <w:i/>
              </w:rPr>
              <w:t>ambientais e</w:t>
            </w:r>
            <w:r w:rsidRPr="00F16CF4">
              <w:rPr>
                <w:b/>
                <w:i/>
                <w:vertAlign w:val="superscript"/>
              </w:rPr>
              <w:t>2</w:t>
            </w:r>
            <w:r w:rsidR="00A072A6">
              <w:rPr>
                <w:b/>
                <w:i/>
                <w:vertAlign w:val="superscript"/>
              </w:rPr>
              <w:noBreakHyphen/>
            </w:r>
            <w:r w:rsidRPr="00F16CF4">
              <w:rPr>
                <w:b/>
                <w:i/>
                <w:vertAlign w:val="superscript"/>
              </w:rPr>
              <w:t>A</w:t>
            </w:r>
            <w:r w:rsidRPr="00F16CF4">
              <w:t xml:space="preserve"> humanos; observa com apreensão, em particular, o uso da tecnologia de reconhecimento facial, a vigilância digital em larga escala e a supressão da informação enquanto poderosos instrumentos coercivos;</w:t>
            </w:r>
          </w:p>
        </w:tc>
      </w:tr>
      <w:tr w:rsidR="00AD7135" w:rsidRPr="00F16CF4" w14:paraId="6C5FC812" w14:textId="77777777" w:rsidTr="00DB0550">
        <w:trPr>
          <w:jc w:val="center"/>
        </w:trPr>
        <w:tc>
          <w:tcPr>
            <w:tcW w:w="4876" w:type="dxa"/>
            <w:tcBorders>
              <w:top w:val="nil"/>
              <w:left w:val="nil"/>
              <w:bottom w:val="nil"/>
              <w:right w:val="nil"/>
            </w:tcBorders>
          </w:tcPr>
          <w:p w14:paraId="222D4CA1" w14:textId="77777777" w:rsidR="00AD7135" w:rsidRPr="00F16CF4" w:rsidRDefault="00AD7135" w:rsidP="00DB0550"/>
        </w:tc>
        <w:tc>
          <w:tcPr>
            <w:tcW w:w="4876" w:type="dxa"/>
            <w:tcBorders>
              <w:top w:val="nil"/>
              <w:left w:val="nil"/>
              <w:bottom w:val="nil"/>
              <w:right w:val="nil"/>
            </w:tcBorders>
          </w:tcPr>
          <w:p w14:paraId="3EE182B2" w14:textId="77777777" w:rsidR="00AD7135" w:rsidRPr="00F16CF4" w:rsidRDefault="00AD7135" w:rsidP="00DB0550">
            <w:pPr>
              <w:pStyle w:val="Normal6a"/>
            </w:pPr>
            <w:r w:rsidRPr="00F16CF4">
              <w:rPr>
                <w:b/>
                <w:i/>
              </w:rPr>
              <w:t>_________________</w:t>
            </w:r>
          </w:p>
        </w:tc>
      </w:tr>
      <w:tr w:rsidR="00AD7135" w:rsidRPr="00F16CF4" w14:paraId="45E24A78" w14:textId="77777777" w:rsidTr="00DB0550">
        <w:trPr>
          <w:jc w:val="center"/>
        </w:trPr>
        <w:tc>
          <w:tcPr>
            <w:tcW w:w="4876" w:type="dxa"/>
            <w:tcBorders>
              <w:top w:val="nil"/>
              <w:left w:val="nil"/>
              <w:bottom w:val="nil"/>
              <w:right w:val="nil"/>
            </w:tcBorders>
          </w:tcPr>
          <w:p w14:paraId="318B3979" w14:textId="77777777" w:rsidR="00AD7135" w:rsidRPr="00F16CF4" w:rsidRDefault="00AD7135" w:rsidP="00DB0550"/>
        </w:tc>
        <w:tc>
          <w:tcPr>
            <w:tcW w:w="4876" w:type="dxa"/>
            <w:tcBorders>
              <w:top w:val="nil"/>
              <w:left w:val="nil"/>
              <w:bottom w:val="nil"/>
              <w:right w:val="nil"/>
            </w:tcBorders>
          </w:tcPr>
          <w:p w14:paraId="4528B631" w14:textId="030914C5" w:rsidR="00AD7135" w:rsidRPr="00F16CF4" w:rsidRDefault="00AD7135" w:rsidP="00DB0550">
            <w:pPr>
              <w:pStyle w:val="Normal6a"/>
            </w:pPr>
            <w:r w:rsidRPr="00F16CF4">
              <w:rPr>
                <w:b/>
                <w:i/>
                <w:vertAlign w:val="superscript"/>
              </w:rPr>
              <w:t>2</w:t>
            </w:r>
            <w:r w:rsidR="00A072A6">
              <w:rPr>
                <w:b/>
                <w:i/>
                <w:vertAlign w:val="superscript"/>
              </w:rPr>
              <w:noBreakHyphen/>
            </w:r>
            <w:r w:rsidRPr="00F16CF4">
              <w:rPr>
                <w:b/>
                <w:i/>
                <w:vertAlign w:val="superscript"/>
              </w:rPr>
              <w:t>A</w:t>
            </w:r>
            <w:r w:rsidRPr="00F16CF4">
              <w:t xml:space="preserve"> </w:t>
            </w:r>
            <w:r w:rsidRPr="00F16CF4">
              <w:rPr>
                <w:b/>
                <w:i/>
              </w:rPr>
              <w:t>Programa das Nações Unidas para o Ambiente, «Artificial Intelligence (AI) end</w:t>
            </w:r>
            <w:r w:rsidR="00A072A6">
              <w:rPr>
                <w:b/>
                <w:i/>
              </w:rPr>
              <w:noBreakHyphen/>
            </w:r>
            <w:r w:rsidRPr="00F16CF4">
              <w:rPr>
                <w:b/>
                <w:i/>
              </w:rPr>
              <w:t>to</w:t>
            </w:r>
            <w:r w:rsidR="00A072A6">
              <w:rPr>
                <w:b/>
                <w:i/>
              </w:rPr>
              <w:noBreakHyphen/>
            </w:r>
            <w:r w:rsidRPr="00F16CF4">
              <w:rPr>
                <w:b/>
                <w:i/>
              </w:rPr>
              <w:t xml:space="preserve">end: The Environmental Impact of the Full AI Lifecycle Needs to be Comprehensively Assessed </w:t>
            </w:r>
            <w:r w:rsidR="00A072A6">
              <w:rPr>
                <w:b/>
                <w:i/>
              </w:rPr>
              <w:noBreakHyphen/>
            </w:r>
            <w:r w:rsidRPr="00F16CF4">
              <w:rPr>
                <w:b/>
                <w:i/>
              </w:rPr>
              <w:t xml:space="preserve"> Issues Note» [A inteligência artificial (IA) de ponta a ponta: o impacto ambiental de todo o ciclo de vida da IA deve ser exaustivamente avaliado — nota temática] (2024), https://wedocs.unep.org/handle/20.500.11822/46288;jsessionid=99C93C9FC24F1FBD5594EC602AE5571F. </w:t>
            </w:r>
          </w:p>
        </w:tc>
      </w:tr>
    </w:tbl>
    <w:p w14:paraId="154FC12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FB29E2F" w14:textId="77777777" w:rsidR="00AD7135" w:rsidRPr="00F16CF4" w:rsidRDefault="00AD7135" w:rsidP="00AD7135">
      <w:r w:rsidRPr="00F16CF4">
        <w:rPr>
          <w:rStyle w:val="HideTWBExt"/>
        </w:rPr>
        <w:t>&lt;/Amend&gt;</w:t>
      </w:r>
    </w:p>
    <w:p w14:paraId="1FD756E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152</w:t>
      </w:r>
      <w:r w:rsidRPr="00F16CF4">
        <w:rPr>
          <w:rStyle w:val="HideTWBExt"/>
        </w:rPr>
        <w:t>&lt;/NumAm&gt;</w:t>
      </w:r>
    </w:p>
    <w:p w14:paraId="232E01E3"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370B21C1" w14:textId="77777777" w:rsidR="00AD7135" w:rsidRPr="00F16CF4" w:rsidRDefault="00AD7135" w:rsidP="00AD7135">
      <w:pPr>
        <w:pStyle w:val="NormalBold"/>
      </w:pPr>
      <w:r w:rsidRPr="00F16CF4">
        <w:rPr>
          <w:rStyle w:val="HideTWBExt"/>
          <w:b w:val="0"/>
        </w:rPr>
        <w:t>&lt;/RepeatBlock-By&gt;</w:t>
      </w:r>
    </w:p>
    <w:p w14:paraId="411ABD1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9D5A667" w14:textId="42498371" w:rsidR="00AD7135" w:rsidRPr="00F16CF4" w:rsidRDefault="00AD7135" w:rsidP="00AD7135">
      <w:pPr>
        <w:pStyle w:val="NormalBold"/>
      </w:pPr>
      <w:r w:rsidRPr="00F16CF4">
        <w:rPr>
          <w:rStyle w:val="HideTWBExt"/>
        </w:rPr>
        <w:t>&lt;Article&gt;</w:t>
      </w:r>
      <w:r w:rsidRPr="00F16CF4">
        <w:t>N.º 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1DD3A8D" w14:textId="77777777" w:rsidTr="00DB0550">
        <w:trPr>
          <w:trHeight w:hRule="exact" w:val="240"/>
          <w:jc w:val="center"/>
        </w:trPr>
        <w:tc>
          <w:tcPr>
            <w:tcW w:w="9752" w:type="dxa"/>
            <w:gridSpan w:val="2"/>
            <w:tcBorders>
              <w:top w:val="nil"/>
              <w:left w:val="nil"/>
              <w:bottom w:val="nil"/>
              <w:right w:val="nil"/>
            </w:tcBorders>
          </w:tcPr>
          <w:p w14:paraId="545D7EFB" w14:textId="77777777" w:rsidR="00AD7135" w:rsidRPr="00F16CF4" w:rsidRDefault="00AD7135" w:rsidP="00DB0550"/>
        </w:tc>
      </w:tr>
      <w:tr w:rsidR="00AD7135" w:rsidRPr="00F16CF4" w14:paraId="7E47C606" w14:textId="77777777" w:rsidTr="00DB0550">
        <w:trPr>
          <w:trHeight w:val="240"/>
          <w:jc w:val="center"/>
        </w:trPr>
        <w:tc>
          <w:tcPr>
            <w:tcW w:w="4876" w:type="dxa"/>
            <w:tcBorders>
              <w:top w:val="nil"/>
              <w:left w:val="nil"/>
              <w:bottom w:val="nil"/>
              <w:right w:val="nil"/>
            </w:tcBorders>
          </w:tcPr>
          <w:p w14:paraId="3F1C051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0FD3E32" w14:textId="77777777" w:rsidR="00AD7135" w:rsidRPr="00F16CF4" w:rsidRDefault="00AD7135" w:rsidP="00DB0550">
            <w:pPr>
              <w:pStyle w:val="AmColumnHeading"/>
            </w:pPr>
            <w:r w:rsidRPr="00F16CF4">
              <w:t>Alteração</w:t>
            </w:r>
          </w:p>
        </w:tc>
      </w:tr>
      <w:tr w:rsidR="00AD7135" w:rsidRPr="00F16CF4" w14:paraId="5A79D879" w14:textId="77777777" w:rsidTr="00DB0550">
        <w:trPr>
          <w:jc w:val="center"/>
        </w:trPr>
        <w:tc>
          <w:tcPr>
            <w:tcW w:w="4876" w:type="dxa"/>
            <w:tcBorders>
              <w:top w:val="nil"/>
              <w:left w:val="nil"/>
              <w:bottom w:val="nil"/>
              <w:right w:val="nil"/>
            </w:tcBorders>
          </w:tcPr>
          <w:p w14:paraId="2284C76C" w14:textId="77777777" w:rsidR="00AD7135" w:rsidRPr="00F16CF4" w:rsidRDefault="00AD7135" w:rsidP="00DB0550">
            <w:pPr>
              <w:pStyle w:val="Normal6a"/>
            </w:pPr>
          </w:p>
        </w:tc>
        <w:tc>
          <w:tcPr>
            <w:tcW w:w="4876" w:type="dxa"/>
            <w:tcBorders>
              <w:top w:val="nil"/>
              <w:left w:val="nil"/>
              <w:bottom w:val="nil"/>
              <w:right w:val="nil"/>
            </w:tcBorders>
          </w:tcPr>
          <w:p w14:paraId="5AE33BCC" w14:textId="70E88AEF" w:rsidR="00AD7135" w:rsidRPr="00F16CF4" w:rsidRDefault="00AD7135" w:rsidP="00DB0550">
            <w:pPr>
              <w:pStyle w:val="Normal6a"/>
            </w:pPr>
            <w:r w:rsidRPr="00F16CF4">
              <w:rPr>
                <w:b/>
                <w:i/>
              </w:rPr>
              <w:t>6</w:t>
            </w:r>
            <w:r w:rsidR="00A072A6">
              <w:rPr>
                <w:b/>
                <w:i/>
              </w:rPr>
              <w:noBreakHyphen/>
            </w:r>
            <w:r w:rsidRPr="00F16CF4">
              <w:rPr>
                <w:b/>
                <w:i/>
              </w:rPr>
              <w:t>A.</w:t>
            </w:r>
            <w:r w:rsidRPr="00F16CF4">
              <w:tab/>
            </w:r>
            <w:r w:rsidRPr="00F16CF4">
              <w:rPr>
                <w:b/>
                <w:i/>
              </w:rPr>
              <w:t>Manifesta a sua preocupação com a potencial utilização de ferramentas de inteligência artificial disruptivas em operações de ingerência estrangeira, nomeadamente para manipular a opinião pública e os processos eleitorais; salienta a importância de acompanhar a forma como os sistemas de IA podem codificar e perpetuar a discriminação, nomeadamente em domínios como o emprego e o acesso aos serviços; sublinha que a UE deve avaliar os riscos que a IA representa para os direitos fundamentais e assegurar a existência de salvaguardas adequadas;</w:t>
            </w:r>
          </w:p>
        </w:tc>
      </w:tr>
    </w:tbl>
    <w:p w14:paraId="0F72923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9603647" w14:textId="77777777" w:rsidR="00AD7135" w:rsidRPr="00F16CF4" w:rsidRDefault="00AD7135" w:rsidP="00AD7135">
      <w:r w:rsidRPr="00F16CF4">
        <w:rPr>
          <w:rStyle w:val="HideTWBExt"/>
        </w:rPr>
        <w:t>&lt;/Amend&gt;</w:t>
      </w:r>
    </w:p>
    <w:p w14:paraId="6710D33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153</w:t>
      </w:r>
      <w:r w:rsidRPr="00F16CF4">
        <w:rPr>
          <w:rStyle w:val="HideTWBExt"/>
        </w:rPr>
        <w:t>&lt;/NumAm&gt;</w:t>
      </w:r>
    </w:p>
    <w:p w14:paraId="0B83BD53" w14:textId="77777777" w:rsidR="00AD7135" w:rsidRPr="00F16CF4" w:rsidRDefault="00AD7135" w:rsidP="00AD7135">
      <w:pPr>
        <w:pStyle w:val="NormalBold"/>
      </w:pPr>
      <w:r w:rsidRPr="00F16CF4">
        <w:rPr>
          <w:rStyle w:val="HideTWBExt"/>
          <w:b w:val="0"/>
        </w:rPr>
        <w:t>&lt;RepeatBlock-By&gt;&lt;Members&gt;</w:t>
      </w:r>
      <w:r w:rsidRPr="00F16CF4">
        <w:t>Marion Maréchal</w:t>
      </w:r>
      <w:r w:rsidRPr="00F16CF4">
        <w:rPr>
          <w:rStyle w:val="HideTWBExt"/>
          <w:b w:val="0"/>
        </w:rPr>
        <w:t>&lt;/Members&gt;</w:t>
      </w:r>
    </w:p>
    <w:p w14:paraId="5802D28C" w14:textId="77777777" w:rsidR="00AD7135" w:rsidRPr="00F16CF4" w:rsidRDefault="00AD7135" w:rsidP="00AD7135">
      <w:pPr>
        <w:pStyle w:val="NormalBold"/>
      </w:pPr>
      <w:r w:rsidRPr="00F16CF4">
        <w:rPr>
          <w:rStyle w:val="HideTWBExt"/>
          <w:b w:val="0"/>
        </w:rPr>
        <w:t>&lt;/RepeatBlock-By&gt;</w:t>
      </w:r>
    </w:p>
    <w:p w14:paraId="7F5423F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9F3C1A5" w14:textId="04BF0B4C" w:rsidR="00AD7135" w:rsidRPr="00F16CF4" w:rsidRDefault="00AD7135" w:rsidP="00AD7135">
      <w:pPr>
        <w:pStyle w:val="NormalBold"/>
      </w:pPr>
      <w:r w:rsidRPr="00F16CF4">
        <w:rPr>
          <w:rStyle w:val="HideTWBExt"/>
        </w:rPr>
        <w:t>&lt;Article&gt;</w:t>
      </w:r>
      <w:r w:rsidRPr="00F16CF4">
        <w:t>N.º 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3349B4B" w14:textId="77777777" w:rsidTr="00DB0550">
        <w:trPr>
          <w:trHeight w:hRule="exact" w:val="240"/>
          <w:jc w:val="center"/>
        </w:trPr>
        <w:tc>
          <w:tcPr>
            <w:tcW w:w="9752" w:type="dxa"/>
            <w:gridSpan w:val="2"/>
            <w:tcBorders>
              <w:top w:val="nil"/>
              <w:left w:val="nil"/>
              <w:bottom w:val="nil"/>
              <w:right w:val="nil"/>
            </w:tcBorders>
          </w:tcPr>
          <w:p w14:paraId="7758C2C3" w14:textId="77777777" w:rsidR="00AD7135" w:rsidRPr="00F16CF4" w:rsidRDefault="00AD7135" w:rsidP="00DB0550"/>
        </w:tc>
      </w:tr>
      <w:tr w:rsidR="00AD7135" w:rsidRPr="00F16CF4" w14:paraId="0F33D653" w14:textId="77777777" w:rsidTr="00DB0550">
        <w:trPr>
          <w:trHeight w:val="240"/>
          <w:jc w:val="center"/>
        </w:trPr>
        <w:tc>
          <w:tcPr>
            <w:tcW w:w="4876" w:type="dxa"/>
            <w:tcBorders>
              <w:top w:val="nil"/>
              <w:left w:val="nil"/>
              <w:bottom w:val="nil"/>
              <w:right w:val="nil"/>
            </w:tcBorders>
          </w:tcPr>
          <w:p w14:paraId="343647D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16DDFEA" w14:textId="77777777" w:rsidR="00AD7135" w:rsidRPr="00F16CF4" w:rsidRDefault="00AD7135" w:rsidP="00DB0550">
            <w:pPr>
              <w:pStyle w:val="AmColumnHeading"/>
            </w:pPr>
            <w:r w:rsidRPr="00F16CF4">
              <w:t>Alteração</w:t>
            </w:r>
          </w:p>
        </w:tc>
      </w:tr>
      <w:tr w:rsidR="00AD7135" w:rsidRPr="00F16CF4" w14:paraId="5E43092B" w14:textId="77777777" w:rsidTr="00DB0550">
        <w:trPr>
          <w:jc w:val="center"/>
        </w:trPr>
        <w:tc>
          <w:tcPr>
            <w:tcW w:w="4876" w:type="dxa"/>
            <w:tcBorders>
              <w:top w:val="nil"/>
              <w:left w:val="nil"/>
              <w:bottom w:val="nil"/>
              <w:right w:val="nil"/>
            </w:tcBorders>
          </w:tcPr>
          <w:p w14:paraId="52B1D81D" w14:textId="77777777" w:rsidR="00AD7135" w:rsidRPr="00F16CF4" w:rsidRDefault="00AD7135" w:rsidP="00DB0550">
            <w:pPr>
              <w:pStyle w:val="Normal6a"/>
            </w:pPr>
          </w:p>
        </w:tc>
        <w:tc>
          <w:tcPr>
            <w:tcW w:w="4876" w:type="dxa"/>
            <w:tcBorders>
              <w:top w:val="nil"/>
              <w:left w:val="nil"/>
              <w:bottom w:val="nil"/>
              <w:right w:val="nil"/>
            </w:tcBorders>
          </w:tcPr>
          <w:p w14:paraId="0BBC9F97" w14:textId="1ADFCDE3" w:rsidR="00AD7135" w:rsidRPr="00F16CF4" w:rsidRDefault="00AD7135" w:rsidP="00DB0550">
            <w:pPr>
              <w:pStyle w:val="Normal6a"/>
            </w:pPr>
            <w:r w:rsidRPr="00F16CF4">
              <w:rPr>
                <w:b/>
                <w:i/>
              </w:rPr>
              <w:t>6</w:t>
            </w:r>
            <w:r w:rsidR="00A072A6">
              <w:rPr>
                <w:b/>
                <w:i/>
              </w:rPr>
              <w:noBreakHyphen/>
            </w:r>
            <w:r w:rsidRPr="00F16CF4">
              <w:rPr>
                <w:b/>
                <w:i/>
              </w:rPr>
              <w:t>A.</w:t>
            </w:r>
            <w:r w:rsidRPr="00F16CF4">
              <w:tab/>
            </w:r>
            <w:r w:rsidRPr="00F16CF4">
              <w:rPr>
                <w:b/>
                <w:i/>
              </w:rPr>
              <w:t>Condena a violência e a intimidação cometidas em vários países do mundo por grupos radicais provenientes, em particular, do movimento Antifa; adverte contra a sua pressão para impor a sua ideologia «woke» à sociedade e restringir as liberdades; presta homenagem ao influenciador conservador norte</w:t>
            </w:r>
            <w:r w:rsidR="00A072A6">
              <w:rPr>
                <w:b/>
                <w:i/>
              </w:rPr>
              <w:noBreakHyphen/>
            </w:r>
            <w:r w:rsidRPr="00F16CF4">
              <w:rPr>
                <w:b/>
                <w:i/>
              </w:rPr>
              <w:t>americano Charlie Kirk, que foi assassinado por defender as suas crenças;</w:t>
            </w:r>
          </w:p>
        </w:tc>
      </w:tr>
    </w:tbl>
    <w:p w14:paraId="4CC3A1F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{FR}</w:t>
      </w:r>
      <w:r w:rsidRPr="00F16CF4">
        <w:t>fr</w:t>
      </w:r>
      <w:r w:rsidRPr="00F16CF4">
        <w:rPr>
          <w:rStyle w:val="HideTWBExt"/>
        </w:rPr>
        <w:t>&lt;/Original&gt;</w:t>
      </w:r>
    </w:p>
    <w:p w14:paraId="082A7248" w14:textId="77777777" w:rsidR="00AD7135" w:rsidRPr="00F16CF4" w:rsidRDefault="00AD7135" w:rsidP="00AD7135">
      <w:r w:rsidRPr="00F16CF4">
        <w:rPr>
          <w:rStyle w:val="HideTWBExt"/>
        </w:rPr>
        <w:t>&lt;/Amend&gt;</w:t>
      </w:r>
    </w:p>
    <w:p w14:paraId="7C666F1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154</w:t>
      </w:r>
      <w:r w:rsidRPr="00F16CF4">
        <w:rPr>
          <w:rStyle w:val="HideTWBExt"/>
        </w:rPr>
        <w:t>&lt;/NumAm&gt;</w:t>
      </w:r>
    </w:p>
    <w:p w14:paraId="00C17AF7"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996F787" w14:textId="77777777" w:rsidR="00AD7135" w:rsidRPr="00F16CF4" w:rsidRDefault="00AD7135" w:rsidP="00AD7135">
      <w:pPr>
        <w:pStyle w:val="NormalBold"/>
      </w:pPr>
      <w:r w:rsidRPr="00F16CF4">
        <w:rPr>
          <w:rStyle w:val="HideTWBExt"/>
          <w:b w:val="0"/>
        </w:rPr>
        <w:t>&lt;/RepeatBlock-By&gt;</w:t>
      </w:r>
    </w:p>
    <w:p w14:paraId="4FA2A67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DD855CB" w14:textId="3279C2BE" w:rsidR="00AD7135" w:rsidRPr="00F16CF4" w:rsidRDefault="00AD7135" w:rsidP="00AD7135">
      <w:pPr>
        <w:pStyle w:val="NormalBold"/>
      </w:pPr>
      <w:r w:rsidRPr="00F16CF4">
        <w:rPr>
          <w:rStyle w:val="HideTWBExt"/>
        </w:rPr>
        <w:t>&lt;Article&gt;</w:t>
      </w:r>
      <w:r w:rsidRPr="00F16CF4">
        <w:t>N.º 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56A890A" w14:textId="77777777" w:rsidTr="00DB0550">
        <w:trPr>
          <w:trHeight w:hRule="exact" w:val="240"/>
          <w:jc w:val="center"/>
        </w:trPr>
        <w:tc>
          <w:tcPr>
            <w:tcW w:w="9752" w:type="dxa"/>
            <w:gridSpan w:val="2"/>
            <w:tcBorders>
              <w:top w:val="nil"/>
              <w:left w:val="nil"/>
              <w:bottom w:val="nil"/>
              <w:right w:val="nil"/>
            </w:tcBorders>
          </w:tcPr>
          <w:p w14:paraId="5F601DF7" w14:textId="77777777" w:rsidR="00AD7135" w:rsidRPr="00F16CF4" w:rsidRDefault="00AD7135" w:rsidP="00DB0550"/>
        </w:tc>
      </w:tr>
      <w:tr w:rsidR="00AD7135" w:rsidRPr="00F16CF4" w14:paraId="60D969B9" w14:textId="77777777" w:rsidTr="00DB0550">
        <w:trPr>
          <w:trHeight w:val="240"/>
          <w:jc w:val="center"/>
        </w:trPr>
        <w:tc>
          <w:tcPr>
            <w:tcW w:w="4876" w:type="dxa"/>
            <w:tcBorders>
              <w:top w:val="nil"/>
              <w:left w:val="nil"/>
              <w:bottom w:val="nil"/>
              <w:right w:val="nil"/>
            </w:tcBorders>
          </w:tcPr>
          <w:p w14:paraId="6318053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B8D2537" w14:textId="77777777" w:rsidR="00AD7135" w:rsidRPr="00F16CF4" w:rsidRDefault="00AD7135" w:rsidP="00DB0550">
            <w:pPr>
              <w:pStyle w:val="AmColumnHeading"/>
            </w:pPr>
            <w:r w:rsidRPr="00F16CF4">
              <w:t>Alteração</w:t>
            </w:r>
          </w:p>
        </w:tc>
      </w:tr>
      <w:tr w:rsidR="00AD7135" w:rsidRPr="00F16CF4" w14:paraId="71B0F38D" w14:textId="77777777" w:rsidTr="00DB0550">
        <w:trPr>
          <w:jc w:val="center"/>
        </w:trPr>
        <w:tc>
          <w:tcPr>
            <w:tcW w:w="4876" w:type="dxa"/>
            <w:tcBorders>
              <w:top w:val="nil"/>
              <w:left w:val="nil"/>
              <w:bottom w:val="nil"/>
              <w:right w:val="nil"/>
            </w:tcBorders>
          </w:tcPr>
          <w:p w14:paraId="0FB9C7A2" w14:textId="77777777" w:rsidR="00AD7135" w:rsidRPr="00F16CF4" w:rsidRDefault="00AD7135" w:rsidP="00DB0550">
            <w:pPr>
              <w:pStyle w:val="Normal6a"/>
            </w:pPr>
          </w:p>
        </w:tc>
        <w:tc>
          <w:tcPr>
            <w:tcW w:w="4876" w:type="dxa"/>
            <w:tcBorders>
              <w:top w:val="nil"/>
              <w:left w:val="nil"/>
              <w:bottom w:val="nil"/>
              <w:right w:val="nil"/>
            </w:tcBorders>
          </w:tcPr>
          <w:p w14:paraId="652C5B21" w14:textId="4F76788D" w:rsidR="00AD7135" w:rsidRPr="00F16CF4" w:rsidRDefault="00AD7135" w:rsidP="00DB0550">
            <w:pPr>
              <w:pStyle w:val="Normal6a"/>
            </w:pPr>
            <w:r w:rsidRPr="00F16CF4">
              <w:rPr>
                <w:b/>
                <w:i/>
              </w:rPr>
              <w:t>6</w:t>
            </w:r>
            <w:r w:rsidR="00A072A6">
              <w:rPr>
                <w:b/>
                <w:i/>
              </w:rPr>
              <w:noBreakHyphen/>
            </w:r>
            <w:r w:rsidRPr="00F16CF4">
              <w:rPr>
                <w:b/>
                <w:i/>
              </w:rPr>
              <w:t>A.</w:t>
            </w:r>
            <w:r w:rsidRPr="00F16CF4">
              <w:tab/>
            </w:r>
            <w:r w:rsidRPr="00F16CF4">
              <w:rPr>
                <w:b/>
                <w:i/>
              </w:rPr>
              <w:t>Denuncia a repressão, a nível mundial, dos atos de organização e protesto liderados por jovens e estudantes, que usufruem do seu direito de reunião pacífica com vista à promoção dos direitos humanos e à defesa do direito internacional e dos princípios democráticos, tal como salientado por Gina Romero, relatora especial das Nações Unidas para a liberdade de reunião e de associação pacíficas</w:t>
            </w:r>
            <w:r w:rsidRPr="00F16CF4">
              <w:rPr>
                <w:b/>
                <w:i/>
                <w:vertAlign w:val="superscript"/>
              </w:rPr>
              <w:t>3</w:t>
            </w:r>
            <w:r w:rsidR="00A072A6">
              <w:rPr>
                <w:b/>
                <w:i/>
                <w:vertAlign w:val="superscript"/>
              </w:rPr>
              <w:noBreakHyphen/>
            </w:r>
            <w:r w:rsidRPr="00F16CF4">
              <w:rPr>
                <w:b/>
                <w:i/>
                <w:vertAlign w:val="superscript"/>
              </w:rPr>
              <w:t>A</w:t>
            </w:r>
            <w:r w:rsidRPr="00F16CF4">
              <w:rPr>
                <w:b/>
                <w:i/>
              </w:rPr>
              <w:t>;</w:t>
            </w:r>
          </w:p>
        </w:tc>
      </w:tr>
      <w:tr w:rsidR="00AD7135" w:rsidRPr="00F16CF4" w14:paraId="46B284A7" w14:textId="77777777" w:rsidTr="00DB0550">
        <w:trPr>
          <w:jc w:val="center"/>
        </w:trPr>
        <w:tc>
          <w:tcPr>
            <w:tcW w:w="4876" w:type="dxa"/>
            <w:tcBorders>
              <w:top w:val="nil"/>
              <w:left w:val="nil"/>
              <w:bottom w:val="nil"/>
              <w:right w:val="nil"/>
            </w:tcBorders>
          </w:tcPr>
          <w:p w14:paraId="2C7C5E03" w14:textId="77777777" w:rsidR="00AD7135" w:rsidRPr="00F16CF4" w:rsidRDefault="00AD7135" w:rsidP="00DB0550"/>
        </w:tc>
        <w:tc>
          <w:tcPr>
            <w:tcW w:w="4876" w:type="dxa"/>
            <w:tcBorders>
              <w:top w:val="nil"/>
              <w:left w:val="nil"/>
              <w:bottom w:val="nil"/>
              <w:right w:val="nil"/>
            </w:tcBorders>
          </w:tcPr>
          <w:p w14:paraId="3A2F613F" w14:textId="77777777" w:rsidR="00AD7135" w:rsidRPr="00F16CF4" w:rsidRDefault="00AD7135" w:rsidP="00DB0550">
            <w:pPr>
              <w:pStyle w:val="Normal6a"/>
            </w:pPr>
            <w:r w:rsidRPr="00F16CF4">
              <w:rPr>
                <w:b/>
                <w:i/>
              </w:rPr>
              <w:t>_________________</w:t>
            </w:r>
          </w:p>
        </w:tc>
      </w:tr>
      <w:tr w:rsidR="00AD7135" w:rsidRPr="00F16CF4" w14:paraId="40C859EB" w14:textId="77777777" w:rsidTr="00DB0550">
        <w:trPr>
          <w:jc w:val="center"/>
        </w:trPr>
        <w:tc>
          <w:tcPr>
            <w:tcW w:w="4876" w:type="dxa"/>
            <w:tcBorders>
              <w:top w:val="nil"/>
              <w:left w:val="nil"/>
              <w:bottom w:val="nil"/>
              <w:right w:val="nil"/>
            </w:tcBorders>
          </w:tcPr>
          <w:p w14:paraId="4997E18B" w14:textId="77777777" w:rsidR="00AD7135" w:rsidRPr="00F16CF4" w:rsidRDefault="00AD7135" w:rsidP="00DB0550"/>
        </w:tc>
        <w:tc>
          <w:tcPr>
            <w:tcW w:w="4876" w:type="dxa"/>
            <w:tcBorders>
              <w:top w:val="nil"/>
              <w:left w:val="nil"/>
              <w:bottom w:val="nil"/>
              <w:right w:val="nil"/>
            </w:tcBorders>
          </w:tcPr>
          <w:p w14:paraId="62B47A65" w14:textId="66060A4F" w:rsidR="00AD7135" w:rsidRPr="00F16CF4" w:rsidRDefault="00AD7135" w:rsidP="00DB0550">
            <w:pPr>
              <w:pStyle w:val="Normal6a"/>
            </w:pPr>
            <w:r w:rsidRPr="00F16CF4">
              <w:rPr>
                <w:b/>
                <w:i/>
                <w:vertAlign w:val="superscript"/>
              </w:rPr>
              <w:t>3</w:t>
            </w:r>
            <w:r w:rsidR="00A072A6">
              <w:rPr>
                <w:b/>
                <w:i/>
                <w:vertAlign w:val="superscript"/>
              </w:rPr>
              <w:noBreakHyphen/>
            </w:r>
            <w:r w:rsidRPr="00F16CF4">
              <w:rPr>
                <w:b/>
                <w:i/>
                <w:vertAlign w:val="superscript"/>
              </w:rPr>
              <w:t>A</w:t>
            </w:r>
            <w:r w:rsidRPr="00F16CF4">
              <w:t xml:space="preserve"> </w:t>
            </w:r>
            <w:r w:rsidRPr="00F16CF4">
              <w:rPr>
                <w:b/>
                <w:i/>
              </w:rPr>
              <w:t xml:space="preserve">Nações Unidas, 2024: A/79/263: «Protecting the rights to freedom of peaceful assembly and of association from stigmatization» [Proteger os direitos à liberdade de reunião e de associação pacíficas contra a estigmatização] — Relatório de Gina Romero, relatora especial para a liberdade de reunião e de associação pacíficas. </w:t>
            </w:r>
          </w:p>
        </w:tc>
      </w:tr>
    </w:tbl>
    <w:p w14:paraId="612E756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E5B7D09" w14:textId="77777777" w:rsidR="00AD7135" w:rsidRPr="00F16CF4" w:rsidRDefault="00AD7135" w:rsidP="00AD7135">
      <w:r w:rsidRPr="00F16CF4">
        <w:rPr>
          <w:rStyle w:val="HideTWBExt"/>
        </w:rPr>
        <w:t>&lt;/Amend&gt;</w:t>
      </w:r>
    </w:p>
    <w:p w14:paraId="1DF2E05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155</w:t>
      </w:r>
      <w:r w:rsidRPr="00F16CF4">
        <w:rPr>
          <w:rStyle w:val="HideTWBExt"/>
        </w:rPr>
        <w:t>&lt;/NumAm&gt;</w:t>
      </w:r>
    </w:p>
    <w:p w14:paraId="09949DEE"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257B7BC5"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D47F2E9" w14:textId="77777777" w:rsidR="00AD7135" w:rsidRPr="00F16CF4" w:rsidRDefault="00AD7135" w:rsidP="00AD7135">
      <w:pPr>
        <w:pStyle w:val="NormalBold"/>
      </w:pPr>
      <w:r w:rsidRPr="00F16CF4">
        <w:rPr>
          <w:rStyle w:val="HideTWBExt"/>
          <w:b w:val="0"/>
        </w:rPr>
        <w:t>&lt;/RepeatBlock-By&gt;</w:t>
      </w:r>
    </w:p>
    <w:p w14:paraId="1C3E8CE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6B0D6A9" w14:textId="24AC7A8C" w:rsidR="00AD7135" w:rsidRPr="00F16CF4" w:rsidRDefault="00AD7135" w:rsidP="00AD7135">
      <w:pPr>
        <w:pStyle w:val="NormalBold"/>
      </w:pPr>
      <w:r w:rsidRPr="00F16CF4">
        <w:rPr>
          <w:rStyle w:val="HideTWBExt"/>
        </w:rPr>
        <w:t>&lt;Article&gt;</w:t>
      </w:r>
      <w:r w:rsidRPr="00F16CF4">
        <w:t>N.º 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5F292F" w14:textId="77777777" w:rsidTr="00DB0550">
        <w:trPr>
          <w:trHeight w:hRule="exact" w:val="240"/>
          <w:jc w:val="center"/>
        </w:trPr>
        <w:tc>
          <w:tcPr>
            <w:tcW w:w="9752" w:type="dxa"/>
            <w:gridSpan w:val="2"/>
            <w:tcBorders>
              <w:top w:val="nil"/>
              <w:left w:val="nil"/>
              <w:bottom w:val="nil"/>
              <w:right w:val="nil"/>
            </w:tcBorders>
          </w:tcPr>
          <w:p w14:paraId="6927C937" w14:textId="77777777" w:rsidR="00AD7135" w:rsidRPr="00F16CF4" w:rsidRDefault="00AD7135" w:rsidP="00DB0550"/>
        </w:tc>
      </w:tr>
      <w:tr w:rsidR="00AD7135" w:rsidRPr="00F16CF4" w14:paraId="6DD28D4E" w14:textId="77777777" w:rsidTr="00DB0550">
        <w:trPr>
          <w:trHeight w:val="240"/>
          <w:jc w:val="center"/>
        </w:trPr>
        <w:tc>
          <w:tcPr>
            <w:tcW w:w="4876" w:type="dxa"/>
            <w:tcBorders>
              <w:top w:val="nil"/>
              <w:left w:val="nil"/>
              <w:bottom w:val="nil"/>
              <w:right w:val="nil"/>
            </w:tcBorders>
          </w:tcPr>
          <w:p w14:paraId="7BBBC09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CD977B7" w14:textId="77777777" w:rsidR="00AD7135" w:rsidRPr="00F16CF4" w:rsidRDefault="00AD7135" w:rsidP="00DB0550">
            <w:pPr>
              <w:pStyle w:val="AmColumnHeading"/>
            </w:pPr>
            <w:r w:rsidRPr="00F16CF4">
              <w:t>Alteração</w:t>
            </w:r>
          </w:p>
        </w:tc>
      </w:tr>
      <w:tr w:rsidR="00AD7135" w:rsidRPr="00F16CF4" w14:paraId="5CE33C67" w14:textId="77777777" w:rsidTr="00DB0550">
        <w:trPr>
          <w:jc w:val="center"/>
        </w:trPr>
        <w:tc>
          <w:tcPr>
            <w:tcW w:w="4876" w:type="dxa"/>
            <w:tcBorders>
              <w:top w:val="nil"/>
              <w:left w:val="nil"/>
              <w:bottom w:val="nil"/>
              <w:right w:val="nil"/>
            </w:tcBorders>
          </w:tcPr>
          <w:p w14:paraId="4183E3D8" w14:textId="77777777" w:rsidR="00AD7135" w:rsidRPr="00F16CF4" w:rsidRDefault="00AD7135" w:rsidP="00DB0550">
            <w:pPr>
              <w:pStyle w:val="Normal6a"/>
            </w:pPr>
          </w:p>
        </w:tc>
        <w:tc>
          <w:tcPr>
            <w:tcW w:w="4876" w:type="dxa"/>
            <w:tcBorders>
              <w:top w:val="nil"/>
              <w:left w:val="nil"/>
              <w:bottom w:val="nil"/>
              <w:right w:val="nil"/>
            </w:tcBorders>
          </w:tcPr>
          <w:p w14:paraId="7BC8AEB4" w14:textId="0C828DBA" w:rsidR="00AD7135" w:rsidRPr="00F16CF4" w:rsidRDefault="00AD7135" w:rsidP="00DB0550">
            <w:pPr>
              <w:pStyle w:val="Normal6a"/>
            </w:pPr>
            <w:r w:rsidRPr="00F16CF4">
              <w:rPr>
                <w:b/>
                <w:i/>
              </w:rPr>
              <w:t>6</w:t>
            </w:r>
            <w:r w:rsidR="00A072A6">
              <w:rPr>
                <w:b/>
                <w:i/>
              </w:rPr>
              <w:noBreakHyphen/>
            </w:r>
            <w:r w:rsidRPr="00F16CF4">
              <w:rPr>
                <w:b/>
                <w:i/>
              </w:rPr>
              <w:t>A.</w:t>
            </w:r>
            <w:r w:rsidRPr="00F16CF4">
              <w:tab/>
            </w:r>
            <w:r w:rsidRPr="00F16CF4">
              <w:rPr>
                <w:b/>
                <w:i/>
              </w:rPr>
              <w:t>Manifesta</w:t>
            </w:r>
            <w:r w:rsidR="00A072A6">
              <w:rPr>
                <w:b/>
                <w:i/>
              </w:rPr>
              <w:noBreakHyphen/>
            </w:r>
            <w:r w:rsidRPr="00F16CF4">
              <w:rPr>
                <w:b/>
                <w:i/>
              </w:rPr>
              <w:t>se preocupado com o facto de a falta de independência judicial em determinados países comprometer a separação de poderes, enfraquecer o Estado de direito e contribuir para retrocessos democráticos;</w:t>
            </w:r>
          </w:p>
        </w:tc>
      </w:tr>
    </w:tbl>
    <w:p w14:paraId="149135E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1CE9E44" w14:textId="77777777" w:rsidR="00AD7135" w:rsidRPr="00F16CF4" w:rsidRDefault="00AD7135" w:rsidP="00AD7135">
      <w:r w:rsidRPr="00F16CF4">
        <w:rPr>
          <w:rStyle w:val="HideTWBExt"/>
        </w:rPr>
        <w:t>&lt;/Amend&gt;</w:t>
      </w:r>
    </w:p>
    <w:p w14:paraId="28A9B6D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156</w:t>
      </w:r>
      <w:r w:rsidRPr="00F16CF4">
        <w:rPr>
          <w:rStyle w:val="HideTWBExt"/>
        </w:rPr>
        <w:t>&lt;/NumAm&gt;</w:t>
      </w:r>
    </w:p>
    <w:p w14:paraId="11D79A8A"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17506A77"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31111E7" w14:textId="77777777" w:rsidR="00AD7135" w:rsidRPr="00F16CF4" w:rsidRDefault="00AD7135" w:rsidP="00AD7135">
      <w:pPr>
        <w:pStyle w:val="NormalBold"/>
      </w:pPr>
      <w:r w:rsidRPr="00F16CF4">
        <w:rPr>
          <w:rStyle w:val="HideTWBExt"/>
          <w:b w:val="0"/>
        </w:rPr>
        <w:t>&lt;/RepeatBlock-By&gt;</w:t>
      </w:r>
    </w:p>
    <w:p w14:paraId="40E8870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3904B7F" w14:textId="65E73DA6" w:rsidR="00AD7135" w:rsidRPr="00F16CF4" w:rsidRDefault="00AD7135" w:rsidP="00AD7135">
      <w:pPr>
        <w:pStyle w:val="NormalBold"/>
      </w:pPr>
      <w:r w:rsidRPr="00F16CF4">
        <w:rPr>
          <w:rStyle w:val="HideTWBExt"/>
        </w:rPr>
        <w:t>&lt;Article&gt;</w:t>
      </w:r>
      <w:r w:rsidRPr="00F16CF4">
        <w:t>N.º 6</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701B31" w14:textId="77777777" w:rsidTr="00DB0550">
        <w:trPr>
          <w:trHeight w:hRule="exact" w:val="240"/>
          <w:jc w:val="center"/>
        </w:trPr>
        <w:tc>
          <w:tcPr>
            <w:tcW w:w="9752" w:type="dxa"/>
            <w:gridSpan w:val="2"/>
            <w:tcBorders>
              <w:top w:val="nil"/>
              <w:left w:val="nil"/>
              <w:bottom w:val="nil"/>
              <w:right w:val="nil"/>
            </w:tcBorders>
          </w:tcPr>
          <w:p w14:paraId="41AD039B" w14:textId="77777777" w:rsidR="00AD7135" w:rsidRPr="00F16CF4" w:rsidRDefault="00AD7135" w:rsidP="00DB0550"/>
        </w:tc>
      </w:tr>
      <w:tr w:rsidR="00AD7135" w:rsidRPr="00F16CF4" w14:paraId="4CE70827" w14:textId="77777777" w:rsidTr="00DB0550">
        <w:trPr>
          <w:trHeight w:val="240"/>
          <w:jc w:val="center"/>
        </w:trPr>
        <w:tc>
          <w:tcPr>
            <w:tcW w:w="4876" w:type="dxa"/>
            <w:tcBorders>
              <w:top w:val="nil"/>
              <w:left w:val="nil"/>
              <w:bottom w:val="nil"/>
              <w:right w:val="nil"/>
            </w:tcBorders>
          </w:tcPr>
          <w:p w14:paraId="58CFDE0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9856100" w14:textId="77777777" w:rsidR="00AD7135" w:rsidRPr="00F16CF4" w:rsidRDefault="00AD7135" w:rsidP="00DB0550">
            <w:pPr>
              <w:pStyle w:val="AmColumnHeading"/>
            </w:pPr>
            <w:r w:rsidRPr="00F16CF4">
              <w:t>Alteração</w:t>
            </w:r>
          </w:p>
        </w:tc>
      </w:tr>
      <w:tr w:rsidR="00AD7135" w:rsidRPr="00F16CF4" w14:paraId="41503E0F" w14:textId="77777777" w:rsidTr="00DB0550">
        <w:trPr>
          <w:jc w:val="center"/>
        </w:trPr>
        <w:tc>
          <w:tcPr>
            <w:tcW w:w="4876" w:type="dxa"/>
            <w:tcBorders>
              <w:top w:val="nil"/>
              <w:left w:val="nil"/>
              <w:bottom w:val="nil"/>
              <w:right w:val="nil"/>
            </w:tcBorders>
          </w:tcPr>
          <w:p w14:paraId="5630A120" w14:textId="77777777" w:rsidR="00AD7135" w:rsidRPr="00F16CF4" w:rsidRDefault="00AD7135" w:rsidP="00DB0550">
            <w:pPr>
              <w:pStyle w:val="Normal6a"/>
            </w:pPr>
          </w:p>
        </w:tc>
        <w:tc>
          <w:tcPr>
            <w:tcW w:w="4876" w:type="dxa"/>
            <w:tcBorders>
              <w:top w:val="nil"/>
              <w:left w:val="nil"/>
              <w:bottom w:val="nil"/>
              <w:right w:val="nil"/>
            </w:tcBorders>
          </w:tcPr>
          <w:p w14:paraId="22A2241D" w14:textId="6D315ABB" w:rsidR="00AD7135" w:rsidRPr="00F16CF4" w:rsidRDefault="00AD7135" w:rsidP="00DB0550">
            <w:pPr>
              <w:pStyle w:val="Normal6a"/>
            </w:pPr>
            <w:r w:rsidRPr="00F16CF4">
              <w:rPr>
                <w:b/>
                <w:i/>
              </w:rPr>
              <w:t>6</w:t>
            </w:r>
            <w:r w:rsidR="00A072A6">
              <w:rPr>
                <w:b/>
                <w:i/>
              </w:rPr>
              <w:noBreakHyphen/>
            </w:r>
            <w:r w:rsidRPr="00F16CF4">
              <w:rPr>
                <w:b/>
                <w:i/>
              </w:rPr>
              <w:t>B.</w:t>
            </w:r>
            <w:r w:rsidRPr="00F16CF4">
              <w:tab/>
            </w:r>
            <w:r w:rsidRPr="00F16CF4">
              <w:rPr>
                <w:b/>
                <w:i/>
              </w:rPr>
              <w:t>Manifesta a sua profunda preocupação com a vaga de oposição, em várias partes do mundo, contra a igualdade de género e os direitos das mulheres e das pessoas LGBTIQ+; salienta que este movimento é promovido por redes religiosas transnacionais e grupos políticos de extrema</w:t>
            </w:r>
            <w:r w:rsidR="00A072A6">
              <w:rPr>
                <w:b/>
                <w:i/>
              </w:rPr>
              <w:noBreakHyphen/>
            </w:r>
            <w:r w:rsidRPr="00F16CF4">
              <w:rPr>
                <w:b/>
                <w:i/>
              </w:rPr>
              <w:t>direita e beneficia os governos repressivos de países que insistiram em normas de género tradicionalistas como forma de legitimação do Estado e de controlo sociopolítico; salienta que estas tendências representam uma ameaça para os princípios fundamentais consagrados no Tratado da União Europeia;</w:t>
            </w:r>
          </w:p>
        </w:tc>
      </w:tr>
    </w:tbl>
    <w:p w14:paraId="3E6990E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2E8C462" w14:textId="77777777" w:rsidR="00AD7135" w:rsidRPr="00F16CF4" w:rsidRDefault="00AD7135" w:rsidP="00AD7135">
      <w:r w:rsidRPr="00F16CF4">
        <w:rPr>
          <w:rStyle w:val="HideTWBExt"/>
        </w:rPr>
        <w:t>&lt;/Amend&gt;</w:t>
      </w:r>
    </w:p>
    <w:p w14:paraId="63BB3EC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157</w:t>
      </w:r>
      <w:r w:rsidRPr="00F16CF4">
        <w:rPr>
          <w:rStyle w:val="HideTWBExt"/>
        </w:rPr>
        <w:t>&lt;/NumAm&gt;</w:t>
      </w:r>
    </w:p>
    <w:p w14:paraId="21643522"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C570EDA" w14:textId="77777777" w:rsidR="00AD7135" w:rsidRPr="00F16CF4" w:rsidRDefault="00AD7135" w:rsidP="00AD7135">
      <w:pPr>
        <w:pStyle w:val="NormalBold"/>
      </w:pPr>
      <w:r w:rsidRPr="00F16CF4">
        <w:rPr>
          <w:rStyle w:val="HideTWBExt"/>
          <w:b w:val="0"/>
        </w:rPr>
        <w:t>&lt;/RepeatBlock-By&gt;</w:t>
      </w:r>
    </w:p>
    <w:p w14:paraId="52E18F3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23F4E60" w14:textId="6000B49E" w:rsidR="00AD7135" w:rsidRPr="00F16CF4" w:rsidRDefault="00AD7135" w:rsidP="00AD7135">
      <w:pPr>
        <w:pStyle w:val="NormalBold"/>
      </w:pPr>
      <w:r w:rsidRPr="00F16CF4">
        <w:rPr>
          <w:rStyle w:val="HideTWBExt"/>
        </w:rPr>
        <w:t>&lt;Article&gt;</w:t>
      </w:r>
      <w:r w:rsidRPr="00F16CF4">
        <w:t>N.º 6</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105CABD" w14:textId="77777777" w:rsidTr="00DB0550">
        <w:trPr>
          <w:trHeight w:hRule="exact" w:val="240"/>
          <w:jc w:val="center"/>
        </w:trPr>
        <w:tc>
          <w:tcPr>
            <w:tcW w:w="9752" w:type="dxa"/>
            <w:gridSpan w:val="2"/>
            <w:tcBorders>
              <w:top w:val="nil"/>
              <w:left w:val="nil"/>
              <w:bottom w:val="nil"/>
              <w:right w:val="nil"/>
            </w:tcBorders>
          </w:tcPr>
          <w:p w14:paraId="41AE9137" w14:textId="77777777" w:rsidR="00AD7135" w:rsidRPr="00F16CF4" w:rsidRDefault="00AD7135" w:rsidP="00DB0550"/>
        </w:tc>
      </w:tr>
      <w:tr w:rsidR="00AD7135" w:rsidRPr="00F16CF4" w14:paraId="52B0E3B8" w14:textId="77777777" w:rsidTr="00DB0550">
        <w:trPr>
          <w:trHeight w:val="240"/>
          <w:jc w:val="center"/>
        </w:trPr>
        <w:tc>
          <w:tcPr>
            <w:tcW w:w="4876" w:type="dxa"/>
            <w:tcBorders>
              <w:top w:val="nil"/>
              <w:left w:val="nil"/>
              <w:bottom w:val="nil"/>
              <w:right w:val="nil"/>
            </w:tcBorders>
          </w:tcPr>
          <w:p w14:paraId="363F93B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013CD1F" w14:textId="77777777" w:rsidR="00AD7135" w:rsidRPr="00F16CF4" w:rsidRDefault="00AD7135" w:rsidP="00DB0550">
            <w:pPr>
              <w:pStyle w:val="AmColumnHeading"/>
            </w:pPr>
            <w:r w:rsidRPr="00F16CF4">
              <w:t>Alteração</w:t>
            </w:r>
          </w:p>
        </w:tc>
      </w:tr>
      <w:tr w:rsidR="00AD7135" w:rsidRPr="00F16CF4" w14:paraId="69CF2CF4" w14:textId="77777777" w:rsidTr="00DB0550">
        <w:trPr>
          <w:jc w:val="center"/>
        </w:trPr>
        <w:tc>
          <w:tcPr>
            <w:tcW w:w="4876" w:type="dxa"/>
            <w:tcBorders>
              <w:top w:val="nil"/>
              <w:left w:val="nil"/>
              <w:bottom w:val="nil"/>
              <w:right w:val="nil"/>
            </w:tcBorders>
          </w:tcPr>
          <w:p w14:paraId="671CF24B" w14:textId="77777777" w:rsidR="00AD7135" w:rsidRPr="00F16CF4" w:rsidRDefault="00AD7135" w:rsidP="00DB0550">
            <w:pPr>
              <w:pStyle w:val="Normal6a"/>
            </w:pPr>
          </w:p>
        </w:tc>
        <w:tc>
          <w:tcPr>
            <w:tcW w:w="4876" w:type="dxa"/>
            <w:tcBorders>
              <w:top w:val="nil"/>
              <w:left w:val="nil"/>
              <w:bottom w:val="nil"/>
              <w:right w:val="nil"/>
            </w:tcBorders>
          </w:tcPr>
          <w:p w14:paraId="5C880907" w14:textId="14186C36" w:rsidR="00AD7135" w:rsidRPr="00F16CF4" w:rsidRDefault="00AD7135" w:rsidP="00DB0550">
            <w:pPr>
              <w:pStyle w:val="Normal6a"/>
            </w:pPr>
            <w:r w:rsidRPr="00F16CF4">
              <w:rPr>
                <w:b/>
                <w:i/>
              </w:rPr>
              <w:t>6</w:t>
            </w:r>
            <w:r w:rsidR="00A072A6">
              <w:rPr>
                <w:b/>
                <w:i/>
              </w:rPr>
              <w:noBreakHyphen/>
            </w:r>
            <w:r w:rsidRPr="00F16CF4">
              <w:rPr>
                <w:b/>
                <w:i/>
              </w:rPr>
              <w:t>B.</w:t>
            </w:r>
            <w:r w:rsidRPr="00F16CF4">
              <w:tab/>
            </w:r>
            <w:r w:rsidRPr="00F16CF4">
              <w:rPr>
                <w:b/>
                <w:i/>
              </w:rPr>
              <w:t>Manifesta</w:t>
            </w:r>
            <w:r w:rsidR="00A072A6">
              <w:rPr>
                <w:b/>
                <w:i/>
              </w:rPr>
              <w:noBreakHyphen/>
            </w:r>
            <w:r w:rsidRPr="00F16CF4">
              <w:rPr>
                <w:b/>
                <w:i/>
              </w:rPr>
              <w:t>se alarmado com o aumento dos atos de violência policial contra defensores dos direitos humanos; insta os governos de todo o mundo a desanuviarem a violência policial e a absterem</w:t>
            </w:r>
            <w:r w:rsidR="00A072A6">
              <w:rPr>
                <w:b/>
                <w:i/>
              </w:rPr>
              <w:noBreakHyphen/>
            </w:r>
            <w:r w:rsidRPr="00F16CF4">
              <w:rPr>
                <w:b/>
                <w:i/>
              </w:rPr>
              <w:t>se de mobilizar forças policiais contra indivíduos e grupos pacíficos que defendem os direitos humanos</w:t>
            </w:r>
            <w:r w:rsidRPr="00F16CF4">
              <w:rPr>
                <w:b/>
                <w:i/>
                <w:vertAlign w:val="superscript"/>
              </w:rPr>
              <w:t>4</w:t>
            </w:r>
            <w:r w:rsidR="00A072A6">
              <w:rPr>
                <w:b/>
                <w:i/>
                <w:vertAlign w:val="superscript"/>
              </w:rPr>
              <w:noBreakHyphen/>
            </w:r>
            <w:r w:rsidRPr="00F16CF4">
              <w:rPr>
                <w:b/>
                <w:i/>
                <w:vertAlign w:val="superscript"/>
              </w:rPr>
              <w:t>A</w:t>
            </w:r>
            <w:r w:rsidRPr="00F16CF4">
              <w:rPr>
                <w:b/>
                <w:i/>
              </w:rPr>
              <w:t>;</w:t>
            </w:r>
          </w:p>
        </w:tc>
      </w:tr>
      <w:tr w:rsidR="00AD7135" w:rsidRPr="00F16CF4" w14:paraId="602638C5" w14:textId="77777777" w:rsidTr="00DB0550">
        <w:trPr>
          <w:jc w:val="center"/>
        </w:trPr>
        <w:tc>
          <w:tcPr>
            <w:tcW w:w="4876" w:type="dxa"/>
            <w:tcBorders>
              <w:top w:val="nil"/>
              <w:left w:val="nil"/>
              <w:bottom w:val="nil"/>
              <w:right w:val="nil"/>
            </w:tcBorders>
          </w:tcPr>
          <w:p w14:paraId="4BFC7D8F" w14:textId="77777777" w:rsidR="00AD7135" w:rsidRPr="00F16CF4" w:rsidRDefault="00AD7135" w:rsidP="00DB0550"/>
        </w:tc>
        <w:tc>
          <w:tcPr>
            <w:tcW w:w="4876" w:type="dxa"/>
            <w:tcBorders>
              <w:top w:val="nil"/>
              <w:left w:val="nil"/>
              <w:bottom w:val="nil"/>
              <w:right w:val="nil"/>
            </w:tcBorders>
          </w:tcPr>
          <w:p w14:paraId="3069A686" w14:textId="77777777" w:rsidR="00AD7135" w:rsidRPr="00F16CF4" w:rsidRDefault="00AD7135" w:rsidP="00DB0550">
            <w:pPr>
              <w:pStyle w:val="Normal6a"/>
            </w:pPr>
            <w:r w:rsidRPr="00F16CF4">
              <w:rPr>
                <w:b/>
                <w:i/>
              </w:rPr>
              <w:t>_________________</w:t>
            </w:r>
          </w:p>
        </w:tc>
      </w:tr>
      <w:tr w:rsidR="00AD7135" w:rsidRPr="00F16CF4" w14:paraId="0EEBA810" w14:textId="77777777" w:rsidTr="00DB0550">
        <w:trPr>
          <w:jc w:val="center"/>
        </w:trPr>
        <w:tc>
          <w:tcPr>
            <w:tcW w:w="4876" w:type="dxa"/>
            <w:tcBorders>
              <w:top w:val="nil"/>
              <w:left w:val="nil"/>
              <w:bottom w:val="nil"/>
              <w:right w:val="nil"/>
            </w:tcBorders>
          </w:tcPr>
          <w:p w14:paraId="355CD275" w14:textId="77777777" w:rsidR="00AD7135" w:rsidRPr="00F16CF4" w:rsidRDefault="00AD7135" w:rsidP="00DB0550"/>
        </w:tc>
        <w:tc>
          <w:tcPr>
            <w:tcW w:w="4876" w:type="dxa"/>
            <w:tcBorders>
              <w:top w:val="nil"/>
              <w:left w:val="nil"/>
              <w:bottom w:val="nil"/>
              <w:right w:val="nil"/>
            </w:tcBorders>
          </w:tcPr>
          <w:p w14:paraId="450293C4" w14:textId="0CFC3126" w:rsidR="00AD7135" w:rsidRPr="00F16CF4" w:rsidRDefault="00AD7135" w:rsidP="00DB0550">
            <w:pPr>
              <w:pStyle w:val="Normal6a"/>
            </w:pPr>
            <w:r w:rsidRPr="00F16CF4">
              <w:rPr>
                <w:b/>
                <w:i/>
                <w:vertAlign w:val="superscript"/>
              </w:rPr>
              <w:t>4</w:t>
            </w:r>
            <w:r w:rsidR="00A072A6">
              <w:rPr>
                <w:b/>
                <w:i/>
                <w:vertAlign w:val="superscript"/>
              </w:rPr>
              <w:noBreakHyphen/>
            </w:r>
            <w:r w:rsidRPr="00F16CF4">
              <w:rPr>
                <w:b/>
                <w:i/>
                <w:vertAlign w:val="superscript"/>
              </w:rPr>
              <w:t>A</w:t>
            </w:r>
            <w:r w:rsidRPr="00F16CF4">
              <w:t xml:space="preserve"> </w:t>
            </w:r>
            <w:r w:rsidRPr="00F16CF4">
              <w:rPr>
                <w:b/>
                <w:i/>
              </w:rPr>
              <w:t>Mapping Police Violence, 2025: https://mappingpoliceviolence.org/; Amnistia Internacional, 2025: https://www.amnesty.org/en/what</w:t>
            </w:r>
            <w:r w:rsidR="00A072A6">
              <w:rPr>
                <w:b/>
                <w:i/>
              </w:rPr>
              <w:noBreakHyphen/>
            </w:r>
            <w:r w:rsidRPr="00F16CF4">
              <w:rPr>
                <w:b/>
                <w:i/>
              </w:rPr>
              <w:t>we</w:t>
            </w:r>
            <w:r w:rsidR="00A072A6">
              <w:rPr>
                <w:b/>
                <w:i/>
              </w:rPr>
              <w:noBreakHyphen/>
            </w:r>
            <w:r w:rsidRPr="00F16CF4">
              <w:rPr>
                <w:b/>
                <w:i/>
              </w:rPr>
              <w:t>do/police</w:t>
            </w:r>
            <w:r w:rsidR="00A072A6">
              <w:rPr>
                <w:b/>
                <w:i/>
              </w:rPr>
              <w:noBreakHyphen/>
            </w:r>
            <w:r w:rsidRPr="00F16CF4">
              <w:rPr>
                <w:b/>
                <w:i/>
              </w:rPr>
              <w:t>brutality.</w:t>
            </w:r>
          </w:p>
        </w:tc>
      </w:tr>
    </w:tbl>
    <w:p w14:paraId="019B29D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8A096D0" w14:textId="77777777" w:rsidR="00AD7135" w:rsidRPr="00F16CF4" w:rsidRDefault="00AD7135" w:rsidP="00AD7135">
      <w:r w:rsidRPr="00F16CF4">
        <w:rPr>
          <w:rStyle w:val="HideTWBExt"/>
        </w:rPr>
        <w:t>&lt;/Amend&gt;</w:t>
      </w:r>
    </w:p>
    <w:p w14:paraId="092C889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158</w:t>
      </w:r>
      <w:r w:rsidRPr="00F16CF4">
        <w:rPr>
          <w:rStyle w:val="HideTWBExt"/>
        </w:rPr>
        <w:t>&lt;/NumAm&gt;</w:t>
      </w:r>
    </w:p>
    <w:p w14:paraId="0C816107"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5A73FE4B" w14:textId="77777777" w:rsidR="00AD7135" w:rsidRPr="00F16CF4" w:rsidRDefault="00AD7135" w:rsidP="00AD7135">
      <w:pPr>
        <w:pStyle w:val="NormalBold"/>
      </w:pPr>
      <w:r w:rsidRPr="00F16CF4">
        <w:rPr>
          <w:rStyle w:val="HideTWBExt"/>
          <w:b w:val="0"/>
        </w:rPr>
        <w:t>&lt;/RepeatBlock-By&gt;</w:t>
      </w:r>
    </w:p>
    <w:p w14:paraId="2EEF584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F1AEEF1" w14:textId="1C0250B2" w:rsidR="00AD7135" w:rsidRPr="00F16CF4" w:rsidRDefault="00AD7135" w:rsidP="00AD7135">
      <w:pPr>
        <w:pStyle w:val="NormalBold"/>
      </w:pPr>
      <w:r w:rsidRPr="00F16CF4">
        <w:rPr>
          <w:rStyle w:val="HideTWBExt"/>
        </w:rPr>
        <w:t>&lt;Article&gt;</w:t>
      </w:r>
      <w:r w:rsidRPr="00F16CF4">
        <w:t>N.º 6</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FA1300E" w14:textId="77777777" w:rsidTr="00DB0550">
        <w:trPr>
          <w:trHeight w:hRule="exact" w:val="240"/>
          <w:jc w:val="center"/>
        </w:trPr>
        <w:tc>
          <w:tcPr>
            <w:tcW w:w="9752" w:type="dxa"/>
            <w:gridSpan w:val="2"/>
            <w:tcBorders>
              <w:top w:val="nil"/>
              <w:left w:val="nil"/>
              <w:bottom w:val="nil"/>
              <w:right w:val="nil"/>
            </w:tcBorders>
          </w:tcPr>
          <w:p w14:paraId="374D6825" w14:textId="77777777" w:rsidR="00AD7135" w:rsidRPr="00F16CF4" w:rsidRDefault="00AD7135" w:rsidP="00DB0550"/>
        </w:tc>
      </w:tr>
      <w:tr w:rsidR="00AD7135" w:rsidRPr="00F16CF4" w14:paraId="5C12F582" w14:textId="77777777" w:rsidTr="00DB0550">
        <w:trPr>
          <w:trHeight w:val="240"/>
          <w:jc w:val="center"/>
        </w:trPr>
        <w:tc>
          <w:tcPr>
            <w:tcW w:w="4876" w:type="dxa"/>
            <w:tcBorders>
              <w:top w:val="nil"/>
              <w:left w:val="nil"/>
              <w:bottom w:val="nil"/>
              <w:right w:val="nil"/>
            </w:tcBorders>
          </w:tcPr>
          <w:p w14:paraId="55BD500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AB4905C" w14:textId="77777777" w:rsidR="00AD7135" w:rsidRPr="00F16CF4" w:rsidRDefault="00AD7135" w:rsidP="00DB0550">
            <w:pPr>
              <w:pStyle w:val="AmColumnHeading"/>
            </w:pPr>
            <w:r w:rsidRPr="00F16CF4">
              <w:t>Alteração</w:t>
            </w:r>
          </w:p>
        </w:tc>
      </w:tr>
      <w:tr w:rsidR="00AD7135" w:rsidRPr="00F16CF4" w14:paraId="77C2B9FD" w14:textId="77777777" w:rsidTr="00DB0550">
        <w:trPr>
          <w:jc w:val="center"/>
        </w:trPr>
        <w:tc>
          <w:tcPr>
            <w:tcW w:w="4876" w:type="dxa"/>
            <w:tcBorders>
              <w:top w:val="nil"/>
              <w:left w:val="nil"/>
              <w:bottom w:val="nil"/>
              <w:right w:val="nil"/>
            </w:tcBorders>
          </w:tcPr>
          <w:p w14:paraId="5E615F21" w14:textId="77777777" w:rsidR="00AD7135" w:rsidRPr="00F16CF4" w:rsidRDefault="00AD7135" w:rsidP="00DB0550">
            <w:pPr>
              <w:pStyle w:val="Normal6a"/>
            </w:pPr>
          </w:p>
        </w:tc>
        <w:tc>
          <w:tcPr>
            <w:tcW w:w="4876" w:type="dxa"/>
            <w:tcBorders>
              <w:top w:val="nil"/>
              <w:left w:val="nil"/>
              <w:bottom w:val="nil"/>
              <w:right w:val="nil"/>
            </w:tcBorders>
          </w:tcPr>
          <w:p w14:paraId="588B6C33" w14:textId="6E976D84" w:rsidR="00AD7135" w:rsidRPr="00F16CF4" w:rsidRDefault="00AD7135" w:rsidP="00DB0550">
            <w:pPr>
              <w:pStyle w:val="Normal6a"/>
            </w:pPr>
            <w:r w:rsidRPr="00F16CF4">
              <w:rPr>
                <w:b/>
                <w:i/>
              </w:rPr>
              <w:t>6</w:t>
            </w:r>
            <w:r w:rsidR="00A072A6">
              <w:rPr>
                <w:b/>
                <w:i/>
              </w:rPr>
              <w:noBreakHyphen/>
            </w:r>
            <w:r w:rsidRPr="00F16CF4">
              <w:rPr>
                <w:b/>
                <w:i/>
              </w:rPr>
              <w:t>C.</w:t>
            </w:r>
            <w:r w:rsidRPr="00F16CF4">
              <w:tab/>
            </w:r>
            <w:r w:rsidRPr="00F16CF4">
              <w:rPr>
                <w:b/>
                <w:i/>
              </w:rPr>
              <w:t>Condena o facto de a arquitetura de luta contra o terrorismo ser cada vez mais utilizada para visar vozes dissidentes, ameaçando os próprios alicerces da liberdade de expressão e de associação</w:t>
            </w:r>
            <w:r w:rsidRPr="00F16CF4">
              <w:rPr>
                <w:b/>
                <w:i/>
                <w:vertAlign w:val="superscript"/>
              </w:rPr>
              <w:t>5</w:t>
            </w:r>
            <w:r w:rsidR="00A072A6">
              <w:rPr>
                <w:b/>
                <w:i/>
                <w:vertAlign w:val="superscript"/>
              </w:rPr>
              <w:noBreakHyphen/>
            </w:r>
            <w:r w:rsidRPr="00F16CF4">
              <w:rPr>
                <w:b/>
                <w:i/>
                <w:vertAlign w:val="superscript"/>
              </w:rPr>
              <w:t>A</w:t>
            </w:r>
            <w:r w:rsidRPr="00F16CF4">
              <w:rPr>
                <w:b/>
                <w:i/>
              </w:rPr>
              <w:t>;</w:t>
            </w:r>
          </w:p>
        </w:tc>
      </w:tr>
      <w:tr w:rsidR="00AD7135" w:rsidRPr="00F16CF4" w14:paraId="41939E4B" w14:textId="77777777" w:rsidTr="00DB0550">
        <w:trPr>
          <w:jc w:val="center"/>
        </w:trPr>
        <w:tc>
          <w:tcPr>
            <w:tcW w:w="4876" w:type="dxa"/>
            <w:tcBorders>
              <w:top w:val="nil"/>
              <w:left w:val="nil"/>
              <w:bottom w:val="nil"/>
              <w:right w:val="nil"/>
            </w:tcBorders>
          </w:tcPr>
          <w:p w14:paraId="04661A79" w14:textId="77777777" w:rsidR="00AD7135" w:rsidRPr="00F16CF4" w:rsidRDefault="00AD7135" w:rsidP="00DB0550"/>
        </w:tc>
        <w:tc>
          <w:tcPr>
            <w:tcW w:w="4876" w:type="dxa"/>
            <w:tcBorders>
              <w:top w:val="nil"/>
              <w:left w:val="nil"/>
              <w:bottom w:val="nil"/>
              <w:right w:val="nil"/>
            </w:tcBorders>
          </w:tcPr>
          <w:p w14:paraId="5C12354C" w14:textId="77777777" w:rsidR="00AD7135" w:rsidRPr="00F16CF4" w:rsidRDefault="00AD7135" w:rsidP="00DB0550">
            <w:pPr>
              <w:pStyle w:val="Normal6a"/>
            </w:pPr>
            <w:r w:rsidRPr="00F16CF4">
              <w:rPr>
                <w:b/>
                <w:i/>
              </w:rPr>
              <w:t>_________________</w:t>
            </w:r>
          </w:p>
        </w:tc>
      </w:tr>
      <w:tr w:rsidR="00AD7135" w:rsidRPr="00F16CF4" w14:paraId="6F52B205" w14:textId="77777777" w:rsidTr="00DB0550">
        <w:trPr>
          <w:jc w:val="center"/>
        </w:trPr>
        <w:tc>
          <w:tcPr>
            <w:tcW w:w="4876" w:type="dxa"/>
            <w:tcBorders>
              <w:top w:val="nil"/>
              <w:left w:val="nil"/>
              <w:bottom w:val="nil"/>
              <w:right w:val="nil"/>
            </w:tcBorders>
          </w:tcPr>
          <w:p w14:paraId="572C7C7C" w14:textId="77777777" w:rsidR="00AD7135" w:rsidRPr="00F16CF4" w:rsidRDefault="00AD7135" w:rsidP="00DB0550"/>
        </w:tc>
        <w:tc>
          <w:tcPr>
            <w:tcW w:w="4876" w:type="dxa"/>
            <w:tcBorders>
              <w:top w:val="nil"/>
              <w:left w:val="nil"/>
              <w:bottom w:val="nil"/>
              <w:right w:val="nil"/>
            </w:tcBorders>
          </w:tcPr>
          <w:p w14:paraId="60B087B2" w14:textId="6952C08D" w:rsidR="00AD7135" w:rsidRPr="00F16CF4" w:rsidRDefault="00AD7135" w:rsidP="00DB0550">
            <w:pPr>
              <w:pStyle w:val="Normal6a"/>
            </w:pPr>
            <w:r w:rsidRPr="00F16CF4">
              <w:rPr>
                <w:b/>
                <w:i/>
                <w:vertAlign w:val="superscript"/>
              </w:rPr>
              <w:t>5</w:t>
            </w:r>
            <w:r w:rsidR="00A072A6">
              <w:rPr>
                <w:b/>
                <w:i/>
                <w:vertAlign w:val="superscript"/>
              </w:rPr>
              <w:noBreakHyphen/>
            </w:r>
            <w:r w:rsidRPr="00F16CF4">
              <w:rPr>
                <w:b/>
                <w:i/>
                <w:vertAlign w:val="superscript"/>
              </w:rPr>
              <w:t>A</w:t>
            </w:r>
            <w:r w:rsidRPr="00F16CF4">
              <w:t xml:space="preserve"> </w:t>
            </w:r>
            <w:r w:rsidRPr="00F16CF4">
              <w:rPr>
                <w:b/>
                <w:i/>
              </w:rPr>
              <w:t>Comissário para os Direitos Humanos, Conselho da Europa, 2018: https://www.coe.int/en/web/commissioner/</w:t>
            </w:r>
            <w:r w:rsidR="00A072A6">
              <w:rPr>
                <w:b/>
                <w:i/>
              </w:rPr>
              <w:noBreakHyphen/>
            </w:r>
            <w:r w:rsidRPr="00F16CF4">
              <w:rPr>
                <w:b/>
                <w:i/>
              </w:rPr>
              <w:t>/misuse</w:t>
            </w:r>
            <w:r w:rsidR="00A072A6">
              <w:rPr>
                <w:b/>
                <w:i/>
              </w:rPr>
              <w:noBreakHyphen/>
            </w:r>
            <w:r w:rsidRPr="00F16CF4">
              <w:rPr>
                <w:b/>
                <w:i/>
              </w:rPr>
              <w:t>of</w:t>
            </w:r>
            <w:r w:rsidR="00A072A6">
              <w:rPr>
                <w:b/>
                <w:i/>
              </w:rPr>
              <w:noBreakHyphen/>
            </w:r>
            <w:r w:rsidRPr="00F16CF4">
              <w:rPr>
                <w:b/>
                <w:i/>
              </w:rPr>
              <w:t>anti</w:t>
            </w:r>
            <w:r w:rsidR="00A072A6">
              <w:rPr>
                <w:b/>
                <w:i/>
              </w:rPr>
              <w:noBreakHyphen/>
            </w:r>
            <w:r w:rsidRPr="00F16CF4">
              <w:rPr>
                <w:b/>
                <w:i/>
              </w:rPr>
              <w:t>terror</w:t>
            </w:r>
            <w:r w:rsidR="00A072A6">
              <w:rPr>
                <w:b/>
                <w:i/>
              </w:rPr>
              <w:noBreakHyphen/>
            </w:r>
            <w:r w:rsidRPr="00F16CF4">
              <w:rPr>
                <w:b/>
                <w:i/>
              </w:rPr>
              <w:t>legislation</w:t>
            </w:r>
            <w:r w:rsidR="00A072A6">
              <w:rPr>
                <w:b/>
                <w:i/>
              </w:rPr>
              <w:noBreakHyphen/>
            </w:r>
            <w:r w:rsidRPr="00F16CF4">
              <w:rPr>
                <w:b/>
                <w:i/>
              </w:rPr>
              <w:t>threatens</w:t>
            </w:r>
            <w:r w:rsidR="00A072A6">
              <w:rPr>
                <w:b/>
                <w:i/>
              </w:rPr>
              <w:noBreakHyphen/>
            </w:r>
            <w:r w:rsidRPr="00F16CF4">
              <w:rPr>
                <w:b/>
                <w:i/>
              </w:rPr>
              <w:t>freedom</w:t>
            </w:r>
            <w:r w:rsidR="00A072A6">
              <w:rPr>
                <w:b/>
                <w:i/>
              </w:rPr>
              <w:noBreakHyphen/>
            </w:r>
            <w:r w:rsidRPr="00F16CF4">
              <w:rPr>
                <w:b/>
                <w:i/>
              </w:rPr>
              <w:t>of</w:t>
            </w:r>
            <w:r w:rsidR="00A072A6">
              <w:rPr>
                <w:b/>
                <w:i/>
              </w:rPr>
              <w:noBreakHyphen/>
            </w:r>
            <w:r w:rsidRPr="00F16CF4">
              <w:rPr>
                <w:b/>
                <w:i/>
              </w:rPr>
              <w:t>expression; Fionnuala Ní Aoláin (relatora especial das Nações Unidas para a proteção e promoção dos direitos humanos e das liberdades fundamentais na luta contra o terrorismo), «Global Study on the Impact of Counter</w:t>
            </w:r>
            <w:r w:rsidR="00A072A6">
              <w:rPr>
                <w:b/>
                <w:i/>
              </w:rPr>
              <w:noBreakHyphen/>
            </w:r>
            <w:r w:rsidRPr="00F16CF4">
              <w:rPr>
                <w:b/>
                <w:i/>
              </w:rPr>
              <w:t>Terrorism on Civil Society &amp; Civic Space» [Estudo mundial sobre o impacto da luta contra o terrorismo na sociedade civil e no espaço cívico], 67–69, (2023), http://www.defendcivicspace.com, p. 6, p. 10</w:t>
            </w:r>
            <w:r w:rsidR="00A072A6">
              <w:rPr>
                <w:b/>
                <w:i/>
              </w:rPr>
              <w:noBreakHyphen/>
            </w:r>
            <w:r w:rsidRPr="00F16CF4">
              <w:rPr>
                <w:b/>
                <w:i/>
              </w:rPr>
              <w:t>12, p. 54; Alto Comissariado das Nações Unidas para os Direitos Humanos, «The impact of counter</w:t>
            </w:r>
            <w:r w:rsidR="00A072A6">
              <w:rPr>
                <w:b/>
                <w:i/>
              </w:rPr>
              <w:noBreakHyphen/>
            </w:r>
            <w:r w:rsidRPr="00F16CF4">
              <w:rPr>
                <w:b/>
                <w:i/>
              </w:rPr>
              <w:t>terrorism and other criminal legislation on media freedom and the safety of journalists» [O impacto da legislação antiterrorista e de outra legislação penal na liberdade dos meios de comunicação social e na segurança dos jornalistas] (2023). https://www.ohchr.org/sites/default/files/2024</w:t>
            </w:r>
            <w:r w:rsidR="00A072A6">
              <w:rPr>
                <w:b/>
                <w:i/>
              </w:rPr>
              <w:noBreakHyphen/>
            </w:r>
            <w:r w:rsidRPr="00F16CF4">
              <w:rPr>
                <w:b/>
                <w:i/>
              </w:rPr>
              <w:t>08/2023</w:t>
            </w:r>
            <w:r w:rsidR="00A072A6">
              <w:rPr>
                <w:b/>
                <w:i/>
              </w:rPr>
              <w:noBreakHyphen/>
            </w:r>
            <w:r w:rsidRPr="00F16CF4">
              <w:rPr>
                <w:b/>
                <w:i/>
              </w:rPr>
              <w:t>study</w:t>
            </w:r>
            <w:r w:rsidR="00A072A6">
              <w:rPr>
                <w:b/>
                <w:i/>
              </w:rPr>
              <w:noBreakHyphen/>
            </w:r>
            <w:r w:rsidRPr="00F16CF4">
              <w:rPr>
                <w:b/>
                <w:i/>
              </w:rPr>
              <w:t>IMPACT</w:t>
            </w:r>
            <w:r w:rsidR="00A072A6">
              <w:rPr>
                <w:b/>
                <w:i/>
              </w:rPr>
              <w:noBreakHyphen/>
            </w:r>
            <w:r w:rsidRPr="00F16CF4">
              <w:rPr>
                <w:b/>
                <w:i/>
              </w:rPr>
              <w:t>COUNTER</w:t>
            </w:r>
            <w:r w:rsidR="00A072A6">
              <w:rPr>
                <w:b/>
                <w:i/>
              </w:rPr>
              <w:noBreakHyphen/>
            </w:r>
            <w:r w:rsidRPr="00F16CF4">
              <w:rPr>
                <w:b/>
                <w:i/>
              </w:rPr>
              <w:t>TERRORISM</w:t>
            </w:r>
            <w:r w:rsidR="00A072A6">
              <w:rPr>
                <w:b/>
                <w:i/>
              </w:rPr>
              <w:noBreakHyphen/>
            </w:r>
            <w:r w:rsidRPr="00F16CF4">
              <w:rPr>
                <w:b/>
                <w:i/>
              </w:rPr>
              <w:t>OTHER</w:t>
            </w:r>
            <w:r w:rsidR="00A072A6">
              <w:rPr>
                <w:b/>
                <w:i/>
              </w:rPr>
              <w:noBreakHyphen/>
            </w:r>
            <w:r w:rsidRPr="00F16CF4">
              <w:rPr>
                <w:b/>
                <w:i/>
              </w:rPr>
              <w:t>CRIMINAL</w:t>
            </w:r>
            <w:r w:rsidR="00A072A6">
              <w:rPr>
                <w:b/>
                <w:i/>
              </w:rPr>
              <w:noBreakHyphen/>
            </w:r>
            <w:r w:rsidRPr="00F16CF4">
              <w:rPr>
                <w:b/>
                <w:i/>
              </w:rPr>
              <w:t>LEGISLATIONON</w:t>
            </w:r>
            <w:r w:rsidR="00A072A6">
              <w:rPr>
                <w:b/>
                <w:i/>
              </w:rPr>
              <w:noBreakHyphen/>
            </w:r>
            <w:r w:rsidRPr="00F16CF4">
              <w:rPr>
                <w:b/>
                <w:i/>
              </w:rPr>
              <w:t>MEDIA</w:t>
            </w:r>
            <w:r w:rsidR="00A072A6">
              <w:rPr>
                <w:b/>
                <w:i/>
              </w:rPr>
              <w:noBreakHyphen/>
            </w:r>
            <w:r w:rsidRPr="00F16CF4">
              <w:rPr>
                <w:b/>
                <w:i/>
              </w:rPr>
              <w:t>FREEDOM</w:t>
            </w:r>
            <w:r w:rsidR="00A072A6">
              <w:rPr>
                <w:b/>
                <w:i/>
              </w:rPr>
              <w:noBreakHyphen/>
            </w:r>
            <w:r w:rsidRPr="00F16CF4">
              <w:rPr>
                <w:b/>
                <w:i/>
              </w:rPr>
              <w:t>SAFETY</w:t>
            </w:r>
            <w:r w:rsidR="00A072A6">
              <w:rPr>
                <w:b/>
                <w:i/>
              </w:rPr>
              <w:noBreakHyphen/>
            </w:r>
            <w:r w:rsidRPr="00F16CF4">
              <w:rPr>
                <w:b/>
                <w:i/>
              </w:rPr>
              <w:t>JOURNALISTS.pdf.</w:t>
            </w:r>
          </w:p>
        </w:tc>
      </w:tr>
    </w:tbl>
    <w:p w14:paraId="52845B6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AB38CB5" w14:textId="77777777" w:rsidR="00AD7135" w:rsidRPr="00F16CF4" w:rsidRDefault="00AD7135" w:rsidP="00AD7135">
      <w:r w:rsidRPr="00F16CF4">
        <w:rPr>
          <w:rStyle w:val="HideTWBExt"/>
        </w:rPr>
        <w:t>&lt;/Amend&gt;</w:t>
      </w:r>
    </w:p>
    <w:p w14:paraId="4089124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159</w:t>
      </w:r>
      <w:r w:rsidRPr="00F16CF4">
        <w:rPr>
          <w:rStyle w:val="HideTWBExt"/>
        </w:rPr>
        <w:t>&lt;/NumAm&gt;</w:t>
      </w:r>
    </w:p>
    <w:p w14:paraId="658DFED5"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3762C90" w14:textId="77777777" w:rsidR="00AD7135" w:rsidRPr="00F16CF4" w:rsidRDefault="00AD7135" w:rsidP="00AD7135">
      <w:pPr>
        <w:pStyle w:val="NormalBold"/>
      </w:pPr>
      <w:r w:rsidRPr="00F16CF4">
        <w:rPr>
          <w:rStyle w:val="HideTWBExt"/>
          <w:b w:val="0"/>
        </w:rPr>
        <w:t>&lt;/RepeatBlock-By&gt;</w:t>
      </w:r>
    </w:p>
    <w:p w14:paraId="37985B7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AF9C52F" w14:textId="0CC0D6B6" w:rsidR="00AD7135" w:rsidRPr="00F16CF4" w:rsidRDefault="00AD7135" w:rsidP="00AD7135">
      <w:pPr>
        <w:pStyle w:val="NormalBold"/>
      </w:pPr>
      <w:r w:rsidRPr="00F16CF4">
        <w:rPr>
          <w:rStyle w:val="HideTWBExt"/>
        </w:rPr>
        <w:t>&lt;Article&gt;</w:t>
      </w:r>
      <w:r w:rsidRPr="00F16CF4">
        <w:t>N.º 6</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ACD5EB2" w14:textId="77777777" w:rsidTr="00DB0550">
        <w:trPr>
          <w:trHeight w:hRule="exact" w:val="240"/>
          <w:jc w:val="center"/>
        </w:trPr>
        <w:tc>
          <w:tcPr>
            <w:tcW w:w="9752" w:type="dxa"/>
            <w:gridSpan w:val="2"/>
            <w:tcBorders>
              <w:top w:val="nil"/>
              <w:left w:val="nil"/>
              <w:bottom w:val="nil"/>
              <w:right w:val="nil"/>
            </w:tcBorders>
          </w:tcPr>
          <w:p w14:paraId="0B0E9DEE" w14:textId="77777777" w:rsidR="00AD7135" w:rsidRPr="00F16CF4" w:rsidRDefault="00AD7135" w:rsidP="00DB0550"/>
        </w:tc>
      </w:tr>
      <w:tr w:rsidR="00AD7135" w:rsidRPr="00F16CF4" w14:paraId="71A147FB" w14:textId="77777777" w:rsidTr="00DB0550">
        <w:trPr>
          <w:trHeight w:val="240"/>
          <w:jc w:val="center"/>
        </w:trPr>
        <w:tc>
          <w:tcPr>
            <w:tcW w:w="4876" w:type="dxa"/>
            <w:tcBorders>
              <w:top w:val="nil"/>
              <w:left w:val="nil"/>
              <w:bottom w:val="nil"/>
              <w:right w:val="nil"/>
            </w:tcBorders>
          </w:tcPr>
          <w:p w14:paraId="43B6A51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0E80F56" w14:textId="77777777" w:rsidR="00AD7135" w:rsidRPr="00F16CF4" w:rsidRDefault="00AD7135" w:rsidP="00DB0550">
            <w:pPr>
              <w:pStyle w:val="AmColumnHeading"/>
            </w:pPr>
            <w:r w:rsidRPr="00F16CF4">
              <w:t>Alteração</w:t>
            </w:r>
          </w:p>
        </w:tc>
      </w:tr>
      <w:tr w:rsidR="00AD7135" w:rsidRPr="00F16CF4" w14:paraId="354D6490" w14:textId="77777777" w:rsidTr="00DB0550">
        <w:trPr>
          <w:jc w:val="center"/>
        </w:trPr>
        <w:tc>
          <w:tcPr>
            <w:tcW w:w="4876" w:type="dxa"/>
            <w:tcBorders>
              <w:top w:val="nil"/>
              <w:left w:val="nil"/>
              <w:bottom w:val="nil"/>
              <w:right w:val="nil"/>
            </w:tcBorders>
          </w:tcPr>
          <w:p w14:paraId="53535E0C" w14:textId="77777777" w:rsidR="00AD7135" w:rsidRPr="00F16CF4" w:rsidRDefault="00AD7135" w:rsidP="00DB0550">
            <w:pPr>
              <w:pStyle w:val="Normal6a"/>
            </w:pPr>
          </w:p>
        </w:tc>
        <w:tc>
          <w:tcPr>
            <w:tcW w:w="4876" w:type="dxa"/>
            <w:tcBorders>
              <w:top w:val="nil"/>
              <w:left w:val="nil"/>
              <w:bottom w:val="nil"/>
              <w:right w:val="nil"/>
            </w:tcBorders>
          </w:tcPr>
          <w:p w14:paraId="404BC18F" w14:textId="6AE1C57A" w:rsidR="00AD7135" w:rsidRPr="00F16CF4" w:rsidRDefault="00AD7135" w:rsidP="00DB0550">
            <w:pPr>
              <w:pStyle w:val="Normal6a"/>
            </w:pPr>
            <w:r w:rsidRPr="00F16CF4">
              <w:rPr>
                <w:b/>
                <w:i/>
              </w:rPr>
              <w:t>6</w:t>
            </w:r>
            <w:r w:rsidR="00A072A6">
              <w:rPr>
                <w:b/>
                <w:i/>
              </w:rPr>
              <w:noBreakHyphen/>
            </w:r>
            <w:r w:rsidRPr="00F16CF4">
              <w:rPr>
                <w:b/>
                <w:i/>
              </w:rPr>
              <w:t>D.</w:t>
            </w:r>
            <w:r w:rsidRPr="00F16CF4">
              <w:tab/>
            </w:r>
            <w:r w:rsidRPr="00F16CF4">
              <w:rPr>
                <w:b/>
                <w:i/>
              </w:rPr>
              <w:t>Condena o atual retrocesso no que respeita à igualdade de género e aos direitos das mulheres, nomeadamente todas as tentativas de reverter os direitos e as proteções existentes, bem como a legislação, as políticas e as práticas que continuam a negar ou restringir esses direitos em muitos países; condena todas as formas de violência de género e, em particular, o recurso à violência sexual contra as mulheres devido às suas opiniões, orientação sexual, identidade de género, raça, deficiência, etnia, fé, orientação filosófica ou ativismo em defesa dos direitos humanos; insta a UE e todos os seus Estados</w:t>
            </w:r>
            <w:r w:rsidR="00A072A6">
              <w:rPr>
                <w:b/>
                <w:i/>
              </w:rPr>
              <w:noBreakHyphen/>
            </w:r>
            <w:r w:rsidRPr="00F16CF4">
              <w:rPr>
                <w:b/>
                <w:i/>
              </w:rPr>
              <w:t>Membros que ainda não o tenham feito a ratificarem e aplicarem a Convenção de Istambul assim que possível; exorta os países a reforçarem a sua legislação a fim de fazer face a estes problemas; insta a UE a trabalhar com países terceiros com vista a intensificar as respetivas ações nos domínios da educação, dos cuidados de saúde e serviços sociais, da recolha de dados, do financiamento e da programação; a fim de melhorar a resposta mundial à violência de género e sexual;</w:t>
            </w:r>
          </w:p>
        </w:tc>
      </w:tr>
    </w:tbl>
    <w:p w14:paraId="7517CB7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CE493CE" w14:textId="77777777" w:rsidR="00AD7135" w:rsidRPr="00F16CF4" w:rsidRDefault="00AD7135" w:rsidP="00AD7135">
      <w:r w:rsidRPr="00F16CF4">
        <w:rPr>
          <w:rStyle w:val="HideTWBExt"/>
        </w:rPr>
        <w:t>&lt;/Amend&gt;</w:t>
      </w:r>
    </w:p>
    <w:p w14:paraId="4815426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160</w:t>
      </w:r>
      <w:r w:rsidRPr="00F16CF4">
        <w:rPr>
          <w:rStyle w:val="HideTWBExt"/>
        </w:rPr>
        <w:t>&lt;/NumAm&gt;</w:t>
      </w:r>
    </w:p>
    <w:p w14:paraId="72A227C9"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51DD4234" w14:textId="77777777" w:rsidR="00AD7135" w:rsidRPr="00F16CF4" w:rsidRDefault="00AD7135" w:rsidP="00AD7135">
      <w:pPr>
        <w:pStyle w:val="NormalBold"/>
      </w:pPr>
      <w:r w:rsidRPr="00F16CF4">
        <w:rPr>
          <w:rStyle w:val="HideTWBExt"/>
          <w:b w:val="0"/>
        </w:rPr>
        <w:t>&lt;/RepeatBlock-By&gt;</w:t>
      </w:r>
    </w:p>
    <w:p w14:paraId="3041AC3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278A653" w14:textId="2AFD483B" w:rsidR="00AD7135" w:rsidRPr="00F16CF4" w:rsidRDefault="00AD7135" w:rsidP="00AD7135">
      <w:pPr>
        <w:pStyle w:val="NormalBold"/>
      </w:pPr>
      <w:r w:rsidRPr="00F16CF4">
        <w:rPr>
          <w:rStyle w:val="HideTWBExt"/>
        </w:rPr>
        <w:t>&lt;Article&gt;</w:t>
      </w:r>
      <w:r w:rsidRPr="00F16CF4">
        <w:t>N.º 6</w:t>
      </w:r>
      <w:r w:rsidR="00A072A6">
        <w:noBreakHyphen/>
      </w:r>
      <w:r w:rsidRPr="00F16CF4">
        <w:t>E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540D1BF" w14:textId="77777777" w:rsidTr="00DB0550">
        <w:trPr>
          <w:trHeight w:hRule="exact" w:val="240"/>
          <w:jc w:val="center"/>
        </w:trPr>
        <w:tc>
          <w:tcPr>
            <w:tcW w:w="9752" w:type="dxa"/>
            <w:gridSpan w:val="2"/>
            <w:tcBorders>
              <w:top w:val="nil"/>
              <w:left w:val="nil"/>
              <w:bottom w:val="nil"/>
              <w:right w:val="nil"/>
            </w:tcBorders>
          </w:tcPr>
          <w:p w14:paraId="4991B104" w14:textId="77777777" w:rsidR="00AD7135" w:rsidRPr="00F16CF4" w:rsidRDefault="00AD7135" w:rsidP="00DB0550"/>
        </w:tc>
      </w:tr>
      <w:tr w:rsidR="00AD7135" w:rsidRPr="00F16CF4" w14:paraId="38F4742E" w14:textId="77777777" w:rsidTr="00DB0550">
        <w:trPr>
          <w:trHeight w:val="240"/>
          <w:jc w:val="center"/>
        </w:trPr>
        <w:tc>
          <w:tcPr>
            <w:tcW w:w="4876" w:type="dxa"/>
            <w:tcBorders>
              <w:top w:val="nil"/>
              <w:left w:val="nil"/>
              <w:bottom w:val="nil"/>
              <w:right w:val="nil"/>
            </w:tcBorders>
          </w:tcPr>
          <w:p w14:paraId="52BB90C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0AE475D" w14:textId="77777777" w:rsidR="00AD7135" w:rsidRPr="00F16CF4" w:rsidRDefault="00AD7135" w:rsidP="00DB0550">
            <w:pPr>
              <w:pStyle w:val="AmColumnHeading"/>
            </w:pPr>
            <w:r w:rsidRPr="00F16CF4">
              <w:t>Alteração</w:t>
            </w:r>
          </w:p>
        </w:tc>
      </w:tr>
      <w:tr w:rsidR="00AD7135" w:rsidRPr="00F16CF4" w14:paraId="74954723" w14:textId="77777777" w:rsidTr="00DB0550">
        <w:trPr>
          <w:jc w:val="center"/>
        </w:trPr>
        <w:tc>
          <w:tcPr>
            <w:tcW w:w="4876" w:type="dxa"/>
            <w:tcBorders>
              <w:top w:val="nil"/>
              <w:left w:val="nil"/>
              <w:bottom w:val="nil"/>
              <w:right w:val="nil"/>
            </w:tcBorders>
          </w:tcPr>
          <w:p w14:paraId="1519E7CD" w14:textId="77777777" w:rsidR="00AD7135" w:rsidRPr="00F16CF4" w:rsidRDefault="00AD7135" w:rsidP="00DB0550">
            <w:pPr>
              <w:pStyle w:val="Normal6a"/>
            </w:pPr>
          </w:p>
        </w:tc>
        <w:tc>
          <w:tcPr>
            <w:tcW w:w="4876" w:type="dxa"/>
            <w:tcBorders>
              <w:top w:val="nil"/>
              <w:left w:val="nil"/>
              <w:bottom w:val="nil"/>
              <w:right w:val="nil"/>
            </w:tcBorders>
          </w:tcPr>
          <w:p w14:paraId="1DDE4F4F" w14:textId="1D0B54BB" w:rsidR="00AD7135" w:rsidRPr="00F16CF4" w:rsidRDefault="00AD7135" w:rsidP="00DB0550">
            <w:pPr>
              <w:pStyle w:val="Normal6a"/>
            </w:pPr>
            <w:r w:rsidRPr="00F16CF4">
              <w:rPr>
                <w:b/>
                <w:i/>
              </w:rPr>
              <w:t>6</w:t>
            </w:r>
            <w:r w:rsidR="00A072A6">
              <w:rPr>
                <w:b/>
                <w:i/>
              </w:rPr>
              <w:noBreakHyphen/>
            </w:r>
            <w:r w:rsidRPr="00F16CF4">
              <w:rPr>
                <w:b/>
                <w:i/>
              </w:rPr>
              <w:t>E.</w:t>
            </w:r>
            <w:r w:rsidRPr="00F16CF4">
              <w:tab/>
            </w:r>
            <w:r w:rsidRPr="00F16CF4">
              <w:rPr>
                <w:b/>
                <w:i/>
              </w:rPr>
              <w:t>Salienta que a saúde e os direitos sexuais e reprodutivos (SDSR) são direitos humanos fundamentais e essenciais para alcançar a igualdade de género; condena o mais veementemente possível os crescentes ataques contra a saúde e os direitos sexuais e reprodutivos em todo o mundo; reafirma que a negação de serviços de saúde sexual e reprodutiva de qualidade e abrangentes, incluindo o aborto seguro e legal, constitui uma forma de violência com base no género; subscreve o reconhecimento, por parte dos organismos de defesa dos direitos humanos, de que a proibição do aborto pode sujeitar as mulheres a um sofrimento equivalente a tortura ou a tratamentos cruéis, desumanos ou degradantes e solicita a reforma das leis restritivas em matéria de aborto;</w:t>
            </w:r>
          </w:p>
        </w:tc>
      </w:tr>
    </w:tbl>
    <w:p w14:paraId="1DD707D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D53D1BD" w14:textId="77777777" w:rsidR="00AD7135" w:rsidRPr="00F16CF4" w:rsidRDefault="00AD7135" w:rsidP="00AD7135">
      <w:r w:rsidRPr="00F16CF4">
        <w:rPr>
          <w:rStyle w:val="HideTWBExt"/>
        </w:rPr>
        <w:t>&lt;/Amend&gt;</w:t>
      </w:r>
    </w:p>
    <w:p w14:paraId="40DF069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161</w:t>
      </w:r>
      <w:r w:rsidRPr="00F16CF4">
        <w:rPr>
          <w:rStyle w:val="HideTWBExt"/>
        </w:rPr>
        <w:t>&lt;/NumAm&gt;</w:t>
      </w:r>
    </w:p>
    <w:p w14:paraId="470D86EF"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6CFE46C1" w14:textId="77777777" w:rsidR="00AD7135" w:rsidRPr="00F16CF4" w:rsidRDefault="00AD7135" w:rsidP="00AD7135">
      <w:pPr>
        <w:pStyle w:val="NormalBold"/>
      </w:pPr>
      <w:r w:rsidRPr="00F16CF4">
        <w:rPr>
          <w:rStyle w:val="HideTWBExt"/>
          <w:b w:val="0"/>
        </w:rPr>
        <w:t>&lt;/RepeatBlock-By&gt;</w:t>
      </w:r>
    </w:p>
    <w:p w14:paraId="71ED425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616D08F" w14:textId="5D745DBA" w:rsidR="00AD7135" w:rsidRPr="00F16CF4" w:rsidRDefault="00AD7135" w:rsidP="00AD7135">
      <w:pPr>
        <w:pStyle w:val="NormalBold"/>
      </w:pPr>
      <w:r w:rsidRPr="00F16CF4">
        <w:rPr>
          <w:rStyle w:val="HideTWBExt"/>
        </w:rPr>
        <w:t>&lt;Article&gt;</w:t>
      </w:r>
      <w:r w:rsidRPr="00F16CF4">
        <w:t>N.º 6</w:t>
      </w:r>
      <w:r w:rsidR="00A072A6">
        <w:noBreakHyphen/>
      </w:r>
      <w:r w:rsidRPr="00F16CF4">
        <w:t>F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A075010" w14:textId="77777777" w:rsidTr="00DB0550">
        <w:trPr>
          <w:trHeight w:hRule="exact" w:val="240"/>
          <w:jc w:val="center"/>
        </w:trPr>
        <w:tc>
          <w:tcPr>
            <w:tcW w:w="9752" w:type="dxa"/>
            <w:gridSpan w:val="2"/>
            <w:tcBorders>
              <w:top w:val="nil"/>
              <w:left w:val="nil"/>
              <w:bottom w:val="nil"/>
              <w:right w:val="nil"/>
            </w:tcBorders>
          </w:tcPr>
          <w:p w14:paraId="244BC668" w14:textId="77777777" w:rsidR="00AD7135" w:rsidRPr="00F16CF4" w:rsidRDefault="00AD7135" w:rsidP="00DB0550"/>
        </w:tc>
      </w:tr>
      <w:tr w:rsidR="00AD7135" w:rsidRPr="00F16CF4" w14:paraId="128E9302" w14:textId="77777777" w:rsidTr="00DB0550">
        <w:trPr>
          <w:trHeight w:val="240"/>
          <w:jc w:val="center"/>
        </w:trPr>
        <w:tc>
          <w:tcPr>
            <w:tcW w:w="4876" w:type="dxa"/>
            <w:tcBorders>
              <w:top w:val="nil"/>
              <w:left w:val="nil"/>
              <w:bottom w:val="nil"/>
              <w:right w:val="nil"/>
            </w:tcBorders>
          </w:tcPr>
          <w:p w14:paraId="559725D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2939381" w14:textId="77777777" w:rsidR="00AD7135" w:rsidRPr="00F16CF4" w:rsidRDefault="00AD7135" w:rsidP="00DB0550">
            <w:pPr>
              <w:pStyle w:val="AmColumnHeading"/>
            </w:pPr>
            <w:r w:rsidRPr="00F16CF4">
              <w:t>Alteração</w:t>
            </w:r>
          </w:p>
        </w:tc>
      </w:tr>
      <w:tr w:rsidR="00AD7135" w:rsidRPr="00F16CF4" w14:paraId="748B80D1" w14:textId="77777777" w:rsidTr="00DB0550">
        <w:trPr>
          <w:jc w:val="center"/>
        </w:trPr>
        <w:tc>
          <w:tcPr>
            <w:tcW w:w="4876" w:type="dxa"/>
            <w:tcBorders>
              <w:top w:val="nil"/>
              <w:left w:val="nil"/>
              <w:bottom w:val="nil"/>
              <w:right w:val="nil"/>
            </w:tcBorders>
          </w:tcPr>
          <w:p w14:paraId="02AA70B9" w14:textId="77777777" w:rsidR="00AD7135" w:rsidRPr="00F16CF4" w:rsidRDefault="00AD7135" w:rsidP="00DB0550">
            <w:pPr>
              <w:pStyle w:val="Normal6a"/>
            </w:pPr>
          </w:p>
        </w:tc>
        <w:tc>
          <w:tcPr>
            <w:tcW w:w="4876" w:type="dxa"/>
            <w:tcBorders>
              <w:top w:val="nil"/>
              <w:left w:val="nil"/>
              <w:bottom w:val="nil"/>
              <w:right w:val="nil"/>
            </w:tcBorders>
          </w:tcPr>
          <w:p w14:paraId="5FB31723" w14:textId="2C9C0E14" w:rsidR="00AD7135" w:rsidRPr="00F16CF4" w:rsidRDefault="00AD7135" w:rsidP="00DB0550">
            <w:pPr>
              <w:pStyle w:val="Normal6a"/>
            </w:pPr>
            <w:r w:rsidRPr="00F16CF4">
              <w:rPr>
                <w:b/>
                <w:i/>
              </w:rPr>
              <w:t>6</w:t>
            </w:r>
            <w:r w:rsidR="00A072A6">
              <w:rPr>
                <w:b/>
                <w:i/>
              </w:rPr>
              <w:noBreakHyphen/>
            </w:r>
            <w:r w:rsidRPr="00F16CF4">
              <w:rPr>
                <w:b/>
                <w:i/>
              </w:rPr>
              <w:t>F.</w:t>
            </w:r>
            <w:r w:rsidRPr="00F16CF4">
              <w:tab/>
            </w:r>
            <w:r w:rsidRPr="00F16CF4">
              <w:rPr>
                <w:b/>
                <w:i/>
              </w:rPr>
              <w:t>Condena todas as formas de violência, discriminação, estigmatização, perseguição, crimes de ódio, discurso de ódio, terapias de conversão, mutilação genital das pessoas intersexuais e violência sexual contra as pessoas LGBTIQ+ na UE e no plano mundial; manifesta</w:t>
            </w:r>
            <w:r w:rsidR="00A072A6">
              <w:rPr>
                <w:b/>
                <w:i/>
              </w:rPr>
              <w:noBreakHyphen/>
            </w:r>
            <w:r w:rsidRPr="00F16CF4">
              <w:rPr>
                <w:b/>
                <w:i/>
              </w:rPr>
              <w:t>se extremamente preocupado com o aumento do ódio e das narrativas e legislação contra as pessoas LGBTIQ+, que visam estas pessoas e restringem as suas possibilidades de usufruírem dos respetivos direitos e liberdades fundamentais; exorta a UE e os seus Estados</w:t>
            </w:r>
            <w:r w:rsidR="00A072A6">
              <w:rPr>
                <w:b/>
                <w:i/>
              </w:rPr>
              <w:noBreakHyphen/>
            </w:r>
            <w:r w:rsidRPr="00F16CF4">
              <w:rPr>
                <w:b/>
                <w:i/>
              </w:rPr>
              <w:t>Membros a denunciarem estas injustiças e a comprometerem</w:t>
            </w:r>
            <w:r w:rsidR="00A072A6">
              <w:rPr>
                <w:b/>
                <w:i/>
              </w:rPr>
              <w:noBreakHyphen/>
            </w:r>
            <w:r w:rsidRPr="00F16CF4">
              <w:rPr>
                <w:b/>
                <w:i/>
              </w:rPr>
              <w:t>se a proteger os direitos, a dignidade e a segurança das pessoas LGBTIQ+; salienta as crescentes preocupações e receios nas comunidades LGBTIQ+ e exorta a UE a adotar uma posição firme contra todas as ações legislativas ou sociais que ponham em perigo as pessoas LGBTIQ+</w:t>
            </w:r>
            <w:r w:rsidRPr="00F16CF4">
              <w:rPr>
                <w:b/>
                <w:i/>
                <w:vertAlign w:val="superscript"/>
              </w:rPr>
              <w:t>6</w:t>
            </w:r>
            <w:r w:rsidR="00A072A6">
              <w:rPr>
                <w:b/>
                <w:i/>
                <w:vertAlign w:val="superscript"/>
              </w:rPr>
              <w:noBreakHyphen/>
            </w:r>
            <w:r w:rsidRPr="00F16CF4">
              <w:rPr>
                <w:b/>
                <w:i/>
                <w:vertAlign w:val="superscript"/>
              </w:rPr>
              <w:t>A</w:t>
            </w:r>
            <w:r w:rsidRPr="00F16CF4">
              <w:rPr>
                <w:b/>
                <w:i/>
              </w:rPr>
              <w:t>;</w:t>
            </w:r>
          </w:p>
        </w:tc>
      </w:tr>
      <w:tr w:rsidR="00AD7135" w:rsidRPr="00F16CF4" w14:paraId="7B719D6F" w14:textId="77777777" w:rsidTr="00DB0550">
        <w:trPr>
          <w:jc w:val="center"/>
        </w:trPr>
        <w:tc>
          <w:tcPr>
            <w:tcW w:w="4876" w:type="dxa"/>
            <w:tcBorders>
              <w:top w:val="nil"/>
              <w:left w:val="nil"/>
              <w:bottom w:val="nil"/>
              <w:right w:val="nil"/>
            </w:tcBorders>
          </w:tcPr>
          <w:p w14:paraId="26D9C05F" w14:textId="77777777" w:rsidR="00AD7135" w:rsidRPr="00F16CF4" w:rsidRDefault="00AD7135" w:rsidP="00DB0550"/>
        </w:tc>
        <w:tc>
          <w:tcPr>
            <w:tcW w:w="4876" w:type="dxa"/>
            <w:tcBorders>
              <w:top w:val="nil"/>
              <w:left w:val="nil"/>
              <w:bottom w:val="nil"/>
              <w:right w:val="nil"/>
            </w:tcBorders>
          </w:tcPr>
          <w:p w14:paraId="0AB5CC77" w14:textId="77777777" w:rsidR="00AD7135" w:rsidRPr="00F16CF4" w:rsidRDefault="00AD7135" w:rsidP="00DB0550">
            <w:pPr>
              <w:pStyle w:val="Normal6a"/>
            </w:pPr>
            <w:r w:rsidRPr="00F16CF4">
              <w:rPr>
                <w:b/>
                <w:i/>
              </w:rPr>
              <w:t>_________________</w:t>
            </w:r>
          </w:p>
        </w:tc>
      </w:tr>
      <w:tr w:rsidR="00AD7135" w:rsidRPr="00F16CF4" w14:paraId="055A5757" w14:textId="77777777" w:rsidTr="00DB0550">
        <w:trPr>
          <w:jc w:val="center"/>
        </w:trPr>
        <w:tc>
          <w:tcPr>
            <w:tcW w:w="4876" w:type="dxa"/>
            <w:tcBorders>
              <w:top w:val="nil"/>
              <w:left w:val="nil"/>
              <w:bottom w:val="nil"/>
              <w:right w:val="nil"/>
            </w:tcBorders>
          </w:tcPr>
          <w:p w14:paraId="50B1B1F8" w14:textId="77777777" w:rsidR="00AD7135" w:rsidRPr="00F16CF4" w:rsidRDefault="00AD7135" w:rsidP="00DB0550"/>
        </w:tc>
        <w:tc>
          <w:tcPr>
            <w:tcW w:w="4876" w:type="dxa"/>
            <w:tcBorders>
              <w:top w:val="nil"/>
              <w:left w:val="nil"/>
              <w:bottom w:val="nil"/>
              <w:right w:val="nil"/>
            </w:tcBorders>
          </w:tcPr>
          <w:p w14:paraId="4C0560AB" w14:textId="21BE3A65" w:rsidR="00AD7135" w:rsidRPr="00F16CF4" w:rsidRDefault="00AD7135" w:rsidP="00DB0550">
            <w:pPr>
              <w:pStyle w:val="Normal6a"/>
            </w:pPr>
            <w:r w:rsidRPr="00F16CF4">
              <w:rPr>
                <w:b/>
                <w:i/>
                <w:vertAlign w:val="superscript"/>
              </w:rPr>
              <w:t>6</w:t>
            </w:r>
            <w:r w:rsidR="00A072A6">
              <w:rPr>
                <w:b/>
                <w:i/>
                <w:vertAlign w:val="superscript"/>
              </w:rPr>
              <w:noBreakHyphen/>
            </w:r>
            <w:r w:rsidRPr="00F16CF4">
              <w:rPr>
                <w:b/>
                <w:i/>
                <w:vertAlign w:val="superscript"/>
              </w:rPr>
              <w:t>A</w:t>
            </w:r>
            <w:r w:rsidRPr="00F16CF4">
              <w:t xml:space="preserve"> </w:t>
            </w:r>
            <w:r w:rsidRPr="00F16CF4">
              <w:rPr>
                <w:b/>
                <w:i/>
              </w:rPr>
              <w:t>Human Rights Watch, 2025: https://www.hrw.org/news/2025/05/28/human</w:t>
            </w:r>
            <w:r w:rsidR="00A072A6">
              <w:rPr>
                <w:b/>
                <w:i/>
              </w:rPr>
              <w:noBreakHyphen/>
            </w:r>
            <w:r w:rsidRPr="00F16CF4">
              <w:rPr>
                <w:b/>
                <w:i/>
              </w:rPr>
              <w:t>rights</w:t>
            </w:r>
            <w:r w:rsidR="00A072A6">
              <w:rPr>
                <w:b/>
                <w:i/>
              </w:rPr>
              <w:noBreakHyphen/>
            </w:r>
            <w:r w:rsidRPr="00F16CF4">
              <w:rPr>
                <w:b/>
                <w:i/>
              </w:rPr>
              <w:t>violations</w:t>
            </w:r>
            <w:r w:rsidR="00A072A6">
              <w:rPr>
                <w:b/>
                <w:i/>
              </w:rPr>
              <w:noBreakHyphen/>
            </w:r>
            <w:r w:rsidRPr="00F16CF4">
              <w:rPr>
                <w:b/>
                <w:i/>
              </w:rPr>
              <w:t>against</w:t>
            </w:r>
            <w:r w:rsidR="00A072A6">
              <w:rPr>
                <w:b/>
                <w:i/>
              </w:rPr>
              <w:noBreakHyphen/>
            </w:r>
            <w:r w:rsidRPr="00F16CF4">
              <w:rPr>
                <w:b/>
                <w:i/>
              </w:rPr>
              <w:t>lgbtq</w:t>
            </w:r>
            <w:r w:rsidR="00A072A6">
              <w:rPr>
                <w:b/>
                <w:i/>
              </w:rPr>
              <w:noBreakHyphen/>
            </w:r>
            <w:r w:rsidRPr="00F16CF4">
              <w:rPr>
                <w:b/>
                <w:i/>
              </w:rPr>
              <w:t>communities</w:t>
            </w:r>
            <w:r w:rsidR="00A072A6">
              <w:rPr>
                <w:b/>
                <w:i/>
              </w:rPr>
              <w:noBreakHyphen/>
            </w:r>
            <w:r w:rsidRPr="00F16CF4">
              <w:rPr>
                <w:b/>
                <w:i/>
              </w:rPr>
              <w:t>united</w:t>
            </w:r>
            <w:r w:rsidR="00A072A6">
              <w:rPr>
                <w:b/>
                <w:i/>
              </w:rPr>
              <w:noBreakHyphen/>
            </w:r>
            <w:r w:rsidRPr="00F16CF4">
              <w:rPr>
                <w:b/>
                <w:i/>
              </w:rPr>
              <w:t xml:space="preserve">states. </w:t>
            </w:r>
          </w:p>
        </w:tc>
      </w:tr>
    </w:tbl>
    <w:p w14:paraId="75D5689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71952DA" w14:textId="77777777" w:rsidR="00AD7135" w:rsidRPr="00F16CF4" w:rsidRDefault="00AD7135" w:rsidP="00AD7135">
      <w:r w:rsidRPr="00F16CF4">
        <w:rPr>
          <w:rStyle w:val="HideTWBExt"/>
        </w:rPr>
        <w:t>&lt;/Amend&gt;</w:t>
      </w:r>
    </w:p>
    <w:p w14:paraId="1DDBA52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162</w:t>
      </w:r>
      <w:r w:rsidRPr="00F16CF4">
        <w:rPr>
          <w:rStyle w:val="HideTWBExt"/>
        </w:rPr>
        <w:t>&lt;/NumAm&gt;</w:t>
      </w:r>
    </w:p>
    <w:p w14:paraId="0E5C96D4"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112F093" w14:textId="77777777" w:rsidR="00AD7135" w:rsidRPr="00F16CF4" w:rsidRDefault="00AD7135" w:rsidP="00AD7135">
      <w:pPr>
        <w:pStyle w:val="NormalBold"/>
      </w:pPr>
      <w:r w:rsidRPr="00F16CF4">
        <w:rPr>
          <w:rStyle w:val="HideTWBExt"/>
          <w:b w:val="0"/>
        </w:rPr>
        <w:t>&lt;/RepeatBlock-By&gt;</w:t>
      </w:r>
    </w:p>
    <w:p w14:paraId="1EA3FBA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3FA6E72" w14:textId="4B5B08B5" w:rsidR="00AD7135" w:rsidRPr="00F16CF4" w:rsidRDefault="00AD7135" w:rsidP="00AD7135">
      <w:pPr>
        <w:pStyle w:val="NormalBold"/>
      </w:pPr>
      <w:r w:rsidRPr="00F16CF4">
        <w:rPr>
          <w:rStyle w:val="HideTWBExt"/>
        </w:rPr>
        <w:t>&lt;Article&gt;</w:t>
      </w:r>
      <w:r w:rsidRPr="00F16CF4">
        <w:t>N.º 6</w:t>
      </w:r>
      <w:r w:rsidR="00A072A6">
        <w:noBreakHyphen/>
      </w:r>
      <w:r w:rsidRPr="00F16CF4">
        <w:t>G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519C76B" w14:textId="77777777" w:rsidTr="00DB0550">
        <w:trPr>
          <w:trHeight w:hRule="exact" w:val="240"/>
          <w:jc w:val="center"/>
        </w:trPr>
        <w:tc>
          <w:tcPr>
            <w:tcW w:w="9752" w:type="dxa"/>
            <w:gridSpan w:val="2"/>
            <w:tcBorders>
              <w:top w:val="nil"/>
              <w:left w:val="nil"/>
              <w:bottom w:val="nil"/>
              <w:right w:val="nil"/>
            </w:tcBorders>
          </w:tcPr>
          <w:p w14:paraId="096BBC0C" w14:textId="77777777" w:rsidR="00AD7135" w:rsidRPr="00F16CF4" w:rsidRDefault="00AD7135" w:rsidP="00DB0550"/>
        </w:tc>
      </w:tr>
      <w:tr w:rsidR="00AD7135" w:rsidRPr="00F16CF4" w14:paraId="5DB8EAD1" w14:textId="77777777" w:rsidTr="00DB0550">
        <w:trPr>
          <w:trHeight w:val="240"/>
          <w:jc w:val="center"/>
        </w:trPr>
        <w:tc>
          <w:tcPr>
            <w:tcW w:w="4876" w:type="dxa"/>
            <w:tcBorders>
              <w:top w:val="nil"/>
              <w:left w:val="nil"/>
              <w:bottom w:val="nil"/>
              <w:right w:val="nil"/>
            </w:tcBorders>
          </w:tcPr>
          <w:p w14:paraId="49040A0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B022E59" w14:textId="77777777" w:rsidR="00AD7135" w:rsidRPr="00F16CF4" w:rsidRDefault="00AD7135" w:rsidP="00DB0550">
            <w:pPr>
              <w:pStyle w:val="AmColumnHeading"/>
            </w:pPr>
            <w:r w:rsidRPr="00F16CF4">
              <w:t>Alteração</w:t>
            </w:r>
          </w:p>
        </w:tc>
      </w:tr>
      <w:tr w:rsidR="00AD7135" w:rsidRPr="00F16CF4" w14:paraId="315B8708" w14:textId="77777777" w:rsidTr="00DB0550">
        <w:trPr>
          <w:jc w:val="center"/>
        </w:trPr>
        <w:tc>
          <w:tcPr>
            <w:tcW w:w="4876" w:type="dxa"/>
            <w:tcBorders>
              <w:top w:val="nil"/>
              <w:left w:val="nil"/>
              <w:bottom w:val="nil"/>
              <w:right w:val="nil"/>
            </w:tcBorders>
          </w:tcPr>
          <w:p w14:paraId="1A152FA4" w14:textId="77777777" w:rsidR="00AD7135" w:rsidRPr="00F16CF4" w:rsidRDefault="00AD7135" w:rsidP="00DB0550">
            <w:pPr>
              <w:pStyle w:val="Normal6a"/>
            </w:pPr>
          </w:p>
        </w:tc>
        <w:tc>
          <w:tcPr>
            <w:tcW w:w="4876" w:type="dxa"/>
            <w:tcBorders>
              <w:top w:val="nil"/>
              <w:left w:val="nil"/>
              <w:bottom w:val="nil"/>
              <w:right w:val="nil"/>
            </w:tcBorders>
          </w:tcPr>
          <w:p w14:paraId="39D166A4" w14:textId="0853B2F2" w:rsidR="00AD7135" w:rsidRPr="00F16CF4" w:rsidRDefault="00AD7135" w:rsidP="00DB0550">
            <w:pPr>
              <w:pStyle w:val="Normal6a"/>
            </w:pPr>
            <w:r w:rsidRPr="00F16CF4">
              <w:rPr>
                <w:b/>
                <w:i/>
              </w:rPr>
              <w:t>6</w:t>
            </w:r>
            <w:r w:rsidR="00A072A6">
              <w:rPr>
                <w:b/>
                <w:i/>
              </w:rPr>
              <w:noBreakHyphen/>
            </w:r>
            <w:r w:rsidRPr="00F16CF4">
              <w:rPr>
                <w:b/>
                <w:i/>
              </w:rPr>
              <w:t>G.</w:t>
            </w:r>
            <w:r w:rsidRPr="00F16CF4">
              <w:tab/>
            </w:r>
            <w:r w:rsidRPr="00F16CF4">
              <w:rPr>
                <w:b/>
                <w:i/>
              </w:rPr>
              <w:t>Denuncia a instrumentalização dos direitos das mulheres e das pessoas LGBTQIA+ para justificar políticas migratórias restritivas e alimentar o ódio contra indivíduos muçulmanos</w:t>
            </w:r>
            <w:r w:rsidRPr="00F16CF4">
              <w:rPr>
                <w:b/>
                <w:i/>
                <w:vertAlign w:val="superscript"/>
              </w:rPr>
              <w:t>7</w:t>
            </w:r>
            <w:r w:rsidR="00A072A6">
              <w:rPr>
                <w:b/>
                <w:i/>
                <w:vertAlign w:val="superscript"/>
              </w:rPr>
              <w:noBreakHyphen/>
            </w:r>
            <w:r w:rsidRPr="00F16CF4">
              <w:rPr>
                <w:b/>
                <w:i/>
                <w:vertAlign w:val="superscript"/>
              </w:rPr>
              <w:t>A</w:t>
            </w:r>
            <w:r w:rsidRPr="00F16CF4">
              <w:rPr>
                <w:b/>
                <w:i/>
              </w:rPr>
              <w:t>;</w:t>
            </w:r>
          </w:p>
        </w:tc>
      </w:tr>
      <w:tr w:rsidR="00AD7135" w:rsidRPr="00F16CF4" w14:paraId="01C7CC1F" w14:textId="77777777" w:rsidTr="00DB0550">
        <w:trPr>
          <w:jc w:val="center"/>
        </w:trPr>
        <w:tc>
          <w:tcPr>
            <w:tcW w:w="4876" w:type="dxa"/>
            <w:tcBorders>
              <w:top w:val="nil"/>
              <w:left w:val="nil"/>
              <w:bottom w:val="nil"/>
              <w:right w:val="nil"/>
            </w:tcBorders>
          </w:tcPr>
          <w:p w14:paraId="1F581580" w14:textId="77777777" w:rsidR="00AD7135" w:rsidRPr="00F16CF4" w:rsidRDefault="00AD7135" w:rsidP="00DB0550"/>
        </w:tc>
        <w:tc>
          <w:tcPr>
            <w:tcW w:w="4876" w:type="dxa"/>
            <w:tcBorders>
              <w:top w:val="nil"/>
              <w:left w:val="nil"/>
              <w:bottom w:val="nil"/>
              <w:right w:val="nil"/>
            </w:tcBorders>
          </w:tcPr>
          <w:p w14:paraId="113D8FF1" w14:textId="77777777" w:rsidR="00AD7135" w:rsidRPr="00F16CF4" w:rsidRDefault="00AD7135" w:rsidP="00DB0550">
            <w:pPr>
              <w:pStyle w:val="Normal6a"/>
            </w:pPr>
            <w:r w:rsidRPr="00F16CF4">
              <w:rPr>
                <w:b/>
                <w:i/>
              </w:rPr>
              <w:t>_________________</w:t>
            </w:r>
          </w:p>
        </w:tc>
      </w:tr>
      <w:tr w:rsidR="00AD7135" w:rsidRPr="00F16CF4" w14:paraId="3A3074A4" w14:textId="77777777" w:rsidTr="00DB0550">
        <w:trPr>
          <w:jc w:val="center"/>
        </w:trPr>
        <w:tc>
          <w:tcPr>
            <w:tcW w:w="4876" w:type="dxa"/>
            <w:tcBorders>
              <w:top w:val="nil"/>
              <w:left w:val="nil"/>
              <w:bottom w:val="nil"/>
              <w:right w:val="nil"/>
            </w:tcBorders>
          </w:tcPr>
          <w:p w14:paraId="68EE843F" w14:textId="77777777" w:rsidR="00AD7135" w:rsidRPr="00F16CF4" w:rsidRDefault="00AD7135" w:rsidP="00DB0550"/>
        </w:tc>
        <w:tc>
          <w:tcPr>
            <w:tcW w:w="4876" w:type="dxa"/>
            <w:tcBorders>
              <w:top w:val="nil"/>
              <w:left w:val="nil"/>
              <w:bottom w:val="nil"/>
              <w:right w:val="nil"/>
            </w:tcBorders>
          </w:tcPr>
          <w:p w14:paraId="21544D91" w14:textId="639C0065" w:rsidR="00AD7135" w:rsidRPr="00F16CF4" w:rsidRDefault="00AD7135" w:rsidP="00DB0550">
            <w:pPr>
              <w:pStyle w:val="Normal6a"/>
            </w:pPr>
            <w:r w:rsidRPr="00F16CF4">
              <w:rPr>
                <w:b/>
                <w:i/>
                <w:vertAlign w:val="superscript"/>
              </w:rPr>
              <w:t>7</w:t>
            </w:r>
            <w:r w:rsidR="00A072A6">
              <w:rPr>
                <w:b/>
                <w:i/>
                <w:vertAlign w:val="superscript"/>
              </w:rPr>
              <w:noBreakHyphen/>
            </w:r>
            <w:r w:rsidRPr="00F16CF4">
              <w:rPr>
                <w:b/>
                <w:i/>
                <w:vertAlign w:val="superscript"/>
              </w:rPr>
              <w:t>A</w:t>
            </w:r>
            <w:r w:rsidRPr="00F16CF4">
              <w:t xml:space="preserve"> </w:t>
            </w:r>
            <w:r w:rsidRPr="00F16CF4">
              <w:rPr>
                <w:b/>
                <w:i/>
              </w:rPr>
              <w:t xml:space="preserve">Arab, C., Gouyon, M. e Moujoud, N. (2018). «Migrations et enjeux migratoires au prisme des sexualités et du genre» [Migrações e desafios migratórios sob o prisma da sexualidade e do género]. Migrations Société, 173(3), p. 15. https://doi.org/10.3917/migra.173.0015. </w:t>
            </w:r>
          </w:p>
        </w:tc>
      </w:tr>
    </w:tbl>
    <w:p w14:paraId="6FF77D8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498C9D1" w14:textId="77777777" w:rsidR="00AD7135" w:rsidRPr="00F16CF4" w:rsidRDefault="00AD7135" w:rsidP="00AD7135">
      <w:r w:rsidRPr="00F16CF4">
        <w:rPr>
          <w:rStyle w:val="HideTWBExt"/>
        </w:rPr>
        <w:t>&lt;/Amend&gt;</w:t>
      </w:r>
    </w:p>
    <w:p w14:paraId="2EA3BE7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163</w:t>
      </w:r>
      <w:r w:rsidRPr="00F16CF4">
        <w:rPr>
          <w:rStyle w:val="HideTWBExt"/>
        </w:rPr>
        <w:t>&lt;/NumAm&gt;</w:t>
      </w:r>
    </w:p>
    <w:p w14:paraId="5ACE6E56"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3C6BBF4C" w14:textId="77777777" w:rsidR="00AD7135" w:rsidRPr="00F16CF4" w:rsidRDefault="00AD7135" w:rsidP="00AD7135">
      <w:pPr>
        <w:pStyle w:val="NormalBold"/>
      </w:pPr>
      <w:r w:rsidRPr="00F16CF4">
        <w:rPr>
          <w:rStyle w:val="HideTWBExt"/>
          <w:b w:val="0"/>
        </w:rPr>
        <w:t>&lt;/RepeatBlock-By&gt;</w:t>
      </w:r>
    </w:p>
    <w:p w14:paraId="0C96893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61B158B" w14:textId="7E38332D" w:rsidR="00AD7135" w:rsidRPr="00F16CF4" w:rsidRDefault="00AD7135" w:rsidP="00AD7135">
      <w:pPr>
        <w:pStyle w:val="NormalBold"/>
      </w:pPr>
      <w:r w:rsidRPr="00F16CF4">
        <w:rPr>
          <w:rStyle w:val="HideTWBExt"/>
        </w:rPr>
        <w:t>&lt;Article&gt;</w:t>
      </w:r>
      <w:r w:rsidRPr="00F16CF4">
        <w:t>N.º 6</w:t>
      </w:r>
      <w:r w:rsidR="00A072A6">
        <w:noBreakHyphen/>
      </w:r>
      <w:r w:rsidRPr="00F16CF4">
        <w:t>H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6D816FD" w14:textId="77777777" w:rsidTr="00DB0550">
        <w:trPr>
          <w:trHeight w:hRule="exact" w:val="240"/>
          <w:jc w:val="center"/>
        </w:trPr>
        <w:tc>
          <w:tcPr>
            <w:tcW w:w="9752" w:type="dxa"/>
            <w:gridSpan w:val="2"/>
            <w:tcBorders>
              <w:top w:val="nil"/>
              <w:left w:val="nil"/>
              <w:bottom w:val="nil"/>
              <w:right w:val="nil"/>
            </w:tcBorders>
          </w:tcPr>
          <w:p w14:paraId="5816340F" w14:textId="77777777" w:rsidR="00AD7135" w:rsidRPr="00F16CF4" w:rsidRDefault="00AD7135" w:rsidP="00DB0550"/>
        </w:tc>
      </w:tr>
      <w:tr w:rsidR="00AD7135" w:rsidRPr="00F16CF4" w14:paraId="3D847398" w14:textId="77777777" w:rsidTr="00DB0550">
        <w:trPr>
          <w:trHeight w:val="240"/>
          <w:jc w:val="center"/>
        </w:trPr>
        <w:tc>
          <w:tcPr>
            <w:tcW w:w="4876" w:type="dxa"/>
            <w:tcBorders>
              <w:top w:val="nil"/>
              <w:left w:val="nil"/>
              <w:bottom w:val="nil"/>
              <w:right w:val="nil"/>
            </w:tcBorders>
          </w:tcPr>
          <w:p w14:paraId="0AF6C53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7F7EE79" w14:textId="77777777" w:rsidR="00AD7135" w:rsidRPr="00F16CF4" w:rsidRDefault="00AD7135" w:rsidP="00DB0550">
            <w:pPr>
              <w:pStyle w:val="AmColumnHeading"/>
            </w:pPr>
            <w:r w:rsidRPr="00F16CF4">
              <w:t>Alteração</w:t>
            </w:r>
          </w:p>
        </w:tc>
      </w:tr>
      <w:tr w:rsidR="00AD7135" w:rsidRPr="00F16CF4" w14:paraId="2CF65974" w14:textId="77777777" w:rsidTr="00DB0550">
        <w:trPr>
          <w:jc w:val="center"/>
        </w:trPr>
        <w:tc>
          <w:tcPr>
            <w:tcW w:w="4876" w:type="dxa"/>
            <w:tcBorders>
              <w:top w:val="nil"/>
              <w:left w:val="nil"/>
              <w:bottom w:val="nil"/>
              <w:right w:val="nil"/>
            </w:tcBorders>
          </w:tcPr>
          <w:p w14:paraId="1D536DAE" w14:textId="77777777" w:rsidR="00AD7135" w:rsidRPr="00F16CF4" w:rsidRDefault="00AD7135" w:rsidP="00DB0550">
            <w:pPr>
              <w:pStyle w:val="Normal6a"/>
            </w:pPr>
          </w:p>
        </w:tc>
        <w:tc>
          <w:tcPr>
            <w:tcW w:w="4876" w:type="dxa"/>
            <w:tcBorders>
              <w:top w:val="nil"/>
              <w:left w:val="nil"/>
              <w:bottom w:val="nil"/>
              <w:right w:val="nil"/>
            </w:tcBorders>
          </w:tcPr>
          <w:p w14:paraId="24A36F6C" w14:textId="2403B49A" w:rsidR="00AD7135" w:rsidRPr="00F16CF4" w:rsidRDefault="00AD7135" w:rsidP="00DB0550">
            <w:pPr>
              <w:pStyle w:val="Normal6a"/>
            </w:pPr>
            <w:r w:rsidRPr="00F16CF4">
              <w:rPr>
                <w:b/>
                <w:i/>
              </w:rPr>
              <w:t>6</w:t>
            </w:r>
            <w:r w:rsidR="00A072A6">
              <w:rPr>
                <w:b/>
                <w:i/>
              </w:rPr>
              <w:noBreakHyphen/>
            </w:r>
            <w:r w:rsidRPr="00F16CF4">
              <w:rPr>
                <w:b/>
                <w:i/>
              </w:rPr>
              <w:t>H.</w:t>
            </w:r>
            <w:r w:rsidRPr="00F16CF4">
              <w:tab/>
            </w:r>
            <w:r w:rsidRPr="00F16CF4">
              <w:rPr>
                <w:b/>
                <w:i/>
              </w:rPr>
              <w:t>Denuncia as violações e atropelos dos direitos humanos sofridos pelos refugiados e migrantes; lamenta que haja quem tenha sido levado até à fronteira ou expulso para locais onde as suas vidas ficaram em perigo, contrariamente ao direito internacional, incluindo o direito ao asilo; denuncia os ataques contra as ONG que ajudam estas pessoas e recorda que a prestação de assistência para salvar vidas é um imperativo em matéria de direitos humanos que cumpre respeitar em todos os momentos e relativamente a todas as pessoas necessitadas; nesse sentido, presta homenagem às pessoas e às organizações da sociedade civil que têm salvaguardado os direitos mais fundamentais dos migrantes, como o direito a água, alimentos, saúde e um abrigo condigno, entre outros tipos de assistência; salienta a necessidade de estabelecer quadros para a proteção dos migrantes, em particular através da abertura de vias seguras e legais para os migrantes, bem como da concessão de vistos humanitários</w:t>
            </w:r>
            <w:r w:rsidRPr="00F16CF4">
              <w:rPr>
                <w:b/>
                <w:i/>
                <w:vertAlign w:val="superscript"/>
              </w:rPr>
              <w:t>8</w:t>
            </w:r>
            <w:r w:rsidR="00A072A6">
              <w:rPr>
                <w:b/>
                <w:i/>
                <w:vertAlign w:val="superscript"/>
              </w:rPr>
              <w:noBreakHyphen/>
            </w:r>
            <w:r w:rsidRPr="00F16CF4">
              <w:rPr>
                <w:b/>
                <w:i/>
                <w:vertAlign w:val="superscript"/>
              </w:rPr>
              <w:t>A</w:t>
            </w:r>
            <w:r w:rsidRPr="00F16CF4">
              <w:rPr>
                <w:b/>
                <w:i/>
              </w:rPr>
              <w:t>;</w:t>
            </w:r>
          </w:p>
        </w:tc>
      </w:tr>
      <w:tr w:rsidR="00AD7135" w:rsidRPr="00F16CF4" w14:paraId="0325E8E1" w14:textId="77777777" w:rsidTr="00DB0550">
        <w:trPr>
          <w:jc w:val="center"/>
        </w:trPr>
        <w:tc>
          <w:tcPr>
            <w:tcW w:w="4876" w:type="dxa"/>
            <w:tcBorders>
              <w:top w:val="nil"/>
              <w:left w:val="nil"/>
              <w:bottom w:val="nil"/>
              <w:right w:val="nil"/>
            </w:tcBorders>
          </w:tcPr>
          <w:p w14:paraId="01D27B1B" w14:textId="77777777" w:rsidR="00AD7135" w:rsidRPr="00F16CF4" w:rsidRDefault="00AD7135" w:rsidP="00DB0550"/>
        </w:tc>
        <w:tc>
          <w:tcPr>
            <w:tcW w:w="4876" w:type="dxa"/>
            <w:tcBorders>
              <w:top w:val="nil"/>
              <w:left w:val="nil"/>
              <w:bottom w:val="nil"/>
              <w:right w:val="nil"/>
            </w:tcBorders>
          </w:tcPr>
          <w:p w14:paraId="02C9649F" w14:textId="77777777" w:rsidR="00AD7135" w:rsidRPr="00F16CF4" w:rsidRDefault="00AD7135" w:rsidP="00DB0550">
            <w:pPr>
              <w:pStyle w:val="Normal6a"/>
            </w:pPr>
            <w:r w:rsidRPr="00F16CF4">
              <w:rPr>
                <w:b/>
                <w:i/>
              </w:rPr>
              <w:t>_________________</w:t>
            </w:r>
          </w:p>
        </w:tc>
      </w:tr>
      <w:tr w:rsidR="00AD7135" w:rsidRPr="00F16CF4" w14:paraId="1846DD7C" w14:textId="77777777" w:rsidTr="00DB0550">
        <w:trPr>
          <w:jc w:val="center"/>
        </w:trPr>
        <w:tc>
          <w:tcPr>
            <w:tcW w:w="4876" w:type="dxa"/>
            <w:tcBorders>
              <w:top w:val="nil"/>
              <w:left w:val="nil"/>
              <w:bottom w:val="nil"/>
              <w:right w:val="nil"/>
            </w:tcBorders>
          </w:tcPr>
          <w:p w14:paraId="6063C44B" w14:textId="77777777" w:rsidR="00AD7135" w:rsidRPr="00F16CF4" w:rsidRDefault="00AD7135" w:rsidP="00DB0550"/>
        </w:tc>
        <w:tc>
          <w:tcPr>
            <w:tcW w:w="4876" w:type="dxa"/>
            <w:tcBorders>
              <w:top w:val="nil"/>
              <w:left w:val="nil"/>
              <w:bottom w:val="nil"/>
              <w:right w:val="nil"/>
            </w:tcBorders>
          </w:tcPr>
          <w:p w14:paraId="6E6E4B2D" w14:textId="1799D182" w:rsidR="00AD7135" w:rsidRPr="00F16CF4" w:rsidRDefault="00AD7135" w:rsidP="00DB0550">
            <w:pPr>
              <w:pStyle w:val="Normal6a"/>
            </w:pPr>
            <w:r w:rsidRPr="00F16CF4">
              <w:rPr>
                <w:b/>
                <w:i/>
                <w:vertAlign w:val="superscript"/>
              </w:rPr>
              <w:t>8</w:t>
            </w:r>
            <w:r w:rsidR="00A072A6">
              <w:rPr>
                <w:b/>
                <w:i/>
                <w:vertAlign w:val="superscript"/>
              </w:rPr>
              <w:noBreakHyphen/>
            </w:r>
            <w:r w:rsidRPr="00F16CF4">
              <w:rPr>
                <w:b/>
                <w:i/>
                <w:vertAlign w:val="superscript"/>
              </w:rPr>
              <w:t>A</w:t>
            </w:r>
            <w:r w:rsidRPr="00F16CF4">
              <w:t xml:space="preserve"> </w:t>
            </w:r>
            <w:r w:rsidRPr="00F16CF4">
              <w:rPr>
                <w:b/>
                <w:i/>
              </w:rPr>
              <w:t>PICUM, 2024: https://picum.org/wp</w:t>
            </w:r>
            <w:r w:rsidR="00A072A6">
              <w:rPr>
                <w:b/>
                <w:i/>
              </w:rPr>
              <w:noBreakHyphen/>
            </w:r>
            <w:r w:rsidRPr="00F16CF4">
              <w:rPr>
                <w:b/>
                <w:i/>
              </w:rPr>
              <w:t>content/uploads/2025/04/Criminalisation</w:t>
            </w:r>
            <w:r w:rsidR="00A072A6">
              <w:rPr>
                <w:b/>
                <w:i/>
              </w:rPr>
              <w:noBreakHyphen/>
            </w:r>
            <w:r w:rsidRPr="00F16CF4">
              <w:rPr>
                <w:b/>
                <w:i/>
              </w:rPr>
              <w:t>of</w:t>
            </w:r>
            <w:r w:rsidR="00A072A6">
              <w:rPr>
                <w:b/>
                <w:i/>
              </w:rPr>
              <w:noBreakHyphen/>
            </w:r>
            <w:r w:rsidRPr="00F16CF4">
              <w:rPr>
                <w:b/>
                <w:i/>
              </w:rPr>
              <w:t>migration</w:t>
            </w:r>
            <w:r w:rsidR="00A072A6">
              <w:rPr>
                <w:b/>
                <w:i/>
              </w:rPr>
              <w:noBreakHyphen/>
            </w:r>
            <w:r w:rsidRPr="00F16CF4">
              <w:rPr>
                <w:b/>
                <w:i/>
              </w:rPr>
              <w:t>and</w:t>
            </w:r>
            <w:r w:rsidR="00A072A6">
              <w:rPr>
                <w:b/>
                <w:i/>
              </w:rPr>
              <w:noBreakHyphen/>
            </w:r>
            <w:r w:rsidRPr="00F16CF4">
              <w:rPr>
                <w:b/>
                <w:i/>
              </w:rPr>
              <w:t>solidarity</w:t>
            </w:r>
            <w:r w:rsidR="00A072A6">
              <w:rPr>
                <w:b/>
                <w:i/>
              </w:rPr>
              <w:noBreakHyphen/>
            </w:r>
            <w:r w:rsidRPr="00F16CF4">
              <w:rPr>
                <w:b/>
                <w:i/>
              </w:rPr>
              <w:t>in</w:t>
            </w:r>
            <w:r w:rsidR="00A072A6">
              <w:rPr>
                <w:b/>
                <w:i/>
              </w:rPr>
              <w:noBreakHyphen/>
            </w:r>
            <w:r w:rsidRPr="00F16CF4">
              <w:rPr>
                <w:b/>
                <w:i/>
              </w:rPr>
              <w:t>the</w:t>
            </w:r>
            <w:r w:rsidR="00A072A6">
              <w:rPr>
                <w:b/>
                <w:i/>
              </w:rPr>
              <w:noBreakHyphen/>
            </w:r>
            <w:r w:rsidRPr="00F16CF4">
              <w:rPr>
                <w:b/>
                <w:i/>
              </w:rPr>
              <w:t>EU</w:t>
            </w:r>
            <w:r w:rsidR="00A072A6">
              <w:rPr>
                <w:b/>
                <w:i/>
              </w:rPr>
              <w:noBreakHyphen/>
            </w:r>
            <w:r w:rsidRPr="00F16CF4">
              <w:rPr>
                <w:b/>
                <w:i/>
              </w:rPr>
              <w:t>2024</w:t>
            </w:r>
            <w:r w:rsidR="00A072A6">
              <w:rPr>
                <w:b/>
                <w:i/>
              </w:rPr>
              <w:noBreakHyphen/>
            </w:r>
            <w:r w:rsidRPr="00F16CF4">
              <w:rPr>
                <w:b/>
                <w:i/>
              </w:rPr>
              <w:t>report.pdf; Refugee Rights, 2025: https://refugeerights.org/wp</w:t>
            </w:r>
            <w:r w:rsidR="00A072A6">
              <w:rPr>
                <w:b/>
                <w:i/>
              </w:rPr>
              <w:noBreakHyphen/>
            </w:r>
            <w:r w:rsidRPr="00F16CF4">
              <w:rPr>
                <w:b/>
                <w:i/>
              </w:rPr>
              <w:t>content/uploads/2025/05/English</w:t>
            </w:r>
            <w:r w:rsidR="00A072A6">
              <w:rPr>
                <w:b/>
                <w:i/>
              </w:rPr>
              <w:noBreakHyphen/>
            </w:r>
            <w:r w:rsidRPr="00F16CF4">
              <w:rPr>
                <w:b/>
                <w:i/>
              </w:rPr>
              <w:t>Written</w:t>
            </w:r>
            <w:r w:rsidR="00A072A6">
              <w:rPr>
                <w:b/>
                <w:i/>
              </w:rPr>
              <w:noBreakHyphen/>
            </w:r>
            <w:r w:rsidRPr="00F16CF4">
              <w:rPr>
                <w:b/>
                <w:i/>
              </w:rPr>
              <w:t>statement</w:t>
            </w:r>
            <w:r w:rsidR="00A072A6">
              <w:rPr>
                <w:b/>
                <w:i/>
              </w:rPr>
              <w:noBreakHyphen/>
            </w:r>
            <w:r w:rsidRPr="00F16CF4">
              <w:rPr>
                <w:b/>
                <w:i/>
              </w:rPr>
              <w:t>for</w:t>
            </w:r>
            <w:r w:rsidR="00A072A6">
              <w:rPr>
                <w:b/>
                <w:i/>
              </w:rPr>
              <w:noBreakHyphen/>
            </w:r>
            <w:r w:rsidRPr="00F16CF4">
              <w:rPr>
                <w:b/>
                <w:i/>
              </w:rPr>
              <w:t>IACHR</w:t>
            </w:r>
            <w:r w:rsidR="00A072A6">
              <w:rPr>
                <w:b/>
                <w:i/>
              </w:rPr>
              <w:noBreakHyphen/>
            </w:r>
            <w:r w:rsidRPr="00F16CF4">
              <w:rPr>
                <w:b/>
                <w:i/>
              </w:rPr>
              <w:t>Rapporteurship</w:t>
            </w:r>
            <w:r w:rsidR="00A072A6">
              <w:rPr>
                <w:b/>
                <w:i/>
              </w:rPr>
              <w:noBreakHyphen/>
            </w:r>
            <w:r w:rsidRPr="00F16CF4">
              <w:rPr>
                <w:b/>
                <w:i/>
              </w:rPr>
              <w:t>on</w:t>
            </w:r>
            <w:r w:rsidR="00A072A6">
              <w:rPr>
                <w:b/>
                <w:i/>
              </w:rPr>
              <w:noBreakHyphen/>
            </w:r>
            <w:r w:rsidRPr="00F16CF4">
              <w:rPr>
                <w:b/>
                <w:i/>
              </w:rPr>
              <w:t>Human</w:t>
            </w:r>
            <w:r w:rsidR="00A072A6">
              <w:rPr>
                <w:b/>
                <w:i/>
              </w:rPr>
              <w:noBreakHyphen/>
            </w:r>
            <w:r w:rsidRPr="00F16CF4">
              <w:rPr>
                <w:b/>
                <w:i/>
              </w:rPr>
              <w:t>Mobility_May</w:t>
            </w:r>
            <w:r w:rsidR="00A072A6">
              <w:rPr>
                <w:b/>
                <w:i/>
              </w:rPr>
              <w:noBreakHyphen/>
            </w:r>
            <w:r w:rsidRPr="00F16CF4">
              <w:rPr>
                <w:b/>
                <w:i/>
              </w:rPr>
              <w:t>6</w:t>
            </w:r>
            <w:r w:rsidR="00A072A6">
              <w:rPr>
                <w:b/>
                <w:i/>
              </w:rPr>
              <w:noBreakHyphen/>
            </w:r>
            <w:r w:rsidRPr="00F16CF4">
              <w:rPr>
                <w:b/>
                <w:i/>
              </w:rPr>
              <w:t>2025.pdf; Amnistia Internacional EUA, 2025: https://www.amnestyusa.org/wp</w:t>
            </w:r>
            <w:r w:rsidR="00A072A6">
              <w:rPr>
                <w:b/>
                <w:i/>
              </w:rPr>
              <w:noBreakHyphen/>
            </w:r>
            <w:r w:rsidRPr="00F16CF4">
              <w:rPr>
                <w:b/>
                <w:i/>
              </w:rPr>
              <w:t>content/uploads/2025/05/Dehumanized</w:t>
            </w:r>
            <w:r w:rsidR="00A072A6">
              <w:rPr>
                <w:b/>
                <w:i/>
              </w:rPr>
              <w:noBreakHyphen/>
            </w:r>
            <w:r w:rsidRPr="00F16CF4">
              <w:rPr>
                <w:b/>
                <w:i/>
              </w:rPr>
              <w:t>by</w:t>
            </w:r>
            <w:r w:rsidR="00A072A6">
              <w:rPr>
                <w:b/>
                <w:i/>
              </w:rPr>
              <w:noBreakHyphen/>
            </w:r>
            <w:r w:rsidRPr="00F16CF4">
              <w:rPr>
                <w:b/>
                <w:i/>
              </w:rPr>
              <w:t>Design</w:t>
            </w:r>
            <w:r w:rsidR="00A072A6">
              <w:rPr>
                <w:b/>
                <w:i/>
              </w:rPr>
              <w:noBreakHyphen/>
            </w:r>
            <w:r w:rsidRPr="00F16CF4">
              <w:rPr>
                <w:b/>
                <w:i/>
              </w:rPr>
              <w:t>Human</w:t>
            </w:r>
            <w:r w:rsidR="00A072A6">
              <w:rPr>
                <w:b/>
                <w:i/>
              </w:rPr>
              <w:noBreakHyphen/>
            </w:r>
            <w:r w:rsidRPr="00F16CF4">
              <w:rPr>
                <w:b/>
                <w:i/>
              </w:rPr>
              <w:t>Rights</w:t>
            </w:r>
            <w:r w:rsidR="00A072A6">
              <w:rPr>
                <w:b/>
                <w:i/>
              </w:rPr>
              <w:noBreakHyphen/>
            </w:r>
            <w:r w:rsidRPr="00F16CF4">
              <w:rPr>
                <w:b/>
                <w:i/>
              </w:rPr>
              <w:t>Violations</w:t>
            </w:r>
            <w:r w:rsidR="00A072A6">
              <w:rPr>
                <w:b/>
                <w:i/>
              </w:rPr>
              <w:noBreakHyphen/>
            </w:r>
            <w:r w:rsidRPr="00F16CF4">
              <w:rPr>
                <w:b/>
                <w:i/>
              </w:rPr>
              <w:t>in</w:t>
            </w:r>
            <w:r w:rsidR="00A072A6">
              <w:rPr>
                <w:b/>
                <w:i/>
              </w:rPr>
              <w:noBreakHyphen/>
            </w:r>
            <w:r w:rsidRPr="00F16CF4">
              <w:rPr>
                <w:b/>
                <w:i/>
              </w:rPr>
              <w:t>El</w:t>
            </w:r>
            <w:r w:rsidR="00A072A6">
              <w:rPr>
                <w:b/>
                <w:i/>
              </w:rPr>
              <w:noBreakHyphen/>
            </w:r>
            <w:r w:rsidRPr="00F16CF4">
              <w:rPr>
                <w:b/>
                <w:i/>
              </w:rPr>
              <w:t>Paso.pdf; Conselho da Europa, 2025: https://rm.coe.int/report</w:t>
            </w:r>
            <w:r w:rsidR="00A072A6">
              <w:rPr>
                <w:b/>
                <w:i/>
              </w:rPr>
              <w:noBreakHyphen/>
            </w:r>
            <w:r w:rsidRPr="00F16CF4">
              <w:rPr>
                <w:b/>
                <w:i/>
              </w:rPr>
              <w:t>on</w:t>
            </w:r>
            <w:r w:rsidR="00A072A6">
              <w:rPr>
                <w:b/>
                <w:i/>
              </w:rPr>
              <w:noBreakHyphen/>
            </w:r>
            <w:r w:rsidRPr="00F16CF4">
              <w:rPr>
                <w:b/>
                <w:i/>
              </w:rPr>
              <w:t>externalisation</w:t>
            </w:r>
            <w:r w:rsidR="00A072A6">
              <w:rPr>
                <w:b/>
                <w:i/>
              </w:rPr>
              <w:noBreakHyphen/>
            </w:r>
            <w:r w:rsidRPr="00F16CF4">
              <w:rPr>
                <w:b/>
                <w:i/>
              </w:rPr>
              <w:t>of</w:t>
            </w:r>
            <w:r w:rsidR="00A072A6">
              <w:rPr>
                <w:b/>
                <w:i/>
              </w:rPr>
              <w:noBreakHyphen/>
            </w:r>
            <w:r w:rsidRPr="00F16CF4">
              <w:rPr>
                <w:b/>
                <w:i/>
              </w:rPr>
              <w:t>migration</w:t>
            </w:r>
            <w:r w:rsidR="00A072A6">
              <w:rPr>
                <w:b/>
                <w:i/>
              </w:rPr>
              <w:noBreakHyphen/>
            </w:r>
            <w:r w:rsidRPr="00F16CF4">
              <w:rPr>
                <w:b/>
                <w:i/>
              </w:rPr>
              <w:t>by</w:t>
            </w:r>
            <w:r w:rsidR="00A072A6">
              <w:rPr>
                <w:b/>
                <w:i/>
              </w:rPr>
              <w:noBreakHyphen/>
            </w:r>
            <w:r w:rsidRPr="00F16CF4">
              <w:rPr>
                <w:b/>
                <w:i/>
              </w:rPr>
              <w:t>michael</w:t>
            </w:r>
            <w:r w:rsidR="00A072A6">
              <w:rPr>
                <w:b/>
                <w:i/>
              </w:rPr>
              <w:noBreakHyphen/>
            </w:r>
            <w:r w:rsidRPr="00F16CF4">
              <w:rPr>
                <w:b/>
                <w:i/>
              </w:rPr>
              <w:t>o</w:t>
            </w:r>
            <w:r w:rsidR="00A072A6">
              <w:rPr>
                <w:b/>
                <w:i/>
              </w:rPr>
              <w:noBreakHyphen/>
            </w:r>
            <w:r w:rsidRPr="00F16CF4">
              <w:rPr>
                <w:b/>
                <w:i/>
              </w:rPr>
              <w:t>flaherty</w:t>
            </w:r>
            <w:r w:rsidR="00A072A6">
              <w:rPr>
                <w:b/>
                <w:i/>
              </w:rPr>
              <w:noBreakHyphen/>
            </w:r>
            <w:r w:rsidRPr="00F16CF4">
              <w:rPr>
                <w:b/>
                <w:i/>
              </w:rPr>
              <w:t>council</w:t>
            </w:r>
            <w:r w:rsidR="00A072A6">
              <w:rPr>
                <w:b/>
                <w:i/>
              </w:rPr>
              <w:noBreakHyphen/>
            </w:r>
            <w:r w:rsidRPr="00F16CF4">
              <w:rPr>
                <w:b/>
                <w:i/>
              </w:rPr>
              <w:t>o/488028300a; Frontline Defenders, 2025: https://www.frontlinedefenders.org/en/campaign/defendersbeyondwalls.</w:t>
            </w:r>
          </w:p>
        </w:tc>
      </w:tr>
    </w:tbl>
    <w:p w14:paraId="71AB935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E3F903F" w14:textId="77777777" w:rsidR="00AD7135" w:rsidRPr="00F16CF4" w:rsidRDefault="00AD7135" w:rsidP="00AD7135">
      <w:r w:rsidRPr="00F16CF4">
        <w:rPr>
          <w:rStyle w:val="HideTWBExt"/>
        </w:rPr>
        <w:t>&lt;/Amend&gt;</w:t>
      </w:r>
    </w:p>
    <w:p w14:paraId="0DDE803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164</w:t>
      </w:r>
      <w:r w:rsidRPr="00F16CF4">
        <w:rPr>
          <w:rStyle w:val="HideTWBExt"/>
        </w:rPr>
        <w:t>&lt;/NumAm&gt;</w:t>
      </w:r>
    </w:p>
    <w:p w14:paraId="2BE9216F"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29B4714C" w14:textId="77777777" w:rsidR="00AD7135" w:rsidRPr="00F16CF4" w:rsidRDefault="00AD7135" w:rsidP="00AD7135">
      <w:pPr>
        <w:pStyle w:val="NormalBold"/>
      </w:pPr>
      <w:r w:rsidRPr="00F16CF4">
        <w:rPr>
          <w:rStyle w:val="HideTWBExt"/>
          <w:b w:val="0"/>
        </w:rPr>
        <w:t>&lt;/RepeatBlock-By&gt;</w:t>
      </w:r>
    </w:p>
    <w:p w14:paraId="0A6B3F8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F704255" w14:textId="449EA477" w:rsidR="00AD7135" w:rsidRPr="00F16CF4" w:rsidRDefault="00AD7135" w:rsidP="00AD7135">
      <w:pPr>
        <w:pStyle w:val="NormalBold"/>
      </w:pPr>
      <w:r w:rsidRPr="00F16CF4">
        <w:rPr>
          <w:rStyle w:val="HideTWBExt"/>
        </w:rPr>
        <w:t>&lt;Article&gt;</w:t>
      </w:r>
      <w:r w:rsidRPr="00F16CF4">
        <w:t>N.º 6</w:t>
      </w:r>
      <w:r w:rsidR="00A072A6">
        <w:noBreakHyphen/>
      </w:r>
      <w:r w:rsidRPr="00F16CF4">
        <w:t>I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BB2CA3E" w14:textId="77777777" w:rsidTr="00DB0550">
        <w:trPr>
          <w:trHeight w:hRule="exact" w:val="240"/>
          <w:jc w:val="center"/>
        </w:trPr>
        <w:tc>
          <w:tcPr>
            <w:tcW w:w="9752" w:type="dxa"/>
            <w:gridSpan w:val="2"/>
            <w:tcBorders>
              <w:top w:val="nil"/>
              <w:left w:val="nil"/>
              <w:bottom w:val="nil"/>
              <w:right w:val="nil"/>
            </w:tcBorders>
          </w:tcPr>
          <w:p w14:paraId="20AD8422" w14:textId="77777777" w:rsidR="00AD7135" w:rsidRPr="00F16CF4" w:rsidRDefault="00AD7135" w:rsidP="00DB0550"/>
        </w:tc>
      </w:tr>
      <w:tr w:rsidR="00AD7135" w:rsidRPr="00F16CF4" w14:paraId="7CB426EC" w14:textId="77777777" w:rsidTr="00DB0550">
        <w:trPr>
          <w:trHeight w:val="240"/>
          <w:jc w:val="center"/>
        </w:trPr>
        <w:tc>
          <w:tcPr>
            <w:tcW w:w="4876" w:type="dxa"/>
            <w:tcBorders>
              <w:top w:val="nil"/>
              <w:left w:val="nil"/>
              <w:bottom w:val="nil"/>
              <w:right w:val="nil"/>
            </w:tcBorders>
          </w:tcPr>
          <w:p w14:paraId="550587B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0342D21" w14:textId="77777777" w:rsidR="00AD7135" w:rsidRPr="00F16CF4" w:rsidRDefault="00AD7135" w:rsidP="00DB0550">
            <w:pPr>
              <w:pStyle w:val="AmColumnHeading"/>
            </w:pPr>
            <w:r w:rsidRPr="00F16CF4">
              <w:t>Alteração</w:t>
            </w:r>
          </w:p>
        </w:tc>
      </w:tr>
      <w:tr w:rsidR="00AD7135" w:rsidRPr="00F16CF4" w14:paraId="29921929" w14:textId="77777777" w:rsidTr="00DB0550">
        <w:trPr>
          <w:jc w:val="center"/>
        </w:trPr>
        <w:tc>
          <w:tcPr>
            <w:tcW w:w="4876" w:type="dxa"/>
            <w:tcBorders>
              <w:top w:val="nil"/>
              <w:left w:val="nil"/>
              <w:bottom w:val="nil"/>
              <w:right w:val="nil"/>
            </w:tcBorders>
          </w:tcPr>
          <w:p w14:paraId="26462711" w14:textId="77777777" w:rsidR="00AD7135" w:rsidRPr="00F16CF4" w:rsidRDefault="00AD7135" w:rsidP="00DB0550">
            <w:pPr>
              <w:pStyle w:val="Normal6a"/>
            </w:pPr>
          </w:p>
        </w:tc>
        <w:tc>
          <w:tcPr>
            <w:tcW w:w="4876" w:type="dxa"/>
            <w:tcBorders>
              <w:top w:val="nil"/>
              <w:left w:val="nil"/>
              <w:bottom w:val="nil"/>
              <w:right w:val="nil"/>
            </w:tcBorders>
          </w:tcPr>
          <w:p w14:paraId="6C55906A" w14:textId="64C76C74" w:rsidR="00AD7135" w:rsidRPr="00F16CF4" w:rsidRDefault="00AD7135" w:rsidP="00DB0550">
            <w:pPr>
              <w:pStyle w:val="Normal6a"/>
            </w:pPr>
            <w:r w:rsidRPr="00F16CF4">
              <w:rPr>
                <w:b/>
                <w:i/>
              </w:rPr>
              <w:t>6</w:t>
            </w:r>
            <w:r w:rsidR="00A072A6">
              <w:rPr>
                <w:b/>
                <w:i/>
              </w:rPr>
              <w:noBreakHyphen/>
            </w:r>
            <w:r w:rsidRPr="00F16CF4">
              <w:rPr>
                <w:b/>
                <w:i/>
              </w:rPr>
              <w:t>I.</w:t>
            </w:r>
            <w:r w:rsidRPr="00F16CF4">
              <w:tab/>
            </w:r>
            <w:r w:rsidRPr="00F16CF4">
              <w:rPr>
                <w:b/>
                <w:i/>
              </w:rPr>
              <w:t>Insta todas as entidades públicas e privadas a porem termo às perseguições e desaparecimentos forçados de pessoas indígenas, organizadores e ativistas que combatem o roubo de terras, a espoliação de recursos, a dessacralização e a exploração em prol do lucro das empresas; insta a UE a reconhecer a importância das iniciativas em matéria de dever de diligência a nível da UE para proteger os defensores dos direitos humanos relacionados com os recursos</w:t>
            </w:r>
            <w:r w:rsidRPr="00F16CF4">
              <w:rPr>
                <w:b/>
                <w:i/>
                <w:vertAlign w:val="superscript"/>
              </w:rPr>
              <w:t>9</w:t>
            </w:r>
            <w:r w:rsidR="00A072A6">
              <w:rPr>
                <w:b/>
                <w:i/>
                <w:vertAlign w:val="superscript"/>
              </w:rPr>
              <w:noBreakHyphen/>
            </w:r>
            <w:r w:rsidRPr="00F16CF4">
              <w:rPr>
                <w:b/>
                <w:i/>
                <w:vertAlign w:val="superscript"/>
              </w:rPr>
              <w:t>A</w:t>
            </w:r>
            <w:r w:rsidRPr="00F16CF4">
              <w:rPr>
                <w:b/>
                <w:i/>
              </w:rPr>
              <w:t>;</w:t>
            </w:r>
          </w:p>
        </w:tc>
      </w:tr>
      <w:tr w:rsidR="00AD7135" w:rsidRPr="00F16CF4" w14:paraId="298E67CB" w14:textId="77777777" w:rsidTr="00DB0550">
        <w:trPr>
          <w:jc w:val="center"/>
        </w:trPr>
        <w:tc>
          <w:tcPr>
            <w:tcW w:w="4876" w:type="dxa"/>
            <w:tcBorders>
              <w:top w:val="nil"/>
              <w:left w:val="nil"/>
              <w:bottom w:val="nil"/>
              <w:right w:val="nil"/>
            </w:tcBorders>
          </w:tcPr>
          <w:p w14:paraId="64DC0E09" w14:textId="77777777" w:rsidR="00AD7135" w:rsidRPr="00F16CF4" w:rsidRDefault="00AD7135" w:rsidP="00DB0550"/>
        </w:tc>
        <w:tc>
          <w:tcPr>
            <w:tcW w:w="4876" w:type="dxa"/>
            <w:tcBorders>
              <w:top w:val="nil"/>
              <w:left w:val="nil"/>
              <w:bottom w:val="nil"/>
              <w:right w:val="nil"/>
            </w:tcBorders>
          </w:tcPr>
          <w:p w14:paraId="69136ECC" w14:textId="77777777" w:rsidR="00AD7135" w:rsidRPr="00F16CF4" w:rsidRDefault="00AD7135" w:rsidP="00DB0550">
            <w:pPr>
              <w:pStyle w:val="Normal6a"/>
            </w:pPr>
            <w:r w:rsidRPr="00F16CF4">
              <w:rPr>
                <w:b/>
                <w:i/>
              </w:rPr>
              <w:t>_________________</w:t>
            </w:r>
          </w:p>
        </w:tc>
      </w:tr>
      <w:tr w:rsidR="00AD7135" w:rsidRPr="00F16CF4" w14:paraId="03046D2B" w14:textId="77777777" w:rsidTr="00DB0550">
        <w:trPr>
          <w:jc w:val="center"/>
        </w:trPr>
        <w:tc>
          <w:tcPr>
            <w:tcW w:w="4876" w:type="dxa"/>
            <w:tcBorders>
              <w:top w:val="nil"/>
              <w:left w:val="nil"/>
              <w:bottom w:val="nil"/>
              <w:right w:val="nil"/>
            </w:tcBorders>
          </w:tcPr>
          <w:p w14:paraId="5730AEDC" w14:textId="77777777" w:rsidR="00AD7135" w:rsidRPr="00F16CF4" w:rsidRDefault="00AD7135" w:rsidP="00DB0550"/>
        </w:tc>
        <w:tc>
          <w:tcPr>
            <w:tcW w:w="4876" w:type="dxa"/>
            <w:tcBorders>
              <w:top w:val="nil"/>
              <w:left w:val="nil"/>
              <w:bottom w:val="nil"/>
              <w:right w:val="nil"/>
            </w:tcBorders>
          </w:tcPr>
          <w:p w14:paraId="01B11F25" w14:textId="632E139C" w:rsidR="00AD7135" w:rsidRPr="00F16CF4" w:rsidRDefault="00AD7135" w:rsidP="00DB0550">
            <w:pPr>
              <w:pStyle w:val="Normal6a"/>
            </w:pPr>
            <w:r w:rsidRPr="00F16CF4">
              <w:rPr>
                <w:b/>
                <w:i/>
                <w:vertAlign w:val="superscript"/>
              </w:rPr>
              <w:t>9</w:t>
            </w:r>
            <w:r w:rsidR="00A072A6">
              <w:rPr>
                <w:b/>
                <w:i/>
                <w:vertAlign w:val="superscript"/>
              </w:rPr>
              <w:noBreakHyphen/>
            </w:r>
            <w:r w:rsidRPr="00F16CF4">
              <w:rPr>
                <w:b/>
                <w:i/>
                <w:vertAlign w:val="superscript"/>
              </w:rPr>
              <w:t>A</w:t>
            </w:r>
            <w:r w:rsidRPr="00F16CF4">
              <w:t xml:space="preserve"> </w:t>
            </w:r>
            <w:r w:rsidRPr="00F16CF4">
              <w:rPr>
                <w:b/>
                <w:i/>
              </w:rPr>
              <w:t xml:space="preserve">Nações Unidas, 2023: A/HRC/54/31: «Green financing – a just transition to protect the rights of Indigenous Peoples» [Financiamento verde — uma transição justa para proteger os direitos dos povos indígenas] — Relatório de José Francisco Calí Tzay, relator especial para os direitos humanos dos povos indígenas. </w:t>
            </w:r>
          </w:p>
        </w:tc>
      </w:tr>
    </w:tbl>
    <w:p w14:paraId="5BDCA9D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B6D90AC" w14:textId="77777777" w:rsidR="00AD7135" w:rsidRPr="00F16CF4" w:rsidRDefault="00AD7135" w:rsidP="00AD7135">
      <w:r w:rsidRPr="00F16CF4">
        <w:rPr>
          <w:rStyle w:val="HideTWBExt"/>
        </w:rPr>
        <w:t>&lt;/Amend&gt;</w:t>
      </w:r>
    </w:p>
    <w:p w14:paraId="6A64717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165</w:t>
      </w:r>
      <w:r w:rsidRPr="00F16CF4">
        <w:rPr>
          <w:rStyle w:val="HideTWBExt"/>
        </w:rPr>
        <w:t>&lt;/NumAm&gt;</w:t>
      </w:r>
    </w:p>
    <w:p w14:paraId="2A61AC56"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001D2B60" w14:textId="77777777" w:rsidR="00AD7135" w:rsidRPr="00F16CF4" w:rsidRDefault="00AD7135" w:rsidP="00AD7135">
      <w:pPr>
        <w:pStyle w:val="NormalBold"/>
      </w:pPr>
      <w:r w:rsidRPr="00F16CF4">
        <w:rPr>
          <w:rStyle w:val="HideTWBExt"/>
          <w:b w:val="0"/>
        </w:rPr>
        <w:t>&lt;/RepeatBlock-By&gt;</w:t>
      </w:r>
    </w:p>
    <w:p w14:paraId="7A15A3F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B402D60" w14:textId="6B0A8E60" w:rsidR="00AD7135" w:rsidRPr="00F16CF4" w:rsidRDefault="00AD7135" w:rsidP="00AD7135">
      <w:pPr>
        <w:pStyle w:val="NormalBold"/>
      </w:pPr>
      <w:r w:rsidRPr="00F16CF4">
        <w:rPr>
          <w:rStyle w:val="HideTWBExt"/>
        </w:rPr>
        <w:t>&lt;Article&gt;</w:t>
      </w:r>
      <w:r w:rsidRPr="00F16CF4">
        <w:t>N.º 6</w:t>
      </w:r>
      <w:r w:rsidR="00A072A6">
        <w:noBreakHyphen/>
      </w:r>
      <w:r w:rsidRPr="00F16CF4">
        <w:t>J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4754E7C" w14:textId="77777777" w:rsidTr="00DB0550">
        <w:trPr>
          <w:trHeight w:hRule="exact" w:val="240"/>
          <w:jc w:val="center"/>
        </w:trPr>
        <w:tc>
          <w:tcPr>
            <w:tcW w:w="9752" w:type="dxa"/>
            <w:gridSpan w:val="2"/>
            <w:tcBorders>
              <w:top w:val="nil"/>
              <w:left w:val="nil"/>
              <w:bottom w:val="nil"/>
              <w:right w:val="nil"/>
            </w:tcBorders>
          </w:tcPr>
          <w:p w14:paraId="58197A4A" w14:textId="77777777" w:rsidR="00AD7135" w:rsidRPr="00F16CF4" w:rsidRDefault="00AD7135" w:rsidP="00DB0550"/>
        </w:tc>
      </w:tr>
      <w:tr w:rsidR="00AD7135" w:rsidRPr="00F16CF4" w14:paraId="18E0410E" w14:textId="77777777" w:rsidTr="00DB0550">
        <w:trPr>
          <w:trHeight w:val="240"/>
          <w:jc w:val="center"/>
        </w:trPr>
        <w:tc>
          <w:tcPr>
            <w:tcW w:w="4876" w:type="dxa"/>
            <w:tcBorders>
              <w:top w:val="nil"/>
              <w:left w:val="nil"/>
              <w:bottom w:val="nil"/>
              <w:right w:val="nil"/>
            </w:tcBorders>
          </w:tcPr>
          <w:p w14:paraId="0350D09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E5E75F6" w14:textId="77777777" w:rsidR="00AD7135" w:rsidRPr="00F16CF4" w:rsidRDefault="00AD7135" w:rsidP="00DB0550">
            <w:pPr>
              <w:pStyle w:val="AmColumnHeading"/>
            </w:pPr>
            <w:r w:rsidRPr="00F16CF4">
              <w:t>Alteração</w:t>
            </w:r>
          </w:p>
        </w:tc>
      </w:tr>
      <w:tr w:rsidR="00AD7135" w:rsidRPr="00F16CF4" w14:paraId="11C4B126" w14:textId="77777777" w:rsidTr="00DB0550">
        <w:trPr>
          <w:jc w:val="center"/>
        </w:trPr>
        <w:tc>
          <w:tcPr>
            <w:tcW w:w="4876" w:type="dxa"/>
            <w:tcBorders>
              <w:top w:val="nil"/>
              <w:left w:val="nil"/>
              <w:bottom w:val="nil"/>
              <w:right w:val="nil"/>
            </w:tcBorders>
          </w:tcPr>
          <w:p w14:paraId="6E2C62AA" w14:textId="77777777" w:rsidR="00AD7135" w:rsidRPr="00F16CF4" w:rsidRDefault="00AD7135" w:rsidP="00DB0550">
            <w:pPr>
              <w:pStyle w:val="Normal6a"/>
            </w:pPr>
          </w:p>
        </w:tc>
        <w:tc>
          <w:tcPr>
            <w:tcW w:w="4876" w:type="dxa"/>
            <w:tcBorders>
              <w:top w:val="nil"/>
              <w:left w:val="nil"/>
              <w:bottom w:val="nil"/>
              <w:right w:val="nil"/>
            </w:tcBorders>
          </w:tcPr>
          <w:p w14:paraId="37D216E2" w14:textId="25C712A9" w:rsidR="00AD7135" w:rsidRPr="00F16CF4" w:rsidRDefault="00AD7135" w:rsidP="00DB0550">
            <w:pPr>
              <w:pStyle w:val="Normal6a"/>
            </w:pPr>
            <w:r w:rsidRPr="00F16CF4">
              <w:rPr>
                <w:b/>
                <w:i/>
              </w:rPr>
              <w:t>6</w:t>
            </w:r>
            <w:r w:rsidR="00A072A6">
              <w:rPr>
                <w:b/>
                <w:i/>
              </w:rPr>
              <w:noBreakHyphen/>
            </w:r>
            <w:r w:rsidRPr="00F16CF4">
              <w:rPr>
                <w:b/>
                <w:i/>
              </w:rPr>
              <w:t>J.</w:t>
            </w:r>
            <w:r w:rsidRPr="00F16CF4">
              <w:tab/>
            </w:r>
            <w:r w:rsidRPr="00F16CF4">
              <w:rPr>
                <w:b/>
                <w:i/>
              </w:rPr>
              <w:t>Reafirma que uma transição ecológica que viole os direitos humanos fundamentais das comunidades indígenas e dos defensores dos direitos ambientais nunca será justa e que o diálogo com estas comunidades é uma prioridade</w:t>
            </w:r>
            <w:r w:rsidRPr="00F16CF4">
              <w:rPr>
                <w:b/>
                <w:i/>
                <w:vertAlign w:val="superscript"/>
              </w:rPr>
              <w:t>10</w:t>
            </w:r>
            <w:r w:rsidR="00A072A6">
              <w:rPr>
                <w:b/>
                <w:i/>
                <w:vertAlign w:val="superscript"/>
              </w:rPr>
              <w:noBreakHyphen/>
            </w:r>
            <w:r w:rsidRPr="00F16CF4">
              <w:rPr>
                <w:b/>
                <w:i/>
                <w:vertAlign w:val="superscript"/>
              </w:rPr>
              <w:t>A</w:t>
            </w:r>
            <w:r w:rsidRPr="00F16CF4">
              <w:rPr>
                <w:b/>
                <w:i/>
              </w:rPr>
              <w:t>;</w:t>
            </w:r>
          </w:p>
        </w:tc>
      </w:tr>
      <w:tr w:rsidR="00AD7135" w:rsidRPr="00F16CF4" w14:paraId="4BB80454" w14:textId="77777777" w:rsidTr="00DB0550">
        <w:trPr>
          <w:jc w:val="center"/>
        </w:trPr>
        <w:tc>
          <w:tcPr>
            <w:tcW w:w="4876" w:type="dxa"/>
            <w:tcBorders>
              <w:top w:val="nil"/>
              <w:left w:val="nil"/>
              <w:bottom w:val="nil"/>
              <w:right w:val="nil"/>
            </w:tcBorders>
          </w:tcPr>
          <w:p w14:paraId="41CCB880" w14:textId="77777777" w:rsidR="00AD7135" w:rsidRPr="00F16CF4" w:rsidRDefault="00AD7135" w:rsidP="00DB0550"/>
        </w:tc>
        <w:tc>
          <w:tcPr>
            <w:tcW w:w="4876" w:type="dxa"/>
            <w:tcBorders>
              <w:top w:val="nil"/>
              <w:left w:val="nil"/>
              <w:bottom w:val="nil"/>
              <w:right w:val="nil"/>
            </w:tcBorders>
          </w:tcPr>
          <w:p w14:paraId="65CEDB18" w14:textId="77777777" w:rsidR="00AD7135" w:rsidRPr="00F16CF4" w:rsidRDefault="00AD7135" w:rsidP="00DB0550">
            <w:pPr>
              <w:pStyle w:val="Normal6a"/>
            </w:pPr>
            <w:r w:rsidRPr="00F16CF4">
              <w:rPr>
                <w:b/>
                <w:i/>
              </w:rPr>
              <w:t>_________________</w:t>
            </w:r>
          </w:p>
        </w:tc>
      </w:tr>
      <w:tr w:rsidR="00AD7135" w:rsidRPr="00F16CF4" w14:paraId="08E1930D" w14:textId="77777777" w:rsidTr="00DB0550">
        <w:trPr>
          <w:jc w:val="center"/>
        </w:trPr>
        <w:tc>
          <w:tcPr>
            <w:tcW w:w="4876" w:type="dxa"/>
            <w:tcBorders>
              <w:top w:val="nil"/>
              <w:left w:val="nil"/>
              <w:bottom w:val="nil"/>
              <w:right w:val="nil"/>
            </w:tcBorders>
          </w:tcPr>
          <w:p w14:paraId="6D8AF7D5" w14:textId="77777777" w:rsidR="00AD7135" w:rsidRPr="00F16CF4" w:rsidRDefault="00AD7135" w:rsidP="00DB0550"/>
        </w:tc>
        <w:tc>
          <w:tcPr>
            <w:tcW w:w="4876" w:type="dxa"/>
            <w:tcBorders>
              <w:top w:val="nil"/>
              <w:left w:val="nil"/>
              <w:bottom w:val="nil"/>
              <w:right w:val="nil"/>
            </w:tcBorders>
          </w:tcPr>
          <w:p w14:paraId="0752A71C" w14:textId="62647E5A" w:rsidR="00AD7135" w:rsidRPr="00F16CF4" w:rsidRDefault="00AD7135" w:rsidP="00DB0550">
            <w:pPr>
              <w:pStyle w:val="Normal6a"/>
            </w:pPr>
            <w:r w:rsidRPr="00F16CF4">
              <w:rPr>
                <w:b/>
                <w:i/>
                <w:vertAlign w:val="superscript"/>
              </w:rPr>
              <w:t>10</w:t>
            </w:r>
            <w:r w:rsidR="00A072A6">
              <w:rPr>
                <w:b/>
                <w:i/>
                <w:vertAlign w:val="superscript"/>
              </w:rPr>
              <w:noBreakHyphen/>
            </w:r>
            <w:r w:rsidRPr="00F16CF4">
              <w:rPr>
                <w:b/>
                <w:i/>
                <w:vertAlign w:val="superscript"/>
              </w:rPr>
              <w:t>A</w:t>
            </w:r>
            <w:r w:rsidRPr="00F16CF4">
              <w:t xml:space="preserve"> </w:t>
            </w:r>
            <w:r w:rsidRPr="00F16CF4">
              <w:rPr>
                <w:b/>
                <w:i/>
              </w:rPr>
              <w:t>Diego Andreucci, Gustavo García López, Isabella M. Radhuber, Marta Conde, Daniel M. Voskoboynik, J.D. Farrugia e Christos Zografos, «The coloniality of green extractivism: Unearthing decarbonisation by dispossession through the case of nickel» [A colonialidade do extrativismo verde: compreender a descarbonização por meio da expropriação através do caso do níquel], Political Geography, Volume 107, 2023, 102997, ISSN 0962</w:t>
            </w:r>
            <w:r w:rsidR="00A072A6">
              <w:rPr>
                <w:b/>
                <w:i/>
              </w:rPr>
              <w:noBreakHyphen/>
            </w:r>
            <w:r w:rsidRPr="00F16CF4">
              <w:rPr>
                <w:b/>
                <w:i/>
              </w:rPr>
              <w:t>6298, https://doi.org/10.1016/j.polgeo.2023.102997.</w:t>
            </w:r>
          </w:p>
        </w:tc>
      </w:tr>
    </w:tbl>
    <w:p w14:paraId="50D2FDD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960E9B6" w14:textId="77777777" w:rsidR="00AD7135" w:rsidRPr="00F16CF4" w:rsidRDefault="00AD7135" w:rsidP="00AD7135">
      <w:r w:rsidRPr="00F16CF4">
        <w:rPr>
          <w:rStyle w:val="HideTWBExt"/>
        </w:rPr>
        <w:t>&lt;/Amend&gt;</w:t>
      </w:r>
    </w:p>
    <w:p w14:paraId="78D9B06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166</w:t>
      </w:r>
      <w:r w:rsidRPr="00F16CF4">
        <w:rPr>
          <w:rStyle w:val="HideTWBExt"/>
        </w:rPr>
        <w:t>&lt;/NumAm&gt;</w:t>
      </w:r>
    </w:p>
    <w:p w14:paraId="52514DF0" w14:textId="51F8D335"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427C708" w14:textId="77777777" w:rsidR="00AD7135" w:rsidRPr="00F16CF4" w:rsidRDefault="00AD7135" w:rsidP="00AD7135">
      <w:pPr>
        <w:pStyle w:val="NormalBold"/>
      </w:pPr>
      <w:r w:rsidRPr="00F16CF4">
        <w:rPr>
          <w:rStyle w:val="HideTWBExt"/>
          <w:b w:val="0"/>
        </w:rPr>
        <w:t>&lt;/RepeatBlock-By&gt;</w:t>
      </w:r>
    </w:p>
    <w:p w14:paraId="550B456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C71CBBF"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A5768A6" w14:textId="77777777" w:rsidTr="00DB0550">
        <w:trPr>
          <w:trHeight w:hRule="exact" w:val="240"/>
          <w:jc w:val="center"/>
        </w:trPr>
        <w:tc>
          <w:tcPr>
            <w:tcW w:w="9752" w:type="dxa"/>
            <w:gridSpan w:val="2"/>
            <w:tcBorders>
              <w:top w:val="nil"/>
              <w:left w:val="nil"/>
              <w:bottom w:val="nil"/>
              <w:right w:val="nil"/>
            </w:tcBorders>
          </w:tcPr>
          <w:p w14:paraId="24A21DA1" w14:textId="77777777" w:rsidR="00AD7135" w:rsidRPr="00F16CF4" w:rsidRDefault="00AD7135" w:rsidP="00DB0550"/>
        </w:tc>
      </w:tr>
      <w:tr w:rsidR="00AD7135" w:rsidRPr="00F16CF4" w14:paraId="309EA3CC" w14:textId="77777777" w:rsidTr="00DB0550">
        <w:trPr>
          <w:trHeight w:val="240"/>
          <w:jc w:val="center"/>
        </w:trPr>
        <w:tc>
          <w:tcPr>
            <w:tcW w:w="4876" w:type="dxa"/>
            <w:tcBorders>
              <w:top w:val="nil"/>
              <w:left w:val="nil"/>
              <w:bottom w:val="nil"/>
              <w:right w:val="nil"/>
            </w:tcBorders>
          </w:tcPr>
          <w:p w14:paraId="0656AD3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6406CE7" w14:textId="77777777" w:rsidR="00AD7135" w:rsidRPr="00F16CF4" w:rsidRDefault="00AD7135" w:rsidP="00DB0550">
            <w:pPr>
              <w:pStyle w:val="AmColumnHeading"/>
            </w:pPr>
            <w:r w:rsidRPr="00F16CF4">
              <w:t>Alteração</w:t>
            </w:r>
          </w:p>
        </w:tc>
      </w:tr>
      <w:tr w:rsidR="00AD7135" w:rsidRPr="00F16CF4" w14:paraId="481D9333" w14:textId="77777777" w:rsidTr="00DB0550">
        <w:trPr>
          <w:jc w:val="center"/>
        </w:trPr>
        <w:tc>
          <w:tcPr>
            <w:tcW w:w="4876" w:type="dxa"/>
            <w:tcBorders>
              <w:top w:val="nil"/>
              <w:left w:val="nil"/>
              <w:bottom w:val="nil"/>
              <w:right w:val="nil"/>
            </w:tcBorders>
          </w:tcPr>
          <w:p w14:paraId="50FEA6B2" w14:textId="77777777" w:rsidR="00AD7135" w:rsidRPr="00F16CF4" w:rsidRDefault="00AD7135" w:rsidP="00DB0550">
            <w:pPr>
              <w:pStyle w:val="Normal6a"/>
            </w:pPr>
            <w:r w:rsidRPr="00F16CF4">
              <w:t>7.</w:t>
            </w:r>
            <w:r w:rsidRPr="00F16CF4">
              <w:tab/>
              <w:t>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544DCF7B" w14:textId="03FBFEDF" w:rsidR="00AD7135" w:rsidRPr="00F16CF4" w:rsidRDefault="00AD7135" w:rsidP="00DB0550">
            <w:pPr>
              <w:pStyle w:val="Normal6a"/>
            </w:pPr>
            <w:r w:rsidRPr="00F16CF4">
              <w:t>7.</w:t>
            </w:r>
            <w:r w:rsidRPr="00F16CF4">
              <w:tab/>
            </w:r>
            <w:r w:rsidRPr="00F16CF4">
              <w:rPr>
                <w:b/>
                <w:i/>
              </w:rPr>
              <w:t>Manifesta grande preocupação com a persistente crise mundial no que concerne à responsabilização, bem como com as atuais dificuldades para pôr termo à impunidade pelas violações das normas fundamentais do direito internacional em matéria de direitos humanos e do direito internacional humanitário nos conflitos em todo o mundo; reafirma o caráter essencial da neutralidade e o papel central da ajuda humanitária em todas as situações de conflito e crise; sublinha que colocar em questão e atacar organizações multilaterais, incluindo as Nações Unidas, tem repercussões sérias e é passível de promover uma cultura de impunidade e de enfraquecer a confiança no sistema das Nações Unidas e a eficácia deste; exorta a UE a defender o quadro jurídico internacional e a aplicar medidas sólidas para assegurar a observância das respetivas normas;</w:t>
            </w:r>
            <w:r w:rsidRPr="00F16CF4">
              <w:t xml:space="preserve"> 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 </w:t>
            </w:r>
            <w:r w:rsidRPr="00F16CF4">
              <w:rPr>
                <w:b/>
                <w:i/>
              </w:rPr>
              <w:t>insiste na necessidade de a UE e os seus Estados</w:t>
            </w:r>
            <w:r w:rsidR="00A072A6">
              <w:rPr>
                <w:b/>
                <w:i/>
              </w:rPr>
              <w:noBreakHyphen/>
            </w:r>
            <w:r w:rsidRPr="00F16CF4">
              <w:rPr>
                <w:b/>
                <w:i/>
              </w:rPr>
              <w:t>Membros falarem a uma só voz nas Nações Unidas e noutras instâncias multilaterais, a fim de responderem eficazmente aos desafios mundiais em matéria de direitos humanos e democracia nas instâncias multilaterais, e de se pronunciarem com a maior firmeza possível, em consonância com as normas internacionais em matéria de direitos humanos;</w:t>
            </w:r>
          </w:p>
        </w:tc>
      </w:tr>
    </w:tbl>
    <w:p w14:paraId="31A4EC7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F112C89" w14:textId="77777777" w:rsidR="00AD7135" w:rsidRPr="00F16CF4" w:rsidRDefault="00AD7135" w:rsidP="00AD7135">
      <w:r w:rsidRPr="00F16CF4">
        <w:rPr>
          <w:rStyle w:val="HideTWBExt"/>
        </w:rPr>
        <w:t>&lt;/Amend&gt;</w:t>
      </w:r>
    </w:p>
    <w:p w14:paraId="6B1FF63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167</w:t>
      </w:r>
      <w:r w:rsidRPr="00F16CF4">
        <w:rPr>
          <w:rStyle w:val="HideTWBExt"/>
        </w:rPr>
        <w:t>&lt;/NumAm&gt;</w:t>
      </w:r>
    </w:p>
    <w:p w14:paraId="4436A5BB"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7F80BE7D" w14:textId="77777777" w:rsidR="00AD7135" w:rsidRPr="00F16CF4" w:rsidRDefault="00AD7135" w:rsidP="00AD7135">
      <w:pPr>
        <w:pStyle w:val="NormalBold"/>
      </w:pPr>
      <w:r w:rsidRPr="00F16CF4">
        <w:rPr>
          <w:rStyle w:val="HideTWBExt"/>
          <w:b w:val="0"/>
        </w:rPr>
        <w:t>&lt;/RepeatBlock-By&gt;</w:t>
      </w:r>
    </w:p>
    <w:p w14:paraId="0918AD2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2B7B92A"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37DF818" w14:textId="77777777" w:rsidTr="00DB0550">
        <w:trPr>
          <w:trHeight w:hRule="exact" w:val="240"/>
          <w:jc w:val="center"/>
        </w:trPr>
        <w:tc>
          <w:tcPr>
            <w:tcW w:w="9752" w:type="dxa"/>
            <w:gridSpan w:val="2"/>
            <w:tcBorders>
              <w:top w:val="nil"/>
              <w:left w:val="nil"/>
              <w:bottom w:val="nil"/>
              <w:right w:val="nil"/>
            </w:tcBorders>
          </w:tcPr>
          <w:p w14:paraId="2D474DBC" w14:textId="77777777" w:rsidR="00AD7135" w:rsidRPr="00F16CF4" w:rsidRDefault="00AD7135" w:rsidP="00DB0550"/>
        </w:tc>
      </w:tr>
      <w:tr w:rsidR="00AD7135" w:rsidRPr="00F16CF4" w14:paraId="2ECA1C3A" w14:textId="77777777" w:rsidTr="00DB0550">
        <w:trPr>
          <w:trHeight w:val="240"/>
          <w:jc w:val="center"/>
        </w:trPr>
        <w:tc>
          <w:tcPr>
            <w:tcW w:w="4876" w:type="dxa"/>
            <w:tcBorders>
              <w:top w:val="nil"/>
              <w:left w:val="nil"/>
              <w:bottom w:val="nil"/>
              <w:right w:val="nil"/>
            </w:tcBorders>
          </w:tcPr>
          <w:p w14:paraId="32A37F8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560D4A2" w14:textId="77777777" w:rsidR="00AD7135" w:rsidRPr="00F16CF4" w:rsidRDefault="00AD7135" w:rsidP="00DB0550">
            <w:pPr>
              <w:pStyle w:val="AmColumnHeading"/>
            </w:pPr>
            <w:r w:rsidRPr="00F16CF4">
              <w:t>Alteração</w:t>
            </w:r>
          </w:p>
        </w:tc>
      </w:tr>
      <w:tr w:rsidR="00AD7135" w:rsidRPr="00F16CF4" w14:paraId="41FDD425" w14:textId="77777777" w:rsidTr="00DB0550">
        <w:trPr>
          <w:jc w:val="center"/>
        </w:trPr>
        <w:tc>
          <w:tcPr>
            <w:tcW w:w="4876" w:type="dxa"/>
            <w:tcBorders>
              <w:top w:val="nil"/>
              <w:left w:val="nil"/>
              <w:bottom w:val="nil"/>
              <w:right w:val="nil"/>
            </w:tcBorders>
          </w:tcPr>
          <w:p w14:paraId="1AA99A97" w14:textId="77777777" w:rsidR="00AD7135" w:rsidRPr="00F16CF4" w:rsidRDefault="00AD7135" w:rsidP="00DB0550">
            <w:pPr>
              <w:pStyle w:val="Normal6a"/>
            </w:pPr>
            <w:r w:rsidRPr="00F16CF4">
              <w:t>7.</w:t>
            </w:r>
            <w:r w:rsidRPr="00F16CF4">
              <w:tab/>
              <w:t>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779C4B33" w14:textId="7EEBD5A4"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condena, em especial, os ataques ao sistema das Nações Unidas, incluindo ao seu secretário</w:t>
            </w:r>
            <w:r w:rsidR="00A072A6">
              <w:rPr>
                <w:b/>
                <w:i/>
              </w:rPr>
              <w:noBreakHyphen/>
            </w:r>
            <w:r w:rsidRPr="00F16CF4">
              <w:rPr>
                <w:b/>
                <w:i/>
              </w:rPr>
              <w:t>geral e, sobretudo, à Agência das Nações Unidas de Socorro e Obras para os Refugiados da Palestina no Próximo Oriente (UNRWA), ao TIJ e ao TPI;</w:t>
            </w:r>
            <w:r w:rsidRPr="00F16CF4">
              <w:t xml:space="preserve"> lamenta fortemente a decisão tomada por alguns países</w:t>
            </w:r>
            <w:r w:rsidRPr="00F16CF4">
              <w:rPr>
                <w:b/>
                <w:i/>
              </w:rPr>
              <w:t>, como os EUA,</w:t>
            </w:r>
            <w:r w:rsidRPr="00F16CF4">
              <w:t xml:space="preserve"> de se retirarem do Conselho dos Direitos Humanos das Nações Unidas e de declararem que não participariam no Exame Periódico Universal;</w:t>
            </w:r>
          </w:p>
        </w:tc>
      </w:tr>
    </w:tbl>
    <w:p w14:paraId="41C0699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D9F4050" w14:textId="77777777" w:rsidR="00AD7135" w:rsidRPr="00F16CF4" w:rsidRDefault="00AD7135" w:rsidP="00AD7135">
      <w:r w:rsidRPr="00F16CF4">
        <w:rPr>
          <w:rStyle w:val="HideTWBExt"/>
        </w:rPr>
        <w:t>&lt;/Amend&gt;</w:t>
      </w:r>
    </w:p>
    <w:p w14:paraId="38F7089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168</w:t>
      </w:r>
      <w:r w:rsidRPr="00F16CF4">
        <w:rPr>
          <w:rStyle w:val="HideTWBExt"/>
        </w:rPr>
        <w:t>&lt;/NumAm&gt;</w:t>
      </w:r>
    </w:p>
    <w:p w14:paraId="7812280D"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6B9783B0" w14:textId="77777777" w:rsidR="00AD7135" w:rsidRPr="00F16CF4" w:rsidRDefault="00AD7135" w:rsidP="00AD7135">
      <w:pPr>
        <w:pStyle w:val="NormalBold"/>
      </w:pPr>
      <w:r w:rsidRPr="00F16CF4">
        <w:rPr>
          <w:rStyle w:val="HideTWBExt"/>
          <w:b w:val="0"/>
        </w:rPr>
        <w:t>&lt;/RepeatBlock-By&gt;</w:t>
      </w:r>
    </w:p>
    <w:p w14:paraId="2EA3F8A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3866F3D"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B5DDD3F" w14:textId="77777777" w:rsidTr="00DB0550">
        <w:trPr>
          <w:trHeight w:hRule="exact" w:val="240"/>
          <w:jc w:val="center"/>
        </w:trPr>
        <w:tc>
          <w:tcPr>
            <w:tcW w:w="9752" w:type="dxa"/>
            <w:gridSpan w:val="2"/>
            <w:tcBorders>
              <w:top w:val="nil"/>
              <w:left w:val="nil"/>
              <w:bottom w:val="nil"/>
              <w:right w:val="nil"/>
            </w:tcBorders>
          </w:tcPr>
          <w:p w14:paraId="376651D3" w14:textId="77777777" w:rsidR="00AD7135" w:rsidRPr="00F16CF4" w:rsidRDefault="00AD7135" w:rsidP="00DB0550"/>
        </w:tc>
      </w:tr>
      <w:tr w:rsidR="00AD7135" w:rsidRPr="00F16CF4" w14:paraId="6E5CB0C1" w14:textId="77777777" w:rsidTr="00DB0550">
        <w:trPr>
          <w:trHeight w:val="240"/>
          <w:jc w:val="center"/>
        </w:trPr>
        <w:tc>
          <w:tcPr>
            <w:tcW w:w="4876" w:type="dxa"/>
            <w:tcBorders>
              <w:top w:val="nil"/>
              <w:left w:val="nil"/>
              <w:bottom w:val="nil"/>
              <w:right w:val="nil"/>
            </w:tcBorders>
          </w:tcPr>
          <w:p w14:paraId="0AFDB2A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1BC42D5" w14:textId="77777777" w:rsidR="00AD7135" w:rsidRPr="00F16CF4" w:rsidRDefault="00AD7135" w:rsidP="00DB0550">
            <w:pPr>
              <w:pStyle w:val="AmColumnHeading"/>
            </w:pPr>
            <w:r w:rsidRPr="00F16CF4">
              <w:t>Alteração</w:t>
            </w:r>
          </w:p>
        </w:tc>
      </w:tr>
      <w:tr w:rsidR="00AD7135" w:rsidRPr="00F16CF4" w14:paraId="32032082" w14:textId="77777777" w:rsidTr="00DB0550">
        <w:trPr>
          <w:jc w:val="center"/>
        </w:trPr>
        <w:tc>
          <w:tcPr>
            <w:tcW w:w="4876" w:type="dxa"/>
            <w:tcBorders>
              <w:top w:val="nil"/>
              <w:left w:val="nil"/>
              <w:bottom w:val="nil"/>
              <w:right w:val="nil"/>
            </w:tcBorders>
          </w:tcPr>
          <w:p w14:paraId="74F5D1F9" w14:textId="77777777" w:rsidR="00AD7135" w:rsidRPr="00F16CF4" w:rsidRDefault="00AD7135" w:rsidP="00DB0550">
            <w:pPr>
              <w:pStyle w:val="Normal6a"/>
            </w:pPr>
            <w:r w:rsidRPr="00F16CF4">
              <w:t>7.</w:t>
            </w:r>
            <w:r w:rsidRPr="00F16CF4">
              <w:tab/>
              <w:t>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15853306" w14:textId="77777777" w:rsidR="00AD7135" w:rsidRPr="00F16CF4" w:rsidRDefault="00AD7135" w:rsidP="00DB0550">
            <w:pPr>
              <w:pStyle w:val="Normal6a"/>
            </w:pPr>
            <w:r w:rsidRPr="00F16CF4">
              <w:t>7.</w:t>
            </w:r>
            <w:r w:rsidRPr="00F16CF4">
              <w:tab/>
              <w:t>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w:t>
            </w:r>
            <w:r w:rsidRPr="00F16CF4">
              <w:rPr>
                <w:b/>
                <w:i/>
              </w:rPr>
              <w:t> lamenta profundamente o preconceito crónico contra países específicos no seio do Conselho dos Direitos Humanos; considera irrazoável que se adotem mais resoluções sobre países democráticos do que sobre regimes autoritários com abusos generalizados e sistemáticos;</w:t>
            </w:r>
          </w:p>
        </w:tc>
      </w:tr>
    </w:tbl>
    <w:p w14:paraId="3D02DEF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2306500" w14:textId="77777777" w:rsidR="00AD7135" w:rsidRPr="00F16CF4" w:rsidRDefault="00AD7135" w:rsidP="00AD7135">
      <w:r w:rsidRPr="00F16CF4">
        <w:rPr>
          <w:rStyle w:val="HideTWBExt"/>
        </w:rPr>
        <w:t>&lt;/Amend&gt;</w:t>
      </w:r>
    </w:p>
    <w:p w14:paraId="710CF8F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169</w:t>
      </w:r>
      <w:r w:rsidRPr="00F16CF4">
        <w:rPr>
          <w:rStyle w:val="HideTWBExt"/>
        </w:rPr>
        <w:t>&lt;/NumAm&gt;</w:t>
      </w:r>
    </w:p>
    <w:p w14:paraId="19B9364D"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7164FA2B" w14:textId="77777777" w:rsidR="00AD7135" w:rsidRPr="00F16CF4" w:rsidRDefault="00AD7135" w:rsidP="00AD7135">
      <w:pPr>
        <w:pStyle w:val="NormalBold"/>
      </w:pPr>
      <w:r w:rsidRPr="00F16CF4">
        <w:rPr>
          <w:rStyle w:val="HideTWBExt"/>
          <w:b w:val="0"/>
        </w:rPr>
        <w:t>&lt;/RepeatBlock-By&gt;</w:t>
      </w:r>
    </w:p>
    <w:p w14:paraId="49DE276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A9B5856"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56FA9DF" w14:textId="77777777" w:rsidTr="00DB0550">
        <w:trPr>
          <w:trHeight w:hRule="exact" w:val="240"/>
          <w:jc w:val="center"/>
        </w:trPr>
        <w:tc>
          <w:tcPr>
            <w:tcW w:w="9752" w:type="dxa"/>
            <w:gridSpan w:val="2"/>
            <w:tcBorders>
              <w:top w:val="nil"/>
              <w:left w:val="nil"/>
              <w:bottom w:val="nil"/>
              <w:right w:val="nil"/>
            </w:tcBorders>
          </w:tcPr>
          <w:p w14:paraId="6498CFFB" w14:textId="77777777" w:rsidR="00AD7135" w:rsidRPr="00F16CF4" w:rsidRDefault="00AD7135" w:rsidP="00DB0550"/>
        </w:tc>
      </w:tr>
      <w:tr w:rsidR="00AD7135" w:rsidRPr="00F16CF4" w14:paraId="22899D50" w14:textId="77777777" w:rsidTr="00DB0550">
        <w:trPr>
          <w:trHeight w:val="240"/>
          <w:jc w:val="center"/>
        </w:trPr>
        <w:tc>
          <w:tcPr>
            <w:tcW w:w="4876" w:type="dxa"/>
            <w:tcBorders>
              <w:top w:val="nil"/>
              <w:left w:val="nil"/>
              <w:bottom w:val="nil"/>
              <w:right w:val="nil"/>
            </w:tcBorders>
          </w:tcPr>
          <w:p w14:paraId="37D4BA1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6F4A5CD" w14:textId="77777777" w:rsidR="00AD7135" w:rsidRPr="00F16CF4" w:rsidRDefault="00AD7135" w:rsidP="00DB0550">
            <w:pPr>
              <w:pStyle w:val="AmColumnHeading"/>
            </w:pPr>
            <w:r w:rsidRPr="00F16CF4">
              <w:t>Alteração</w:t>
            </w:r>
          </w:p>
        </w:tc>
      </w:tr>
      <w:tr w:rsidR="00AD7135" w:rsidRPr="00F16CF4" w14:paraId="4160D64E" w14:textId="77777777" w:rsidTr="00DB0550">
        <w:trPr>
          <w:jc w:val="center"/>
        </w:trPr>
        <w:tc>
          <w:tcPr>
            <w:tcW w:w="4876" w:type="dxa"/>
            <w:tcBorders>
              <w:top w:val="nil"/>
              <w:left w:val="nil"/>
              <w:bottom w:val="nil"/>
              <w:right w:val="nil"/>
            </w:tcBorders>
          </w:tcPr>
          <w:p w14:paraId="1464D903" w14:textId="77777777" w:rsidR="00AD7135" w:rsidRPr="00F16CF4" w:rsidRDefault="00AD7135" w:rsidP="00DB0550">
            <w:pPr>
              <w:pStyle w:val="Normal6a"/>
            </w:pPr>
            <w:r w:rsidRPr="00F16CF4">
              <w:t>7.</w:t>
            </w:r>
            <w:r w:rsidRPr="00F16CF4">
              <w:tab/>
              <w:t>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7BE5FE7C" w14:textId="3A75E9BF"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 </w:t>
            </w:r>
            <w:r w:rsidRPr="00F16CF4">
              <w:rPr>
                <w:b/>
                <w:i/>
              </w:rPr>
              <w:t>condena as constantes tentativas de minar e desacreditar as Nações Unidas, o seu secretário</w:t>
            </w:r>
            <w:r w:rsidR="00A072A6">
              <w:rPr>
                <w:b/>
                <w:i/>
              </w:rPr>
              <w:noBreakHyphen/>
            </w:r>
            <w:r w:rsidRPr="00F16CF4">
              <w:rPr>
                <w:b/>
                <w:i/>
              </w:rPr>
              <w:t>geral, os seus relatores especiais e as suas agências, nomeadamente a UNRWA, bem como os ataques às suas missões de manutenção da paz;</w:t>
            </w:r>
          </w:p>
        </w:tc>
      </w:tr>
    </w:tbl>
    <w:p w14:paraId="3B0A408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35A8537" w14:textId="77777777" w:rsidR="00AD7135" w:rsidRPr="00F16CF4" w:rsidRDefault="00AD7135" w:rsidP="00AD7135">
      <w:r w:rsidRPr="00F16CF4">
        <w:rPr>
          <w:rStyle w:val="HideTWBExt"/>
        </w:rPr>
        <w:t>&lt;/Amend&gt;</w:t>
      </w:r>
    </w:p>
    <w:p w14:paraId="3096289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170</w:t>
      </w:r>
      <w:r w:rsidRPr="00F16CF4">
        <w:rPr>
          <w:rStyle w:val="HideTWBExt"/>
        </w:rPr>
        <w:t>&lt;/NumAm&gt;</w:t>
      </w:r>
    </w:p>
    <w:p w14:paraId="0B9FA4BD"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067F9A84" w14:textId="77777777" w:rsidR="00AD7135" w:rsidRPr="00F16CF4" w:rsidRDefault="00AD7135" w:rsidP="00AD7135">
      <w:pPr>
        <w:pStyle w:val="NormalBold"/>
      </w:pPr>
      <w:r w:rsidRPr="00F16CF4">
        <w:rPr>
          <w:rStyle w:val="HideTWBExt"/>
          <w:b w:val="0"/>
        </w:rPr>
        <w:t>&lt;/RepeatBlock-By&gt;</w:t>
      </w:r>
    </w:p>
    <w:p w14:paraId="685761B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B4D7ACE"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4896F32" w14:textId="77777777" w:rsidTr="00DB0550">
        <w:trPr>
          <w:trHeight w:hRule="exact" w:val="240"/>
          <w:jc w:val="center"/>
        </w:trPr>
        <w:tc>
          <w:tcPr>
            <w:tcW w:w="9752" w:type="dxa"/>
            <w:gridSpan w:val="2"/>
            <w:tcBorders>
              <w:top w:val="nil"/>
              <w:left w:val="nil"/>
              <w:bottom w:val="nil"/>
              <w:right w:val="nil"/>
            </w:tcBorders>
          </w:tcPr>
          <w:p w14:paraId="666D274C" w14:textId="77777777" w:rsidR="00AD7135" w:rsidRPr="00F16CF4" w:rsidRDefault="00AD7135" w:rsidP="00DB0550"/>
        </w:tc>
      </w:tr>
      <w:tr w:rsidR="00AD7135" w:rsidRPr="00F16CF4" w14:paraId="6A135018" w14:textId="77777777" w:rsidTr="00DB0550">
        <w:trPr>
          <w:trHeight w:val="240"/>
          <w:jc w:val="center"/>
        </w:trPr>
        <w:tc>
          <w:tcPr>
            <w:tcW w:w="4876" w:type="dxa"/>
            <w:tcBorders>
              <w:top w:val="nil"/>
              <w:left w:val="nil"/>
              <w:bottom w:val="nil"/>
              <w:right w:val="nil"/>
            </w:tcBorders>
          </w:tcPr>
          <w:p w14:paraId="277B89D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962B054" w14:textId="77777777" w:rsidR="00AD7135" w:rsidRPr="00F16CF4" w:rsidRDefault="00AD7135" w:rsidP="00DB0550">
            <w:pPr>
              <w:pStyle w:val="AmColumnHeading"/>
            </w:pPr>
            <w:r w:rsidRPr="00F16CF4">
              <w:t>Alteração</w:t>
            </w:r>
          </w:p>
        </w:tc>
      </w:tr>
      <w:tr w:rsidR="00AD7135" w:rsidRPr="00F16CF4" w14:paraId="6F263961" w14:textId="77777777" w:rsidTr="00DB0550">
        <w:trPr>
          <w:jc w:val="center"/>
        </w:trPr>
        <w:tc>
          <w:tcPr>
            <w:tcW w:w="4876" w:type="dxa"/>
            <w:tcBorders>
              <w:top w:val="nil"/>
              <w:left w:val="nil"/>
              <w:bottom w:val="nil"/>
              <w:right w:val="nil"/>
            </w:tcBorders>
          </w:tcPr>
          <w:p w14:paraId="01F490CC"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lamenta fortemente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1E63A10D" w14:textId="77777777" w:rsidR="00AD7135" w:rsidRPr="00F16CF4" w:rsidRDefault="00AD7135" w:rsidP="00DB0550">
            <w:pPr>
              <w:pStyle w:val="Normal6a"/>
            </w:pPr>
            <w:r w:rsidRPr="00F16CF4">
              <w:t>7.</w:t>
            </w:r>
            <w:r w:rsidRPr="00F16CF4">
              <w:tab/>
              <w:t>Está profundamente preocupado com o facto de o trabalho das instituições multilaterais no domínio dos direitos humanos e a ordem multilateral assente em regras estarem sob uma ameaça sem precedentes;</w:t>
            </w:r>
          </w:p>
        </w:tc>
      </w:tr>
    </w:tbl>
    <w:p w14:paraId="28741DE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9ACBEEE" w14:textId="77777777" w:rsidR="00AD7135" w:rsidRPr="00F16CF4" w:rsidRDefault="00AD7135" w:rsidP="00AD7135">
      <w:r w:rsidRPr="00F16CF4">
        <w:rPr>
          <w:rStyle w:val="HideTWBExt"/>
        </w:rPr>
        <w:t>&lt;/Amend&gt;</w:t>
      </w:r>
    </w:p>
    <w:p w14:paraId="3BD5CE7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171</w:t>
      </w:r>
      <w:r w:rsidRPr="00F16CF4">
        <w:rPr>
          <w:rStyle w:val="HideTWBExt"/>
        </w:rPr>
        <w:t>&lt;/NumAm&gt;</w:t>
      </w:r>
    </w:p>
    <w:p w14:paraId="145FBE1F"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380D78E3" w14:textId="77777777" w:rsidR="00AD7135" w:rsidRPr="00F16CF4" w:rsidRDefault="00AD7135" w:rsidP="00AD7135">
      <w:pPr>
        <w:pStyle w:val="NormalBold"/>
      </w:pPr>
      <w:r w:rsidRPr="00F16CF4">
        <w:rPr>
          <w:rStyle w:val="HideTWBExt"/>
          <w:b w:val="0"/>
        </w:rPr>
        <w:t>&lt;/RepeatBlock-By&gt;</w:t>
      </w:r>
    </w:p>
    <w:p w14:paraId="77E37D3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D46D41B"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BC80D98" w14:textId="77777777" w:rsidTr="00DB0550">
        <w:trPr>
          <w:trHeight w:hRule="exact" w:val="240"/>
          <w:jc w:val="center"/>
        </w:trPr>
        <w:tc>
          <w:tcPr>
            <w:tcW w:w="9752" w:type="dxa"/>
            <w:gridSpan w:val="2"/>
            <w:tcBorders>
              <w:top w:val="nil"/>
              <w:left w:val="nil"/>
              <w:bottom w:val="nil"/>
              <w:right w:val="nil"/>
            </w:tcBorders>
          </w:tcPr>
          <w:p w14:paraId="51441435" w14:textId="77777777" w:rsidR="00AD7135" w:rsidRPr="00F16CF4" w:rsidRDefault="00AD7135" w:rsidP="00DB0550"/>
        </w:tc>
      </w:tr>
      <w:tr w:rsidR="00AD7135" w:rsidRPr="00F16CF4" w14:paraId="1BB20304" w14:textId="77777777" w:rsidTr="00DB0550">
        <w:trPr>
          <w:trHeight w:val="240"/>
          <w:jc w:val="center"/>
        </w:trPr>
        <w:tc>
          <w:tcPr>
            <w:tcW w:w="4876" w:type="dxa"/>
            <w:tcBorders>
              <w:top w:val="nil"/>
              <w:left w:val="nil"/>
              <w:bottom w:val="nil"/>
              <w:right w:val="nil"/>
            </w:tcBorders>
          </w:tcPr>
          <w:p w14:paraId="04BE5FF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674D8E8" w14:textId="77777777" w:rsidR="00AD7135" w:rsidRPr="00F16CF4" w:rsidRDefault="00AD7135" w:rsidP="00DB0550">
            <w:pPr>
              <w:pStyle w:val="AmColumnHeading"/>
            </w:pPr>
            <w:r w:rsidRPr="00F16CF4">
              <w:t>Alteração</w:t>
            </w:r>
          </w:p>
        </w:tc>
      </w:tr>
      <w:tr w:rsidR="00AD7135" w:rsidRPr="00F16CF4" w14:paraId="6878FE7F" w14:textId="77777777" w:rsidTr="00DB0550">
        <w:trPr>
          <w:jc w:val="center"/>
        </w:trPr>
        <w:tc>
          <w:tcPr>
            <w:tcW w:w="4876" w:type="dxa"/>
            <w:tcBorders>
              <w:top w:val="nil"/>
              <w:left w:val="nil"/>
              <w:bottom w:val="nil"/>
              <w:right w:val="nil"/>
            </w:tcBorders>
          </w:tcPr>
          <w:p w14:paraId="172A75EA" w14:textId="77777777" w:rsidR="00AD7135" w:rsidRPr="00F16CF4" w:rsidRDefault="00AD7135" w:rsidP="00DB0550">
            <w:pPr>
              <w:pStyle w:val="Normal6a"/>
            </w:pPr>
            <w:r w:rsidRPr="00F16CF4">
              <w:t>7.</w:t>
            </w:r>
            <w:r w:rsidRPr="00F16CF4">
              <w:tab/>
            </w:r>
            <w:r w:rsidRPr="00F16CF4">
              <w:rPr>
                <w:b/>
                <w:i/>
              </w:rPr>
              <w:t>Está profundamente preocupado com o facto de o trabalho das instituições multilaterais</w:t>
            </w:r>
            <w:r w:rsidRPr="00F16CF4">
              <w:t xml:space="preserve"> no domínio dos direitos humanos </w:t>
            </w:r>
            <w:r w:rsidRPr="00F16CF4">
              <w:rPr>
                <w:b/>
                <w:i/>
              </w:rPr>
              <w:t>e a ordem multilateral assente em regras estarem sob uma ameaça sem precedentes; lamenta fortemente a decisão tomada por alguns países de se retirarem do Conselho</w:t>
            </w:r>
            <w:r w:rsidRPr="00F16CF4">
              <w:t xml:space="preserve"> dos Direitos Humanos das Nações Unidas </w:t>
            </w:r>
            <w:r w:rsidRPr="00F16CF4">
              <w:rPr>
                <w:b/>
                <w:i/>
              </w:rPr>
              <w:t>e de declararem que não participariam no Exame Periódico Universal</w:t>
            </w:r>
            <w:r w:rsidRPr="00F16CF4">
              <w:t>;</w:t>
            </w:r>
          </w:p>
        </w:tc>
        <w:tc>
          <w:tcPr>
            <w:tcW w:w="4876" w:type="dxa"/>
            <w:tcBorders>
              <w:top w:val="nil"/>
              <w:left w:val="nil"/>
              <w:bottom w:val="nil"/>
              <w:right w:val="nil"/>
            </w:tcBorders>
          </w:tcPr>
          <w:p w14:paraId="52FA5418" w14:textId="77777777" w:rsidR="00AD7135" w:rsidRPr="00F16CF4" w:rsidRDefault="00AD7135" w:rsidP="00DB0550">
            <w:pPr>
              <w:pStyle w:val="Normal6a"/>
            </w:pPr>
            <w:r w:rsidRPr="00F16CF4">
              <w:t>7.</w:t>
            </w:r>
            <w:r w:rsidRPr="00F16CF4">
              <w:tab/>
            </w:r>
            <w:r w:rsidRPr="00F16CF4">
              <w:rPr>
                <w:b/>
                <w:i/>
              </w:rPr>
              <w:t>Manifesta preocupação com a politização dos mecanismos e comités das Nações Unidas</w:t>
            </w:r>
            <w:r w:rsidRPr="00F16CF4">
              <w:t xml:space="preserve"> no domínio dos direitos humanos</w:t>
            </w:r>
            <w:r w:rsidRPr="00F16CF4">
              <w:rPr>
                <w:b/>
                <w:i/>
              </w:rPr>
              <w:t>, como o Comité</w:t>
            </w:r>
            <w:r w:rsidRPr="00F16CF4">
              <w:t xml:space="preserve"> dos Direitos Humanos das Nações Unidas</w:t>
            </w:r>
            <w:r w:rsidRPr="00F16CF4">
              <w:rPr>
                <w:b/>
                <w:i/>
              </w:rPr>
              <w:t>, o Comité das Nações Unidas para a Eliminação da Discriminação Racial e o Comité das Nações Unidas para a Eliminação da Discriminação contra as Mulheres</w:t>
            </w:r>
            <w:r w:rsidRPr="00F16CF4">
              <w:t>;</w:t>
            </w:r>
          </w:p>
        </w:tc>
      </w:tr>
    </w:tbl>
    <w:p w14:paraId="04C84FE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3AE8E91" w14:textId="77777777" w:rsidR="00AD7135" w:rsidRPr="00F16CF4" w:rsidRDefault="00AD7135" w:rsidP="00AD7135">
      <w:r w:rsidRPr="00F16CF4">
        <w:rPr>
          <w:rStyle w:val="HideTWBExt"/>
        </w:rPr>
        <w:t>&lt;/Amend&gt;</w:t>
      </w:r>
    </w:p>
    <w:p w14:paraId="31DE133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172</w:t>
      </w:r>
      <w:r w:rsidRPr="00F16CF4">
        <w:rPr>
          <w:rStyle w:val="HideTWBExt"/>
        </w:rPr>
        <w:t>&lt;/NumAm&gt;</w:t>
      </w:r>
    </w:p>
    <w:p w14:paraId="2F932408"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3ADA0998" w14:textId="77777777" w:rsidR="00AD7135" w:rsidRPr="00F16CF4" w:rsidRDefault="00AD7135" w:rsidP="00AD7135">
      <w:pPr>
        <w:pStyle w:val="NormalBold"/>
      </w:pPr>
      <w:r w:rsidRPr="00F16CF4">
        <w:rPr>
          <w:rStyle w:val="HideTWBExt"/>
          <w:b w:val="0"/>
        </w:rPr>
        <w:t>&lt;/RepeatBlock-By&gt;</w:t>
      </w:r>
    </w:p>
    <w:p w14:paraId="59AED90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C875A0"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ED1EE9C" w14:textId="77777777" w:rsidTr="00DB0550">
        <w:trPr>
          <w:trHeight w:hRule="exact" w:val="240"/>
          <w:jc w:val="center"/>
        </w:trPr>
        <w:tc>
          <w:tcPr>
            <w:tcW w:w="9752" w:type="dxa"/>
            <w:gridSpan w:val="2"/>
            <w:tcBorders>
              <w:top w:val="nil"/>
              <w:left w:val="nil"/>
              <w:bottom w:val="nil"/>
              <w:right w:val="nil"/>
            </w:tcBorders>
          </w:tcPr>
          <w:p w14:paraId="5C5548AD" w14:textId="77777777" w:rsidR="00AD7135" w:rsidRPr="00F16CF4" w:rsidRDefault="00AD7135" w:rsidP="00DB0550"/>
        </w:tc>
      </w:tr>
      <w:tr w:rsidR="00AD7135" w:rsidRPr="00F16CF4" w14:paraId="5A8414D5" w14:textId="77777777" w:rsidTr="00DB0550">
        <w:trPr>
          <w:trHeight w:val="240"/>
          <w:jc w:val="center"/>
        </w:trPr>
        <w:tc>
          <w:tcPr>
            <w:tcW w:w="4876" w:type="dxa"/>
            <w:tcBorders>
              <w:top w:val="nil"/>
              <w:left w:val="nil"/>
              <w:bottom w:val="nil"/>
              <w:right w:val="nil"/>
            </w:tcBorders>
          </w:tcPr>
          <w:p w14:paraId="66BBC7B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CEA7B2C" w14:textId="77777777" w:rsidR="00AD7135" w:rsidRPr="00F16CF4" w:rsidRDefault="00AD7135" w:rsidP="00DB0550">
            <w:pPr>
              <w:pStyle w:val="AmColumnHeading"/>
            </w:pPr>
            <w:r w:rsidRPr="00F16CF4">
              <w:t>Alteração</w:t>
            </w:r>
          </w:p>
        </w:tc>
      </w:tr>
      <w:tr w:rsidR="00AD7135" w:rsidRPr="00F16CF4" w14:paraId="369D9748" w14:textId="77777777" w:rsidTr="00DB0550">
        <w:trPr>
          <w:jc w:val="center"/>
        </w:trPr>
        <w:tc>
          <w:tcPr>
            <w:tcW w:w="4876" w:type="dxa"/>
            <w:tcBorders>
              <w:top w:val="nil"/>
              <w:left w:val="nil"/>
              <w:bottom w:val="nil"/>
              <w:right w:val="nil"/>
            </w:tcBorders>
          </w:tcPr>
          <w:p w14:paraId="18202505" w14:textId="77777777" w:rsidR="00AD7135" w:rsidRPr="00F16CF4" w:rsidRDefault="00AD7135" w:rsidP="00DB0550">
            <w:pPr>
              <w:pStyle w:val="Normal6a"/>
            </w:pPr>
            <w:r w:rsidRPr="00F16CF4">
              <w:t>7.</w:t>
            </w:r>
            <w:r w:rsidRPr="00F16CF4">
              <w:tab/>
              <w:t>Está profundamente preocupado com o facto de o trabalho das instituições multilaterais no domínio dos direitos humanos e a ordem multilateral assente em regras estarem sob uma ameaça sem precedentes; lamenta fortemente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2438EB0A"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w:t>
            </w:r>
            <w:r w:rsidRPr="00F16CF4">
              <w:rPr>
                <w:b/>
                <w:i/>
              </w:rPr>
              <w:t>e um ataque</w:t>
            </w:r>
            <w:r w:rsidRPr="00F16CF4">
              <w:t xml:space="preserve"> sem precedentes; lamenta fortemente a decisão tomada por alguns países de se retirarem do Conselho dos Direitos Humanos das Nações Unidas e de declararem que não participariam no Exame Periódico Universal;</w:t>
            </w:r>
          </w:p>
        </w:tc>
      </w:tr>
    </w:tbl>
    <w:p w14:paraId="56C164E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4497B50" w14:textId="77777777" w:rsidR="00AD7135" w:rsidRPr="00F16CF4" w:rsidRDefault="00AD7135" w:rsidP="00AD7135">
      <w:r w:rsidRPr="00F16CF4">
        <w:rPr>
          <w:rStyle w:val="HideTWBExt"/>
        </w:rPr>
        <w:t>&lt;/Amend&gt;</w:t>
      </w:r>
    </w:p>
    <w:p w14:paraId="4407FD4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173</w:t>
      </w:r>
      <w:r w:rsidRPr="00F16CF4">
        <w:rPr>
          <w:rStyle w:val="HideTWBExt"/>
        </w:rPr>
        <w:t>&lt;/NumAm&gt;</w:t>
      </w:r>
    </w:p>
    <w:p w14:paraId="018BB295"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674EBD4B" w14:textId="77777777" w:rsidR="00AD7135" w:rsidRPr="00F16CF4" w:rsidRDefault="00AD7135" w:rsidP="00AD7135">
      <w:pPr>
        <w:pStyle w:val="NormalBold"/>
      </w:pPr>
      <w:r w:rsidRPr="00F16CF4">
        <w:rPr>
          <w:rStyle w:val="HideTWBExt"/>
          <w:b w:val="0"/>
        </w:rPr>
        <w:t>&lt;/RepeatBlock-By&gt;</w:t>
      </w:r>
    </w:p>
    <w:p w14:paraId="52C0C4C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84B00FB"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C013214" w14:textId="77777777" w:rsidTr="00DB0550">
        <w:trPr>
          <w:trHeight w:hRule="exact" w:val="240"/>
          <w:jc w:val="center"/>
        </w:trPr>
        <w:tc>
          <w:tcPr>
            <w:tcW w:w="9752" w:type="dxa"/>
            <w:gridSpan w:val="2"/>
            <w:tcBorders>
              <w:top w:val="nil"/>
              <w:left w:val="nil"/>
              <w:bottom w:val="nil"/>
              <w:right w:val="nil"/>
            </w:tcBorders>
          </w:tcPr>
          <w:p w14:paraId="0071777A" w14:textId="77777777" w:rsidR="00AD7135" w:rsidRPr="00F16CF4" w:rsidRDefault="00AD7135" w:rsidP="00DB0550"/>
        </w:tc>
      </w:tr>
      <w:tr w:rsidR="00AD7135" w:rsidRPr="00F16CF4" w14:paraId="41182CFF" w14:textId="77777777" w:rsidTr="00DB0550">
        <w:trPr>
          <w:trHeight w:val="240"/>
          <w:jc w:val="center"/>
        </w:trPr>
        <w:tc>
          <w:tcPr>
            <w:tcW w:w="4876" w:type="dxa"/>
            <w:tcBorders>
              <w:top w:val="nil"/>
              <w:left w:val="nil"/>
              <w:bottom w:val="nil"/>
              <w:right w:val="nil"/>
            </w:tcBorders>
          </w:tcPr>
          <w:p w14:paraId="74EAE9E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31D2B6F" w14:textId="77777777" w:rsidR="00AD7135" w:rsidRPr="00F16CF4" w:rsidRDefault="00AD7135" w:rsidP="00DB0550">
            <w:pPr>
              <w:pStyle w:val="AmColumnHeading"/>
            </w:pPr>
            <w:r w:rsidRPr="00F16CF4">
              <w:t>Alteração</w:t>
            </w:r>
          </w:p>
        </w:tc>
      </w:tr>
      <w:tr w:rsidR="00AD7135" w:rsidRPr="00F16CF4" w14:paraId="4BB58D92" w14:textId="77777777" w:rsidTr="00DB0550">
        <w:trPr>
          <w:jc w:val="center"/>
        </w:trPr>
        <w:tc>
          <w:tcPr>
            <w:tcW w:w="4876" w:type="dxa"/>
            <w:tcBorders>
              <w:top w:val="nil"/>
              <w:left w:val="nil"/>
              <w:bottom w:val="nil"/>
              <w:right w:val="nil"/>
            </w:tcBorders>
          </w:tcPr>
          <w:p w14:paraId="57830D39"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lamenta fortemente a</w:t>
            </w:r>
            <w:r w:rsidRPr="00F16CF4">
              <w:t xml:space="preserve">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599F34B3"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toma nota da</w:t>
            </w:r>
            <w:r w:rsidRPr="00F16CF4">
              <w:t xml:space="preserve"> decisão tomada por alguns países de se retirarem do Conselho dos Direitos Humanos das Nações Unidas e de declararem que não participariam no Exame Periódico Universal;</w:t>
            </w:r>
          </w:p>
        </w:tc>
      </w:tr>
    </w:tbl>
    <w:p w14:paraId="0F04EC0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4ADEFDFD" w14:textId="77777777" w:rsidR="00AD7135" w:rsidRPr="00F16CF4" w:rsidRDefault="00AD7135" w:rsidP="00AD7135">
      <w:r w:rsidRPr="00F16CF4">
        <w:rPr>
          <w:rStyle w:val="HideTWBExt"/>
        </w:rPr>
        <w:t>&lt;/Amend&gt;</w:t>
      </w:r>
    </w:p>
    <w:p w14:paraId="3CB4AF7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174</w:t>
      </w:r>
      <w:r w:rsidRPr="00F16CF4">
        <w:rPr>
          <w:rStyle w:val="HideTWBExt"/>
        </w:rPr>
        <w:t>&lt;/NumAm&gt;</w:t>
      </w:r>
    </w:p>
    <w:p w14:paraId="7ABC2A8A" w14:textId="6D72F4B2"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1FB8E6D2" w14:textId="77777777" w:rsidR="00AD7135" w:rsidRPr="00F16CF4" w:rsidRDefault="00AD7135" w:rsidP="00AD7135">
      <w:pPr>
        <w:pStyle w:val="NormalBold"/>
      </w:pPr>
      <w:r w:rsidRPr="00F16CF4">
        <w:rPr>
          <w:rStyle w:val="HideTWBExt"/>
          <w:b w:val="0"/>
        </w:rPr>
        <w:t>&lt;/RepeatBlock-By&gt;</w:t>
      </w:r>
    </w:p>
    <w:p w14:paraId="137BD55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0B43649"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AF8470B" w14:textId="77777777" w:rsidTr="00DB0550">
        <w:trPr>
          <w:trHeight w:hRule="exact" w:val="240"/>
          <w:jc w:val="center"/>
        </w:trPr>
        <w:tc>
          <w:tcPr>
            <w:tcW w:w="9752" w:type="dxa"/>
            <w:gridSpan w:val="2"/>
            <w:tcBorders>
              <w:top w:val="nil"/>
              <w:left w:val="nil"/>
              <w:bottom w:val="nil"/>
              <w:right w:val="nil"/>
            </w:tcBorders>
          </w:tcPr>
          <w:p w14:paraId="6C935387" w14:textId="77777777" w:rsidR="00AD7135" w:rsidRPr="00F16CF4" w:rsidRDefault="00AD7135" w:rsidP="00DB0550"/>
        </w:tc>
      </w:tr>
      <w:tr w:rsidR="00AD7135" w:rsidRPr="00F16CF4" w14:paraId="3A828519" w14:textId="77777777" w:rsidTr="00DB0550">
        <w:trPr>
          <w:trHeight w:val="240"/>
          <w:jc w:val="center"/>
        </w:trPr>
        <w:tc>
          <w:tcPr>
            <w:tcW w:w="4876" w:type="dxa"/>
            <w:tcBorders>
              <w:top w:val="nil"/>
              <w:left w:val="nil"/>
              <w:bottom w:val="nil"/>
              <w:right w:val="nil"/>
            </w:tcBorders>
          </w:tcPr>
          <w:p w14:paraId="51CA6B8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D8B0D1A" w14:textId="77777777" w:rsidR="00AD7135" w:rsidRPr="00F16CF4" w:rsidRDefault="00AD7135" w:rsidP="00DB0550">
            <w:pPr>
              <w:pStyle w:val="AmColumnHeading"/>
            </w:pPr>
            <w:r w:rsidRPr="00F16CF4">
              <w:t>Alteração</w:t>
            </w:r>
          </w:p>
        </w:tc>
      </w:tr>
      <w:tr w:rsidR="00AD7135" w:rsidRPr="00F16CF4" w14:paraId="2CD72FB3" w14:textId="77777777" w:rsidTr="00DB0550">
        <w:trPr>
          <w:jc w:val="center"/>
        </w:trPr>
        <w:tc>
          <w:tcPr>
            <w:tcW w:w="4876" w:type="dxa"/>
            <w:tcBorders>
              <w:top w:val="nil"/>
              <w:left w:val="nil"/>
              <w:bottom w:val="nil"/>
              <w:right w:val="nil"/>
            </w:tcBorders>
          </w:tcPr>
          <w:p w14:paraId="3C38E414"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lamenta fortemente</w:t>
            </w:r>
            <w:r w:rsidRPr="00F16CF4">
              <w:t xml:space="preserv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6D929E7E"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regista</w:t>
            </w:r>
            <w:r w:rsidRPr="00F16CF4">
              <w:t xml:space="preserve"> a decisão tomada por alguns países de se retirarem do Conselho dos Direitos Humanos das Nações Unidas e de declararem que não participariam no Exame Periódico Universal;</w:t>
            </w:r>
          </w:p>
        </w:tc>
      </w:tr>
    </w:tbl>
    <w:p w14:paraId="564DBD7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F6A7D75" w14:textId="77777777" w:rsidR="00AD7135" w:rsidRPr="00F16CF4" w:rsidRDefault="00AD7135" w:rsidP="00AD7135">
      <w:r w:rsidRPr="00F16CF4">
        <w:rPr>
          <w:rStyle w:val="HideTWBExt"/>
        </w:rPr>
        <w:t>&lt;/Amend&gt;</w:t>
      </w:r>
    </w:p>
    <w:p w14:paraId="00C88B5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175</w:t>
      </w:r>
      <w:r w:rsidRPr="00F16CF4">
        <w:rPr>
          <w:rStyle w:val="HideTWBExt"/>
        </w:rPr>
        <w:t>&lt;/NumAm&gt;</w:t>
      </w:r>
    </w:p>
    <w:p w14:paraId="28972A94"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 Emmanouil Fragkos</w:t>
      </w:r>
      <w:r w:rsidRPr="00F16CF4">
        <w:rPr>
          <w:rStyle w:val="HideTWBExt"/>
          <w:b w:val="0"/>
        </w:rPr>
        <w:t>&lt;/Members&gt;</w:t>
      </w:r>
    </w:p>
    <w:p w14:paraId="4A4947A8" w14:textId="77777777" w:rsidR="00AD7135" w:rsidRPr="00F16CF4" w:rsidRDefault="00AD7135" w:rsidP="00AD7135">
      <w:pPr>
        <w:pStyle w:val="NormalBold"/>
      </w:pPr>
      <w:r w:rsidRPr="00F16CF4">
        <w:rPr>
          <w:rStyle w:val="HideTWBExt"/>
          <w:b w:val="0"/>
        </w:rPr>
        <w:t>&lt;/RepeatBlock-By&gt;</w:t>
      </w:r>
    </w:p>
    <w:p w14:paraId="784EDFD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4EE4188" w14:textId="77777777" w:rsidR="00AD7135" w:rsidRPr="00F16CF4" w:rsidRDefault="00AD7135" w:rsidP="00AD7135">
      <w:pPr>
        <w:pStyle w:val="NormalBold"/>
      </w:pPr>
      <w:r w:rsidRPr="00F16CF4">
        <w:rPr>
          <w:rStyle w:val="HideTWBExt"/>
        </w:rPr>
        <w:t>&lt;Article&gt;</w:t>
      </w:r>
      <w:r w:rsidRPr="00F16CF4">
        <w:t>N.º 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2758592" w14:textId="77777777" w:rsidTr="00DB0550">
        <w:trPr>
          <w:trHeight w:hRule="exact" w:val="240"/>
          <w:jc w:val="center"/>
        </w:trPr>
        <w:tc>
          <w:tcPr>
            <w:tcW w:w="9752" w:type="dxa"/>
            <w:gridSpan w:val="2"/>
            <w:tcBorders>
              <w:top w:val="nil"/>
              <w:left w:val="nil"/>
              <w:bottom w:val="nil"/>
              <w:right w:val="nil"/>
            </w:tcBorders>
          </w:tcPr>
          <w:p w14:paraId="4354ACC9" w14:textId="77777777" w:rsidR="00AD7135" w:rsidRPr="00F16CF4" w:rsidRDefault="00AD7135" w:rsidP="00DB0550"/>
        </w:tc>
      </w:tr>
      <w:tr w:rsidR="00AD7135" w:rsidRPr="00F16CF4" w14:paraId="4692411D" w14:textId="77777777" w:rsidTr="00DB0550">
        <w:trPr>
          <w:trHeight w:val="240"/>
          <w:jc w:val="center"/>
        </w:trPr>
        <w:tc>
          <w:tcPr>
            <w:tcW w:w="4876" w:type="dxa"/>
            <w:tcBorders>
              <w:top w:val="nil"/>
              <w:left w:val="nil"/>
              <w:bottom w:val="nil"/>
              <w:right w:val="nil"/>
            </w:tcBorders>
          </w:tcPr>
          <w:p w14:paraId="1191F0C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6CDF73A" w14:textId="77777777" w:rsidR="00AD7135" w:rsidRPr="00F16CF4" w:rsidRDefault="00AD7135" w:rsidP="00DB0550">
            <w:pPr>
              <w:pStyle w:val="AmColumnHeading"/>
            </w:pPr>
            <w:r w:rsidRPr="00F16CF4">
              <w:t>Alteração</w:t>
            </w:r>
          </w:p>
        </w:tc>
      </w:tr>
      <w:tr w:rsidR="00AD7135" w:rsidRPr="00F16CF4" w14:paraId="359D9440" w14:textId="77777777" w:rsidTr="00DB0550">
        <w:trPr>
          <w:jc w:val="center"/>
        </w:trPr>
        <w:tc>
          <w:tcPr>
            <w:tcW w:w="4876" w:type="dxa"/>
            <w:tcBorders>
              <w:top w:val="nil"/>
              <w:left w:val="nil"/>
              <w:bottom w:val="nil"/>
              <w:right w:val="nil"/>
            </w:tcBorders>
          </w:tcPr>
          <w:p w14:paraId="73D8D597"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lamenta fortemente</w:t>
            </w:r>
            <w:r w:rsidRPr="00F16CF4">
              <w:t xml:space="preserve"> a decisão tomada por alguns países de se retirarem do Conselho dos Direitos Humanos das Nações Unidas e de declararem que não participariam no Exame Periódico Universal;</w:t>
            </w:r>
          </w:p>
        </w:tc>
        <w:tc>
          <w:tcPr>
            <w:tcW w:w="4876" w:type="dxa"/>
            <w:tcBorders>
              <w:top w:val="nil"/>
              <w:left w:val="nil"/>
              <w:bottom w:val="nil"/>
              <w:right w:val="nil"/>
            </w:tcBorders>
          </w:tcPr>
          <w:p w14:paraId="6086FCD0" w14:textId="77777777" w:rsidR="00AD7135" w:rsidRPr="00F16CF4" w:rsidRDefault="00AD7135" w:rsidP="00DB0550">
            <w:pPr>
              <w:pStyle w:val="Normal6a"/>
            </w:pPr>
            <w:r w:rsidRPr="00F16CF4">
              <w:t>7.</w:t>
            </w:r>
            <w:r w:rsidRPr="00F16CF4">
              <w:tab/>
              <w:t xml:space="preserve">Está profundamente preocupado com o facto de o trabalho das instituições multilaterais no domínio dos direitos humanos e a ordem multilateral assente em regras estarem sob uma ameaça sem precedentes; </w:t>
            </w:r>
            <w:r w:rsidRPr="00F16CF4">
              <w:rPr>
                <w:b/>
                <w:i/>
              </w:rPr>
              <w:t>regista</w:t>
            </w:r>
            <w:r w:rsidRPr="00F16CF4">
              <w:t xml:space="preserve"> a decisão tomada por alguns países de se retirarem do Conselho dos Direitos Humanos das Nações Unidas e de declararem que não participariam no Exame Periódico Universal;</w:t>
            </w:r>
          </w:p>
        </w:tc>
      </w:tr>
    </w:tbl>
    <w:p w14:paraId="794D292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0317998" w14:textId="77777777" w:rsidR="00AD7135" w:rsidRPr="00F16CF4" w:rsidRDefault="00AD7135" w:rsidP="00AD7135">
      <w:r w:rsidRPr="00F16CF4">
        <w:rPr>
          <w:rStyle w:val="HideTWBExt"/>
        </w:rPr>
        <w:t>&lt;/Amend&gt;</w:t>
      </w:r>
    </w:p>
    <w:p w14:paraId="650B6A20"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176</w:t>
      </w:r>
      <w:r w:rsidRPr="00F16CF4">
        <w:rPr>
          <w:rStyle w:val="HideTWBExt"/>
          <w:b w:val="0"/>
        </w:rPr>
        <w:t>&lt;/NumAm&gt;</w:t>
      </w:r>
    </w:p>
    <w:p w14:paraId="01F32B70"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68D62B0C" w14:textId="77777777" w:rsidR="00AD7135" w:rsidRPr="00F16CF4" w:rsidRDefault="00AD7135" w:rsidP="00AD7135">
      <w:pPr>
        <w:pStyle w:val="NormalBold"/>
      </w:pPr>
      <w:r w:rsidRPr="00F16CF4">
        <w:rPr>
          <w:rStyle w:val="HideTWBExt"/>
          <w:b w:val="0"/>
        </w:rPr>
        <w:t>&lt;/RepeatBlock-By&gt;</w:t>
      </w:r>
    </w:p>
    <w:p w14:paraId="7B3E5083"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20A3AAAD" w14:textId="31B6B22A" w:rsidR="00AD7135" w:rsidRPr="00F16CF4" w:rsidRDefault="00AD7135" w:rsidP="00AD7135">
      <w:pPr>
        <w:pStyle w:val="NormalBold"/>
      </w:pPr>
      <w:r w:rsidRPr="00F16CF4">
        <w:rPr>
          <w:rStyle w:val="HideTWBExt"/>
          <w:b w:val="0"/>
        </w:rPr>
        <w:t>&lt;Article&gt;</w:t>
      </w:r>
      <w:r w:rsidRPr="00F16CF4">
        <w:t>N.º 7</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1F1B8A7" w14:textId="77777777" w:rsidTr="00DB0550">
        <w:trPr>
          <w:trHeight w:hRule="exact" w:val="240"/>
          <w:jc w:val="center"/>
        </w:trPr>
        <w:tc>
          <w:tcPr>
            <w:tcW w:w="9752" w:type="dxa"/>
            <w:gridSpan w:val="2"/>
            <w:tcBorders>
              <w:top w:val="nil"/>
              <w:left w:val="nil"/>
              <w:bottom w:val="nil"/>
              <w:right w:val="nil"/>
            </w:tcBorders>
          </w:tcPr>
          <w:p w14:paraId="41D776B4" w14:textId="77777777" w:rsidR="00AD7135" w:rsidRPr="00F16CF4" w:rsidRDefault="00AD7135" w:rsidP="00DB0550"/>
        </w:tc>
      </w:tr>
      <w:tr w:rsidR="00AD7135" w:rsidRPr="00F16CF4" w14:paraId="507FE4D4" w14:textId="77777777" w:rsidTr="00DB0550">
        <w:trPr>
          <w:trHeight w:val="240"/>
          <w:jc w:val="center"/>
        </w:trPr>
        <w:tc>
          <w:tcPr>
            <w:tcW w:w="4876" w:type="dxa"/>
            <w:tcBorders>
              <w:top w:val="nil"/>
              <w:left w:val="nil"/>
              <w:bottom w:val="nil"/>
              <w:right w:val="nil"/>
            </w:tcBorders>
          </w:tcPr>
          <w:p w14:paraId="3145894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B13660" w14:textId="77777777" w:rsidR="00AD7135" w:rsidRPr="00F16CF4" w:rsidRDefault="00AD7135" w:rsidP="00DB0550">
            <w:pPr>
              <w:pStyle w:val="AmColumnHeading"/>
            </w:pPr>
            <w:r w:rsidRPr="00F16CF4">
              <w:t>Alteração</w:t>
            </w:r>
          </w:p>
        </w:tc>
      </w:tr>
      <w:tr w:rsidR="00AD7135" w:rsidRPr="00F16CF4" w14:paraId="619EC48C" w14:textId="77777777" w:rsidTr="00DB0550">
        <w:trPr>
          <w:jc w:val="center"/>
        </w:trPr>
        <w:tc>
          <w:tcPr>
            <w:tcW w:w="4876" w:type="dxa"/>
            <w:tcBorders>
              <w:top w:val="nil"/>
              <w:left w:val="nil"/>
              <w:bottom w:val="nil"/>
              <w:right w:val="nil"/>
            </w:tcBorders>
          </w:tcPr>
          <w:p w14:paraId="557A7EB1" w14:textId="77777777" w:rsidR="00AD7135" w:rsidRPr="00F16CF4" w:rsidRDefault="00AD7135" w:rsidP="00DB0550">
            <w:pPr>
              <w:pStyle w:val="Normal6a"/>
            </w:pPr>
          </w:p>
        </w:tc>
        <w:tc>
          <w:tcPr>
            <w:tcW w:w="4876" w:type="dxa"/>
            <w:tcBorders>
              <w:top w:val="nil"/>
              <w:left w:val="nil"/>
              <w:bottom w:val="nil"/>
              <w:right w:val="nil"/>
            </w:tcBorders>
          </w:tcPr>
          <w:p w14:paraId="575B38CC" w14:textId="7CF4EB11" w:rsidR="00AD7135" w:rsidRPr="00F16CF4" w:rsidRDefault="00AD7135" w:rsidP="00DB0550">
            <w:pPr>
              <w:pStyle w:val="Normal6a"/>
            </w:pPr>
            <w:r w:rsidRPr="00F16CF4">
              <w:rPr>
                <w:b/>
                <w:i/>
              </w:rPr>
              <w:t>7</w:t>
            </w:r>
            <w:r w:rsidR="00A072A6">
              <w:rPr>
                <w:b/>
                <w:i/>
              </w:rPr>
              <w:noBreakHyphen/>
            </w:r>
            <w:r w:rsidRPr="00F16CF4">
              <w:rPr>
                <w:b/>
                <w:i/>
              </w:rPr>
              <w:t>A.</w:t>
            </w:r>
            <w:r w:rsidRPr="00F16CF4">
              <w:tab/>
            </w:r>
            <w:r w:rsidRPr="00F16CF4">
              <w:rPr>
                <w:b/>
                <w:i/>
              </w:rPr>
              <w:t>Salienta a importância de uma ação multilateral em matéria de imigração, sob a égide das Nações Unidas, baseada nos seguintes princípios:</w:t>
            </w:r>
          </w:p>
        </w:tc>
      </w:tr>
      <w:tr w:rsidR="00AD7135" w:rsidRPr="00F16CF4" w14:paraId="470868F8" w14:textId="77777777" w:rsidTr="00DB0550">
        <w:trPr>
          <w:jc w:val="center"/>
        </w:trPr>
        <w:tc>
          <w:tcPr>
            <w:tcW w:w="4876" w:type="dxa"/>
            <w:tcBorders>
              <w:top w:val="nil"/>
              <w:left w:val="nil"/>
              <w:bottom w:val="nil"/>
              <w:right w:val="nil"/>
            </w:tcBorders>
          </w:tcPr>
          <w:p w14:paraId="22E711EB" w14:textId="77777777" w:rsidR="00AD7135" w:rsidRPr="00F16CF4" w:rsidRDefault="00AD7135" w:rsidP="00DB0550">
            <w:pPr>
              <w:pStyle w:val="Normal6a"/>
            </w:pPr>
          </w:p>
        </w:tc>
        <w:tc>
          <w:tcPr>
            <w:tcW w:w="4876" w:type="dxa"/>
            <w:tcBorders>
              <w:top w:val="nil"/>
              <w:left w:val="nil"/>
              <w:bottom w:val="nil"/>
              <w:right w:val="nil"/>
            </w:tcBorders>
          </w:tcPr>
          <w:p w14:paraId="15A71CCC" w14:textId="7F499185" w:rsidR="00AD7135" w:rsidRPr="00F16CF4" w:rsidRDefault="00A072A6" w:rsidP="00DB0550">
            <w:pPr>
              <w:pStyle w:val="Normal6a"/>
            </w:pPr>
            <w:r>
              <w:rPr>
                <w:b/>
                <w:i/>
              </w:rPr>
              <w:noBreakHyphen/>
            </w:r>
            <w:r w:rsidR="00AD7135" w:rsidRPr="00F16CF4">
              <w:rPr>
                <w:b/>
                <w:i/>
              </w:rPr>
              <w:t xml:space="preserve"> promoção da migração para os estados vizinhos, a partir do estado de origem, com o objetivo de assegurar a melhor e mais rápida adaptação possível do migrante ao estado de acolhimento, devido à proximidade cultural;</w:t>
            </w:r>
          </w:p>
        </w:tc>
      </w:tr>
      <w:tr w:rsidR="00AD7135" w:rsidRPr="00F16CF4" w14:paraId="7D6E9C35" w14:textId="77777777" w:rsidTr="00DB0550">
        <w:trPr>
          <w:jc w:val="center"/>
        </w:trPr>
        <w:tc>
          <w:tcPr>
            <w:tcW w:w="4876" w:type="dxa"/>
            <w:tcBorders>
              <w:top w:val="nil"/>
              <w:left w:val="nil"/>
              <w:bottom w:val="nil"/>
              <w:right w:val="nil"/>
            </w:tcBorders>
          </w:tcPr>
          <w:p w14:paraId="28AFC80A" w14:textId="77777777" w:rsidR="00AD7135" w:rsidRPr="00F16CF4" w:rsidRDefault="00AD7135" w:rsidP="00DB0550">
            <w:pPr>
              <w:pStyle w:val="Normal6a"/>
            </w:pPr>
          </w:p>
        </w:tc>
        <w:tc>
          <w:tcPr>
            <w:tcW w:w="4876" w:type="dxa"/>
            <w:tcBorders>
              <w:top w:val="nil"/>
              <w:left w:val="nil"/>
              <w:bottom w:val="nil"/>
              <w:right w:val="nil"/>
            </w:tcBorders>
          </w:tcPr>
          <w:p w14:paraId="7A99E838" w14:textId="388E6034" w:rsidR="00AD7135" w:rsidRPr="00F16CF4" w:rsidRDefault="00A072A6" w:rsidP="00DB0550">
            <w:pPr>
              <w:pStyle w:val="Normal6a"/>
            </w:pPr>
            <w:r>
              <w:rPr>
                <w:b/>
                <w:i/>
              </w:rPr>
              <w:noBreakHyphen/>
            </w:r>
            <w:r w:rsidR="00AD7135" w:rsidRPr="00F16CF4">
              <w:rPr>
                <w:b/>
                <w:i/>
              </w:rPr>
              <w:t xml:space="preserve"> iniciativas a vários níveis para desencorajar os fluxos migratórios para a UE e redirecioná</w:t>
            </w:r>
            <w:r>
              <w:rPr>
                <w:b/>
                <w:i/>
              </w:rPr>
              <w:noBreakHyphen/>
            </w:r>
            <w:r w:rsidR="00AD7135" w:rsidRPr="00F16CF4">
              <w:rPr>
                <w:b/>
                <w:i/>
              </w:rPr>
              <w:t>los para países com um elevado nível de desenvolvimento económico;</w:t>
            </w:r>
          </w:p>
        </w:tc>
      </w:tr>
      <w:tr w:rsidR="00AD7135" w:rsidRPr="00F16CF4" w14:paraId="26D4F7E5" w14:textId="77777777" w:rsidTr="00DB0550">
        <w:trPr>
          <w:jc w:val="center"/>
        </w:trPr>
        <w:tc>
          <w:tcPr>
            <w:tcW w:w="4876" w:type="dxa"/>
            <w:tcBorders>
              <w:top w:val="nil"/>
              <w:left w:val="nil"/>
              <w:bottom w:val="nil"/>
              <w:right w:val="nil"/>
            </w:tcBorders>
          </w:tcPr>
          <w:p w14:paraId="176BA4CD" w14:textId="77777777" w:rsidR="00AD7135" w:rsidRPr="00F16CF4" w:rsidRDefault="00AD7135" w:rsidP="00DB0550">
            <w:pPr>
              <w:pStyle w:val="Normal6a"/>
            </w:pPr>
          </w:p>
        </w:tc>
        <w:tc>
          <w:tcPr>
            <w:tcW w:w="4876" w:type="dxa"/>
            <w:tcBorders>
              <w:top w:val="nil"/>
              <w:left w:val="nil"/>
              <w:bottom w:val="nil"/>
              <w:right w:val="nil"/>
            </w:tcBorders>
          </w:tcPr>
          <w:p w14:paraId="179E1694" w14:textId="25483B84" w:rsidR="00AD7135" w:rsidRPr="00F16CF4" w:rsidRDefault="00A072A6" w:rsidP="00DB0550">
            <w:pPr>
              <w:pStyle w:val="Normal6a"/>
            </w:pPr>
            <w:r>
              <w:rPr>
                <w:b/>
                <w:i/>
              </w:rPr>
              <w:noBreakHyphen/>
            </w:r>
            <w:r w:rsidR="00AD7135" w:rsidRPr="00F16CF4">
              <w:rPr>
                <w:b/>
                <w:i/>
              </w:rPr>
              <w:t xml:space="preserve"> substituir as despesas de acolhimento e integração de migrantes por ajuda ao desenvolvimento e investimento, com o objetivo de criar zonas económicas especiais lideradas pela Europa em países terceiros;</w:t>
            </w:r>
          </w:p>
        </w:tc>
      </w:tr>
    </w:tbl>
    <w:p w14:paraId="5336D4A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7988B094" w14:textId="77777777" w:rsidR="00AD7135" w:rsidRPr="00F16CF4" w:rsidRDefault="00AD7135" w:rsidP="00AD7135">
      <w:r w:rsidRPr="00F16CF4">
        <w:rPr>
          <w:rStyle w:val="HideTWBExt"/>
        </w:rPr>
        <w:t>&lt;/Amend&gt;</w:t>
      </w:r>
    </w:p>
    <w:p w14:paraId="564569F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177</w:t>
      </w:r>
      <w:r w:rsidRPr="00F16CF4">
        <w:rPr>
          <w:rStyle w:val="HideTWBExt"/>
        </w:rPr>
        <w:t>&lt;/NumAm&gt;</w:t>
      </w:r>
    </w:p>
    <w:p w14:paraId="400043B6"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6532826B" w14:textId="77777777" w:rsidR="00AD7135" w:rsidRPr="00F16CF4" w:rsidRDefault="00AD7135" w:rsidP="00AD7135">
      <w:pPr>
        <w:pStyle w:val="NormalBold"/>
      </w:pPr>
      <w:r w:rsidRPr="00F16CF4">
        <w:rPr>
          <w:rStyle w:val="HideTWBExt"/>
          <w:b w:val="0"/>
        </w:rPr>
        <w:t>&lt;/RepeatBlock-By&gt;</w:t>
      </w:r>
    </w:p>
    <w:p w14:paraId="5DC232E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E271D81" w14:textId="6799624F" w:rsidR="00AD7135" w:rsidRPr="00F16CF4" w:rsidRDefault="00AD7135" w:rsidP="00AD7135">
      <w:pPr>
        <w:pStyle w:val="NormalBold"/>
      </w:pPr>
      <w:r w:rsidRPr="00F16CF4">
        <w:rPr>
          <w:rStyle w:val="HideTWBExt"/>
        </w:rPr>
        <w:t>&lt;Article&gt;</w:t>
      </w:r>
      <w:r w:rsidRPr="00F16CF4">
        <w:t>N.º 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3A4B73F" w14:textId="77777777" w:rsidTr="00DB0550">
        <w:trPr>
          <w:trHeight w:hRule="exact" w:val="240"/>
          <w:jc w:val="center"/>
        </w:trPr>
        <w:tc>
          <w:tcPr>
            <w:tcW w:w="9752" w:type="dxa"/>
            <w:gridSpan w:val="2"/>
            <w:tcBorders>
              <w:top w:val="nil"/>
              <w:left w:val="nil"/>
              <w:bottom w:val="nil"/>
              <w:right w:val="nil"/>
            </w:tcBorders>
          </w:tcPr>
          <w:p w14:paraId="3DA3E569" w14:textId="77777777" w:rsidR="00AD7135" w:rsidRPr="00F16CF4" w:rsidRDefault="00AD7135" w:rsidP="00DB0550"/>
        </w:tc>
      </w:tr>
      <w:tr w:rsidR="00AD7135" w:rsidRPr="00F16CF4" w14:paraId="50F43404" w14:textId="77777777" w:rsidTr="00DB0550">
        <w:trPr>
          <w:trHeight w:val="240"/>
          <w:jc w:val="center"/>
        </w:trPr>
        <w:tc>
          <w:tcPr>
            <w:tcW w:w="4876" w:type="dxa"/>
            <w:tcBorders>
              <w:top w:val="nil"/>
              <w:left w:val="nil"/>
              <w:bottom w:val="nil"/>
              <w:right w:val="nil"/>
            </w:tcBorders>
          </w:tcPr>
          <w:p w14:paraId="7116DE6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55DF7B2" w14:textId="77777777" w:rsidR="00AD7135" w:rsidRPr="00F16CF4" w:rsidRDefault="00AD7135" w:rsidP="00DB0550">
            <w:pPr>
              <w:pStyle w:val="AmColumnHeading"/>
            </w:pPr>
            <w:r w:rsidRPr="00F16CF4">
              <w:t>Alteração</w:t>
            </w:r>
          </w:p>
        </w:tc>
      </w:tr>
      <w:tr w:rsidR="00AD7135" w:rsidRPr="00F16CF4" w14:paraId="75C9E69E" w14:textId="77777777" w:rsidTr="00DB0550">
        <w:trPr>
          <w:jc w:val="center"/>
        </w:trPr>
        <w:tc>
          <w:tcPr>
            <w:tcW w:w="4876" w:type="dxa"/>
            <w:tcBorders>
              <w:top w:val="nil"/>
              <w:left w:val="nil"/>
              <w:bottom w:val="nil"/>
              <w:right w:val="nil"/>
            </w:tcBorders>
          </w:tcPr>
          <w:p w14:paraId="437C5AD0" w14:textId="77777777" w:rsidR="00AD7135" w:rsidRPr="00F16CF4" w:rsidRDefault="00AD7135" w:rsidP="00DB0550">
            <w:pPr>
              <w:pStyle w:val="Normal6a"/>
            </w:pPr>
          </w:p>
        </w:tc>
        <w:tc>
          <w:tcPr>
            <w:tcW w:w="4876" w:type="dxa"/>
            <w:tcBorders>
              <w:top w:val="nil"/>
              <w:left w:val="nil"/>
              <w:bottom w:val="nil"/>
              <w:right w:val="nil"/>
            </w:tcBorders>
          </w:tcPr>
          <w:p w14:paraId="14B4C3D8" w14:textId="555104A2" w:rsidR="00AD7135" w:rsidRPr="00F16CF4" w:rsidRDefault="00AD7135" w:rsidP="00DB0550">
            <w:pPr>
              <w:pStyle w:val="Normal6a"/>
            </w:pPr>
            <w:r w:rsidRPr="00F16CF4">
              <w:rPr>
                <w:b/>
                <w:i/>
              </w:rPr>
              <w:t>7</w:t>
            </w:r>
            <w:r w:rsidR="00A072A6">
              <w:rPr>
                <w:b/>
                <w:i/>
              </w:rPr>
              <w:noBreakHyphen/>
            </w:r>
            <w:r w:rsidRPr="00F16CF4">
              <w:rPr>
                <w:b/>
                <w:i/>
              </w:rPr>
              <w:t>A.</w:t>
            </w:r>
            <w:r w:rsidRPr="00F16CF4">
              <w:tab/>
            </w:r>
            <w:r w:rsidRPr="00F16CF4">
              <w:rPr>
                <w:b/>
                <w:i/>
              </w:rPr>
              <w:t>Observa com preocupação que vários dos países que registam as violações mais flagrantes e sistemáticas dos direitos humanos integram atualmente os principais organismos multilaterais de defesa dos direitos humanos; sublinha que tal compromete a credibilidade e a autoridade moral dessas instituições; defende a criação de mecanismos que restrinjam a elegibilidade para posições de liderança ou com direito de voto nesses organismos aos Estados que respeitem os princípios fundamentais da Carta das Nações Unidas e o direito internacional em matéria de direitos humanos;</w:t>
            </w:r>
          </w:p>
        </w:tc>
      </w:tr>
    </w:tbl>
    <w:p w14:paraId="5DA1419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E5E4A59" w14:textId="77777777" w:rsidR="00AD7135" w:rsidRPr="00F16CF4" w:rsidRDefault="00AD7135" w:rsidP="00AD7135">
      <w:r w:rsidRPr="00F16CF4">
        <w:rPr>
          <w:rStyle w:val="HideTWBExt"/>
        </w:rPr>
        <w:t>&lt;/Amend&gt;</w:t>
      </w:r>
    </w:p>
    <w:p w14:paraId="224BF62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178</w:t>
      </w:r>
      <w:r w:rsidRPr="00F16CF4">
        <w:rPr>
          <w:rStyle w:val="HideTWBExt"/>
        </w:rPr>
        <w:t>&lt;/NumAm&gt;</w:t>
      </w:r>
    </w:p>
    <w:p w14:paraId="572E6744" w14:textId="43F9C735"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2A3C91A4" w14:textId="77777777" w:rsidR="00AD7135" w:rsidRPr="00F16CF4" w:rsidRDefault="00AD7135" w:rsidP="00AD7135">
      <w:pPr>
        <w:pStyle w:val="NormalBold"/>
      </w:pPr>
      <w:r w:rsidRPr="00F16CF4">
        <w:rPr>
          <w:rStyle w:val="HideTWBExt"/>
          <w:b w:val="0"/>
        </w:rPr>
        <w:t>&lt;/RepeatBlock-By&gt;</w:t>
      </w:r>
    </w:p>
    <w:p w14:paraId="70AC16A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4EE9303" w14:textId="47A5E9F1" w:rsidR="00AD7135" w:rsidRPr="00F16CF4" w:rsidRDefault="00AD7135" w:rsidP="00AD7135">
      <w:pPr>
        <w:pStyle w:val="NormalBold"/>
      </w:pPr>
      <w:r w:rsidRPr="00F16CF4">
        <w:rPr>
          <w:rStyle w:val="HideTWBExt"/>
        </w:rPr>
        <w:t>&lt;Article&gt;</w:t>
      </w:r>
      <w:r w:rsidRPr="00F16CF4">
        <w:t>N.º 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376AD8E" w14:textId="77777777" w:rsidTr="00DB0550">
        <w:trPr>
          <w:trHeight w:hRule="exact" w:val="240"/>
          <w:jc w:val="center"/>
        </w:trPr>
        <w:tc>
          <w:tcPr>
            <w:tcW w:w="9752" w:type="dxa"/>
            <w:gridSpan w:val="2"/>
            <w:tcBorders>
              <w:top w:val="nil"/>
              <w:left w:val="nil"/>
              <w:bottom w:val="nil"/>
              <w:right w:val="nil"/>
            </w:tcBorders>
          </w:tcPr>
          <w:p w14:paraId="1F8A9B5B" w14:textId="77777777" w:rsidR="00AD7135" w:rsidRPr="00F16CF4" w:rsidRDefault="00AD7135" w:rsidP="00DB0550"/>
        </w:tc>
      </w:tr>
      <w:tr w:rsidR="00AD7135" w:rsidRPr="00F16CF4" w14:paraId="75A204F8" w14:textId="77777777" w:rsidTr="00DB0550">
        <w:trPr>
          <w:trHeight w:val="240"/>
          <w:jc w:val="center"/>
        </w:trPr>
        <w:tc>
          <w:tcPr>
            <w:tcW w:w="4876" w:type="dxa"/>
            <w:tcBorders>
              <w:top w:val="nil"/>
              <w:left w:val="nil"/>
              <w:bottom w:val="nil"/>
              <w:right w:val="nil"/>
            </w:tcBorders>
          </w:tcPr>
          <w:p w14:paraId="1AECDC9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BD7ECBF" w14:textId="77777777" w:rsidR="00AD7135" w:rsidRPr="00F16CF4" w:rsidRDefault="00AD7135" w:rsidP="00DB0550">
            <w:pPr>
              <w:pStyle w:val="AmColumnHeading"/>
            </w:pPr>
            <w:r w:rsidRPr="00F16CF4">
              <w:t>Alteração</w:t>
            </w:r>
          </w:p>
        </w:tc>
      </w:tr>
      <w:tr w:rsidR="00AD7135" w:rsidRPr="00F16CF4" w14:paraId="26C792E5" w14:textId="77777777" w:rsidTr="00DB0550">
        <w:trPr>
          <w:jc w:val="center"/>
        </w:trPr>
        <w:tc>
          <w:tcPr>
            <w:tcW w:w="4876" w:type="dxa"/>
            <w:tcBorders>
              <w:top w:val="nil"/>
              <w:left w:val="nil"/>
              <w:bottom w:val="nil"/>
              <w:right w:val="nil"/>
            </w:tcBorders>
          </w:tcPr>
          <w:p w14:paraId="63A59707" w14:textId="77777777" w:rsidR="00AD7135" w:rsidRPr="00F16CF4" w:rsidRDefault="00AD7135" w:rsidP="00DB0550">
            <w:pPr>
              <w:pStyle w:val="Normal6a"/>
            </w:pPr>
          </w:p>
        </w:tc>
        <w:tc>
          <w:tcPr>
            <w:tcW w:w="4876" w:type="dxa"/>
            <w:tcBorders>
              <w:top w:val="nil"/>
              <w:left w:val="nil"/>
              <w:bottom w:val="nil"/>
              <w:right w:val="nil"/>
            </w:tcBorders>
          </w:tcPr>
          <w:p w14:paraId="629FC7F9" w14:textId="6A5AE658" w:rsidR="00AD7135" w:rsidRPr="00F16CF4" w:rsidRDefault="00AD7135" w:rsidP="00DB0550">
            <w:pPr>
              <w:pStyle w:val="Normal6a"/>
            </w:pPr>
            <w:r w:rsidRPr="00F16CF4">
              <w:rPr>
                <w:b/>
                <w:i/>
              </w:rPr>
              <w:t>7</w:t>
            </w:r>
            <w:r w:rsidR="00A072A6">
              <w:rPr>
                <w:b/>
                <w:i/>
              </w:rPr>
              <w:noBreakHyphen/>
            </w:r>
            <w:r w:rsidRPr="00F16CF4">
              <w:rPr>
                <w:b/>
                <w:i/>
              </w:rPr>
              <w:t>A.</w:t>
            </w:r>
            <w:r w:rsidRPr="00F16CF4">
              <w:tab/>
            </w:r>
            <w:r w:rsidRPr="00F16CF4">
              <w:rPr>
                <w:b/>
                <w:i/>
              </w:rPr>
              <w:t>Manifesta</w:t>
            </w:r>
            <w:r w:rsidR="00A072A6">
              <w:rPr>
                <w:b/>
                <w:i/>
              </w:rPr>
              <w:noBreakHyphen/>
            </w:r>
            <w:r w:rsidRPr="00F16CF4">
              <w:rPr>
                <w:b/>
                <w:i/>
              </w:rPr>
              <w:t>se profundamente preocupado com a intensificação dos ataques contra a ordem internacional assente em regras por parte de regimes autoritários e totalitários, nomeadamente através de atos de agressão não provocada e injustificada contra os seus vizinhos pacíficos, bem como por meio de ações destinadas a pôr em causa o funcionamento eficaz dos órgãos das Nações Unidas, o que inclui a utilização abusiva do poder de veto no Conselho de Segurança das Nações Unidas;</w:t>
            </w:r>
          </w:p>
        </w:tc>
      </w:tr>
    </w:tbl>
    <w:p w14:paraId="515B233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062245C" w14:textId="77777777" w:rsidR="00AD7135" w:rsidRPr="00F16CF4" w:rsidRDefault="00AD7135" w:rsidP="00AD7135">
      <w:r w:rsidRPr="00F16CF4">
        <w:rPr>
          <w:rStyle w:val="HideTWBExt"/>
        </w:rPr>
        <w:t>&lt;/Amend&gt;</w:t>
      </w:r>
    </w:p>
    <w:p w14:paraId="155A518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179</w:t>
      </w:r>
      <w:r w:rsidRPr="00F16CF4">
        <w:rPr>
          <w:rStyle w:val="HideTWBExt"/>
        </w:rPr>
        <w:t>&lt;/NumAm&gt;</w:t>
      </w:r>
    </w:p>
    <w:p w14:paraId="44F751CF" w14:textId="0B934A4D"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5F0A45E4" w14:textId="77777777" w:rsidR="00AD7135" w:rsidRPr="00F16CF4" w:rsidRDefault="00AD7135" w:rsidP="00AD7135">
      <w:pPr>
        <w:pStyle w:val="NormalBold"/>
      </w:pPr>
      <w:r w:rsidRPr="00F16CF4">
        <w:rPr>
          <w:rStyle w:val="HideTWBExt"/>
          <w:b w:val="0"/>
        </w:rPr>
        <w:t>&lt;/RepeatBlock-By&gt;</w:t>
      </w:r>
    </w:p>
    <w:p w14:paraId="282837E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F5B7B1" w14:textId="16EDC8B1" w:rsidR="00AD7135" w:rsidRPr="00F16CF4" w:rsidRDefault="00AD7135" w:rsidP="00AD7135">
      <w:pPr>
        <w:pStyle w:val="NormalBold"/>
      </w:pPr>
      <w:r w:rsidRPr="00F16CF4">
        <w:rPr>
          <w:rStyle w:val="HideTWBExt"/>
        </w:rPr>
        <w:t>&lt;Article&gt;</w:t>
      </w:r>
      <w:r w:rsidRPr="00F16CF4">
        <w:t>N.º 7</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30F6C9B" w14:textId="77777777" w:rsidTr="00DB0550">
        <w:trPr>
          <w:trHeight w:hRule="exact" w:val="240"/>
          <w:jc w:val="center"/>
        </w:trPr>
        <w:tc>
          <w:tcPr>
            <w:tcW w:w="9752" w:type="dxa"/>
            <w:gridSpan w:val="2"/>
            <w:tcBorders>
              <w:top w:val="nil"/>
              <w:left w:val="nil"/>
              <w:bottom w:val="nil"/>
              <w:right w:val="nil"/>
            </w:tcBorders>
          </w:tcPr>
          <w:p w14:paraId="5294D72B" w14:textId="77777777" w:rsidR="00AD7135" w:rsidRPr="00F16CF4" w:rsidRDefault="00AD7135" w:rsidP="00DB0550"/>
        </w:tc>
      </w:tr>
      <w:tr w:rsidR="00AD7135" w:rsidRPr="00F16CF4" w14:paraId="673A1C9B" w14:textId="77777777" w:rsidTr="00DB0550">
        <w:trPr>
          <w:trHeight w:val="240"/>
          <w:jc w:val="center"/>
        </w:trPr>
        <w:tc>
          <w:tcPr>
            <w:tcW w:w="4876" w:type="dxa"/>
            <w:tcBorders>
              <w:top w:val="nil"/>
              <w:left w:val="nil"/>
              <w:bottom w:val="nil"/>
              <w:right w:val="nil"/>
            </w:tcBorders>
          </w:tcPr>
          <w:p w14:paraId="71C643E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E29088E" w14:textId="77777777" w:rsidR="00AD7135" w:rsidRPr="00F16CF4" w:rsidRDefault="00AD7135" w:rsidP="00DB0550">
            <w:pPr>
              <w:pStyle w:val="AmColumnHeading"/>
            </w:pPr>
            <w:r w:rsidRPr="00F16CF4">
              <w:t>Alteração</w:t>
            </w:r>
          </w:p>
        </w:tc>
      </w:tr>
      <w:tr w:rsidR="00AD7135" w:rsidRPr="00F16CF4" w14:paraId="5ED3C6A3" w14:textId="77777777" w:rsidTr="00DB0550">
        <w:trPr>
          <w:jc w:val="center"/>
        </w:trPr>
        <w:tc>
          <w:tcPr>
            <w:tcW w:w="4876" w:type="dxa"/>
            <w:tcBorders>
              <w:top w:val="nil"/>
              <w:left w:val="nil"/>
              <w:bottom w:val="nil"/>
              <w:right w:val="nil"/>
            </w:tcBorders>
          </w:tcPr>
          <w:p w14:paraId="3B684B2A" w14:textId="77777777" w:rsidR="00AD7135" w:rsidRPr="00F16CF4" w:rsidRDefault="00AD7135" w:rsidP="00DB0550">
            <w:pPr>
              <w:pStyle w:val="Normal6a"/>
            </w:pPr>
          </w:p>
        </w:tc>
        <w:tc>
          <w:tcPr>
            <w:tcW w:w="4876" w:type="dxa"/>
            <w:tcBorders>
              <w:top w:val="nil"/>
              <w:left w:val="nil"/>
              <w:bottom w:val="nil"/>
              <w:right w:val="nil"/>
            </w:tcBorders>
          </w:tcPr>
          <w:p w14:paraId="2B185078" w14:textId="6E9134DA" w:rsidR="00AD7135" w:rsidRPr="00F16CF4" w:rsidRDefault="00AD7135" w:rsidP="00DB0550">
            <w:pPr>
              <w:pStyle w:val="Normal6a"/>
            </w:pPr>
            <w:r w:rsidRPr="00F16CF4">
              <w:rPr>
                <w:b/>
                <w:i/>
              </w:rPr>
              <w:t>7</w:t>
            </w:r>
            <w:r w:rsidR="00A072A6">
              <w:rPr>
                <w:b/>
                <w:i/>
              </w:rPr>
              <w:noBreakHyphen/>
            </w:r>
            <w:r w:rsidRPr="00F16CF4">
              <w:rPr>
                <w:b/>
                <w:i/>
              </w:rPr>
              <w:t>B.</w:t>
            </w:r>
            <w:r w:rsidRPr="00F16CF4">
              <w:tab/>
            </w:r>
            <w:r w:rsidRPr="00F16CF4">
              <w:rPr>
                <w:b/>
                <w:i/>
              </w:rPr>
              <w:t>Apela aos Estados</w:t>
            </w:r>
            <w:r w:rsidR="00A072A6">
              <w:rPr>
                <w:b/>
                <w:i/>
              </w:rPr>
              <w:noBreakHyphen/>
            </w:r>
            <w:r w:rsidRPr="00F16CF4">
              <w:rPr>
                <w:b/>
                <w:i/>
              </w:rPr>
              <w:t>Membros e aos parceiros que partilham do mesmo espírito para que elaborem uma estratégia sólida e intensifiquem os seus esforços para combater esta escalada alarmante, e enviem uma mensagem unida e forte de apoio a essas organizações quando as mesmas sejam atacadas ou ameaçadas; considera que a ONU, os organismos que a compõem e outras organizações multilaterais carecem de reformas para dar uma resposta eficaz a estas dificuldades e ameaças crescentes;</w:t>
            </w:r>
          </w:p>
        </w:tc>
      </w:tr>
    </w:tbl>
    <w:p w14:paraId="7D783A2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85BA2F8" w14:textId="77777777" w:rsidR="00AD7135" w:rsidRPr="00F16CF4" w:rsidRDefault="00AD7135" w:rsidP="00AD7135">
      <w:r w:rsidRPr="00F16CF4">
        <w:rPr>
          <w:rStyle w:val="HideTWBExt"/>
        </w:rPr>
        <w:t>&lt;/Amend&gt;</w:t>
      </w:r>
    </w:p>
    <w:p w14:paraId="1D29E06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180</w:t>
      </w:r>
      <w:r w:rsidRPr="00F16CF4">
        <w:rPr>
          <w:rStyle w:val="HideTWBExt"/>
        </w:rPr>
        <w:t>&lt;/NumAm&gt;</w:t>
      </w:r>
    </w:p>
    <w:p w14:paraId="6A925ACE"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0BB2820E" w14:textId="77777777" w:rsidR="00AD7135" w:rsidRPr="00F16CF4" w:rsidRDefault="00AD7135" w:rsidP="00AD7135">
      <w:pPr>
        <w:pStyle w:val="NormalBold"/>
      </w:pPr>
      <w:r w:rsidRPr="00F16CF4">
        <w:rPr>
          <w:rStyle w:val="HideTWBExt"/>
          <w:b w:val="0"/>
        </w:rPr>
        <w:t>&lt;/RepeatBlock-By&gt;</w:t>
      </w:r>
    </w:p>
    <w:p w14:paraId="5A34182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B901598" w14:textId="77777777" w:rsidR="00AD7135" w:rsidRPr="00F16CF4" w:rsidRDefault="00AD7135" w:rsidP="00AD7135">
      <w:pPr>
        <w:pStyle w:val="NormalBold"/>
      </w:pPr>
      <w:r w:rsidRPr="00F16CF4">
        <w:rPr>
          <w:rStyle w:val="HideTWBExt"/>
        </w:rPr>
        <w:t>&lt;Article&gt;</w:t>
      </w:r>
      <w:r w:rsidRPr="00F16CF4">
        <w:t>N.º 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E0F7C0F" w14:textId="77777777" w:rsidTr="00DB0550">
        <w:trPr>
          <w:trHeight w:hRule="exact" w:val="240"/>
          <w:jc w:val="center"/>
        </w:trPr>
        <w:tc>
          <w:tcPr>
            <w:tcW w:w="9752" w:type="dxa"/>
            <w:gridSpan w:val="2"/>
            <w:tcBorders>
              <w:top w:val="nil"/>
              <w:left w:val="nil"/>
              <w:bottom w:val="nil"/>
              <w:right w:val="nil"/>
            </w:tcBorders>
          </w:tcPr>
          <w:p w14:paraId="0199383F" w14:textId="77777777" w:rsidR="00AD7135" w:rsidRPr="00F16CF4" w:rsidRDefault="00AD7135" w:rsidP="00DB0550"/>
        </w:tc>
      </w:tr>
      <w:tr w:rsidR="00AD7135" w:rsidRPr="00F16CF4" w14:paraId="66D3BCB0" w14:textId="77777777" w:rsidTr="00DB0550">
        <w:trPr>
          <w:trHeight w:val="240"/>
          <w:jc w:val="center"/>
        </w:trPr>
        <w:tc>
          <w:tcPr>
            <w:tcW w:w="4876" w:type="dxa"/>
            <w:tcBorders>
              <w:top w:val="nil"/>
              <w:left w:val="nil"/>
              <w:bottom w:val="nil"/>
              <w:right w:val="nil"/>
            </w:tcBorders>
          </w:tcPr>
          <w:p w14:paraId="63174DF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0173EDF" w14:textId="77777777" w:rsidR="00AD7135" w:rsidRPr="00F16CF4" w:rsidRDefault="00AD7135" w:rsidP="00DB0550">
            <w:pPr>
              <w:pStyle w:val="AmColumnHeading"/>
            </w:pPr>
            <w:r w:rsidRPr="00F16CF4">
              <w:t>Alteração</w:t>
            </w:r>
          </w:p>
        </w:tc>
      </w:tr>
      <w:tr w:rsidR="00AD7135" w:rsidRPr="00F16CF4" w14:paraId="49214B89" w14:textId="77777777" w:rsidTr="00DB0550">
        <w:trPr>
          <w:jc w:val="center"/>
        </w:trPr>
        <w:tc>
          <w:tcPr>
            <w:tcW w:w="4876" w:type="dxa"/>
            <w:tcBorders>
              <w:top w:val="nil"/>
              <w:left w:val="nil"/>
              <w:bottom w:val="nil"/>
              <w:right w:val="nil"/>
            </w:tcBorders>
          </w:tcPr>
          <w:p w14:paraId="63FA974F" w14:textId="77777777" w:rsidR="00AD7135" w:rsidRPr="00F16CF4" w:rsidRDefault="00AD7135" w:rsidP="00DB0550">
            <w:pPr>
              <w:pStyle w:val="Normal6a"/>
            </w:pPr>
            <w:r w:rsidRPr="00F16CF4">
              <w:rPr>
                <w:b/>
                <w:i/>
              </w:rPr>
              <w:t>8.</w:t>
            </w:r>
            <w:r w:rsidRPr="00F16CF4">
              <w:tab/>
            </w:r>
            <w:r w:rsidRPr="00F16CF4">
              <w:rPr>
                <w:b/>
                <w:i/>
              </w:rPr>
              <w:t>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w:t>
            </w:r>
          </w:p>
        </w:tc>
        <w:tc>
          <w:tcPr>
            <w:tcW w:w="4876" w:type="dxa"/>
            <w:tcBorders>
              <w:top w:val="nil"/>
              <w:left w:val="nil"/>
              <w:bottom w:val="nil"/>
              <w:right w:val="nil"/>
            </w:tcBorders>
          </w:tcPr>
          <w:p w14:paraId="1F8B96B4" w14:textId="77777777" w:rsidR="00AD7135" w:rsidRPr="00F16CF4" w:rsidRDefault="00AD7135" w:rsidP="00DB0550">
            <w:pPr>
              <w:pStyle w:val="Normal6a"/>
            </w:pPr>
            <w:r w:rsidRPr="00F16CF4">
              <w:rPr>
                <w:b/>
                <w:i/>
              </w:rPr>
              <w:t>Suprimido</w:t>
            </w:r>
          </w:p>
        </w:tc>
      </w:tr>
    </w:tbl>
    <w:p w14:paraId="1D5B9FF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F137382" w14:textId="77777777" w:rsidR="00AD7135" w:rsidRPr="00F16CF4" w:rsidRDefault="00AD7135" w:rsidP="00AD7135">
      <w:r w:rsidRPr="00F16CF4">
        <w:rPr>
          <w:rStyle w:val="HideTWBExt"/>
        </w:rPr>
        <w:t>&lt;/Amend&gt;</w:t>
      </w:r>
    </w:p>
    <w:p w14:paraId="4B59155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181</w:t>
      </w:r>
      <w:r w:rsidRPr="00F16CF4">
        <w:rPr>
          <w:rStyle w:val="HideTWBExt"/>
        </w:rPr>
        <w:t>&lt;/NumAm&gt;</w:t>
      </w:r>
    </w:p>
    <w:p w14:paraId="33949C0C"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67335259" w14:textId="77777777" w:rsidR="00AD7135" w:rsidRPr="00F16CF4" w:rsidRDefault="00AD7135" w:rsidP="00AD7135">
      <w:pPr>
        <w:pStyle w:val="NormalBold"/>
      </w:pPr>
      <w:r w:rsidRPr="00F16CF4">
        <w:rPr>
          <w:rStyle w:val="HideTWBExt"/>
          <w:b w:val="0"/>
        </w:rPr>
        <w:t>&lt;/RepeatBlock-By&gt;</w:t>
      </w:r>
    </w:p>
    <w:p w14:paraId="36EAFFF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06991B2" w14:textId="77777777" w:rsidR="00AD7135" w:rsidRPr="00F16CF4" w:rsidRDefault="00AD7135" w:rsidP="00AD7135">
      <w:pPr>
        <w:pStyle w:val="NormalBold"/>
      </w:pPr>
      <w:r w:rsidRPr="00F16CF4">
        <w:rPr>
          <w:rStyle w:val="HideTWBExt"/>
        </w:rPr>
        <w:t>&lt;Article&gt;</w:t>
      </w:r>
      <w:r w:rsidRPr="00F16CF4">
        <w:t>N.º 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C6E9E39" w14:textId="77777777" w:rsidTr="00DB0550">
        <w:trPr>
          <w:trHeight w:hRule="exact" w:val="240"/>
          <w:jc w:val="center"/>
        </w:trPr>
        <w:tc>
          <w:tcPr>
            <w:tcW w:w="9752" w:type="dxa"/>
            <w:gridSpan w:val="2"/>
            <w:tcBorders>
              <w:top w:val="nil"/>
              <w:left w:val="nil"/>
              <w:bottom w:val="nil"/>
              <w:right w:val="nil"/>
            </w:tcBorders>
          </w:tcPr>
          <w:p w14:paraId="1D074F01" w14:textId="77777777" w:rsidR="00AD7135" w:rsidRPr="00F16CF4" w:rsidRDefault="00AD7135" w:rsidP="00DB0550"/>
        </w:tc>
      </w:tr>
      <w:tr w:rsidR="00AD7135" w:rsidRPr="00F16CF4" w14:paraId="08BBA2EB" w14:textId="77777777" w:rsidTr="00DB0550">
        <w:trPr>
          <w:trHeight w:val="240"/>
          <w:jc w:val="center"/>
        </w:trPr>
        <w:tc>
          <w:tcPr>
            <w:tcW w:w="4876" w:type="dxa"/>
            <w:tcBorders>
              <w:top w:val="nil"/>
              <w:left w:val="nil"/>
              <w:bottom w:val="nil"/>
              <w:right w:val="nil"/>
            </w:tcBorders>
          </w:tcPr>
          <w:p w14:paraId="7AB8C7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DD4D352" w14:textId="77777777" w:rsidR="00AD7135" w:rsidRPr="00F16CF4" w:rsidRDefault="00AD7135" w:rsidP="00DB0550">
            <w:pPr>
              <w:pStyle w:val="AmColumnHeading"/>
            </w:pPr>
            <w:r w:rsidRPr="00F16CF4">
              <w:t>Alteração</w:t>
            </w:r>
          </w:p>
        </w:tc>
      </w:tr>
      <w:tr w:rsidR="00AD7135" w:rsidRPr="00F16CF4" w14:paraId="72DAED47" w14:textId="77777777" w:rsidTr="00DB0550">
        <w:trPr>
          <w:jc w:val="center"/>
        </w:trPr>
        <w:tc>
          <w:tcPr>
            <w:tcW w:w="4876" w:type="dxa"/>
            <w:tcBorders>
              <w:top w:val="nil"/>
              <w:left w:val="nil"/>
              <w:bottom w:val="nil"/>
              <w:right w:val="nil"/>
            </w:tcBorders>
          </w:tcPr>
          <w:p w14:paraId="2165D8B4" w14:textId="77777777" w:rsidR="00AD7135" w:rsidRPr="00F16CF4" w:rsidRDefault="00AD7135" w:rsidP="00DB0550">
            <w:pPr>
              <w:pStyle w:val="Normal6a"/>
            </w:pPr>
            <w:r w:rsidRPr="00F16CF4">
              <w:t>8.</w:t>
            </w:r>
            <w:r w:rsidRPr="00F16CF4">
              <w:tab/>
              <w:t>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w:t>
            </w:r>
          </w:p>
        </w:tc>
        <w:tc>
          <w:tcPr>
            <w:tcW w:w="4876" w:type="dxa"/>
            <w:tcBorders>
              <w:top w:val="nil"/>
              <w:left w:val="nil"/>
              <w:bottom w:val="nil"/>
              <w:right w:val="nil"/>
            </w:tcBorders>
          </w:tcPr>
          <w:p w14:paraId="5B37483B" w14:textId="1227860C" w:rsidR="00AD7135" w:rsidRPr="00F16CF4" w:rsidRDefault="00AD7135" w:rsidP="00DB0550">
            <w:pPr>
              <w:pStyle w:val="Normal6a"/>
            </w:pPr>
            <w:r w:rsidRPr="00F16CF4">
              <w:t>8.</w:t>
            </w:r>
            <w:r w:rsidRPr="00F16CF4">
              <w:tab/>
              <w:t xml:space="preserve">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 </w:t>
            </w:r>
            <w:r w:rsidRPr="00F16CF4">
              <w:rPr>
                <w:b/>
                <w:i/>
              </w:rPr>
              <w:t>salienta que a atual ordem multilateral deve incorporar plenamente na sua arquitetura os novos intervenientes mundiais, em particular os que defendem a democracia e os direitos humanos; pede à UE e aos seus Estados</w:t>
            </w:r>
            <w:r w:rsidR="00A072A6">
              <w:rPr>
                <w:b/>
                <w:i/>
              </w:rPr>
              <w:noBreakHyphen/>
            </w:r>
            <w:r w:rsidRPr="00F16CF4">
              <w:rPr>
                <w:b/>
                <w:i/>
              </w:rPr>
              <w:t>Membros, por conseguinte, que envidem esforços no sentido de assegurar que a UE tenha um lugar permanente nas instâncias multilaterais, e em especial no Conselho de Segurança das Nações Unidas; louva o papel das agências das Nações Unidas no que diz respeito à promoção dos direitos humanos, à resolução de conflitos e à governação mundial, em particular nas zonas de conflito;</w:t>
            </w:r>
          </w:p>
        </w:tc>
      </w:tr>
    </w:tbl>
    <w:p w14:paraId="53CDA19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2BC43B8" w14:textId="77777777" w:rsidR="00AD7135" w:rsidRPr="00F16CF4" w:rsidRDefault="00AD7135" w:rsidP="00AD7135">
      <w:r w:rsidRPr="00F16CF4">
        <w:rPr>
          <w:rStyle w:val="HideTWBExt"/>
        </w:rPr>
        <w:t>&lt;/Amend&gt;</w:t>
      </w:r>
    </w:p>
    <w:p w14:paraId="0E41A47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182</w:t>
      </w:r>
      <w:r w:rsidRPr="00F16CF4">
        <w:rPr>
          <w:rStyle w:val="HideTWBExt"/>
        </w:rPr>
        <w:t>&lt;/NumAm&gt;</w:t>
      </w:r>
    </w:p>
    <w:p w14:paraId="074E48E3"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Emmanouil Fragkos</w:t>
      </w:r>
      <w:r w:rsidRPr="00F16CF4">
        <w:rPr>
          <w:rStyle w:val="HideTWBExt"/>
          <w:b w:val="0"/>
        </w:rPr>
        <w:t>&lt;/Members&gt;</w:t>
      </w:r>
    </w:p>
    <w:p w14:paraId="614EEB07" w14:textId="77777777" w:rsidR="00AD7135" w:rsidRPr="00F16CF4" w:rsidRDefault="00AD7135" w:rsidP="00AD7135">
      <w:pPr>
        <w:pStyle w:val="NormalBold"/>
      </w:pPr>
      <w:r w:rsidRPr="00F16CF4">
        <w:rPr>
          <w:rStyle w:val="HideTWBExt"/>
          <w:b w:val="0"/>
        </w:rPr>
        <w:t>&lt;/RepeatBlock-By&gt;</w:t>
      </w:r>
    </w:p>
    <w:p w14:paraId="2B9B5F1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29B85EB" w14:textId="77777777" w:rsidR="00AD7135" w:rsidRPr="00F16CF4" w:rsidRDefault="00AD7135" w:rsidP="00AD7135">
      <w:pPr>
        <w:pStyle w:val="NormalBold"/>
      </w:pPr>
      <w:r w:rsidRPr="00F16CF4">
        <w:rPr>
          <w:rStyle w:val="HideTWBExt"/>
        </w:rPr>
        <w:t>&lt;Article&gt;</w:t>
      </w:r>
      <w:r w:rsidRPr="00F16CF4">
        <w:t>N.º 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16F9C11" w14:textId="77777777" w:rsidTr="00DB0550">
        <w:trPr>
          <w:trHeight w:hRule="exact" w:val="240"/>
          <w:jc w:val="center"/>
        </w:trPr>
        <w:tc>
          <w:tcPr>
            <w:tcW w:w="9752" w:type="dxa"/>
            <w:gridSpan w:val="2"/>
            <w:tcBorders>
              <w:top w:val="nil"/>
              <w:left w:val="nil"/>
              <w:bottom w:val="nil"/>
              <w:right w:val="nil"/>
            </w:tcBorders>
          </w:tcPr>
          <w:p w14:paraId="236D4152" w14:textId="77777777" w:rsidR="00AD7135" w:rsidRPr="00F16CF4" w:rsidRDefault="00AD7135" w:rsidP="00DB0550"/>
        </w:tc>
      </w:tr>
      <w:tr w:rsidR="00AD7135" w:rsidRPr="00F16CF4" w14:paraId="6184E03A" w14:textId="77777777" w:rsidTr="00DB0550">
        <w:trPr>
          <w:trHeight w:val="240"/>
          <w:jc w:val="center"/>
        </w:trPr>
        <w:tc>
          <w:tcPr>
            <w:tcW w:w="4876" w:type="dxa"/>
            <w:tcBorders>
              <w:top w:val="nil"/>
              <w:left w:val="nil"/>
              <w:bottom w:val="nil"/>
              <w:right w:val="nil"/>
            </w:tcBorders>
          </w:tcPr>
          <w:p w14:paraId="21C3084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22145F0" w14:textId="77777777" w:rsidR="00AD7135" w:rsidRPr="00F16CF4" w:rsidRDefault="00AD7135" w:rsidP="00DB0550">
            <w:pPr>
              <w:pStyle w:val="AmColumnHeading"/>
            </w:pPr>
            <w:r w:rsidRPr="00F16CF4">
              <w:t>Alteração</w:t>
            </w:r>
          </w:p>
        </w:tc>
      </w:tr>
      <w:tr w:rsidR="00AD7135" w:rsidRPr="00F16CF4" w14:paraId="5EF898DE" w14:textId="77777777" w:rsidTr="00DB0550">
        <w:trPr>
          <w:jc w:val="center"/>
        </w:trPr>
        <w:tc>
          <w:tcPr>
            <w:tcW w:w="4876" w:type="dxa"/>
            <w:tcBorders>
              <w:top w:val="nil"/>
              <w:left w:val="nil"/>
              <w:bottom w:val="nil"/>
              <w:right w:val="nil"/>
            </w:tcBorders>
          </w:tcPr>
          <w:p w14:paraId="419AFB52" w14:textId="77777777" w:rsidR="00AD7135" w:rsidRPr="00F16CF4" w:rsidRDefault="00AD7135" w:rsidP="00DB0550">
            <w:pPr>
              <w:pStyle w:val="Normal6a"/>
            </w:pPr>
            <w:r w:rsidRPr="00F16CF4">
              <w:t>8.</w:t>
            </w:r>
            <w:r w:rsidRPr="00F16CF4">
              <w:tab/>
              <w:t>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w:t>
            </w:r>
          </w:p>
        </w:tc>
        <w:tc>
          <w:tcPr>
            <w:tcW w:w="4876" w:type="dxa"/>
            <w:tcBorders>
              <w:top w:val="nil"/>
              <w:left w:val="nil"/>
              <w:bottom w:val="nil"/>
              <w:right w:val="nil"/>
            </w:tcBorders>
          </w:tcPr>
          <w:p w14:paraId="71A841FE" w14:textId="77777777" w:rsidR="00AD7135" w:rsidRPr="00F16CF4" w:rsidRDefault="00AD7135" w:rsidP="00DB0550">
            <w:pPr>
              <w:pStyle w:val="Normal6a"/>
            </w:pPr>
            <w:r w:rsidRPr="00F16CF4">
              <w:t>8.</w:t>
            </w:r>
            <w:r w:rsidRPr="00F16CF4">
              <w:tab/>
              <w:t xml:space="preserve">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 </w:t>
            </w:r>
            <w:r w:rsidRPr="00F16CF4">
              <w:rPr>
                <w:b/>
                <w:i/>
              </w:rPr>
              <w:t>salienta, porém, que as críticas justificadas à ineficiência das organizações internacionais e à incapacidade de assumirem as suas principais responsabilidades — como garantir a segurança, proteger os direitos humanos e prestar ajuda ao desenvolvimento, como ilustrado pelas lacunas do Conselho de Segurança das Nações Unidas, do Conselho dos Direitos Humanos das Nações Unidas e da Agência das Nações Unidas de Assistência aos Refugiados da Palestina — devem servir de base para a reflexão sobre o seu funcionamento, bem como a sua eventual reforma;</w:t>
            </w:r>
          </w:p>
        </w:tc>
      </w:tr>
    </w:tbl>
    <w:p w14:paraId="020D769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98A13BB" w14:textId="77777777" w:rsidR="00AD7135" w:rsidRPr="00F16CF4" w:rsidRDefault="00AD7135" w:rsidP="00AD7135">
      <w:r w:rsidRPr="00F16CF4">
        <w:rPr>
          <w:rStyle w:val="HideTWBExt"/>
        </w:rPr>
        <w:t>&lt;/Amend&gt;</w:t>
      </w:r>
    </w:p>
    <w:p w14:paraId="6960296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183</w:t>
      </w:r>
      <w:r w:rsidRPr="00F16CF4">
        <w:rPr>
          <w:rStyle w:val="HideTWBExt"/>
        </w:rPr>
        <w:t>&lt;/NumAm&gt;</w:t>
      </w:r>
    </w:p>
    <w:p w14:paraId="29224644"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22EE685C" w14:textId="77777777" w:rsidR="00AD7135" w:rsidRPr="00F16CF4" w:rsidRDefault="00AD7135" w:rsidP="00AD7135">
      <w:pPr>
        <w:pStyle w:val="NormalBold"/>
      </w:pPr>
      <w:r w:rsidRPr="00F16CF4">
        <w:rPr>
          <w:rStyle w:val="HideTWBExt"/>
          <w:b w:val="0"/>
        </w:rPr>
        <w:t>&lt;/RepeatBlock-By&gt;</w:t>
      </w:r>
    </w:p>
    <w:p w14:paraId="2F265A1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D5B78A0" w14:textId="77777777" w:rsidR="00AD7135" w:rsidRPr="00F16CF4" w:rsidRDefault="00AD7135" w:rsidP="00AD7135">
      <w:pPr>
        <w:pStyle w:val="NormalBold"/>
      </w:pPr>
      <w:r w:rsidRPr="00F16CF4">
        <w:rPr>
          <w:rStyle w:val="HideTWBExt"/>
        </w:rPr>
        <w:t>&lt;Article&gt;</w:t>
      </w:r>
      <w:r w:rsidRPr="00F16CF4">
        <w:t>N.º 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EAEED79" w14:textId="77777777" w:rsidTr="00DB0550">
        <w:trPr>
          <w:trHeight w:hRule="exact" w:val="240"/>
          <w:jc w:val="center"/>
        </w:trPr>
        <w:tc>
          <w:tcPr>
            <w:tcW w:w="9752" w:type="dxa"/>
            <w:gridSpan w:val="2"/>
            <w:tcBorders>
              <w:top w:val="nil"/>
              <w:left w:val="nil"/>
              <w:bottom w:val="nil"/>
              <w:right w:val="nil"/>
            </w:tcBorders>
          </w:tcPr>
          <w:p w14:paraId="692F8284" w14:textId="77777777" w:rsidR="00AD7135" w:rsidRPr="00F16CF4" w:rsidRDefault="00AD7135" w:rsidP="00DB0550"/>
        </w:tc>
      </w:tr>
      <w:tr w:rsidR="00AD7135" w:rsidRPr="00F16CF4" w14:paraId="01F90E7F" w14:textId="77777777" w:rsidTr="00DB0550">
        <w:trPr>
          <w:trHeight w:val="240"/>
          <w:jc w:val="center"/>
        </w:trPr>
        <w:tc>
          <w:tcPr>
            <w:tcW w:w="4876" w:type="dxa"/>
            <w:tcBorders>
              <w:top w:val="nil"/>
              <w:left w:val="nil"/>
              <w:bottom w:val="nil"/>
              <w:right w:val="nil"/>
            </w:tcBorders>
          </w:tcPr>
          <w:p w14:paraId="77D92DE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1C29C75" w14:textId="77777777" w:rsidR="00AD7135" w:rsidRPr="00F16CF4" w:rsidRDefault="00AD7135" w:rsidP="00DB0550">
            <w:pPr>
              <w:pStyle w:val="AmColumnHeading"/>
            </w:pPr>
            <w:r w:rsidRPr="00F16CF4">
              <w:t>Alteração</w:t>
            </w:r>
          </w:p>
        </w:tc>
      </w:tr>
      <w:tr w:rsidR="00AD7135" w:rsidRPr="00F16CF4" w14:paraId="6C5FFABA" w14:textId="77777777" w:rsidTr="00DB0550">
        <w:trPr>
          <w:jc w:val="center"/>
        </w:trPr>
        <w:tc>
          <w:tcPr>
            <w:tcW w:w="4876" w:type="dxa"/>
            <w:tcBorders>
              <w:top w:val="nil"/>
              <w:left w:val="nil"/>
              <w:bottom w:val="nil"/>
              <w:right w:val="nil"/>
            </w:tcBorders>
          </w:tcPr>
          <w:p w14:paraId="4AADD762" w14:textId="77777777" w:rsidR="00AD7135" w:rsidRPr="00F16CF4" w:rsidRDefault="00AD7135" w:rsidP="00DB0550">
            <w:pPr>
              <w:pStyle w:val="Normal6a"/>
            </w:pPr>
            <w:r w:rsidRPr="00F16CF4">
              <w:t>8.</w:t>
            </w:r>
            <w:r w:rsidRPr="00F16CF4">
              <w:tab/>
              <w:t>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w:t>
            </w:r>
          </w:p>
        </w:tc>
        <w:tc>
          <w:tcPr>
            <w:tcW w:w="4876" w:type="dxa"/>
            <w:tcBorders>
              <w:top w:val="nil"/>
              <w:left w:val="nil"/>
              <w:bottom w:val="nil"/>
              <w:right w:val="nil"/>
            </w:tcBorders>
          </w:tcPr>
          <w:p w14:paraId="0A2C9BC1" w14:textId="77777777" w:rsidR="00AD7135" w:rsidRPr="00F16CF4" w:rsidRDefault="00AD7135" w:rsidP="00DB0550">
            <w:pPr>
              <w:pStyle w:val="Normal6a"/>
            </w:pPr>
            <w:r w:rsidRPr="00F16CF4">
              <w:t>8.</w:t>
            </w:r>
            <w:r w:rsidRPr="00F16CF4">
              <w:tab/>
              <w:t xml:space="preserve">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 </w:t>
            </w:r>
            <w:r w:rsidRPr="00F16CF4">
              <w:rPr>
                <w:b/>
                <w:i/>
              </w:rPr>
              <w:t>reconhece, no entanto, que as Nações Unidas e vários dos seus órgãos têm falhas, merecem críticas e carecem de reformas;</w:t>
            </w:r>
          </w:p>
        </w:tc>
      </w:tr>
    </w:tbl>
    <w:p w14:paraId="3922939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E845EB7" w14:textId="77777777" w:rsidR="00AD7135" w:rsidRPr="00F16CF4" w:rsidRDefault="00AD7135" w:rsidP="00AD7135">
      <w:r w:rsidRPr="00F16CF4">
        <w:rPr>
          <w:rStyle w:val="HideTWBExt"/>
        </w:rPr>
        <w:t>&lt;/Amend&gt;</w:t>
      </w:r>
    </w:p>
    <w:p w14:paraId="55E8870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184</w:t>
      </w:r>
      <w:r w:rsidRPr="00F16CF4">
        <w:rPr>
          <w:rStyle w:val="HideTWBExt"/>
        </w:rPr>
        <w:t>&lt;/NumAm&gt;</w:t>
      </w:r>
    </w:p>
    <w:p w14:paraId="548FE177"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2EC98399" w14:textId="77777777" w:rsidR="00AD7135" w:rsidRPr="00F16CF4" w:rsidRDefault="00AD7135" w:rsidP="00AD7135">
      <w:pPr>
        <w:pStyle w:val="NormalBold"/>
      </w:pPr>
      <w:r w:rsidRPr="00F16CF4">
        <w:rPr>
          <w:rStyle w:val="HideTWBExt"/>
          <w:b w:val="0"/>
        </w:rPr>
        <w:t>&lt;/RepeatBlock-By&gt;</w:t>
      </w:r>
    </w:p>
    <w:p w14:paraId="03CA579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48F92AE" w14:textId="77777777" w:rsidR="00AD7135" w:rsidRPr="00F16CF4" w:rsidRDefault="00AD7135" w:rsidP="00AD7135">
      <w:pPr>
        <w:pStyle w:val="NormalBold"/>
      </w:pPr>
      <w:r w:rsidRPr="00F16CF4">
        <w:rPr>
          <w:rStyle w:val="HideTWBExt"/>
        </w:rPr>
        <w:t>&lt;Article&gt;</w:t>
      </w:r>
      <w:r w:rsidRPr="00F16CF4">
        <w:t>N.º 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9C8F142" w14:textId="77777777" w:rsidTr="00DB0550">
        <w:trPr>
          <w:trHeight w:hRule="exact" w:val="240"/>
          <w:jc w:val="center"/>
        </w:trPr>
        <w:tc>
          <w:tcPr>
            <w:tcW w:w="9752" w:type="dxa"/>
            <w:gridSpan w:val="2"/>
            <w:tcBorders>
              <w:top w:val="nil"/>
              <w:left w:val="nil"/>
              <w:bottom w:val="nil"/>
              <w:right w:val="nil"/>
            </w:tcBorders>
          </w:tcPr>
          <w:p w14:paraId="12FAC7A0" w14:textId="77777777" w:rsidR="00AD7135" w:rsidRPr="00F16CF4" w:rsidRDefault="00AD7135" w:rsidP="00DB0550"/>
        </w:tc>
      </w:tr>
      <w:tr w:rsidR="00AD7135" w:rsidRPr="00F16CF4" w14:paraId="5509B2D0" w14:textId="77777777" w:rsidTr="00DB0550">
        <w:trPr>
          <w:trHeight w:val="240"/>
          <w:jc w:val="center"/>
        </w:trPr>
        <w:tc>
          <w:tcPr>
            <w:tcW w:w="4876" w:type="dxa"/>
            <w:tcBorders>
              <w:top w:val="nil"/>
              <w:left w:val="nil"/>
              <w:bottom w:val="nil"/>
              <w:right w:val="nil"/>
            </w:tcBorders>
          </w:tcPr>
          <w:p w14:paraId="6CDC4A4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A1AE680" w14:textId="77777777" w:rsidR="00AD7135" w:rsidRPr="00F16CF4" w:rsidRDefault="00AD7135" w:rsidP="00DB0550">
            <w:pPr>
              <w:pStyle w:val="AmColumnHeading"/>
            </w:pPr>
            <w:r w:rsidRPr="00F16CF4">
              <w:t>Alteração</w:t>
            </w:r>
          </w:p>
        </w:tc>
      </w:tr>
      <w:tr w:rsidR="00AD7135" w:rsidRPr="00F16CF4" w14:paraId="5FCD306D" w14:textId="77777777" w:rsidTr="00DB0550">
        <w:trPr>
          <w:jc w:val="center"/>
        </w:trPr>
        <w:tc>
          <w:tcPr>
            <w:tcW w:w="4876" w:type="dxa"/>
            <w:tcBorders>
              <w:top w:val="nil"/>
              <w:left w:val="nil"/>
              <w:bottom w:val="nil"/>
              <w:right w:val="nil"/>
            </w:tcBorders>
          </w:tcPr>
          <w:p w14:paraId="701DA822" w14:textId="77777777" w:rsidR="00AD7135" w:rsidRPr="00F16CF4" w:rsidRDefault="00AD7135" w:rsidP="00DB0550">
            <w:pPr>
              <w:pStyle w:val="Normal6a"/>
            </w:pPr>
            <w:r w:rsidRPr="00F16CF4">
              <w:t>8.</w:t>
            </w:r>
            <w:r w:rsidRPr="00F16CF4">
              <w:tab/>
            </w:r>
            <w:r w:rsidRPr="00F16CF4">
              <w:rPr>
                <w:b/>
                <w:i/>
              </w:rPr>
              <w:t>Assinala que este abandono de uma visão multilateral da ordem mundial não só põe em risco a resolução eficaz das crises atuais, como também torna mais provável o surgimento de novas crises; salienta</w:t>
            </w:r>
            <w:r w:rsidRPr="00F16CF4">
              <w:t xml:space="preserve"> que </w:t>
            </w:r>
            <w:r w:rsidRPr="00F16CF4">
              <w:rPr>
                <w:b/>
                <w:i/>
              </w:rPr>
              <w:t>o sistema multilateral, centrado nas Nações Unidas, continua a ser a forma mais eficaz de afrontar os problemas globais de maneira justa, sustentável e de acordo com determinados princípios</w:t>
            </w:r>
            <w:r w:rsidRPr="00F16CF4">
              <w:t>;</w:t>
            </w:r>
          </w:p>
        </w:tc>
        <w:tc>
          <w:tcPr>
            <w:tcW w:w="4876" w:type="dxa"/>
            <w:tcBorders>
              <w:top w:val="nil"/>
              <w:left w:val="nil"/>
              <w:bottom w:val="nil"/>
              <w:right w:val="nil"/>
            </w:tcBorders>
          </w:tcPr>
          <w:p w14:paraId="3CC800A3" w14:textId="77777777" w:rsidR="00AD7135" w:rsidRPr="00F16CF4" w:rsidRDefault="00AD7135" w:rsidP="00DB0550">
            <w:pPr>
              <w:pStyle w:val="Normal6a"/>
            </w:pPr>
            <w:r w:rsidRPr="00F16CF4">
              <w:t>8.</w:t>
            </w:r>
            <w:r w:rsidRPr="00F16CF4">
              <w:tab/>
            </w:r>
            <w:r w:rsidRPr="00F16CF4">
              <w:rPr>
                <w:b/>
                <w:i/>
              </w:rPr>
              <w:t>Lamenta</w:t>
            </w:r>
            <w:r w:rsidRPr="00F16CF4">
              <w:t xml:space="preserve"> que </w:t>
            </w:r>
            <w:r w:rsidRPr="00F16CF4">
              <w:rPr>
                <w:b/>
                <w:i/>
              </w:rPr>
              <w:t>as Nações Unidas não tenham conseguido promover a cooperação internacional e preservar a segurança internacional e a paz mundial da forma esperada, devido à recusa da maioria dos seus Estados membros em participar na cooperação internacional</w:t>
            </w:r>
            <w:r w:rsidRPr="00F16CF4">
              <w:t>;</w:t>
            </w:r>
          </w:p>
        </w:tc>
      </w:tr>
    </w:tbl>
    <w:p w14:paraId="5DC79CD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DD7C1E3" w14:textId="77777777" w:rsidR="00AD7135" w:rsidRPr="00F16CF4" w:rsidRDefault="00AD7135" w:rsidP="00AD7135">
      <w:r w:rsidRPr="00F16CF4">
        <w:rPr>
          <w:rStyle w:val="HideTWBExt"/>
        </w:rPr>
        <w:t>&lt;/Amend&gt;</w:t>
      </w:r>
    </w:p>
    <w:p w14:paraId="71A02C5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185</w:t>
      </w:r>
      <w:r w:rsidRPr="00F16CF4">
        <w:rPr>
          <w:rStyle w:val="HideTWBExt"/>
        </w:rPr>
        <w:t>&lt;/NumAm&gt;</w:t>
      </w:r>
    </w:p>
    <w:p w14:paraId="28D0E629" w14:textId="7DABEEA5"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711A785A" w14:textId="77777777" w:rsidR="00AD7135" w:rsidRPr="00F16CF4" w:rsidRDefault="00AD7135" w:rsidP="00AD7135">
      <w:pPr>
        <w:pStyle w:val="NormalBold"/>
      </w:pPr>
      <w:r w:rsidRPr="00F16CF4">
        <w:rPr>
          <w:rStyle w:val="HideTWBExt"/>
          <w:b w:val="0"/>
        </w:rPr>
        <w:t>&lt;/RepeatBlock-By&gt;</w:t>
      </w:r>
    </w:p>
    <w:p w14:paraId="1F87FD2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F075660" w14:textId="77777777" w:rsidR="00AD7135" w:rsidRPr="00F16CF4" w:rsidRDefault="00AD7135" w:rsidP="00AD7135">
      <w:pPr>
        <w:pStyle w:val="NormalBold"/>
      </w:pPr>
      <w:r w:rsidRPr="00F16CF4">
        <w:rPr>
          <w:rStyle w:val="HideTWBExt"/>
        </w:rPr>
        <w:t>&lt;Article&gt;</w:t>
      </w:r>
      <w:r w:rsidRPr="00F16CF4">
        <w:t>N.º 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CC8D79A" w14:textId="77777777" w:rsidTr="00DB0550">
        <w:trPr>
          <w:trHeight w:hRule="exact" w:val="240"/>
          <w:jc w:val="center"/>
        </w:trPr>
        <w:tc>
          <w:tcPr>
            <w:tcW w:w="9752" w:type="dxa"/>
            <w:gridSpan w:val="2"/>
            <w:tcBorders>
              <w:top w:val="nil"/>
              <w:left w:val="nil"/>
              <w:bottom w:val="nil"/>
              <w:right w:val="nil"/>
            </w:tcBorders>
          </w:tcPr>
          <w:p w14:paraId="178963DD" w14:textId="77777777" w:rsidR="00AD7135" w:rsidRPr="00F16CF4" w:rsidRDefault="00AD7135" w:rsidP="00DB0550"/>
        </w:tc>
      </w:tr>
      <w:tr w:rsidR="00AD7135" w:rsidRPr="00F16CF4" w14:paraId="1CB0878F" w14:textId="77777777" w:rsidTr="00DB0550">
        <w:trPr>
          <w:trHeight w:val="240"/>
          <w:jc w:val="center"/>
        </w:trPr>
        <w:tc>
          <w:tcPr>
            <w:tcW w:w="4876" w:type="dxa"/>
            <w:tcBorders>
              <w:top w:val="nil"/>
              <w:left w:val="nil"/>
              <w:bottom w:val="nil"/>
              <w:right w:val="nil"/>
            </w:tcBorders>
          </w:tcPr>
          <w:p w14:paraId="1003D8E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EA50B54" w14:textId="77777777" w:rsidR="00AD7135" w:rsidRPr="00F16CF4" w:rsidRDefault="00AD7135" w:rsidP="00DB0550">
            <w:pPr>
              <w:pStyle w:val="AmColumnHeading"/>
            </w:pPr>
            <w:r w:rsidRPr="00F16CF4">
              <w:t>Alteração</w:t>
            </w:r>
          </w:p>
        </w:tc>
      </w:tr>
      <w:tr w:rsidR="00AD7135" w:rsidRPr="00F16CF4" w14:paraId="4E7585A7" w14:textId="77777777" w:rsidTr="00DB0550">
        <w:trPr>
          <w:jc w:val="center"/>
        </w:trPr>
        <w:tc>
          <w:tcPr>
            <w:tcW w:w="4876" w:type="dxa"/>
            <w:tcBorders>
              <w:top w:val="nil"/>
              <w:left w:val="nil"/>
              <w:bottom w:val="nil"/>
              <w:right w:val="nil"/>
            </w:tcBorders>
          </w:tcPr>
          <w:p w14:paraId="3B4D3E1C" w14:textId="77777777" w:rsidR="00AD7135" w:rsidRPr="00F16CF4" w:rsidRDefault="00AD7135" w:rsidP="00DB0550">
            <w:pPr>
              <w:pStyle w:val="Normal6a"/>
            </w:pPr>
            <w:r w:rsidRPr="00F16CF4">
              <w:t>8.</w:t>
            </w:r>
            <w:r w:rsidRPr="00F16CF4">
              <w:tab/>
              <w:t>Assinala que este abandono de uma visão multilateral da ordem mundial não só põe em risco a resolução eficaz das crises atuais, como também torna mais provável o surgimento de novas crises; salienta que o sistema multilateral, centrado nas Nações Unidas, continua a ser a forma mais eficaz de afrontar os problemas globais de maneira justa, sustentável e de acordo com determinados princípios;</w:t>
            </w:r>
          </w:p>
        </w:tc>
        <w:tc>
          <w:tcPr>
            <w:tcW w:w="4876" w:type="dxa"/>
            <w:tcBorders>
              <w:top w:val="nil"/>
              <w:left w:val="nil"/>
              <w:bottom w:val="nil"/>
              <w:right w:val="nil"/>
            </w:tcBorders>
          </w:tcPr>
          <w:p w14:paraId="1D5484C0" w14:textId="77777777" w:rsidR="00AD7135" w:rsidRPr="00F16CF4" w:rsidRDefault="00AD7135" w:rsidP="00DB0550">
            <w:pPr>
              <w:pStyle w:val="Normal6a"/>
            </w:pPr>
            <w:r w:rsidRPr="00F16CF4">
              <w:t>8.</w:t>
            </w:r>
            <w:r w:rsidRPr="00F16CF4">
              <w:tab/>
              <w:t xml:space="preserve">Assinala que este abandono de uma visão multilateral da ordem mundial não só põe em risco a resolução eficaz das crises atuais, como também torna mais provável o surgimento de novas crises; salienta que o sistema multilateral, centrado nas Nações Unidas </w:t>
            </w:r>
            <w:r w:rsidRPr="00F16CF4">
              <w:rPr>
                <w:b/>
                <w:i/>
              </w:rPr>
              <w:t>e noutras instâncias multilaterais</w:t>
            </w:r>
            <w:r w:rsidRPr="00F16CF4">
              <w:t xml:space="preserve">, continua a ser a forma mais eficaz de </w:t>
            </w:r>
            <w:r w:rsidRPr="00F16CF4">
              <w:rPr>
                <w:b/>
                <w:i/>
              </w:rPr>
              <w:t>realizar progressos no que toca à paz, à segurança e ao respeito pelos direitos humanos, bem como</w:t>
            </w:r>
            <w:r w:rsidRPr="00F16CF4">
              <w:t xml:space="preserve"> de afrontar os problemas globais de maneira justa, sustentável e de acordo com determinados princípios;</w:t>
            </w:r>
          </w:p>
        </w:tc>
      </w:tr>
    </w:tbl>
    <w:p w14:paraId="0D95319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F9BF9C5" w14:textId="77777777" w:rsidR="00AD7135" w:rsidRPr="00F16CF4" w:rsidRDefault="00AD7135" w:rsidP="00AD7135">
      <w:r w:rsidRPr="00F16CF4">
        <w:rPr>
          <w:rStyle w:val="HideTWBExt"/>
        </w:rPr>
        <w:t>&lt;/Amend&gt;</w:t>
      </w:r>
    </w:p>
    <w:p w14:paraId="0820F8F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186</w:t>
      </w:r>
      <w:r w:rsidRPr="00F16CF4">
        <w:rPr>
          <w:rStyle w:val="HideTWBExt"/>
        </w:rPr>
        <w:t>&lt;/NumAm&gt;</w:t>
      </w:r>
    </w:p>
    <w:p w14:paraId="73FB4017"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8D6ACF1"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2EB55352" w14:textId="77777777" w:rsidR="00AD7135" w:rsidRPr="00F16CF4" w:rsidRDefault="00AD7135" w:rsidP="00AD7135">
      <w:pPr>
        <w:pStyle w:val="NormalBold"/>
      </w:pPr>
      <w:r w:rsidRPr="00F16CF4">
        <w:rPr>
          <w:rStyle w:val="HideTWBExt"/>
          <w:b w:val="0"/>
        </w:rPr>
        <w:t>&lt;/RepeatBlock-By&gt;</w:t>
      </w:r>
    </w:p>
    <w:p w14:paraId="7D4A4C5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65FF130" w14:textId="3EDD2431" w:rsidR="00AD7135" w:rsidRPr="00F16CF4" w:rsidRDefault="00AD7135" w:rsidP="00AD7135">
      <w:pPr>
        <w:pStyle w:val="NormalBold"/>
      </w:pPr>
      <w:r w:rsidRPr="00F16CF4">
        <w:rPr>
          <w:rStyle w:val="HideTWBExt"/>
        </w:rPr>
        <w:t>&lt;Article&gt;</w:t>
      </w:r>
      <w:r w:rsidRPr="00F16CF4">
        <w:t>N.º 8</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D7F8D48" w14:textId="77777777" w:rsidTr="00DB0550">
        <w:trPr>
          <w:trHeight w:hRule="exact" w:val="240"/>
          <w:jc w:val="center"/>
        </w:trPr>
        <w:tc>
          <w:tcPr>
            <w:tcW w:w="9752" w:type="dxa"/>
            <w:gridSpan w:val="2"/>
            <w:tcBorders>
              <w:top w:val="nil"/>
              <w:left w:val="nil"/>
              <w:bottom w:val="nil"/>
              <w:right w:val="nil"/>
            </w:tcBorders>
          </w:tcPr>
          <w:p w14:paraId="49B485D8" w14:textId="77777777" w:rsidR="00AD7135" w:rsidRPr="00F16CF4" w:rsidRDefault="00AD7135" w:rsidP="00DB0550"/>
        </w:tc>
      </w:tr>
      <w:tr w:rsidR="00AD7135" w:rsidRPr="00F16CF4" w14:paraId="6BDA3CE3" w14:textId="77777777" w:rsidTr="00DB0550">
        <w:trPr>
          <w:trHeight w:val="240"/>
          <w:jc w:val="center"/>
        </w:trPr>
        <w:tc>
          <w:tcPr>
            <w:tcW w:w="4876" w:type="dxa"/>
            <w:tcBorders>
              <w:top w:val="nil"/>
              <w:left w:val="nil"/>
              <w:bottom w:val="nil"/>
              <w:right w:val="nil"/>
            </w:tcBorders>
          </w:tcPr>
          <w:p w14:paraId="115BC68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8DB9B1C" w14:textId="77777777" w:rsidR="00AD7135" w:rsidRPr="00F16CF4" w:rsidRDefault="00AD7135" w:rsidP="00DB0550">
            <w:pPr>
              <w:pStyle w:val="AmColumnHeading"/>
            </w:pPr>
            <w:r w:rsidRPr="00F16CF4">
              <w:t>Alteração</w:t>
            </w:r>
          </w:p>
        </w:tc>
      </w:tr>
      <w:tr w:rsidR="00AD7135" w:rsidRPr="00F16CF4" w14:paraId="022E6927" w14:textId="77777777" w:rsidTr="00DB0550">
        <w:trPr>
          <w:jc w:val="center"/>
        </w:trPr>
        <w:tc>
          <w:tcPr>
            <w:tcW w:w="4876" w:type="dxa"/>
            <w:tcBorders>
              <w:top w:val="nil"/>
              <w:left w:val="nil"/>
              <w:bottom w:val="nil"/>
              <w:right w:val="nil"/>
            </w:tcBorders>
          </w:tcPr>
          <w:p w14:paraId="2E5EC7C1" w14:textId="77777777" w:rsidR="00AD7135" w:rsidRPr="00F16CF4" w:rsidRDefault="00AD7135" w:rsidP="00DB0550">
            <w:pPr>
              <w:pStyle w:val="Normal6a"/>
            </w:pPr>
          </w:p>
        </w:tc>
        <w:tc>
          <w:tcPr>
            <w:tcW w:w="4876" w:type="dxa"/>
            <w:tcBorders>
              <w:top w:val="nil"/>
              <w:left w:val="nil"/>
              <w:bottom w:val="nil"/>
              <w:right w:val="nil"/>
            </w:tcBorders>
          </w:tcPr>
          <w:p w14:paraId="0521F130" w14:textId="3EDCBBCE" w:rsidR="00AD7135" w:rsidRPr="00F16CF4" w:rsidRDefault="00AD7135" w:rsidP="00DB0550">
            <w:pPr>
              <w:pStyle w:val="Normal6a"/>
            </w:pPr>
            <w:r w:rsidRPr="00F16CF4">
              <w:rPr>
                <w:b/>
                <w:i/>
              </w:rPr>
              <w:t>8</w:t>
            </w:r>
            <w:r w:rsidR="00A072A6">
              <w:rPr>
                <w:b/>
                <w:i/>
              </w:rPr>
              <w:noBreakHyphen/>
            </w:r>
            <w:r w:rsidRPr="00F16CF4">
              <w:rPr>
                <w:b/>
                <w:i/>
              </w:rPr>
              <w:t>A.</w:t>
            </w:r>
            <w:r w:rsidRPr="00F16CF4">
              <w:tab/>
            </w:r>
            <w:r w:rsidRPr="00F16CF4">
              <w:rPr>
                <w:b/>
                <w:i/>
              </w:rPr>
              <w:t>Manifesta a sua profunda preocupação com a terrível situação financeira das Nações Unidas, cujo orçamento geral enfrenta um corte orçamental de 500 milhões de dólares dos Estados Unidos e uma perda de 20 % dos postos de trabalho, bem como cortes adicionais significativos nas suas agências de manutenção da paz, humanitárias e de saúde, na sequência da retirada do apoio financeiro dos EUA; insta os Estados</w:t>
            </w:r>
            <w:r w:rsidR="00A072A6">
              <w:rPr>
                <w:b/>
                <w:i/>
              </w:rPr>
              <w:noBreakHyphen/>
            </w:r>
            <w:r w:rsidRPr="00F16CF4">
              <w:rPr>
                <w:b/>
                <w:i/>
              </w:rPr>
              <w:t>Membros e os países que partilham do mesmo espírito a apoiarem o processo de reforma das Nações Unidas, assegurando simultaneamente recursos financeiros e apoio político suficientes para manter o multilateralismo como base da governação mundial;</w:t>
            </w:r>
          </w:p>
        </w:tc>
      </w:tr>
    </w:tbl>
    <w:p w14:paraId="49849EC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FCD5A64" w14:textId="77777777" w:rsidR="00AD7135" w:rsidRPr="00F16CF4" w:rsidRDefault="00AD7135" w:rsidP="00AD7135">
      <w:r w:rsidRPr="00F16CF4">
        <w:rPr>
          <w:rStyle w:val="HideTWBExt"/>
        </w:rPr>
        <w:t>&lt;/Amend&gt;</w:t>
      </w:r>
    </w:p>
    <w:p w14:paraId="0B9F6EE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187</w:t>
      </w:r>
      <w:r w:rsidRPr="00F16CF4">
        <w:rPr>
          <w:rStyle w:val="HideTWBExt"/>
        </w:rPr>
        <w:t>&lt;/NumAm&gt;</w:t>
      </w:r>
    </w:p>
    <w:p w14:paraId="7E6E45D1"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67796214"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36B47C8C" w14:textId="77777777" w:rsidR="00AD7135" w:rsidRPr="00F16CF4" w:rsidRDefault="00AD7135" w:rsidP="00AD7135">
      <w:pPr>
        <w:pStyle w:val="NormalBold"/>
      </w:pPr>
      <w:r w:rsidRPr="00F16CF4">
        <w:rPr>
          <w:rStyle w:val="HideTWBExt"/>
          <w:b w:val="0"/>
        </w:rPr>
        <w:t>&lt;/RepeatBlock-By&gt;</w:t>
      </w:r>
    </w:p>
    <w:p w14:paraId="451AD42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14AFA4C" w14:textId="77777777" w:rsidR="00AD7135" w:rsidRPr="00F16CF4" w:rsidRDefault="00AD7135" w:rsidP="00AD7135">
      <w:pPr>
        <w:pStyle w:val="NormalBold"/>
      </w:pPr>
      <w:r w:rsidRPr="00F16CF4">
        <w:rPr>
          <w:rStyle w:val="HideTWBExt"/>
        </w:rPr>
        <w:t>&lt;Article&gt;</w:t>
      </w:r>
      <w:r w:rsidRPr="00F16CF4">
        <w:t>N.º 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000253D" w14:textId="77777777" w:rsidTr="00DB0550">
        <w:trPr>
          <w:trHeight w:hRule="exact" w:val="240"/>
          <w:jc w:val="center"/>
        </w:trPr>
        <w:tc>
          <w:tcPr>
            <w:tcW w:w="9752" w:type="dxa"/>
            <w:gridSpan w:val="2"/>
            <w:tcBorders>
              <w:top w:val="nil"/>
              <w:left w:val="nil"/>
              <w:bottom w:val="nil"/>
              <w:right w:val="nil"/>
            </w:tcBorders>
          </w:tcPr>
          <w:p w14:paraId="24710CAE" w14:textId="77777777" w:rsidR="00AD7135" w:rsidRPr="00F16CF4" w:rsidRDefault="00AD7135" w:rsidP="00DB0550"/>
        </w:tc>
      </w:tr>
      <w:tr w:rsidR="00AD7135" w:rsidRPr="00F16CF4" w14:paraId="587A0FEE" w14:textId="77777777" w:rsidTr="00DB0550">
        <w:trPr>
          <w:trHeight w:val="240"/>
          <w:jc w:val="center"/>
        </w:trPr>
        <w:tc>
          <w:tcPr>
            <w:tcW w:w="4876" w:type="dxa"/>
            <w:tcBorders>
              <w:top w:val="nil"/>
              <w:left w:val="nil"/>
              <w:bottom w:val="nil"/>
              <w:right w:val="nil"/>
            </w:tcBorders>
          </w:tcPr>
          <w:p w14:paraId="40A1473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635C959" w14:textId="77777777" w:rsidR="00AD7135" w:rsidRPr="00F16CF4" w:rsidRDefault="00AD7135" w:rsidP="00DB0550">
            <w:pPr>
              <w:pStyle w:val="AmColumnHeading"/>
            </w:pPr>
            <w:r w:rsidRPr="00F16CF4">
              <w:t>Alteração</w:t>
            </w:r>
          </w:p>
        </w:tc>
      </w:tr>
      <w:tr w:rsidR="00AD7135" w:rsidRPr="00F16CF4" w14:paraId="0636F0B0" w14:textId="77777777" w:rsidTr="00DB0550">
        <w:trPr>
          <w:jc w:val="center"/>
        </w:trPr>
        <w:tc>
          <w:tcPr>
            <w:tcW w:w="4876" w:type="dxa"/>
            <w:tcBorders>
              <w:top w:val="nil"/>
              <w:left w:val="nil"/>
              <w:bottom w:val="nil"/>
              <w:right w:val="nil"/>
            </w:tcBorders>
          </w:tcPr>
          <w:p w14:paraId="5DC20AEE" w14:textId="77777777" w:rsidR="00AD7135" w:rsidRPr="00F16CF4" w:rsidRDefault="00AD7135" w:rsidP="00DB0550">
            <w:pPr>
              <w:pStyle w:val="Normal6a"/>
            </w:pPr>
            <w:r w:rsidRPr="00F16CF4">
              <w:t>9.</w:t>
            </w:r>
            <w:r w:rsidRPr="00F16CF4">
              <w:tab/>
              <w:t>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de sanções aos seus juízes e funcionários;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c>
          <w:tcPr>
            <w:tcW w:w="4876" w:type="dxa"/>
            <w:tcBorders>
              <w:top w:val="nil"/>
              <w:left w:val="nil"/>
              <w:bottom w:val="nil"/>
              <w:right w:val="nil"/>
            </w:tcBorders>
          </w:tcPr>
          <w:p w14:paraId="782A34C2" w14:textId="4B270701" w:rsidR="00AD7135" w:rsidRPr="00F16CF4" w:rsidRDefault="00AD7135" w:rsidP="00DB0550">
            <w:pPr>
              <w:pStyle w:val="Normal6a"/>
            </w:pPr>
            <w:r w:rsidRPr="00F16CF4">
              <w:t>9.</w:t>
            </w:r>
            <w:r w:rsidRPr="00F16CF4">
              <w:tab/>
              <w:t xml:space="preserve">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de sanções aos seus juízes e funcionários;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 </w:t>
            </w:r>
            <w:r w:rsidRPr="00F16CF4">
              <w:rPr>
                <w:b/>
                <w:i/>
              </w:rPr>
              <w:t>sublinha que todos os Estados</w:t>
            </w:r>
            <w:r w:rsidR="00A072A6">
              <w:rPr>
                <w:b/>
                <w:i/>
              </w:rPr>
              <w:noBreakHyphen/>
            </w:r>
            <w:r w:rsidRPr="00F16CF4">
              <w:rPr>
                <w:b/>
                <w:i/>
              </w:rPr>
              <w:t>Membros da União Europeia, enquanto partes no Estatuto de Roma, são legalmente obrigados a executar os mandados de captura do TPI; afirma que qualquer decisão de ignorar estas obrigações ou de se retirar do TPI viola o acervo da UE e compromete a política externa e de segurança comum da UE e a ordem internacional assente em regras;</w:t>
            </w:r>
          </w:p>
        </w:tc>
      </w:tr>
    </w:tbl>
    <w:p w14:paraId="04BC4D4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6EE7A1C" w14:textId="77777777" w:rsidR="00AD7135" w:rsidRPr="00F16CF4" w:rsidRDefault="00AD7135" w:rsidP="00AD7135">
      <w:r w:rsidRPr="00F16CF4">
        <w:rPr>
          <w:rStyle w:val="HideTWBExt"/>
        </w:rPr>
        <w:t>&lt;/Amend&gt;</w:t>
      </w:r>
    </w:p>
    <w:p w14:paraId="27BF267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188</w:t>
      </w:r>
      <w:r w:rsidRPr="00F16CF4">
        <w:rPr>
          <w:rStyle w:val="HideTWBExt"/>
        </w:rPr>
        <w:t>&lt;/NumAm&gt;</w:t>
      </w:r>
    </w:p>
    <w:p w14:paraId="6B343C0F"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4DF1038F" w14:textId="77777777" w:rsidR="00AD7135" w:rsidRPr="00F16CF4" w:rsidRDefault="00AD7135" w:rsidP="00AD7135">
      <w:pPr>
        <w:pStyle w:val="NormalBold"/>
      </w:pPr>
      <w:r w:rsidRPr="00F16CF4">
        <w:rPr>
          <w:rStyle w:val="HideTWBExt"/>
          <w:b w:val="0"/>
        </w:rPr>
        <w:t>&lt;/RepeatBlock-By&gt;</w:t>
      </w:r>
    </w:p>
    <w:p w14:paraId="3222656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C9831AC" w14:textId="77777777" w:rsidR="00AD7135" w:rsidRPr="00F16CF4" w:rsidRDefault="00AD7135" w:rsidP="00AD7135">
      <w:pPr>
        <w:pStyle w:val="NormalBold"/>
      </w:pPr>
      <w:r w:rsidRPr="00F16CF4">
        <w:rPr>
          <w:rStyle w:val="HideTWBExt"/>
        </w:rPr>
        <w:t>&lt;Article&gt;</w:t>
      </w:r>
      <w:r w:rsidRPr="00F16CF4">
        <w:t>N.º 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5A07776" w14:textId="77777777" w:rsidTr="00DB0550">
        <w:trPr>
          <w:trHeight w:hRule="exact" w:val="240"/>
          <w:jc w:val="center"/>
        </w:trPr>
        <w:tc>
          <w:tcPr>
            <w:tcW w:w="9752" w:type="dxa"/>
            <w:gridSpan w:val="2"/>
            <w:tcBorders>
              <w:top w:val="nil"/>
              <w:left w:val="nil"/>
              <w:bottom w:val="nil"/>
              <w:right w:val="nil"/>
            </w:tcBorders>
          </w:tcPr>
          <w:p w14:paraId="25B681DB" w14:textId="77777777" w:rsidR="00AD7135" w:rsidRPr="00F16CF4" w:rsidRDefault="00AD7135" w:rsidP="00DB0550"/>
        </w:tc>
      </w:tr>
      <w:tr w:rsidR="00AD7135" w:rsidRPr="00F16CF4" w14:paraId="0792C7C5" w14:textId="77777777" w:rsidTr="00DB0550">
        <w:trPr>
          <w:trHeight w:val="240"/>
          <w:jc w:val="center"/>
        </w:trPr>
        <w:tc>
          <w:tcPr>
            <w:tcW w:w="4876" w:type="dxa"/>
            <w:tcBorders>
              <w:top w:val="nil"/>
              <w:left w:val="nil"/>
              <w:bottom w:val="nil"/>
              <w:right w:val="nil"/>
            </w:tcBorders>
          </w:tcPr>
          <w:p w14:paraId="5813DFF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D8377AC" w14:textId="77777777" w:rsidR="00AD7135" w:rsidRPr="00F16CF4" w:rsidRDefault="00AD7135" w:rsidP="00DB0550">
            <w:pPr>
              <w:pStyle w:val="AmColumnHeading"/>
            </w:pPr>
            <w:r w:rsidRPr="00F16CF4">
              <w:t>Alteração</w:t>
            </w:r>
          </w:p>
        </w:tc>
      </w:tr>
      <w:tr w:rsidR="00AD7135" w:rsidRPr="00F16CF4" w14:paraId="03FF974E" w14:textId="77777777" w:rsidTr="00DB0550">
        <w:trPr>
          <w:jc w:val="center"/>
        </w:trPr>
        <w:tc>
          <w:tcPr>
            <w:tcW w:w="4876" w:type="dxa"/>
            <w:tcBorders>
              <w:top w:val="nil"/>
              <w:left w:val="nil"/>
              <w:bottom w:val="nil"/>
              <w:right w:val="nil"/>
            </w:tcBorders>
          </w:tcPr>
          <w:p w14:paraId="25069295" w14:textId="77777777" w:rsidR="00AD7135" w:rsidRPr="00F16CF4" w:rsidRDefault="00AD7135" w:rsidP="00DB0550">
            <w:pPr>
              <w:pStyle w:val="Normal6a"/>
            </w:pPr>
            <w:r w:rsidRPr="00F16CF4">
              <w:t>9.</w:t>
            </w:r>
            <w:r w:rsidRPr="00F16CF4">
              <w:tab/>
              <w:t>Realça que o crescente desrespeito pelo direito internacional e a politização dos debates em torno das instituições de justiça internacionais –– como o TIJ e o TPI –– são uma ameaça à existência da ordem global assente em regras</w:t>
            </w:r>
            <w:r w:rsidRPr="00F16CF4">
              <w:rPr>
                <w:b/>
                <w:i/>
              </w:rPr>
              <w:t>;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de sanções aos seus juízes e funcionários</w:t>
            </w:r>
            <w:r w:rsidRPr="00F16CF4">
              <w:t>;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c>
          <w:tcPr>
            <w:tcW w:w="4876" w:type="dxa"/>
            <w:tcBorders>
              <w:top w:val="nil"/>
              <w:left w:val="nil"/>
              <w:bottom w:val="nil"/>
              <w:right w:val="nil"/>
            </w:tcBorders>
          </w:tcPr>
          <w:p w14:paraId="08321295" w14:textId="77777777" w:rsidR="00AD7135" w:rsidRPr="00F16CF4" w:rsidRDefault="00AD7135" w:rsidP="00DB0550">
            <w:pPr>
              <w:pStyle w:val="Normal6a"/>
            </w:pPr>
            <w:r w:rsidRPr="00F16CF4">
              <w:t>9.</w:t>
            </w:r>
            <w:r w:rsidRPr="00F16CF4">
              <w:tab/>
              <w:t>Realça que o crescente desrespeito pelo direito internacional e a politização dos debates em torno das instituições de justiça internacionais –– como o TIJ e o TPI –– são uma ameaça à existência da ordem global assente em regras;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r>
    </w:tbl>
    <w:p w14:paraId="7F5C2F2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E89BE44" w14:textId="77777777" w:rsidR="00AD7135" w:rsidRPr="00F16CF4" w:rsidRDefault="00AD7135" w:rsidP="00AD7135">
      <w:r w:rsidRPr="00F16CF4">
        <w:rPr>
          <w:rStyle w:val="HideTWBExt"/>
        </w:rPr>
        <w:t>&lt;/Amend&gt;</w:t>
      </w:r>
    </w:p>
    <w:p w14:paraId="0BE0FF52"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189</w:t>
      </w:r>
      <w:r w:rsidRPr="00F16CF4">
        <w:rPr>
          <w:rStyle w:val="HideTWBExt"/>
          <w:b w:val="0"/>
        </w:rPr>
        <w:t>&lt;/NumAm&gt;</w:t>
      </w:r>
    </w:p>
    <w:p w14:paraId="51AF94CD"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57EC5629" w14:textId="77777777" w:rsidR="00AD7135" w:rsidRPr="00F16CF4" w:rsidRDefault="00AD7135" w:rsidP="00AD7135">
      <w:pPr>
        <w:pStyle w:val="NormalBold"/>
      </w:pPr>
      <w:r w:rsidRPr="00F16CF4">
        <w:rPr>
          <w:rStyle w:val="HideTWBExt"/>
          <w:b w:val="0"/>
        </w:rPr>
        <w:t>&lt;/RepeatBlock-By&gt;</w:t>
      </w:r>
    </w:p>
    <w:p w14:paraId="20B24CFF"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73408DE7" w14:textId="77777777" w:rsidR="00AD7135" w:rsidRPr="00F16CF4" w:rsidRDefault="00AD7135" w:rsidP="00AD7135">
      <w:pPr>
        <w:pStyle w:val="NormalBold"/>
      </w:pPr>
      <w:r w:rsidRPr="00F16CF4">
        <w:rPr>
          <w:rStyle w:val="HideTWBExt"/>
          <w:b w:val="0"/>
        </w:rPr>
        <w:t>&lt;Article&gt;</w:t>
      </w:r>
      <w:r w:rsidRPr="00F16CF4">
        <w:t>N.º 9</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3BF476C" w14:textId="77777777" w:rsidTr="00DB0550">
        <w:trPr>
          <w:trHeight w:hRule="exact" w:val="240"/>
          <w:jc w:val="center"/>
        </w:trPr>
        <w:tc>
          <w:tcPr>
            <w:tcW w:w="9752" w:type="dxa"/>
            <w:gridSpan w:val="2"/>
            <w:tcBorders>
              <w:top w:val="nil"/>
              <w:left w:val="nil"/>
              <w:bottom w:val="nil"/>
              <w:right w:val="nil"/>
            </w:tcBorders>
          </w:tcPr>
          <w:p w14:paraId="0E90CAC3" w14:textId="77777777" w:rsidR="00AD7135" w:rsidRPr="00F16CF4" w:rsidRDefault="00AD7135" w:rsidP="00DB0550"/>
        </w:tc>
      </w:tr>
      <w:tr w:rsidR="00AD7135" w:rsidRPr="00F16CF4" w14:paraId="676F3887" w14:textId="77777777" w:rsidTr="00DB0550">
        <w:trPr>
          <w:trHeight w:val="240"/>
          <w:jc w:val="center"/>
        </w:trPr>
        <w:tc>
          <w:tcPr>
            <w:tcW w:w="4876" w:type="dxa"/>
            <w:tcBorders>
              <w:top w:val="nil"/>
              <w:left w:val="nil"/>
              <w:bottom w:val="nil"/>
              <w:right w:val="nil"/>
            </w:tcBorders>
          </w:tcPr>
          <w:p w14:paraId="3C23D6F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5FBC988" w14:textId="77777777" w:rsidR="00AD7135" w:rsidRPr="00F16CF4" w:rsidRDefault="00AD7135" w:rsidP="00DB0550">
            <w:pPr>
              <w:pStyle w:val="AmColumnHeading"/>
            </w:pPr>
            <w:r w:rsidRPr="00F16CF4">
              <w:t>Alteração</w:t>
            </w:r>
          </w:p>
        </w:tc>
      </w:tr>
      <w:tr w:rsidR="00AD7135" w:rsidRPr="00F16CF4" w14:paraId="59C36FF2" w14:textId="77777777" w:rsidTr="00DB0550">
        <w:trPr>
          <w:jc w:val="center"/>
        </w:trPr>
        <w:tc>
          <w:tcPr>
            <w:tcW w:w="4876" w:type="dxa"/>
            <w:tcBorders>
              <w:top w:val="nil"/>
              <w:left w:val="nil"/>
              <w:bottom w:val="nil"/>
              <w:right w:val="nil"/>
            </w:tcBorders>
          </w:tcPr>
          <w:p w14:paraId="30D86FE1" w14:textId="77777777" w:rsidR="00AD7135" w:rsidRPr="00F16CF4" w:rsidRDefault="00AD7135" w:rsidP="00DB0550">
            <w:pPr>
              <w:pStyle w:val="Normal6a"/>
            </w:pPr>
            <w:r w:rsidRPr="00F16CF4">
              <w:t>9.</w:t>
            </w:r>
            <w:r w:rsidRPr="00F16CF4">
              <w:tab/>
              <w:t>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de sanções aos seus juízes e funcionários;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c>
          <w:tcPr>
            <w:tcW w:w="4876" w:type="dxa"/>
            <w:tcBorders>
              <w:top w:val="nil"/>
              <w:left w:val="nil"/>
              <w:bottom w:val="nil"/>
              <w:right w:val="nil"/>
            </w:tcBorders>
          </w:tcPr>
          <w:p w14:paraId="7A48E699" w14:textId="6A603BBF" w:rsidR="00AD7135" w:rsidRPr="00F16CF4" w:rsidRDefault="00AD7135" w:rsidP="00DB0550">
            <w:pPr>
              <w:pStyle w:val="Normal6a"/>
            </w:pPr>
            <w:r w:rsidRPr="00F16CF4">
              <w:t>9.</w:t>
            </w:r>
            <w:r w:rsidRPr="00F16CF4">
              <w:tab/>
              <w:t xml:space="preserve">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de sanções aos seus juízes e funcionários;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 </w:t>
            </w:r>
            <w:r w:rsidRPr="00F16CF4">
              <w:rPr>
                <w:b/>
                <w:i/>
              </w:rPr>
              <w:t>salienta o papel da UE enquanto guardiã do direito internacional, em particular quando a soberania e os direitos soberanos dos seus Estados</w:t>
            </w:r>
            <w:r w:rsidR="00A072A6">
              <w:rPr>
                <w:b/>
                <w:i/>
              </w:rPr>
              <w:noBreakHyphen/>
            </w:r>
            <w:r w:rsidRPr="00F16CF4">
              <w:rPr>
                <w:b/>
                <w:i/>
              </w:rPr>
              <w:t>Membros estão ameaçados;</w:t>
            </w:r>
          </w:p>
        </w:tc>
      </w:tr>
    </w:tbl>
    <w:p w14:paraId="39AA743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5B38A7D6" w14:textId="77777777" w:rsidR="00AD7135" w:rsidRPr="00F16CF4" w:rsidRDefault="00AD7135" w:rsidP="00AD7135">
      <w:r w:rsidRPr="00F16CF4">
        <w:rPr>
          <w:rStyle w:val="HideTWBExt"/>
        </w:rPr>
        <w:t>&lt;/Amend&gt;</w:t>
      </w:r>
    </w:p>
    <w:p w14:paraId="2DAAE97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190</w:t>
      </w:r>
      <w:r w:rsidRPr="00F16CF4">
        <w:rPr>
          <w:rStyle w:val="HideTWBExt"/>
        </w:rPr>
        <w:t>&lt;/NumAm&gt;</w:t>
      </w:r>
    </w:p>
    <w:p w14:paraId="10CB422A" w14:textId="77777777" w:rsidR="00AD7135" w:rsidRPr="00F16CF4" w:rsidRDefault="00AD7135" w:rsidP="00AD7135">
      <w:pPr>
        <w:pStyle w:val="NormalBold"/>
      </w:pPr>
      <w:r w:rsidRPr="00F16CF4">
        <w:rPr>
          <w:rStyle w:val="HideTWBExt"/>
          <w:b w:val="0"/>
        </w:rPr>
        <w:t>&lt;RepeatBlock-By&gt;&lt;Members&gt;</w:t>
      </w:r>
      <w:r w:rsidRPr="00F16CF4">
        <w:t>Arkadiusz Mularczyk</w:t>
      </w:r>
      <w:r w:rsidRPr="00F16CF4">
        <w:rPr>
          <w:rStyle w:val="HideTWBExt"/>
          <w:b w:val="0"/>
        </w:rPr>
        <w:t>&lt;/Members&gt;</w:t>
      </w:r>
    </w:p>
    <w:p w14:paraId="60B6071E" w14:textId="77777777" w:rsidR="00AD7135" w:rsidRPr="00F16CF4" w:rsidRDefault="00AD7135" w:rsidP="00AD7135">
      <w:pPr>
        <w:pStyle w:val="NormalBold"/>
      </w:pPr>
      <w:r w:rsidRPr="00F16CF4">
        <w:rPr>
          <w:rStyle w:val="HideTWBExt"/>
          <w:b w:val="0"/>
        </w:rPr>
        <w:t>&lt;/RepeatBlock-By&gt;</w:t>
      </w:r>
    </w:p>
    <w:p w14:paraId="423BFD2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26B0F7E" w14:textId="77777777" w:rsidR="00AD7135" w:rsidRPr="00F16CF4" w:rsidRDefault="00AD7135" w:rsidP="00AD7135">
      <w:pPr>
        <w:pStyle w:val="NormalBold"/>
      </w:pPr>
      <w:r w:rsidRPr="00F16CF4">
        <w:rPr>
          <w:rStyle w:val="HideTWBExt"/>
        </w:rPr>
        <w:t>&lt;Article&gt;</w:t>
      </w:r>
      <w:r w:rsidRPr="00F16CF4">
        <w:t>N.º 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A198B07" w14:textId="77777777" w:rsidTr="00DB0550">
        <w:trPr>
          <w:trHeight w:hRule="exact" w:val="240"/>
          <w:jc w:val="center"/>
        </w:trPr>
        <w:tc>
          <w:tcPr>
            <w:tcW w:w="9752" w:type="dxa"/>
            <w:gridSpan w:val="2"/>
            <w:tcBorders>
              <w:top w:val="nil"/>
              <w:left w:val="nil"/>
              <w:bottom w:val="nil"/>
              <w:right w:val="nil"/>
            </w:tcBorders>
          </w:tcPr>
          <w:p w14:paraId="303E1E34" w14:textId="77777777" w:rsidR="00AD7135" w:rsidRPr="00F16CF4" w:rsidRDefault="00AD7135" w:rsidP="00DB0550"/>
        </w:tc>
      </w:tr>
      <w:tr w:rsidR="00AD7135" w:rsidRPr="00F16CF4" w14:paraId="36614A11" w14:textId="77777777" w:rsidTr="00DB0550">
        <w:trPr>
          <w:trHeight w:val="240"/>
          <w:jc w:val="center"/>
        </w:trPr>
        <w:tc>
          <w:tcPr>
            <w:tcW w:w="4876" w:type="dxa"/>
            <w:tcBorders>
              <w:top w:val="nil"/>
              <w:left w:val="nil"/>
              <w:bottom w:val="nil"/>
              <w:right w:val="nil"/>
            </w:tcBorders>
          </w:tcPr>
          <w:p w14:paraId="20F7791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0ED3043" w14:textId="77777777" w:rsidR="00AD7135" w:rsidRPr="00F16CF4" w:rsidRDefault="00AD7135" w:rsidP="00DB0550">
            <w:pPr>
              <w:pStyle w:val="AmColumnHeading"/>
            </w:pPr>
            <w:r w:rsidRPr="00F16CF4">
              <w:t>Alteração</w:t>
            </w:r>
          </w:p>
        </w:tc>
      </w:tr>
      <w:tr w:rsidR="00AD7135" w:rsidRPr="00F16CF4" w14:paraId="3C838520" w14:textId="77777777" w:rsidTr="00DB0550">
        <w:trPr>
          <w:jc w:val="center"/>
        </w:trPr>
        <w:tc>
          <w:tcPr>
            <w:tcW w:w="4876" w:type="dxa"/>
            <w:tcBorders>
              <w:top w:val="nil"/>
              <w:left w:val="nil"/>
              <w:bottom w:val="nil"/>
              <w:right w:val="nil"/>
            </w:tcBorders>
          </w:tcPr>
          <w:p w14:paraId="4D632BD7" w14:textId="77777777" w:rsidR="00AD7135" w:rsidRPr="00F16CF4" w:rsidRDefault="00AD7135" w:rsidP="00DB0550">
            <w:pPr>
              <w:pStyle w:val="Normal6a"/>
            </w:pPr>
            <w:r w:rsidRPr="00F16CF4">
              <w:t>9.</w:t>
            </w:r>
            <w:r w:rsidRPr="00F16CF4">
              <w:tab/>
              <w:t xml:space="preserve">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w:t>
            </w:r>
            <w:r w:rsidRPr="00F16CF4">
              <w:rPr>
                <w:b/>
                <w:i/>
              </w:rPr>
              <w:t>lamenta as ameaças sem precedentes com que se defronta o TPI, sobretudo devido à imposição de sanções aos seus juízes e funcionários;</w:t>
            </w:r>
            <w:r w:rsidRPr="00F16CF4">
              <w:t xml:space="preserve">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c>
          <w:tcPr>
            <w:tcW w:w="4876" w:type="dxa"/>
            <w:tcBorders>
              <w:top w:val="nil"/>
              <w:left w:val="nil"/>
              <w:bottom w:val="nil"/>
              <w:right w:val="nil"/>
            </w:tcBorders>
          </w:tcPr>
          <w:p w14:paraId="7095C3C0" w14:textId="77777777" w:rsidR="00AD7135" w:rsidRPr="00F16CF4" w:rsidRDefault="00AD7135" w:rsidP="00DB0550">
            <w:pPr>
              <w:pStyle w:val="Normal6a"/>
            </w:pPr>
            <w:r w:rsidRPr="00F16CF4">
              <w:t>9.</w:t>
            </w:r>
            <w:r w:rsidRPr="00F16CF4">
              <w:tab/>
              <w:t>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r>
    </w:tbl>
    <w:p w14:paraId="1C96F78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6A24317" w14:textId="77777777" w:rsidR="00AD7135" w:rsidRPr="00F16CF4" w:rsidRDefault="00AD7135" w:rsidP="00AD7135">
      <w:r w:rsidRPr="00F16CF4">
        <w:rPr>
          <w:rStyle w:val="HideTWBExt"/>
        </w:rPr>
        <w:t>&lt;/Amend&gt;</w:t>
      </w:r>
    </w:p>
    <w:p w14:paraId="20E9B74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191</w:t>
      </w:r>
      <w:r w:rsidRPr="00F16CF4">
        <w:rPr>
          <w:rStyle w:val="HideTWBExt"/>
        </w:rPr>
        <w:t>&lt;/NumAm&gt;</w:t>
      </w:r>
    </w:p>
    <w:p w14:paraId="4127F12F"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345C773C" w14:textId="77777777" w:rsidR="00AD7135" w:rsidRPr="00F16CF4" w:rsidRDefault="00AD7135" w:rsidP="00AD7135">
      <w:pPr>
        <w:pStyle w:val="NormalBold"/>
      </w:pPr>
      <w:r w:rsidRPr="00F16CF4">
        <w:rPr>
          <w:rStyle w:val="HideTWBExt"/>
          <w:b w:val="0"/>
        </w:rPr>
        <w:t>&lt;/RepeatBlock-By&gt;</w:t>
      </w:r>
    </w:p>
    <w:p w14:paraId="5A57067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7A11DD6" w14:textId="77777777" w:rsidR="00AD7135" w:rsidRPr="00F16CF4" w:rsidRDefault="00AD7135" w:rsidP="00AD7135">
      <w:pPr>
        <w:pStyle w:val="NormalBold"/>
      </w:pPr>
      <w:r w:rsidRPr="00F16CF4">
        <w:rPr>
          <w:rStyle w:val="HideTWBExt"/>
        </w:rPr>
        <w:t>&lt;Article&gt;</w:t>
      </w:r>
      <w:r w:rsidRPr="00F16CF4">
        <w:t>N.º 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A7E2FF0" w14:textId="77777777" w:rsidTr="00DB0550">
        <w:trPr>
          <w:trHeight w:hRule="exact" w:val="240"/>
          <w:jc w:val="center"/>
        </w:trPr>
        <w:tc>
          <w:tcPr>
            <w:tcW w:w="9752" w:type="dxa"/>
            <w:gridSpan w:val="2"/>
            <w:tcBorders>
              <w:top w:val="nil"/>
              <w:left w:val="nil"/>
              <w:bottom w:val="nil"/>
              <w:right w:val="nil"/>
            </w:tcBorders>
          </w:tcPr>
          <w:p w14:paraId="5B028391" w14:textId="77777777" w:rsidR="00AD7135" w:rsidRPr="00F16CF4" w:rsidRDefault="00AD7135" w:rsidP="00DB0550"/>
        </w:tc>
      </w:tr>
      <w:tr w:rsidR="00AD7135" w:rsidRPr="00F16CF4" w14:paraId="6D05B124" w14:textId="77777777" w:rsidTr="00DB0550">
        <w:trPr>
          <w:trHeight w:val="240"/>
          <w:jc w:val="center"/>
        </w:trPr>
        <w:tc>
          <w:tcPr>
            <w:tcW w:w="4876" w:type="dxa"/>
            <w:tcBorders>
              <w:top w:val="nil"/>
              <w:left w:val="nil"/>
              <w:bottom w:val="nil"/>
              <w:right w:val="nil"/>
            </w:tcBorders>
          </w:tcPr>
          <w:p w14:paraId="2601D0F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EBB9311" w14:textId="77777777" w:rsidR="00AD7135" w:rsidRPr="00F16CF4" w:rsidRDefault="00AD7135" w:rsidP="00DB0550">
            <w:pPr>
              <w:pStyle w:val="AmColumnHeading"/>
            </w:pPr>
            <w:r w:rsidRPr="00F16CF4">
              <w:t>Alteração</w:t>
            </w:r>
          </w:p>
        </w:tc>
      </w:tr>
      <w:tr w:rsidR="00AD7135" w:rsidRPr="00F16CF4" w14:paraId="5EE290FD" w14:textId="77777777" w:rsidTr="00DB0550">
        <w:trPr>
          <w:jc w:val="center"/>
        </w:trPr>
        <w:tc>
          <w:tcPr>
            <w:tcW w:w="4876" w:type="dxa"/>
            <w:tcBorders>
              <w:top w:val="nil"/>
              <w:left w:val="nil"/>
              <w:bottom w:val="nil"/>
              <w:right w:val="nil"/>
            </w:tcBorders>
          </w:tcPr>
          <w:p w14:paraId="0E69943D" w14:textId="77777777" w:rsidR="00AD7135" w:rsidRPr="00F16CF4" w:rsidRDefault="00AD7135" w:rsidP="00DB0550">
            <w:pPr>
              <w:pStyle w:val="Normal6a"/>
            </w:pPr>
            <w:r w:rsidRPr="00F16CF4">
              <w:t>9.</w:t>
            </w:r>
            <w:r w:rsidRPr="00F16CF4">
              <w:tab/>
              <w:t>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 de sanções aos seus juízes e funcionários;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c>
          <w:tcPr>
            <w:tcW w:w="4876" w:type="dxa"/>
            <w:tcBorders>
              <w:top w:val="nil"/>
              <w:left w:val="nil"/>
              <w:bottom w:val="nil"/>
              <w:right w:val="nil"/>
            </w:tcBorders>
          </w:tcPr>
          <w:p w14:paraId="036899D7" w14:textId="77777777" w:rsidR="00AD7135" w:rsidRPr="00F16CF4" w:rsidRDefault="00AD7135" w:rsidP="00DB0550">
            <w:pPr>
              <w:pStyle w:val="Normal6a"/>
            </w:pPr>
            <w:r w:rsidRPr="00F16CF4">
              <w:t>9.</w:t>
            </w:r>
            <w:r w:rsidRPr="00F16CF4">
              <w:tab/>
              <w:t>Realça que o crescente desrespeito pelo direito internacional e a politização dos debates em torno das instituições de justiça internacionais –– como o TIJ e o TPI –– são uma ameaça à existência da ordem global assente em regras; manifesta a sua profunda preocupação com o crescente desrespeito demonstrado pelo direito internacional humanitário e pelos direitos humanos e com a polarização do discurso sobre este tema; lamenta as ameaças sem precedentes com que se defronta o TPI, sobretudo devido à imposição</w:t>
            </w:r>
            <w:r w:rsidRPr="00F16CF4">
              <w:rPr>
                <w:b/>
                <w:i/>
              </w:rPr>
              <w:t>, pelos Estados Unidos da América,</w:t>
            </w:r>
            <w:r w:rsidRPr="00F16CF4">
              <w:t xml:space="preserve"> de sanções aos seus </w:t>
            </w:r>
            <w:r w:rsidRPr="00F16CF4">
              <w:rPr>
                <w:b/>
                <w:i/>
              </w:rPr>
              <w:t>procuradores,</w:t>
            </w:r>
            <w:r w:rsidRPr="00F16CF4">
              <w:t xml:space="preserve"> juízes e funcionários; recorda que o direito internacional e as autoridades jurídicas competentes e independentes são fundamentais para defender a justiça internacional, assegurar a responsabilização e combater a impunidade –– condições indispensáveis para os processos de reconciliação e a paz duradoura;</w:t>
            </w:r>
          </w:p>
        </w:tc>
      </w:tr>
    </w:tbl>
    <w:p w14:paraId="34E1297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D0118EB" w14:textId="77777777" w:rsidR="00AD7135" w:rsidRPr="00F16CF4" w:rsidRDefault="00AD7135" w:rsidP="00AD7135">
      <w:r w:rsidRPr="00F16CF4">
        <w:rPr>
          <w:rStyle w:val="HideTWBExt"/>
        </w:rPr>
        <w:t>&lt;/Amend&gt;</w:t>
      </w:r>
    </w:p>
    <w:p w14:paraId="1D99638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192</w:t>
      </w:r>
      <w:r w:rsidRPr="00F16CF4">
        <w:rPr>
          <w:rStyle w:val="HideTWBExt"/>
        </w:rPr>
        <w:t>&lt;/NumAm&gt;</w:t>
      </w:r>
    </w:p>
    <w:p w14:paraId="208B0ABB"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1276A9F" w14:textId="77777777" w:rsidR="00AD7135" w:rsidRPr="00F16CF4" w:rsidRDefault="00AD7135" w:rsidP="00AD7135">
      <w:pPr>
        <w:pStyle w:val="NormalBold"/>
      </w:pPr>
      <w:r w:rsidRPr="00F16CF4">
        <w:rPr>
          <w:rStyle w:val="HideTWBExt"/>
          <w:b w:val="0"/>
        </w:rPr>
        <w:t>&lt;/RepeatBlock-By&gt;</w:t>
      </w:r>
    </w:p>
    <w:p w14:paraId="3032229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E64CF20" w14:textId="3A75A57F" w:rsidR="00AD7135" w:rsidRPr="00F16CF4" w:rsidRDefault="00AD7135" w:rsidP="00AD7135">
      <w:pPr>
        <w:pStyle w:val="NormalBold"/>
      </w:pPr>
      <w:r w:rsidRPr="00F16CF4">
        <w:rPr>
          <w:rStyle w:val="HideTWBExt"/>
        </w:rPr>
        <w:t>&lt;Article&gt;</w:t>
      </w:r>
      <w:r w:rsidRPr="00F16CF4">
        <w:t>N.º 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267F654" w14:textId="77777777" w:rsidTr="00DB0550">
        <w:trPr>
          <w:trHeight w:hRule="exact" w:val="240"/>
          <w:jc w:val="center"/>
        </w:trPr>
        <w:tc>
          <w:tcPr>
            <w:tcW w:w="9752" w:type="dxa"/>
            <w:gridSpan w:val="2"/>
            <w:tcBorders>
              <w:top w:val="nil"/>
              <w:left w:val="nil"/>
              <w:bottom w:val="nil"/>
              <w:right w:val="nil"/>
            </w:tcBorders>
          </w:tcPr>
          <w:p w14:paraId="4C6AA5D0" w14:textId="77777777" w:rsidR="00AD7135" w:rsidRPr="00F16CF4" w:rsidRDefault="00AD7135" w:rsidP="00DB0550"/>
        </w:tc>
      </w:tr>
      <w:tr w:rsidR="00AD7135" w:rsidRPr="00F16CF4" w14:paraId="724E3368" w14:textId="77777777" w:rsidTr="00DB0550">
        <w:trPr>
          <w:trHeight w:val="240"/>
          <w:jc w:val="center"/>
        </w:trPr>
        <w:tc>
          <w:tcPr>
            <w:tcW w:w="4876" w:type="dxa"/>
            <w:tcBorders>
              <w:top w:val="nil"/>
              <w:left w:val="nil"/>
              <w:bottom w:val="nil"/>
              <w:right w:val="nil"/>
            </w:tcBorders>
          </w:tcPr>
          <w:p w14:paraId="5961BF3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5F1A4DB" w14:textId="77777777" w:rsidR="00AD7135" w:rsidRPr="00F16CF4" w:rsidRDefault="00AD7135" w:rsidP="00DB0550">
            <w:pPr>
              <w:pStyle w:val="AmColumnHeading"/>
            </w:pPr>
            <w:r w:rsidRPr="00F16CF4">
              <w:t>Alteração</w:t>
            </w:r>
          </w:p>
        </w:tc>
      </w:tr>
      <w:tr w:rsidR="00AD7135" w:rsidRPr="00F16CF4" w14:paraId="2CA1C7E4" w14:textId="77777777" w:rsidTr="00DB0550">
        <w:trPr>
          <w:jc w:val="center"/>
        </w:trPr>
        <w:tc>
          <w:tcPr>
            <w:tcW w:w="4876" w:type="dxa"/>
            <w:tcBorders>
              <w:top w:val="nil"/>
              <w:left w:val="nil"/>
              <w:bottom w:val="nil"/>
              <w:right w:val="nil"/>
            </w:tcBorders>
          </w:tcPr>
          <w:p w14:paraId="3D17126B" w14:textId="77777777" w:rsidR="00AD7135" w:rsidRPr="00F16CF4" w:rsidRDefault="00AD7135" w:rsidP="00DB0550">
            <w:pPr>
              <w:pStyle w:val="Normal6a"/>
            </w:pPr>
          </w:p>
        </w:tc>
        <w:tc>
          <w:tcPr>
            <w:tcW w:w="4876" w:type="dxa"/>
            <w:tcBorders>
              <w:top w:val="nil"/>
              <w:left w:val="nil"/>
              <w:bottom w:val="nil"/>
              <w:right w:val="nil"/>
            </w:tcBorders>
          </w:tcPr>
          <w:p w14:paraId="392A739B" w14:textId="0DA74F22" w:rsidR="00AD7135" w:rsidRPr="00F16CF4" w:rsidRDefault="00AD7135" w:rsidP="00DB0550">
            <w:pPr>
              <w:pStyle w:val="Normal6a"/>
            </w:pPr>
            <w:r w:rsidRPr="00F16CF4">
              <w:rPr>
                <w:b/>
                <w:i/>
              </w:rPr>
              <w:t>9</w:t>
            </w:r>
            <w:r w:rsidR="00A072A6">
              <w:rPr>
                <w:b/>
                <w:i/>
              </w:rPr>
              <w:noBreakHyphen/>
            </w:r>
            <w:r w:rsidRPr="00F16CF4">
              <w:rPr>
                <w:b/>
                <w:i/>
              </w:rPr>
              <w:t>A.</w:t>
            </w:r>
            <w:r w:rsidRPr="00F16CF4">
              <w:tab/>
            </w:r>
            <w:r w:rsidRPr="00F16CF4">
              <w:rPr>
                <w:b/>
                <w:i/>
              </w:rPr>
              <w:t>Manifesta profunda preocupação com o flagelo que é a persistência da ocupação ou das anexações prolongadas de territórios; solicita que seja prestada especial atenção à situação dos direitos humanos em territórios ilegalmente ocupados, incluindo nos vários casos prolongados de conflitos latentes ou invisíveis, e que sejam tomadas medidas eficazes com o objetivo de prevenir violações graves dos direitos humanos, nomeadamente a violação do direito à vida, a restrição da liberdade de circulação e a discriminação;</w:t>
            </w:r>
          </w:p>
        </w:tc>
      </w:tr>
    </w:tbl>
    <w:p w14:paraId="557E53B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A5E5DCF" w14:textId="77777777" w:rsidR="00AD7135" w:rsidRPr="00F16CF4" w:rsidRDefault="00AD7135" w:rsidP="00AD7135">
      <w:r w:rsidRPr="00F16CF4">
        <w:rPr>
          <w:rStyle w:val="HideTWBExt"/>
        </w:rPr>
        <w:t>&lt;/Amend&gt;</w:t>
      </w:r>
    </w:p>
    <w:p w14:paraId="4E2042A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193</w:t>
      </w:r>
      <w:r w:rsidRPr="00F16CF4">
        <w:rPr>
          <w:rStyle w:val="HideTWBExt"/>
        </w:rPr>
        <w:t>&lt;/NumAm&gt;</w:t>
      </w:r>
    </w:p>
    <w:p w14:paraId="46A917FE" w14:textId="77777777" w:rsidR="00AD7135" w:rsidRPr="00F16CF4" w:rsidRDefault="00AD7135" w:rsidP="00AD7135">
      <w:pPr>
        <w:pStyle w:val="NormalBold"/>
      </w:pPr>
      <w:r w:rsidRPr="00F16CF4">
        <w:rPr>
          <w:rStyle w:val="HideTWBExt"/>
          <w:b w:val="0"/>
        </w:rPr>
        <w:t>&lt;RepeatBlock-By&gt;&lt;Members&gt;</w:t>
      </w:r>
      <w:r w:rsidRPr="00F16CF4">
        <w:t>Engin Eroglu</w:t>
      </w:r>
      <w:r w:rsidRPr="00F16CF4">
        <w:rPr>
          <w:rStyle w:val="HideTWBExt"/>
          <w:b w:val="0"/>
        </w:rPr>
        <w:t>&lt;/Members&gt;</w:t>
      </w:r>
    </w:p>
    <w:p w14:paraId="600A4EA0" w14:textId="77777777" w:rsidR="00AD7135" w:rsidRPr="00F16CF4" w:rsidRDefault="00AD7135" w:rsidP="00AD7135">
      <w:pPr>
        <w:pStyle w:val="NormalBold"/>
      </w:pPr>
      <w:r w:rsidRPr="00F16CF4">
        <w:rPr>
          <w:rStyle w:val="HideTWBExt"/>
          <w:b w:val="0"/>
        </w:rPr>
        <w:t>&lt;/RepeatBlock-By&gt;</w:t>
      </w:r>
    </w:p>
    <w:p w14:paraId="06774AC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7CC1C2" w14:textId="4494CFC1" w:rsidR="00AD7135" w:rsidRPr="00F16CF4" w:rsidRDefault="00AD7135" w:rsidP="00AD7135">
      <w:pPr>
        <w:pStyle w:val="NormalBold"/>
      </w:pPr>
      <w:r w:rsidRPr="00F16CF4">
        <w:rPr>
          <w:rStyle w:val="HideTWBExt"/>
        </w:rPr>
        <w:t>&lt;Article&gt;</w:t>
      </w:r>
      <w:r w:rsidRPr="00F16CF4">
        <w:t>N.º 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E703E3C" w14:textId="77777777" w:rsidTr="00DB0550">
        <w:trPr>
          <w:trHeight w:hRule="exact" w:val="240"/>
          <w:jc w:val="center"/>
        </w:trPr>
        <w:tc>
          <w:tcPr>
            <w:tcW w:w="9752" w:type="dxa"/>
            <w:gridSpan w:val="2"/>
            <w:tcBorders>
              <w:top w:val="nil"/>
              <w:left w:val="nil"/>
              <w:bottom w:val="nil"/>
              <w:right w:val="nil"/>
            </w:tcBorders>
          </w:tcPr>
          <w:p w14:paraId="322206EB" w14:textId="77777777" w:rsidR="00AD7135" w:rsidRPr="00F16CF4" w:rsidRDefault="00AD7135" w:rsidP="00DB0550"/>
        </w:tc>
      </w:tr>
      <w:tr w:rsidR="00AD7135" w:rsidRPr="00F16CF4" w14:paraId="56629505" w14:textId="77777777" w:rsidTr="00DB0550">
        <w:trPr>
          <w:trHeight w:val="240"/>
          <w:jc w:val="center"/>
        </w:trPr>
        <w:tc>
          <w:tcPr>
            <w:tcW w:w="4876" w:type="dxa"/>
            <w:tcBorders>
              <w:top w:val="nil"/>
              <w:left w:val="nil"/>
              <w:bottom w:val="nil"/>
              <w:right w:val="nil"/>
            </w:tcBorders>
          </w:tcPr>
          <w:p w14:paraId="13106DF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857ABB1" w14:textId="77777777" w:rsidR="00AD7135" w:rsidRPr="00F16CF4" w:rsidRDefault="00AD7135" w:rsidP="00DB0550">
            <w:pPr>
              <w:pStyle w:val="AmColumnHeading"/>
            </w:pPr>
            <w:r w:rsidRPr="00F16CF4">
              <w:t>Alteração</w:t>
            </w:r>
          </w:p>
        </w:tc>
      </w:tr>
      <w:tr w:rsidR="00AD7135" w:rsidRPr="00F16CF4" w14:paraId="256BBC67" w14:textId="77777777" w:rsidTr="00DB0550">
        <w:trPr>
          <w:jc w:val="center"/>
        </w:trPr>
        <w:tc>
          <w:tcPr>
            <w:tcW w:w="4876" w:type="dxa"/>
            <w:tcBorders>
              <w:top w:val="nil"/>
              <w:left w:val="nil"/>
              <w:bottom w:val="nil"/>
              <w:right w:val="nil"/>
            </w:tcBorders>
          </w:tcPr>
          <w:p w14:paraId="1EFBB410" w14:textId="77777777" w:rsidR="00AD7135" w:rsidRPr="00F16CF4" w:rsidRDefault="00AD7135" w:rsidP="00DB0550">
            <w:pPr>
              <w:pStyle w:val="Normal6a"/>
            </w:pPr>
          </w:p>
        </w:tc>
        <w:tc>
          <w:tcPr>
            <w:tcW w:w="4876" w:type="dxa"/>
            <w:tcBorders>
              <w:top w:val="nil"/>
              <w:left w:val="nil"/>
              <w:bottom w:val="nil"/>
              <w:right w:val="nil"/>
            </w:tcBorders>
          </w:tcPr>
          <w:p w14:paraId="39379C16" w14:textId="751631E9" w:rsidR="00AD7135" w:rsidRPr="00F16CF4" w:rsidRDefault="00AD7135" w:rsidP="00DB0550">
            <w:pPr>
              <w:pStyle w:val="Normal6a"/>
            </w:pPr>
            <w:r w:rsidRPr="00F16CF4">
              <w:rPr>
                <w:b/>
                <w:i/>
              </w:rPr>
              <w:t>9</w:t>
            </w:r>
            <w:r w:rsidR="00A072A6">
              <w:rPr>
                <w:b/>
                <w:i/>
              </w:rPr>
              <w:noBreakHyphen/>
            </w:r>
            <w:r w:rsidRPr="00F16CF4">
              <w:rPr>
                <w:b/>
                <w:i/>
              </w:rPr>
              <w:t>A.</w:t>
            </w:r>
            <w:r w:rsidRPr="00F16CF4">
              <w:tab/>
            </w:r>
            <w:r w:rsidRPr="00F16CF4">
              <w:rPr>
                <w:b/>
                <w:i/>
              </w:rPr>
              <w:t>Observa com preocupação que cada Estado tentou repetidamente incorporar as suas próprias terminologias e conceitos no Conselho dos Direitos Humanos, o que, consequentemente, relativiza a responsabilização; insta a UE e os seus Estados</w:t>
            </w:r>
            <w:r w:rsidR="00A072A6">
              <w:rPr>
                <w:b/>
                <w:i/>
              </w:rPr>
              <w:noBreakHyphen/>
            </w:r>
            <w:r w:rsidRPr="00F16CF4">
              <w:rPr>
                <w:b/>
                <w:i/>
              </w:rPr>
              <w:t>Membros a rejeitarem sistematicamente essa formulação;</w:t>
            </w:r>
          </w:p>
        </w:tc>
      </w:tr>
    </w:tbl>
    <w:p w14:paraId="31278F0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{DE}</w:t>
      </w:r>
      <w:r w:rsidRPr="00F16CF4">
        <w:t>de</w:t>
      </w:r>
      <w:r w:rsidRPr="00F16CF4">
        <w:rPr>
          <w:rStyle w:val="HideTWBExt"/>
        </w:rPr>
        <w:t>&lt;/Original&gt;</w:t>
      </w:r>
    </w:p>
    <w:p w14:paraId="55A74162" w14:textId="77777777" w:rsidR="00AD7135" w:rsidRPr="00F16CF4" w:rsidRDefault="00AD7135" w:rsidP="00AD7135">
      <w:r w:rsidRPr="00F16CF4">
        <w:rPr>
          <w:rStyle w:val="HideTWBExt"/>
        </w:rPr>
        <w:t>&lt;/Amend&gt;</w:t>
      </w:r>
    </w:p>
    <w:p w14:paraId="443AF26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194</w:t>
      </w:r>
      <w:r w:rsidRPr="00F16CF4">
        <w:rPr>
          <w:rStyle w:val="HideTWBExt"/>
        </w:rPr>
        <w:t>&lt;/NumAm&gt;</w:t>
      </w:r>
    </w:p>
    <w:p w14:paraId="2472E969" w14:textId="78524CEC"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7712241" w14:textId="77777777" w:rsidR="00AD7135" w:rsidRPr="00F16CF4" w:rsidRDefault="00AD7135" w:rsidP="00AD7135">
      <w:pPr>
        <w:pStyle w:val="NormalBold"/>
      </w:pPr>
      <w:r w:rsidRPr="00F16CF4">
        <w:rPr>
          <w:rStyle w:val="HideTWBExt"/>
          <w:b w:val="0"/>
        </w:rPr>
        <w:t>&lt;/RepeatBlock-By&gt;</w:t>
      </w:r>
    </w:p>
    <w:p w14:paraId="7A3C11E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D8768D0" w14:textId="144AEBFA" w:rsidR="00AD7135" w:rsidRPr="00F16CF4" w:rsidRDefault="00AD7135" w:rsidP="00AD7135">
      <w:pPr>
        <w:pStyle w:val="NormalBold"/>
      </w:pPr>
      <w:r w:rsidRPr="00F16CF4">
        <w:rPr>
          <w:rStyle w:val="HideTWBExt"/>
        </w:rPr>
        <w:t>&lt;Article&gt;</w:t>
      </w:r>
      <w:r w:rsidRPr="00F16CF4">
        <w:t>N.º 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4AE1A9D" w14:textId="77777777" w:rsidTr="00DB0550">
        <w:trPr>
          <w:trHeight w:hRule="exact" w:val="240"/>
          <w:jc w:val="center"/>
        </w:trPr>
        <w:tc>
          <w:tcPr>
            <w:tcW w:w="9752" w:type="dxa"/>
            <w:gridSpan w:val="2"/>
            <w:tcBorders>
              <w:top w:val="nil"/>
              <w:left w:val="nil"/>
              <w:bottom w:val="nil"/>
              <w:right w:val="nil"/>
            </w:tcBorders>
          </w:tcPr>
          <w:p w14:paraId="7ECCDFAE" w14:textId="77777777" w:rsidR="00AD7135" w:rsidRPr="00F16CF4" w:rsidRDefault="00AD7135" w:rsidP="00DB0550"/>
        </w:tc>
      </w:tr>
      <w:tr w:rsidR="00AD7135" w:rsidRPr="00F16CF4" w14:paraId="576C7111" w14:textId="77777777" w:rsidTr="00DB0550">
        <w:trPr>
          <w:trHeight w:val="240"/>
          <w:jc w:val="center"/>
        </w:trPr>
        <w:tc>
          <w:tcPr>
            <w:tcW w:w="4876" w:type="dxa"/>
            <w:tcBorders>
              <w:top w:val="nil"/>
              <w:left w:val="nil"/>
              <w:bottom w:val="nil"/>
              <w:right w:val="nil"/>
            </w:tcBorders>
          </w:tcPr>
          <w:p w14:paraId="763FAB0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39071DA" w14:textId="77777777" w:rsidR="00AD7135" w:rsidRPr="00F16CF4" w:rsidRDefault="00AD7135" w:rsidP="00DB0550">
            <w:pPr>
              <w:pStyle w:val="AmColumnHeading"/>
            </w:pPr>
            <w:r w:rsidRPr="00F16CF4">
              <w:t>Alteração</w:t>
            </w:r>
          </w:p>
        </w:tc>
      </w:tr>
      <w:tr w:rsidR="00AD7135" w:rsidRPr="00F16CF4" w14:paraId="7BA444A1" w14:textId="77777777" w:rsidTr="00DB0550">
        <w:trPr>
          <w:jc w:val="center"/>
        </w:trPr>
        <w:tc>
          <w:tcPr>
            <w:tcW w:w="4876" w:type="dxa"/>
            <w:tcBorders>
              <w:top w:val="nil"/>
              <w:left w:val="nil"/>
              <w:bottom w:val="nil"/>
              <w:right w:val="nil"/>
            </w:tcBorders>
          </w:tcPr>
          <w:p w14:paraId="763A6DD7" w14:textId="77777777" w:rsidR="00AD7135" w:rsidRPr="00F16CF4" w:rsidRDefault="00AD7135" w:rsidP="00DB0550">
            <w:pPr>
              <w:pStyle w:val="Normal6a"/>
            </w:pPr>
          </w:p>
        </w:tc>
        <w:tc>
          <w:tcPr>
            <w:tcW w:w="4876" w:type="dxa"/>
            <w:tcBorders>
              <w:top w:val="nil"/>
              <w:left w:val="nil"/>
              <w:bottom w:val="nil"/>
              <w:right w:val="nil"/>
            </w:tcBorders>
          </w:tcPr>
          <w:p w14:paraId="3A94DB0D" w14:textId="043D7EFF" w:rsidR="00AD7135" w:rsidRPr="00F16CF4" w:rsidRDefault="00AD7135" w:rsidP="00DB0550">
            <w:pPr>
              <w:pStyle w:val="Normal6a"/>
            </w:pPr>
            <w:r w:rsidRPr="00F16CF4">
              <w:rPr>
                <w:b/>
                <w:i/>
              </w:rPr>
              <w:t>9</w:t>
            </w:r>
            <w:r w:rsidR="00A072A6">
              <w:rPr>
                <w:b/>
                <w:i/>
              </w:rPr>
              <w:noBreakHyphen/>
            </w:r>
            <w:r w:rsidRPr="00F16CF4">
              <w:rPr>
                <w:b/>
                <w:i/>
              </w:rPr>
              <w:t>A.</w:t>
            </w:r>
            <w:r w:rsidRPr="00F16CF4">
              <w:tab/>
            </w:r>
            <w:r w:rsidRPr="00F16CF4">
              <w:rPr>
                <w:b/>
                <w:i/>
              </w:rPr>
              <w:t>Reafirma o forte apoio da UE ao Tribunal Europeu dos Direitos Humanos; insta todos os Estados signatários da Convenção Europeia dos Direitos Humanos a respeitar plenamente as decisões do Tribunal; solicita a avaliação do conjunto de instrumentos da UE para a promoção e a proteção dos direitos humanos e da democracia em todo o mundo;</w:t>
            </w:r>
          </w:p>
        </w:tc>
      </w:tr>
    </w:tbl>
    <w:p w14:paraId="67E9DC8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1BF2E66" w14:textId="77777777" w:rsidR="00AD7135" w:rsidRPr="00F16CF4" w:rsidRDefault="00AD7135" w:rsidP="00AD7135">
      <w:r w:rsidRPr="00F16CF4">
        <w:rPr>
          <w:rStyle w:val="HideTWBExt"/>
        </w:rPr>
        <w:t>&lt;/Amend&gt;</w:t>
      </w:r>
    </w:p>
    <w:p w14:paraId="2BC1E13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195</w:t>
      </w:r>
      <w:r w:rsidRPr="00F16CF4">
        <w:rPr>
          <w:rStyle w:val="HideTWBExt"/>
        </w:rPr>
        <w:t>&lt;/NumAm&gt;</w:t>
      </w:r>
    </w:p>
    <w:p w14:paraId="47EA4609" w14:textId="77777777" w:rsidR="00AD7135" w:rsidRPr="00F16CF4" w:rsidRDefault="00AD7135" w:rsidP="00AD7135">
      <w:pPr>
        <w:pStyle w:val="NormalBold"/>
      </w:pPr>
      <w:r w:rsidRPr="00F16CF4">
        <w:rPr>
          <w:rStyle w:val="HideTWBExt"/>
          <w:b w:val="0"/>
        </w:rPr>
        <w:t>&lt;RepeatBlock-By&gt;&lt;Members&gt;</w:t>
      </w:r>
      <w:r w:rsidRPr="00F16CF4">
        <w:t>Engin Eroglu</w:t>
      </w:r>
      <w:r w:rsidRPr="00F16CF4">
        <w:rPr>
          <w:rStyle w:val="HideTWBExt"/>
          <w:b w:val="0"/>
        </w:rPr>
        <w:t>&lt;/Members&gt;</w:t>
      </w:r>
    </w:p>
    <w:p w14:paraId="018DAA8E" w14:textId="77777777" w:rsidR="00AD7135" w:rsidRPr="00F16CF4" w:rsidRDefault="00AD7135" w:rsidP="00AD7135">
      <w:pPr>
        <w:pStyle w:val="NormalBold"/>
      </w:pPr>
      <w:r w:rsidRPr="00F16CF4">
        <w:rPr>
          <w:rStyle w:val="HideTWBExt"/>
          <w:b w:val="0"/>
        </w:rPr>
        <w:t>&lt;/RepeatBlock-By&gt;</w:t>
      </w:r>
    </w:p>
    <w:p w14:paraId="32D4B08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485D616" w14:textId="497464DE" w:rsidR="00AD7135" w:rsidRPr="00F16CF4" w:rsidRDefault="00AD7135" w:rsidP="00AD7135">
      <w:pPr>
        <w:pStyle w:val="NormalBold"/>
      </w:pPr>
      <w:r w:rsidRPr="00F16CF4">
        <w:rPr>
          <w:rStyle w:val="HideTWBExt"/>
        </w:rPr>
        <w:t>&lt;Article&gt;</w:t>
      </w:r>
      <w:r w:rsidRPr="00F16CF4">
        <w:t>N.º 9</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72A5732" w14:textId="77777777" w:rsidTr="00DB0550">
        <w:trPr>
          <w:trHeight w:hRule="exact" w:val="240"/>
          <w:jc w:val="center"/>
        </w:trPr>
        <w:tc>
          <w:tcPr>
            <w:tcW w:w="9752" w:type="dxa"/>
            <w:gridSpan w:val="2"/>
            <w:tcBorders>
              <w:top w:val="nil"/>
              <w:left w:val="nil"/>
              <w:bottom w:val="nil"/>
              <w:right w:val="nil"/>
            </w:tcBorders>
          </w:tcPr>
          <w:p w14:paraId="3D72C633" w14:textId="77777777" w:rsidR="00AD7135" w:rsidRPr="00F16CF4" w:rsidRDefault="00AD7135" w:rsidP="00DB0550"/>
        </w:tc>
      </w:tr>
      <w:tr w:rsidR="00AD7135" w:rsidRPr="00F16CF4" w14:paraId="5B973CD7" w14:textId="77777777" w:rsidTr="00DB0550">
        <w:trPr>
          <w:trHeight w:val="240"/>
          <w:jc w:val="center"/>
        </w:trPr>
        <w:tc>
          <w:tcPr>
            <w:tcW w:w="4876" w:type="dxa"/>
            <w:tcBorders>
              <w:top w:val="nil"/>
              <w:left w:val="nil"/>
              <w:bottom w:val="nil"/>
              <w:right w:val="nil"/>
            </w:tcBorders>
          </w:tcPr>
          <w:p w14:paraId="2E60186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7949EA7" w14:textId="77777777" w:rsidR="00AD7135" w:rsidRPr="00F16CF4" w:rsidRDefault="00AD7135" w:rsidP="00DB0550">
            <w:pPr>
              <w:pStyle w:val="AmColumnHeading"/>
            </w:pPr>
            <w:r w:rsidRPr="00F16CF4">
              <w:t>Alteração</w:t>
            </w:r>
          </w:p>
        </w:tc>
      </w:tr>
      <w:tr w:rsidR="00AD7135" w:rsidRPr="00F16CF4" w14:paraId="5AE8C1FB" w14:textId="77777777" w:rsidTr="00DB0550">
        <w:trPr>
          <w:jc w:val="center"/>
        </w:trPr>
        <w:tc>
          <w:tcPr>
            <w:tcW w:w="4876" w:type="dxa"/>
            <w:tcBorders>
              <w:top w:val="nil"/>
              <w:left w:val="nil"/>
              <w:bottom w:val="nil"/>
              <w:right w:val="nil"/>
            </w:tcBorders>
          </w:tcPr>
          <w:p w14:paraId="5405EB95" w14:textId="77777777" w:rsidR="00AD7135" w:rsidRPr="00F16CF4" w:rsidRDefault="00AD7135" w:rsidP="00DB0550">
            <w:pPr>
              <w:pStyle w:val="Normal6a"/>
            </w:pPr>
          </w:p>
        </w:tc>
        <w:tc>
          <w:tcPr>
            <w:tcW w:w="4876" w:type="dxa"/>
            <w:tcBorders>
              <w:top w:val="nil"/>
              <w:left w:val="nil"/>
              <w:bottom w:val="nil"/>
              <w:right w:val="nil"/>
            </w:tcBorders>
          </w:tcPr>
          <w:p w14:paraId="022B870D" w14:textId="0B0F05A0" w:rsidR="00AD7135" w:rsidRPr="00F16CF4" w:rsidRDefault="00AD7135" w:rsidP="00DB0550">
            <w:pPr>
              <w:pStyle w:val="Normal6a"/>
            </w:pPr>
            <w:r w:rsidRPr="00F16CF4">
              <w:rPr>
                <w:b/>
                <w:i/>
              </w:rPr>
              <w:t>9</w:t>
            </w:r>
            <w:r w:rsidR="00A072A6">
              <w:rPr>
                <w:b/>
                <w:i/>
              </w:rPr>
              <w:noBreakHyphen/>
            </w:r>
            <w:r w:rsidRPr="00F16CF4">
              <w:rPr>
                <w:b/>
                <w:i/>
              </w:rPr>
              <w:t>B.</w:t>
            </w:r>
            <w:r w:rsidRPr="00F16CF4">
              <w:tab/>
            </w:r>
            <w:r w:rsidRPr="00F16CF4">
              <w:rPr>
                <w:b/>
                <w:i/>
              </w:rPr>
              <w:t>Observa com preocupação que os Estados individuais, contribuições substanciais da ONU e ofertas de infraestruturas apoiadas pelo Estado, bem como iniciativas globais, influenciam as posições e o comportamento de voto dos Estados participantes em questões de direitos humanos; insta a UE a alargar as suas próprias ofertas de apoio e financiamento, a fim de compensar as pressões com motivações políticas e proteger os procedimentos independentes;</w:t>
            </w:r>
          </w:p>
        </w:tc>
      </w:tr>
    </w:tbl>
    <w:p w14:paraId="2E66A63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{DE}</w:t>
      </w:r>
      <w:r w:rsidRPr="00F16CF4">
        <w:t>de</w:t>
      </w:r>
      <w:r w:rsidRPr="00F16CF4">
        <w:rPr>
          <w:rStyle w:val="HideTWBExt"/>
        </w:rPr>
        <w:t>&lt;/Original&gt;</w:t>
      </w:r>
    </w:p>
    <w:p w14:paraId="750F2F1A" w14:textId="22CBBFB5" w:rsidR="00AD7135" w:rsidRPr="00F16CF4" w:rsidRDefault="00AD7135" w:rsidP="00AD7135">
      <w:r w:rsidRPr="00F16CF4">
        <w:rPr>
          <w:rStyle w:val="HideTWBExt"/>
        </w:rPr>
        <w:t>&lt;/Amend&gt;</w:t>
      </w:r>
    </w:p>
    <w:p w14:paraId="1BB906B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196</w:t>
      </w:r>
      <w:r w:rsidRPr="00F16CF4">
        <w:rPr>
          <w:rStyle w:val="HideTWBExt"/>
        </w:rPr>
        <w:t>&lt;/NumAm&gt;</w:t>
      </w:r>
    </w:p>
    <w:p w14:paraId="244419D7"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3A001C7" w14:textId="77777777" w:rsidR="00AD7135" w:rsidRPr="00F16CF4" w:rsidRDefault="00AD7135" w:rsidP="00AD7135">
      <w:pPr>
        <w:pStyle w:val="NormalBold"/>
      </w:pPr>
      <w:r w:rsidRPr="00F16CF4">
        <w:rPr>
          <w:rStyle w:val="HideTWBExt"/>
          <w:b w:val="0"/>
        </w:rPr>
        <w:t>&lt;/RepeatBlock-By&gt;</w:t>
      </w:r>
    </w:p>
    <w:p w14:paraId="0C7123B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B74A11C" w14:textId="6C6C6B6A" w:rsidR="00AD7135" w:rsidRPr="00F16CF4" w:rsidRDefault="00AD7135" w:rsidP="00AD7135">
      <w:pPr>
        <w:pStyle w:val="NormalBold"/>
      </w:pPr>
      <w:r w:rsidRPr="00F16CF4">
        <w:rPr>
          <w:rStyle w:val="HideTWBExt"/>
        </w:rPr>
        <w:t>&lt;Article&gt;</w:t>
      </w:r>
      <w:r w:rsidRPr="00F16CF4">
        <w:t>N.º 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55E3140" w14:textId="77777777" w:rsidTr="00DB0550">
        <w:trPr>
          <w:trHeight w:hRule="exact" w:val="240"/>
          <w:jc w:val="center"/>
        </w:trPr>
        <w:tc>
          <w:tcPr>
            <w:tcW w:w="9752" w:type="dxa"/>
            <w:gridSpan w:val="2"/>
            <w:tcBorders>
              <w:top w:val="nil"/>
              <w:left w:val="nil"/>
              <w:bottom w:val="nil"/>
              <w:right w:val="nil"/>
            </w:tcBorders>
          </w:tcPr>
          <w:p w14:paraId="7455A9C0" w14:textId="77777777" w:rsidR="00AD7135" w:rsidRPr="00F16CF4" w:rsidRDefault="00AD7135" w:rsidP="00DB0550"/>
        </w:tc>
      </w:tr>
      <w:tr w:rsidR="00AD7135" w:rsidRPr="00F16CF4" w14:paraId="2CFF6D4A" w14:textId="77777777" w:rsidTr="00DB0550">
        <w:trPr>
          <w:trHeight w:val="240"/>
          <w:jc w:val="center"/>
        </w:trPr>
        <w:tc>
          <w:tcPr>
            <w:tcW w:w="4876" w:type="dxa"/>
            <w:tcBorders>
              <w:top w:val="nil"/>
              <w:left w:val="nil"/>
              <w:bottom w:val="nil"/>
              <w:right w:val="nil"/>
            </w:tcBorders>
          </w:tcPr>
          <w:p w14:paraId="5994198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1A40924" w14:textId="77777777" w:rsidR="00AD7135" w:rsidRPr="00F16CF4" w:rsidRDefault="00AD7135" w:rsidP="00DB0550">
            <w:pPr>
              <w:pStyle w:val="AmColumnHeading"/>
            </w:pPr>
            <w:r w:rsidRPr="00F16CF4">
              <w:t>Alteração</w:t>
            </w:r>
          </w:p>
        </w:tc>
      </w:tr>
      <w:tr w:rsidR="00AD7135" w:rsidRPr="00F16CF4" w14:paraId="30E4C9F5" w14:textId="77777777" w:rsidTr="00DB0550">
        <w:trPr>
          <w:jc w:val="center"/>
        </w:trPr>
        <w:tc>
          <w:tcPr>
            <w:tcW w:w="4876" w:type="dxa"/>
            <w:tcBorders>
              <w:top w:val="nil"/>
              <w:left w:val="nil"/>
              <w:bottom w:val="nil"/>
              <w:right w:val="nil"/>
            </w:tcBorders>
          </w:tcPr>
          <w:p w14:paraId="5E108719" w14:textId="77777777" w:rsidR="00AD7135" w:rsidRPr="00F16CF4" w:rsidRDefault="00AD7135" w:rsidP="00DB0550">
            <w:pPr>
              <w:pStyle w:val="Normal6a"/>
            </w:pPr>
          </w:p>
        </w:tc>
        <w:tc>
          <w:tcPr>
            <w:tcW w:w="4876" w:type="dxa"/>
            <w:tcBorders>
              <w:top w:val="nil"/>
              <w:left w:val="nil"/>
              <w:bottom w:val="nil"/>
              <w:right w:val="nil"/>
            </w:tcBorders>
          </w:tcPr>
          <w:p w14:paraId="3B1BB468" w14:textId="3AF3073F" w:rsidR="00AD7135" w:rsidRPr="00F16CF4" w:rsidRDefault="00AD7135" w:rsidP="00DB0550">
            <w:pPr>
              <w:pStyle w:val="Normal6a"/>
            </w:pPr>
            <w:r w:rsidRPr="00F16CF4">
              <w:rPr>
                <w:b/>
                <w:i/>
              </w:rPr>
              <w:t>9</w:t>
            </w:r>
            <w:r w:rsidR="00A072A6">
              <w:rPr>
                <w:b/>
                <w:i/>
              </w:rPr>
              <w:noBreakHyphen/>
            </w:r>
            <w:r w:rsidRPr="00F16CF4">
              <w:rPr>
                <w:b/>
                <w:i/>
              </w:rPr>
              <w:t>A. Constata preocupado a crescente polarização a nível mundial; sublinha que a UE tem a responsabilidade partilhada de continuar a defender os valores e princípios democráticos, bem como os direitos humanos, a justiça internacional,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r>
    </w:tbl>
    <w:p w14:paraId="54247D1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6E0BBD2" w14:textId="77777777" w:rsidR="00AD7135" w:rsidRPr="00F16CF4" w:rsidRDefault="00AD7135" w:rsidP="00AD7135">
      <w:r w:rsidRPr="00F16CF4">
        <w:rPr>
          <w:rStyle w:val="HideTWBExt"/>
        </w:rPr>
        <w:t>&lt;/Amend&gt;</w:t>
      </w:r>
    </w:p>
    <w:p w14:paraId="30053CE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197</w:t>
      </w:r>
      <w:r w:rsidRPr="00F16CF4">
        <w:rPr>
          <w:rStyle w:val="HideTWBExt"/>
        </w:rPr>
        <w:t>&lt;/NumAm&gt;</w:t>
      </w:r>
    </w:p>
    <w:p w14:paraId="53FE37C4" w14:textId="30052910"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5AAE4FD7" w14:textId="77777777" w:rsidR="00AD7135" w:rsidRPr="00F16CF4" w:rsidRDefault="00AD7135" w:rsidP="00AD7135">
      <w:pPr>
        <w:pStyle w:val="NormalBold"/>
      </w:pPr>
      <w:r w:rsidRPr="00F16CF4">
        <w:rPr>
          <w:rStyle w:val="HideTWBExt"/>
          <w:b w:val="0"/>
        </w:rPr>
        <w:t>&lt;/RepeatBlock-By&gt;</w:t>
      </w:r>
    </w:p>
    <w:p w14:paraId="6C39CBB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047FDF3" w14:textId="77777777" w:rsidR="00AD7135" w:rsidRPr="00F16CF4" w:rsidRDefault="00AD7135" w:rsidP="00AD7135">
      <w:pPr>
        <w:pStyle w:val="NormalBold"/>
      </w:pPr>
      <w:r w:rsidRPr="00F16CF4">
        <w:rPr>
          <w:rStyle w:val="HideTWBExt"/>
        </w:rPr>
        <w:t>&lt;Article&gt;</w:t>
      </w:r>
      <w:r w:rsidRPr="00F16CF4">
        <w:t>N.º 11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9755693" w14:textId="77777777" w:rsidTr="00DB0550">
        <w:trPr>
          <w:trHeight w:hRule="exact" w:val="240"/>
          <w:jc w:val="center"/>
        </w:trPr>
        <w:tc>
          <w:tcPr>
            <w:tcW w:w="9752" w:type="dxa"/>
            <w:gridSpan w:val="2"/>
            <w:tcBorders>
              <w:top w:val="nil"/>
              <w:left w:val="nil"/>
              <w:bottom w:val="nil"/>
              <w:right w:val="nil"/>
            </w:tcBorders>
          </w:tcPr>
          <w:p w14:paraId="64E6130A" w14:textId="77777777" w:rsidR="00AD7135" w:rsidRPr="00F16CF4" w:rsidRDefault="00AD7135" w:rsidP="00DB0550"/>
        </w:tc>
      </w:tr>
      <w:tr w:rsidR="00AD7135" w:rsidRPr="00F16CF4" w14:paraId="5150DCC9" w14:textId="77777777" w:rsidTr="00DB0550">
        <w:trPr>
          <w:trHeight w:val="240"/>
          <w:jc w:val="center"/>
        </w:trPr>
        <w:tc>
          <w:tcPr>
            <w:tcW w:w="4876" w:type="dxa"/>
            <w:tcBorders>
              <w:top w:val="nil"/>
              <w:left w:val="nil"/>
              <w:bottom w:val="nil"/>
              <w:right w:val="nil"/>
            </w:tcBorders>
          </w:tcPr>
          <w:p w14:paraId="55873BD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0106DCB" w14:textId="77777777" w:rsidR="00AD7135" w:rsidRPr="00F16CF4" w:rsidRDefault="00AD7135" w:rsidP="00DB0550">
            <w:pPr>
              <w:pStyle w:val="AmColumnHeading"/>
            </w:pPr>
            <w:r w:rsidRPr="00F16CF4">
              <w:t>Alteração</w:t>
            </w:r>
          </w:p>
        </w:tc>
      </w:tr>
      <w:tr w:rsidR="00AD7135" w:rsidRPr="00F16CF4" w14:paraId="49213FAA" w14:textId="77777777" w:rsidTr="00DB0550">
        <w:trPr>
          <w:jc w:val="center"/>
        </w:trPr>
        <w:tc>
          <w:tcPr>
            <w:tcW w:w="4876" w:type="dxa"/>
            <w:tcBorders>
              <w:top w:val="nil"/>
              <w:left w:val="nil"/>
              <w:bottom w:val="nil"/>
              <w:right w:val="nil"/>
            </w:tcBorders>
          </w:tcPr>
          <w:p w14:paraId="2632F545" w14:textId="77777777" w:rsidR="00AD7135" w:rsidRPr="00F16CF4" w:rsidRDefault="00AD7135" w:rsidP="00DB0550">
            <w:pPr>
              <w:pStyle w:val="Normal6a"/>
            </w:pPr>
            <w:r w:rsidRPr="00F16CF4">
              <w:t>11.</w:t>
            </w:r>
            <w:r w:rsidRPr="00F16CF4">
              <w:tab/>
            </w:r>
            <w:r w:rsidRPr="00F16CF4">
              <w:rPr>
                <w:b/>
                <w:i/>
              </w:rPr>
              <w:t>Está convicto de que</w:t>
            </w:r>
            <w:r w:rsidRPr="00F16CF4">
              <w:t xml:space="preserve"> o Parlamento </w:t>
            </w:r>
            <w:r w:rsidRPr="00F16CF4">
              <w:rPr>
                <w:b/>
                <w:i/>
              </w:rPr>
              <w:t>deve ser consultado durante a preparação do novo plano de</w:t>
            </w:r>
            <w:r w:rsidRPr="00F16CF4">
              <w:t xml:space="preserve"> ação;</w:t>
            </w:r>
          </w:p>
        </w:tc>
        <w:tc>
          <w:tcPr>
            <w:tcW w:w="4876" w:type="dxa"/>
            <w:tcBorders>
              <w:top w:val="nil"/>
              <w:left w:val="nil"/>
              <w:bottom w:val="nil"/>
              <w:right w:val="nil"/>
            </w:tcBorders>
          </w:tcPr>
          <w:p w14:paraId="0BF82146" w14:textId="77777777" w:rsidR="00AD7135" w:rsidRPr="00F16CF4" w:rsidRDefault="00AD7135" w:rsidP="00DB0550">
            <w:pPr>
              <w:pStyle w:val="Normal6a"/>
            </w:pPr>
            <w:r w:rsidRPr="00F16CF4">
              <w:t>11.</w:t>
            </w:r>
            <w:r w:rsidRPr="00F16CF4">
              <w:tab/>
            </w:r>
            <w:r w:rsidRPr="00F16CF4">
              <w:rPr>
                <w:b/>
                <w:i/>
              </w:rPr>
              <w:t>Recorda que, nos termos do artigo 24.º do TUE, não é necessário consultar</w:t>
            </w:r>
            <w:r w:rsidRPr="00F16CF4">
              <w:t xml:space="preserve"> o Parlamento</w:t>
            </w:r>
            <w:r w:rsidRPr="00F16CF4">
              <w:rPr>
                <w:b/>
                <w:i/>
              </w:rPr>
              <w:t>, uma vez que a</w:t>
            </w:r>
            <w:r w:rsidRPr="00F16CF4">
              <w:t xml:space="preserve"> ação </w:t>
            </w:r>
            <w:r w:rsidRPr="00F16CF4">
              <w:rPr>
                <w:b/>
                <w:i/>
              </w:rPr>
              <w:t>da União nos domínios da política externa e dos direitos humanos é definida e executada pelo Conselho Europeu e pelo Conselho da UE</w:t>
            </w:r>
            <w:r w:rsidRPr="00F16CF4">
              <w:t>;</w:t>
            </w:r>
          </w:p>
        </w:tc>
      </w:tr>
    </w:tbl>
    <w:p w14:paraId="1B94304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F0DE81F" w14:textId="77777777" w:rsidR="00AD7135" w:rsidRPr="00F16CF4" w:rsidRDefault="00AD7135" w:rsidP="00AD7135">
      <w:r w:rsidRPr="00F16CF4">
        <w:rPr>
          <w:rStyle w:val="HideTWBExt"/>
        </w:rPr>
        <w:t>&lt;/Amend&gt;</w:t>
      </w:r>
    </w:p>
    <w:p w14:paraId="149E87E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198</w:t>
      </w:r>
      <w:r w:rsidRPr="00F16CF4">
        <w:rPr>
          <w:rStyle w:val="HideTWBExt"/>
        </w:rPr>
        <w:t>&lt;/NumAm&gt;</w:t>
      </w:r>
    </w:p>
    <w:p w14:paraId="20D1603F"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1B661FDD"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37E125FF" w14:textId="77777777" w:rsidR="00AD7135" w:rsidRPr="00F16CF4" w:rsidRDefault="00AD7135" w:rsidP="00AD7135">
      <w:pPr>
        <w:pStyle w:val="NormalBold"/>
      </w:pPr>
      <w:r w:rsidRPr="00F16CF4">
        <w:rPr>
          <w:rStyle w:val="HideTWBExt"/>
          <w:b w:val="0"/>
        </w:rPr>
        <w:t>&lt;/RepeatBlock-By&gt;</w:t>
      </w:r>
    </w:p>
    <w:p w14:paraId="537B70C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1A1F3D5" w14:textId="77777777" w:rsidR="00AD7135" w:rsidRPr="00F16CF4" w:rsidRDefault="00AD7135" w:rsidP="00AD7135">
      <w:pPr>
        <w:pStyle w:val="NormalBold"/>
      </w:pPr>
      <w:r w:rsidRPr="00F16CF4">
        <w:rPr>
          <w:rStyle w:val="HideTWBExt"/>
        </w:rPr>
        <w:t>&lt;Article&gt;</w:t>
      </w:r>
      <w:r w:rsidRPr="00F16CF4">
        <w:t>N.º 11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4D235C5" w14:textId="77777777" w:rsidTr="00DB0550">
        <w:trPr>
          <w:trHeight w:hRule="exact" w:val="240"/>
          <w:jc w:val="center"/>
        </w:trPr>
        <w:tc>
          <w:tcPr>
            <w:tcW w:w="9752" w:type="dxa"/>
            <w:gridSpan w:val="2"/>
            <w:tcBorders>
              <w:top w:val="nil"/>
              <w:left w:val="nil"/>
              <w:bottom w:val="nil"/>
              <w:right w:val="nil"/>
            </w:tcBorders>
          </w:tcPr>
          <w:p w14:paraId="7D140A0B" w14:textId="77777777" w:rsidR="00AD7135" w:rsidRPr="00F16CF4" w:rsidRDefault="00AD7135" w:rsidP="00DB0550"/>
        </w:tc>
      </w:tr>
      <w:tr w:rsidR="00AD7135" w:rsidRPr="00F16CF4" w14:paraId="5FAAD49B" w14:textId="77777777" w:rsidTr="00DB0550">
        <w:trPr>
          <w:trHeight w:val="240"/>
          <w:jc w:val="center"/>
        </w:trPr>
        <w:tc>
          <w:tcPr>
            <w:tcW w:w="4876" w:type="dxa"/>
            <w:tcBorders>
              <w:top w:val="nil"/>
              <w:left w:val="nil"/>
              <w:bottom w:val="nil"/>
              <w:right w:val="nil"/>
            </w:tcBorders>
          </w:tcPr>
          <w:p w14:paraId="0F657E1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3A302AF" w14:textId="77777777" w:rsidR="00AD7135" w:rsidRPr="00F16CF4" w:rsidRDefault="00AD7135" w:rsidP="00DB0550">
            <w:pPr>
              <w:pStyle w:val="AmColumnHeading"/>
            </w:pPr>
            <w:r w:rsidRPr="00F16CF4">
              <w:t>Alteração</w:t>
            </w:r>
          </w:p>
        </w:tc>
      </w:tr>
      <w:tr w:rsidR="00AD7135" w:rsidRPr="00F16CF4" w14:paraId="27FA2223" w14:textId="77777777" w:rsidTr="00DB0550">
        <w:trPr>
          <w:jc w:val="center"/>
        </w:trPr>
        <w:tc>
          <w:tcPr>
            <w:tcW w:w="4876" w:type="dxa"/>
            <w:tcBorders>
              <w:top w:val="nil"/>
              <w:left w:val="nil"/>
              <w:bottom w:val="nil"/>
              <w:right w:val="nil"/>
            </w:tcBorders>
          </w:tcPr>
          <w:p w14:paraId="37AB20C4" w14:textId="77777777" w:rsidR="00AD7135" w:rsidRPr="00F16CF4" w:rsidRDefault="00AD7135" w:rsidP="00DB0550">
            <w:pPr>
              <w:pStyle w:val="Normal6a"/>
            </w:pPr>
            <w:r w:rsidRPr="00F16CF4">
              <w:t>11.</w:t>
            </w:r>
            <w:r w:rsidRPr="00F16CF4">
              <w:tab/>
              <w:t xml:space="preserve">Está convicto de que o Parlamento deve ser </w:t>
            </w:r>
            <w:r w:rsidRPr="00F16CF4">
              <w:rPr>
                <w:b/>
                <w:i/>
              </w:rPr>
              <w:t>consultado</w:t>
            </w:r>
            <w:r w:rsidRPr="00F16CF4">
              <w:t xml:space="preserve"> durante a preparação do novo plano de ação;</w:t>
            </w:r>
          </w:p>
        </w:tc>
        <w:tc>
          <w:tcPr>
            <w:tcW w:w="4876" w:type="dxa"/>
            <w:tcBorders>
              <w:top w:val="nil"/>
              <w:left w:val="nil"/>
              <w:bottom w:val="nil"/>
              <w:right w:val="nil"/>
            </w:tcBorders>
          </w:tcPr>
          <w:p w14:paraId="3B14CC9B" w14:textId="77777777" w:rsidR="00AD7135" w:rsidRPr="00F16CF4" w:rsidRDefault="00AD7135" w:rsidP="00DB0550">
            <w:pPr>
              <w:pStyle w:val="Normal6a"/>
            </w:pPr>
            <w:r w:rsidRPr="00F16CF4">
              <w:t>11.</w:t>
            </w:r>
            <w:r w:rsidRPr="00F16CF4">
              <w:tab/>
              <w:t xml:space="preserve">Está convicto de que o Parlamento deve ser </w:t>
            </w:r>
            <w:r w:rsidRPr="00F16CF4">
              <w:rPr>
                <w:b/>
                <w:i/>
              </w:rPr>
              <w:t>ativamente envolvido</w:t>
            </w:r>
            <w:r w:rsidRPr="00F16CF4">
              <w:t xml:space="preserve"> durante a preparação do novo plano de ação;</w:t>
            </w:r>
          </w:p>
        </w:tc>
      </w:tr>
    </w:tbl>
    <w:p w14:paraId="41FC6BA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BBB0F29" w14:textId="77777777" w:rsidR="00AD7135" w:rsidRPr="00F16CF4" w:rsidRDefault="00AD7135" w:rsidP="00AD7135">
      <w:r w:rsidRPr="00F16CF4">
        <w:rPr>
          <w:rStyle w:val="HideTWBExt"/>
        </w:rPr>
        <w:t>&lt;/Amend&gt;</w:t>
      </w:r>
    </w:p>
    <w:p w14:paraId="20FF307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199</w:t>
      </w:r>
      <w:r w:rsidRPr="00F16CF4">
        <w:rPr>
          <w:rStyle w:val="HideTWBExt"/>
        </w:rPr>
        <w:t>&lt;/NumAm&gt;</w:t>
      </w:r>
    </w:p>
    <w:p w14:paraId="78F2E3DF"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191CED62" w14:textId="77777777" w:rsidR="00AD7135" w:rsidRPr="00F16CF4" w:rsidRDefault="00AD7135" w:rsidP="00AD7135">
      <w:pPr>
        <w:pStyle w:val="NormalBold"/>
      </w:pPr>
      <w:r w:rsidRPr="00F16CF4">
        <w:rPr>
          <w:rStyle w:val="HideTWBExt"/>
          <w:b w:val="0"/>
        </w:rPr>
        <w:t>&lt;/RepeatBlock-By&gt;</w:t>
      </w:r>
    </w:p>
    <w:p w14:paraId="05CB766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98966C4" w14:textId="77777777" w:rsidR="00AD7135" w:rsidRPr="00F16CF4" w:rsidRDefault="00AD7135" w:rsidP="00AD7135">
      <w:pPr>
        <w:pStyle w:val="NormalBold"/>
      </w:pPr>
      <w:r w:rsidRPr="00F16CF4">
        <w:rPr>
          <w:rStyle w:val="HideTWBExt"/>
        </w:rPr>
        <w:t>&lt;Article&gt;</w:t>
      </w:r>
      <w:r w:rsidRPr="00F16CF4">
        <w:t>N.º 11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EA7895" w14:textId="77777777" w:rsidTr="00DB0550">
        <w:trPr>
          <w:trHeight w:hRule="exact" w:val="240"/>
          <w:jc w:val="center"/>
        </w:trPr>
        <w:tc>
          <w:tcPr>
            <w:tcW w:w="9752" w:type="dxa"/>
            <w:gridSpan w:val="2"/>
            <w:tcBorders>
              <w:top w:val="nil"/>
              <w:left w:val="nil"/>
              <w:bottom w:val="nil"/>
              <w:right w:val="nil"/>
            </w:tcBorders>
          </w:tcPr>
          <w:p w14:paraId="57384CE3" w14:textId="77777777" w:rsidR="00AD7135" w:rsidRPr="00F16CF4" w:rsidRDefault="00AD7135" w:rsidP="00DB0550"/>
        </w:tc>
      </w:tr>
      <w:tr w:rsidR="00AD7135" w:rsidRPr="00F16CF4" w14:paraId="6DBD5A75" w14:textId="77777777" w:rsidTr="00DB0550">
        <w:trPr>
          <w:trHeight w:val="240"/>
          <w:jc w:val="center"/>
        </w:trPr>
        <w:tc>
          <w:tcPr>
            <w:tcW w:w="4876" w:type="dxa"/>
            <w:tcBorders>
              <w:top w:val="nil"/>
              <w:left w:val="nil"/>
              <w:bottom w:val="nil"/>
              <w:right w:val="nil"/>
            </w:tcBorders>
          </w:tcPr>
          <w:p w14:paraId="2F20B6F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518A6A2" w14:textId="77777777" w:rsidR="00AD7135" w:rsidRPr="00F16CF4" w:rsidRDefault="00AD7135" w:rsidP="00DB0550">
            <w:pPr>
              <w:pStyle w:val="AmColumnHeading"/>
            </w:pPr>
            <w:r w:rsidRPr="00F16CF4">
              <w:t>Alteração</w:t>
            </w:r>
          </w:p>
        </w:tc>
      </w:tr>
      <w:tr w:rsidR="00AD7135" w:rsidRPr="00F16CF4" w14:paraId="06C11650" w14:textId="77777777" w:rsidTr="00DB0550">
        <w:trPr>
          <w:jc w:val="center"/>
        </w:trPr>
        <w:tc>
          <w:tcPr>
            <w:tcW w:w="4876" w:type="dxa"/>
            <w:tcBorders>
              <w:top w:val="nil"/>
              <w:left w:val="nil"/>
              <w:bottom w:val="nil"/>
              <w:right w:val="nil"/>
            </w:tcBorders>
          </w:tcPr>
          <w:p w14:paraId="144430E5" w14:textId="77777777" w:rsidR="00AD7135" w:rsidRPr="00F16CF4" w:rsidRDefault="00AD7135" w:rsidP="00DB0550">
            <w:pPr>
              <w:pStyle w:val="Normal6a"/>
            </w:pPr>
            <w:r w:rsidRPr="00F16CF4">
              <w:t>11.</w:t>
            </w:r>
            <w:r w:rsidRPr="00F16CF4">
              <w:tab/>
            </w:r>
            <w:r w:rsidRPr="00F16CF4">
              <w:rPr>
                <w:b/>
                <w:i/>
              </w:rPr>
              <w:t>Está convicto de</w:t>
            </w:r>
            <w:r w:rsidRPr="00F16CF4">
              <w:t xml:space="preserve"> que o Parlamento </w:t>
            </w:r>
            <w:r w:rsidRPr="00F16CF4">
              <w:rPr>
                <w:b/>
                <w:i/>
              </w:rPr>
              <w:t>deve ser</w:t>
            </w:r>
            <w:r w:rsidRPr="00F16CF4">
              <w:t xml:space="preserve"> consultado durante a preparação do novo plano de ação;</w:t>
            </w:r>
          </w:p>
        </w:tc>
        <w:tc>
          <w:tcPr>
            <w:tcW w:w="4876" w:type="dxa"/>
            <w:tcBorders>
              <w:top w:val="nil"/>
              <w:left w:val="nil"/>
              <w:bottom w:val="nil"/>
              <w:right w:val="nil"/>
            </w:tcBorders>
          </w:tcPr>
          <w:p w14:paraId="1714745F" w14:textId="77777777" w:rsidR="00AD7135" w:rsidRPr="00F16CF4" w:rsidRDefault="00AD7135" w:rsidP="00DB0550">
            <w:pPr>
              <w:pStyle w:val="Normal6a"/>
            </w:pPr>
            <w:r w:rsidRPr="00F16CF4">
              <w:t>11.</w:t>
            </w:r>
            <w:r w:rsidRPr="00F16CF4">
              <w:tab/>
            </w:r>
            <w:r w:rsidRPr="00F16CF4">
              <w:rPr>
                <w:b/>
                <w:i/>
              </w:rPr>
              <w:t>Insiste em</w:t>
            </w:r>
            <w:r w:rsidRPr="00F16CF4">
              <w:t xml:space="preserve"> que o Parlamento </w:t>
            </w:r>
            <w:r w:rsidRPr="00F16CF4">
              <w:rPr>
                <w:b/>
                <w:i/>
              </w:rPr>
              <w:t>seja</w:t>
            </w:r>
            <w:r w:rsidRPr="00F16CF4">
              <w:t xml:space="preserve"> consultado durante a preparação do novo plano de ação;</w:t>
            </w:r>
          </w:p>
        </w:tc>
      </w:tr>
    </w:tbl>
    <w:p w14:paraId="3881BE9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478DA21" w14:textId="77777777" w:rsidR="00AD7135" w:rsidRPr="00F16CF4" w:rsidRDefault="00AD7135" w:rsidP="00AD7135">
      <w:r w:rsidRPr="00F16CF4">
        <w:rPr>
          <w:rStyle w:val="HideTWBExt"/>
        </w:rPr>
        <w:t>&lt;/Amend&gt;</w:t>
      </w:r>
    </w:p>
    <w:p w14:paraId="70AB261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200</w:t>
      </w:r>
      <w:r w:rsidRPr="00F16CF4">
        <w:rPr>
          <w:rStyle w:val="HideTWBExt"/>
        </w:rPr>
        <w:t>&lt;/NumAm&gt;</w:t>
      </w:r>
    </w:p>
    <w:p w14:paraId="70E1760E"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147AE35C" w14:textId="77777777" w:rsidR="00AD7135" w:rsidRPr="00F16CF4" w:rsidRDefault="00AD7135" w:rsidP="00AD7135">
      <w:pPr>
        <w:pStyle w:val="NormalBold"/>
      </w:pPr>
      <w:r w:rsidRPr="00F16CF4">
        <w:rPr>
          <w:rStyle w:val="HideTWBExt"/>
          <w:b w:val="0"/>
        </w:rPr>
        <w:t>&lt;/RepeatBlock-By&gt;</w:t>
      </w:r>
    </w:p>
    <w:p w14:paraId="4971060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00130EF" w14:textId="49AFF6A1" w:rsidR="00AD7135" w:rsidRPr="00F16CF4" w:rsidRDefault="00AD7135" w:rsidP="00AD7135">
      <w:pPr>
        <w:pStyle w:val="NormalBold"/>
      </w:pPr>
      <w:r w:rsidRPr="00F16CF4">
        <w:rPr>
          <w:rStyle w:val="HideTWBExt"/>
        </w:rPr>
        <w:t>&lt;Article&gt;</w:t>
      </w:r>
      <w:r w:rsidRPr="00F16CF4">
        <w:t>N.º 11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0A38029" w14:textId="77777777" w:rsidTr="00DB0550">
        <w:trPr>
          <w:trHeight w:hRule="exact" w:val="240"/>
          <w:jc w:val="center"/>
        </w:trPr>
        <w:tc>
          <w:tcPr>
            <w:tcW w:w="9752" w:type="dxa"/>
            <w:gridSpan w:val="2"/>
            <w:tcBorders>
              <w:top w:val="nil"/>
              <w:left w:val="nil"/>
              <w:bottom w:val="nil"/>
              <w:right w:val="nil"/>
            </w:tcBorders>
          </w:tcPr>
          <w:p w14:paraId="18BEF401" w14:textId="77777777" w:rsidR="00AD7135" w:rsidRPr="00F16CF4" w:rsidRDefault="00AD7135" w:rsidP="00DB0550"/>
        </w:tc>
      </w:tr>
      <w:tr w:rsidR="00AD7135" w:rsidRPr="00F16CF4" w14:paraId="76243EF4" w14:textId="77777777" w:rsidTr="00DB0550">
        <w:trPr>
          <w:trHeight w:val="240"/>
          <w:jc w:val="center"/>
        </w:trPr>
        <w:tc>
          <w:tcPr>
            <w:tcW w:w="4876" w:type="dxa"/>
            <w:tcBorders>
              <w:top w:val="nil"/>
              <w:left w:val="nil"/>
              <w:bottom w:val="nil"/>
              <w:right w:val="nil"/>
            </w:tcBorders>
          </w:tcPr>
          <w:p w14:paraId="4B788E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B09E85E" w14:textId="77777777" w:rsidR="00AD7135" w:rsidRPr="00F16CF4" w:rsidRDefault="00AD7135" w:rsidP="00DB0550">
            <w:pPr>
              <w:pStyle w:val="AmColumnHeading"/>
            </w:pPr>
            <w:r w:rsidRPr="00F16CF4">
              <w:t>Alteração</w:t>
            </w:r>
          </w:p>
        </w:tc>
      </w:tr>
      <w:tr w:rsidR="00AD7135" w:rsidRPr="00F16CF4" w14:paraId="24E2FE45" w14:textId="77777777" w:rsidTr="00DB0550">
        <w:trPr>
          <w:jc w:val="center"/>
        </w:trPr>
        <w:tc>
          <w:tcPr>
            <w:tcW w:w="4876" w:type="dxa"/>
            <w:tcBorders>
              <w:top w:val="nil"/>
              <w:left w:val="nil"/>
              <w:bottom w:val="nil"/>
              <w:right w:val="nil"/>
            </w:tcBorders>
          </w:tcPr>
          <w:p w14:paraId="67900A8D" w14:textId="77777777" w:rsidR="00AD7135" w:rsidRPr="00F16CF4" w:rsidRDefault="00AD7135" w:rsidP="00DB0550">
            <w:pPr>
              <w:pStyle w:val="Normal6a"/>
            </w:pPr>
          </w:p>
        </w:tc>
        <w:tc>
          <w:tcPr>
            <w:tcW w:w="4876" w:type="dxa"/>
            <w:tcBorders>
              <w:top w:val="nil"/>
              <w:left w:val="nil"/>
              <w:bottom w:val="nil"/>
              <w:right w:val="nil"/>
            </w:tcBorders>
          </w:tcPr>
          <w:p w14:paraId="1BF1C36D" w14:textId="4313F88F" w:rsidR="00AD7135" w:rsidRPr="00F16CF4" w:rsidRDefault="00AD7135" w:rsidP="00DB0550">
            <w:pPr>
              <w:pStyle w:val="Normal6a"/>
            </w:pPr>
            <w:r w:rsidRPr="00F16CF4">
              <w:rPr>
                <w:b/>
                <w:i/>
              </w:rPr>
              <w:t>11</w:t>
            </w:r>
            <w:r w:rsidR="00A072A6">
              <w:rPr>
                <w:b/>
                <w:i/>
              </w:rPr>
              <w:noBreakHyphen/>
            </w:r>
            <w:r w:rsidRPr="00F16CF4">
              <w:rPr>
                <w:b/>
                <w:i/>
              </w:rPr>
              <w:t>A.</w:t>
            </w:r>
            <w:r w:rsidRPr="00F16CF4">
              <w:tab/>
            </w:r>
            <w:r w:rsidRPr="00F16CF4">
              <w:rPr>
                <w:b/>
                <w:i/>
              </w:rPr>
              <w:t>Realça o importante papel da diplomacia pública e cultural da UE, bem como das relações culturais internacionais, na promoção dos direitos humanos e da democracia e solicita que a divisão de comunicação estratégica e prospetiva do Serviço Europeu para a Acão Externa (SEAE) intensifique os seus esforços a este respeito, para o que deve contar com os recursos adequados;</w:t>
            </w:r>
          </w:p>
        </w:tc>
      </w:tr>
    </w:tbl>
    <w:p w14:paraId="3341767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16A34BA" w14:textId="77777777" w:rsidR="00AD7135" w:rsidRPr="00F16CF4" w:rsidRDefault="00AD7135" w:rsidP="00AD7135">
      <w:r w:rsidRPr="00F16CF4">
        <w:rPr>
          <w:rStyle w:val="HideTWBExt"/>
        </w:rPr>
        <w:t>&lt;/Amend&gt;</w:t>
      </w:r>
    </w:p>
    <w:p w14:paraId="4D52C90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201</w:t>
      </w:r>
      <w:r w:rsidRPr="00F16CF4">
        <w:rPr>
          <w:rStyle w:val="HideTWBExt"/>
        </w:rPr>
        <w:t>&lt;/NumAm&gt;</w:t>
      </w:r>
    </w:p>
    <w:p w14:paraId="7BF7C006" w14:textId="7BEEF112"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6A8EB13F" w14:textId="77777777" w:rsidR="00AD7135" w:rsidRPr="00F16CF4" w:rsidRDefault="00AD7135" w:rsidP="00AD7135">
      <w:pPr>
        <w:pStyle w:val="NormalBold"/>
      </w:pPr>
      <w:r w:rsidRPr="00F16CF4">
        <w:rPr>
          <w:rStyle w:val="HideTWBExt"/>
          <w:b w:val="0"/>
        </w:rPr>
        <w:t>&lt;/RepeatBlock-By&gt;</w:t>
      </w:r>
    </w:p>
    <w:p w14:paraId="7F329C8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3AB83F7" w14:textId="77777777" w:rsidR="00AD7135" w:rsidRPr="00F16CF4" w:rsidRDefault="00AD7135" w:rsidP="00AD7135">
      <w:pPr>
        <w:pStyle w:val="NormalBold"/>
      </w:pPr>
      <w:r w:rsidRPr="00F16CF4">
        <w:rPr>
          <w:rStyle w:val="HideTWBExt"/>
        </w:rPr>
        <w:t>&lt;Article&gt;</w:t>
      </w:r>
      <w:r w:rsidRPr="00F16CF4">
        <w:t>N.º 12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21B4EF3" w14:textId="77777777" w:rsidTr="00DB0550">
        <w:trPr>
          <w:trHeight w:hRule="exact" w:val="240"/>
          <w:jc w:val="center"/>
        </w:trPr>
        <w:tc>
          <w:tcPr>
            <w:tcW w:w="9752" w:type="dxa"/>
            <w:gridSpan w:val="2"/>
            <w:tcBorders>
              <w:top w:val="nil"/>
              <w:left w:val="nil"/>
              <w:bottom w:val="nil"/>
              <w:right w:val="nil"/>
            </w:tcBorders>
          </w:tcPr>
          <w:p w14:paraId="75F27910" w14:textId="77777777" w:rsidR="00AD7135" w:rsidRPr="00F16CF4" w:rsidRDefault="00AD7135" w:rsidP="00DB0550"/>
        </w:tc>
      </w:tr>
      <w:tr w:rsidR="00AD7135" w:rsidRPr="00F16CF4" w14:paraId="6DAE65AF" w14:textId="77777777" w:rsidTr="00DB0550">
        <w:trPr>
          <w:trHeight w:val="240"/>
          <w:jc w:val="center"/>
        </w:trPr>
        <w:tc>
          <w:tcPr>
            <w:tcW w:w="4876" w:type="dxa"/>
            <w:tcBorders>
              <w:top w:val="nil"/>
              <w:left w:val="nil"/>
              <w:bottom w:val="nil"/>
              <w:right w:val="nil"/>
            </w:tcBorders>
          </w:tcPr>
          <w:p w14:paraId="1CB0AF1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13A1E6F" w14:textId="77777777" w:rsidR="00AD7135" w:rsidRPr="00F16CF4" w:rsidRDefault="00AD7135" w:rsidP="00DB0550">
            <w:pPr>
              <w:pStyle w:val="AmColumnHeading"/>
            </w:pPr>
            <w:r w:rsidRPr="00F16CF4">
              <w:t>Alteração</w:t>
            </w:r>
          </w:p>
        </w:tc>
      </w:tr>
      <w:tr w:rsidR="00AD7135" w:rsidRPr="00F16CF4" w14:paraId="32E98FD3" w14:textId="77777777" w:rsidTr="00DB0550">
        <w:trPr>
          <w:jc w:val="center"/>
        </w:trPr>
        <w:tc>
          <w:tcPr>
            <w:tcW w:w="4876" w:type="dxa"/>
            <w:tcBorders>
              <w:top w:val="nil"/>
              <w:left w:val="nil"/>
              <w:bottom w:val="nil"/>
              <w:right w:val="nil"/>
            </w:tcBorders>
          </w:tcPr>
          <w:p w14:paraId="567FD0DA" w14:textId="4A722687" w:rsidR="00AD7135" w:rsidRPr="00F16CF4" w:rsidRDefault="00AD7135" w:rsidP="00DB0550">
            <w:pPr>
              <w:pStyle w:val="Normal6a"/>
            </w:pPr>
            <w:r w:rsidRPr="00F16CF4">
              <w:t>12.</w:t>
            </w:r>
            <w:r w:rsidRPr="00F16CF4">
              <w:tab/>
              <w:t>Congratula</w:t>
            </w:r>
            <w:r w:rsidR="00A072A6">
              <w:noBreakHyphen/>
            </w:r>
            <w:r w:rsidRPr="00F16CF4">
              <w:t>se com os objetivos relacionados com os direitos humanos e a democracia presentes em todos os pilares do instrumento Europa Global proposto, e com a proposta para aumentar o financiamento da UE para a ação externa, especialmente atendendo aos cortes drásticos feitos por outros importantes doadores mundiais; no entanto, 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w:t>
            </w:r>
          </w:p>
        </w:tc>
        <w:tc>
          <w:tcPr>
            <w:tcW w:w="4876" w:type="dxa"/>
            <w:tcBorders>
              <w:top w:val="nil"/>
              <w:left w:val="nil"/>
              <w:bottom w:val="nil"/>
              <w:right w:val="nil"/>
            </w:tcBorders>
          </w:tcPr>
          <w:p w14:paraId="007C12CA" w14:textId="73BBDF8E" w:rsidR="00AD7135" w:rsidRPr="00F16CF4" w:rsidRDefault="00AD7135" w:rsidP="00DB0550">
            <w:pPr>
              <w:pStyle w:val="Normal6a"/>
            </w:pPr>
            <w:r w:rsidRPr="00F16CF4">
              <w:t>12.</w:t>
            </w:r>
            <w:r w:rsidRPr="00F16CF4">
              <w:tab/>
              <w:t>Congratula</w:t>
            </w:r>
            <w:r w:rsidR="00A072A6">
              <w:noBreakHyphen/>
            </w:r>
            <w:r w:rsidRPr="00F16CF4">
              <w:t xml:space="preserve">se com os objetivos relacionados com os direitos humanos e a democracia presentes em todos os pilares do instrumento Europa Global proposto, e com a proposta para aumentar o financiamento da UE para a ação externa, especialmente atendendo aos cortes drásticos feitos por outros importantes doadores mundiais; no entanto, lamenta profundamente a supressão do programa temático sobre os direitos humanos e a democracia, enquanto instrumento emblemático da UE na promoção e proteção dos direitos humanos e da democracia em todo o mundo, </w:t>
            </w:r>
            <w:r w:rsidRPr="00F16CF4">
              <w:rPr>
                <w:b/>
                <w:i/>
              </w:rPr>
              <w:t>salientando a necessidade de integrar uma abordagem baseada nos direitos humanos em todos os instrumentos de ação externa da UE; salienta o papel do Parlamento no processo de programação do instrumento,</w:t>
            </w:r>
            <w:r w:rsidRPr="00F16CF4">
              <w:t xml:space="preserve"> assim como a ausência de um orçamento e de uma dotação específicos</w:t>
            </w:r>
            <w:r w:rsidRPr="00F16CF4">
              <w:rPr>
                <w:b/>
                <w:i/>
              </w:rPr>
              <w:t>, e insta a Comissão e o Serviço Europeu para a Acão Externa (SEAE) a partilharem atempadamente todas as informações pertinentes, a fim de permitir que o Parlamento desempenhe o seu papel em conformidade</w:t>
            </w:r>
            <w:r w:rsidRPr="00F16CF4">
              <w:t>;</w:t>
            </w:r>
          </w:p>
        </w:tc>
      </w:tr>
    </w:tbl>
    <w:p w14:paraId="453F4D3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8825232" w14:textId="77777777" w:rsidR="00AD7135" w:rsidRPr="00F16CF4" w:rsidRDefault="00AD7135" w:rsidP="00AD7135">
      <w:r w:rsidRPr="00F16CF4">
        <w:rPr>
          <w:rStyle w:val="HideTWBExt"/>
        </w:rPr>
        <w:t>&lt;/Amend&gt;</w:t>
      </w:r>
    </w:p>
    <w:p w14:paraId="546E9BF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202</w:t>
      </w:r>
      <w:r w:rsidRPr="00F16CF4">
        <w:rPr>
          <w:rStyle w:val="HideTWBExt"/>
        </w:rPr>
        <w:t>&lt;/NumAm&gt;</w:t>
      </w:r>
    </w:p>
    <w:p w14:paraId="32633837"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237060C3" w14:textId="77777777" w:rsidR="00AD7135" w:rsidRPr="00F16CF4" w:rsidRDefault="00AD7135" w:rsidP="00AD7135">
      <w:pPr>
        <w:pStyle w:val="NormalBold"/>
      </w:pPr>
      <w:r w:rsidRPr="00F16CF4">
        <w:rPr>
          <w:rStyle w:val="HideTWBExt"/>
          <w:b w:val="0"/>
        </w:rPr>
        <w:t>&lt;/RepeatBlock-By&gt;</w:t>
      </w:r>
    </w:p>
    <w:p w14:paraId="293CD6F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E0F3EBC" w14:textId="77777777" w:rsidR="00AD7135" w:rsidRPr="00F16CF4" w:rsidRDefault="00AD7135" w:rsidP="00AD7135">
      <w:pPr>
        <w:pStyle w:val="NormalBold"/>
      </w:pPr>
      <w:r w:rsidRPr="00F16CF4">
        <w:rPr>
          <w:rStyle w:val="HideTWBExt"/>
        </w:rPr>
        <w:t>&lt;Article&gt;</w:t>
      </w:r>
      <w:r w:rsidRPr="00F16CF4">
        <w:t>N.º 12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B13FDFA" w14:textId="77777777" w:rsidTr="00DB0550">
        <w:trPr>
          <w:trHeight w:hRule="exact" w:val="240"/>
          <w:jc w:val="center"/>
        </w:trPr>
        <w:tc>
          <w:tcPr>
            <w:tcW w:w="9752" w:type="dxa"/>
            <w:gridSpan w:val="2"/>
            <w:tcBorders>
              <w:top w:val="nil"/>
              <w:left w:val="nil"/>
              <w:bottom w:val="nil"/>
              <w:right w:val="nil"/>
            </w:tcBorders>
          </w:tcPr>
          <w:p w14:paraId="49E681F2" w14:textId="77777777" w:rsidR="00AD7135" w:rsidRPr="00F16CF4" w:rsidRDefault="00AD7135" w:rsidP="00DB0550"/>
        </w:tc>
      </w:tr>
      <w:tr w:rsidR="00AD7135" w:rsidRPr="00F16CF4" w14:paraId="105C6218" w14:textId="77777777" w:rsidTr="00DB0550">
        <w:trPr>
          <w:trHeight w:val="240"/>
          <w:jc w:val="center"/>
        </w:trPr>
        <w:tc>
          <w:tcPr>
            <w:tcW w:w="4876" w:type="dxa"/>
            <w:tcBorders>
              <w:top w:val="nil"/>
              <w:left w:val="nil"/>
              <w:bottom w:val="nil"/>
              <w:right w:val="nil"/>
            </w:tcBorders>
          </w:tcPr>
          <w:p w14:paraId="39032A3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977B4B5" w14:textId="77777777" w:rsidR="00AD7135" w:rsidRPr="00F16CF4" w:rsidRDefault="00AD7135" w:rsidP="00DB0550">
            <w:pPr>
              <w:pStyle w:val="AmColumnHeading"/>
            </w:pPr>
            <w:r w:rsidRPr="00F16CF4">
              <w:t>Alteração</w:t>
            </w:r>
          </w:p>
        </w:tc>
      </w:tr>
      <w:tr w:rsidR="00AD7135" w:rsidRPr="00F16CF4" w14:paraId="5B449BBC" w14:textId="77777777" w:rsidTr="00DB0550">
        <w:trPr>
          <w:jc w:val="center"/>
        </w:trPr>
        <w:tc>
          <w:tcPr>
            <w:tcW w:w="4876" w:type="dxa"/>
            <w:tcBorders>
              <w:top w:val="nil"/>
              <w:left w:val="nil"/>
              <w:bottom w:val="nil"/>
              <w:right w:val="nil"/>
            </w:tcBorders>
          </w:tcPr>
          <w:p w14:paraId="432BDA22" w14:textId="7D70FA08" w:rsidR="00AD7135" w:rsidRPr="00F16CF4" w:rsidRDefault="00AD7135" w:rsidP="00DB0550">
            <w:pPr>
              <w:pStyle w:val="Normal6a"/>
            </w:pPr>
            <w:r w:rsidRPr="00F16CF4">
              <w:t>12.</w:t>
            </w:r>
            <w:r w:rsidRPr="00F16CF4">
              <w:tab/>
              <w:t>Congratula</w:t>
            </w:r>
            <w:r w:rsidR="00A072A6">
              <w:noBreakHyphen/>
            </w:r>
            <w:r w:rsidRPr="00F16CF4">
              <w:t xml:space="preserve">se com os objetivos relacionados com os direitos humanos e a democracia presentes em todos os pilares do instrumento Europa Global proposto, e com a proposta para aumentar o financiamento da UE para a ação externa, especialmente atendendo aos cortes drásticos feitos por outros importantes doadores mundiais; </w:t>
            </w:r>
            <w:r w:rsidRPr="00F16CF4">
              <w:rPr>
                <w:b/>
                <w:i/>
              </w:rPr>
              <w:t>no entanto, 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w:t>
            </w:r>
          </w:p>
        </w:tc>
        <w:tc>
          <w:tcPr>
            <w:tcW w:w="4876" w:type="dxa"/>
            <w:tcBorders>
              <w:top w:val="nil"/>
              <w:left w:val="nil"/>
              <w:bottom w:val="nil"/>
              <w:right w:val="nil"/>
            </w:tcBorders>
          </w:tcPr>
          <w:p w14:paraId="045C12A9" w14:textId="73829DFD" w:rsidR="00AD7135" w:rsidRPr="00F16CF4" w:rsidRDefault="00AD7135" w:rsidP="00DB0550">
            <w:pPr>
              <w:pStyle w:val="Normal6a"/>
            </w:pPr>
            <w:r w:rsidRPr="00F16CF4">
              <w:t>12.</w:t>
            </w:r>
            <w:r w:rsidRPr="00F16CF4">
              <w:tab/>
              <w:t>Congratula</w:t>
            </w:r>
            <w:r w:rsidR="00A072A6">
              <w:noBreakHyphen/>
            </w:r>
            <w:r w:rsidRPr="00F16CF4">
              <w:t>se com os objetivos relacionados com os direitos humanos e a democracia presentes em todos os pilares do instrumento Europa Global proposto, e com a proposta para aumentar o financiamento da UE para a ação externa, especialmente atendendo aos cortes drásticos feitos por outros importantes doadores mundiais;</w:t>
            </w:r>
          </w:p>
        </w:tc>
      </w:tr>
    </w:tbl>
    <w:p w14:paraId="721759E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4E1E91D" w14:textId="77777777" w:rsidR="00AD7135" w:rsidRPr="00F16CF4" w:rsidRDefault="00AD7135" w:rsidP="00AD7135">
      <w:r w:rsidRPr="00F16CF4">
        <w:rPr>
          <w:rStyle w:val="HideTWBExt"/>
        </w:rPr>
        <w:t>&lt;/Amend&gt;</w:t>
      </w:r>
    </w:p>
    <w:p w14:paraId="130A869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203</w:t>
      </w:r>
      <w:r w:rsidRPr="00F16CF4">
        <w:rPr>
          <w:rStyle w:val="HideTWBExt"/>
        </w:rPr>
        <w:t>&lt;/NumAm&gt;</w:t>
      </w:r>
    </w:p>
    <w:p w14:paraId="15D9A054" w14:textId="4A589899"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58E871B5" w14:textId="77777777" w:rsidR="00AD7135" w:rsidRPr="00F16CF4" w:rsidRDefault="00AD7135" w:rsidP="00AD7135">
      <w:pPr>
        <w:pStyle w:val="NormalBold"/>
      </w:pPr>
      <w:r w:rsidRPr="00F16CF4">
        <w:rPr>
          <w:rStyle w:val="HideTWBExt"/>
          <w:b w:val="0"/>
        </w:rPr>
        <w:t>&lt;/RepeatBlock-By&gt;</w:t>
      </w:r>
    </w:p>
    <w:p w14:paraId="685F199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66E60B" w14:textId="77777777" w:rsidR="00AD7135" w:rsidRPr="00F16CF4" w:rsidRDefault="00AD7135" w:rsidP="00AD7135">
      <w:pPr>
        <w:pStyle w:val="NormalBold"/>
      </w:pPr>
      <w:r w:rsidRPr="00F16CF4">
        <w:rPr>
          <w:rStyle w:val="HideTWBExt"/>
        </w:rPr>
        <w:t>&lt;Article&gt;</w:t>
      </w:r>
      <w:r w:rsidRPr="00F16CF4">
        <w:t>N.º 12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22EB012" w14:textId="77777777" w:rsidTr="00DB0550">
        <w:trPr>
          <w:trHeight w:hRule="exact" w:val="240"/>
          <w:jc w:val="center"/>
        </w:trPr>
        <w:tc>
          <w:tcPr>
            <w:tcW w:w="9752" w:type="dxa"/>
            <w:gridSpan w:val="2"/>
            <w:tcBorders>
              <w:top w:val="nil"/>
              <w:left w:val="nil"/>
              <w:bottom w:val="nil"/>
              <w:right w:val="nil"/>
            </w:tcBorders>
          </w:tcPr>
          <w:p w14:paraId="3D940272" w14:textId="77777777" w:rsidR="00AD7135" w:rsidRPr="00F16CF4" w:rsidRDefault="00AD7135" w:rsidP="00DB0550"/>
        </w:tc>
      </w:tr>
      <w:tr w:rsidR="00AD7135" w:rsidRPr="00F16CF4" w14:paraId="3E07B431" w14:textId="77777777" w:rsidTr="00DB0550">
        <w:trPr>
          <w:trHeight w:val="240"/>
          <w:jc w:val="center"/>
        </w:trPr>
        <w:tc>
          <w:tcPr>
            <w:tcW w:w="4876" w:type="dxa"/>
            <w:tcBorders>
              <w:top w:val="nil"/>
              <w:left w:val="nil"/>
              <w:bottom w:val="nil"/>
              <w:right w:val="nil"/>
            </w:tcBorders>
          </w:tcPr>
          <w:p w14:paraId="0425888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EF31209" w14:textId="77777777" w:rsidR="00AD7135" w:rsidRPr="00F16CF4" w:rsidRDefault="00AD7135" w:rsidP="00DB0550">
            <w:pPr>
              <w:pStyle w:val="AmColumnHeading"/>
            </w:pPr>
            <w:r w:rsidRPr="00F16CF4">
              <w:t>Alteração</w:t>
            </w:r>
          </w:p>
        </w:tc>
      </w:tr>
      <w:tr w:rsidR="00AD7135" w:rsidRPr="00F16CF4" w14:paraId="3DAC8505" w14:textId="77777777" w:rsidTr="00DB0550">
        <w:trPr>
          <w:jc w:val="center"/>
        </w:trPr>
        <w:tc>
          <w:tcPr>
            <w:tcW w:w="4876" w:type="dxa"/>
            <w:tcBorders>
              <w:top w:val="nil"/>
              <w:left w:val="nil"/>
              <w:bottom w:val="nil"/>
              <w:right w:val="nil"/>
            </w:tcBorders>
          </w:tcPr>
          <w:p w14:paraId="48989C3C" w14:textId="7570AF49" w:rsidR="00AD7135" w:rsidRPr="00F16CF4" w:rsidRDefault="00AD7135" w:rsidP="00DB0550">
            <w:pPr>
              <w:pStyle w:val="Normal6a"/>
            </w:pPr>
            <w:r w:rsidRPr="00F16CF4">
              <w:t>12.</w:t>
            </w:r>
            <w:r w:rsidRPr="00F16CF4">
              <w:tab/>
            </w:r>
            <w:r w:rsidRPr="00F16CF4">
              <w:rPr>
                <w:b/>
                <w:i/>
              </w:rPr>
              <w:t>Congratula</w:t>
            </w:r>
            <w:r w:rsidR="00A072A6">
              <w:rPr>
                <w:b/>
                <w:i/>
              </w:rPr>
              <w:noBreakHyphen/>
            </w:r>
            <w:r w:rsidRPr="00F16CF4">
              <w:rPr>
                <w:b/>
                <w:i/>
              </w:rPr>
              <w:t>se com os objetivos relacionados com os</w:t>
            </w:r>
            <w:r w:rsidRPr="00F16CF4">
              <w:t xml:space="preserve"> direitos humanos </w:t>
            </w:r>
            <w:r w:rsidRPr="00F16CF4">
              <w:rPr>
                <w:b/>
                <w:i/>
              </w:rPr>
              <w:t>e a democracia presentes em todos os pilares do instrumento Europa Global proposto, e com a proposta para aumentar o financiamento da UE para a ação externa, especialmente atendendo aos cortes drásticos feitos por outros importantes doadores mundiais; no entanto, 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w:t>
            </w:r>
            <w:r w:rsidRPr="00F16CF4">
              <w:t>;</w:t>
            </w:r>
          </w:p>
        </w:tc>
        <w:tc>
          <w:tcPr>
            <w:tcW w:w="4876" w:type="dxa"/>
            <w:tcBorders>
              <w:top w:val="nil"/>
              <w:left w:val="nil"/>
              <w:bottom w:val="nil"/>
              <w:right w:val="nil"/>
            </w:tcBorders>
          </w:tcPr>
          <w:p w14:paraId="21AE7ADF" w14:textId="74F106F0" w:rsidR="00AD7135" w:rsidRPr="00F16CF4" w:rsidRDefault="00AD7135" w:rsidP="00DB0550">
            <w:pPr>
              <w:pStyle w:val="Normal6a"/>
            </w:pPr>
            <w:r w:rsidRPr="00F16CF4">
              <w:t>12.</w:t>
            </w:r>
            <w:r w:rsidRPr="00F16CF4">
              <w:tab/>
            </w:r>
            <w:r w:rsidRPr="00F16CF4">
              <w:rPr>
                <w:b/>
                <w:i/>
              </w:rPr>
              <w:t>Rejeita a ideia de compensar a suspensão do financiamento da USAID em prol das organizações de defesa dos</w:t>
            </w:r>
            <w:r w:rsidRPr="00F16CF4">
              <w:t xml:space="preserve"> direitos humanos</w:t>
            </w:r>
            <w:r w:rsidRPr="00F16CF4">
              <w:rPr>
                <w:b/>
                <w:i/>
              </w:rPr>
              <w:t>, pois tal compromisso conduziria a um novo aumento das despesas orçamentais da União e dos seus Estados</w:t>
            </w:r>
            <w:r w:rsidR="00A072A6">
              <w:rPr>
                <w:b/>
                <w:i/>
              </w:rPr>
              <w:noBreakHyphen/>
            </w:r>
            <w:r w:rsidRPr="00F16CF4">
              <w:rPr>
                <w:b/>
                <w:i/>
              </w:rPr>
              <w:t>Membros a favor de entidades que, na sua maioria, não dão qualquer contributo tangível</w:t>
            </w:r>
            <w:r w:rsidRPr="00F16CF4">
              <w:t>;</w:t>
            </w:r>
          </w:p>
        </w:tc>
      </w:tr>
    </w:tbl>
    <w:p w14:paraId="1E77D9A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6E57E0F" w14:textId="77777777" w:rsidR="00AD7135" w:rsidRPr="00F16CF4" w:rsidRDefault="00AD7135" w:rsidP="00AD7135">
      <w:r w:rsidRPr="00F16CF4">
        <w:rPr>
          <w:rStyle w:val="HideTWBExt"/>
        </w:rPr>
        <w:t>&lt;/Amend&gt;</w:t>
      </w:r>
    </w:p>
    <w:p w14:paraId="3958217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204</w:t>
      </w:r>
      <w:r w:rsidRPr="00F16CF4">
        <w:rPr>
          <w:rStyle w:val="HideTWBExt"/>
        </w:rPr>
        <w:t>&lt;/NumAm&gt;</w:t>
      </w:r>
    </w:p>
    <w:p w14:paraId="0507F7CC"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1DB9F75F" w14:textId="77777777" w:rsidR="00AD7135" w:rsidRPr="00F16CF4" w:rsidRDefault="00AD7135" w:rsidP="00AD7135">
      <w:pPr>
        <w:pStyle w:val="NormalBold"/>
      </w:pPr>
      <w:r w:rsidRPr="00F16CF4">
        <w:rPr>
          <w:rStyle w:val="HideTWBExt"/>
          <w:b w:val="0"/>
        </w:rPr>
        <w:t>&lt;/RepeatBlock-By&gt;</w:t>
      </w:r>
    </w:p>
    <w:p w14:paraId="0253BC1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162E018" w14:textId="77777777" w:rsidR="00AD7135" w:rsidRPr="00F16CF4" w:rsidRDefault="00AD7135" w:rsidP="00AD7135">
      <w:pPr>
        <w:pStyle w:val="NormalBold"/>
      </w:pPr>
      <w:r w:rsidRPr="00F16CF4">
        <w:rPr>
          <w:rStyle w:val="HideTWBExt"/>
        </w:rPr>
        <w:t>&lt;Article&gt;</w:t>
      </w:r>
      <w:r w:rsidRPr="00F16CF4">
        <w:t>N.º 12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9E3BFC6" w14:textId="77777777" w:rsidTr="00DB0550">
        <w:trPr>
          <w:trHeight w:hRule="exact" w:val="240"/>
          <w:jc w:val="center"/>
        </w:trPr>
        <w:tc>
          <w:tcPr>
            <w:tcW w:w="9752" w:type="dxa"/>
            <w:gridSpan w:val="2"/>
            <w:tcBorders>
              <w:top w:val="nil"/>
              <w:left w:val="nil"/>
              <w:bottom w:val="nil"/>
              <w:right w:val="nil"/>
            </w:tcBorders>
          </w:tcPr>
          <w:p w14:paraId="293BE598" w14:textId="77777777" w:rsidR="00AD7135" w:rsidRPr="00F16CF4" w:rsidRDefault="00AD7135" w:rsidP="00DB0550"/>
        </w:tc>
      </w:tr>
      <w:tr w:rsidR="00AD7135" w:rsidRPr="00F16CF4" w14:paraId="65625C28" w14:textId="77777777" w:rsidTr="00DB0550">
        <w:trPr>
          <w:trHeight w:val="240"/>
          <w:jc w:val="center"/>
        </w:trPr>
        <w:tc>
          <w:tcPr>
            <w:tcW w:w="4876" w:type="dxa"/>
            <w:tcBorders>
              <w:top w:val="nil"/>
              <w:left w:val="nil"/>
              <w:bottom w:val="nil"/>
              <w:right w:val="nil"/>
            </w:tcBorders>
          </w:tcPr>
          <w:p w14:paraId="3140FAA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4DDA07B" w14:textId="77777777" w:rsidR="00AD7135" w:rsidRPr="00F16CF4" w:rsidRDefault="00AD7135" w:rsidP="00DB0550">
            <w:pPr>
              <w:pStyle w:val="AmColumnHeading"/>
            </w:pPr>
            <w:r w:rsidRPr="00F16CF4">
              <w:t>Alteração</w:t>
            </w:r>
          </w:p>
        </w:tc>
      </w:tr>
      <w:tr w:rsidR="00AD7135" w:rsidRPr="00F16CF4" w14:paraId="010444C4" w14:textId="77777777" w:rsidTr="00DB0550">
        <w:trPr>
          <w:jc w:val="center"/>
        </w:trPr>
        <w:tc>
          <w:tcPr>
            <w:tcW w:w="4876" w:type="dxa"/>
            <w:tcBorders>
              <w:top w:val="nil"/>
              <w:left w:val="nil"/>
              <w:bottom w:val="nil"/>
              <w:right w:val="nil"/>
            </w:tcBorders>
          </w:tcPr>
          <w:p w14:paraId="097663B2" w14:textId="7CA0060E" w:rsidR="00AD7135" w:rsidRPr="00F16CF4" w:rsidRDefault="00AD7135" w:rsidP="00DB0550">
            <w:pPr>
              <w:pStyle w:val="Normal6a"/>
            </w:pPr>
            <w:r w:rsidRPr="00F16CF4">
              <w:t>12.</w:t>
            </w:r>
            <w:r w:rsidRPr="00F16CF4">
              <w:tab/>
            </w:r>
            <w:r w:rsidRPr="00F16CF4">
              <w:rPr>
                <w:b/>
                <w:i/>
              </w:rPr>
              <w:t>Congratula</w:t>
            </w:r>
            <w:r w:rsidR="00A072A6">
              <w:rPr>
                <w:b/>
                <w:i/>
              </w:rPr>
              <w:noBreakHyphen/>
            </w:r>
            <w:r w:rsidRPr="00F16CF4">
              <w:rPr>
                <w:b/>
                <w:i/>
              </w:rPr>
              <w:t>se com</w:t>
            </w:r>
            <w:r w:rsidRPr="00F16CF4">
              <w:t xml:space="preserve"> os objetivos relacionados com os direitos humanos e a democracia presentes em todos os pilares do instrumento Europa Global proposto, e com a proposta para aumentar o financiamento da UE para a ação externa</w:t>
            </w:r>
            <w:r w:rsidRPr="00F16CF4">
              <w:rPr>
                <w:b/>
                <w:i/>
              </w:rPr>
              <w:t>, especialmente atendendo aos cortes drásticos feitos por outros importantes doadores mundiais</w:t>
            </w:r>
            <w:r w:rsidRPr="00F16CF4">
              <w:t>;</w:t>
            </w:r>
            <w:r w:rsidRPr="00F16CF4">
              <w:rPr>
                <w:b/>
                <w:i/>
              </w:rPr>
              <w:t xml:space="preserve"> no entanto, lamenta profundamente</w:t>
            </w:r>
            <w:r w:rsidRPr="00F16CF4">
              <w:t xml:space="preserve"> a supressão do programa temático sobre os direitos humanos e a democracia</w:t>
            </w:r>
            <w:r w:rsidRPr="00F16CF4">
              <w:rPr>
                <w:b/>
                <w:i/>
              </w:rPr>
              <w:t>, enquanto instrumento emblemático da UE na promoção e proteção dos direitos humanos e da democracia em todo o mundo, assim como a ausência de um orçamento e de uma dotação específicos</w:t>
            </w:r>
            <w:r w:rsidRPr="00F16CF4">
              <w:t>;</w:t>
            </w:r>
          </w:p>
        </w:tc>
        <w:tc>
          <w:tcPr>
            <w:tcW w:w="4876" w:type="dxa"/>
            <w:tcBorders>
              <w:top w:val="nil"/>
              <w:left w:val="nil"/>
              <w:bottom w:val="nil"/>
              <w:right w:val="nil"/>
            </w:tcBorders>
          </w:tcPr>
          <w:p w14:paraId="1DDB4C21" w14:textId="2531957F" w:rsidR="00AD7135" w:rsidRPr="00F16CF4" w:rsidRDefault="00AD7135" w:rsidP="00DB0550">
            <w:pPr>
              <w:pStyle w:val="Normal6a"/>
            </w:pPr>
            <w:r w:rsidRPr="00F16CF4">
              <w:t>12.</w:t>
            </w:r>
            <w:r w:rsidRPr="00F16CF4">
              <w:tab/>
            </w:r>
            <w:r w:rsidRPr="00F16CF4">
              <w:rPr>
                <w:b/>
                <w:i/>
              </w:rPr>
              <w:t>Regista</w:t>
            </w:r>
            <w:r w:rsidRPr="00F16CF4">
              <w:t xml:space="preserve"> os objetivos relacionados com os direitos humanos e a democracia presentes em todos os pilares do instrumento Europa Global proposto, e com a proposta para aumentar o financiamento da UE para a ação externa;</w:t>
            </w:r>
            <w:r w:rsidRPr="00F16CF4">
              <w:rPr>
                <w:b/>
                <w:i/>
              </w:rPr>
              <w:t xml:space="preserve"> congratula</w:t>
            </w:r>
            <w:r w:rsidR="00A072A6">
              <w:rPr>
                <w:b/>
                <w:i/>
              </w:rPr>
              <w:noBreakHyphen/>
            </w:r>
            <w:r w:rsidRPr="00F16CF4">
              <w:rPr>
                <w:b/>
                <w:i/>
              </w:rPr>
              <w:t>se com</w:t>
            </w:r>
            <w:r w:rsidRPr="00F16CF4">
              <w:t xml:space="preserve"> a supressão do programa temático sobre os direitos humanos e a democracia</w:t>
            </w:r>
            <w:r w:rsidRPr="00F16CF4">
              <w:rPr>
                <w:b/>
                <w:i/>
              </w:rPr>
              <w:t>, tendo em conta o seu impacto bastante reduzido</w:t>
            </w:r>
            <w:r w:rsidRPr="00F16CF4">
              <w:t>;</w:t>
            </w:r>
          </w:p>
        </w:tc>
      </w:tr>
    </w:tbl>
    <w:p w14:paraId="1BCEBE3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564017F" w14:textId="77777777" w:rsidR="00AD7135" w:rsidRPr="00F16CF4" w:rsidRDefault="00AD7135" w:rsidP="00AD7135">
      <w:r w:rsidRPr="00F16CF4">
        <w:rPr>
          <w:rStyle w:val="HideTWBExt"/>
        </w:rPr>
        <w:t>&lt;/Amend&gt;</w:t>
      </w:r>
    </w:p>
    <w:p w14:paraId="7F27C09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205</w:t>
      </w:r>
      <w:r w:rsidRPr="00F16CF4">
        <w:rPr>
          <w:rStyle w:val="HideTWBExt"/>
        </w:rPr>
        <w:t>&lt;/NumAm&gt;</w:t>
      </w:r>
    </w:p>
    <w:p w14:paraId="3314E395"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436BACE9" w14:textId="77777777" w:rsidR="00AD7135" w:rsidRPr="00F16CF4" w:rsidRDefault="00AD7135" w:rsidP="00AD7135">
      <w:pPr>
        <w:pStyle w:val="NormalBold"/>
      </w:pPr>
      <w:r w:rsidRPr="00F16CF4">
        <w:rPr>
          <w:rStyle w:val="HideTWBExt"/>
          <w:b w:val="0"/>
        </w:rPr>
        <w:t>&lt;/RepeatBlock-By&gt;</w:t>
      </w:r>
    </w:p>
    <w:p w14:paraId="14D5420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4540401" w14:textId="77777777" w:rsidR="00AD7135" w:rsidRPr="00F16CF4" w:rsidRDefault="00AD7135" w:rsidP="00AD7135">
      <w:pPr>
        <w:pStyle w:val="NormalBold"/>
      </w:pPr>
      <w:r w:rsidRPr="00F16CF4">
        <w:rPr>
          <w:rStyle w:val="HideTWBExt"/>
        </w:rPr>
        <w:t>&lt;Article&gt;</w:t>
      </w:r>
      <w:r w:rsidRPr="00F16CF4">
        <w:t>N.º 12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42EF248" w14:textId="77777777" w:rsidTr="00DB0550">
        <w:trPr>
          <w:trHeight w:hRule="exact" w:val="240"/>
          <w:jc w:val="center"/>
        </w:trPr>
        <w:tc>
          <w:tcPr>
            <w:tcW w:w="9752" w:type="dxa"/>
            <w:gridSpan w:val="2"/>
            <w:tcBorders>
              <w:top w:val="nil"/>
              <w:left w:val="nil"/>
              <w:bottom w:val="nil"/>
              <w:right w:val="nil"/>
            </w:tcBorders>
          </w:tcPr>
          <w:p w14:paraId="362A69F0" w14:textId="77777777" w:rsidR="00AD7135" w:rsidRPr="00F16CF4" w:rsidRDefault="00AD7135" w:rsidP="00DB0550"/>
        </w:tc>
      </w:tr>
      <w:tr w:rsidR="00AD7135" w:rsidRPr="00F16CF4" w14:paraId="622AD799" w14:textId="77777777" w:rsidTr="00DB0550">
        <w:trPr>
          <w:trHeight w:val="240"/>
          <w:jc w:val="center"/>
        </w:trPr>
        <w:tc>
          <w:tcPr>
            <w:tcW w:w="4876" w:type="dxa"/>
            <w:tcBorders>
              <w:top w:val="nil"/>
              <w:left w:val="nil"/>
              <w:bottom w:val="nil"/>
              <w:right w:val="nil"/>
            </w:tcBorders>
          </w:tcPr>
          <w:p w14:paraId="681182A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2CF34D7" w14:textId="77777777" w:rsidR="00AD7135" w:rsidRPr="00F16CF4" w:rsidRDefault="00AD7135" w:rsidP="00DB0550">
            <w:pPr>
              <w:pStyle w:val="AmColumnHeading"/>
            </w:pPr>
            <w:r w:rsidRPr="00F16CF4">
              <w:t>Alteração</w:t>
            </w:r>
          </w:p>
        </w:tc>
      </w:tr>
      <w:tr w:rsidR="00AD7135" w:rsidRPr="00F16CF4" w14:paraId="2B56AF81" w14:textId="77777777" w:rsidTr="00DB0550">
        <w:trPr>
          <w:jc w:val="center"/>
        </w:trPr>
        <w:tc>
          <w:tcPr>
            <w:tcW w:w="4876" w:type="dxa"/>
            <w:tcBorders>
              <w:top w:val="nil"/>
              <w:left w:val="nil"/>
              <w:bottom w:val="nil"/>
              <w:right w:val="nil"/>
            </w:tcBorders>
          </w:tcPr>
          <w:p w14:paraId="209DEAF8" w14:textId="28CEBD01" w:rsidR="00AD7135" w:rsidRPr="00F16CF4" w:rsidRDefault="00AD7135" w:rsidP="00DB0550">
            <w:pPr>
              <w:pStyle w:val="Normal6a"/>
            </w:pPr>
            <w:r w:rsidRPr="00F16CF4">
              <w:t>12.</w:t>
            </w:r>
            <w:r w:rsidRPr="00F16CF4">
              <w:tab/>
              <w:t>Congratula</w:t>
            </w:r>
            <w:r w:rsidR="00A072A6">
              <w:noBreakHyphen/>
            </w:r>
            <w:r w:rsidRPr="00F16CF4">
              <w:t>se com os objetivos relacionados com os direitos humanos e a democracia presentes em todos os pilares do instrumento Europa Global proposto, e com a proposta para aumentar o financiamento da UE para a ação externa, especialmente atendendo aos cortes drásticos feitos por outros importantes doadores mundiais; no entanto, 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w:t>
            </w:r>
          </w:p>
        </w:tc>
        <w:tc>
          <w:tcPr>
            <w:tcW w:w="4876" w:type="dxa"/>
            <w:tcBorders>
              <w:top w:val="nil"/>
              <w:left w:val="nil"/>
              <w:bottom w:val="nil"/>
              <w:right w:val="nil"/>
            </w:tcBorders>
          </w:tcPr>
          <w:p w14:paraId="654BE32A" w14:textId="0BBA40CA" w:rsidR="00AD7135" w:rsidRPr="00F16CF4" w:rsidRDefault="00AD7135" w:rsidP="00DB0550">
            <w:pPr>
              <w:pStyle w:val="Normal6a"/>
            </w:pPr>
            <w:r w:rsidRPr="00F16CF4">
              <w:t>12.</w:t>
            </w:r>
            <w:r w:rsidRPr="00F16CF4">
              <w:tab/>
              <w:t>Congratula</w:t>
            </w:r>
            <w:r w:rsidR="00A072A6">
              <w:noBreakHyphen/>
            </w:r>
            <w:r w:rsidRPr="00F16CF4">
              <w:t xml:space="preserve">se com os objetivos relacionados com os direitos humanos e a democracia presentes em todos os pilares do instrumento Europa Global proposto, e com a proposta para aumentar o financiamento da UE para a ação externa, especialmente atendendo aos cortes drásticos feitos por outros importantes doadores mundiais; no entanto, 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 </w:t>
            </w:r>
            <w:r w:rsidRPr="00F16CF4">
              <w:rPr>
                <w:b/>
                <w:i/>
              </w:rPr>
              <w:t>salienta a necessidade de garantir que nenhum financiamento da UE sirva, direta ou indiretamente, para apoiar o extremismo ou o terrorismo;</w:t>
            </w:r>
          </w:p>
        </w:tc>
      </w:tr>
    </w:tbl>
    <w:p w14:paraId="3797BB4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2F7B32F" w14:textId="77777777" w:rsidR="00AD7135" w:rsidRPr="00F16CF4" w:rsidRDefault="00AD7135" w:rsidP="00AD7135">
      <w:r w:rsidRPr="00F16CF4">
        <w:rPr>
          <w:rStyle w:val="HideTWBExt"/>
        </w:rPr>
        <w:t>&lt;/Amend&gt;</w:t>
      </w:r>
    </w:p>
    <w:p w14:paraId="1A9B1C2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206</w:t>
      </w:r>
      <w:r w:rsidRPr="00F16CF4">
        <w:rPr>
          <w:rStyle w:val="HideTWBExt"/>
        </w:rPr>
        <w:t>&lt;/NumAm&gt;</w:t>
      </w:r>
    </w:p>
    <w:p w14:paraId="4B94FEB5"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 Emmanouil Fragkos</w:t>
      </w:r>
      <w:r w:rsidRPr="00F16CF4">
        <w:rPr>
          <w:rStyle w:val="HideTWBExt"/>
          <w:b w:val="0"/>
        </w:rPr>
        <w:t>&lt;/Members&gt;</w:t>
      </w:r>
    </w:p>
    <w:p w14:paraId="2DFC321B" w14:textId="77777777" w:rsidR="00AD7135" w:rsidRPr="00F16CF4" w:rsidRDefault="00AD7135" w:rsidP="00AD7135">
      <w:pPr>
        <w:pStyle w:val="NormalBold"/>
      </w:pPr>
      <w:r w:rsidRPr="00F16CF4">
        <w:rPr>
          <w:rStyle w:val="HideTWBExt"/>
          <w:b w:val="0"/>
        </w:rPr>
        <w:t>&lt;/RepeatBlock-By&gt;</w:t>
      </w:r>
    </w:p>
    <w:p w14:paraId="3F1B132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CBB3EE7" w14:textId="77777777" w:rsidR="00AD7135" w:rsidRPr="00F16CF4" w:rsidRDefault="00AD7135" w:rsidP="00AD7135">
      <w:pPr>
        <w:pStyle w:val="NormalBold"/>
      </w:pPr>
      <w:r w:rsidRPr="00F16CF4">
        <w:rPr>
          <w:rStyle w:val="HideTWBExt"/>
        </w:rPr>
        <w:t>&lt;Article&gt;</w:t>
      </w:r>
      <w:r w:rsidRPr="00F16CF4">
        <w:t>N.º 12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EC2F35E" w14:textId="77777777" w:rsidTr="00DB0550">
        <w:trPr>
          <w:trHeight w:hRule="exact" w:val="240"/>
          <w:jc w:val="center"/>
        </w:trPr>
        <w:tc>
          <w:tcPr>
            <w:tcW w:w="9752" w:type="dxa"/>
            <w:gridSpan w:val="2"/>
            <w:tcBorders>
              <w:top w:val="nil"/>
              <w:left w:val="nil"/>
              <w:bottom w:val="nil"/>
              <w:right w:val="nil"/>
            </w:tcBorders>
          </w:tcPr>
          <w:p w14:paraId="0668D513" w14:textId="77777777" w:rsidR="00AD7135" w:rsidRPr="00F16CF4" w:rsidRDefault="00AD7135" w:rsidP="00DB0550"/>
        </w:tc>
      </w:tr>
      <w:tr w:rsidR="00AD7135" w:rsidRPr="00F16CF4" w14:paraId="54417675" w14:textId="77777777" w:rsidTr="00DB0550">
        <w:trPr>
          <w:trHeight w:val="240"/>
          <w:jc w:val="center"/>
        </w:trPr>
        <w:tc>
          <w:tcPr>
            <w:tcW w:w="4876" w:type="dxa"/>
            <w:tcBorders>
              <w:top w:val="nil"/>
              <w:left w:val="nil"/>
              <w:bottom w:val="nil"/>
              <w:right w:val="nil"/>
            </w:tcBorders>
          </w:tcPr>
          <w:p w14:paraId="17FF699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C81A270" w14:textId="77777777" w:rsidR="00AD7135" w:rsidRPr="00F16CF4" w:rsidRDefault="00AD7135" w:rsidP="00DB0550">
            <w:pPr>
              <w:pStyle w:val="AmColumnHeading"/>
            </w:pPr>
            <w:r w:rsidRPr="00F16CF4">
              <w:t>Alteração</w:t>
            </w:r>
          </w:p>
        </w:tc>
      </w:tr>
      <w:tr w:rsidR="00AD7135" w:rsidRPr="00F16CF4" w14:paraId="10DDC1D1" w14:textId="77777777" w:rsidTr="00DB0550">
        <w:trPr>
          <w:jc w:val="center"/>
        </w:trPr>
        <w:tc>
          <w:tcPr>
            <w:tcW w:w="4876" w:type="dxa"/>
            <w:tcBorders>
              <w:top w:val="nil"/>
              <w:left w:val="nil"/>
              <w:bottom w:val="nil"/>
              <w:right w:val="nil"/>
            </w:tcBorders>
          </w:tcPr>
          <w:p w14:paraId="6E6A4330" w14:textId="53100AD5" w:rsidR="00AD7135" w:rsidRPr="00F16CF4" w:rsidRDefault="00AD7135" w:rsidP="00DB0550">
            <w:pPr>
              <w:pStyle w:val="Normal6a"/>
            </w:pPr>
            <w:r w:rsidRPr="00F16CF4">
              <w:t>12.</w:t>
            </w:r>
            <w:r w:rsidRPr="00F16CF4">
              <w:tab/>
              <w:t>Congratula</w:t>
            </w:r>
            <w:r w:rsidR="00A072A6">
              <w:noBreakHyphen/>
            </w:r>
            <w:r w:rsidRPr="00F16CF4">
              <w:t>se com os objetivos relacionados com os direitos humanos e a democracia presentes em todos os pilares do instrumento Europa Global proposto</w:t>
            </w:r>
            <w:r w:rsidRPr="00F16CF4">
              <w:rPr>
                <w:b/>
                <w:i/>
              </w:rPr>
              <w:t>,</w:t>
            </w:r>
            <w:r w:rsidRPr="00F16CF4">
              <w:t xml:space="preserve"> e </w:t>
            </w:r>
            <w:r w:rsidRPr="00F16CF4">
              <w:rPr>
                <w:b/>
                <w:i/>
              </w:rPr>
              <w:t>com</w:t>
            </w:r>
            <w:r w:rsidRPr="00F16CF4">
              <w:t xml:space="preserve"> a proposta para aumentar o financiamento da UE para a ação externa</w:t>
            </w:r>
            <w:r w:rsidRPr="00F16CF4">
              <w:rPr>
                <w:b/>
                <w:i/>
              </w:rPr>
              <w:t>, especialmente atendendo aos cortes drásticos feitos por outros importantes doadores mundiais</w:t>
            </w:r>
            <w:r w:rsidRPr="00F16CF4">
              <w:t>; no entanto, 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w:t>
            </w:r>
          </w:p>
        </w:tc>
        <w:tc>
          <w:tcPr>
            <w:tcW w:w="4876" w:type="dxa"/>
            <w:tcBorders>
              <w:top w:val="nil"/>
              <w:left w:val="nil"/>
              <w:bottom w:val="nil"/>
              <w:right w:val="nil"/>
            </w:tcBorders>
          </w:tcPr>
          <w:p w14:paraId="7DA07CB9" w14:textId="25097297" w:rsidR="00AD7135" w:rsidRPr="00F16CF4" w:rsidRDefault="00AD7135" w:rsidP="00DB0550">
            <w:pPr>
              <w:pStyle w:val="Normal6a"/>
            </w:pPr>
            <w:r w:rsidRPr="00F16CF4">
              <w:t>12.</w:t>
            </w:r>
            <w:r w:rsidRPr="00F16CF4">
              <w:tab/>
              <w:t>Congratula</w:t>
            </w:r>
            <w:r w:rsidR="00A072A6">
              <w:noBreakHyphen/>
            </w:r>
            <w:r w:rsidRPr="00F16CF4">
              <w:t xml:space="preserve">se com os objetivos relacionados com os direitos humanos e a democracia presentes em todos os pilares do instrumento Europa Global proposto e </w:t>
            </w:r>
            <w:r w:rsidRPr="00F16CF4">
              <w:rPr>
                <w:b/>
                <w:i/>
              </w:rPr>
              <w:t>assinala</w:t>
            </w:r>
            <w:r w:rsidRPr="00F16CF4">
              <w:t xml:space="preserve"> a proposta para aumentar o financiamento da UE para a ação externa; no entanto, 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w:t>
            </w:r>
          </w:p>
        </w:tc>
      </w:tr>
    </w:tbl>
    <w:p w14:paraId="2661251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7D9166E" w14:textId="77777777" w:rsidR="00AD7135" w:rsidRPr="00F16CF4" w:rsidRDefault="00AD7135" w:rsidP="00AD7135">
      <w:r w:rsidRPr="00F16CF4">
        <w:rPr>
          <w:rStyle w:val="HideTWBExt"/>
        </w:rPr>
        <w:t>&lt;/Amend&gt;</w:t>
      </w:r>
    </w:p>
    <w:p w14:paraId="51D2A71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207</w:t>
      </w:r>
      <w:r w:rsidRPr="00F16CF4">
        <w:rPr>
          <w:rStyle w:val="HideTWBExt"/>
        </w:rPr>
        <w:t>&lt;/NumAm&gt;</w:t>
      </w:r>
    </w:p>
    <w:p w14:paraId="1960CD9D"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31BCB29D" w14:textId="77777777" w:rsidR="00AD7135" w:rsidRPr="00F16CF4" w:rsidRDefault="00AD7135" w:rsidP="00AD7135">
      <w:pPr>
        <w:pStyle w:val="NormalBold"/>
      </w:pPr>
      <w:r w:rsidRPr="00F16CF4">
        <w:rPr>
          <w:rStyle w:val="HideTWBExt"/>
          <w:b w:val="0"/>
        </w:rPr>
        <w:t>&lt;/RepeatBlock-By&gt;</w:t>
      </w:r>
    </w:p>
    <w:p w14:paraId="2F1CFBD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5F53F0C" w14:textId="525D24A5" w:rsidR="00AD7135" w:rsidRPr="00F16CF4" w:rsidRDefault="00AD7135" w:rsidP="00AD7135">
      <w:pPr>
        <w:pStyle w:val="NormalBold"/>
      </w:pPr>
      <w:r w:rsidRPr="00F16CF4">
        <w:rPr>
          <w:rStyle w:val="HideTWBExt"/>
        </w:rPr>
        <w:t>&lt;Article&gt;</w:t>
      </w:r>
      <w:r w:rsidRPr="00F16CF4">
        <w:t>N.º 12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1F27938" w14:textId="77777777" w:rsidTr="00DB0550">
        <w:trPr>
          <w:trHeight w:hRule="exact" w:val="240"/>
          <w:jc w:val="center"/>
        </w:trPr>
        <w:tc>
          <w:tcPr>
            <w:tcW w:w="9752" w:type="dxa"/>
            <w:gridSpan w:val="2"/>
            <w:tcBorders>
              <w:top w:val="nil"/>
              <w:left w:val="nil"/>
              <w:bottom w:val="nil"/>
              <w:right w:val="nil"/>
            </w:tcBorders>
          </w:tcPr>
          <w:p w14:paraId="2C8052BA" w14:textId="77777777" w:rsidR="00AD7135" w:rsidRPr="00F16CF4" w:rsidRDefault="00AD7135" w:rsidP="00DB0550"/>
        </w:tc>
      </w:tr>
      <w:tr w:rsidR="00AD7135" w:rsidRPr="00F16CF4" w14:paraId="61943913" w14:textId="77777777" w:rsidTr="00DB0550">
        <w:trPr>
          <w:trHeight w:val="240"/>
          <w:jc w:val="center"/>
        </w:trPr>
        <w:tc>
          <w:tcPr>
            <w:tcW w:w="4876" w:type="dxa"/>
            <w:tcBorders>
              <w:top w:val="nil"/>
              <w:left w:val="nil"/>
              <w:bottom w:val="nil"/>
              <w:right w:val="nil"/>
            </w:tcBorders>
          </w:tcPr>
          <w:p w14:paraId="5E21366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B30FE30" w14:textId="77777777" w:rsidR="00AD7135" w:rsidRPr="00F16CF4" w:rsidRDefault="00AD7135" w:rsidP="00DB0550">
            <w:pPr>
              <w:pStyle w:val="AmColumnHeading"/>
            </w:pPr>
            <w:r w:rsidRPr="00F16CF4">
              <w:t>Alteração</w:t>
            </w:r>
          </w:p>
        </w:tc>
      </w:tr>
      <w:tr w:rsidR="00AD7135" w:rsidRPr="00F16CF4" w14:paraId="45CE187E" w14:textId="77777777" w:rsidTr="00DB0550">
        <w:trPr>
          <w:jc w:val="center"/>
        </w:trPr>
        <w:tc>
          <w:tcPr>
            <w:tcW w:w="4876" w:type="dxa"/>
            <w:tcBorders>
              <w:top w:val="nil"/>
              <w:left w:val="nil"/>
              <w:bottom w:val="nil"/>
              <w:right w:val="nil"/>
            </w:tcBorders>
          </w:tcPr>
          <w:p w14:paraId="0E5E6C3E" w14:textId="77777777" w:rsidR="00AD7135" w:rsidRPr="00F16CF4" w:rsidRDefault="00AD7135" w:rsidP="00DB0550">
            <w:pPr>
              <w:pStyle w:val="Normal6a"/>
            </w:pPr>
          </w:p>
        </w:tc>
        <w:tc>
          <w:tcPr>
            <w:tcW w:w="4876" w:type="dxa"/>
            <w:tcBorders>
              <w:top w:val="nil"/>
              <w:left w:val="nil"/>
              <w:bottom w:val="nil"/>
              <w:right w:val="nil"/>
            </w:tcBorders>
          </w:tcPr>
          <w:p w14:paraId="576B2DEF" w14:textId="5510C412" w:rsidR="00AD7135" w:rsidRPr="00F16CF4" w:rsidRDefault="00AD7135" w:rsidP="00DB0550">
            <w:pPr>
              <w:pStyle w:val="Normal6a"/>
            </w:pPr>
            <w:r w:rsidRPr="00F16CF4">
              <w:rPr>
                <w:b/>
                <w:i/>
              </w:rPr>
              <w:t>12</w:t>
            </w:r>
            <w:r w:rsidR="00A072A6">
              <w:rPr>
                <w:b/>
                <w:i/>
              </w:rPr>
              <w:noBreakHyphen/>
            </w:r>
            <w:r w:rsidRPr="00F16CF4">
              <w:rPr>
                <w:b/>
                <w:i/>
              </w:rPr>
              <w:t>A.</w:t>
            </w:r>
            <w:r w:rsidRPr="00F16CF4">
              <w:tab/>
            </w:r>
            <w:r w:rsidRPr="00F16CF4">
              <w:rPr>
                <w:b/>
                <w:i/>
              </w:rPr>
              <w:t>Observa com preocupação que grande parte do financiamento atribuído às políticas relacionadas com o género e os direitos está inserida («integrada») em programas mais vastos, nomeadamente em domínios como o desenvolvimento, a saúde, a educação e a governação, pelo que não fácil proceder a uma desagregação clara desse financiamento ou à sua identificação como apoio direto aos direitos das mulheres; salienta que esta falta de transparência dificulta uma desagregação exata e é suscetível de enfraquecer a responsabilização; exorta a Comissão a assegurar que as despesas explicitamente consagradas à promoção dos direitos das mulheres e à eliminação da discriminação das mulheres sejam comunicadas separada e distintamente das dotações destinadas a outras categorias (incluindo as medidas em matéria de igualdade das pessoas LGBTIQ), a fim de garantir que os direitos das mulheres recebam uma proteção e um apoio plenos e rastreáveis;</w:t>
            </w:r>
          </w:p>
        </w:tc>
      </w:tr>
    </w:tbl>
    <w:p w14:paraId="0E8E7E7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B96ECF5" w14:textId="77777777" w:rsidR="00AD7135" w:rsidRPr="00F16CF4" w:rsidRDefault="00AD7135" w:rsidP="00AD7135">
      <w:r w:rsidRPr="00F16CF4">
        <w:rPr>
          <w:rStyle w:val="HideTWBExt"/>
        </w:rPr>
        <w:t>&lt;/Amend&gt;</w:t>
      </w:r>
    </w:p>
    <w:p w14:paraId="05ACCF6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208</w:t>
      </w:r>
      <w:r w:rsidRPr="00F16CF4">
        <w:rPr>
          <w:rStyle w:val="HideTWBExt"/>
        </w:rPr>
        <w:t>&lt;/NumAm&gt;</w:t>
      </w:r>
    </w:p>
    <w:p w14:paraId="519E6FEC"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46389D15" w14:textId="77777777" w:rsidR="00AD7135" w:rsidRPr="00F16CF4" w:rsidRDefault="00AD7135" w:rsidP="00AD7135">
      <w:pPr>
        <w:pStyle w:val="NormalBold"/>
      </w:pPr>
      <w:r w:rsidRPr="00F16CF4">
        <w:rPr>
          <w:rStyle w:val="HideTWBExt"/>
          <w:b w:val="0"/>
        </w:rPr>
        <w:t>&lt;/RepeatBlock-By&gt;</w:t>
      </w:r>
    </w:p>
    <w:p w14:paraId="04EEFB2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F250C49" w14:textId="26C00B65" w:rsidR="00AD7135" w:rsidRPr="00F16CF4" w:rsidRDefault="00AD7135" w:rsidP="00AD7135">
      <w:pPr>
        <w:pStyle w:val="NormalBold"/>
      </w:pPr>
      <w:r w:rsidRPr="00F16CF4">
        <w:rPr>
          <w:rStyle w:val="HideTWBExt"/>
        </w:rPr>
        <w:t>&lt;Article&gt;</w:t>
      </w:r>
      <w:r w:rsidRPr="00F16CF4">
        <w:t>N.º 12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D4E61D9" w14:textId="77777777" w:rsidTr="00DB0550">
        <w:trPr>
          <w:trHeight w:hRule="exact" w:val="240"/>
          <w:jc w:val="center"/>
        </w:trPr>
        <w:tc>
          <w:tcPr>
            <w:tcW w:w="9752" w:type="dxa"/>
            <w:gridSpan w:val="2"/>
            <w:tcBorders>
              <w:top w:val="nil"/>
              <w:left w:val="nil"/>
              <w:bottom w:val="nil"/>
              <w:right w:val="nil"/>
            </w:tcBorders>
          </w:tcPr>
          <w:p w14:paraId="2B552A8E" w14:textId="77777777" w:rsidR="00AD7135" w:rsidRPr="00F16CF4" w:rsidRDefault="00AD7135" w:rsidP="00DB0550"/>
        </w:tc>
      </w:tr>
      <w:tr w:rsidR="00AD7135" w:rsidRPr="00F16CF4" w14:paraId="4FF9A057" w14:textId="77777777" w:rsidTr="00DB0550">
        <w:trPr>
          <w:trHeight w:val="240"/>
          <w:jc w:val="center"/>
        </w:trPr>
        <w:tc>
          <w:tcPr>
            <w:tcW w:w="4876" w:type="dxa"/>
            <w:tcBorders>
              <w:top w:val="nil"/>
              <w:left w:val="nil"/>
              <w:bottom w:val="nil"/>
              <w:right w:val="nil"/>
            </w:tcBorders>
          </w:tcPr>
          <w:p w14:paraId="430CC0F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B5466D3" w14:textId="77777777" w:rsidR="00AD7135" w:rsidRPr="00F16CF4" w:rsidRDefault="00AD7135" w:rsidP="00DB0550">
            <w:pPr>
              <w:pStyle w:val="AmColumnHeading"/>
            </w:pPr>
            <w:r w:rsidRPr="00F16CF4">
              <w:t>Alteração</w:t>
            </w:r>
          </w:p>
        </w:tc>
      </w:tr>
      <w:tr w:rsidR="00AD7135" w:rsidRPr="00F16CF4" w14:paraId="0AD16205" w14:textId="77777777" w:rsidTr="00DB0550">
        <w:trPr>
          <w:jc w:val="center"/>
        </w:trPr>
        <w:tc>
          <w:tcPr>
            <w:tcW w:w="4876" w:type="dxa"/>
            <w:tcBorders>
              <w:top w:val="nil"/>
              <w:left w:val="nil"/>
              <w:bottom w:val="nil"/>
              <w:right w:val="nil"/>
            </w:tcBorders>
          </w:tcPr>
          <w:p w14:paraId="368914D4" w14:textId="77777777" w:rsidR="00AD7135" w:rsidRPr="00F16CF4" w:rsidRDefault="00AD7135" w:rsidP="00DB0550">
            <w:pPr>
              <w:pStyle w:val="Normal6a"/>
            </w:pPr>
          </w:p>
        </w:tc>
        <w:tc>
          <w:tcPr>
            <w:tcW w:w="4876" w:type="dxa"/>
            <w:tcBorders>
              <w:top w:val="nil"/>
              <w:left w:val="nil"/>
              <w:bottom w:val="nil"/>
              <w:right w:val="nil"/>
            </w:tcBorders>
          </w:tcPr>
          <w:p w14:paraId="43F0E015" w14:textId="00711D92" w:rsidR="00AD7135" w:rsidRPr="00F16CF4" w:rsidRDefault="00AD7135" w:rsidP="00DB0550">
            <w:pPr>
              <w:pStyle w:val="Normal6a"/>
            </w:pPr>
            <w:r w:rsidRPr="00F16CF4">
              <w:rPr>
                <w:b/>
                <w:i/>
              </w:rPr>
              <w:t>12</w:t>
            </w:r>
            <w:r w:rsidR="00A072A6">
              <w:rPr>
                <w:b/>
                <w:i/>
              </w:rPr>
              <w:noBreakHyphen/>
            </w:r>
            <w:r w:rsidRPr="00F16CF4">
              <w:rPr>
                <w:b/>
                <w:i/>
              </w:rPr>
              <w:t>A.</w:t>
            </w:r>
            <w:r w:rsidRPr="00F16CF4">
              <w:tab/>
            </w:r>
            <w:r w:rsidRPr="00F16CF4">
              <w:rPr>
                <w:b/>
                <w:i/>
              </w:rPr>
              <w:t>Sublinha a sua profunda preocupação com o facto de o dinheiro dos contribuintes europeus estar a servir para apoiar regimes criminosos como os da Venezuela, de Cuba e da Nicarágua; reitera que estes fundos, em vez de apoiarem a oposição democrática e a sociedade civil, reforçam as ditaduras e perpetuam a repressão contra os seus povos;</w:t>
            </w:r>
          </w:p>
        </w:tc>
      </w:tr>
    </w:tbl>
    <w:p w14:paraId="1DAA0BD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1F962A61" w14:textId="77777777" w:rsidR="00AD7135" w:rsidRPr="00F16CF4" w:rsidRDefault="00AD7135" w:rsidP="00AD7135">
      <w:r w:rsidRPr="00F16CF4">
        <w:rPr>
          <w:rStyle w:val="HideTWBExt"/>
        </w:rPr>
        <w:t>&lt;/Amend&gt;</w:t>
      </w:r>
    </w:p>
    <w:p w14:paraId="0C122AC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209</w:t>
      </w:r>
      <w:r w:rsidRPr="00F16CF4">
        <w:rPr>
          <w:rStyle w:val="HideTWBExt"/>
        </w:rPr>
        <w:t>&lt;/NumAm&gt;</w:t>
      </w:r>
    </w:p>
    <w:p w14:paraId="2FFFC6DF"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27D23CB"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15D2E0DD" w14:textId="77777777" w:rsidR="00AD7135" w:rsidRPr="00F16CF4" w:rsidRDefault="00AD7135" w:rsidP="00AD7135">
      <w:pPr>
        <w:pStyle w:val="NormalBold"/>
      </w:pPr>
      <w:r w:rsidRPr="00F16CF4">
        <w:rPr>
          <w:rStyle w:val="HideTWBExt"/>
          <w:b w:val="0"/>
        </w:rPr>
        <w:t>&lt;/RepeatBlock-By&gt;</w:t>
      </w:r>
    </w:p>
    <w:p w14:paraId="5609480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D1CA81B" w14:textId="193147FD" w:rsidR="00AD7135" w:rsidRPr="00F16CF4" w:rsidRDefault="00AD7135" w:rsidP="00AD7135">
      <w:pPr>
        <w:pStyle w:val="NormalBold"/>
      </w:pPr>
      <w:r w:rsidRPr="00F16CF4">
        <w:rPr>
          <w:rStyle w:val="HideTWBExt"/>
        </w:rPr>
        <w:t>&lt;Article&gt;</w:t>
      </w:r>
      <w:r w:rsidRPr="00F16CF4">
        <w:t>N.º 12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EE9510" w14:textId="77777777" w:rsidTr="00DB0550">
        <w:trPr>
          <w:trHeight w:hRule="exact" w:val="240"/>
          <w:jc w:val="center"/>
        </w:trPr>
        <w:tc>
          <w:tcPr>
            <w:tcW w:w="9752" w:type="dxa"/>
            <w:gridSpan w:val="2"/>
            <w:tcBorders>
              <w:top w:val="nil"/>
              <w:left w:val="nil"/>
              <w:bottom w:val="nil"/>
              <w:right w:val="nil"/>
            </w:tcBorders>
          </w:tcPr>
          <w:p w14:paraId="0F69E7CE" w14:textId="77777777" w:rsidR="00AD7135" w:rsidRPr="00F16CF4" w:rsidRDefault="00AD7135" w:rsidP="00DB0550"/>
        </w:tc>
      </w:tr>
      <w:tr w:rsidR="00AD7135" w:rsidRPr="00F16CF4" w14:paraId="672E5E4F" w14:textId="77777777" w:rsidTr="00DB0550">
        <w:trPr>
          <w:trHeight w:val="240"/>
          <w:jc w:val="center"/>
        </w:trPr>
        <w:tc>
          <w:tcPr>
            <w:tcW w:w="4876" w:type="dxa"/>
            <w:tcBorders>
              <w:top w:val="nil"/>
              <w:left w:val="nil"/>
              <w:bottom w:val="nil"/>
              <w:right w:val="nil"/>
            </w:tcBorders>
          </w:tcPr>
          <w:p w14:paraId="17D96EB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B7A201B" w14:textId="77777777" w:rsidR="00AD7135" w:rsidRPr="00F16CF4" w:rsidRDefault="00AD7135" w:rsidP="00DB0550">
            <w:pPr>
              <w:pStyle w:val="AmColumnHeading"/>
            </w:pPr>
            <w:r w:rsidRPr="00F16CF4">
              <w:t>Alteração</w:t>
            </w:r>
          </w:p>
        </w:tc>
      </w:tr>
      <w:tr w:rsidR="00AD7135" w:rsidRPr="00F16CF4" w14:paraId="5ED10D63" w14:textId="77777777" w:rsidTr="00DB0550">
        <w:trPr>
          <w:jc w:val="center"/>
        </w:trPr>
        <w:tc>
          <w:tcPr>
            <w:tcW w:w="4876" w:type="dxa"/>
            <w:tcBorders>
              <w:top w:val="nil"/>
              <w:left w:val="nil"/>
              <w:bottom w:val="nil"/>
              <w:right w:val="nil"/>
            </w:tcBorders>
          </w:tcPr>
          <w:p w14:paraId="78E4E6DF" w14:textId="77777777" w:rsidR="00AD7135" w:rsidRPr="00F16CF4" w:rsidRDefault="00AD7135" w:rsidP="00DB0550">
            <w:pPr>
              <w:pStyle w:val="Normal6a"/>
            </w:pPr>
          </w:p>
        </w:tc>
        <w:tc>
          <w:tcPr>
            <w:tcW w:w="4876" w:type="dxa"/>
            <w:tcBorders>
              <w:top w:val="nil"/>
              <w:left w:val="nil"/>
              <w:bottom w:val="nil"/>
              <w:right w:val="nil"/>
            </w:tcBorders>
          </w:tcPr>
          <w:p w14:paraId="0079E19E" w14:textId="22D2B519" w:rsidR="00AD7135" w:rsidRPr="00F16CF4" w:rsidRDefault="00AD7135" w:rsidP="00DB0550">
            <w:pPr>
              <w:pStyle w:val="Normal6a"/>
            </w:pPr>
            <w:r w:rsidRPr="00F16CF4">
              <w:rPr>
                <w:b/>
                <w:i/>
              </w:rPr>
              <w:t>12</w:t>
            </w:r>
            <w:r w:rsidR="00A072A6">
              <w:rPr>
                <w:b/>
                <w:i/>
              </w:rPr>
              <w:noBreakHyphen/>
            </w:r>
            <w:r w:rsidRPr="00F16CF4">
              <w:rPr>
                <w:b/>
                <w:i/>
              </w:rPr>
              <w:t>A.</w:t>
            </w:r>
            <w:r w:rsidRPr="00F16CF4">
              <w:tab/>
            </w:r>
            <w:r w:rsidRPr="00F16CF4">
              <w:rPr>
                <w:b/>
                <w:i/>
              </w:rPr>
              <w:t>Lamenta profundamente a supressão do programa temático sobre os direitos humanos e a democracia, enquanto instrumento emblemático da UE na promoção e proteção dos direitos humanos e da democracia em todo o mundo, assim como a ausência de um orçamento e de uma dotação específicos, especialmente atendendo aos cortes drásticos feitos por outros importantes doadores mundiais;</w:t>
            </w:r>
          </w:p>
        </w:tc>
      </w:tr>
    </w:tbl>
    <w:p w14:paraId="14FB888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0B06D45" w14:textId="77777777" w:rsidR="00AD7135" w:rsidRPr="00F16CF4" w:rsidRDefault="00AD7135" w:rsidP="00AD7135">
      <w:r w:rsidRPr="00F16CF4">
        <w:rPr>
          <w:rStyle w:val="HideTWBExt"/>
        </w:rPr>
        <w:t>&lt;/Amend&gt;</w:t>
      </w:r>
    </w:p>
    <w:p w14:paraId="7DF5E30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210</w:t>
      </w:r>
      <w:r w:rsidRPr="00F16CF4">
        <w:rPr>
          <w:rStyle w:val="HideTWBExt"/>
        </w:rPr>
        <w:t>&lt;/NumAm&gt;</w:t>
      </w:r>
    </w:p>
    <w:p w14:paraId="5D13E513"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5F480036"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683D108D" w14:textId="77777777" w:rsidR="00AD7135" w:rsidRPr="00F16CF4" w:rsidRDefault="00AD7135" w:rsidP="00AD7135">
      <w:pPr>
        <w:pStyle w:val="NormalBold"/>
      </w:pPr>
      <w:r w:rsidRPr="00F16CF4">
        <w:rPr>
          <w:rStyle w:val="HideTWBExt"/>
          <w:b w:val="0"/>
        </w:rPr>
        <w:t>&lt;/RepeatBlock-By&gt;</w:t>
      </w:r>
    </w:p>
    <w:p w14:paraId="09B0D18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F622B5C" w14:textId="5750260F" w:rsidR="00AD7135" w:rsidRPr="00F16CF4" w:rsidRDefault="00AD7135" w:rsidP="00AD7135">
      <w:pPr>
        <w:pStyle w:val="NormalBold"/>
      </w:pPr>
      <w:r w:rsidRPr="00F16CF4">
        <w:rPr>
          <w:rStyle w:val="HideTWBExt"/>
        </w:rPr>
        <w:t>&lt;Article&gt;</w:t>
      </w:r>
      <w:r w:rsidRPr="00F16CF4">
        <w:t>N.º 12</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F18A459" w14:textId="77777777" w:rsidTr="00DB0550">
        <w:trPr>
          <w:trHeight w:hRule="exact" w:val="240"/>
          <w:jc w:val="center"/>
        </w:trPr>
        <w:tc>
          <w:tcPr>
            <w:tcW w:w="9752" w:type="dxa"/>
            <w:gridSpan w:val="2"/>
            <w:tcBorders>
              <w:top w:val="nil"/>
              <w:left w:val="nil"/>
              <w:bottom w:val="nil"/>
              <w:right w:val="nil"/>
            </w:tcBorders>
          </w:tcPr>
          <w:p w14:paraId="54265F08" w14:textId="77777777" w:rsidR="00AD7135" w:rsidRPr="00F16CF4" w:rsidRDefault="00AD7135" w:rsidP="00DB0550"/>
        </w:tc>
      </w:tr>
      <w:tr w:rsidR="00AD7135" w:rsidRPr="00F16CF4" w14:paraId="5B5C6A17" w14:textId="77777777" w:rsidTr="00DB0550">
        <w:trPr>
          <w:trHeight w:val="240"/>
          <w:jc w:val="center"/>
        </w:trPr>
        <w:tc>
          <w:tcPr>
            <w:tcW w:w="4876" w:type="dxa"/>
            <w:tcBorders>
              <w:top w:val="nil"/>
              <w:left w:val="nil"/>
              <w:bottom w:val="nil"/>
              <w:right w:val="nil"/>
            </w:tcBorders>
          </w:tcPr>
          <w:p w14:paraId="4F65E07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2622CC6" w14:textId="77777777" w:rsidR="00AD7135" w:rsidRPr="00F16CF4" w:rsidRDefault="00AD7135" w:rsidP="00DB0550">
            <w:pPr>
              <w:pStyle w:val="AmColumnHeading"/>
            </w:pPr>
            <w:r w:rsidRPr="00F16CF4">
              <w:t>Alteração</w:t>
            </w:r>
          </w:p>
        </w:tc>
      </w:tr>
      <w:tr w:rsidR="00AD7135" w:rsidRPr="00F16CF4" w14:paraId="0389AC61" w14:textId="77777777" w:rsidTr="00DB0550">
        <w:trPr>
          <w:jc w:val="center"/>
        </w:trPr>
        <w:tc>
          <w:tcPr>
            <w:tcW w:w="4876" w:type="dxa"/>
            <w:tcBorders>
              <w:top w:val="nil"/>
              <w:left w:val="nil"/>
              <w:bottom w:val="nil"/>
              <w:right w:val="nil"/>
            </w:tcBorders>
          </w:tcPr>
          <w:p w14:paraId="035EDD1C" w14:textId="77777777" w:rsidR="00AD7135" w:rsidRPr="00F16CF4" w:rsidRDefault="00AD7135" w:rsidP="00DB0550">
            <w:pPr>
              <w:pStyle w:val="Normal6a"/>
            </w:pPr>
          </w:p>
        </w:tc>
        <w:tc>
          <w:tcPr>
            <w:tcW w:w="4876" w:type="dxa"/>
            <w:tcBorders>
              <w:top w:val="nil"/>
              <w:left w:val="nil"/>
              <w:bottom w:val="nil"/>
              <w:right w:val="nil"/>
            </w:tcBorders>
          </w:tcPr>
          <w:p w14:paraId="69552C19" w14:textId="42249992" w:rsidR="00AD7135" w:rsidRPr="00F16CF4" w:rsidRDefault="00AD7135" w:rsidP="00DB0550">
            <w:pPr>
              <w:pStyle w:val="Normal6a"/>
            </w:pPr>
            <w:r w:rsidRPr="00F16CF4">
              <w:rPr>
                <w:b/>
                <w:i/>
              </w:rPr>
              <w:t>12</w:t>
            </w:r>
            <w:r w:rsidR="00A072A6">
              <w:rPr>
                <w:b/>
                <w:i/>
              </w:rPr>
              <w:noBreakHyphen/>
            </w:r>
            <w:r w:rsidRPr="00F16CF4">
              <w:rPr>
                <w:b/>
                <w:i/>
              </w:rPr>
              <w:t>B.</w:t>
            </w:r>
            <w:r w:rsidRPr="00F16CF4">
              <w:tab/>
            </w:r>
            <w:r w:rsidRPr="00F16CF4">
              <w:rPr>
                <w:b/>
                <w:i/>
              </w:rPr>
              <w:t>Manifesta a sua preocupação com o facto de a fusão dos instrumentos de ação externa da UE ser suscetível de diluir os mandatos, comprometer a coerência e resultar num subfinanciamento de prioridades fundamentais como a ação climática, a ajuda humanitária, os direitos humanos, a democracia, o Estado de direito, a igualdade de género e o apoio às ONG; sublinha que são necessárias metas percentuais claras, rubricas orçamentais delimitadas e um acompanhamento transparente, a fim de assegurar que os fundos deem uma resposta eficaz aos desafios mundiais e apoiem as populações vulneráveis;</w:t>
            </w:r>
          </w:p>
        </w:tc>
      </w:tr>
    </w:tbl>
    <w:p w14:paraId="53A6AAE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BF82DF3" w14:textId="77777777" w:rsidR="00AD7135" w:rsidRPr="00F16CF4" w:rsidRDefault="00AD7135" w:rsidP="00AD7135">
      <w:r w:rsidRPr="00F16CF4">
        <w:rPr>
          <w:rStyle w:val="HideTWBExt"/>
        </w:rPr>
        <w:t>&lt;/Amend&gt;</w:t>
      </w:r>
    </w:p>
    <w:p w14:paraId="12920CD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211</w:t>
      </w:r>
      <w:r w:rsidRPr="00F16CF4">
        <w:rPr>
          <w:rStyle w:val="HideTWBExt"/>
        </w:rPr>
        <w:t>&lt;/NumAm&gt;</w:t>
      </w:r>
    </w:p>
    <w:p w14:paraId="080473E6"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2DDEEA77"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5BD59BA3" w14:textId="77777777" w:rsidR="00AD7135" w:rsidRPr="00F16CF4" w:rsidRDefault="00AD7135" w:rsidP="00AD7135">
      <w:pPr>
        <w:pStyle w:val="NormalBold"/>
      </w:pPr>
      <w:r w:rsidRPr="00F16CF4">
        <w:rPr>
          <w:rStyle w:val="HideTWBExt"/>
          <w:b w:val="0"/>
        </w:rPr>
        <w:t>&lt;/RepeatBlock-By&gt;</w:t>
      </w:r>
    </w:p>
    <w:p w14:paraId="2CC0B63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81A9146" w14:textId="37AF0CB5" w:rsidR="00AD7135" w:rsidRPr="00F16CF4" w:rsidRDefault="00AD7135" w:rsidP="00AD7135">
      <w:pPr>
        <w:pStyle w:val="NormalBold"/>
      </w:pPr>
      <w:r w:rsidRPr="00F16CF4">
        <w:rPr>
          <w:rStyle w:val="HideTWBExt"/>
        </w:rPr>
        <w:t>&lt;Article&gt;</w:t>
      </w:r>
      <w:r w:rsidRPr="00F16CF4">
        <w:t>N.º 12</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7978104" w14:textId="77777777" w:rsidTr="00DB0550">
        <w:trPr>
          <w:trHeight w:hRule="exact" w:val="240"/>
          <w:jc w:val="center"/>
        </w:trPr>
        <w:tc>
          <w:tcPr>
            <w:tcW w:w="9752" w:type="dxa"/>
            <w:gridSpan w:val="2"/>
            <w:tcBorders>
              <w:top w:val="nil"/>
              <w:left w:val="nil"/>
              <w:bottom w:val="nil"/>
              <w:right w:val="nil"/>
            </w:tcBorders>
          </w:tcPr>
          <w:p w14:paraId="2E4426F6" w14:textId="77777777" w:rsidR="00AD7135" w:rsidRPr="00F16CF4" w:rsidRDefault="00AD7135" w:rsidP="00DB0550"/>
        </w:tc>
      </w:tr>
      <w:tr w:rsidR="00AD7135" w:rsidRPr="00F16CF4" w14:paraId="6A31B247" w14:textId="77777777" w:rsidTr="00DB0550">
        <w:trPr>
          <w:trHeight w:val="240"/>
          <w:jc w:val="center"/>
        </w:trPr>
        <w:tc>
          <w:tcPr>
            <w:tcW w:w="4876" w:type="dxa"/>
            <w:tcBorders>
              <w:top w:val="nil"/>
              <w:left w:val="nil"/>
              <w:bottom w:val="nil"/>
              <w:right w:val="nil"/>
            </w:tcBorders>
          </w:tcPr>
          <w:p w14:paraId="5A3D1B2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5481A9B" w14:textId="77777777" w:rsidR="00AD7135" w:rsidRPr="00F16CF4" w:rsidRDefault="00AD7135" w:rsidP="00DB0550">
            <w:pPr>
              <w:pStyle w:val="AmColumnHeading"/>
            </w:pPr>
            <w:r w:rsidRPr="00F16CF4">
              <w:t>Alteração</w:t>
            </w:r>
          </w:p>
        </w:tc>
      </w:tr>
      <w:tr w:rsidR="00AD7135" w:rsidRPr="00F16CF4" w14:paraId="09D911C6" w14:textId="77777777" w:rsidTr="00DB0550">
        <w:trPr>
          <w:jc w:val="center"/>
        </w:trPr>
        <w:tc>
          <w:tcPr>
            <w:tcW w:w="4876" w:type="dxa"/>
            <w:tcBorders>
              <w:top w:val="nil"/>
              <w:left w:val="nil"/>
              <w:bottom w:val="nil"/>
              <w:right w:val="nil"/>
            </w:tcBorders>
          </w:tcPr>
          <w:p w14:paraId="0F91454F" w14:textId="77777777" w:rsidR="00AD7135" w:rsidRPr="00F16CF4" w:rsidRDefault="00AD7135" w:rsidP="00DB0550">
            <w:pPr>
              <w:pStyle w:val="Normal6a"/>
            </w:pPr>
          </w:p>
        </w:tc>
        <w:tc>
          <w:tcPr>
            <w:tcW w:w="4876" w:type="dxa"/>
            <w:tcBorders>
              <w:top w:val="nil"/>
              <w:left w:val="nil"/>
              <w:bottom w:val="nil"/>
              <w:right w:val="nil"/>
            </w:tcBorders>
          </w:tcPr>
          <w:p w14:paraId="531C904F" w14:textId="4D2E1972" w:rsidR="00AD7135" w:rsidRPr="00F16CF4" w:rsidRDefault="00AD7135" w:rsidP="00DB0550">
            <w:pPr>
              <w:pStyle w:val="Normal6a"/>
            </w:pPr>
            <w:r w:rsidRPr="00F16CF4">
              <w:rPr>
                <w:b/>
                <w:i/>
              </w:rPr>
              <w:t>12</w:t>
            </w:r>
            <w:r w:rsidR="00A072A6">
              <w:rPr>
                <w:b/>
                <w:i/>
              </w:rPr>
              <w:noBreakHyphen/>
            </w:r>
            <w:r w:rsidRPr="00F16CF4">
              <w:rPr>
                <w:b/>
                <w:i/>
              </w:rPr>
              <w:t>C.</w:t>
            </w:r>
            <w:r w:rsidRPr="00F16CF4">
              <w:tab/>
            </w:r>
            <w:r w:rsidRPr="00F16CF4">
              <w:rPr>
                <w:b/>
                <w:i/>
              </w:rPr>
              <w:t>Salienta que os excedentes do instrumento Europa Global que sejam objeto de reporte devem ser reintegrados no orçamento autorizado, ao invés de serem redirecionados para dotações flexíveis ou para ações «não programáveis»; considera que esse redirecionamento é suscetível de comprometer as garantias para domínios delimitados, como a ajuda humanitária, e enfraquece a supervisão parlamentar, uma vez que possibilita reafetações sem o mesmo nível de controlo por parte do Parlamento Europeu;</w:t>
            </w:r>
          </w:p>
        </w:tc>
      </w:tr>
    </w:tbl>
    <w:p w14:paraId="678BA20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2D4FE13" w14:textId="77777777" w:rsidR="00AD7135" w:rsidRPr="00F16CF4" w:rsidRDefault="00AD7135" w:rsidP="00AD7135">
      <w:r w:rsidRPr="00F16CF4">
        <w:rPr>
          <w:rStyle w:val="HideTWBExt"/>
        </w:rPr>
        <w:t>&lt;/Amend&gt;</w:t>
      </w:r>
    </w:p>
    <w:p w14:paraId="7D610B6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212</w:t>
      </w:r>
      <w:r w:rsidRPr="00F16CF4">
        <w:rPr>
          <w:rStyle w:val="HideTWBExt"/>
        </w:rPr>
        <w:t>&lt;/NumAm&gt;</w:t>
      </w:r>
    </w:p>
    <w:p w14:paraId="0EFEACDC"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5B3A29F2"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61680154" w14:textId="77777777" w:rsidR="00AD7135" w:rsidRPr="00F16CF4" w:rsidRDefault="00AD7135" w:rsidP="00AD7135">
      <w:pPr>
        <w:pStyle w:val="NormalBold"/>
      </w:pPr>
      <w:r w:rsidRPr="00F16CF4">
        <w:rPr>
          <w:rStyle w:val="HideTWBExt"/>
          <w:b w:val="0"/>
        </w:rPr>
        <w:t>&lt;/RepeatBlock-By&gt;</w:t>
      </w:r>
    </w:p>
    <w:p w14:paraId="6E07DA3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E4C577D" w14:textId="303C3618" w:rsidR="00AD7135" w:rsidRPr="00F16CF4" w:rsidRDefault="00AD7135" w:rsidP="00AD7135">
      <w:pPr>
        <w:pStyle w:val="NormalBold"/>
      </w:pPr>
      <w:r w:rsidRPr="00F16CF4">
        <w:rPr>
          <w:rStyle w:val="HideTWBExt"/>
        </w:rPr>
        <w:t>&lt;Article&gt;</w:t>
      </w:r>
      <w:r w:rsidRPr="00F16CF4">
        <w:t>N.º 12</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20FF8FE" w14:textId="77777777" w:rsidTr="00DB0550">
        <w:trPr>
          <w:trHeight w:hRule="exact" w:val="240"/>
          <w:jc w:val="center"/>
        </w:trPr>
        <w:tc>
          <w:tcPr>
            <w:tcW w:w="9752" w:type="dxa"/>
            <w:gridSpan w:val="2"/>
            <w:tcBorders>
              <w:top w:val="nil"/>
              <w:left w:val="nil"/>
              <w:bottom w:val="nil"/>
              <w:right w:val="nil"/>
            </w:tcBorders>
          </w:tcPr>
          <w:p w14:paraId="11C51DAC" w14:textId="77777777" w:rsidR="00AD7135" w:rsidRPr="00F16CF4" w:rsidRDefault="00AD7135" w:rsidP="00DB0550"/>
        </w:tc>
      </w:tr>
      <w:tr w:rsidR="00AD7135" w:rsidRPr="00F16CF4" w14:paraId="34E9CF70" w14:textId="77777777" w:rsidTr="00DB0550">
        <w:trPr>
          <w:trHeight w:val="240"/>
          <w:jc w:val="center"/>
        </w:trPr>
        <w:tc>
          <w:tcPr>
            <w:tcW w:w="4876" w:type="dxa"/>
            <w:tcBorders>
              <w:top w:val="nil"/>
              <w:left w:val="nil"/>
              <w:bottom w:val="nil"/>
              <w:right w:val="nil"/>
            </w:tcBorders>
          </w:tcPr>
          <w:p w14:paraId="49D01A3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F8B7A90" w14:textId="77777777" w:rsidR="00AD7135" w:rsidRPr="00F16CF4" w:rsidRDefault="00AD7135" w:rsidP="00DB0550">
            <w:pPr>
              <w:pStyle w:val="AmColumnHeading"/>
            </w:pPr>
            <w:r w:rsidRPr="00F16CF4">
              <w:t>Alteração</w:t>
            </w:r>
          </w:p>
        </w:tc>
      </w:tr>
      <w:tr w:rsidR="00AD7135" w:rsidRPr="00F16CF4" w14:paraId="51D15DBA" w14:textId="77777777" w:rsidTr="00DB0550">
        <w:trPr>
          <w:jc w:val="center"/>
        </w:trPr>
        <w:tc>
          <w:tcPr>
            <w:tcW w:w="4876" w:type="dxa"/>
            <w:tcBorders>
              <w:top w:val="nil"/>
              <w:left w:val="nil"/>
              <w:bottom w:val="nil"/>
              <w:right w:val="nil"/>
            </w:tcBorders>
          </w:tcPr>
          <w:p w14:paraId="08C7CF76" w14:textId="77777777" w:rsidR="00AD7135" w:rsidRPr="00F16CF4" w:rsidRDefault="00AD7135" w:rsidP="00DB0550">
            <w:pPr>
              <w:pStyle w:val="Normal6a"/>
            </w:pPr>
          </w:p>
        </w:tc>
        <w:tc>
          <w:tcPr>
            <w:tcW w:w="4876" w:type="dxa"/>
            <w:tcBorders>
              <w:top w:val="nil"/>
              <w:left w:val="nil"/>
              <w:bottom w:val="nil"/>
              <w:right w:val="nil"/>
            </w:tcBorders>
          </w:tcPr>
          <w:p w14:paraId="746E9830" w14:textId="7E5A0D8C" w:rsidR="00AD7135" w:rsidRPr="00F16CF4" w:rsidRDefault="00AD7135" w:rsidP="00DB0550">
            <w:pPr>
              <w:pStyle w:val="Normal6a"/>
            </w:pPr>
            <w:r w:rsidRPr="00F16CF4">
              <w:rPr>
                <w:b/>
                <w:i/>
              </w:rPr>
              <w:t>12</w:t>
            </w:r>
            <w:r w:rsidR="00A072A6">
              <w:rPr>
                <w:b/>
                <w:i/>
              </w:rPr>
              <w:noBreakHyphen/>
            </w:r>
            <w:r w:rsidRPr="00F16CF4">
              <w:rPr>
                <w:b/>
                <w:i/>
              </w:rPr>
              <w:t>D.</w:t>
            </w:r>
            <w:r w:rsidRPr="00F16CF4">
              <w:tab/>
            </w:r>
            <w:r w:rsidRPr="00F16CF4">
              <w:rPr>
                <w:b/>
                <w:i/>
              </w:rPr>
              <w:t>Manifesta a sua preocupação pelo facto de o Instrumento Europa Global introduzir a condicionalidade no que toca cooperação em matéria de readmissão e regresso, dando prioridade à migração e às deslocações forçadas em detrimento dos objetivos de desenvolvimento; salienta que as medidas punitivas — como a suspensão de pagamentos ou de programas em países terceiros — podem comprometer as parcerias;</w:t>
            </w:r>
          </w:p>
        </w:tc>
      </w:tr>
    </w:tbl>
    <w:p w14:paraId="68057ED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5DECE06" w14:textId="77777777" w:rsidR="00AD7135" w:rsidRPr="00F16CF4" w:rsidRDefault="00AD7135" w:rsidP="00AD7135">
      <w:r w:rsidRPr="00F16CF4">
        <w:rPr>
          <w:rStyle w:val="HideTWBExt"/>
        </w:rPr>
        <w:t>&lt;/Amend&gt;</w:t>
      </w:r>
    </w:p>
    <w:p w14:paraId="354699C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213</w:t>
      </w:r>
      <w:r w:rsidRPr="00F16CF4">
        <w:rPr>
          <w:rStyle w:val="HideTWBExt"/>
        </w:rPr>
        <w:t>&lt;/NumAm&gt;</w:t>
      </w:r>
    </w:p>
    <w:p w14:paraId="708711E1"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8C5DEBA"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29FE2DF5" w14:textId="77777777" w:rsidR="00AD7135" w:rsidRPr="00F16CF4" w:rsidRDefault="00AD7135" w:rsidP="00AD7135">
      <w:pPr>
        <w:pStyle w:val="NormalBold"/>
      </w:pPr>
      <w:r w:rsidRPr="00F16CF4">
        <w:rPr>
          <w:rStyle w:val="HideTWBExt"/>
          <w:b w:val="0"/>
        </w:rPr>
        <w:t>&lt;/RepeatBlock-By&gt;</w:t>
      </w:r>
    </w:p>
    <w:p w14:paraId="1735E62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9CBFB7B" w14:textId="668349B6" w:rsidR="00AD7135" w:rsidRPr="00F16CF4" w:rsidRDefault="00AD7135" w:rsidP="00AD7135">
      <w:pPr>
        <w:pStyle w:val="NormalBold"/>
      </w:pPr>
      <w:r w:rsidRPr="00F16CF4">
        <w:rPr>
          <w:rStyle w:val="HideTWBExt"/>
        </w:rPr>
        <w:t>&lt;Article&gt;</w:t>
      </w:r>
      <w:r w:rsidRPr="00F16CF4">
        <w:t>N.º 12</w:t>
      </w:r>
      <w:r w:rsidR="00A072A6">
        <w:noBreakHyphen/>
      </w:r>
      <w:r w:rsidRPr="00F16CF4">
        <w:t>E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45832E3" w14:textId="77777777" w:rsidTr="00DB0550">
        <w:trPr>
          <w:trHeight w:hRule="exact" w:val="240"/>
          <w:jc w:val="center"/>
        </w:trPr>
        <w:tc>
          <w:tcPr>
            <w:tcW w:w="9752" w:type="dxa"/>
            <w:gridSpan w:val="2"/>
            <w:tcBorders>
              <w:top w:val="nil"/>
              <w:left w:val="nil"/>
              <w:bottom w:val="nil"/>
              <w:right w:val="nil"/>
            </w:tcBorders>
          </w:tcPr>
          <w:p w14:paraId="717B5AD3" w14:textId="77777777" w:rsidR="00AD7135" w:rsidRPr="00F16CF4" w:rsidRDefault="00AD7135" w:rsidP="00DB0550"/>
        </w:tc>
      </w:tr>
      <w:tr w:rsidR="00AD7135" w:rsidRPr="00F16CF4" w14:paraId="3A9C00AA" w14:textId="77777777" w:rsidTr="00DB0550">
        <w:trPr>
          <w:trHeight w:val="240"/>
          <w:jc w:val="center"/>
        </w:trPr>
        <w:tc>
          <w:tcPr>
            <w:tcW w:w="4876" w:type="dxa"/>
            <w:tcBorders>
              <w:top w:val="nil"/>
              <w:left w:val="nil"/>
              <w:bottom w:val="nil"/>
              <w:right w:val="nil"/>
            </w:tcBorders>
          </w:tcPr>
          <w:p w14:paraId="66A4E70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F40236D" w14:textId="77777777" w:rsidR="00AD7135" w:rsidRPr="00F16CF4" w:rsidRDefault="00AD7135" w:rsidP="00DB0550">
            <w:pPr>
              <w:pStyle w:val="AmColumnHeading"/>
            </w:pPr>
            <w:r w:rsidRPr="00F16CF4">
              <w:t>Alteração</w:t>
            </w:r>
          </w:p>
        </w:tc>
      </w:tr>
      <w:tr w:rsidR="00AD7135" w:rsidRPr="00F16CF4" w14:paraId="77E5E2C1" w14:textId="77777777" w:rsidTr="00DB0550">
        <w:trPr>
          <w:jc w:val="center"/>
        </w:trPr>
        <w:tc>
          <w:tcPr>
            <w:tcW w:w="4876" w:type="dxa"/>
            <w:tcBorders>
              <w:top w:val="nil"/>
              <w:left w:val="nil"/>
              <w:bottom w:val="nil"/>
              <w:right w:val="nil"/>
            </w:tcBorders>
          </w:tcPr>
          <w:p w14:paraId="0DD23B19" w14:textId="77777777" w:rsidR="00AD7135" w:rsidRPr="00F16CF4" w:rsidRDefault="00AD7135" w:rsidP="00DB0550">
            <w:pPr>
              <w:pStyle w:val="Normal6a"/>
            </w:pPr>
          </w:p>
        </w:tc>
        <w:tc>
          <w:tcPr>
            <w:tcW w:w="4876" w:type="dxa"/>
            <w:tcBorders>
              <w:top w:val="nil"/>
              <w:left w:val="nil"/>
              <w:bottom w:val="nil"/>
              <w:right w:val="nil"/>
            </w:tcBorders>
          </w:tcPr>
          <w:p w14:paraId="5531F08B" w14:textId="5054E5C9" w:rsidR="00AD7135" w:rsidRPr="00F16CF4" w:rsidRDefault="00AD7135" w:rsidP="00DB0550">
            <w:pPr>
              <w:pStyle w:val="Normal6a"/>
            </w:pPr>
            <w:r w:rsidRPr="00F16CF4">
              <w:rPr>
                <w:b/>
                <w:i/>
              </w:rPr>
              <w:t>12</w:t>
            </w:r>
            <w:r w:rsidR="00A072A6">
              <w:rPr>
                <w:b/>
                <w:i/>
              </w:rPr>
              <w:noBreakHyphen/>
            </w:r>
            <w:r w:rsidRPr="00F16CF4">
              <w:rPr>
                <w:b/>
                <w:i/>
              </w:rPr>
              <w:t>E.</w:t>
            </w:r>
            <w:r w:rsidRPr="00F16CF4">
              <w:tab/>
            </w:r>
            <w:r w:rsidRPr="00F16CF4">
              <w:rPr>
                <w:b/>
                <w:i/>
              </w:rPr>
              <w:t>Salienta a necessidade de o instrumento Europa Global dar prioridade aos direitos humanos, à responsabilização e à inclusão, assegurando que os projetos relacionados com a conectividade e as infraestruturas apoiem o desenvolvimento sustentável e a participação cívica; realça a necessidade de parcerias sólidas com as organizações da sociedade civil, de uma presença da UE no terreno e de uma rubrica orçamental dotada de recursos adequados e autónoma para a ação externa da UE;</w:t>
            </w:r>
          </w:p>
        </w:tc>
      </w:tr>
    </w:tbl>
    <w:p w14:paraId="4938F34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8DA0406" w14:textId="77777777" w:rsidR="00AD7135" w:rsidRPr="00F16CF4" w:rsidRDefault="00AD7135" w:rsidP="00AD7135">
      <w:r w:rsidRPr="00F16CF4">
        <w:rPr>
          <w:rStyle w:val="HideTWBExt"/>
        </w:rPr>
        <w:t>&lt;/Amend&gt;</w:t>
      </w:r>
    </w:p>
    <w:p w14:paraId="1E29666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214</w:t>
      </w:r>
      <w:r w:rsidRPr="00F16CF4">
        <w:rPr>
          <w:rStyle w:val="HideTWBExt"/>
        </w:rPr>
        <w:t>&lt;/NumAm&gt;</w:t>
      </w:r>
    </w:p>
    <w:p w14:paraId="3549246D"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5207423D"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7B84F36D" w14:textId="77777777" w:rsidR="00AD7135" w:rsidRPr="00F16CF4" w:rsidRDefault="00AD7135" w:rsidP="00AD7135">
      <w:pPr>
        <w:pStyle w:val="NormalBold"/>
      </w:pPr>
      <w:r w:rsidRPr="00F16CF4">
        <w:rPr>
          <w:rStyle w:val="HideTWBExt"/>
          <w:b w:val="0"/>
        </w:rPr>
        <w:t>&lt;/RepeatBlock-By&gt;</w:t>
      </w:r>
    </w:p>
    <w:p w14:paraId="367B919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D8C099E" w14:textId="77777777" w:rsidR="00AD7135" w:rsidRPr="00F16CF4" w:rsidRDefault="00AD7135" w:rsidP="00AD7135">
      <w:pPr>
        <w:pStyle w:val="NormalBold"/>
      </w:pPr>
      <w:r w:rsidRPr="00F16CF4">
        <w:rPr>
          <w:rStyle w:val="HideTWBExt"/>
        </w:rPr>
        <w:t>&lt;Article&gt;</w:t>
      </w:r>
      <w:r w:rsidRPr="00F16CF4">
        <w:t>N.º 13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19DDF14" w14:textId="77777777" w:rsidTr="00DB0550">
        <w:trPr>
          <w:trHeight w:hRule="exact" w:val="240"/>
          <w:jc w:val="center"/>
        </w:trPr>
        <w:tc>
          <w:tcPr>
            <w:tcW w:w="9752" w:type="dxa"/>
            <w:gridSpan w:val="2"/>
            <w:tcBorders>
              <w:top w:val="nil"/>
              <w:left w:val="nil"/>
              <w:bottom w:val="nil"/>
              <w:right w:val="nil"/>
            </w:tcBorders>
          </w:tcPr>
          <w:p w14:paraId="4059D71A" w14:textId="77777777" w:rsidR="00AD7135" w:rsidRPr="00F16CF4" w:rsidRDefault="00AD7135" w:rsidP="00DB0550"/>
        </w:tc>
      </w:tr>
      <w:tr w:rsidR="00AD7135" w:rsidRPr="00F16CF4" w14:paraId="6A0A9400" w14:textId="77777777" w:rsidTr="00DB0550">
        <w:trPr>
          <w:trHeight w:val="240"/>
          <w:jc w:val="center"/>
        </w:trPr>
        <w:tc>
          <w:tcPr>
            <w:tcW w:w="4876" w:type="dxa"/>
            <w:tcBorders>
              <w:top w:val="nil"/>
              <w:left w:val="nil"/>
              <w:bottom w:val="nil"/>
              <w:right w:val="nil"/>
            </w:tcBorders>
          </w:tcPr>
          <w:p w14:paraId="3083EBE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FFE4E31" w14:textId="77777777" w:rsidR="00AD7135" w:rsidRPr="00F16CF4" w:rsidRDefault="00AD7135" w:rsidP="00DB0550">
            <w:pPr>
              <w:pStyle w:val="AmColumnHeading"/>
            </w:pPr>
            <w:r w:rsidRPr="00F16CF4">
              <w:t>Alteração</w:t>
            </w:r>
          </w:p>
        </w:tc>
      </w:tr>
      <w:tr w:rsidR="00AD7135" w:rsidRPr="00F16CF4" w14:paraId="3EB5B343" w14:textId="77777777" w:rsidTr="00DB0550">
        <w:trPr>
          <w:jc w:val="center"/>
        </w:trPr>
        <w:tc>
          <w:tcPr>
            <w:tcW w:w="4876" w:type="dxa"/>
            <w:tcBorders>
              <w:top w:val="nil"/>
              <w:left w:val="nil"/>
              <w:bottom w:val="nil"/>
              <w:right w:val="nil"/>
            </w:tcBorders>
          </w:tcPr>
          <w:p w14:paraId="32DCBAEA" w14:textId="77777777" w:rsidR="00AD7135" w:rsidRPr="00F16CF4" w:rsidRDefault="00AD7135" w:rsidP="00DB0550">
            <w:pPr>
              <w:pStyle w:val="Normal6a"/>
            </w:pPr>
            <w:r w:rsidRPr="00F16CF4">
              <w:t>13.</w:t>
            </w:r>
            <w:r w:rsidRPr="00F16CF4">
              <w:tab/>
              <w:t>Lamenta que a cooperação com os países parceiros não esteja sujeita ao cumprimento de condições ligadas aos direitos humanos e à democracia –– um instrumento eficaz através do qual o compromisso da UE de promover os direitos humanos no mundo produziria resultados tangíveis;</w:t>
            </w:r>
          </w:p>
        </w:tc>
        <w:tc>
          <w:tcPr>
            <w:tcW w:w="4876" w:type="dxa"/>
            <w:tcBorders>
              <w:top w:val="nil"/>
              <w:left w:val="nil"/>
              <w:bottom w:val="nil"/>
              <w:right w:val="nil"/>
            </w:tcBorders>
          </w:tcPr>
          <w:p w14:paraId="58FB6099" w14:textId="77777777" w:rsidR="00AD7135" w:rsidRPr="00F16CF4" w:rsidRDefault="00AD7135" w:rsidP="00DB0550">
            <w:pPr>
              <w:pStyle w:val="Normal6a"/>
            </w:pPr>
            <w:r w:rsidRPr="00F16CF4">
              <w:t>13.</w:t>
            </w:r>
            <w:r w:rsidRPr="00F16CF4">
              <w:tab/>
              <w:t xml:space="preserve">Lamenta que a cooperação com os países parceiros não esteja sujeita ao cumprimento de condições </w:t>
            </w:r>
            <w:r w:rsidRPr="00F16CF4">
              <w:rPr>
                <w:b/>
                <w:i/>
              </w:rPr>
              <w:t>vinculativas e com força executiva</w:t>
            </w:r>
            <w:r w:rsidRPr="00F16CF4">
              <w:t xml:space="preserve"> ligadas aos direitos humanos e à democracia –– um instrumento eficaz através do qual o compromisso da UE de promover os direitos humanos no mundo produziria resultados tangíveis; </w:t>
            </w:r>
            <w:r w:rsidRPr="00F16CF4">
              <w:rPr>
                <w:b/>
                <w:i/>
              </w:rPr>
              <w:t>salienta que é necessário reforçar e melhorar rapidamente a dimensão de sustentabilidade de todos os acordos comerciais, por exemplo, através da inclusão de um capítulo vinculativo e com força executiva sobre o desenvolvimento sustentável, que inclua a possibilidade de sanções em caso de incumprimento das cláusulas sociais, ambientais e de direitos humanos;</w:t>
            </w:r>
          </w:p>
        </w:tc>
      </w:tr>
    </w:tbl>
    <w:p w14:paraId="5BAAD77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4191765" w14:textId="77777777" w:rsidR="00AD7135" w:rsidRPr="00F16CF4" w:rsidRDefault="00AD7135" w:rsidP="00AD7135">
      <w:r w:rsidRPr="00F16CF4">
        <w:rPr>
          <w:rStyle w:val="HideTWBExt"/>
        </w:rPr>
        <w:t>&lt;/Amend&gt;</w:t>
      </w:r>
    </w:p>
    <w:p w14:paraId="774837A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215</w:t>
      </w:r>
      <w:r w:rsidRPr="00F16CF4">
        <w:rPr>
          <w:rStyle w:val="HideTWBExt"/>
        </w:rPr>
        <w:t>&lt;/NumAm&gt;</w:t>
      </w:r>
    </w:p>
    <w:p w14:paraId="288BB658"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12DF1C1F" w14:textId="77777777" w:rsidR="00AD7135" w:rsidRPr="00F16CF4" w:rsidRDefault="00AD7135" w:rsidP="00AD7135">
      <w:pPr>
        <w:pStyle w:val="NormalBold"/>
      </w:pPr>
      <w:r w:rsidRPr="00F16CF4">
        <w:rPr>
          <w:rStyle w:val="HideTWBExt"/>
          <w:b w:val="0"/>
        </w:rPr>
        <w:t>&lt;/RepeatBlock-By&gt;</w:t>
      </w:r>
    </w:p>
    <w:p w14:paraId="1446960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2F71A74" w14:textId="77777777" w:rsidR="00AD7135" w:rsidRPr="00F16CF4" w:rsidRDefault="00AD7135" w:rsidP="00AD7135">
      <w:pPr>
        <w:pStyle w:val="NormalBold"/>
      </w:pPr>
      <w:r w:rsidRPr="00F16CF4">
        <w:rPr>
          <w:rStyle w:val="HideTWBExt"/>
        </w:rPr>
        <w:t>&lt;Article&gt;</w:t>
      </w:r>
      <w:r w:rsidRPr="00F16CF4">
        <w:t>N.º 13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0E4DA22" w14:textId="77777777" w:rsidTr="00DB0550">
        <w:trPr>
          <w:trHeight w:hRule="exact" w:val="240"/>
          <w:jc w:val="center"/>
        </w:trPr>
        <w:tc>
          <w:tcPr>
            <w:tcW w:w="9752" w:type="dxa"/>
            <w:gridSpan w:val="2"/>
            <w:tcBorders>
              <w:top w:val="nil"/>
              <w:left w:val="nil"/>
              <w:bottom w:val="nil"/>
              <w:right w:val="nil"/>
            </w:tcBorders>
          </w:tcPr>
          <w:p w14:paraId="0CBEDB04" w14:textId="77777777" w:rsidR="00AD7135" w:rsidRPr="00F16CF4" w:rsidRDefault="00AD7135" w:rsidP="00DB0550"/>
        </w:tc>
      </w:tr>
      <w:tr w:rsidR="00AD7135" w:rsidRPr="00F16CF4" w14:paraId="1479F263" w14:textId="77777777" w:rsidTr="00DB0550">
        <w:trPr>
          <w:trHeight w:val="240"/>
          <w:jc w:val="center"/>
        </w:trPr>
        <w:tc>
          <w:tcPr>
            <w:tcW w:w="4876" w:type="dxa"/>
            <w:tcBorders>
              <w:top w:val="nil"/>
              <w:left w:val="nil"/>
              <w:bottom w:val="nil"/>
              <w:right w:val="nil"/>
            </w:tcBorders>
          </w:tcPr>
          <w:p w14:paraId="36910E3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5DC035D" w14:textId="77777777" w:rsidR="00AD7135" w:rsidRPr="00F16CF4" w:rsidRDefault="00AD7135" w:rsidP="00DB0550">
            <w:pPr>
              <w:pStyle w:val="AmColumnHeading"/>
            </w:pPr>
            <w:r w:rsidRPr="00F16CF4">
              <w:t>Alteração</w:t>
            </w:r>
          </w:p>
        </w:tc>
      </w:tr>
      <w:tr w:rsidR="00AD7135" w:rsidRPr="00F16CF4" w14:paraId="2591DEC8" w14:textId="77777777" w:rsidTr="00DB0550">
        <w:trPr>
          <w:jc w:val="center"/>
        </w:trPr>
        <w:tc>
          <w:tcPr>
            <w:tcW w:w="4876" w:type="dxa"/>
            <w:tcBorders>
              <w:top w:val="nil"/>
              <w:left w:val="nil"/>
              <w:bottom w:val="nil"/>
              <w:right w:val="nil"/>
            </w:tcBorders>
          </w:tcPr>
          <w:p w14:paraId="25546D26" w14:textId="77777777" w:rsidR="00AD7135" w:rsidRPr="00F16CF4" w:rsidRDefault="00AD7135" w:rsidP="00DB0550">
            <w:pPr>
              <w:pStyle w:val="Normal6a"/>
            </w:pPr>
            <w:r w:rsidRPr="00F16CF4">
              <w:t>13.</w:t>
            </w:r>
            <w:r w:rsidRPr="00F16CF4">
              <w:tab/>
              <w:t>Lamenta que a cooperação com os países parceiros não esteja sujeita ao cumprimento de condições ligadas aos direitos humanos e à democracia –– um instrumento eficaz através do qual o compromisso da UE de promover os direitos humanos no mundo produziria resultados tangíveis;</w:t>
            </w:r>
          </w:p>
        </w:tc>
        <w:tc>
          <w:tcPr>
            <w:tcW w:w="4876" w:type="dxa"/>
            <w:tcBorders>
              <w:top w:val="nil"/>
              <w:left w:val="nil"/>
              <w:bottom w:val="nil"/>
              <w:right w:val="nil"/>
            </w:tcBorders>
          </w:tcPr>
          <w:p w14:paraId="32EC1296" w14:textId="77777777" w:rsidR="00AD7135" w:rsidRPr="00F16CF4" w:rsidRDefault="00AD7135" w:rsidP="00DB0550">
            <w:pPr>
              <w:pStyle w:val="Normal6a"/>
            </w:pPr>
            <w:r w:rsidRPr="00F16CF4">
              <w:t>13.</w:t>
            </w:r>
            <w:r w:rsidRPr="00F16CF4">
              <w:tab/>
              <w:t xml:space="preserve">Lamenta que a cooperação com os países parceiros não esteja sujeita ao cumprimento de condições ligadas aos direitos humanos e à democracia –– um instrumento eficaz através do qual o compromisso da UE de promover os direitos humanos no mundo produziria resultados tangíveis; </w:t>
            </w:r>
            <w:r w:rsidRPr="00F16CF4">
              <w:rPr>
                <w:b/>
                <w:i/>
              </w:rPr>
              <w:t>sublinha que a UE deve evitar completamente o financiamento e a prestação de assistência a países governados por regimes que violem sistematicamente os direitos humanos fundamentais e disponham de sistemas governamentais profundamente corruptos;</w:t>
            </w:r>
          </w:p>
        </w:tc>
      </w:tr>
    </w:tbl>
    <w:p w14:paraId="681C73C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269259F5" w14:textId="77777777" w:rsidR="00AD7135" w:rsidRPr="00F16CF4" w:rsidRDefault="00AD7135" w:rsidP="00AD7135">
      <w:r w:rsidRPr="00F16CF4">
        <w:rPr>
          <w:rStyle w:val="HideTWBExt"/>
        </w:rPr>
        <w:t>&lt;/Amend&gt;</w:t>
      </w:r>
    </w:p>
    <w:p w14:paraId="4FCA3F9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216</w:t>
      </w:r>
      <w:r w:rsidRPr="00F16CF4">
        <w:rPr>
          <w:rStyle w:val="HideTWBExt"/>
        </w:rPr>
        <w:t>&lt;/NumAm&gt;</w:t>
      </w:r>
    </w:p>
    <w:p w14:paraId="1CF64A5E"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2F8FA8B4" w14:textId="77777777" w:rsidR="00AD7135" w:rsidRPr="00F16CF4" w:rsidRDefault="00AD7135" w:rsidP="00AD7135">
      <w:pPr>
        <w:pStyle w:val="NormalBold"/>
      </w:pPr>
      <w:r w:rsidRPr="00F16CF4">
        <w:rPr>
          <w:rStyle w:val="HideTWBExt"/>
          <w:b w:val="0"/>
        </w:rPr>
        <w:t>&lt;/RepeatBlock-By&gt;</w:t>
      </w:r>
    </w:p>
    <w:p w14:paraId="3547CFD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EFD4BC4" w14:textId="77777777" w:rsidR="00AD7135" w:rsidRPr="00F16CF4" w:rsidRDefault="00AD7135" w:rsidP="00AD7135">
      <w:pPr>
        <w:pStyle w:val="NormalBold"/>
      </w:pPr>
      <w:r w:rsidRPr="00F16CF4">
        <w:rPr>
          <w:rStyle w:val="HideTWBExt"/>
        </w:rPr>
        <w:t>&lt;Article&gt;</w:t>
      </w:r>
      <w:r w:rsidRPr="00F16CF4">
        <w:t>N.º 13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42BFCF0" w14:textId="77777777" w:rsidTr="00DB0550">
        <w:trPr>
          <w:trHeight w:hRule="exact" w:val="240"/>
          <w:jc w:val="center"/>
        </w:trPr>
        <w:tc>
          <w:tcPr>
            <w:tcW w:w="9752" w:type="dxa"/>
            <w:gridSpan w:val="2"/>
            <w:tcBorders>
              <w:top w:val="nil"/>
              <w:left w:val="nil"/>
              <w:bottom w:val="nil"/>
              <w:right w:val="nil"/>
            </w:tcBorders>
          </w:tcPr>
          <w:p w14:paraId="76505DD0" w14:textId="77777777" w:rsidR="00AD7135" w:rsidRPr="00F16CF4" w:rsidRDefault="00AD7135" w:rsidP="00DB0550"/>
        </w:tc>
      </w:tr>
      <w:tr w:rsidR="00AD7135" w:rsidRPr="00F16CF4" w14:paraId="174C4988" w14:textId="77777777" w:rsidTr="00DB0550">
        <w:trPr>
          <w:trHeight w:val="240"/>
          <w:jc w:val="center"/>
        </w:trPr>
        <w:tc>
          <w:tcPr>
            <w:tcW w:w="4876" w:type="dxa"/>
            <w:tcBorders>
              <w:top w:val="nil"/>
              <w:left w:val="nil"/>
              <w:bottom w:val="nil"/>
              <w:right w:val="nil"/>
            </w:tcBorders>
          </w:tcPr>
          <w:p w14:paraId="269326C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64384D8" w14:textId="77777777" w:rsidR="00AD7135" w:rsidRPr="00F16CF4" w:rsidRDefault="00AD7135" w:rsidP="00DB0550">
            <w:pPr>
              <w:pStyle w:val="AmColumnHeading"/>
            </w:pPr>
            <w:r w:rsidRPr="00F16CF4">
              <w:t>Alteração</w:t>
            </w:r>
          </w:p>
        </w:tc>
      </w:tr>
      <w:tr w:rsidR="00AD7135" w:rsidRPr="00F16CF4" w14:paraId="7AED6A1C" w14:textId="77777777" w:rsidTr="00DB0550">
        <w:trPr>
          <w:jc w:val="center"/>
        </w:trPr>
        <w:tc>
          <w:tcPr>
            <w:tcW w:w="4876" w:type="dxa"/>
            <w:tcBorders>
              <w:top w:val="nil"/>
              <w:left w:val="nil"/>
              <w:bottom w:val="nil"/>
              <w:right w:val="nil"/>
            </w:tcBorders>
          </w:tcPr>
          <w:p w14:paraId="64ADB202" w14:textId="77777777" w:rsidR="00AD7135" w:rsidRPr="00F16CF4" w:rsidRDefault="00AD7135" w:rsidP="00DB0550">
            <w:pPr>
              <w:pStyle w:val="Normal6a"/>
            </w:pPr>
            <w:r w:rsidRPr="00F16CF4">
              <w:t>13.</w:t>
            </w:r>
            <w:r w:rsidRPr="00F16CF4">
              <w:tab/>
            </w:r>
            <w:r w:rsidRPr="00F16CF4">
              <w:rPr>
                <w:b/>
                <w:i/>
              </w:rPr>
              <w:t>Lamenta que</w:t>
            </w:r>
            <w:r w:rsidRPr="00F16CF4">
              <w:t xml:space="preserve"> a cooperação com os países parceiros </w:t>
            </w:r>
            <w:r w:rsidRPr="00F16CF4">
              <w:rPr>
                <w:b/>
                <w:i/>
              </w:rPr>
              <w:t>não esteja sujeita ao cumprimento</w:t>
            </w:r>
            <w:r w:rsidRPr="00F16CF4">
              <w:t xml:space="preserve"> de condições ligadas aos direitos humanos e à democracia</w:t>
            </w:r>
            <w:r w:rsidRPr="00F16CF4">
              <w:rPr>
                <w:b/>
                <w:i/>
              </w:rPr>
              <w:t xml:space="preserve"> –– um instrumento eficaz através do qual o compromisso da UE de promover os</w:t>
            </w:r>
            <w:r w:rsidRPr="00F16CF4">
              <w:t xml:space="preserve"> direitos humanos </w:t>
            </w:r>
            <w:r w:rsidRPr="00F16CF4">
              <w:rPr>
                <w:b/>
                <w:i/>
              </w:rPr>
              <w:t>no mundo produziria resultados tangíveis</w:t>
            </w:r>
            <w:r w:rsidRPr="00F16CF4">
              <w:t>;</w:t>
            </w:r>
          </w:p>
        </w:tc>
        <w:tc>
          <w:tcPr>
            <w:tcW w:w="4876" w:type="dxa"/>
            <w:tcBorders>
              <w:top w:val="nil"/>
              <w:left w:val="nil"/>
              <w:bottom w:val="nil"/>
              <w:right w:val="nil"/>
            </w:tcBorders>
          </w:tcPr>
          <w:p w14:paraId="7692DB21" w14:textId="77777777" w:rsidR="00AD7135" w:rsidRPr="00F16CF4" w:rsidRDefault="00AD7135" w:rsidP="00DB0550">
            <w:pPr>
              <w:pStyle w:val="Normal6a"/>
            </w:pPr>
            <w:r w:rsidRPr="00F16CF4">
              <w:t>13.</w:t>
            </w:r>
            <w:r w:rsidRPr="00F16CF4">
              <w:tab/>
            </w:r>
            <w:r w:rsidRPr="00F16CF4">
              <w:rPr>
                <w:b/>
                <w:i/>
              </w:rPr>
              <w:t>Condena veementemente o facto de</w:t>
            </w:r>
            <w:r w:rsidRPr="00F16CF4">
              <w:t xml:space="preserve"> a cooperação com os países parceiros </w:t>
            </w:r>
            <w:r w:rsidRPr="00F16CF4">
              <w:rPr>
                <w:b/>
                <w:i/>
              </w:rPr>
              <w:t>carecer</w:t>
            </w:r>
            <w:r w:rsidRPr="00F16CF4">
              <w:t xml:space="preserve"> de condições </w:t>
            </w:r>
            <w:r w:rsidRPr="00F16CF4">
              <w:rPr>
                <w:b/>
                <w:i/>
              </w:rPr>
              <w:t>vinculativas</w:t>
            </w:r>
            <w:r w:rsidRPr="00F16CF4">
              <w:t xml:space="preserve"> ligadas aos direitos humanos e à democracia</w:t>
            </w:r>
            <w:r w:rsidRPr="00F16CF4">
              <w:rPr>
                <w:b/>
                <w:i/>
              </w:rPr>
              <w:t>; insiste em que os governos envolvidos em violações graves dos</w:t>
            </w:r>
            <w:r w:rsidRPr="00F16CF4">
              <w:t xml:space="preserve"> direitos humanos </w:t>
            </w:r>
            <w:r w:rsidRPr="00F16CF4">
              <w:rPr>
                <w:b/>
                <w:i/>
              </w:rPr>
              <w:t>ou em práticas antidemocráticas devem ficar impedidos de aceder aos fundos da UE, o que inclui a ajuda ao desenvolvimento e a assistência técnica</w:t>
            </w:r>
            <w:r w:rsidRPr="00F16CF4">
              <w:t xml:space="preserve">; </w:t>
            </w:r>
            <w:r w:rsidRPr="00F16CF4">
              <w:rPr>
                <w:b/>
                <w:i/>
              </w:rPr>
              <w:t>defende a criação de mecanismos jurídicos com força executiva para garantir o cumprimento e a transparência;</w:t>
            </w:r>
          </w:p>
        </w:tc>
      </w:tr>
    </w:tbl>
    <w:p w14:paraId="010CAE6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E8AA2F7" w14:textId="77777777" w:rsidR="00AD7135" w:rsidRPr="00F16CF4" w:rsidRDefault="00AD7135" w:rsidP="00AD7135">
      <w:r w:rsidRPr="00F16CF4">
        <w:rPr>
          <w:rStyle w:val="HideTWBExt"/>
        </w:rPr>
        <w:t>&lt;/Amend&gt;</w:t>
      </w:r>
    </w:p>
    <w:p w14:paraId="3B5A210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217</w:t>
      </w:r>
      <w:r w:rsidRPr="00F16CF4">
        <w:rPr>
          <w:rStyle w:val="HideTWBExt"/>
        </w:rPr>
        <w:t>&lt;/NumAm&gt;</w:t>
      </w:r>
    </w:p>
    <w:p w14:paraId="0BB23CED" w14:textId="77777777" w:rsidR="00AD7135" w:rsidRPr="00F16CF4" w:rsidRDefault="00AD7135" w:rsidP="00AD7135">
      <w:pPr>
        <w:pStyle w:val="NormalBold"/>
      </w:pPr>
      <w:r w:rsidRPr="00F16CF4">
        <w:rPr>
          <w:rStyle w:val="HideTWBExt"/>
          <w:b w:val="0"/>
        </w:rPr>
        <w:t>&lt;RepeatBlock-By&gt;&lt;Members&gt;</w:t>
      </w:r>
      <w:r w:rsidRPr="00F16CF4">
        <w:t>Loucas Fourlas</w:t>
      </w:r>
      <w:r w:rsidRPr="00F16CF4">
        <w:rPr>
          <w:rStyle w:val="HideTWBExt"/>
          <w:b w:val="0"/>
        </w:rPr>
        <w:t>&lt;/Members&gt;</w:t>
      </w:r>
    </w:p>
    <w:p w14:paraId="4FD7FDBA" w14:textId="77777777" w:rsidR="00AD7135" w:rsidRPr="00F16CF4" w:rsidRDefault="00AD7135" w:rsidP="00AD7135">
      <w:pPr>
        <w:pStyle w:val="NormalBold"/>
      </w:pPr>
      <w:r w:rsidRPr="00F16CF4">
        <w:rPr>
          <w:rStyle w:val="HideTWBExt"/>
          <w:b w:val="0"/>
        </w:rPr>
        <w:t>&lt;/RepeatBlock-By&gt;</w:t>
      </w:r>
    </w:p>
    <w:p w14:paraId="2C2DBA2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14B9ED1" w14:textId="77777777" w:rsidR="00AD7135" w:rsidRPr="00F16CF4" w:rsidRDefault="00AD7135" w:rsidP="00AD7135">
      <w:pPr>
        <w:pStyle w:val="NormalBold"/>
      </w:pPr>
      <w:r w:rsidRPr="00F16CF4">
        <w:rPr>
          <w:rStyle w:val="HideTWBExt"/>
        </w:rPr>
        <w:t>&lt;Article&gt;</w:t>
      </w:r>
      <w:r w:rsidRPr="00F16CF4">
        <w:t>N.º 13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7FDC014" w14:textId="77777777" w:rsidTr="00DB0550">
        <w:trPr>
          <w:trHeight w:hRule="exact" w:val="240"/>
          <w:jc w:val="center"/>
        </w:trPr>
        <w:tc>
          <w:tcPr>
            <w:tcW w:w="9752" w:type="dxa"/>
            <w:gridSpan w:val="2"/>
            <w:tcBorders>
              <w:top w:val="nil"/>
              <w:left w:val="nil"/>
              <w:bottom w:val="nil"/>
              <w:right w:val="nil"/>
            </w:tcBorders>
          </w:tcPr>
          <w:p w14:paraId="7D18B5A7" w14:textId="77777777" w:rsidR="00AD7135" w:rsidRPr="00F16CF4" w:rsidRDefault="00AD7135" w:rsidP="00DB0550"/>
        </w:tc>
      </w:tr>
      <w:tr w:rsidR="00AD7135" w:rsidRPr="00F16CF4" w14:paraId="7A5B2FC1" w14:textId="77777777" w:rsidTr="00DB0550">
        <w:trPr>
          <w:trHeight w:val="240"/>
          <w:jc w:val="center"/>
        </w:trPr>
        <w:tc>
          <w:tcPr>
            <w:tcW w:w="4876" w:type="dxa"/>
            <w:tcBorders>
              <w:top w:val="nil"/>
              <w:left w:val="nil"/>
              <w:bottom w:val="nil"/>
              <w:right w:val="nil"/>
            </w:tcBorders>
          </w:tcPr>
          <w:p w14:paraId="1CBE953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66EF934" w14:textId="77777777" w:rsidR="00AD7135" w:rsidRPr="00F16CF4" w:rsidRDefault="00AD7135" w:rsidP="00DB0550">
            <w:pPr>
              <w:pStyle w:val="AmColumnHeading"/>
            </w:pPr>
            <w:r w:rsidRPr="00F16CF4">
              <w:t>Alteração</w:t>
            </w:r>
          </w:p>
        </w:tc>
      </w:tr>
      <w:tr w:rsidR="00AD7135" w:rsidRPr="00F16CF4" w14:paraId="28D3EFDE" w14:textId="77777777" w:rsidTr="00DB0550">
        <w:trPr>
          <w:jc w:val="center"/>
        </w:trPr>
        <w:tc>
          <w:tcPr>
            <w:tcW w:w="4876" w:type="dxa"/>
            <w:tcBorders>
              <w:top w:val="nil"/>
              <w:left w:val="nil"/>
              <w:bottom w:val="nil"/>
              <w:right w:val="nil"/>
            </w:tcBorders>
          </w:tcPr>
          <w:p w14:paraId="17440696" w14:textId="77777777" w:rsidR="00AD7135" w:rsidRPr="00F16CF4" w:rsidRDefault="00AD7135" w:rsidP="00DB0550">
            <w:pPr>
              <w:pStyle w:val="Normal6a"/>
            </w:pPr>
            <w:r w:rsidRPr="00F16CF4">
              <w:t>13.</w:t>
            </w:r>
            <w:r w:rsidRPr="00F16CF4">
              <w:tab/>
              <w:t xml:space="preserve">Lamenta que a cooperação com os países parceiros não esteja sujeita ao cumprimento de condições ligadas aos direitos humanos </w:t>
            </w:r>
            <w:r w:rsidRPr="00F16CF4">
              <w:rPr>
                <w:b/>
                <w:i/>
              </w:rPr>
              <w:t>e à democracia –– um instrumento eficaz através do qual o compromisso da UE de promover os direitos humanos no mundo produziria resultados tangíveis</w:t>
            </w:r>
            <w:r w:rsidRPr="00F16CF4">
              <w:t>;</w:t>
            </w:r>
          </w:p>
        </w:tc>
        <w:tc>
          <w:tcPr>
            <w:tcW w:w="4876" w:type="dxa"/>
            <w:tcBorders>
              <w:top w:val="nil"/>
              <w:left w:val="nil"/>
              <w:bottom w:val="nil"/>
              <w:right w:val="nil"/>
            </w:tcBorders>
          </w:tcPr>
          <w:p w14:paraId="27BD6B8E" w14:textId="77777777" w:rsidR="00AD7135" w:rsidRPr="00F16CF4" w:rsidRDefault="00AD7135" w:rsidP="00DB0550">
            <w:pPr>
              <w:pStyle w:val="Normal6a"/>
            </w:pPr>
            <w:r w:rsidRPr="00F16CF4">
              <w:t>13.</w:t>
            </w:r>
            <w:r w:rsidRPr="00F16CF4">
              <w:tab/>
              <w:t xml:space="preserve">Lamenta que a cooperação com os países parceiros não esteja sujeita ao cumprimento de condições </w:t>
            </w:r>
            <w:r w:rsidRPr="00F16CF4">
              <w:rPr>
                <w:b/>
                <w:i/>
              </w:rPr>
              <w:t>sólidas, transparentes e específicas por país</w:t>
            </w:r>
            <w:r w:rsidRPr="00F16CF4">
              <w:t xml:space="preserve"> ligadas aos direitos humanos</w:t>
            </w:r>
            <w:r w:rsidRPr="00F16CF4">
              <w:rPr>
                <w:b/>
                <w:i/>
              </w:rPr>
              <w:t>; solicita um quadro de condicionalidade operacional aplicável, nomeadamente, à assistência macrofinanceira, às preferências comerciais e à facilitação da emissão de vistos, e dotado de parâmetros de referência claros e cláusulas de suspensão em caso de violações reiteradas</w:t>
            </w:r>
            <w:r w:rsidRPr="00F16CF4">
              <w:t>;</w:t>
            </w:r>
          </w:p>
        </w:tc>
      </w:tr>
    </w:tbl>
    <w:p w14:paraId="65A5E3D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822F19F" w14:textId="77777777" w:rsidR="00AD7135" w:rsidRPr="00F16CF4" w:rsidRDefault="00AD7135" w:rsidP="00AD7135">
      <w:r w:rsidRPr="00F16CF4">
        <w:rPr>
          <w:rStyle w:val="HideTWBExt"/>
        </w:rPr>
        <w:t>&lt;/Amend&gt;</w:t>
      </w:r>
    </w:p>
    <w:p w14:paraId="533FFB0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218</w:t>
      </w:r>
      <w:r w:rsidRPr="00F16CF4">
        <w:rPr>
          <w:rStyle w:val="HideTWBExt"/>
        </w:rPr>
        <w:t>&lt;/NumAm&gt;</w:t>
      </w:r>
    </w:p>
    <w:p w14:paraId="588D74BC" w14:textId="752D5046"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45C4378C" w14:textId="77777777" w:rsidR="00AD7135" w:rsidRPr="00F16CF4" w:rsidRDefault="00AD7135" w:rsidP="00AD7135">
      <w:pPr>
        <w:pStyle w:val="NormalBold"/>
      </w:pPr>
      <w:r w:rsidRPr="00F16CF4">
        <w:rPr>
          <w:rStyle w:val="HideTWBExt"/>
          <w:b w:val="0"/>
        </w:rPr>
        <w:t>&lt;/RepeatBlock-By&gt;</w:t>
      </w:r>
    </w:p>
    <w:p w14:paraId="1393DB3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A4E83C9" w14:textId="77777777" w:rsidR="00AD7135" w:rsidRPr="00F16CF4" w:rsidRDefault="00AD7135" w:rsidP="00AD7135">
      <w:pPr>
        <w:pStyle w:val="NormalBold"/>
      </w:pPr>
      <w:r w:rsidRPr="00F16CF4">
        <w:rPr>
          <w:rStyle w:val="HideTWBExt"/>
        </w:rPr>
        <w:t>&lt;Article&gt;</w:t>
      </w:r>
      <w:r w:rsidRPr="00F16CF4">
        <w:t>N.º 13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2C56153" w14:textId="77777777" w:rsidTr="00DB0550">
        <w:trPr>
          <w:trHeight w:hRule="exact" w:val="240"/>
          <w:jc w:val="center"/>
        </w:trPr>
        <w:tc>
          <w:tcPr>
            <w:tcW w:w="9752" w:type="dxa"/>
            <w:gridSpan w:val="2"/>
            <w:tcBorders>
              <w:top w:val="nil"/>
              <w:left w:val="nil"/>
              <w:bottom w:val="nil"/>
              <w:right w:val="nil"/>
            </w:tcBorders>
          </w:tcPr>
          <w:p w14:paraId="21227A95" w14:textId="77777777" w:rsidR="00AD7135" w:rsidRPr="00F16CF4" w:rsidRDefault="00AD7135" w:rsidP="00DB0550"/>
        </w:tc>
      </w:tr>
      <w:tr w:rsidR="00AD7135" w:rsidRPr="00F16CF4" w14:paraId="447E5883" w14:textId="77777777" w:rsidTr="00DB0550">
        <w:trPr>
          <w:trHeight w:val="240"/>
          <w:jc w:val="center"/>
        </w:trPr>
        <w:tc>
          <w:tcPr>
            <w:tcW w:w="4876" w:type="dxa"/>
            <w:tcBorders>
              <w:top w:val="nil"/>
              <w:left w:val="nil"/>
              <w:bottom w:val="nil"/>
              <w:right w:val="nil"/>
            </w:tcBorders>
          </w:tcPr>
          <w:p w14:paraId="293373A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5E8F150" w14:textId="77777777" w:rsidR="00AD7135" w:rsidRPr="00F16CF4" w:rsidRDefault="00AD7135" w:rsidP="00DB0550">
            <w:pPr>
              <w:pStyle w:val="AmColumnHeading"/>
            </w:pPr>
            <w:r w:rsidRPr="00F16CF4">
              <w:t>Alteração</w:t>
            </w:r>
          </w:p>
        </w:tc>
      </w:tr>
      <w:tr w:rsidR="00AD7135" w:rsidRPr="00F16CF4" w14:paraId="20C7084B" w14:textId="77777777" w:rsidTr="00DB0550">
        <w:trPr>
          <w:jc w:val="center"/>
        </w:trPr>
        <w:tc>
          <w:tcPr>
            <w:tcW w:w="4876" w:type="dxa"/>
            <w:tcBorders>
              <w:top w:val="nil"/>
              <w:left w:val="nil"/>
              <w:bottom w:val="nil"/>
              <w:right w:val="nil"/>
            </w:tcBorders>
          </w:tcPr>
          <w:p w14:paraId="3E167A3F" w14:textId="77777777" w:rsidR="00AD7135" w:rsidRPr="00F16CF4" w:rsidRDefault="00AD7135" w:rsidP="00DB0550">
            <w:pPr>
              <w:pStyle w:val="Normal6a"/>
            </w:pPr>
            <w:r w:rsidRPr="00F16CF4">
              <w:t>13.</w:t>
            </w:r>
            <w:r w:rsidRPr="00F16CF4">
              <w:tab/>
              <w:t>Lamenta que a cooperação com os países parceiros não esteja sujeita ao cumprimento de condições ligadas aos direitos humanos e à democracia –– um instrumento eficaz através do qual o compromisso da UE de promover os direitos humanos no mundo produziria resultados tangíveis;</w:t>
            </w:r>
          </w:p>
        </w:tc>
        <w:tc>
          <w:tcPr>
            <w:tcW w:w="4876" w:type="dxa"/>
            <w:tcBorders>
              <w:top w:val="nil"/>
              <w:left w:val="nil"/>
              <w:bottom w:val="nil"/>
              <w:right w:val="nil"/>
            </w:tcBorders>
          </w:tcPr>
          <w:p w14:paraId="7F5CA8DC" w14:textId="77777777" w:rsidR="00AD7135" w:rsidRPr="00F16CF4" w:rsidRDefault="00AD7135" w:rsidP="00DB0550">
            <w:pPr>
              <w:pStyle w:val="Normal6a"/>
            </w:pPr>
            <w:r w:rsidRPr="00F16CF4">
              <w:t>13.</w:t>
            </w:r>
            <w:r w:rsidRPr="00F16CF4">
              <w:tab/>
              <w:t xml:space="preserve">Lamenta que a cooperação com os países parceiros não esteja sujeita ao cumprimento de condições ligadas aos direitos humanos e à democracia –– um instrumento eficaz através do qual o compromisso da UE de promover os direitos humanos no mundo produziria resultados tangíveis; </w:t>
            </w:r>
            <w:r w:rsidRPr="00F16CF4">
              <w:rPr>
                <w:b/>
                <w:i/>
              </w:rPr>
              <w:t>reitera, neste contexto, a importância da cooperação com os países parceiros em matéria de regresso e readmissão;</w:t>
            </w:r>
          </w:p>
        </w:tc>
      </w:tr>
    </w:tbl>
    <w:p w14:paraId="0E95EF3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9065C15" w14:textId="77777777" w:rsidR="00AD7135" w:rsidRPr="00F16CF4" w:rsidRDefault="00AD7135" w:rsidP="00AD7135">
      <w:r w:rsidRPr="00F16CF4">
        <w:rPr>
          <w:rStyle w:val="HideTWBExt"/>
        </w:rPr>
        <w:t>&lt;/Amend&gt;</w:t>
      </w:r>
    </w:p>
    <w:p w14:paraId="66887D0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219</w:t>
      </w:r>
      <w:r w:rsidRPr="00F16CF4">
        <w:rPr>
          <w:rStyle w:val="HideTWBExt"/>
        </w:rPr>
        <w:t>&lt;/NumAm&gt;</w:t>
      </w:r>
    </w:p>
    <w:p w14:paraId="1D3243F3" w14:textId="1055DA44"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2C658E28" w14:textId="77777777" w:rsidR="00AD7135" w:rsidRPr="00F16CF4" w:rsidRDefault="00AD7135" w:rsidP="00AD7135">
      <w:pPr>
        <w:pStyle w:val="NormalBold"/>
      </w:pPr>
      <w:r w:rsidRPr="00F16CF4">
        <w:rPr>
          <w:rStyle w:val="HideTWBExt"/>
          <w:b w:val="0"/>
        </w:rPr>
        <w:t>&lt;/RepeatBlock-By&gt;</w:t>
      </w:r>
    </w:p>
    <w:p w14:paraId="4F0B55F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0ECEE59" w14:textId="77777777" w:rsidR="00AD7135" w:rsidRPr="00F16CF4" w:rsidRDefault="00AD7135" w:rsidP="00AD7135">
      <w:pPr>
        <w:pStyle w:val="NormalBold"/>
      </w:pPr>
      <w:r w:rsidRPr="00F16CF4">
        <w:rPr>
          <w:rStyle w:val="HideTWBExt"/>
        </w:rPr>
        <w:t>&lt;Article&gt;</w:t>
      </w:r>
      <w:r w:rsidRPr="00F16CF4">
        <w:t>N.º 13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8BF795C" w14:textId="77777777" w:rsidTr="00DB0550">
        <w:trPr>
          <w:trHeight w:hRule="exact" w:val="240"/>
          <w:jc w:val="center"/>
        </w:trPr>
        <w:tc>
          <w:tcPr>
            <w:tcW w:w="9752" w:type="dxa"/>
            <w:gridSpan w:val="2"/>
            <w:tcBorders>
              <w:top w:val="nil"/>
              <w:left w:val="nil"/>
              <w:bottom w:val="nil"/>
              <w:right w:val="nil"/>
            </w:tcBorders>
          </w:tcPr>
          <w:p w14:paraId="1C80801C" w14:textId="77777777" w:rsidR="00AD7135" w:rsidRPr="00F16CF4" w:rsidRDefault="00AD7135" w:rsidP="00DB0550"/>
        </w:tc>
      </w:tr>
      <w:tr w:rsidR="00AD7135" w:rsidRPr="00F16CF4" w14:paraId="1BC4CB64" w14:textId="77777777" w:rsidTr="00DB0550">
        <w:trPr>
          <w:trHeight w:val="240"/>
          <w:jc w:val="center"/>
        </w:trPr>
        <w:tc>
          <w:tcPr>
            <w:tcW w:w="4876" w:type="dxa"/>
            <w:tcBorders>
              <w:top w:val="nil"/>
              <w:left w:val="nil"/>
              <w:bottom w:val="nil"/>
              <w:right w:val="nil"/>
            </w:tcBorders>
          </w:tcPr>
          <w:p w14:paraId="349F6C7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310EF9A" w14:textId="77777777" w:rsidR="00AD7135" w:rsidRPr="00F16CF4" w:rsidRDefault="00AD7135" w:rsidP="00DB0550">
            <w:pPr>
              <w:pStyle w:val="AmColumnHeading"/>
            </w:pPr>
            <w:r w:rsidRPr="00F16CF4">
              <w:t>Alteração</w:t>
            </w:r>
          </w:p>
        </w:tc>
      </w:tr>
      <w:tr w:rsidR="00AD7135" w:rsidRPr="00F16CF4" w14:paraId="331E912A" w14:textId="77777777" w:rsidTr="00DB0550">
        <w:trPr>
          <w:jc w:val="center"/>
        </w:trPr>
        <w:tc>
          <w:tcPr>
            <w:tcW w:w="4876" w:type="dxa"/>
            <w:tcBorders>
              <w:top w:val="nil"/>
              <w:left w:val="nil"/>
              <w:bottom w:val="nil"/>
              <w:right w:val="nil"/>
            </w:tcBorders>
          </w:tcPr>
          <w:p w14:paraId="67BB6E6D" w14:textId="77777777" w:rsidR="00AD7135" w:rsidRPr="00F16CF4" w:rsidRDefault="00AD7135" w:rsidP="00DB0550">
            <w:pPr>
              <w:pStyle w:val="Normal6a"/>
            </w:pPr>
            <w:r w:rsidRPr="00F16CF4">
              <w:t>13.</w:t>
            </w:r>
            <w:r w:rsidRPr="00F16CF4">
              <w:tab/>
            </w:r>
            <w:r w:rsidRPr="00F16CF4">
              <w:rPr>
                <w:b/>
                <w:i/>
              </w:rPr>
              <w:t>Lamenta</w:t>
            </w:r>
            <w:r w:rsidRPr="00F16CF4">
              <w:t xml:space="preserve"> que a cooperação com os países parceiros não </w:t>
            </w:r>
            <w:r w:rsidRPr="00F16CF4">
              <w:rPr>
                <w:b/>
                <w:i/>
              </w:rPr>
              <w:t>esteja</w:t>
            </w:r>
            <w:r w:rsidRPr="00F16CF4">
              <w:t xml:space="preserve"> sujeita ao cumprimento de condições ligadas aos direitos humanos e à democracia –– um instrumento eficaz através do qual o compromisso da UE de promover os direitos humanos no mundo produziria resultados tangíveis;</w:t>
            </w:r>
          </w:p>
        </w:tc>
        <w:tc>
          <w:tcPr>
            <w:tcW w:w="4876" w:type="dxa"/>
            <w:tcBorders>
              <w:top w:val="nil"/>
              <w:left w:val="nil"/>
              <w:bottom w:val="nil"/>
              <w:right w:val="nil"/>
            </w:tcBorders>
          </w:tcPr>
          <w:p w14:paraId="1C884728" w14:textId="77777777" w:rsidR="00AD7135" w:rsidRPr="00F16CF4" w:rsidRDefault="00AD7135" w:rsidP="00DB0550">
            <w:pPr>
              <w:pStyle w:val="Normal6a"/>
            </w:pPr>
            <w:r w:rsidRPr="00F16CF4">
              <w:t>13.</w:t>
            </w:r>
            <w:r w:rsidRPr="00F16CF4">
              <w:tab/>
            </w:r>
            <w:r w:rsidRPr="00F16CF4">
              <w:rPr>
                <w:b/>
                <w:i/>
              </w:rPr>
              <w:t>Assinala</w:t>
            </w:r>
            <w:r w:rsidRPr="00F16CF4">
              <w:t xml:space="preserve"> que a cooperação com os países parceiros não </w:t>
            </w:r>
            <w:r w:rsidRPr="00F16CF4">
              <w:rPr>
                <w:b/>
                <w:i/>
              </w:rPr>
              <w:t>está</w:t>
            </w:r>
            <w:r w:rsidRPr="00F16CF4">
              <w:t xml:space="preserve"> sujeita ao cumprimento de condições ligadas aos direitos humanos e à democracia –– um instrumento eficaz através do qual o compromisso da UE de promover os direitos humanos no mundo produziria resultados tangíveis;</w:t>
            </w:r>
          </w:p>
        </w:tc>
      </w:tr>
    </w:tbl>
    <w:p w14:paraId="36B3C49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98A7209" w14:textId="77777777" w:rsidR="00AD7135" w:rsidRPr="00F16CF4" w:rsidRDefault="00AD7135" w:rsidP="00AD7135">
      <w:r w:rsidRPr="00F16CF4">
        <w:rPr>
          <w:rStyle w:val="HideTWBExt"/>
        </w:rPr>
        <w:t>&lt;/Amend&gt;</w:t>
      </w:r>
    </w:p>
    <w:p w14:paraId="29DAD29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220</w:t>
      </w:r>
      <w:r w:rsidRPr="00F16CF4">
        <w:rPr>
          <w:rStyle w:val="HideTWBExt"/>
        </w:rPr>
        <w:t>&lt;/NumAm&gt;</w:t>
      </w:r>
    </w:p>
    <w:p w14:paraId="4ACE4B6A"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673009CE"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38F51E0B" w14:textId="77777777" w:rsidR="00AD7135" w:rsidRPr="00F16CF4" w:rsidRDefault="00AD7135" w:rsidP="00AD7135">
      <w:pPr>
        <w:pStyle w:val="NormalBold"/>
      </w:pPr>
      <w:r w:rsidRPr="00F16CF4">
        <w:rPr>
          <w:rStyle w:val="HideTWBExt"/>
          <w:b w:val="0"/>
        </w:rPr>
        <w:t>&lt;/RepeatBlock-By&gt;</w:t>
      </w:r>
    </w:p>
    <w:p w14:paraId="2E8E6FA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5E2379" w14:textId="3296DFE5" w:rsidR="00AD7135" w:rsidRPr="00F16CF4" w:rsidRDefault="00AD7135" w:rsidP="00AD7135">
      <w:pPr>
        <w:pStyle w:val="NormalBold"/>
      </w:pPr>
      <w:r w:rsidRPr="00F16CF4">
        <w:rPr>
          <w:rStyle w:val="HideTWBExt"/>
        </w:rPr>
        <w:t>&lt;Article&gt;</w:t>
      </w:r>
      <w:r w:rsidRPr="00F16CF4">
        <w:t>N.º 13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F37358" w14:textId="77777777" w:rsidTr="00DB0550">
        <w:trPr>
          <w:trHeight w:hRule="exact" w:val="240"/>
          <w:jc w:val="center"/>
        </w:trPr>
        <w:tc>
          <w:tcPr>
            <w:tcW w:w="9752" w:type="dxa"/>
            <w:gridSpan w:val="2"/>
            <w:tcBorders>
              <w:top w:val="nil"/>
              <w:left w:val="nil"/>
              <w:bottom w:val="nil"/>
              <w:right w:val="nil"/>
            </w:tcBorders>
          </w:tcPr>
          <w:p w14:paraId="1B83AF94" w14:textId="77777777" w:rsidR="00AD7135" w:rsidRPr="00F16CF4" w:rsidRDefault="00AD7135" w:rsidP="00DB0550"/>
        </w:tc>
      </w:tr>
      <w:tr w:rsidR="00AD7135" w:rsidRPr="00F16CF4" w14:paraId="56452E60" w14:textId="77777777" w:rsidTr="00DB0550">
        <w:trPr>
          <w:trHeight w:val="240"/>
          <w:jc w:val="center"/>
        </w:trPr>
        <w:tc>
          <w:tcPr>
            <w:tcW w:w="4876" w:type="dxa"/>
            <w:tcBorders>
              <w:top w:val="nil"/>
              <w:left w:val="nil"/>
              <w:bottom w:val="nil"/>
              <w:right w:val="nil"/>
            </w:tcBorders>
          </w:tcPr>
          <w:p w14:paraId="079CC1C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3C1A0DE" w14:textId="77777777" w:rsidR="00AD7135" w:rsidRPr="00F16CF4" w:rsidRDefault="00AD7135" w:rsidP="00DB0550">
            <w:pPr>
              <w:pStyle w:val="AmColumnHeading"/>
            </w:pPr>
            <w:r w:rsidRPr="00F16CF4">
              <w:t>Alteração</w:t>
            </w:r>
          </w:p>
        </w:tc>
      </w:tr>
      <w:tr w:rsidR="00AD7135" w:rsidRPr="00F16CF4" w14:paraId="3648C073" w14:textId="77777777" w:rsidTr="00DB0550">
        <w:trPr>
          <w:jc w:val="center"/>
        </w:trPr>
        <w:tc>
          <w:tcPr>
            <w:tcW w:w="4876" w:type="dxa"/>
            <w:tcBorders>
              <w:top w:val="nil"/>
              <w:left w:val="nil"/>
              <w:bottom w:val="nil"/>
              <w:right w:val="nil"/>
            </w:tcBorders>
          </w:tcPr>
          <w:p w14:paraId="37110EE3" w14:textId="77777777" w:rsidR="00AD7135" w:rsidRPr="00F16CF4" w:rsidRDefault="00AD7135" w:rsidP="00DB0550">
            <w:pPr>
              <w:pStyle w:val="Normal6a"/>
            </w:pPr>
          </w:p>
        </w:tc>
        <w:tc>
          <w:tcPr>
            <w:tcW w:w="4876" w:type="dxa"/>
            <w:tcBorders>
              <w:top w:val="nil"/>
              <w:left w:val="nil"/>
              <w:bottom w:val="nil"/>
              <w:right w:val="nil"/>
            </w:tcBorders>
          </w:tcPr>
          <w:p w14:paraId="2474F787" w14:textId="76580310" w:rsidR="00AD7135" w:rsidRPr="00F16CF4" w:rsidRDefault="00AD7135" w:rsidP="00DB0550">
            <w:pPr>
              <w:pStyle w:val="Normal6a"/>
            </w:pPr>
            <w:r w:rsidRPr="00F16CF4">
              <w:rPr>
                <w:b/>
                <w:i/>
              </w:rPr>
              <w:t>13</w:t>
            </w:r>
            <w:r w:rsidR="00A072A6">
              <w:rPr>
                <w:b/>
                <w:i/>
              </w:rPr>
              <w:noBreakHyphen/>
            </w:r>
            <w:r w:rsidRPr="00F16CF4">
              <w:rPr>
                <w:b/>
                <w:i/>
              </w:rPr>
              <w:t>A.</w:t>
            </w:r>
            <w:r w:rsidRPr="00F16CF4">
              <w:tab/>
            </w:r>
            <w:r w:rsidRPr="00F16CF4">
              <w:rPr>
                <w:b/>
                <w:i/>
              </w:rPr>
              <w:t>Incentiva vivamente a UE a procurar empenhar</w:t>
            </w:r>
            <w:r w:rsidR="00A072A6">
              <w:rPr>
                <w:b/>
                <w:i/>
              </w:rPr>
              <w:noBreakHyphen/>
            </w:r>
            <w:r w:rsidRPr="00F16CF4">
              <w:rPr>
                <w:b/>
                <w:i/>
              </w:rPr>
              <w:t>se de forma contínua e ambiciosa no sentido de, de forma simplificada, fazer dos direitos humanos um elemento central de todas as políticas da UE, bem como uma condição prévia para aceder ao financiamento da UE, incluindo através dos seus acordos internacionais e das políticas e instrumentos na área da cooperação para o desenvolvimento;</w:t>
            </w:r>
          </w:p>
        </w:tc>
      </w:tr>
    </w:tbl>
    <w:p w14:paraId="200BBD6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D6E69D7" w14:textId="77777777" w:rsidR="00AD7135" w:rsidRPr="00F16CF4" w:rsidRDefault="00AD7135" w:rsidP="00AD7135">
      <w:r w:rsidRPr="00F16CF4">
        <w:rPr>
          <w:rStyle w:val="HideTWBExt"/>
        </w:rPr>
        <w:t>&lt;/Amend&gt;</w:t>
      </w:r>
    </w:p>
    <w:p w14:paraId="2CB1872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221</w:t>
      </w:r>
      <w:r w:rsidRPr="00F16CF4">
        <w:rPr>
          <w:rStyle w:val="HideTWBExt"/>
        </w:rPr>
        <w:t>&lt;/NumAm&gt;</w:t>
      </w:r>
    </w:p>
    <w:p w14:paraId="319B25AF"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280172BB" w14:textId="77777777" w:rsidR="00AD7135" w:rsidRPr="00F16CF4" w:rsidRDefault="00AD7135" w:rsidP="00AD7135">
      <w:pPr>
        <w:pStyle w:val="NormalBold"/>
      </w:pPr>
      <w:r w:rsidRPr="00F16CF4">
        <w:rPr>
          <w:rStyle w:val="HideTWBExt"/>
          <w:b w:val="0"/>
        </w:rPr>
        <w:t>&lt;/RepeatBlock-By&gt;</w:t>
      </w:r>
    </w:p>
    <w:p w14:paraId="5A9B46B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1F427E8" w14:textId="5C42E6F4" w:rsidR="00AD7135" w:rsidRPr="00F16CF4" w:rsidRDefault="00AD7135" w:rsidP="00AD7135">
      <w:pPr>
        <w:pStyle w:val="NormalBold"/>
      </w:pPr>
      <w:r w:rsidRPr="00F16CF4">
        <w:rPr>
          <w:rStyle w:val="HideTWBExt"/>
        </w:rPr>
        <w:t>&lt;Article&gt;</w:t>
      </w:r>
      <w:r w:rsidRPr="00F16CF4">
        <w:t>N.º 13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BD18427" w14:textId="77777777" w:rsidTr="00DB0550">
        <w:trPr>
          <w:trHeight w:hRule="exact" w:val="240"/>
          <w:jc w:val="center"/>
        </w:trPr>
        <w:tc>
          <w:tcPr>
            <w:tcW w:w="9752" w:type="dxa"/>
            <w:gridSpan w:val="2"/>
            <w:tcBorders>
              <w:top w:val="nil"/>
              <w:left w:val="nil"/>
              <w:bottom w:val="nil"/>
              <w:right w:val="nil"/>
            </w:tcBorders>
          </w:tcPr>
          <w:p w14:paraId="5EABB1D1" w14:textId="77777777" w:rsidR="00AD7135" w:rsidRPr="00F16CF4" w:rsidRDefault="00AD7135" w:rsidP="00DB0550"/>
        </w:tc>
      </w:tr>
      <w:tr w:rsidR="00AD7135" w:rsidRPr="00F16CF4" w14:paraId="167F15FE" w14:textId="77777777" w:rsidTr="00DB0550">
        <w:trPr>
          <w:trHeight w:val="240"/>
          <w:jc w:val="center"/>
        </w:trPr>
        <w:tc>
          <w:tcPr>
            <w:tcW w:w="4876" w:type="dxa"/>
            <w:tcBorders>
              <w:top w:val="nil"/>
              <w:left w:val="nil"/>
              <w:bottom w:val="nil"/>
              <w:right w:val="nil"/>
            </w:tcBorders>
          </w:tcPr>
          <w:p w14:paraId="2FC7B53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B7FF24C" w14:textId="77777777" w:rsidR="00AD7135" w:rsidRPr="00F16CF4" w:rsidRDefault="00AD7135" w:rsidP="00DB0550">
            <w:pPr>
              <w:pStyle w:val="AmColumnHeading"/>
            </w:pPr>
            <w:r w:rsidRPr="00F16CF4">
              <w:t>Alteração</w:t>
            </w:r>
          </w:p>
        </w:tc>
      </w:tr>
      <w:tr w:rsidR="00AD7135" w:rsidRPr="00F16CF4" w14:paraId="04CED99B" w14:textId="77777777" w:rsidTr="00DB0550">
        <w:trPr>
          <w:jc w:val="center"/>
        </w:trPr>
        <w:tc>
          <w:tcPr>
            <w:tcW w:w="4876" w:type="dxa"/>
            <w:tcBorders>
              <w:top w:val="nil"/>
              <w:left w:val="nil"/>
              <w:bottom w:val="nil"/>
              <w:right w:val="nil"/>
            </w:tcBorders>
          </w:tcPr>
          <w:p w14:paraId="247B7696" w14:textId="77777777" w:rsidR="00AD7135" w:rsidRPr="00F16CF4" w:rsidRDefault="00AD7135" w:rsidP="00DB0550">
            <w:pPr>
              <w:pStyle w:val="Normal6a"/>
            </w:pPr>
          </w:p>
        </w:tc>
        <w:tc>
          <w:tcPr>
            <w:tcW w:w="4876" w:type="dxa"/>
            <w:tcBorders>
              <w:top w:val="nil"/>
              <w:left w:val="nil"/>
              <w:bottom w:val="nil"/>
              <w:right w:val="nil"/>
            </w:tcBorders>
          </w:tcPr>
          <w:p w14:paraId="2F810CA5" w14:textId="41C9E558" w:rsidR="00AD7135" w:rsidRPr="00F16CF4" w:rsidRDefault="00AD7135" w:rsidP="00DB0550">
            <w:pPr>
              <w:pStyle w:val="Normal6a"/>
            </w:pPr>
            <w:r w:rsidRPr="00F16CF4">
              <w:rPr>
                <w:b/>
                <w:i/>
              </w:rPr>
              <w:t>13</w:t>
            </w:r>
            <w:r w:rsidR="00A072A6">
              <w:rPr>
                <w:b/>
                <w:i/>
              </w:rPr>
              <w:noBreakHyphen/>
            </w:r>
            <w:r w:rsidRPr="00F16CF4">
              <w:rPr>
                <w:b/>
                <w:i/>
              </w:rPr>
              <w:t>A.</w:t>
            </w:r>
            <w:r w:rsidRPr="00F16CF4">
              <w:tab/>
            </w:r>
            <w:r w:rsidRPr="00F16CF4">
              <w:rPr>
                <w:b/>
                <w:i/>
              </w:rPr>
              <w:t>Salienta que a ajuda humanitária deve ser sensível às questões de género; lamenta, tendo em conta as repercussões dos conflitos armados em função do género, que a resposta humanitária da UE não dê a devida prioridade e atenção à violência sexual, à violência baseada no género e à saúde e aos direitos sexuais e reprodutivos;</w:t>
            </w:r>
          </w:p>
        </w:tc>
      </w:tr>
    </w:tbl>
    <w:p w14:paraId="0E7EC39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0230945" w14:textId="77777777" w:rsidR="00AD7135" w:rsidRPr="00F16CF4" w:rsidRDefault="00AD7135" w:rsidP="00AD7135">
      <w:r w:rsidRPr="00F16CF4">
        <w:rPr>
          <w:rStyle w:val="HideTWBExt"/>
        </w:rPr>
        <w:t>&lt;/Amend&gt;</w:t>
      </w:r>
    </w:p>
    <w:p w14:paraId="39B4EC6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222</w:t>
      </w:r>
      <w:r w:rsidRPr="00F16CF4">
        <w:rPr>
          <w:rStyle w:val="HideTWBExt"/>
        </w:rPr>
        <w:t>&lt;/NumAm&gt;</w:t>
      </w:r>
    </w:p>
    <w:p w14:paraId="6CDDC4AB"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12CEC198" w14:textId="77777777" w:rsidR="00AD7135" w:rsidRPr="00F16CF4" w:rsidRDefault="00AD7135" w:rsidP="00AD7135">
      <w:pPr>
        <w:pStyle w:val="NormalBold"/>
      </w:pPr>
      <w:r w:rsidRPr="00F16CF4">
        <w:rPr>
          <w:rStyle w:val="HideTWBExt"/>
          <w:b w:val="0"/>
        </w:rPr>
        <w:t>&lt;/RepeatBlock-By&gt;</w:t>
      </w:r>
    </w:p>
    <w:p w14:paraId="20E5A63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5270040" w14:textId="62AF3BCF" w:rsidR="00AD7135" w:rsidRPr="00F16CF4" w:rsidRDefault="00AD7135" w:rsidP="00AD7135">
      <w:pPr>
        <w:pStyle w:val="NormalBold"/>
      </w:pPr>
      <w:r w:rsidRPr="00F16CF4">
        <w:rPr>
          <w:rStyle w:val="HideTWBExt"/>
        </w:rPr>
        <w:t>&lt;Article&gt;</w:t>
      </w:r>
      <w:r w:rsidRPr="00F16CF4">
        <w:t>N.º 13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8B7096A" w14:textId="77777777" w:rsidTr="00DB0550">
        <w:trPr>
          <w:trHeight w:hRule="exact" w:val="240"/>
          <w:jc w:val="center"/>
        </w:trPr>
        <w:tc>
          <w:tcPr>
            <w:tcW w:w="9752" w:type="dxa"/>
            <w:gridSpan w:val="2"/>
            <w:tcBorders>
              <w:top w:val="nil"/>
              <w:left w:val="nil"/>
              <w:bottom w:val="nil"/>
              <w:right w:val="nil"/>
            </w:tcBorders>
          </w:tcPr>
          <w:p w14:paraId="6441506B" w14:textId="77777777" w:rsidR="00AD7135" w:rsidRPr="00F16CF4" w:rsidRDefault="00AD7135" w:rsidP="00DB0550"/>
        </w:tc>
      </w:tr>
      <w:tr w:rsidR="00AD7135" w:rsidRPr="00F16CF4" w14:paraId="5AB31697" w14:textId="77777777" w:rsidTr="00DB0550">
        <w:trPr>
          <w:trHeight w:val="240"/>
          <w:jc w:val="center"/>
        </w:trPr>
        <w:tc>
          <w:tcPr>
            <w:tcW w:w="4876" w:type="dxa"/>
            <w:tcBorders>
              <w:top w:val="nil"/>
              <w:left w:val="nil"/>
              <w:bottom w:val="nil"/>
              <w:right w:val="nil"/>
            </w:tcBorders>
          </w:tcPr>
          <w:p w14:paraId="60F0FA9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7CAD0A5" w14:textId="77777777" w:rsidR="00AD7135" w:rsidRPr="00F16CF4" w:rsidRDefault="00AD7135" w:rsidP="00DB0550">
            <w:pPr>
              <w:pStyle w:val="AmColumnHeading"/>
            </w:pPr>
            <w:r w:rsidRPr="00F16CF4">
              <w:t>Alteração</w:t>
            </w:r>
          </w:p>
        </w:tc>
      </w:tr>
      <w:tr w:rsidR="00AD7135" w:rsidRPr="00F16CF4" w14:paraId="29020AD2" w14:textId="77777777" w:rsidTr="00DB0550">
        <w:trPr>
          <w:jc w:val="center"/>
        </w:trPr>
        <w:tc>
          <w:tcPr>
            <w:tcW w:w="4876" w:type="dxa"/>
            <w:tcBorders>
              <w:top w:val="nil"/>
              <w:left w:val="nil"/>
              <w:bottom w:val="nil"/>
              <w:right w:val="nil"/>
            </w:tcBorders>
          </w:tcPr>
          <w:p w14:paraId="23769817" w14:textId="77777777" w:rsidR="00AD7135" w:rsidRPr="00F16CF4" w:rsidRDefault="00AD7135" w:rsidP="00DB0550">
            <w:pPr>
              <w:pStyle w:val="Normal6a"/>
            </w:pPr>
          </w:p>
        </w:tc>
        <w:tc>
          <w:tcPr>
            <w:tcW w:w="4876" w:type="dxa"/>
            <w:tcBorders>
              <w:top w:val="nil"/>
              <w:left w:val="nil"/>
              <w:bottom w:val="nil"/>
              <w:right w:val="nil"/>
            </w:tcBorders>
          </w:tcPr>
          <w:p w14:paraId="17B58027" w14:textId="5D0B9DFE" w:rsidR="00AD7135" w:rsidRPr="00F16CF4" w:rsidRDefault="00AD7135" w:rsidP="00DB0550">
            <w:pPr>
              <w:pStyle w:val="Normal6a"/>
            </w:pPr>
            <w:r w:rsidRPr="00F16CF4">
              <w:rPr>
                <w:b/>
                <w:i/>
              </w:rPr>
              <w:t>13</w:t>
            </w:r>
            <w:r w:rsidR="00A072A6">
              <w:rPr>
                <w:b/>
                <w:i/>
              </w:rPr>
              <w:noBreakHyphen/>
            </w:r>
            <w:r w:rsidRPr="00F16CF4">
              <w:rPr>
                <w:b/>
                <w:i/>
              </w:rPr>
              <w:t>A.</w:t>
            </w:r>
            <w:r w:rsidRPr="00F16CF4">
              <w:tab/>
            </w:r>
            <w:r w:rsidRPr="00F16CF4">
              <w:rPr>
                <w:b/>
                <w:i/>
              </w:rPr>
              <w:t>Manifesta a sua preocupação com os cortes drásticos na ajuda externa, que têm um impacto direto nas populações mais vulneráveis; salienta que a UE não pode, por si só, colmatar este défice;</w:t>
            </w:r>
          </w:p>
        </w:tc>
      </w:tr>
    </w:tbl>
    <w:p w14:paraId="4E65EC0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71CF5A1" w14:textId="77777777" w:rsidR="00AD7135" w:rsidRPr="00F16CF4" w:rsidRDefault="00AD7135" w:rsidP="00AD7135">
      <w:r w:rsidRPr="00F16CF4">
        <w:rPr>
          <w:rStyle w:val="HideTWBExt"/>
        </w:rPr>
        <w:t>&lt;/Amend&gt;</w:t>
      </w:r>
    </w:p>
    <w:p w14:paraId="35BD50F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223</w:t>
      </w:r>
      <w:r w:rsidRPr="00F16CF4">
        <w:rPr>
          <w:rStyle w:val="HideTWBExt"/>
        </w:rPr>
        <w:t>&lt;/NumAm&gt;</w:t>
      </w:r>
    </w:p>
    <w:p w14:paraId="3AD86D2C"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1BE10F79" w14:textId="77777777" w:rsidR="00AD7135" w:rsidRPr="00F16CF4" w:rsidRDefault="00AD7135" w:rsidP="00AD7135">
      <w:pPr>
        <w:pStyle w:val="NormalBold"/>
      </w:pPr>
      <w:r w:rsidRPr="00F16CF4">
        <w:rPr>
          <w:rStyle w:val="HideTWBExt"/>
          <w:b w:val="0"/>
        </w:rPr>
        <w:t>&lt;/RepeatBlock-By&gt;</w:t>
      </w:r>
    </w:p>
    <w:p w14:paraId="241B4A4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5FE78C3" w14:textId="77777777" w:rsidR="00AD7135" w:rsidRPr="00F16CF4" w:rsidRDefault="00AD7135" w:rsidP="00AD7135">
      <w:pPr>
        <w:pStyle w:val="NormalBold"/>
      </w:pPr>
      <w:r w:rsidRPr="00F16CF4">
        <w:rPr>
          <w:rStyle w:val="HideTWBExt"/>
        </w:rPr>
        <w:t>&lt;Article&gt;</w:t>
      </w:r>
      <w:r w:rsidRPr="00F16CF4">
        <w:t>N.º 14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53D32D7" w14:textId="77777777" w:rsidTr="00DB0550">
        <w:trPr>
          <w:trHeight w:hRule="exact" w:val="240"/>
          <w:jc w:val="center"/>
        </w:trPr>
        <w:tc>
          <w:tcPr>
            <w:tcW w:w="9752" w:type="dxa"/>
            <w:gridSpan w:val="2"/>
            <w:tcBorders>
              <w:top w:val="nil"/>
              <w:left w:val="nil"/>
              <w:bottom w:val="nil"/>
              <w:right w:val="nil"/>
            </w:tcBorders>
          </w:tcPr>
          <w:p w14:paraId="4E6BB64B" w14:textId="77777777" w:rsidR="00AD7135" w:rsidRPr="00F16CF4" w:rsidRDefault="00AD7135" w:rsidP="00DB0550"/>
        </w:tc>
      </w:tr>
      <w:tr w:rsidR="00AD7135" w:rsidRPr="00F16CF4" w14:paraId="78090EF2" w14:textId="77777777" w:rsidTr="00DB0550">
        <w:trPr>
          <w:trHeight w:val="240"/>
          <w:jc w:val="center"/>
        </w:trPr>
        <w:tc>
          <w:tcPr>
            <w:tcW w:w="4876" w:type="dxa"/>
            <w:tcBorders>
              <w:top w:val="nil"/>
              <w:left w:val="nil"/>
              <w:bottom w:val="nil"/>
              <w:right w:val="nil"/>
            </w:tcBorders>
          </w:tcPr>
          <w:p w14:paraId="67D4228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03E106D" w14:textId="77777777" w:rsidR="00AD7135" w:rsidRPr="00F16CF4" w:rsidRDefault="00AD7135" w:rsidP="00DB0550">
            <w:pPr>
              <w:pStyle w:val="AmColumnHeading"/>
            </w:pPr>
            <w:r w:rsidRPr="00F16CF4">
              <w:t>Alteração</w:t>
            </w:r>
          </w:p>
        </w:tc>
      </w:tr>
      <w:tr w:rsidR="00AD7135" w:rsidRPr="00F16CF4" w14:paraId="29F172A2" w14:textId="77777777" w:rsidTr="00DB0550">
        <w:trPr>
          <w:jc w:val="center"/>
        </w:trPr>
        <w:tc>
          <w:tcPr>
            <w:tcW w:w="4876" w:type="dxa"/>
            <w:tcBorders>
              <w:top w:val="nil"/>
              <w:left w:val="nil"/>
              <w:bottom w:val="nil"/>
              <w:right w:val="nil"/>
            </w:tcBorders>
          </w:tcPr>
          <w:p w14:paraId="0E8F4298" w14:textId="77777777" w:rsidR="00AD7135" w:rsidRPr="00F16CF4" w:rsidRDefault="00AD7135" w:rsidP="00DB0550">
            <w:pPr>
              <w:pStyle w:val="Normal6a"/>
            </w:pPr>
            <w:r w:rsidRPr="00F16CF4">
              <w:t>14.</w:t>
            </w:r>
            <w:r w:rsidRPr="00F16CF4">
              <w:tab/>
              <w:t xml:space="preserve">Mantém a sua opinião de que o Representante Especial da UE para os Direitos Humanos é uma voz </w:t>
            </w:r>
            <w:r w:rsidRPr="00F16CF4">
              <w:rPr>
                <w:b/>
                <w:i/>
              </w:rPr>
              <w:t>essencial</w:t>
            </w:r>
            <w:r w:rsidRPr="00F16CF4">
              <w:t xml:space="preserve"> da política externa da UE em matéria de direitos humanos</w:t>
            </w:r>
            <w:r w:rsidRPr="00F16CF4">
              <w:rPr>
                <w:b/>
                <w:i/>
              </w:rPr>
              <w:t>, pois contribui para a sua visibilidade e coerência em estreita colaboração com todos os organismos da UE</w:t>
            </w:r>
            <w:r w:rsidRPr="00F16CF4">
              <w:t>;</w:t>
            </w:r>
          </w:p>
        </w:tc>
        <w:tc>
          <w:tcPr>
            <w:tcW w:w="4876" w:type="dxa"/>
            <w:tcBorders>
              <w:top w:val="nil"/>
              <w:left w:val="nil"/>
              <w:bottom w:val="nil"/>
              <w:right w:val="nil"/>
            </w:tcBorders>
          </w:tcPr>
          <w:p w14:paraId="28FA6B41" w14:textId="77777777" w:rsidR="00AD7135" w:rsidRPr="00F16CF4" w:rsidRDefault="00AD7135" w:rsidP="00DB0550">
            <w:pPr>
              <w:pStyle w:val="Normal6a"/>
            </w:pPr>
            <w:r w:rsidRPr="00F16CF4">
              <w:t>14.</w:t>
            </w:r>
            <w:r w:rsidRPr="00F16CF4">
              <w:tab/>
              <w:t xml:space="preserve">Mantém a sua opinião de que o Representante Especial da UE para os Direitos Humanos é uma voz </w:t>
            </w:r>
            <w:r w:rsidRPr="00F16CF4">
              <w:rPr>
                <w:b/>
                <w:i/>
              </w:rPr>
              <w:t>importante</w:t>
            </w:r>
            <w:r w:rsidRPr="00F16CF4">
              <w:t xml:space="preserve"> da política externa da UE em matéria de direitos humanos;</w:t>
            </w:r>
          </w:p>
        </w:tc>
      </w:tr>
    </w:tbl>
    <w:p w14:paraId="2EC7786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5631987" w14:textId="77777777" w:rsidR="00AD7135" w:rsidRPr="00F16CF4" w:rsidRDefault="00AD7135" w:rsidP="00AD7135">
      <w:r w:rsidRPr="00F16CF4">
        <w:rPr>
          <w:rStyle w:val="HideTWBExt"/>
        </w:rPr>
        <w:t>&lt;/Amend&gt;</w:t>
      </w:r>
    </w:p>
    <w:p w14:paraId="539A835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224</w:t>
      </w:r>
      <w:r w:rsidRPr="00F16CF4">
        <w:rPr>
          <w:rStyle w:val="HideTWBExt"/>
        </w:rPr>
        <w:t>&lt;/NumAm&gt;</w:t>
      </w:r>
    </w:p>
    <w:p w14:paraId="69AD47F1"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37ADD041" w14:textId="77777777" w:rsidR="00AD7135" w:rsidRPr="00F16CF4" w:rsidRDefault="00AD7135" w:rsidP="00AD7135">
      <w:pPr>
        <w:pStyle w:val="NormalBold"/>
      </w:pPr>
      <w:r w:rsidRPr="00F16CF4">
        <w:rPr>
          <w:rStyle w:val="HideTWBExt"/>
          <w:b w:val="0"/>
        </w:rPr>
        <w:t>&lt;/RepeatBlock-By&gt;</w:t>
      </w:r>
    </w:p>
    <w:p w14:paraId="221B101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344872B" w14:textId="77777777" w:rsidR="00AD7135" w:rsidRPr="00F16CF4" w:rsidRDefault="00AD7135" w:rsidP="00AD7135">
      <w:pPr>
        <w:pStyle w:val="NormalBold"/>
      </w:pPr>
      <w:r w:rsidRPr="00F16CF4">
        <w:rPr>
          <w:rStyle w:val="HideTWBExt"/>
        </w:rPr>
        <w:t>&lt;Article&gt;</w:t>
      </w:r>
      <w:r w:rsidRPr="00F16CF4">
        <w:t>N.º 14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721E19B" w14:textId="77777777" w:rsidTr="00DB0550">
        <w:trPr>
          <w:trHeight w:hRule="exact" w:val="240"/>
          <w:jc w:val="center"/>
        </w:trPr>
        <w:tc>
          <w:tcPr>
            <w:tcW w:w="9752" w:type="dxa"/>
            <w:gridSpan w:val="2"/>
            <w:tcBorders>
              <w:top w:val="nil"/>
              <w:left w:val="nil"/>
              <w:bottom w:val="nil"/>
              <w:right w:val="nil"/>
            </w:tcBorders>
          </w:tcPr>
          <w:p w14:paraId="77021D10" w14:textId="77777777" w:rsidR="00AD7135" w:rsidRPr="00F16CF4" w:rsidRDefault="00AD7135" w:rsidP="00DB0550"/>
        </w:tc>
      </w:tr>
      <w:tr w:rsidR="00AD7135" w:rsidRPr="00F16CF4" w14:paraId="2B3958B5" w14:textId="77777777" w:rsidTr="00DB0550">
        <w:trPr>
          <w:trHeight w:val="240"/>
          <w:jc w:val="center"/>
        </w:trPr>
        <w:tc>
          <w:tcPr>
            <w:tcW w:w="4876" w:type="dxa"/>
            <w:tcBorders>
              <w:top w:val="nil"/>
              <w:left w:val="nil"/>
              <w:bottom w:val="nil"/>
              <w:right w:val="nil"/>
            </w:tcBorders>
          </w:tcPr>
          <w:p w14:paraId="59D8CC5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D2478C0" w14:textId="77777777" w:rsidR="00AD7135" w:rsidRPr="00F16CF4" w:rsidRDefault="00AD7135" w:rsidP="00DB0550">
            <w:pPr>
              <w:pStyle w:val="AmColumnHeading"/>
            </w:pPr>
            <w:r w:rsidRPr="00F16CF4">
              <w:t>Alteração</w:t>
            </w:r>
          </w:p>
        </w:tc>
      </w:tr>
      <w:tr w:rsidR="00AD7135" w:rsidRPr="00F16CF4" w14:paraId="67372D10" w14:textId="77777777" w:rsidTr="00DB0550">
        <w:trPr>
          <w:jc w:val="center"/>
        </w:trPr>
        <w:tc>
          <w:tcPr>
            <w:tcW w:w="4876" w:type="dxa"/>
            <w:tcBorders>
              <w:top w:val="nil"/>
              <w:left w:val="nil"/>
              <w:bottom w:val="nil"/>
              <w:right w:val="nil"/>
            </w:tcBorders>
          </w:tcPr>
          <w:p w14:paraId="520CF470" w14:textId="77777777" w:rsidR="00AD7135" w:rsidRPr="00F16CF4" w:rsidRDefault="00AD7135" w:rsidP="00DB0550">
            <w:pPr>
              <w:pStyle w:val="Normal6a"/>
            </w:pPr>
            <w:r w:rsidRPr="00F16CF4">
              <w:t>14.</w:t>
            </w:r>
            <w:r w:rsidRPr="00F16CF4">
              <w:tab/>
              <w:t>Mantém a sua opinião de que o Representante Especial da UE para os Direitos Humanos é uma voz essencial da política externa da UE em matéria de direitos humanos, pois contribui para a sua visibilidade e coerência em estreita colaboração com todos os organismos da UE;</w:t>
            </w:r>
          </w:p>
        </w:tc>
        <w:tc>
          <w:tcPr>
            <w:tcW w:w="4876" w:type="dxa"/>
            <w:tcBorders>
              <w:top w:val="nil"/>
              <w:left w:val="nil"/>
              <w:bottom w:val="nil"/>
              <w:right w:val="nil"/>
            </w:tcBorders>
          </w:tcPr>
          <w:p w14:paraId="560A60FA" w14:textId="77777777" w:rsidR="00AD7135" w:rsidRPr="00F16CF4" w:rsidRDefault="00AD7135" w:rsidP="00DB0550">
            <w:pPr>
              <w:pStyle w:val="Normal6a"/>
            </w:pPr>
            <w:r w:rsidRPr="00F16CF4">
              <w:t>14.</w:t>
            </w:r>
            <w:r w:rsidRPr="00F16CF4">
              <w:tab/>
              <w:t xml:space="preserve">Mantém a sua opinião de que o Representante Especial da UE para os Direitos Humanos é uma voz essencial da política externa da UE em matéria de direitos humanos, pois contribui para a sua visibilidade e coerência em estreita colaboração com todos os organismos da UE; </w:t>
            </w:r>
            <w:r w:rsidRPr="00F16CF4">
              <w:rPr>
                <w:b/>
                <w:i/>
              </w:rPr>
              <w:t>pede que sejam afetados mais recursos ao Representante Especial da UE para os Direitos Humanos, para apoiar o seu trabalho, e que se faça uma melhor coordenação com as delegações da UE em todo o mundo; lamenta, apesar dos contínuos apelos, a exclusão do Parlamento do procedimento de seleção do Representante Especial da UE para os Direitos Humanos; insiste na necessidade de o Representante Especial da UE para os Direitos Humanos informar regularmente o Parlamento;</w:t>
            </w:r>
          </w:p>
        </w:tc>
      </w:tr>
    </w:tbl>
    <w:p w14:paraId="4AC89B4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CF9ABD1" w14:textId="77777777" w:rsidR="00AD7135" w:rsidRPr="00F16CF4" w:rsidRDefault="00AD7135" w:rsidP="00AD7135">
      <w:r w:rsidRPr="00F16CF4">
        <w:rPr>
          <w:rStyle w:val="HideTWBExt"/>
        </w:rPr>
        <w:t>&lt;/Amend&gt;</w:t>
      </w:r>
    </w:p>
    <w:p w14:paraId="41E0E16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225</w:t>
      </w:r>
      <w:r w:rsidRPr="00F16CF4">
        <w:rPr>
          <w:rStyle w:val="HideTWBExt"/>
        </w:rPr>
        <w:t>&lt;/NumAm&gt;</w:t>
      </w:r>
    </w:p>
    <w:p w14:paraId="6B33E2D0" w14:textId="50CEE023"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w:t>
      </w:r>
      <w:r w:rsidRPr="00F16CF4">
        <w:rPr>
          <w:rStyle w:val="HideTWBExt"/>
          <w:b w:val="0"/>
        </w:rPr>
        <w:t>&lt;/Members&gt;</w:t>
      </w:r>
    </w:p>
    <w:p w14:paraId="409140D2" w14:textId="77777777" w:rsidR="00AD7135" w:rsidRPr="00F16CF4" w:rsidRDefault="00AD7135" w:rsidP="00AD7135">
      <w:pPr>
        <w:pStyle w:val="NormalBold"/>
      </w:pPr>
      <w:r w:rsidRPr="00F16CF4">
        <w:rPr>
          <w:rStyle w:val="HideTWBExt"/>
          <w:b w:val="0"/>
        </w:rPr>
        <w:t>&lt;/RepeatBlock-By&gt;</w:t>
      </w:r>
    </w:p>
    <w:p w14:paraId="1F708A7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7D9ADA" w14:textId="77777777" w:rsidR="00AD7135" w:rsidRPr="00F16CF4" w:rsidRDefault="00AD7135" w:rsidP="00AD7135">
      <w:pPr>
        <w:pStyle w:val="NormalBold"/>
      </w:pPr>
      <w:r w:rsidRPr="00F16CF4">
        <w:rPr>
          <w:rStyle w:val="HideTWBExt"/>
        </w:rPr>
        <w:t>&lt;Article&gt;</w:t>
      </w:r>
      <w:r w:rsidRPr="00F16CF4">
        <w:t>N.º 14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254E991" w14:textId="77777777" w:rsidTr="00DB0550">
        <w:trPr>
          <w:trHeight w:hRule="exact" w:val="240"/>
          <w:jc w:val="center"/>
        </w:trPr>
        <w:tc>
          <w:tcPr>
            <w:tcW w:w="9752" w:type="dxa"/>
            <w:gridSpan w:val="2"/>
            <w:tcBorders>
              <w:top w:val="nil"/>
              <w:left w:val="nil"/>
              <w:bottom w:val="nil"/>
              <w:right w:val="nil"/>
            </w:tcBorders>
          </w:tcPr>
          <w:p w14:paraId="5CAA74EF" w14:textId="77777777" w:rsidR="00AD7135" w:rsidRPr="00F16CF4" w:rsidRDefault="00AD7135" w:rsidP="00DB0550"/>
        </w:tc>
      </w:tr>
      <w:tr w:rsidR="00AD7135" w:rsidRPr="00F16CF4" w14:paraId="616C8DB6" w14:textId="77777777" w:rsidTr="00DB0550">
        <w:trPr>
          <w:trHeight w:val="240"/>
          <w:jc w:val="center"/>
        </w:trPr>
        <w:tc>
          <w:tcPr>
            <w:tcW w:w="4876" w:type="dxa"/>
            <w:tcBorders>
              <w:top w:val="nil"/>
              <w:left w:val="nil"/>
              <w:bottom w:val="nil"/>
              <w:right w:val="nil"/>
            </w:tcBorders>
          </w:tcPr>
          <w:p w14:paraId="5E91130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E92D118" w14:textId="77777777" w:rsidR="00AD7135" w:rsidRPr="00F16CF4" w:rsidRDefault="00AD7135" w:rsidP="00DB0550">
            <w:pPr>
              <w:pStyle w:val="AmColumnHeading"/>
            </w:pPr>
            <w:r w:rsidRPr="00F16CF4">
              <w:t>Alteração</w:t>
            </w:r>
          </w:p>
        </w:tc>
      </w:tr>
      <w:tr w:rsidR="00AD7135" w:rsidRPr="00F16CF4" w14:paraId="3CB73830" w14:textId="77777777" w:rsidTr="00DB0550">
        <w:trPr>
          <w:jc w:val="center"/>
        </w:trPr>
        <w:tc>
          <w:tcPr>
            <w:tcW w:w="4876" w:type="dxa"/>
            <w:tcBorders>
              <w:top w:val="nil"/>
              <w:left w:val="nil"/>
              <w:bottom w:val="nil"/>
              <w:right w:val="nil"/>
            </w:tcBorders>
          </w:tcPr>
          <w:p w14:paraId="1C857309" w14:textId="77777777" w:rsidR="00AD7135" w:rsidRPr="00F16CF4" w:rsidRDefault="00AD7135" w:rsidP="00DB0550">
            <w:pPr>
              <w:pStyle w:val="Normal6a"/>
            </w:pPr>
            <w:r w:rsidRPr="00F16CF4">
              <w:t>14.</w:t>
            </w:r>
            <w:r w:rsidRPr="00F16CF4">
              <w:tab/>
              <w:t>Mantém a sua opinião de que o Representante Especial da UE para os Direitos Humanos é uma voz essencial da política externa da UE em matéria de direitos humanos, pois contribui para a sua visibilidade e coerência em estreita colaboração com todos os organismos da UE;</w:t>
            </w:r>
          </w:p>
        </w:tc>
        <w:tc>
          <w:tcPr>
            <w:tcW w:w="4876" w:type="dxa"/>
            <w:tcBorders>
              <w:top w:val="nil"/>
              <w:left w:val="nil"/>
              <w:bottom w:val="nil"/>
              <w:right w:val="nil"/>
            </w:tcBorders>
          </w:tcPr>
          <w:p w14:paraId="469AD3AC" w14:textId="77777777" w:rsidR="00AD7135" w:rsidRPr="00F16CF4" w:rsidRDefault="00AD7135" w:rsidP="00DB0550">
            <w:pPr>
              <w:pStyle w:val="Normal6a"/>
            </w:pPr>
            <w:r w:rsidRPr="00F16CF4">
              <w:t>14.</w:t>
            </w:r>
            <w:r w:rsidRPr="00F16CF4">
              <w:tab/>
              <w:t xml:space="preserve">Mantém a sua opinião de que o Representante Especial da UE para os Direitos Humanos é uma voz essencial da política externa da UE em matéria de direitos humanos, pois contribui para a sua visibilidade e coerência em estreita colaboração </w:t>
            </w:r>
            <w:r w:rsidRPr="00F16CF4">
              <w:rPr>
                <w:b/>
                <w:i/>
              </w:rPr>
              <w:t>e coordenação</w:t>
            </w:r>
            <w:r w:rsidRPr="00F16CF4">
              <w:t xml:space="preserve"> com todos os organismos </w:t>
            </w:r>
            <w:r w:rsidRPr="00F16CF4">
              <w:rPr>
                <w:b/>
                <w:i/>
              </w:rPr>
              <w:t>e intervenientes</w:t>
            </w:r>
            <w:r w:rsidRPr="00F16CF4">
              <w:t xml:space="preserve"> da UE</w:t>
            </w:r>
            <w:r w:rsidRPr="00F16CF4">
              <w:rPr>
                <w:b/>
                <w:i/>
              </w:rPr>
              <w:t>, em especial os incumbidos de defender e promover os direitos humanos, tanto em contextos gerais como específicos</w:t>
            </w:r>
            <w:r w:rsidRPr="00F16CF4">
              <w:t>;</w:t>
            </w:r>
          </w:p>
        </w:tc>
      </w:tr>
    </w:tbl>
    <w:p w14:paraId="5BF366F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3C14621" w14:textId="77777777" w:rsidR="00AD7135" w:rsidRPr="00F16CF4" w:rsidRDefault="00AD7135" w:rsidP="00AD7135">
      <w:r w:rsidRPr="00F16CF4">
        <w:rPr>
          <w:rStyle w:val="HideTWBExt"/>
        </w:rPr>
        <w:t>&lt;/Amend&gt;</w:t>
      </w:r>
    </w:p>
    <w:p w14:paraId="729BB08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226</w:t>
      </w:r>
      <w:r w:rsidRPr="00F16CF4">
        <w:rPr>
          <w:rStyle w:val="HideTWBExt"/>
        </w:rPr>
        <w:t>&lt;/NumAm&gt;</w:t>
      </w:r>
    </w:p>
    <w:p w14:paraId="59D1146C" w14:textId="6CF8FDEE"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45094F2C" w14:textId="77777777" w:rsidR="00AD7135" w:rsidRPr="00F16CF4" w:rsidRDefault="00AD7135" w:rsidP="00AD7135">
      <w:pPr>
        <w:pStyle w:val="NormalBold"/>
      </w:pPr>
      <w:r w:rsidRPr="00F16CF4">
        <w:rPr>
          <w:rStyle w:val="HideTWBExt"/>
          <w:b w:val="0"/>
        </w:rPr>
        <w:t>&lt;/RepeatBlock-By&gt;</w:t>
      </w:r>
    </w:p>
    <w:p w14:paraId="112F1FF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7E9ACBB" w14:textId="77777777" w:rsidR="00AD7135" w:rsidRPr="00F16CF4" w:rsidRDefault="00AD7135" w:rsidP="00AD7135">
      <w:pPr>
        <w:pStyle w:val="NormalBold"/>
      </w:pPr>
      <w:r w:rsidRPr="00F16CF4">
        <w:rPr>
          <w:rStyle w:val="HideTWBExt"/>
        </w:rPr>
        <w:t>&lt;Article&gt;</w:t>
      </w:r>
      <w:r w:rsidRPr="00F16CF4">
        <w:t>N.º 14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8666E8A" w14:textId="77777777" w:rsidTr="00DB0550">
        <w:trPr>
          <w:trHeight w:hRule="exact" w:val="240"/>
          <w:jc w:val="center"/>
        </w:trPr>
        <w:tc>
          <w:tcPr>
            <w:tcW w:w="9752" w:type="dxa"/>
            <w:gridSpan w:val="2"/>
            <w:tcBorders>
              <w:top w:val="nil"/>
              <w:left w:val="nil"/>
              <w:bottom w:val="nil"/>
              <w:right w:val="nil"/>
            </w:tcBorders>
          </w:tcPr>
          <w:p w14:paraId="3A945AA6" w14:textId="77777777" w:rsidR="00AD7135" w:rsidRPr="00F16CF4" w:rsidRDefault="00AD7135" w:rsidP="00DB0550"/>
        </w:tc>
      </w:tr>
      <w:tr w:rsidR="00AD7135" w:rsidRPr="00F16CF4" w14:paraId="2CB346D0" w14:textId="77777777" w:rsidTr="00DB0550">
        <w:trPr>
          <w:trHeight w:val="240"/>
          <w:jc w:val="center"/>
        </w:trPr>
        <w:tc>
          <w:tcPr>
            <w:tcW w:w="4876" w:type="dxa"/>
            <w:tcBorders>
              <w:top w:val="nil"/>
              <w:left w:val="nil"/>
              <w:bottom w:val="nil"/>
              <w:right w:val="nil"/>
            </w:tcBorders>
          </w:tcPr>
          <w:p w14:paraId="3CAB94F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D7F036E" w14:textId="77777777" w:rsidR="00AD7135" w:rsidRPr="00F16CF4" w:rsidRDefault="00AD7135" w:rsidP="00DB0550">
            <w:pPr>
              <w:pStyle w:val="AmColumnHeading"/>
            </w:pPr>
            <w:r w:rsidRPr="00F16CF4">
              <w:t>Alteração</w:t>
            </w:r>
          </w:p>
        </w:tc>
      </w:tr>
      <w:tr w:rsidR="00AD7135" w:rsidRPr="00F16CF4" w14:paraId="2382ACF4" w14:textId="77777777" w:rsidTr="00DB0550">
        <w:trPr>
          <w:jc w:val="center"/>
        </w:trPr>
        <w:tc>
          <w:tcPr>
            <w:tcW w:w="4876" w:type="dxa"/>
            <w:tcBorders>
              <w:top w:val="nil"/>
              <w:left w:val="nil"/>
              <w:bottom w:val="nil"/>
              <w:right w:val="nil"/>
            </w:tcBorders>
          </w:tcPr>
          <w:p w14:paraId="74B067B6" w14:textId="77777777" w:rsidR="00AD7135" w:rsidRPr="00F16CF4" w:rsidRDefault="00AD7135" w:rsidP="00DB0550">
            <w:pPr>
              <w:pStyle w:val="Normal6a"/>
            </w:pPr>
            <w:r w:rsidRPr="00F16CF4">
              <w:t>14.</w:t>
            </w:r>
            <w:r w:rsidRPr="00F16CF4">
              <w:tab/>
              <w:t>Mantém a sua opinião de que o Representante Especial da UE para os Direitos Humanos é uma voz essencial da política externa da UE em matéria de direitos humanos, pois contribui para a sua visibilidade e coerência em estreita colaboração com todos os organismos da UE;</w:t>
            </w:r>
          </w:p>
        </w:tc>
        <w:tc>
          <w:tcPr>
            <w:tcW w:w="4876" w:type="dxa"/>
            <w:tcBorders>
              <w:top w:val="nil"/>
              <w:left w:val="nil"/>
              <w:bottom w:val="nil"/>
              <w:right w:val="nil"/>
            </w:tcBorders>
          </w:tcPr>
          <w:p w14:paraId="2E879C44" w14:textId="77777777" w:rsidR="00AD7135" w:rsidRPr="00F16CF4" w:rsidRDefault="00AD7135" w:rsidP="00DB0550">
            <w:pPr>
              <w:pStyle w:val="Normal6a"/>
            </w:pPr>
            <w:r w:rsidRPr="00F16CF4">
              <w:t>14.</w:t>
            </w:r>
            <w:r w:rsidRPr="00F16CF4">
              <w:tab/>
              <w:t xml:space="preserve">Mantém a sua opinião de que o Representante Especial da UE para os Direitos Humanos é uma voz essencial da política externa da UE em matéria de direitos humanos, pois contribui para a sua visibilidade e coerência em estreita colaboração com todos os organismos da UE; </w:t>
            </w:r>
            <w:r w:rsidRPr="00F16CF4">
              <w:rPr>
                <w:b/>
                <w:i/>
              </w:rPr>
              <w:t>defende que a nomeação do Representante Especial da UE para os Direitos Humanos fique sujeita ao controlo do Parlamento;</w:t>
            </w:r>
          </w:p>
        </w:tc>
      </w:tr>
    </w:tbl>
    <w:p w14:paraId="6731D4B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DBA8D01" w14:textId="77777777" w:rsidR="00AD7135" w:rsidRPr="00F16CF4" w:rsidRDefault="00AD7135" w:rsidP="00AD7135">
      <w:r w:rsidRPr="00F16CF4">
        <w:rPr>
          <w:rStyle w:val="HideTWBExt"/>
        </w:rPr>
        <w:t>&lt;/Amend&gt;</w:t>
      </w:r>
    </w:p>
    <w:p w14:paraId="71D6650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227</w:t>
      </w:r>
      <w:r w:rsidRPr="00F16CF4">
        <w:rPr>
          <w:rStyle w:val="HideTWBExt"/>
        </w:rPr>
        <w:t>&lt;/NumAm&gt;</w:t>
      </w:r>
    </w:p>
    <w:p w14:paraId="48EF4178" w14:textId="578ED294"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DAF76C8" w14:textId="77777777" w:rsidR="00AD7135" w:rsidRPr="00F16CF4" w:rsidRDefault="00AD7135" w:rsidP="00AD7135">
      <w:pPr>
        <w:pStyle w:val="NormalBold"/>
      </w:pPr>
      <w:r w:rsidRPr="00F16CF4">
        <w:rPr>
          <w:rStyle w:val="HideTWBExt"/>
          <w:b w:val="0"/>
        </w:rPr>
        <w:t>&lt;/RepeatBlock-By&gt;</w:t>
      </w:r>
    </w:p>
    <w:p w14:paraId="6F6C967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3D656B0" w14:textId="06FDA587" w:rsidR="00AD7135" w:rsidRPr="00F16CF4" w:rsidRDefault="00AD7135" w:rsidP="00AD7135">
      <w:pPr>
        <w:pStyle w:val="NormalBold"/>
      </w:pPr>
      <w:r w:rsidRPr="00F16CF4">
        <w:rPr>
          <w:rStyle w:val="HideTWBExt"/>
        </w:rPr>
        <w:t>&lt;Article&gt;</w:t>
      </w:r>
      <w:r w:rsidRPr="00F16CF4">
        <w:t>N.º 14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16F0F97" w14:textId="77777777" w:rsidTr="00DB0550">
        <w:trPr>
          <w:trHeight w:hRule="exact" w:val="240"/>
          <w:jc w:val="center"/>
        </w:trPr>
        <w:tc>
          <w:tcPr>
            <w:tcW w:w="9752" w:type="dxa"/>
            <w:gridSpan w:val="2"/>
            <w:tcBorders>
              <w:top w:val="nil"/>
              <w:left w:val="nil"/>
              <w:bottom w:val="nil"/>
              <w:right w:val="nil"/>
            </w:tcBorders>
          </w:tcPr>
          <w:p w14:paraId="40C85B9B" w14:textId="77777777" w:rsidR="00AD7135" w:rsidRPr="00F16CF4" w:rsidRDefault="00AD7135" w:rsidP="00DB0550"/>
        </w:tc>
      </w:tr>
      <w:tr w:rsidR="00AD7135" w:rsidRPr="00F16CF4" w14:paraId="7452D66B" w14:textId="77777777" w:rsidTr="00DB0550">
        <w:trPr>
          <w:trHeight w:val="240"/>
          <w:jc w:val="center"/>
        </w:trPr>
        <w:tc>
          <w:tcPr>
            <w:tcW w:w="4876" w:type="dxa"/>
            <w:tcBorders>
              <w:top w:val="nil"/>
              <w:left w:val="nil"/>
              <w:bottom w:val="nil"/>
              <w:right w:val="nil"/>
            </w:tcBorders>
          </w:tcPr>
          <w:p w14:paraId="7CB5FC3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C9A3E3F" w14:textId="77777777" w:rsidR="00AD7135" w:rsidRPr="00F16CF4" w:rsidRDefault="00AD7135" w:rsidP="00DB0550">
            <w:pPr>
              <w:pStyle w:val="AmColumnHeading"/>
            </w:pPr>
            <w:r w:rsidRPr="00F16CF4">
              <w:t>Alteração</w:t>
            </w:r>
          </w:p>
        </w:tc>
      </w:tr>
      <w:tr w:rsidR="00AD7135" w:rsidRPr="00F16CF4" w14:paraId="791BB867" w14:textId="77777777" w:rsidTr="00DB0550">
        <w:trPr>
          <w:jc w:val="center"/>
        </w:trPr>
        <w:tc>
          <w:tcPr>
            <w:tcW w:w="4876" w:type="dxa"/>
            <w:tcBorders>
              <w:top w:val="nil"/>
              <w:left w:val="nil"/>
              <w:bottom w:val="nil"/>
              <w:right w:val="nil"/>
            </w:tcBorders>
          </w:tcPr>
          <w:p w14:paraId="28F8B77D" w14:textId="77777777" w:rsidR="00AD7135" w:rsidRPr="00F16CF4" w:rsidRDefault="00AD7135" w:rsidP="00DB0550">
            <w:pPr>
              <w:pStyle w:val="Normal6a"/>
            </w:pPr>
          </w:p>
        </w:tc>
        <w:tc>
          <w:tcPr>
            <w:tcW w:w="4876" w:type="dxa"/>
            <w:tcBorders>
              <w:top w:val="nil"/>
              <w:left w:val="nil"/>
              <w:bottom w:val="nil"/>
              <w:right w:val="nil"/>
            </w:tcBorders>
          </w:tcPr>
          <w:p w14:paraId="68A4108C" w14:textId="7F8CFB93" w:rsidR="00AD7135" w:rsidRPr="00F16CF4" w:rsidRDefault="00AD7135" w:rsidP="00DB0550">
            <w:pPr>
              <w:pStyle w:val="Normal6a"/>
            </w:pPr>
            <w:r w:rsidRPr="00F16CF4">
              <w:rPr>
                <w:b/>
                <w:i/>
              </w:rPr>
              <w:t>14</w:t>
            </w:r>
            <w:r w:rsidR="00A072A6">
              <w:rPr>
                <w:b/>
                <w:i/>
              </w:rPr>
              <w:noBreakHyphen/>
            </w:r>
            <w:r w:rsidRPr="00F16CF4">
              <w:rPr>
                <w:b/>
                <w:i/>
              </w:rPr>
              <w:t>A.</w:t>
            </w:r>
            <w:r w:rsidRPr="00F16CF4">
              <w:tab/>
            </w:r>
            <w:r w:rsidRPr="00F16CF4">
              <w:rPr>
                <w:b/>
                <w:i/>
              </w:rPr>
              <w:t>Reitera a sua preocupação com as violações do direito à liberdade de pensamento, de consciência, de religião e de convicção e com o aumento, a nível mundial, da intolerância em relação às comunidades religiosas; lamenta a instrumentalização política das identidades religiosas e a exclusão das minorias religiosas (incluindo no que toca à participação política), bem como os ataques a locais culturais e históricos; sublinha que a liberdade de escolher a própria religião ou convicção é um direito humano que não deve ser punido; condena, por conseguinte, a existência e a aplicação das chamadas leis relativas à apostasia e à blasfémia, que resultam em penas severas, tratamentos degradantes e, em alguns casos, até em penas de morte; apela para a abolição das leis relativas à apostasia e à blasfémia; destaca a necessidade de dar mais força ao Enviado Especial para a promoção e proteção da liberdade de religião ou de convicção fora da UE, assegurando uma estreita cooperação com o Representante Especial da UE para os Direitos Humanos e com o Grupo de Trabalho do Conselho sobre os Direitos Humanos; exorta a UE e os seus Estados</w:t>
            </w:r>
            <w:r w:rsidR="00A072A6">
              <w:rPr>
                <w:b/>
                <w:i/>
              </w:rPr>
              <w:noBreakHyphen/>
            </w:r>
            <w:r w:rsidRPr="00F16CF4">
              <w:rPr>
                <w:b/>
                <w:i/>
              </w:rPr>
              <w:t>Membros a redobrarem os esforços de proteção dessas liberdades, a levantarem a questão nas instâncias das Nações Unidas e a coligirem relatórios das delegações da UE sobre o assunto;</w:t>
            </w:r>
          </w:p>
        </w:tc>
      </w:tr>
    </w:tbl>
    <w:p w14:paraId="377E36B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004CDBE" w14:textId="77777777" w:rsidR="00AD7135" w:rsidRPr="00F16CF4" w:rsidRDefault="00AD7135" w:rsidP="00AD7135">
      <w:r w:rsidRPr="00F16CF4">
        <w:rPr>
          <w:rStyle w:val="HideTWBExt"/>
        </w:rPr>
        <w:t>&lt;/Amend&gt;</w:t>
      </w:r>
    </w:p>
    <w:p w14:paraId="7A04053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228</w:t>
      </w:r>
      <w:r w:rsidRPr="00F16CF4">
        <w:rPr>
          <w:rStyle w:val="HideTWBExt"/>
        </w:rPr>
        <w:t>&lt;/NumAm&gt;</w:t>
      </w:r>
    </w:p>
    <w:p w14:paraId="07495D1D" w14:textId="77777777" w:rsidR="00AD7135" w:rsidRPr="00F16CF4" w:rsidRDefault="00AD7135" w:rsidP="00AD7135">
      <w:pPr>
        <w:pStyle w:val="NormalBold"/>
      </w:pPr>
      <w:r w:rsidRPr="00F16CF4">
        <w:rPr>
          <w:rStyle w:val="HideTWBExt"/>
          <w:b w:val="0"/>
        </w:rPr>
        <w:t>&lt;RepeatBlock-By&gt;&lt;Members&gt;</w:t>
      </w:r>
      <w:r w:rsidRPr="00F16CF4">
        <w:t>Davor Ivo Stier</w:t>
      </w:r>
      <w:r w:rsidRPr="00F16CF4">
        <w:rPr>
          <w:rStyle w:val="HideTWBExt"/>
          <w:b w:val="0"/>
        </w:rPr>
        <w:t>&lt;/Members&gt;</w:t>
      </w:r>
    </w:p>
    <w:p w14:paraId="2485C953" w14:textId="77777777" w:rsidR="00AD7135" w:rsidRPr="00F16CF4" w:rsidRDefault="00AD7135" w:rsidP="00AD7135">
      <w:pPr>
        <w:pStyle w:val="NormalBold"/>
      </w:pPr>
      <w:r w:rsidRPr="00F16CF4">
        <w:rPr>
          <w:rStyle w:val="HideTWBExt"/>
          <w:b w:val="0"/>
        </w:rPr>
        <w:t>&lt;/RepeatBlock-By&gt;</w:t>
      </w:r>
    </w:p>
    <w:p w14:paraId="3B8939F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A807C4A" w14:textId="26BA2E95" w:rsidR="00AD7135" w:rsidRPr="00F16CF4" w:rsidRDefault="00AD7135" w:rsidP="00AD7135">
      <w:pPr>
        <w:pStyle w:val="NormalBold"/>
      </w:pPr>
      <w:r w:rsidRPr="00F16CF4">
        <w:rPr>
          <w:rStyle w:val="HideTWBExt"/>
        </w:rPr>
        <w:t>&lt;Article&gt;</w:t>
      </w:r>
      <w:r w:rsidRPr="00F16CF4">
        <w:t>N.º 14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A282D96" w14:textId="77777777" w:rsidTr="00DB0550">
        <w:trPr>
          <w:trHeight w:hRule="exact" w:val="240"/>
          <w:jc w:val="center"/>
        </w:trPr>
        <w:tc>
          <w:tcPr>
            <w:tcW w:w="9752" w:type="dxa"/>
            <w:gridSpan w:val="2"/>
            <w:tcBorders>
              <w:top w:val="nil"/>
              <w:left w:val="nil"/>
              <w:bottom w:val="nil"/>
              <w:right w:val="nil"/>
            </w:tcBorders>
          </w:tcPr>
          <w:p w14:paraId="4E2CDD07" w14:textId="77777777" w:rsidR="00AD7135" w:rsidRPr="00F16CF4" w:rsidRDefault="00AD7135" w:rsidP="00DB0550"/>
        </w:tc>
      </w:tr>
      <w:tr w:rsidR="00AD7135" w:rsidRPr="00F16CF4" w14:paraId="649933A5" w14:textId="77777777" w:rsidTr="00DB0550">
        <w:trPr>
          <w:trHeight w:val="240"/>
          <w:jc w:val="center"/>
        </w:trPr>
        <w:tc>
          <w:tcPr>
            <w:tcW w:w="4876" w:type="dxa"/>
            <w:tcBorders>
              <w:top w:val="nil"/>
              <w:left w:val="nil"/>
              <w:bottom w:val="nil"/>
              <w:right w:val="nil"/>
            </w:tcBorders>
          </w:tcPr>
          <w:p w14:paraId="6269976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7E12D72" w14:textId="77777777" w:rsidR="00AD7135" w:rsidRPr="00F16CF4" w:rsidRDefault="00AD7135" w:rsidP="00DB0550">
            <w:pPr>
              <w:pStyle w:val="AmColumnHeading"/>
            </w:pPr>
            <w:r w:rsidRPr="00F16CF4">
              <w:t>Alteração</w:t>
            </w:r>
          </w:p>
        </w:tc>
      </w:tr>
      <w:tr w:rsidR="00AD7135" w:rsidRPr="00F16CF4" w14:paraId="1C37451D" w14:textId="77777777" w:rsidTr="00DB0550">
        <w:trPr>
          <w:jc w:val="center"/>
        </w:trPr>
        <w:tc>
          <w:tcPr>
            <w:tcW w:w="4876" w:type="dxa"/>
            <w:tcBorders>
              <w:top w:val="nil"/>
              <w:left w:val="nil"/>
              <w:bottom w:val="nil"/>
              <w:right w:val="nil"/>
            </w:tcBorders>
          </w:tcPr>
          <w:p w14:paraId="645F3AD9" w14:textId="77777777" w:rsidR="00AD7135" w:rsidRPr="00F16CF4" w:rsidRDefault="00AD7135" w:rsidP="00DB0550">
            <w:pPr>
              <w:pStyle w:val="Normal6a"/>
            </w:pPr>
          </w:p>
        </w:tc>
        <w:tc>
          <w:tcPr>
            <w:tcW w:w="4876" w:type="dxa"/>
            <w:tcBorders>
              <w:top w:val="nil"/>
              <w:left w:val="nil"/>
              <w:bottom w:val="nil"/>
              <w:right w:val="nil"/>
            </w:tcBorders>
          </w:tcPr>
          <w:p w14:paraId="346184FA" w14:textId="5A47BB3E" w:rsidR="00AD7135" w:rsidRPr="00F16CF4" w:rsidRDefault="00AD7135" w:rsidP="00DB0550">
            <w:pPr>
              <w:pStyle w:val="Normal6a"/>
            </w:pPr>
            <w:r w:rsidRPr="00F16CF4">
              <w:rPr>
                <w:b/>
                <w:i/>
              </w:rPr>
              <w:t>14</w:t>
            </w:r>
            <w:r w:rsidR="00A072A6">
              <w:rPr>
                <w:b/>
                <w:i/>
              </w:rPr>
              <w:noBreakHyphen/>
            </w:r>
            <w:r w:rsidRPr="00F16CF4">
              <w:rPr>
                <w:b/>
                <w:i/>
              </w:rPr>
              <w:t>A.</w:t>
            </w:r>
            <w:r w:rsidRPr="00F16CF4">
              <w:tab/>
            </w:r>
            <w:r w:rsidRPr="00F16CF4">
              <w:rPr>
                <w:b/>
                <w:i/>
              </w:rPr>
              <w:t>Insta a Comissão a assegurar a nomeação atempada do Enviado Especial da UE para a liberdade de religião ou de convicção; sublinha a importância de garantir que o Enviado Especial goze de condições adequadas em termos de continuidade, recursos e visibilidade, a fim de promover eficazmente a liberdade de religião ou de convicção em todo o mundo; salienta que a comunicação periódica de informações ao Parlamento Europeu reforçaria ainda mais a transparência e a cooperação neste domínio; incentiva a Comissão a estudar formas de, no âmbito das políticas externas e dos acordos de cooperação da UE, reforçar de forma mais coerente a defesa da liberdade religiosa enquanto direito fundamental;</w:t>
            </w:r>
          </w:p>
        </w:tc>
      </w:tr>
    </w:tbl>
    <w:p w14:paraId="0F63184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7A7B5E8" w14:textId="77777777" w:rsidR="00AD7135" w:rsidRPr="00F16CF4" w:rsidRDefault="00AD7135" w:rsidP="00AD7135">
      <w:r w:rsidRPr="00F16CF4">
        <w:rPr>
          <w:rStyle w:val="HideTWBExt"/>
        </w:rPr>
        <w:t>&lt;/Amend&gt;</w:t>
      </w:r>
    </w:p>
    <w:p w14:paraId="5417FA6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229</w:t>
      </w:r>
      <w:r w:rsidRPr="00F16CF4">
        <w:rPr>
          <w:rStyle w:val="HideTWBExt"/>
        </w:rPr>
        <w:t>&lt;/NumAm&gt;</w:t>
      </w:r>
    </w:p>
    <w:p w14:paraId="36EE9398"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79A0F4F3" w14:textId="77777777" w:rsidR="00AD7135" w:rsidRPr="00F16CF4" w:rsidRDefault="00AD7135" w:rsidP="00AD7135">
      <w:pPr>
        <w:pStyle w:val="NormalBold"/>
      </w:pPr>
      <w:r w:rsidRPr="00F16CF4">
        <w:rPr>
          <w:rStyle w:val="HideTWBExt"/>
          <w:b w:val="0"/>
        </w:rPr>
        <w:t>&lt;/RepeatBlock-By&gt;</w:t>
      </w:r>
    </w:p>
    <w:p w14:paraId="2EE1FA1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E44799C" w14:textId="1B625FFB" w:rsidR="00AD7135" w:rsidRPr="00F16CF4" w:rsidRDefault="00AD7135" w:rsidP="00AD7135">
      <w:pPr>
        <w:pStyle w:val="NormalBold"/>
      </w:pPr>
      <w:r w:rsidRPr="00F16CF4">
        <w:rPr>
          <w:rStyle w:val="HideTWBExt"/>
        </w:rPr>
        <w:t>&lt;Article&gt;</w:t>
      </w:r>
      <w:r w:rsidRPr="00F16CF4">
        <w:t>N.º 14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C79CEBD" w14:textId="77777777" w:rsidTr="00DB0550">
        <w:trPr>
          <w:trHeight w:hRule="exact" w:val="240"/>
          <w:jc w:val="center"/>
        </w:trPr>
        <w:tc>
          <w:tcPr>
            <w:tcW w:w="9752" w:type="dxa"/>
            <w:gridSpan w:val="2"/>
            <w:tcBorders>
              <w:top w:val="nil"/>
              <w:left w:val="nil"/>
              <w:bottom w:val="nil"/>
              <w:right w:val="nil"/>
            </w:tcBorders>
          </w:tcPr>
          <w:p w14:paraId="13FA1810" w14:textId="77777777" w:rsidR="00AD7135" w:rsidRPr="00F16CF4" w:rsidRDefault="00AD7135" w:rsidP="00DB0550"/>
        </w:tc>
      </w:tr>
      <w:tr w:rsidR="00AD7135" w:rsidRPr="00F16CF4" w14:paraId="77EB7B26" w14:textId="77777777" w:rsidTr="00DB0550">
        <w:trPr>
          <w:trHeight w:val="240"/>
          <w:jc w:val="center"/>
        </w:trPr>
        <w:tc>
          <w:tcPr>
            <w:tcW w:w="4876" w:type="dxa"/>
            <w:tcBorders>
              <w:top w:val="nil"/>
              <w:left w:val="nil"/>
              <w:bottom w:val="nil"/>
              <w:right w:val="nil"/>
            </w:tcBorders>
          </w:tcPr>
          <w:p w14:paraId="67FD19F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3D971B1" w14:textId="77777777" w:rsidR="00AD7135" w:rsidRPr="00F16CF4" w:rsidRDefault="00AD7135" w:rsidP="00DB0550">
            <w:pPr>
              <w:pStyle w:val="AmColumnHeading"/>
            </w:pPr>
            <w:r w:rsidRPr="00F16CF4">
              <w:t>Alteração</w:t>
            </w:r>
          </w:p>
        </w:tc>
      </w:tr>
      <w:tr w:rsidR="00AD7135" w:rsidRPr="00F16CF4" w14:paraId="0504C6E0" w14:textId="77777777" w:rsidTr="00DB0550">
        <w:trPr>
          <w:jc w:val="center"/>
        </w:trPr>
        <w:tc>
          <w:tcPr>
            <w:tcW w:w="4876" w:type="dxa"/>
            <w:tcBorders>
              <w:top w:val="nil"/>
              <w:left w:val="nil"/>
              <w:bottom w:val="nil"/>
              <w:right w:val="nil"/>
            </w:tcBorders>
          </w:tcPr>
          <w:p w14:paraId="1FE057B8" w14:textId="77777777" w:rsidR="00AD7135" w:rsidRPr="00F16CF4" w:rsidRDefault="00AD7135" w:rsidP="00DB0550">
            <w:pPr>
              <w:pStyle w:val="Normal6a"/>
            </w:pPr>
          </w:p>
        </w:tc>
        <w:tc>
          <w:tcPr>
            <w:tcW w:w="4876" w:type="dxa"/>
            <w:tcBorders>
              <w:top w:val="nil"/>
              <w:left w:val="nil"/>
              <w:bottom w:val="nil"/>
              <w:right w:val="nil"/>
            </w:tcBorders>
          </w:tcPr>
          <w:p w14:paraId="7C91EB82" w14:textId="4CBEFBD1" w:rsidR="00AD7135" w:rsidRPr="00F16CF4" w:rsidRDefault="00AD7135" w:rsidP="00DB0550">
            <w:pPr>
              <w:pStyle w:val="Normal6a"/>
            </w:pPr>
            <w:r w:rsidRPr="00F16CF4">
              <w:rPr>
                <w:b/>
                <w:i/>
              </w:rPr>
              <w:t>14</w:t>
            </w:r>
            <w:r w:rsidR="00A072A6">
              <w:rPr>
                <w:b/>
                <w:i/>
              </w:rPr>
              <w:noBreakHyphen/>
            </w:r>
            <w:r w:rsidRPr="00F16CF4">
              <w:rPr>
                <w:b/>
                <w:i/>
              </w:rPr>
              <w:t>A.</w:t>
            </w:r>
            <w:r w:rsidRPr="00F16CF4">
              <w:tab/>
            </w:r>
            <w:r w:rsidRPr="00F16CF4">
              <w:rPr>
                <w:b/>
                <w:i/>
              </w:rPr>
              <w:t>Recorda ao Representante Especial da UE para os Direitos Humanos a necessidade de proteger as comunidades cristãs (aparentemente as mais perseguidas a nível mundial) e frisa que, de acordo com a organização Open Doors, mais de 360 milhões de cristãos são vítimas de perseguição, assédio ou discriminação; lamenta profundamente, neste contexto, a profanação e a vandalização de espaços sagrados e religiosos; insta a UE e os seus Estados</w:t>
            </w:r>
            <w:r w:rsidR="00A072A6">
              <w:rPr>
                <w:b/>
                <w:i/>
              </w:rPr>
              <w:noBreakHyphen/>
            </w:r>
            <w:r w:rsidRPr="00F16CF4">
              <w:rPr>
                <w:b/>
                <w:i/>
              </w:rPr>
              <w:t>Membros a condenar todos os atos desse tipo e a defender e proteger o nosso património cristão;</w:t>
            </w:r>
          </w:p>
        </w:tc>
      </w:tr>
    </w:tbl>
    <w:p w14:paraId="234E418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C350D86" w14:textId="77777777" w:rsidR="00AD7135" w:rsidRPr="00F16CF4" w:rsidRDefault="00AD7135" w:rsidP="00AD7135">
      <w:r w:rsidRPr="00F16CF4">
        <w:rPr>
          <w:rStyle w:val="HideTWBExt"/>
        </w:rPr>
        <w:t>&lt;/Amend&gt;</w:t>
      </w:r>
    </w:p>
    <w:p w14:paraId="62E3099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230</w:t>
      </w:r>
      <w:r w:rsidRPr="00F16CF4">
        <w:rPr>
          <w:rStyle w:val="HideTWBExt"/>
        </w:rPr>
        <w:t>&lt;/NumAm&gt;</w:t>
      </w:r>
    </w:p>
    <w:p w14:paraId="3AF4EFFB" w14:textId="1188E3F8"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61A73424" w14:textId="77777777" w:rsidR="00AD7135" w:rsidRPr="00F16CF4" w:rsidRDefault="00AD7135" w:rsidP="00AD7135">
      <w:pPr>
        <w:pStyle w:val="NormalBold"/>
      </w:pPr>
      <w:r w:rsidRPr="00F16CF4">
        <w:rPr>
          <w:rStyle w:val="HideTWBExt"/>
          <w:b w:val="0"/>
        </w:rPr>
        <w:t>&lt;/RepeatBlock-By&gt;</w:t>
      </w:r>
    </w:p>
    <w:p w14:paraId="66883F9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3FD5184" w14:textId="15EE01E4" w:rsidR="00AD7135" w:rsidRPr="00F16CF4" w:rsidRDefault="00AD7135" w:rsidP="00AD7135">
      <w:pPr>
        <w:pStyle w:val="NormalBold"/>
      </w:pPr>
      <w:r w:rsidRPr="00F16CF4">
        <w:rPr>
          <w:rStyle w:val="HideTWBExt"/>
        </w:rPr>
        <w:t>&lt;Article&gt;</w:t>
      </w:r>
      <w:r w:rsidRPr="00F16CF4">
        <w:t>N.º 14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FA7FD9" w14:textId="77777777" w:rsidTr="00DB0550">
        <w:trPr>
          <w:trHeight w:hRule="exact" w:val="240"/>
          <w:jc w:val="center"/>
        </w:trPr>
        <w:tc>
          <w:tcPr>
            <w:tcW w:w="9752" w:type="dxa"/>
            <w:gridSpan w:val="2"/>
            <w:tcBorders>
              <w:top w:val="nil"/>
              <w:left w:val="nil"/>
              <w:bottom w:val="nil"/>
              <w:right w:val="nil"/>
            </w:tcBorders>
          </w:tcPr>
          <w:p w14:paraId="782CE282" w14:textId="77777777" w:rsidR="00AD7135" w:rsidRPr="00F16CF4" w:rsidRDefault="00AD7135" w:rsidP="00DB0550"/>
        </w:tc>
      </w:tr>
      <w:tr w:rsidR="00AD7135" w:rsidRPr="00F16CF4" w14:paraId="45E9261D" w14:textId="77777777" w:rsidTr="00DB0550">
        <w:trPr>
          <w:trHeight w:val="240"/>
          <w:jc w:val="center"/>
        </w:trPr>
        <w:tc>
          <w:tcPr>
            <w:tcW w:w="4876" w:type="dxa"/>
            <w:tcBorders>
              <w:top w:val="nil"/>
              <w:left w:val="nil"/>
              <w:bottom w:val="nil"/>
              <w:right w:val="nil"/>
            </w:tcBorders>
          </w:tcPr>
          <w:p w14:paraId="610793F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AC3D5AC" w14:textId="77777777" w:rsidR="00AD7135" w:rsidRPr="00F16CF4" w:rsidRDefault="00AD7135" w:rsidP="00DB0550">
            <w:pPr>
              <w:pStyle w:val="AmColumnHeading"/>
            </w:pPr>
            <w:r w:rsidRPr="00F16CF4">
              <w:t>Alteração</w:t>
            </w:r>
          </w:p>
        </w:tc>
      </w:tr>
      <w:tr w:rsidR="00AD7135" w:rsidRPr="00F16CF4" w14:paraId="6816C18F" w14:textId="77777777" w:rsidTr="00DB0550">
        <w:trPr>
          <w:jc w:val="center"/>
        </w:trPr>
        <w:tc>
          <w:tcPr>
            <w:tcW w:w="4876" w:type="dxa"/>
            <w:tcBorders>
              <w:top w:val="nil"/>
              <w:left w:val="nil"/>
              <w:bottom w:val="nil"/>
              <w:right w:val="nil"/>
            </w:tcBorders>
          </w:tcPr>
          <w:p w14:paraId="1C67FF7A" w14:textId="77777777" w:rsidR="00AD7135" w:rsidRPr="00F16CF4" w:rsidRDefault="00AD7135" w:rsidP="00DB0550">
            <w:pPr>
              <w:pStyle w:val="Normal6a"/>
            </w:pPr>
          </w:p>
        </w:tc>
        <w:tc>
          <w:tcPr>
            <w:tcW w:w="4876" w:type="dxa"/>
            <w:tcBorders>
              <w:top w:val="nil"/>
              <w:left w:val="nil"/>
              <w:bottom w:val="nil"/>
              <w:right w:val="nil"/>
            </w:tcBorders>
          </w:tcPr>
          <w:p w14:paraId="5CC0B619" w14:textId="3A978C1B" w:rsidR="00AD7135" w:rsidRPr="00F16CF4" w:rsidRDefault="00AD7135" w:rsidP="00DB0550">
            <w:pPr>
              <w:pStyle w:val="Normal6a"/>
            </w:pPr>
            <w:r w:rsidRPr="00F16CF4">
              <w:rPr>
                <w:b/>
                <w:i/>
              </w:rPr>
              <w:t>14</w:t>
            </w:r>
            <w:r w:rsidR="00A072A6">
              <w:rPr>
                <w:b/>
                <w:i/>
              </w:rPr>
              <w:noBreakHyphen/>
            </w:r>
            <w:r w:rsidRPr="00F16CF4">
              <w:rPr>
                <w:b/>
                <w:i/>
              </w:rPr>
              <w:t>A.</w:t>
            </w:r>
            <w:r w:rsidRPr="00F16CF4">
              <w:tab/>
            </w:r>
            <w:r w:rsidRPr="00F16CF4">
              <w:rPr>
                <w:b/>
                <w:i/>
              </w:rPr>
              <w:t>Condena o facto de que o cargo de Enviado Especial da UE para a promoção da liberdade de religião ou de convicção fora da UE se encontre vago há mais de um ano; insta a que o Enviado Especial seja nomeado, dotado de recursos adequados, e que o mandato, a capacidade e os deveres institucionais sejam plenamente apoiados; recorda que os deveres do Enviado Especial devem centrar</w:t>
            </w:r>
            <w:r w:rsidR="00A072A6">
              <w:rPr>
                <w:b/>
                <w:i/>
              </w:rPr>
              <w:noBreakHyphen/>
            </w:r>
            <w:r w:rsidRPr="00F16CF4">
              <w:rPr>
                <w:b/>
                <w:i/>
              </w:rPr>
              <w:t>se na promoção da liberdade de pensamento, de consciência, de religião e de convicção;</w:t>
            </w:r>
          </w:p>
        </w:tc>
      </w:tr>
    </w:tbl>
    <w:p w14:paraId="4C0C7B0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5D924A6" w14:textId="77777777" w:rsidR="00AD7135" w:rsidRPr="00F16CF4" w:rsidRDefault="00AD7135" w:rsidP="00AD7135">
      <w:r w:rsidRPr="00F16CF4">
        <w:rPr>
          <w:rStyle w:val="HideTWBExt"/>
        </w:rPr>
        <w:t>&lt;/Amend&gt;</w:t>
      </w:r>
    </w:p>
    <w:p w14:paraId="51EBB4F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231</w:t>
      </w:r>
      <w:r w:rsidRPr="00F16CF4">
        <w:rPr>
          <w:rStyle w:val="HideTWBExt"/>
        </w:rPr>
        <w:t>&lt;/NumAm&gt;</w:t>
      </w:r>
    </w:p>
    <w:p w14:paraId="5A8A404C"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4D17D61"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73C39693" w14:textId="77777777" w:rsidR="00AD7135" w:rsidRPr="00F16CF4" w:rsidRDefault="00AD7135" w:rsidP="00AD7135">
      <w:pPr>
        <w:pStyle w:val="NormalBold"/>
      </w:pPr>
      <w:r w:rsidRPr="00F16CF4">
        <w:rPr>
          <w:rStyle w:val="HideTWBExt"/>
          <w:b w:val="0"/>
        </w:rPr>
        <w:t>&lt;/RepeatBlock-By&gt;</w:t>
      </w:r>
    </w:p>
    <w:p w14:paraId="3174894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EC336A4" w14:textId="49E1EC00" w:rsidR="00AD7135" w:rsidRPr="00F16CF4" w:rsidRDefault="00AD7135" w:rsidP="00AD7135">
      <w:pPr>
        <w:pStyle w:val="NormalBold"/>
      </w:pPr>
      <w:r w:rsidRPr="00F16CF4">
        <w:rPr>
          <w:rStyle w:val="HideTWBExt"/>
        </w:rPr>
        <w:t>&lt;Article&gt;</w:t>
      </w:r>
      <w:r w:rsidRPr="00F16CF4">
        <w:t>N.º 14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A314990" w14:textId="77777777" w:rsidTr="00DB0550">
        <w:trPr>
          <w:trHeight w:hRule="exact" w:val="240"/>
          <w:jc w:val="center"/>
        </w:trPr>
        <w:tc>
          <w:tcPr>
            <w:tcW w:w="9752" w:type="dxa"/>
            <w:gridSpan w:val="2"/>
            <w:tcBorders>
              <w:top w:val="nil"/>
              <w:left w:val="nil"/>
              <w:bottom w:val="nil"/>
              <w:right w:val="nil"/>
            </w:tcBorders>
          </w:tcPr>
          <w:p w14:paraId="02142738" w14:textId="77777777" w:rsidR="00AD7135" w:rsidRPr="00F16CF4" w:rsidRDefault="00AD7135" w:rsidP="00DB0550"/>
        </w:tc>
      </w:tr>
      <w:tr w:rsidR="00AD7135" w:rsidRPr="00F16CF4" w14:paraId="2CB44440" w14:textId="77777777" w:rsidTr="00DB0550">
        <w:trPr>
          <w:trHeight w:val="240"/>
          <w:jc w:val="center"/>
        </w:trPr>
        <w:tc>
          <w:tcPr>
            <w:tcW w:w="4876" w:type="dxa"/>
            <w:tcBorders>
              <w:top w:val="nil"/>
              <w:left w:val="nil"/>
              <w:bottom w:val="nil"/>
              <w:right w:val="nil"/>
            </w:tcBorders>
          </w:tcPr>
          <w:p w14:paraId="2FDFF85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E465EEB" w14:textId="77777777" w:rsidR="00AD7135" w:rsidRPr="00F16CF4" w:rsidRDefault="00AD7135" w:rsidP="00DB0550">
            <w:pPr>
              <w:pStyle w:val="AmColumnHeading"/>
            </w:pPr>
            <w:r w:rsidRPr="00F16CF4">
              <w:t>Alteração</w:t>
            </w:r>
          </w:p>
        </w:tc>
      </w:tr>
      <w:tr w:rsidR="00AD7135" w:rsidRPr="00F16CF4" w14:paraId="483502F0" w14:textId="77777777" w:rsidTr="00DB0550">
        <w:trPr>
          <w:jc w:val="center"/>
        </w:trPr>
        <w:tc>
          <w:tcPr>
            <w:tcW w:w="4876" w:type="dxa"/>
            <w:tcBorders>
              <w:top w:val="nil"/>
              <w:left w:val="nil"/>
              <w:bottom w:val="nil"/>
              <w:right w:val="nil"/>
            </w:tcBorders>
          </w:tcPr>
          <w:p w14:paraId="1AAB0DCA" w14:textId="77777777" w:rsidR="00AD7135" w:rsidRPr="00F16CF4" w:rsidRDefault="00AD7135" w:rsidP="00DB0550">
            <w:pPr>
              <w:pStyle w:val="Normal6a"/>
            </w:pPr>
          </w:p>
        </w:tc>
        <w:tc>
          <w:tcPr>
            <w:tcW w:w="4876" w:type="dxa"/>
            <w:tcBorders>
              <w:top w:val="nil"/>
              <w:left w:val="nil"/>
              <w:bottom w:val="nil"/>
              <w:right w:val="nil"/>
            </w:tcBorders>
          </w:tcPr>
          <w:p w14:paraId="2F3CBD40" w14:textId="3BA5E882" w:rsidR="00AD7135" w:rsidRPr="00F16CF4" w:rsidRDefault="00AD7135" w:rsidP="00DB0550">
            <w:pPr>
              <w:pStyle w:val="Normal6a"/>
            </w:pPr>
            <w:r w:rsidRPr="00F16CF4">
              <w:rPr>
                <w:b/>
                <w:i/>
              </w:rPr>
              <w:t>14</w:t>
            </w:r>
            <w:r w:rsidR="00A072A6">
              <w:rPr>
                <w:b/>
                <w:i/>
              </w:rPr>
              <w:noBreakHyphen/>
            </w:r>
            <w:r w:rsidRPr="00F16CF4">
              <w:rPr>
                <w:b/>
                <w:i/>
              </w:rPr>
              <w:t>A.</w:t>
            </w:r>
            <w:r w:rsidRPr="00F16CF4">
              <w:tab/>
            </w:r>
            <w:r w:rsidRPr="00F16CF4">
              <w:rPr>
                <w:b/>
                <w:i/>
              </w:rPr>
              <w:t>Realça, com preocupação, que o Representante Especial da UE para os Direitos Humanos deve dispor de recursos suficientes para realizar o seu trabalho de forma eficaz, e salienta que a transparência e a visibilidade limitadas — nomeadamente a ausência de divulgação pública das visitas aos países, do programa de trabalho e das prioridades, ou a falta de uma página Web específica — podem prejudicar o escrutínio público e a responsabilização;</w:t>
            </w:r>
          </w:p>
        </w:tc>
      </w:tr>
    </w:tbl>
    <w:p w14:paraId="34BE7DF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AF433B9" w14:textId="77777777" w:rsidR="00AD7135" w:rsidRPr="00F16CF4" w:rsidRDefault="00AD7135" w:rsidP="00AD7135">
      <w:r w:rsidRPr="00F16CF4">
        <w:rPr>
          <w:rStyle w:val="HideTWBExt"/>
        </w:rPr>
        <w:t>&lt;/Amend&gt;</w:t>
      </w:r>
    </w:p>
    <w:p w14:paraId="16E992D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232</w:t>
      </w:r>
      <w:r w:rsidRPr="00F16CF4">
        <w:rPr>
          <w:rStyle w:val="HideTWBExt"/>
        </w:rPr>
        <w:t>&lt;/NumAm&gt;</w:t>
      </w:r>
    </w:p>
    <w:p w14:paraId="19B2577D"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9D3060B" w14:textId="77777777" w:rsidR="00AD7135" w:rsidRPr="00F16CF4" w:rsidRDefault="00AD7135" w:rsidP="00AD7135">
      <w:pPr>
        <w:pStyle w:val="NormalBold"/>
      </w:pPr>
      <w:r w:rsidRPr="00F16CF4">
        <w:rPr>
          <w:rStyle w:val="HideTWBExt"/>
          <w:b w:val="0"/>
        </w:rPr>
        <w:t>&lt;/RepeatBlock-By&gt;</w:t>
      </w:r>
    </w:p>
    <w:p w14:paraId="5F9BC9C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983439" w14:textId="77777777" w:rsidR="00AD7135" w:rsidRPr="00F16CF4" w:rsidRDefault="00AD7135" w:rsidP="00AD7135">
      <w:pPr>
        <w:pStyle w:val="NormalBold"/>
      </w:pPr>
      <w:r w:rsidRPr="00F16CF4">
        <w:rPr>
          <w:rStyle w:val="HideTWBExt"/>
        </w:rPr>
        <w:t>&lt;Article&gt;</w:t>
      </w:r>
      <w:r w:rsidRPr="00F16CF4">
        <w:t>N.º 15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5832E8" w14:textId="77777777" w:rsidTr="00DB0550">
        <w:trPr>
          <w:trHeight w:hRule="exact" w:val="240"/>
          <w:jc w:val="center"/>
        </w:trPr>
        <w:tc>
          <w:tcPr>
            <w:tcW w:w="9752" w:type="dxa"/>
            <w:gridSpan w:val="2"/>
            <w:tcBorders>
              <w:top w:val="nil"/>
              <w:left w:val="nil"/>
              <w:bottom w:val="nil"/>
              <w:right w:val="nil"/>
            </w:tcBorders>
          </w:tcPr>
          <w:p w14:paraId="48186E9C" w14:textId="77777777" w:rsidR="00AD7135" w:rsidRPr="00F16CF4" w:rsidRDefault="00AD7135" w:rsidP="00DB0550"/>
        </w:tc>
      </w:tr>
      <w:tr w:rsidR="00AD7135" w:rsidRPr="00F16CF4" w14:paraId="63554C63" w14:textId="77777777" w:rsidTr="00DB0550">
        <w:trPr>
          <w:trHeight w:val="240"/>
          <w:jc w:val="center"/>
        </w:trPr>
        <w:tc>
          <w:tcPr>
            <w:tcW w:w="4876" w:type="dxa"/>
            <w:tcBorders>
              <w:top w:val="nil"/>
              <w:left w:val="nil"/>
              <w:bottom w:val="nil"/>
              <w:right w:val="nil"/>
            </w:tcBorders>
          </w:tcPr>
          <w:p w14:paraId="0EA5DF2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C6D9762" w14:textId="77777777" w:rsidR="00AD7135" w:rsidRPr="00F16CF4" w:rsidRDefault="00AD7135" w:rsidP="00DB0550">
            <w:pPr>
              <w:pStyle w:val="AmColumnHeading"/>
            </w:pPr>
            <w:r w:rsidRPr="00F16CF4">
              <w:t>Alteração</w:t>
            </w:r>
          </w:p>
        </w:tc>
      </w:tr>
      <w:tr w:rsidR="00AD7135" w:rsidRPr="00F16CF4" w14:paraId="6FC2E8B7" w14:textId="77777777" w:rsidTr="00DB0550">
        <w:trPr>
          <w:jc w:val="center"/>
        </w:trPr>
        <w:tc>
          <w:tcPr>
            <w:tcW w:w="4876" w:type="dxa"/>
            <w:tcBorders>
              <w:top w:val="nil"/>
              <w:left w:val="nil"/>
              <w:bottom w:val="nil"/>
              <w:right w:val="nil"/>
            </w:tcBorders>
          </w:tcPr>
          <w:p w14:paraId="5A605E3C" w14:textId="77777777" w:rsidR="00AD7135" w:rsidRPr="00F16CF4" w:rsidRDefault="00AD7135" w:rsidP="00DB0550">
            <w:pPr>
              <w:pStyle w:val="Normal6a"/>
            </w:pPr>
            <w:r w:rsidRPr="00F16CF4">
              <w:t>15.</w:t>
            </w:r>
            <w:r w:rsidRPr="00F16CF4">
              <w:tab/>
              <w:t xml:space="preserve">Sublinha a importância crucial dos acordos internacionais, incluindo os acordos de associação e de comércio, e de instrumentos como o sistema de preferências generalizadas (SPG) e o SPG+ para pôr os direitos humanos e as normas democráticas no centro das relações da UE com os países terceiros, para incentivar e supervisionar o cumprimento destas normas </w:t>
            </w:r>
            <w:r w:rsidRPr="00F16CF4">
              <w:rPr>
                <w:b/>
                <w:i/>
              </w:rPr>
              <w:t>e para aplicar a condicionalidade em matéria de</w:t>
            </w:r>
            <w:r w:rsidRPr="00F16CF4">
              <w:t xml:space="preserve"> direitos humanos </w:t>
            </w:r>
            <w:r w:rsidRPr="00F16CF4">
              <w:rPr>
                <w:b/>
                <w:i/>
              </w:rPr>
              <w:t>na política externa da UE</w:t>
            </w:r>
            <w:r w:rsidRPr="00F16CF4">
              <w:t>;</w:t>
            </w:r>
          </w:p>
        </w:tc>
        <w:tc>
          <w:tcPr>
            <w:tcW w:w="4876" w:type="dxa"/>
            <w:tcBorders>
              <w:top w:val="nil"/>
              <w:left w:val="nil"/>
              <w:bottom w:val="nil"/>
              <w:right w:val="nil"/>
            </w:tcBorders>
          </w:tcPr>
          <w:p w14:paraId="3E0C0FB2" w14:textId="77777777" w:rsidR="00AD7135" w:rsidRPr="00F16CF4" w:rsidRDefault="00AD7135" w:rsidP="00DB0550">
            <w:pPr>
              <w:pStyle w:val="Normal6a"/>
            </w:pPr>
            <w:r w:rsidRPr="00F16CF4">
              <w:t>15.</w:t>
            </w:r>
            <w:r w:rsidRPr="00F16CF4">
              <w:tab/>
              <w:t>Sublinha a importância crucial dos acordos internacionais, incluindo os acordos de associação e de comércio, e de instrumentos como o sistema de preferências generalizadas (SPG) e o SPG+ para pôr os direitos humanos e as normas democráticas no centro das relações da UE com os países terceiros, para incentivar e supervisionar o cumprimento destas normas</w:t>
            </w:r>
            <w:r w:rsidRPr="00F16CF4">
              <w:rPr>
                <w:b/>
                <w:i/>
              </w:rPr>
              <w:t>; reitera o seu apelo para a integração de avaliações dos</w:t>
            </w:r>
            <w:r w:rsidRPr="00F16CF4">
              <w:t xml:space="preserve"> direitos humanos </w:t>
            </w:r>
            <w:r w:rsidRPr="00F16CF4">
              <w:rPr>
                <w:b/>
                <w:i/>
              </w:rPr>
              <w:t>e o aditamento de cláusulas sólidas em matéria de direitos humanos nos acordos entre a UE e países terceiros, apoiadas por um conjunto de parâmetros de referência bem definidos e procedimentos a seguir em caso de violações</w:t>
            </w:r>
            <w:r w:rsidRPr="00F16CF4">
              <w:t xml:space="preserve">; </w:t>
            </w:r>
            <w:r w:rsidRPr="00F16CF4">
              <w:rPr>
                <w:b/>
                <w:i/>
              </w:rPr>
              <w:t>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w:t>
            </w:r>
          </w:p>
        </w:tc>
      </w:tr>
    </w:tbl>
    <w:p w14:paraId="2366B88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6C108CD" w14:textId="77777777" w:rsidR="00AD7135" w:rsidRPr="00F16CF4" w:rsidRDefault="00AD7135" w:rsidP="00AD7135">
      <w:r w:rsidRPr="00F16CF4">
        <w:rPr>
          <w:rStyle w:val="HideTWBExt"/>
        </w:rPr>
        <w:t>&lt;/Amend&gt;</w:t>
      </w:r>
    </w:p>
    <w:p w14:paraId="1E23A10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233</w:t>
      </w:r>
      <w:r w:rsidRPr="00F16CF4">
        <w:rPr>
          <w:rStyle w:val="HideTWBExt"/>
        </w:rPr>
        <w:t>&lt;/NumAm&gt;</w:t>
      </w:r>
    </w:p>
    <w:p w14:paraId="57E5C95C"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256AA843" w14:textId="77777777" w:rsidR="00AD7135" w:rsidRPr="00F16CF4" w:rsidRDefault="00AD7135" w:rsidP="00AD7135">
      <w:pPr>
        <w:pStyle w:val="NormalBold"/>
      </w:pPr>
      <w:r w:rsidRPr="00F16CF4">
        <w:rPr>
          <w:rStyle w:val="HideTWBExt"/>
          <w:b w:val="0"/>
        </w:rPr>
        <w:t>&lt;/RepeatBlock-By&gt;</w:t>
      </w:r>
    </w:p>
    <w:p w14:paraId="07C5E40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DC9207B" w14:textId="77777777" w:rsidR="00AD7135" w:rsidRPr="00F16CF4" w:rsidRDefault="00AD7135" w:rsidP="00AD7135">
      <w:pPr>
        <w:pStyle w:val="NormalBold"/>
      </w:pPr>
      <w:r w:rsidRPr="00F16CF4">
        <w:rPr>
          <w:rStyle w:val="HideTWBExt"/>
        </w:rPr>
        <w:t>&lt;Article&gt;</w:t>
      </w:r>
      <w:r w:rsidRPr="00F16CF4">
        <w:t>N.º 15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7FAA267" w14:textId="77777777" w:rsidTr="00DB0550">
        <w:trPr>
          <w:trHeight w:hRule="exact" w:val="240"/>
          <w:jc w:val="center"/>
        </w:trPr>
        <w:tc>
          <w:tcPr>
            <w:tcW w:w="9752" w:type="dxa"/>
            <w:gridSpan w:val="2"/>
            <w:tcBorders>
              <w:top w:val="nil"/>
              <w:left w:val="nil"/>
              <w:bottom w:val="nil"/>
              <w:right w:val="nil"/>
            </w:tcBorders>
          </w:tcPr>
          <w:p w14:paraId="37EFDCE9" w14:textId="77777777" w:rsidR="00AD7135" w:rsidRPr="00F16CF4" w:rsidRDefault="00AD7135" w:rsidP="00DB0550"/>
        </w:tc>
      </w:tr>
      <w:tr w:rsidR="00AD7135" w:rsidRPr="00F16CF4" w14:paraId="321CA7E7" w14:textId="77777777" w:rsidTr="00DB0550">
        <w:trPr>
          <w:trHeight w:val="240"/>
          <w:jc w:val="center"/>
        </w:trPr>
        <w:tc>
          <w:tcPr>
            <w:tcW w:w="4876" w:type="dxa"/>
            <w:tcBorders>
              <w:top w:val="nil"/>
              <w:left w:val="nil"/>
              <w:bottom w:val="nil"/>
              <w:right w:val="nil"/>
            </w:tcBorders>
          </w:tcPr>
          <w:p w14:paraId="3534EF0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AC2E6CA" w14:textId="77777777" w:rsidR="00AD7135" w:rsidRPr="00F16CF4" w:rsidRDefault="00AD7135" w:rsidP="00DB0550">
            <w:pPr>
              <w:pStyle w:val="AmColumnHeading"/>
            </w:pPr>
            <w:r w:rsidRPr="00F16CF4">
              <w:t>Alteração</w:t>
            </w:r>
          </w:p>
        </w:tc>
      </w:tr>
      <w:tr w:rsidR="00AD7135" w:rsidRPr="00F16CF4" w14:paraId="3FE1E751" w14:textId="77777777" w:rsidTr="00DB0550">
        <w:trPr>
          <w:jc w:val="center"/>
        </w:trPr>
        <w:tc>
          <w:tcPr>
            <w:tcW w:w="4876" w:type="dxa"/>
            <w:tcBorders>
              <w:top w:val="nil"/>
              <w:left w:val="nil"/>
              <w:bottom w:val="nil"/>
              <w:right w:val="nil"/>
            </w:tcBorders>
          </w:tcPr>
          <w:p w14:paraId="10621E90" w14:textId="77777777" w:rsidR="00AD7135" w:rsidRPr="00F16CF4" w:rsidRDefault="00AD7135" w:rsidP="00DB0550">
            <w:pPr>
              <w:pStyle w:val="Normal6a"/>
            </w:pPr>
            <w:r w:rsidRPr="00F16CF4">
              <w:t>15.</w:t>
            </w:r>
            <w:r w:rsidRPr="00F16CF4">
              <w:tab/>
              <w:t>Sublinha a importância crucial dos acordos internacionais, incluindo os acordos de associação e de comércio, e de instrumentos como o sistema de preferências generalizadas (SPG) e o SPG+ para pôr os direitos humanos e as normas democráticas no centro das relações da UE com os países terceiros, para incentivar e supervisionar o cumprimento destas normas e para aplicar a condicionalidade em matéria de direitos humanos na política externa da UE;</w:t>
            </w:r>
          </w:p>
        </w:tc>
        <w:tc>
          <w:tcPr>
            <w:tcW w:w="4876" w:type="dxa"/>
            <w:tcBorders>
              <w:top w:val="nil"/>
              <w:left w:val="nil"/>
              <w:bottom w:val="nil"/>
              <w:right w:val="nil"/>
            </w:tcBorders>
          </w:tcPr>
          <w:p w14:paraId="1F3B4565" w14:textId="77777777" w:rsidR="00AD7135" w:rsidRPr="00F16CF4" w:rsidRDefault="00AD7135" w:rsidP="00DB0550">
            <w:pPr>
              <w:pStyle w:val="Normal6a"/>
            </w:pPr>
            <w:r w:rsidRPr="00F16CF4">
              <w:t>15.</w:t>
            </w:r>
            <w:r w:rsidRPr="00F16CF4">
              <w:tab/>
              <w:t xml:space="preserve">Sublinha a importância crucial dos acordos internacionais, incluindo os acordos de associação e de comércio, e de instrumentos como o sistema de preferências generalizadas (SPG) e o SPG+ para pôr os direitos humanos e as normas democráticas no centro das relações da UE com os países terceiros, para incentivar e supervisionar o cumprimento destas normas e para aplicar a condicionalidade em matéria de direitos humanos na política externa da UE; </w:t>
            </w:r>
            <w:r w:rsidRPr="00F16CF4">
              <w:rPr>
                <w:b/>
                <w:i/>
              </w:rPr>
              <w:t>salienta que há que recorrer à possibilidade de suspender os acordos em caso de violação das cláusulas relativas aos direitos humanos;</w:t>
            </w:r>
          </w:p>
        </w:tc>
      </w:tr>
    </w:tbl>
    <w:p w14:paraId="5873EE0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27FA06A" w14:textId="77777777" w:rsidR="00AD7135" w:rsidRPr="00F16CF4" w:rsidRDefault="00AD7135" w:rsidP="00AD7135">
      <w:r w:rsidRPr="00F16CF4">
        <w:rPr>
          <w:rStyle w:val="HideTWBExt"/>
        </w:rPr>
        <w:t>&lt;/Amend&gt;</w:t>
      </w:r>
    </w:p>
    <w:p w14:paraId="6AEB9C0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234</w:t>
      </w:r>
      <w:r w:rsidRPr="00F16CF4">
        <w:rPr>
          <w:rStyle w:val="HideTWBExt"/>
        </w:rPr>
        <w:t>&lt;/NumAm&gt;</w:t>
      </w:r>
    </w:p>
    <w:p w14:paraId="6BCD1BD8" w14:textId="77777777" w:rsidR="00AD7135" w:rsidRPr="00F16CF4" w:rsidRDefault="00AD7135" w:rsidP="00AD7135">
      <w:pPr>
        <w:pStyle w:val="NormalBold"/>
      </w:pPr>
      <w:r w:rsidRPr="00F16CF4">
        <w:rPr>
          <w:rStyle w:val="HideTWBExt"/>
          <w:b w:val="0"/>
        </w:rPr>
        <w:t>&lt;RepeatBlock-By&gt;&lt;Members&gt;</w:t>
      </w:r>
      <w:r w:rsidRPr="00F16CF4">
        <w:t>Marion Maréchal</w:t>
      </w:r>
      <w:r w:rsidRPr="00F16CF4">
        <w:rPr>
          <w:rStyle w:val="HideTWBExt"/>
          <w:b w:val="0"/>
        </w:rPr>
        <w:t>&lt;/Members&gt;</w:t>
      </w:r>
    </w:p>
    <w:p w14:paraId="36B217F1" w14:textId="77777777" w:rsidR="00AD7135" w:rsidRPr="00F16CF4" w:rsidRDefault="00AD7135" w:rsidP="00AD7135">
      <w:pPr>
        <w:pStyle w:val="NormalBold"/>
      </w:pPr>
      <w:r w:rsidRPr="00F16CF4">
        <w:rPr>
          <w:rStyle w:val="HideTWBExt"/>
          <w:b w:val="0"/>
        </w:rPr>
        <w:t>&lt;/RepeatBlock-By&gt;</w:t>
      </w:r>
    </w:p>
    <w:p w14:paraId="694D56B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705507F" w14:textId="77777777" w:rsidR="00AD7135" w:rsidRPr="00F16CF4" w:rsidRDefault="00AD7135" w:rsidP="00AD7135">
      <w:pPr>
        <w:pStyle w:val="NormalBold"/>
      </w:pPr>
      <w:r w:rsidRPr="00F16CF4">
        <w:rPr>
          <w:rStyle w:val="HideTWBExt"/>
        </w:rPr>
        <w:t>&lt;Article&gt;</w:t>
      </w:r>
      <w:r w:rsidRPr="00F16CF4">
        <w:t>Ponto 15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4C42351" w14:textId="77777777" w:rsidTr="00DB0550">
        <w:trPr>
          <w:trHeight w:hRule="exact" w:val="240"/>
          <w:jc w:val="center"/>
        </w:trPr>
        <w:tc>
          <w:tcPr>
            <w:tcW w:w="9752" w:type="dxa"/>
            <w:gridSpan w:val="2"/>
            <w:tcBorders>
              <w:top w:val="nil"/>
              <w:left w:val="nil"/>
              <w:bottom w:val="nil"/>
              <w:right w:val="nil"/>
            </w:tcBorders>
          </w:tcPr>
          <w:p w14:paraId="01EE0F0D" w14:textId="77777777" w:rsidR="00AD7135" w:rsidRPr="00F16CF4" w:rsidRDefault="00AD7135" w:rsidP="00DB0550"/>
        </w:tc>
      </w:tr>
      <w:tr w:rsidR="00AD7135" w:rsidRPr="00F16CF4" w14:paraId="2B6B5545" w14:textId="77777777" w:rsidTr="00DB0550">
        <w:trPr>
          <w:trHeight w:val="240"/>
          <w:jc w:val="center"/>
        </w:trPr>
        <w:tc>
          <w:tcPr>
            <w:tcW w:w="4876" w:type="dxa"/>
            <w:tcBorders>
              <w:top w:val="nil"/>
              <w:left w:val="nil"/>
              <w:bottom w:val="nil"/>
              <w:right w:val="nil"/>
            </w:tcBorders>
          </w:tcPr>
          <w:p w14:paraId="138B99B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D95EB28" w14:textId="77777777" w:rsidR="00AD7135" w:rsidRPr="00F16CF4" w:rsidRDefault="00AD7135" w:rsidP="00DB0550">
            <w:pPr>
              <w:pStyle w:val="AmColumnHeading"/>
            </w:pPr>
            <w:r w:rsidRPr="00F16CF4">
              <w:t>Alteração</w:t>
            </w:r>
          </w:p>
        </w:tc>
      </w:tr>
      <w:tr w:rsidR="00AD7135" w:rsidRPr="00F16CF4" w14:paraId="0A525D25" w14:textId="77777777" w:rsidTr="00DB0550">
        <w:trPr>
          <w:jc w:val="center"/>
        </w:trPr>
        <w:tc>
          <w:tcPr>
            <w:tcW w:w="4876" w:type="dxa"/>
            <w:tcBorders>
              <w:top w:val="nil"/>
              <w:left w:val="nil"/>
              <w:bottom w:val="nil"/>
              <w:right w:val="nil"/>
            </w:tcBorders>
          </w:tcPr>
          <w:p w14:paraId="4FB2F5BB" w14:textId="77777777" w:rsidR="00AD7135" w:rsidRPr="00F16CF4" w:rsidRDefault="00AD7135" w:rsidP="00DB0550">
            <w:pPr>
              <w:pStyle w:val="Normal6a"/>
            </w:pPr>
            <w:r w:rsidRPr="00F16CF4">
              <w:t>15.</w:t>
            </w:r>
            <w:r w:rsidRPr="00F16CF4">
              <w:tab/>
              <w:t xml:space="preserve">Sublinha a importância crucial dos acordos internacionais, incluindo os acordos de associação e de comércio, e de instrumentos como o sistema de preferências generalizadas (SPG) e o SPG+ </w:t>
            </w:r>
            <w:r w:rsidRPr="00F16CF4">
              <w:rPr>
                <w:b/>
                <w:i/>
              </w:rPr>
              <w:t>para pôr os direitos humanos e as normas democráticas no centro das relações da UE com os países terceiros, para incentivar e supervisionar o cumprimento destas normas e para aplicar a condicionalidade em matéria de direitos humanos na política externa da UE;</w:t>
            </w:r>
          </w:p>
        </w:tc>
        <w:tc>
          <w:tcPr>
            <w:tcW w:w="4876" w:type="dxa"/>
            <w:tcBorders>
              <w:top w:val="nil"/>
              <w:left w:val="nil"/>
              <w:bottom w:val="nil"/>
              <w:right w:val="nil"/>
            </w:tcBorders>
          </w:tcPr>
          <w:p w14:paraId="1F89F395" w14:textId="77777777" w:rsidR="00AD7135" w:rsidRPr="00F16CF4" w:rsidRDefault="00AD7135" w:rsidP="00DB0550">
            <w:pPr>
              <w:pStyle w:val="Normal6a"/>
            </w:pPr>
            <w:r w:rsidRPr="00F16CF4">
              <w:t>15.</w:t>
            </w:r>
            <w:r w:rsidRPr="00F16CF4">
              <w:tab/>
              <w:t>Sublinha a importância crucial dos acordos internacionais, incluindo os acordos de associação e de comércio, e de instrumentos como o sistema de preferências generalizadas (SPG) e o SPG+</w:t>
            </w:r>
            <w:r w:rsidRPr="00F16CF4">
              <w:rPr>
                <w:b/>
                <w:i/>
              </w:rPr>
              <w:t>; insiste, porém, no facto de que os acordos comerciais devem, em primeiro lugar, ter como objetivo a prosperidade económica dos cidadãos europeus e não ser utilizados de forma abusiva para exercer pressão ideológica. </w:t>
            </w:r>
          </w:p>
        </w:tc>
      </w:tr>
    </w:tbl>
    <w:p w14:paraId="14CC08E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{FR}</w:t>
      </w:r>
      <w:r w:rsidRPr="00F16CF4">
        <w:t>fr</w:t>
      </w:r>
      <w:r w:rsidRPr="00F16CF4">
        <w:rPr>
          <w:rStyle w:val="HideTWBExt"/>
        </w:rPr>
        <w:t>&lt;/Original&gt;</w:t>
      </w:r>
    </w:p>
    <w:p w14:paraId="727DF25C" w14:textId="77777777" w:rsidR="00AD7135" w:rsidRPr="00F16CF4" w:rsidRDefault="00AD7135" w:rsidP="00AD7135">
      <w:r w:rsidRPr="00F16CF4">
        <w:rPr>
          <w:rStyle w:val="HideTWBExt"/>
        </w:rPr>
        <w:t>&lt;/Amend&gt;</w:t>
      </w:r>
    </w:p>
    <w:p w14:paraId="4BCD72D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235</w:t>
      </w:r>
      <w:r w:rsidRPr="00F16CF4">
        <w:rPr>
          <w:rStyle w:val="HideTWBExt"/>
        </w:rPr>
        <w:t>&lt;/NumAm&gt;</w:t>
      </w:r>
    </w:p>
    <w:p w14:paraId="23BC93CE"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47F018F" w14:textId="77777777" w:rsidR="00AD7135" w:rsidRPr="00F16CF4" w:rsidRDefault="00AD7135" w:rsidP="00AD7135">
      <w:pPr>
        <w:pStyle w:val="NormalBold"/>
      </w:pPr>
      <w:r w:rsidRPr="00F16CF4">
        <w:rPr>
          <w:rStyle w:val="HideTWBExt"/>
          <w:b w:val="0"/>
        </w:rPr>
        <w:t>&lt;/RepeatBlock-By&gt;</w:t>
      </w:r>
    </w:p>
    <w:p w14:paraId="676B758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087DCA9" w14:textId="77777777" w:rsidR="00AD7135" w:rsidRPr="00F16CF4" w:rsidRDefault="00AD7135" w:rsidP="00AD7135">
      <w:pPr>
        <w:pStyle w:val="NormalBold"/>
      </w:pPr>
      <w:r w:rsidRPr="00F16CF4">
        <w:rPr>
          <w:rStyle w:val="HideTWBExt"/>
        </w:rPr>
        <w:t>&lt;Article&gt;</w:t>
      </w:r>
      <w:r w:rsidRPr="00F16CF4">
        <w:t>N.º 15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D69939A" w14:textId="77777777" w:rsidTr="00DB0550">
        <w:trPr>
          <w:trHeight w:hRule="exact" w:val="240"/>
          <w:jc w:val="center"/>
        </w:trPr>
        <w:tc>
          <w:tcPr>
            <w:tcW w:w="9752" w:type="dxa"/>
            <w:gridSpan w:val="2"/>
            <w:tcBorders>
              <w:top w:val="nil"/>
              <w:left w:val="nil"/>
              <w:bottom w:val="nil"/>
              <w:right w:val="nil"/>
            </w:tcBorders>
          </w:tcPr>
          <w:p w14:paraId="17291078" w14:textId="77777777" w:rsidR="00AD7135" w:rsidRPr="00F16CF4" w:rsidRDefault="00AD7135" w:rsidP="00DB0550"/>
        </w:tc>
      </w:tr>
      <w:tr w:rsidR="00AD7135" w:rsidRPr="00F16CF4" w14:paraId="70069E95" w14:textId="77777777" w:rsidTr="00DB0550">
        <w:trPr>
          <w:trHeight w:val="240"/>
          <w:jc w:val="center"/>
        </w:trPr>
        <w:tc>
          <w:tcPr>
            <w:tcW w:w="4876" w:type="dxa"/>
            <w:tcBorders>
              <w:top w:val="nil"/>
              <w:left w:val="nil"/>
              <w:bottom w:val="nil"/>
              <w:right w:val="nil"/>
            </w:tcBorders>
          </w:tcPr>
          <w:p w14:paraId="765043C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044F20D" w14:textId="77777777" w:rsidR="00AD7135" w:rsidRPr="00F16CF4" w:rsidRDefault="00AD7135" w:rsidP="00DB0550">
            <w:pPr>
              <w:pStyle w:val="AmColumnHeading"/>
            </w:pPr>
            <w:r w:rsidRPr="00F16CF4">
              <w:t>Alteração</w:t>
            </w:r>
          </w:p>
        </w:tc>
      </w:tr>
      <w:tr w:rsidR="00AD7135" w:rsidRPr="00F16CF4" w14:paraId="6062F2B2" w14:textId="77777777" w:rsidTr="00DB0550">
        <w:trPr>
          <w:jc w:val="center"/>
        </w:trPr>
        <w:tc>
          <w:tcPr>
            <w:tcW w:w="4876" w:type="dxa"/>
            <w:tcBorders>
              <w:top w:val="nil"/>
              <w:left w:val="nil"/>
              <w:bottom w:val="nil"/>
              <w:right w:val="nil"/>
            </w:tcBorders>
          </w:tcPr>
          <w:p w14:paraId="48FEAD5F" w14:textId="77777777" w:rsidR="00AD7135" w:rsidRPr="00F16CF4" w:rsidRDefault="00AD7135" w:rsidP="00DB0550">
            <w:pPr>
              <w:pStyle w:val="Normal6a"/>
            </w:pPr>
            <w:r w:rsidRPr="00F16CF4">
              <w:t>15.</w:t>
            </w:r>
            <w:r w:rsidRPr="00F16CF4">
              <w:tab/>
            </w:r>
            <w:r w:rsidRPr="00F16CF4">
              <w:rPr>
                <w:b/>
                <w:i/>
              </w:rPr>
              <w:t>Sublinha a importância crucial dos acordos internacionais, incluindo os acordos de associação e de comércio, e de instrumentos como o sistema de preferências generalizadas (SPG) e o SPG+ para pôr os direitos humanos e as normas democráticas no centro das</w:t>
            </w:r>
            <w:r w:rsidRPr="00F16CF4">
              <w:t xml:space="preserve"> relações </w:t>
            </w:r>
            <w:r w:rsidRPr="00F16CF4">
              <w:rPr>
                <w:b/>
                <w:i/>
              </w:rPr>
              <w:t>da UE com os países terceiros, para incentivar e supervisionar o cumprimento destas normas e para aplicar a condicionalidade em matéria de direitos humanos na política externa da UE</w:t>
            </w:r>
            <w:r w:rsidRPr="00F16CF4">
              <w:t>;</w:t>
            </w:r>
          </w:p>
        </w:tc>
        <w:tc>
          <w:tcPr>
            <w:tcW w:w="4876" w:type="dxa"/>
            <w:tcBorders>
              <w:top w:val="nil"/>
              <w:left w:val="nil"/>
              <w:bottom w:val="nil"/>
              <w:right w:val="nil"/>
            </w:tcBorders>
          </w:tcPr>
          <w:p w14:paraId="6D4DE54F" w14:textId="77777777" w:rsidR="00AD7135" w:rsidRPr="00F16CF4" w:rsidRDefault="00AD7135" w:rsidP="00DB0550">
            <w:pPr>
              <w:pStyle w:val="Normal6a"/>
            </w:pPr>
            <w:r w:rsidRPr="00F16CF4">
              <w:t>15.</w:t>
            </w:r>
            <w:r w:rsidRPr="00F16CF4">
              <w:tab/>
            </w:r>
            <w:r w:rsidRPr="00F16CF4">
              <w:rPr>
                <w:b/>
                <w:i/>
              </w:rPr>
              <w:t>Insta à criação de novos tipos de cooperação com países terceiros baseados no desenvolvimento mútuo e em</w:t>
            </w:r>
            <w:r w:rsidRPr="00F16CF4">
              <w:t xml:space="preserve"> relações </w:t>
            </w:r>
            <w:r w:rsidRPr="00F16CF4">
              <w:rPr>
                <w:b/>
                <w:i/>
              </w:rPr>
              <w:t>mutuamente vantajosas e que correspondam principalmente aos interesses dos povos; considera que os acordos comerciais e de proteção do investimento contribuem para uma distribuição desigual da riqueza a nível mundial, comprometem muitas vezes a justiça social e económica e aprofundam as desigualdades existentes, impondo um pesado encargo às comunidades e aos Estados marginalizados</w:t>
            </w:r>
            <w:r w:rsidRPr="00F16CF4">
              <w:t>;</w:t>
            </w:r>
          </w:p>
        </w:tc>
      </w:tr>
    </w:tbl>
    <w:p w14:paraId="4F057F3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0ED3D31" w14:textId="77777777" w:rsidR="00AD7135" w:rsidRPr="00F16CF4" w:rsidRDefault="00AD7135" w:rsidP="00AD7135">
      <w:r w:rsidRPr="00F16CF4">
        <w:rPr>
          <w:rStyle w:val="HideTWBExt"/>
        </w:rPr>
        <w:t>&lt;/Amend&gt;</w:t>
      </w:r>
    </w:p>
    <w:p w14:paraId="3B6C11E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236</w:t>
      </w:r>
      <w:r w:rsidRPr="00F16CF4">
        <w:rPr>
          <w:rStyle w:val="HideTWBExt"/>
        </w:rPr>
        <w:t>&lt;/NumAm&gt;</w:t>
      </w:r>
    </w:p>
    <w:p w14:paraId="3BF6B85C" w14:textId="77777777" w:rsidR="00AD7135" w:rsidRPr="00F16CF4" w:rsidRDefault="00AD7135" w:rsidP="00AD7135">
      <w:pPr>
        <w:pStyle w:val="NormalBold"/>
      </w:pPr>
      <w:r w:rsidRPr="00F16CF4">
        <w:rPr>
          <w:rStyle w:val="HideTWBExt"/>
          <w:b w:val="0"/>
        </w:rPr>
        <w:t>&lt;RepeatBlock-By&gt;&lt;Members&gt;</w:t>
      </w:r>
      <w:r w:rsidRPr="00F16CF4">
        <w:t>Viktória Ferenc, Kinga Gál</w:t>
      </w:r>
      <w:r w:rsidRPr="00F16CF4">
        <w:rPr>
          <w:rStyle w:val="HideTWBExt"/>
          <w:b w:val="0"/>
        </w:rPr>
        <w:t>&lt;/Members&gt;</w:t>
      </w:r>
    </w:p>
    <w:p w14:paraId="030B702D" w14:textId="77777777" w:rsidR="00AD7135" w:rsidRPr="00F16CF4" w:rsidRDefault="00AD7135" w:rsidP="00AD7135">
      <w:pPr>
        <w:pStyle w:val="NormalBold"/>
      </w:pPr>
      <w:r w:rsidRPr="00F16CF4">
        <w:rPr>
          <w:rStyle w:val="HideTWBExt"/>
          <w:b w:val="0"/>
        </w:rPr>
        <w:t>&lt;/RepeatBlock-By&gt;</w:t>
      </w:r>
    </w:p>
    <w:p w14:paraId="68DB1E2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92093AA" w14:textId="293A0668" w:rsidR="00AD7135" w:rsidRPr="00F16CF4" w:rsidRDefault="00AD7135" w:rsidP="00AD7135">
      <w:pPr>
        <w:pStyle w:val="NormalBold"/>
      </w:pPr>
      <w:r w:rsidRPr="00F16CF4">
        <w:rPr>
          <w:rStyle w:val="HideTWBExt"/>
        </w:rPr>
        <w:t>&lt;Article&gt;</w:t>
      </w:r>
      <w:r w:rsidRPr="00F16CF4">
        <w:t>N.º 15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BA1DB15" w14:textId="77777777" w:rsidTr="00DB0550">
        <w:trPr>
          <w:trHeight w:hRule="exact" w:val="240"/>
          <w:jc w:val="center"/>
        </w:trPr>
        <w:tc>
          <w:tcPr>
            <w:tcW w:w="9752" w:type="dxa"/>
            <w:gridSpan w:val="2"/>
            <w:tcBorders>
              <w:top w:val="nil"/>
              <w:left w:val="nil"/>
              <w:bottom w:val="nil"/>
              <w:right w:val="nil"/>
            </w:tcBorders>
          </w:tcPr>
          <w:p w14:paraId="31CDB4E7" w14:textId="77777777" w:rsidR="00AD7135" w:rsidRPr="00F16CF4" w:rsidRDefault="00AD7135" w:rsidP="00DB0550"/>
        </w:tc>
      </w:tr>
      <w:tr w:rsidR="00AD7135" w:rsidRPr="00F16CF4" w14:paraId="0F3D4491" w14:textId="77777777" w:rsidTr="00DB0550">
        <w:trPr>
          <w:trHeight w:val="240"/>
          <w:jc w:val="center"/>
        </w:trPr>
        <w:tc>
          <w:tcPr>
            <w:tcW w:w="4876" w:type="dxa"/>
            <w:tcBorders>
              <w:top w:val="nil"/>
              <w:left w:val="nil"/>
              <w:bottom w:val="nil"/>
              <w:right w:val="nil"/>
            </w:tcBorders>
          </w:tcPr>
          <w:p w14:paraId="4B5E945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66C992F" w14:textId="77777777" w:rsidR="00AD7135" w:rsidRPr="00F16CF4" w:rsidRDefault="00AD7135" w:rsidP="00DB0550">
            <w:pPr>
              <w:pStyle w:val="AmColumnHeading"/>
            </w:pPr>
            <w:r w:rsidRPr="00F16CF4">
              <w:t>Alteração</w:t>
            </w:r>
          </w:p>
        </w:tc>
      </w:tr>
      <w:tr w:rsidR="00AD7135" w:rsidRPr="00F16CF4" w14:paraId="713E5CCC" w14:textId="77777777" w:rsidTr="00DB0550">
        <w:trPr>
          <w:jc w:val="center"/>
        </w:trPr>
        <w:tc>
          <w:tcPr>
            <w:tcW w:w="4876" w:type="dxa"/>
            <w:tcBorders>
              <w:top w:val="nil"/>
              <w:left w:val="nil"/>
              <w:bottom w:val="nil"/>
              <w:right w:val="nil"/>
            </w:tcBorders>
          </w:tcPr>
          <w:p w14:paraId="3C7C33C3" w14:textId="77777777" w:rsidR="00AD7135" w:rsidRPr="00F16CF4" w:rsidRDefault="00AD7135" w:rsidP="00DB0550">
            <w:pPr>
              <w:pStyle w:val="Normal6a"/>
            </w:pPr>
          </w:p>
        </w:tc>
        <w:tc>
          <w:tcPr>
            <w:tcW w:w="4876" w:type="dxa"/>
            <w:tcBorders>
              <w:top w:val="nil"/>
              <w:left w:val="nil"/>
              <w:bottom w:val="nil"/>
              <w:right w:val="nil"/>
            </w:tcBorders>
          </w:tcPr>
          <w:p w14:paraId="03DA8574" w14:textId="57552375" w:rsidR="00AD7135" w:rsidRPr="00F16CF4" w:rsidRDefault="00AD7135" w:rsidP="00DB0550">
            <w:pPr>
              <w:pStyle w:val="Normal6a"/>
            </w:pPr>
            <w:r w:rsidRPr="00F16CF4">
              <w:rPr>
                <w:b/>
                <w:i/>
              </w:rPr>
              <w:t>15</w:t>
            </w:r>
            <w:r w:rsidR="00A072A6">
              <w:rPr>
                <w:b/>
                <w:i/>
              </w:rPr>
              <w:noBreakHyphen/>
            </w:r>
            <w:r w:rsidRPr="00F16CF4">
              <w:rPr>
                <w:b/>
                <w:i/>
              </w:rPr>
              <w:t>A.</w:t>
            </w:r>
            <w:r w:rsidRPr="00F16CF4">
              <w:tab/>
            </w:r>
            <w:r w:rsidRPr="00F16CF4">
              <w:rPr>
                <w:b/>
                <w:i/>
              </w:rPr>
              <w:t>Recorda que, ao abrigo dos tratados e acordos internacionais, os Estados são obrigados a proteger, nos respetivos territórios, os direitos das suas minorias tradicionais nacionais, étnicas e linguísticas; insta os governos dos países parceiros da UE a garantirem os direitos das minorias tradicionais nacionais, étnicas e linguísticas, incluindo a preservação das respetivas culturas, línguas, religiões, tradições e histórias, com vista a proteger a diversidade e a identidade cultural e linguística;</w:t>
            </w:r>
          </w:p>
        </w:tc>
      </w:tr>
    </w:tbl>
    <w:p w14:paraId="007AFE0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96F9555" w14:textId="77777777" w:rsidR="00AD7135" w:rsidRPr="00F16CF4" w:rsidRDefault="00AD7135" w:rsidP="00AD7135">
      <w:r w:rsidRPr="00F16CF4">
        <w:rPr>
          <w:rStyle w:val="HideTWBExt"/>
        </w:rPr>
        <w:t>&lt;/Amend&gt;</w:t>
      </w:r>
    </w:p>
    <w:p w14:paraId="449FDF3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237</w:t>
      </w:r>
      <w:r w:rsidRPr="00F16CF4">
        <w:rPr>
          <w:rStyle w:val="HideTWBExt"/>
        </w:rPr>
        <w:t>&lt;/NumAm&gt;</w:t>
      </w:r>
    </w:p>
    <w:p w14:paraId="4442A508"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4BC20743"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6D9D69A2" w14:textId="77777777" w:rsidR="00AD7135" w:rsidRPr="00F16CF4" w:rsidRDefault="00AD7135" w:rsidP="00AD7135">
      <w:pPr>
        <w:pStyle w:val="NormalBold"/>
      </w:pPr>
      <w:r w:rsidRPr="00F16CF4">
        <w:rPr>
          <w:rStyle w:val="HideTWBExt"/>
          <w:b w:val="0"/>
        </w:rPr>
        <w:t>&lt;/RepeatBlock-By&gt;</w:t>
      </w:r>
    </w:p>
    <w:p w14:paraId="4AEA52F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A7D3216" w14:textId="018D1493" w:rsidR="00AD7135" w:rsidRPr="00F16CF4" w:rsidRDefault="00AD7135" w:rsidP="00AD7135">
      <w:pPr>
        <w:pStyle w:val="NormalBold"/>
      </w:pPr>
      <w:r w:rsidRPr="00F16CF4">
        <w:rPr>
          <w:rStyle w:val="HideTWBExt"/>
        </w:rPr>
        <w:t>&lt;Article&gt;</w:t>
      </w:r>
      <w:r w:rsidRPr="00F16CF4">
        <w:t>N.º 15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7D953F2" w14:textId="77777777" w:rsidTr="00DB0550">
        <w:trPr>
          <w:trHeight w:hRule="exact" w:val="240"/>
          <w:jc w:val="center"/>
        </w:trPr>
        <w:tc>
          <w:tcPr>
            <w:tcW w:w="9752" w:type="dxa"/>
            <w:gridSpan w:val="2"/>
            <w:tcBorders>
              <w:top w:val="nil"/>
              <w:left w:val="nil"/>
              <w:bottom w:val="nil"/>
              <w:right w:val="nil"/>
            </w:tcBorders>
          </w:tcPr>
          <w:p w14:paraId="4FF7287E" w14:textId="77777777" w:rsidR="00AD7135" w:rsidRPr="00F16CF4" w:rsidRDefault="00AD7135" w:rsidP="00DB0550"/>
        </w:tc>
      </w:tr>
      <w:tr w:rsidR="00AD7135" w:rsidRPr="00F16CF4" w14:paraId="2FA181DF" w14:textId="77777777" w:rsidTr="00DB0550">
        <w:trPr>
          <w:trHeight w:val="240"/>
          <w:jc w:val="center"/>
        </w:trPr>
        <w:tc>
          <w:tcPr>
            <w:tcW w:w="4876" w:type="dxa"/>
            <w:tcBorders>
              <w:top w:val="nil"/>
              <w:left w:val="nil"/>
              <w:bottom w:val="nil"/>
              <w:right w:val="nil"/>
            </w:tcBorders>
          </w:tcPr>
          <w:p w14:paraId="4776538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16EB84F" w14:textId="77777777" w:rsidR="00AD7135" w:rsidRPr="00F16CF4" w:rsidRDefault="00AD7135" w:rsidP="00DB0550">
            <w:pPr>
              <w:pStyle w:val="AmColumnHeading"/>
            </w:pPr>
            <w:r w:rsidRPr="00F16CF4">
              <w:t>Alteração</w:t>
            </w:r>
          </w:p>
        </w:tc>
      </w:tr>
      <w:tr w:rsidR="00AD7135" w:rsidRPr="00F16CF4" w14:paraId="5336D440" w14:textId="77777777" w:rsidTr="00DB0550">
        <w:trPr>
          <w:jc w:val="center"/>
        </w:trPr>
        <w:tc>
          <w:tcPr>
            <w:tcW w:w="4876" w:type="dxa"/>
            <w:tcBorders>
              <w:top w:val="nil"/>
              <w:left w:val="nil"/>
              <w:bottom w:val="nil"/>
              <w:right w:val="nil"/>
            </w:tcBorders>
          </w:tcPr>
          <w:p w14:paraId="62001350" w14:textId="77777777" w:rsidR="00AD7135" w:rsidRPr="00F16CF4" w:rsidRDefault="00AD7135" w:rsidP="00DB0550">
            <w:pPr>
              <w:pStyle w:val="Normal6a"/>
            </w:pPr>
          </w:p>
        </w:tc>
        <w:tc>
          <w:tcPr>
            <w:tcW w:w="4876" w:type="dxa"/>
            <w:tcBorders>
              <w:top w:val="nil"/>
              <w:left w:val="nil"/>
              <w:bottom w:val="nil"/>
              <w:right w:val="nil"/>
            </w:tcBorders>
          </w:tcPr>
          <w:p w14:paraId="37F1D2F5" w14:textId="6B833D4E" w:rsidR="00AD7135" w:rsidRPr="00F16CF4" w:rsidRDefault="00AD7135" w:rsidP="00DB0550">
            <w:pPr>
              <w:pStyle w:val="Normal6a"/>
            </w:pPr>
            <w:r w:rsidRPr="00F16CF4">
              <w:rPr>
                <w:b/>
                <w:i/>
              </w:rPr>
              <w:t>15</w:t>
            </w:r>
            <w:r w:rsidR="00A072A6">
              <w:rPr>
                <w:b/>
                <w:i/>
              </w:rPr>
              <w:noBreakHyphen/>
            </w:r>
            <w:r w:rsidRPr="00F16CF4">
              <w:rPr>
                <w:b/>
                <w:i/>
              </w:rPr>
              <w:t>A.</w:t>
            </w:r>
            <w:r w:rsidRPr="00F16CF4">
              <w:tab/>
            </w:r>
            <w:r w:rsidRPr="00F16CF4">
              <w:rPr>
                <w:b/>
                <w:i/>
              </w:rPr>
              <w:t> Receia que o consentimento livre, prévio e informado dos povos indígenas possa não ser respeitado de forma coerente nos acordos, projetos de desenvolvimento e atividades empresariais da UE que afetam as terras ou recursos desses povos; frisa que o não respeito dos direitos dos povos indígenas, nomeadamente na legislação setorial, pode comprometer o desenvolvimento sustentável, a ação climática e a conservação da biodiversidade;</w:t>
            </w:r>
          </w:p>
        </w:tc>
      </w:tr>
    </w:tbl>
    <w:p w14:paraId="79796D8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26B7217" w14:textId="77777777" w:rsidR="00AD7135" w:rsidRPr="00F16CF4" w:rsidRDefault="00AD7135" w:rsidP="00AD7135">
      <w:r w:rsidRPr="00F16CF4">
        <w:rPr>
          <w:rStyle w:val="HideTWBExt"/>
        </w:rPr>
        <w:t>&lt;/Amend&gt;</w:t>
      </w:r>
    </w:p>
    <w:p w14:paraId="2B03987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238</w:t>
      </w:r>
      <w:r w:rsidRPr="00F16CF4">
        <w:rPr>
          <w:rStyle w:val="HideTWBExt"/>
        </w:rPr>
        <w:t>&lt;/NumAm&gt;</w:t>
      </w:r>
    </w:p>
    <w:p w14:paraId="43FC7AB9"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47FCEA37" w14:textId="77777777" w:rsidR="00AD7135" w:rsidRPr="00F16CF4" w:rsidRDefault="00AD7135" w:rsidP="00AD7135">
      <w:pPr>
        <w:pStyle w:val="NormalBold"/>
      </w:pPr>
      <w:r w:rsidRPr="00F16CF4">
        <w:rPr>
          <w:rStyle w:val="HideTWBExt"/>
          <w:b w:val="0"/>
        </w:rPr>
        <w:t>&lt;/RepeatBlock-By&gt;</w:t>
      </w:r>
    </w:p>
    <w:p w14:paraId="4CB2261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96CC9C0" w14:textId="69FC16A4" w:rsidR="00AD7135" w:rsidRPr="00F16CF4" w:rsidRDefault="00AD7135" w:rsidP="00AD7135">
      <w:pPr>
        <w:pStyle w:val="NormalBold"/>
      </w:pPr>
      <w:r w:rsidRPr="00F16CF4">
        <w:rPr>
          <w:rStyle w:val="HideTWBExt"/>
        </w:rPr>
        <w:t>&lt;Article&gt;</w:t>
      </w:r>
      <w:r w:rsidRPr="00F16CF4">
        <w:t>N.º 15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CD2DF5" w14:textId="77777777" w:rsidTr="00DB0550">
        <w:trPr>
          <w:trHeight w:hRule="exact" w:val="240"/>
          <w:jc w:val="center"/>
        </w:trPr>
        <w:tc>
          <w:tcPr>
            <w:tcW w:w="9752" w:type="dxa"/>
            <w:gridSpan w:val="2"/>
            <w:tcBorders>
              <w:top w:val="nil"/>
              <w:left w:val="nil"/>
              <w:bottom w:val="nil"/>
              <w:right w:val="nil"/>
            </w:tcBorders>
          </w:tcPr>
          <w:p w14:paraId="0D84B2D4" w14:textId="77777777" w:rsidR="00AD7135" w:rsidRPr="00F16CF4" w:rsidRDefault="00AD7135" w:rsidP="00DB0550"/>
        </w:tc>
      </w:tr>
      <w:tr w:rsidR="00AD7135" w:rsidRPr="00F16CF4" w14:paraId="7997473B" w14:textId="77777777" w:rsidTr="00DB0550">
        <w:trPr>
          <w:trHeight w:val="240"/>
          <w:jc w:val="center"/>
        </w:trPr>
        <w:tc>
          <w:tcPr>
            <w:tcW w:w="4876" w:type="dxa"/>
            <w:tcBorders>
              <w:top w:val="nil"/>
              <w:left w:val="nil"/>
              <w:bottom w:val="nil"/>
              <w:right w:val="nil"/>
            </w:tcBorders>
          </w:tcPr>
          <w:p w14:paraId="7868D9A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972F113" w14:textId="77777777" w:rsidR="00AD7135" w:rsidRPr="00F16CF4" w:rsidRDefault="00AD7135" w:rsidP="00DB0550">
            <w:pPr>
              <w:pStyle w:val="AmColumnHeading"/>
            </w:pPr>
            <w:r w:rsidRPr="00F16CF4">
              <w:t>Alteração</w:t>
            </w:r>
          </w:p>
        </w:tc>
      </w:tr>
      <w:tr w:rsidR="00AD7135" w:rsidRPr="00F16CF4" w14:paraId="1B5CFE55" w14:textId="77777777" w:rsidTr="00DB0550">
        <w:trPr>
          <w:jc w:val="center"/>
        </w:trPr>
        <w:tc>
          <w:tcPr>
            <w:tcW w:w="4876" w:type="dxa"/>
            <w:tcBorders>
              <w:top w:val="nil"/>
              <w:left w:val="nil"/>
              <w:bottom w:val="nil"/>
              <w:right w:val="nil"/>
            </w:tcBorders>
          </w:tcPr>
          <w:p w14:paraId="3B94A0C3" w14:textId="77777777" w:rsidR="00AD7135" w:rsidRPr="00F16CF4" w:rsidRDefault="00AD7135" w:rsidP="00DB0550">
            <w:pPr>
              <w:pStyle w:val="Normal6a"/>
            </w:pPr>
          </w:p>
        </w:tc>
        <w:tc>
          <w:tcPr>
            <w:tcW w:w="4876" w:type="dxa"/>
            <w:tcBorders>
              <w:top w:val="nil"/>
              <w:left w:val="nil"/>
              <w:bottom w:val="nil"/>
              <w:right w:val="nil"/>
            </w:tcBorders>
          </w:tcPr>
          <w:p w14:paraId="4FE83C45" w14:textId="464D742B" w:rsidR="00AD7135" w:rsidRPr="00F16CF4" w:rsidRDefault="00AD7135" w:rsidP="00DB0550">
            <w:pPr>
              <w:pStyle w:val="Normal6a"/>
            </w:pPr>
            <w:r w:rsidRPr="00F16CF4">
              <w:rPr>
                <w:b/>
                <w:i/>
              </w:rPr>
              <w:t>15</w:t>
            </w:r>
            <w:r w:rsidR="00A072A6">
              <w:rPr>
                <w:b/>
                <w:i/>
              </w:rPr>
              <w:noBreakHyphen/>
            </w:r>
            <w:r w:rsidRPr="00F16CF4">
              <w:rPr>
                <w:b/>
                <w:i/>
              </w:rPr>
              <w:t>A.</w:t>
            </w:r>
            <w:r w:rsidRPr="00F16CF4">
              <w:tab/>
            </w:r>
            <w:r w:rsidRPr="00F16CF4">
              <w:rPr>
                <w:b/>
                <w:i/>
              </w:rPr>
              <w:t>Destaca o fracasso da introdução de cláusulas sobre os direitos humanos nos acordos de comércio livre com países terceiros, uma vez que estes acordos levaram inclusive à violação de direitos económicos e sociais fundamentais, incluindo o empobrecimento das populações afetadas e a apropriação de recursos por parte de empresas transnacionais;</w:t>
            </w:r>
          </w:p>
        </w:tc>
      </w:tr>
    </w:tbl>
    <w:p w14:paraId="5995BF7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0E042F3" w14:textId="77777777" w:rsidR="00AD7135" w:rsidRPr="00F16CF4" w:rsidRDefault="00AD7135" w:rsidP="00AD7135">
      <w:r w:rsidRPr="00F16CF4">
        <w:rPr>
          <w:rStyle w:val="HideTWBExt"/>
        </w:rPr>
        <w:t>&lt;/Amend&gt;</w:t>
      </w:r>
    </w:p>
    <w:p w14:paraId="13C04F7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239</w:t>
      </w:r>
      <w:r w:rsidRPr="00F16CF4">
        <w:rPr>
          <w:rStyle w:val="HideTWBExt"/>
        </w:rPr>
        <w:t>&lt;/NumAm&gt;</w:t>
      </w:r>
    </w:p>
    <w:p w14:paraId="53B57D45" w14:textId="3B63774A"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74938F43" w14:textId="77777777" w:rsidR="00AD7135" w:rsidRPr="00F16CF4" w:rsidRDefault="00AD7135" w:rsidP="00AD7135">
      <w:pPr>
        <w:pStyle w:val="NormalBold"/>
      </w:pPr>
      <w:r w:rsidRPr="00F16CF4">
        <w:rPr>
          <w:rStyle w:val="HideTWBExt"/>
          <w:b w:val="0"/>
        </w:rPr>
        <w:t>&lt;/RepeatBlock-By&gt;</w:t>
      </w:r>
    </w:p>
    <w:p w14:paraId="5BEBFD5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761EF8F" w14:textId="5A068306" w:rsidR="00AD7135" w:rsidRPr="00F16CF4" w:rsidRDefault="00AD7135" w:rsidP="00AD7135">
      <w:pPr>
        <w:pStyle w:val="NormalBold"/>
      </w:pPr>
      <w:r w:rsidRPr="00F16CF4">
        <w:rPr>
          <w:rStyle w:val="HideTWBExt"/>
        </w:rPr>
        <w:t>&lt;Article&gt;</w:t>
      </w:r>
      <w:r w:rsidRPr="00F16CF4">
        <w:t>N.º 15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389D6B4" w14:textId="77777777" w:rsidTr="00DB0550">
        <w:trPr>
          <w:trHeight w:hRule="exact" w:val="240"/>
          <w:jc w:val="center"/>
        </w:trPr>
        <w:tc>
          <w:tcPr>
            <w:tcW w:w="9752" w:type="dxa"/>
            <w:gridSpan w:val="2"/>
            <w:tcBorders>
              <w:top w:val="nil"/>
              <w:left w:val="nil"/>
              <w:bottom w:val="nil"/>
              <w:right w:val="nil"/>
            </w:tcBorders>
          </w:tcPr>
          <w:p w14:paraId="53300056" w14:textId="77777777" w:rsidR="00AD7135" w:rsidRPr="00F16CF4" w:rsidRDefault="00AD7135" w:rsidP="00DB0550"/>
        </w:tc>
      </w:tr>
      <w:tr w:rsidR="00AD7135" w:rsidRPr="00F16CF4" w14:paraId="6FD87A5B" w14:textId="77777777" w:rsidTr="00DB0550">
        <w:trPr>
          <w:trHeight w:val="240"/>
          <w:jc w:val="center"/>
        </w:trPr>
        <w:tc>
          <w:tcPr>
            <w:tcW w:w="4876" w:type="dxa"/>
            <w:tcBorders>
              <w:top w:val="nil"/>
              <w:left w:val="nil"/>
              <w:bottom w:val="nil"/>
              <w:right w:val="nil"/>
            </w:tcBorders>
          </w:tcPr>
          <w:p w14:paraId="09FEB41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B4EF9F9" w14:textId="77777777" w:rsidR="00AD7135" w:rsidRPr="00F16CF4" w:rsidRDefault="00AD7135" w:rsidP="00DB0550">
            <w:pPr>
              <w:pStyle w:val="AmColumnHeading"/>
            </w:pPr>
            <w:r w:rsidRPr="00F16CF4">
              <w:t>Alteração</w:t>
            </w:r>
          </w:p>
        </w:tc>
      </w:tr>
      <w:tr w:rsidR="00AD7135" w:rsidRPr="00F16CF4" w14:paraId="438C23FE" w14:textId="77777777" w:rsidTr="00DB0550">
        <w:trPr>
          <w:jc w:val="center"/>
        </w:trPr>
        <w:tc>
          <w:tcPr>
            <w:tcW w:w="4876" w:type="dxa"/>
            <w:tcBorders>
              <w:top w:val="nil"/>
              <w:left w:val="nil"/>
              <w:bottom w:val="nil"/>
              <w:right w:val="nil"/>
            </w:tcBorders>
          </w:tcPr>
          <w:p w14:paraId="5EDAD80A" w14:textId="77777777" w:rsidR="00AD7135" w:rsidRPr="00F16CF4" w:rsidRDefault="00AD7135" w:rsidP="00DB0550">
            <w:pPr>
              <w:pStyle w:val="Normal6a"/>
            </w:pPr>
          </w:p>
        </w:tc>
        <w:tc>
          <w:tcPr>
            <w:tcW w:w="4876" w:type="dxa"/>
            <w:tcBorders>
              <w:top w:val="nil"/>
              <w:left w:val="nil"/>
              <w:bottom w:val="nil"/>
              <w:right w:val="nil"/>
            </w:tcBorders>
          </w:tcPr>
          <w:p w14:paraId="0C9ECF87" w14:textId="361518D5" w:rsidR="00AD7135" w:rsidRPr="00F16CF4" w:rsidRDefault="00AD7135" w:rsidP="00DB0550">
            <w:pPr>
              <w:pStyle w:val="Normal6a"/>
            </w:pPr>
            <w:r w:rsidRPr="00F16CF4">
              <w:rPr>
                <w:b/>
                <w:i/>
              </w:rPr>
              <w:t>15</w:t>
            </w:r>
            <w:r w:rsidR="00A072A6">
              <w:rPr>
                <w:b/>
                <w:i/>
              </w:rPr>
              <w:noBreakHyphen/>
            </w:r>
            <w:r w:rsidRPr="00F16CF4">
              <w:rPr>
                <w:b/>
                <w:i/>
              </w:rPr>
              <w:t>A.</w:t>
            </w:r>
            <w:r w:rsidRPr="00F16CF4">
              <w:tab/>
            </w:r>
            <w:r w:rsidRPr="00F16CF4">
              <w:rPr>
                <w:b/>
                <w:i/>
              </w:rPr>
              <w:t>Solicita uma reavaliação do estatuto SPG+ de que o Paquistão beneficia, pese embora continue a não respeitar as convenções internacionais em matéria de direitos humanos e liberdade de religião, tal como ilustrado pelos ataques de Jaranwala contra os cristãos, em agosto de 2023;</w:t>
            </w:r>
          </w:p>
        </w:tc>
      </w:tr>
    </w:tbl>
    <w:p w14:paraId="724D98B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5E8B5B2" w14:textId="77777777" w:rsidR="00AD7135" w:rsidRPr="00F16CF4" w:rsidRDefault="00AD7135" w:rsidP="00AD7135">
      <w:r w:rsidRPr="00F16CF4">
        <w:rPr>
          <w:rStyle w:val="HideTWBExt"/>
        </w:rPr>
        <w:t>&lt;/Amend&gt;</w:t>
      </w:r>
    </w:p>
    <w:p w14:paraId="06980CBD"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240</w:t>
      </w:r>
      <w:r w:rsidRPr="00F16CF4">
        <w:rPr>
          <w:rStyle w:val="HideTWBExt"/>
          <w:b w:val="0"/>
        </w:rPr>
        <w:t>&lt;/NumAm&gt;</w:t>
      </w:r>
    </w:p>
    <w:p w14:paraId="122D7180"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7467EFDF" w14:textId="77777777" w:rsidR="00AD7135" w:rsidRPr="00F16CF4" w:rsidRDefault="00AD7135" w:rsidP="00AD7135">
      <w:pPr>
        <w:pStyle w:val="NormalBold"/>
      </w:pPr>
      <w:r w:rsidRPr="00F16CF4">
        <w:rPr>
          <w:rStyle w:val="HideTWBExt"/>
          <w:b w:val="0"/>
        </w:rPr>
        <w:t>&lt;/RepeatBlock-By&gt;</w:t>
      </w:r>
    </w:p>
    <w:p w14:paraId="526A3CF1"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50B0B800" w14:textId="0EEA7586" w:rsidR="00AD7135" w:rsidRPr="00F16CF4" w:rsidRDefault="00AD7135" w:rsidP="00AD7135">
      <w:pPr>
        <w:pStyle w:val="NormalBold"/>
      </w:pPr>
      <w:r w:rsidRPr="00F16CF4">
        <w:rPr>
          <w:rStyle w:val="HideTWBExt"/>
          <w:b w:val="0"/>
        </w:rPr>
        <w:t>&lt;Article&gt;</w:t>
      </w:r>
      <w:r w:rsidRPr="00F16CF4">
        <w:t>N.º 15</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2ABEB02" w14:textId="77777777" w:rsidTr="00DB0550">
        <w:trPr>
          <w:trHeight w:hRule="exact" w:val="240"/>
          <w:jc w:val="center"/>
        </w:trPr>
        <w:tc>
          <w:tcPr>
            <w:tcW w:w="9752" w:type="dxa"/>
            <w:gridSpan w:val="2"/>
            <w:tcBorders>
              <w:top w:val="nil"/>
              <w:left w:val="nil"/>
              <w:bottom w:val="nil"/>
              <w:right w:val="nil"/>
            </w:tcBorders>
          </w:tcPr>
          <w:p w14:paraId="268FB8A9" w14:textId="77777777" w:rsidR="00AD7135" w:rsidRPr="00F16CF4" w:rsidRDefault="00AD7135" w:rsidP="00DB0550"/>
        </w:tc>
      </w:tr>
      <w:tr w:rsidR="00AD7135" w:rsidRPr="00F16CF4" w14:paraId="15BE8ECF" w14:textId="77777777" w:rsidTr="00DB0550">
        <w:trPr>
          <w:trHeight w:val="240"/>
          <w:jc w:val="center"/>
        </w:trPr>
        <w:tc>
          <w:tcPr>
            <w:tcW w:w="4876" w:type="dxa"/>
            <w:tcBorders>
              <w:top w:val="nil"/>
              <w:left w:val="nil"/>
              <w:bottom w:val="nil"/>
              <w:right w:val="nil"/>
            </w:tcBorders>
          </w:tcPr>
          <w:p w14:paraId="48638DB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E412F41" w14:textId="77777777" w:rsidR="00AD7135" w:rsidRPr="00F16CF4" w:rsidRDefault="00AD7135" w:rsidP="00DB0550">
            <w:pPr>
              <w:pStyle w:val="AmColumnHeading"/>
            </w:pPr>
            <w:r w:rsidRPr="00F16CF4">
              <w:t>Alteração</w:t>
            </w:r>
          </w:p>
        </w:tc>
      </w:tr>
      <w:tr w:rsidR="00AD7135" w:rsidRPr="00F16CF4" w14:paraId="64AD950B" w14:textId="77777777" w:rsidTr="00DB0550">
        <w:trPr>
          <w:jc w:val="center"/>
        </w:trPr>
        <w:tc>
          <w:tcPr>
            <w:tcW w:w="4876" w:type="dxa"/>
            <w:tcBorders>
              <w:top w:val="nil"/>
              <w:left w:val="nil"/>
              <w:bottom w:val="nil"/>
              <w:right w:val="nil"/>
            </w:tcBorders>
          </w:tcPr>
          <w:p w14:paraId="4A794589" w14:textId="77777777" w:rsidR="00AD7135" w:rsidRPr="00F16CF4" w:rsidRDefault="00AD7135" w:rsidP="00DB0550">
            <w:pPr>
              <w:pStyle w:val="Normal6a"/>
            </w:pPr>
          </w:p>
        </w:tc>
        <w:tc>
          <w:tcPr>
            <w:tcW w:w="4876" w:type="dxa"/>
            <w:tcBorders>
              <w:top w:val="nil"/>
              <w:left w:val="nil"/>
              <w:bottom w:val="nil"/>
              <w:right w:val="nil"/>
            </w:tcBorders>
          </w:tcPr>
          <w:p w14:paraId="296D644D" w14:textId="58C18834" w:rsidR="00AD7135" w:rsidRPr="00F16CF4" w:rsidRDefault="00AD7135" w:rsidP="00DB0550">
            <w:pPr>
              <w:pStyle w:val="Normal6a"/>
            </w:pPr>
            <w:r w:rsidRPr="00F16CF4">
              <w:rPr>
                <w:b/>
                <w:i/>
              </w:rPr>
              <w:t>15</w:t>
            </w:r>
            <w:r w:rsidR="00A072A6">
              <w:rPr>
                <w:b/>
                <w:i/>
              </w:rPr>
              <w:noBreakHyphen/>
            </w:r>
            <w:r w:rsidRPr="00F16CF4">
              <w:rPr>
                <w:b/>
                <w:i/>
              </w:rPr>
              <w:t>A.</w:t>
            </w:r>
            <w:r w:rsidRPr="00F16CF4">
              <w:tab/>
            </w:r>
            <w:r w:rsidRPr="00F16CF4">
              <w:rPr>
                <w:b/>
                <w:i/>
              </w:rPr>
              <w:t>Salienta a importância de utilizar os instrumentos comerciais existentes para a promoção do direito internacional, em particular no que diz respeito aos interesses dos Estados</w:t>
            </w:r>
            <w:r w:rsidR="00A072A6">
              <w:rPr>
                <w:b/>
                <w:i/>
              </w:rPr>
              <w:noBreakHyphen/>
            </w:r>
            <w:r w:rsidRPr="00F16CF4">
              <w:rPr>
                <w:b/>
                <w:i/>
              </w:rPr>
              <w:t>Membros da UE;</w:t>
            </w:r>
          </w:p>
        </w:tc>
      </w:tr>
    </w:tbl>
    <w:p w14:paraId="723BB43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777E81EA" w14:textId="77777777" w:rsidR="00AD7135" w:rsidRPr="00F16CF4" w:rsidRDefault="00AD7135" w:rsidP="00AD7135">
      <w:r w:rsidRPr="00F16CF4">
        <w:rPr>
          <w:rStyle w:val="HideTWBExt"/>
        </w:rPr>
        <w:t>&lt;/Amend&gt;</w:t>
      </w:r>
    </w:p>
    <w:p w14:paraId="5C62112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241</w:t>
      </w:r>
      <w:r w:rsidRPr="00F16CF4">
        <w:rPr>
          <w:rStyle w:val="HideTWBExt"/>
        </w:rPr>
        <w:t>&lt;/NumAm&gt;</w:t>
      </w:r>
    </w:p>
    <w:p w14:paraId="39382290"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3992C6A7" w14:textId="77777777" w:rsidR="00AD7135" w:rsidRPr="00F16CF4" w:rsidRDefault="00AD7135" w:rsidP="00AD7135">
      <w:pPr>
        <w:pStyle w:val="NormalBold"/>
      </w:pPr>
      <w:r w:rsidRPr="00F16CF4">
        <w:rPr>
          <w:rStyle w:val="HideTWBExt"/>
          <w:b w:val="0"/>
        </w:rPr>
        <w:t>&lt;/RepeatBlock-By&gt;</w:t>
      </w:r>
    </w:p>
    <w:p w14:paraId="4EDBD46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27138AE" w14:textId="0A9B9C46" w:rsidR="00AD7135" w:rsidRPr="00F16CF4" w:rsidRDefault="00AD7135" w:rsidP="00AD7135">
      <w:pPr>
        <w:pStyle w:val="NormalBold"/>
      </w:pPr>
      <w:r w:rsidRPr="00F16CF4">
        <w:rPr>
          <w:rStyle w:val="HideTWBExt"/>
        </w:rPr>
        <w:t>&lt;Article&gt;</w:t>
      </w:r>
      <w:r w:rsidRPr="00F16CF4">
        <w:t>N.º 15</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B809428" w14:textId="77777777" w:rsidTr="00DB0550">
        <w:trPr>
          <w:trHeight w:hRule="exact" w:val="240"/>
          <w:jc w:val="center"/>
        </w:trPr>
        <w:tc>
          <w:tcPr>
            <w:tcW w:w="9752" w:type="dxa"/>
            <w:gridSpan w:val="2"/>
            <w:tcBorders>
              <w:top w:val="nil"/>
              <w:left w:val="nil"/>
              <w:bottom w:val="nil"/>
              <w:right w:val="nil"/>
            </w:tcBorders>
          </w:tcPr>
          <w:p w14:paraId="2C98584F" w14:textId="77777777" w:rsidR="00AD7135" w:rsidRPr="00F16CF4" w:rsidRDefault="00AD7135" w:rsidP="00DB0550"/>
        </w:tc>
      </w:tr>
      <w:tr w:rsidR="00AD7135" w:rsidRPr="00F16CF4" w14:paraId="540ADEE2" w14:textId="77777777" w:rsidTr="00DB0550">
        <w:trPr>
          <w:trHeight w:val="240"/>
          <w:jc w:val="center"/>
        </w:trPr>
        <w:tc>
          <w:tcPr>
            <w:tcW w:w="4876" w:type="dxa"/>
            <w:tcBorders>
              <w:top w:val="nil"/>
              <w:left w:val="nil"/>
              <w:bottom w:val="nil"/>
              <w:right w:val="nil"/>
            </w:tcBorders>
          </w:tcPr>
          <w:p w14:paraId="3EC0AAF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06C411E" w14:textId="77777777" w:rsidR="00AD7135" w:rsidRPr="00F16CF4" w:rsidRDefault="00AD7135" w:rsidP="00DB0550">
            <w:pPr>
              <w:pStyle w:val="AmColumnHeading"/>
            </w:pPr>
            <w:r w:rsidRPr="00F16CF4">
              <w:t>Alteração</w:t>
            </w:r>
          </w:p>
        </w:tc>
      </w:tr>
      <w:tr w:rsidR="00AD7135" w:rsidRPr="00F16CF4" w14:paraId="04F2EEAA" w14:textId="77777777" w:rsidTr="00DB0550">
        <w:trPr>
          <w:jc w:val="center"/>
        </w:trPr>
        <w:tc>
          <w:tcPr>
            <w:tcW w:w="4876" w:type="dxa"/>
            <w:tcBorders>
              <w:top w:val="nil"/>
              <w:left w:val="nil"/>
              <w:bottom w:val="nil"/>
              <w:right w:val="nil"/>
            </w:tcBorders>
          </w:tcPr>
          <w:p w14:paraId="40156CC7" w14:textId="77777777" w:rsidR="00AD7135" w:rsidRPr="00F16CF4" w:rsidRDefault="00AD7135" w:rsidP="00DB0550">
            <w:pPr>
              <w:pStyle w:val="Normal6a"/>
            </w:pPr>
          </w:p>
        </w:tc>
        <w:tc>
          <w:tcPr>
            <w:tcW w:w="4876" w:type="dxa"/>
            <w:tcBorders>
              <w:top w:val="nil"/>
              <w:left w:val="nil"/>
              <w:bottom w:val="nil"/>
              <w:right w:val="nil"/>
            </w:tcBorders>
          </w:tcPr>
          <w:p w14:paraId="10FAEA15" w14:textId="7F2695AA" w:rsidR="00AD7135" w:rsidRPr="00F16CF4" w:rsidRDefault="00AD7135" w:rsidP="00DB0550">
            <w:pPr>
              <w:pStyle w:val="Normal6a"/>
            </w:pPr>
            <w:r w:rsidRPr="00F16CF4">
              <w:rPr>
                <w:b/>
                <w:i/>
              </w:rPr>
              <w:t>15</w:t>
            </w:r>
            <w:r w:rsidR="00A072A6">
              <w:rPr>
                <w:b/>
                <w:i/>
              </w:rPr>
              <w:noBreakHyphen/>
            </w:r>
            <w:r w:rsidRPr="00F16CF4">
              <w:rPr>
                <w:b/>
                <w:i/>
              </w:rPr>
              <w:t>B.</w:t>
            </w:r>
            <w:r w:rsidRPr="00F16CF4">
              <w:tab/>
            </w:r>
            <w:r w:rsidRPr="00F16CF4">
              <w:rPr>
                <w:b/>
                <w:i/>
              </w:rPr>
              <w:t>Denuncia o facto de algumas empresas explorarem ilegalmente os recursos naturais, o que constitui não só um importante desafio ambiental e de sustentabilidade, mas também tem graves repercussões negativas nos direitos sociais, económicos, culturais, civis e políticos das comunidades locais; recorda a responsabilidade das empresas no sentido de garantir que as suas operações e cadeias de abastecimento não estejam implicadas em violações de direitos humanos, incluindo direitos ambientais, laborais e de povos indígenas, bem como em ameaças e ataques a defensores dos direitos humanos;</w:t>
            </w:r>
          </w:p>
        </w:tc>
      </w:tr>
    </w:tbl>
    <w:p w14:paraId="76BAAAB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2347989" w14:textId="77777777" w:rsidR="00AD7135" w:rsidRPr="00F16CF4" w:rsidRDefault="00AD7135" w:rsidP="00AD7135">
      <w:r w:rsidRPr="00F16CF4">
        <w:rPr>
          <w:rStyle w:val="HideTWBExt"/>
        </w:rPr>
        <w:t>&lt;/Amend&gt;</w:t>
      </w:r>
    </w:p>
    <w:p w14:paraId="7258162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242</w:t>
      </w:r>
      <w:r w:rsidRPr="00F16CF4">
        <w:rPr>
          <w:rStyle w:val="HideTWBExt"/>
        </w:rPr>
        <w:t>&lt;/NumAm&gt;</w:t>
      </w:r>
    </w:p>
    <w:p w14:paraId="385771D9"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DB75FFC"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4EEA0B55" w14:textId="77777777" w:rsidR="00AD7135" w:rsidRPr="00F16CF4" w:rsidRDefault="00AD7135" w:rsidP="00AD7135">
      <w:pPr>
        <w:pStyle w:val="NormalBold"/>
      </w:pPr>
      <w:r w:rsidRPr="00F16CF4">
        <w:rPr>
          <w:rStyle w:val="HideTWBExt"/>
          <w:b w:val="0"/>
        </w:rPr>
        <w:t>&lt;/RepeatBlock-By&gt;</w:t>
      </w:r>
    </w:p>
    <w:p w14:paraId="03C18BF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323D654" w14:textId="292E8F65" w:rsidR="00AD7135" w:rsidRPr="00F16CF4" w:rsidRDefault="00AD7135" w:rsidP="00AD7135">
      <w:pPr>
        <w:pStyle w:val="NormalBold"/>
      </w:pPr>
      <w:r w:rsidRPr="00F16CF4">
        <w:rPr>
          <w:rStyle w:val="HideTWBExt"/>
        </w:rPr>
        <w:t>&lt;Article&gt;</w:t>
      </w:r>
      <w:r w:rsidRPr="00F16CF4">
        <w:t>N.º 15</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FD42DD5" w14:textId="77777777" w:rsidTr="00DB0550">
        <w:trPr>
          <w:trHeight w:hRule="exact" w:val="240"/>
          <w:jc w:val="center"/>
        </w:trPr>
        <w:tc>
          <w:tcPr>
            <w:tcW w:w="9752" w:type="dxa"/>
            <w:gridSpan w:val="2"/>
            <w:tcBorders>
              <w:top w:val="nil"/>
              <w:left w:val="nil"/>
              <w:bottom w:val="nil"/>
              <w:right w:val="nil"/>
            </w:tcBorders>
          </w:tcPr>
          <w:p w14:paraId="00E22C8F" w14:textId="77777777" w:rsidR="00AD7135" w:rsidRPr="00F16CF4" w:rsidRDefault="00AD7135" w:rsidP="00DB0550"/>
        </w:tc>
      </w:tr>
      <w:tr w:rsidR="00AD7135" w:rsidRPr="00F16CF4" w14:paraId="3D2C1F17" w14:textId="77777777" w:rsidTr="00DB0550">
        <w:trPr>
          <w:trHeight w:val="240"/>
          <w:jc w:val="center"/>
        </w:trPr>
        <w:tc>
          <w:tcPr>
            <w:tcW w:w="4876" w:type="dxa"/>
            <w:tcBorders>
              <w:top w:val="nil"/>
              <w:left w:val="nil"/>
              <w:bottom w:val="nil"/>
              <w:right w:val="nil"/>
            </w:tcBorders>
          </w:tcPr>
          <w:p w14:paraId="09EF33F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8A8C220" w14:textId="77777777" w:rsidR="00AD7135" w:rsidRPr="00F16CF4" w:rsidRDefault="00AD7135" w:rsidP="00DB0550">
            <w:pPr>
              <w:pStyle w:val="AmColumnHeading"/>
            </w:pPr>
            <w:r w:rsidRPr="00F16CF4">
              <w:t>Alteração</w:t>
            </w:r>
          </w:p>
        </w:tc>
      </w:tr>
      <w:tr w:rsidR="00AD7135" w:rsidRPr="00F16CF4" w14:paraId="73363FE8" w14:textId="77777777" w:rsidTr="00DB0550">
        <w:trPr>
          <w:jc w:val="center"/>
        </w:trPr>
        <w:tc>
          <w:tcPr>
            <w:tcW w:w="4876" w:type="dxa"/>
            <w:tcBorders>
              <w:top w:val="nil"/>
              <w:left w:val="nil"/>
              <w:bottom w:val="nil"/>
              <w:right w:val="nil"/>
            </w:tcBorders>
          </w:tcPr>
          <w:p w14:paraId="60B18A8C" w14:textId="77777777" w:rsidR="00AD7135" w:rsidRPr="00F16CF4" w:rsidRDefault="00AD7135" w:rsidP="00DB0550">
            <w:pPr>
              <w:pStyle w:val="Normal6a"/>
            </w:pPr>
          </w:p>
        </w:tc>
        <w:tc>
          <w:tcPr>
            <w:tcW w:w="4876" w:type="dxa"/>
            <w:tcBorders>
              <w:top w:val="nil"/>
              <w:left w:val="nil"/>
              <w:bottom w:val="nil"/>
              <w:right w:val="nil"/>
            </w:tcBorders>
          </w:tcPr>
          <w:p w14:paraId="161D0ADB" w14:textId="0153ABE7" w:rsidR="00AD7135" w:rsidRPr="00F16CF4" w:rsidRDefault="00AD7135" w:rsidP="00DB0550">
            <w:pPr>
              <w:pStyle w:val="Normal6a"/>
            </w:pPr>
            <w:r w:rsidRPr="00F16CF4">
              <w:rPr>
                <w:b/>
                <w:i/>
              </w:rPr>
              <w:t>15</w:t>
            </w:r>
            <w:r w:rsidR="00A072A6">
              <w:rPr>
                <w:b/>
                <w:i/>
              </w:rPr>
              <w:noBreakHyphen/>
            </w:r>
            <w:r w:rsidRPr="00F16CF4">
              <w:rPr>
                <w:b/>
                <w:i/>
              </w:rPr>
              <w:t>B.</w:t>
            </w:r>
            <w:r w:rsidRPr="00F16CF4">
              <w:tab/>
            </w:r>
            <w:r w:rsidRPr="00F16CF4">
              <w:rPr>
                <w:b/>
                <w:i/>
              </w:rPr>
              <w:t>Sublinha a necessidade de colmatar as lacunas jurídicas e regulamentares que as empresas exploram em detrimento dos direitos humanos e do ambiente; reitera o seu forte apoio aos esforços do grupo de trabalho intergovernamental aberto das Nações Unidas relacionados com um instrumento juridicamente vinculativo em matéria de empresas e direitos humanos;</w:t>
            </w:r>
          </w:p>
        </w:tc>
      </w:tr>
    </w:tbl>
    <w:p w14:paraId="033EAB0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6332BCB" w14:textId="77777777" w:rsidR="00AD7135" w:rsidRPr="00F16CF4" w:rsidRDefault="00AD7135" w:rsidP="00AD7135">
      <w:r w:rsidRPr="00F16CF4">
        <w:rPr>
          <w:rStyle w:val="HideTWBExt"/>
        </w:rPr>
        <w:t>&lt;/Amend&gt;</w:t>
      </w:r>
    </w:p>
    <w:p w14:paraId="1E8AF8C4"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243</w:t>
      </w:r>
      <w:r w:rsidRPr="00F16CF4">
        <w:rPr>
          <w:rStyle w:val="HideTWBExt"/>
          <w:b w:val="0"/>
        </w:rPr>
        <w:t>&lt;/NumAm&gt;</w:t>
      </w:r>
    </w:p>
    <w:p w14:paraId="54762848"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53F42B05" w14:textId="77777777" w:rsidR="00AD7135" w:rsidRPr="00F16CF4" w:rsidRDefault="00AD7135" w:rsidP="00AD7135">
      <w:pPr>
        <w:pStyle w:val="NormalBold"/>
      </w:pPr>
      <w:r w:rsidRPr="00F16CF4">
        <w:rPr>
          <w:rStyle w:val="HideTWBExt"/>
          <w:b w:val="0"/>
        </w:rPr>
        <w:t>&lt;/RepeatBlock-By&gt;</w:t>
      </w:r>
    </w:p>
    <w:p w14:paraId="592348FD"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39B3FA83" w14:textId="653FF000" w:rsidR="00AD7135" w:rsidRPr="00F16CF4" w:rsidRDefault="00AD7135" w:rsidP="00AD7135">
      <w:pPr>
        <w:pStyle w:val="NormalBold"/>
      </w:pPr>
      <w:r w:rsidRPr="00F16CF4">
        <w:rPr>
          <w:rStyle w:val="HideTWBExt"/>
          <w:b w:val="0"/>
        </w:rPr>
        <w:t>&lt;Article&gt;</w:t>
      </w:r>
      <w:r w:rsidRPr="00F16CF4">
        <w:t>N.º 15</w:t>
      </w:r>
      <w:r w:rsidR="00A072A6">
        <w:noBreakHyphen/>
      </w:r>
      <w:r w:rsidRPr="00F16CF4">
        <w:t>C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994E315" w14:textId="77777777" w:rsidTr="00DB0550">
        <w:trPr>
          <w:trHeight w:hRule="exact" w:val="240"/>
          <w:jc w:val="center"/>
        </w:trPr>
        <w:tc>
          <w:tcPr>
            <w:tcW w:w="9752" w:type="dxa"/>
            <w:gridSpan w:val="2"/>
            <w:tcBorders>
              <w:top w:val="nil"/>
              <w:left w:val="nil"/>
              <w:bottom w:val="nil"/>
              <w:right w:val="nil"/>
            </w:tcBorders>
          </w:tcPr>
          <w:p w14:paraId="489E3CF2" w14:textId="77777777" w:rsidR="00AD7135" w:rsidRPr="00F16CF4" w:rsidRDefault="00AD7135" w:rsidP="00DB0550"/>
        </w:tc>
      </w:tr>
      <w:tr w:rsidR="00AD7135" w:rsidRPr="00F16CF4" w14:paraId="1D429232" w14:textId="77777777" w:rsidTr="00DB0550">
        <w:trPr>
          <w:trHeight w:val="240"/>
          <w:jc w:val="center"/>
        </w:trPr>
        <w:tc>
          <w:tcPr>
            <w:tcW w:w="4876" w:type="dxa"/>
            <w:tcBorders>
              <w:top w:val="nil"/>
              <w:left w:val="nil"/>
              <w:bottom w:val="nil"/>
              <w:right w:val="nil"/>
            </w:tcBorders>
          </w:tcPr>
          <w:p w14:paraId="5FD88E4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1D7C238" w14:textId="77777777" w:rsidR="00AD7135" w:rsidRPr="00F16CF4" w:rsidRDefault="00AD7135" w:rsidP="00DB0550">
            <w:pPr>
              <w:pStyle w:val="AmColumnHeading"/>
            </w:pPr>
            <w:r w:rsidRPr="00F16CF4">
              <w:t>Alteração</w:t>
            </w:r>
          </w:p>
        </w:tc>
      </w:tr>
      <w:tr w:rsidR="00AD7135" w:rsidRPr="00F16CF4" w14:paraId="02F9B5B8" w14:textId="77777777" w:rsidTr="00DB0550">
        <w:trPr>
          <w:jc w:val="center"/>
        </w:trPr>
        <w:tc>
          <w:tcPr>
            <w:tcW w:w="4876" w:type="dxa"/>
            <w:tcBorders>
              <w:top w:val="nil"/>
              <w:left w:val="nil"/>
              <w:bottom w:val="nil"/>
              <w:right w:val="nil"/>
            </w:tcBorders>
          </w:tcPr>
          <w:p w14:paraId="1DEF5651" w14:textId="77777777" w:rsidR="00AD7135" w:rsidRPr="00F16CF4" w:rsidRDefault="00AD7135" w:rsidP="00DB0550">
            <w:pPr>
              <w:pStyle w:val="Normal6a"/>
            </w:pPr>
          </w:p>
        </w:tc>
        <w:tc>
          <w:tcPr>
            <w:tcW w:w="4876" w:type="dxa"/>
            <w:tcBorders>
              <w:top w:val="nil"/>
              <w:left w:val="nil"/>
              <w:bottom w:val="nil"/>
              <w:right w:val="nil"/>
            </w:tcBorders>
          </w:tcPr>
          <w:p w14:paraId="01CF2637" w14:textId="1B540061" w:rsidR="00AD7135" w:rsidRPr="00F16CF4" w:rsidRDefault="00AD7135" w:rsidP="00DB0550">
            <w:pPr>
              <w:pStyle w:val="Normal6a"/>
            </w:pPr>
            <w:r w:rsidRPr="00F16CF4">
              <w:rPr>
                <w:b/>
                <w:i/>
              </w:rPr>
              <w:t>15</w:t>
            </w:r>
            <w:r w:rsidR="00A072A6">
              <w:rPr>
                <w:b/>
                <w:i/>
              </w:rPr>
              <w:noBreakHyphen/>
            </w:r>
            <w:r w:rsidRPr="00F16CF4">
              <w:rPr>
                <w:b/>
                <w:i/>
              </w:rPr>
              <w:t>C.</w:t>
            </w:r>
            <w:r w:rsidRPr="00F16CF4">
              <w:tab/>
            </w:r>
            <w:r w:rsidRPr="00F16CF4">
              <w:rPr>
                <w:b/>
                <w:i/>
              </w:rPr>
              <w:t xml:space="preserve">Considera que qualquer dependência comercial em relação à Turquia deve ser reduzida, uma vez que a Turquia viola o direito internacional através: </w:t>
            </w:r>
            <w:r w:rsidRPr="00F16CF4">
              <w:br/>
            </w:r>
            <w:r w:rsidR="00A072A6">
              <w:rPr>
                <w:b/>
                <w:i/>
              </w:rPr>
              <w:noBreakHyphen/>
            </w:r>
            <w:r w:rsidRPr="00F16CF4">
              <w:rPr>
                <w:b/>
                <w:i/>
              </w:rPr>
              <w:t xml:space="preserve"> da ocupação de 38 % do território da República de Chipre,</w:t>
            </w:r>
            <w:r w:rsidRPr="00F16CF4">
              <w:br/>
            </w:r>
            <w:r w:rsidR="00A072A6">
              <w:rPr>
                <w:b/>
                <w:i/>
              </w:rPr>
              <w:noBreakHyphen/>
            </w:r>
            <w:r w:rsidRPr="00F16CF4">
              <w:rPr>
                <w:b/>
                <w:i/>
              </w:rPr>
              <w:t xml:space="preserve"> da violação da soberania e dos direitos soberanos da Grécia e da República de Chipre no mar e no ar,</w:t>
            </w:r>
            <w:r w:rsidRPr="00F16CF4">
              <w:br/>
            </w:r>
            <w:r w:rsidR="00A072A6">
              <w:rPr>
                <w:b/>
                <w:i/>
              </w:rPr>
              <w:noBreakHyphen/>
            </w:r>
            <w:r w:rsidRPr="00F16CF4">
              <w:rPr>
                <w:b/>
                <w:i/>
              </w:rPr>
              <w:t xml:space="preserve"> do envolvimento militar, direto ou indireto, na limpeza étnica na Síria e no Iraque, em particular através da prática de atos de limpeza étnica e genocídio contra grupos étnicos específicos, como os curdos na Turquia, Síria e Iraque, </w:t>
            </w:r>
            <w:r w:rsidRPr="00F16CF4">
              <w:br/>
            </w:r>
            <w:r w:rsidR="00A072A6">
              <w:rPr>
                <w:b/>
                <w:i/>
              </w:rPr>
              <w:noBreakHyphen/>
            </w:r>
            <w:r w:rsidRPr="00F16CF4">
              <w:rPr>
                <w:b/>
                <w:i/>
              </w:rPr>
              <w:t xml:space="preserve"> da sua recusa contínua em reconhecer o genocídio dos cristãos do Império Otomano no início do século XX,</w:t>
            </w:r>
            <w:r w:rsidRPr="00F16CF4">
              <w:br/>
            </w:r>
            <w:r w:rsidR="00A072A6">
              <w:rPr>
                <w:b/>
                <w:i/>
              </w:rPr>
              <w:noBreakHyphen/>
            </w:r>
            <w:r w:rsidRPr="00F16CF4">
              <w:rPr>
                <w:b/>
                <w:i/>
              </w:rPr>
              <w:t xml:space="preserve"> do seu apoio ao ódio contra os arménios no Azerbaijão e as suas operações anti</w:t>
            </w:r>
            <w:r w:rsidR="00A072A6">
              <w:rPr>
                <w:b/>
                <w:i/>
              </w:rPr>
              <w:noBreakHyphen/>
            </w:r>
            <w:r w:rsidRPr="00F16CF4">
              <w:rPr>
                <w:b/>
                <w:i/>
              </w:rPr>
              <w:t>arménias;</w:t>
            </w:r>
          </w:p>
        </w:tc>
      </w:tr>
    </w:tbl>
    <w:p w14:paraId="40BD0DF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2FCE91F3" w14:textId="77777777" w:rsidR="00AD7135" w:rsidRPr="00F16CF4" w:rsidRDefault="00AD7135" w:rsidP="00AD7135">
      <w:r w:rsidRPr="00F16CF4">
        <w:rPr>
          <w:rStyle w:val="HideTWBExt"/>
        </w:rPr>
        <w:t>&lt;/Amend&gt;</w:t>
      </w:r>
    </w:p>
    <w:p w14:paraId="4A20D32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244</w:t>
      </w:r>
      <w:r w:rsidRPr="00F16CF4">
        <w:rPr>
          <w:rStyle w:val="HideTWBExt"/>
        </w:rPr>
        <w:t>&lt;/NumAm&gt;</w:t>
      </w:r>
    </w:p>
    <w:p w14:paraId="68522123" w14:textId="77BDEC17"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31CE39F8" w14:textId="77777777" w:rsidR="00AD7135" w:rsidRPr="00F16CF4" w:rsidRDefault="00AD7135" w:rsidP="00AD7135">
      <w:pPr>
        <w:pStyle w:val="NormalBold"/>
      </w:pPr>
      <w:r w:rsidRPr="00F16CF4">
        <w:rPr>
          <w:rStyle w:val="HideTWBExt"/>
          <w:b w:val="0"/>
        </w:rPr>
        <w:t>&lt;/RepeatBlock-By&gt;</w:t>
      </w:r>
    </w:p>
    <w:p w14:paraId="4F92BB6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B2C563A" w14:textId="77777777" w:rsidR="00AD7135" w:rsidRPr="00F16CF4" w:rsidRDefault="00AD7135" w:rsidP="00AD7135">
      <w:pPr>
        <w:pStyle w:val="NormalBold"/>
      </w:pPr>
      <w:r w:rsidRPr="00F16CF4">
        <w:rPr>
          <w:rStyle w:val="HideTWBExt"/>
        </w:rPr>
        <w:t>&lt;Article&gt;</w:t>
      </w:r>
      <w:r w:rsidRPr="00F16CF4">
        <w:t>N.º 16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258E6F6" w14:textId="77777777" w:rsidTr="00DB0550">
        <w:trPr>
          <w:trHeight w:hRule="exact" w:val="240"/>
          <w:jc w:val="center"/>
        </w:trPr>
        <w:tc>
          <w:tcPr>
            <w:tcW w:w="9752" w:type="dxa"/>
            <w:gridSpan w:val="2"/>
            <w:tcBorders>
              <w:top w:val="nil"/>
              <w:left w:val="nil"/>
              <w:bottom w:val="nil"/>
              <w:right w:val="nil"/>
            </w:tcBorders>
          </w:tcPr>
          <w:p w14:paraId="7EF4D9EA" w14:textId="77777777" w:rsidR="00AD7135" w:rsidRPr="00F16CF4" w:rsidRDefault="00AD7135" w:rsidP="00DB0550"/>
        </w:tc>
      </w:tr>
      <w:tr w:rsidR="00AD7135" w:rsidRPr="00F16CF4" w14:paraId="7B877692" w14:textId="77777777" w:rsidTr="00DB0550">
        <w:trPr>
          <w:trHeight w:val="240"/>
          <w:jc w:val="center"/>
        </w:trPr>
        <w:tc>
          <w:tcPr>
            <w:tcW w:w="4876" w:type="dxa"/>
            <w:tcBorders>
              <w:top w:val="nil"/>
              <w:left w:val="nil"/>
              <w:bottom w:val="nil"/>
              <w:right w:val="nil"/>
            </w:tcBorders>
          </w:tcPr>
          <w:p w14:paraId="77A1361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EA42E0C" w14:textId="77777777" w:rsidR="00AD7135" w:rsidRPr="00F16CF4" w:rsidRDefault="00AD7135" w:rsidP="00DB0550">
            <w:pPr>
              <w:pStyle w:val="AmColumnHeading"/>
            </w:pPr>
            <w:r w:rsidRPr="00F16CF4">
              <w:t>Alteração</w:t>
            </w:r>
          </w:p>
        </w:tc>
      </w:tr>
      <w:tr w:rsidR="00AD7135" w:rsidRPr="00F16CF4" w14:paraId="591A71BB" w14:textId="77777777" w:rsidTr="00DB0550">
        <w:trPr>
          <w:jc w:val="center"/>
        </w:trPr>
        <w:tc>
          <w:tcPr>
            <w:tcW w:w="4876" w:type="dxa"/>
            <w:tcBorders>
              <w:top w:val="nil"/>
              <w:left w:val="nil"/>
              <w:bottom w:val="nil"/>
              <w:right w:val="nil"/>
            </w:tcBorders>
          </w:tcPr>
          <w:p w14:paraId="16DCB4C1" w14:textId="2E14BBAC" w:rsidR="00AD7135" w:rsidRPr="00F16CF4" w:rsidRDefault="00AD7135" w:rsidP="00DB0550">
            <w:pPr>
              <w:pStyle w:val="Normal6a"/>
            </w:pPr>
            <w:r w:rsidRPr="00F16CF4">
              <w:t>16.</w:t>
            </w:r>
            <w:r w:rsidRPr="00F16CF4">
              <w:tab/>
              <w:t>Observa que, em 2024, realizaram</w:t>
            </w:r>
            <w:r w:rsidR="00A072A6">
              <w:noBreakHyphen/>
            </w:r>
            <w:r w:rsidRPr="00F16CF4">
              <w:t>se 35 diálogos e consultas sobre direitos humanos; está convicto de que estes diálogos continuam a ser um importante instrumento para concretizar os direitos humanos e a democracia, mas lamenta que sejam amiúde eventos isolados e não um elemento essencial de um empenho constante em prol dos direitos humanos no âmbito das relações com os países e regiões terceiros; considera que há margem para reforçar o papel do Parlamento no processo de diálogo; regista que vários diálogos sobre direitos humanos continuam a não ser realizados nas sedes da UE;</w:t>
            </w:r>
          </w:p>
        </w:tc>
        <w:tc>
          <w:tcPr>
            <w:tcW w:w="4876" w:type="dxa"/>
            <w:tcBorders>
              <w:top w:val="nil"/>
              <w:left w:val="nil"/>
              <w:bottom w:val="nil"/>
              <w:right w:val="nil"/>
            </w:tcBorders>
          </w:tcPr>
          <w:p w14:paraId="2C0F1161" w14:textId="351D55FD" w:rsidR="00AD7135" w:rsidRPr="00F16CF4" w:rsidRDefault="00AD7135" w:rsidP="00DB0550">
            <w:pPr>
              <w:pStyle w:val="Normal6a"/>
            </w:pPr>
            <w:r w:rsidRPr="00F16CF4">
              <w:t>16.</w:t>
            </w:r>
            <w:r w:rsidRPr="00F16CF4">
              <w:tab/>
            </w:r>
            <w:r w:rsidRPr="00F16CF4">
              <w:rPr>
                <w:b/>
                <w:i/>
              </w:rPr>
              <w:t>Salienta a importância dos diálogos sobre direitos humanos enquanto elemento fundamental do empenhamento sustentado da UE, e não como um instrumento autónomo;</w:t>
            </w:r>
            <w:r w:rsidRPr="00F16CF4">
              <w:t xml:space="preserve"> observa que, em 2024, realizaram</w:t>
            </w:r>
            <w:r w:rsidR="00A072A6">
              <w:noBreakHyphen/>
            </w:r>
            <w:r w:rsidRPr="00F16CF4">
              <w:t xml:space="preserve">se 35 diálogos e consultas sobre direitos humanos; está convicto de que estes diálogos continuam a ser um importante instrumento para concretizar os direitos humanos e a democracia, mas lamenta que sejam amiúde eventos isolados e não um elemento essencial de um empenho constante em prol dos direitos humanos no âmbito das relações com os países e regiões terceiros; considera que há margem para reforçar o papel do Parlamento no processo de diálogo; </w:t>
            </w:r>
            <w:r w:rsidRPr="00F16CF4">
              <w:rPr>
                <w:b/>
                <w:i/>
              </w:rPr>
              <w:t>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r w:rsidRPr="00F16CF4">
              <w:t xml:space="preserve"> regista que vários diálogos sobre direitos humanos continuam a não ser realizados nas sedes da UE;</w:t>
            </w:r>
          </w:p>
        </w:tc>
      </w:tr>
    </w:tbl>
    <w:p w14:paraId="6689F55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594EADB" w14:textId="77777777" w:rsidR="00AD7135" w:rsidRPr="00F16CF4" w:rsidRDefault="00AD7135" w:rsidP="00AD7135">
      <w:r w:rsidRPr="00F16CF4">
        <w:rPr>
          <w:rStyle w:val="HideTWBExt"/>
        </w:rPr>
        <w:t>&lt;/Amend&gt;</w:t>
      </w:r>
    </w:p>
    <w:p w14:paraId="0AAA2E2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245</w:t>
      </w:r>
      <w:r w:rsidRPr="00F16CF4">
        <w:rPr>
          <w:rStyle w:val="HideTWBExt"/>
        </w:rPr>
        <w:t>&lt;/NumAm&gt;</w:t>
      </w:r>
    </w:p>
    <w:p w14:paraId="3DBA0B20"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2549ACDC" w14:textId="77777777" w:rsidR="00AD7135" w:rsidRPr="00F16CF4" w:rsidRDefault="00AD7135" w:rsidP="00AD7135">
      <w:pPr>
        <w:pStyle w:val="NormalBold"/>
      </w:pPr>
      <w:r w:rsidRPr="00F16CF4">
        <w:rPr>
          <w:rStyle w:val="HideTWBExt"/>
          <w:b w:val="0"/>
        </w:rPr>
        <w:t>&lt;/RepeatBlock-By&gt;</w:t>
      </w:r>
    </w:p>
    <w:p w14:paraId="16792C6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1A9DD10" w14:textId="77777777" w:rsidR="00AD7135" w:rsidRPr="00F16CF4" w:rsidRDefault="00AD7135" w:rsidP="00AD7135">
      <w:pPr>
        <w:pStyle w:val="NormalBold"/>
      </w:pPr>
      <w:r w:rsidRPr="00F16CF4">
        <w:rPr>
          <w:rStyle w:val="HideTWBExt"/>
        </w:rPr>
        <w:t>&lt;Article&gt;</w:t>
      </w:r>
      <w:r w:rsidRPr="00F16CF4">
        <w:t>N.º 16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5DAE2E" w14:textId="77777777" w:rsidTr="00DB0550">
        <w:trPr>
          <w:trHeight w:hRule="exact" w:val="240"/>
          <w:jc w:val="center"/>
        </w:trPr>
        <w:tc>
          <w:tcPr>
            <w:tcW w:w="9752" w:type="dxa"/>
            <w:gridSpan w:val="2"/>
            <w:tcBorders>
              <w:top w:val="nil"/>
              <w:left w:val="nil"/>
              <w:bottom w:val="nil"/>
              <w:right w:val="nil"/>
            </w:tcBorders>
          </w:tcPr>
          <w:p w14:paraId="2C9280A3" w14:textId="77777777" w:rsidR="00AD7135" w:rsidRPr="00F16CF4" w:rsidRDefault="00AD7135" w:rsidP="00DB0550"/>
        </w:tc>
      </w:tr>
      <w:tr w:rsidR="00AD7135" w:rsidRPr="00F16CF4" w14:paraId="44170B8E" w14:textId="77777777" w:rsidTr="00DB0550">
        <w:trPr>
          <w:trHeight w:val="240"/>
          <w:jc w:val="center"/>
        </w:trPr>
        <w:tc>
          <w:tcPr>
            <w:tcW w:w="4876" w:type="dxa"/>
            <w:tcBorders>
              <w:top w:val="nil"/>
              <w:left w:val="nil"/>
              <w:bottom w:val="nil"/>
              <w:right w:val="nil"/>
            </w:tcBorders>
          </w:tcPr>
          <w:p w14:paraId="23EFE0B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48BD92A" w14:textId="77777777" w:rsidR="00AD7135" w:rsidRPr="00F16CF4" w:rsidRDefault="00AD7135" w:rsidP="00DB0550">
            <w:pPr>
              <w:pStyle w:val="AmColumnHeading"/>
            </w:pPr>
            <w:r w:rsidRPr="00F16CF4">
              <w:t>Alteração</w:t>
            </w:r>
          </w:p>
        </w:tc>
      </w:tr>
      <w:tr w:rsidR="00AD7135" w:rsidRPr="00F16CF4" w14:paraId="6D13A555" w14:textId="77777777" w:rsidTr="00DB0550">
        <w:trPr>
          <w:jc w:val="center"/>
        </w:trPr>
        <w:tc>
          <w:tcPr>
            <w:tcW w:w="4876" w:type="dxa"/>
            <w:tcBorders>
              <w:top w:val="nil"/>
              <w:left w:val="nil"/>
              <w:bottom w:val="nil"/>
              <w:right w:val="nil"/>
            </w:tcBorders>
          </w:tcPr>
          <w:p w14:paraId="4323249F" w14:textId="4C15EE44" w:rsidR="00AD7135" w:rsidRPr="00F16CF4" w:rsidRDefault="00AD7135" w:rsidP="00DB0550">
            <w:pPr>
              <w:pStyle w:val="Normal6a"/>
            </w:pPr>
            <w:r w:rsidRPr="00F16CF4">
              <w:t>16.</w:t>
            </w:r>
            <w:r w:rsidRPr="00F16CF4">
              <w:tab/>
              <w:t>Observa que, em 2024, realizaram</w:t>
            </w:r>
            <w:r w:rsidR="00A072A6">
              <w:noBreakHyphen/>
            </w:r>
            <w:r w:rsidRPr="00F16CF4">
              <w:t>se 35 diálogos e consultas sobre direitos humanos; está convicto de que estes diálogos continuam a ser um importante instrumento para concretizar os direitos humanos e a democracia, mas lamenta que sejam amiúde eventos isolados e não um elemento essencial de um empenho constante em prol dos direitos humanos no âmbito das relações com os países e regiões terceiros; considera que há margem para reforçar o papel do Parlamento no processo de diálogo; regista que vários diálogos sobre direitos humanos continuam a não ser realizados nas sedes da UE;</w:t>
            </w:r>
          </w:p>
        </w:tc>
        <w:tc>
          <w:tcPr>
            <w:tcW w:w="4876" w:type="dxa"/>
            <w:tcBorders>
              <w:top w:val="nil"/>
              <w:left w:val="nil"/>
              <w:bottom w:val="nil"/>
              <w:right w:val="nil"/>
            </w:tcBorders>
          </w:tcPr>
          <w:p w14:paraId="3640C007" w14:textId="5FEF8EE3" w:rsidR="00AD7135" w:rsidRPr="00F16CF4" w:rsidRDefault="00AD7135" w:rsidP="00DB0550">
            <w:pPr>
              <w:pStyle w:val="Normal6a"/>
            </w:pPr>
            <w:r w:rsidRPr="00F16CF4">
              <w:t>16.</w:t>
            </w:r>
            <w:r w:rsidRPr="00F16CF4">
              <w:tab/>
              <w:t>Observa que, em 2024, realizaram</w:t>
            </w:r>
            <w:r w:rsidR="00A072A6">
              <w:noBreakHyphen/>
            </w:r>
            <w:r w:rsidRPr="00F16CF4">
              <w:t xml:space="preserve">se 35 diálogos e consultas sobre direitos humanos; está convicto de que estes diálogos continuam a ser um importante instrumento para concretizar os direitos humanos e a democracia, mas lamenta que sejam amiúde eventos isolados e não um elemento essencial de um empenho constante em prol dos direitos humanos no âmbito das relações com os países e regiões terceiros; </w:t>
            </w:r>
            <w:r w:rsidRPr="00F16CF4">
              <w:rPr>
                <w:b/>
                <w:i/>
              </w:rPr>
              <w:t>apela para uma participação acrescida e proveitosa da sociedade civil nos diálogos; salienta que as organizações genuínas da sociedade civil não devem ser impedidas de participar nos diálogos sobre direitos humanos e que qualquer diálogo deve incluir todas as organizações genuínas da sociedade civil sem limitações;</w:t>
            </w:r>
            <w:r w:rsidRPr="00F16CF4">
              <w:t xml:space="preserve"> considera que há margem para reforçar o papel do Parlamento no processo de diálogo; regista que vários diálogos sobre direitos humanos continuam a não ser realizados nas sedes da UE;</w:t>
            </w:r>
          </w:p>
        </w:tc>
      </w:tr>
    </w:tbl>
    <w:p w14:paraId="25BA911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15CBF5B" w14:textId="77777777" w:rsidR="00AD7135" w:rsidRPr="00F16CF4" w:rsidRDefault="00AD7135" w:rsidP="00AD7135">
      <w:r w:rsidRPr="00F16CF4">
        <w:rPr>
          <w:rStyle w:val="HideTWBExt"/>
        </w:rPr>
        <w:t>&lt;/Amend&gt;</w:t>
      </w:r>
    </w:p>
    <w:p w14:paraId="2895B14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246</w:t>
      </w:r>
      <w:r w:rsidRPr="00F16CF4">
        <w:rPr>
          <w:rStyle w:val="HideTWBExt"/>
        </w:rPr>
        <w:t>&lt;/NumAm&gt;</w:t>
      </w:r>
    </w:p>
    <w:p w14:paraId="11BF87D4"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7BCA93F9"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259BADFF" w14:textId="77777777" w:rsidR="00AD7135" w:rsidRPr="00F16CF4" w:rsidRDefault="00AD7135" w:rsidP="00AD7135">
      <w:pPr>
        <w:pStyle w:val="NormalBold"/>
      </w:pPr>
      <w:r w:rsidRPr="00F16CF4">
        <w:rPr>
          <w:rStyle w:val="HideTWBExt"/>
          <w:b w:val="0"/>
        </w:rPr>
        <w:t>&lt;/RepeatBlock-By&gt;</w:t>
      </w:r>
    </w:p>
    <w:p w14:paraId="606ED0E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650E96A" w14:textId="77777777" w:rsidR="00AD7135" w:rsidRPr="00F16CF4" w:rsidRDefault="00AD7135" w:rsidP="00AD7135">
      <w:pPr>
        <w:pStyle w:val="NormalBold"/>
      </w:pPr>
      <w:r w:rsidRPr="00F16CF4">
        <w:rPr>
          <w:rStyle w:val="HideTWBExt"/>
        </w:rPr>
        <w:t>&lt;Article&gt;</w:t>
      </w:r>
      <w:r w:rsidRPr="00F16CF4">
        <w:t>N.º 16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C86587A" w14:textId="77777777" w:rsidTr="00DB0550">
        <w:trPr>
          <w:trHeight w:hRule="exact" w:val="240"/>
          <w:jc w:val="center"/>
        </w:trPr>
        <w:tc>
          <w:tcPr>
            <w:tcW w:w="9752" w:type="dxa"/>
            <w:gridSpan w:val="2"/>
            <w:tcBorders>
              <w:top w:val="nil"/>
              <w:left w:val="nil"/>
              <w:bottom w:val="nil"/>
              <w:right w:val="nil"/>
            </w:tcBorders>
          </w:tcPr>
          <w:p w14:paraId="39174387" w14:textId="77777777" w:rsidR="00AD7135" w:rsidRPr="00F16CF4" w:rsidRDefault="00AD7135" w:rsidP="00DB0550"/>
        </w:tc>
      </w:tr>
      <w:tr w:rsidR="00AD7135" w:rsidRPr="00F16CF4" w14:paraId="0626C280" w14:textId="77777777" w:rsidTr="00DB0550">
        <w:trPr>
          <w:trHeight w:val="240"/>
          <w:jc w:val="center"/>
        </w:trPr>
        <w:tc>
          <w:tcPr>
            <w:tcW w:w="4876" w:type="dxa"/>
            <w:tcBorders>
              <w:top w:val="nil"/>
              <w:left w:val="nil"/>
              <w:bottom w:val="nil"/>
              <w:right w:val="nil"/>
            </w:tcBorders>
          </w:tcPr>
          <w:p w14:paraId="58FD104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F65F9A2" w14:textId="77777777" w:rsidR="00AD7135" w:rsidRPr="00F16CF4" w:rsidRDefault="00AD7135" w:rsidP="00DB0550">
            <w:pPr>
              <w:pStyle w:val="AmColumnHeading"/>
            </w:pPr>
            <w:r w:rsidRPr="00F16CF4">
              <w:t>Alteração</w:t>
            </w:r>
          </w:p>
        </w:tc>
      </w:tr>
      <w:tr w:rsidR="00AD7135" w:rsidRPr="00F16CF4" w14:paraId="694D3333" w14:textId="77777777" w:rsidTr="00DB0550">
        <w:trPr>
          <w:jc w:val="center"/>
        </w:trPr>
        <w:tc>
          <w:tcPr>
            <w:tcW w:w="4876" w:type="dxa"/>
            <w:tcBorders>
              <w:top w:val="nil"/>
              <w:left w:val="nil"/>
              <w:bottom w:val="nil"/>
              <w:right w:val="nil"/>
            </w:tcBorders>
          </w:tcPr>
          <w:p w14:paraId="18006BB7" w14:textId="14BFC934" w:rsidR="00AD7135" w:rsidRPr="00F16CF4" w:rsidRDefault="00AD7135" w:rsidP="00DB0550">
            <w:pPr>
              <w:pStyle w:val="Normal6a"/>
            </w:pPr>
            <w:r w:rsidRPr="00F16CF4">
              <w:t>16.</w:t>
            </w:r>
            <w:r w:rsidRPr="00F16CF4">
              <w:tab/>
              <w:t>Observa que, em 2024, realizaram</w:t>
            </w:r>
            <w:r w:rsidR="00A072A6">
              <w:noBreakHyphen/>
            </w:r>
            <w:r w:rsidRPr="00F16CF4">
              <w:t>se 35 diálogos e consultas sobre direitos humanos; está convicto de que estes diálogos continuam a ser um importante instrumento para concretizar os direitos humanos e a democracia, mas lamenta que sejam amiúde eventos isolados e não um elemento essencial de um empenho constante em prol dos direitos humanos no âmbito das relações com os países e regiões terceiros; considera que há margem para reforçar o papel do Parlamento no processo de diálogo; regista que vários diálogos sobre direitos humanos continuam a não ser realizados nas sedes da UE;</w:t>
            </w:r>
          </w:p>
        </w:tc>
        <w:tc>
          <w:tcPr>
            <w:tcW w:w="4876" w:type="dxa"/>
            <w:tcBorders>
              <w:top w:val="nil"/>
              <w:left w:val="nil"/>
              <w:bottom w:val="nil"/>
              <w:right w:val="nil"/>
            </w:tcBorders>
          </w:tcPr>
          <w:p w14:paraId="6330FC55" w14:textId="55237FDB" w:rsidR="00AD7135" w:rsidRPr="00F16CF4" w:rsidRDefault="00AD7135" w:rsidP="00DB0550">
            <w:pPr>
              <w:pStyle w:val="Normal6a"/>
            </w:pPr>
            <w:r w:rsidRPr="00F16CF4">
              <w:t>16.</w:t>
            </w:r>
            <w:r w:rsidRPr="00F16CF4">
              <w:tab/>
              <w:t>Observa que, em 2024, realizaram</w:t>
            </w:r>
            <w:r w:rsidR="00A072A6">
              <w:noBreakHyphen/>
            </w:r>
            <w:r w:rsidRPr="00F16CF4">
              <w:t xml:space="preserve">se 35 diálogos e consultas sobre direitos humanos; está convicto de que estes diálogos continuam a ser um importante instrumento para concretizar os direitos humanos e a democracia, mas lamenta que sejam amiúde eventos isolados e não um elemento essencial de um empenho constante em prol dos direitos humanos no âmbito das relações com os países e regiões terceiros; considera que há margem para reforçar </w:t>
            </w:r>
            <w:r w:rsidRPr="00F16CF4">
              <w:rPr>
                <w:b/>
                <w:i/>
              </w:rPr>
              <w:t>mais sistematicamente</w:t>
            </w:r>
            <w:r w:rsidRPr="00F16CF4">
              <w:t xml:space="preserve"> o papel do Parlamento no processo de diálogo; regista que vários diálogos sobre direitos humanos continuam a não ser realizados nas sedes da UE;</w:t>
            </w:r>
          </w:p>
        </w:tc>
      </w:tr>
    </w:tbl>
    <w:p w14:paraId="51B2221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9D1A74A" w14:textId="77777777" w:rsidR="00AD7135" w:rsidRPr="00F16CF4" w:rsidRDefault="00AD7135" w:rsidP="00AD7135">
      <w:r w:rsidRPr="00F16CF4">
        <w:rPr>
          <w:rStyle w:val="HideTWBExt"/>
        </w:rPr>
        <w:t>&lt;/Amend&gt;</w:t>
      </w:r>
    </w:p>
    <w:p w14:paraId="242AD8E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247</w:t>
      </w:r>
      <w:r w:rsidRPr="00F16CF4">
        <w:rPr>
          <w:rStyle w:val="HideTWBExt"/>
        </w:rPr>
        <w:t>&lt;/NumAm&gt;</w:t>
      </w:r>
    </w:p>
    <w:p w14:paraId="1AD0FF60"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5EE1C257"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15E973DA" w14:textId="77777777" w:rsidR="00AD7135" w:rsidRPr="00F16CF4" w:rsidRDefault="00AD7135" w:rsidP="00AD7135">
      <w:pPr>
        <w:pStyle w:val="NormalBold"/>
      </w:pPr>
      <w:r w:rsidRPr="00F16CF4">
        <w:rPr>
          <w:rStyle w:val="HideTWBExt"/>
          <w:b w:val="0"/>
        </w:rPr>
        <w:t>&lt;/RepeatBlock-By&gt;</w:t>
      </w:r>
    </w:p>
    <w:p w14:paraId="380E296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257C2B1" w14:textId="0FD6BAD1" w:rsidR="00AD7135" w:rsidRPr="00F16CF4" w:rsidRDefault="00AD7135" w:rsidP="00AD7135">
      <w:pPr>
        <w:pStyle w:val="NormalBold"/>
      </w:pPr>
      <w:r w:rsidRPr="00F16CF4">
        <w:rPr>
          <w:rStyle w:val="HideTWBExt"/>
        </w:rPr>
        <w:t>&lt;Article&gt;</w:t>
      </w:r>
      <w:r w:rsidRPr="00F16CF4">
        <w:t>N.º 16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D8E0219" w14:textId="77777777" w:rsidTr="00DB0550">
        <w:trPr>
          <w:trHeight w:hRule="exact" w:val="240"/>
          <w:jc w:val="center"/>
        </w:trPr>
        <w:tc>
          <w:tcPr>
            <w:tcW w:w="9752" w:type="dxa"/>
            <w:gridSpan w:val="2"/>
            <w:tcBorders>
              <w:top w:val="nil"/>
              <w:left w:val="nil"/>
              <w:bottom w:val="nil"/>
              <w:right w:val="nil"/>
            </w:tcBorders>
          </w:tcPr>
          <w:p w14:paraId="4BD4CB74" w14:textId="77777777" w:rsidR="00AD7135" w:rsidRPr="00F16CF4" w:rsidRDefault="00AD7135" w:rsidP="00DB0550"/>
        </w:tc>
      </w:tr>
      <w:tr w:rsidR="00AD7135" w:rsidRPr="00F16CF4" w14:paraId="5039FDC4" w14:textId="77777777" w:rsidTr="00DB0550">
        <w:trPr>
          <w:trHeight w:val="240"/>
          <w:jc w:val="center"/>
        </w:trPr>
        <w:tc>
          <w:tcPr>
            <w:tcW w:w="4876" w:type="dxa"/>
            <w:tcBorders>
              <w:top w:val="nil"/>
              <w:left w:val="nil"/>
              <w:bottom w:val="nil"/>
              <w:right w:val="nil"/>
            </w:tcBorders>
          </w:tcPr>
          <w:p w14:paraId="0BF3549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1003690" w14:textId="77777777" w:rsidR="00AD7135" w:rsidRPr="00F16CF4" w:rsidRDefault="00AD7135" w:rsidP="00DB0550">
            <w:pPr>
              <w:pStyle w:val="AmColumnHeading"/>
            </w:pPr>
            <w:r w:rsidRPr="00F16CF4">
              <w:t>Alteração</w:t>
            </w:r>
          </w:p>
        </w:tc>
      </w:tr>
      <w:tr w:rsidR="00AD7135" w:rsidRPr="00F16CF4" w14:paraId="1FB6C96F" w14:textId="77777777" w:rsidTr="00DB0550">
        <w:trPr>
          <w:jc w:val="center"/>
        </w:trPr>
        <w:tc>
          <w:tcPr>
            <w:tcW w:w="4876" w:type="dxa"/>
            <w:tcBorders>
              <w:top w:val="nil"/>
              <w:left w:val="nil"/>
              <w:bottom w:val="nil"/>
              <w:right w:val="nil"/>
            </w:tcBorders>
          </w:tcPr>
          <w:p w14:paraId="5BC91EAB" w14:textId="77777777" w:rsidR="00AD7135" w:rsidRPr="00F16CF4" w:rsidRDefault="00AD7135" w:rsidP="00DB0550">
            <w:pPr>
              <w:pStyle w:val="Normal6a"/>
            </w:pPr>
          </w:p>
        </w:tc>
        <w:tc>
          <w:tcPr>
            <w:tcW w:w="4876" w:type="dxa"/>
            <w:tcBorders>
              <w:top w:val="nil"/>
              <w:left w:val="nil"/>
              <w:bottom w:val="nil"/>
              <w:right w:val="nil"/>
            </w:tcBorders>
          </w:tcPr>
          <w:p w14:paraId="4DAA777D" w14:textId="41DE83C7" w:rsidR="00AD7135" w:rsidRPr="00F16CF4" w:rsidRDefault="00AD7135" w:rsidP="00DB0550">
            <w:pPr>
              <w:pStyle w:val="Normal6a"/>
            </w:pPr>
            <w:r w:rsidRPr="00F16CF4">
              <w:rPr>
                <w:b/>
                <w:i/>
              </w:rPr>
              <w:t>16</w:t>
            </w:r>
            <w:r w:rsidR="00A072A6">
              <w:rPr>
                <w:b/>
                <w:i/>
              </w:rPr>
              <w:noBreakHyphen/>
            </w:r>
            <w:r w:rsidRPr="00F16CF4">
              <w:rPr>
                <w:b/>
                <w:i/>
              </w:rPr>
              <w:t>A.</w:t>
            </w:r>
            <w:r w:rsidRPr="00F16CF4">
              <w:tab/>
            </w:r>
            <w:r w:rsidRPr="00F16CF4">
              <w:rPr>
                <w:b/>
                <w:i/>
              </w:rPr>
              <w:t>Observa com preocupação que a visibilidade e os resultados dos diálogos conduzidos pelo SEAE e pelas delegações da UE poderão ser insuficientes ou nem sempre orientados para os resultados ou baseados em parâmetros de referência claros que permitam um acompanhamento eficaz, nomeadamente através de consultas «ex ante» e «ex post» com a sociedade civil e da publicação de comunicados de imprensa conjuntos; salienta que cumpre reforçar a participação da sociedade civil nestes diálogos;</w:t>
            </w:r>
          </w:p>
        </w:tc>
      </w:tr>
    </w:tbl>
    <w:p w14:paraId="425A64B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0D5AB13" w14:textId="77777777" w:rsidR="00AD7135" w:rsidRPr="00F16CF4" w:rsidRDefault="00AD7135" w:rsidP="00AD7135">
      <w:r w:rsidRPr="00F16CF4">
        <w:rPr>
          <w:rStyle w:val="HideTWBExt"/>
        </w:rPr>
        <w:t>&lt;/Amend&gt;</w:t>
      </w:r>
    </w:p>
    <w:p w14:paraId="64CDD85E"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248</w:t>
      </w:r>
      <w:r w:rsidRPr="00F16CF4">
        <w:rPr>
          <w:rStyle w:val="HideTWBExt"/>
          <w:b w:val="0"/>
        </w:rPr>
        <w:t>&lt;/NumAm&gt;</w:t>
      </w:r>
    </w:p>
    <w:p w14:paraId="47F28A28"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3EAAEB9C" w14:textId="77777777" w:rsidR="00AD7135" w:rsidRPr="00F16CF4" w:rsidRDefault="00AD7135" w:rsidP="00AD7135">
      <w:pPr>
        <w:pStyle w:val="NormalBold"/>
      </w:pPr>
      <w:r w:rsidRPr="00F16CF4">
        <w:rPr>
          <w:rStyle w:val="HideTWBExt"/>
          <w:b w:val="0"/>
        </w:rPr>
        <w:t>&lt;/RepeatBlock-By&gt;</w:t>
      </w:r>
    </w:p>
    <w:p w14:paraId="3E1D99A9"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109CC802" w14:textId="09558EBC" w:rsidR="00AD7135" w:rsidRPr="00F16CF4" w:rsidRDefault="00AD7135" w:rsidP="00AD7135">
      <w:pPr>
        <w:pStyle w:val="NormalBold"/>
      </w:pPr>
      <w:r w:rsidRPr="00F16CF4">
        <w:rPr>
          <w:rStyle w:val="HideTWBExt"/>
          <w:b w:val="0"/>
        </w:rPr>
        <w:t>&lt;Article&gt;</w:t>
      </w:r>
      <w:r w:rsidRPr="00F16CF4">
        <w:t>N.º 16</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E413390" w14:textId="77777777" w:rsidTr="00DB0550">
        <w:trPr>
          <w:trHeight w:hRule="exact" w:val="240"/>
          <w:jc w:val="center"/>
        </w:trPr>
        <w:tc>
          <w:tcPr>
            <w:tcW w:w="9752" w:type="dxa"/>
            <w:gridSpan w:val="2"/>
            <w:tcBorders>
              <w:top w:val="nil"/>
              <w:left w:val="nil"/>
              <w:bottom w:val="nil"/>
              <w:right w:val="nil"/>
            </w:tcBorders>
          </w:tcPr>
          <w:p w14:paraId="69B19F82" w14:textId="77777777" w:rsidR="00AD7135" w:rsidRPr="00F16CF4" w:rsidRDefault="00AD7135" w:rsidP="00DB0550"/>
        </w:tc>
      </w:tr>
      <w:tr w:rsidR="00AD7135" w:rsidRPr="00F16CF4" w14:paraId="64A9F658" w14:textId="77777777" w:rsidTr="00DB0550">
        <w:trPr>
          <w:trHeight w:val="240"/>
          <w:jc w:val="center"/>
        </w:trPr>
        <w:tc>
          <w:tcPr>
            <w:tcW w:w="4876" w:type="dxa"/>
            <w:tcBorders>
              <w:top w:val="nil"/>
              <w:left w:val="nil"/>
              <w:bottom w:val="nil"/>
              <w:right w:val="nil"/>
            </w:tcBorders>
          </w:tcPr>
          <w:p w14:paraId="0664066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655CD18" w14:textId="77777777" w:rsidR="00AD7135" w:rsidRPr="00F16CF4" w:rsidRDefault="00AD7135" w:rsidP="00DB0550">
            <w:pPr>
              <w:pStyle w:val="AmColumnHeading"/>
            </w:pPr>
            <w:r w:rsidRPr="00F16CF4">
              <w:t>Alteração</w:t>
            </w:r>
          </w:p>
        </w:tc>
      </w:tr>
      <w:tr w:rsidR="00AD7135" w:rsidRPr="00F16CF4" w14:paraId="4350AA97" w14:textId="77777777" w:rsidTr="00DB0550">
        <w:trPr>
          <w:jc w:val="center"/>
        </w:trPr>
        <w:tc>
          <w:tcPr>
            <w:tcW w:w="4876" w:type="dxa"/>
            <w:tcBorders>
              <w:top w:val="nil"/>
              <w:left w:val="nil"/>
              <w:bottom w:val="nil"/>
              <w:right w:val="nil"/>
            </w:tcBorders>
          </w:tcPr>
          <w:p w14:paraId="675C8BFF" w14:textId="77777777" w:rsidR="00AD7135" w:rsidRPr="00F16CF4" w:rsidRDefault="00AD7135" w:rsidP="00DB0550">
            <w:pPr>
              <w:pStyle w:val="Normal6a"/>
            </w:pPr>
          </w:p>
        </w:tc>
        <w:tc>
          <w:tcPr>
            <w:tcW w:w="4876" w:type="dxa"/>
            <w:tcBorders>
              <w:top w:val="nil"/>
              <w:left w:val="nil"/>
              <w:bottom w:val="nil"/>
              <w:right w:val="nil"/>
            </w:tcBorders>
          </w:tcPr>
          <w:p w14:paraId="6473A368" w14:textId="49355F79" w:rsidR="00AD7135" w:rsidRPr="00F16CF4" w:rsidRDefault="00AD7135" w:rsidP="00DB0550">
            <w:pPr>
              <w:pStyle w:val="Normal6a"/>
            </w:pPr>
            <w:r w:rsidRPr="00F16CF4">
              <w:rPr>
                <w:b/>
                <w:i/>
              </w:rPr>
              <w:t>16</w:t>
            </w:r>
            <w:r w:rsidR="00A072A6">
              <w:rPr>
                <w:b/>
                <w:i/>
              </w:rPr>
              <w:noBreakHyphen/>
            </w:r>
            <w:r w:rsidRPr="00F16CF4">
              <w:rPr>
                <w:b/>
                <w:i/>
              </w:rPr>
              <w:t>A.</w:t>
            </w:r>
            <w:r w:rsidRPr="00F16CF4">
              <w:tab/>
            </w:r>
            <w:r w:rsidRPr="00F16CF4">
              <w:rPr>
                <w:b/>
                <w:i/>
              </w:rPr>
              <w:t>Assinala que a UE deve agir em conformidade com o direito internacional, particularmente no que se refere à proteção dos seus Estados</w:t>
            </w:r>
            <w:r w:rsidR="00A072A6">
              <w:rPr>
                <w:b/>
                <w:i/>
              </w:rPr>
              <w:noBreakHyphen/>
            </w:r>
            <w:r w:rsidRPr="00F16CF4">
              <w:rPr>
                <w:b/>
                <w:i/>
              </w:rPr>
              <w:t>Membros; solicita, por conseguinte, a plena aplicação do Tratado de Lausana; solicita, mais especificamente, a restituição de bens aos gregos de Constantinopla, Imvros e Tenedos e o pagamento de uma indemnização pelas terríveis perseguições perpetradas pela Turquia nos últimos 60 anos;</w:t>
            </w:r>
          </w:p>
        </w:tc>
      </w:tr>
    </w:tbl>
    <w:p w14:paraId="08AD4C9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7B5FAEEA" w14:textId="77777777" w:rsidR="00AD7135" w:rsidRPr="00F16CF4" w:rsidRDefault="00AD7135" w:rsidP="00AD7135">
      <w:r w:rsidRPr="00F16CF4">
        <w:rPr>
          <w:rStyle w:val="HideTWBExt"/>
        </w:rPr>
        <w:t>&lt;/Amend&gt;</w:t>
      </w:r>
    </w:p>
    <w:p w14:paraId="7E85F16F"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249</w:t>
      </w:r>
      <w:r w:rsidRPr="00F16CF4">
        <w:rPr>
          <w:rStyle w:val="HideTWBExt"/>
          <w:b w:val="0"/>
        </w:rPr>
        <w:t>&lt;/NumAm&gt;</w:t>
      </w:r>
    </w:p>
    <w:p w14:paraId="738C24BC"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626A3269" w14:textId="77777777" w:rsidR="00AD7135" w:rsidRPr="00F16CF4" w:rsidRDefault="00AD7135" w:rsidP="00AD7135">
      <w:pPr>
        <w:pStyle w:val="NormalBold"/>
      </w:pPr>
      <w:r w:rsidRPr="00F16CF4">
        <w:rPr>
          <w:rStyle w:val="HideTWBExt"/>
          <w:b w:val="0"/>
        </w:rPr>
        <w:t>&lt;/RepeatBlock-By&gt;</w:t>
      </w:r>
    </w:p>
    <w:p w14:paraId="1F1CD890"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30ACCDCD" w14:textId="52D2DD1B" w:rsidR="00AD7135" w:rsidRPr="00F16CF4" w:rsidRDefault="00AD7135" w:rsidP="00AD7135">
      <w:pPr>
        <w:pStyle w:val="NormalBold"/>
      </w:pPr>
      <w:r w:rsidRPr="00F16CF4">
        <w:rPr>
          <w:rStyle w:val="HideTWBExt"/>
          <w:b w:val="0"/>
        </w:rPr>
        <w:t>&lt;Article&gt;</w:t>
      </w:r>
      <w:r w:rsidRPr="00F16CF4">
        <w:t>N.º 16</w:t>
      </w:r>
      <w:r w:rsidR="00A072A6">
        <w:noBreakHyphen/>
      </w:r>
      <w:r w:rsidRPr="00F16CF4">
        <w:t>C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E349E08" w14:textId="77777777" w:rsidTr="00DB0550">
        <w:trPr>
          <w:trHeight w:hRule="exact" w:val="240"/>
          <w:jc w:val="center"/>
        </w:trPr>
        <w:tc>
          <w:tcPr>
            <w:tcW w:w="9752" w:type="dxa"/>
            <w:gridSpan w:val="2"/>
            <w:tcBorders>
              <w:top w:val="nil"/>
              <w:left w:val="nil"/>
              <w:bottom w:val="nil"/>
              <w:right w:val="nil"/>
            </w:tcBorders>
          </w:tcPr>
          <w:p w14:paraId="706001DE" w14:textId="77777777" w:rsidR="00AD7135" w:rsidRPr="00F16CF4" w:rsidRDefault="00AD7135" w:rsidP="00DB0550"/>
        </w:tc>
      </w:tr>
      <w:tr w:rsidR="00AD7135" w:rsidRPr="00F16CF4" w14:paraId="5220BA84" w14:textId="77777777" w:rsidTr="00DB0550">
        <w:trPr>
          <w:trHeight w:val="240"/>
          <w:jc w:val="center"/>
        </w:trPr>
        <w:tc>
          <w:tcPr>
            <w:tcW w:w="4876" w:type="dxa"/>
            <w:tcBorders>
              <w:top w:val="nil"/>
              <w:left w:val="nil"/>
              <w:bottom w:val="nil"/>
              <w:right w:val="nil"/>
            </w:tcBorders>
          </w:tcPr>
          <w:p w14:paraId="339F607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4447A9E" w14:textId="77777777" w:rsidR="00AD7135" w:rsidRPr="00F16CF4" w:rsidRDefault="00AD7135" w:rsidP="00DB0550">
            <w:pPr>
              <w:pStyle w:val="AmColumnHeading"/>
            </w:pPr>
            <w:r w:rsidRPr="00F16CF4">
              <w:t>Alteração</w:t>
            </w:r>
          </w:p>
        </w:tc>
      </w:tr>
      <w:tr w:rsidR="00AD7135" w:rsidRPr="00F16CF4" w14:paraId="3B97AEA8" w14:textId="77777777" w:rsidTr="00DB0550">
        <w:trPr>
          <w:jc w:val="center"/>
        </w:trPr>
        <w:tc>
          <w:tcPr>
            <w:tcW w:w="4876" w:type="dxa"/>
            <w:tcBorders>
              <w:top w:val="nil"/>
              <w:left w:val="nil"/>
              <w:bottom w:val="nil"/>
              <w:right w:val="nil"/>
            </w:tcBorders>
          </w:tcPr>
          <w:p w14:paraId="4CA03FDB" w14:textId="77777777" w:rsidR="00AD7135" w:rsidRPr="00F16CF4" w:rsidRDefault="00AD7135" w:rsidP="00DB0550">
            <w:pPr>
              <w:pStyle w:val="Normal6a"/>
            </w:pPr>
          </w:p>
        </w:tc>
        <w:tc>
          <w:tcPr>
            <w:tcW w:w="4876" w:type="dxa"/>
            <w:tcBorders>
              <w:top w:val="nil"/>
              <w:left w:val="nil"/>
              <w:bottom w:val="nil"/>
              <w:right w:val="nil"/>
            </w:tcBorders>
          </w:tcPr>
          <w:p w14:paraId="3ABE8F99" w14:textId="0CA5C976" w:rsidR="00AD7135" w:rsidRPr="00F16CF4" w:rsidRDefault="00AD7135" w:rsidP="00DB0550">
            <w:pPr>
              <w:pStyle w:val="Normal6a"/>
            </w:pPr>
            <w:r w:rsidRPr="00F16CF4">
              <w:rPr>
                <w:b/>
                <w:i/>
              </w:rPr>
              <w:t>16</w:t>
            </w:r>
            <w:r w:rsidR="00A072A6">
              <w:rPr>
                <w:b/>
                <w:i/>
              </w:rPr>
              <w:noBreakHyphen/>
            </w:r>
            <w:r w:rsidRPr="00F16CF4">
              <w:rPr>
                <w:b/>
                <w:i/>
              </w:rPr>
              <w:t>C.</w:t>
            </w:r>
            <w:r w:rsidRPr="00F16CF4">
              <w:tab/>
            </w:r>
            <w:r w:rsidRPr="00F16CF4">
              <w:rPr>
                <w:b/>
                <w:i/>
              </w:rPr>
              <w:t>Lamenta a total ausência de iniciativas para compensar os gregos de Constantinopla, Imbros e Tenedos, que foram obrigados a abandonar as suas casas ancestrais pelo governo turco durante os acontecimentos de setembro de 1955 e posteriormente;</w:t>
            </w:r>
          </w:p>
        </w:tc>
      </w:tr>
    </w:tbl>
    <w:p w14:paraId="4514473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35FCB6D6" w14:textId="77777777" w:rsidR="00AD7135" w:rsidRPr="00F16CF4" w:rsidRDefault="00AD7135" w:rsidP="00AD7135">
      <w:r w:rsidRPr="00F16CF4">
        <w:rPr>
          <w:rStyle w:val="HideTWBExt"/>
        </w:rPr>
        <w:t>&lt;/Amend&gt;</w:t>
      </w:r>
    </w:p>
    <w:p w14:paraId="378AA3F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250</w:t>
      </w:r>
      <w:r w:rsidRPr="00F16CF4">
        <w:rPr>
          <w:rStyle w:val="HideTWBExt"/>
        </w:rPr>
        <w:t>&lt;/NumAm&gt;</w:t>
      </w:r>
    </w:p>
    <w:p w14:paraId="5CC20696"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1A8394FE" w14:textId="77777777" w:rsidR="00AD7135" w:rsidRPr="00F16CF4" w:rsidRDefault="00AD7135" w:rsidP="00AD7135">
      <w:pPr>
        <w:pStyle w:val="NormalBold"/>
      </w:pPr>
      <w:r w:rsidRPr="00F16CF4">
        <w:rPr>
          <w:rStyle w:val="HideTWBExt"/>
          <w:b w:val="0"/>
        </w:rPr>
        <w:t>&lt;/RepeatBlock-By&gt;</w:t>
      </w:r>
    </w:p>
    <w:p w14:paraId="44F7885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736A163" w14:textId="77777777" w:rsidR="00AD7135" w:rsidRPr="00F16CF4" w:rsidRDefault="00AD7135" w:rsidP="00AD7135">
      <w:pPr>
        <w:pStyle w:val="NormalBold"/>
      </w:pPr>
      <w:r w:rsidRPr="00F16CF4">
        <w:rPr>
          <w:rStyle w:val="HideTWBExt"/>
        </w:rPr>
        <w:t>&lt;Article&gt;</w:t>
      </w:r>
      <w:r w:rsidRPr="00F16CF4">
        <w:t>Subtítulo 10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EB363FA" w14:textId="77777777" w:rsidTr="00DB0550">
        <w:trPr>
          <w:trHeight w:hRule="exact" w:val="240"/>
          <w:jc w:val="center"/>
        </w:trPr>
        <w:tc>
          <w:tcPr>
            <w:tcW w:w="9752" w:type="dxa"/>
            <w:gridSpan w:val="2"/>
            <w:tcBorders>
              <w:top w:val="nil"/>
              <w:left w:val="nil"/>
              <w:bottom w:val="nil"/>
              <w:right w:val="nil"/>
            </w:tcBorders>
          </w:tcPr>
          <w:p w14:paraId="35DA31C0" w14:textId="77777777" w:rsidR="00AD7135" w:rsidRPr="00F16CF4" w:rsidRDefault="00AD7135" w:rsidP="00DB0550"/>
        </w:tc>
      </w:tr>
      <w:tr w:rsidR="00AD7135" w:rsidRPr="00F16CF4" w14:paraId="65B14B3B" w14:textId="77777777" w:rsidTr="00DB0550">
        <w:trPr>
          <w:trHeight w:val="240"/>
          <w:jc w:val="center"/>
        </w:trPr>
        <w:tc>
          <w:tcPr>
            <w:tcW w:w="4876" w:type="dxa"/>
            <w:tcBorders>
              <w:top w:val="nil"/>
              <w:left w:val="nil"/>
              <w:bottom w:val="nil"/>
              <w:right w:val="nil"/>
            </w:tcBorders>
          </w:tcPr>
          <w:p w14:paraId="130F1D6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5E7B902" w14:textId="77777777" w:rsidR="00AD7135" w:rsidRPr="00F16CF4" w:rsidRDefault="00AD7135" w:rsidP="00DB0550">
            <w:pPr>
              <w:pStyle w:val="AmColumnHeading"/>
            </w:pPr>
            <w:r w:rsidRPr="00F16CF4">
              <w:t>Alteração</w:t>
            </w:r>
          </w:p>
        </w:tc>
      </w:tr>
      <w:tr w:rsidR="00AD7135" w:rsidRPr="00F16CF4" w14:paraId="57B4013A" w14:textId="77777777" w:rsidTr="00DB0550">
        <w:trPr>
          <w:jc w:val="center"/>
        </w:trPr>
        <w:tc>
          <w:tcPr>
            <w:tcW w:w="4876" w:type="dxa"/>
            <w:tcBorders>
              <w:top w:val="nil"/>
              <w:left w:val="nil"/>
              <w:bottom w:val="nil"/>
              <w:right w:val="nil"/>
            </w:tcBorders>
          </w:tcPr>
          <w:p w14:paraId="5D9FF78A" w14:textId="77777777" w:rsidR="00AD7135" w:rsidRPr="00F16CF4" w:rsidRDefault="00AD7135" w:rsidP="00DB0550">
            <w:pPr>
              <w:pStyle w:val="Normal6a"/>
            </w:pPr>
            <w:r w:rsidRPr="00F16CF4">
              <w:t>Instrumentos e ferramentas de sanções da UE, incluindo o regime global de sanções da UE em matéria de direitos humanos (Lei Magnitsky da UE)</w:t>
            </w:r>
          </w:p>
        </w:tc>
        <w:tc>
          <w:tcPr>
            <w:tcW w:w="4876" w:type="dxa"/>
            <w:tcBorders>
              <w:top w:val="nil"/>
              <w:left w:val="nil"/>
              <w:bottom w:val="nil"/>
              <w:right w:val="nil"/>
            </w:tcBorders>
          </w:tcPr>
          <w:p w14:paraId="5CE8528E" w14:textId="77777777" w:rsidR="00AD7135" w:rsidRPr="00F16CF4" w:rsidRDefault="00AD7135" w:rsidP="00DB0550">
            <w:pPr>
              <w:pStyle w:val="Normal6a"/>
            </w:pPr>
            <w:r w:rsidRPr="00F16CF4">
              <w:rPr>
                <w:i/>
              </w:rPr>
              <w:t>(Não se aplica à versão portuguesa.)</w:t>
            </w:r>
          </w:p>
        </w:tc>
      </w:tr>
    </w:tbl>
    <w:p w14:paraId="2FA000A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8453CA4" w14:textId="77777777" w:rsidR="00AD7135" w:rsidRPr="00F16CF4" w:rsidRDefault="00AD7135" w:rsidP="00AD7135">
      <w:r w:rsidRPr="00F16CF4">
        <w:rPr>
          <w:rStyle w:val="HideTWBExt"/>
        </w:rPr>
        <w:t>&lt;/Amend&gt;</w:t>
      </w:r>
    </w:p>
    <w:p w14:paraId="7583C5E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251</w:t>
      </w:r>
      <w:r w:rsidRPr="00F16CF4">
        <w:rPr>
          <w:rStyle w:val="HideTWBExt"/>
        </w:rPr>
        <w:t>&lt;/NumAm&gt;</w:t>
      </w:r>
    </w:p>
    <w:p w14:paraId="5B4C716E" w14:textId="402E8470"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1EA8777C" w14:textId="77777777" w:rsidR="00AD7135" w:rsidRPr="00F16CF4" w:rsidRDefault="00AD7135" w:rsidP="00AD7135">
      <w:pPr>
        <w:pStyle w:val="NormalBold"/>
      </w:pPr>
      <w:r w:rsidRPr="00F16CF4">
        <w:rPr>
          <w:rStyle w:val="HideTWBExt"/>
          <w:b w:val="0"/>
        </w:rPr>
        <w:t>&lt;/RepeatBlock-By&gt;</w:t>
      </w:r>
    </w:p>
    <w:p w14:paraId="3FFC807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4D8A2A7" w14:textId="77777777" w:rsidR="00AD7135" w:rsidRPr="00F16CF4" w:rsidRDefault="00AD7135" w:rsidP="00AD7135">
      <w:pPr>
        <w:pStyle w:val="NormalBold"/>
      </w:pPr>
      <w:r w:rsidRPr="00F16CF4">
        <w:rPr>
          <w:rStyle w:val="HideTWBExt"/>
        </w:rPr>
        <w:t>&lt;Article&gt;</w:t>
      </w:r>
      <w:r w:rsidRPr="00F16CF4">
        <w:t>N.º 17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515A4E8" w14:textId="77777777" w:rsidTr="00DB0550">
        <w:trPr>
          <w:trHeight w:hRule="exact" w:val="240"/>
          <w:jc w:val="center"/>
        </w:trPr>
        <w:tc>
          <w:tcPr>
            <w:tcW w:w="9752" w:type="dxa"/>
            <w:gridSpan w:val="2"/>
            <w:tcBorders>
              <w:top w:val="nil"/>
              <w:left w:val="nil"/>
              <w:bottom w:val="nil"/>
              <w:right w:val="nil"/>
            </w:tcBorders>
          </w:tcPr>
          <w:p w14:paraId="15E4C992" w14:textId="77777777" w:rsidR="00AD7135" w:rsidRPr="00F16CF4" w:rsidRDefault="00AD7135" w:rsidP="00DB0550"/>
        </w:tc>
      </w:tr>
      <w:tr w:rsidR="00AD7135" w:rsidRPr="00F16CF4" w14:paraId="7CA3F9FF" w14:textId="77777777" w:rsidTr="00DB0550">
        <w:trPr>
          <w:trHeight w:val="240"/>
          <w:jc w:val="center"/>
        </w:trPr>
        <w:tc>
          <w:tcPr>
            <w:tcW w:w="4876" w:type="dxa"/>
            <w:tcBorders>
              <w:top w:val="nil"/>
              <w:left w:val="nil"/>
              <w:bottom w:val="nil"/>
              <w:right w:val="nil"/>
            </w:tcBorders>
          </w:tcPr>
          <w:p w14:paraId="2A641AF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D6B68E5" w14:textId="77777777" w:rsidR="00AD7135" w:rsidRPr="00F16CF4" w:rsidRDefault="00AD7135" w:rsidP="00DB0550">
            <w:pPr>
              <w:pStyle w:val="AmColumnHeading"/>
            </w:pPr>
            <w:r w:rsidRPr="00F16CF4">
              <w:t>Alteração</w:t>
            </w:r>
          </w:p>
        </w:tc>
      </w:tr>
      <w:tr w:rsidR="00AD7135" w:rsidRPr="00F16CF4" w14:paraId="3D933D7C" w14:textId="77777777" w:rsidTr="00DB0550">
        <w:trPr>
          <w:jc w:val="center"/>
        </w:trPr>
        <w:tc>
          <w:tcPr>
            <w:tcW w:w="4876" w:type="dxa"/>
            <w:tcBorders>
              <w:top w:val="nil"/>
              <w:left w:val="nil"/>
              <w:bottom w:val="nil"/>
              <w:right w:val="nil"/>
            </w:tcBorders>
          </w:tcPr>
          <w:p w14:paraId="39BA9F8D" w14:textId="77777777" w:rsidR="00AD7135" w:rsidRPr="00F16CF4" w:rsidRDefault="00AD7135" w:rsidP="00DB0550">
            <w:pPr>
              <w:pStyle w:val="Normal6a"/>
            </w:pPr>
            <w:r w:rsidRPr="00F16CF4">
              <w:t>17.</w:t>
            </w:r>
            <w:r w:rsidRPr="00F16CF4">
              <w:tab/>
              <w:t xml:space="preserve">Reitera </w:t>
            </w:r>
            <w:r w:rsidRPr="00F16CF4">
              <w:rPr>
                <w:b/>
                <w:i/>
              </w:rPr>
              <w:t>o seu apoio a um maior uso</w:t>
            </w:r>
            <w:r w:rsidRPr="00F16CF4">
              <w:t xml:space="preserve"> do regime global de sanções da UE em matéria de direitos humanos</w:t>
            </w:r>
            <w:r w:rsidRPr="00F16CF4">
              <w:rPr>
                <w:b/>
                <w:i/>
              </w:rPr>
              <w:t>, a par de outros quadros de sanções ad hoc, enquanto instrumento político fundamental da UE para promover o Estado de direito, a democracia e os direitos humanos, como complemento de outros instrumentos jurídicos</w:t>
            </w:r>
            <w:r w:rsidRPr="00F16CF4">
              <w:t xml:space="preserve">; </w:t>
            </w:r>
            <w:r w:rsidRPr="00F16CF4">
              <w:rPr>
                <w:b/>
                <w:i/>
              </w:rPr>
              <w:t>recorda, no entanto, as limitações e a lentidão do atual sistema decisório no que concerne à ativação destes instrumentos e as lacunas nos mecanismo de execução que permitem contornar as regras;</w:t>
            </w:r>
          </w:p>
        </w:tc>
        <w:tc>
          <w:tcPr>
            <w:tcW w:w="4876" w:type="dxa"/>
            <w:tcBorders>
              <w:top w:val="nil"/>
              <w:left w:val="nil"/>
              <w:bottom w:val="nil"/>
              <w:right w:val="nil"/>
            </w:tcBorders>
          </w:tcPr>
          <w:p w14:paraId="4787BE10" w14:textId="29F0133F" w:rsidR="00AD7135" w:rsidRPr="00F16CF4" w:rsidRDefault="00AD7135" w:rsidP="00DB0550">
            <w:pPr>
              <w:pStyle w:val="Normal6a"/>
            </w:pPr>
            <w:r w:rsidRPr="00F16CF4">
              <w:t>17.</w:t>
            </w:r>
            <w:r w:rsidRPr="00F16CF4">
              <w:tab/>
              <w:t xml:space="preserve">Reitera </w:t>
            </w:r>
            <w:r w:rsidRPr="00F16CF4">
              <w:rPr>
                <w:b/>
                <w:i/>
              </w:rPr>
              <w:t>que o uso do regime global de sanções da UE em matéria de direitos humanos deve continuar a ser um instrumento estritamente específico da ação externa da União, a ser utilizado apenas contra países, indivíduos e entidades que participem diretamente em atos hostis contra um ou mais Estados</w:t>
            </w:r>
            <w:r w:rsidR="00A072A6">
              <w:rPr>
                <w:b/>
                <w:i/>
              </w:rPr>
              <w:noBreakHyphen/>
            </w:r>
            <w:r w:rsidRPr="00F16CF4">
              <w:rPr>
                <w:b/>
                <w:i/>
              </w:rPr>
              <w:t>Membros da União Europeia, ou em resposta a violações claras e graves dos direitos humanos — desde que tais medidas não sejam utilizadas como pretexto para interferir nos assuntos internos de países terceiros; sublinha que qualquer aplicação de tais sanções deve assentar em provas claras de ameaças à soberania, à segurança ou aos interesses fundamentais dos Estados</w:t>
            </w:r>
            <w:r w:rsidR="00A072A6">
              <w:rPr>
                <w:b/>
                <w:i/>
              </w:rPr>
              <w:noBreakHyphen/>
            </w:r>
            <w:r w:rsidRPr="00F16CF4">
              <w:rPr>
                <w:b/>
                <w:i/>
              </w:rPr>
              <w:t>Membros; salienta que deve ser mantida a unanimidade no Conselho para todas as decisões relacionadas com a adoção de sanções no âmbito da Política Externa e de Segurança Comum (PESC), em conformidade com o artigo 24.º, n.º 1, do Tratado da União Europeia, para que os interesses nacionais e as prioridades da política externa de cada Estado</w:t>
            </w:r>
            <w:r w:rsidR="00A072A6">
              <w:rPr>
                <w:b/>
                <w:i/>
              </w:rPr>
              <w:noBreakHyphen/>
            </w:r>
            <w:r w:rsidRPr="00F16CF4">
              <w:rPr>
                <w:b/>
                <w:i/>
              </w:rPr>
              <w:t xml:space="preserve">Membro não sejam afetados contra a sua vontade; alerta para o facto de que qualquer movimento no sentido da votação por maioria qualificada no contexto </w:t>
            </w:r>
            <w:r w:rsidRPr="00F16CF4">
              <w:t>do regime global de sanções da UE em matéria de direitos humanos</w:t>
            </w:r>
            <w:r w:rsidRPr="00F16CF4">
              <w:rPr>
                <w:b/>
                <w:i/>
              </w:rPr>
              <w:t xml:space="preserve"> constitui um desafio direto à soberania dos Estados</w:t>
            </w:r>
            <w:r w:rsidR="00A072A6">
              <w:rPr>
                <w:b/>
                <w:i/>
              </w:rPr>
              <w:noBreakHyphen/>
            </w:r>
            <w:r w:rsidRPr="00F16CF4">
              <w:rPr>
                <w:b/>
                <w:i/>
              </w:rPr>
              <w:t>Membros e à natureza intergovernamental da ação externa da União; alerta ainda para uma utilização ideológica ou extensiva desse regime desligada das principais prioridades estratégicas da União</w:t>
            </w:r>
            <w:r w:rsidRPr="00F16CF4">
              <w:t>;</w:t>
            </w:r>
          </w:p>
        </w:tc>
      </w:tr>
    </w:tbl>
    <w:p w14:paraId="54AA976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F8071EA" w14:textId="77777777" w:rsidR="00AD7135" w:rsidRPr="00F16CF4" w:rsidRDefault="00AD7135" w:rsidP="00AD7135">
      <w:r w:rsidRPr="00F16CF4">
        <w:rPr>
          <w:rStyle w:val="HideTWBExt"/>
        </w:rPr>
        <w:t>&lt;/Amend&gt;</w:t>
      </w:r>
    </w:p>
    <w:p w14:paraId="7FEA2D0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252</w:t>
      </w:r>
      <w:r w:rsidRPr="00F16CF4">
        <w:rPr>
          <w:rStyle w:val="HideTWBExt"/>
        </w:rPr>
        <w:t>&lt;/NumAm&gt;</w:t>
      </w:r>
    </w:p>
    <w:p w14:paraId="55CD96DE" w14:textId="77777777" w:rsidR="00AD7135" w:rsidRPr="00F16CF4" w:rsidRDefault="00AD7135" w:rsidP="00AD7135">
      <w:pPr>
        <w:pStyle w:val="NormalBold"/>
      </w:pPr>
      <w:r w:rsidRPr="00F16CF4">
        <w:rPr>
          <w:rStyle w:val="HideTWBExt"/>
          <w:b w:val="0"/>
        </w:rPr>
        <w:t>&lt;RepeatBlock-By&gt;&lt;Members&gt;</w:t>
      </w:r>
      <w:r w:rsidRPr="00F16CF4">
        <w:t>Danilo Della Valle</w:t>
      </w:r>
      <w:r w:rsidRPr="00F16CF4">
        <w:rPr>
          <w:rStyle w:val="HideTWBExt"/>
          <w:b w:val="0"/>
        </w:rPr>
        <w:t>&lt;/Members&gt;</w:t>
      </w:r>
    </w:p>
    <w:p w14:paraId="4B21A747" w14:textId="77777777" w:rsidR="00AD7135" w:rsidRPr="00F16CF4" w:rsidRDefault="00AD7135" w:rsidP="00AD7135">
      <w:r w:rsidRPr="00F16CF4">
        <w:rPr>
          <w:rStyle w:val="HideTWBExt"/>
        </w:rPr>
        <w:t>&lt;AuNomDe&gt;</w:t>
      </w:r>
      <w:r w:rsidRPr="00F16CF4">
        <w:rPr>
          <w:rStyle w:val="HideTWBInt"/>
        </w:rPr>
        <w:t>{The Left}</w:t>
      </w:r>
      <w:r w:rsidRPr="00F16CF4">
        <w:t>em nome do Grupo The Left</w:t>
      </w:r>
      <w:r w:rsidRPr="00F16CF4">
        <w:rPr>
          <w:rStyle w:val="HideTWBExt"/>
        </w:rPr>
        <w:t>&lt;/AuNomDe&gt;</w:t>
      </w:r>
    </w:p>
    <w:p w14:paraId="651B2675" w14:textId="77777777" w:rsidR="00AD7135" w:rsidRPr="00F16CF4" w:rsidRDefault="00AD7135" w:rsidP="00AD7135">
      <w:pPr>
        <w:pStyle w:val="NormalBold"/>
      </w:pPr>
      <w:r w:rsidRPr="00F16CF4">
        <w:rPr>
          <w:rStyle w:val="HideTWBExt"/>
          <w:b w:val="0"/>
        </w:rPr>
        <w:t>&lt;/RepeatBlock-By&gt;</w:t>
      </w:r>
    </w:p>
    <w:p w14:paraId="5D9F444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20B0F3D" w14:textId="77777777" w:rsidR="00AD7135" w:rsidRPr="00F16CF4" w:rsidRDefault="00AD7135" w:rsidP="00AD7135">
      <w:pPr>
        <w:pStyle w:val="NormalBold"/>
      </w:pPr>
      <w:r w:rsidRPr="00F16CF4">
        <w:rPr>
          <w:rStyle w:val="HideTWBExt"/>
        </w:rPr>
        <w:t>&lt;Article&gt;</w:t>
      </w:r>
      <w:r w:rsidRPr="00F16CF4">
        <w:t>N.º 17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DE14341" w14:textId="77777777" w:rsidTr="00DB0550">
        <w:trPr>
          <w:trHeight w:hRule="exact" w:val="240"/>
          <w:jc w:val="center"/>
        </w:trPr>
        <w:tc>
          <w:tcPr>
            <w:tcW w:w="9752" w:type="dxa"/>
            <w:gridSpan w:val="2"/>
            <w:tcBorders>
              <w:top w:val="nil"/>
              <w:left w:val="nil"/>
              <w:bottom w:val="nil"/>
              <w:right w:val="nil"/>
            </w:tcBorders>
          </w:tcPr>
          <w:p w14:paraId="3D5480E2" w14:textId="77777777" w:rsidR="00AD7135" w:rsidRPr="00F16CF4" w:rsidRDefault="00AD7135" w:rsidP="00DB0550"/>
        </w:tc>
      </w:tr>
      <w:tr w:rsidR="00AD7135" w:rsidRPr="00F16CF4" w14:paraId="48F0C9DF" w14:textId="77777777" w:rsidTr="00DB0550">
        <w:trPr>
          <w:trHeight w:val="240"/>
          <w:jc w:val="center"/>
        </w:trPr>
        <w:tc>
          <w:tcPr>
            <w:tcW w:w="4876" w:type="dxa"/>
            <w:tcBorders>
              <w:top w:val="nil"/>
              <w:left w:val="nil"/>
              <w:bottom w:val="nil"/>
              <w:right w:val="nil"/>
            </w:tcBorders>
          </w:tcPr>
          <w:p w14:paraId="75DDF6B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F4DDBA9" w14:textId="77777777" w:rsidR="00AD7135" w:rsidRPr="00F16CF4" w:rsidRDefault="00AD7135" w:rsidP="00DB0550">
            <w:pPr>
              <w:pStyle w:val="AmColumnHeading"/>
            </w:pPr>
            <w:r w:rsidRPr="00F16CF4">
              <w:t>Alteração</w:t>
            </w:r>
          </w:p>
        </w:tc>
      </w:tr>
      <w:tr w:rsidR="00AD7135" w:rsidRPr="00F16CF4" w14:paraId="23A4CDAD" w14:textId="77777777" w:rsidTr="00DB0550">
        <w:trPr>
          <w:jc w:val="center"/>
        </w:trPr>
        <w:tc>
          <w:tcPr>
            <w:tcW w:w="4876" w:type="dxa"/>
            <w:tcBorders>
              <w:top w:val="nil"/>
              <w:left w:val="nil"/>
              <w:bottom w:val="nil"/>
              <w:right w:val="nil"/>
            </w:tcBorders>
          </w:tcPr>
          <w:p w14:paraId="587D43EE" w14:textId="77777777" w:rsidR="00AD7135" w:rsidRPr="00F16CF4" w:rsidRDefault="00AD7135" w:rsidP="00DB0550">
            <w:pPr>
              <w:pStyle w:val="Normal6a"/>
            </w:pPr>
            <w:r w:rsidRPr="00F16CF4">
              <w:t>17.</w:t>
            </w:r>
            <w:r w:rsidRPr="00F16CF4">
              <w:tab/>
            </w:r>
            <w:r w:rsidRPr="00F16CF4">
              <w:rPr>
                <w:b/>
                <w:i/>
              </w:rPr>
              <w:t>Reitera o seu apoio a um maior uso do regime global</w:t>
            </w:r>
            <w:r w:rsidRPr="00F16CF4">
              <w:t xml:space="preserve"> de sanções </w:t>
            </w:r>
            <w:r w:rsidRPr="00F16CF4">
              <w:rPr>
                <w:b/>
                <w:i/>
              </w:rPr>
              <w:t>da UE em matéria de direitos humanos, a par de outros quadros de sanções ad hoc, enquanto instrumento político fundamental da UE para promover o Estado de direito, a democracia e os</w:t>
            </w:r>
            <w:r w:rsidRPr="00F16CF4">
              <w:t xml:space="preserve"> direitos humanos</w:t>
            </w:r>
            <w:r w:rsidRPr="00F16CF4">
              <w:rPr>
                <w:b/>
                <w:i/>
              </w:rPr>
              <w:t>, como complemento de outros instrumentos jurídicos; recorda, no entanto, as limitações e a lentidão do atual sistema decisório no que concerne à ativação destes instrumentos e as lacunas nos mecanismo de execução que permitem contornar as regras;</w:t>
            </w:r>
          </w:p>
        </w:tc>
        <w:tc>
          <w:tcPr>
            <w:tcW w:w="4876" w:type="dxa"/>
            <w:tcBorders>
              <w:top w:val="nil"/>
              <w:left w:val="nil"/>
              <w:bottom w:val="nil"/>
              <w:right w:val="nil"/>
            </w:tcBorders>
          </w:tcPr>
          <w:p w14:paraId="58A3EC15" w14:textId="77777777" w:rsidR="00AD7135" w:rsidRPr="00F16CF4" w:rsidRDefault="00AD7135" w:rsidP="00DB0550">
            <w:pPr>
              <w:pStyle w:val="Normal6a"/>
            </w:pPr>
            <w:r w:rsidRPr="00F16CF4">
              <w:t>17.</w:t>
            </w:r>
            <w:r w:rsidRPr="00F16CF4">
              <w:tab/>
            </w:r>
            <w:r w:rsidRPr="00F16CF4">
              <w:rPr>
                <w:b/>
                <w:i/>
              </w:rPr>
              <w:t>Assinala com preocupação a notória dualidade de critérios na aplicação, pela UE,</w:t>
            </w:r>
            <w:r w:rsidRPr="00F16CF4">
              <w:t xml:space="preserve"> de sanções </w:t>
            </w:r>
            <w:r w:rsidRPr="00F16CF4">
              <w:rPr>
                <w:b/>
                <w:i/>
              </w:rPr>
              <w:t>ao abrigo do regime global de sanções da UE em matéria de</w:t>
            </w:r>
            <w:r w:rsidRPr="00F16CF4">
              <w:t xml:space="preserve"> direitos humanos</w:t>
            </w:r>
            <w:r w:rsidRPr="00F16CF4">
              <w:rPr>
                <w:b/>
                <w:i/>
              </w:rPr>
              <w:t>; lamenta o desequilíbrio significativo entre a adoção de sanções contra mais de 130 pessoas e 37 entidades, na sua maioria ligadas à Rússia, e, em contraste, a ausência de sanções individuais formais contra cidadãos israelitas responsáveis pelo genocídio documentado em Gaza; salienta que esta abordagem incoerente compromete a credibilidade e eficácia da política da UE em matéria de direitos humanos e exige que a aplicação das sanções seja equitativa e baseada em princípios e não esteja dependente de considerações geopolíticas;</w:t>
            </w:r>
          </w:p>
        </w:tc>
      </w:tr>
    </w:tbl>
    <w:p w14:paraId="04733CD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3F1D986" w14:textId="77777777" w:rsidR="00AD7135" w:rsidRPr="00F16CF4" w:rsidRDefault="00AD7135" w:rsidP="00AD7135">
      <w:r w:rsidRPr="00F16CF4">
        <w:rPr>
          <w:rStyle w:val="HideTWBExt"/>
        </w:rPr>
        <w:t>&lt;/Amend&gt;</w:t>
      </w:r>
    </w:p>
    <w:p w14:paraId="4F5ED20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253</w:t>
      </w:r>
      <w:r w:rsidRPr="00F16CF4">
        <w:rPr>
          <w:rStyle w:val="HideTWBExt"/>
        </w:rPr>
        <w:t>&lt;/NumAm&gt;</w:t>
      </w:r>
    </w:p>
    <w:p w14:paraId="03AC1BB5" w14:textId="169EA275"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7CAF94F7" w14:textId="77777777" w:rsidR="00AD7135" w:rsidRPr="00F16CF4" w:rsidRDefault="00AD7135" w:rsidP="00AD7135">
      <w:pPr>
        <w:pStyle w:val="NormalBold"/>
      </w:pPr>
      <w:r w:rsidRPr="00F16CF4">
        <w:rPr>
          <w:rStyle w:val="HideTWBExt"/>
          <w:b w:val="0"/>
        </w:rPr>
        <w:t>&lt;/RepeatBlock-By&gt;</w:t>
      </w:r>
    </w:p>
    <w:p w14:paraId="76F2B9F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8D645A0" w14:textId="77777777" w:rsidR="00AD7135" w:rsidRPr="00F16CF4" w:rsidRDefault="00AD7135" w:rsidP="00AD7135">
      <w:pPr>
        <w:pStyle w:val="NormalBold"/>
      </w:pPr>
      <w:r w:rsidRPr="00F16CF4">
        <w:rPr>
          <w:rStyle w:val="HideTWBExt"/>
        </w:rPr>
        <w:t>&lt;Article&gt;</w:t>
      </w:r>
      <w:r w:rsidRPr="00F16CF4">
        <w:t>N.º 17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BF1DF50" w14:textId="77777777" w:rsidTr="00DB0550">
        <w:trPr>
          <w:trHeight w:hRule="exact" w:val="240"/>
          <w:jc w:val="center"/>
        </w:trPr>
        <w:tc>
          <w:tcPr>
            <w:tcW w:w="9752" w:type="dxa"/>
            <w:gridSpan w:val="2"/>
            <w:tcBorders>
              <w:top w:val="nil"/>
              <w:left w:val="nil"/>
              <w:bottom w:val="nil"/>
              <w:right w:val="nil"/>
            </w:tcBorders>
          </w:tcPr>
          <w:p w14:paraId="2F39EACF" w14:textId="77777777" w:rsidR="00AD7135" w:rsidRPr="00F16CF4" w:rsidRDefault="00AD7135" w:rsidP="00DB0550"/>
        </w:tc>
      </w:tr>
      <w:tr w:rsidR="00AD7135" w:rsidRPr="00F16CF4" w14:paraId="41193C22" w14:textId="77777777" w:rsidTr="00DB0550">
        <w:trPr>
          <w:trHeight w:val="240"/>
          <w:jc w:val="center"/>
        </w:trPr>
        <w:tc>
          <w:tcPr>
            <w:tcW w:w="4876" w:type="dxa"/>
            <w:tcBorders>
              <w:top w:val="nil"/>
              <w:left w:val="nil"/>
              <w:bottom w:val="nil"/>
              <w:right w:val="nil"/>
            </w:tcBorders>
          </w:tcPr>
          <w:p w14:paraId="6910F14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A051C3D" w14:textId="77777777" w:rsidR="00AD7135" w:rsidRPr="00F16CF4" w:rsidRDefault="00AD7135" w:rsidP="00DB0550">
            <w:pPr>
              <w:pStyle w:val="AmColumnHeading"/>
            </w:pPr>
            <w:r w:rsidRPr="00F16CF4">
              <w:t>Alteração</w:t>
            </w:r>
          </w:p>
        </w:tc>
      </w:tr>
      <w:tr w:rsidR="00AD7135" w:rsidRPr="00F16CF4" w14:paraId="009EDEAD" w14:textId="77777777" w:rsidTr="00DB0550">
        <w:trPr>
          <w:jc w:val="center"/>
        </w:trPr>
        <w:tc>
          <w:tcPr>
            <w:tcW w:w="4876" w:type="dxa"/>
            <w:tcBorders>
              <w:top w:val="nil"/>
              <w:left w:val="nil"/>
              <w:bottom w:val="nil"/>
              <w:right w:val="nil"/>
            </w:tcBorders>
          </w:tcPr>
          <w:p w14:paraId="0024B461" w14:textId="77777777" w:rsidR="00AD7135" w:rsidRPr="00F16CF4" w:rsidRDefault="00AD7135" w:rsidP="00DB0550">
            <w:pPr>
              <w:pStyle w:val="Normal6a"/>
            </w:pPr>
            <w:r w:rsidRPr="00F16CF4">
              <w:t>17.</w:t>
            </w:r>
            <w:r w:rsidRPr="00F16CF4">
              <w:tab/>
              <w:t>Reitera o seu apoio a um maior uso do regime global de sanções da UE em matéria de direitos humanos, a par de outros quadros de sanções ad hoc, enquanto instrumento político fundamental da UE para promover o Estado de direito, a democracia e os direitos humanos, como complemento de outros instrumentos jurídicos; recorda, no entanto, as limitações e a lentidão do atual sistema decisório no que concerne à ativação destes instrumentos e as lacunas nos mecanismo de execução que permitem contornar as regras;</w:t>
            </w:r>
          </w:p>
        </w:tc>
        <w:tc>
          <w:tcPr>
            <w:tcW w:w="4876" w:type="dxa"/>
            <w:tcBorders>
              <w:top w:val="nil"/>
              <w:left w:val="nil"/>
              <w:bottom w:val="nil"/>
              <w:right w:val="nil"/>
            </w:tcBorders>
          </w:tcPr>
          <w:p w14:paraId="1B28A06B" w14:textId="77777777" w:rsidR="00AD7135" w:rsidRPr="00F16CF4" w:rsidRDefault="00AD7135" w:rsidP="00DB0550">
            <w:pPr>
              <w:pStyle w:val="Normal6a"/>
            </w:pPr>
            <w:r w:rsidRPr="00F16CF4">
              <w:t>17.</w:t>
            </w:r>
            <w:r w:rsidRPr="00F16CF4">
              <w:tab/>
              <w:t xml:space="preserve">Reitera o seu apoio a um maior uso do regime global de sanções da UE em matéria de direitos humanos, a par de outros quadros de sanções ad hoc, enquanto instrumento político fundamental da UE para promover o Estado de direito, a democracia e os direitos humanos, como complemento de outros instrumentos jurídicos; recorda, no entanto, as limitações e a lentidão do atual sistema decisório no que concerne à ativação destes instrumentos e as lacunas nos mecanismos de execução que permitem contornar as regras; </w:t>
            </w:r>
            <w:r w:rsidRPr="00F16CF4">
              <w:rPr>
                <w:b/>
                <w:i/>
              </w:rPr>
              <w:t>assinala, no entanto, os desafios que a exigência de unanimidade coloca à adoção de sanções e reitera o seu apelo à introdução da votação por maioria qualificada para as decisões sobre o regime global de sanções da UE em matéria de direitos humanos; frisa a necessidade de aplicar integralmente as sanções e apela para o combate das tentativas de as contornar;</w:t>
            </w:r>
          </w:p>
        </w:tc>
      </w:tr>
    </w:tbl>
    <w:p w14:paraId="69D13E6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B52FD89" w14:textId="77777777" w:rsidR="00AD7135" w:rsidRPr="00F16CF4" w:rsidRDefault="00AD7135" w:rsidP="00AD7135">
      <w:r w:rsidRPr="00F16CF4">
        <w:rPr>
          <w:rStyle w:val="HideTWBExt"/>
        </w:rPr>
        <w:t>&lt;/Amend&gt;</w:t>
      </w:r>
    </w:p>
    <w:p w14:paraId="15BC69E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254</w:t>
      </w:r>
      <w:r w:rsidRPr="00F16CF4">
        <w:rPr>
          <w:rStyle w:val="HideTWBExt"/>
        </w:rPr>
        <w:t>&lt;/NumAm&gt;</w:t>
      </w:r>
    </w:p>
    <w:p w14:paraId="78385FCB"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25BFDF84" w14:textId="77777777" w:rsidR="00AD7135" w:rsidRPr="00F16CF4" w:rsidRDefault="00AD7135" w:rsidP="00AD7135">
      <w:pPr>
        <w:pStyle w:val="NormalBold"/>
      </w:pPr>
      <w:r w:rsidRPr="00F16CF4">
        <w:rPr>
          <w:rStyle w:val="HideTWBExt"/>
          <w:b w:val="0"/>
        </w:rPr>
        <w:t>&lt;/RepeatBlock-By&gt;</w:t>
      </w:r>
    </w:p>
    <w:p w14:paraId="4CEE8CA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973B0F" w14:textId="77777777" w:rsidR="00AD7135" w:rsidRPr="00F16CF4" w:rsidRDefault="00AD7135" w:rsidP="00AD7135">
      <w:pPr>
        <w:pStyle w:val="NormalBold"/>
      </w:pPr>
      <w:r w:rsidRPr="00F16CF4">
        <w:rPr>
          <w:rStyle w:val="HideTWBExt"/>
        </w:rPr>
        <w:t>&lt;Article&gt;</w:t>
      </w:r>
      <w:r w:rsidRPr="00F16CF4">
        <w:t>N.º 17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8E92A59" w14:textId="77777777" w:rsidTr="00DB0550">
        <w:trPr>
          <w:trHeight w:hRule="exact" w:val="240"/>
          <w:jc w:val="center"/>
        </w:trPr>
        <w:tc>
          <w:tcPr>
            <w:tcW w:w="9752" w:type="dxa"/>
            <w:gridSpan w:val="2"/>
            <w:tcBorders>
              <w:top w:val="nil"/>
              <w:left w:val="nil"/>
              <w:bottom w:val="nil"/>
              <w:right w:val="nil"/>
            </w:tcBorders>
          </w:tcPr>
          <w:p w14:paraId="22C19E78" w14:textId="77777777" w:rsidR="00AD7135" w:rsidRPr="00F16CF4" w:rsidRDefault="00AD7135" w:rsidP="00DB0550"/>
        </w:tc>
      </w:tr>
      <w:tr w:rsidR="00AD7135" w:rsidRPr="00F16CF4" w14:paraId="29B56E48" w14:textId="77777777" w:rsidTr="00DB0550">
        <w:trPr>
          <w:trHeight w:val="240"/>
          <w:jc w:val="center"/>
        </w:trPr>
        <w:tc>
          <w:tcPr>
            <w:tcW w:w="4876" w:type="dxa"/>
            <w:tcBorders>
              <w:top w:val="nil"/>
              <w:left w:val="nil"/>
              <w:bottom w:val="nil"/>
              <w:right w:val="nil"/>
            </w:tcBorders>
          </w:tcPr>
          <w:p w14:paraId="240A807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1EFDB1B" w14:textId="77777777" w:rsidR="00AD7135" w:rsidRPr="00F16CF4" w:rsidRDefault="00AD7135" w:rsidP="00DB0550">
            <w:pPr>
              <w:pStyle w:val="AmColumnHeading"/>
            </w:pPr>
            <w:r w:rsidRPr="00F16CF4">
              <w:t>Alteração</w:t>
            </w:r>
          </w:p>
        </w:tc>
      </w:tr>
      <w:tr w:rsidR="00AD7135" w:rsidRPr="00F16CF4" w14:paraId="3E55919C" w14:textId="77777777" w:rsidTr="00DB0550">
        <w:trPr>
          <w:jc w:val="center"/>
        </w:trPr>
        <w:tc>
          <w:tcPr>
            <w:tcW w:w="4876" w:type="dxa"/>
            <w:tcBorders>
              <w:top w:val="nil"/>
              <w:left w:val="nil"/>
              <w:bottom w:val="nil"/>
              <w:right w:val="nil"/>
            </w:tcBorders>
          </w:tcPr>
          <w:p w14:paraId="305480F8" w14:textId="77777777" w:rsidR="00AD7135" w:rsidRPr="00F16CF4" w:rsidRDefault="00AD7135" w:rsidP="00DB0550">
            <w:pPr>
              <w:pStyle w:val="Normal6a"/>
            </w:pPr>
            <w:r w:rsidRPr="00F16CF4">
              <w:t>17.</w:t>
            </w:r>
            <w:r w:rsidRPr="00F16CF4">
              <w:tab/>
              <w:t>Reitera o seu apoio a um maior uso do regime global de sanções da UE em matéria de direitos humanos, a par de outros quadros de sanções ad hoc, enquanto instrumento político fundamental da UE para promover o Estado de direito, a democracia e os direitos humanos, como complemento de outros instrumentos jurídicos; recorda, no entanto, as limitações e a lentidão do atual sistema decisório no que concerne à ativação destes instrumentos e as lacunas nos mecanismo de execução que permitem contornar as regras;</w:t>
            </w:r>
          </w:p>
        </w:tc>
        <w:tc>
          <w:tcPr>
            <w:tcW w:w="4876" w:type="dxa"/>
            <w:tcBorders>
              <w:top w:val="nil"/>
              <w:left w:val="nil"/>
              <w:bottom w:val="nil"/>
              <w:right w:val="nil"/>
            </w:tcBorders>
          </w:tcPr>
          <w:p w14:paraId="34E48881" w14:textId="307E8B33" w:rsidR="00AD7135" w:rsidRPr="00F16CF4" w:rsidRDefault="00AD7135" w:rsidP="00DB0550">
            <w:pPr>
              <w:pStyle w:val="Normal6a"/>
            </w:pPr>
            <w:r w:rsidRPr="00F16CF4">
              <w:t>17.</w:t>
            </w:r>
            <w:r w:rsidRPr="00F16CF4">
              <w:tab/>
              <w:t xml:space="preserve">Reitera o seu apoio a um maior uso do regime global de sanções da UE em matéria de direitos humanos, a par de outros quadros de sanções ad hoc, enquanto instrumento político fundamental da UE para promover o Estado de direito, a democracia e os direitos humanos, como complemento de outros instrumentos jurídicos; </w:t>
            </w:r>
            <w:r w:rsidRPr="00F16CF4">
              <w:rPr>
                <w:b/>
                <w:i/>
              </w:rPr>
              <w:t>insta a UE e os seus Estados</w:t>
            </w:r>
            <w:r w:rsidR="00A072A6">
              <w:rPr>
                <w:b/>
                <w:i/>
              </w:rPr>
              <w:noBreakHyphen/>
            </w:r>
            <w:r w:rsidRPr="00F16CF4">
              <w:rPr>
                <w:b/>
                <w:i/>
              </w:rPr>
              <w:t>Membros a alargarem o âmbito do regime global de sanções da UE em matéria de direitos humanos (Lei Magnitsky da UE) e a nele incluírem os atos de corrupção, conforme reiteradamente solicitado pelo Parlamento;</w:t>
            </w:r>
            <w:r w:rsidRPr="00F16CF4">
              <w:t xml:space="preserve"> recorda, no entanto, as limitações e a lentidão do atual sistema decisório no que concerne à ativação destes instrumentos e as lacunas nos mecanismos de execução que permitem contornar as regras;</w:t>
            </w:r>
          </w:p>
        </w:tc>
      </w:tr>
    </w:tbl>
    <w:p w14:paraId="73BFD1D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0E2A3A4" w14:textId="77777777" w:rsidR="00AD7135" w:rsidRPr="00F16CF4" w:rsidRDefault="00AD7135" w:rsidP="00AD7135">
      <w:r w:rsidRPr="00F16CF4">
        <w:rPr>
          <w:rStyle w:val="HideTWBExt"/>
        </w:rPr>
        <w:t>&lt;/Amend&gt;</w:t>
      </w:r>
    </w:p>
    <w:p w14:paraId="46C9548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255</w:t>
      </w:r>
      <w:r w:rsidRPr="00F16CF4">
        <w:rPr>
          <w:rStyle w:val="HideTWBExt"/>
        </w:rPr>
        <w:t>&lt;/NumAm&gt;</w:t>
      </w:r>
    </w:p>
    <w:p w14:paraId="34BDCE56"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70A191A8"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15DC0C3" w14:textId="77777777" w:rsidR="00AD7135" w:rsidRPr="00F16CF4" w:rsidRDefault="00AD7135" w:rsidP="00AD7135">
      <w:pPr>
        <w:pStyle w:val="NormalBold"/>
      </w:pPr>
      <w:r w:rsidRPr="00F16CF4">
        <w:rPr>
          <w:rStyle w:val="HideTWBExt"/>
          <w:b w:val="0"/>
        </w:rPr>
        <w:t>&lt;/RepeatBlock-By&gt;</w:t>
      </w:r>
    </w:p>
    <w:p w14:paraId="04B8AD8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E56F08" w14:textId="77777777" w:rsidR="00AD7135" w:rsidRPr="00F16CF4" w:rsidRDefault="00AD7135" w:rsidP="00AD7135">
      <w:pPr>
        <w:pStyle w:val="NormalBold"/>
      </w:pPr>
      <w:r w:rsidRPr="00F16CF4">
        <w:rPr>
          <w:rStyle w:val="HideTWBExt"/>
        </w:rPr>
        <w:t>&lt;Article&gt;</w:t>
      </w:r>
      <w:r w:rsidRPr="00F16CF4">
        <w:t>N.º 17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DA8F29B" w14:textId="77777777" w:rsidTr="00DB0550">
        <w:trPr>
          <w:trHeight w:hRule="exact" w:val="240"/>
          <w:jc w:val="center"/>
        </w:trPr>
        <w:tc>
          <w:tcPr>
            <w:tcW w:w="9752" w:type="dxa"/>
            <w:gridSpan w:val="2"/>
            <w:tcBorders>
              <w:top w:val="nil"/>
              <w:left w:val="nil"/>
              <w:bottom w:val="nil"/>
              <w:right w:val="nil"/>
            </w:tcBorders>
          </w:tcPr>
          <w:p w14:paraId="6BE14F37" w14:textId="77777777" w:rsidR="00AD7135" w:rsidRPr="00F16CF4" w:rsidRDefault="00AD7135" w:rsidP="00DB0550"/>
        </w:tc>
      </w:tr>
      <w:tr w:rsidR="00AD7135" w:rsidRPr="00F16CF4" w14:paraId="1FDA7127" w14:textId="77777777" w:rsidTr="00DB0550">
        <w:trPr>
          <w:trHeight w:val="240"/>
          <w:jc w:val="center"/>
        </w:trPr>
        <w:tc>
          <w:tcPr>
            <w:tcW w:w="4876" w:type="dxa"/>
            <w:tcBorders>
              <w:top w:val="nil"/>
              <w:left w:val="nil"/>
              <w:bottom w:val="nil"/>
              <w:right w:val="nil"/>
            </w:tcBorders>
          </w:tcPr>
          <w:p w14:paraId="1570077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5DA3972" w14:textId="77777777" w:rsidR="00AD7135" w:rsidRPr="00F16CF4" w:rsidRDefault="00AD7135" w:rsidP="00DB0550">
            <w:pPr>
              <w:pStyle w:val="AmColumnHeading"/>
            </w:pPr>
            <w:r w:rsidRPr="00F16CF4">
              <w:t>Alteração</w:t>
            </w:r>
          </w:p>
        </w:tc>
      </w:tr>
      <w:tr w:rsidR="00AD7135" w:rsidRPr="00F16CF4" w14:paraId="6A0A8E95" w14:textId="77777777" w:rsidTr="00DB0550">
        <w:trPr>
          <w:jc w:val="center"/>
        </w:trPr>
        <w:tc>
          <w:tcPr>
            <w:tcW w:w="4876" w:type="dxa"/>
            <w:tcBorders>
              <w:top w:val="nil"/>
              <w:left w:val="nil"/>
              <w:bottom w:val="nil"/>
              <w:right w:val="nil"/>
            </w:tcBorders>
          </w:tcPr>
          <w:p w14:paraId="1A33BB7D" w14:textId="77777777" w:rsidR="00AD7135" w:rsidRPr="00F16CF4" w:rsidRDefault="00AD7135" w:rsidP="00DB0550">
            <w:pPr>
              <w:pStyle w:val="Normal6a"/>
            </w:pPr>
            <w:r w:rsidRPr="00F16CF4">
              <w:t>17.</w:t>
            </w:r>
            <w:r w:rsidRPr="00F16CF4">
              <w:tab/>
              <w:t>Reitera o seu apoio a um maior uso do regime global de sanções da UE em matéria de direitos humanos, a par de outros quadros de sanções ad hoc, enquanto instrumento político fundamental da UE para promover o Estado de direito, a democracia e os direitos humanos, como complemento de outros instrumentos jurídicos; recorda, no entanto, as limitações e a lentidão do atual sistema decisório no que concerne à ativação destes instrumentos e as lacunas nos mecanismo de execução que permitem contornar as regras;</w:t>
            </w:r>
          </w:p>
        </w:tc>
        <w:tc>
          <w:tcPr>
            <w:tcW w:w="4876" w:type="dxa"/>
            <w:tcBorders>
              <w:top w:val="nil"/>
              <w:left w:val="nil"/>
              <w:bottom w:val="nil"/>
              <w:right w:val="nil"/>
            </w:tcBorders>
          </w:tcPr>
          <w:p w14:paraId="4DAC677A" w14:textId="77777777" w:rsidR="00AD7135" w:rsidRPr="00F16CF4" w:rsidRDefault="00AD7135" w:rsidP="00DB0550">
            <w:pPr>
              <w:pStyle w:val="Normal6a"/>
            </w:pPr>
            <w:r w:rsidRPr="00F16CF4">
              <w:t>17.</w:t>
            </w:r>
            <w:r w:rsidRPr="00F16CF4">
              <w:tab/>
              <w:t>Reitera o seu apoio a um maior uso do regime global de sanções da UE em matéria de direitos humanos, a par de outros quadros de sanções ad hoc, enquanto instrumento político fundamental da UE para promover o Estado de direito, a democracia e os direitos humanos, como complemento de outros instrumentos jurídicos; recorda, no entanto, as limitações e a lentidão do atual sistema decisório no que concerne à ativação destes instrumentos e as lacunas nos mecanismos de execução que permitem contornar as regras</w:t>
            </w:r>
            <w:r w:rsidRPr="00F16CF4">
              <w:rPr>
                <w:b/>
                <w:i/>
              </w:rPr>
              <w:t>, salientando, neste contexto, a necessidade de introduzir a votação por maioria qualificada para a adoção de sanções ao abrigo do regime global de sanções da UE em matéria de direitos humanos</w:t>
            </w:r>
            <w:r w:rsidRPr="00F16CF4">
              <w:t>;</w:t>
            </w:r>
          </w:p>
        </w:tc>
      </w:tr>
    </w:tbl>
    <w:p w14:paraId="320CCD1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02582FD" w14:textId="77777777" w:rsidR="00AD7135" w:rsidRPr="00F16CF4" w:rsidRDefault="00AD7135" w:rsidP="00AD7135">
      <w:r w:rsidRPr="00F16CF4">
        <w:rPr>
          <w:rStyle w:val="HideTWBExt"/>
        </w:rPr>
        <w:t>&lt;/Amend&gt;</w:t>
      </w:r>
    </w:p>
    <w:p w14:paraId="496BF09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256</w:t>
      </w:r>
      <w:r w:rsidRPr="00F16CF4">
        <w:rPr>
          <w:rStyle w:val="HideTWBExt"/>
        </w:rPr>
        <w:t>&lt;/NumAm&gt;</w:t>
      </w:r>
    </w:p>
    <w:p w14:paraId="4CF916DC" w14:textId="31ED08CE"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w:t>
      </w:r>
      <w:r w:rsidRPr="00F16CF4">
        <w:rPr>
          <w:rStyle w:val="HideTWBExt"/>
          <w:b w:val="0"/>
        </w:rPr>
        <w:t>&lt;/Members&gt;</w:t>
      </w:r>
    </w:p>
    <w:p w14:paraId="0AEEDF80" w14:textId="77777777" w:rsidR="00AD7135" w:rsidRPr="00F16CF4" w:rsidRDefault="00AD7135" w:rsidP="00AD7135">
      <w:pPr>
        <w:pStyle w:val="NormalBold"/>
      </w:pPr>
      <w:r w:rsidRPr="00F16CF4">
        <w:rPr>
          <w:rStyle w:val="HideTWBExt"/>
          <w:b w:val="0"/>
        </w:rPr>
        <w:t>&lt;/RepeatBlock-By&gt;</w:t>
      </w:r>
    </w:p>
    <w:p w14:paraId="0900E25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1F88106" w14:textId="1D7F2203" w:rsidR="00AD7135" w:rsidRPr="00F16CF4" w:rsidRDefault="00AD7135" w:rsidP="00AD7135">
      <w:pPr>
        <w:pStyle w:val="NormalBold"/>
      </w:pPr>
      <w:r w:rsidRPr="00F16CF4">
        <w:rPr>
          <w:rStyle w:val="HideTWBExt"/>
        </w:rPr>
        <w:t>&lt;Article&gt;</w:t>
      </w:r>
      <w:r w:rsidRPr="00F16CF4">
        <w:t>N.º 17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4B40D64" w14:textId="77777777" w:rsidTr="00DB0550">
        <w:trPr>
          <w:trHeight w:hRule="exact" w:val="240"/>
          <w:jc w:val="center"/>
        </w:trPr>
        <w:tc>
          <w:tcPr>
            <w:tcW w:w="9752" w:type="dxa"/>
            <w:gridSpan w:val="2"/>
            <w:tcBorders>
              <w:top w:val="nil"/>
              <w:left w:val="nil"/>
              <w:bottom w:val="nil"/>
              <w:right w:val="nil"/>
            </w:tcBorders>
          </w:tcPr>
          <w:p w14:paraId="357A6CFE" w14:textId="77777777" w:rsidR="00AD7135" w:rsidRPr="00F16CF4" w:rsidRDefault="00AD7135" w:rsidP="00DB0550"/>
        </w:tc>
      </w:tr>
      <w:tr w:rsidR="00AD7135" w:rsidRPr="00F16CF4" w14:paraId="5F713BD6" w14:textId="77777777" w:rsidTr="00DB0550">
        <w:trPr>
          <w:trHeight w:val="240"/>
          <w:jc w:val="center"/>
        </w:trPr>
        <w:tc>
          <w:tcPr>
            <w:tcW w:w="4876" w:type="dxa"/>
            <w:tcBorders>
              <w:top w:val="nil"/>
              <w:left w:val="nil"/>
              <w:bottom w:val="nil"/>
              <w:right w:val="nil"/>
            </w:tcBorders>
          </w:tcPr>
          <w:p w14:paraId="7A7279E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4BADB06" w14:textId="77777777" w:rsidR="00AD7135" w:rsidRPr="00F16CF4" w:rsidRDefault="00AD7135" w:rsidP="00DB0550">
            <w:pPr>
              <w:pStyle w:val="AmColumnHeading"/>
            </w:pPr>
            <w:r w:rsidRPr="00F16CF4">
              <w:t>Alteração</w:t>
            </w:r>
          </w:p>
        </w:tc>
      </w:tr>
      <w:tr w:rsidR="00AD7135" w:rsidRPr="00F16CF4" w14:paraId="49EE7ACA" w14:textId="77777777" w:rsidTr="00DB0550">
        <w:trPr>
          <w:jc w:val="center"/>
        </w:trPr>
        <w:tc>
          <w:tcPr>
            <w:tcW w:w="4876" w:type="dxa"/>
            <w:tcBorders>
              <w:top w:val="nil"/>
              <w:left w:val="nil"/>
              <w:bottom w:val="nil"/>
              <w:right w:val="nil"/>
            </w:tcBorders>
          </w:tcPr>
          <w:p w14:paraId="16116599" w14:textId="77777777" w:rsidR="00AD7135" w:rsidRPr="00F16CF4" w:rsidRDefault="00AD7135" w:rsidP="00DB0550">
            <w:pPr>
              <w:pStyle w:val="Normal6a"/>
            </w:pPr>
          </w:p>
        </w:tc>
        <w:tc>
          <w:tcPr>
            <w:tcW w:w="4876" w:type="dxa"/>
            <w:tcBorders>
              <w:top w:val="nil"/>
              <w:left w:val="nil"/>
              <w:bottom w:val="nil"/>
              <w:right w:val="nil"/>
            </w:tcBorders>
          </w:tcPr>
          <w:p w14:paraId="347364CA" w14:textId="49899D88" w:rsidR="00AD7135" w:rsidRPr="00F16CF4" w:rsidRDefault="00AD7135" w:rsidP="00DB0550">
            <w:pPr>
              <w:pStyle w:val="Normal6a"/>
            </w:pPr>
            <w:r w:rsidRPr="00F16CF4">
              <w:rPr>
                <w:b/>
                <w:i/>
              </w:rPr>
              <w:t>17</w:t>
            </w:r>
            <w:r w:rsidR="00A072A6">
              <w:rPr>
                <w:b/>
                <w:i/>
              </w:rPr>
              <w:noBreakHyphen/>
            </w:r>
            <w:r w:rsidRPr="00F16CF4">
              <w:rPr>
                <w:b/>
                <w:i/>
              </w:rPr>
              <w:t>A.</w:t>
            </w:r>
            <w:r w:rsidRPr="00F16CF4">
              <w:tab/>
            </w:r>
            <w:r w:rsidRPr="00F16CF4">
              <w:rPr>
                <w:b/>
                <w:i/>
              </w:rPr>
              <w:t>Exorta o Conselho a aplicar sanções específicas, ao abrigo do regime global de sanções da UE em matéria de direitos humanos contra pessoas, grupos ou entidades responsáveis por orquestrarem ou financiarem atos de perseguição religiosa e violência contra comunidades cristãs, em particular em países como a Nigéria, o Paquistão, o Iraque, o Irão, o Afeganistão, o Burquina Fasso e a Somália; regista, com grande preocupação, o aumento do extremismo religioso, nomeadamente o fundamentalismo islâmico; condena com veemência todas as formas de violência cometidas por estes grupos contra cristãos e outras minorias religiosas; deplora a profanação e a destruição de igrejas, templos e locais sagrados; recorda que a União Europeia partilha uma herança cristã e que deve tomar uma posição clara face a estes ataques;</w:t>
            </w:r>
          </w:p>
        </w:tc>
      </w:tr>
    </w:tbl>
    <w:p w14:paraId="5CE9765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36CE097" w14:textId="77777777" w:rsidR="00AD7135" w:rsidRPr="00F16CF4" w:rsidRDefault="00AD7135" w:rsidP="00AD7135">
      <w:r w:rsidRPr="00F16CF4">
        <w:rPr>
          <w:rStyle w:val="HideTWBExt"/>
        </w:rPr>
        <w:t>&lt;/Amend&gt;</w:t>
      </w:r>
    </w:p>
    <w:p w14:paraId="74C9577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257</w:t>
      </w:r>
      <w:r w:rsidRPr="00F16CF4">
        <w:rPr>
          <w:rStyle w:val="HideTWBExt"/>
        </w:rPr>
        <w:t>&lt;/NumAm&gt;</w:t>
      </w:r>
    </w:p>
    <w:p w14:paraId="6B2E90FB"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747CD21C" w14:textId="77777777" w:rsidR="00AD7135" w:rsidRPr="00F16CF4" w:rsidRDefault="00AD7135" w:rsidP="00AD7135">
      <w:pPr>
        <w:pStyle w:val="NormalBold"/>
      </w:pPr>
      <w:r w:rsidRPr="00F16CF4">
        <w:rPr>
          <w:rStyle w:val="HideTWBExt"/>
          <w:b w:val="0"/>
        </w:rPr>
        <w:t>&lt;/RepeatBlock-By&gt;</w:t>
      </w:r>
    </w:p>
    <w:p w14:paraId="73956FC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6EE5659" w14:textId="5E756FD5" w:rsidR="00AD7135" w:rsidRPr="00F16CF4" w:rsidRDefault="00AD7135" w:rsidP="00AD7135">
      <w:pPr>
        <w:pStyle w:val="NormalBold"/>
      </w:pPr>
      <w:r w:rsidRPr="00F16CF4">
        <w:rPr>
          <w:rStyle w:val="HideTWBExt"/>
        </w:rPr>
        <w:t>&lt;Article&gt;</w:t>
      </w:r>
      <w:r w:rsidRPr="00F16CF4">
        <w:t>N.º 17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898512C" w14:textId="77777777" w:rsidTr="00DB0550">
        <w:trPr>
          <w:trHeight w:hRule="exact" w:val="240"/>
          <w:jc w:val="center"/>
        </w:trPr>
        <w:tc>
          <w:tcPr>
            <w:tcW w:w="9752" w:type="dxa"/>
            <w:gridSpan w:val="2"/>
            <w:tcBorders>
              <w:top w:val="nil"/>
              <w:left w:val="nil"/>
              <w:bottom w:val="nil"/>
              <w:right w:val="nil"/>
            </w:tcBorders>
          </w:tcPr>
          <w:p w14:paraId="40737690" w14:textId="77777777" w:rsidR="00AD7135" w:rsidRPr="00F16CF4" w:rsidRDefault="00AD7135" w:rsidP="00DB0550"/>
        </w:tc>
      </w:tr>
      <w:tr w:rsidR="00AD7135" w:rsidRPr="00F16CF4" w14:paraId="11C32DF3" w14:textId="77777777" w:rsidTr="00DB0550">
        <w:trPr>
          <w:trHeight w:val="240"/>
          <w:jc w:val="center"/>
        </w:trPr>
        <w:tc>
          <w:tcPr>
            <w:tcW w:w="4876" w:type="dxa"/>
            <w:tcBorders>
              <w:top w:val="nil"/>
              <w:left w:val="nil"/>
              <w:bottom w:val="nil"/>
              <w:right w:val="nil"/>
            </w:tcBorders>
          </w:tcPr>
          <w:p w14:paraId="766EDD2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627D92C" w14:textId="77777777" w:rsidR="00AD7135" w:rsidRPr="00F16CF4" w:rsidRDefault="00AD7135" w:rsidP="00DB0550">
            <w:pPr>
              <w:pStyle w:val="AmColumnHeading"/>
            </w:pPr>
            <w:r w:rsidRPr="00F16CF4">
              <w:t>Alteração</w:t>
            </w:r>
          </w:p>
        </w:tc>
      </w:tr>
      <w:tr w:rsidR="00AD7135" w:rsidRPr="00F16CF4" w14:paraId="3B437267" w14:textId="77777777" w:rsidTr="00DB0550">
        <w:trPr>
          <w:jc w:val="center"/>
        </w:trPr>
        <w:tc>
          <w:tcPr>
            <w:tcW w:w="4876" w:type="dxa"/>
            <w:tcBorders>
              <w:top w:val="nil"/>
              <w:left w:val="nil"/>
              <w:bottom w:val="nil"/>
              <w:right w:val="nil"/>
            </w:tcBorders>
          </w:tcPr>
          <w:p w14:paraId="07C68944" w14:textId="77777777" w:rsidR="00AD7135" w:rsidRPr="00F16CF4" w:rsidRDefault="00AD7135" w:rsidP="00DB0550">
            <w:pPr>
              <w:pStyle w:val="Normal6a"/>
            </w:pPr>
          </w:p>
        </w:tc>
        <w:tc>
          <w:tcPr>
            <w:tcW w:w="4876" w:type="dxa"/>
            <w:tcBorders>
              <w:top w:val="nil"/>
              <w:left w:val="nil"/>
              <w:bottom w:val="nil"/>
              <w:right w:val="nil"/>
            </w:tcBorders>
          </w:tcPr>
          <w:p w14:paraId="668C9BD7" w14:textId="500E1360" w:rsidR="00AD7135" w:rsidRPr="00F16CF4" w:rsidRDefault="00AD7135" w:rsidP="00DB0550">
            <w:pPr>
              <w:pStyle w:val="Normal6a"/>
            </w:pPr>
            <w:r w:rsidRPr="00F16CF4">
              <w:rPr>
                <w:b/>
                <w:i/>
              </w:rPr>
              <w:t>17</w:t>
            </w:r>
            <w:r w:rsidR="00A072A6">
              <w:rPr>
                <w:b/>
                <w:i/>
              </w:rPr>
              <w:noBreakHyphen/>
            </w:r>
            <w:r w:rsidRPr="00F16CF4">
              <w:rPr>
                <w:b/>
                <w:i/>
              </w:rPr>
              <w:t>A.</w:t>
            </w:r>
            <w:r w:rsidRPr="00F16CF4">
              <w:tab/>
            </w:r>
            <w:r w:rsidRPr="00F16CF4">
              <w:rPr>
                <w:b/>
                <w:i/>
              </w:rPr>
              <w:t>Condena as graves violações dos direitos humanos e os atos de violência cometidos pela Federação da Rússia, incluindo ataques deliberados contra civis na Ucrânia, a deportação forçada de crianças e o recurso sistemático à tortura e à violência sexual; insta ao uso imediato e direcionado do regime global de sanções da UE em matéria de direitos humanos (Lei Magnitsky da UE) contra funcionários, comandantes militares, juízes e propagandistas russos diretamente envolvidos ou cúmplices nestes crimes; insta o Conselho e a Comissão a reforçarem a aplicação das sanções existentes, a encerrarem as vias de contornamento através de países terceiros e a alargarem as listas às entidades que fornecem drones, mísseis e tecnologias de vigilância utilizados pela Rússia para cometer tais abusos;</w:t>
            </w:r>
          </w:p>
        </w:tc>
      </w:tr>
    </w:tbl>
    <w:p w14:paraId="2588B77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8F2B569" w14:textId="77777777" w:rsidR="00AD7135" w:rsidRPr="00F16CF4" w:rsidRDefault="00AD7135" w:rsidP="00AD7135">
      <w:r w:rsidRPr="00F16CF4">
        <w:rPr>
          <w:rStyle w:val="HideTWBExt"/>
        </w:rPr>
        <w:t>&lt;/Amend&gt;</w:t>
      </w:r>
    </w:p>
    <w:p w14:paraId="576C863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258</w:t>
      </w:r>
      <w:r w:rsidRPr="00F16CF4">
        <w:rPr>
          <w:rStyle w:val="HideTWBExt"/>
        </w:rPr>
        <w:t>&lt;/NumAm&gt;</w:t>
      </w:r>
    </w:p>
    <w:p w14:paraId="79670FE0"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01D90149" w14:textId="77777777" w:rsidR="00AD7135" w:rsidRPr="00F16CF4" w:rsidRDefault="00AD7135" w:rsidP="00AD7135">
      <w:pPr>
        <w:pStyle w:val="NormalBold"/>
      </w:pPr>
      <w:r w:rsidRPr="00F16CF4">
        <w:rPr>
          <w:rStyle w:val="HideTWBExt"/>
          <w:b w:val="0"/>
        </w:rPr>
        <w:t>&lt;/RepeatBlock-By&gt;</w:t>
      </w:r>
    </w:p>
    <w:p w14:paraId="7D12F93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BEF15C2" w14:textId="6A39FE76" w:rsidR="00AD7135" w:rsidRPr="00F16CF4" w:rsidRDefault="00AD7135" w:rsidP="00AD7135">
      <w:pPr>
        <w:pStyle w:val="NormalBold"/>
      </w:pPr>
      <w:r w:rsidRPr="00F16CF4">
        <w:rPr>
          <w:rStyle w:val="HideTWBExt"/>
        </w:rPr>
        <w:t>&lt;Article&gt;</w:t>
      </w:r>
      <w:r w:rsidRPr="00F16CF4">
        <w:t>N.º 17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2F53BAA" w14:textId="77777777" w:rsidTr="00DB0550">
        <w:trPr>
          <w:trHeight w:hRule="exact" w:val="240"/>
          <w:jc w:val="center"/>
        </w:trPr>
        <w:tc>
          <w:tcPr>
            <w:tcW w:w="9752" w:type="dxa"/>
            <w:gridSpan w:val="2"/>
            <w:tcBorders>
              <w:top w:val="nil"/>
              <w:left w:val="nil"/>
              <w:bottom w:val="nil"/>
              <w:right w:val="nil"/>
            </w:tcBorders>
          </w:tcPr>
          <w:p w14:paraId="7E22AA89" w14:textId="77777777" w:rsidR="00AD7135" w:rsidRPr="00F16CF4" w:rsidRDefault="00AD7135" w:rsidP="00DB0550"/>
        </w:tc>
      </w:tr>
      <w:tr w:rsidR="00AD7135" w:rsidRPr="00F16CF4" w14:paraId="050D5EBD" w14:textId="77777777" w:rsidTr="00DB0550">
        <w:trPr>
          <w:trHeight w:val="240"/>
          <w:jc w:val="center"/>
        </w:trPr>
        <w:tc>
          <w:tcPr>
            <w:tcW w:w="4876" w:type="dxa"/>
            <w:tcBorders>
              <w:top w:val="nil"/>
              <w:left w:val="nil"/>
              <w:bottom w:val="nil"/>
              <w:right w:val="nil"/>
            </w:tcBorders>
          </w:tcPr>
          <w:p w14:paraId="64FE9FD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7467544" w14:textId="77777777" w:rsidR="00AD7135" w:rsidRPr="00F16CF4" w:rsidRDefault="00AD7135" w:rsidP="00DB0550">
            <w:pPr>
              <w:pStyle w:val="AmColumnHeading"/>
            </w:pPr>
            <w:r w:rsidRPr="00F16CF4">
              <w:t>Alteração</w:t>
            </w:r>
          </w:p>
        </w:tc>
      </w:tr>
      <w:tr w:rsidR="00AD7135" w:rsidRPr="00F16CF4" w14:paraId="57C33422" w14:textId="77777777" w:rsidTr="00DB0550">
        <w:trPr>
          <w:jc w:val="center"/>
        </w:trPr>
        <w:tc>
          <w:tcPr>
            <w:tcW w:w="4876" w:type="dxa"/>
            <w:tcBorders>
              <w:top w:val="nil"/>
              <w:left w:val="nil"/>
              <w:bottom w:val="nil"/>
              <w:right w:val="nil"/>
            </w:tcBorders>
          </w:tcPr>
          <w:p w14:paraId="6CF83281" w14:textId="77777777" w:rsidR="00AD7135" w:rsidRPr="00F16CF4" w:rsidRDefault="00AD7135" w:rsidP="00DB0550">
            <w:pPr>
              <w:pStyle w:val="Normal6a"/>
            </w:pPr>
          </w:p>
        </w:tc>
        <w:tc>
          <w:tcPr>
            <w:tcW w:w="4876" w:type="dxa"/>
            <w:tcBorders>
              <w:top w:val="nil"/>
              <w:left w:val="nil"/>
              <w:bottom w:val="nil"/>
              <w:right w:val="nil"/>
            </w:tcBorders>
          </w:tcPr>
          <w:p w14:paraId="08B66166" w14:textId="74989828" w:rsidR="00AD7135" w:rsidRPr="00F16CF4" w:rsidRDefault="00AD7135" w:rsidP="00DB0550">
            <w:pPr>
              <w:pStyle w:val="Normal6a"/>
            </w:pPr>
            <w:r w:rsidRPr="00F16CF4">
              <w:rPr>
                <w:b/>
                <w:i/>
              </w:rPr>
              <w:t>17</w:t>
            </w:r>
            <w:r w:rsidR="00A072A6">
              <w:rPr>
                <w:b/>
                <w:i/>
              </w:rPr>
              <w:noBreakHyphen/>
            </w:r>
            <w:r w:rsidRPr="00F16CF4">
              <w:rPr>
                <w:b/>
                <w:i/>
              </w:rPr>
              <w:t>A.</w:t>
            </w:r>
            <w:r w:rsidRPr="00F16CF4">
              <w:tab/>
            </w:r>
            <w:r w:rsidRPr="00F16CF4">
              <w:rPr>
                <w:b/>
                <w:i/>
              </w:rPr>
              <w:t>Insta ao alargamento e à automatização do regime global de sanções da UE em matéria de direitos humanos, com base em abusos documentados, decisões judiciais pertinentes e decisões internacionais; insiste em que a ativação das sanções não se baseie exclusivamente no consenso político no Conselho e que as decisões dos tribunais, incluindo o Tribunal Europeu dos Direitos Humanos, sejam reconhecidas como bases jurídicas válidas para a inclusão nas listas de sanções; defende o alinhamento obrigatório dos Estados</w:t>
            </w:r>
            <w:r w:rsidR="00A072A6">
              <w:rPr>
                <w:b/>
                <w:i/>
              </w:rPr>
              <w:noBreakHyphen/>
            </w:r>
            <w:r w:rsidRPr="00F16CF4">
              <w:rPr>
                <w:b/>
                <w:i/>
              </w:rPr>
              <w:t>Membros e a coordenação da execução, a fim de evitar o contornamento das sanções;</w:t>
            </w:r>
          </w:p>
        </w:tc>
      </w:tr>
    </w:tbl>
    <w:p w14:paraId="76B3F16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0405886" w14:textId="77777777" w:rsidR="00AD7135" w:rsidRPr="00F16CF4" w:rsidRDefault="00AD7135" w:rsidP="00AD7135">
      <w:r w:rsidRPr="00F16CF4">
        <w:rPr>
          <w:rStyle w:val="HideTWBExt"/>
        </w:rPr>
        <w:t>&lt;/Amend&gt;</w:t>
      </w:r>
    </w:p>
    <w:p w14:paraId="0F515E9D"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259</w:t>
      </w:r>
      <w:r w:rsidRPr="00F16CF4">
        <w:rPr>
          <w:rStyle w:val="HideTWBExt"/>
          <w:b w:val="0"/>
        </w:rPr>
        <w:t>&lt;/NumAm&gt;</w:t>
      </w:r>
    </w:p>
    <w:p w14:paraId="3FA7751E" w14:textId="77777777" w:rsidR="00AD7135" w:rsidRPr="00F16CF4" w:rsidRDefault="00AD7135" w:rsidP="00AD7135">
      <w:pPr>
        <w:pStyle w:val="NormalBold"/>
      </w:pPr>
      <w:r w:rsidRPr="00F16CF4">
        <w:rPr>
          <w:rStyle w:val="HideTWBExt"/>
          <w:b w:val="0"/>
        </w:rPr>
        <w:t>&lt;RepeatBlock-By&gt;&lt;Members&gt;</w:t>
      </w:r>
      <w:r w:rsidRPr="00F16CF4">
        <w:t>Emmanouil Fragkos, Galato Alexandraki</w:t>
      </w:r>
      <w:r w:rsidRPr="00F16CF4">
        <w:rPr>
          <w:rStyle w:val="HideTWBExt"/>
          <w:b w:val="0"/>
        </w:rPr>
        <w:t>&lt;/Members&gt;</w:t>
      </w:r>
    </w:p>
    <w:p w14:paraId="1644CFB3" w14:textId="77777777" w:rsidR="00AD7135" w:rsidRPr="00F16CF4" w:rsidRDefault="00AD7135" w:rsidP="00AD7135">
      <w:pPr>
        <w:pStyle w:val="NormalBold"/>
      </w:pPr>
      <w:r w:rsidRPr="00F16CF4">
        <w:rPr>
          <w:rStyle w:val="HideTWBExt"/>
          <w:b w:val="0"/>
        </w:rPr>
        <w:t>&lt;/RepeatBlock-By&gt;</w:t>
      </w:r>
    </w:p>
    <w:p w14:paraId="68E0CAA9"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12CB9DEC" w14:textId="5CE1F207" w:rsidR="00AD7135" w:rsidRPr="00F16CF4" w:rsidRDefault="00AD7135" w:rsidP="00AD7135">
      <w:pPr>
        <w:pStyle w:val="NormalBold"/>
      </w:pPr>
      <w:r w:rsidRPr="00F16CF4">
        <w:rPr>
          <w:rStyle w:val="HideTWBExt"/>
          <w:b w:val="0"/>
        </w:rPr>
        <w:t>&lt;Article&gt;</w:t>
      </w:r>
      <w:r w:rsidRPr="00F16CF4">
        <w:t>N.º 17</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814618D" w14:textId="77777777" w:rsidTr="00DB0550">
        <w:trPr>
          <w:trHeight w:hRule="exact" w:val="240"/>
          <w:jc w:val="center"/>
        </w:trPr>
        <w:tc>
          <w:tcPr>
            <w:tcW w:w="9752" w:type="dxa"/>
            <w:gridSpan w:val="2"/>
            <w:tcBorders>
              <w:top w:val="nil"/>
              <w:left w:val="nil"/>
              <w:bottom w:val="nil"/>
              <w:right w:val="nil"/>
            </w:tcBorders>
          </w:tcPr>
          <w:p w14:paraId="2876291F" w14:textId="77777777" w:rsidR="00AD7135" w:rsidRPr="00F16CF4" w:rsidRDefault="00AD7135" w:rsidP="00DB0550"/>
        </w:tc>
      </w:tr>
      <w:tr w:rsidR="00AD7135" w:rsidRPr="00F16CF4" w14:paraId="4612D937" w14:textId="77777777" w:rsidTr="00DB0550">
        <w:trPr>
          <w:trHeight w:val="240"/>
          <w:jc w:val="center"/>
        </w:trPr>
        <w:tc>
          <w:tcPr>
            <w:tcW w:w="4876" w:type="dxa"/>
            <w:tcBorders>
              <w:top w:val="nil"/>
              <w:left w:val="nil"/>
              <w:bottom w:val="nil"/>
              <w:right w:val="nil"/>
            </w:tcBorders>
          </w:tcPr>
          <w:p w14:paraId="20EF4F8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7CA4702" w14:textId="77777777" w:rsidR="00AD7135" w:rsidRPr="00F16CF4" w:rsidRDefault="00AD7135" w:rsidP="00DB0550">
            <w:pPr>
              <w:pStyle w:val="AmColumnHeading"/>
            </w:pPr>
            <w:r w:rsidRPr="00F16CF4">
              <w:t>Alteração</w:t>
            </w:r>
          </w:p>
        </w:tc>
      </w:tr>
      <w:tr w:rsidR="00AD7135" w:rsidRPr="00F16CF4" w14:paraId="37E66989" w14:textId="77777777" w:rsidTr="00DB0550">
        <w:trPr>
          <w:jc w:val="center"/>
        </w:trPr>
        <w:tc>
          <w:tcPr>
            <w:tcW w:w="4876" w:type="dxa"/>
            <w:tcBorders>
              <w:top w:val="nil"/>
              <w:left w:val="nil"/>
              <w:bottom w:val="nil"/>
              <w:right w:val="nil"/>
            </w:tcBorders>
          </w:tcPr>
          <w:p w14:paraId="5C23E361" w14:textId="77777777" w:rsidR="00AD7135" w:rsidRPr="00F16CF4" w:rsidRDefault="00AD7135" w:rsidP="00DB0550">
            <w:pPr>
              <w:pStyle w:val="Normal6a"/>
            </w:pPr>
          </w:p>
        </w:tc>
        <w:tc>
          <w:tcPr>
            <w:tcW w:w="4876" w:type="dxa"/>
            <w:tcBorders>
              <w:top w:val="nil"/>
              <w:left w:val="nil"/>
              <w:bottom w:val="nil"/>
              <w:right w:val="nil"/>
            </w:tcBorders>
          </w:tcPr>
          <w:p w14:paraId="67D6D641" w14:textId="4CD854B1" w:rsidR="00AD7135" w:rsidRPr="00F16CF4" w:rsidRDefault="00AD7135" w:rsidP="00DB0550">
            <w:pPr>
              <w:pStyle w:val="Normal6a"/>
            </w:pPr>
            <w:r w:rsidRPr="00F16CF4">
              <w:rPr>
                <w:b/>
                <w:i/>
              </w:rPr>
              <w:t>17</w:t>
            </w:r>
            <w:r w:rsidR="00A072A6">
              <w:rPr>
                <w:b/>
                <w:i/>
              </w:rPr>
              <w:noBreakHyphen/>
            </w:r>
            <w:r w:rsidRPr="00F16CF4">
              <w:rPr>
                <w:b/>
                <w:i/>
              </w:rPr>
              <w:t>A.</w:t>
            </w:r>
            <w:r w:rsidRPr="00F16CF4">
              <w:tab/>
            </w:r>
            <w:r w:rsidRPr="00F16CF4">
              <w:rPr>
                <w:b/>
                <w:i/>
              </w:rPr>
              <w:t>Lamenta a total ausência de iniciativas a favor dos cidadãos cipriotas, como Titina Loizidou, que foram deslocados dos territórios ocupados da República de Chipre pelo exército de ocupação turco e a quem foi dada repetida e legitimamente razão pelos tribunais;</w:t>
            </w:r>
          </w:p>
        </w:tc>
      </w:tr>
    </w:tbl>
    <w:p w14:paraId="1D6B722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3E0723A6" w14:textId="77777777" w:rsidR="00AD7135" w:rsidRPr="00F16CF4" w:rsidRDefault="00AD7135" w:rsidP="00AD7135">
      <w:r w:rsidRPr="00F16CF4">
        <w:rPr>
          <w:rStyle w:val="HideTWBExt"/>
        </w:rPr>
        <w:t>&lt;/Amend&gt;</w:t>
      </w:r>
    </w:p>
    <w:p w14:paraId="350E312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260</w:t>
      </w:r>
      <w:r w:rsidRPr="00F16CF4">
        <w:rPr>
          <w:rStyle w:val="HideTWBExt"/>
        </w:rPr>
        <w:t>&lt;/NumAm&gt;</w:t>
      </w:r>
    </w:p>
    <w:p w14:paraId="7C8130CF"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033A6E83" w14:textId="77777777" w:rsidR="00AD7135" w:rsidRPr="00F16CF4" w:rsidRDefault="00AD7135" w:rsidP="00AD7135">
      <w:pPr>
        <w:pStyle w:val="NormalBold"/>
      </w:pPr>
      <w:r w:rsidRPr="00F16CF4">
        <w:rPr>
          <w:rStyle w:val="HideTWBExt"/>
          <w:b w:val="0"/>
        </w:rPr>
        <w:t>&lt;/RepeatBlock-By&gt;</w:t>
      </w:r>
    </w:p>
    <w:p w14:paraId="73AE4E0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0F597AE" w14:textId="09EB1A54" w:rsidR="00AD7135" w:rsidRPr="00F16CF4" w:rsidRDefault="00AD7135" w:rsidP="00AD7135">
      <w:pPr>
        <w:pStyle w:val="NormalBold"/>
      </w:pPr>
      <w:r w:rsidRPr="00F16CF4">
        <w:rPr>
          <w:rStyle w:val="HideTWBExt"/>
        </w:rPr>
        <w:t>&lt;Article&gt;</w:t>
      </w:r>
      <w:r w:rsidRPr="00F16CF4">
        <w:t>N.º 17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59EDB35" w14:textId="77777777" w:rsidTr="00DB0550">
        <w:trPr>
          <w:trHeight w:hRule="exact" w:val="240"/>
          <w:jc w:val="center"/>
        </w:trPr>
        <w:tc>
          <w:tcPr>
            <w:tcW w:w="9752" w:type="dxa"/>
            <w:gridSpan w:val="2"/>
            <w:tcBorders>
              <w:top w:val="nil"/>
              <w:left w:val="nil"/>
              <w:bottom w:val="nil"/>
              <w:right w:val="nil"/>
            </w:tcBorders>
          </w:tcPr>
          <w:p w14:paraId="68C8ACEC" w14:textId="77777777" w:rsidR="00AD7135" w:rsidRPr="00F16CF4" w:rsidRDefault="00AD7135" w:rsidP="00DB0550"/>
        </w:tc>
      </w:tr>
      <w:tr w:rsidR="00AD7135" w:rsidRPr="00F16CF4" w14:paraId="3D819A02" w14:textId="77777777" w:rsidTr="00DB0550">
        <w:trPr>
          <w:trHeight w:val="240"/>
          <w:jc w:val="center"/>
        </w:trPr>
        <w:tc>
          <w:tcPr>
            <w:tcW w:w="4876" w:type="dxa"/>
            <w:tcBorders>
              <w:top w:val="nil"/>
              <w:left w:val="nil"/>
              <w:bottom w:val="nil"/>
              <w:right w:val="nil"/>
            </w:tcBorders>
          </w:tcPr>
          <w:p w14:paraId="6A4C871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4E8AEAB" w14:textId="77777777" w:rsidR="00AD7135" w:rsidRPr="00F16CF4" w:rsidRDefault="00AD7135" w:rsidP="00DB0550">
            <w:pPr>
              <w:pStyle w:val="AmColumnHeading"/>
            </w:pPr>
            <w:r w:rsidRPr="00F16CF4">
              <w:t>Alteração</w:t>
            </w:r>
          </w:p>
        </w:tc>
      </w:tr>
      <w:tr w:rsidR="00AD7135" w:rsidRPr="00F16CF4" w14:paraId="24980FFF" w14:textId="77777777" w:rsidTr="00DB0550">
        <w:trPr>
          <w:jc w:val="center"/>
        </w:trPr>
        <w:tc>
          <w:tcPr>
            <w:tcW w:w="4876" w:type="dxa"/>
            <w:tcBorders>
              <w:top w:val="nil"/>
              <w:left w:val="nil"/>
              <w:bottom w:val="nil"/>
              <w:right w:val="nil"/>
            </w:tcBorders>
          </w:tcPr>
          <w:p w14:paraId="2FFE07EF" w14:textId="77777777" w:rsidR="00AD7135" w:rsidRPr="00F16CF4" w:rsidRDefault="00AD7135" w:rsidP="00DB0550">
            <w:pPr>
              <w:pStyle w:val="Normal6a"/>
            </w:pPr>
          </w:p>
        </w:tc>
        <w:tc>
          <w:tcPr>
            <w:tcW w:w="4876" w:type="dxa"/>
            <w:tcBorders>
              <w:top w:val="nil"/>
              <w:left w:val="nil"/>
              <w:bottom w:val="nil"/>
              <w:right w:val="nil"/>
            </w:tcBorders>
          </w:tcPr>
          <w:p w14:paraId="3F83210F" w14:textId="77FE9A0D" w:rsidR="00AD7135" w:rsidRPr="00F16CF4" w:rsidRDefault="00AD7135" w:rsidP="00DB0550">
            <w:pPr>
              <w:pStyle w:val="Normal6a"/>
            </w:pPr>
            <w:r w:rsidRPr="00F16CF4">
              <w:rPr>
                <w:b/>
                <w:i/>
              </w:rPr>
              <w:t>17</w:t>
            </w:r>
            <w:r w:rsidR="00A072A6">
              <w:rPr>
                <w:b/>
                <w:i/>
              </w:rPr>
              <w:noBreakHyphen/>
            </w:r>
            <w:r w:rsidRPr="00F16CF4">
              <w:rPr>
                <w:b/>
                <w:i/>
              </w:rPr>
              <w:t>A.</w:t>
            </w:r>
            <w:r w:rsidRPr="00F16CF4">
              <w:tab/>
            </w:r>
            <w:r w:rsidRPr="00F16CF4">
              <w:rPr>
                <w:b/>
                <w:i/>
              </w:rPr>
              <w:t>Observa que o fracasso da UE em exercer influência sobre os países que não respeitam as políticas em matéria de direitos humanos fundamentais se explica, em parte, pelo facto de não ter imposto sanções ou suspendido imediatamente qualquer ajuda financeira a esses países;</w:t>
            </w:r>
          </w:p>
        </w:tc>
      </w:tr>
    </w:tbl>
    <w:p w14:paraId="78AA716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3DCDF029" w14:textId="77777777" w:rsidR="00AD7135" w:rsidRPr="00F16CF4" w:rsidRDefault="00AD7135" w:rsidP="00AD7135">
      <w:r w:rsidRPr="00F16CF4">
        <w:rPr>
          <w:rStyle w:val="HideTWBExt"/>
        </w:rPr>
        <w:t>&lt;/Amend&gt;</w:t>
      </w:r>
    </w:p>
    <w:p w14:paraId="7C0775C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261</w:t>
      </w:r>
      <w:r w:rsidRPr="00F16CF4">
        <w:rPr>
          <w:rStyle w:val="HideTWBExt"/>
        </w:rPr>
        <w:t>&lt;/NumAm&gt;</w:t>
      </w:r>
    </w:p>
    <w:p w14:paraId="453E5452" w14:textId="77777777" w:rsidR="00AD7135" w:rsidRPr="00F16CF4" w:rsidRDefault="00AD7135" w:rsidP="00AD7135">
      <w:pPr>
        <w:pStyle w:val="NormalBold"/>
      </w:pPr>
      <w:r w:rsidRPr="00F16CF4">
        <w:rPr>
          <w:rStyle w:val="HideTWBExt"/>
          <w:b w:val="0"/>
        </w:rPr>
        <w:t>&lt;RepeatBlock-By&gt;&lt;Members&gt;</w:t>
      </w:r>
      <w:r w:rsidRPr="00F16CF4">
        <w:t>Loucas Fourlas</w:t>
      </w:r>
      <w:r w:rsidRPr="00F16CF4">
        <w:rPr>
          <w:rStyle w:val="HideTWBExt"/>
          <w:b w:val="0"/>
        </w:rPr>
        <w:t>&lt;/Members&gt;</w:t>
      </w:r>
    </w:p>
    <w:p w14:paraId="03359F8A" w14:textId="77777777" w:rsidR="00AD7135" w:rsidRPr="00F16CF4" w:rsidRDefault="00AD7135" w:rsidP="00AD7135">
      <w:pPr>
        <w:pStyle w:val="NormalBold"/>
      </w:pPr>
      <w:r w:rsidRPr="00F16CF4">
        <w:rPr>
          <w:rStyle w:val="HideTWBExt"/>
          <w:b w:val="0"/>
        </w:rPr>
        <w:t>&lt;/RepeatBlock-By&gt;</w:t>
      </w:r>
    </w:p>
    <w:p w14:paraId="3B362B2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8215B19" w14:textId="3BFDCB9A" w:rsidR="00AD7135" w:rsidRPr="00F16CF4" w:rsidRDefault="00AD7135" w:rsidP="00AD7135">
      <w:pPr>
        <w:pStyle w:val="NormalBold"/>
      </w:pPr>
      <w:r w:rsidRPr="00F16CF4">
        <w:rPr>
          <w:rStyle w:val="HideTWBExt"/>
        </w:rPr>
        <w:t>&lt;Article&gt;</w:t>
      </w:r>
      <w:r w:rsidRPr="00F16CF4">
        <w:t>N.º 17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9CB8C95" w14:textId="77777777" w:rsidTr="00DB0550">
        <w:trPr>
          <w:trHeight w:hRule="exact" w:val="240"/>
          <w:jc w:val="center"/>
        </w:trPr>
        <w:tc>
          <w:tcPr>
            <w:tcW w:w="9752" w:type="dxa"/>
            <w:gridSpan w:val="2"/>
            <w:tcBorders>
              <w:top w:val="nil"/>
              <w:left w:val="nil"/>
              <w:bottom w:val="nil"/>
              <w:right w:val="nil"/>
            </w:tcBorders>
          </w:tcPr>
          <w:p w14:paraId="22B08ADA" w14:textId="77777777" w:rsidR="00AD7135" w:rsidRPr="00F16CF4" w:rsidRDefault="00AD7135" w:rsidP="00DB0550"/>
        </w:tc>
      </w:tr>
      <w:tr w:rsidR="00AD7135" w:rsidRPr="00F16CF4" w14:paraId="0DD6EF34" w14:textId="77777777" w:rsidTr="00DB0550">
        <w:trPr>
          <w:trHeight w:val="240"/>
          <w:jc w:val="center"/>
        </w:trPr>
        <w:tc>
          <w:tcPr>
            <w:tcW w:w="4876" w:type="dxa"/>
            <w:tcBorders>
              <w:top w:val="nil"/>
              <w:left w:val="nil"/>
              <w:bottom w:val="nil"/>
              <w:right w:val="nil"/>
            </w:tcBorders>
          </w:tcPr>
          <w:p w14:paraId="40DD239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EAB5488" w14:textId="77777777" w:rsidR="00AD7135" w:rsidRPr="00F16CF4" w:rsidRDefault="00AD7135" w:rsidP="00DB0550">
            <w:pPr>
              <w:pStyle w:val="AmColumnHeading"/>
            </w:pPr>
            <w:r w:rsidRPr="00F16CF4">
              <w:t>Alteração</w:t>
            </w:r>
          </w:p>
        </w:tc>
      </w:tr>
      <w:tr w:rsidR="00AD7135" w:rsidRPr="00F16CF4" w14:paraId="22C41B7E" w14:textId="77777777" w:rsidTr="00DB0550">
        <w:trPr>
          <w:jc w:val="center"/>
        </w:trPr>
        <w:tc>
          <w:tcPr>
            <w:tcW w:w="4876" w:type="dxa"/>
            <w:tcBorders>
              <w:top w:val="nil"/>
              <w:left w:val="nil"/>
              <w:bottom w:val="nil"/>
              <w:right w:val="nil"/>
            </w:tcBorders>
          </w:tcPr>
          <w:p w14:paraId="09A352DE" w14:textId="77777777" w:rsidR="00AD7135" w:rsidRPr="00F16CF4" w:rsidRDefault="00AD7135" w:rsidP="00DB0550">
            <w:pPr>
              <w:pStyle w:val="Normal6a"/>
            </w:pPr>
          </w:p>
        </w:tc>
        <w:tc>
          <w:tcPr>
            <w:tcW w:w="4876" w:type="dxa"/>
            <w:tcBorders>
              <w:top w:val="nil"/>
              <w:left w:val="nil"/>
              <w:bottom w:val="nil"/>
              <w:right w:val="nil"/>
            </w:tcBorders>
          </w:tcPr>
          <w:p w14:paraId="59AED23C" w14:textId="39197D3F" w:rsidR="00AD7135" w:rsidRPr="00F16CF4" w:rsidRDefault="00AD7135" w:rsidP="00DB0550">
            <w:pPr>
              <w:pStyle w:val="Normal6a"/>
            </w:pPr>
            <w:r w:rsidRPr="00F16CF4">
              <w:rPr>
                <w:b/>
                <w:i/>
              </w:rPr>
              <w:t>17</w:t>
            </w:r>
            <w:r w:rsidR="00A072A6">
              <w:rPr>
                <w:b/>
                <w:i/>
              </w:rPr>
              <w:noBreakHyphen/>
            </w:r>
            <w:r w:rsidRPr="00F16CF4">
              <w:rPr>
                <w:b/>
                <w:i/>
              </w:rPr>
              <w:t>A.</w:t>
            </w:r>
            <w:r w:rsidRPr="00F16CF4">
              <w:tab/>
            </w:r>
            <w:r w:rsidRPr="00F16CF4">
              <w:rPr>
                <w:b/>
                <w:i/>
              </w:rPr>
              <w:t>Solicita que os autores de atos de repressão transnacional, incluindo os que visam cidadãos e residentes, jornalistas e comunidades da diáspora da UE, sejam sistematicamente incluídos no regime global de sanções da UE em matéria de direitos humanos;</w:t>
            </w:r>
          </w:p>
        </w:tc>
      </w:tr>
    </w:tbl>
    <w:p w14:paraId="585F867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3B761D1" w14:textId="77777777" w:rsidR="00AD7135" w:rsidRPr="00F16CF4" w:rsidRDefault="00AD7135" w:rsidP="00AD7135">
      <w:r w:rsidRPr="00F16CF4">
        <w:rPr>
          <w:rStyle w:val="HideTWBExt"/>
        </w:rPr>
        <w:t>&lt;/Amend&gt;</w:t>
      </w:r>
    </w:p>
    <w:p w14:paraId="20F26E2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262</w:t>
      </w:r>
      <w:r w:rsidRPr="00F16CF4">
        <w:rPr>
          <w:rStyle w:val="HideTWBExt"/>
        </w:rPr>
        <w:t>&lt;/NumAm&gt;</w:t>
      </w:r>
    </w:p>
    <w:p w14:paraId="0F792C69" w14:textId="29088993"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36A961E1" w14:textId="77777777" w:rsidR="00AD7135" w:rsidRPr="00F16CF4" w:rsidRDefault="00AD7135" w:rsidP="00AD7135">
      <w:pPr>
        <w:pStyle w:val="NormalBold"/>
      </w:pPr>
      <w:r w:rsidRPr="00F16CF4">
        <w:rPr>
          <w:rStyle w:val="HideTWBExt"/>
          <w:b w:val="0"/>
        </w:rPr>
        <w:t>&lt;/RepeatBlock-By&gt;</w:t>
      </w:r>
    </w:p>
    <w:p w14:paraId="1B1CD54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C2DA9EE" w14:textId="5C741310" w:rsidR="00AD7135" w:rsidRPr="00F16CF4" w:rsidRDefault="00AD7135" w:rsidP="00AD7135">
      <w:pPr>
        <w:pStyle w:val="NormalBold"/>
      </w:pPr>
      <w:r w:rsidRPr="00F16CF4">
        <w:rPr>
          <w:rStyle w:val="HideTWBExt"/>
        </w:rPr>
        <w:t>&lt;Article&gt;</w:t>
      </w:r>
      <w:r w:rsidRPr="00F16CF4">
        <w:t>N.º 17</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8A4C68A" w14:textId="77777777" w:rsidTr="00DB0550">
        <w:trPr>
          <w:trHeight w:hRule="exact" w:val="240"/>
          <w:jc w:val="center"/>
        </w:trPr>
        <w:tc>
          <w:tcPr>
            <w:tcW w:w="9752" w:type="dxa"/>
            <w:gridSpan w:val="2"/>
            <w:tcBorders>
              <w:top w:val="nil"/>
              <w:left w:val="nil"/>
              <w:bottom w:val="nil"/>
              <w:right w:val="nil"/>
            </w:tcBorders>
          </w:tcPr>
          <w:p w14:paraId="3EDCD359" w14:textId="77777777" w:rsidR="00AD7135" w:rsidRPr="00F16CF4" w:rsidRDefault="00AD7135" w:rsidP="00DB0550"/>
        </w:tc>
      </w:tr>
      <w:tr w:rsidR="00AD7135" w:rsidRPr="00F16CF4" w14:paraId="46964272" w14:textId="77777777" w:rsidTr="00DB0550">
        <w:trPr>
          <w:trHeight w:val="240"/>
          <w:jc w:val="center"/>
        </w:trPr>
        <w:tc>
          <w:tcPr>
            <w:tcW w:w="4876" w:type="dxa"/>
            <w:tcBorders>
              <w:top w:val="nil"/>
              <w:left w:val="nil"/>
              <w:bottom w:val="nil"/>
              <w:right w:val="nil"/>
            </w:tcBorders>
          </w:tcPr>
          <w:p w14:paraId="2461615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6E126B2" w14:textId="77777777" w:rsidR="00AD7135" w:rsidRPr="00F16CF4" w:rsidRDefault="00AD7135" w:rsidP="00DB0550">
            <w:pPr>
              <w:pStyle w:val="AmColumnHeading"/>
            </w:pPr>
            <w:r w:rsidRPr="00F16CF4">
              <w:t>Alteração</w:t>
            </w:r>
          </w:p>
        </w:tc>
      </w:tr>
      <w:tr w:rsidR="00AD7135" w:rsidRPr="00F16CF4" w14:paraId="409D2941" w14:textId="77777777" w:rsidTr="00DB0550">
        <w:trPr>
          <w:jc w:val="center"/>
        </w:trPr>
        <w:tc>
          <w:tcPr>
            <w:tcW w:w="4876" w:type="dxa"/>
            <w:tcBorders>
              <w:top w:val="nil"/>
              <w:left w:val="nil"/>
              <w:bottom w:val="nil"/>
              <w:right w:val="nil"/>
            </w:tcBorders>
          </w:tcPr>
          <w:p w14:paraId="0D7FE9B5" w14:textId="77777777" w:rsidR="00AD7135" w:rsidRPr="00F16CF4" w:rsidRDefault="00AD7135" w:rsidP="00DB0550">
            <w:pPr>
              <w:pStyle w:val="Normal6a"/>
            </w:pPr>
          </w:p>
        </w:tc>
        <w:tc>
          <w:tcPr>
            <w:tcW w:w="4876" w:type="dxa"/>
            <w:tcBorders>
              <w:top w:val="nil"/>
              <w:left w:val="nil"/>
              <w:bottom w:val="nil"/>
              <w:right w:val="nil"/>
            </w:tcBorders>
          </w:tcPr>
          <w:p w14:paraId="7F357381" w14:textId="5FEB7ECA" w:rsidR="00AD7135" w:rsidRPr="00F16CF4" w:rsidRDefault="00AD7135" w:rsidP="00DB0550">
            <w:pPr>
              <w:pStyle w:val="Normal6a"/>
            </w:pPr>
            <w:r w:rsidRPr="00F16CF4">
              <w:rPr>
                <w:b/>
                <w:i/>
              </w:rPr>
              <w:t>17</w:t>
            </w:r>
            <w:r w:rsidR="00A072A6">
              <w:rPr>
                <w:b/>
                <w:i/>
              </w:rPr>
              <w:noBreakHyphen/>
            </w:r>
            <w:r w:rsidRPr="00F16CF4">
              <w:rPr>
                <w:b/>
                <w:i/>
              </w:rPr>
              <w:t>B.</w:t>
            </w:r>
            <w:r w:rsidRPr="00F16CF4">
              <w:tab/>
            </w:r>
            <w:r w:rsidRPr="00F16CF4">
              <w:rPr>
                <w:b/>
                <w:i/>
              </w:rPr>
              <w:t>Exorta os Estados</w:t>
            </w:r>
            <w:r w:rsidR="00A072A6">
              <w:rPr>
                <w:b/>
                <w:i/>
              </w:rPr>
              <w:noBreakHyphen/>
            </w:r>
            <w:r w:rsidRPr="00F16CF4">
              <w:rPr>
                <w:b/>
                <w:i/>
              </w:rPr>
              <w:t>Membros e a União Europeia a exercer pressão diplomática, económica e política sobre os países terceiros que recusam sistematicamente readmitir os seus nacionais que cometeram crimes na União e que estão sujeitos a decisões definitivas de regresso ou de expulsão; realça que a celebração e a execução de acordos de cooperação, parcerias comerciais, facilitação da emissão ou liberalização de vistos, e assistência financeira ou para o desenvolvimento devem estar expressamente subordinados a uma cooperação eficaz e sustentada no campo da readmissão; solicita, a este respeito, uma coordenação reforçada, o intercâmbio de informação e medidas operacionais conjuntas entre os Estados</w:t>
            </w:r>
            <w:r w:rsidR="00A072A6">
              <w:rPr>
                <w:b/>
                <w:i/>
              </w:rPr>
              <w:noBreakHyphen/>
            </w:r>
            <w:r w:rsidRPr="00F16CF4">
              <w:rPr>
                <w:b/>
                <w:i/>
              </w:rPr>
              <w:t>Membros para garantir a coerência e a eficácia na aplicação das políticas de regresso e de readmissão; exorta o Conselho a considerar a aplicação de sanções específicas, nomeadamente ao abrigo do regime global de sanções da UE em matéria de direitos humanos, contra países ou funcionários que obstruam as obrigações de readmissão e, por conseguinte, comprometam o Estado de direito e a segurança pública na União;</w:t>
            </w:r>
          </w:p>
        </w:tc>
      </w:tr>
    </w:tbl>
    <w:p w14:paraId="6844732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502CFDA" w14:textId="77777777" w:rsidR="00AD7135" w:rsidRPr="00F16CF4" w:rsidRDefault="00AD7135" w:rsidP="00AD7135">
      <w:r w:rsidRPr="00F16CF4">
        <w:rPr>
          <w:rStyle w:val="HideTWBExt"/>
        </w:rPr>
        <w:t>&lt;/Amend&gt;</w:t>
      </w:r>
    </w:p>
    <w:p w14:paraId="4A7D3F8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263</w:t>
      </w:r>
      <w:r w:rsidRPr="00F16CF4">
        <w:rPr>
          <w:rStyle w:val="HideTWBExt"/>
        </w:rPr>
        <w:t>&lt;/NumAm&gt;</w:t>
      </w:r>
    </w:p>
    <w:p w14:paraId="41F9F288"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2CDA2DDD" w14:textId="77777777" w:rsidR="00AD7135" w:rsidRPr="00F16CF4" w:rsidRDefault="00AD7135" w:rsidP="00AD7135">
      <w:pPr>
        <w:pStyle w:val="NormalBold"/>
      </w:pPr>
      <w:r w:rsidRPr="00F16CF4">
        <w:rPr>
          <w:rStyle w:val="HideTWBExt"/>
          <w:b w:val="0"/>
        </w:rPr>
        <w:t>&lt;/RepeatBlock-By&gt;</w:t>
      </w:r>
    </w:p>
    <w:p w14:paraId="491E44B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3DDFC4" w14:textId="1147EAB9" w:rsidR="00AD7135" w:rsidRPr="00F16CF4" w:rsidRDefault="00AD7135" w:rsidP="00AD7135">
      <w:pPr>
        <w:pStyle w:val="NormalBold"/>
      </w:pPr>
      <w:r w:rsidRPr="00F16CF4">
        <w:rPr>
          <w:rStyle w:val="HideTWBExt"/>
        </w:rPr>
        <w:t>&lt;Article&gt;</w:t>
      </w:r>
      <w:r w:rsidRPr="00F16CF4">
        <w:t>N.º 17</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D09CF91" w14:textId="77777777" w:rsidTr="00DB0550">
        <w:trPr>
          <w:trHeight w:hRule="exact" w:val="240"/>
          <w:jc w:val="center"/>
        </w:trPr>
        <w:tc>
          <w:tcPr>
            <w:tcW w:w="9752" w:type="dxa"/>
            <w:gridSpan w:val="2"/>
            <w:tcBorders>
              <w:top w:val="nil"/>
              <w:left w:val="nil"/>
              <w:bottom w:val="nil"/>
              <w:right w:val="nil"/>
            </w:tcBorders>
          </w:tcPr>
          <w:p w14:paraId="45BE3526" w14:textId="77777777" w:rsidR="00AD7135" w:rsidRPr="00F16CF4" w:rsidRDefault="00AD7135" w:rsidP="00DB0550"/>
        </w:tc>
      </w:tr>
      <w:tr w:rsidR="00AD7135" w:rsidRPr="00F16CF4" w14:paraId="47DE5ABB" w14:textId="77777777" w:rsidTr="00DB0550">
        <w:trPr>
          <w:trHeight w:val="240"/>
          <w:jc w:val="center"/>
        </w:trPr>
        <w:tc>
          <w:tcPr>
            <w:tcW w:w="4876" w:type="dxa"/>
            <w:tcBorders>
              <w:top w:val="nil"/>
              <w:left w:val="nil"/>
              <w:bottom w:val="nil"/>
              <w:right w:val="nil"/>
            </w:tcBorders>
          </w:tcPr>
          <w:p w14:paraId="6C6CC29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3712D2A" w14:textId="77777777" w:rsidR="00AD7135" w:rsidRPr="00F16CF4" w:rsidRDefault="00AD7135" w:rsidP="00DB0550">
            <w:pPr>
              <w:pStyle w:val="AmColumnHeading"/>
            </w:pPr>
            <w:r w:rsidRPr="00F16CF4">
              <w:t>Alteração</w:t>
            </w:r>
          </w:p>
        </w:tc>
      </w:tr>
      <w:tr w:rsidR="00AD7135" w:rsidRPr="00F16CF4" w14:paraId="15F05A63" w14:textId="77777777" w:rsidTr="00DB0550">
        <w:trPr>
          <w:jc w:val="center"/>
        </w:trPr>
        <w:tc>
          <w:tcPr>
            <w:tcW w:w="4876" w:type="dxa"/>
            <w:tcBorders>
              <w:top w:val="nil"/>
              <w:left w:val="nil"/>
              <w:bottom w:val="nil"/>
              <w:right w:val="nil"/>
            </w:tcBorders>
          </w:tcPr>
          <w:p w14:paraId="384B93CC" w14:textId="77777777" w:rsidR="00AD7135" w:rsidRPr="00F16CF4" w:rsidRDefault="00AD7135" w:rsidP="00DB0550">
            <w:pPr>
              <w:pStyle w:val="Normal6a"/>
            </w:pPr>
          </w:p>
        </w:tc>
        <w:tc>
          <w:tcPr>
            <w:tcW w:w="4876" w:type="dxa"/>
            <w:tcBorders>
              <w:top w:val="nil"/>
              <w:left w:val="nil"/>
              <w:bottom w:val="nil"/>
              <w:right w:val="nil"/>
            </w:tcBorders>
          </w:tcPr>
          <w:p w14:paraId="4671C71C" w14:textId="566111B3" w:rsidR="00AD7135" w:rsidRPr="00F16CF4" w:rsidRDefault="00AD7135" w:rsidP="00DB0550">
            <w:pPr>
              <w:pStyle w:val="Normal6a"/>
            </w:pPr>
            <w:r w:rsidRPr="00F16CF4">
              <w:rPr>
                <w:b/>
                <w:i/>
              </w:rPr>
              <w:t>17</w:t>
            </w:r>
            <w:r w:rsidR="00A072A6">
              <w:rPr>
                <w:b/>
                <w:i/>
              </w:rPr>
              <w:noBreakHyphen/>
            </w:r>
            <w:r w:rsidRPr="00F16CF4">
              <w:rPr>
                <w:b/>
                <w:i/>
              </w:rPr>
              <w:t>B.</w:t>
            </w:r>
            <w:r w:rsidRPr="00F16CF4">
              <w:tab/>
            </w:r>
            <w:r w:rsidRPr="00F16CF4">
              <w:rPr>
                <w:b/>
                <w:i/>
              </w:rPr>
              <w:t>Preconiza a aplicação coerente de sanções específicas contra pessoas responsáveis por graves violações dos direitos humanos nos territórios ocupados da Geórgia e da Ucrânia, utilizando como ponto de partida a «Lista Otkhozoria</w:t>
            </w:r>
            <w:r w:rsidR="00A072A6">
              <w:rPr>
                <w:b/>
                <w:i/>
              </w:rPr>
              <w:noBreakHyphen/>
            </w:r>
            <w:r w:rsidRPr="00F16CF4">
              <w:rPr>
                <w:b/>
                <w:i/>
              </w:rPr>
              <w:t>Tatunashvili», adotada pela Geórgia em 2018, e que identificou os autores de violações graves; sublinha que a UE deve alargar o uso do seu regime global de sanções em matéria de direitos humanos (Lei Magnitsky da UE) de modo a incluir essas pessoas, assegurando assim a responsabilização, prevenindo a impunidade e reforçando os esforços internacionais para dissuadir novas violações;</w:t>
            </w:r>
          </w:p>
        </w:tc>
      </w:tr>
    </w:tbl>
    <w:p w14:paraId="40C839F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C63B24F" w14:textId="77777777" w:rsidR="00AD7135" w:rsidRPr="00F16CF4" w:rsidRDefault="00AD7135" w:rsidP="00AD7135">
      <w:r w:rsidRPr="00F16CF4">
        <w:rPr>
          <w:rStyle w:val="HideTWBExt"/>
        </w:rPr>
        <w:t>&lt;/Amend&gt;</w:t>
      </w:r>
    </w:p>
    <w:p w14:paraId="3E78D21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264</w:t>
      </w:r>
      <w:r w:rsidRPr="00F16CF4">
        <w:rPr>
          <w:rStyle w:val="HideTWBExt"/>
        </w:rPr>
        <w:t>&lt;/NumAm&gt;</w:t>
      </w:r>
    </w:p>
    <w:p w14:paraId="3C20371C" w14:textId="086F997A"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3AEF11F3" w14:textId="77777777" w:rsidR="00AD7135" w:rsidRPr="00F16CF4" w:rsidRDefault="00AD7135" w:rsidP="00AD7135">
      <w:pPr>
        <w:pStyle w:val="NormalBold"/>
      </w:pPr>
      <w:r w:rsidRPr="00F16CF4">
        <w:rPr>
          <w:rStyle w:val="HideTWBExt"/>
          <w:b w:val="0"/>
        </w:rPr>
        <w:t>&lt;/RepeatBlock-By&gt;</w:t>
      </w:r>
    </w:p>
    <w:p w14:paraId="00907CE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213A944" w14:textId="3A3428EB" w:rsidR="00AD7135" w:rsidRPr="00F16CF4" w:rsidRDefault="00AD7135" w:rsidP="00AD7135">
      <w:pPr>
        <w:pStyle w:val="NormalBold"/>
      </w:pPr>
      <w:r w:rsidRPr="00F16CF4">
        <w:rPr>
          <w:rStyle w:val="HideTWBExt"/>
        </w:rPr>
        <w:t>&lt;Article&gt;</w:t>
      </w:r>
      <w:r w:rsidRPr="00F16CF4">
        <w:t>N.º 17</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AE61C7C" w14:textId="77777777" w:rsidTr="00DB0550">
        <w:trPr>
          <w:trHeight w:hRule="exact" w:val="240"/>
          <w:jc w:val="center"/>
        </w:trPr>
        <w:tc>
          <w:tcPr>
            <w:tcW w:w="9752" w:type="dxa"/>
            <w:gridSpan w:val="2"/>
            <w:tcBorders>
              <w:top w:val="nil"/>
              <w:left w:val="nil"/>
              <w:bottom w:val="nil"/>
              <w:right w:val="nil"/>
            </w:tcBorders>
          </w:tcPr>
          <w:p w14:paraId="07517445" w14:textId="77777777" w:rsidR="00AD7135" w:rsidRPr="00F16CF4" w:rsidRDefault="00AD7135" w:rsidP="00DB0550"/>
        </w:tc>
      </w:tr>
      <w:tr w:rsidR="00AD7135" w:rsidRPr="00F16CF4" w14:paraId="36C23B73" w14:textId="77777777" w:rsidTr="00DB0550">
        <w:trPr>
          <w:trHeight w:val="240"/>
          <w:jc w:val="center"/>
        </w:trPr>
        <w:tc>
          <w:tcPr>
            <w:tcW w:w="4876" w:type="dxa"/>
            <w:tcBorders>
              <w:top w:val="nil"/>
              <w:left w:val="nil"/>
              <w:bottom w:val="nil"/>
              <w:right w:val="nil"/>
            </w:tcBorders>
          </w:tcPr>
          <w:p w14:paraId="48DF9B5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557075C" w14:textId="77777777" w:rsidR="00AD7135" w:rsidRPr="00F16CF4" w:rsidRDefault="00AD7135" w:rsidP="00DB0550">
            <w:pPr>
              <w:pStyle w:val="AmColumnHeading"/>
            </w:pPr>
            <w:r w:rsidRPr="00F16CF4">
              <w:t>Alteração</w:t>
            </w:r>
          </w:p>
        </w:tc>
      </w:tr>
      <w:tr w:rsidR="00AD7135" w:rsidRPr="00F16CF4" w14:paraId="25CC9E99" w14:textId="77777777" w:rsidTr="00DB0550">
        <w:trPr>
          <w:jc w:val="center"/>
        </w:trPr>
        <w:tc>
          <w:tcPr>
            <w:tcW w:w="4876" w:type="dxa"/>
            <w:tcBorders>
              <w:top w:val="nil"/>
              <w:left w:val="nil"/>
              <w:bottom w:val="nil"/>
              <w:right w:val="nil"/>
            </w:tcBorders>
          </w:tcPr>
          <w:p w14:paraId="546F7B40" w14:textId="77777777" w:rsidR="00AD7135" w:rsidRPr="00F16CF4" w:rsidRDefault="00AD7135" w:rsidP="00DB0550">
            <w:pPr>
              <w:pStyle w:val="Normal6a"/>
            </w:pPr>
          </w:p>
        </w:tc>
        <w:tc>
          <w:tcPr>
            <w:tcW w:w="4876" w:type="dxa"/>
            <w:tcBorders>
              <w:top w:val="nil"/>
              <w:left w:val="nil"/>
              <w:bottom w:val="nil"/>
              <w:right w:val="nil"/>
            </w:tcBorders>
          </w:tcPr>
          <w:p w14:paraId="53D8233C" w14:textId="68A4404B" w:rsidR="00AD7135" w:rsidRPr="00F16CF4" w:rsidRDefault="00AD7135" w:rsidP="00DB0550">
            <w:pPr>
              <w:pStyle w:val="Normal6a"/>
            </w:pPr>
            <w:r w:rsidRPr="00F16CF4">
              <w:rPr>
                <w:b/>
                <w:i/>
              </w:rPr>
              <w:t>17</w:t>
            </w:r>
            <w:r w:rsidR="00A072A6">
              <w:rPr>
                <w:b/>
                <w:i/>
              </w:rPr>
              <w:noBreakHyphen/>
            </w:r>
            <w:r w:rsidRPr="00F16CF4">
              <w:rPr>
                <w:b/>
                <w:i/>
              </w:rPr>
              <w:t>C.</w:t>
            </w:r>
            <w:r w:rsidRPr="00F16CF4">
              <w:tab/>
            </w:r>
            <w:r w:rsidRPr="00F16CF4">
              <w:rPr>
                <w:b/>
                <w:i/>
              </w:rPr>
              <w:t>Insta o Conselho e os Estados</w:t>
            </w:r>
            <w:r w:rsidR="00A072A6">
              <w:rPr>
                <w:b/>
                <w:i/>
              </w:rPr>
              <w:noBreakHyphen/>
            </w:r>
            <w:r w:rsidRPr="00F16CF4">
              <w:rPr>
                <w:b/>
                <w:i/>
              </w:rPr>
              <w:t>Membros a reforçar a pressão diplomática e operacional sobre as autoridades malianas para garantir a plena cooperação em matéria de regresso e readmissão de nacionais malianos que residam ilegalmente na UE; realça que a ajuda ao desenvolvimento, a política de vistos e a cooperação financeira devem ficar subordinadas ao cumprimento eficaz e sustentado das obrigações de regresso; exorta o Conselho a considerar a aplicação de medidas restritivas específicas ao abrigo do regime global de sanções da UE em matéria de direitos humanos ou de outros instrumentos aplicáveis em caso de obstrução continuada ou recusa de cooperar em matéria de regresso e de migração, como já solicitado pelo Parlamento Europeu na sua resolução RC</w:t>
            </w:r>
            <w:r w:rsidR="00A072A6">
              <w:rPr>
                <w:b/>
                <w:i/>
              </w:rPr>
              <w:noBreakHyphen/>
            </w:r>
            <w:r w:rsidRPr="00F16CF4">
              <w:rPr>
                <w:b/>
                <w:i/>
              </w:rPr>
              <w:t>B10</w:t>
            </w:r>
            <w:r w:rsidR="00A072A6">
              <w:rPr>
                <w:b/>
                <w:i/>
              </w:rPr>
              <w:noBreakHyphen/>
            </w:r>
            <w:r w:rsidRPr="00F16CF4">
              <w:rPr>
                <w:b/>
                <w:i/>
              </w:rPr>
              <w:t>0291/2025;</w:t>
            </w:r>
          </w:p>
        </w:tc>
      </w:tr>
    </w:tbl>
    <w:p w14:paraId="35ED195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3F1FC90" w14:textId="77777777" w:rsidR="00AD7135" w:rsidRPr="00F16CF4" w:rsidRDefault="00AD7135" w:rsidP="00AD7135">
      <w:r w:rsidRPr="00F16CF4">
        <w:rPr>
          <w:rStyle w:val="HideTWBExt"/>
        </w:rPr>
        <w:t>&lt;/Amend&gt;</w:t>
      </w:r>
    </w:p>
    <w:p w14:paraId="4090CCA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265</w:t>
      </w:r>
      <w:r w:rsidRPr="00F16CF4">
        <w:rPr>
          <w:rStyle w:val="HideTWBExt"/>
        </w:rPr>
        <w:t>&lt;/NumAm&gt;</w:t>
      </w:r>
    </w:p>
    <w:p w14:paraId="0E0715CE" w14:textId="34CF3D61"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40DC4718" w14:textId="77777777" w:rsidR="00AD7135" w:rsidRPr="00F16CF4" w:rsidRDefault="00AD7135" w:rsidP="00AD7135">
      <w:pPr>
        <w:pStyle w:val="NormalBold"/>
      </w:pPr>
      <w:r w:rsidRPr="00F16CF4">
        <w:rPr>
          <w:rStyle w:val="HideTWBExt"/>
          <w:b w:val="0"/>
        </w:rPr>
        <w:t>&lt;/RepeatBlock-By&gt;</w:t>
      </w:r>
    </w:p>
    <w:p w14:paraId="5DA0339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5E819D2" w14:textId="7A8F4832" w:rsidR="00AD7135" w:rsidRPr="00F16CF4" w:rsidRDefault="00AD7135" w:rsidP="00AD7135">
      <w:pPr>
        <w:pStyle w:val="NormalBold"/>
      </w:pPr>
      <w:r w:rsidRPr="00F16CF4">
        <w:rPr>
          <w:rStyle w:val="HideTWBExt"/>
        </w:rPr>
        <w:t>&lt;Article&gt;</w:t>
      </w:r>
      <w:r w:rsidRPr="00F16CF4">
        <w:t>N.º 17</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49D7C6E" w14:textId="77777777" w:rsidTr="00DB0550">
        <w:trPr>
          <w:trHeight w:hRule="exact" w:val="240"/>
          <w:jc w:val="center"/>
        </w:trPr>
        <w:tc>
          <w:tcPr>
            <w:tcW w:w="9752" w:type="dxa"/>
            <w:gridSpan w:val="2"/>
            <w:tcBorders>
              <w:top w:val="nil"/>
              <w:left w:val="nil"/>
              <w:bottom w:val="nil"/>
              <w:right w:val="nil"/>
            </w:tcBorders>
          </w:tcPr>
          <w:p w14:paraId="143371B2" w14:textId="77777777" w:rsidR="00AD7135" w:rsidRPr="00F16CF4" w:rsidRDefault="00AD7135" w:rsidP="00DB0550"/>
        </w:tc>
      </w:tr>
      <w:tr w:rsidR="00AD7135" w:rsidRPr="00F16CF4" w14:paraId="000066BF" w14:textId="77777777" w:rsidTr="00DB0550">
        <w:trPr>
          <w:trHeight w:val="240"/>
          <w:jc w:val="center"/>
        </w:trPr>
        <w:tc>
          <w:tcPr>
            <w:tcW w:w="4876" w:type="dxa"/>
            <w:tcBorders>
              <w:top w:val="nil"/>
              <w:left w:val="nil"/>
              <w:bottom w:val="nil"/>
              <w:right w:val="nil"/>
            </w:tcBorders>
          </w:tcPr>
          <w:p w14:paraId="78BB355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0FB33D6" w14:textId="77777777" w:rsidR="00AD7135" w:rsidRPr="00F16CF4" w:rsidRDefault="00AD7135" w:rsidP="00DB0550">
            <w:pPr>
              <w:pStyle w:val="AmColumnHeading"/>
            </w:pPr>
            <w:r w:rsidRPr="00F16CF4">
              <w:t>Alteração</w:t>
            </w:r>
          </w:p>
        </w:tc>
      </w:tr>
      <w:tr w:rsidR="00AD7135" w:rsidRPr="00F16CF4" w14:paraId="13696E43" w14:textId="77777777" w:rsidTr="00DB0550">
        <w:trPr>
          <w:jc w:val="center"/>
        </w:trPr>
        <w:tc>
          <w:tcPr>
            <w:tcW w:w="4876" w:type="dxa"/>
            <w:tcBorders>
              <w:top w:val="nil"/>
              <w:left w:val="nil"/>
              <w:bottom w:val="nil"/>
              <w:right w:val="nil"/>
            </w:tcBorders>
          </w:tcPr>
          <w:p w14:paraId="2A72643C" w14:textId="77777777" w:rsidR="00AD7135" w:rsidRPr="00F16CF4" w:rsidRDefault="00AD7135" w:rsidP="00DB0550">
            <w:pPr>
              <w:pStyle w:val="Normal6a"/>
            </w:pPr>
          </w:p>
        </w:tc>
        <w:tc>
          <w:tcPr>
            <w:tcW w:w="4876" w:type="dxa"/>
            <w:tcBorders>
              <w:top w:val="nil"/>
              <w:left w:val="nil"/>
              <w:bottom w:val="nil"/>
              <w:right w:val="nil"/>
            </w:tcBorders>
          </w:tcPr>
          <w:p w14:paraId="017C2A25" w14:textId="37B44CCA" w:rsidR="00AD7135" w:rsidRPr="00F16CF4" w:rsidRDefault="00AD7135" w:rsidP="00DB0550">
            <w:pPr>
              <w:pStyle w:val="Normal6a"/>
            </w:pPr>
            <w:r w:rsidRPr="00F16CF4">
              <w:rPr>
                <w:b/>
                <w:i/>
              </w:rPr>
              <w:t>17</w:t>
            </w:r>
            <w:r w:rsidR="00A072A6">
              <w:rPr>
                <w:b/>
                <w:i/>
              </w:rPr>
              <w:noBreakHyphen/>
            </w:r>
            <w:r w:rsidRPr="00F16CF4">
              <w:rPr>
                <w:b/>
                <w:i/>
              </w:rPr>
              <w:t>D.</w:t>
            </w:r>
            <w:r w:rsidRPr="00F16CF4">
              <w:tab/>
            </w:r>
            <w:r w:rsidRPr="00F16CF4">
              <w:rPr>
                <w:b/>
                <w:i/>
              </w:rPr>
              <w:t>Condena as violações dos direitos fundamentais das mulheres perpetradas em todo o mundo e, em particular, a violência perpetrada no contexto de conflitos, como o recurso à violação e à violência sexual como armas de guerra; salienta a necessidade de prosseguir os esforços para erradicar totalmente a prática da mutilação genital feminina, os crimes de honra e os casamentos precoces e forçados, que são condenáveis e têm uma prevalência específica nas comunidades islâmicas;</w:t>
            </w:r>
          </w:p>
        </w:tc>
      </w:tr>
    </w:tbl>
    <w:p w14:paraId="4EB7C93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BB0511C" w14:textId="77777777" w:rsidR="00AD7135" w:rsidRPr="00F16CF4" w:rsidRDefault="00AD7135" w:rsidP="00AD7135">
      <w:r w:rsidRPr="00F16CF4">
        <w:rPr>
          <w:rStyle w:val="HideTWBExt"/>
        </w:rPr>
        <w:t>&lt;/Amend&gt;</w:t>
      </w:r>
    </w:p>
    <w:p w14:paraId="47791AA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266</w:t>
      </w:r>
      <w:r w:rsidRPr="00F16CF4">
        <w:rPr>
          <w:rStyle w:val="HideTWBExt"/>
        </w:rPr>
        <w:t>&lt;/NumAm&gt;</w:t>
      </w:r>
    </w:p>
    <w:p w14:paraId="0C006DB6" w14:textId="6B6FFD9D"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077D87F5" w14:textId="77777777" w:rsidR="00AD7135" w:rsidRPr="00F16CF4" w:rsidRDefault="00AD7135" w:rsidP="00AD7135">
      <w:pPr>
        <w:pStyle w:val="NormalBold"/>
      </w:pPr>
      <w:r w:rsidRPr="00F16CF4">
        <w:rPr>
          <w:rStyle w:val="HideTWBExt"/>
          <w:b w:val="0"/>
        </w:rPr>
        <w:t>&lt;/RepeatBlock-By&gt;</w:t>
      </w:r>
    </w:p>
    <w:p w14:paraId="75D5754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90021BF" w14:textId="2A223F20" w:rsidR="00AD7135" w:rsidRPr="00F16CF4" w:rsidRDefault="00AD7135" w:rsidP="00AD7135">
      <w:pPr>
        <w:pStyle w:val="NormalBold"/>
      </w:pPr>
      <w:r w:rsidRPr="00F16CF4">
        <w:rPr>
          <w:rStyle w:val="HideTWBExt"/>
        </w:rPr>
        <w:t>&lt;Article&gt;</w:t>
      </w:r>
      <w:r w:rsidRPr="00F16CF4">
        <w:t>N.º 17</w:t>
      </w:r>
      <w:r w:rsidR="00A072A6">
        <w:noBreakHyphen/>
      </w:r>
      <w:r w:rsidRPr="00F16CF4">
        <w:t>E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59F8E43" w14:textId="77777777" w:rsidTr="00DB0550">
        <w:trPr>
          <w:trHeight w:hRule="exact" w:val="240"/>
          <w:jc w:val="center"/>
        </w:trPr>
        <w:tc>
          <w:tcPr>
            <w:tcW w:w="9752" w:type="dxa"/>
            <w:gridSpan w:val="2"/>
            <w:tcBorders>
              <w:top w:val="nil"/>
              <w:left w:val="nil"/>
              <w:bottom w:val="nil"/>
              <w:right w:val="nil"/>
            </w:tcBorders>
          </w:tcPr>
          <w:p w14:paraId="351B5BDA" w14:textId="77777777" w:rsidR="00AD7135" w:rsidRPr="00F16CF4" w:rsidRDefault="00AD7135" w:rsidP="00DB0550"/>
        </w:tc>
      </w:tr>
      <w:tr w:rsidR="00AD7135" w:rsidRPr="00F16CF4" w14:paraId="3F6BE809" w14:textId="77777777" w:rsidTr="00DB0550">
        <w:trPr>
          <w:trHeight w:val="240"/>
          <w:jc w:val="center"/>
        </w:trPr>
        <w:tc>
          <w:tcPr>
            <w:tcW w:w="4876" w:type="dxa"/>
            <w:tcBorders>
              <w:top w:val="nil"/>
              <w:left w:val="nil"/>
              <w:bottom w:val="nil"/>
              <w:right w:val="nil"/>
            </w:tcBorders>
          </w:tcPr>
          <w:p w14:paraId="052198E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4F3936E" w14:textId="77777777" w:rsidR="00AD7135" w:rsidRPr="00F16CF4" w:rsidRDefault="00AD7135" w:rsidP="00DB0550">
            <w:pPr>
              <w:pStyle w:val="AmColumnHeading"/>
            </w:pPr>
            <w:r w:rsidRPr="00F16CF4">
              <w:t>Alteração</w:t>
            </w:r>
          </w:p>
        </w:tc>
      </w:tr>
      <w:tr w:rsidR="00AD7135" w:rsidRPr="00F16CF4" w14:paraId="66BFD899" w14:textId="77777777" w:rsidTr="00DB0550">
        <w:trPr>
          <w:jc w:val="center"/>
        </w:trPr>
        <w:tc>
          <w:tcPr>
            <w:tcW w:w="4876" w:type="dxa"/>
            <w:tcBorders>
              <w:top w:val="nil"/>
              <w:left w:val="nil"/>
              <w:bottom w:val="nil"/>
              <w:right w:val="nil"/>
            </w:tcBorders>
          </w:tcPr>
          <w:p w14:paraId="29B16B86" w14:textId="77777777" w:rsidR="00AD7135" w:rsidRPr="00F16CF4" w:rsidRDefault="00AD7135" w:rsidP="00DB0550">
            <w:pPr>
              <w:pStyle w:val="Normal6a"/>
            </w:pPr>
          </w:p>
        </w:tc>
        <w:tc>
          <w:tcPr>
            <w:tcW w:w="4876" w:type="dxa"/>
            <w:tcBorders>
              <w:top w:val="nil"/>
              <w:left w:val="nil"/>
              <w:bottom w:val="nil"/>
              <w:right w:val="nil"/>
            </w:tcBorders>
          </w:tcPr>
          <w:p w14:paraId="1676CDBF" w14:textId="6AFC4AF7" w:rsidR="00AD7135" w:rsidRPr="00F16CF4" w:rsidRDefault="00AD7135" w:rsidP="00DB0550">
            <w:pPr>
              <w:pStyle w:val="Normal6a"/>
            </w:pPr>
            <w:r w:rsidRPr="00F16CF4">
              <w:rPr>
                <w:b/>
                <w:i/>
              </w:rPr>
              <w:t>17</w:t>
            </w:r>
            <w:r w:rsidR="00A072A6">
              <w:rPr>
                <w:b/>
                <w:i/>
              </w:rPr>
              <w:noBreakHyphen/>
            </w:r>
            <w:r w:rsidRPr="00F16CF4">
              <w:rPr>
                <w:b/>
                <w:i/>
              </w:rPr>
              <w:t>E.</w:t>
            </w:r>
            <w:r w:rsidRPr="00F16CF4">
              <w:tab/>
            </w:r>
            <w:r w:rsidRPr="00F16CF4">
              <w:rPr>
                <w:b/>
                <w:i/>
              </w:rPr>
              <w:t>Constata com preocupação e condena o aumento do antissemitismo no mundo;</w:t>
            </w:r>
          </w:p>
        </w:tc>
      </w:tr>
    </w:tbl>
    <w:p w14:paraId="68E558F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19317CE" w14:textId="77777777" w:rsidR="00AD7135" w:rsidRPr="00F16CF4" w:rsidRDefault="00AD7135" w:rsidP="00AD7135">
      <w:r w:rsidRPr="00F16CF4">
        <w:rPr>
          <w:rStyle w:val="HideTWBExt"/>
        </w:rPr>
        <w:t>&lt;/Amend&gt;</w:t>
      </w:r>
    </w:p>
    <w:p w14:paraId="5659BBA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267</w:t>
      </w:r>
      <w:r w:rsidRPr="00F16CF4">
        <w:rPr>
          <w:rStyle w:val="HideTWBExt"/>
        </w:rPr>
        <w:t>&lt;/NumAm&gt;</w:t>
      </w:r>
    </w:p>
    <w:p w14:paraId="4B8018D5" w14:textId="5D80C1DE"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0C457B33" w14:textId="77777777" w:rsidR="00AD7135" w:rsidRPr="00F16CF4" w:rsidRDefault="00AD7135" w:rsidP="00AD7135">
      <w:pPr>
        <w:pStyle w:val="NormalBold"/>
      </w:pPr>
      <w:r w:rsidRPr="00F16CF4">
        <w:rPr>
          <w:rStyle w:val="HideTWBExt"/>
          <w:b w:val="0"/>
        </w:rPr>
        <w:t>&lt;/RepeatBlock-By&gt;</w:t>
      </w:r>
    </w:p>
    <w:p w14:paraId="6094028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310ACC" w14:textId="4E869270" w:rsidR="00AD7135" w:rsidRPr="00F16CF4" w:rsidRDefault="00AD7135" w:rsidP="00AD7135">
      <w:pPr>
        <w:pStyle w:val="NormalBold"/>
      </w:pPr>
      <w:r w:rsidRPr="00F16CF4">
        <w:rPr>
          <w:rStyle w:val="HideTWBExt"/>
        </w:rPr>
        <w:t>&lt;Article&gt;</w:t>
      </w:r>
      <w:r w:rsidRPr="00F16CF4">
        <w:t>N.º 17</w:t>
      </w:r>
      <w:r w:rsidR="00A072A6">
        <w:noBreakHyphen/>
      </w:r>
      <w:r w:rsidRPr="00F16CF4">
        <w:t>F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A7A5A74" w14:textId="77777777" w:rsidTr="00DB0550">
        <w:trPr>
          <w:trHeight w:hRule="exact" w:val="240"/>
          <w:jc w:val="center"/>
        </w:trPr>
        <w:tc>
          <w:tcPr>
            <w:tcW w:w="9752" w:type="dxa"/>
            <w:gridSpan w:val="2"/>
            <w:tcBorders>
              <w:top w:val="nil"/>
              <w:left w:val="nil"/>
              <w:bottom w:val="nil"/>
              <w:right w:val="nil"/>
            </w:tcBorders>
          </w:tcPr>
          <w:p w14:paraId="5977F838" w14:textId="77777777" w:rsidR="00AD7135" w:rsidRPr="00F16CF4" w:rsidRDefault="00AD7135" w:rsidP="00DB0550"/>
        </w:tc>
      </w:tr>
      <w:tr w:rsidR="00AD7135" w:rsidRPr="00F16CF4" w14:paraId="76A07E39" w14:textId="77777777" w:rsidTr="00DB0550">
        <w:trPr>
          <w:trHeight w:val="240"/>
          <w:jc w:val="center"/>
        </w:trPr>
        <w:tc>
          <w:tcPr>
            <w:tcW w:w="4876" w:type="dxa"/>
            <w:tcBorders>
              <w:top w:val="nil"/>
              <w:left w:val="nil"/>
              <w:bottom w:val="nil"/>
              <w:right w:val="nil"/>
            </w:tcBorders>
          </w:tcPr>
          <w:p w14:paraId="72ECF35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7417E8C" w14:textId="77777777" w:rsidR="00AD7135" w:rsidRPr="00F16CF4" w:rsidRDefault="00AD7135" w:rsidP="00DB0550">
            <w:pPr>
              <w:pStyle w:val="AmColumnHeading"/>
            </w:pPr>
            <w:r w:rsidRPr="00F16CF4">
              <w:t>Alteração</w:t>
            </w:r>
          </w:p>
        </w:tc>
      </w:tr>
      <w:tr w:rsidR="00AD7135" w:rsidRPr="00F16CF4" w14:paraId="2073CBCA" w14:textId="77777777" w:rsidTr="00DB0550">
        <w:trPr>
          <w:jc w:val="center"/>
        </w:trPr>
        <w:tc>
          <w:tcPr>
            <w:tcW w:w="4876" w:type="dxa"/>
            <w:tcBorders>
              <w:top w:val="nil"/>
              <w:left w:val="nil"/>
              <w:bottom w:val="nil"/>
              <w:right w:val="nil"/>
            </w:tcBorders>
          </w:tcPr>
          <w:p w14:paraId="061747D9" w14:textId="77777777" w:rsidR="00AD7135" w:rsidRPr="00F16CF4" w:rsidRDefault="00AD7135" w:rsidP="00DB0550">
            <w:pPr>
              <w:pStyle w:val="Normal6a"/>
            </w:pPr>
          </w:p>
        </w:tc>
        <w:tc>
          <w:tcPr>
            <w:tcW w:w="4876" w:type="dxa"/>
            <w:tcBorders>
              <w:top w:val="nil"/>
              <w:left w:val="nil"/>
              <w:bottom w:val="nil"/>
              <w:right w:val="nil"/>
            </w:tcBorders>
          </w:tcPr>
          <w:p w14:paraId="462BFC1D" w14:textId="4CADEE55" w:rsidR="00AD7135" w:rsidRPr="00F16CF4" w:rsidRDefault="00AD7135" w:rsidP="00DB0550">
            <w:pPr>
              <w:pStyle w:val="Normal6a"/>
            </w:pPr>
            <w:r w:rsidRPr="00F16CF4">
              <w:rPr>
                <w:b/>
                <w:i/>
              </w:rPr>
              <w:t>17</w:t>
            </w:r>
            <w:r w:rsidR="00A072A6">
              <w:rPr>
                <w:b/>
                <w:i/>
              </w:rPr>
              <w:noBreakHyphen/>
            </w:r>
            <w:r w:rsidRPr="00F16CF4">
              <w:rPr>
                <w:b/>
                <w:i/>
              </w:rPr>
              <w:t>F.</w:t>
            </w:r>
            <w:r w:rsidRPr="00F16CF4">
              <w:tab/>
            </w:r>
            <w:r w:rsidRPr="00F16CF4">
              <w:rPr>
                <w:b/>
                <w:i/>
              </w:rPr>
              <w:t>Observa com preocupação que o chamado «wokismo» e a consequente cultura de cancelamento aumentam as divisões sociais, desincentivam o discurso aberto e franco, conduzem a uma visão redutora da história, promovem a censura e o revisionismo histórico e restringem inevitavelmente a liberdade de expressão;</w:t>
            </w:r>
          </w:p>
        </w:tc>
      </w:tr>
    </w:tbl>
    <w:p w14:paraId="155DC36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91DF0AD" w14:textId="77777777" w:rsidR="00AD7135" w:rsidRPr="00F16CF4" w:rsidRDefault="00AD7135" w:rsidP="00AD7135">
      <w:r w:rsidRPr="00F16CF4">
        <w:rPr>
          <w:rStyle w:val="HideTWBExt"/>
        </w:rPr>
        <w:t>&lt;/Amend&gt;</w:t>
      </w:r>
    </w:p>
    <w:p w14:paraId="0B66DDD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268</w:t>
      </w:r>
      <w:r w:rsidRPr="00F16CF4">
        <w:rPr>
          <w:rStyle w:val="HideTWBExt"/>
        </w:rPr>
        <w:t>&lt;/NumAm&gt;</w:t>
      </w:r>
    </w:p>
    <w:p w14:paraId="04590E99" w14:textId="6F6AFB99"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6791AB5E" w14:textId="77777777" w:rsidR="00AD7135" w:rsidRPr="00F16CF4" w:rsidRDefault="00AD7135" w:rsidP="00AD7135">
      <w:pPr>
        <w:pStyle w:val="NormalBold"/>
      </w:pPr>
      <w:r w:rsidRPr="00F16CF4">
        <w:rPr>
          <w:rStyle w:val="HideTWBExt"/>
          <w:b w:val="0"/>
        </w:rPr>
        <w:t>&lt;/RepeatBlock-By&gt;</w:t>
      </w:r>
    </w:p>
    <w:p w14:paraId="5A68204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7ABD3B5" w14:textId="072A22FA" w:rsidR="00AD7135" w:rsidRPr="00F16CF4" w:rsidRDefault="00AD7135" w:rsidP="00AD7135">
      <w:pPr>
        <w:pStyle w:val="NormalBold"/>
      </w:pPr>
      <w:r w:rsidRPr="00F16CF4">
        <w:rPr>
          <w:rStyle w:val="HideTWBExt"/>
        </w:rPr>
        <w:t>&lt;Article&gt;</w:t>
      </w:r>
      <w:r w:rsidRPr="00F16CF4">
        <w:t>N.º 17</w:t>
      </w:r>
      <w:r w:rsidR="00A072A6">
        <w:noBreakHyphen/>
      </w:r>
      <w:r w:rsidRPr="00F16CF4">
        <w:t>G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64E8D62" w14:textId="77777777" w:rsidTr="00DB0550">
        <w:trPr>
          <w:trHeight w:hRule="exact" w:val="240"/>
          <w:jc w:val="center"/>
        </w:trPr>
        <w:tc>
          <w:tcPr>
            <w:tcW w:w="9752" w:type="dxa"/>
            <w:gridSpan w:val="2"/>
            <w:tcBorders>
              <w:top w:val="nil"/>
              <w:left w:val="nil"/>
              <w:bottom w:val="nil"/>
              <w:right w:val="nil"/>
            </w:tcBorders>
          </w:tcPr>
          <w:p w14:paraId="45E5A743" w14:textId="77777777" w:rsidR="00AD7135" w:rsidRPr="00F16CF4" w:rsidRDefault="00AD7135" w:rsidP="00DB0550"/>
        </w:tc>
      </w:tr>
      <w:tr w:rsidR="00AD7135" w:rsidRPr="00F16CF4" w14:paraId="015472A3" w14:textId="77777777" w:rsidTr="00DB0550">
        <w:trPr>
          <w:trHeight w:val="240"/>
          <w:jc w:val="center"/>
        </w:trPr>
        <w:tc>
          <w:tcPr>
            <w:tcW w:w="4876" w:type="dxa"/>
            <w:tcBorders>
              <w:top w:val="nil"/>
              <w:left w:val="nil"/>
              <w:bottom w:val="nil"/>
              <w:right w:val="nil"/>
            </w:tcBorders>
          </w:tcPr>
          <w:p w14:paraId="5E92AC7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BF0009E" w14:textId="77777777" w:rsidR="00AD7135" w:rsidRPr="00F16CF4" w:rsidRDefault="00AD7135" w:rsidP="00DB0550">
            <w:pPr>
              <w:pStyle w:val="AmColumnHeading"/>
            </w:pPr>
            <w:r w:rsidRPr="00F16CF4">
              <w:t>Alteração</w:t>
            </w:r>
          </w:p>
        </w:tc>
      </w:tr>
      <w:tr w:rsidR="00AD7135" w:rsidRPr="00F16CF4" w14:paraId="2EC86B89" w14:textId="77777777" w:rsidTr="00DB0550">
        <w:trPr>
          <w:jc w:val="center"/>
        </w:trPr>
        <w:tc>
          <w:tcPr>
            <w:tcW w:w="4876" w:type="dxa"/>
            <w:tcBorders>
              <w:top w:val="nil"/>
              <w:left w:val="nil"/>
              <w:bottom w:val="nil"/>
              <w:right w:val="nil"/>
            </w:tcBorders>
          </w:tcPr>
          <w:p w14:paraId="1FBE8466" w14:textId="77777777" w:rsidR="00AD7135" w:rsidRPr="00F16CF4" w:rsidRDefault="00AD7135" w:rsidP="00DB0550">
            <w:pPr>
              <w:pStyle w:val="Normal6a"/>
            </w:pPr>
          </w:p>
        </w:tc>
        <w:tc>
          <w:tcPr>
            <w:tcW w:w="4876" w:type="dxa"/>
            <w:tcBorders>
              <w:top w:val="nil"/>
              <w:left w:val="nil"/>
              <w:bottom w:val="nil"/>
              <w:right w:val="nil"/>
            </w:tcBorders>
          </w:tcPr>
          <w:p w14:paraId="6AEA04D6" w14:textId="0FF6C80E" w:rsidR="00AD7135" w:rsidRPr="00F16CF4" w:rsidRDefault="00AD7135" w:rsidP="00DB0550">
            <w:pPr>
              <w:pStyle w:val="Normal6a"/>
            </w:pPr>
            <w:r w:rsidRPr="00F16CF4">
              <w:rPr>
                <w:b/>
                <w:i/>
              </w:rPr>
              <w:t>17</w:t>
            </w:r>
            <w:r w:rsidR="00A072A6">
              <w:rPr>
                <w:b/>
                <w:i/>
              </w:rPr>
              <w:noBreakHyphen/>
            </w:r>
            <w:r w:rsidRPr="00F16CF4">
              <w:rPr>
                <w:b/>
                <w:i/>
              </w:rPr>
              <w:t>G.</w:t>
            </w:r>
            <w:r w:rsidRPr="00F16CF4">
              <w:tab/>
            </w:r>
            <w:r w:rsidRPr="00F16CF4">
              <w:rPr>
                <w:b/>
                <w:i/>
              </w:rPr>
              <w:t>Reitera a sua oposição às várias formas de tráfico de seres humanos e de exploração das mulheres, incluindo a exploração da gestação de substituição, o casamento forçado e a adoção ilegal; incentiva os Estados</w:t>
            </w:r>
            <w:r w:rsidR="00A072A6">
              <w:rPr>
                <w:b/>
                <w:i/>
              </w:rPr>
              <w:noBreakHyphen/>
            </w:r>
            <w:r w:rsidRPr="00F16CF4">
              <w:rPr>
                <w:b/>
                <w:i/>
              </w:rPr>
              <w:t>Membros a condenarem e combaterem estas práticas; congratula</w:t>
            </w:r>
            <w:r w:rsidR="00A072A6">
              <w:rPr>
                <w:b/>
                <w:i/>
              </w:rPr>
              <w:noBreakHyphen/>
            </w:r>
            <w:r w:rsidRPr="00F16CF4">
              <w:rPr>
                <w:b/>
                <w:i/>
              </w:rPr>
              <w:t>se com a iniciativa da Declaração de Casablanca, um grupo internacional de peritos, investigadores, advogados e médicos que elaborou uma proposta de convenção internacional para a abolição universal da gestação de substituição;</w:t>
            </w:r>
          </w:p>
        </w:tc>
      </w:tr>
    </w:tbl>
    <w:p w14:paraId="59D2244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DC6E33A" w14:textId="77777777" w:rsidR="00AD7135" w:rsidRPr="00F16CF4" w:rsidRDefault="00AD7135" w:rsidP="00AD7135">
      <w:r w:rsidRPr="00F16CF4">
        <w:rPr>
          <w:rStyle w:val="HideTWBExt"/>
        </w:rPr>
        <w:t>&lt;/Amend&gt;</w:t>
      </w:r>
    </w:p>
    <w:p w14:paraId="073A6DE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269</w:t>
      </w:r>
      <w:r w:rsidRPr="00F16CF4">
        <w:rPr>
          <w:rStyle w:val="HideTWBExt"/>
        </w:rPr>
        <w:t>&lt;/NumAm&gt;</w:t>
      </w:r>
    </w:p>
    <w:p w14:paraId="679739BE"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2F8F0D69" w14:textId="77777777" w:rsidR="00AD7135" w:rsidRPr="00F16CF4" w:rsidRDefault="00AD7135" w:rsidP="00AD7135">
      <w:pPr>
        <w:pStyle w:val="NormalBold"/>
      </w:pPr>
      <w:r w:rsidRPr="00F16CF4">
        <w:rPr>
          <w:rStyle w:val="HideTWBExt"/>
          <w:b w:val="0"/>
        </w:rPr>
        <w:t>&lt;/RepeatBlock-By&gt;</w:t>
      </w:r>
    </w:p>
    <w:p w14:paraId="1E02316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52D7E4D" w14:textId="15607C8A" w:rsidR="00AD7135" w:rsidRPr="00F16CF4" w:rsidRDefault="00AD7135" w:rsidP="00AD7135">
      <w:pPr>
        <w:pStyle w:val="NormalBold"/>
      </w:pPr>
      <w:r w:rsidRPr="00F16CF4">
        <w:rPr>
          <w:rStyle w:val="HideTWBExt"/>
        </w:rPr>
        <w:t>&lt;Article&gt;</w:t>
      </w:r>
      <w:r w:rsidRPr="00F16CF4">
        <w:t>N.º 17</w:t>
      </w:r>
      <w:r w:rsidR="00A072A6">
        <w:noBreakHyphen/>
      </w:r>
      <w:r w:rsidRPr="00F16CF4">
        <w:t>H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CE1E66F" w14:textId="77777777" w:rsidTr="00DB0550">
        <w:trPr>
          <w:trHeight w:hRule="exact" w:val="240"/>
          <w:jc w:val="center"/>
        </w:trPr>
        <w:tc>
          <w:tcPr>
            <w:tcW w:w="9752" w:type="dxa"/>
            <w:gridSpan w:val="2"/>
            <w:tcBorders>
              <w:top w:val="nil"/>
              <w:left w:val="nil"/>
              <w:bottom w:val="nil"/>
              <w:right w:val="nil"/>
            </w:tcBorders>
          </w:tcPr>
          <w:p w14:paraId="4D5339EC" w14:textId="77777777" w:rsidR="00AD7135" w:rsidRPr="00F16CF4" w:rsidRDefault="00AD7135" w:rsidP="00DB0550"/>
        </w:tc>
      </w:tr>
      <w:tr w:rsidR="00AD7135" w:rsidRPr="00F16CF4" w14:paraId="6A2101D8" w14:textId="77777777" w:rsidTr="00DB0550">
        <w:trPr>
          <w:trHeight w:val="240"/>
          <w:jc w:val="center"/>
        </w:trPr>
        <w:tc>
          <w:tcPr>
            <w:tcW w:w="4876" w:type="dxa"/>
            <w:tcBorders>
              <w:top w:val="nil"/>
              <w:left w:val="nil"/>
              <w:bottom w:val="nil"/>
              <w:right w:val="nil"/>
            </w:tcBorders>
          </w:tcPr>
          <w:p w14:paraId="5151DFA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CFEE842" w14:textId="77777777" w:rsidR="00AD7135" w:rsidRPr="00F16CF4" w:rsidRDefault="00AD7135" w:rsidP="00DB0550">
            <w:pPr>
              <w:pStyle w:val="AmColumnHeading"/>
            </w:pPr>
            <w:r w:rsidRPr="00F16CF4">
              <w:t>Alteração</w:t>
            </w:r>
          </w:p>
        </w:tc>
      </w:tr>
      <w:tr w:rsidR="00AD7135" w:rsidRPr="00F16CF4" w14:paraId="1DD405F0" w14:textId="77777777" w:rsidTr="00DB0550">
        <w:trPr>
          <w:jc w:val="center"/>
        </w:trPr>
        <w:tc>
          <w:tcPr>
            <w:tcW w:w="4876" w:type="dxa"/>
            <w:tcBorders>
              <w:top w:val="nil"/>
              <w:left w:val="nil"/>
              <w:bottom w:val="nil"/>
              <w:right w:val="nil"/>
            </w:tcBorders>
          </w:tcPr>
          <w:p w14:paraId="0F509B75" w14:textId="77777777" w:rsidR="00AD7135" w:rsidRPr="00F16CF4" w:rsidRDefault="00AD7135" w:rsidP="00DB0550">
            <w:pPr>
              <w:pStyle w:val="Normal6a"/>
            </w:pPr>
          </w:p>
        </w:tc>
        <w:tc>
          <w:tcPr>
            <w:tcW w:w="4876" w:type="dxa"/>
            <w:tcBorders>
              <w:top w:val="nil"/>
              <w:left w:val="nil"/>
              <w:bottom w:val="nil"/>
              <w:right w:val="nil"/>
            </w:tcBorders>
          </w:tcPr>
          <w:p w14:paraId="22687EC5" w14:textId="454DCCA9" w:rsidR="00AD7135" w:rsidRPr="00F16CF4" w:rsidRDefault="00AD7135" w:rsidP="00DB0550">
            <w:pPr>
              <w:pStyle w:val="Normal6a"/>
            </w:pPr>
            <w:r w:rsidRPr="00F16CF4">
              <w:rPr>
                <w:b/>
                <w:i/>
              </w:rPr>
              <w:t>17</w:t>
            </w:r>
            <w:r w:rsidR="00A072A6">
              <w:rPr>
                <w:b/>
                <w:i/>
              </w:rPr>
              <w:noBreakHyphen/>
            </w:r>
            <w:r w:rsidRPr="00F16CF4">
              <w:rPr>
                <w:b/>
                <w:i/>
              </w:rPr>
              <w:t>H. Manifesta</w:t>
            </w:r>
            <w:r w:rsidR="00A072A6">
              <w:rPr>
                <w:b/>
                <w:i/>
              </w:rPr>
              <w:noBreakHyphen/>
            </w:r>
            <w:r w:rsidRPr="00F16CF4">
              <w:rPr>
                <w:b/>
                <w:i/>
              </w:rPr>
              <w:t>se extremamente preocupado com a persistente limitação do espaço da sociedade civil e com as crescentes ameaças ao trabalho dos defensores dos direitos humanos e das organizações da sociedade civil, assim como às suas famílias, comunidades e advogados, e considera particularmente inquietante o facto de se usarem meios cada vez mais sofisticados para os perseguir; condena veementemente as detenções e assassínios arbitrários dessas pessoas; lamenta a perseguição das organizações da sociedade civil mediante disposições legislativas — por exemplo, leis relativas aos agentes estrangeiros e semelhantes — e outras restrições que enfrentam;</w:t>
            </w:r>
          </w:p>
        </w:tc>
      </w:tr>
    </w:tbl>
    <w:p w14:paraId="69F48EC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615F973" w14:textId="77777777" w:rsidR="00AD7135" w:rsidRPr="00F16CF4" w:rsidRDefault="00AD7135" w:rsidP="00AD7135">
      <w:r w:rsidRPr="00F16CF4">
        <w:rPr>
          <w:rStyle w:val="HideTWBExt"/>
        </w:rPr>
        <w:t>&lt;/Amend&gt;</w:t>
      </w:r>
    </w:p>
    <w:p w14:paraId="64814C6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270</w:t>
      </w:r>
      <w:r w:rsidRPr="00F16CF4">
        <w:rPr>
          <w:rStyle w:val="HideTWBExt"/>
        </w:rPr>
        <w:t>&lt;/NumAm&gt;</w:t>
      </w:r>
    </w:p>
    <w:p w14:paraId="4F5E3037"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6B6C8B6A" w14:textId="77777777" w:rsidR="00AD7135" w:rsidRPr="00F16CF4" w:rsidRDefault="00AD7135" w:rsidP="00AD7135">
      <w:pPr>
        <w:pStyle w:val="NormalBold"/>
      </w:pPr>
      <w:r w:rsidRPr="00F16CF4">
        <w:rPr>
          <w:rStyle w:val="HideTWBExt"/>
          <w:b w:val="0"/>
        </w:rPr>
        <w:t>&lt;/RepeatBlock-By&gt;</w:t>
      </w:r>
    </w:p>
    <w:p w14:paraId="3E2D4EC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B3315A8" w14:textId="77777777" w:rsidR="00AD7135" w:rsidRPr="00F16CF4" w:rsidRDefault="00AD7135" w:rsidP="00AD7135">
      <w:pPr>
        <w:pStyle w:val="NormalBold"/>
      </w:pPr>
      <w:r w:rsidRPr="00F16CF4">
        <w:rPr>
          <w:rStyle w:val="HideTWBExt"/>
        </w:rPr>
        <w:t>&lt;Article&gt;</w:t>
      </w:r>
      <w:r w:rsidRPr="00F16CF4">
        <w:t>N.º 18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C89E4CA" w14:textId="77777777" w:rsidTr="00DB0550">
        <w:trPr>
          <w:trHeight w:hRule="exact" w:val="240"/>
          <w:jc w:val="center"/>
        </w:trPr>
        <w:tc>
          <w:tcPr>
            <w:tcW w:w="9752" w:type="dxa"/>
            <w:gridSpan w:val="2"/>
            <w:tcBorders>
              <w:top w:val="nil"/>
              <w:left w:val="nil"/>
              <w:bottom w:val="nil"/>
              <w:right w:val="nil"/>
            </w:tcBorders>
          </w:tcPr>
          <w:p w14:paraId="21D2BC2E" w14:textId="77777777" w:rsidR="00AD7135" w:rsidRPr="00F16CF4" w:rsidRDefault="00AD7135" w:rsidP="00DB0550"/>
        </w:tc>
      </w:tr>
      <w:tr w:rsidR="00AD7135" w:rsidRPr="00F16CF4" w14:paraId="5D16B229" w14:textId="77777777" w:rsidTr="00DB0550">
        <w:trPr>
          <w:trHeight w:val="240"/>
          <w:jc w:val="center"/>
        </w:trPr>
        <w:tc>
          <w:tcPr>
            <w:tcW w:w="4876" w:type="dxa"/>
            <w:tcBorders>
              <w:top w:val="nil"/>
              <w:left w:val="nil"/>
              <w:bottom w:val="nil"/>
              <w:right w:val="nil"/>
            </w:tcBorders>
          </w:tcPr>
          <w:p w14:paraId="411AD61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D9375B0" w14:textId="77777777" w:rsidR="00AD7135" w:rsidRPr="00F16CF4" w:rsidRDefault="00AD7135" w:rsidP="00DB0550">
            <w:pPr>
              <w:pStyle w:val="AmColumnHeading"/>
            </w:pPr>
            <w:r w:rsidRPr="00F16CF4">
              <w:t>Alteração</w:t>
            </w:r>
          </w:p>
        </w:tc>
      </w:tr>
      <w:tr w:rsidR="00AD7135" w:rsidRPr="00F16CF4" w14:paraId="3447522B" w14:textId="77777777" w:rsidTr="00DB0550">
        <w:trPr>
          <w:jc w:val="center"/>
        </w:trPr>
        <w:tc>
          <w:tcPr>
            <w:tcW w:w="4876" w:type="dxa"/>
            <w:tcBorders>
              <w:top w:val="nil"/>
              <w:left w:val="nil"/>
              <w:bottom w:val="nil"/>
              <w:right w:val="nil"/>
            </w:tcBorders>
          </w:tcPr>
          <w:p w14:paraId="4ABDA4D6" w14:textId="77777777" w:rsidR="00AD7135" w:rsidRPr="00F16CF4" w:rsidRDefault="00AD7135" w:rsidP="00DB0550">
            <w:pPr>
              <w:pStyle w:val="Normal6a"/>
            </w:pPr>
            <w:r w:rsidRPr="00F16CF4">
              <w:t>18.</w:t>
            </w:r>
            <w:r w:rsidRPr="00F16CF4">
              <w:tab/>
              <w:t>Saúda o facto de, em 2024, o Mecanismo para Proteção dos Defensores dos Direitos Humanos –– financiado ao abrigo do programa temático Direitos Humanos e Democracia do Instrumento de Vizinhança, Desenvolvimento e Cooperação Internacional – Europa Global –– ter prestado apoio a 10 050 defensores dos direitos humanos considerados em situação de risco elevado, dos quais 51 % eram mulheres, e a mais de 700 jornalistas em risco, em 60 países, ao longo do mesmo período;</w:t>
            </w:r>
          </w:p>
        </w:tc>
        <w:tc>
          <w:tcPr>
            <w:tcW w:w="4876" w:type="dxa"/>
            <w:tcBorders>
              <w:top w:val="nil"/>
              <w:left w:val="nil"/>
              <w:bottom w:val="nil"/>
              <w:right w:val="nil"/>
            </w:tcBorders>
          </w:tcPr>
          <w:p w14:paraId="68698CB1" w14:textId="77777777" w:rsidR="00AD7135" w:rsidRPr="00F16CF4" w:rsidRDefault="00AD7135" w:rsidP="00DB0550">
            <w:pPr>
              <w:pStyle w:val="Normal6a"/>
            </w:pPr>
            <w:r w:rsidRPr="00F16CF4">
              <w:t>18.</w:t>
            </w:r>
            <w:r w:rsidRPr="00F16CF4">
              <w:tab/>
              <w:t xml:space="preserve">Saúda o facto de, em 2024, o Mecanismo para Proteção dos Defensores dos Direitos Humanos –– financiado ao abrigo do programa temático Direitos Humanos e Democracia do Instrumento de Vizinhança, Desenvolvimento e Cooperação Internacional – Europa Global –– ter prestado apoio a 10 050 defensores dos direitos humanos considerados em situação de risco elevado, dos quais 51 % eram mulheres, e a mais de 700 jornalistas em risco, em 60 países, ao longo do mesmo período; </w:t>
            </w:r>
            <w:r w:rsidRPr="00F16CF4">
              <w:rPr>
                <w:b/>
                <w:i/>
              </w:rPr>
              <w:t>lamenta que o financiamento atribuído à ProtectDefenders não seja suficiente para satisfazer as necessidades;</w:t>
            </w:r>
          </w:p>
        </w:tc>
      </w:tr>
    </w:tbl>
    <w:p w14:paraId="2F281CB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0E2F4FF" w14:textId="77777777" w:rsidR="00AD7135" w:rsidRPr="00F16CF4" w:rsidRDefault="00AD7135" w:rsidP="00AD7135">
      <w:r w:rsidRPr="00F16CF4">
        <w:rPr>
          <w:rStyle w:val="HideTWBExt"/>
        </w:rPr>
        <w:t>&lt;/Amend&gt;</w:t>
      </w:r>
    </w:p>
    <w:p w14:paraId="0E4F977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271</w:t>
      </w:r>
      <w:r w:rsidRPr="00F16CF4">
        <w:rPr>
          <w:rStyle w:val="HideTWBExt"/>
        </w:rPr>
        <w:t>&lt;/NumAm&gt;</w:t>
      </w:r>
    </w:p>
    <w:p w14:paraId="1E717656"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01D58222" w14:textId="77777777" w:rsidR="00AD7135" w:rsidRPr="00F16CF4" w:rsidRDefault="00AD7135" w:rsidP="00AD7135">
      <w:pPr>
        <w:pStyle w:val="NormalBold"/>
      </w:pPr>
      <w:r w:rsidRPr="00F16CF4">
        <w:rPr>
          <w:rStyle w:val="HideTWBExt"/>
          <w:b w:val="0"/>
        </w:rPr>
        <w:t>&lt;/RepeatBlock-By&gt;</w:t>
      </w:r>
    </w:p>
    <w:p w14:paraId="76EE115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61D13C7" w14:textId="77777777" w:rsidR="00AD7135" w:rsidRPr="00F16CF4" w:rsidRDefault="00AD7135" w:rsidP="00AD7135">
      <w:pPr>
        <w:pStyle w:val="NormalBold"/>
      </w:pPr>
      <w:r w:rsidRPr="00F16CF4">
        <w:rPr>
          <w:rStyle w:val="HideTWBExt"/>
        </w:rPr>
        <w:t>&lt;Article&gt;</w:t>
      </w:r>
      <w:r w:rsidRPr="00F16CF4">
        <w:t>N.º 18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A7A9022" w14:textId="77777777" w:rsidTr="00DB0550">
        <w:trPr>
          <w:trHeight w:hRule="exact" w:val="240"/>
          <w:jc w:val="center"/>
        </w:trPr>
        <w:tc>
          <w:tcPr>
            <w:tcW w:w="9752" w:type="dxa"/>
            <w:gridSpan w:val="2"/>
            <w:tcBorders>
              <w:top w:val="nil"/>
              <w:left w:val="nil"/>
              <w:bottom w:val="nil"/>
              <w:right w:val="nil"/>
            </w:tcBorders>
          </w:tcPr>
          <w:p w14:paraId="448C6E91" w14:textId="77777777" w:rsidR="00AD7135" w:rsidRPr="00F16CF4" w:rsidRDefault="00AD7135" w:rsidP="00DB0550"/>
        </w:tc>
      </w:tr>
      <w:tr w:rsidR="00AD7135" w:rsidRPr="00F16CF4" w14:paraId="28F08F63" w14:textId="77777777" w:rsidTr="00DB0550">
        <w:trPr>
          <w:trHeight w:val="240"/>
          <w:jc w:val="center"/>
        </w:trPr>
        <w:tc>
          <w:tcPr>
            <w:tcW w:w="4876" w:type="dxa"/>
            <w:tcBorders>
              <w:top w:val="nil"/>
              <w:left w:val="nil"/>
              <w:bottom w:val="nil"/>
              <w:right w:val="nil"/>
            </w:tcBorders>
          </w:tcPr>
          <w:p w14:paraId="2AF851E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36BC851" w14:textId="77777777" w:rsidR="00AD7135" w:rsidRPr="00F16CF4" w:rsidRDefault="00AD7135" w:rsidP="00DB0550">
            <w:pPr>
              <w:pStyle w:val="AmColumnHeading"/>
            </w:pPr>
            <w:r w:rsidRPr="00F16CF4">
              <w:t>Alteração</w:t>
            </w:r>
          </w:p>
        </w:tc>
      </w:tr>
      <w:tr w:rsidR="00AD7135" w:rsidRPr="00F16CF4" w14:paraId="47FE1AB8" w14:textId="77777777" w:rsidTr="00DB0550">
        <w:trPr>
          <w:jc w:val="center"/>
        </w:trPr>
        <w:tc>
          <w:tcPr>
            <w:tcW w:w="4876" w:type="dxa"/>
            <w:tcBorders>
              <w:top w:val="nil"/>
              <w:left w:val="nil"/>
              <w:bottom w:val="nil"/>
              <w:right w:val="nil"/>
            </w:tcBorders>
          </w:tcPr>
          <w:p w14:paraId="2FB99924" w14:textId="77777777" w:rsidR="00AD7135" w:rsidRPr="00F16CF4" w:rsidRDefault="00AD7135" w:rsidP="00DB0550">
            <w:pPr>
              <w:pStyle w:val="Normal6a"/>
            </w:pPr>
            <w:r w:rsidRPr="00F16CF4">
              <w:t>18.</w:t>
            </w:r>
            <w:r w:rsidRPr="00F16CF4">
              <w:tab/>
            </w:r>
            <w:r w:rsidRPr="00F16CF4">
              <w:rPr>
                <w:b/>
                <w:i/>
              </w:rPr>
              <w:t>Saúda o facto de</w:t>
            </w:r>
            <w:r w:rsidRPr="00F16CF4">
              <w:t xml:space="preserve">, em 2024, o Mecanismo para Proteção dos Defensores dos Direitos Humanos –– financiado ao abrigo do programa temático Direitos Humanos e Democracia do Instrumento de Vizinhança, Desenvolvimento e Cooperação Internacional – Europa Global –– </w:t>
            </w:r>
            <w:r w:rsidRPr="00F16CF4">
              <w:rPr>
                <w:b/>
                <w:i/>
              </w:rPr>
              <w:t>ter prestado</w:t>
            </w:r>
            <w:r w:rsidRPr="00F16CF4">
              <w:t xml:space="preserve"> apoio a 10 050 defensores dos direitos humanos considerados em situação de risco elevado, dos quais 51 % eram mulheres, e a mais de 700 jornalistas em risco, em 60 países, ao longo do mesmo período;</w:t>
            </w:r>
          </w:p>
        </w:tc>
        <w:tc>
          <w:tcPr>
            <w:tcW w:w="4876" w:type="dxa"/>
            <w:tcBorders>
              <w:top w:val="nil"/>
              <w:left w:val="nil"/>
              <w:bottom w:val="nil"/>
              <w:right w:val="nil"/>
            </w:tcBorders>
          </w:tcPr>
          <w:p w14:paraId="7E34BB30" w14:textId="77777777" w:rsidR="00AD7135" w:rsidRPr="00F16CF4" w:rsidRDefault="00AD7135" w:rsidP="00DB0550">
            <w:pPr>
              <w:pStyle w:val="Normal6a"/>
            </w:pPr>
            <w:r w:rsidRPr="00F16CF4">
              <w:t>18.</w:t>
            </w:r>
            <w:r w:rsidRPr="00F16CF4">
              <w:tab/>
            </w:r>
            <w:r w:rsidRPr="00F16CF4">
              <w:rPr>
                <w:b/>
                <w:i/>
              </w:rPr>
              <w:t>Assinala que</w:t>
            </w:r>
            <w:r w:rsidRPr="00F16CF4">
              <w:t xml:space="preserve">, em 2024, o Mecanismo para Proteção dos Defensores dos Direitos Humanos –– financiado ao abrigo do programa temático Direitos Humanos e Democracia do Instrumento de Vizinhança, Desenvolvimento e Cooperação Internacional – Europa Global –– </w:t>
            </w:r>
            <w:r w:rsidRPr="00F16CF4">
              <w:rPr>
                <w:b/>
                <w:i/>
              </w:rPr>
              <w:t>prestou</w:t>
            </w:r>
            <w:r w:rsidRPr="00F16CF4">
              <w:t xml:space="preserve"> apoio a 10 050 defensores dos direitos humanos considerados em situação de risco elevado, dos quais 51 % eram mulheres, e a mais de 700 jornalistas em risco, em 60 países, ao longo do mesmo período;</w:t>
            </w:r>
          </w:p>
        </w:tc>
      </w:tr>
    </w:tbl>
    <w:p w14:paraId="7A53EF7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1169448" w14:textId="77777777" w:rsidR="00AD7135" w:rsidRPr="00F16CF4" w:rsidRDefault="00AD7135" w:rsidP="00AD7135">
      <w:r w:rsidRPr="00F16CF4">
        <w:rPr>
          <w:rStyle w:val="HideTWBExt"/>
        </w:rPr>
        <w:t>&lt;/Amend&gt;</w:t>
      </w:r>
    </w:p>
    <w:p w14:paraId="313550CB"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272</w:t>
      </w:r>
      <w:r w:rsidRPr="00F16CF4">
        <w:rPr>
          <w:rStyle w:val="HideTWBExt"/>
          <w:b w:val="0"/>
        </w:rPr>
        <w:t>&lt;/NumAm&gt;</w:t>
      </w:r>
    </w:p>
    <w:p w14:paraId="65694FD0" w14:textId="77777777" w:rsidR="00AD7135" w:rsidRPr="00F16CF4" w:rsidRDefault="00AD7135" w:rsidP="00AD7135">
      <w:pPr>
        <w:pStyle w:val="NormalBold"/>
      </w:pPr>
      <w:r w:rsidRPr="00F16CF4">
        <w:rPr>
          <w:rStyle w:val="HideTWBExt"/>
          <w:b w:val="0"/>
        </w:rPr>
        <w:t>&lt;RepeatBlock-By&gt;&lt;Members&gt;</w:t>
      </w:r>
      <w:r w:rsidRPr="00F16CF4">
        <w:t>Emmanouil Fragkos, Galato Alexandraki</w:t>
      </w:r>
      <w:r w:rsidRPr="00F16CF4">
        <w:rPr>
          <w:rStyle w:val="HideTWBExt"/>
          <w:b w:val="0"/>
        </w:rPr>
        <w:t>&lt;/Members&gt;</w:t>
      </w:r>
    </w:p>
    <w:p w14:paraId="1427D720" w14:textId="77777777" w:rsidR="00AD7135" w:rsidRPr="00F16CF4" w:rsidRDefault="00AD7135" w:rsidP="00AD7135">
      <w:pPr>
        <w:pStyle w:val="NormalBold"/>
      </w:pPr>
      <w:r w:rsidRPr="00F16CF4">
        <w:rPr>
          <w:rStyle w:val="HideTWBExt"/>
          <w:b w:val="0"/>
        </w:rPr>
        <w:t>&lt;/RepeatBlock-By&gt;</w:t>
      </w:r>
    </w:p>
    <w:p w14:paraId="5774A411"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30C6F7EB" w14:textId="32DFD71D" w:rsidR="00AD7135" w:rsidRPr="00F16CF4" w:rsidRDefault="00AD7135" w:rsidP="00AD7135">
      <w:pPr>
        <w:pStyle w:val="NormalBold"/>
      </w:pPr>
      <w:r w:rsidRPr="00F16CF4">
        <w:rPr>
          <w:rStyle w:val="HideTWBExt"/>
          <w:b w:val="0"/>
        </w:rPr>
        <w:t>&lt;Article&gt;</w:t>
      </w:r>
      <w:r w:rsidRPr="00F16CF4">
        <w:t>N.º 18</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5EC3914" w14:textId="77777777" w:rsidTr="00DB0550">
        <w:trPr>
          <w:trHeight w:hRule="exact" w:val="240"/>
          <w:jc w:val="center"/>
        </w:trPr>
        <w:tc>
          <w:tcPr>
            <w:tcW w:w="9752" w:type="dxa"/>
            <w:gridSpan w:val="2"/>
            <w:tcBorders>
              <w:top w:val="nil"/>
              <w:left w:val="nil"/>
              <w:bottom w:val="nil"/>
              <w:right w:val="nil"/>
            </w:tcBorders>
          </w:tcPr>
          <w:p w14:paraId="5C21C0BF" w14:textId="77777777" w:rsidR="00AD7135" w:rsidRPr="00F16CF4" w:rsidRDefault="00AD7135" w:rsidP="00DB0550"/>
        </w:tc>
      </w:tr>
      <w:tr w:rsidR="00AD7135" w:rsidRPr="00F16CF4" w14:paraId="2CB50954" w14:textId="77777777" w:rsidTr="00DB0550">
        <w:trPr>
          <w:trHeight w:val="240"/>
          <w:jc w:val="center"/>
        </w:trPr>
        <w:tc>
          <w:tcPr>
            <w:tcW w:w="4876" w:type="dxa"/>
            <w:tcBorders>
              <w:top w:val="nil"/>
              <w:left w:val="nil"/>
              <w:bottom w:val="nil"/>
              <w:right w:val="nil"/>
            </w:tcBorders>
          </w:tcPr>
          <w:p w14:paraId="2256780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A4679A1" w14:textId="77777777" w:rsidR="00AD7135" w:rsidRPr="00F16CF4" w:rsidRDefault="00AD7135" w:rsidP="00DB0550">
            <w:pPr>
              <w:pStyle w:val="AmColumnHeading"/>
            </w:pPr>
            <w:r w:rsidRPr="00F16CF4">
              <w:t>Alteração</w:t>
            </w:r>
          </w:p>
        </w:tc>
      </w:tr>
      <w:tr w:rsidR="00AD7135" w:rsidRPr="00F16CF4" w14:paraId="3B5C3E9A" w14:textId="77777777" w:rsidTr="00DB0550">
        <w:trPr>
          <w:jc w:val="center"/>
        </w:trPr>
        <w:tc>
          <w:tcPr>
            <w:tcW w:w="4876" w:type="dxa"/>
            <w:tcBorders>
              <w:top w:val="nil"/>
              <w:left w:val="nil"/>
              <w:bottom w:val="nil"/>
              <w:right w:val="nil"/>
            </w:tcBorders>
          </w:tcPr>
          <w:p w14:paraId="3833AE50" w14:textId="77777777" w:rsidR="00AD7135" w:rsidRPr="00F16CF4" w:rsidRDefault="00AD7135" w:rsidP="00DB0550">
            <w:pPr>
              <w:pStyle w:val="Normal6a"/>
            </w:pPr>
          </w:p>
        </w:tc>
        <w:tc>
          <w:tcPr>
            <w:tcW w:w="4876" w:type="dxa"/>
            <w:tcBorders>
              <w:top w:val="nil"/>
              <w:left w:val="nil"/>
              <w:bottom w:val="nil"/>
              <w:right w:val="nil"/>
            </w:tcBorders>
          </w:tcPr>
          <w:p w14:paraId="31B301E3" w14:textId="17F9A7CE" w:rsidR="00AD7135" w:rsidRPr="00F16CF4" w:rsidRDefault="00AD7135" w:rsidP="00DB0550">
            <w:pPr>
              <w:pStyle w:val="Normal6a"/>
            </w:pPr>
            <w:r w:rsidRPr="00F16CF4">
              <w:rPr>
                <w:b/>
                <w:i/>
              </w:rPr>
              <w:t>18</w:t>
            </w:r>
            <w:r w:rsidR="00A072A6">
              <w:rPr>
                <w:b/>
                <w:i/>
              </w:rPr>
              <w:noBreakHyphen/>
            </w:r>
            <w:r w:rsidRPr="00F16CF4">
              <w:rPr>
                <w:b/>
                <w:i/>
              </w:rPr>
              <w:t>A.</w:t>
            </w:r>
            <w:r w:rsidRPr="00F16CF4">
              <w:tab/>
            </w:r>
            <w:r w:rsidRPr="00F16CF4">
              <w:rPr>
                <w:b/>
                <w:i/>
              </w:rPr>
              <w:t>Lamenta a ausência de uma política europeia determinada a favor da estabilidade, da paz e dos direitos humanos na Líbia e na Síria, dois Estados que fazem fronteira com a União Europeia por via marítima e são responsáveis por uma grande parte dos fluxos de migrantes ilegais para a UE;</w:t>
            </w:r>
          </w:p>
        </w:tc>
      </w:tr>
    </w:tbl>
    <w:p w14:paraId="5CDA6B5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4253E64E" w14:textId="77777777" w:rsidR="00AD7135" w:rsidRPr="00F16CF4" w:rsidRDefault="00AD7135" w:rsidP="00AD7135">
      <w:r w:rsidRPr="00F16CF4">
        <w:rPr>
          <w:rStyle w:val="HideTWBExt"/>
        </w:rPr>
        <w:t>&lt;/Amend&gt;</w:t>
      </w:r>
    </w:p>
    <w:p w14:paraId="2D788F74"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273</w:t>
      </w:r>
      <w:r w:rsidRPr="00F16CF4">
        <w:rPr>
          <w:rStyle w:val="HideTWBExt"/>
          <w:b w:val="0"/>
        </w:rPr>
        <w:t>&lt;/NumAm&gt;</w:t>
      </w:r>
    </w:p>
    <w:p w14:paraId="052418F4"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54DE0AE0" w14:textId="77777777" w:rsidR="00AD7135" w:rsidRPr="00F16CF4" w:rsidRDefault="00AD7135" w:rsidP="00AD7135">
      <w:pPr>
        <w:pStyle w:val="NormalBold"/>
      </w:pPr>
      <w:r w:rsidRPr="00F16CF4">
        <w:rPr>
          <w:rStyle w:val="HideTWBExt"/>
          <w:b w:val="0"/>
        </w:rPr>
        <w:t>&lt;/RepeatBlock-By&gt;</w:t>
      </w:r>
    </w:p>
    <w:p w14:paraId="65542317"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67D322E3" w14:textId="2CBA2551" w:rsidR="00AD7135" w:rsidRPr="00F16CF4" w:rsidRDefault="00AD7135" w:rsidP="00AD7135">
      <w:pPr>
        <w:pStyle w:val="NormalBold"/>
      </w:pPr>
      <w:r w:rsidRPr="00F16CF4">
        <w:rPr>
          <w:rStyle w:val="HideTWBExt"/>
          <w:b w:val="0"/>
        </w:rPr>
        <w:t>&lt;Article&gt;</w:t>
      </w:r>
      <w:r w:rsidRPr="00F16CF4">
        <w:t>N.º 18</w:t>
      </w:r>
      <w:r w:rsidR="00A072A6">
        <w:noBreakHyphen/>
      </w:r>
      <w:r w:rsidRPr="00F16CF4">
        <w:t>B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84F0E2" w14:textId="77777777" w:rsidTr="00DB0550">
        <w:trPr>
          <w:trHeight w:hRule="exact" w:val="240"/>
          <w:jc w:val="center"/>
        </w:trPr>
        <w:tc>
          <w:tcPr>
            <w:tcW w:w="9752" w:type="dxa"/>
            <w:gridSpan w:val="2"/>
            <w:tcBorders>
              <w:top w:val="nil"/>
              <w:left w:val="nil"/>
              <w:bottom w:val="nil"/>
              <w:right w:val="nil"/>
            </w:tcBorders>
          </w:tcPr>
          <w:p w14:paraId="29EE5022" w14:textId="77777777" w:rsidR="00AD7135" w:rsidRPr="00F16CF4" w:rsidRDefault="00AD7135" w:rsidP="00DB0550"/>
        </w:tc>
      </w:tr>
      <w:tr w:rsidR="00AD7135" w:rsidRPr="00F16CF4" w14:paraId="71032FB7" w14:textId="77777777" w:rsidTr="00DB0550">
        <w:trPr>
          <w:trHeight w:val="240"/>
          <w:jc w:val="center"/>
        </w:trPr>
        <w:tc>
          <w:tcPr>
            <w:tcW w:w="4876" w:type="dxa"/>
            <w:tcBorders>
              <w:top w:val="nil"/>
              <w:left w:val="nil"/>
              <w:bottom w:val="nil"/>
              <w:right w:val="nil"/>
            </w:tcBorders>
          </w:tcPr>
          <w:p w14:paraId="2519E15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CE6E59A" w14:textId="77777777" w:rsidR="00AD7135" w:rsidRPr="00F16CF4" w:rsidRDefault="00AD7135" w:rsidP="00DB0550">
            <w:pPr>
              <w:pStyle w:val="AmColumnHeading"/>
            </w:pPr>
            <w:r w:rsidRPr="00F16CF4">
              <w:t>Alteração</w:t>
            </w:r>
          </w:p>
        </w:tc>
      </w:tr>
      <w:tr w:rsidR="00AD7135" w:rsidRPr="00F16CF4" w14:paraId="1E9CF51D" w14:textId="77777777" w:rsidTr="00DB0550">
        <w:trPr>
          <w:jc w:val="center"/>
        </w:trPr>
        <w:tc>
          <w:tcPr>
            <w:tcW w:w="4876" w:type="dxa"/>
            <w:tcBorders>
              <w:top w:val="nil"/>
              <w:left w:val="nil"/>
              <w:bottom w:val="nil"/>
              <w:right w:val="nil"/>
            </w:tcBorders>
          </w:tcPr>
          <w:p w14:paraId="224A798A" w14:textId="77777777" w:rsidR="00AD7135" w:rsidRPr="00F16CF4" w:rsidRDefault="00AD7135" w:rsidP="00DB0550">
            <w:pPr>
              <w:pStyle w:val="Normal6a"/>
            </w:pPr>
          </w:p>
        </w:tc>
        <w:tc>
          <w:tcPr>
            <w:tcW w:w="4876" w:type="dxa"/>
            <w:tcBorders>
              <w:top w:val="nil"/>
              <w:left w:val="nil"/>
              <w:bottom w:val="nil"/>
              <w:right w:val="nil"/>
            </w:tcBorders>
          </w:tcPr>
          <w:p w14:paraId="1E2578EE" w14:textId="4AFB08DF" w:rsidR="00AD7135" w:rsidRPr="00F16CF4" w:rsidRDefault="00AD7135" w:rsidP="00DB0550">
            <w:pPr>
              <w:pStyle w:val="Normal6a"/>
            </w:pPr>
            <w:r w:rsidRPr="00F16CF4">
              <w:rPr>
                <w:b/>
                <w:i/>
              </w:rPr>
              <w:t>18</w:t>
            </w:r>
            <w:r w:rsidR="00A072A6">
              <w:rPr>
                <w:b/>
                <w:i/>
              </w:rPr>
              <w:noBreakHyphen/>
            </w:r>
            <w:r w:rsidRPr="00F16CF4">
              <w:rPr>
                <w:b/>
                <w:i/>
              </w:rPr>
              <w:t>B.</w:t>
            </w:r>
            <w:r w:rsidRPr="00F16CF4">
              <w:tab/>
            </w:r>
            <w:r w:rsidRPr="00F16CF4">
              <w:rPr>
                <w:b/>
                <w:i/>
              </w:rPr>
              <w:t>Manifesta a sua solidariedade para com os cristãos, curdos, alauitas e drusos perseguidos na Síria; sublinha a importância da sua autoproteção e da intervenção de países terceiros para os proteger do atual governo não eleito, dominado por extremistas islâmicos;</w:t>
            </w:r>
          </w:p>
        </w:tc>
      </w:tr>
    </w:tbl>
    <w:p w14:paraId="06742B4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31AD4984" w14:textId="77777777" w:rsidR="00AD7135" w:rsidRPr="00F16CF4" w:rsidRDefault="00AD7135" w:rsidP="00AD7135">
      <w:r w:rsidRPr="00F16CF4">
        <w:rPr>
          <w:rStyle w:val="HideTWBExt"/>
        </w:rPr>
        <w:t>&lt;/Amend&gt;</w:t>
      </w:r>
    </w:p>
    <w:p w14:paraId="77642C7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274</w:t>
      </w:r>
      <w:r w:rsidRPr="00F16CF4">
        <w:rPr>
          <w:rStyle w:val="HideTWBExt"/>
        </w:rPr>
        <w:t>&lt;/NumAm&gt;</w:t>
      </w:r>
    </w:p>
    <w:p w14:paraId="590B626B" w14:textId="06A7E6C4"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24CB86E7" w14:textId="77777777" w:rsidR="00AD7135" w:rsidRPr="00F16CF4" w:rsidRDefault="00AD7135" w:rsidP="00AD7135">
      <w:pPr>
        <w:pStyle w:val="NormalBold"/>
      </w:pPr>
      <w:r w:rsidRPr="00F16CF4">
        <w:rPr>
          <w:rStyle w:val="HideTWBExt"/>
          <w:b w:val="0"/>
        </w:rPr>
        <w:t>&lt;/RepeatBlock-By&gt;</w:t>
      </w:r>
    </w:p>
    <w:p w14:paraId="2F03123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DE16E8" w14:textId="77777777" w:rsidR="00AD7135" w:rsidRPr="00F16CF4" w:rsidRDefault="00AD7135" w:rsidP="00AD7135">
      <w:pPr>
        <w:pStyle w:val="NormalBold"/>
      </w:pPr>
      <w:r w:rsidRPr="00F16CF4">
        <w:rPr>
          <w:rStyle w:val="HideTWBExt"/>
        </w:rPr>
        <w:t>&lt;Article&gt;</w:t>
      </w:r>
      <w:r w:rsidRPr="00F16CF4">
        <w:t>N.º 19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0D4C378" w14:textId="77777777" w:rsidTr="00DB0550">
        <w:trPr>
          <w:trHeight w:hRule="exact" w:val="240"/>
          <w:jc w:val="center"/>
        </w:trPr>
        <w:tc>
          <w:tcPr>
            <w:tcW w:w="9752" w:type="dxa"/>
            <w:gridSpan w:val="2"/>
            <w:tcBorders>
              <w:top w:val="nil"/>
              <w:left w:val="nil"/>
              <w:bottom w:val="nil"/>
              <w:right w:val="nil"/>
            </w:tcBorders>
          </w:tcPr>
          <w:p w14:paraId="1A2176BC" w14:textId="77777777" w:rsidR="00AD7135" w:rsidRPr="00F16CF4" w:rsidRDefault="00AD7135" w:rsidP="00DB0550"/>
        </w:tc>
      </w:tr>
      <w:tr w:rsidR="00AD7135" w:rsidRPr="00F16CF4" w14:paraId="0B716FE2" w14:textId="77777777" w:rsidTr="00DB0550">
        <w:trPr>
          <w:trHeight w:val="240"/>
          <w:jc w:val="center"/>
        </w:trPr>
        <w:tc>
          <w:tcPr>
            <w:tcW w:w="4876" w:type="dxa"/>
            <w:tcBorders>
              <w:top w:val="nil"/>
              <w:left w:val="nil"/>
              <w:bottom w:val="nil"/>
              <w:right w:val="nil"/>
            </w:tcBorders>
          </w:tcPr>
          <w:p w14:paraId="4D5B9CC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E9A2B06" w14:textId="77777777" w:rsidR="00AD7135" w:rsidRPr="00F16CF4" w:rsidRDefault="00AD7135" w:rsidP="00DB0550">
            <w:pPr>
              <w:pStyle w:val="AmColumnHeading"/>
            </w:pPr>
            <w:r w:rsidRPr="00F16CF4">
              <w:t>Alteração</w:t>
            </w:r>
          </w:p>
        </w:tc>
      </w:tr>
      <w:tr w:rsidR="00AD7135" w:rsidRPr="00F16CF4" w14:paraId="14D17C53" w14:textId="77777777" w:rsidTr="00DB0550">
        <w:trPr>
          <w:jc w:val="center"/>
        </w:trPr>
        <w:tc>
          <w:tcPr>
            <w:tcW w:w="4876" w:type="dxa"/>
            <w:tcBorders>
              <w:top w:val="nil"/>
              <w:left w:val="nil"/>
              <w:bottom w:val="nil"/>
              <w:right w:val="nil"/>
            </w:tcBorders>
          </w:tcPr>
          <w:p w14:paraId="19DDD765" w14:textId="77777777" w:rsidR="00AD7135" w:rsidRPr="00F16CF4" w:rsidRDefault="00AD7135" w:rsidP="00DB0550">
            <w:pPr>
              <w:pStyle w:val="Normal6a"/>
            </w:pPr>
            <w:r w:rsidRPr="00F16CF4">
              <w:rPr>
                <w:b/>
                <w:i/>
              </w:rPr>
              <w:t>19.</w:t>
            </w:r>
            <w:r w:rsidRPr="00F16CF4">
              <w:tab/>
            </w:r>
            <w:r w:rsidRPr="00F16CF4">
              <w:rPr>
                <w:b/>
                <w:i/>
              </w:rPr>
              <w:t>Acolhe com agrado a revisão efetuada em 2024 do Manual do Código de Vistos da UE, que visava clarificar o tratamento flexível dos casos de defensores dos direitos humanos para acelerar os pedidos de visto para as estadas de curta duração das pessoas em risco; lamenta, porém, que os procedimentos que permitem aos defensores dos direitos humanos ter acesso a proteção internacional ou humanitária, como os vistos, sejam muitas vezes complexos e desadequados às suas necessidades específicas, designadamente a necessidade de continuarem a desenvolver a sua atividade no domínio dos direitos humanos no estrangeiro, e que tenham ocorrido atrasados graves e lesivos na emissão de vistos;</w:t>
            </w:r>
          </w:p>
        </w:tc>
        <w:tc>
          <w:tcPr>
            <w:tcW w:w="4876" w:type="dxa"/>
            <w:tcBorders>
              <w:top w:val="nil"/>
              <w:left w:val="nil"/>
              <w:bottom w:val="nil"/>
              <w:right w:val="nil"/>
            </w:tcBorders>
          </w:tcPr>
          <w:p w14:paraId="6E9CEA32" w14:textId="77777777" w:rsidR="00AD7135" w:rsidRPr="00F16CF4" w:rsidRDefault="00AD7135" w:rsidP="00DB0550">
            <w:pPr>
              <w:pStyle w:val="Normal6a"/>
            </w:pPr>
            <w:r w:rsidRPr="00F16CF4">
              <w:rPr>
                <w:b/>
                <w:i/>
              </w:rPr>
              <w:t>Suprimido</w:t>
            </w:r>
          </w:p>
        </w:tc>
      </w:tr>
    </w:tbl>
    <w:p w14:paraId="439B2EE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3624674" w14:textId="77777777" w:rsidR="00AD7135" w:rsidRPr="00F16CF4" w:rsidRDefault="00AD7135" w:rsidP="00AD7135">
      <w:r w:rsidRPr="00F16CF4">
        <w:rPr>
          <w:rStyle w:val="HideTWBExt"/>
        </w:rPr>
        <w:t>&lt;/Amend&gt;</w:t>
      </w:r>
    </w:p>
    <w:p w14:paraId="50C7B0E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275</w:t>
      </w:r>
      <w:r w:rsidRPr="00F16CF4">
        <w:rPr>
          <w:rStyle w:val="HideTWBExt"/>
        </w:rPr>
        <w:t>&lt;/NumAm&gt;</w:t>
      </w:r>
    </w:p>
    <w:p w14:paraId="17DB0F00"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49DB2E7E" w14:textId="77777777" w:rsidR="00AD7135" w:rsidRPr="00F16CF4" w:rsidRDefault="00AD7135" w:rsidP="00AD7135">
      <w:pPr>
        <w:pStyle w:val="NormalBold"/>
      </w:pPr>
      <w:r w:rsidRPr="00F16CF4">
        <w:rPr>
          <w:rStyle w:val="HideTWBExt"/>
          <w:b w:val="0"/>
        </w:rPr>
        <w:t>&lt;/RepeatBlock-By&gt;</w:t>
      </w:r>
    </w:p>
    <w:p w14:paraId="78937A2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CC216F7" w14:textId="77777777" w:rsidR="00AD7135" w:rsidRPr="00F16CF4" w:rsidRDefault="00AD7135" w:rsidP="00AD7135">
      <w:pPr>
        <w:pStyle w:val="NormalBold"/>
      </w:pPr>
      <w:r w:rsidRPr="00F16CF4">
        <w:rPr>
          <w:rStyle w:val="HideTWBExt"/>
        </w:rPr>
        <w:t>&lt;Article&gt;</w:t>
      </w:r>
      <w:r w:rsidRPr="00F16CF4">
        <w:t>N.º 19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A33D2C8" w14:textId="77777777" w:rsidTr="00DB0550">
        <w:trPr>
          <w:trHeight w:hRule="exact" w:val="240"/>
          <w:jc w:val="center"/>
        </w:trPr>
        <w:tc>
          <w:tcPr>
            <w:tcW w:w="9752" w:type="dxa"/>
            <w:gridSpan w:val="2"/>
            <w:tcBorders>
              <w:top w:val="nil"/>
              <w:left w:val="nil"/>
              <w:bottom w:val="nil"/>
              <w:right w:val="nil"/>
            </w:tcBorders>
          </w:tcPr>
          <w:p w14:paraId="4CF7D1AE" w14:textId="77777777" w:rsidR="00AD7135" w:rsidRPr="00F16CF4" w:rsidRDefault="00AD7135" w:rsidP="00DB0550"/>
        </w:tc>
      </w:tr>
      <w:tr w:rsidR="00AD7135" w:rsidRPr="00F16CF4" w14:paraId="30574230" w14:textId="77777777" w:rsidTr="00DB0550">
        <w:trPr>
          <w:trHeight w:val="240"/>
          <w:jc w:val="center"/>
        </w:trPr>
        <w:tc>
          <w:tcPr>
            <w:tcW w:w="4876" w:type="dxa"/>
            <w:tcBorders>
              <w:top w:val="nil"/>
              <w:left w:val="nil"/>
              <w:bottom w:val="nil"/>
              <w:right w:val="nil"/>
            </w:tcBorders>
          </w:tcPr>
          <w:p w14:paraId="112A22F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88B3AB0" w14:textId="77777777" w:rsidR="00AD7135" w:rsidRPr="00F16CF4" w:rsidRDefault="00AD7135" w:rsidP="00DB0550">
            <w:pPr>
              <w:pStyle w:val="AmColumnHeading"/>
            </w:pPr>
            <w:r w:rsidRPr="00F16CF4">
              <w:t>Alteração</w:t>
            </w:r>
          </w:p>
        </w:tc>
      </w:tr>
      <w:tr w:rsidR="00AD7135" w:rsidRPr="00F16CF4" w14:paraId="1DF21489" w14:textId="77777777" w:rsidTr="00DB0550">
        <w:trPr>
          <w:jc w:val="center"/>
        </w:trPr>
        <w:tc>
          <w:tcPr>
            <w:tcW w:w="4876" w:type="dxa"/>
            <w:tcBorders>
              <w:top w:val="nil"/>
              <w:left w:val="nil"/>
              <w:bottom w:val="nil"/>
              <w:right w:val="nil"/>
            </w:tcBorders>
          </w:tcPr>
          <w:p w14:paraId="1E92F385" w14:textId="77777777" w:rsidR="00AD7135" w:rsidRPr="00F16CF4" w:rsidRDefault="00AD7135" w:rsidP="00DB0550">
            <w:pPr>
              <w:pStyle w:val="Normal6a"/>
            </w:pPr>
            <w:r w:rsidRPr="00F16CF4">
              <w:t>19.</w:t>
            </w:r>
            <w:r w:rsidRPr="00F16CF4">
              <w:tab/>
            </w:r>
            <w:r w:rsidRPr="00F16CF4">
              <w:rPr>
                <w:b/>
                <w:i/>
              </w:rPr>
              <w:t>Acolhe com agrado a revisão efetuada em 2024 do Manual do Código de Vistos da UE, que visava clarificar o tratamento flexível dos casos de defensores dos direitos humanos para acelerar os pedidos de visto para as estadas de curta duração das pessoas em risco; lamenta, porém,</w:t>
            </w:r>
            <w:r w:rsidRPr="00F16CF4">
              <w:t xml:space="preserve"> que os procedimentos que permitem aos defensores dos direitos humanos ter acesso a proteção internacional ou humanitária, como os vistos, sejam </w:t>
            </w:r>
            <w:r w:rsidRPr="00F16CF4">
              <w:rPr>
                <w:b/>
                <w:i/>
              </w:rPr>
              <w:t>muitas vezes complexos e desadequados às suas necessidades específicas, designadamente a necessidade de continuarem a desenvolver a sua atividade no domínio dos direitos humanos no estrangeiro, e que tenham ocorrido atrasados graves e lesivos na emissão de vistos</w:t>
            </w:r>
            <w:r w:rsidRPr="00F16CF4">
              <w:t>;</w:t>
            </w:r>
          </w:p>
        </w:tc>
        <w:tc>
          <w:tcPr>
            <w:tcW w:w="4876" w:type="dxa"/>
            <w:tcBorders>
              <w:top w:val="nil"/>
              <w:left w:val="nil"/>
              <w:bottom w:val="nil"/>
              <w:right w:val="nil"/>
            </w:tcBorders>
          </w:tcPr>
          <w:p w14:paraId="0695051E" w14:textId="77777777" w:rsidR="00AD7135" w:rsidRPr="00F16CF4" w:rsidRDefault="00AD7135" w:rsidP="00DB0550">
            <w:pPr>
              <w:pStyle w:val="Normal6a"/>
            </w:pPr>
            <w:r w:rsidRPr="00F16CF4">
              <w:t>19.</w:t>
            </w:r>
            <w:r w:rsidRPr="00F16CF4">
              <w:tab/>
            </w:r>
            <w:r w:rsidRPr="00F16CF4">
              <w:rPr>
                <w:b/>
                <w:i/>
              </w:rPr>
              <w:t>Solicita</w:t>
            </w:r>
            <w:r w:rsidRPr="00F16CF4">
              <w:t xml:space="preserve"> que os procedimentos que permitem aos defensores dos direitos humanos ter acesso a proteção internacional ou humanitária, como os vistos, sejam </w:t>
            </w:r>
            <w:r w:rsidRPr="00F16CF4">
              <w:rPr>
                <w:b/>
                <w:i/>
              </w:rPr>
              <w:t>mais restritivos, rastreáveis e controlados</w:t>
            </w:r>
            <w:r w:rsidRPr="00F16CF4">
              <w:t>;</w:t>
            </w:r>
          </w:p>
        </w:tc>
      </w:tr>
    </w:tbl>
    <w:p w14:paraId="6B0A8DE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EF3CC37" w14:textId="77777777" w:rsidR="00AD7135" w:rsidRPr="00F16CF4" w:rsidRDefault="00AD7135" w:rsidP="00AD7135">
      <w:r w:rsidRPr="00F16CF4">
        <w:rPr>
          <w:rStyle w:val="HideTWBExt"/>
        </w:rPr>
        <w:t>&lt;/Amend&gt;</w:t>
      </w:r>
    </w:p>
    <w:p w14:paraId="202EDFD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276</w:t>
      </w:r>
      <w:r w:rsidRPr="00F16CF4">
        <w:rPr>
          <w:rStyle w:val="HideTWBExt"/>
        </w:rPr>
        <w:t>&lt;/NumAm&gt;</w:t>
      </w:r>
    </w:p>
    <w:p w14:paraId="414EB0B8" w14:textId="00724840"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02DE6CB9" w14:textId="77777777" w:rsidR="00AD7135" w:rsidRPr="00F16CF4" w:rsidRDefault="00AD7135" w:rsidP="00AD7135">
      <w:pPr>
        <w:pStyle w:val="NormalBold"/>
      </w:pPr>
      <w:r w:rsidRPr="00F16CF4">
        <w:rPr>
          <w:rStyle w:val="HideTWBExt"/>
          <w:b w:val="0"/>
        </w:rPr>
        <w:t>&lt;/RepeatBlock-By&gt;</w:t>
      </w:r>
    </w:p>
    <w:p w14:paraId="29FD9B9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14609E2" w14:textId="77777777" w:rsidR="00AD7135" w:rsidRPr="00F16CF4" w:rsidRDefault="00AD7135" w:rsidP="00AD7135">
      <w:pPr>
        <w:pStyle w:val="NormalBold"/>
      </w:pPr>
      <w:r w:rsidRPr="00F16CF4">
        <w:rPr>
          <w:rStyle w:val="HideTWBExt"/>
        </w:rPr>
        <w:t>&lt;Article&gt;</w:t>
      </w:r>
      <w:r w:rsidRPr="00F16CF4">
        <w:t>N.º 19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26EE3D5" w14:textId="77777777" w:rsidTr="00DB0550">
        <w:trPr>
          <w:trHeight w:hRule="exact" w:val="240"/>
          <w:jc w:val="center"/>
        </w:trPr>
        <w:tc>
          <w:tcPr>
            <w:tcW w:w="9752" w:type="dxa"/>
            <w:gridSpan w:val="2"/>
            <w:tcBorders>
              <w:top w:val="nil"/>
              <w:left w:val="nil"/>
              <w:bottom w:val="nil"/>
              <w:right w:val="nil"/>
            </w:tcBorders>
          </w:tcPr>
          <w:p w14:paraId="76F5E569" w14:textId="77777777" w:rsidR="00AD7135" w:rsidRPr="00F16CF4" w:rsidRDefault="00AD7135" w:rsidP="00DB0550"/>
        </w:tc>
      </w:tr>
      <w:tr w:rsidR="00AD7135" w:rsidRPr="00F16CF4" w14:paraId="1BA04FC1" w14:textId="77777777" w:rsidTr="00DB0550">
        <w:trPr>
          <w:trHeight w:val="240"/>
          <w:jc w:val="center"/>
        </w:trPr>
        <w:tc>
          <w:tcPr>
            <w:tcW w:w="4876" w:type="dxa"/>
            <w:tcBorders>
              <w:top w:val="nil"/>
              <w:left w:val="nil"/>
              <w:bottom w:val="nil"/>
              <w:right w:val="nil"/>
            </w:tcBorders>
          </w:tcPr>
          <w:p w14:paraId="03273CF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35AC0BA" w14:textId="77777777" w:rsidR="00AD7135" w:rsidRPr="00F16CF4" w:rsidRDefault="00AD7135" w:rsidP="00DB0550">
            <w:pPr>
              <w:pStyle w:val="AmColumnHeading"/>
            </w:pPr>
            <w:r w:rsidRPr="00F16CF4">
              <w:t>Alteração</w:t>
            </w:r>
          </w:p>
        </w:tc>
      </w:tr>
      <w:tr w:rsidR="00AD7135" w:rsidRPr="00F16CF4" w14:paraId="51676E58" w14:textId="77777777" w:rsidTr="00DB0550">
        <w:trPr>
          <w:jc w:val="center"/>
        </w:trPr>
        <w:tc>
          <w:tcPr>
            <w:tcW w:w="4876" w:type="dxa"/>
            <w:tcBorders>
              <w:top w:val="nil"/>
              <w:left w:val="nil"/>
              <w:bottom w:val="nil"/>
              <w:right w:val="nil"/>
            </w:tcBorders>
          </w:tcPr>
          <w:p w14:paraId="702061B9" w14:textId="77777777" w:rsidR="00AD7135" w:rsidRPr="00F16CF4" w:rsidRDefault="00AD7135" w:rsidP="00DB0550">
            <w:pPr>
              <w:pStyle w:val="Normal6a"/>
            </w:pPr>
            <w:r w:rsidRPr="00F16CF4">
              <w:t>19.</w:t>
            </w:r>
            <w:r w:rsidRPr="00F16CF4">
              <w:tab/>
            </w:r>
            <w:r w:rsidRPr="00F16CF4">
              <w:rPr>
                <w:b/>
                <w:i/>
              </w:rPr>
              <w:t>Acolhe</w:t>
            </w:r>
            <w:r w:rsidRPr="00F16CF4">
              <w:t xml:space="preserve"> com agrado a revisão efetuada em 2024 do Manual do Código de Vistos da UE, que visava clarificar o tratamento flexível dos casos de defensores dos direitos humanos para acelerar os pedidos de visto para as estadas de curta duração das pessoas em risco; </w:t>
            </w:r>
            <w:r w:rsidRPr="00F16CF4">
              <w:rPr>
                <w:b/>
                <w:i/>
              </w:rPr>
              <w:t>lamenta, porém, que os procedimentos que permitem aos defensores dos direitos humanos ter acesso a proteção internacional ou humanitária, como os vistos, sejam muitas vezes complexos e desadequados às suas necessidades específicas, designadamente a necessidade de continuarem a desenvolver a sua atividade no domínio dos direitos humanos no estrangeiro, e que tenham ocorrido atrasados graves e lesivos na emissão de vistos;</w:t>
            </w:r>
          </w:p>
        </w:tc>
        <w:tc>
          <w:tcPr>
            <w:tcW w:w="4876" w:type="dxa"/>
            <w:tcBorders>
              <w:top w:val="nil"/>
              <w:left w:val="nil"/>
              <w:bottom w:val="nil"/>
              <w:right w:val="nil"/>
            </w:tcBorders>
          </w:tcPr>
          <w:p w14:paraId="2551E268" w14:textId="77777777" w:rsidR="00AD7135" w:rsidRPr="00F16CF4" w:rsidRDefault="00AD7135" w:rsidP="00DB0550">
            <w:pPr>
              <w:pStyle w:val="Normal6a"/>
            </w:pPr>
            <w:r w:rsidRPr="00F16CF4">
              <w:t>19.</w:t>
            </w:r>
            <w:r w:rsidRPr="00F16CF4">
              <w:tab/>
            </w:r>
            <w:r w:rsidRPr="00F16CF4">
              <w:rPr>
                <w:b/>
                <w:i/>
              </w:rPr>
              <w:t>Regista</w:t>
            </w:r>
            <w:r w:rsidRPr="00F16CF4">
              <w:t xml:space="preserve"> com agrado a revisão efetuada em 2024 do Manual do Código de Vistos da UE, que visava clarificar o tratamento flexível dos casos de defensores dos direitos humanos para acelerar os pedidos de visto para as estadas de curta duração das pessoas em risco;</w:t>
            </w:r>
          </w:p>
        </w:tc>
      </w:tr>
    </w:tbl>
    <w:p w14:paraId="0801198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D3C6D84" w14:textId="77777777" w:rsidR="00AD7135" w:rsidRPr="00F16CF4" w:rsidRDefault="00AD7135" w:rsidP="00AD7135">
      <w:r w:rsidRPr="00F16CF4">
        <w:rPr>
          <w:rStyle w:val="HideTWBExt"/>
        </w:rPr>
        <w:t>&lt;/Amend&gt;</w:t>
      </w:r>
    </w:p>
    <w:p w14:paraId="2915993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277</w:t>
      </w:r>
      <w:r w:rsidRPr="00F16CF4">
        <w:rPr>
          <w:rStyle w:val="HideTWBExt"/>
        </w:rPr>
        <w:t>&lt;/NumAm&gt;</w:t>
      </w:r>
    </w:p>
    <w:p w14:paraId="3CA3BC55"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707CCB30" w14:textId="77777777" w:rsidR="00AD7135" w:rsidRPr="00F16CF4" w:rsidRDefault="00AD7135" w:rsidP="00AD7135">
      <w:pPr>
        <w:pStyle w:val="NormalBold"/>
      </w:pPr>
      <w:r w:rsidRPr="00F16CF4">
        <w:rPr>
          <w:rStyle w:val="HideTWBExt"/>
          <w:b w:val="0"/>
        </w:rPr>
        <w:t>&lt;/RepeatBlock-By&gt;</w:t>
      </w:r>
    </w:p>
    <w:p w14:paraId="7E8BE71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82E85AC" w14:textId="77777777" w:rsidR="00AD7135" w:rsidRPr="00F16CF4" w:rsidRDefault="00AD7135" w:rsidP="00AD7135">
      <w:pPr>
        <w:pStyle w:val="NormalBold"/>
      </w:pPr>
      <w:r w:rsidRPr="00F16CF4">
        <w:rPr>
          <w:rStyle w:val="HideTWBExt"/>
        </w:rPr>
        <w:t>&lt;Article&gt;</w:t>
      </w:r>
      <w:r w:rsidRPr="00F16CF4">
        <w:t>N.º 19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73C24ED" w14:textId="77777777" w:rsidTr="00DB0550">
        <w:trPr>
          <w:trHeight w:hRule="exact" w:val="240"/>
          <w:jc w:val="center"/>
        </w:trPr>
        <w:tc>
          <w:tcPr>
            <w:tcW w:w="9752" w:type="dxa"/>
            <w:gridSpan w:val="2"/>
            <w:tcBorders>
              <w:top w:val="nil"/>
              <w:left w:val="nil"/>
              <w:bottom w:val="nil"/>
              <w:right w:val="nil"/>
            </w:tcBorders>
          </w:tcPr>
          <w:p w14:paraId="0BCB099B" w14:textId="77777777" w:rsidR="00AD7135" w:rsidRPr="00F16CF4" w:rsidRDefault="00AD7135" w:rsidP="00DB0550"/>
        </w:tc>
      </w:tr>
      <w:tr w:rsidR="00AD7135" w:rsidRPr="00F16CF4" w14:paraId="678C4C03" w14:textId="77777777" w:rsidTr="00DB0550">
        <w:trPr>
          <w:trHeight w:val="240"/>
          <w:jc w:val="center"/>
        </w:trPr>
        <w:tc>
          <w:tcPr>
            <w:tcW w:w="4876" w:type="dxa"/>
            <w:tcBorders>
              <w:top w:val="nil"/>
              <w:left w:val="nil"/>
              <w:bottom w:val="nil"/>
              <w:right w:val="nil"/>
            </w:tcBorders>
          </w:tcPr>
          <w:p w14:paraId="2961529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5AB4BEC" w14:textId="77777777" w:rsidR="00AD7135" w:rsidRPr="00F16CF4" w:rsidRDefault="00AD7135" w:rsidP="00DB0550">
            <w:pPr>
              <w:pStyle w:val="AmColumnHeading"/>
            </w:pPr>
            <w:r w:rsidRPr="00F16CF4">
              <w:t>Alteração</w:t>
            </w:r>
          </w:p>
        </w:tc>
      </w:tr>
      <w:tr w:rsidR="00AD7135" w:rsidRPr="00F16CF4" w14:paraId="6665714C" w14:textId="77777777" w:rsidTr="00DB0550">
        <w:trPr>
          <w:jc w:val="center"/>
        </w:trPr>
        <w:tc>
          <w:tcPr>
            <w:tcW w:w="4876" w:type="dxa"/>
            <w:tcBorders>
              <w:top w:val="nil"/>
              <w:left w:val="nil"/>
              <w:bottom w:val="nil"/>
              <w:right w:val="nil"/>
            </w:tcBorders>
          </w:tcPr>
          <w:p w14:paraId="0C4D0089" w14:textId="77777777" w:rsidR="00AD7135" w:rsidRPr="00F16CF4" w:rsidRDefault="00AD7135" w:rsidP="00DB0550">
            <w:pPr>
              <w:pStyle w:val="Normal6a"/>
            </w:pPr>
            <w:r w:rsidRPr="00F16CF4">
              <w:t>19.</w:t>
            </w:r>
            <w:r w:rsidRPr="00F16CF4">
              <w:tab/>
              <w:t>Acolhe com agrado a revisão efetuada em 2024 do Manual do Código de Vistos da UE, que visava clarificar o tratamento flexível dos casos de defensores dos direitos humanos para acelerar os pedidos de visto para as estadas de curta duração das pessoas em risco; lamenta, porém, que os procedimentos que permitem aos defensores dos direitos humanos ter acesso a proteção internacional ou humanitária, como os vistos, sejam muitas vezes complexos e desadequados às suas necessidades específicas, designadamente a necessidade de continuarem a desenvolver a sua atividade no domínio dos direitos humanos no estrangeiro, e que tenham ocorrido atrasados graves e lesivos na emissão de vistos;</w:t>
            </w:r>
          </w:p>
        </w:tc>
        <w:tc>
          <w:tcPr>
            <w:tcW w:w="4876" w:type="dxa"/>
            <w:tcBorders>
              <w:top w:val="nil"/>
              <w:left w:val="nil"/>
              <w:bottom w:val="nil"/>
              <w:right w:val="nil"/>
            </w:tcBorders>
          </w:tcPr>
          <w:p w14:paraId="011A3B66" w14:textId="30DE29BB" w:rsidR="00AD7135" w:rsidRPr="00F16CF4" w:rsidRDefault="00AD7135" w:rsidP="00DB0550">
            <w:pPr>
              <w:pStyle w:val="Normal6a"/>
            </w:pPr>
            <w:r w:rsidRPr="00F16CF4">
              <w:t>19.</w:t>
            </w:r>
            <w:r w:rsidRPr="00F16CF4">
              <w:tab/>
              <w:t xml:space="preserve">Acolhe com agrado a revisão efetuada em 2024 do Manual do Código de Vistos da UE, que visava clarificar o tratamento flexível dos casos de defensores dos direitos humanos para acelerar os pedidos de visto para as estadas de curta duração das pessoas em risco; lamenta, porém, que os procedimentos que permitem aos defensores dos direitos humanos ter acesso a proteção internacional ou humanitária, como os vistos, sejam muitas vezes complexos e desadequados às suas necessidades específicas, designadamente a necessidade de continuarem a desenvolver a sua atividade no domínio dos direitos humanos no estrangeiro, e que tenham ocorrido atrasados graves e lesivos na emissão de vistos; </w:t>
            </w:r>
            <w:r w:rsidRPr="00F16CF4">
              <w:rPr>
                <w:b/>
                <w:i/>
              </w:rPr>
              <w:t>recorda que é crucial que os Estados</w:t>
            </w:r>
            <w:r w:rsidR="00A072A6">
              <w:rPr>
                <w:b/>
                <w:i/>
              </w:rPr>
              <w:noBreakHyphen/>
            </w:r>
            <w:r w:rsidRPr="00F16CF4">
              <w:rPr>
                <w:b/>
                <w:i/>
              </w:rPr>
              <w:t>Membros efetuem, de forma exaustiva e coerente, as avaliações de segurança e dos riscos previstas no Código de Vistos, assegurando que todos os requerentes sejam devidamente verificados por confronto com as bases de dados pertinentes e que seja prestada especial atenção aos potenciais riscos relacionados com a migração ilegal, a ordem pública ou a segurança interna; salienta que uma aplicação rigorosa e harmonizada destes controlos é essencial para salvaguardar a integridade do espaço Schengen e para manter a confiança dos cidadãos na política comum de vistos da UE;</w:t>
            </w:r>
          </w:p>
        </w:tc>
      </w:tr>
    </w:tbl>
    <w:p w14:paraId="5CB8681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97F47B4" w14:textId="77777777" w:rsidR="00AD7135" w:rsidRPr="00F16CF4" w:rsidRDefault="00AD7135" w:rsidP="00AD7135">
      <w:r w:rsidRPr="00F16CF4">
        <w:rPr>
          <w:rStyle w:val="HideTWBExt"/>
        </w:rPr>
        <w:t>&lt;/Amend&gt;</w:t>
      </w:r>
    </w:p>
    <w:p w14:paraId="5745A2B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278</w:t>
      </w:r>
      <w:r w:rsidRPr="00F16CF4">
        <w:rPr>
          <w:rStyle w:val="HideTWBExt"/>
        </w:rPr>
        <w:t>&lt;/NumAm&gt;</w:t>
      </w:r>
    </w:p>
    <w:p w14:paraId="258138DA"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696ED743" w14:textId="77777777" w:rsidR="00AD7135" w:rsidRPr="00F16CF4" w:rsidRDefault="00AD7135" w:rsidP="00AD7135">
      <w:pPr>
        <w:pStyle w:val="NormalBold"/>
      </w:pPr>
      <w:r w:rsidRPr="00F16CF4">
        <w:rPr>
          <w:rStyle w:val="HideTWBExt"/>
          <w:b w:val="0"/>
        </w:rPr>
        <w:t>&lt;/RepeatBlock-By&gt;</w:t>
      </w:r>
    </w:p>
    <w:p w14:paraId="5C451DE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298E45B" w14:textId="77777777" w:rsidR="00AD7135" w:rsidRPr="00F16CF4" w:rsidRDefault="00AD7135" w:rsidP="00AD7135">
      <w:pPr>
        <w:pStyle w:val="NormalBold"/>
      </w:pPr>
      <w:r w:rsidRPr="00F16CF4">
        <w:rPr>
          <w:rStyle w:val="HideTWBExt"/>
        </w:rPr>
        <w:t>&lt;Article&gt;</w:t>
      </w:r>
      <w:r w:rsidRPr="00F16CF4">
        <w:t>N.º 19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E049AA2" w14:textId="77777777" w:rsidTr="00DB0550">
        <w:trPr>
          <w:trHeight w:hRule="exact" w:val="240"/>
          <w:jc w:val="center"/>
        </w:trPr>
        <w:tc>
          <w:tcPr>
            <w:tcW w:w="9752" w:type="dxa"/>
            <w:gridSpan w:val="2"/>
            <w:tcBorders>
              <w:top w:val="nil"/>
              <w:left w:val="nil"/>
              <w:bottom w:val="nil"/>
              <w:right w:val="nil"/>
            </w:tcBorders>
          </w:tcPr>
          <w:p w14:paraId="1E7D752A" w14:textId="77777777" w:rsidR="00AD7135" w:rsidRPr="00F16CF4" w:rsidRDefault="00AD7135" w:rsidP="00DB0550"/>
        </w:tc>
      </w:tr>
      <w:tr w:rsidR="00AD7135" w:rsidRPr="00F16CF4" w14:paraId="18071311" w14:textId="77777777" w:rsidTr="00DB0550">
        <w:trPr>
          <w:trHeight w:val="240"/>
          <w:jc w:val="center"/>
        </w:trPr>
        <w:tc>
          <w:tcPr>
            <w:tcW w:w="4876" w:type="dxa"/>
            <w:tcBorders>
              <w:top w:val="nil"/>
              <w:left w:val="nil"/>
              <w:bottom w:val="nil"/>
              <w:right w:val="nil"/>
            </w:tcBorders>
          </w:tcPr>
          <w:p w14:paraId="21AD128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7AD223C" w14:textId="77777777" w:rsidR="00AD7135" w:rsidRPr="00F16CF4" w:rsidRDefault="00AD7135" w:rsidP="00DB0550">
            <w:pPr>
              <w:pStyle w:val="AmColumnHeading"/>
            </w:pPr>
            <w:r w:rsidRPr="00F16CF4">
              <w:t>Alteração</w:t>
            </w:r>
          </w:p>
        </w:tc>
      </w:tr>
      <w:tr w:rsidR="00AD7135" w:rsidRPr="00F16CF4" w14:paraId="38D1B90E" w14:textId="77777777" w:rsidTr="00DB0550">
        <w:trPr>
          <w:jc w:val="center"/>
        </w:trPr>
        <w:tc>
          <w:tcPr>
            <w:tcW w:w="4876" w:type="dxa"/>
            <w:tcBorders>
              <w:top w:val="nil"/>
              <w:left w:val="nil"/>
              <w:bottom w:val="nil"/>
              <w:right w:val="nil"/>
            </w:tcBorders>
          </w:tcPr>
          <w:p w14:paraId="627340A6" w14:textId="77777777" w:rsidR="00AD7135" w:rsidRPr="00F16CF4" w:rsidRDefault="00AD7135" w:rsidP="00DB0550">
            <w:pPr>
              <w:pStyle w:val="Normal6a"/>
            </w:pPr>
            <w:r w:rsidRPr="00F16CF4">
              <w:t>19.</w:t>
            </w:r>
            <w:r w:rsidRPr="00F16CF4">
              <w:tab/>
              <w:t>Acolhe com agrado a revisão efetuada em 2024 do Manual do Código de Vistos da UE, que visava clarificar o tratamento flexível dos casos de defensores dos direitos humanos para acelerar os pedidos de visto para as estadas de curta duração das pessoas em risco; lamenta</w:t>
            </w:r>
            <w:r w:rsidRPr="00F16CF4">
              <w:rPr>
                <w:b/>
                <w:i/>
              </w:rPr>
              <w:t>, porém,</w:t>
            </w:r>
            <w:r w:rsidRPr="00F16CF4">
              <w:t xml:space="preserve"> que os procedimentos que permitem aos defensores dos direitos humanos ter acesso a proteção internacional ou humanitária, como os vistos, sejam muitas vezes complexos e desadequados às suas necessidades específicas, designadamente a necessidade de continuarem a desenvolver a sua atividade no domínio dos direitos humanos no estrangeiro, e que tenham ocorrido atrasados graves e lesivos na emissão de vistos;</w:t>
            </w:r>
          </w:p>
        </w:tc>
        <w:tc>
          <w:tcPr>
            <w:tcW w:w="4876" w:type="dxa"/>
            <w:tcBorders>
              <w:top w:val="nil"/>
              <w:left w:val="nil"/>
              <w:bottom w:val="nil"/>
              <w:right w:val="nil"/>
            </w:tcBorders>
          </w:tcPr>
          <w:p w14:paraId="7A841976" w14:textId="77777777" w:rsidR="00AD7135" w:rsidRPr="00F16CF4" w:rsidRDefault="00AD7135" w:rsidP="00DB0550">
            <w:pPr>
              <w:pStyle w:val="Normal6a"/>
            </w:pPr>
            <w:r w:rsidRPr="00F16CF4">
              <w:t>19.</w:t>
            </w:r>
            <w:r w:rsidRPr="00F16CF4">
              <w:tab/>
              <w:t xml:space="preserve">Acolhe com agrado a revisão efetuada em 2024 do Manual do Código de Vistos da UE, que visava clarificar o tratamento flexível dos casos de defensores dos direitos humanos para acelerar os pedidos de visto para as estadas de curta duração das pessoas em risco; lamenta </w:t>
            </w:r>
            <w:r w:rsidRPr="00F16CF4">
              <w:rPr>
                <w:b/>
                <w:i/>
              </w:rPr>
              <w:t>a falta de acompanhamento da aplicação do manual revisto e salienta a necessidade de disponibilizar formação específica aos consulados e aos centros nacionais de vistos; lamenta</w:t>
            </w:r>
            <w:r w:rsidRPr="00F16CF4">
              <w:t xml:space="preserve"> que os procedimentos que permitem aos defensores dos direitos humanos ter acesso a proteção internacional ou humanitária, como os vistos, sejam muitas vezes complexos e desadequados às suas necessidades específicas, designadamente a necessidade de continuarem a desenvolver a sua atividade no domínio dos direitos humanos no estrangeiro, e que tenham ocorrido atrasados graves e lesivos na emissão de vistos;</w:t>
            </w:r>
          </w:p>
        </w:tc>
      </w:tr>
    </w:tbl>
    <w:p w14:paraId="60B52B3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147FB15" w14:textId="77777777" w:rsidR="00AD7135" w:rsidRPr="00F16CF4" w:rsidRDefault="00AD7135" w:rsidP="00AD7135">
      <w:r w:rsidRPr="00F16CF4">
        <w:rPr>
          <w:rStyle w:val="HideTWBExt"/>
        </w:rPr>
        <w:t>&lt;/Amend&gt;</w:t>
      </w:r>
    </w:p>
    <w:p w14:paraId="3A56F37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279</w:t>
      </w:r>
      <w:r w:rsidRPr="00F16CF4">
        <w:rPr>
          <w:rStyle w:val="HideTWBExt"/>
        </w:rPr>
        <w:t>&lt;/NumAm&gt;</w:t>
      </w:r>
    </w:p>
    <w:p w14:paraId="34C7C2B3"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6E852105" w14:textId="77777777" w:rsidR="00AD7135" w:rsidRPr="00F16CF4" w:rsidRDefault="00AD7135" w:rsidP="00AD7135">
      <w:pPr>
        <w:pStyle w:val="NormalBold"/>
      </w:pPr>
      <w:r w:rsidRPr="00F16CF4">
        <w:rPr>
          <w:rStyle w:val="HideTWBExt"/>
          <w:b w:val="0"/>
        </w:rPr>
        <w:t>&lt;/RepeatBlock-By&gt;</w:t>
      </w:r>
    </w:p>
    <w:p w14:paraId="0450AE6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63FB3B5" w14:textId="7FE57EBC" w:rsidR="00AD7135" w:rsidRPr="00F16CF4" w:rsidRDefault="00AD7135" w:rsidP="00AD7135">
      <w:pPr>
        <w:pStyle w:val="NormalBold"/>
      </w:pPr>
      <w:r w:rsidRPr="00F16CF4">
        <w:rPr>
          <w:rStyle w:val="HideTWBExt"/>
        </w:rPr>
        <w:t>&lt;Article&gt;</w:t>
      </w:r>
      <w:r w:rsidRPr="00F16CF4">
        <w:t>N.º 19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36ABD2A" w14:textId="77777777" w:rsidTr="00DB0550">
        <w:trPr>
          <w:trHeight w:hRule="exact" w:val="240"/>
          <w:jc w:val="center"/>
        </w:trPr>
        <w:tc>
          <w:tcPr>
            <w:tcW w:w="9752" w:type="dxa"/>
            <w:gridSpan w:val="2"/>
            <w:tcBorders>
              <w:top w:val="nil"/>
              <w:left w:val="nil"/>
              <w:bottom w:val="nil"/>
              <w:right w:val="nil"/>
            </w:tcBorders>
          </w:tcPr>
          <w:p w14:paraId="74DDFE1E" w14:textId="77777777" w:rsidR="00AD7135" w:rsidRPr="00F16CF4" w:rsidRDefault="00AD7135" w:rsidP="00DB0550"/>
        </w:tc>
      </w:tr>
      <w:tr w:rsidR="00AD7135" w:rsidRPr="00F16CF4" w14:paraId="0E5A9982" w14:textId="77777777" w:rsidTr="00DB0550">
        <w:trPr>
          <w:trHeight w:val="240"/>
          <w:jc w:val="center"/>
        </w:trPr>
        <w:tc>
          <w:tcPr>
            <w:tcW w:w="4876" w:type="dxa"/>
            <w:tcBorders>
              <w:top w:val="nil"/>
              <w:left w:val="nil"/>
              <w:bottom w:val="nil"/>
              <w:right w:val="nil"/>
            </w:tcBorders>
          </w:tcPr>
          <w:p w14:paraId="30E795E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F6E87C0" w14:textId="77777777" w:rsidR="00AD7135" w:rsidRPr="00F16CF4" w:rsidRDefault="00AD7135" w:rsidP="00DB0550">
            <w:pPr>
              <w:pStyle w:val="AmColumnHeading"/>
            </w:pPr>
            <w:r w:rsidRPr="00F16CF4">
              <w:t>Alteração</w:t>
            </w:r>
          </w:p>
        </w:tc>
      </w:tr>
      <w:tr w:rsidR="00AD7135" w:rsidRPr="00F16CF4" w14:paraId="31B61A52" w14:textId="77777777" w:rsidTr="00DB0550">
        <w:trPr>
          <w:jc w:val="center"/>
        </w:trPr>
        <w:tc>
          <w:tcPr>
            <w:tcW w:w="4876" w:type="dxa"/>
            <w:tcBorders>
              <w:top w:val="nil"/>
              <w:left w:val="nil"/>
              <w:bottom w:val="nil"/>
              <w:right w:val="nil"/>
            </w:tcBorders>
          </w:tcPr>
          <w:p w14:paraId="44BFD203" w14:textId="77777777" w:rsidR="00AD7135" w:rsidRPr="00F16CF4" w:rsidRDefault="00AD7135" w:rsidP="00DB0550">
            <w:pPr>
              <w:pStyle w:val="Normal6a"/>
            </w:pPr>
          </w:p>
        </w:tc>
        <w:tc>
          <w:tcPr>
            <w:tcW w:w="4876" w:type="dxa"/>
            <w:tcBorders>
              <w:top w:val="nil"/>
              <w:left w:val="nil"/>
              <w:bottom w:val="nil"/>
              <w:right w:val="nil"/>
            </w:tcBorders>
          </w:tcPr>
          <w:p w14:paraId="0DE8A95D" w14:textId="6DD36CB3" w:rsidR="00AD7135" w:rsidRPr="00F16CF4" w:rsidRDefault="00AD7135" w:rsidP="00DB0550">
            <w:pPr>
              <w:pStyle w:val="Normal6a"/>
            </w:pPr>
            <w:r w:rsidRPr="00F16CF4">
              <w:rPr>
                <w:b/>
                <w:i/>
              </w:rPr>
              <w:t>19</w:t>
            </w:r>
            <w:r w:rsidR="00A072A6">
              <w:rPr>
                <w:b/>
                <w:i/>
              </w:rPr>
              <w:noBreakHyphen/>
            </w:r>
            <w:r w:rsidRPr="00F16CF4">
              <w:rPr>
                <w:b/>
                <w:i/>
              </w:rPr>
              <w:t>A.</w:t>
            </w:r>
            <w:r w:rsidRPr="00F16CF4">
              <w:tab/>
            </w:r>
            <w:r w:rsidRPr="00F16CF4">
              <w:rPr>
                <w:b/>
                <w:i/>
              </w:rPr>
              <w:t>Sublinha a importância da colaboração com líderes religiosos na qualidade de defensores fundamentais dos direitos humanos, e reconhece que tais líderes desempenham frequentemente um papel ativo na mediação de conflitos, na prestação de assistência humanitária e na promoção da coesão social; salienta que várias organizações confessionais estão cada vez mais conscientes da necessidade de construir parcerias entre tradições religiosas, colocando a tónica em valores comuns que contribuam para a união e não para a divisão; recorda que a maioria das religiões tem no seu cerne os ensinamentos do amor, da compaixão e da dignidade; realça, por conseguinte, a importância de reforçar o diálogo e as parcerias entre os defensores seculares e religiosos dos direitos humanos, a fim de impulsionar a proteção dos direitos humanos a nível mundial;</w:t>
            </w:r>
          </w:p>
        </w:tc>
      </w:tr>
    </w:tbl>
    <w:p w14:paraId="321C84D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B213022" w14:textId="77777777" w:rsidR="00AD7135" w:rsidRPr="00F16CF4" w:rsidRDefault="00AD7135" w:rsidP="00AD7135">
      <w:r w:rsidRPr="00F16CF4">
        <w:rPr>
          <w:rStyle w:val="HideTWBExt"/>
        </w:rPr>
        <w:t>&lt;/Amend&gt;</w:t>
      </w:r>
    </w:p>
    <w:p w14:paraId="41C23EE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280</w:t>
      </w:r>
      <w:r w:rsidRPr="00F16CF4">
        <w:rPr>
          <w:rStyle w:val="HideTWBExt"/>
        </w:rPr>
        <w:t>&lt;/NumAm&gt;</w:t>
      </w:r>
    </w:p>
    <w:p w14:paraId="53F4E24A"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749A02B4" w14:textId="77777777" w:rsidR="00AD7135" w:rsidRPr="00F16CF4" w:rsidRDefault="00AD7135" w:rsidP="00AD7135">
      <w:pPr>
        <w:pStyle w:val="NormalBold"/>
      </w:pPr>
      <w:r w:rsidRPr="00F16CF4">
        <w:rPr>
          <w:rStyle w:val="HideTWBExt"/>
          <w:b w:val="0"/>
        </w:rPr>
        <w:t>&lt;/RepeatBlock-By&gt;</w:t>
      </w:r>
    </w:p>
    <w:p w14:paraId="53669AB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24A4AE7" w14:textId="45B5521D" w:rsidR="00AD7135" w:rsidRPr="00F16CF4" w:rsidRDefault="00AD7135" w:rsidP="00AD7135">
      <w:pPr>
        <w:pStyle w:val="NormalBold"/>
      </w:pPr>
      <w:r w:rsidRPr="00F16CF4">
        <w:rPr>
          <w:rStyle w:val="HideTWBExt"/>
        </w:rPr>
        <w:t>&lt;Article&gt;</w:t>
      </w:r>
      <w:r w:rsidRPr="00F16CF4">
        <w:t>N.º 19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113E425" w14:textId="77777777" w:rsidTr="00DB0550">
        <w:trPr>
          <w:trHeight w:hRule="exact" w:val="240"/>
          <w:jc w:val="center"/>
        </w:trPr>
        <w:tc>
          <w:tcPr>
            <w:tcW w:w="9752" w:type="dxa"/>
            <w:gridSpan w:val="2"/>
            <w:tcBorders>
              <w:top w:val="nil"/>
              <w:left w:val="nil"/>
              <w:bottom w:val="nil"/>
              <w:right w:val="nil"/>
            </w:tcBorders>
          </w:tcPr>
          <w:p w14:paraId="17285364" w14:textId="77777777" w:rsidR="00AD7135" w:rsidRPr="00F16CF4" w:rsidRDefault="00AD7135" w:rsidP="00DB0550"/>
        </w:tc>
      </w:tr>
      <w:tr w:rsidR="00AD7135" w:rsidRPr="00F16CF4" w14:paraId="5A3B2D54" w14:textId="77777777" w:rsidTr="00DB0550">
        <w:trPr>
          <w:trHeight w:val="240"/>
          <w:jc w:val="center"/>
        </w:trPr>
        <w:tc>
          <w:tcPr>
            <w:tcW w:w="4876" w:type="dxa"/>
            <w:tcBorders>
              <w:top w:val="nil"/>
              <w:left w:val="nil"/>
              <w:bottom w:val="nil"/>
              <w:right w:val="nil"/>
            </w:tcBorders>
          </w:tcPr>
          <w:p w14:paraId="7324177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AA5EB28" w14:textId="77777777" w:rsidR="00AD7135" w:rsidRPr="00F16CF4" w:rsidRDefault="00AD7135" w:rsidP="00DB0550">
            <w:pPr>
              <w:pStyle w:val="AmColumnHeading"/>
            </w:pPr>
            <w:r w:rsidRPr="00F16CF4">
              <w:t>Alteração</w:t>
            </w:r>
          </w:p>
        </w:tc>
      </w:tr>
      <w:tr w:rsidR="00AD7135" w:rsidRPr="00F16CF4" w14:paraId="39F28D49" w14:textId="77777777" w:rsidTr="00DB0550">
        <w:trPr>
          <w:jc w:val="center"/>
        </w:trPr>
        <w:tc>
          <w:tcPr>
            <w:tcW w:w="4876" w:type="dxa"/>
            <w:tcBorders>
              <w:top w:val="nil"/>
              <w:left w:val="nil"/>
              <w:bottom w:val="nil"/>
              <w:right w:val="nil"/>
            </w:tcBorders>
          </w:tcPr>
          <w:p w14:paraId="2B46DA84" w14:textId="77777777" w:rsidR="00AD7135" w:rsidRPr="00F16CF4" w:rsidRDefault="00AD7135" w:rsidP="00DB0550">
            <w:pPr>
              <w:pStyle w:val="Normal6a"/>
            </w:pPr>
          </w:p>
        </w:tc>
        <w:tc>
          <w:tcPr>
            <w:tcW w:w="4876" w:type="dxa"/>
            <w:tcBorders>
              <w:top w:val="nil"/>
              <w:left w:val="nil"/>
              <w:bottom w:val="nil"/>
              <w:right w:val="nil"/>
            </w:tcBorders>
          </w:tcPr>
          <w:p w14:paraId="5839BC1D" w14:textId="58CAFA8D" w:rsidR="00AD7135" w:rsidRPr="00F16CF4" w:rsidRDefault="00AD7135" w:rsidP="00DB0550">
            <w:pPr>
              <w:pStyle w:val="Normal6a"/>
            </w:pPr>
            <w:r w:rsidRPr="00F16CF4">
              <w:rPr>
                <w:b/>
                <w:i/>
              </w:rPr>
              <w:t>19</w:t>
            </w:r>
            <w:r w:rsidR="00A072A6">
              <w:rPr>
                <w:b/>
                <w:i/>
              </w:rPr>
              <w:noBreakHyphen/>
            </w:r>
            <w:r w:rsidRPr="00F16CF4">
              <w:rPr>
                <w:b/>
                <w:i/>
              </w:rPr>
              <w:t>A.</w:t>
            </w:r>
            <w:r w:rsidRPr="00F16CF4">
              <w:tab/>
            </w:r>
            <w:r w:rsidRPr="00F16CF4">
              <w:rPr>
                <w:b/>
                <w:i/>
              </w:rPr>
              <w:t>Manifesta a sua profunda preocupação com a retórica violenta da esquerda e da extrema</w:t>
            </w:r>
            <w:r w:rsidR="00A072A6">
              <w:rPr>
                <w:b/>
                <w:i/>
              </w:rPr>
              <w:noBreakHyphen/>
            </w:r>
            <w:r w:rsidRPr="00F16CF4">
              <w:rPr>
                <w:b/>
                <w:i/>
              </w:rPr>
              <w:t>esquerda, que inspirou ataques contra ativistas da liberdade de expressão e figuras políticas conservadoras em todo o mundo; recorda, a este respeito, o ataque mortal ao senador colombiano Miguel Uribe Turbay, em 7 de junho de 2025, e o assassinato do norte</w:t>
            </w:r>
            <w:r w:rsidR="00A072A6">
              <w:rPr>
                <w:b/>
                <w:i/>
              </w:rPr>
              <w:noBreakHyphen/>
            </w:r>
            <w:r w:rsidRPr="00F16CF4">
              <w:rPr>
                <w:b/>
                <w:i/>
              </w:rPr>
              <w:t>americano Charlie Kirk, em 10 de setembro de 2025;</w:t>
            </w:r>
          </w:p>
        </w:tc>
      </w:tr>
    </w:tbl>
    <w:p w14:paraId="292300D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3EE2F67E" w14:textId="77777777" w:rsidR="00AD7135" w:rsidRPr="00F16CF4" w:rsidRDefault="00AD7135" w:rsidP="00AD7135">
      <w:r w:rsidRPr="00F16CF4">
        <w:rPr>
          <w:rStyle w:val="HideTWBExt"/>
        </w:rPr>
        <w:t>&lt;/Amend&gt;</w:t>
      </w:r>
    </w:p>
    <w:p w14:paraId="1D014C6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281</w:t>
      </w:r>
      <w:r w:rsidRPr="00F16CF4">
        <w:rPr>
          <w:rStyle w:val="HideTWBExt"/>
        </w:rPr>
        <w:t>&lt;/NumAm&gt;</w:t>
      </w:r>
    </w:p>
    <w:p w14:paraId="55DC38B2" w14:textId="77777777" w:rsidR="00AD7135" w:rsidRPr="00F16CF4" w:rsidRDefault="00AD7135" w:rsidP="00AD7135">
      <w:pPr>
        <w:pStyle w:val="NormalBold"/>
      </w:pPr>
      <w:r w:rsidRPr="00F16CF4">
        <w:rPr>
          <w:rStyle w:val="HideTWBExt"/>
          <w:b w:val="0"/>
        </w:rPr>
        <w:t>&lt;RepeatBlock-By&gt;&lt;Members&gt;</w:t>
      </w:r>
      <w:r w:rsidRPr="00F16CF4">
        <w:t>Dan Barna, Bernard Guetta, Lucia Yar, Hilde Vautmans, Michał Kobosko</w:t>
      </w:r>
      <w:r w:rsidRPr="00F16CF4">
        <w:rPr>
          <w:rStyle w:val="HideTWBExt"/>
          <w:b w:val="0"/>
        </w:rPr>
        <w:t>&lt;/Members&gt;</w:t>
      </w:r>
    </w:p>
    <w:p w14:paraId="7C77F07C" w14:textId="77777777" w:rsidR="00AD7135" w:rsidRPr="00F16CF4" w:rsidRDefault="00AD7135" w:rsidP="00AD7135">
      <w:pPr>
        <w:pStyle w:val="NormalBold"/>
      </w:pPr>
      <w:r w:rsidRPr="00F16CF4">
        <w:rPr>
          <w:rStyle w:val="HideTWBExt"/>
          <w:b w:val="0"/>
        </w:rPr>
        <w:t>&lt;/RepeatBlock-By&gt;</w:t>
      </w:r>
    </w:p>
    <w:p w14:paraId="2051AD8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879C311" w14:textId="189FA734" w:rsidR="00AD7135" w:rsidRPr="00F16CF4" w:rsidRDefault="00AD7135" w:rsidP="00AD7135">
      <w:pPr>
        <w:pStyle w:val="NormalBold"/>
      </w:pPr>
      <w:r w:rsidRPr="00F16CF4">
        <w:rPr>
          <w:rStyle w:val="HideTWBExt"/>
        </w:rPr>
        <w:t>&lt;Article&gt;</w:t>
      </w:r>
      <w:r w:rsidRPr="00F16CF4">
        <w:t>N.º 19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4AD9981" w14:textId="77777777" w:rsidTr="00DB0550">
        <w:trPr>
          <w:trHeight w:hRule="exact" w:val="240"/>
          <w:jc w:val="center"/>
        </w:trPr>
        <w:tc>
          <w:tcPr>
            <w:tcW w:w="9752" w:type="dxa"/>
            <w:gridSpan w:val="2"/>
            <w:tcBorders>
              <w:top w:val="nil"/>
              <w:left w:val="nil"/>
              <w:bottom w:val="nil"/>
              <w:right w:val="nil"/>
            </w:tcBorders>
          </w:tcPr>
          <w:p w14:paraId="723D4C86" w14:textId="77777777" w:rsidR="00AD7135" w:rsidRPr="00F16CF4" w:rsidRDefault="00AD7135" w:rsidP="00DB0550"/>
        </w:tc>
      </w:tr>
      <w:tr w:rsidR="00AD7135" w:rsidRPr="00F16CF4" w14:paraId="5B4CEAA5" w14:textId="77777777" w:rsidTr="00DB0550">
        <w:trPr>
          <w:trHeight w:val="240"/>
          <w:jc w:val="center"/>
        </w:trPr>
        <w:tc>
          <w:tcPr>
            <w:tcW w:w="4876" w:type="dxa"/>
            <w:tcBorders>
              <w:top w:val="nil"/>
              <w:left w:val="nil"/>
              <w:bottom w:val="nil"/>
              <w:right w:val="nil"/>
            </w:tcBorders>
          </w:tcPr>
          <w:p w14:paraId="02E6C83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A9B1A4D" w14:textId="77777777" w:rsidR="00AD7135" w:rsidRPr="00F16CF4" w:rsidRDefault="00AD7135" w:rsidP="00DB0550">
            <w:pPr>
              <w:pStyle w:val="AmColumnHeading"/>
            </w:pPr>
            <w:r w:rsidRPr="00F16CF4">
              <w:t>Alteração</w:t>
            </w:r>
          </w:p>
        </w:tc>
      </w:tr>
      <w:tr w:rsidR="00AD7135" w:rsidRPr="00F16CF4" w14:paraId="7377FD76" w14:textId="77777777" w:rsidTr="00DB0550">
        <w:trPr>
          <w:jc w:val="center"/>
        </w:trPr>
        <w:tc>
          <w:tcPr>
            <w:tcW w:w="4876" w:type="dxa"/>
            <w:tcBorders>
              <w:top w:val="nil"/>
              <w:left w:val="nil"/>
              <w:bottom w:val="nil"/>
              <w:right w:val="nil"/>
            </w:tcBorders>
          </w:tcPr>
          <w:p w14:paraId="30D29149" w14:textId="77777777" w:rsidR="00AD7135" w:rsidRPr="00F16CF4" w:rsidRDefault="00AD7135" w:rsidP="00DB0550">
            <w:pPr>
              <w:pStyle w:val="Normal6a"/>
            </w:pPr>
          </w:p>
        </w:tc>
        <w:tc>
          <w:tcPr>
            <w:tcW w:w="4876" w:type="dxa"/>
            <w:tcBorders>
              <w:top w:val="nil"/>
              <w:left w:val="nil"/>
              <w:bottom w:val="nil"/>
              <w:right w:val="nil"/>
            </w:tcBorders>
          </w:tcPr>
          <w:p w14:paraId="191C7317" w14:textId="499DC48B" w:rsidR="00AD7135" w:rsidRPr="00F16CF4" w:rsidRDefault="00AD7135" w:rsidP="00DB0550">
            <w:pPr>
              <w:pStyle w:val="Normal6a"/>
            </w:pPr>
            <w:r w:rsidRPr="00F16CF4">
              <w:rPr>
                <w:b/>
                <w:i/>
              </w:rPr>
              <w:t>19</w:t>
            </w:r>
            <w:r w:rsidR="00A072A6">
              <w:rPr>
                <w:b/>
                <w:i/>
              </w:rPr>
              <w:noBreakHyphen/>
            </w:r>
            <w:r w:rsidRPr="00F16CF4">
              <w:rPr>
                <w:b/>
                <w:i/>
              </w:rPr>
              <w:t>A.</w:t>
            </w:r>
            <w:r w:rsidRPr="00F16CF4">
              <w:tab/>
            </w:r>
            <w:r w:rsidRPr="00F16CF4">
              <w:rPr>
                <w:b/>
                <w:i/>
              </w:rPr>
              <w:t>Sublinha que a comunidade do Prémio Sakharov, nomeadamente através do programa de bolsas Sakharov, contribui de forma valiosa para uma melhor compreensão do fenómeno da repressão contra os defensores dos direitos humanos, das suas várias implicações e das possíveis formas de o combater, nomeadamente a nível transnacional;</w:t>
            </w:r>
          </w:p>
        </w:tc>
      </w:tr>
    </w:tbl>
    <w:p w14:paraId="5D439C5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5D194D8" w14:textId="77777777" w:rsidR="00AD7135" w:rsidRPr="00F16CF4" w:rsidRDefault="00AD7135" w:rsidP="00AD7135">
      <w:r w:rsidRPr="00F16CF4">
        <w:rPr>
          <w:rStyle w:val="HideTWBExt"/>
        </w:rPr>
        <w:t>&lt;/Amend&gt;</w:t>
      </w:r>
    </w:p>
    <w:p w14:paraId="51E3CFA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282</w:t>
      </w:r>
      <w:r w:rsidRPr="00F16CF4">
        <w:rPr>
          <w:rStyle w:val="HideTWBExt"/>
        </w:rPr>
        <w:t>&lt;/NumAm&gt;</w:t>
      </w:r>
    </w:p>
    <w:p w14:paraId="2BA2026D"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143D164"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21C488E0" w14:textId="77777777" w:rsidR="00AD7135" w:rsidRPr="00F16CF4" w:rsidRDefault="00AD7135" w:rsidP="00AD7135">
      <w:pPr>
        <w:pStyle w:val="NormalBold"/>
      </w:pPr>
      <w:r w:rsidRPr="00F16CF4">
        <w:rPr>
          <w:rStyle w:val="HideTWBExt"/>
          <w:b w:val="0"/>
        </w:rPr>
        <w:t>&lt;/RepeatBlock-By&gt;</w:t>
      </w:r>
    </w:p>
    <w:p w14:paraId="0BC3BEE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F7FC533" w14:textId="79638769" w:rsidR="00AD7135" w:rsidRPr="00F16CF4" w:rsidRDefault="00AD7135" w:rsidP="00AD7135">
      <w:pPr>
        <w:pStyle w:val="NormalBold"/>
      </w:pPr>
      <w:r w:rsidRPr="00F16CF4">
        <w:rPr>
          <w:rStyle w:val="HideTWBExt"/>
        </w:rPr>
        <w:t>&lt;Article&gt;</w:t>
      </w:r>
      <w:r w:rsidRPr="00F16CF4">
        <w:t>N.º 19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9C7EAFA" w14:textId="77777777" w:rsidTr="00DB0550">
        <w:trPr>
          <w:trHeight w:hRule="exact" w:val="240"/>
          <w:jc w:val="center"/>
        </w:trPr>
        <w:tc>
          <w:tcPr>
            <w:tcW w:w="9752" w:type="dxa"/>
            <w:gridSpan w:val="2"/>
            <w:tcBorders>
              <w:top w:val="nil"/>
              <w:left w:val="nil"/>
              <w:bottom w:val="nil"/>
              <w:right w:val="nil"/>
            </w:tcBorders>
          </w:tcPr>
          <w:p w14:paraId="13BD21D7" w14:textId="77777777" w:rsidR="00AD7135" w:rsidRPr="00F16CF4" w:rsidRDefault="00AD7135" w:rsidP="00DB0550"/>
        </w:tc>
      </w:tr>
      <w:tr w:rsidR="00AD7135" w:rsidRPr="00F16CF4" w14:paraId="5D2234FF" w14:textId="77777777" w:rsidTr="00DB0550">
        <w:trPr>
          <w:trHeight w:val="240"/>
          <w:jc w:val="center"/>
        </w:trPr>
        <w:tc>
          <w:tcPr>
            <w:tcW w:w="4876" w:type="dxa"/>
            <w:tcBorders>
              <w:top w:val="nil"/>
              <w:left w:val="nil"/>
              <w:bottom w:val="nil"/>
              <w:right w:val="nil"/>
            </w:tcBorders>
          </w:tcPr>
          <w:p w14:paraId="658E69A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378675E" w14:textId="77777777" w:rsidR="00AD7135" w:rsidRPr="00F16CF4" w:rsidRDefault="00AD7135" w:rsidP="00DB0550">
            <w:pPr>
              <w:pStyle w:val="AmColumnHeading"/>
            </w:pPr>
            <w:r w:rsidRPr="00F16CF4">
              <w:t>Alteração</w:t>
            </w:r>
          </w:p>
        </w:tc>
      </w:tr>
      <w:tr w:rsidR="00AD7135" w:rsidRPr="00F16CF4" w14:paraId="5152D3BD" w14:textId="77777777" w:rsidTr="00DB0550">
        <w:trPr>
          <w:jc w:val="center"/>
        </w:trPr>
        <w:tc>
          <w:tcPr>
            <w:tcW w:w="4876" w:type="dxa"/>
            <w:tcBorders>
              <w:top w:val="nil"/>
              <w:left w:val="nil"/>
              <w:bottom w:val="nil"/>
              <w:right w:val="nil"/>
            </w:tcBorders>
          </w:tcPr>
          <w:p w14:paraId="04580F27" w14:textId="77777777" w:rsidR="00AD7135" w:rsidRPr="00F16CF4" w:rsidRDefault="00AD7135" w:rsidP="00DB0550">
            <w:pPr>
              <w:pStyle w:val="Normal6a"/>
            </w:pPr>
          </w:p>
        </w:tc>
        <w:tc>
          <w:tcPr>
            <w:tcW w:w="4876" w:type="dxa"/>
            <w:tcBorders>
              <w:top w:val="nil"/>
              <w:left w:val="nil"/>
              <w:bottom w:val="nil"/>
              <w:right w:val="nil"/>
            </w:tcBorders>
          </w:tcPr>
          <w:p w14:paraId="414A0FF4" w14:textId="39DE031E" w:rsidR="00AD7135" w:rsidRPr="00F16CF4" w:rsidRDefault="00AD7135" w:rsidP="00DB0550">
            <w:pPr>
              <w:pStyle w:val="Normal6a"/>
            </w:pPr>
            <w:r w:rsidRPr="00F16CF4">
              <w:rPr>
                <w:b/>
                <w:i/>
              </w:rPr>
              <w:t>19</w:t>
            </w:r>
            <w:r w:rsidR="00A072A6">
              <w:rPr>
                <w:b/>
                <w:i/>
              </w:rPr>
              <w:noBreakHyphen/>
            </w:r>
            <w:r w:rsidRPr="00F16CF4">
              <w:rPr>
                <w:b/>
                <w:i/>
              </w:rPr>
              <w:t>A.</w:t>
            </w:r>
            <w:r w:rsidRPr="00F16CF4">
              <w:tab/>
            </w:r>
            <w:r w:rsidRPr="00F16CF4">
              <w:rPr>
                <w:b/>
                <w:i/>
              </w:rPr>
              <w:t>Lamenta que os mecanismos de proteção dos defensores dos direitos humanos possam ser aplicados de forma inadequada ou não dispor de recursos suficientes, e salienta a importância de abordagens abrangentes, coletivas e preventivas em todas as interações com países terceiros;</w:t>
            </w:r>
          </w:p>
        </w:tc>
      </w:tr>
    </w:tbl>
    <w:p w14:paraId="7191DA2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36B7BAA" w14:textId="77777777" w:rsidR="00AD7135" w:rsidRPr="00F16CF4" w:rsidRDefault="00AD7135" w:rsidP="00AD7135">
      <w:r w:rsidRPr="00F16CF4">
        <w:rPr>
          <w:rStyle w:val="HideTWBExt"/>
        </w:rPr>
        <w:t>&lt;/Amend&gt;</w:t>
      </w:r>
    </w:p>
    <w:p w14:paraId="5ED1AA0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283</w:t>
      </w:r>
      <w:r w:rsidRPr="00F16CF4">
        <w:rPr>
          <w:rStyle w:val="HideTWBExt"/>
        </w:rPr>
        <w:t>&lt;/NumAm&gt;</w:t>
      </w:r>
    </w:p>
    <w:p w14:paraId="2C7575B0"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3130A6EC" w14:textId="77777777" w:rsidR="00AD7135" w:rsidRPr="00F16CF4" w:rsidRDefault="00AD7135" w:rsidP="00AD7135">
      <w:pPr>
        <w:pStyle w:val="NormalBold"/>
      </w:pPr>
      <w:r w:rsidRPr="00F16CF4">
        <w:rPr>
          <w:rStyle w:val="HideTWBExt"/>
          <w:b w:val="0"/>
        </w:rPr>
        <w:t>&lt;/RepeatBlock-By&gt;</w:t>
      </w:r>
    </w:p>
    <w:p w14:paraId="3280783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5918119" w14:textId="152218F6" w:rsidR="00AD7135" w:rsidRPr="00F16CF4" w:rsidRDefault="00AD7135" w:rsidP="00AD7135">
      <w:pPr>
        <w:pStyle w:val="NormalBold"/>
      </w:pPr>
      <w:r w:rsidRPr="00F16CF4">
        <w:rPr>
          <w:rStyle w:val="HideTWBExt"/>
        </w:rPr>
        <w:t>&lt;Article&gt;</w:t>
      </w:r>
      <w:r w:rsidRPr="00F16CF4">
        <w:t>N.º 19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23EB60" w14:textId="77777777" w:rsidTr="00DB0550">
        <w:trPr>
          <w:trHeight w:hRule="exact" w:val="240"/>
          <w:jc w:val="center"/>
        </w:trPr>
        <w:tc>
          <w:tcPr>
            <w:tcW w:w="9752" w:type="dxa"/>
            <w:gridSpan w:val="2"/>
            <w:tcBorders>
              <w:top w:val="nil"/>
              <w:left w:val="nil"/>
              <w:bottom w:val="nil"/>
              <w:right w:val="nil"/>
            </w:tcBorders>
          </w:tcPr>
          <w:p w14:paraId="3A1253C1" w14:textId="77777777" w:rsidR="00AD7135" w:rsidRPr="00F16CF4" w:rsidRDefault="00AD7135" w:rsidP="00DB0550"/>
        </w:tc>
      </w:tr>
      <w:tr w:rsidR="00AD7135" w:rsidRPr="00F16CF4" w14:paraId="7BDBC7FA" w14:textId="77777777" w:rsidTr="00DB0550">
        <w:trPr>
          <w:trHeight w:val="240"/>
          <w:jc w:val="center"/>
        </w:trPr>
        <w:tc>
          <w:tcPr>
            <w:tcW w:w="4876" w:type="dxa"/>
            <w:tcBorders>
              <w:top w:val="nil"/>
              <w:left w:val="nil"/>
              <w:bottom w:val="nil"/>
              <w:right w:val="nil"/>
            </w:tcBorders>
          </w:tcPr>
          <w:p w14:paraId="3909C10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63F0CD3" w14:textId="77777777" w:rsidR="00AD7135" w:rsidRPr="00F16CF4" w:rsidRDefault="00AD7135" w:rsidP="00DB0550">
            <w:pPr>
              <w:pStyle w:val="AmColumnHeading"/>
            </w:pPr>
            <w:r w:rsidRPr="00F16CF4">
              <w:t>Alteração</w:t>
            </w:r>
          </w:p>
        </w:tc>
      </w:tr>
      <w:tr w:rsidR="00AD7135" w:rsidRPr="00F16CF4" w14:paraId="648F6011" w14:textId="77777777" w:rsidTr="00DB0550">
        <w:trPr>
          <w:jc w:val="center"/>
        </w:trPr>
        <w:tc>
          <w:tcPr>
            <w:tcW w:w="4876" w:type="dxa"/>
            <w:tcBorders>
              <w:top w:val="nil"/>
              <w:left w:val="nil"/>
              <w:bottom w:val="nil"/>
              <w:right w:val="nil"/>
            </w:tcBorders>
          </w:tcPr>
          <w:p w14:paraId="3993AD0B" w14:textId="77777777" w:rsidR="00AD7135" w:rsidRPr="00F16CF4" w:rsidRDefault="00AD7135" w:rsidP="00DB0550">
            <w:pPr>
              <w:pStyle w:val="Normal6a"/>
            </w:pPr>
          </w:p>
        </w:tc>
        <w:tc>
          <w:tcPr>
            <w:tcW w:w="4876" w:type="dxa"/>
            <w:tcBorders>
              <w:top w:val="nil"/>
              <w:left w:val="nil"/>
              <w:bottom w:val="nil"/>
              <w:right w:val="nil"/>
            </w:tcBorders>
          </w:tcPr>
          <w:p w14:paraId="71625623" w14:textId="074E3F4F" w:rsidR="00AD7135" w:rsidRPr="00F16CF4" w:rsidRDefault="00AD7135" w:rsidP="00DB0550">
            <w:pPr>
              <w:pStyle w:val="Normal6a"/>
            </w:pPr>
            <w:r w:rsidRPr="00F16CF4">
              <w:rPr>
                <w:b/>
                <w:i/>
              </w:rPr>
              <w:t>19</w:t>
            </w:r>
            <w:r w:rsidR="00A072A6">
              <w:rPr>
                <w:b/>
                <w:i/>
              </w:rPr>
              <w:noBreakHyphen/>
            </w:r>
            <w:r w:rsidRPr="00F16CF4">
              <w:rPr>
                <w:b/>
                <w:i/>
              </w:rPr>
              <w:t>A.</w:t>
            </w:r>
            <w:r w:rsidRPr="00F16CF4">
              <w:tab/>
            </w:r>
            <w:r w:rsidRPr="00F16CF4">
              <w:rPr>
                <w:b/>
                <w:i/>
              </w:rPr>
              <w:t>Sublinha o papel fundamental das delegações da UE e das representações dos Estados</w:t>
            </w:r>
            <w:r w:rsidR="00A072A6">
              <w:rPr>
                <w:b/>
                <w:i/>
              </w:rPr>
              <w:noBreakHyphen/>
            </w:r>
            <w:r w:rsidRPr="00F16CF4">
              <w:rPr>
                <w:b/>
                <w:i/>
              </w:rPr>
              <w:t>Membros na observação dos julgamentos, na realização de visitas durante a detenção e no apoio às famílias e aos advogados dos defensores dos direitos humanos perseguidos;</w:t>
            </w:r>
          </w:p>
        </w:tc>
      </w:tr>
    </w:tbl>
    <w:p w14:paraId="6B6566F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C2CA039" w14:textId="77777777" w:rsidR="00AD7135" w:rsidRPr="00F16CF4" w:rsidRDefault="00AD7135" w:rsidP="00AD7135">
      <w:r w:rsidRPr="00F16CF4">
        <w:rPr>
          <w:rStyle w:val="HideTWBExt"/>
        </w:rPr>
        <w:t>&lt;/Amend&gt;</w:t>
      </w:r>
    </w:p>
    <w:p w14:paraId="46C18E3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284</w:t>
      </w:r>
      <w:r w:rsidRPr="00F16CF4">
        <w:rPr>
          <w:rStyle w:val="HideTWBExt"/>
        </w:rPr>
        <w:t>&lt;/NumAm&gt;</w:t>
      </w:r>
    </w:p>
    <w:p w14:paraId="0A7A6FE3"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16231403" w14:textId="77777777" w:rsidR="00AD7135" w:rsidRPr="00F16CF4" w:rsidRDefault="00AD7135" w:rsidP="00AD7135">
      <w:pPr>
        <w:pStyle w:val="NormalBold"/>
      </w:pPr>
      <w:r w:rsidRPr="00F16CF4">
        <w:rPr>
          <w:rStyle w:val="HideTWBExt"/>
          <w:b w:val="0"/>
        </w:rPr>
        <w:t>&lt;/RepeatBlock-By&gt;</w:t>
      </w:r>
    </w:p>
    <w:p w14:paraId="5AC3619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4831DDF" w14:textId="19ED8334" w:rsidR="00AD7135" w:rsidRPr="00F16CF4" w:rsidRDefault="00AD7135" w:rsidP="00AD7135">
      <w:pPr>
        <w:pStyle w:val="NormalBold"/>
      </w:pPr>
      <w:r w:rsidRPr="00F16CF4">
        <w:rPr>
          <w:rStyle w:val="HideTWBExt"/>
        </w:rPr>
        <w:t>&lt;Article&gt;</w:t>
      </w:r>
      <w:r w:rsidRPr="00F16CF4">
        <w:t>N.º 19</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CFD0019" w14:textId="77777777" w:rsidTr="00DB0550">
        <w:trPr>
          <w:trHeight w:hRule="exact" w:val="240"/>
          <w:jc w:val="center"/>
        </w:trPr>
        <w:tc>
          <w:tcPr>
            <w:tcW w:w="9752" w:type="dxa"/>
            <w:gridSpan w:val="2"/>
            <w:tcBorders>
              <w:top w:val="nil"/>
              <w:left w:val="nil"/>
              <w:bottom w:val="nil"/>
              <w:right w:val="nil"/>
            </w:tcBorders>
          </w:tcPr>
          <w:p w14:paraId="051DA2D9" w14:textId="77777777" w:rsidR="00AD7135" w:rsidRPr="00F16CF4" w:rsidRDefault="00AD7135" w:rsidP="00DB0550"/>
        </w:tc>
      </w:tr>
      <w:tr w:rsidR="00AD7135" w:rsidRPr="00F16CF4" w14:paraId="07192E06" w14:textId="77777777" w:rsidTr="00DB0550">
        <w:trPr>
          <w:trHeight w:val="240"/>
          <w:jc w:val="center"/>
        </w:trPr>
        <w:tc>
          <w:tcPr>
            <w:tcW w:w="4876" w:type="dxa"/>
            <w:tcBorders>
              <w:top w:val="nil"/>
              <w:left w:val="nil"/>
              <w:bottom w:val="nil"/>
              <w:right w:val="nil"/>
            </w:tcBorders>
          </w:tcPr>
          <w:p w14:paraId="70F9B1C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626BC79" w14:textId="77777777" w:rsidR="00AD7135" w:rsidRPr="00F16CF4" w:rsidRDefault="00AD7135" w:rsidP="00DB0550">
            <w:pPr>
              <w:pStyle w:val="AmColumnHeading"/>
            </w:pPr>
            <w:r w:rsidRPr="00F16CF4">
              <w:t>Alteração</w:t>
            </w:r>
          </w:p>
        </w:tc>
      </w:tr>
      <w:tr w:rsidR="00AD7135" w:rsidRPr="00F16CF4" w14:paraId="085B3CE9" w14:textId="77777777" w:rsidTr="00DB0550">
        <w:trPr>
          <w:jc w:val="center"/>
        </w:trPr>
        <w:tc>
          <w:tcPr>
            <w:tcW w:w="4876" w:type="dxa"/>
            <w:tcBorders>
              <w:top w:val="nil"/>
              <w:left w:val="nil"/>
              <w:bottom w:val="nil"/>
              <w:right w:val="nil"/>
            </w:tcBorders>
          </w:tcPr>
          <w:p w14:paraId="6C075B44" w14:textId="77777777" w:rsidR="00AD7135" w:rsidRPr="00F16CF4" w:rsidRDefault="00AD7135" w:rsidP="00DB0550">
            <w:pPr>
              <w:pStyle w:val="Normal6a"/>
            </w:pPr>
          </w:p>
        </w:tc>
        <w:tc>
          <w:tcPr>
            <w:tcW w:w="4876" w:type="dxa"/>
            <w:tcBorders>
              <w:top w:val="nil"/>
              <w:left w:val="nil"/>
              <w:bottom w:val="nil"/>
              <w:right w:val="nil"/>
            </w:tcBorders>
          </w:tcPr>
          <w:p w14:paraId="71453DA8" w14:textId="0EF0D675" w:rsidR="00AD7135" w:rsidRPr="00F16CF4" w:rsidRDefault="00AD7135" w:rsidP="00DB0550">
            <w:pPr>
              <w:pStyle w:val="Normal6a"/>
            </w:pPr>
            <w:r w:rsidRPr="00F16CF4">
              <w:rPr>
                <w:b/>
                <w:i/>
              </w:rPr>
              <w:t>19</w:t>
            </w:r>
            <w:r w:rsidR="00A072A6">
              <w:rPr>
                <w:b/>
                <w:i/>
              </w:rPr>
              <w:noBreakHyphen/>
            </w:r>
            <w:r w:rsidRPr="00F16CF4">
              <w:rPr>
                <w:b/>
                <w:i/>
              </w:rPr>
              <w:t>B.</w:t>
            </w:r>
            <w:r w:rsidRPr="00F16CF4">
              <w:tab/>
            </w:r>
            <w:r w:rsidRPr="00F16CF4">
              <w:rPr>
                <w:b/>
                <w:i/>
              </w:rPr>
              <w:t>Salienta a importância de reforçar a coordenação entre a política da UE em matéria de direitos humanos e os esforços diplomáticos da Santa Sé, em particular na promoção da paz e do diálogo inter</w:t>
            </w:r>
            <w:r w:rsidR="00A072A6">
              <w:rPr>
                <w:b/>
                <w:i/>
              </w:rPr>
              <w:noBreakHyphen/>
            </w:r>
            <w:r w:rsidRPr="00F16CF4">
              <w:rPr>
                <w:b/>
                <w:i/>
              </w:rPr>
              <w:t>religioso, no apoio à resolução de conflitos, na prestação de assistência humanitária e na salvaguarda dos direitos humanos;</w:t>
            </w:r>
          </w:p>
        </w:tc>
      </w:tr>
    </w:tbl>
    <w:p w14:paraId="2F3C794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E049ECF" w14:textId="77777777" w:rsidR="00AD7135" w:rsidRPr="00F16CF4" w:rsidRDefault="00AD7135" w:rsidP="00AD7135">
      <w:r w:rsidRPr="00F16CF4">
        <w:rPr>
          <w:rStyle w:val="HideTWBExt"/>
        </w:rPr>
        <w:t>&lt;/Amend&gt;</w:t>
      </w:r>
    </w:p>
    <w:p w14:paraId="3E5990F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285</w:t>
      </w:r>
      <w:r w:rsidRPr="00F16CF4">
        <w:rPr>
          <w:rStyle w:val="HideTWBExt"/>
        </w:rPr>
        <w:t>&lt;/NumAm&gt;</w:t>
      </w:r>
    </w:p>
    <w:p w14:paraId="0D1BFA6D"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562EA23"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3EBCFF95" w14:textId="77777777" w:rsidR="00AD7135" w:rsidRPr="00F16CF4" w:rsidRDefault="00AD7135" w:rsidP="00AD7135">
      <w:pPr>
        <w:pStyle w:val="NormalBold"/>
      </w:pPr>
      <w:r w:rsidRPr="00F16CF4">
        <w:rPr>
          <w:rStyle w:val="HideTWBExt"/>
          <w:b w:val="0"/>
        </w:rPr>
        <w:t>&lt;/RepeatBlock-By&gt;</w:t>
      </w:r>
    </w:p>
    <w:p w14:paraId="73A5B9D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7D653BA" w14:textId="27366AA4" w:rsidR="00AD7135" w:rsidRPr="00F16CF4" w:rsidRDefault="00AD7135" w:rsidP="00AD7135">
      <w:pPr>
        <w:pStyle w:val="NormalBold"/>
      </w:pPr>
      <w:r w:rsidRPr="00F16CF4">
        <w:rPr>
          <w:rStyle w:val="HideTWBExt"/>
        </w:rPr>
        <w:t>&lt;Article&gt;</w:t>
      </w:r>
      <w:r w:rsidRPr="00F16CF4">
        <w:t>N.º 19</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4FA21AA" w14:textId="77777777" w:rsidTr="00DB0550">
        <w:trPr>
          <w:trHeight w:hRule="exact" w:val="240"/>
          <w:jc w:val="center"/>
        </w:trPr>
        <w:tc>
          <w:tcPr>
            <w:tcW w:w="9752" w:type="dxa"/>
            <w:gridSpan w:val="2"/>
            <w:tcBorders>
              <w:top w:val="nil"/>
              <w:left w:val="nil"/>
              <w:bottom w:val="nil"/>
              <w:right w:val="nil"/>
            </w:tcBorders>
          </w:tcPr>
          <w:p w14:paraId="3456E774" w14:textId="77777777" w:rsidR="00AD7135" w:rsidRPr="00F16CF4" w:rsidRDefault="00AD7135" w:rsidP="00DB0550"/>
        </w:tc>
      </w:tr>
      <w:tr w:rsidR="00AD7135" w:rsidRPr="00F16CF4" w14:paraId="583AD81B" w14:textId="77777777" w:rsidTr="00DB0550">
        <w:trPr>
          <w:trHeight w:val="240"/>
          <w:jc w:val="center"/>
        </w:trPr>
        <w:tc>
          <w:tcPr>
            <w:tcW w:w="4876" w:type="dxa"/>
            <w:tcBorders>
              <w:top w:val="nil"/>
              <w:left w:val="nil"/>
              <w:bottom w:val="nil"/>
              <w:right w:val="nil"/>
            </w:tcBorders>
          </w:tcPr>
          <w:p w14:paraId="0AEA260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C218B6" w14:textId="77777777" w:rsidR="00AD7135" w:rsidRPr="00F16CF4" w:rsidRDefault="00AD7135" w:rsidP="00DB0550">
            <w:pPr>
              <w:pStyle w:val="AmColumnHeading"/>
            </w:pPr>
            <w:r w:rsidRPr="00F16CF4">
              <w:t>Alteração</w:t>
            </w:r>
          </w:p>
        </w:tc>
      </w:tr>
      <w:tr w:rsidR="00AD7135" w:rsidRPr="00F16CF4" w14:paraId="09927BCB" w14:textId="77777777" w:rsidTr="00DB0550">
        <w:trPr>
          <w:jc w:val="center"/>
        </w:trPr>
        <w:tc>
          <w:tcPr>
            <w:tcW w:w="4876" w:type="dxa"/>
            <w:tcBorders>
              <w:top w:val="nil"/>
              <w:left w:val="nil"/>
              <w:bottom w:val="nil"/>
              <w:right w:val="nil"/>
            </w:tcBorders>
          </w:tcPr>
          <w:p w14:paraId="6481636A" w14:textId="77777777" w:rsidR="00AD7135" w:rsidRPr="00F16CF4" w:rsidRDefault="00AD7135" w:rsidP="00DB0550">
            <w:pPr>
              <w:pStyle w:val="Normal6a"/>
            </w:pPr>
          </w:p>
        </w:tc>
        <w:tc>
          <w:tcPr>
            <w:tcW w:w="4876" w:type="dxa"/>
            <w:tcBorders>
              <w:top w:val="nil"/>
              <w:left w:val="nil"/>
              <w:bottom w:val="nil"/>
              <w:right w:val="nil"/>
            </w:tcBorders>
          </w:tcPr>
          <w:p w14:paraId="52CFD105" w14:textId="234C8D01" w:rsidR="00AD7135" w:rsidRPr="00F16CF4" w:rsidRDefault="00AD7135" w:rsidP="00DB0550">
            <w:pPr>
              <w:pStyle w:val="Normal6a"/>
            </w:pPr>
            <w:r w:rsidRPr="00F16CF4">
              <w:rPr>
                <w:b/>
                <w:i/>
              </w:rPr>
              <w:t>19</w:t>
            </w:r>
            <w:r w:rsidR="00A072A6">
              <w:rPr>
                <w:b/>
                <w:i/>
              </w:rPr>
              <w:noBreakHyphen/>
            </w:r>
            <w:r w:rsidRPr="00F16CF4">
              <w:rPr>
                <w:b/>
                <w:i/>
              </w:rPr>
              <w:t>B.</w:t>
            </w:r>
            <w:r w:rsidRPr="00F16CF4">
              <w:tab/>
            </w:r>
            <w:r w:rsidRPr="00F16CF4">
              <w:rPr>
                <w:b/>
                <w:i/>
              </w:rPr>
              <w:t>Alerta para o financiamento precário dos defensores dos direitos humanos a nível mundial e exorta a UE e os Estados</w:t>
            </w:r>
            <w:r w:rsidR="00A072A6">
              <w:rPr>
                <w:b/>
                <w:i/>
              </w:rPr>
              <w:noBreakHyphen/>
            </w:r>
            <w:r w:rsidRPr="00F16CF4">
              <w:rPr>
                <w:b/>
                <w:i/>
              </w:rPr>
              <w:t>Membros a reforçarem o apoio orçamental, assegurando um financiamento flexível, acessível e a longo prazo para permitir que os defensores dos direitos humanos prossigam o seu trabalho crucial num contexto de crescente repressão;</w:t>
            </w:r>
          </w:p>
        </w:tc>
      </w:tr>
    </w:tbl>
    <w:p w14:paraId="53A3DF7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0C054A2" w14:textId="77777777" w:rsidR="00AD7135" w:rsidRPr="00F16CF4" w:rsidRDefault="00AD7135" w:rsidP="00AD7135">
      <w:r w:rsidRPr="00F16CF4">
        <w:rPr>
          <w:rStyle w:val="HideTWBExt"/>
        </w:rPr>
        <w:t>&lt;/Amend&gt;</w:t>
      </w:r>
    </w:p>
    <w:p w14:paraId="0B517FB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286</w:t>
      </w:r>
      <w:r w:rsidRPr="00F16CF4">
        <w:rPr>
          <w:rStyle w:val="HideTWBExt"/>
        </w:rPr>
        <w:t>&lt;/NumAm&gt;</w:t>
      </w:r>
    </w:p>
    <w:p w14:paraId="509D3552"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3A135A37" w14:textId="77777777" w:rsidR="00AD7135" w:rsidRPr="00F16CF4" w:rsidRDefault="00AD7135" w:rsidP="00AD7135">
      <w:pPr>
        <w:pStyle w:val="NormalBold"/>
      </w:pPr>
      <w:r w:rsidRPr="00F16CF4">
        <w:rPr>
          <w:rStyle w:val="HideTWBExt"/>
          <w:b w:val="0"/>
        </w:rPr>
        <w:t>&lt;/RepeatBlock-By&gt;</w:t>
      </w:r>
    </w:p>
    <w:p w14:paraId="1378B82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93CED7C" w14:textId="48B12C34" w:rsidR="00AD7135" w:rsidRPr="00F16CF4" w:rsidRDefault="00AD7135" w:rsidP="00AD7135">
      <w:pPr>
        <w:pStyle w:val="NormalBold"/>
      </w:pPr>
      <w:r w:rsidRPr="00F16CF4">
        <w:rPr>
          <w:rStyle w:val="HideTWBExt"/>
        </w:rPr>
        <w:t>&lt;Article&gt;</w:t>
      </w:r>
      <w:r w:rsidRPr="00F16CF4">
        <w:t>N.º 19</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F14CD9" w14:textId="77777777" w:rsidTr="00DB0550">
        <w:trPr>
          <w:trHeight w:hRule="exact" w:val="240"/>
          <w:jc w:val="center"/>
        </w:trPr>
        <w:tc>
          <w:tcPr>
            <w:tcW w:w="9752" w:type="dxa"/>
            <w:gridSpan w:val="2"/>
            <w:tcBorders>
              <w:top w:val="nil"/>
              <w:left w:val="nil"/>
              <w:bottom w:val="nil"/>
              <w:right w:val="nil"/>
            </w:tcBorders>
          </w:tcPr>
          <w:p w14:paraId="516F6E8F" w14:textId="77777777" w:rsidR="00AD7135" w:rsidRPr="00F16CF4" w:rsidRDefault="00AD7135" w:rsidP="00DB0550"/>
        </w:tc>
      </w:tr>
      <w:tr w:rsidR="00AD7135" w:rsidRPr="00F16CF4" w14:paraId="7192394C" w14:textId="77777777" w:rsidTr="00DB0550">
        <w:trPr>
          <w:trHeight w:val="240"/>
          <w:jc w:val="center"/>
        </w:trPr>
        <w:tc>
          <w:tcPr>
            <w:tcW w:w="4876" w:type="dxa"/>
            <w:tcBorders>
              <w:top w:val="nil"/>
              <w:left w:val="nil"/>
              <w:bottom w:val="nil"/>
              <w:right w:val="nil"/>
            </w:tcBorders>
          </w:tcPr>
          <w:p w14:paraId="561E060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8DB567F" w14:textId="77777777" w:rsidR="00AD7135" w:rsidRPr="00F16CF4" w:rsidRDefault="00AD7135" w:rsidP="00DB0550">
            <w:pPr>
              <w:pStyle w:val="AmColumnHeading"/>
            </w:pPr>
            <w:r w:rsidRPr="00F16CF4">
              <w:t>Alteração</w:t>
            </w:r>
          </w:p>
        </w:tc>
      </w:tr>
      <w:tr w:rsidR="00AD7135" w:rsidRPr="00F16CF4" w14:paraId="24D31005" w14:textId="77777777" w:rsidTr="00DB0550">
        <w:trPr>
          <w:jc w:val="center"/>
        </w:trPr>
        <w:tc>
          <w:tcPr>
            <w:tcW w:w="4876" w:type="dxa"/>
            <w:tcBorders>
              <w:top w:val="nil"/>
              <w:left w:val="nil"/>
              <w:bottom w:val="nil"/>
              <w:right w:val="nil"/>
            </w:tcBorders>
          </w:tcPr>
          <w:p w14:paraId="11AD1FC8" w14:textId="77777777" w:rsidR="00AD7135" w:rsidRPr="00F16CF4" w:rsidRDefault="00AD7135" w:rsidP="00DB0550">
            <w:pPr>
              <w:pStyle w:val="Normal6a"/>
            </w:pPr>
          </w:p>
        </w:tc>
        <w:tc>
          <w:tcPr>
            <w:tcW w:w="4876" w:type="dxa"/>
            <w:tcBorders>
              <w:top w:val="nil"/>
              <w:left w:val="nil"/>
              <w:bottom w:val="nil"/>
              <w:right w:val="nil"/>
            </w:tcBorders>
          </w:tcPr>
          <w:p w14:paraId="39A90935" w14:textId="37446FD9" w:rsidR="00AD7135" w:rsidRPr="00F16CF4" w:rsidRDefault="00AD7135" w:rsidP="00DB0550">
            <w:pPr>
              <w:pStyle w:val="Normal6a"/>
            </w:pPr>
            <w:r w:rsidRPr="00F16CF4">
              <w:rPr>
                <w:b/>
                <w:i/>
              </w:rPr>
              <w:t>19</w:t>
            </w:r>
            <w:r w:rsidR="00A072A6">
              <w:rPr>
                <w:b/>
                <w:i/>
              </w:rPr>
              <w:noBreakHyphen/>
            </w:r>
            <w:r w:rsidRPr="00F16CF4">
              <w:rPr>
                <w:b/>
                <w:i/>
              </w:rPr>
              <w:t>C.</w:t>
            </w:r>
            <w:r w:rsidRPr="00F16CF4">
              <w:tab/>
            </w:r>
            <w:r w:rsidRPr="00F16CF4">
              <w:rPr>
                <w:b/>
                <w:i/>
              </w:rPr>
              <w:t>Insta a União Europeia a reforçar o diálogo e a cooperação estruturada com o Patriarcado Ecuménico de Constantinopla e com o Patriarcado de Jerusalém, enquanto autoridades religiosas reconhecidas de importância mundial e regional, e frisa que essa colaboração institucional contribuirá para a promoção da paz no Médio Oriente e para a proteção da liberdade religiosa e dos direitos humanos;</w:t>
            </w:r>
          </w:p>
        </w:tc>
      </w:tr>
    </w:tbl>
    <w:p w14:paraId="501A5A8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E0F7DD4" w14:textId="77777777" w:rsidR="00AD7135" w:rsidRPr="00F16CF4" w:rsidRDefault="00AD7135" w:rsidP="00AD7135">
      <w:r w:rsidRPr="00F16CF4">
        <w:rPr>
          <w:rStyle w:val="HideTWBExt"/>
        </w:rPr>
        <w:t>&lt;/Amend&gt;</w:t>
      </w:r>
    </w:p>
    <w:p w14:paraId="15E02E3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287</w:t>
      </w:r>
      <w:r w:rsidRPr="00F16CF4">
        <w:rPr>
          <w:rStyle w:val="HideTWBExt"/>
        </w:rPr>
        <w:t>&lt;/NumAm&gt;</w:t>
      </w:r>
    </w:p>
    <w:p w14:paraId="5458E085"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70AA3C89"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4DE13507" w14:textId="77777777" w:rsidR="00AD7135" w:rsidRPr="00F16CF4" w:rsidRDefault="00AD7135" w:rsidP="00AD7135">
      <w:pPr>
        <w:pStyle w:val="NormalBold"/>
      </w:pPr>
      <w:r w:rsidRPr="00F16CF4">
        <w:rPr>
          <w:rStyle w:val="HideTWBExt"/>
          <w:b w:val="0"/>
        </w:rPr>
        <w:t>&lt;/RepeatBlock-By&gt;</w:t>
      </w:r>
    </w:p>
    <w:p w14:paraId="53BC1EB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2F23B46" w14:textId="6FA3436A" w:rsidR="00AD7135" w:rsidRPr="00F16CF4" w:rsidRDefault="00AD7135" w:rsidP="00AD7135">
      <w:pPr>
        <w:pStyle w:val="NormalBold"/>
      </w:pPr>
      <w:r w:rsidRPr="00F16CF4">
        <w:rPr>
          <w:rStyle w:val="HideTWBExt"/>
        </w:rPr>
        <w:t>&lt;Article&gt;</w:t>
      </w:r>
      <w:r w:rsidRPr="00F16CF4">
        <w:t>N.º 19</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6D03912" w14:textId="77777777" w:rsidTr="00DB0550">
        <w:trPr>
          <w:trHeight w:hRule="exact" w:val="240"/>
          <w:jc w:val="center"/>
        </w:trPr>
        <w:tc>
          <w:tcPr>
            <w:tcW w:w="9752" w:type="dxa"/>
            <w:gridSpan w:val="2"/>
            <w:tcBorders>
              <w:top w:val="nil"/>
              <w:left w:val="nil"/>
              <w:bottom w:val="nil"/>
              <w:right w:val="nil"/>
            </w:tcBorders>
          </w:tcPr>
          <w:p w14:paraId="51D8D780" w14:textId="77777777" w:rsidR="00AD7135" w:rsidRPr="00F16CF4" w:rsidRDefault="00AD7135" w:rsidP="00DB0550"/>
        </w:tc>
      </w:tr>
      <w:tr w:rsidR="00AD7135" w:rsidRPr="00F16CF4" w14:paraId="0501BF2E" w14:textId="77777777" w:rsidTr="00DB0550">
        <w:trPr>
          <w:trHeight w:val="240"/>
          <w:jc w:val="center"/>
        </w:trPr>
        <w:tc>
          <w:tcPr>
            <w:tcW w:w="4876" w:type="dxa"/>
            <w:tcBorders>
              <w:top w:val="nil"/>
              <w:left w:val="nil"/>
              <w:bottom w:val="nil"/>
              <w:right w:val="nil"/>
            </w:tcBorders>
          </w:tcPr>
          <w:p w14:paraId="7D2A2C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6047B79" w14:textId="77777777" w:rsidR="00AD7135" w:rsidRPr="00F16CF4" w:rsidRDefault="00AD7135" w:rsidP="00DB0550">
            <w:pPr>
              <w:pStyle w:val="AmColumnHeading"/>
            </w:pPr>
            <w:r w:rsidRPr="00F16CF4">
              <w:t>Alteração</w:t>
            </w:r>
          </w:p>
        </w:tc>
      </w:tr>
      <w:tr w:rsidR="00AD7135" w:rsidRPr="00F16CF4" w14:paraId="13DE28BD" w14:textId="77777777" w:rsidTr="00DB0550">
        <w:trPr>
          <w:jc w:val="center"/>
        </w:trPr>
        <w:tc>
          <w:tcPr>
            <w:tcW w:w="4876" w:type="dxa"/>
            <w:tcBorders>
              <w:top w:val="nil"/>
              <w:left w:val="nil"/>
              <w:bottom w:val="nil"/>
              <w:right w:val="nil"/>
            </w:tcBorders>
          </w:tcPr>
          <w:p w14:paraId="2F10029B" w14:textId="77777777" w:rsidR="00AD7135" w:rsidRPr="00F16CF4" w:rsidRDefault="00AD7135" w:rsidP="00DB0550">
            <w:pPr>
              <w:pStyle w:val="Normal6a"/>
            </w:pPr>
          </w:p>
        </w:tc>
        <w:tc>
          <w:tcPr>
            <w:tcW w:w="4876" w:type="dxa"/>
            <w:tcBorders>
              <w:top w:val="nil"/>
              <w:left w:val="nil"/>
              <w:bottom w:val="nil"/>
              <w:right w:val="nil"/>
            </w:tcBorders>
          </w:tcPr>
          <w:p w14:paraId="1440C54F" w14:textId="4877032C" w:rsidR="00AD7135" w:rsidRPr="00F16CF4" w:rsidRDefault="00AD7135" w:rsidP="00DB0550">
            <w:pPr>
              <w:pStyle w:val="Normal6a"/>
            </w:pPr>
            <w:r w:rsidRPr="00F16CF4">
              <w:rPr>
                <w:b/>
                <w:i/>
              </w:rPr>
              <w:t>19</w:t>
            </w:r>
            <w:r w:rsidR="00A072A6">
              <w:rPr>
                <w:b/>
                <w:i/>
              </w:rPr>
              <w:noBreakHyphen/>
            </w:r>
            <w:r w:rsidRPr="00F16CF4">
              <w:rPr>
                <w:b/>
                <w:i/>
              </w:rPr>
              <w:t>C.</w:t>
            </w:r>
            <w:r w:rsidRPr="00F16CF4">
              <w:tab/>
            </w:r>
            <w:r w:rsidRPr="00F16CF4">
              <w:rPr>
                <w:b/>
                <w:i/>
              </w:rPr>
              <w:t>Destaca as crescentes ameaças transnacionais contra defensores dos direitos humanos, jornalistas, ativistas da sociedade civil e opositores políticos, nomeadamente por parte de autoridades nacionais ou interpostos agentes de países terceiros no seio dos Estados</w:t>
            </w:r>
            <w:r w:rsidR="00A072A6">
              <w:rPr>
                <w:b/>
                <w:i/>
              </w:rPr>
              <w:noBreakHyphen/>
            </w:r>
            <w:r w:rsidRPr="00F16CF4">
              <w:rPr>
                <w:b/>
                <w:i/>
              </w:rPr>
              <w:t>Membros;</w:t>
            </w:r>
          </w:p>
        </w:tc>
      </w:tr>
    </w:tbl>
    <w:p w14:paraId="4CCDA79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8A3FA6B" w14:textId="77777777" w:rsidR="00AD7135" w:rsidRPr="00F16CF4" w:rsidRDefault="00AD7135" w:rsidP="00AD7135">
      <w:r w:rsidRPr="00F16CF4">
        <w:rPr>
          <w:rStyle w:val="HideTWBExt"/>
        </w:rPr>
        <w:t>&lt;/Amend&gt;</w:t>
      </w:r>
    </w:p>
    <w:p w14:paraId="415C054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288</w:t>
      </w:r>
      <w:r w:rsidRPr="00F16CF4">
        <w:rPr>
          <w:rStyle w:val="HideTWBExt"/>
        </w:rPr>
        <w:t>&lt;/NumAm&gt;</w:t>
      </w:r>
    </w:p>
    <w:p w14:paraId="02439299"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755B9939" w14:textId="77777777" w:rsidR="00AD7135" w:rsidRPr="00F16CF4" w:rsidRDefault="00AD7135" w:rsidP="00AD7135">
      <w:pPr>
        <w:pStyle w:val="NormalBold"/>
      </w:pPr>
      <w:r w:rsidRPr="00F16CF4">
        <w:rPr>
          <w:rStyle w:val="HideTWBExt"/>
          <w:b w:val="0"/>
        </w:rPr>
        <w:t>&lt;/RepeatBlock-By&gt;</w:t>
      </w:r>
    </w:p>
    <w:p w14:paraId="56120EE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DD293C1" w14:textId="546B6FA9" w:rsidR="00AD7135" w:rsidRPr="00F16CF4" w:rsidRDefault="00AD7135" w:rsidP="00AD7135">
      <w:pPr>
        <w:pStyle w:val="NormalBold"/>
      </w:pPr>
      <w:r w:rsidRPr="00F16CF4">
        <w:rPr>
          <w:rStyle w:val="HideTWBExt"/>
        </w:rPr>
        <w:t>&lt;Article&gt;</w:t>
      </w:r>
      <w:r w:rsidRPr="00F16CF4">
        <w:t>N.º 19</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68D2B73" w14:textId="77777777" w:rsidTr="00DB0550">
        <w:trPr>
          <w:trHeight w:hRule="exact" w:val="240"/>
          <w:jc w:val="center"/>
        </w:trPr>
        <w:tc>
          <w:tcPr>
            <w:tcW w:w="9752" w:type="dxa"/>
            <w:gridSpan w:val="2"/>
            <w:tcBorders>
              <w:top w:val="nil"/>
              <w:left w:val="nil"/>
              <w:bottom w:val="nil"/>
              <w:right w:val="nil"/>
            </w:tcBorders>
          </w:tcPr>
          <w:p w14:paraId="627B12CD" w14:textId="77777777" w:rsidR="00AD7135" w:rsidRPr="00F16CF4" w:rsidRDefault="00AD7135" w:rsidP="00DB0550"/>
        </w:tc>
      </w:tr>
      <w:tr w:rsidR="00AD7135" w:rsidRPr="00F16CF4" w14:paraId="05349220" w14:textId="77777777" w:rsidTr="00DB0550">
        <w:trPr>
          <w:trHeight w:val="240"/>
          <w:jc w:val="center"/>
        </w:trPr>
        <w:tc>
          <w:tcPr>
            <w:tcW w:w="4876" w:type="dxa"/>
            <w:tcBorders>
              <w:top w:val="nil"/>
              <w:left w:val="nil"/>
              <w:bottom w:val="nil"/>
              <w:right w:val="nil"/>
            </w:tcBorders>
          </w:tcPr>
          <w:p w14:paraId="10C8A09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BC66599" w14:textId="77777777" w:rsidR="00AD7135" w:rsidRPr="00F16CF4" w:rsidRDefault="00AD7135" w:rsidP="00DB0550">
            <w:pPr>
              <w:pStyle w:val="AmColumnHeading"/>
            </w:pPr>
            <w:r w:rsidRPr="00F16CF4">
              <w:t>Alteração</w:t>
            </w:r>
          </w:p>
        </w:tc>
      </w:tr>
      <w:tr w:rsidR="00AD7135" w:rsidRPr="00F16CF4" w14:paraId="07183F0B" w14:textId="77777777" w:rsidTr="00DB0550">
        <w:trPr>
          <w:jc w:val="center"/>
        </w:trPr>
        <w:tc>
          <w:tcPr>
            <w:tcW w:w="4876" w:type="dxa"/>
            <w:tcBorders>
              <w:top w:val="nil"/>
              <w:left w:val="nil"/>
              <w:bottom w:val="nil"/>
              <w:right w:val="nil"/>
            </w:tcBorders>
          </w:tcPr>
          <w:p w14:paraId="4CD68CB2" w14:textId="77777777" w:rsidR="00AD7135" w:rsidRPr="00F16CF4" w:rsidRDefault="00AD7135" w:rsidP="00DB0550">
            <w:pPr>
              <w:pStyle w:val="Normal6a"/>
            </w:pPr>
          </w:p>
        </w:tc>
        <w:tc>
          <w:tcPr>
            <w:tcW w:w="4876" w:type="dxa"/>
            <w:tcBorders>
              <w:top w:val="nil"/>
              <w:left w:val="nil"/>
              <w:bottom w:val="nil"/>
              <w:right w:val="nil"/>
            </w:tcBorders>
          </w:tcPr>
          <w:p w14:paraId="5DE075E8" w14:textId="0AB2EFB6" w:rsidR="00AD7135" w:rsidRPr="00F16CF4" w:rsidRDefault="00AD7135" w:rsidP="00DB0550">
            <w:pPr>
              <w:pStyle w:val="Normal6a"/>
            </w:pPr>
            <w:r w:rsidRPr="00F16CF4">
              <w:rPr>
                <w:b/>
                <w:i/>
              </w:rPr>
              <w:t>19</w:t>
            </w:r>
            <w:r w:rsidR="00A072A6">
              <w:rPr>
                <w:b/>
                <w:i/>
              </w:rPr>
              <w:noBreakHyphen/>
            </w:r>
            <w:r w:rsidRPr="00F16CF4">
              <w:rPr>
                <w:b/>
                <w:i/>
              </w:rPr>
              <w:t>D.</w:t>
            </w:r>
            <w:r w:rsidRPr="00F16CF4">
              <w:tab/>
            </w:r>
            <w:r w:rsidRPr="00F16CF4">
              <w:rPr>
                <w:b/>
                <w:i/>
              </w:rPr>
              <w:t>Salienta que a Metrópole da Bessarábia manifestou de forma coerente e inequívoca o seu apoio à integração europeia da República da Moldávia e à proteção dos direitos humanos e dos valores europeus</w:t>
            </w:r>
            <w:r w:rsidRPr="00F16CF4">
              <w:rPr>
                <w:b/>
                <w:i/>
                <w:vertAlign w:val="superscript"/>
              </w:rPr>
              <w:t>2</w:t>
            </w:r>
            <w:r w:rsidR="00A072A6">
              <w:rPr>
                <w:b/>
                <w:i/>
                <w:vertAlign w:val="superscript"/>
              </w:rPr>
              <w:noBreakHyphen/>
            </w:r>
            <w:r w:rsidRPr="00F16CF4">
              <w:rPr>
                <w:b/>
                <w:i/>
                <w:vertAlign w:val="superscript"/>
              </w:rPr>
              <w:t>A</w:t>
            </w:r>
            <w:r w:rsidRPr="00F16CF4">
              <w:rPr>
                <w:b/>
                <w:i/>
              </w:rPr>
              <w:t>; sublinha com profunda preocupação a grave violência e as violações dos direitos humanos a que o clero da Metrópole da Bessarábia é sujeito no exercício das suas liberdades fundamentais e ao defender estes princípios; recorda, em particular, o incidente de 15 de julho de 2025 na Igreja da «Natividade da Mãe de Deus», em Grinăuți, no distrito de Rîșcani, em que o padre Constantin Turtureanu — juntamente com a sua mulher e o seu filho — foi violentamente agredido e expulso da sua paróquia na sequência da sua adesão à Metrópole da Bessarábia, num ataque alegadamente orquestrado pelo grupo pró</w:t>
            </w:r>
            <w:r w:rsidR="00A072A6">
              <w:rPr>
                <w:b/>
                <w:i/>
              </w:rPr>
              <w:noBreakHyphen/>
            </w:r>
            <w:r w:rsidRPr="00F16CF4">
              <w:rPr>
                <w:b/>
                <w:i/>
              </w:rPr>
              <w:t>russo Șor (representado por Victoria Furtună, líder do movimento «Vitória») e que não mereceu qualquer intervenção por parte dos sacerdotes e dos agentes da polícia presentes</w:t>
            </w:r>
            <w:r w:rsidRPr="00F16CF4">
              <w:rPr>
                <w:b/>
                <w:i/>
                <w:vertAlign w:val="superscript"/>
              </w:rPr>
              <w:t>3</w:t>
            </w:r>
            <w:r w:rsidR="00A072A6">
              <w:rPr>
                <w:b/>
                <w:i/>
                <w:vertAlign w:val="superscript"/>
              </w:rPr>
              <w:noBreakHyphen/>
            </w:r>
            <w:r w:rsidRPr="00F16CF4">
              <w:rPr>
                <w:b/>
                <w:i/>
                <w:vertAlign w:val="superscript"/>
              </w:rPr>
              <w:t>A</w:t>
            </w:r>
            <w:r w:rsidRPr="00F16CF4">
              <w:rPr>
                <w:b/>
                <w:i/>
              </w:rPr>
              <w:t>; salienta ainda que todos os membros do clero que defendem os direitos humanos e a liberdade de religião ou convicção devem ser reconhecidos e protegidos como defensores dos direitos humanos;</w:t>
            </w:r>
          </w:p>
        </w:tc>
      </w:tr>
      <w:tr w:rsidR="00AD7135" w:rsidRPr="00F16CF4" w14:paraId="69808595" w14:textId="77777777" w:rsidTr="00DB0550">
        <w:trPr>
          <w:jc w:val="center"/>
        </w:trPr>
        <w:tc>
          <w:tcPr>
            <w:tcW w:w="4876" w:type="dxa"/>
            <w:tcBorders>
              <w:top w:val="nil"/>
              <w:left w:val="nil"/>
              <w:bottom w:val="nil"/>
              <w:right w:val="nil"/>
            </w:tcBorders>
          </w:tcPr>
          <w:p w14:paraId="483742D7" w14:textId="77777777" w:rsidR="00AD7135" w:rsidRPr="00F16CF4" w:rsidRDefault="00AD7135" w:rsidP="00DB0550"/>
        </w:tc>
        <w:tc>
          <w:tcPr>
            <w:tcW w:w="4876" w:type="dxa"/>
            <w:tcBorders>
              <w:top w:val="nil"/>
              <w:left w:val="nil"/>
              <w:bottom w:val="nil"/>
              <w:right w:val="nil"/>
            </w:tcBorders>
          </w:tcPr>
          <w:p w14:paraId="0B0C14A4" w14:textId="77777777" w:rsidR="00AD7135" w:rsidRPr="00F16CF4" w:rsidRDefault="00AD7135" w:rsidP="00DB0550">
            <w:pPr>
              <w:pStyle w:val="Normal6a"/>
            </w:pPr>
            <w:r w:rsidRPr="00F16CF4">
              <w:rPr>
                <w:b/>
                <w:i/>
              </w:rPr>
              <w:t>_________________</w:t>
            </w:r>
          </w:p>
        </w:tc>
      </w:tr>
      <w:tr w:rsidR="00AD7135" w:rsidRPr="00F16CF4" w14:paraId="261A0413" w14:textId="77777777" w:rsidTr="00DB0550">
        <w:trPr>
          <w:jc w:val="center"/>
        </w:trPr>
        <w:tc>
          <w:tcPr>
            <w:tcW w:w="4876" w:type="dxa"/>
            <w:tcBorders>
              <w:top w:val="nil"/>
              <w:left w:val="nil"/>
              <w:bottom w:val="nil"/>
              <w:right w:val="nil"/>
            </w:tcBorders>
          </w:tcPr>
          <w:p w14:paraId="02919334" w14:textId="77777777" w:rsidR="00AD7135" w:rsidRPr="00F16CF4" w:rsidRDefault="00AD7135" w:rsidP="00DB0550"/>
        </w:tc>
        <w:tc>
          <w:tcPr>
            <w:tcW w:w="4876" w:type="dxa"/>
            <w:tcBorders>
              <w:top w:val="nil"/>
              <w:left w:val="nil"/>
              <w:bottom w:val="nil"/>
              <w:right w:val="nil"/>
            </w:tcBorders>
          </w:tcPr>
          <w:p w14:paraId="25C8DED9" w14:textId="30CDEAFF" w:rsidR="00AD7135" w:rsidRPr="00F16CF4" w:rsidRDefault="00AD7135" w:rsidP="00DB0550">
            <w:pPr>
              <w:pStyle w:val="Normal6a"/>
            </w:pPr>
            <w:r w:rsidRPr="00F16CF4">
              <w:rPr>
                <w:b/>
                <w:i/>
                <w:vertAlign w:val="superscript"/>
              </w:rPr>
              <w:t>2</w:t>
            </w:r>
            <w:r w:rsidR="00A072A6">
              <w:rPr>
                <w:b/>
                <w:i/>
                <w:vertAlign w:val="superscript"/>
              </w:rPr>
              <w:noBreakHyphen/>
            </w:r>
            <w:r w:rsidRPr="00F16CF4">
              <w:rPr>
                <w:b/>
                <w:i/>
                <w:vertAlign w:val="superscript"/>
              </w:rPr>
              <w:t>A</w:t>
            </w:r>
            <w:r w:rsidRPr="00F16CF4">
              <w:t xml:space="preserve"> </w:t>
            </w:r>
            <w:r w:rsidRPr="00F16CF4">
              <w:rPr>
                <w:b/>
                <w:i/>
              </w:rPr>
              <w:t>https://www.moldpres.md/eng/society/metropolitan</w:t>
            </w:r>
            <w:r w:rsidR="00A072A6">
              <w:rPr>
                <w:b/>
                <w:i/>
              </w:rPr>
              <w:noBreakHyphen/>
            </w:r>
            <w:r w:rsidRPr="00F16CF4">
              <w:rPr>
                <w:b/>
                <w:i/>
              </w:rPr>
              <w:t>see</w:t>
            </w:r>
            <w:r w:rsidR="00A072A6">
              <w:rPr>
                <w:b/>
                <w:i/>
              </w:rPr>
              <w:noBreakHyphen/>
            </w:r>
            <w:r w:rsidRPr="00F16CF4">
              <w:rPr>
                <w:b/>
                <w:i/>
              </w:rPr>
              <w:t>of</w:t>
            </w:r>
            <w:r w:rsidR="00A072A6">
              <w:rPr>
                <w:b/>
                <w:i/>
              </w:rPr>
              <w:noBreakHyphen/>
            </w:r>
            <w:r w:rsidRPr="00F16CF4">
              <w:rPr>
                <w:b/>
                <w:i/>
              </w:rPr>
              <w:t>bessarabia</w:t>
            </w:r>
            <w:r w:rsidR="00A072A6">
              <w:rPr>
                <w:b/>
                <w:i/>
              </w:rPr>
              <w:noBreakHyphen/>
            </w:r>
            <w:r w:rsidRPr="00F16CF4">
              <w:rPr>
                <w:b/>
                <w:i/>
              </w:rPr>
              <w:t>reaffirms</w:t>
            </w:r>
            <w:r w:rsidR="00A072A6">
              <w:rPr>
                <w:b/>
                <w:i/>
              </w:rPr>
              <w:noBreakHyphen/>
            </w:r>
            <w:r w:rsidRPr="00F16CF4">
              <w:rPr>
                <w:b/>
                <w:i/>
              </w:rPr>
              <w:t>support</w:t>
            </w:r>
            <w:r w:rsidR="00A072A6">
              <w:rPr>
                <w:b/>
                <w:i/>
              </w:rPr>
              <w:noBreakHyphen/>
            </w:r>
            <w:r w:rsidRPr="00F16CF4">
              <w:rPr>
                <w:b/>
                <w:i/>
              </w:rPr>
              <w:t>for</w:t>
            </w:r>
            <w:r w:rsidR="00A072A6">
              <w:rPr>
                <w:b/>
                <w:i/>
              </w:rPr>
              <w:noBreakHyphen/>
            </w:r>
            <w:r w:rsidRPr="00F16CF4">
              <w:rPr>
                <w:b/>
                <w:i/>
              </w:rPr>
              <w:t>moldova</w:t>
            </w:r>
            <w:r w:rsidR="00A072A6">
              <w:rPr>
                <w:b/>
                <w:i/>
              </w:rPr>
              <w:noBreakHyphen/>
            </w:r>
            <w:r w:rsidRPr="00F16CF4">
              <w:rPr>
                <w:b/>
                <w:i/>
              </w:rPr>
              <w:t>s</w:t>
            </w:r>
            <w:r w:rsidR="00A072A6">
              <w:rPr>
                <w:b/>
                <w:i/>
              </w:rPr>
              <w:noBreakHyphen/>
            </w:r>
            <w:r w:rsidRPr="00F16CF4">
              <w:rPr>
                <w:b/>
                <w:i/>
              </w:rPr>
              <w:t>european</w:t>
            </w:r>
            <w:r w:rsidR="00A072A6">
              <w:rPr>
                <w:b/>
                <w:i/>
              </w:rPr>
              <w:noBreakHyphen/>
            </w:r>
            <w:r w:rsidRPr="00F16CF4">
              <w:rPr>
                <w:b/>
                <w:i/>
              </w:rPr>
              <w:t>path</w:t>
            </w:r>
            <w:r w:rsidR="00A072A6">
              <w:rPr>
                <w:b/>
                <w:i/>
              </w:rPr>
              <w:noBreakHyphen/>
            </w:r>
            <w:r w:rsidRPr="00F16CF4">
              <w:rPr>
                <w:b/>
                <w:i/>
              </w:rPr>
              <w:t>metropolitan</w:t>
            </w:r>
            <w:r w:rsidR="00A072A6">
              <w:rPr>
                <w:b/>
                <w:i/>
              </w:rPr>
              <w:noBreakHyphen/>
            </w:r>
            <w:r w:rsidRPr="00F16CF4">
              <w:rPr>
                <w:b/>
                <w:i/>
              </w:rPr>
              <w:t>petru</w:t>
            </w:r>
            <w:r w:rsidR="00A072A6">
              <w:rPr>
                <w:b/>
                <w:i/>
              </w:rPr>
              <w:noBreakHyphen/>
            </w:r>
            <w:r w:rsidRPr="00F16CF4">
              <w:rPr>
                <w:b/>
                <w:i/>
              </w:rPr>
              <w:t>meets</w:t>
            </w:r>
            <w:r w:rsidR="00A072A6">
              <w:rPr>
                <w:b/>
                <w:i/>
              </w:rPr>
              <w:noBreakHyphen/>
            </w:r>
            <w:r w:rsidRPr="00F16CF4">
              <w:rPr>
                <w:b/>
                <w:i/>
              </w:rPr>
              <w:t>with</w:t>
            </w:r>
            <w:r w:rsidR="00A072A6">
              <w:rPr>
                <w:b/>
                <w:i/>
              </w:rPr>
              <w:noBreakHyphen/>
            </w:r>
            <w:r w:rsidRPr="00F16CF4">
              <w:rPr>
                <w:b/>
                <w:i/>
              </w:rPr>
              <w:t>european</w:t>
            </w:r>
            <w:r w:rsidR="00A072A6">
              <w:rPr>
                <w:b/>
                <w:i/>
              </w:rPr>
              <w:noBreakHyphen/>
            </w:r>
            <w:r w:rsidRPr="00F16CF4">
              <w:rPr>
                <w:b/>
                <w:i/>
              </w:rPr>
              <w:t>commissioner</w:t>
            </w:r>
            <w:r w:rsidR="00A072A6">
              <w:rPr>
                <w:b/>
                <w:i/>
              </w:rPr>
              <w:noBreakHyphen/>
            </w:r>
            <w:r w:rsidRPr="00F16CF4">
              <w:rPr>
                <w:b/>
                <w:i/>
              </w:rPr>
              <w:t>for</w:t>
            </w:r>
            <w:r w:rsidR="00A072A6">
              <w:rPr>
                <w:b/>
                <w:i/>
              </w:rPr>
              <w:noBreakHyphen/>
            </w:r>
            <w:r w:rsidRPr="00F16CF4">
              <w:rPr>
                <w:b/>
                <w:i/>
              </w:rPr>
              <w:t>enlargement.</w:t>
            </w:r>
          </w:p>
        </w:tc>
      </w:tr>
      <w:tr w:rsidR="00AD7135" w:rsidRPr="00F16CF4" w14:paraId="76282DC5" w14:textId="77777777" w:rsidTr="00DB0550">
        <w:trPr>
          <w:jc w:val="center"/>
        </w:trPr>
        <w:tc>
          <w:tcPr>
            <w:tcW w:w="4876" w:type="dxa"/>
            <w:tcBorders>
              <w:top w:val="nil"/>
              <w:left w:val="nil"/>
              <w:bottom w:val="nil"/>
              <w:right w:val="nil"/>
            </w:tcBorders>
          </w:tcPr>
          <w:p w14:paraId="4F1B2431" w14:textId="77777777" w:rsidR="00AD7135" w:rsidRPr="00F16CF4" w:rsidRDefault="00AD7135" w:rsidP="00DB0550"/>
        </w:tc>
        <w:tc>
          <w:tcPr>
            <w:tcW w:w="4876" w:type="dxa"/>
            <w:tcBorders>
              <w:top w:val="nil"/>
              <w:left w:val="nil"/>
              <w:bottom w:val="nil"/>
              <w:right w:val="nil"/>
            </w:tcBorders>
          </w:tcPr>
          <w:p w14:paraId="5F485D17" w14:textId="0E1B5600" w:rsidR="00AD7135" w:rsidRPr="00F16CF4" w:rsidRDefault="00AD7135" w:rsidP="00DB0550">
            <w:pPr>
              <w:pStyle w:val="Normal6a"/>
            </w:pPr>
            <w:r w:rsidRPr="00F16CF4">
              <w:rPr>
                <w:b/>
                <w:i/>
                <w:vertAlign w:val="superscript"/>
              </w:rPr>
              <w:t>3</w:t>
            </w:r>
            <w:r w:rsidR="00A072A6">
              <w:rPr>
                <w:b/>
                <w:i/>
                <w:vertAlign w:val="superscript"/>
              </w:rPr>
              <w:noBreakHyphen/>
            </w:r>
            <w:r w:rsidRPr="00F16CF4">
              <w:rPr>
                <w:b/>
                <w:i/>
                <w:vertAlign w:val="superscript"/>
              </w:rPr>
              <w:t>A</w:t>
            </w:r>
            <w:r w:rsidRPr="00F16CF4">
              <w:t xml:space="preserve"> </w:t>
            </w:r>
            <w:r w:rsidRPr="00F16CF4">
              <w:rPr>
                <w:b/>
                <w:i/>
              </w:rPr>
              <w:t>https://cotidianul.md/en/9021/Scandal</w:t>
            </w:r>
            <w:r w:rsidR="00A072A6">
              <w:rPr>
                <w:b/>
                <w:i/>
              </w:rPr>
              <w:noBreakHyphen/>
            </w:r>
            <w:r w:rsidRPr="00F16CF4">
              <w:rPr>
                <w:b/>
                <w:i/>
              </w:rPr>
              <w:t>in</w:t>
            </w:r>
            <w:r w:rsidR="00A072A6">
              <w:rPr>
                <w:b/>
                <w:i/>
              </w:rPr>
              <w:noBreakHyphen/>
            </w:r>
            <w:r w:rsidRPr="00F16CF4">
              <w:rPr>
                <w:b/>
                <w:i/>
              </w:rPr>
              <w:t>Grinauti%3A</w:t>
            </w:r>
            <w:r w:rsidR="00A072A6">
              <w:rPr>
                <w:b/>
                <w:i/>
              </w:rPr>
              <w:noBreakHyphen/>
            </w:r>
            <w:r w:rsidRPr="00F16CF4">
              <w:rPr>
                <w:b/>
                <w:i/>
              </w:rPr>
              <w:t>Priests</w:t>
            </w:r>
            <w:r w:rsidR="00A072A6">
              <w:rPr>
                <w:b/>
                <w:i/>
              </w:rPr>
              <w:noBreakHyphen/>
            </w:r>
            <w:r w:rsidRPr="00F16CF4">
              <w:rPr>
                <w:b/>
                <w:i/>
              </w:rPr>
              <w:t>of</w:t>
            </w:r>
            <w:r w:rsidR="00A072A6">
              <w:rPr>
                <w:b/>
                <w:i/>
              </w:rPr>
              <w:noBreakHyphen/>
            </w:r>
            <w:r w:rsidRPr="00F16CF4">
              <w:rPr>
                <w:b/>
                <w:i/>
              </w:rPr>
              <w:t>the</w:t>
            </w:r>
            <w:r w:rsidR="00A072A6">
              <w:rPr>
                <w:b/>
                <w:i/>
              </w:rPr>
              <w:noBreakHyphen/>
            </w:r>
            <w:r w:rsidRPr="00F16CF4">
              <w:rPr>
                <w:b/>
                <w:i/>
              </w:rPr>
              <w:t>Metropolitanate</w:t>
            </w:r>
            <w:r w:rsidR="00A072A6">
              <w:rPr>
                <w:b/>
                <w:i/>
              </w:rPr>
              <w:noBreakHyphen/>
            </w:r>
            <w:r w:rsidRPr="00F16CF4">
              <w:rPr>
                <w:b/>
                <w:i/>
              </w:rPr>
              <w:t>of</w:t>
            </w:r>
            <w:r w:rsidR="00A072A6">
              <w:rPr>
                <w:b/>
                <w:i/>
              </w:rPr>
              <w:noBreakHyphen/>
            </w:r>
            <w:r w:rsidRPr="00F16CF4">
              <w:rPr>
                <w:b/>
                <w:i/>
              </w:rPr>
              <w:t>Moldova</w:t>
            </w:r>
            <w:r w:rsidR="00A072A6">
              <w:rPr>
                <w:b/>
                <w:i/>
              </w:rPr>
              <w:noBreakHyphen/>
            </w:r>
            <w:r w:rsidRPr="00F16CF4">
              <w:rPr>
                <w:b/>
                <w:i/>
              </w:rPr>
              <w:t>resorted</w:t>
            </w:r>
            <w:r w:rsidR="00A072A6">
              <w:rPr>
                <w:b/>
                <w:i/>
              </w:rPr>
              <w:noBreakHyphen/>
            </w:r>
            <w:r w:rsidRPr="00F16CF4">
              <w:rPr>
                <w:b/>
                <w:i/>
              </w:rPr>
              <w:t>to</w:t>
            </w:r>
            <w:r w:rsidR="00A072A6">
              <w:rPr>
                <w:b/>
                <w:i/>
              </w:rPr>
              <w:noBreakHyphen/>
            </w:r>
            <w:r w:rsidRPr="00F16CF4">
              <w:rPr>
                <w:b/>
                <w:i/>
              </w:rPr>
              <w:t>bribery</w:t>
            </w:r>
            <w:r w:rsidR="00A072A6">
              <w:rPr>
                <w:b/>
                <w:i/>
              </w:rPr>
              <w:noBreakHyphen/>
            </w:r>
            <w:r w:rsidRPr="00F16CF4">
              <w:rPr>
                <w:b/>
                <w:i/>
              </w:rPr>
              <w:t>and</w:t>
            </w:r>
            <w:r w:rsidR="00A072A6">
              <w:rPr>
                <w:b/>
                <w:i/>
              </w:rPr>
              <w:noBreakHyphen/>
            </w:r>
            <w:r w:rsidRPr="00F16CF4">
              <w:rPr>
                <w:b/>
                <w:i/>
              </w:rPr>
              <w:t>refuse</w:t>
            </w:r>
            <w:r w:rsidR="00A072A6">
              <w:rPr>
                <w:b/>
                <w:i/>
              </w:rPr>
              <w:noBreakHyphen/>
            </w:r>
            <w:r w:rsidRPr="00F16CF4">
              <w:rPr>
                <w:b/>
                <w:i/>
              </w:rPr>
              <w:t>to</w:t>
            </w:r>
            <w:r w:rsidR="00A072A6">
              <w:rPr>
                <w:b/>
                <w:i/>
              </w:rPr>
              <w:noBreakHyphen/>
            </w:r>
            <w:r w:rsidRPr="00F16CF4">
              <w:rPr>
                <w:b/>
                <w:i/>
              </w:rPr>
              <w:t>cede</w:t>
            </w:r>
            <w:r w:rsidR="00A072A6">
              <w:rPr>
                <w:b/>
                <w:i/>
              </w:rPr>
              <w:noBreakHyphen/>
            </w:r>
            <w:r w:rsidRPr="00F16CF4">
              <w:rPr>
                <w:b/>
                <w:i/>
              </w:rPr>
              <w:t>the</w:t>
            </w:r>
            <w:r w:rsidR="00A072A6">
              <w:rPr>
                <w:b/>
                <w:i/>
              </w:rPr>
              <w:noBreakHyphen/>
            </w:r>
            <w:r w:rsidRPr="00F16CF4">
              <w:rPr>
                <w:b/>
                <w:i/>
              </w:rPr>
              <w:t>church</w:t>
            </w:r>
            <w:r w:rsidR="00A072A6">
              <w:rPr>
                <w:b/>
                <w:i/>
              </w:rPr>
              <w:noBreakHyphen/>
            </w:r>
            <w:r w:rsidRPr="00F16CF4">
              <w:rPr>
                <w:b/>
                <w:i/>
              </w:rPr>
              <w:t>in</w:t>
            </w:r>
            <w:r w:rsidR="00A072A6">
              <w:rPr>
                <w:b/>
                <w:i/>
              </w:rPr>
              <w:noBreakHyphen/>
            </w:r>
            <w:r w:rsidRPr="00F16CF4">
              <w:rPr>
                <w:b/>
                <w:i/>
              </w:rPr>
              <w:t>the</w:t>
            </w:r>
            <w:r w:rsidR="00A072A6">
              <w:rPr>
                <w:b/>
                <w:i/>
              </w:rPr>
              <w:noBreakHyphen/>
            </w:r>
            <w:r w:rsidRPr="00F16CF4">
              <w:rPr>
                <w:b/>
                <w:i/>
              </w:rPr>
              <w:t>village</w:t>
            </w:r>
            <w:r w:rsidR="00A072A6">
              <w:rPr>
                <w:b/>
                <w:i/>
              </w:rPr>
              <w:noBreakHyphen/>
            </w:r>
            <w:r w:rsidRPr="00F16CF4">
              <w:rPr>
                <w:b/>
                <w:i/>
              </w:rPr>
              <w:t>that</w:t>
            </w:r>
            <w:r w:rsidR="00A072A6">
              <w:rPr>
                <w:b/>
                <w:i/>
              </w:rPr>
              <w:noBreakHyphen/>
            </w:r>
            <w:r w:rsidRPr="00F16CF4">
              <w:rPr>
                <w:b/>
                <w:i/>
              </w:rPr>
              <w:t>recently</w:t>
            </w:r>
            <w:r w:rsidR="00A072A6">
              <w:rPr>
                <w:b/>
                <w:i/>
              </w:rPr>
              <w:noBreakHyphen/>
            </w:r>
            <w:r w:rsidRPr="00F16CF4">
              <w:rPr>
                <w:b/>
                <w:i/>
              </w:rPr>
              <w:t>passed</w:t>
            </w:r>
            <w:r w:rsidR="00A072A6">
              <w:rPr>
                <w:b/>
                <w:i/>
              </w:rPr>
              <w:noBreakHyphen/>
            </w:r>
            <w:r w:rsidRPr="00F16CF4">
              <w:rPr>
                <w:b/>
                <w:i/>
              </w:rPr>
              <w:t>to</w:t>
            </w:r>
            <w:r w:rsidR="00A072A6">
              <w:rPr>
                <w:b/>
                <w:i/>
              </w:rPr>
              <w:noBreakHyphen/>
            </w:r>
            <w:r w:rsidRPr="00F16CF4">
              <w:rPr>
                <w:b/>
                <w:i/>
              </w:rPr>
              <w:t>the</w:t>
            </w:r>
            <w:r w:rsidR="00A072A6">
              <w:rPr>
                <w:b/>
                <w:i/>
              </w:rPr>
              <w:noBreakHyphen/>
            </w:r>
            <w:r w:rsidRPr="00F16CF4">
              <w:rPr>
                <w:b/>
                <w:i/>
              </w:rPr>
              <w:t>Metropolitanate</w:t>
            </w:r>
            <w:r w:rsidR="00A072A6">
              <w:rPr>
                <w:b/>
                <w:i/>
              </w:rPr>
              <w:noBreakHyphen/>
            </w:r>
            <w:r w:rsidRPr="00F16CF4">
              <w:rPr>
                <w:b/>
                <w:i/>
              </w:rPr>
              <w:t>of</w:t>
            </w:r>
            <w:r w:rsidR="00A072A6">
              <w:rPr>
                <w:b/>
                <w:i/>
              </w:rPr>
              <w:noBreakHyphen/>
            </w:r>
            <w:r w:rsidRPr="00F16CF4">
              <w:rPr>
                <w:b/>
                <w:i/>
              </w:rPr>
              <w:t xml:space="preserve">Bessarabia/. </w:t>
            </w:r>
          </w:p>
        </w:tc>
      </w:tr>
    </w:tbl>
    <w:p w14:paraId="7E70C66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778C76B" w14:textId="77777777" w:rsidR="00AD7135" w:rsidRPr="00F16CF4" w:rsidRDefault="00AD7135" w:rsidP="00AD7135">
      <w:r w:rsidRPr="00F16CF4">
        <w:rPr>
          <w:rStyle w:val="HideTWBExt"/>
        </w:rPr>
        <w:t>&lt;/Amend&gt;</w:t>
      </w:r>
    </w:p>
    <w:p w14:paraId="77FB18F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289</w:t>
      </w:r>
      <w:r w:rsidRPr="00F16CF4">
        <w:rPr>
          <w:rStyle w:val="HideTWBExt"/>
        </w:rPr>
        <w:t>&lt;/NumAm&gt;</w:t>
      </w:r>
    </w:p>
    <w:p w14:paraId="76FA6CFC"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034000E"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65F2B9FA" w14:textId="77777777" w:rsidR="00AD7135" w:rsidRPr="00F16CF4" w:rsidRDefault="00AD7135" w:rsidP="00AD7135">
      <w:pPr>
        <w:pStyle w:val="NormalBold"/>
      </w:pPr>
      <w:r w:rsidRPr="00F16CF4">
        <w:rPr>
          <w:rStyle w:val="HideTWBExt"/>
          <w:b w:val="0"/>
        </w:rPr>
        <w:t>&lt;/RepeatBlock-By&gt;</w:t>
      </w:r>
    </w:p>
    <w:p w14:paraId="2BD5A20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DB6F370" w14:textId="3BB8D8B6" w:rsidR="00AD7135" w:rsidRPr="00F16CF4" w:rsidRDefault="00AD7135" w:rsidP="00AD7135">
      <w:pPr>
        <w:pStyle w:val="NormalBold"/>
      </w:pPr>
      <w:r w:rsidRPr="00F16CF4">
        <w:rPr>
          <w:rStyle w:val="HideTWBExt"/>
        </w:rPr>
        <w:t>&lt;Article&gt;</w:t>
      </w:r>
      <w:r w:rsidRPr="00F16CF4">
        <w:t>N.º 19</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EDA07C2" w14:textId="77777777" w:rsidTr="00DB0550">
        <w:trPr>
          <w:trHeight w:hRule="exact" w:val="240"/>
          <w:jc w:val="center"/>
        </w:trPr>
        <w:tc>
          <w:tcPr>
            <w:tcW w:w="9752" w:type="dxa"/>
            <w:gridSpan w:val="2"/>
            <w:tcBorders>
              <w:top w:val="nil"/>
              <w:left w:val="nil"/>
              <w:bottom w:val="nil"/>
              <w:right w:val="nil"/>
            </w:tcBorders>
          </w:tcPr>
          <w:p w14:paraId="2EA5EF4C" w14:textId="77777777" w:rsidR="00AD7135" w:rsidRPr="00F16CF4" w:rsidRDefault="00AD7135" w:rsidP="00DB0550"/>
        </w:tc>
      </w:tr>
      <w:tr w:rsidR="00AD7135" w:rsidRPr="00F16CF4" w14:paraId="117E0E67" w14:textId="77777777" w:rsidTr="00DB0550">
        <w:trPr>
          <w:trHeight w:val="240"/>
          <w:jc w:val="center"/>
        </w:trPr>
        <w:tc>
          <w:tcPr>
            <w:tcW w:w="4876" w:type="dxa"/>
            <w:tcBorders>
              <w:top w:val="nil"/>
              <w:left w:val="nil"/>
              <w:bottom w:val="nil"/>
              <w:right w:val="nil"/>
            </w:tcBorders>
          </w:tcPr>
          <w:p w14:paraId="7D686C7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A1562DA" w14:textId="77777777" w:rsidR="00AD7135" w:rsidRPr="00F16CF4" w:rsidRDefault="00AD7135" w:rsidP="00DB0550">
            <w:pPr>
              <w:pStyle w:val="AmColumnHeading"/>
            </w:pPr>
            <w:r w:rsidRPr="00F16CF4">
              <w:t>Alteração</w:t>
            </w:r>
          </w:p>
        </w:tc>
      </w:tr>
      <w:tr w:rsidR="00AD7135" w:rsidRPr="00F16CF4" w14:paraId="5A2051C3" w14:textId="77777777" w:rsidTr="00DB0550">
        <w:trPr>
          <w:jc w:val="center"/>
        </w:trPr>
        <w:tc>
          <w:tcPr>
            <w:tcW w:w="4876" w:type="dxa"/>
            <w:tcBorders>
              <w:top w:val="nil"/>
              <w:left w:val="nil"/>
              <w:bottom w:val="nil"/>
              <w:right w:val="nil"/>
            </w:tcBorders>
          </w:tcPr>
          <w:p w14:paraId="2BFB4AA7" w14:textId="77777777" w:rsidR="00AD7135" w:rsidRPr="00F16CF4" w:rsidRDefault="00AD7135" w:rsidP="00DB0550">
            <w:pPr>
              <w:pStyle w:val="Normal6a"/>
            </w:pPr>
          </w:p>
        </w:tc>
        <w:tc>
          <w:tcPr>
            <w:tcW w:w="4876" w:type="dxa"/>
            <w:tcBorders>
              <w:top w:val="nil"/>
              <w:left w:val="nil"/>
              <w:bottom w:val="nil"/>
              <w:right w:val="nil"/>
            </w:tcBorders>
          </w:tcPr>
          <w:p w14:paraId="626BBC36" w14:textId="4B4ACB9A" w:rsidR="00AD7135" w:rsidRPr="00F16CF4" w:rsidRDefault="00AD7135" w:rsidP="00DB0550">
            <w:pPr>
              <w:pStyle w:val="Normal6a"/>
            </w:pPr>
            <w:r w:rsidRPr="00F16CF4">
              <w:rPr>
                <w:b/>
                <w:i/>
              </w:rPr>
              <w:t>19</w:t>
            </w:r>
            <w:r w:rsidR="00A072A6">
              <w:rPr>
                <w:b/>
                <w:i/>
              </w:rPr>
              <w:noBreakHyphen/>
            </w:r>
            <w:r w:rsidRPr="00F16CF4">
              <w:rPr>
                <w:b/>
                <w:i/>
              </w:rPr>
              <w:t>D.</w:t>
            </w:r>
            <w:r w:rsidRPr="00F16CF4">
              <w:tab/>
            </w:r>
            <w:r w:rsidRPr="00F16CF4">
              <w:rPr>
                <w:b/>
                <w:i/>
              </w:rPr>
              <w:t>Lamenta os ataques contínuos e sofisticados contra as mulheres defensoras dos direitos humanos — incluindo assassínios, assédio, campanhas de difamação e intimidação —, que têm como objetivo silenciar as suas vozes; assinala que os líderes políticos não só não conseguem protegê</w:t>
            </w:r>
            <w:r w:rsidR="00A072A6">
              <w:rPr>
                <w:b/>
                <w:i/>
              </w:rPr>
              <w:noBreakHyphen/>
            </w:r>
            <w:r w:rsidRPr="00F16CF4">
              <w:rPr>
                <w:b/>
                <w:i/>
              </w:rPr>
              <w:t>las como, por vezes, até encorajam movimentos antigénero; exorta a UE e os Estados</w:t>
            </w:r>
            <w:r w:rsidR="00A072A6">
              <w:rPr>
                <w:b/>
                <w:i/>
              </w:rPr>
              <w:noBreakHyphen/>
            </w:r>
            <w:r w:rsidRPr="00F16CF4">
              <w:rPr>
                <w:b/>
                <w:i/>
              </w:rPr>
              <w:t>Membros a reforçarem o apoio e a preverem financiamento específico para organizações feministas, de base e defensoras dos direitos das mulheres;</w:t>
            </w:r>
          </w:p>
        </w:tc>
      </w:tr>
    </w:tbl>
    <w:p w14:paraId="24ED802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659471B" w14:textId="77777777" w:rsidR="00AD7135" w:rsidRPr="00F16CF4" w:rsidRDefault="00AD7135" w:rsidP="00AD7135">
      <w:r w:rsidRPr="00F16CF4">
        <w:rPr>
          <w:rStyle w:val="HideTWBExt"/>
        </w:rPr>
        <w:t>&lt;/Amend&gt;</w:t>
      </w:r>
    </w:p>
    <w:p w14:paraId="7A33ACF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290</w:t>
      </w:r>
      <w:r w:rsidRPr="00F16CF4">
        <w:rPr>
          <w:rStyle w:val="HideTWBExt"/>
        </w:rPr>
        <w:t>&lt;/NumAm&gt;</w:t>
      </w:r>
    </w:p>
    <w:p w14:paraId="2B7FBDD3"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5EA21ABF" w14:textId="77777777" w:rsidR="00AD7135" w:rsidRPr="00F16CF4" w:rsidRDefault="00AD7135" w:rsidP="00AD7135">
      <w:pPr>
        <w:pStyle w:val="NormalBold"/>
      </w:pPr>
      <w:r w:rsidRPr="00F16CF4">
        <w:rPr>
          <w:rStyle w:val="HideTWBExt"/>
          <w:b w:val="0"/>
        </w:rPr>
        <w:t>&lt;/RepeatBlock-By&gt;</w:t>
      </w:r>
    </w:p>
    <w:p w14:paraId="0BE8FC1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41BA4A6" w14:textId="77777777" w:rsidR="00AD7135" w:rsidRPr="00F16CF4" w:rsidRDefault="00AD7135" w:rsidP="00AD7135">
      <w:pPr>
        <w:pStyle w:val="NormalBold"/>
      </w:pPr>
      <w:r w:rsidRPr="00F16CF4">
        <w:rPr>
          <w:rStyle w:val="HideTWBExt"/>
        </w:rPr>
        <w:t>&lt;Article&gt;</w:t>
      </w:r>
      <w:r w:rsidRPr="00F16CF4">
        <w:t>N.º 20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85FA15C" w14:textId="77777777" w:rsidTr="00DB0550">
        <w:trPr>
          <w:trHeight w:hRule="exact" w:val="240"/>
          <w:jc w:val="center"/>
        </w:trPr>
        <w:tc>
          <w:tcPr>
            <w:tcW w:w="9752" w:type="dxa"/>
            <w:gridSpan w:val="2"/>
            <w:tcBorders>
              <w:top w:val="nil"/>
              <w:left w:val="nil"/>
              <w:bottom w:val="nil"/>
              <w:right w:val="nil"/>
            </w:tcBorders>
          </w:tcPr>
          <w:p w14:paraId="338820D0" w14:textId="77777777" w:rsidR="00AD7135" w:rsidRPr="00F16CF4" w:rsidRDefault="00AD7135" w:rsidP="00DB0550"/>
        </w:tc>
      </w:tr>
      <w:tr w:rsidR="00AD7135" w:rsidRPr="00F16CF4" w14:paraId="2F1003AA" w14:textId="77777777" w:rsidTr="00DB0550">
        <w:trPr>
          <w:trHeight w:val="240"/>
          <w:jc w:val="center"/>
        </w:trPr>
        <w:tc>
          <w:tcPr>
            <w:tcW w:w="4876" w:type="dxa"/>
            <w:tcBorders>
              <w:top w:val="nil"/>
              <w:left w:val="nil"/>
              <w:bottom w:val="nil"/>
              <w:right w:val="nil"/>
            </w:tcBorders>
          </w:tcPr>
          <w:p w14:paraId="57BDF91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E091FA7" w14:textId="77777777" w:rsidR="00AD7135" w:rsidRPr="00F16CF4" w:rsidRDefault="00AD7135" w:rsidP="00DB0550">
            <w:pPr>
              <w:pStyle w:val="AmColumnHeading"/>
            </w:pPr>
            <w:r w:rsidRPr="00F16CF4">
              <w:t>Alteração</w:t>
            </w:r>
          </w:p>
        </w:tc>
      </w:tr>
      <w:tr w:rsidR="00AD7135" w:rsidRPr="00F16CF4" w14:paraId="3FB056F7" w14:textId="77777777" w:rsidTr="00DB0550">
        <w:trPr>
          <w:jc w:val="center"/>
        </w:trPr>
        <w:tc>
          <w:tcPr>
            <w:tcW w:w="4876" w:type="dxa"/>
            <w:tcBorders>
              <w:top w:val="nil"/>
              <w:left w:val="nil"/>
              <w:bottom w:val="nil"/>
              <w:right w:val="nil"/>
            </w:tcBorders>
          </w:tcPr>
          <w:p w14:paraId="14695ADD" w14:textId="77777777" w:rsidR="00AD7135" w:rsidRPr="00F16CF4" w:rsidRDefault="00AD7135" w:rsidP="00DB0550">
            <w:pPr>
              <w:pStyle w:val="Normal6a"/>
            </w:pPr>
            <w:r w:rsidRPr="00F16CF4">
              <w:rPr>
                <w:b/>
                <w:i/>
              </w:rPr>
              <w:t>20.</w:t>
            </w:r>
            <w:r w:rsidRPr="00F16CF4">
              <w:tab/>
            </w:r>
            <w:r w:rsidRPr="00F16CF4">
              <w:rPr>
                <w:b/>
                <w:i/>
              </w:rPr>
              <w:t>Saúda os esforços da UE no sentido de patrocinar ou apoiar as resoluções no seio do Conselho dos Direitos Humanos das Nações Unidas e da Assembleia Geral das Nações Unidas; está preocupado com o facto de as recentes decisões tomadas por países terceiros no sentido de reduzir o financiamento destinado ao Conselho dos Direitos Humanos terem já implicações concretas na sua capacidade para desempenhar a sua missão;</w:t>
            </w:r>
          </w:p>
        </w:tc>
        <w:tc>
          <w:tcPr>
            <w:tcW w:w="4876" w:type="dxa"/>
            <w:tcBorders>
              <w:top w:val="nil"/>
              <w:left w:val="nil"/>
              <w:bottom w:val="nil"/>
              <w:right w:val="nil"/>
            </w:tcBorders>
          </w:tcPr>
          <w:p w14:paraId="28CF9C6A" w14:textId="77777777" w:rsidR="00AD7135" w:rsidRPr="00F16CF4" w:rsidRDefault="00AD7135" w:rsidP="00DB0550">
            <w:pPr>
              <w:pStyle w:val="Normal6a"/>
            </w:pPr>
            <w:r w:rsidRPr="00F16CF4">
              <w:rPr>
                <w:b/>
                <w:i/>
              </w:rPr>
              <w:t>Suprimido</w:t>
            </w:r>
          </w:p>
        </w:tc>
      </w:tr>
    </w:tbl>
    <w:p w14:paraId="6B050E0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BF7391F" w14:textId="77777777" w:rsidR="00AD7135" w:rsidRPr="00F16CF4" w:rsidRDefault="00AD7135" w:rsidP="00AD7135">
      <w:r w:rsidRPr="00F16CF4">
        <w:rPr>
          <w:rStyle w:val="HideTWBExt"/>
        </w:rPr>
        <w:t>&lt;/Amend&gt;</w:t>
      </w:r>
    </w:p>
    <w:p w14:paraId="55AECE5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291</w:t>
      </w:r>
      <w:r w:rsidRPr="00F16CF4">
        <w:rPr>
          <w:rStyle w:val="HideTWBExt"/>
        </w:rPr>
        <w:t>&lt;/NumAm&gt;</w:t>
      </w:r>
    </w:p>
    <w:p w14:paraId="2E2EB21A" w14:textId="77777777" w:rsidR="00AD7135" w:rsidRPr="00F16CF4" w:rsidRDefault="00AD7135" w:rsidP="00AD7135">
      <w:pPr>
        <w:pStyle w:val="NormalBold"/>
      </w:pPr>
      <w:r w:rsidRPr="00F16CF4">
        <w:rPr>
          <w:rStyle w:val="HideTWBExt"/>
          <w:b w:val="0"/>
        </w:rPr>
        <w:t>&lt;RepeatBlock-By&gt;&lt;Members&gt;</w:t>
      </w:r>
      <w:r w:rsidRPr="00F16CF4">
        <w:t>Arkadiusz Mularczyk, Marion Maréchal, Emmanouil Fragkos</w:t>
      </w:r>
      <w:r w:rsidRPr="00F16CF4">
        <w:rPr>
          <w:rStyle w:val="HideTWBExt"/>
          <w:b w:val="0"/>
        </w:rPr>
        <w:t>&lt;/Members&gt;</w:t>
      </w:r>
    </w:p>
    <w:p w14:paraId="507368C2" w14:textId="77777777" w:rsidR="00AD7135" w:rsidRPr="00F16CF4" w:rsidRDefault="00AD7135" w:rsidP="00AD7135">
      <w:pPr>
        <w:pStyle w:val="NormalBold"/>
      </w:pPr>
      <w:r w:rsidRPr="00F16CF4">
        <w:rPr>
          <w:rStyle w:val="HideTWBExt"/>
          <w:b w:val="0"/>
        </w:rPr>
        <w:t>&lt;/RepeatBlock-By&gt;</w:t>
      </w:r>
    </w:p>
    <w:p w14:paraId="7686C81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BB736F5" w14:textId="77777777" w:rsidR="00AD7135" w:rsidRPr="00F16CF4" w:rsidRDefault="00AD7135" w:rsidP="00AD7135">
      <w:pPr>
        <w:pStyle w:val="NormalBold"/>
      </w:pPr>
      <w:r w:rsidRPr="00F16CF4">
        <w:rPr>
          <w:rStyle w:val="HideTWBExt"/>
        </w:rPr>
        <w:t>&lt;Article&gt;</w:t>
      </w:r>
      <w:r w:rsidRPr="00F16CF4">
        <w:t>N.º 20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5297E74" w14:textId="77777777" w:rsidTr="00DB0550">
        <w:trPr>
          <w:trHeight w:hRule="exact" w:val="240"/>
          <w:jc w:val="center"/>
        </w:trPr>
        <w:tc>
          <w:tcPr>
            <w:tcW w:w="9752" w:type="dxa"/>
            <w:gridSpan w:val="2"/>
            <w:tcBorders>
              <w:top w:val="nil"/>
              <w:left w:val="nil"/>
              <w:bottom w:val="nil"/>
              <w:right w:val="nil"/>
            </w:tcBorders>
          </w:tcPr>
          <w:p w14:paraId="2EC420C2" w14:textId="77777777" w:rsidR="00AD7135" w:rsidRPr="00F16CF4" w:rsidRDefault="00AD7135" w:rsidP="00DB0550"/>
        </w:tc>
      </w:tr>
      <w:tr w:rsidR="00AD7135" w:rsidRPr="00F16CF4" w14:paraId="66394BAB" w14:textId="77777777" w:rsidTr="00DB0550">
        <w:trPr>
          <w:trHeight w:val="240"/>
          <w:jc w:val="center"/>
        </w:trPr>
        <w:tc>
          <w:tcPr>
            <w:tcW w:w="4876" w:type="dxa"/>
            <w:tcBorders>
              <w:top w:val="nil"/>
              <w:left w:val="nil"/>
              <w:bottom w:val="nil"/>
              <w:right w:val="nil"/>
            </w:tcBorders>
          </w:tcPr>
          <w:p w14:paraId="13E5090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497FFB3" w14:textId="77777777" w:rsidR="00AD7135" w:rsidRPr="00F16CF4" w:rsidRDefault="00AD7135" w:rsidP="00DB0550">
            <w:pPr>
              <w:pStyle w:val="AmColumnHeading"/>
            </w:pPr>
            <w:r w:rsidRPr="00F16CF4">
              <w:t>Alteração</w:t>
            </w:r>
          </w:p>
        </w:tc>
      </w:tr>
      <w:tr w:rsidR="00AD7135" w:rsidRPr="00F16CF4" w14:paraId="1EF9AF95" w14:textId="77777777" w:rsidTr="00DB0550">
        <w:trPr>
          <w:jc w:val="center"/>
        </w:trPr>
        <w:tc>
          <w:tcPr>
            <w:tcW w:w="4876" w:type="dxa"/>
            <w:tcBorders>
              <w:top w:val="nil"/>
              <w:left w:val="nil"/>
              <w:bottom w:val="nil"/>
              <w:right w:val="nil"/>
            </w:tcBorders>
          </w:tcPr>
          <w:p w14:paraId="3F18D090" w14:textId="77777777" w:rsidR="00AD7135" w:rsidRPr="00F16CF4" w:rsidRDefault="00AD7135" w:rsidP="00DB0550">
            <w:pPr>
              <w:pStyle w:val="Normal6a"/>
            </w:pPr>
            <w:r w:rsidRPr="00F16CF4">
              <w:t>20.</w:t>
            </w:r>
            <w:r w:rsidRPr="00F16CF4">
              <w:tab/>
              <w:t xml:space="preserve">Saúda os esforços da UE no sentido de patrocinar ou apoiar as resoluções no seio do Conselho dos Direitos Humanos das Nações Unidas e da Assembleia Geral das Nações Unidas; </w:t>
            </w:r>
            <w:r w:rsidRPr="00F16CF4">
              <w:rPr>
                <w:b/>
                <w:i/>
              </w:rPr>
              <w:t>está preocupado com o facto de as recentes decisões tomadas por países terceiros no sentido de reduzir o financiamento destinado ao Conselho dos Direitos Humanos terem já implicações concretas na sua capacidade para desempenhar a sua missão;</w:t>
            </w:r>
          </w:p>
        </w:tc>
        <w:tc>
          <w:tcPr>
            <w:tcW w:w="4876" w:type="dxa"/>
            <w:tcBorders>
              <w:top w:val="nil"/>
              <w:left w:val="nil"/>
              <w:bottom w:val="nil"/>
              <w:right w:val="nil"/>
            </w:tcBorders>
          </w:tcPr>
          <w:p w14:paraId="3605FE4D" w14:textId="77777777" w:rsidR="00AD7135" w:rsidRPr="00F16CF4" w:rsidRDefault="00AD7135" w:rsidP="00DB0550">
            <w:pPr>
              <w:pStyle w:val="Normal6a"/>
            </w:pPr>
            <w:r w:rsidRPr="00F16CF4">
              <w:t>20.</w:t>
            </w:r>
            <w:r w:rsidRPr="00F16CF4">
              <w:tab/>
              <w:t>Saúda os esforços da UE no sentido de patrocinar ou apoiar as resoluções no seio do Conselho dos Direitos Humanos das Nações Unidas e da Assembleia Geral das Nações Unidas;</w:t>
            </w:r>
          </w:p>
        </w:tc>
      </w:tr>
    </w:tbl>
    <w:p w14:paraId="6BD1B84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7974AC4" w14:textId="77777777" w:rsidR="00AD7135" w:rsidRPr="00F16CF4" w:rsidRDefault="00AD7135" w:rsidP="00AD7135">
      <w:r w:rsidRPr="00F16CF4">
        <w:rPr>
          <w:rStyle w:val="HideTWBExt"/>
        </w:rPr>
        <w:t>&lt;/Amend&gt;</w:t>
      </w:r>
    </w:p>
    <w:p w14:paraId="3BEA185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292</w:t>
      </w:r>
      <w:r w:rsidRPr="00F16CF4">
        <w:rPr>
          <w:rStyle w:val="HideTWBExt"/>
        </w:rPr>
        <w:t>&lt;/NumAm&gt;</w:t>
      </w:r>
    </w:p>
    <w:p w14:paraId="1EB3C959"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724020B6" w14:textId="77777777" w:rsidR="00AD7135" w:rsidRPr="00F16CF4" w:rsidRDefault="00AD7135" w:rsidP="00AD7135">
      <w:pPr>
        <w:pStyle w:val="NormalBold"/>
      </w:pPr>
      <w:r w:rsidRPr="00F16CF4">
        <w:rPr>
          <w:rStyle w:val="HideTWBExt"/>
          <w:b w:val="0"/>
        </w:rPr>
        <w:t>&lt;/RepeatBlock-By&gt;</w:t>
      </w:r>
    </w:p>
    <w:p w14:paraId="2133EDF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03CDC58" w14:textId="77777777" w:rsidR="00AD7135" w:rsidRPr="00F16CF4" w:rsidRDefault="00AD7135" w:rsidP="00AD7135">
      <w:pPr>
        <w:pStyle w:val="NormalBold"/>
      </w:pPr>
      <w:r w:rsidRPr="00F16CF4">
        <w:rPr>
          <w:rStyle w:val="HideTWBExt"/>
        </w:rPr>
        <w:t>&lt;Article&gt;</w:t>
      </w:r>
      <w:r w:rsidRPr="00F16CF4">
        <w:t>N.º 20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46529C6" w14:textId="77777777" w:rsidTr="00DB0550">
        <w:trPr>
          <w:trHeight w:hRule="exact" w:val="240"/>
          <w:jc w:val="center"/>
        </w:trPr>
        <w:tc>
          <w:tcPr>
            <w:tcW w:w="9752" w:type="dxa"/>
            <w:gridSpan w:val="2"/>
            <w:tcBorders>
              <w:top w:val="nil"/>
              <w:left w:val="nil"/>
              <w:bottom w:val="nil"/>
              <w:right w:val="nil"/>
            </w:tcBorders>
          </w:tcPr>
          <w:p w14:paraId="19DDFDFA" w14:textId="77777777" w:rsidR="00AD7135" w:rsidRPr="00F16CF4" w:rsidRDefault="00AD7135" w:rsidP="00DB0550"/>
        </w:tc>
      </w:tr>
      <w:tr w:rsidR="00AD7135" w:rsidRPr="00F16CF4" w14:paraId="6851B8A7" w14:textId="77777777" w:rsidTr="00DB0550">
        <w:trPr>
          <w:trHeight w:val="240"/>
          <w:jc w:val="center"/>
        </w:trPr>
        <w:tc>
          <w:tcPr>
            <w:tcW w:w="4876" w:type="dxa"/>
            <w:tcBorders>
              <w:top w:val="nil"/>
              <w:left w:val="nil"/>
              <w:bottom w:val="nil"/>
              <w:right w:val="nil"/>
            </w:tcBorders>
          </w:tcPr>
          <w:p w14:paraId="6800757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4A7E6E4" w14:textId="77777777" w:rsidR="00AD7135" w:rsidRPr="00F16CF4" w:rsidRDefault="00AD7135" w:rsidP="00DB0550">
            <w:pPr>
              <w:pStyle w:val="AmColumnHeading"/>
            </w:pPr>
            <w:r w:rsidRPr="00F16CF4">
              <w:t>Alteração</w:t>
            </w:r>
          </w:p>
        </w:tc>
      </w:tr>
      <w:tr w:rsidR="00AD7135" w:rsidRPr="00F16CF4" w14:paraId="65FB5B86" w14:textId="77777777" w:rsidTr="00DB0550">
        <w:trPr>
          <w:jc w:val="center"/>
        </w:trPr>
        <w:tc>
          <w:tcPr>
            <w:tcW w:w="4876" w:type="dxa"/>
            <w:tcBorders>
              <w:top w:val="nil"/>
              <w:left w:val="nil"/>
              <w:bottom w:val="nil"/>
              <w:right w:val="nil"/>
            </w:tcBorders>
          </w:tcPr>
          <w:p w14:paraId="2225DA60" w14:textId="77777777" w:rsidR="00AD7135" w:rsidRPr="00F16CF4" w:rsidRDefault="00AD7135" w:rsidP="00DB0550">
            <w:pPr>
              <w:pStyle w:val="Normal6a"/>
            </w:pPr>
            <w:r w:rsidRPr="00F16CF4">
              <w:t>20.</w:t>
            </w:r>
            <w:r w:rsidRPr="00F16CF4">
              <w:tab/>
              <w:t xml:space="preserve">Saúda os esforços da UE no sentido de patrocinar ou apoiar as resoluções no seio do Conselho dos Direitos Humanos das Nações Unidas e da Assembleia Geral das Nações Unidas; </w:t>
            </w:r>
            <w:r w:rsidRPr="00F16CF4">
              <w:rPr>
                <w:b/>
                <w:i/>
              </w:rPr>
              <w:t>está preocupado com o facto de as recentes decisões tomadas por países terceiros no sentido de reduzir o financiamento destinado ao Conselho dos Direitos Humanos terem já implicações concretas na sua capacidade para desempenhar a sua missão;</w:t>
            </w:r>
          </w:p>
        </w:tc>
        <w:tc>
          <w:tcPr>
            <w:tcW w:w="4876" w:type="dxa"/>
            <w:tcBorders>
              <w:top w:val="nil"/>
              <w:left w:val="nil"/>
              <w:bottom w:val="nil"/>
              <w:right w:val="nil"/>
            </w:tcBorders>
          </w:tcPr>
          <w:p w14:paraId="21376A72" w14:textId="77777777" w:rsidR="00AD7135" w:rsidRPr="00F16CF4" w:rsidRDefault="00AD7135" w:rsidP="00DB0550">
            <w:pPr>
              <w:pStyle w:val="Normal6a"/>
            </w:pPr>
            <w:r w:rsidRPr="00F16CF4">
              <w:t>20.</w:t>
            </w:r>
            <w:r w:rsidRPr="00F16CF4">
              <w:tab/>
              <w:t>Saúda os esforços da UE no sentido de patrocinar ou apoiar as resoluções no seio do Conselho dos Direitos Humanos das Nações Unidas e da Assembleia Geral das Nações Unidas;</w:t>
            </w:r>
          </w:p>
        </w:tc>
      </w:tr>
    </w:tbl>
    <w:p w14:paraId="76F301C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398819D" w14:textId="77777777" w:rsidR="00AD7135" w:rsidRPr="00F16CF4" w:rsidRDefault="00AD7135" w:rsidP="00AD7135">
      <w:r w:rsidRPr="00F16CF4">
        <w:rPr>
          <w:rStyle w:val="HideTWBExt"/>
        </w:rPr>
        <w:t>&lt;/Amend&gt;</w:t>
      </w:r>
    </w:p>
    <w:p w14:paraId="2F1A54D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293</w:t>
      </w:r>
      <w:r w:rsidRPr="00F16CF4">
        <w:rPr>
          <w:rStyle w:val="HideTWBExt"/>
        </w:rPr>
        <w:t>&lt;/NumAm&gt;</w:t>
      </w:r>
    </w:p>
    <w:p w14:paraId="203486C8"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A236A9E" w14:textId="77777777" w:rsidR="00AD7135" w:rsidRPr="00F16CF4" w:rsidRDefault="00AD7135" w:rsidP="00AD7135">
      <w:pPr>
        <w:pStyle w:val="NormalBold"/>
      </w:pPr>
      <w:r w:rsidRPr="00F16CF4">
        <w:rPr>
          <w:rStyle w:val="HideTWBExt"/>
          <w:b w:val="0"/>
        </w:rPr>
        <w:t>&lt;/RepeatBlock-By&gt;</w:t>
      </w:r>
    </w:p>
    <w:p w14:paraId="5BBDFF9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026B84" w14:textId="77777777" w:rsidR="00AD7135" w:rsidRPr="00F16CF4" w:rsidRDefault="00AD7135" w:rsidP="00AD7135">
      <w:pPr>
        <w:pStyle w:val="NormalBold"/>
      </w:pPr>
      <w:r w:rsidRPr="00F16CF4">
        <w:rPr>
          <w:rStyle w:val="HideTWBExt"/>
        </w:rPr>
        <w:t>&lt;Article&gt;</w:t>
      </w:r>
      <w:r w:rsidRPr="00F16CF4">
        <w:t>N.º 20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7EDA7A2" w14:textId="77777777" w:rsidTr="00DB0550">
        <w:trPr>
          <w:trHeight w:hRule="exact" w:val="240"/>
          <w:jc w:val="center"/>
        </w:trPr>
        <w:tc>
          <w:tcPr>
            <w:tcW w:w="9752" w:type="dxa"/>
            <w:gridSpan w:val="2"/>
            <w:tcBorders>
              <w:top w:val="nil"/>
              <w:left w:val="nil"/>
              <w:bottom w:val="nil"/>
              <w:right w:val="nil"/>
            </w:tcBorders>
          </w:tcPr>
          <w:p w14:paraId="2EE37AE0" w14:textId="77777777" w:rsidR="00AD7135" w:rsidRPr="00F16CF4" w:rsidRDefault="00AD7135" w:rsidP="00DB0550"/>
        </w:tc>
      </w:tr>
      <w:tr w:rsidR="00AD7135" w:rsidRPr="00F16CF4" w14:paraId="6C1FAB46" w14:textId="77777777" w:rsidTr="00DB0550">
        <w:trPr>
          <w:trHeight w:val="240"/>
          <w:jc w:val="center"/>
        </w:trPr>
        <w:tc>
          <w:tcPr>
            <w:tcW w:w="4876" w:type="dxa"/>
            <w:tcBorders>
              <w:top w:val="nil"/>
              <w:left w:val="nil"/>
              <w:bottom w:val="nil"/>
              <w:right w:val="nil"/>
            </w:tcBorders>
          </w:tcPr>
          <w:p w14:paraId="2344DDE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401978C" w14:textId="77777777" w:rsidR="00AD7135" w:rsidRPr="00F16CF4" w:rsidRDefault="00AD7135" w:rsidP="00DB0550">
            <w:pPr>
              <w:pStyle w:val="AmColumnHeading"/>
            </w:pPr>
            <w:r w:rsidRPr="00F16CF4">
              <w:t>Alteração</w:t>
            </w:r>
          </w:p>
        </w:tc>
      </w:tr>
      <w:tr w:rsidR="00AD7135" w:rsidRPr="00F16CF4" w14:paraId="2604E601" w14:textId="77777777" w:rsidTr="00DB0550">
        <w:trPr>
          <w:jc w:val="center"/>
        </w:trPr>
        <w:tc>
          <w:tcPr>
            <w:tcW w:w="4876" w:type="dxa"/>
            <w:tcBorders>
              <w:top w:val="nil"/>
              <w:left w:val="nil"/>
              <w:bottom w:val="nil"/>
              <w:right w:val="nil"/>
            </w:tcBorders>
          </w:tcPr>
          <w:p w14:paraId="15FA9F55" w14:textId="77777777" w:rsidR="00AD7135" w:rsidRPr="00F16CF4" w:rsidRDefault="00AD7135" w:rsidP="00DB0550">
            <w:pPr>
              <w:pStyle w:val="Normal6a"/>
            </w:pPr>
            <w:r w:rsidRPr="00F16CF4">
              <w:t>20.</w:t>
            </w:r>
            <w:r w:rsidRPr="00F16CF4">
              <w:tab/>
              <w:t>Saúda os esforços da UE no sentido de patrocinar ou apoiar as resoluções no seio do Conselho dos Direitos Humanos das Nações Unidas e da Assembleia Geral das Nações Unidas; está preocupado com o facto de as recentes decisões tomadas por países terceiros no sentido de reduzir o financiamento destinado ao Conselho dos Direitos Humanos terem já implicações concretas na sua capacidade para desempenhar a sua missão;</w:t>
            </w:r>
          </w:p>
        </w:tc>
        <w:tc>
          <w:tcPr>
            <w:tcW w:w="4876" w:type="dxa"/>
            <w:tcBorders>
              <w:top w:val="nil"/>
              <w:left w:val="nil"/>
              <w:bottom w:val="nil"/>
              <w:right w:val="nil"/>
            </w:tcBorders>
          </w:tcPr>
          <w:p w14:paraId="4ABF3FF1" w14:textId="77777777" w:rsidR="00AD7135" w:rsidRPr="00F16CF4" w:rsidRDefault="00AD7135" w:rsidP="00DB0550">
            <w:pPr>
              <w:pStyle w:val="Normal6a"/>
            </w:pPr>
            <w:r w:rsidRPr="00F16CF4">
              <w:t>20.</w:t>
            </w:r>
            <w:r w:rsidRPr="00F16CF4">
              <w:tab/>
              <w:t xml:space="preserve">Saúda os esforços da UE no sentido de patrocinar ou apoiar as resoluções no seio do Conselho dos Direitos Humanos das Nações Unidas e da Assembleia Geral das Nações Unidas; está preocupado com o facto de as recentes decisões tomadas por países terceiros no sentido de reduzir o financiamento destinado ao Conselho dos Direitos Humanos </w:t>
            </w:r>
            <w:r w:rsidRPr="00F16CF4">
              <w:rPr>
                <w:b/>
                <w:i/>
              </w:rPr>
              <w:t>e ao sistema das Nações Unidas</w:t>
            </w:r>
            <w:r w:rsidRPr="00F16CF4">
              <w:t xml:space="preserve"> terem já implicações concretas na sua capacidade para desempenhar a sua missão;</w:t>
            </w:r>
          </w:p>
        </w:tc>
      </w:tr>
    </w:tbl>
    <w:p w14:paraId="24F88BF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E1DF671" w14:textId="77777777" w:rsidR="00AD7135" w:rsidRPr="00F16CF4" w:rsidRDefault="00AD7135" w:rsidP="00AD7135">
      <w:r w:rsidRPr="00F16CF4">
        <w:rPr>
          <w:rStyle w:val="HideTWBExt"/>
        </w:rPr>
        <w:t>&lt;/Amend&gt;</w:t>
      </w:r>
    </w:p>
    <w:p w14:paraId="252BCA1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294</w:t>
      </w:r>
      <w:r w:rsidRPr="00F16CF4">
        <w:rPr>
          <w:rStyle w:val="HideTWBExt"/>
        </w:rPr>
        <w:t>&lt;/NumAm&gt;</w:t>
      </w:r>
    </w:p>
    <w:p w14:paraId="1BF58E9B"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366CA281" w14:textId="77777777" w:rsidR="00AD7135" w:rsidRPr="00F16CF4" w:rsidRDefault="00AD7135" w:rsidP="00AD7135">
      <w:pPr>
        <w:pStyle w:val="NormalBold"/>
      </w:pPr>
      <w:r w:rsidRPr="00F16CF4">
        <w:rPr>
          <w:rStyle w:val="HideTWBExt"/>
          <w:b w:val="0"/>
        </w:rPr>
        <w:t>&lt;/RepeatBlock-By&gt;</w:t>
      </w:r>
    </w:p>
    <w:p w14:paraId="00A312A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B1001DE" w14:textId="15663F0F" w:rsidR="00AD7135" w:rsidRPr="00F16CF4" w:rsidRDefault="00AD7135" w:rsidP="00AD7135">
      <w:pPr>
        <w:pStyle w:val="NormalBold"/>
      </w:pPr>
      <w:r w:rsidRPr="00F16CF4">
        <w:rPr>
          <w:rStyle w:val="HideTWBExt"/>
        </w:rPr>
        <w:t>&lt;Article&gt;</w:t>
      </w:r>
      <w:r w:rsidRPr="00F16CF4">
        <w:t>N.º 20</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2ABD97" w14:textId="77777777" w:rsidTr="00DB0550">
        <w:trPr>
          <w:trHeight w:hRule="exact" w:val="240"/>
          <w:jc w:val="center"/>
        </w:trPr>
        <w:tc>
          <w:tcPr>
            <w:tcW w:w="9752" w:type="dxa"/>
            <w:gridSpan w:val="2"/>
            <w:tcBorders>
              <w:top w:val="nil"/>
              <w:left w:val="nil"/>
              <w:bottom w:val="nil"/>
              <w:right w:val="nil"/>
            </w:tcBorders>
          </w:tcPr>
          <w:p w14:paraId="002449AA" w14:textId="77777777" w:rsidR="00AD7135" w:rsidRPr="00F16CF4" w:rsidRDefault="00AD7135" w:rsidP="00DB0550"/>
        </w:tc>
      </w:tr>
      <w:tr w:rsidR="00AD7135" w:rsidRPr="00F16CF4" w14:paraId="568698AE" w14:textId="77777777" w:rsidTr="00DB0550">
        <w:trPr>
          <w:trHeight w:val="240"/>
          <w:jc w:val="center"/>
        </w:trPr>
        <w:tc>
          <w:tcPr>
            <w:tcW w:w="4876" w:type="dxa"/>
            <w:tcBorders>
              <w:top w:val="nil"/>
              <w:left w:val="nil"/>
              <w:bottom w:val="nil"/>
              <w:right w:val="nil"/>
            </w:tcBorders>
          </w:tcPr>
          <w:p w14:paraId="01B7F5E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96082CD" w14:textId="77777777" w:rsidR="00AD7135" w:rsidRPr="00F16CF4" w:rsidRDefault="00AD7135" w:rsidP="00DB0550">
            <w:pPr>
              <w:pStyle w:val="AmColumnHeading"/>
            </w:pPr>
            <w:r w:rsidRPr="00F16CF4">
              <w:t>Alteração</w:t>
            </w:r>
          </w:p>
        </w:tc>
      </w:tr>
      <w:tr w:rsidR="00AD7135" w:rsidRPr="00F16CF4" w14:paraId="7C37CAA8" w14:textId="77777777" w:rsidTr="00DB0550">
        <w:trPr>
          <w:jc w:val="center"/>
        </w:trPr>
        <w:tc>
          <w:tcPr>
            <w:tcW w:w="4876" w:type="dxa"/>
            <w:tcBorders>
              <w:top w:val="nil"/>
              <w:left w:val="nil"/>
              <w:bottom w:val="nil"/>
              <w:right w:val="nil"/>
            </w:tcBorders>
          </w:tcPr>
          <w:p w14:paraId="049C1EDB" w14:textId="77777777" w:rsidR="00AD7135" w:rsidRPr="00F16CF4" w:rsidRDefault="00AD7135" w:rsidP="00DB0550">
            <w:pPr>
              <w:pStyle w:val="Normal6a"/>
            </w:pPr>
          </w:p>
        </w:tc>
        <w:tc>
          <w:tcPr>
            <w:tcW w:w="4876" w:type="dxa"/>
            <w:tcBorders>
              <w:top w:val="nil"/>
              <w:left w:val="nil"/>
              <w:bottom w:val="nil"/>
              <w:right w:val="nil"/>
            </w:tcBorders>
          </w:tcPr>
          <w:p w14:paraId="74585813" w14:textId="75616A72" w:rsidR="00AD7135" w:rsidRPr="00F16CF4" w:rsidRDefault="00AD7135" w:rsidP="00DB0550">
            <w:pPr>
              <w:pStyle w:val="Normal6a"/>
            </w:pPr>
            <w:r w:rsidRPr="00F16CF4">
              <w:rPr>
                <w:b/>
                <w:i/>
              </w:rPr>
              <w:t>20</w:t>
            </w:r>
            <w:r w:rsidR="00A072A6">
              <w:rPr>
                <w:b/>
                <w:i/>
              </w:rPr>
              <w:noBreakHyphen/>
            </w:r>
            <w:r w:rsidRPr="00F16CF4">
              <w:rPr>
                <w:b/>
                <w:i/>
              </w:rPr>
              <w:t>A.</w:t>
            </w:r>
            <w:r w:rsidRPr="00F16CF4">
              <w:tab/>
            </w:r>
            <w:r w:rsidRPr="00F16CF4">
              <w:rPr>
                <w:b/>
                <w:i/>
              </w:rPr>
              <w:t>Insta a Federação da Rússia, enquanto Estado sucessor legal da União Soviética, a reconhecer e a assumir a sua plena responsabilidade pelas violações generalizadas dos direitos humanos cometidas sob o domínio soviético, incluindo as deportações em massa, o trabalho forçado, as nacionalizações ilegais e a repressão sistémica; salienta que a Federação da Rússia tem a responsabilidade jurídica e moral de indemnizar não só as vítimas e os seus descendentes, mas também os Estados sucessores das antigas repúblicas soviéticas, pelos danos coletivos que sofreram em resultado das políticas soviéticas; insta os Estados sucessores das antigas repúblicas soviéticas a devolverem os bens ilegalmente confiscados ou, nos casos em que a restituição em espécie não seja possível, a indemnizarem de forma justa e adequada os legítimos proprietários e os seus descendentes, bem como a prosseguirem os seus legítimos pedidos de reparação contra a Federação da Rússia; insta a União Europeia e os seus Estados</w:t>
            </w:r>
            <w:r w:rsidR="00A072A6">
              <w:rPr>
                <w:b/>
                <w:i/>
              </w:rPr>
              <w:noBreakHyphen/>
            </w:r>
            <w:r w:rsidRPr="00F16CF4">
              <w:rPr>
                <w:b/>
                <w:i/>
              </w:rPr>
              <w:t>Membros a apoiarem ativamente este processo e a levantarem a questão em todas as instâncias internacionais pertinentes, incluindo as Nações Unidas e outras instituições internacionais competentes;</w:t>
            </w:r>
          </w:p>
        </w:tc>
      </w:tr>
    </w:tbl>
    <w:p w14:paraId="036695A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188F76D" w14:textId="77777777" w:rsidR="00AD7135" w:rsidRPr="00F16CF4" w:rsidRDefault="00AD7135" w:rsidP="00AD7135">
      <w:r w:rsidRPr="00F16CF4">
        <w:rPr>
          <w:rStyle w:val="HideTWBExt"/>
        </w:rPr>
        <w:t>&lt;/Amend&gt;</w:t>
      </w:r>
    </w:p>
    <w:p w14:paraId="5A0859C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295</w:t>
      </w:r>
      <w:r w:rsidRPr="00F16CF4">
        <w:rPr>
          <w:rStyle w:val="HideTWBExt"/>
        </w:rPr>
        <w:t>&lt;/NumAm&gt;</w:t>
      </w:r>
    </w:p>
    <w:p w14:paraId="0D696DEE" w14:textId="77777777" w:rsidR="00AD7135" w:rsidRPr="00F16CF4" w:rsidRDefault="00AD7135" w:rsidP="00AD7135">
      <w:pPr>
        <w:pStyle w:val="NormalBold"/>
      </w:pPr>
      <w:r w:rsidRPr="00F16CF4">
        <w:rPr>
          <w:rStyle w:val="HideTWBExt"/>
          <w:b w:val="0"/>
        </w:rPr>
        <w:t>&lt;RepeatBlock-By&gt;&lt;Members&gt;</w:t>
      </w:r>
      <w:r w:rsidRPr="00F16CF4">
        <w:t>Arkadiusz Mularczyk, Emmanouil Fragkos</w:t>
      </w:r>
      <w:r w:rsidRPr="00F16CF4">
        <w:rPr>
          <w:rStyle w:val="HideTWBExt"/>
          <w:b w:val="0"/>
        </w:rPr>
        <w:t>&lt;/Members&gt;</w:t>
      </w:r>
    </w:p>
    <w:p w14:paraId="20AB0B3F" w14:textId="77777777" w:rsidR="00AD7135" w:rsidRPr="00F16CF4" w:rsidRDefault="00AD7135" w:rsidP="00AD7135">
      <w:pPr>
        <w:pStyle w:val="NormalBold"/>
      </w:pPr>
      <w:r w:rsidRPr="00F16CF4">
        <w:rPr>
          <w:rStyle w:val="HideTWBExt"/>
          <w:b w:val="0"/>
        </w:rPr>
        <w:t>&lt;/RepeatBlock-By&gt;</w:t>
      </w:r>
    </w:p>
    <w:p w14:paraId="5CDB23D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DF9B7AE" w14:textId="77777777" w:rsidR="00AD7135" w:rsidRPr="00F16CF4" w:rsidRDefault="00AD7135" w:rsidP="00AD7135">
      <w:pPr>
        <w:pStyle w:val="NormalBold"/>
      </w:pPr>
      <w:r w:rsidRPr="00F16CF4">
        <w:rPr>
          <w:rStyle w:val="HideTWBExt"/>
        </w:rPr>
        <w:t>&lt;Article&gt;</w:t>
      </w:r>
      <w:r w:rsidRPr="00F16CF4">
        <w:t>N.º 21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F8675A1" w14:textId="77777777" w:rsidTr="00DB0550">
        <w:trPr>
          <w:trHeight w:hRule="exact" w:val="240"/>
          <w:jc w:val="center"/>
        </w:trPr>
        <w:tc>
          <w:tcPr>
            <w:tcW w:w="9752" w:type="dxa"/>
            <w:gridSpan w:val="2"/>
            <w:tcBorders>
              <w:top w:val="nil"/>
              <w:left w:val="nil"/>
              <w:bottom w:val="nil"/>
              <w:right w:val="nil"/>
            </w:tcBorders>
          </w:tcPr>
          <w:p w14:paraId="5008753D" w14:textId="77777777" w:rsidR="00AD7135" w:rsidRPr="00F16CF4" w:rsidRDefault="00AD7135" w:rsidP="00DB0550"/>
        </w:tc>
      </w:tr>
      <w:tr w:rsidR="00AD7135" w:rsidRPr="00F16CF4" w14:paraId="27C56D20" w14:textId="77777777" w:rsidTr="00DB0550">
        <w:trPr>
          <w:trHeight w:val="240"/>
          <w:jc w:val="center"/>
        </w:trPr>
        <w:tc>
          <w:tcPr>
            <w:tcW w:w="4876" w:type="dxa"/>
            <w:tcBorders>
              <w:top w:val="nil"/>
              <w:left w:val="nil"/>
              <w:bottom w:val="nil"/>
              <w:right w:val="nil"/>
            </w:tcBorders>
          </w:tcPr>
          <w:p w14:paraId="145BA4D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ACF8F9E" w14:textId="77777777" w:rsidR="00AD7135" w:rsidRPr="00F16CF4" w:rsidRDefault="00AD7135" w:rsidP="00DB0550">
            <w:pPr>
              <w:pStyle w:val="AmColumnHeading"/>
            </w:pPr>
            <w:r w:rsidRPr="00F16CF4">
              <w:t>Alteração</w:t>
            </w:r>
          </w:p>
        </w:tc>
      </w:tr>
      <w:tr w:rsidR="00AD7135" w:rsidRPr="00F16CF4" w14:paraId="3FA4734F" w14:textId="77777777" w:rsidTr="00DB0550">
        <w:trPr>
          <w:jc w:val="center"/>
        </w:trPr>
        <w:tc>
          <w:tcPr>
            <w:tcW w:w="4876" w:type="dxa"/>
            <w:tcBorders>
              <w:top w:val="nil"/>
              <w:left w:val="nil"/>
              <w:bottom w:val="nil"/>
              <w:right w:val="nil"/>
            </w:tcBorders>
          </w:tcPr>
          <w:p w14:paraId="5BF83E76" w14:textId="13A9DFB5" w:rsidR="00AD7135" w:rsidRPr="00F16CF4" w:rsidRDefault="00AD7135" w:rsidP="00DB0550">
            <w:pPr>
              <w:pStyle w:val="Normal6a"/>
            </w:pPr>
            <w:r w:rsidRPr="00F16CF4">
              <w:t>21.</w:t>
            </w:r>
            <w:r w:rsidRPr="00F16CF4">
              <w:tab/>
              <w:t>Congratula</w:t>
            </w:r>
            <w:r w:rsidR="00A072A6">
              <w:noBreakHyphen/>
            </w:r>
            <w:r w:rsidRPr="00F16CF4">
              <w:t>se com o facto de o Conselho da Europa ter desempenhado um papel preponderante na resposta às preocupações e na promoção do estabelecimento de normas e padrões mundiais em diversos setores relacionados com os direitos humanos, nos quais se inclui a liberdade académica, a proteção dos advogados e jornalistas, a IA e os direitos humanos;</w:t>
            </w:r>
          </w:p>
        </w:tc>
        <w:tc>
          <w:tcPr>
            <w:tcW w:w="4876" w:type="dxa"/>
            <w:tcBorders>
              <w:top w:val="nil"/>
              <w:left w:val="nil"/>
              <w:bottom w:val="nil"/>
              <w:right w:val="nil"/>
            </w:tcBorders>
          </w:tcPr>
          <w:p w14:paraId="5D812CE7" w14:textId="1E4F76AF" w:rsidR="00AD7135" w:rsidRPr="00F16CF4" w:rsidRDefault="00AD7135" w:rsidP="00DB0550">
            <w:pPr>
              <w:pStyle w:val="Normal6a"/>
            </w:pPr>
            <w:r w:rsidRPr="00F16CF4">
              <w:t>21.</w:t>
            </w:r>
            <w:r w:rsidRPr="00F16CF4">
              <w:tab/>
              <w:t>Congratula</w:t>
            </w:r>
            <w:r w:rsidR="00A072A6">
              <w:noBreakHyphen/>
            </w:r>
            <w:r w:rsidRPr="00F16CF4">
              <w:t xml:space="preserve">se com o facto de o Conselho da Europa ter desempenhado um papel preponderante na resposta às preocupações e na promoção do estabelecimento de normas e padrões mundiais em diversos setores relacionados com os direitos humanos, nos quais se inclui a liberdade académica, a proteção dos advogados e jornalistas, </w:t>
            </w:r>
            <w:r w:rsidRPr="00F16CF4">
              <w:rPr>
                <w:b/>
                <w:i/>
              </w:rPr>
              <w:t>as reparações de guerra e a reconciliação (incluindo reparações pendentes relacionadas com a Segunda Guerra Mundial),</w:t>
            </w:r>
            <w:r w:rsidRPr="00F16CF4">
              <w:t xml:space="preserve"> a IA e os direitos humanos;</w:t>
            </w:r>
          </w:p>
        </w:tc>
      </w:tr>
    </w:tbl>
    <w:p w14:paraId="22E86BE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9812EDA" w14:textId="77777777" w:rsidR="00AD7135" w:rsidRPr="00F16CF4" w:rsidRDefault="00AD7135" w:rsidP="00AD7135">
      <w:r w:rsidRPr="00F16CF4">
        <w:rPr>
          <w:rStyle w:val="HideTWBExt"/>
        </w:rPr>
        <w:t>&lt;/Amend&gt;</w:t>
      </w:r>
    </w:p>
    <w:p w14:paraId="1A92546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296</w:t>
      </w:r>
      <w:r w:rsidRPr="00F16CF4">
        <w:rPr>
          <w:rStyle w:val="HideTWBExt"/>
        </w:rPr>
        <w:t>&lt;/NumAm&gt;</w:t>
      </w:r>
    </w:p>
    <w:p w14:paraId="7ABDA725"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58C23691" w14:textId="77777777" w:rsidR="00AD7135" w:rsidRPr="00F16CF4" w:rsidRDefault="00AD7135" w:rsidP="00AD7135">
      <w:pPr>
        <w:pStyle w:val="NormalBold"/>
      </w:pPr>
      <w:r w:rsidRPr="00F16CF4">
        <w:rPr>
          <w:rStyle w:val="HideTWBExt"/>
          <w:b w:val="0"/>
        </w:rPr>
        <w:t>&lt;/RepeatBlock-By&gt;</w:t>
      </w:r>
    </w:p>
    <w:p w14:paraId="2DB449E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8839B46" w14:textId="77777777" w:rsidR="00AD7135" w:rsidRPr="00F16CF4" w:rsidRDefault="00AD7135" w:rsidP="00AD7135">
      <w:pPr>
        <w:pStyle w:val="NormalBold"/>
      </w:pPr>
      <w:r w:rsidRPr="00F16CF4">
        <w:rPr>
          <w:rStyle w:val="HideTWBExt"/>
        </w:rPr>
        <w:t>&lt;Article&gt;</w:t>
      </w:r>
      <w:r w:rsidRPr="00F16CF4">
        <w:t>N.º 21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9F71784" w14:textId="77777777" w:rsidTr="00DB0550">
        <w:trPr>
          <w:trHeight w:hRule="exact" w:val="240"/>
          <w:jc w:val="center"/>
        </w:trPr>
        <w:tc>
          <w:tcPr>
            <w:tcW w:w="9752" w:type="dxa"/>
            <w:gridSpan w:val="2"/>
            <w:tcBorders>
              <w:top w:val="nil"/>
              <w:left w:val="nil"/>
              <w:bottom w:val="nil"/>
              <w:right w:val="nil"/>
            </w:tcBorders>
          </w:tcPr>
          <w:p w14:paraId="6BE8B866" w14:textId="77777777" w:rsidR="00AD7135" w:rsidRPr="00F16CF4" w:rsidRDefault="00AD7135" w:rsidP="00DB0550"/>
        </w:tc>
      </w:tr>
      <w:tr w:rsidR="00AD7135" w:rsidRPr="00F16CF4" w14:paraId="6CE8216B" w14:textId="77777777" w:rsidTr="00DB0550">
        <w:trPr>
          <w:trHeight w:val="240"/>
          <w:jc w:val="center"/>
        </w:trPr>
        <w:tc>
          <w:tcPr>
            <w:tcW w:w="4876" w:type="dxa"/>
            <w:tcBorders>
              <w:top w:val="nil"/>
              <w:left w:val="nil"/>
              <w:bottom w:val="nil"/>
              <w:right w:val="nil"/>
            </w:tcBorders>
          </w:tcPr>
          <w:p w14:paraId="774E038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6EA7DC8" w14:textId="77777777" w:rsidR="00AD7135" w:rsidRPr="00F16CF4" w:rsidRDefault="00AD7135" w:rsidP="00DB0550">
            <w:pPr>
              <w:pStyle w:val="AmColumnHeading"/>
            </w:pPr>
            <w:r w:rsidRPr="00F16CF4">
              <w:t>Alteração</w:t>
            </w:r>
          </w:p>
        </w:tc>
      </w:tr>
      <w:tr w:rsidR="00AD7135" w:rsidRPr="00F16CF4" w14:paraId="67275642" w14:textId="77777777" w:rsidTr="00DB0550">
        <w:trPr>
          <w:jc w:val="center"/>
        </w:trPr>
        <w:tc>
          <w:tcPr>
            <w:tcW w:w="4876" w:type="dxa"/>
            <w:tcBorders>
              <w:top w:val="nil"/>
              <w:left w:val="nil"/>
              <w:bottom w:val="nil"/>
              <w:right w:val="nil"/>
            </w:tcBorders>
          </w:tcPr>
          <w:p w14:paraId="2056F5D1" w14:textId="41E22C60" w:rsidR="00AD7135" w:rsidRPr="00F16CF4" w:rsidRDefault="00AD7135" w:rsidP="00DB0550">
            <w:pPr>
              <w:pStyle w:val="Normal6a"/>
            </w:pPr>
            <w:r w:rsidRPr="00F16CF4">
              <w:t>21.</w:t>
            </w:r>
            <w:r w:rsidRPr="00F16CF4">
              <w:tab/>
              <w:t>Congratula</w:t>
            </w:r>
            <w:r w:rsidR="00A072A6">
              <w:noBreakHyphen/>
            </w:r>
            <w:r w:rsidRPr="00F16CF4">
              <w:t>se com o facto de o Conselho da Europa ter desempenhado um papel preponderante na resposta às preocupações e na promoção do estabelecimento de normas e padrões mundiais em diversos setores relacionados com os direitos humanos, nos quais se inclui a liberdade académica, a proteção dos advogados e jornalistas, a IA e os direitos humanos;</w:t>
            </w:r>
          </w:p>
        </w:tc>
        <w:tc>
          <w:tcPr>
            <w:tcW w:w="4876" w:type="dxa"/>
            <w:tcBorders>
              <w:top w:val="nil"/>
              <w:left w:val="nil"/>
              <w:bottom w:val="nil"/>
              <w:right w:val="nil"/>
            </w:tcBorders>
          </w:tcPr>
          <w:p w14:paraId="432114CA" w14:textId="07421EF3" w:rsidR="00AD7135" w:rsidRPr="00F16CF4" w:rsidRDefault="00AD7135" w:rsidP="00DB0550">
            <w:pPr>
              <w:pStyle w:val="Normal6a"/>
            </w:pPr>
            <w:r w:rsidRPr="00F16CF4">
              <w:t>21.</w:t>
            </w:r>
            <w:r w:rsidRPr="00F16CF4">
              <w:tab/>
              <w:t>Congratula</w:t>
            </w:r>
            <w:r w:rsidR="00A072A6">
              <w:noBreakHyphen/>
            </w:r>
            <w:r w:rsidRPr="00F16CF4">
              <w:t xml:space="preserve">se com o facto de o Conselho da Europa ter desempenhado um papel preponderante na resposta às preocupações e na promoção do estabelecimento de normas e padrões mundiais em diversos setores relacionados com os direitos humanos, nos quais se inclui </w:t>
            </w:r>
            <w:r w:rsidRPr="00F16CF4">
              <w:rPr>
                <w:b/>
                <w:i/>
              </w:rPr>
              <w:t>a eliminação da violência de género,</w:t>
            </w:r>
            <w:r w:rsidRPr="00F16CF4">
              <w:t xml:space="preserve"> a liberdade académica, a proteção dos advogados e jornalistas, a IA e os direitos humanos;</w:t>
            </w:r>
          </w:p>
        </w:tc>
      </w:tr>
    </w:tbl>
    <w:p w14:paraId="6B2509C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6F3FA8C" w14:textId="77777777" w:rsidR="00AD7135" w:rsidRPr="00F16CF4" w:rsidRDefault="00AD7135" w:rsidP="00AD7135">
      <w:r w:rsidRPr="00F16CF4">
        <w:rPr>
          <w:rStyle w:val="HideTWBExt"/>
        </w:rPr>
        <w:t>&lt;/Amend&gt;</w:t>
      </w:r>
    </w:p>
    <w:p w14:paraId="0557309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297</w:t>
      </w:r>
      <w:r w:rsidRPr="00F16CF4">
        <w:rPr>
          <w:rStyle w:val="HideTWBExt"/>
        </w:rPr>
        <w:t>&lt;/NumAm&gt;</w:t>
      </w:r>
    </w:p>
    <w:p w14:paraId="7CF01759"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21BCB343" w14:textId="77777777" w:rsidR="00AD7135" w:rsidRPr="00F16CF4" w:rsidRDefault="00AD7135" w:rsidP="00AD7135">
      <w:pPr>
        <w:pStyle w:val="NormalBold"/>
      </w:pPr>
      <w:r w:rsidRPr="00F16CF4">
        <w:rPr>
          <w:rStyle w:val="HideTWBExt"/>
          <w:b w:val="0"/>
        </w:rPr>
        <w:t>&lt;/RepeatBlock-By&gt;</w:t>
      </w:r>
    </w:p>
    <w:p w14:paraId="5F35C39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C9E59AB" w14:textId="77777777" w:rsidR="00AD7135" w:rsidRPr="00F16CF4" w:rsidRDefault="00AD7135" w:rsidP="00AD7135">
      <w:pPr>
        <w:pStyle w:val="NormalBold"/>
      </w:pPr>
      <w:r w:rsidRPr="00F16CF4">
        <w:rPr>
          <w:rStyle w:val="HideTWBExt"/>
        </w:rPr>
        <w:t>&lt;Article&gt;</w:t>
      </w:r>
      <w:r w:rsidRPr="00F16CF4">
        <w:t>N.º 21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37B5871" w14:textId="77777777" w:rsidTr="00DB0550">
        <w:trPr>
          <w:trHeight w:hRule="exact" w:val="240"/>
          <w:jc w:val="center"/>
        </w:trPr>
        <w:tc>
          <w:tcPr>
            <w:tcW w:w="9752" w:type="dxa"/>
            <w:gridSpan w:val="2"/>
            <w:tcBorders>
              <w:top w:val="nil"/>
              <w:left w:val="nil"/>
              <w:bottom w:val="nil"/>
              <w:right w:val="nil"/>
            </w:tcBorders>
          </w:tcPr>
          <w:p w14:paraId="51E2C3B8" w14:textId="77777777" w:rsidR="00AD7135" w:rsidRPr="00F16CF4" w:rsidRDefault="00AD7135" w:rsidP="00DB0550"/>
        </w:tc>
      </w:tr>
      <w:tr w:rsidR="00AD7135" w:rsidRPr="00F16CF4" w14:paraId="43460E2F" w14:textId="77777777" w:rsidTr="00DB0550">
        <w:trPr>
          <w:trHeight w:val="240"/>
          <w:jc w:val="center"/>
        </w:trPr>
        <w:tc>
          <w:tcPr>
            <w:tcW w:w="4876" w:type="dxa"/>
            <w:tcBorders>
              <w:top w:val="nil"/>
              <w:left w:val="nil"/>
              <w:bottom w:val="nil"/>
              <w:right w:val="nil"/>
            </w:tcBorders>
          </w:tcPr>
          <w:p w14:paraId="2DFC9E6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F5677FD" w14:textId="77777777" w:rsidR="00AD7135" w:rsidRPr="00F16CF4" w:rsidRDefault="00AD7135" w:rsidP="00DB0550">
            <w:pPr>
              <w:pStyle w:val="AmColumnHeading"/>
            </w:pPr>
            <w:r w:rsidRPr="00F16CF4">
              <w:t>Alteração</w:t>
            </w:r>
          </w:p>
        </w:tc>
      </w:tr>
      <w:tr w:rsidR="00AD7135" w:rsidRPr="00F16CF4" w14:paraId="7539BF31" w14:textId="77777777" w:rsidTr="00DB0550">
        <w:trPr>
          <w:jc w:val="center"/>
        </w:trPr>
        <w:tc>
          <w:tcPr>
            <w:tcW w:w="4876" w:type="dxa"/>
            <w:tcBorders>
              <w:top w:val="nil"/>
              <w:left w:val="nil"/>
              <w:bottom w:val="nil"/>
              <w:right w:val="nil"/>
            </w:tcBorders>
          </w:tcPr>
          <w:p w14:paraId="719B02C7" w14:textId="2D0E0163" w:rsidR="00AD7135" w:rsidRPr="00F16CF4" w:rsidRDefault="00AD7135" w:rsidP="00DB0550">
            <w:pPr>
              <w:pStyle w:val="Normal6a"/>
            </w:pPr>
            <w:r w:rsidRPr="00F16CF4">
              <w:t>21.</w:t>
            </w:r>
            <w:r w:rsidRPr="00F16CF4">
              <w:tab/>
            </w:r>
            <w:r w:rsidRPr="00F16CF4">
              <w:rPr>
                <w:b/>
                <w:i/>
              </w:rPr>
              <w:t>Congratula</w:t>
            </w:r>
            <w:r w:rsidR="00A072A6">
              <w:rPr>
                <w:b/>
                <w:i/>
              </w:rPr>
              <w:noBreakHyphen/>
            </w:r>
            <w:r w:rsidRPr="00F16CF4">
              <w:rPr>
                <w:b/>
                <w:i/>
              </w:rPr>
              <w:t>se com o facto de</w:t>
            </w:r>
            <w:r w:rsidRPr="00F16CF4">
              <w:t xml:space="preserve"> o Conselho da Europa </w:t>
            </w:r>
            <w:r w:rsidRPr="00F16CF4">
              <w:rPr>
                <w:b/>
                <w:i/>
              </w:rPr>
              <w:t>ter desempenhado</w:t>
            </w:r>
            <w:r w:rsidRPr="00F16CF4">
              <w:t xml:space="preserve"> um papel preponderante na resposta às preocupações e na promoção do estabelecimento de normas e padrões mundiais em diversos setores relacionados com os direitos humanos, nos quais se inclui a liberdade académica, a proteção dos advogados e jornalistas, a IA e os direitos humanos;</w:t>
            </w:r>
          </w:p>
        </w:tc>
        <w:tc>
          <w:tcPr>
            <w:tcW w:w="4876" w:type="dxa"/>
            <w:tcBorders>
              <w:top w:val="nil"/>
              <w:left w:val="nil"/>
              <w:bottom w:val="nil"/>
              <w:right w:val="nil"/>
            </w:tcBorders>
          </w:tcPr>
          <w:p w14:paraId="62C68719" w14:textId="77777777" w:rsidR="00AD7135" w:rsidRPr="00F16CF4" w:rsidRDefault="00AD7135" w:rsidP="00DB0550">
            <w:pPr>
              <w:pStyle w:val="Normal6a"/>
            </w:pPr>
            <w:r w:rsidRPr="00F16CF4">
              <w:t>21.</w:t>
            </w:r>
            <w:r w:rsidRPr="00F16CF4">
              <w:tab/>
            </w:r>
            <w:r w:rsidRPr="00F16CF4">
              <w:rPr>
                <w:b/>
                <w:i/>
              </w:rPr>
              <w:t>Regista que</w:t>
            </w:r>
            <w:r w:rsidRPr="00F16CF4">
              <w:t xml:space="preserve"> o Conselho da Europa </w:t>
            </w:r>
            <w:r w:rsidRPr="00F16CF4">
              <w:rPr>
                <w:b/>
                <w:i/>
              </w:rPr>
              <w:t>desempenhou</w:t>
            </w:r>
            <w:r w:rsidRPr="00F16CF4">
              <w:t xml:space="preserve"> um papel preponderante na resposta às preocupações e na promoção do estabelecimento de normas e padrões mundiais em diversos setores relacionados com os direitos humanos, nos quais se inclui a liberdade académica, a proteção dos advogados e jornalistas, a IA e os direitos humanos;</w:t>
            </w:r>
          </w:p>
        </w:tc>
      </w:tr>
    </w:tbl>
    <w:p w14:paraId="4368B75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34E0D86" w14:textId="77777777" w:rsidR="00AD7135" w:rsidRPr="00F16CF4" w:rsidRDefault="00AD7135" w:rsidP="00AD7135">
      <w:r w:rsidRPr="00F16CF4">
        <w:rPr>
          <w:rStyle w:val="HideTWBExt"/>
        </w:rPr>
        <w:t>&lt;/Amend&gt;</w:t>
      </w:r>
    </w:p>
    <w:p w14:paraId="0E7647C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298</w:t>
      </w:r>
      <w:r w:rsidRPr="00F16CF4">
        <w:rPr>
          <w:rStyle w:val="HideTWBExt"/>
        </w:rPr>
        <w:t>&lt;/NumAm&gt;</w:t>
      </w:r>
    </w:p>
    <w:p w14:paraId="6AABA0C3" w14:textId="053814CA"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55433706" w14:textId="77777777" w:rsidR="00AD7135" w:rsidRPr="00F16CF4" w:rsidRDefault="00AD7135" w:rsidP="00AD7135">
      <w:pPr>
        <w:pStyle w:val="NormalBold"/>
      </w:pPr>
      <w:r w:rsidRPr="00F16CF4">
        <w:rPr>
          <w:rStyle w:val="HideTWBExt"/>
          <w:b w:val="0"/>
        </w:rPr>
        <w:t>&lt;/RepeatBlock-By&gt;</w:t>
      </w:r>
    </w:p>
    <w:p w14:paraId="0EA2C76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5C7CB27" w14:textId="459C5EA6" w:rsidR="00AD7135" w:rsidRPr="00F16CF4" w:rsidRDefault="00AD7135" w:rsidP="00AD7135">
      <w:pPr>
        <w:pStyle w:val="NormalBold"/>
      </w:pPr>
      <w:r w:rsidRPr="00F16CF4">
        <w:rPr>
          <w:rStyle w:val="HideTWBExt"/>
        </w:rPr>
        <w:t>&lt;Article&gt;</w:t>
      </w:r>
      <w:r w:rsidRPr="00F16CF4">
        <w:t>N.º 21</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2C57C28" w14:textId="77777777" w:rsidTr="00DB0550">
        <w:trPr>
          <w:trHeight w:hRule="exact" w:val="240"/>
          <w:jc w:val="center"/>
        </w:trPr>
        <w:tc>
          <w:tcPr>
            <w:tcW w:w="9752" w:type="dxa"/>
            <w:gridSpan w:val="2"/>
            <w:tcBorders>
              <w:top w:val="nil"/>
              <w:left w:val="nil"/>
              <w:bottom w:val="nil"/>
              <w:right w:val="nil"/>
            </w:tcBorders>
          </w:tcPr>
          <w:p w14:paraId="2CC954C3" w14:textId="77777777" w:rsidR="00AD7135" w:rsidRPr="00F16CF4" w:rsidRDefault="00AD7135" w:rsidP="00DB0550"/>
        </w:tc>
      </w:tr>
      <w:tr w:rsidR="00AD7135" w:rsidRPr="00F16CF4" w14:paraId="4BA43538" w14:textId="77777777" w:rsidTr="00DB0550">
        <w:trPr>
          <w:trHeight w:val="240"/>
          <w:jc w:val="center"/>
        </w:trPr>
        <w:tc>
          <w:tcPr>
            <w:tcW w:w="4876" w:type="dxa"/>
            <w:tcBorders>
              <w:top w:val="nil"/>
              <w:left w:val="nil"/>
              <w:bottom w:val="nil"/>
              <w:right w:val="nil"/>
            </w:tcBorders>
          </w:tcPr>
          <w:p w14:paraId="2D38D0A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7A9E431" w14:textId="77777777" w:rsidR="00AD7135" w:rsidRPr="00F16CF4" w:rsidRDefault="00AD7135" w:rsidP="00DB0550">
            <w:pPr>
              <w:pStyle w:val="AmColumnHeading"/>
            </w:pPr>
            <w:r w:rsidRPr="00F16CF4">
              <w:t>Alteração</w:t>
            </w:r>
          </w:p>
        </w:tc>
      </w:tr>
      <w:tr w:rsidR="00AD7135" w:rsidRPr="00F16CF4" w14:paraId="55CD3C7D" w14:textId="77777777" w:rsidTr="00DB0550">
        <w:trPr>
          <w:jc w:val="center"/>
        </w:trPr>
        <w:tc>
          <w:tcPr>
            <w:tcW w:w="4876" w:type="dxa"/>
            <w:tcBorders>
              <w:top w:val="nil"/>
              <w:left w:val="nil"/>
              <w:bottom w:val="nil"/>
              <w:right w:val="nil"/>
            </w:tcBorders>
          </w:tcPr>
          <w:p w14:paraId="759A8446" w14:textId="77777777" w:rsidR="00AD7135" w:rsidRPr="00F16CF4" w:rsidRDefault="00AD7135" w:rsidP="00DB0550">
            <w:pPr>
              <w:pStyle w:val="Normal6a"/>
            </w:pPr>
          </w:p>
        </w:tc>
        <w:tc>
          <w:tcPr>
            <w:tcW w:w="4876" w:type="dxa"/>
            <w:tcBorders>
              <w:top w:val="nil"/>
              <w:left w:val="nil"/>
              <w:bottom w:val="nil"/>
              <w:right w:val="nil"/>
            </w:tcBorders>
          </w:tcPr>
          <w:p w14:paraId="43D176F4" w14:textId="49BA5DB4" w:rsidR="00AD7135" w:rsidRPr="00F16CF4" w:rsidRDefault="00AD7135" w:rsidP="00DB0550">
            <w:pPr>
              <w:pStyle w:val="Normal6a"/>
            </w:pPr>
            <w:r w:rsidRPr="00F16CF4">
              <w:rPr>
                <w:b/>
                <w:i/>
              </w:rPr>
              <w:t>21</w:t>
            </w:r>
            <w:r w:rsidR="00A072A6">
              <w:rPr>
                <w:b/>
                <w:i/>
              </w:rPr>
              <w:noBreakHyphen/>
            </w:r>
            <w:r w:rsidRPr="00F16CF4">
              <w:rPr>
                <w:b/>
                <w:i/>
              </w:rPr>
              <w:t>A.</w:t>
            </w:r>
            <w:r w:rsidRPr="00F16CF4">
              <w:tab/>
            </w:r>
            <w:r w:rsidRPr="00F16CF4">
              <w:rPr>
                <w:b/>
                <w:i/>
              </w:rPr>
              <w:t>Reafirma o firme apoio da UE ao Tribunal Internacional de Justiça e ao Tribunal Penal Internacional enquanto órgãos judiciais indispensáveis, independentes e imparciais neste período particularmente difícil para a justiça internacional;</w:t>
            </w:r>
          </w:p>
        </w:tc>
      </w:tr>
    </w:tbl>
    <w:p w14:paraId="3D967D0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14815F1" w14:textId="77777777" w:rsidR="00AD7135" w:rsidRPr="00F16CF4" w:rsidRDefault="00AD7135" w:rsidP="00AD7135">
      <w:r w:rsidRPr="00F16CF4">
        <w:rPr>
          <w:rStyle w:val="HideTWBExt"/>
        </w:rPr>
        <w:t>&lt;/Amend&gt;</w:t>
      </w:r>
    </w:p>
    <w:p w14:paraId="655A128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299</w:t>
      </w:r>
      <w:r w:rsidRPr="00F16CF4">
        <w:rPr>
          <w:rStyle w:val="HideTWBExt"/>
        </w:rPr>
        <w:t>&lt;/NumAm&gt;</w:t>
      </w:r>
    </w:p>
    <w:p w14:paraId="4B86F59B"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1389063D"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AC11E37" w14:textId="77777777" w:rsidR="00AD7135" w:rsidRPr="00F16CF4" w:rsidRDefault="00AD7135" w:rsidP="00AD7135">
      <w:pPr>
        <w:pStyle w:val="NormalBold"/>
      </w:pPr>
      <w:r w:rsidRPr="00F16CF4">
        <w:rPr>
          <w:rStyle w:val="HideTWBExt"/>
          <w:b w:val="0"/>
        </w:rPr>
        <w:t>&lt;/RepeatBlock-By&gt;</w:t>
      </w:r>
    </w:p>
    <w:p w14:paraId="2DB0E57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5FFCFD" w14:textId="77777777" w:rsidR="00AD7135" w:rsidRPr="00F16CF4" w:rsidRDefault="00AD7135" w:rsidP="00AD7135">
      <w:pPr>
        <w:pStyle w:val="NormalBold"/>
      </w:pPr>
      <w:r w:rsidRPr="00F16CF4">
        <w:rPr>
          <w:rStyle w:val="HideTWBExt"/>
        </w:rPr>
        <w:t>&lt;Article&gt;</w:t>
      </w:r>
      <w:r w:rsidRPr="00F16CF4">
        <w:t>N.º 22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D226ECD" w14:textId="77777777" w:rsidTr="00DB0550">
        <w:trPr>
          <w:trHeight w:hRule="exact" w:val="240"/>
          <w:jc w:val="center"/>
        </w:trPr>
        <w:tc>
          <w:tcPr>
            <w:tcW w:w="9752" w:type="dxa"/>
            <w:gridSpan w:val="2"/>
            <w:tcBorders>
              <w:top w:val="nil"/>
              <w:left w:val="nil"/>
              <w:bottom w:val="nil"/>
              <w:right w:val="nil"/>
            </w:tcBorders>
          </w:tcPr>
          <w:p w14:paraId="5B79724A" w14:textId="77777777" w:rsidR="00AD7135" w:rsidRPr="00F16CF4" w:rsidRDefault="00AD7135" w:rsidP="00DB0550"/>
        </w:tc>
      </w:tr>
      <w:tr w:rsidR="00AD7135" w:rsidRPr="00F16CF4" w14:paraId="65187F8E" w14:textId="77777777" w:rsidTr="00DB0550">
        <w:trPr>
          <w:trHeight w:val="240"/>
          <w:jc w:val="center"/>
        </w:trPr>
        <w:tc>
          <w:tcPr>
            <w:tcW w:w="4876" w:type="dxa"/>
            <w:tcBorders>
              <w:top w:val="nil"/>
              <w:left w:val="nil"/>
              <w:bottom w:val="nil"/>
              <w:right w:val="nil"/>
            </w:tcBorders>
          </w:tcPr>
          <w:p w14:paraId="0D019A3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18637D4" w14:textId="77777777" w:rsidR="00AD7135" w:rsidRPr="00F16CF4" w:rsidRDefault="00AD7135" w:rsidP="00DB0550">
            <w:pPr>
              <w:pStyle w:val="AmColumnHeading"/>
            </w:pPr>
            <w:r w:rsidRPr="00F16CF4">
              <w:t>Alteração</w:t>
            </w:r>
          </w:p>
        </w:tc>
      </w:tr>
      <w:tr w:rsidR="00AD7135" w:rsidRPr="00F16CF4" w14:paraId="15BA5DDC" w14:textId="77777777" w:rsidTr="00DB0550">
        <w:trPr>
          <w:jc w:val="center"/>
        </w:trPr>
        <w:tc>
          <w:tcPr>
            <w:tcW w:w="4876" w:type="dxa"/>
            <w:tcBorders>
              <w:top w:val="nil"/>
              <w:left w:val="nil"/>
              <w:bottom w:val="nil"/>
              <w:right w:val="nil"/>
            </w:tcBorders>
          </w:tcPr>
          <w:p w14:paraId="77E2459F" w14:textId="77777777" w:rsidR="00AD7135" w:rsidRPr="00F16CF4" w:rsidRDefault="00AD7135" w:rsidP="00DB0550">
            <w:pPr>
              <w:pStyle w:val="Normal6a"/>
            </w:pPr>
            <w:r w:rsidRPr="00F16CF4">
              <w:t>22.</w:t>
            </w:r>
            <w:r w:rsidRPr="00F16CF4">
              <w:tab/>
              <w:t>Acolhe com satisfação o apoio financeiro constante da UE ao TPI num momento particularmente difícil para a justiça internacional; lamenta que ainda não tenha sido ativado o Estatuto de Bloqueio da UE para proteger o TPI dos efeitos extraterritoriais das sanções;</w:t>
            </w:r>
          </w:p>
        </w:tc>
        <w:tc>
          <w:tcPr>
            <w:tcW w:w="4876" w:type="dxa"/>
            <w:tcBorders>
              <w:top w:val="nil"/>
              <w:left w:val="nil"/>
              <w:bottom w:val="nil"/>
              <w:right w:val="nil"/>
            </w:tcBorders>
          </w:tcPr>
          <w:p w14:paraId="3E95D933" w14:textId="77777777" w:rsidR="00AD7135" w:rsidRPr="00F16CF4" w:rsidRDefault="00AD7135" w:rsidP="00DB0550">
            <w:pPr>
              <w:pStyle w:val="Normal6a"/>
            </w:pPr>
            <w:r w:rsidRPr="00F16CF4">
              <w:t>22.</w:t>
            </w:r>
            <w:r w:rsidRPr="00F16CF4">
              <w:tab/>
              <w:t xml:space="preserve">Acolhe com satisfação o apoio financeiro constante da UE ao TPI num momento particularmente difícil para a justiça internacional; lamenta que ainda não tenha sido ativado o Estatuto de Bloqueio da UE para proteger o TPI dos efeitos extraterritoriais das sanções; </w:t>
            </w:r>
            <w:r w:rsidRPr="00F16CF4">
              <w:rPr>
                <w:b/>
                <w:i/>
              </w:rPr>
              <w:t>manifesta a sua profunda preocupação com o facto de o Tribunal Penal Internacional, os seus funcionários e os parceiros cooperantes serem alvo de ameaças ou ataques, e condena quaisquer tentativas de funcionários do Estado ou outros no sentido de comprometer as decisões do TPI; salienta a importância do apoio contínuo da UE ao TPI e ao Tribunal Internacional de Justiça nestes tempos difíceis;</w:t>
            </w:r>
          </w:p>
        </w:tc>
      </w:tr>
    </w:tbl>
    <w:p w14:paraId="29AF7CB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C50505F" w14:textId="77777777" w:rsidR="00AD7135" w:rsidRPr="00F16CF4" w:rsidRDefault="00AD7135" w:rsidP="00AD7135">
      <w:r w:rsidRPr="00F16CF4">
        <w:rPr>
          <w:rStyle w:val="HideTWBExt"/>
        </w:rPr>
        <w:t>&lt;/Amend&gt;</w:t>
      </w:r>
    </w:p>
    <w:p w14:paraId="614124F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300</w:t>
      </w:r>
      <w:r w:rsidRPr="00F16CF4">
        <w:rPr>
          <w:rStyle w:val="HideTWBExt"/>
        </w:rPr>
        <w:t>&lt;/NumAm&gt;</w:t>
      </w:r>
    </w:p>
    <w:p w14:paraId="1B3405F4" w14:textId="3F31913A"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35D51C89" w14:textId="77777777" w:rsidR="00AD7135" w:rsidRPr="00F16CF4" w:rsidRDefault="00AD7135" w:rsidP="00AD7135">
      <w:pPr>
        <w:pStyle w:val="NormalBold"/>
      </w:pPr>
      <w:r w:rsidRPr="00F16CF4">
        <w:rPr>
          <w:rStyle w:val="HideTWBExt"/>
          <w:b w:val="0"/>
        </w:rPr>
        <w:t>&lt;/RepeatBlock-By&gt;</w:t>
      </w:r>
    </w:p>
    <w:p w14:paraId="4BB484C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7563A9A" w14:textId="77777777" w:rsidR="00AD7135" w:rsidRPr="00F16CF4" w:rsidRDefault="00AD7135" w:rsidP="00AD7135">
      <w:pPr>
        <w:pStyle w:val="NormalBold"/>
      </w:pPr>
      <w:r w:rsidRPr="00F16CF4">
        <w:rPr>
          <w:rStyle w:val="HideTWBExt"/>
        </w:rPr>
        <w:t>&lt;Article&gt;</w:t>
      </w:r>
      <w:r w:rsidRPr="00F16CF4">
        <w:t>N.º 22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1BCE7B8" w14:textId="77777777" w:rsidTr="00DB0550">
        <w:trPr>
          <w:trHeight w:hRule="exact" w:val="240"/>
          <w:jc w:val="center"/>
        </w:trPr>
        <w:tc>
          <w:tcPr>
            <w:tcW w:w="9752" w:type="dxa"/>
            <w:gridSpan w:val="2"/>
            <w:tcBorders>
              <w:top w:val="nil"/>
              <w:left w:val="nil"/>
              <w:bottom w:val="nil"/>
              <w:right w:val="nil"/>
            </w:tcBorders>
          </w:tcPr>
          <w:p w14:paraId="72131942" w14:textId="77777777" w:rsidR="00AD7135" w:rsidRPr="00F16CF4" w:rsidRDefault="00AD7135" w:rsidP="00DB0550"/>
        </w:tc>
      </w:tr>
      <w:tr w:rsidR="00AD7135" w:rsidRPr="00F16CF4" w14:paraId="468BDE09" w14:textId="77777777" w:rsidTr="00DB0550">
        <w:trPr>
          <w:trHeight w:val="240"/>
          <w:jc w:val="center"/>
        </w:trPr>
        <w:tc>
          <w:tcPr>
            <w:tcW w:w="4876" w:type="dxa"/>
            <w:tcBorders>
              <w:top w:val="nil"/>
              <w:left w:val="nil"/>
              <w:bottom w:val="nil"/>
              <w:right w:val="nil"/>
            </w:tcBorders>
          </w:tcPr>
          <w:p w14:paraId="271269A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86C8736" w14:textId="77777777" w:rsidR="00AD7135" w:rsidRPr="00F16CF4" w:rsidRDefault="00AD7135" w:rsidP="00DB0550">
            <w:pPr>
              <w:pStyle w:val="AmColumnHeading"/>
            </w:pPr>
            <w:r w:rsidRPr="00F16CF4">
              <w:t>Alteração</w:t>
            </w:r>
          </w:p>
        </w:tc>
      </w:tr>
      <w:tr w:rsidR="00AD7135" w:rsidRPr="00F16CF4" w14:paraId="698C5FA3" w14:textId="77777777" w:rsidTr="00DB0550">
        <w:trPr>
          <w:jc w:val="center"/>
        </w:trPr>
        <w:tc>
          <w:tcPr>
            <w:tcW w:w="4876" w:type="dxa"/>
            <w:tcBorders>
              <w:top w:val="nil"/>
              <w:left w:val="nil"/>
              <w:bottom w:val="nil"/>
              <w:right w:val="nil"/>
            </w:tcBorders>
          </w:tcPr>
          <w:p w14:paraId="7ED1DAAE" w14:textId="77777777" w:rsidR="00AD7135" w:rsidRPr="00F16CF4" w:rsidRDefault="00AD7135" w:rsidP="00DB0550">
            <w:pPr>
              <w:pStyle w:val="Normal6a"/>
            </w:pPr>
            <w:r w:rsidRPr="00F16CF4">
              <w:t>22.</w:t>
            </w:r>
            <w:r w:rsidRPr="00F16CF4">
              <w:tab/>
              <w:t>Acolhe com satisfação o apoio financeiro constante da UE ao TPI num momento particularmente difícil para a justiça internacional; lamenta que ainda não tenha sido ativado o Estatuto de Bloqueio da UE para proteger o TPI dos efeitos extraterritoriais das sanções;</w:t>
            </w:r>
          </w:p>
        </w:tc>
        <w:tc>
          <w:tcPr>
            <w:tcW w:w="4876" w:type="dxa"/>
            <w:tcBorders>
              <w:top w:val="nil"/>
              <w:left w:val="nil"/>
              <w:bottom w:val="nil"/>
              <w:right w:val="nil"/>
            </w:tcBorders>
          </w:tcPr>
          <w:p w14:paraId="53BF3621" w14:textId="081DC6D7" w:rsidR="00AD7135" w:rsidRPr="00F16CF4" w:rsidRDefault="00AD7135" w:rsidP="00DB0550">
            <w:pPr>
              <w:pStyle w:val="Normal6a"/>
            </w:pPr>
            <w:r w:rsidRPr="00F16CF4">
              <w:t>22.</w:t>
            </w:r>
            <w:r w:rsidRPr="00F16CF4">
              <w:tab/>
              <w:t xml:space="preserve">Acolhe com satisfação o apoio financeiro constante da UE ao TPI num momento particularmente difícil para a justiça internacional; lamenta que ainda não tenha sido ativado o Estatuto de Bloqueio da UE para proteger o TPI dos efeitos extraterritoriais das sanções; </w:t>
            </w:r>
            <w:r w:rsidRPr="00F16CF4">
              <w:rPr>
                <w:b/>
                <w:i/>
              </w:rPr>
              <w:t>insta a UE e os seus Estados</w:t>
            </w:r>
            <w:r w:rsidR="00A072A6">
              <w:rPr>
                <w:b/>
                <w:i/>
              </w:rPr>
              <w:noBreakHyphen/>
            </w:r>
            <w:r w:rsidRPr="00F16CF4">
              <w:rPr>
                <w:b/>
                <w:i/>
              </w:rPr>
              <w:t>Membros a protegerem o Tribunal Internacional de Justiça, os seus funcionários e os que com ele cooperam para combater ameaças e ataques;</w:t>
            </w:r>
          </w:p>
        </w:tc>
      </w:tr>
    </w:tbl>
    <w:p w14:paraId="493DCD4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2F8E732" w14:textId="77777777" w:rsidR="00AD7135" w:rsidRPr="00F16CF4" w:rsidRDefault="00AD7135" w:rsidP="00AD7135">
      <w:r w:rsidRPr="00F16CF4">
        <w:rPr>
          <w:rStyle w:val="HideTWBExt"/>
        </w:rPr>
        <w:t>&lt;/Amend&gt;</w:t>
      </w:r>
    </w:p>
    <w:p w14:paraId="32987E9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301</w:t>
      </w:r>
      <w:r w:rsidRPr="00F16CF4">
        <w:rPr>
          <w:rStyle w:val="HideTWBExt"/>
        </w:rPr>
        <w:t>&lt;/NumAm&gt;</w:t>
      </w:r>
    </w:p>
    <w:p w14:paraId="1F3CC152"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w:t>
      </w:r>
      <w:r w:rsidRPr="00F16CF4">
        <w:rPr>
          <w:rStyle w:val="HideTWBExt"/>
          <w:b w:val="0"/>
        </w:rPr>
        <w:t>&lt;/Members&gt;</w:t>
      </w:r>
    </w:p>
    <w:p w14:paraId="78D11A30" w14:textId="77777777" w:rsidR="00AD7135" w:rsidRPr="00F16CF4" w:rsidRDefault="00AD7135" w:rsidP="00AD7135">
      <w:pPr>
        <w:pStyle w:val="NormalBold"/>
      </w:pPr>
      <w:r w:rsidRPr="00F16CF4">
        <w:rPr>
          <w:rStyle w:val="HideTWBExt"/>
          <w:b w:val="0"/>
        </w:rPr>
        <w:t>&lt;/RepeatBlock-By&gt;</w:t>
      </w:r>
    </w:p>
    <w:p w14:paraId="08E6948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0DBF674" w14:textId="77777777" w:rsidR="00AD7135" w:rsidRPr="00F16CF4" w:rsidRDefault="00AD7135" w:rsidP="00AD7135">
      <w:pPr>
        <w:pStyle w:val="NormalBold"/>
      </w:pPr>
      <w:r w:rsidRPr="00F16CF4">
        <w:rPr>
          <w:rStyle w:val="HideTWBExt"/>
        </w:rPr>
        <w:t>&lt;Article&gt;</w:t>
      </w:r>
      <w:r w:rsidRPr="00F16CF4">
        <w:t>N.º 22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6C1AEBD" w14:textId="77777777" w:rsidTr="00DB0550">
        <w:trPr>
          <w:trHeight w:hRule="exact" w:val="240"/>
          <w:jc w:val="center"/>
        </w:trPr>
        <w:tc>
          <w:tcPr>
            <w:tcW w:w="9752" w:type="dxa"/>
            <w:gridSpan w:val="2"/>
            <w:tcBorders>
              <w:top w:val="nil"/>
              <w:left w:val="nil"/>
              <w:bottom w:val="nil"/>
              <w:right w:val="nil"/>
            </w:tcBorders>
          </w:tcPr>
          <w:p w14:paraId="618A6E98" w14:textId="77777777" w:rsidR="00AD7135" w:rsidRPr="00F16CF4" w:rsidRDefault="00AD7135" w:rsidP="00DB0550"/>
        </w:tc>
      </w:tr>
      <w:tr w:rsidR="00AD7135" w:rsidRPr="00F16CF4" w14:paraId="4D88E6F7" w14:textId="77777777" w:rsidTr="00DB0550">
        <w:trPr>
          <w:trHeight w:val="240"/>
          <w:jc w:val="center"/>
        </w:trPr>
        <w:tc>
          <w:tcPr>
            <w:tcW w:w="4876" w:type="dxa"/>
            <w:tcBorders>
              <w:top w:val="nil"/>
              <w:left w:val="nil"/>
              <w:bottom w:val="nil"/>
              <w:right w:val="nil"/>
            </w:tcBorders>
          </w:tcPr>
          <w:p w14:paraId="1F59434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E75F01A" w14:textId="77777777" w:rsidR="00AD7135" w:rsidRPr="00F16CF4" w:rsidRDefault="00AD7135" w:rsidP="00DB0550">
            <w:pPr>
              <w:pStyle w:val="AmColumnHeading"/>
            </w:pPr>
            <w:r w:rsidRPr="00F16CF4">
              <w:t>Alteração</w:t>
            </w:r>
          </w:p>
        </w:tc>
      </w:tr>
      <w:tr w:rsidR="00AD7135" w:rsidRPr="00F16CF4" w14:paraId="0BDF2986" w14:textId="77777777" w:rsidTr="00DB0550">
        <w:trPr>
          <w:jc w:val="center"/>
        </w:trPr>
        <w:tc>
          <w:tcPr>
            <w:tcW w:w="4876" w:type="dxa"/>
            <w:tcBorders>
              <w:top w:val="nil"/>
              <w:left w:val="nil"/>
              <w:bottom w:val="nil"/>
              <w:right w:val="nil"/>
            </w:tcBorders>
          </w:tcPr>
          <w:p w14:paraId="1811838D" w14:textId="77777777" w:rsidR="00AD7135" w:rsidRPr="00F16CF4" w:rsidRDefault="00AD7135" w:rsidP="00DB0550">
            <w:pPr>
              <w:pStyle w:val="Normal6a"/>
            </w:pPr>
            <w:r w:rsidRPr="00F16CF4">
              <w:t>22.</w:t>
            </w:r>
            <w:r w:rsidRPr="00F16CF4">
              <w:tab/>
              <w:t xml:space="preserve">Acolhe com satisfação o apoio financeiro constante da UE ao TPI num momento particularmente difícil para a justiça internacional; </w:t>
            </w:r>
            <w:r w:rsidRPr="00F16CF4">
              <w:rPr>
                <w:b/>
                <w:i/>
              </w:rPr>
              <w:t>lamenta que ainda não tenha sido ativado o Estatuto de Bloqueio da UE para proteger o TPI dos efeitos extraterritoriais das sanções;</w:t>
            </w:r>
          </w:p>
        </w:tc>
        <w:tc>
          <w:tcPr>
            <w:tcW w:w="4876" w:type="dxa"/>
            <w:tcBorders>
              <w:top w:val="nil"/>
              <w:left w:val="nil"/>
              <w:bottom w:val="nil"/>
              <w:right w:val="nil"/>
            </w:tcBorders>
          </w:tcPr>
          <w:p w14:paraId="72F06853" w14:textId="77777777" w:rsidR="00AD7135" w:rsidRPr="00F16CF4" w:rsidRDefault="00AD7135" w:rsidP="00DB0550">
            <w:pPr>
              <w:pStyle w:val="Normal6a"/>
            </w:pPr>
            <w:r w:rsidRPr="00F16CF4">
              <w:t>22.</w:t>
            </w:r>
            <w:r w:rsidRPr="00F16CF4">
              <w:tab/>
              <w:t>Acolhe com satisfação o apoio financeiro constante da UE ao TPI num momento particularmente difícil para a justiça internacional;</w:t>
            </w:r>
          </w:p>
        </w:tc>
      </w:tr>
    </w:tbl>
    <w:p w14:paraId="0B48A66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D24F4D7" w14:textId="77777777" w:rsidR="00AD7135" w:rsidRPr="00F16CF4" w:rsidRDefault="00AD7135" w:rsidP="00AD7135">
      <w:r w:rsidRPr="00F16CF4">
        <w:rPr>
          <w:rStyle w:val="HideTWBExt"/>
        </w:rPr>
        <w:t>&lt;/Amend&gt;</w:t>
      </w:r>
    </w:p>
    <w:p w14:paraId="77B539B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302</w:t>
      </w:r>
      <w:r w:rsidRPr="00F16CF4">
        <w:rPr>
          <w:rStyle w:val="HideTWBExt"/>
        </w:rPr>
        <w:t>&lt;/NumAm&gt;</w:t>
      </w:r>
    </w:p>
    <w:p w14:paraId="7E75206F"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6E6A509C" w14:textId="77777777" w:rsidR="00AD7135" w:rsidRPr="00F16CF4" w:rsidRDefault="00AD7135" w:rsidP="00AD7135">
      <w:pPr>
        <w:pStyle w:val="NormalBold"/>
      </w:pPr>
      <w:r w:rsidRPr="00F16CF4">
        <w:rPr>
          <w:rStyle w:val="HideTWBExt"/>
          <w:b w:val="0"/>
        </w:rPr>
        <w:t>&lt;/RepeatBlock-By&gt;</w:t>
      </w:r>
    </w:p>
    <w:p w14:paraId="7FA36E7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D21743" w14:textId="77777777" w:rsidR="00AD7135" w:rsidRPr="00F16CF4" w:rsidRDefault="00AD7135" w:rsidP="00AD7135">
      <w:pPr>
        <w:pStyle w:val="NormalBold"/>
      </w:pPr>
      <w:r w:rsidRPr="00F16CF4">
        <w:rPr>
          <w:rStyle w:val="HideTWBExt"/>
        </w:rPr>
        <w:t>&lt;Article&gt;</w:t>
      </w:r>
      <w:r w:rsidRPr="00F16CF4">
        <w:t>N.º 22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1ECB340" w14:textId="77777777" w:rsidTr="00DB0550">
        <w:trPr>
          <w:trHeight w:hRule="exact" w:val="240"/>
          <w:jc w:val="center"/>
        </w:trPr>
        <w:tc>
          <w:tcPr>
            <w:tcW w:w="9752" w:type="dxa"/>
            <w:gridSpan w:val="2"/>
            <w:tcBorders>
              <w:top w:val="nil"/>
              <w:left w:val="nil"/>
              <w:bottom w:val="nil"/>
              <w:right w:val="nil"/>
            </w:tcBorders>
          </w:tcPr>
          <w:p w14:paraId="05D33032" w14:textId="77777777" w:rsidR="00AD7135" w:rsidRPr="00F16CF4" w:rsidRDefault="00AD7135" w:rsidP="00DB0550"/>
        </w:tc>
      </w:tr>
      <w:tr w:rsidR="00AD7135" w:rsidRPr="00F16CF4" w14:paraId="7F4E2373" w14:textId="77777777" w:rsidTr="00DB0550">
        <w:trPr>
          <w:trHeight w:val="240"/>
          <w:jc w:val="center"/>
        </w:trPr>
        <w:tc>
          <w:tcPr>
            <w:tcW w:w="4876" w:type="dxa"/>
            <w:tcBorders>
              <w:top w:val="nil"/>
              <w:left w:val="nil"/>
              <w:bottom w:val="nil"/>
              <w:right w:val="nil"/>
            </w:tcBorders>
          </w:tcPr>
          <w:p w14:paraId="40A563D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3F4BEF3" w14:textId="77777777" w:rsidR="00AD7135" w:rsidRPr="00F16CF4" w:rsidRDefault="00AD7135" w:rsidP="00DB0550">
            <w:pPr>
              <w:pStyle w:val="AmColumnHeading"/>
            </w:pPr>
            <w:r w:rsidRPr="00F16CF4">
              <w:t>Alteração</w:t>
            </w:r>
          </w:p>
        </w:tc>
      </w:tr>
      <w:tr w:rsidR="00AD7135" w:rsidRPr="00F16CF4" w14:paraId="558A3560" w14:textId="77777777" w:rsidTr="00DB0550">
        <w:trPr>
          <w:jc w:val="center"/>
        </w:trPr>
        <w:tc>
          <w:tcPr>
            <w:tcW w:w="4876" w:type="dxa"/>
            <w:tcBorders>
              <w:top w:val="nil"/>
              <w:left w:val="nil"/>
              <w:bottom w:val="nil"/>
              <w:right w:val="nil"/>
            </w:tcBorders>
          </w:tcPr>
          <w:p w14:paraId="73B2F54D" w14:textId="77777777" w:rsidR="00AD7135" w:rsidRPr="00F16CF4" w:rsidRDefault="00AD7135" w:rsidP="00DB0550">
            <w:pPr>
              <w:pStyle w:val="Normal6a"/>
            </w:pPr>
            <w:r w:rsidRPr="00F16CF4">
              <w:t>22.</w:t>
            </w:r>
            <w:r w:rsidRPr="00F16CF4">
              <w:tab/>
              <w:t>Acolhe com satisfação o apoio financeiro constante da UE ao TPI num momento particularmente difícil para a justiça internacional; lamenta que ainda não tenha sido ativado o Estatuto de Bloqueio da UE para proteger o TPI dos efeitos extraterritoriais das sanções;</w:t>
            </w:r>
          </w:p>
        </w:tc>
        <w:tc>
          <w:tcPr>
            <w:tcW w:w="4876" w:type="dxa"/>
            <w:tcBorders>
              <w:top w:val="nil"/>
              <w:left w:val="nil"/>
              <w:bottom w:val="nil"/>
              <w:right w:val="nil"/>
            </w:tcBorders>
          </w:tcPr>
          <w:p w14:paraId="337974FF" w14:textId="39388290" w:rsidR="00AD7135" w:rsidRPr="00F16CF4" w:rsidRDefault="00AD7135" w:rsidP="00DB0550">
            <w:pPr>
              <w:pStyle w:val="Normal6a"/>
            </w:pPr>
            <w:r w:rsidRPr="00F16CF4">
              <w:t>22.</w:t>
            </w:r>
            <w:r w:rsidRPr="00F16CF4">
              <w:tab/>
              <w:t xml:space="preserve">Acolhe com satisfação o apoio financeiro constante da UE ao TPI num momento particularmente difícil para a justiça internacional; lamenta que ainda não tenha sido ativado o Estatuto de Bloqueio da UE para proteger o TPI dos efeitos extraterritoriais das sanções; </w:t>
            </w:r>
            <w:r w:rsidRPr="00F16CF4">
              <w:rPr>
                <w:b/>
                <w:i/>
              </w:rPr>
              <w:t>manifesta</w:t>
            </w:r>
            <w:r w:rsidR="00A072A6">
              <w:rPr>
                <w:b/>
                <w:i/>
              </w:rPr>
              <w:noBreakHyphen/>
            </w:r>
            <w:r w:rsidRPr="00F16CF4">
              <w:rPr>
                <w:b/>
                <w:i/>
              </w:rPr>
              <w:t>se profundamente preocupado com a politização do TPI, que é passível de comprometer a confiança no TPI enquanto instituição funcional;</w:t>
            </w:r>
          </w:p>
        </w:tc>
      </w:tr>
    </w:tbl>
    <w:p w14:paraId="322E7C7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C68C95A" w14:textId="77777777" w:rsidR="00AD7135" w:rsidRPr="00F16CF4" w:rsidRDefault="00AD7135" w:rsidP="00AD7135">
      <w:r w:rsidRPr="00F16CF4">
        <w:rPr>
          <w:rStyle w:val="HideTWBExt"/>
        </w:rPr>
        <w:t>&lt;/Amend&gt;</w:t>
      </w:r>
    </w:p>
    <w:p w14:paraId="6DEBCFB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303</w:t>
      </w:r>
      <w:r w:rsidRPr="00F16CF4">
        <w:rPr>
          <w:rStyle w:val="HideTWBExt"/>
        </w:rPr>
        <w:t>&lt;/NumAm&gt;</w:t>
      </w:r>
    </w:p>
    <w:p w14:paraId="0A8DCFBF"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7D678183" w14:textId="77777777" w:rsidR="00AD7135" w:rsidRPr="00F16CF4" w:rsidRDefault="00AD7135" w:rsidP="00AD7135">
      <w:pPr>
        <w:pStyle w:val="NormalBold"/>
      </w:pPr>
      <w:r w:rsidRPr="00F16CF4">
        <w:rPr>
          <w:rStyle w:val="HideTWBExt"/>
          <w:b w:val="0"/>
        </w:rPr>
        <w:t>&lt;/RepeatBlock-By&gt;</w:t>
      </w:r>
    </w:p>
    <w:p w14:paraId="06E0887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EDFD2BB" w14:textId="77777777" w:rsidR="00AD7135" w:rsidRPr="00F16CF4" w:rsidRDefault="00AD7135" w:rsidP="00AD7135">
      <w:pPr>
        <w:pStyle w:val="NormalBold"/>
      </w:pPr>
      <w:r w:rsidRPr="00F16CF4">
        <w:rPr>
          <w:rStyle w:val="HideTWBExt"/>
        </w:rPr>
        <w:t>&lt;Article&gt;</w:t>
      </w:r>
      <w:r w:rsidRPr="00F16CF4">
        <w:t>N.º 22</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A63B7E0" w14:textId="77777777" w:rsidTr="00DB0550">
        <w:trPr>
          <w:trHeight w:hRule="exact" w:val="240"/>
          <w:jc w:val="center"/>
        </w:trPr>
        <w:tc>
          <w:tcPr>
            <w:tcW w:w="9752" w:type="dxa"/>
            <w:gridSpan w:val="2"/>
            <w:tcBorders>
              <w:top w:val="nil"/>
              <w:left w:val="nil"/>
              <w:bottom w:val="nil"/>
              <w:right w:val="nil"/>
            </w:tcBorders>
          </w:tcPr>
          <w:p w14:paraId="1BA45529" w14:textId="77777777" w:rsidR="00AD7135" w:rsidRPr="00F16CF4" w:rsidRDefault="00AD7135" w:rsidP="00DB0550"/>
        </w:tc>
      </w:tr>
      <w:tr w:rsidR="00AD7135" w:rsidRPr="00F16CF4" w14:paraId="6E48CE66" w14:textId="77777777" w:rsidTr="00DB0550">
        <w:trPr>
          <w:trHeight w:val="240"/>
          <w:jc w:val="center"/>
        </w:trPr>
        <w:tc>
          <w:tcPr>
            <w:tcW w:w="4876" w:type="dxa"/>
            <w:tcBorders>
              <w:top w:val="nil"/>
              <w:left w:val="nil"/>
              <w:bottom w:val="nil"/>
              <w:right w:val="nil"/>
            </w:tcBorders>
          </w:tcPr>
          <w:p w14:paraId="2E91C5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95CF5A7" w14:textId="77777777" w:rsidR="00AD7135" w:rsidRPr="00F16CF4" w:rsidRDefault="00AD7135" w:rsidP="00DB0550">
            <w:pPr>
              <w:pStyle w:val="AmColumnHeading"/>
            </w:pPr>
            <w:r w:rsidRPr="00F16CF4">
              <w:t>Alteração</w:t>
            </w:r>
          </w:p>
        </w:tc>
      </w:tr>
      <w:tr w:rsidR="00AD7135" w:rsidRPr="00F16CF4" w14:paraId="1AEC2F62" w14:textId="77777777" w:rsidTr="00DB0550">
        <w:trPr>
          <w:jc w:val="center"/>
        </w:trPr>
        <w:tc>
          <w:tcPr>
            <w:tcW w:w="4876" w:type="dxa"/>
            <w:tcBorders>
              <w:top w:val="nil"/>
              <w:left w:val="nil"/>
              <w:bottom w:val="nil"/>
              <w:right w:val="nil"/>
            </w:tcBorders>
          </w:tcPr>
          <w:p w14:paraId="7A230AE0" w14:textId="77777777" w:rsidR="00AD7135" w:rsidRPr="00F16CF4" w:rsidRDefault="00AD7135" w:rsidP="00DB0550">
            <w:pPr>
              <w:pStyle w:val="Normal6a"/>
            </w:pPr>
            <w:r w:rsidRPr="00F16CF4">
              <w:t>22.</w:t>
            </w:r>
            <w:r w:rsidRPr="00F16CF4">
              <w:tab/>
            </w:r>
            <w:r w:rsidRPr="00F16CF4">
              <w:rPr>
                <w:b/>
                <w:i/>
              </w:rPr>
              <w:t>Acolhe com satisfação</w:t>
            </w:r>
            <w:r w:rsidRPr="00F16CF4">
              <w:t xml:space="preserve"> o apoio financeiro constante da UE ao TPI num momento particularmente difícil para a justiça internacional; </w:t>
            </w:r>
            <w:r w:rsidRPr="00F16CF4">
              <w:rPr>
                <w:b/>
                <w:i/>
              </w:rPr>
              <w:t>lamenta que ainda não tenha sido ativado o Estatuto de Bloqueio da UE para proteger o TPI dos efeitos extraterritoriais das sanções;</w:t>
            </w:r>
          </w:p>
        </w:tc>
        <w:tc>
          <w:tcPr>
            <w:tcW w:w="4876" w:type="dxa"/>
            <w:tcBorders>
              <w:top w:val="nil"/>
              <w:left w:val="nil"/>
              <w:bottom w:val="nil"/>
              <w:right w:val="nil"/>
            </w:tcBorders>
          </w:tcPr>
          <w:p w14:paraId="2D651BE7" w14:textId="77777777" w:rsidR="00AD7135" w:rsidRPr="00F16CF4" w:rsidRDefault="00AD7135" w:rsidP="00DB0550">
            <w:pPr>
              <w:pStyle w:val="Normal6a"/>
            </w:pPr>
            <w:r w:rsidRPr="00F16CF4">
              <w:t>22.</w:t>
            </w:r>
            <w:r w:rsidRPr="00F16CF4">
              <w:tab/>
            </w:r>
            <w:r w:rsidRPr="00F16CF4">
              <w:rPr>
                <w:b/>
                <w:i/>
              </w:rPr>
              <w:t>Regista</w:t>
            </w:r>
            <w:r w:rsidRPr="00F16CF4">
              <w:t xml:space="preserve"> o apoio financeiro constante da UE ao TPI num momento particularmente difícil para a justiça internacional;</w:t>
            </w:r>
          </w:p>
        </w:tc>
      </w:tr>
    </w:tbl>
    <w:p w14:paraId="71E27A7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882474F" w14:textId="77777777" w:rsidR="00AD7135" w:rsidRPr="00F16CF4" w:rsidRDefault="00AD7135" w:rsidP="00AD7135">
      <w:r w:rsidRPr="00F16CF4">
        <w:rPr>
          <w:rStyle w:val="HideTWBExt"/>
        </w:rPr>
        <w:t>&lt;/Amend&gt;</w:t>
      </w:r>
    </w:p>
    <w:p w14:paraId="3FDA764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304</w:t>
      </w:r>
      <w:r w:rsidRPr="00F16CF4">
        <w:rPr>
          <w:rStyle w:val="HideTWBExt"/>
        </w:rPr>
        <w:t>&lt;/NumAm&gt;</w:t>
      </w:r>
    </w:p>
    <w:p w14:paraId="3AF78111"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441F40C4" w14:textId="77777777" w:rsidR="00AD7135" w:rsidRPr="00F16CF4" w:rsidRDefault="00AD7135" w:rsidP="00AD7135">
      <w:pPr>
        <w:pStyle w:val="NormalBold"/>
      </w:pPr>
      <w:r w:rsidRPr="00F16CF4">
        <w:rPr>
          <w:rStyle w:val="HideTWBExt"/>
          <w:b w:val="0"/>
        </w:rPr>
        <w:t>&lt;/RepeatBlock-By&gt;</w:t>
      </w:r>
    </w:p>
    <w:p w14:paraId="7E04860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E95B64C" w14:textId="3304D716" w:rsidR="00AD7135" w:rsidRPr="00F16CF4" w:rsidRDefault="00AD7135" w:rsidP="00AD7135">
      <w:pPr>
        <w:pStyle w:val="NormalBold"/>
      </w:pPr>
      <w:r w:rsidRPr="00F16CF4">
        <w:rPr>
          <w:rStyle w:val="HideTWBExt"/>
        </w:rPr>
        <w:t>&lt;Article&gt;</w:t>
      </w:r>
      <w:r w:rsidRPr="00F16CF4">
        <w:t>N.º 22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D7A43C4" w14:textId="77777777" w:rsidTr="00DB0550">
        <w:trPr>
          <w:trHeight w:hRule="exact" w:val="240"/>
          <w:jc w:val="center"/>
        </w:trPr>
        <w:tc>
          <w:tcPr>
            <w:tcW w:w="9752" w:type="dxa"/>
            <w:gridSpan w:val="2"/>
            <w:tcBorders>
              <w:top w:val="nil"/>
              <w:left w:val="nil"/>
              <w:bottom w:val="nil"/>
              <w:right w:val="nil"/>
            </w:tcBorders>
          </w:tcPr>
          <w:p w14:paraId="207F44AC" w14:textId="77777777" w:rsidR="00AD7135" w:rsidRPr="00F16CF4" w:rsidRDefault="00AD7135" w:rsidP="00DB0550"/>
        </w:tc>
      </w:tr>
      <w:tr w:rsidR="00AD7135" w:rsidRPr="00F16CF4" w14:paraId="76F97C68" w14:textId="77777777" w:rsidTr="00DB0550">
        <w:trPr>
          <w:trHeight w:val="240"/>
          <w:jc w:val="center"/>
        </w:trPr>
        <w:tc>
          <w:tcPr>
            <w:tcW w:w="4876" w:type="dxa"/>
            <w:tcBorders>
              <w:top w:val="nil"/>
              <w:left w:val="nil"/>
              <w:bottom w:val="nil"/>
              <w:right w:val="nil"/>
            </w:tcBorders>
          </w:tcPr>
          <w:p w14:paraId="6686826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1459F34" w14:textId="77777777" w:rsidR="00AD7135" w:rsidRPr="00F16CF4" w:rsidRDefault="00AD7135" w:rsidP="00DB0550">
            <w:pPr>
              <w:pStyle w:val="AmColumnHeading"/>
            </w:pPr>
            <w:r w:rsidRPr="00F16CF4">
              <w:t>Alteração</w:t>
            </w:r>
          </w:p>
        </w:tc>
      </w:tr>
      <w:tr w:rsidR="00AD7135" w:rsidRPr="00F16CF4" w14:paraId="538391F5" w14:textId="77777777" w:rsidTr="00DB0550">
        <w:trPr>
          <w:jc w:val="center"/>
        </w:trPr>
        <w:tc>
          <w:tcPr>
            <w:tcW w:w="4876" w:type="dxa"/>
            <w:tcBorders>
              <w:top w:val="nil"/>
              <w:left w:val="nil"/>
              <w:bottom w:val="nil"/>
              <w:right w:val="nil"/>
            </w:tcBorders>
          </w:tcPr>
          <w:p w14:paraId="5C269EE9" w14:textId="77777777" w:rsidR="00AD7135" w:rsidRPr="00F16CF4" w:rsidRDefault="00AD7135" w:rsidP="00DB0550">
            <w:pPr>
              <w:pStyle w:val="Normal6a"/>
            </w:pPr>
          </w:p>
        </w:tc>
        <w:tc>
          <w:tcPr>
            <w:tcW w:w="4876" w:type="dxa"/>
            <w:tcBorders>
              <w:top w:val="nil"/>
              <w:left w:val="nil"/>
              <w:bottom w:val="nil"/>
              <w:right w:val="nil"/>
            </w:tcBorders>
          </w:tcPr>
          <w:p w14:paraId="50AB37AC" w14:textId="5FA2C1F7" w:rsidR="00AD7135" w:rsidRPr="00F16CF4" w:rsidRDefault="00AD7135" w:rsidP="00DB0550">
            <w:pPr>
              <w:pStyle w:val="Normal6a"/>
            </w:pPr>
            <w:r w:rsidRPr="00F16CF4">
              <w:rPr>
                <w:b/>
                <w:i/>
              </w:rPr>
              <w:t>22</w:t>
            </w:r>
            <w:r w:rsidR="00A072A6">
              <w:rPr>
                <w:b/>
                <w:i/>
              </w:rPr>
              <w:noBreakHyphen/>
            </w:r>
            <w:r w:rsidRPr="00F16CF4">
              <w:rPr>
                <w:b/>
                <w:i/>
              </w:rPr>
              <w:t>A.</w:t>
            </w:r>
            <w:r w:rsidRPr="00F16CF4">
              <w:tab/>
            </w:r>
            <w:r w:rsidRPr="00F16CF4">
              <w:rPr>
                <w:b/>
                <w:i/>
              </w:rPr>
              <w:t>Observa com preocupação a falta de imparcialidade do Tribunal Penal Internacional, que gerou dúvidas e críticas crescentes por parte de vários Estados e intervenientes internacionais no que diz respeito à igualdade de tratamento e à aplicação uniforme da justiça;</w:t>
            </w:r>
          </w:p>
        </w:tc>
      </w:tr>
    </w:tbl>
    <w:p w14:paraId="798340F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3B6113B6" w14:textId="77777777" w:rsidR="00AD7135" w:rsidRPr="00F16CF4" w:rsidRDefault="00AD7135" w:rsidP="00AD7135">
      <w:r w:rsidRPr="00F16CF4">
        <w:rPr>
          <w:rStyle w:val="HideTWBExt"/>
        </w:rPr>
        <w:t>&lt;/Amend&gt;</w:t>
      </w:r>
    </w:p>
    <w:p w14:paraId="3A424D0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305</w:t>
      </w:r>
      <w:r w:rsidRPr="00F16CF4">
        <w:rPr>
          <w:rStyle w:val="HideTWBExt"/>
        </w:rPr>
        <w:t>&lt;/NumAm&gt;</w:t>
      </w:r>
    </w:p>
    <w:p w14:paraId="1C910112" w14:textId="21BC000F"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1E2E3FD" w14:textId="77777777" w:rsidR="00AD7135" w:rsidRPr="00F16CF4" w:rsidRDefault="00AD7135" w:rsidP="00AD7135">
      <w:pPr>
        <w:pStyle w:val="NormalBold"/>
      </w:pPr>
      <w:r w:rsidRPr="00F16CF4">
        <w:rPr>
          <w:rStyle w:val="HideTWBExt"/>
          <w:b w:val="0"/>
        </w:rPr>
        <w:t>&lt;/RepeatBlock-By&gt;</w:t>
      </w:r>
    </w:p>
    <w:p w14:paraId="7851093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7DB9EE8" w14:textId="77777777" w:rsidR="00AD7135" w:rsidRPr="00F16CF4" w:rsidRDefault="00AD7135" w:rsidP="00AD7135">
      <w:pPr>
        <w:pStyle w:val="NormalBold"/>
      </w:pPr>
      <w:r w:rsidRPr="00F16CF4">
        <w:rPr>
          <w:rStyle w:val="HideTWBExt"/>
        </w:rPr>
        <w:t>&lt;Article&gt;</w:t>
      </w:r>
      <w:r w:rsidRPr="00F16CF4">
        <w:t>N.º 23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150C39F" w14:textId="77777777" w:rsidTr="00DB0550">
        <w:trPr>
          <w:trHeight w:hRule="exact" w:val="240"/>
          <w:jc w:val="center"/>
        </w:trPr>
        <w:tc>
          <w:tcPr>
            <w:tcW w:w="9752" w:type="dxa"/>
            <w:gridSpan w:val="2"/>
            <w:tcBorders>
              <w:top w:val="nil"/>
              <w:left w:val="nil"/>
              <w:bottom w:val="nil"/>
              <w:right w:val="nil"/>
            </w:tcBorders>
          </w:tcPr>
          <w:p w14:paraId="1F6C1AE7" w14:textId="77777777" w:rsidR="00AD7135" w:rsidRPr="00F16CF4" w:rsidRDefault="00AD7135" w:rsidP="00DB0550"/>
        </w:tc>
      </w:tr>
      <w:tr w:rsidR="00AD7135" w:rsidRPr="00F16CF4" w14:paraId="178BE52F" w14:textId="77777777" w:rsidTr="00DB0550">
        <w:trPr>
          <w:trHeight w:val="240"/>
          <w:jc w:val="center"/>
        </w:trPr>
        <w:tc>
          <w:tcPr>
            <w:tcW w:w="4876" w:type="dxa"/>
            <w:tcBorders>
              <w:top w:val="nil"/>
              <w:left w:val="nil"/>
              <w:bottom w:val="nil"/>
              <w:right w:val="nil"/>
            </w:tcBorders>
          </w:tcPr>
          <w:p w14:paraId="626D6AF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AADC5D9" w14:textId="77777777" w:rsidR="00AD7135" w:rsidRPr="00F16CF4" w:rsidRDefault="00AD7135" w:rsidP="00DB0550">
            <w:pPr>
              <w:pStyle w:val="AmColumnHeading"/>
            </w:pPr>
            <w:r w:rsidRPr="00F16CF4">
              <w:t>Alteração</w:t>
            </w:r>
          </w:p>
        </w:tc>
      </w:tr>
      <w:tr w:rsidR="00AD7135" w:rsidRPr="00F16CF4" w14:paraId="6C2F6DA5" w14:textId="77777777" w:rsidTr="00DB0550">
        <w:trPr>
          <w:jc w:val="center"/>
        </w:trPr>
        <w:tc>
          <w:tcPr>
            <w:tcW w:w="4876" w:type="dxa"/>
            <w:tcBorders>
              <w:top w:val="nil"/>
              <w:left w:val="nil"/>
              <w:bottom w:val="nil"/>
              <w:right w:val="nil"/>
            </w:tcBorders>
          </w:tcPr>
          <w:p w14:paraId="6CE3FD42" w14:textId="123E34AE" w:rsidR="00AD7135" w:rsidRPr="00F16CF4" w:rsidRDefault="00AD7135" w:rsidP="00DB0550">
            <w:pPr>
              <w:pStyle w:val="Normal6a"/>
            </w:pPr>
            <w:r w:rsidRPr="00F16CF4">
              <w:t>23.</w:t>
            </w:r>
            <w:r w:rsidRPr="00F16CF4">
              <w:tab/>
              <w:t>Reconhece a importância de alinhar as estratégias de proteção e promoção dos direitos humanos em todas as instituições e organismos da UE e nas representações dos Estados</w:t>
            </w:r>
            <w:r w:rsidR="00A072A6">
              <w:noBreakHyphen/>
            </w:r>
            <w:r w:rsidRPr="00F16CF4">
              <w:t>Membros envolvidas na ação externa –– sobretudo nas embaixadas dos Estados</w:t>
            </w:r>
            <w:r w:rsidR="00A072A6">
              <w:noBreakHyphen/>
            </w:r>
            <w:r w:rsidRPr="00F16CF4">
              <w:t>Membros e nas delegações da UE nos países terceiros ––, mas também de aproveitar todo o potencial do Parlamento; salienta que as estratégias flexíveis e coordenadas devem permanecer inclusivas para permitir o pleno funcionamento do sistema institucional de equilíbrio de poderes da UE; frisa que o Parlamento desempenha um papel muito importante na defesa dos valores da UE e dos direitos humanos, designadamente através da diplomacia parlamentar, dos diálogos interparlamentares e das resoluções; toma nota do trabalho em curso no âmbito da iniciativa Equipa Europa pela Democracia em vários países; entende que uma cooperação reforçada entre o Grupo de Apoio à Democracia e de Coordenação Eleitoral do Parlamento, as direções</w:t>
            </w:r>
            <w:r w:rsidR="00A072A6">
              <w:noBreakHyphen/>
            </w:r>
            <w:r w:rsidRPr="00F16CF4">
              <w:t>gerais pertinentes da Comissão e o Serviço Europeu para a Acão Externa (SEAE) contribuiria grandemente para as atividades de apoio à democracia nos países terceiros;</w:t>
            </w:r>
          </w:p>
        </w:tc>
        <w:tc>
          <w:tcPr>
            <w:tcW w:w="4876" w:type="dxa"/>
            <w:tcBorders>
              <w:top w:val="nil"/>
              <w:left w:val="nil"/>
              <w:bottom w:val="nil"/>
              <w:right w:val="nil"/>
            </w:tcBorders>
          </w:tcPr>
          <w:p w14:paraId="0177CE3B" w14:textId="7C85C0F5" w:rsidR="00AD7135" w:rsidRPr="00F16CF4" w:rsidRDefault="00AD7135" w:rsidP="00DB0550">
            <w:pPr>
              <w:pStyle w:val="Normal6a"/>
            </w:pPr>
            <w:r w:rsidRPr="00F16CF4">
              <w:t>23.</w:t>
            </w:r>
            <w:r w:rsidRPr="00F16CF4">
              <w:tab/>
              <w:t>Reconhece a importância de alinhar as estratégias de proteção e promoção dos direitos humanos em todas as instituições e organismos da UE e nas representações dos Estados</w:t>
            </w:r>
            <w:r w:rsidR="00A072A6">
              <w:noBreakHyphen/>
            </w:r>
            <w:r w:rsidRPr="00F16CF4">
              <w:t>Membros envolvidas na ação externa –– sobretudo nas embaixadas dos Estados</w:t>
            </w:r>
            <w:r w:rsidR="00A072A6">
              <w:noBreakHyphen/>
            </w:r>
            <w:r w:rsidRPr="00F16CF4">
              <w:t>Membros e nas delegações da UE nos países terceiros ––, mas também de aproveitar todo o potencial do Parlamento; salienta que as estratégias flexíveis e coordenadas devem permanecer inclusivas para permitir o pleno funcionamento do sistema institucional de equilíbrio de poderes da UE; frisa que o Parlamento desempenha um papel muito importante na defesa dos valores da UE e dos direitos humanos, designadamente através da diplomacia parlamentar, dos diálogos interparlamentares e das resoluções</w:t>
            </w:r>
            <w:r w:rsidRPr="00F16CF4">
              <w:rPr>
                <w:b/>
                <w:i/>
              </w:rPr>
              <w:t>,</w:t>
            </w:r>
            <w:r w:rsidRPr="00F16CF4">
              <w:t xml:space="preserve"> </w:t>
            </w:r>
            <w:r w:rsidRPr="00F16CF4">
              <w:rPr>
                <w:b/>
                <w:i/>
              </w:rPr>
              <w:t>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w:t>
            </w:r>
            <w:r w:rsidRPr="00F16CF4">
              <w:t>;</w:t>
            </w:r>
            <w:r w:rsidRPr="00F16CF4">
              <w:rPr>
                <w:b/>
                <w:i/>
              </w:rPr>
              <w:t xml:space="preserve"> reitera o seu apelo à Comissão para que prossiga e expanda as suas atividades nestes domínios através do aumento do apoio aos organismos da UE;</w:t>
            </w:r>
            <w:r w:rsidRPr="00F16CF4">
              <w:t xml:space="preserve"> toma nota do trabalho em curso no âmbito da iniciativa Equipa Europa pela Democracia em vários países; entende que uma cooperação reforçada entre o Grupo de Apoio à Democracia e de Coordenação Eleitoral do Parlamento, as direções</w:t>
            </w:r>
            <w:r w:rsidR="00A072A6">
              <w:noBreakHyphen/>
            </w:r>
            <w:r w:rsidRPr="00F16CF4">
              <w:t>gerais pertinentes da Comissão e o Serviço Europeu para a Acão Externa (SEAE) contribuiria grandemente para as atividades de apoio à democracia nos países terceiros;</w:t>
            </w:r>
          </w:p>
        </w:tc>
      </w:tr>
    </w:tbl>
    <w:p w14:paraId="728E465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72D05C4" w14:textId="77777777" w:rsidR="00AD7135" w:rsidRPr="00F16CF4" w:rsidRDefault="00AD7135" w:rsidP="00AD7135">
      <w:r w:rsidRPr="00F16CF4">
        <w:rPr>
          <w:rStyle w:val="HideTWBExt"/>
        </w:rPr>
        <w:t>&lt;/Amend&gt;</w:t>
      </w:r>
    </w:p>
    <w:p w14:paraId="34E116A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306</w:t>
      </w:r>
      <w:r w:rsidRPr="00F16CF4">
        <w:rPr>
          <w:rStyle w:val="HideTWBExt"/>
        </w:rPr>
        <w:t>&lt;/NumAm&gt;</w:t>
      </w:r>
    </w:p>
    <w:p w14:paraId="3A2EDBA9"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32ADB7D0" w14:textId="77777777" w:rsidR="00AD7135" w:rsidRPr="00F16CF4" w:rsidRDefault="00AD7135" w:rsidP="00AD7135">
      <w:pPr>
        <w:pStyle w:val="NormalBold"/>
      </w:pPr>
      <w:r w:rsidRPr="00F16CF4">
        <w:rPr>
          <w:rStyle w:val="HideTWBExt"/>
          <w:b w:val="0"/>
        </w:rPr>
        <w:t>&lt;/RepeatBlock-By&gt;</w:t>
      </w:r>
    </w:p>
    <w:p w14:paraId="4D71831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6BF3C70" w14:textId="77777777" w:rsidR="00AD7135" w:rsidRPr="00F16CF4" w:rsidRDefault="00AD7135" w:rsidP="00AD7135">
      <w:pPr>
        <w:pStyle w:val="NormalBold"/>
      </w:pPr>
      <w:r w:rsidRPr="00F16CF4">
        <w:rPr>
          <w:rStyle w:val="HideTWBExt"/>
        </w:rPr>
        <w:t>&lt;Article&gt;</w:t>
      </w:r>
      <w:r w:rsidRPr="00F16CF4">
        <w:t>N.º 23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557CEA" w14:textId="77777777" w:rsidTr="00DB0550">
        <w:trPr>
          <w:trHeight w:hRule="exact" w:val="240"/>
          <w:jc w:val="center"/>
        </w:trPr>
        <w:tc>
          <w:tcPr>
            <w:tcW w:w="9752" w:type="dxa"/>
            <w:gridSpan w:val="2"/>
            <w:tcBorders>
              <w:top w:val="nil"/>
              <w:left w:val="nil"/>
              <w:bottom w:val="nil"/>
              <w:right w:val="nil"/>
            </w:tcBorders>
          </w:tcPr>
          <w:p w14:paraId="417E4CCF" w14:textId="77777777" w:rsidR="00AD7135" w:rsidRPr="00F16CF4" w:rsidRDefault="00AD7135" w:rsidP="00DB0550"/>
        </w:tc>
      </w:tr>
      <w:tr w:rsidR="00AD7135" w:rsidRPr="00F16CF4" w14:paraId="0CAA47DE" w14:textId="77777777" w:rsidTr="00DB0550">
        <w:trPr>
          <w:trHeight w:val="240"/>
          <w:jc w:val="center"/>
        </w:trPr>
        <w:tc>
          <w:tcPr>
            <w:tcW w:w="4876" w:type="dxa"/>
            <w:tcBorders>
              <w:top w:val="nil"/>
              <w:left w:val="nil"/>
              <w:bottom w:val="nil"/>
              <w:right w:val="nil"/>
            </w:tcBorders>
          </w:tcPr>
          <w:p w14:paraId="5BA5DD1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51EE0FF" w14:textId="77777777" w:rsidR="00AD7135" w:rsidRPr="00F16CF4" w:rsidRDefault="00AD7135" w:rsidP="00DB0550">
            <w:pPr>
              <w:pStyle w:val="AmColumnHeading"/>
            </w:pPr>
            <w:r w:rsidRPr="00F16CF4">
              <w:t>Alteração</w:t>
            </w:r>
          </w:p>
        </w:tc>
      </w:tr>
      <w:tr w:rsidR="00AD7135" w:rsidRPr="00F16CF4" w14:paraId="2E5CF029" w14:textId="77777777" w:rsidTr="00DB0550">
        <w:trPr>
          <w:jc w:val="center"/>
        </w:trPr>
        <w:tc>
          <w:tcPr>
            <w:tcW w:w="4876" w:type="dxa"/>
            <w:tcBorders>
              <w:top w:val="nil"/>
              <w:left w:val="nil"/>
              <w:bottom w:val="nil"/>
              <w:right w:val="nil"/>
            </w:tcBorders>
          </w:tcPr>
          <w:p w14:paraId="7B93D015" w14:textId="655E6685" w:rsidR="00AD7135" w:rsidRPr="00F16CF4" w:rsidRDefault="00AD7135" w:rsidP="00DB0550">
            <w:pPr>
              <w:pStyle w:val="Normal6a"/>
            </w:pPr>
            <w:r w:rsidRPr="00F16CF4">
              <w:t>23.</w:t>
            </w:r>
            <w:r w:rsidRPr="00F16CF4">
              <w:tab/>
              <w:t>Reconhece a importância de alinhar as estratégias de proteção e promoção dos direitos humanos em todas as instituições e organismos da UE e nas representações dos Estados</w:t>
            </w:r>
            <w:r w:rsidR="00A072A6">
              <w:noBreakHyphen/>
            </w:r>
            <w:r w:rsidRPr="00F16CF4">
              <w:t>Membros envolvidas na ação externa –– sobretudo nas embaixadas dos Estados</w:t>
            </w:r>
            <w:r w:rsidR="00A072A6">
              <w:noBreakHyphen/>
            </w:r>
            <w:r w:rsidRPr="00F16CF4">
              <w:t>Membros e nas delegações da UE nos países terceiros ––, mas também de aproveitar todo o potencial do Parlamento; salienta que as estratégias flexíveis e coordenadas devem permanecer inclusivas para permitir o pleno funcionamento do sistema institucional de equilíbrio de poderes da UE; frisa que o Parlamento desempenha um papel muito importante na defesa dos valores da UE e dos direitos humanos, designadamente através da diplomacia parlamentar, dos diálogos interparlamentares e das resoluções; toma nota do trabalho em curso no âmbito da iniciativa Equipa Europa pela Democracia em vários países; entende que uma cooperação reforçada entre o Grupo de Apoio à Democracia e de Coordenação Eleitoral do Parlamento, as direções</w:t>
            </w:r>
            <w:r w:rsidR="00A072A6">
              <w:noBreakHyphen/>
            </w:r>
            <w:r w:rsidRPr="00F16CF4">
              <w:t>gerais pertinentes da Comissão e o Serviço Europeu para a Acão Externa (SEAE) contribuiria grandemente para as atividades de apoio à democracia nos países terceiros;</w:t>
            </w:r>
          </w:p>
        </w:tc>
        <w:tc>
          <w:tcPr>
            <w:tcW w:w="4876" w:type="dxa"/>
            <w:tcBorders>
              <w:top w:val="nil"/>
              <w:left w:val="nil"/>
              <w:bottom w:val="nil"/>
              <w:right w:val="nil"/>
            </w:tcBorders>
          </w:tcPr>
          <w:p w14:paraId="70A2BDEC" w14:textId="6060A514" w:rsidR="00AD7135" w:rsidRPr="00F16CF4" w:rsidRDefault="00AD7135" w:rsidP="00DB0550">
            <w:pPr>
              <w:pStyle w:val="Normal6a"/>
            </w:pPr>
            <w:r w:rsidRPr="00F16CF4">
              <w:t>23.</w:t>
            </w:r>
            <w:r w:rsidRPr="00F16CF4">
              <w:tab/>
              <w:t>Reconhece a importância de alinhar as estratégias de proteção e promoção dos direitos humanos em todas as instituições e organismos da UE e nas representações dos Estados</w:t>
            </w:r>
            <w:r w:rsidR="00A072A6">
              <w:noBreakHyphen/>
            </w:r>
            <w:r w:rsidRPr="00F16CF4">
              <w:t>Membros envolvidas na ação externa –– sobretudo nas embaixadas dos Estados</w:t>
            </w:r>
            <w:r w:rsidR="00A072A6">
              <w:noBreakHyphen/>
            </w:r>
            <w:r w:rsidRPr="00F16CF4">
              <w:t>Membros e nas delegações da UE nos países terceiros ––, mas também de aproveitar todo o potencial do Parlamento</w:t>
            </w:r>
            <w:r w:rsidRPr="00F16CF4">
              <w:rPr>
                <w:b/>
                <w:i/>
              </w:rPr>
              <w:t>; solicita que as embaixadas dos Estados</w:t>
            </w:r>
            <w:r w:rsidR="00A072A6">
              <w:rPr>
                <w:b/>
                <w:i/>
              </w:rPr>
              <w:noBreakHyphen/>
            </w:r>
            <w:r w:rsidRPr="00F16CF4">
              <w:rPr>
                <w:b/>
                <w:i/>
              </w:rPr>
              <w:t>Membros defendam e promovam os direitos humanos nos países terceiros de forma mais vigorosa, abstendo</w:t>
            </w:r>
            <w:r w:rsidR="00A072A6">
              <w:rPr>
                <w:b/>
                <w:i/>
              </w:rPr>
              <w:noBreakHyphen/>
            </w:r>
            <w:r w:rsidRPr="00F16CF4">
              <w:rPr>
                <w:b/>
                <w:i/>
              </w:rPr>
              <w:t>se de subordinar este objetivo à prossecução de interesses comerciais e apoiando ativamente o papel das delegações da UE</w:t>
            </w:r>
            <w:r w:rsidRPr="00F16CF4">
              <w:t>; salienta que as estratégias flexíveis e coordenadas devem permanecer inclusivas para permitir o pleno funcionamento do sistema institucional de equilíbrio de poderes da UE; frisa que o Parlamento desempenha um papel muito importante na defesa dos valores da UE e dos direitos humanos, designadamente através da diplomacia parlamentar, dos diálogos interparlamentares e das resoluções; toma nota do trabalho em curso no âmbito da iniciativa Equipa Europa pela Democracia em vários países; entende que uma cooperação reforçada entre o Grupo de Apoio à Democracia e de Coordenação Eleitoral do Parlamento, as direções</w:t>
            </w:r>
            <w:r w:rsidR="00A072A6">
              <w:noBreakHyphen/>
            </w:r>
            <w:r w:rsidRPr="00F16CF4">
              <w:t>gerais pertinentes da Comissão e o Serviço Europeu para a Acão Externa (SEAE) contribuiria grandemente para as atividades de apoio à democracia nos países terceiros;</w:t>
            </w:r>
          </w:p>
        </w:tc>
      </w:tr>
    </w:tbl>
    <w:p w14:paraId="3E761E4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473506B" w14:textId="77777777" w:rsidR="00AD7135" w:rsidRPr="00F16CF4" w:rsidRDefault="00AD7135" w:rsidP="00AD7135">
      <w:r w:rsidRPr="00F16CF4">
        <w:rPr>
          <w:rStyle w:val="HideTWBExt"/>
        </w:rPr>
        <w:t>&lt;/Amend&gt;</w:t>
      </w:r>
    </w:p>
    <w:p w14:paraId="04F4E40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307</w:t>
      </w:r>
      <w:r w:rsidRPr="00F16CF4">
        <w:rPr>
          <w:rStyle w:val="HideTWBExt"/>
        </w:rPr>
        <w:t>&lt;/NumAm&gt;</w:t>
      </w:r>
    </w:p>
    <w:p w14:paraId="41DC3BD4"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38F00DB5" w14:textId="77777777" w:rsidR="00AD7135" w:rsidRPr="00F16CF4" w:rsidRDefault="00AD7135" w:rsidP="00AD7135">
      <w:pPr>
        <w:pStyle w:val="NormalBold"/>
      </w:pPr>
      <w:r w:rsidRPr="00F16CF4">
        <w:rPr>
          <w:rStyle w:val="HideTWBExt"/>
          <w:b w:val="0"/>
        </w:rPr>
        <w:t>&lt;/RepeatBlock-By&gt;</w:t>
      </w:r>
    </w:p>
    <w:p w14:paraId="6C4A9C7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562490C" w14:textId="77777777" w:rsidR="00AD7135" w:rsidRPr="00F16CF4" w:rsidRDefault="00AD7135" w:rsidP="00AD7135">
      <w:pPr>
        <w:pStyle w:val="NormalBold"/>
      </w:pPr>
      <w:r w:rsidRPr="00F16CF4">
        <w:rPr>
          <w:rStyle w:val="HideTWBExt"/>
        </w:rPr>
        <w:t>&lt;Article&gt;</w:t>
      </w:r>
      <w:r w:rsidRPr="00F16CF4">
        <w:t>N.º 23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583EC9F" w14:textId="77777777" w:rsidTr="00DB0550">
        <w:trPr>
          <w:trHeight w:hRule="exact" w:val="240"/>
          <w:jc w:val="center"/>
        </w:trPr>
        <w:tc>
          <w:tcPr>
            <w:tcW w:w="9752" w:type="dxa"/>
            <w:gridSpan w:val="2"/>
            <w:tcBorders>
              <w:top w:val="nil"/>
              <w:left w:val="nil"/>
              <w:bottom w:val="nil"/>
              <w:right w:val="nil"/>
            </w:tcBorders>
          </w:tcPr>
          <w:p w14:paraId="2698F88C" w14:textId="77777777" w:rsidR="00AD7135" w:rsidRPr="00F16CF4" w:rsidRDefault="00AD7135" w:rsidP="00DB0550"/>
        </w:tc>
      </w:tr>
      <w:tr w:rsidR="00AD7135" w:rsidRPr="00F16CF4" w14:paraId="0AE962E6" w14:textId="77777777" w:rsidTr="00DB0550">
        <w:trPr>
          <w:trHeight w:val="240"/>
          <w:jc w:val="center"/>
        </w:trPr>
        <w:tc>
          <w:tcPr>
            <w:tcW w:w="4876" w:type="dxa"/>
            <w:tcBorders>
              <w:top w:val="nil"/>
              <w:left w:val="nil"/>
              <w:bottom w:val="nil"/>
              <w:right w:val="nil"/>
            </w:tcBorders>
          </w:tcPr>
          <w:p w14:paraId="411980D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A702288" w14:textId="77777777" w:rsidR="00AD7135" w:rsidRPr="00F16CF4" w:rsidRDefault="00AD7135" w:rsidP="00DB0550">
            <w:pPr>
              <w:pStyle w:val="AmColumnHeading"/>
            </w:pPr>
            <w:r w:rsidRPr="00F16CF4">
              <w:t>Alteração</w:t>
            </w:r>
          </w:p>
        </w:tc>
      </w:tr>
      <w:tr w:rsidR="00AD7135" w:rsidRPr="00F16CF4" w14:paraId="57F0D592" w14:textId="77777777" w:rsidTr="00DB0550">
        <w:trPr>
          <w:jc w:val="center"/>
        </w:trPr>
        <w:tc>
          <w:tcPr>
            <w:tcW w:w="4876" w:type="dxa"/>
            <w:tcBorders>
              <w:top w:val="nil"/>
              <w:left w:val="nil"/>
              <w:bottom w:val="nil"/>
              <w:right w:val="nil"/>
            </w:tcBorders>
          </w:tcPr>
          <w:p w14:paraId="3683BA77" w14:textId="0EFC3EBF" w:rsidR="00AD7135" w:rsidRPr="00F16CF4" w:rsidRDefault="00AD7135" w:rsidP="00DB0550">
            <w:pPr>
              <w:pStyle w:val="Normal6a"/>
            </w:pPr>
            <w:r w:rsidRPr="00F16CF4">
              <w:t>23.</w:t>
            </w:r>
            <w:r w:rsidRPr="00F16CF4">
              <w:tab/>
              <w:t>Reconhece a importância de alinhar as estratégias de proteção e promoção dos direitos humanos em todas as instituições e organismos da UE e nas representações dos Estados</w:t>
            </w:r>
            <w:r w:rsidR="00A072A6">
              <w:noBreakHyphen/>
            </w:r>
            <w:r w:rsidRPr="00F16CF4">
              <w:t>Membros envolvidas na ação externa –– sobretudo nas embaixadas dos Estados</w:t>
            </w:r>
            <w:r w:rsidR="00A072A6">
              <w:noBreakHyphen/>
            </w:r>
            <w:r w:rsidRPr="00F16CF4">
              <w:t>Membros e nas delegações da UE nos países terceiros ––, mas também de aproveitar todo o potencial do Parlamento; salienta que as estratégias flexíveis e coordenadas devem permanecer inclusivas para permitir o pleno funcionamento do sistema institucional de equilíbrio de poderes da UE; frisa que o Parlamento desempenha um papel muito importante na defesa dos valores da UE e dos direitos humanos, designadamente através da diplomacia parlamentar, dos diálogos interparlamentares e das resoluções; toma nota do trabalho em curso no âmbito da iniciativa Equipa Europa pela Democracia em vários países; entende que uma cooperação reforçada entre o Grupo de Apoio à Democracia e de Coordenação Eleitoral do Parlamento, as direções</w:t>
            </w:r>
            <w:r w:rsidR="00A072A6">
              <w:noBreakHyphen/>
            </w:r>
            <w:r w:rsidRPr="00F16CF4">
              <w:t>gerais pertinentes da Comissão e o Serviço Europeu para a Acão Externa (SEAE) contribuiria grandemente para as atividades de apoio à democracia nos países terceiros;</w:t>
            </w:r>
          </w:p>
        </w:tc>
        <w:tc>
          <w:tcPr>
            <w:tcW w:w="4876" w:type="dxa"/>
            <w:tcBorders>
              <w:top w:val="nil"/>
              <w:left w:val="nil"/>
              <w:bottom w:val="nil"/>
              <w:right w:val="nil"/>
            </w:tcBorders>
          </w:tcPr>
          <w:p w14:paraId="769547CF" w14:textId="286DDDC5" w:rsidR="00AD7135" w:rsidRPr="00F16CF4" w:rsidRDefault="00AD7135" w:rsidP="00DB0550">
            <w:pPr>
              <w:pStyle w:val="Normal6a"/>
            </w:pPr>
            <w:r w:rsidRPr="00F16CF4">
              <w:t>23.</w:t>
            </w:r>
            <w:r w:rsidRPr="00F16CF4">
              <w:tab/>
            </w:r>
            <w:r w:rsidRPr="00F16CF4">
              <w:rPr>
                <w:b/>
                <w:i/>
              </w:rPr>
              <w:t>Regista com preocupação a falta de coerência da UE na sua ação externa em matéria de direitos humanos e a crescente compartimentação dos direitos humanos por parte da UE no seu discurso e nas suas ações;</w:t>
            </w:r>
            <w:r w:rsidRPr="00F16CF4">
              <w:t xml:space="preserve"> reconhece a importância de alinhar as estratégias de proteção e promoção dos direitos humanos em todas as instituições e organismos da UE e nas representações dos Estados</w:t>
            </w:r>
            <w:r w:rsidR="00A072A6">
              <w:noBreakHyphen/>
            </w:r>
            <w:r w:rsidRPr="00F16CF4">
              <w:t>Membros envolvidas na ação externa –– sobretudo nas embaixadas dos Estados</w:t>
            </w:r>
            <w:r w:rsidR="00A072A6">
              <w:noBreakHyphen/>
            </w:r>
            <w:r w:rsidRPr="00F16CF4">
              <w:t>Membros e nas delegações da UE nos países terceiros ––, mas também de aproveitar todo o potencial do Parlamento; salienta que as estratégias flexíveis e coordenadas devem permanecer inclusivas para permitir o pleno funcionamento do sistema institucional de equilíbrio de poderes da UE; frisa que o Parlamento desempenha um papel muito importante na defesa dos valores da UE e dos direitos humanos, designadamente através da diplomacia parlamentar, dos diálogos interparlamentares e das resoluções; toma nota do trabalho em curso no âmbito da iniciativa Equipa Europa pela Democracia em vários países; entende que uma cooperação reforçada entre o Grupo de Apoio à Democracia e de Coordenação Eleitoral do Parlamento, as direções</w:t>
            </w:r>
            <w:r w:rsidR="00A072A6">
              <w:noBreakHyphen/>
            </w:r>
            <w:r w:rsidRPr="00F16CF4">
              <w:t>gerais pertinentes da Comissão e o Serviço Europeu para a Acão Externa (SEAE) contribuiria grandemente para as atividades de apoio à democracia nos países terceiros;</w:t>
            </w:r>
          </w:p>
        </w:tc>
      </w:tr>
    </w:tbl>
    <w:p w14:paraId="4D3E282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497C333" w14:textId="77777777" w:rsidR="00AD7135" w:rsidRPr="00F16CF4" w:rsidRDefault="00AD7135" w:rsidP="00AD7135">
      <w:r w:rsidRPr="00F16CF4">
        <w:rPr>
          <w:rStyle w:val="HideTWBExt"/>
        </w:rPr>
        <w:t>&lt;/Amend&gt;</w:t>
      </w:r>
    </w:p>
    <w:p w14:paraId="27A9B75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308</w:t>
      </w:r>
      <w:r w:rsidRPr="00F16CF4">
        <w:rPr>
          <w:rStyle w:val="HideTWBExt"/>
        </w:rPr>
        <w:t>&lt;/NumAm&gt;</w:t>
      </w:r>
    </w:p>
    <w:p w14:paraId="34EAD015"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2F3D82CE" w14:textId="77777777" w:rsidR="00AD7135" w:rsidRPr="00F16CF4" w:rsidRDefault="00AD7135" w:rsidP="00AD7135">
      <w:pPr>
        <w:pStyle w:val="NormalBold"/>
      </w:pPr>
      <w:r w:rsidRPr="00F16CF4">
        <w:rPr>
          <w:rStyle w:val="HideTWBExt"/>
          <w:b w:val="0"/>
        </w:rPr>
        <w:t>&lt;/RepeatBlock-By&gt;</w:t>
      </w:r>
    </w:p>
    <w:p w14:paraId="65CFF61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21E291" w14:textId="7E2AE05D" w:rsidR="00AD7135" w:rsidRPr="00F16CF4" w:rsidRDefault="00AD7135" w:rsidP="00AD7135">
      <w:pPr>
        <w:pStyle w:val="NormalBold"/>
      </w:pPr>
      <w:r w:rsidRPr="00F16CF4">
        <w:rPr>
          <w:rStyle w:val="HideTWBExt"/>
        </w:rPr>
        <w:t>&lt;Article&gt;</w:t>
      </w:r>
      <w:r w:rsidRPr="00F16CF4">
        <w:t>N.º 23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1218A63" w14:textId="77777777" w:rsidTr="00DB0550">
        <w:trPr>
          <w:trHeight w:hRule="exact" w:val="240"/>
          <w:jc w:val="center"/>
        </w:trPr>
        <w:tc>
          <w:tcPr>
            <w:tcW w:w="9752" w:type="dxa"/>
            <w:gridSpan w:val="2"/>
            <w:tcBorders>
              <w:top w:val="nil"/>
              <w:left w:val="nil"/>
              <w:bottom w:val="nil"/>
              <w:right w:val="nil"/>
            </w:tcBorders>
          </w:tcPr>
          <w:p w14:paraId="0CFDD6AE" w14:textId="77777777" w:rsidR="00AD7135" w:rsidRPr="00F16CF4" w:rsidRDefault="00AD7135" w:rsidP="00DB0550"/>
        </w:tc>
      </w:tr>
      <w:tr w:rsidR="00AD7135" w:rsidRPr="00F16CF4" w14:paraId="23362E10" w14:textId="77777777" w:rsidTr="00DB0550">
        <w:trPr>
          <w:trHeight w:val="240"/>
          <w:jc w:val="center"/>
        </w:trPr>
        <w:tc>
          <w:tcPr>
            <w:tcW w:w="4876" w:type="dxa"/>
            <w:tcBorders>
              <w:top w:val="nil"/>
              <w:left w:val="nil"/>
              <w:bottom w:val="nil"/>
              <w:right w:val="nil"/>
            </w:tcBorders>
          </w:tcPr>
          <w:p w14:paraId="7EC69BC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4531AC1" w14:textId="77777777" w:rsidR="00AD7135" w:rsidRPr="00F16CF4" w:rsidRDefault="00AD7135" w:rsidP="00DB0550">
            <w:pPr>
              <w:pStyle w:val="AmColumnHeading"/>
            </w:pPr>
            <w:r w:rsidRPr="00F16CF4">
              <w:t>Alteração</w:t>
            </w:r>
          </w:p>
        </w:tc>
      </w:tr>
      <w:tr w:rsidR="00AD7135" w:rsidRPr="00F16CF4" w14:paraId="3CB598AD" w14:textId="77777777" w:rsidTr="00DB0550">
        <w:trPr>
          <w:jc w:val="center"/>
        </w:trPr>
        <w:tc>
          <w:tcPr>
            <w:tcW w:w="4876" w:type="dxa"/>
            <w:tcBorders>
              <w:top w:val="nil"/>
              <w:left w:val="nil"/>
              <w:bottom w:val="nil"/>
              <w:right w:val="nil"/>
            </w:tcBorders>
          </w:tcPr>
          <w:p w14:paraId="7091EE61" w14:textId="77777777" w:rsidR="00AD7135" w:rsidRPr="00F16CF4" w:rsidRDefault="00AD7135" w:rsidP="00DB0550">
            <w:pPr>
              <w:pStyle w:val="Normal6a"/>
            </w:pPr>
          </w:p>
        </w:tc>
        <w:tc>
          <w:tcPr>
            <w:tcW w:w="4876" w:type="dxa"/>
            <w:tcBorders>
              <w:top w:val="nil"/>
              <w:left w:val="nil"/>
              <w:bottom w:val="nil"/>
              <w:right w:val="nil"/>
            </w:tcBorders>
          </w:tcPr>
          <w:p w14:paraId="297305E3" w14:textId="15615870" w:rsidR="00AD7135" w:rsidRPr="00F16CF4" w:rsidRDefault="00AD7135" w:rsidP="00DB0550">
            <w:pPr>
              <w:pStyle w:val="Normal6a"/>
            </w:pPr>
            <w:r w:rsidRPr="00F16CF4">
              <w:rPr>
                <w:b/>
                <w:i/>
              </w:rPr>
              <w:t>23</w:t>
            </w:r>
            <w:r w:rsidR="00A072A6">
              <w:rPr>
                <w:b/>
                <w:i/>
              </w:rPr>
              <w:noBreakHyphen/>
            </w:r>
            <w:r w:rsidRPr="00F16CF4">
              <w:rPr>
                <w:b/>
                <w:i/>
              </w:rPr>
              <w:t>A.</w:t>
            </w:r>
            <w:r w:rsidRPr="00F16CF4">
              <w:tab/>
            </w:r>
            <w:r w:rsidRPr="00F16CF4">
              <w:rPr>
                <w:b/>
                <w:i/>
              </w:rPr>
              <w:t>Reitera a importância das missões de observação eleitoral da UE na avaliação independente e imparcial dos processos eleitorais que acompanham; insta à proteção dos observadores eleitorais internacionais; solicita que seja dado seguimento à adoção e aplicação das recomendações destas missões de observação eleitoral em países terceiros e que estas sejam incluídas como um elemento essencial no quadro das relações entre a UE e o país terceiro em causa; destaca, enquanto dimensão essencial da sua ação externa, o contributo do Parlamento para estas missões, bem como para o desenvolvimento e o reforço da respetiva metodologia; regista que é cada vez mais frequente o cenário de países que recusam convidar a UE a observar as suas eleições e solicita ao SEAE que aborde esta situação; congratula</w:t>
            </w:r>
            <w:r w:rsidR="00A072A6">
              <w:rPr>
                <w:b/>
                <w:i/>
              </w:rPr>
              <w:noBreakHyphen/>
            </w:r>
            <w:r w:rsidRPr="00F16CF4">
              <w:rPr>
                <w:b/>
                <w:i/>
              </w:rPr>
              <w:t>se com o trabalho do Fundo Europeu para a Democracia e reitera a necessidade de continuar a reforçar as suas atividades e recursos;</w:t>
            </w:r>
          </w:p>
        </w:tc>
      </w:tr>
    </w:tbl>
    <w:p w14:paraId="1DAEFC1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D08DC22" w14:textId="77777777" w:rsidR="00AD7135" w:rsidRPr="00F16CF4" w:rsidRDefault="00AD7135" w:rsidP="00AD7135">
      <w:r w:rsidRPr="00F16CF4">
        <w:rPr>
          <w:rStyle w:val="HideTWBExt"/>
        </w:rPr>
        <w:t>&lt;/Amend&gt;</w:t>
      </w:r>
    </w:p>
    <w:p w14:paraId="1B83438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309</w:t>
      </w:r>
      <w:r w:rsidRPr="00F16CF4">
        <w:rPr>
          <w:rStyle w:val="HideTWBExt"/>
        </w:rPr>
        <w:t>&lt;/NumAm&gt;</w:t>
      </w:r>
    </w:p>
    <w:p w14:paraId="15C137EE" w14:textId="77777777" w:rsidR="00AD7135" w:rsidRPr="00F16CF4" w:rsidRDefault="00AD7135" w:rsidP="00AD7135">
      <w:pPr>
        <w:pStyle w:val="NormalBold"/>
      </w:pPr>
      <w:r w:rsidRPr="00F16CF4">
        <w:rPr>
          <w:rStyle w:val="HideTWBExt"/>
          <w:b w:val="0"/>
        </w:rPr>
        <w:t>&lt;RepeatBlock-By&gt;&lt;Members&gt;</w:t>
      </w:r>
      <w:r w:rsidRPr="00F16CF4">
        <w:t>Viktória Ferenc</w:t>
      </w:r>
      <w:r w:rsidRPr="00F16CF4">
        <w:rPr>
          <w:rStyle w:val="HideTWBExt"/>
          <w:b w:val="0"/>
        </w:rPr>
        <w:t>&lt;/Members&gt;</w:t>
      </w:r>
    </w:p>
    <w:p w14:paraId="308B624E" w14:textId="77777777" w:rsidR="00AD7135" w:rsidRPr="00F16CF4" w:rsidRDefault="00AD7135" w:rsidP="00AD7135">
      <w:pPr>
        <w:pStyle w:val="NormalBold"/>
      </w:pPr>
      <w:r w:rsidRPr="00F16CF4">
        <w:rPr>
          <w:rStyle w:val="HideTWBExt"/>
          <w:b w:val="0"/>
        </w:rPr>
        <w:t>&lt;/RepeatBlock-By&gt;</w:t>
      </w:r>
    </w:p>
    <w:p w14:paraId="6E4710B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75845A5" w14:textId="2349CFEF" w:rsidR="00AD7135" w:rsidRPr="00F16CF4" w:rsidRDefault="00AD7135" w:rsidP="00AD7135">
      <w:pPr>
        <w:pStyle w:val="NormalBold"/>
      </w:pPr>
      <w:r w:rsidRPr="00F16CF4">
        <w:rPr>
          <w:rStyle w:val="HideTWBExt"/>
        </w:rPr>
        <w:t>&lt;Article&gt;</w:t>
      </w:r>
      <w:r w:rsidRPr="00F16CF4">
        <w:t>N.º 23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56F6381" w14:textId="77777777" w:rsidTr="00DB0550">
        <w:trPr>
          <w:trHeight w:hRule="exact" w:val="240"/>
          <w:jc w:val="center"/>
        </w:trPr>
        <w:tc>
          <w:tcPr>
            <w:tcW w:w="9752" w:type="dxa"/>
            <w:gridSpan w:val="2"/>
            <w:tcBorders>
              <w:top w:val="nil"/>
              <w:left w:val="nil"/>
              <w:bottom w:val="nil"/>
              <w:right w:val="nil"/>
            </w:tcBorders>
          </w:tcPr>
          <w:p w14:paraId="5074A1C8" w14:textId="77777777" w:rsidR="00AD7135" w:rsidRPr="00F16CF4" w:rsidRDefault="00AD7135" w:rsidP="00DB0550"/>
        </w:tc>
      </w:tr>
      <w:tr w:rsidR="00AD7135" w:rsidRPr="00F16CF4" w14:paraId="71B9A737" w14:textId="77777777" w:rsidTr="00DB0550">
        <w:trPr>
          <w:trHeight w:val="240"/>
          <w:jc w:val="center"/>
        </w:trPr>
        <w:tc>
          <w:tcPr>
            <w:tcW w:w="4876" w:type="dxa"/>
            <w:tcBorders>
              <w:top w:val="nil"/>
              <w:left w:val="nil"/>
              <w:bottom w:val="nil"/>
              <w:right w:val="nil"/>
            </w:tcBorders>
          </w:tcPr>
          <w:p w14:paraId="3D490A4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61C2B66" w14:textId="77777777" w:rsidR="00AD7135" w:rsidRPr="00F16CF4" w:rsidRDefault="00AD7135" w:rsidP="00DB0550">
            <w:pPr>
              <w:pStyle w:val="AmColumnHeading"/>
            </w:pPr>
            <w:r w:rsidRPr="00F16CF4">
              <w:t>Alteração</w:t>
            </w:r>
          </w:p>
        </w:tc>
      </w:tr>
      <w:tr w:rsidR="00AD7135" w:rsidRPr="00F16CF4" w14:paraId="23EE24B5" w14:textId="77777777" w:rsidTr="00DB0550">
        <w:trPr>
          <w:jc w:val="center"/>
        </w:trPr>
        <w:tc>
          <w:tcPr>
            <w:tcW w:w="4876" w:type="dxa"/>
            <w:tcBorders>
              <w:top w:val="nil"/>
              <w:left w:val="nil"/>
              <w:bottom w:val="nil"/>
              <w:right w:val="nil"/>
            </w:tcBorders>
          </w:tcPr>
          <w:p w14:paraId="7A50EDE6" w14:textId="77777777" w:rsidR="00AD7135" w:rsidRPr="00F16CF4" w:rsidRDefault="00AD7135" w:rsidP="00DB0550">
            <w:pPr>
              <w:pStyle w:val="Normal6a"/>
            </w:pPr>
          </w:p>
        </w:tc>
        <w:tc>
          <w:tcPr>
            <w:tcW w:w="4876" w:type="dxa"/>
            <w:tcBorders>
              <w:top w:val="nil"/>
              <w:left w:val="nil"/>
              <w:bottom w:val="nil"/>
              <w:right w:val="nil"/>
            </w:tcBorders>
          </w:tcPr>
          <w:p w14:paraId="0DC399C0" w14:textId="55ABF8E6" w:rsidR="00AD7135" w:rsidRPr="00F16CF4" w:rsidRDefault="00AD7135" w:rsidP="00DB0550">
            <w:pPr>
              <w:pStyle w:val="Normal6a"/>
            </w:pPr>
            <w:r w:rsidRPr="00F16CF4">
              <w:rPr>
                <w:b/>
                <w:i/>
              </w:rPr>
              <w:t>23</w:t>
            </w:r>
            <w:r w:rsidR="00A072A6">
              <w:rPr>
                <w:b/>
                <w:i/>
              </w:rPr>
              <w:noBreakHyphen/>
            </w:r>
            <w:r w:rsidRPr="00F16CF4">
              <w:rPr>
                <w:b/>
                <w:i/>
              </w:rPr>
              <w:t>A.</w:t>
            </w:r>
            <w:r w:rsidRPr="00F16CF4">
              <w:tab/>
            </w:r>
            <w:r w:rsidRPr="00F16CF4">
              <w:rPr>
                <w:b/>
                <w:i/>
              </w:rPr>
              <w:t>Lamenta profundamente as declarações de funcionários da UE segundo as quais os direitos das minorias só devem ser protegidos na União Europeia, e não fora dela, ou após a abertura do primeiro grupo de capítulos, durante as negociações de adesão; observa que os critérios de Copenhaga exigem claramente que os países candidatos garantam o pleno respeito dos direitos das minorias desde o início das negociações; esta obrigação é igualmente reforçada pelo Tratado da União Europeia, cujo artigo 2.º consagra os valores fundamentais da União, incluindo a proteção dos direitos das minorias, ao passo que o artigo 49.º estabelece a sua aplicação efetiva como condição prévia para a adesão;</w:t>
            </w:r>
          </w:p>
        </w:tc>
      </w:tr>
    </w:tbl>
    <w:p w14:paraId="0202F1F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608A19D" w14:textId="77777777" w:rsidR="00AD7135" w:rsidRPr="00F16CF4" w:rsidRDefault="00AD7135" w:rsidP="00AD7135">
      <w:r w:rsidRPr="00F16CF4">
        <w:rPr>
          <w:rStyle w:val="HideTWBExt"/>
        </w:rPr>
        <w:t>&lt;/Amend&gt;</w:t>
      </w:r>
    </w:p>
    <w:p w14:paraId="1908BED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310</w:t>
      </w:r>
      <w:r w:rsidRPr="00F16CF4">
        <w:rPr>
          <w:rStyle w:val="HideTWBExt"/>
        </w:rPr>
        <w:t>&lt;/NumAm&gt;</w:t>
      </w:r>
    </w:p>
    <w:p w14:paraId="7F8D567A"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C3B7E81" w14:textId="77777777" w:rsidR="00AD7135" w:rsidRPr="00F16CF4" w:rsidRDefault="00AD7135" w:rsidP="00AD7135">
      <w:pPr>
        <w:pStyle w:val="NormalBold"/>
      </w:pPr>
      <w:r w:rsidRPr="00F16CF4">
        <w:rPr>
          <w:rStyle w:val="HideTWBExt"/>
          <w:b w:val="0"/>
        </w:rPr>
        <w:t>&lt;/RepeatBlock-By&gt;</w:t>
      </w:r>
    </w:p>
    <w:p w14:paraId="4171023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76DD7DC" w14:textId="450E06BE" w:rsidR="00AD7135" w:rsidRPr="00F16CF4" w:rsidRDefault="00AD7135" w:rsidP="00AD7135">
      <w:pPr>
        <w:pStyle w:val="NormalBold"/>
      </w:pPr>
      <w:r w:rsidRPr="00F16CF4">
        <w:rPr>
          <w:rStyle w:val="HideTWBExt"/>
        </w:rPr>
        <w:t>&lt;Article&gt;</w:t>
      </w:r>
      <w:r w:rsidRPr="00F16CF4">
        <w:t>N.º 23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CD97181" w14:textId="77777777" w:rsidTr="00DB0550">
        <w:trPr>
          <w:trHeight w:hRule="exact" w:val="240"/>
          <w:jc w:val="center"/>
        </w:trPr>
        <w:tc>
          <w:tcPr>
            <w:tcW w:w="9752" w:type="dxa"/>
            <w:gridSpan w:val="2"/>
            <w:tcBorders>
              <w:top w:val="nil"/>
              <w:left w:val="nil"/>
              <w:bottom w:val="nil"/>
              <w:right w:val="nil"/>
            </w:tcBorders>
          </w:tcPr>
          <w:p w14:paraId="3BFEE664" w14:textId="77777777" w:rsidR="00AD7135" w:rsidRPr="00F16CF4" w:rsidRDefault="00AD7135" w:rsidP="00DB0550"/>
        </w:tc>
      </w:tr>
      <w:tr w:rsidR="00AD7135" w:rsidRPr="00F16CF4" w14:paraId="3B2E8C9C" w14:textId="77777777" w:rsidTr="00DB0550">
        <w:trPr>
          <w:trHeight w:val="240"/>
          <w:jc w:val="center"/>
        </w:trPr>
        <w:tc>
          <w:tcPr>
            <w:tcW w:w="4876" w:type="dxa"/>
            <w:tcBorders>
              <w:top w:val="nil"/>
              <w:left w:val="nil"/>
              <w:bottom w:val="nil"/>
              <w:right w:val="nil"/>
            </w:tcBorders>
          </w:tcPr>
          <w:p w14:paraId="7CE4404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B82922C" w14:textId="77777777" w:rsidR="00AD7135" w:rsidRPr="00F16CF4" w:rsidRDefault="00AD7135" w:rsidP="00DB0550">
            <w:pPr>
              <w:pStyle w:val="AmColumnHeading"/>
            </w:pPr>
            <w:r w:rsidRPr="00F16CF4">
              <w:t>Alteração</w:t>
            </w:r>
          </w:p>
        </w:tc>
      </w:tr>
      <w:tr w:rsidR="00AD7135" w:rsidRPr="00F16CF4" w14:paraId="2481AC25" w14:textId="77777777" w:rsidTr="00DB0550">
        <w:trPr>
          <w:jc w:val="center"/>
        </w:trPr>
        <w:tc>
          <w:tcPr>
            <w:tcW w:w="4876" w:type="dxa"/>
            <w:tcBorders>
              <w:top w:val="nil"/>
              <w:left w:val="nil"/>
              <w:bottom w:val="nil"/>
              <w:right w:val="nil"/>
            </w:tcBorders>
          </w:tcPr>
          <w:p w14:paraId="03D5025C" w14:textId="77777777" w:rsidR="00AD7135" w:rsidRPr="00F16CF4" w:rsidRDefault="00AD7135" w:rsidP="00DB0550">
            <w:pPr>
              <w:pStyle w:val="Normal6a"/>
            </w:pPr>
          </w:p>
        </w:tc>
        <w:tc>
          <w:tcPr>
            <w:tcW w:w="4876" w:type="dxa"/>
            <w:tcBorders>
              <w:top w:val="nil"/>
              <w:left w:val="nil"/>
              <w:bottom w:val="nil"/>
              <w:right w:val="nil"/>
            </w:tcBorders>
          </w:tcPr>
          <w:p w14:paraId="1DC8340E" w14:textId="250A4FC6" w:rsidR="00AD7135" w:rsidRPr="00F16CF4" w:rsidRDefault="00AD7135" w:rsidP="00DB0550">
            <w:pPr>
              <w:pStyle w:val="Normal6a"/>
            </w:pPr>
            <w:r w:rsidRPr="00F16CF4">
              <w:rPr>
                <w:b/>
                <w:i/>
              </w:rPr>
              <w:t>23</w:t>
            </w:r>
            <w:r w:rsidR="00A072A6">
              <w:rPr>
                <w:b/>
                <w:i/>
              </w:rPr>
              <w:noBreakHyphen/>
            </w:r>
            <w:r w:rsidRPr="00F16CF4">
              <w:rPr>
                <w:b/>
                <w:i/>
              </w:rPr>
              <w:t>A.</w:t>
            </w:r>
            <w:r w:rsidRPr="00F16CF4">
              <w:tab/>
            </w:r>
            <w:r w:rsidRPr="00F16CF4">
              <w:rPr>
                <w:b/>
                <w:i/>
              </w:rPr>
              <w:t>Condena todas as ações ou tentativas de instigar, autorizar, consentir ou tolerar a tortura e outras penas ou tratamentos cruéis, desumanos ou degradantes em todas as circunstâncias; condena o aumento do número de denúncias do uso de tortura por parte de intervenientes estatais em muitos contextos diferentes, incluindo em centros de detenção e fora deles — de presos políticos, entre outros — e em situações de conflito em todo o mundo, mormente a violação da Convenção de Genebra relativa ao Tratamento dos Prisioneiros de Guerra;</w:t>
            </w:r>
          </w:p>
        </w:tc>
      </w:tr>
    </w:tbl>
    <w:p w14:paraId="1DB5BD9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0381663" w14:textId="77777777" w:rsidR="00AD7135" w:rsidRPr="00F16CF4" w:rsidRDefault="00AD7135" w:rsidP="00AD7135">
      <w:r w:rsidRPr="00F16CF4">
        <w:rPr>
          <w:rStyle w:val="HideTWBExt"/>
        </w:rPr>
        <w:t>&lt;/Amend&gt;</w:t>
      </w:r>
    </w:p>
    <w:p w14:paraId="2464A27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311</w:t>
      </w:r>
      <w:r w:rsidRPr="00F16CF4">
        <w:rPr>
          <w:rStyle w:val="HideTWBExt"/>
        </w:rPr>
        <w:t>&lt;/NumAm&gt;</w:t>
      </w:r>
    </w:p>
    <w:p w14:paraId="43BA4151" w14:textId="68675609"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w:t>
      </w:r>
      <w:r w:rsidRPr="00F16CF4">
        <w:rPr>
          <w:rStyle w:val="HideTWBExt"/>
          <w:b w:val="0"/>
        </w:rPr>
        <w:t>&lt;/Members&gt;</w:t>
      </w:r>
    </w:p>
    <w:p w14:paraId="5B68AB32" w14:textId="77777777" w:rsidR="00AD7135" w:rsidRPr="00F16CF4" w:rsidRDefault="00AD7135" w:rsidP="00AD7135">
      <w:pPr>
        <w:pStyle w:val="NormalBold"/>
      </w:pPr>
      <w:r w:rsidRPr="00F16CF4">
        <w:rPr>
          <w:rStyle w:val="HideTWBExt"/>
          <w:b w:val="0"/>
        </w:rPr>
        <w:t>&lt;/RepeatBlock-By&gt;</w:t>
      </w:r>
    </w:p>
    <w:p w14:paraId="597C972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BBF5B8F" w14:textId="79A8429D" w:rsidR="00AD7135" w:rsidRPr="00F16CF4" w:rsidRDefault="00AD7135" w:rsidP="00AD7135">
      <w:pPr>
        <w:pStyle w:val="NormalBold"/>
      </w:pPr>
      <w:r w:rsidRPr="00F16CF4">
        <w:rPr>
          <w:rStyle w:val="HideTWBExt"/>
        </w:rPr>
        <w:t>&lt;Article&gt;</w:t>
      </w:r>
      <w:r w:rsidRPr="00F16CF4">
        <w:t>N.º 23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B49BD9A" w14:textId="77777777" w:rsidTr="00DB0550">
        <w:trPr>
          <w:trHeight w:hRule="exact" w:val="240"/>
          <w:jc w:val="center"/>
        </w:trPr>
        <w:tc>
          <w:tcPr>
            <w:tcW w:w="9752" w:type="dxa"/>
            <w:gridSpan w:val="2"/>
            <w:tcBorders>
              <w:top w:val="nil"/>
              <w:left w:val="nil"/>
              <w:bottom w:val="nil"/>
              <w:right w:val="nil"/>
            </w:tcBorders>
          </w:tcPr>
          <w:p w14:paraId="17282CC2" w14:textId="77777777" w:rsidR="00AD7135" w:rsidRPr="00F16CF4" w:rsidRDefault="00AD7135" w:rsidP="00DB0550"/>
        </w:tc>
      </w:tr>
      <w:tr w:rsidR="00AD7135" w:rsidRPr="00F16CF4" w14:paraId="6AF6799A" w14:textId="77777777" w:rsidTr="00DB0550">
        <w:trPr>
          <w:trHeight w:val="240"/>
          <w:jc w:val="center"/>
        </w:trPr>
        <w:tc>
          <w:tcPr>
            <w:tcW w:w="4876" w:type="dxa"/>
            <w:tcBorders>
              <w:top w:val="nil"/>
              <w:left w:val="nil"/>
              <w:bottom w:val="nil"/>
              <w:right w:val="nil"/>
            </w:tcBorders>
          </w:tcPr>
          <w:p w14:paraId="56FBC6D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406FBCC" w14:textId="77777777" w:rsidR="00AD7135" w:rsidRPr="00F16CF4" w:rsidRDefault="00AD7135" w:rsidP="00DB0550">
            <w:pPr>
              <w:pStyle w:val="AmColumnHeading"/>
            </w:pPr>
            <w:r w:rsidRPr="00F16CF4">
              <w:t>Alteração</w:t>
            </w:r>
          </w:p>
        </w:tc>
      </w:tr>
      <w:tr w:rsidR="00AD7135" w:rsidRPr="00F16CF4" w14:paraId="74B08FFC" w14:textId="77777777" w:rsidTr="00DB0550">
        <w:trPr>
          <w:jc w:val="center"/>
        </w:trPr>
        <w:tc>
          <w:tcPr>
            <w:tcW w:w="4876" w:type="dxa"/>
            <w:tcBorders>
              <w:top w:val="nil"/>
              <w:left w:val="nil"/>
              <w:bottom w:val="nil"/>
              <w:right w:val="nil"/>
            </w:tcBorders>
          </w:tcPr>
          <w:p w14:paraId="0CA40781" w14:textId="77777777" w:rsidR="00AD7135" w:rsidRPr="00F16CF4" w:rsidRDefault="00AD7135" w:rsidP="00DB0550">
            <w:pPr>
              <w:pStyle w:val="Normal6a"/>
            </w:pPr>
          </w:p>
        </w:tc>
        <w:tc>
          <w:tcPr>
            <w:tcW w:w="4876" w:type="dxa"/>
            <w:tcBorders>
              <w:top w:val="nil"/>
              <w:left w:val="nil"/>
              <w:bottom w:val="nil"/>
              <w:right w:val="nil"/>
            </w:tcBorders>
          </w:tcPr>
          <w:p w14:paraId="0BC08B66" w14:textId="6037C786" w:rsidR="00AD7135" w:rsidRPr="00F16CF4" w:rsidRDefault="00AD7135" w:rsidP="00DB0550">
            <w:pPr>
              <w:pStyle w:val="Normal6a"/>
            </w:pPr>
            <w:r w:rsidRPr="00F16CF4">
              <w:rPr>
                <w:b/>
                <w:i/>
              </w:rPr>
              <w:t>23</w:t>
            </w:r>
            <w:r w:rsidR="00A072A6">
              <w:rPr>
                <w:b/>
                <w:i/>
              </w:rPr>
              <w:noBreakHyphen/>
            </w:r>
            <w:r w:rsidRPr="00F16CF4">
              <w:rPr>
                <w:b/>
                <w:i/>
              </w:rPr>
              <w:t>A.</w:t>
            </w:r>
            <w:r w:rsidRPr="00F16CF4">
              <w:tab/>
            </w:r>
            <w:r w:rsidRPr="00F16CF4">
              <w:rPr>
                <w:b/>
                <w:i/>
              </w:rPr>
              <w:t>Encoraja a que se proceda a um acompanhamento e uma avaliação cuidadosos da capacidade das delegações da UE para assegurar que todas elas tenham de um ponto de contacto designado para casos de violações dos direitos humanos e que sejam atribuídos recursos suficientes a este mandato para atuar de forma eficaz e atempada; recomenda ainda que o pessoal das delegações da UE receba regularmente formação sobre as diretrizes da UE em vigor relativas a questões específicas de direitos humanos;</w:t>
            </w:r>
          </w:p>
        </w:tc>
      </w:tr>
    </w:tbl>
    <w:p w14:paraId="34909EC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B27DEE2" w14:textId="77777777" w:rsidR="00AD7135" w:rsidRPr="00F16CF4" w:rsidRDefault="00AD7135" w:rsidP="00AD7135">
      <w:r w:rsidRPr="00F16CF4">
        <w:rPr>
          <w:rStyle w:val="HideTWBExt"/>
        </w:rPr>
        <w:t>&lt;/Amend&gt;</w:t>
      </w:r>
    </w:p>
    <w:p w14:paraId="53D262F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312</w:t>
      </w:r>
      <w:r w:rsidRPr="00F16CF4">
        <w:rPr>
          <w:rStyle w:val="HideTWBExt"/>
        </w:rPr>
        <w:t>&lt;/NumAm&gt;</w:t>
      </w:r>
    </w:p>
    <w:p w14:paraId="492AD7AC"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0BA0C1B2" w14:textId="77777777" w:rsidR="00AD7135" w:rsidRPr="00F16CF4" w:rsidRDefault="00AD7135" w:rsidP="00AD7135">
      <w:pPr>
        <w:pStyle w:val="NormalBold"/>
      </w:pPr>
      <w:r w:rsidRPr="00F16CF4">
        <w:rPr>
          <w:rStyle w:val="HideTWBExt"/>
          <w:b w:val="0"/>
        </w:rPr>
        <w:t>&lt;/RepeatBlock-By&gt;</w:t>
      </w:r>
    </w:p>
    <w:p w14:paraId="313385D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0A210C0" w14:textId="10406587" w:rsidR="00AD7135" w:rsidRPr="00F16CF4" w:rsidRDefault="00AD7135" w:rsidP="00AD7135">
      <w:pPr>
        <w:pStyle w:val="NormalBold"/>
      </w:pPr>
      <w:r w:rsidRPr="00F16CF4">
        <w:rPr>
          <w:rStyle w:val="HideTWBExt"/>
        </w:rPr>
        <w:t>&lt;Article&gt;</w:t>
      </w:r>
      <w:r w:rsidRPr="00F16CF4">
        <w:t>N.º 23</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93324D3" w14:textId="77777777" w:rsidTr="00DB0550">
        <w:trPr>
          <w:trHeight w:hRule="exact" w:val="240"/>
          <w:jc w:val="center"/>
        </w:trPr>
        <w:tc>
          <w:tcPr>
            <w:tcW w:w="9752" w:type="dxa"/>
            <w:gridSpan w:val="2"/>
            <w:tcBorders>
              <w:top w:val="nil"/>
              <w:left w:val="nil"/>
              <w:bottom w:val="nil"/>
              <w:right w:val="nil"/>
            </w:tcBorders>
          </w:tcPr>
          <w:p w14:paraId="04695D76" w14:textId="77777777" w:rsidR="00AD7135" w:rsidRPr="00F16CF4" w:rsidRDefault="00AD7135" w:rsidP="00DB0550"/>
        </w:tc>
      </w:tr>
      <w:tr w:rsidR="00AD7135" w:rsidRPr="00F16CF4" w14:paraId="48A292AE" w14:textId="77777777" w:rsidTr="00DB0550">
        <w:trPr>
          <w:trHeight w:val="240"/>
          <w:jc w:val="center"/>
        </w:trPr>
        <w:tc>
          <w:tcPr>
            <w:tcW w:w="4876" w:type="dxa"/>
            <w:tcBorders>
              <w:top w:val="nil"/>
              <w:left w:val="nil"/>
              <w:bottom w:val="nil"/>
              <w:right w:val="nil"/>
            </w:tcBorders>
          </w:tcPr>
          <w:p w14:paraId="1A188BE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ABB907B" w14:textId="77777777" w:rsidR="00AD7135" w:rsidRPr="00F16CF4" w:rsidRDefault="00AD7135" w:rsidP="00DB0550">
            <w:pPr>
              <w:pStyle w:val="AmColumnHeading"/>
            </w:pPr>
            <w:r w:rsidRPr="00F16CF4">
              <w:t>Alteração</w:t>
            </w:r>
          </w:p>
        </w:tc>
      </w:tr>
      <w:tr w:rsidR="00AD7135" w:rsidRPr="00F16CF4" w14:paraId="45B47667" w14:textId="77777777" w:rsidTr="00DB0550">
        <w:trPr>
          <w:jc w:val="center"/>
        </w:trPr>
        <w:tc>
          <w:tcPr>
            <w:tcW w:w="4876" w:type="dxa"/>
            <w:tcBorders>
              <w:top w:val="nil"/>
              <w:left w:val="nil"/>
              <w:bottom w:val="nil"/>
              <w:right w:val="nil"/>
            </w:tcBorders>
          </w:tcPr>
          <w:p w14:paraId="1FE1E871" w14:textId="77777777" w:rsidR="00AD7135" w:rsidRPr="00F16CF4" w:rsidRDefault="00AD7135" w:rsidP="00DB0550">
            <w:pPr>
              <w:pStyle w:val="Normal6a"/>
            </w:pPr>
          </w:p>
        </w:tc>
        <w:tc>
          <w:tcPr>
            <w:tcW w:w="4876" w:type="dxa"/>
            <w:tcBorders>
              <w:top w:val="nil"/>
              <w:left w:val="nil"/>
              <w:bottom w:val="nil"/>
              <w:right w:val="nil"/>
            </w:tcBorders>
          </w:tcPr>
          <w:p w14:paraId="389EF89D" w14:textId="04CA3D9E" w:rsidR="00AD7135" w:rsidRPr="00F16CF4" w:rsidRDefault="00AD7135" w:rsidP="00DB0550">
            <w:pPr>
              <w:pStyle w:val="Normal6a"/>
            </w:pPr>
            <w:r w:rsidRPr="00F16CF4">
              <w:rPr>
                <w:b/>
                <w:i/>
              </w:rPr>
              <w:t>23</w:t>
            </w:r>
            <w:r w:rsidR="00A072A6">
              <w:rPr>
                <w:b/>
                <w:i/>
              </w:rPr>
              <w:noBreakHyphen/>
            </w:r>
            <w:r w:rsidRPr="00F16CF4">
              <w:rPr>
                <w:b/>
                <w:i/>
              </w:rPr>
              <w:t>B.</w:t>
            </w:r>
            <w:r w:rsidRPr="00F16CF4">
              <w:tab/>
            </w:r>
            <w:r w:rsidRPr="00F16CF4">
              <w:rPr>
                <w:b/>
                <w:i/>
              </w:rPr>
              <w:t>Reitera a necessidade de proteger o espaço democrático da UE e o exercício das liberdades fundamentais neste espaço, particularmente as liberdades de reunião e de associação; destaca o aumento da repressão violenta das manifestações e das reuniões pacíficas no espaço cívico da UE, com o registo de casos de tortura e maus tratos que resultaram em mortes e outras violações graves;</w:t>
            </w:r>
          </w:p>
        </w:tc>
      </w:tr>
    </w:tbl>
    <w:p w14:paraId="372F1F5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5D12E5C" w14:textId="77777777" w:rsidR="00AD7135" w:rsidRPr="00F16CF4" w:rsidRDefault="00AD7135" w:rsidP="00AD7135">
      <w:r w:rsidRPr="00F16CF4">
        <w:rPr>
          <w:rStyle w:val="HideTWBExt"/>
        </w:rPr>
        <w:t>&lt;/Amend&gt;</w:t>
      </w:r>
    </w:p>
    <w:p w14:paraId="46EAF65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313</w:t>
      </w:r>
      <w:r w:rsidRPr="00F16CF4">
        <w:rPr>
          <w:rStyle w:val="HideTWBExt"/>
        </w:rPr>
        <w:t>&lt;/NumAm&gt;</w:t>
      </w:r>
    </w:p>
    <w:p w14:paraId="3EFA21EE" w14:textId="77777777" w:rsidR="00AD7135" w:rsidRPr="00F16CF4" w:rsidRDefault="00AD7135" w:rsidP="00AD7135">
      <w:pPr>
        <w:pStyle w:val="NormalBold"/>
      </w:pPr>
      <w:r w:rsidRPr="00F16CF4">
        <w:rPr>
          <w:rStyle w:val="HideTWBExt"/>
          <w:b w:val="0"/>
        </w:rPr>
        <w:t>&lt;RepeatBlock-By&gt;&lt;Members&gt;</w:t>
      </w:r>
      <w:r w:rsidRPr="00F16CF4">
        <w:t>Viktória Ferenc</w:t>
      </w:r>
      <w:r w:rsidRPr="00F16CF4">
        <w:rPr>
          <w:rStyle w:val="HideTWBExt"/>
          <w:b w:val="0"/>
        </w:rPr>
        <w:t>&lt;/Members&gt;</w:t>
      </w:r>
    </w:p>
    <w:p w14:paraId="1CF480A1" w14:textId="77777777" w:rsidR="00AD7135" w:rsidRPr="00F16CF4" w:rsidRDefault="00AD7135" w:rsidP="00AD7135">
      <w:pPr>
        <w:pStyle w:val="NormalBold"/>
      </w:pPr>
      <w:r w:rsidRPr="00F16CF4">
        <w:rPr>
          <w:rStyle w:val="HideTWBExt"/>
          <w:b w:val="0"/>
        </w:rPr>
        <w:t>&lt;/RepeatBlock-By&gt;</w:t>
      </w:r>
    </w:p>
    <w:p w14:paraId="6AF759C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E3D3251" w14:textId="7224CBCB" w:rsidR="00AD7135" w:rsidRPr="00F16CF4" w:rsidRDefault="00AD7135" w:rsidP="00AD7135">
      <w:pPr>
        <w:pStyle w:val="NormalBold"/>
      </w:pPr>
      <w:r w:rsidRPr="00F16CF4">
        <w:rPr>
          <w:rStyle w:val="HideTWBExt"/>
        </w:rPr>
        <w:t>&lt;Article&gt;</w:t>
      </w:r>
      <w:r w:rsidRPr="00F16CF4">
        <w:t>N.º 23</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070473D" w14:textId="77777777" w:rsidTr="00DB0550">
        <w:trPr>
          <w:trHeight w:hRule="exact" w:val="240"/>
          <w:jc w:val="center"/>
        </w:trPr>
        <w:tc>
          <w:tcPr>
            <w:tcW w:w="9752" w:type="dxa"/>
            <w:gridSpan w:val="2"/>
            <w:tcBorders>
              <w:top w:val="nil"/>
              <w:left w:val="nil"/>
              <w:bottom w:val="nil"/>
              <w:right w:val="nil"/>
            </w:tcBorders>
          </w:tcPr>
          <w:p w14:paraId="7CC01847" w14:textId="77777777" w:rsidR="00AD7135" w:rsidRPr="00F16CF4" w:rsidRDefault="00AD7135" w:rsidP="00DB0550"/>
        </w:tc>
      </w:tr>
      <w:tr w:rsidR="00AD7135" w:rsidRPr="00F16CF4" w14:paraId="62682B11" w14:textId="77777777" w:rsidTr="00DB0550">
        <w:trPr>
          <w:trHeight w:val="240"/>
          <w:jc w:val="center"/>
        </w:trPr>
        <w:tc>
          <w:tcPr>
            <w:tcW w:w="4876" w:type="dxa"/>
            <w:tcBorders>
              <w:top w:val="nil"/>
              <w:left w:val="nil"/>
              <w:bottom w:val="nil"/>
              <w:right w:val="nil"/>
            </w:tcBorders>
          </w:tcPr>
          <w:p w14:paraId="1E69DB4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E0E3731" w14:textId="77777777" w:rsidR="00AD7135" w:rsidRPr="00F16CF4" w:rsidRDefault="00AD7135" w:rsidP="00DB0550">
            <w:pPr>
              <w:pStyle w:val="AmColumnHeading"/>
            </w:pPr>
            <w:r w:rsidRPr="00F16CF4">
              <w:t>Alteração</w:t>
            </w:r>
          </w:p>
        </w:tc>
      </w:tr>
      <w:tr w:rsidR="00AD7135" w:rsidRPr="00F16CF4" w14:paraId="5AFFA68B" w14:textId="77777777" w:rsidTr="00DB0550">
        <w:trPr>
          <w:jc w:val="center"/>
        </w:trPr>
        <w:tc>
          <w:tcPr>
            <w:tcW w:w="4876" w:type="dxa"/>
            <w:tcBorders>
              <w:top w:val="nil"/>
              <w:left w:val="nil"/>
              <w:bottom w:val="nil"/>
              <w:right w:val="nil"/>
            </w:tcBorders>
          </w:tcPr>
          <w:p w14:paraId="514903F7" w14:textId="77777777" w:rsidR="00AD7135" w:rsidRPr="00F16CF4" w:rsidRDefault="00AD7135" w:rsidP="00DB0550">
            <w:pPr>
              <w:pStyle w:val="Normal6a"/>
            </w:pPr>
          </w:p>
        </w:tc>
        <w:tc>
          <w:tcPr>
            <w:tcW w:w="4876" w:type="dxa"/>
            <w:tcBorders>
              <w:top w:val="nil"/>
              <w:left w:val="nil"/>
              <w:bottom w:val="nil"/>
              <w:right w:val="nil"/>
            </w:tcBorders>
          </w:tcPr>
          <w:p w14:paraId="7929FDEF" w14:textId="2A33D719" w:rsidR="00AD7135" w:rsidRPr="00F16CF4" w:rsidRDefault="00AD7135" w:rsidP="00DB0550">
            <w:pPr>
              <w:pStyle w:val="Normal6a"/>
            </w:pPr>
            <w:r w:rsidRPr="00F16CF4">
              <w:rPr>
                <w:b/>
                <w:i/>
              </w:rPr>
              <w:t>23</w:t>
            </w:r>
            <w:r w:rsidR="00A072A6">
              <w:rPr>
                <w:b/>
                <w:i/>
              </w:rPr>
              <w:noBreakHyphen/>
            </w:r>
            <w:r w:rsidRPr="00F16CF4">
              <w:rPr>
                <w:b/>
                <w:i/>
              </w:rPr>
              <w:t>B.</w:t>
            </w:r>
            <w:r w:rsidRPr="00F16CF4">
              <w:tab/>
            </w:r>
            <w:r w:rsidRPr="00F16CF4">
              <w:rPr>
                <w:b/>
                <w:i/>
              </w:rPr>
              <w:t>Assinala com preocupação que, além de comprometerem a credibilidade da União Europeia, tais declarações enviam igualmente um sinal nocivo aos países parceiros em que os direitos das minorias nacionais, étnicas e linguísticas tradicionais são sistematicamente violados;</w:t>
            </w:r>
          </w:p>
        </w:tc>
      </w:tr>
    </w:tbl>
    <w:p w14:paraId="1CA511E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3AD1BAC" w14:textId="77777777" w:rsidR="00AD7135" w:rsidRPr="00F16CF4" w:rsidRDefault="00AD7135" w:rsidP="00AD7135">
      <w:r w:rsidRPr="00F16CF4">
        <w:rPr>
          <w:rStyle w:val="HideTWBExt"/>
        </w:rPr>
        <w:t>&lt;/Amend&gt;</w:t>
      </w:r>
    </w:p>
    <w:p w14:paraId="7ADD39D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314</w:t>
      </w:r>
      <w:r w:rsidRPr="00F16CF4">
        <w:rPr>
          <w:rStyle w:val="HideTWBExt"/>
        </w:rPr>
        <w:t>&lt;/NumAm&gt;</w:t>
      </w:r>
    </w:p>
    <w:p w14:paraId="14016499"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147CF390" w14:textId="77777777" w:rsidR="00AD7135" w:rsidRPr="00F16CF4" w:rsidRDefault="00AD7135" w:rsidP="00AD7135">
      <w:pPr>
        <w:pStyle w:val="NormalBold"/>
      </w:pPr>
      <w:r w:rsidRPr="00F16CF4">
        <w:rPr>
          <w:rStyle w:val="HideTWBExt"/>
          <w:b w:val="0"/>
        </w:rPr>
        <w:t>&lt;/RepeatBlock-By&gt;</w:t>
      </w:r>
    </w:p>
    <w:p w14:paraId="189894B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08DC2D7" w14:textId="34288518" w:rsidR="00AD7135" w:rsidRPr="00F16CF4" w:rsidRDefault="00AD7135" w:rsidP="00AD7135">
      <w:pPr>
        <w:pStyle w:val="NormalBold"/>
      </w:pPr>
      <w:r w:rsidRPr="00F16CF4">
        <w:rPr>
          <w:rStyle w:val="HideTWBExt"/>
        </w:rPr>
        <w:t>&lt;Article&gt;</w:t>
      </w:r>
      <w:r w:rsidRPr="00F16CF4">
        <w:t>N.º 23</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DC09591" w14:textId="77777777" w:rsidTr="00DB0550">
        <w:trPr>
          <w:trHeight w:hRule="exact" w:val="240"/>
          <w:jc w:val="center"/>
        </w:trPr>
        <w:tc>
          <w:tcPr>
            <w:tcW w:w="9752" w:type="dxa"/>
            <w:gridSpan w:val="2"/>
            <w:tcBorders>
              <w:top w:val="nil"/>
              <w:left w:val="nil"/>
              <w:bottom w:val="nil"/>
              <w:right w:val="nil"/>
            </w:tcBorders>
          </w:tcPr>
          <w:p w14:paraId="497878D6" w14:textId="77777777" w:rsidR="00AD7135" w:rsidRPr="00F16CF4" w:rsidRDefault="00AD7135" w:rsidP="00DB0550"/>
        </w:tc>
      </w:tr>
      <w:tr w:rsidR="00AD7135" w:rsidRPr="00F16CF4" w14:paraId="2916662D" w14:textId="77777777" w:rsidTr="00DB0550">
        <w:trPr>
          <w:trHeight w:val="240"/>
          <w:jc w:val="center"/>
        </w:trPr>
        <w:tc>
          <w:tcPr>
            <w:tcW w:w="4876" w:type="dxa"/>
            <w:tcBorders>
              <w:top w:val="nil"/>
              <w:left w:val="nil"/>
              <w:bottom w:val="nil"/>
              <w:right w:val="nil"/>
            </w:tcBorders>
          </w:tcPr>
          <w:p w14:paraId="50369DC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A4F239F" w14:textId="77777777" w:rsidR="00AD7135" w:rsidRPr="00F16CF4" w:rsidRDefault="00AD7135" w:rsidP="00DB0550">
            <w:pPr>
              <w:pStyle w:val="AmColumnHeading"/>
            </w:pPr>
            <w:r w:rsidRPr="00F16CF4">
              <w:t>Alteração</w:t>
            </w:r>
          </w:p>
        </w:tc>
      </w:tr>
      <w:tr w:rsidR="00AD7135" w:rsidRPr="00F16CF4" w14:paraId="0A6616DF" w14:textId="77777777" w:rsidTr="00DB0550">
        <w:trPr>
          <w:jc w:val="center"/>
        </w:trPr>
        <w:tc>
          <w:tcPr>
            <w:tcW w:w="4876" w:type="dxa"/>
            <w:tcBorders>
              <w:top w:val="nil"/>
              <w:left w:val="nil"/>
              <w:bottom w:val="nil"/>
              <w:right w:val="nil"/>
            </w:tcBorders>
          </w:tcPr>
          <w:p w14:paraId="5B5A96E6" w14:textId="77777777" w:rsidR="00AD7135" w:rsidRPr="00F16CF4" w:rsidRDefault="00AD7135" w:rsidP="00DB0550">
            <w:pPr>
              <w:pStyle w:val="Normal6a"/>
            </w:pPr>
          </w:p>
        </w:tc>
        <w:tc>
          <w:tcPr>
            <w:tcW w:w="4876" w:type="dxa"/>
            <w:tcBorders>
              <w:top w:val="nil"/>
              <w:left w:val="nil"/>
              <w:bottom w:val="nil"/>
              <w:right w:val="nil"/>
            </w:tcBorders>
          </w:tcPr>
          <w:p w14:paraId="3D5BEB7E" w14:textId="78B30602" w:rsidR="00AD7135" w:rsidRPr="00F16CF4" w:rsidRDefault="00AD7135" w:rsidP="00DB0550">
            <w:pPr>
              <w:pStyle w:val="Normal6a"/>
            </w:pPr>
            <w:r w:rsidRPr="00F16CF4">
              <w:rPr>
                <w:b/>
                <w:i/>
              </w:rPr>
              <w:t>23</w:t>
            </w:r>
            <w:r w:rsidR="00A072A6">
              <w:rPr>
                <w:b/>
                <w:i/>
              </w:rPr>
              <w:noBreakHyphen/>
            </w:r>
            <w:r w:rsidRPr="00F16CF4">
              <w:rPr>
                <w:b/>
                <w:i/>
              </w:rPr>
              <w:t>C.</w:t>
            </w:r>
            <w:r w:rsidRPr="00F16CF4">
              <w:tab/>
            </w:r>
            <w:r w:rsidRPr="00F16CF4">
              <w:rPr>
                <w:b/>
                <w:i/>
              </w:rPr>
              <w:t>Reitera a sua oposição de princípio à pena de morte, a qual considera ser irreversível e incompatível com o direito à vida e com a proibição da tortura e de uma pena cruel, desumana e degradante; exorta, a este respeito, a UE a intensificar o diálogo diplomático com os países que continuam a praticar a pena de morte, incentivando o diálogo e a cooperação em matéria de direitos humanos e prestando apoio à elaboração de reformas judiciais que possam conduzir à sua abolição;</w:t>
            </w:r>
          </w:p>
        </w:tc>
      </w:tr>
    </w:tbl>
    <w:p w14:paraId="0988112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407AC9C" w14:textId="77777777" w:rsidR="00AD7135" w:rsidRPr="00F16CF4" w:rsidRDefault="00AD7135" w:rsidP="00AD7135">
      <w:r w:rsidRPr="00F16CF4">
        <w:rPr>
          <w:rStyle w:val="HideTWBExt"/>
        </w:rPr>
        <w:t>&lt;/Amend&gt;</w:t>
      </w:r>
    </w:p>
    <w:p w14:paraId="3ED6F50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315</w:t>
      </w:r>
      <w:r w:rsidRPr="00F16CF4">
        <w:rPr>
          <w:rStyle w:val="HideTWBExt"/>
        </w:rPr>
        <w:t>&lt;/NumAm&gt;</w:t>
      </w:r>
    </w:p>
    <w:p w14:paraId="57831FCD"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5C67EAE4" w14:textId="77777777" w:rsidR="00AD7135" w:rsidRPr="00F16CF4" w:rsidRDefault="00AD7135" w:rsidP="00AD7135">
      <w:pPr>
        <w:pStyle w:val="NormalBold"/>
      </w:pPr>
      <w:r w:rsidRPr="00F16CF4">
        <w:rPr>
          <w:rStyle w:val="HideTWBExt"/>
          <w:b w:val="0"/>
        </w:rPr>
        <w:t>&lt;/RepeatBlock-By&gt;</w:t>
      </w:r>
    </w:p>
    <w:p w14:paraId="19AB0A7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1BE3932" w14:textId="50FA7D6A" w:rsidR="00AD7135" w:rsidRPr="00F16CF4" w:rsidRDefault="00AD7135" w:rsidP="00AD7135">
      <w:pPr>
        <w:pStyle w:val="NormalBold"/>
      </w:pPr>
      <w:r w:rsidRPr="00F16CF4">
        <w:rPr>
          <w:rStyle w:val="HideTWBExt"/>
        </w:rPr>
        <w:t>&lt;Article&gt;</w:t>
      </w:r>
      <w:r w:rsidRPr="00F16CF4">
        <w:t>N.º 23</w:t>
      </w:r>
      <w:r w:rsidR="00A072A6">
        <w:noBreakHyphen/>
      </w:r>
      <w:r w:rsidRPr="00F16CF4">
        <w:t>D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EDEEF49" w14:textId="77777777" w:rsidTr="00DB0550">
        <w:trPr>
          <w:trHeight w:hRule="exact" w:val="240"/>
          <w:jc w:val="center"/>
        </w:trPr>
        <w:tc>
          <w:tcPr>
            <w:tcW w:w="9752" w:type="dxa"/>
            <w:gridSpan w:val="2"/>
            <w:tcBorders>
              <w:top w:val="nil"/>
              <w:left w:val="nil"/>
              <w:bottom w:val="nil"/>
              <w:right w:val="nil"/>
            </w:tcBorders>
          </w:tcPr>
          <w:p w14:paraId="09A52090" w14:textId="77777777" w:rsidR="00AD7135" w:rsidRPr="00F16CF4" w:rsidRDefault="00AD7135" w:rsidP="00DB0550"/>
        </w:tc>
      </w:tr>
      <w:tr w:rsidR="00AD7135" w:rsidRPr="00F16CF4" w14:paraId="62EAE6D2" w14:textId="77777777" w:rsidTr="00DB0550">
        <w:trPr>
          <w:trHeight w:val="240"/>
          <w:jc w:val="center"/>
        </w:trPr>
        <w:tc>
          <w:tcPr>
            <w:tcW w:w="4876" w:type="dxa"/>
            <w:tcBorders>
              <w:top w:val="nil"/>
              <w:left w:val="nil"/>
              <w:bottom w:val="nil"/>
              <w:right w:val="nil"/>
            </w:tcBorders>
          </w:tcPr>
          <w:p w14:paraId="698E751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930098B" w14:textId="77777777" w:rsidR="00AD7135" w:rsidRPr="00F16CF4" w:rsidRDefault="00AD7135" w:rsidP="00DB0550">
            <w:pPr>
              <w:pStyle w:val="AmColumnHeading"/>
            </w:pPr>
            <w:r w:rsidRPr="00F16CF4">
              <w:t>Alteração</w:t>
            </w:r>
          </w:p>
        </w:tc>
      </w:tr>
      <w:tr w:rsidR="00AD7135" w:rsidRPr="00F16CF4" w14:paraId="43F8DA6B" w14:textId="77777777" w:rsidTr="00DB0550">
        <w:trPr>
          <w:jc w:val="center"/>
        </w:trPr>
        <w:tc>
          <w:tcPr>
            <w:tcW w:w="4876" w:type="dxa"/>
            <w:tcBorders>
              <w:top w:val="nil"/>
              <w:left w:val="nil"/>
              <w:bottom w:val="nil"/>
              <w:right w:val="nil"/>
            </w:tcBorders>
          </w:tcPr>
          <w:p w14:paraId="68A5F182" w14:textId="77777777" w:rsidR="00AD7135" w:rsidRPr="00F16CF4" w:rsidRDefault="00AD7135" w:rsidP="00DB0550">
            <w:pPr>
              <w:pStyle w:val="Normal6a"/>
            </w:pPr>
          </w:p>
        </w:tc>
        <w:tc>
          <w:tcPr>
            <w:tcW w:w="4876" w:type="dxa"/>
            <w:tcBorders>
              <w:top w:val="nil"/>
              <w:left w:val="nil"/>
              <w:bottom w:val="nil"/>
              <w:right w:val="nil"/>
            </w:tcBorders>
          </w:tcPr>
          <w:p w14:paraId="412F05A8" w14:textId="37CFA607" w:rsidR="00AD7135" w:rsidRPr="00F16CF4" w:rsidRDefault="00AD7135" w:rsidP="00DB0550">
            <w:pPr>
              <w:pStyle w:val="Normal6a"/>
            </w:pPr>
            <w:r w:rsidRPr="00F16CF4">
              <w:rPr>
                <w:b/>
                <w:i/>
              </w:rPr>
              <w:t>23</w:t>
            </w:r>
            <w:r w:rsidR="00A072A6">
              <w:rPr>
                <w:b/>
                <w:i/>
              </w:rPr>
              <w:noBreakHyphen/>
            </w:r>
            <w:r w:rsidRPr="00F16CF4">
              <w:rPr>
                <w:b/>
                <w:i/>
              </w:rPr>
              <w:t>D.</w:t>
            </w:r>
            <w:r w:rsidRPr="00F16CF4">
              <w:tab/>
            </w:r>
            <w:r w:rsidRPr="00F16CF4">
              <w:rPr>
                <w:b/>
                <w:i/>
              </w:rPr>
              <w:t>Manifesta</w:t>
            </w:r>
            <w:r w:rsidR="00A072A6">
              <w:rPr>
                <w:b/>
                <w:i/>
              </w:rPr>
              <w:noBreakHyphen/>
            </w:r>
            <w:r w:rsidRPr="00F16CF4">
              <w:rPr>
                <w:b/>
                <w:i/>
              </w:rPr>
              <w:t>se seriamente preocupado com as crescentes limitações à liberdade de expressão em muitos países do mundo, em particular para os jornalistas, através da censura, da autocensura forçada, das chamadas leis sobre os agentes estrangeiros e do abuso das leis em matéria de luta contra o terrorismo ou de luta contra a corrupção para silenciar jornalistas e organizações da sociedade civil; pede urgentemente à UE que preste apoio aos meios de comunicação social e órgãos de informação fiáveis que promovem a responsabilização das autoridades e apoiam as transições democráticas, insistindo ao mesmo tempo na necessidade de preservar os princípios do pluralismo, da transparência e da independência;</w:t>
            </w:r>
          </w:p>
        </w:tc>
      </w:tr>
    </w:tbl>
    <w:p w14:paraId="3CE0134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B50BE3E" w14:textId="77777777" w:rsidR="00AD7135" w:rsidRPr="00F16CF4" w:rsidRDefault="00AD7135" w:rsidP="00AD7135">
      <w:r w:rsidRPr="00F16CF4">
        <w:rPr>
          <w:rStyle w:val="HideTWBExt"/>
        </w:rPr>
        <w:t>&lt;/Amend&gt;</w:t>
      </w:r>
    </w:p>
    <w:p w14:paraId="2821671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316</w:t>
      </w:r>
      <w:r w:rsidRPr="00F16CF4">
        <w:rPr>
          <w:rStyle w:val="HideTWBExt"/>
        </w:rPr>
        <w:t>&lt;/NumAm&gt;</w:t>
      </w:r>
    </w:p>
    <w:p w14:paraId="247BF5F5"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4297785E" w14:textId="77777777" w:rsidR="00AD7135" w:rsidRPr="00F16CF4" w:rsidRDefault="00AD7135" w:rsidP="00AD7135">
      <w:pPr>
        <w:pStyle w:val="NormalBold"/>
      </w:pPr>
      <w:r w:rsidRPr="00F16CF4">
        <w:rPr>
          <w:rStyle w:val="HideTWBExt"/>
          <w:b w:val="0"/>
        </w:rPr>
        <w:t>&lt;/RepeatBlock-By&gt;</w:t>
      </w:r>
    </w:p>
    <w:p w14:paraId="47F1891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825E4A5" w14:textId="756B2D3B" w:rsidR="00AD7135" w:rsidRPr="00F16CF4" w:rsidRDefault="00AD7135" w:rsidP="00AD7135">
      <w:pPr>
        <w:pStyle w:val="NormalBold"/>
      </w:pPr>
      <w:r w:rsidRPr="00F16CF4">
        <w:rPr>
          <w:rStyle w:val="HideTWBExt"/>
        </w:rPr>
        <w:t>&lt;Article&gt;</w:t>
      </w:r>
      <w:r w:rsidRPr="00F16CF4">
        <w:t>N.º 23</w:t>
      </w:r>
      <w:r w:rsidR="00A072A6">
        <w:noBreakHyphen/>
      </w:r>
      <w:r w:rsidRPr="00F16CF4">
        <w:t>E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3223E96" w14:textId="77777777" w:rsidTr="00DB0550">
        <w:trPr>
          <w:trHeight w:hRule="exact" w:val="240"/>
          <w:jc w:val="center"/>
        </w:trPr>
        <w:tc>
          <w:tcPr>
            <w:tcW w:w="9752" w:type="dxa"/>
            <w:gridSpan w:val="2"/>
            <w:tcBorders>
              <w:top w:val="nil"/>
              <w:left w:val="nil"/>
              <w:bottom w:val="nil"/>
              <w:right w:val="nil"/>
            </w:tcBorders>
          </w:tcPr>
          <w:p w14:paraId="00C14FE2" w14:textId="77777777" w:rsidR="00AD7135" w:rsidRPr="00F16CF4" w:rsidRDefault="00AD7135" w:rsidP="00DB0550"/>
        </w:tc>
      </w:tr>
      <w:tr w:rsidR="00AD7135" w:rsidRPr="00F16CF4" w14:paraId="6B485E6A" w14:textId="77777777" w:rsidTr="00DB0550">
        <w:trPr>
          <w:trHeight w:val="240"/>
          <w:jc w:val="center"/>
        </w:trPr>
        <w:tc>
          <w:tcPr>
            <w:tcW w:w="4876" w:type="dxa"/>
            <w:tcBorders>
              <w:top w:val="nil"/>
              <w:left w:val="nil"/>
              <w:bottom w:val="nil"/>
              <w:right w:val="nil"/>
            </w:tcBorders>
          </w:tcPr>
          <w:p w14:paraId="23C7BDC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0C89D53" w14:textId="77777777" w:rsidR="00AD7135" w:rsidRPr="00F16CF4" w:rsidRDefault="00AD7135" w:rsidP="00DB0550">
            <w:pPr>
              <w:pStyle w:val="AmColumnHeading"/>
            </w:pPr>
            <w:r w:rsidRPr="00F16CF4">
              <w:t>Alteração</w:t>
            </w:r>
          </w:p>
        </w:tc>
      </w:tr>
      <w:tr w:rsidR="00AD7135" w:rsidRPr="00F16CF4" w14:paraId="3E99DC8A" w14:textId="77777777" w:rsidTr="00DB0550">
        <w:trPr>
          <w:jc w:val="center"/>
        </w:trPr>
        <w:tc>
          <w:tcPr>
            <w:tcW w:w="4876" w:type="dxa"/>
            <w:tcBorders>
              <w:top w:val="nil"/>
              <w:left w:val="nil"/>
              <w:bottom w:val="nil"/>
              <w:right w:val="nil"/>
            </w:tcBorders>
          </w:tcPr>
          <w:p w14:paraId="525B082F" w14:textId="77777777" w:rsidR="00AD7135" w:rsidRPr="00F16CF4" w:rsidRDefault="00AD7135" w:rsidP="00DB0550">
            <w:pPr>
              <w:pStyle w:val="Normal6a"/>
            </w:pPr>
          </w:p>
        </w:tc>
        <w:tc>
          <w:tcPr>
            <w:tcW w:w="4876" w:type="dxa"/>
            <w:tcBorders>
              <w:top w:val="nil"/>
              <w:left w:val="nil"/>
              <w:bottom w:val="nil"/>
              <w:right w:val="nil"/>
            </w:tcBorders>
          </w:tcPr>
          <w:p w14:paraId="0955E0B3" w14:textId="156902DD" w:rsidR="00AD7135" w:rsidRPr="00F16CF4" w:rsidRDefault="00AD7135" w:rsidP="00DB0550">
            <w:pPr>
              <w:pStyle w:val="Normal6a"/>
            </w:pPr>
            <w:r w:rsidRPr="00F16CF4">
              <w:rPr>
                <w:b/>
                <w:i/>
              </w:rPr>
              <w:t>23</w:t>
            </w:r>
            <w:r w:rsidR="00A072A6">
              <w:rPr>
                <w:b/>
                <w:i/>
              </w:rPr>
              <w:noBreakHyphen/>
            </w:r>
            <w:r w:rsidRPr="00F16CF4">
              <w:rPr>
                <w:b/>
                <w:i/>
              </w:rPr>
              <w:t>E.</w:t>
            </w:r>
            <w:r w:rsidRPr="00F16CF4">
              <w:tab/>
            </w:r>
            <w:r w:rsidRPr="00F16CF4">
              <w:rPr>
                <w:b/>
                <w:i/>
              </w:rPr>
              <w:t>Reafirma o seu compromisso com a proteção e a promoção da liberdade académica enquanto componente essencial das sociedades abertas e democráticas; chama a atenção para os ataques à liberdade académica não só por parte de regimes autoritários e totalitários, mas também de forças radicais e populistas em todo o mundo; pede a elaboração de parâmetros de referência relativos à liberdade académica nas classificações, nos procedimentos e nos critérios universitários e a sua inclusão nos mecanismos institucionais de garantia da qualidade;</w:t>
            </w:r>
          </w:p>
        </w:tc>
      </w:tr>
    </w:tbl>
    <w:p w14:paraId="2FAE65B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081C1B3" w14:textId="77777777" w:rsidR="00AD7135" w:rsidRPr="00F16CF4" w:rsidRDefault="00AD7135" w:rsidP="00AD7135">
      <w:r w:rsidRPr="00F16CF4">
        <w:rPr>
          <w:rStyle w:val="HideTWBExt"/>
        </w:rPr>
        <w:t>&lt;/Amend&gt;</w:t>
      </w:r>
    </w:p>
    <w:p w14:paraId="152202F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317</w:t>
      </w:r>
      <w:r w:rsidRPr="00F16CF4">
        <w:rPr>
          <w:rStyle w:val="HideTWBExt"/>
        </w:rPr>
        <w:t>&lt;/NumAm&gt;</w:t>
      </w:r>
    </w:p>
    <w:p w14:paraId="54D940F2"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Emmanouil Fragkos, Marion Maréchal</w:t>
      </w:r>
      <w:r w:rsidRPr="00F16CF4">
        <w:rPr>
          <w:rStyle w:val="HideTWBExt"/>
          <w:b w:val="0"/>
        </w:rPr>
        <w:t>&lt;/Members&gt;</w:t>
      </w:r>
    </w:p>
    <w:p w14:paraId="2D9D595F" w14:textId="77777777" w:rsidR="00AD7135" w:rsidRPr="00F16CF4" w:rsidRDefault="00AD7135" w:rsidP="00AD7135">
      <w:pPr>
        <w:pStyle w:val="NormalBold"/>
      </w:pPr>
      <w:r w:rsidRPr="00F16CF4">
        <w:rPr>
          <w:rStyle w:val="HideTWBExt"/>
          <w:b w:val="0"/>
        </w:rPr>
        <w:t>&lt;/RepeatBlock-By&gt;</w:t>
      </w:r>
    </w:p>
    <w:p w14:paraId="087A5E6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983E3BD" w14:textId="1BBEA9A5" w:rsidR="00AD7135" w:rsidRPr="00F16CF4" w:rsidRDefault="00AD7135" w:rsidP="00AD7135">
      <w:pPr>
        <w:pStyle w:val="NormalBold"/>
      </w:pPr>
      <w:r w:rsidRPr="00F16CF4">
        <w:rPr>
          <w:rStyle w:val="HideTWBExt"/>
        </w:rPr>
        <w:t>&lt;Article&gt;</w:t>
      </w:r>
      <w:r w:rsidRPr="00F16CF4">
        <w:t>N.º 23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D0B7148" w14:textId="77777777" w:rsidTr="00DB0550">
        <w:trPr>
          <w:trHeight w:hRule="exact" w:val="240"/>
          <w:jc w:val="center"/>
        </w:trPr>
        <w:tc>
          <w:tcPr>
            <w:tcW w:w="9752" w:type="dxa"/>
            <w:gridSpan w:val="2"/>
            <w:tcBorders>
              <w:top w:val="nil"/>
              <w:left w:val="nil"/>
              <w:bottom w:val="nil"/>
              <w:right w:val="nil"/>
            </w:tcBorders>
          </w:tcPr>
          <w:p w14:paraId="33C4B974" w14:textId="77777777" w:rsidR="00AD7135" w:rsidRPr="00F16CF4" w:rsidRDefault="00AD7135" w:rsidP="00DB0550"/>
        </w:tc>
      </w:tr>
      <w:tr w:rsidR="00AD7135" w:rsidRPr="00F16CF4" w14:paraId="47BCC950" w14:textId="77777777" w:rsidTr="00DB0550">
        <w:trPr>
          <w:trHeight w:val="240"/>
          <w:jc w:val="center"/>
        </w:trPr>
        <w:tc>
          <w:tcPr>
            <w:tcW w:w="4876" w:type="dxa"/>
            <w:tcBorders>
              <w:top w:val="nil"/>
              <w:left w:val="nil"/>
              <w:bottom w:val="nil"/>
              <w:right w:val="nil"/>
            </w:tcBorders>
          </w:tcPr>
          <w:p w14:paraId="5B059E5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1983884" w14:textId="77777777" w:rsidR="00AD7135" w:rsidRPr="00F16CF4" w:rsidRDefault="00AD7135" w:rsidP="00DB0550">
            <w:pPr>
              <w:pStyle w:val="AmColumnHeading"/>
            </w:pPr>
            <w:r w:rsidRPr="00F16CF4">
              <w:t>Alteração</w:t>
            </w:r>
          </w:p>
        </w:tc>
      </w:tr>
      <w:tr w:rsidR="00AD7135" w:rsidRPr="00F16CF4" w14:paraId="722ECD96" w14:textId="77777777" w:rsidTr="00DB0550">
        <w:trPr>
          <w:jc w:val="center"/>
        </w:trPr>
        <w:tc>
          <w:tcPr>
            <w:tcW w:w="4876" w:type="dxa"/>
            <w:tcBorders>
              <w:top w:val="nil"/>
              <w:left w:val="nil"/>
              <w:bottom w:val="nil"/>
              <w:right w:val="nil"/>
            </w:tcBorders>
          </w:tcPr>
          <w:p w14:paraId="3083E618" w14:textId="77777777" w:rsidR="00AD7135" w:rsidRPr="00F16CF4" w:rsidRDefault="00AD7135" w:rsidP="00DB0550">
            <w:pPr>
              <w:pStyle w:val="Normal6a"/>
            </w:pPr>
          </w:p>
        </w:tc>
        <w:tc>
          <w:tcPr>
            <w:tcW w:w="4876" w:type="dxa"/>
            <w:tcBorders>
              <w:top w:val="nil"/>
              <w:left w:val="nil"/>
              <w:bottom w:val="nil"/>
              <w:right w:val="nil"/>
            </w:tcBorders>
          </w:tcPr>
          <w:p w14:paraId="4F1EF877" w14:textId="28EADE14" w:rsidR="00AD7135" w:rsidRPr="00F16CF4" w:rsidRDefault="00AD7135" w:rsidP="00DB0550">
            <w:pPr>
              <w:pStyle w:val="Normal6a"/>
            </w:pPr>
            <w:r w:rsidRPr="00F16CF4">
              <w:rPr>
                <w:b/>
                <w:i/>
              </w:rPr>
              <w:t>23</w:t>
            </w:r>
            <w:r w:rsidR="00A072A6">
              <w:rPr>
                <w:b/>
                <w:i/>
              </w:rPr>
              <w:noBreakHyphen/>
            </w:r>
            <w:r w:rsidRPr="00F16CF4">
              <w:rPr>
                <w:b/>
                <w:i/>
              </w:rPr>
              <w:t>A.</w:t>
            </w:r>
            <w:r w:rsidRPr="00F16CF4">
              <w:tab/>
            </w:r>
            <w:r w:rsidRPr="00F16CF4">
              <w:rPr>
                <w:b/>
                <w:i/>
              </w:rPr>
              <w:t>Insta a Comissão a pôr termo a todo o financiamento de organizações islamistas e de todas as entidades com ligações ao islamismo, bem como a campanhas que glorifiquem ou legitimem o hijabe;</w:t>
            </w:r>
          </w:p>
        </w:tc>
      </w:tr>
    </w:tbl>
    <w:p w14:paraId="0891E3F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FE32091" w14:textId="77777777" w:rsidR="00AD7135" w:rsidRPr="00F16CF4" w:rsidRDefault="00AD7135" w:rsidP="00AD7135">
      <w:r w:rsidRPr="00F16CF4">
        <w:rPr>
          <w:rStyle w:val="HideTWBExt"/>
        </w:rPr>
        <w:t>&lt;/Amend&gt;</w:t>
      </w:r>
    </w:p>
    <w:p w14:paraId="5E73019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318</w:t>
      </w:r>
      <w:r w:rsidRPr="00F16CF4">
        <w:rPr>
          <w:rStyle w:val="HideTWBExt"/>
        </w:rPr>
        <w:t>&lt;/NumAm&gt;</w:t>
      </w:r>
    </w:p>
    <w:p w14:paraId="7D121BD5"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 Emmanouil Fragkos</w:t>
      </w:r>
      <w:r w:rsidRPr="00F16CF4">
        <w:rPr>
          <w:rStyle w:val="HideTWBExt"/>
          <w:b w:val="0"/>
        </w:rPr>
        <w:t>&lt;/Members&gt;</w:t>
      </w:r>
    </w:p>
    <w:p w14:paraId="3AC2A9DF" w14:textId="77777777" w:rsidR="00AD7135" w:rsidRPr="00F16CF4" w:rsidRDefault="00AD7135" w:rsidP="00AD7135">
      <w:pPr>
        <w:pStyle w:val="NormalBold"/>
      </w:pPr>
      <w:r w:rsidRPr="00F16CF4">
        <w:rPr>
          <w:rStyle w:val="HideTWBExt"/>
          <w:b w:val="0"/>
        </w:rPr>
        <w:t>&lt;/RepeatBlock-By&gt;</w:t>
      </w:r>
    </w:p>
    <w:p w14:paraId="58FBB4A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B4DCF3E" w14:textId="702399D3" w:rsidR="00AD7135" w:rsidRPr="00F16CF4" w:rsidRDefault="00AD7135" w:rsidP="00AD7135">
      <w:pPr>
        <w:pStyle w:val="NormalBold"/>
      </w:pPr>
      <w:r w:rsidRPr="00F16CF4">
        <w:rPr>
          <w:rStyle w:val="HideTWBExt"/>
        </w:rPr>
        <w:t>&lt;Article&gt;</w:t>
      </w:r>
      <w:r w:rsidRPr="00F16CF4">
        <w:t>N.º 23</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164FA0E" w14:textId="77777777" w:rsidTr="00DB0550">
        <w:trPr>
          <w:trHeight w:hRule="exact" w:val="240"/>
          <w:jc w:val="center"/>
        </w:trPr>
        <w:tc>
          <w:tcPr>
            <w:tcW w:w="9752" w:type="dxa"/>
            <w:gridSpan w:val="2"/>
            <w:tcBorders>
              <w:top w:val="nil"/>
              <w:left w:val="nil"/>
              <w:bottom w:val="nil"/>
              <w:right w:val="nil"/>
            </w:tcBorders>
          </w:tcPr>
          <w:p w14:paraId="03146B4C" w14:textId="77777777" w:rsidR="00AD7135" w:rsidRPr="00F16CF4" w:rsidRDefault="00AD7135" w:rsidP="00DB0550"/>
        </w:tc>
      </w:tr>
      <w:tr w:rsidR="00AD7135" w:rsidRPr="00F16CF4" w14:paraId="0BC84D14" w14:textId="77777777" w:rsidTr="00DB0550">
        <w:trPr>
          <w:trHeight w:val="240"/>
          <w:jc w:val="center"/>
        </w:trPr>
        <w:tc>
          <w:tcPr>
            <w:tcW w:w="4876" w:type="dxa"/>
            <w:tcBorders>
              <w:top w:val="nil"/>
              <w:left w:val="nil"/>
              <w:bottom w:val="nil"/>
              <w:right w:val="nil"/>
            </w:tcBorders>
          </w:tcPr>
          <w:p w14:paraId="59D9D4D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4C6055C" w14:textId="77777777" w:rsidR="00AD7135" w:rsidRPr="00F16CF4" w:rsidRDefault="00AD7135" w:rsidP="00DB0550">
            <w:pPr>
              <w:pStyle w:val="AmColumnHeading"/>
            </w:pPr>
            <w:r w:rsidRPr="00F16CF4">
              <w:t>Alteração</w:t>
            </w:r>
          </w:p>
        </w:tc>
      </w:tr>
      <w:tr w:rsidR="00AD7135" w:rsidRPr="00F16CF4" w14:paraId="663CFEDC" w14:textId="77777777" w:rsidTr="00DB0550">
        <w:trPr>
          <w:jc w:val="center"/>
        </w:trPr>
        <w:tc>
          <w:tcPr>
            <w:tcW w:w="4876" w:type="dxa"/>
            <w:tcBorders>
              <w:top w:val="nil"/>
              <w:left w:val="nil"/>
              <w:bottom w:val="nil"/>
              <w:right w:val="nil"/>
            </w:tcBorders>
          </w:tcPr>
          <w:p w14:paraId="1E41A3A7" w14:textId="77777777" w:rsidR="00AD7135" w:rsidRPr="00F16CF4" w:rsidRDefault="00AD7135" w:rsidP="00DB0550">
            <w:pPr>
              <w:pStyle w:val="Normal6a"/>
            </w:pPr>
          </w:p>
        </w:tc>
        <w:tc>
          <w:tcPr>
            <w:tcW w:w="4876" w:type="dxa"/>
            <w:tcBorders>
              <w:top w:val="nil"/>
              <w:left w:val="nil"/>
              <w:bottom w:val="nil"/>
              <w:right w:val="nil"/>
            </w:tcBorders>
          </w:tcPr>
          <w:p w14:paraId="572FF7A9" w14:textId="0C53F01D" w:rsidR="00AD7135" w:rsidRPr="00F16CF4" w:rsidRDefault="00AD7135" w:rsidP="00DB0550">
            <w:pPr>
              <w:pStyle w:val="Normal6a"/>
            </w:pPr>
            <w:r w:rsidRPr="00F16CF4">
              <w:rPr>
                <w:b/>
                <w:i/>
              </w:rPr>
              <w:t>23</w:t>
            </w:r>
            <w:r w:rsidR="00A072A6">
              <w:rPr>
                <w:b/>
                <w:i/>
              </w:rPr>
              <w:noBreakHyphen/>
            </w:r>
            <w:r w:rsidRPr="00F16CF4">
              <w:rPr>
                <w:b/>
                <w:i/>
              </w:rPr>
              <w:t>B.</w:t>
            </w:r>
            <w:r w:rsidRPr="00F16CF4">
              <w:tab/>
            </w:r>
            <w:r w:rsidRPr="00F16CF4">
              <w:rPr>
                <w:b/>
                <w:i/>
              </w:rPr>
              <w:t>Insta a UE e os seus Estados</w:t>
            </w:r>
            <w:r w:rsidR="00A072A6">
              <w:rPr>
                <w:b/>
                <w:i/>
              </w:rPr>
              <w:noBreakHyphen/>
            </w:r>
            <w:r w:rsidRPr="00F16CF4">
              <w:rPr>
                <w:b/>
                <w:i/>
              </w:rPr>
              <w:t>Membros a restringirem a entrada na UE e nos países membros de Schengen de nacionais de países cujas autoridades se recusem a ou sejam incapazes de cooperar em questões relacionadas com a imigração, como a verificação dos antecedentes criminais dos seus nacionais e a readmissão dos seus nacionais expulsos; pede que essa medida permaneça em vigor até que seja alcançada uma cooperação satisfatória com as autoridades competentes e devem aplicar</w:t>
            </w:r>
            <w:r w:rsidR="00A072A6">
              <w:rPr>
                <w:b/>
                <w:i/>
              </w:rPr>
              <w:noBreakHyphen/>
            </w:r>
            <w:r w:rsidRPr="00F16CF4">
              <w:rPr>
                <w:b/>
                <w:i/>
              </w:rPr>
              <w:t>se aos seguintes países: Afeganistão, Birmânia, Burundi, Chade, República do Congo, Cuba, Guiné Equatorial, Eritreia, Haiti, Irão, Laos, Líbia, Serra Leoa, Somália, Sudão, Togo, Turquemenistão, Venezuela e Iémen; insta ainda a UE e os Estados</w:t>
            </w:r>
            <w:r w:rsidR="00A072A6">
              <w:rPr>
                <w:b/>
                <w:i/>
              </w:rPr>
              <w:noBreakHyphen/>
            </w:r>
            <w:r w:rsidRPr="00F16CF4">
              <w:rPr>
                <w:b/>
                <w:i/>
              </w:rPr>
              <w:t>Membros pertencentes ao espaço Schengen a criarem e publicarem a sua própria lista de países cujas autoridades não cooperam em questões relacionadas com a migração; salienta que essa lista deve ser revista e atualizada periodicamente;</w:t>
            </w:r>
          </w:p>
        </w:tc>
      </w:tr>
    </w:tbl>
    <w:p w14:paraId="4D0A306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AF01AF7" w14:textId="77777777" w:rsidR="00AD7135" w:rsidRPr="00F16CF4" w:rsidRDefault="00AD7135" w:rsidP="00AD7135">
      <w:r w:rsidRPr="00F16CF4">
        <w:rPr>
          <w:rStyle w:val="HideTWBExt"/>
        </w:rPr>
        <w:t>&lt;/Amend&gt;</w:t>
      </w:r>
    </w:p>
    <w:p w14:paraId="66F3F2F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319</w:t>
      </w:r>
      <w:r w:rsidRPr="00F16CF4">
        <w:rPr>
          <w:rStyle w:val="HideTWBExt"/>
        </w:rPr>
        <w:t>&lt;/NumAm&gt;</w:t>
      </w:r>
    </w:p>
    <w:p w14:paraId="37BD66DE"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 Emmanouil Fragkos</w:t>
      </w:r>
      <w:r w:rsidRPr="00F16CF4">
        <w:rPr>
          <w:rStyle w:val="HideTWBExt"/>
          <w:b w:val="0"/>
        </w:rPr>
        <w:t>&lt;/Members&gt;</w:t>
      </w:r>
    </w:p>
    <w:p w14:paraId="78202AC3" w14:textId="77777777" w:rsidR="00AD7135" w:rsidRPr="00F16CF4" w:rsidRDefault="00AD7135" w:rsidP="00AD7135">
      <w:pPr>
        <w:pStyle w:val="NormalBold"/>
      </w:pPr>
      <w:r w:rsidRPr="00F16CF4">
        <w:rPr>
          <w:rStyle w:val="HideTWBExt"/>
          <w:b w:val="0"/>
        </w:rPr>
        <w:t>&lt;/RepeatBlock-By&gt;</w:t>
      </w:r>
    </w:p>
    <w:p w14:paraId="05156C0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1DF409C" w14:textId="30A4D3AA" w:rsidR="00AD7135" w:rsidRPr="00F16CF4" w:rsidRDefault="00AD7135" w:rsidP="00AD7135">
      <w:pPr>
        <w:pStyle w:val="NormalBold"/>
      </w:pPr>
      <w:r w:rsidRPr="00F16CF4">
        <w:rPr>
          <w:rStyle w:val="HideTWBExt"/>
        </w:rPr>
        <w:t>&lt;Article&gt;</w:t>
      </w:r>
      <w:r w:rsidRPr="00F16CF4">
        <w:t>N.º 23</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071FC28" w14:textId="77777777" w:rsidTr="00DB0550">
        <w:trPr>
          <w:trHeight w:hRule="exact" w:val="240"/>
          <w:jc w:val="center"/>
        </w:trPr>
        <w:tc>
          <w:tcPr>
            <w:tcW w:w="9752" w:type="dxa"/>
            <w:gridSpan w:val="2"/>
            <w:tcBorders>
              <w:top w:val="nil"/>
              <w:left w:val="nil"/>
              <w:bottom w:val="nil"/>
              <w:right w:val="nil"/>
            </w:tcBorders>
          </w:tcPr>
          <w:p w14:paraId="0CBE6D41" w14:textId="77777777" w:rsidR="00AD7135" w:rsidRPr="00F16CF4" w:rsidRDefault="00AD7135" w:rsidP="00DB0550"/>
        </w:tc>
      </w:tr>
      <w:tr w:rsidR="00AD7135" w:rsidRPr="00F16CF4" w14:paraId="6FCC2BD5" w14:textId="77777777" w:rsidTr="00DB0550">
        <w:trPr>
          <w:trHeight w:val="240"/>
          <w:jc w:val="center"/>
        </w:trPr>
        <w:tc>
          <w:tcPr>
            <w:tcW w:w="4876" w:type="dxa"/>
            <w:tcBorders>
              <w:top w:val="nil"/>
              <w:left w:val="nil"/>
              <w:bottom w:val="nil"/>
              <w:right w:val="nil"/>
            </w:tcBorders>
          </w:tcPr>
          <w:p w14:paraId="2FE33E1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BD18445" w14:textId="77777777" w:rsidR="00AD7135" w:rsidRPr="00F16CF4" w:rsidRDefault="00AD7135" w:rsidP="00DB0550">
            <w:pPr>
              <w:pStyle w:val="AmColumnHeading"/>
            </w:pPr>
            <w:r w:rsidRPr="00F16CF4">
              <w:t>Alteração</w:t>
            </w:r>
          </w:p>
        </w:tc>
      </w:tr>
      <w:tr w:rsidR="00AD7135" w:rsidRPr="00F16CF4" w14:paraId="0726F9F2" w14:textId="77777777" w:rsidTr="00DB0550">
        <w:trPr>
          <w:jc w:val="center"/>
        </w:trPr>
        <w:tc>
          <w:tcPr>
            <w:tcW w:w="4876" w:type="dxa"/>
            <w:tcBorders>
              <w:top w:val="nil"/>
              <w:left w:val="nil"/>
              <w:bottom w:val="nil"/>
              <w:right w:val="nil"/>
            </w:tcBorders>
          </w:tcPr>
          <w:p w14:paraId="06BA8DF5" w14:textId="77777777" w:rsidR="00AD7135" w:rsidRPr="00F16CF4" w:rsidRDefault="00AD7135" w:rsidP="00DB0550">
            <w:pPr>
              <w:pStyle w:val="Normal6a"/>
            </w:pPr>
          </w:p>
        </w:tc>
        <w:tc>
          <w:tcPr>
            <w:tcW w:w="4876" w:type="dxa"/>
            <w:tcBorders>
              <w:top w:val="nil"/>
              <w:left w:val="nil"/>
              <w:bottom w:val="nil"/>
              <w:right w:val="nil"/>
            </w:tcBorders>
          </w:tcPr>
          <w:p w14:paraId="3DE4A1FB" w14:textId="75873D47" w:rsidR="00AD7135" w:rsidRPr="00F16CF4" w:rsidRDefault="00AD7135" w:rsidP="00DB0550">
            <w:pPr>
              <w:pStyle w:val="Normal6a"/>
            </w:pPr>
            <w:r w:rsidRPr="00F16CF4">
              <w:rPr>
                <w:b/>
                <w:i/>
              </w:rPr>
              <w:t>23</w:t>
            </w:r>
            <w:r w:rsidR="00A072A6">
              <w:rPr>
                <w:b/>
                <w:i/>
              </w:rPr>
              <w:noBreakHyphen/>
            </w:r>
            <w:r w:rsidRPr="00F16CF4">
              <w:rPr>
                <w:b/>
                <w:i/>
              </w:rPr>
              <w:t>B.</w:t>
            </w:r>
            <w:r w:rsidRPr="00F16CF4">
              <w:tab/>
            </w:r>
            <w:r w:rsidRPr="00F16CF4">
              <w:rPr>
                <w:b/>
                <w:i/>
              </w:rPr>
              <w:t>Solicita que seja dada prioridade à readmissão de migrantes ilegais nas relações com países terceiros e insiste na aplicação do princípio da condicionalidade da ajuda ao desenvolvimento;</w:t>
            </w:r>
          </w:p>
        </w:tc>
      </w:tr>
    </w:tbl>
    <w:p w14:paraId="7D4F71A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BC740F2" w14:textId="77777777" w:rsidR="00AD7135" w:rsidRPr="00F16CF4" w:rsidRDefault="00AD7135" w:rsidP="00AD7135">
      <w:r w:rsidRPr="00F16CF4">
        <w:rPr>
          <w:rStyle w:val="HideTWBExt"/>
        </w:rPr>
        <w:t>&lt;/Amend&gt;</w:t>
      </w:r>
    </w:p>
    <w:p w14:paraId="39505DC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320</w:t>
      </w:r>
      <w:r w:rsidRPr="00F16CF4">
        <w:rPr>
          <w:rStyle w:val="HideTWBExt"/>
        </w:rPr>
        <w:t>&lt;/NumAm&gt;</w:t>
      </w:r>
    </w:p>
    <w:p w14:paraId="5B2A944D"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0B88353A" w14:textId="77777777" w:rsidR="00AD7135" w:rsidRPr="00F16CF4" w:rsidRDefault="00AD7135" w:rsidP="00AD7135">
      <w:pPr>
        <w:pStyle w:val="NormalBold"/>
      </w:pPr>
      <w:r w:rsidRPr="00F16CF4">
        <w:rPr>
          <w:rStyle w:val="HideTWBExt"/>
          <w:b w:val="0"/>
        </w:rPr>
        <w:t>&lt;/RepeatBlock-By&gt;</w:t>
      </w:r>
    </w:p>
    <w:p w14:paraId="036EB11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88C699D" w14:textId="77777777" w:rsidR="00AD7135" w:rsidRPr="00F16CF4" w:rsidRDefault="00AD7135" w:rsidP="00AD7135">
      <w:pPr>
        <w:pStyle w:val="NormalBold"/>
      </w:pPr>
      <w:r w:rsidRPr="00F16CF4">
        <w:rPr>
          <w:rStyle w:val="HideTWBExt"/>
        </w:rPr>
        <w:t>&lt;Article&gt;</w:t>
      </w:r>
      <w:r w:rsidRPr="00F16CF4">
        <w:t>N.º 24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6F8168F" w14:textId="77777777" w:rsidTr="00DB0550">
        <w:trPr>
          <w:trHeight w:hRule="exact" w:val="240"/>
          <w:jc w:val="center"/>
        </w:trPr>
        <w:tc>
          <w:tcPr>
            <w:tcW w:w="9752" w:type="dxa"/>
            <w:gridSpan w:val="2"/>
            <w:tcBorders>
              <w:top w:val="nil"/>
              <w:left w:val="nil"/>
              <w:bottom w:val="nil"/>
              <w:right w:val="nil"/>
            </w:tcBorders>
          </w:tcPr>
          <w:p w14:paraId="4DBC96F5" w14:textId="77777777" w:rsidR="00AD7135" w:rsidRPr="00F16CF4" w:rsidRDefault="00AD7135" w:rsidP="00DB0550"/>
        </w:tc>
      </w:tr>
      <w:tr w:rsidR="00AD7135" w:rsidRPr="00F16CF4" w14:paraId="045A8AB5" w14:textId="77777777" w:rsidTr="00DB0550">
        <w:trPr>
          <w:trHeight w:val="240"/>
          <w:jc w:val="center"/>
        </w:trPr>
        <w:tc>
          <w:tcPr>
            <w:tcW w:w="4876" w:type="dxa"/>
            <w:tcBorders>
              <w:top w:val="nil"/>
              <w:left w:val="nil"/>
              <w:bottom w:val="nil"/>
              <w:right w:val="nil"/>
            </w:tcBorders>
          </w:tcPr>
          <w:p w14:paraId="068658D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B0A4734" w14:textId="77777777" w:rsidR="00AD7135" w:rsidRPr="00F16CF4" w:rsidRDefault="00AD7135" w:rsidP="00DB0550">
            <w:pPr>
              <w:pStyle w:val="AmColumnHeading"/>
            </w:pPr>
            <w:r w:rsidRPr="00F16CF4">
              <w:t>Alteração</w:t>
            </w:r>
          </w:p>
        </w:tc>
      </w:tr>
      <w:tr w:rsidR="00AD7135" w:rsidRPr="00F16CF4" w14:paraId="7FF3B523" w14:textId="77777777" w:rsidTr="00DB0550">
        <w:trPr>
          <w:jc w:val="center"/>
        </w:trPr>
        <w:tc>
          <w:tcPr>
            <w:tcW w:w="4876" w:type="dxa"/>
            <w:tcBorders>
              <w:top w:val="nil"/>
              <w:left w:val="nil"/>
              <w:bottom w:val="nil"/>
              <w:right w:val="nil"/>
            </w:tcBorders>
          </w:tcPr>
          <w:p w14:paraId="2087FC20" w14:textId="4D9C025A" w:rsidR="00AD7135" w:rsidRPr="00F16CF4" w:rsidRDefault="00AD7135" w:rsidP="00DB0550">
            <w:pPr>
              <w:pStyle w:val="Normal6a"/>
            </w:pPr>
            <w:r w:rsidRPr="00F16CF4">
              <w:t>24.</w:t>
            </w:r>
            <w:r w:rsidRPr="00F16CF4">
              <w:tab/>
              <w:t xml:space="preserve">Convida a UE a utilizar os instrumentos à sua disposição para afrontar os desafios que se avolumam para o multilateralismo, de molde a garantir que o trabalho das instituições internacionais continue a ser respeitado; </w:t>
            </w:r>
            <w:r w:rsidRPr="00F16CF4">
              <w:rPr>
                <w:b/>
                <w:i/>
              </w:rPr>
              <w:t>pede à</w:t>
            </w:r>
            <w:r w:rsidRPr="00F16CF4">
              <w:t xml:space="preserve"> UE e </w:t>
            </w:r>
            <w:r w:rsidRPr="00F16CF4">
              <w:rPr>
                <w:b/>
                <w:i/>
              </w:rPr>
              <w:t>aos</w:t>
            </w:r>
            <w:r w:rsidRPr="00F16CF4">
              <w:t xml:space="preserve"> seus Estados</w:t>
            </w:r>
            <w:r w:rsidR="00A072A6">
              <w:noBreakHyphen/>
            </w:r>
            <w:r w:rsidRPr="00F16CF4">
              <w:t xml:space="preserve">Membros </w:t>
            </w:r>
            <w:r w:rsidRPr="00F16CF4">
              <w:rPr>
                <w:b/>
                <w:i/>
              </w:rPr>
              <w:t>que intensifiquem o seu apoio ao trabalho das Nações Unidas, tanto política como financeiramente; reitera a necessidade de a UE e os seus Estados</w:t>
            </w:r>
            <w:r w:rsidR="00A072A6">
              <w:rPr>
                <w:b/>
                <w:i/>
              </w:rPr>
              <w:noBreakHyphen/>
            </w:r>
            <w:r w:rsidRPr="00F16CF4">
              <w:rPr>
                <w:b/>
                <w:i/>
              </w:rPr>
              <w:t>Membros falarem a uma só voz</w:t>
            </w:r>
            <w:r w:rsidRPr="00F16CF4">
              <w:t xml:space="preserve"> nas instâncias multilaterais; solicita que as delegações da UE desempenhem um papel mais importante em instâncias multilaterais</w:t>
            </w:r>
            <w:r w:rsidRPr="00F16CF4">
              <w:rPr>
                <w:b/>
                <w:i/>
              </w:rPr>
              <w:t>, devendo, para tal, dispor de recursos adequados</w:t>
            </w:r>
            <w:r w:rsidRPr="00F16CF4">
              <w:t>;</w:t>
            </w:r>
          </w:p>
        </w:tc>
        <w:tc>
          <w:tcPr>
            <w:tcW w:w="4876" w:type="dxa"/>
            <w:tcBorders>
              <w:top w:val="nil"/>
              <w:left w:val="nil"/>
              <w:bottom w:val="nil"/>
              <w:right w:val="nil"/>
            </w:tcBorders>
          </w:tcPr>
          <w:p w14:paraId="1BE01E36" w14:textId="76BDC60C" w:rsidR="00AD7135" w:rsidRPr="00F16CF4" w:rsidRDefault="00AD7135" w:rsidP="00DB0550">
            <w:pPr>
              <w:pStyle w:val="Normal6a"/>
            </w:pPr>
            <w:r w:rsidRPr="00F16CF4">
              <w:t>24.</w:t>
            </w:r>
            <w:r w:rsidRPr="00F16CF4">
              <w:tab/>
              <w:t xml:space="preserve">Convida a UE a utilizar os instrumentos à sua disposição para afrontar os desafios que se avolumam para o multilateralismo, de molde a garantir que o trabalho das instituições internacionais continue a ser respeitado; </w:t>
            </w:r>
            <w:r w:rsidRPr="00F16CF4">
              <w:rPr>
                <w:b/>
                <w:i/>
              </w:rPr>
              <w:t>incentiva a</w:t>
            </w:r>
            <w:r w:rsidRPr="00F16CF4">
              <w:t xml:space="preserve"> UE e </w:t>
            </w:r>
            <w:r w:rsidRPr="00F16CF4">
              <w:rPr>
                <w:b/>
                <w:i/>
              </w:rPr>
              <w:t>os</w:t>
            </w:r>
            <w:r w:rsidRPr="00F16CF4">
              <w:t xml:space="preserve"> seus Estados</w:t>
            </w:r>
            <w:r w:rsidR="00A072A6">
              <w:noBreakHyphen/>
            </w:r>
            <w:r w:rsidRPr="00F16CF4">
              <w:t xml:space="preserve">Membros </w:t>
            </w:r>
            <w:r w:rsidRPr="00F16CF4">
              <w:rPr>
                <w:b/>
                <w:i/>
              </w:rPr>
              <w:t>a cooperarem</w:t>
            </w:r>
            <w:r w:rsidRPr="00F16CF4">
              <w:t xml:space="preserve"> nas instâncias multilaterais; solicita que as delegações da UE desempenhem um papel mais importante em instâncias multilaterais</w:t>
            </w:r>
            <w:r w:rsidRPr="00F16CF4">
              <w:rPr>
                <w:b/>
                <w:i/>
              </w:rPr>
              <w:t>; observa que, em conjunto, a UE e os seus Estados</w:t>
            </w:r>
            <w:r w:rsidR="00A072A6">
              <w:rPr>
                <w:b/>
                <w:i/>
              </w:rPr>
              <w:noBreakHyphen/>
            </w:r>
            <w:r w:rsidRPr="00F16CF4">
              <w:rPr>
                <w:b/>
                <w:i/>
              </w:rPr>
              <w:t>Membros dão a maior contribuição financeira individual para o sistema das Nações Unidas e são responsáveis por mais de um terço de todas as contribuições financeiras para agências, fundos e programas das Nações Unidas; assinala que, em 2024, a UE disponibilizou cerca de 3,9 mil milhões de EUR em contribuições voluntárias para as Nações Unidas, o montante mais elevado de sempre; insta a um debate fundamental sobre a forma como os impostos pagos pelos cidadãos dos Estados</w:t>
            </w:r>
            <w:r w:rsidR="00A072A6">
              <w:rPr>
                <w:b/>
                <w:i/>
              </w:rPr>
              <w:noBreakHyphen/>
            </w:r>
            <w:r w:rsidRPr="00F16CF4">
              <w:rPr>
                <w:b/>
                <w:i/>
              </w:rPr>
              <w:t>Membros da UE são gastos pelas Nações Unidas e se a UE deve continuar a financiar a ONU nesta medida</w:t>
            </w:r>
            <w:r w:rsidRPr="00F16CF4">
              <w:t>;</w:t>
            </w:r>
          </w:p>
        </w:tc>
      </w:tr>
    </w:tbl>
    <w:p w14:paraId="4378F06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1ABA6D1" w14:textId="77777777" w:rsidR="00AD7135" w:rsidRPr="00F16CF4" w:rsidRDefault="00AD7135" w:rsidP="00AD7135">
      <w:r w:rsidRPr="00F16CF4">
        <w:rPr>
          <w:rStyle w:val="HideTWBExt"/>
        </w:rPr>
        <w:t>&lt;/Amend&gt;</w:t>
      </w:r>
    </w:p>
    <w:p w14:paraId="76321EF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321</w:t>
      </w:r>
      <w:r w:rsidRPr="00F16CF4">
        <w:rPr>
          <w:rStyle w:val="HideTWBExt"/>
        </w:rPr>
        <w:t>&lt;/NumAm&gt;</w:t>
      </w:r>
    </w:p>
    <w:p w14:paraId="7BDACBE2"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13CC9B82" w14:textId="77777777" w:rsidR="00AD7135" w:rsidRPr="00F16CF4" w:rsidRDefault="00AD7135" w:rsidP="00AD7135">
      <w:pPr>
        <w:pStyle w:val="NormalBold"/>
      </w:pPr>
      <w:r w:rsidRPr="00F16CF4">
        <w:rPr>
          <w:rStyle w:val="HideTWBExt"/>
          <w:b w:val="0"/>
        </w:rPr>
        <w:t>&lt;/RepeatBlock-By&gt;</w:t>
      </w:r>
    </w:p>
    <w:p w14:paraId="2B768E3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E39979B" w14:textId="77777777" w:rsidR="00AD7135" w:rsidRPr="00F16CF4" w:rsidRDefault="00AD7135" w:rsidP="00AD7135">
      <w:pPr>
        <w:pStyle w:val="NormalBold"/>
      </w:pPr>
      <w:r w:rsidRPr="00F16CF4">
        <w:rPr>
          <w:rStyle w:val="HideTWBExt"/>
        </w:rPr>
        <w:t>&lt;Article&gt;</w:t>
      </w:r>
      <w:r w:rsidRPr="00F16CF4">
        <w:t>N.º 24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2A33CCD" w14:textId="77777777" w:rsidTr="00DB0550">
        <w:trPr>
          <w:trHeight w:hRule="exact" w:val="240"/>
          <w:jc w:val="center"/>
        </w:trPr>
        <w:tc>
          <w:tcPr>
            <w:tcW w:w="9752" w:type="dxa"/>
            <w:gridSpan w:val="2"/>
            <w:tcBorders>
              <w:top w:val="nil"/>
              <w:left w:val="nil"/>
              <w:bottom w:val="nil"/>
              <w:right w:val="nil"/>
            </w:tcBorders>
          </w:tcPr>
          <w:p w14:paraId="027A2327" w14:textId="77777777" w:rsidR="00AD7135" w:rsidRPr="00F16CF4" w:rsidRDefault="00AD7135" w:rsidP="00DB0550"/>
        </w:tc>
      </w:tr>
      <w:tr w:rsidR="00AD7135" w:rsidRPr="00F16CF4" w14:paraId="3B9F7974" w14:textId="77777777" w:rsidTr="00DB0550">
        <w:trPr>
          <w:trHeight w:val="240"/>
          <w:jc w:val="center"/>
        </w:trPr>
        <w:tc>
          <w:tcPr>
            <w:tcW w:w="4876" w:type="dxa"/>
            <w:tcBorders>
              <w:top w:val="nil"/>
              <w:left w:val="nil"/>
              <w:bottom w:val="nil"/>
              <w:right w:val="nil"/>
            </w:tcBorders>
          </w:tcPr>
          <w:p w14:paraId="6B604FB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8DE84F4" w14:textId="77777777" w:rsidR="00AD7135" w:rsidRPr="00F16CF4" w:rsidRDefault="00AD7135" w:rsidP="00DB0550">
            <w:pPr>
              <w:pStyle w:val="AmColumnHeading"/>
            </w:pPr>
            <w:r w:rsidRPr="00F16CF4">
              <w:t>Alteração</w:t>
            </w:r>
          </w:p>
        </w:tc>
      </w:tr>
      <w:tr w:rsidR="00AD7135" w:rsidRPr="00F16CF4" w14:paraId="48CBF513" w14:textId="77777777" w:rsidTr="00DB0550">
        <w:trPr>
          <w:jc w:val="center"/>
        </w:trPr>
        <w:tc>
          <w:tcPr>
            <w:tcW w:w="4876" w:type="dxa"/>
            <w:tcBorders>
              <w:top w:val="nil"/>
              <w:left w:val="nil"/>
              <w:bottom w:val="nil"/>
              <w:right w:val="nil"/>
            </w:tcBorders>
          </w:tcPr>
          <w:p w14:paraId="700337CC" w14:textId="6BE701A5"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Membros que intensifiquem o seu apoio ao trabalho das Nações Unidas, tanto política como financeiramente;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14:paraId="46807316" w14:textId="09E555B0"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 xml:space="preserve">Membros que intensifiquem o seu apoio ao trabalho das Nações Unidas </w:t>
            </w:r>
            <w:r w:rsidRPr="00F16CF4">
              <w:rPr>
                <w:b/>
                <w:i/>
              </w:rPr>
              <w:t>e de todas as suas agências</w:t>
            </w:r>
            <w:r w:rsidRPr="00F16CF4">
              <w:t>, tanto política como financeiramente</w:t>
            </w:r>
            <w:r w:rsidRPr="00F16CF4">
              <w:rPr>
                <w:b/>
                <w:i/>
              </w:rPr>
              <w:t>, a fim de garantir a sua adequação ao fim a que se destinam, e a combater a influência dos regimes autoritários e totalitários</w:t>
            </w:r>
            <w:r w:rsidRPr="00F16CF4">
              <w:t>;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r>
    </w:tbl>
    <w:p w14:paraId="5385AAD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9F74116" w14:textId="77777777" w:rsidR="00AD7135" w:rsidRPr="00F16CF4" w:rsidRDefault="00AD7135" w:rsidP="00AD7135">
      <w:r w:rsidRPr="00F16CF4">
        <w:rPr>
          <w:rStyle w:val="HideTWBExt"/>
        </w:rPr>
        <w:t>&lt;/Amend&gt;</w:t>
      </w:r>
    </w:p>
    <w:p w14:paraId="6A53B24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322</w:t>
      </w:r>
      <w:r w:rsidRPr="00F16CF4">
        <w:rPr>
          <w:rStyle w:val="HideTWBExt"/>
        </w:rPr>
        <w:t>&lt;/NumAm&gt;</w:t>
      </w:r>
    </w:p>
    <w:p w14:paraId="27EA34B7" w14:textId="42C0D166"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5EF526CC" w14:textId="77777777" w:rsidR="00AD7135" w:rsidRPr="00F16CF4" w:rsidRDefault="00AD7135" w:rsidP="00AD7135">
      <w:pPr>
        <w:pStyle w:val="NormalBold"/>
      </w:pPr>
      <w:r w:rsidRPr="00F16CF4">
        <w:rPr>
          <w:rStyle w:val="HideTWBExt"/>
          <w:b w:val="0"/>
        </w:rPr>
        <w:t>&lt;/RepeatBlock-By&gt;</w:t>
      </w:r>
    </w:p>
    <w:p w14:paraId="7DDE438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2D1E065" w14:textId="77777777" w:rsidR="00AD7135" w:rsidRPr="00F16CF4" w:rsidRDefault="00AD7135" w:rsidP="00AD7135">
      <w:pPr>
        <w:pStyle w:val="NormalBold"/>
      </w:pPr>
      <w:r w:rsidRPr="00F16CF4">
        <w:rPr>
          <w:rStyle w:val="HideTWBExt"/>
        </w:rPr>
        <w:t>&lt;Article&gt;</w:t>
      </w:r>
      <w:r w:rsidRPr="00F16CF4">
        <w:t>N.º 24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410F0B" w14:textId="77777777" w:rsidTr="00DB0550">
        <w:trPr>
          <w:trHeight w:hRule="exact" w:val="240"/>
          <w:jc w:val="center"/>
        </w:trPr>
        <w:tc>
          <w:tcPr>
            <w:tcW w:w="9752" w:type="dxa"/>
            <w:gridSpan w:val="2"/>
            <w:tcBorders>
              <w:top w:val="nil"/>
              <w:left w:val="nil"/>
              <w:bottom w:val="nil"/>
              <w:right w:val="nil"/>
            </w:tcBorders>
          </w:tcPr>
          <w:p w14:paraId="589A65D2" w14:textId="77777777" w:rsidR="00AD7135" w:rsidRPr="00F16CF4" w:rsidRDefault="00AD7135" w:rsidP="00DB0550"/>
        </w:tc>
      </w:tr>
      <w:tr w:rsidR="00AD7135" w:rsidRPr="00F16CF4" w14:paraId="5C7CE37C" w14:textId="77777777" w:rsidTr="00DB0550">
        <w:trPr>
          <w:trHeight w:val="240"/>
          <w:jc w:val="center"/>
        </w:trPr>
        <w:tc>
          <w:tcPr>
            <w:tcW w:w="4876" w:type="dxa"/>
            <w:tcBorders>
              <w:top w:val="nil"/>
              <w:left w:val="nil"/>
              <w:bottom w:val="nil"/>
              <w:right w:val="nil"/>
            </w:tcBorders>
          </w:tcPr>
          <w:p w14:paraId="78EAE61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68A2366" w14:textId="77777777" w:rsidR="00AD7135" w:rsidRPr="00F16CF4" w:rsidRDefault="00AD7135" w:rsidP="00DB0550">
            <w:pPr>
              <w:pStyle w:val="AmColumnHeading"/>
            </w:pPr>
            <w:r w:rsidRPr="00F16CF4">
              <w:t>Alteração</w:t>
            </w:r>
          </w:p>
        </w:tc>
      </w:tr>
      <w:tr w:rsidR="00AD7135" w:rsidRPr="00F16CF4" w14:paraId="28BF7F07" w14:textId="77777777" w:rsidTr="00DB0550">
        <w:trPr>
          <w:jc w:val="center"/>
        </w:trPr>
        <w:tc>
          <w:tcPr>
            <w:tcW w:w="4876" w:type="dxa"/>
            <w:tcBorders>
              <w:top w:val="nil"/>
              <w:left w:val="nil"/>
              <w:bottom w:val="nil"/>
              <w:right w:val="nil"/>
            </w:tcBorders>
          </w:tcPr>
          <w:p w14:paraId="3E2FE74F" w14:textId="1E69FC41"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Membros que intensifiquem o seu apoio ao trabalho das Nações Unidas</w:t>
            </w:r>
            <w:r w:rsidRPr="00F16CF4">
              <w:rPr>
                <w:b/>
                <w:i/>
              </w:rPr>
              <w:t>, tanto política como financeiramente</w:t>
            </w:r>
            <w:r w:rsidRPr="00F16CF4">
              <w:t>;</w:t>
            </w:r>
            <w:r w:rsidRPr="00F16CF4">
              <w:rPr>
                <w:b/>
                <w:i/>
              </w:rPr>
              <w:t xml:space="preserve"> reitera a necessidade de a UE e os seus Estados</w:t>
            </w:r>
            <w:r w:rsidR="00A072A6">
              <w:rPr>
                <w:b/>
                <w:i/>
              </w:rPr>
              <w:noBreakHyphen/>
            </w:r>
            <w:r w:rsidRPr="00F16CF4">
              <w:rPr>
                <w:b/>
                <w:i/>
              </w:rPr>
              <w:t>Membros falarem a uma só voz nas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14:paraId="4EC9A4AE" w14:textId="6E70884C"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 xml:space="preserve">Membros que intensifiquem o seu apoio </w:t>
            </w:r>
            <w:r w:rsidRPr="00F16CF4">
              <w:rPr>
                <w:b/>
                <w:i/>
              </w:rPr>
              <w:t>político</w:t>
            </w:r>
            <w:r w:rsidRPr="00F16CF4">
              <w:t xml:space="preserve"> ao trabalho das Nações Unidas;</w:t>
            </w:r>
          </w:p>
        </w:tc>
      </w:tr>
    </w:tbl>
    <w:p w14:paraId="557904E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EBD4E09" w14:textId="77777777" w:rsidR="00AD7135" w:rsidRPr="00F16CF4" w:rsidRDefault="00AD7135" w:rsidP="00AD7135">
      <w:r w:rsidRPr="00F16CF4">
        <w:rPr>
          <w:rStyle w:val="HideTWBExt"/>
        </w:rPr>
        <w:t>&lt;/Amend&gt;</w:t>
      </w:r>
    </w:p>
    <w:p w14:paraId="51B36F1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323</w:t>
      </w:r>
      <w:r w:rsidRPr="00F16CF4">
        <w:rPr>
          <w:rStyle w:val="HideTWBExt"/>
        </w:rPr>
        <w:t>&lt;/NumAm&gt;</w:t>
      </w:r>
    </w:p>
    <w:p w14:paraId="6BBA2D68"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606CDD60"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4B75899C" w14:textId="77777777" w:rsidR="00AD7135" w:rsidRPr="00F16CF4" w:rsidRDefault="00AD7135" w:rsidP="00AD7135">
      <w:pPr>
        <w:pStyle w:val="NormalBold"/>
      </w:pPr>
      <w:r w:rsidRPr="00F16CF4">
        <w:rPr>
          <w:rStyle w:val="HideTWBExt"/>
          <w:b w:val="0"/>
        </w:rPr>
        <w:t>&lt;/RepeatBlock-By&gt;</w:t>
      </w:r>
    </w:p>
    <w:p w14:paraId="772D086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5A926E0" w14:textId="77777777" w:rsidR="00AD7135" w:rsidRPr="00F16CF4" w:rsidRDefault="00AD7135" w:rsidP="00AD7135">
      <w:pPr>
        <w:pStyle w:val="NormalBold"/>
      </w:pPr>
      <w:r w:rsidRPr="00F16CF4">
        <w:rPr>
          <w:rStyle w:val="HideTWBExt"/>
        </w:rPr>
        <w:t>&lt;Article&gt;</w:t>
      </w:r>
      <w:r w:rsidRPr="00F16CF4">
        <w:t>N.º 24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721B929" w14:textId="77777777" w:rsidTr="00DB0550">
        <w:trPr>
          <w:trHeight w:hRule="exact" w:val="240"/>
          <w:jc w:val="center"/>
        </w:trPr>
        <w:tc>
          <w:tcPr>
            <w:tcW w:w="9752" w:type="dxa"/>
            <w:gridSpan w:val="2"/>
            <w:tcBorders>
              <w:top w:val="nil"/>
              <w:left w:val="nil"/>
              <w:bottom w:val="nil"/>
              <w:right w:val="nil"/>
            </w:tcBorders>
          </w:tcPr>
          <w:p w14:paraId="15451ACC" w14:textId="77777777" w:rsidR="00AD7135" w:rsidRPr="00F16CF4" w:rsidRDefault="00AD7135" w:rsidP="00DB0550"/>
        </w:tc>
      </w:tr>
      <w:tr w:rsidR="00AD7135" w:rsidRPr="00F16CF4" w14:paraId="3F2795CA" w14:textId="77777777" w:rsidTr="00DB0550">
        <w:trPr>
          <w:trHeight w:val="240"/>
          <w:jc w:val="center"/>
        </w:trPr>
        <w:tc>
          <w:tcPr>
            <w:tcW w:w="4876" w:type="dxa"/>
            <w:tcBorders>
              <w:top w:val="nil"/>
              <w:left w:val="nil"/>
              <w:bottom w:val="nil"/>
              <w:right w:val="nil"/>
            </w:tcBorders>
          </w:tcPr>
          <w:p w14:paraId="03C9247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6881F5A" w14:textId="77777777" w:rsidR="00AD7135" w:rsidRPr="00F16CF4" w:rsidRDefault="00AD7135" w:rsidP="00DB0550">
            <w:pPr>
              <w:pStyle w:val="AmColumnHeading"/>
            </w:pPr>
            <w:r w:rsidRPr="00F16CF4">
              <w:t>Alteração</w:t>
            </w:r>
          </w:p>
        </w:tc>
      </w:tr>
      <w:tr w:rsidR="00AD7135" w:rsidRPr="00F16CF4" w14:paraId="54E99936" w14:textId="77777777" w:rsidTr="00DB0550">
        <w:trPr>
          <w:jc w:val="center"/>
        </w:trPr>
        <w:tc>
          <w:tcPr>
            <w:tcW w:w="4876" w:type="dxa"/>
            <w:tcBorders>
              <w:top w:val="nil"/>
              <w:left w:val="nil"/>
              <w:bottom w:val="nil"/>
              <w:right w:val="nil"/>
            </w:tcBorders>
          </w:tcPr>
          <w:p w14:paraId="6CAA34E8" w14:textId="61A6AA7D"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Membros que intensifiquem o seu apoio ao trabalho das Nações Unidas, tanto política como financeiramente;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14:paraId="58BC8FE8" w14:textId="46746AFC"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Membros que intensifiquem o seu apoio ao trabalho das Nações Unidas, tanto política como financeiramente</w:t>
            </w:r>
            <w:r w:rsidRPr="00F16CF4">
              <w:rPr>
                <w:b/>
                <w:i/>
              </w:rPr>
              <w:t>, a fim de garantir a continuidade do multilateralismo enquanto base da governação mundial</w:t>
            </w:r>
            <w:r w:rsidRPr="00F16CF4">
              <w:t>;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r>
    </w:tbl>
    <w:p w14:paraId="20A795F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8310D67" w14:textId="77777777" w:rsidR="00AD7135" w:rsidRPr="00F16CF4" w:rsidRDefault="00AD7135" w:rsidP="00AD7135">
      <w:r w:rsidRPr="00F16CF4">
        <w:rPr>
          <w:rStyle w:val="HideTWBExt"/>
        </w:rPr>
        <w:t>&lt;/Amend&gt;</w:t>
      </w:r>
    </w:p>
    <w:p w14:paraId="1630841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324</w:t>
      </w:r>
      <w:r w:rsidRPr="00F16CF4">
        <w:rPr>
          <w:rStyle w:val="HideTWBExt"/>
        </w:rPr>
        <w:t>&lt;/NumAm&gt;</w:t>
      </w:r>
    </w:p>
    <w:p w14:paraId="5E482C56"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11D9D21C" w14:textId="77777777" w:rsidR="00AD7135" w:rsidRPr="00F16CF4" w:rsidRDefault="00AD7135" w:rsidP="00AD7135">
      <w:pPr>
        <w:pStyle w:val="NormalBold"/>
      </w:pPr>
      <w:r w:rsidRPr="00F16CF4">
        <w:rPr>
          <w:rStyle w:val="HideTWBExt"/>
          <w:b w:val="0"/>
        </w:rPr>
        <w:t>&lt;/RepeatBlock-By&gt;</w:t>
      </w:r>
    </w:p>
    <w:p w14:paraId="6C5E411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F486D7" w14:textId="77777777" w:rsidR="00AD7135" w:rsidRPr="00F16CF4" w:rsidRDefault="00AD7135" w:rsidP="00AD7135">
      <w:pPr>
        <w:pStyle w:val="NormalBold"/>
      </w:pPr>
      <w:r w:rsidRPr="00F16CF4">
        <w:rPr>
          <w:rStyle w:val="HideTWBExt"/>
        </w:rPr>
        <w:t>&lt;Article&gt;</w:t>
      </w:r>
      <w:r w:rsidRPr="00F16CF4">
        <w:t>N.º 24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787B909" w14:textId="77777777" w:rsidTr="00DB0550">
        <w:trPr>
          <w:trHeight w:hRule="exact" w:val="240"/>
          <w:jc w:val="center"/>
        </w:trPr>
        <w:tc>
          <w:tcPr>
            <w:tcW w:w="9752" w:type="dxa"/>
            <w:gridSpan w:val="2"/>
            <w:tcBorders>
              <w:top w:val="nil"/>
              <w:left w:val="nil"/>
              <w:bottom w:val="nil"/>
              <w:right w:val="nil"/>
            </w:tcBorders>
          </w:tcPr>
          <w:p w14:paraId="1DE5E4D0" w14:textId="77777777" w:rsidR="00AD7135" w:rsidRPr="00F16CF4" w:rsidRDefault="00AD7135" w:rsidP="00DB0550"/>
        </w:tc>
      </w:tr>
      <w:tr w:rsidR="00AD7135" w:rsidRPr="00F16CF4" w14:paraId="60CA9B04" w14:textId="77777777" w:rsidTr="00DB0550">
        <w:trPr>
          <w:trHeight w:val="240"/>
          <w:jc w:val="center"/>
        </w:trPr>
        <w:tc>
          <w:tcPr>
            <w:tcW w:w="4876" w:type="dxa"/>
            <w:tcBorders>
              <w:top w:val="nil"/>
              <w:left w:val="nil"/>
              <w:bottom w:val="nil"/>
              <w:right w:val="nil"/>
            </w:tcBorders>
          </w:tcPr>
          <w:p w14:paraId="4CD24DF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B0598FB" w14:textId="77777777" w:rsidR="00AD7135" w:rsidRPr="00F16CF4" w:rsidRDefault="00AD7135" w:rsidP="00DB0550">
            <w:pPr>
              <w:pStyle w:val="AmColumnHeading"/>
            </w:pPr>
            <w:r w:rsidRPr="00F16CF4">
              <w:t>Alteração</w:t>
            </w:r>
          </w:p>
        </w:tc>
      </w:tr>
      <w:tr w:rsidR="00AD7135" w:rsidRPr="00F16CF4" w14:paraId="2C39B095" w14:textId="77777777" w:rsidTr="00DB0550">
        <w:trPr>
          <w:jc w:val="center"/>
        </w:trPr>
        <w:tc>
          <w:tcPr>
            <w:tcW w:w="4876" w:type="dxa"/>
            <w:tcBorders>
              <w:top w:val="nil"/>
              <w:left w:val="nil"/>
              <w:bottom w:val="nil"/>
              <w:right w:val="nil"/>
            </w:tcBorders>
          </w:tcPr>
          <w:p w14:paraId="57A9CD61" w14:textId="4C649F3E"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w:t>
            </w:r>
            <w:r w:rsidRPr="00F16CF4">
              <w:rPr>
                <w:b/>
                <w:i/>
              </w:rPr>
              <w:t>; pede à UE e aos seus Estados</w:t>
            </w:r>
            <w:r w:rsidR="00A072A6">
              <w:rPr>
                <w:b/>
                <w:i/>
              </w:rPr>
              <w:noBreakHyphen/>
            </w:r>
            <w:r w:rsidRPr="00F16CF4">
              <w:rPr>
                <w:b/>
                <w:i/>
              </w:rPr>
              <w:t>Membros que intensifiquem o seu apoio ao trabalho das Nações Unidas, tanto política como financeiramente</w:t>
            </w:r>
            <w:r w:rsidRPr="00F16CF4">
              <w:t>;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14:paraId="2838F5C8" w14:textId="21A523AA"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r>
    </w:tbl>
    <w:p w14:paraId="3C37FD1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AF49D8A" w14:textId="77777777" w:rsidR="00AD7135" w:rsidRPr="00F16CF4" w:rsidRDefault="00AD7135" w:rsidP="00AD7135">
      <w:r w:rsidRPr="00F16CF4">
        <w:rPr>
          <w:rStyle w:val="HideTWBExt"/>
        </w:rPr>
        <w:t>&lt;/Amend&gt;</w:t>
      </w:r>
    </w:p>
    <w:p w14:paraId="16F26D8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325</w:t>
      </w:r>
      <w:r w:rsidRPr="00F16CF4">
        <w:rPr>
          <w:rStyle w:val="HideTWBExt"/>
        </w:rPr>
        <w:t>&lt;/NumAm&gt;</w:t>
      </w:r>
    </w:p>
    <w:p w14:paraId="6D614097"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46F7CB8E" w14:textId="77777777" w:rsidR="00AD7135" w:rsidRPr="00F16CF4" w:rsidRDefault="00AD7135" w:rsidP="00AD7135">
      <w:pPr>
        <w:pStyle w:val="NormalBold"/>
      </w:pPr>
      <w:r w:rsidRPr="00F16CF4">
        <w:rPr>
          <w:rStyle w:val="HideTWBExt"/>
          <w:b w:val="0"/>
        </w:rPr>
        <w:t>&lt;/RepeatBlock-By&gt;</w:t>
      </w:r>
    </w:p>
    <w:p w14:paraId="2B48D33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DC9E08" w14:textId="77777777" w:rsidR="00AD7135" w:rsidRPr="00F16CF4" w:rsidRDefault="00AD7135" w:rsidP="00AD7135">
      <w:pPr>
        <w:pStyle w:val="NormalBold"/>
      </w:pPr>
      <w:r w:rsidRPr="00F16CF4">
        <w:rPr>
          <w:rStyle w:val="HideTWBExt"/>
        </w:rPr>
        <w:t>&lt;Article&gt;</w:t>
      </w:r>
      <w:r w:rsidRPr="00F16CF4">
        <w:t>N.º 24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F4EA20A" w14:textId="77777777" w:rsidTr="00DB0550">
        <w:trPr>
          <w:trHeight w:hRule="exact" w:val="240"/>
          <w:jc w:val="center"/>
        </w:trPr>
        <w:tc>
          <w:tcPr>
            <w:tcW w:w="9752" w:type="dxa"/>
            <w:gridSpan w:val="2"/>
            <w:tcBorders>
              <w:top w:val="nil"/>
              <w:left w:val="nil"/>
              <w:bottom w:val="nil"/>
              <w:right w:val="nil"/>
            </w:tcBorders>
          </w:tcPr>
          <w:p w14:paraId="61A76EB3" w14:textId="77777777" w:rsidR="00AD7135" w:rsidRPr="00F16CF4" w:rsidRDefault="00AD7135" w:rsidP="00DB0550"/>
        </w:tc>
      </w:tr>
      <w:tr w:rsidR="00AD7135" w:rsidRPr="00F16CF4" w14:paraId="72A94793" w14:textId="77777777" w:rsidTr="00DB0550">
        <w:trPr>
          <w:trHeight w:val="240"/>
          <w:jc w:val="center"/>
        </w:trPr>
        <w:tc>
          <w:tcPr>
            <w:tcW w:w="4876" w:type="dxa"/>
            <w:tcBorders>
              <w:top w:val="nil"/>
              <w:left w:val="nil"/>
              <w:bottom w:val="nil"/>
              <w:right w:val="nil"/>
            </w:tcBorders>
          </w:tcPr>
          <w:p w14:paraId="36AB51B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56BC674" w14:textId="77777777" w:rsidR="00AD7135" w:rsidRPr="00F16CF4" w:rsidRDefault="00AD7135" w:rsidP="00DB0550">
            <w:pPr>
              <w:pStyle w:val="AmColumnHeading"/>
            </w:pPr>
            <w:r w:rsidRPr="00F16CF4">
              <w:t>Alteração</w:t>
            </w:r>
          </w:p>
        </w:tc>
      </w:tr>
      <w:tr w:rsidR="00AD7135" w:rsidRPr="00F16CF4" w14:paraId="30EAC578" w14:textId="77777777" w:rsidTr="00DB0550">
        <w:trPr>
          <w:jc w:val="center"/>
        </w:trPr>
        <w:tc>
          <w:tcPr>
            <w:tcW w:w="4876" w:type="dxa"/>
            <w:tcBorders>
              <w:top w:val="nil"/>
              <w:left w:val="nil"/>
              <w:bottom w:val="nil"/>
              <w:right w:val="nil"/>
            </w:tcBorders>
          </w:tcPr>
          <w:p w14:paraId="632BC0C5" w14:textId="14F337BE"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Membros que intensifiquem o seu apoio ao trabalho das Nações Unidas, tanto política como financeiramente;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14:paraId="208F34D6" w14:textId="5ED8D56A"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 xml:space="preserve">Membros que intensifiquem o seu apoio ao trabalho </w:t>
            </w:r>
            <w:r w:rsidRPr="00F16CF4">
              <w:rPr>
                <w:b/>
                <w:i/>
              </w:rPr>
              <w:t>e à reforma</w:t>
            </w:r>
            <w:r w:rsidRPr="00F16CF4">
              <w:t xml:space="preserve"> das Nações Unidas, tanto política como financeiramente;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r>
    </w:tbl>
    <w:p w14:paraId="39A64A4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B7BB2A0" w14:textId="77777777" w:rsidR="00AD7135" w:rsidRPr="00F16CF4" w:rsidRDefault="00AD7135" w:rsidP="00AD7135">
      <w:r w:rsidRPr="00F16CF4">
        <w:rPr>
          <w:rStyle w:val="HideTWBExt"/>
        </w:rPr>
        <w:t>&lt;/Amend&gt;</w:t>
      </w:r>
    </w:p>
    <w:p w14:paraId="790781A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326</w:t>
      </w:r>
      <w:r w:rsidRPr="00F16CF4">
        <w:rPr>
          <w:rStyle w:val="HideTWBExt"/>
        </w:rPr>
        <w:t>&lt;/NumAm&gt;</w:t>
      </w:r>
    </w:p>
    <w:p w14:paraId="30061DCB" w14:textId="77777777" w:rsidR="00AD7135" w:rsidRPr="00F16CF4" w:rsidRDefault="00AD7135" w:rsidP="00AD7135">
      <w:pPr>
        <w:pStyle w:val="NormalBold"/>
      </w:pPr>
      <w:r w:rsidRPr="00F16CF4">
        <w:rPr>
          <w:rStyle w:val="HideTWBExt"/>
          <w:b w:val="0"/>
        </w:rPr>
        <w:t>&lt;RepeatBlock-By&gt;&lt;Members&gt;</w:t>
      </w:r>
      <w:r w:rsidRPr="00F16CF4">
        <w:t>Arkadiusz Mularczyk, Emmanouil Fragkos</w:t>
      </w:r>
      <w:r w:rsidRPr="00F16CF4">
        <w:rPr>
          <w:rStyle w:val="HideTWBExt"/>
          <w:b w:val="0"/>
        </w:rPr>
        <w:t>&lt;/Members&gt;</w:t>
      </w:r>
    </w:p>
    <w:p w14:paraId="75B1AFB6" w14:textId="77777777" w:rsidR="00AD7135" w:rsidRPr="00F16CF4" w:rsidRDefault="00AD7135" w:rsidP="00AD7135">
      <w:pPr>
        <w:pStyle w:val="NormalBold"/>
      </w:pPr>
      <w:r w:rsidRPr="00F16CF4">
        <w:rPr>
          <w:rStyle w:val="HideTWBExt"/>
          <w:b w:val="0"/>
        </w:rPr>
        <w:t>&lt;/RepeatBlock-By&gt;</w:t>
      </w:r>
    </w:p>
    <w:p w14:paraId="3CAED77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A8C13D9" w14:textId="77777777" w:rsidR="00AD7135" w:rsidRPr="00F16CF4" w:rsidRDefault="00AD7135" w:rsidP="00AD7135">
      <w:pPr>
        <w:pStyle w:val="NormalBold"/>
      </w:pPr>
      <w:r w:rsidRPr="00F16CF4">
        <w:rPr>
          <w:rStyle w:val="HideTWBExt"/>
        </w:rPr>
        <w:t>&lt;Article&gt;</w:t>
      </w:r>
      <w:r w:rsidRPr="00F16CF4">
        <w:t>N.º 24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00E88EB" w14:textId="77777777" w:rsidTr="00DB0550">
        <w:trPr>
          <w:trHeight w:hRule="exact" w:val="240"/>
          <w:jc w:val="center"/>
        </w:trPr>
        <w:tc>
          <w:tcPr>
            <w:tcW w:w="9752" w:type="dxa"/>
            <w:gridSpan w:val="2"/>
            <w:tcBorders>
              <w:top w:val="nil"/>
              <w:left w:val="nil"/>
              <w:bottom w:val="nil"/>
              <w:right w:val="nil"/>
            </w:tcBorders>
          </w:tcPr>
          <w:p w14:paraId="0AE220BC" w14:textId="77777777" w:rsidR="00AD7135" w:rsidRPr="00F16CF4" w:rsidRDefault="00AD7135" w:rsidP="00DB0550"/>
        </w:tc>
      </w:tr>
      <w:tr w:rsidR="00AD7135" w:rsidRPr="00F16CF4" w14:paraId="74D8A334" w14:textId="77777777" w:rsidTr="00DB0550">
        <w:trPr>
          <w:trHeight w:val="240"/>
          <w:jc w:val="center"/>
        </w:trPr>
        <w:tc>
          <w:tcPr>
            <w:tcW w:w="4876" w:type="dxa"/>
            <w:tcBorders>
              <w:top w:val="nil"/>
              <w:left w:val="nil"/>
              <w:bottom w:val="nil"/>
              <w:right w:val="nil"/>
            </w:tcBorders>
          </w:tcPr>
          <w:p w14:paraId="68A750D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5D483FE" w14:textId="77777777" w:rsidR="00AD7135" w:rsidRPr="00F16CF4" w:rsidRDefault="00AD7135" w:rsidP="00DB0550">
            <w:pPr>
              <w:pStyle w:val="AmColumnHeading"/>
            </w:pPr>
            <w:r w:rsidRPr="00F16CF4">
              <w:t>Alteração</w:t>
            </w:r>
          </w:p>
        </w:tc>
      </w:tr>
      <w:tr w:rsidR="00AD7135" w:rsidRPr="00F16CF4" w14:paraId="435FA914" w14:textId="77777777" w:rsidTr="00DB0550">
        <w:trPr>
          <w:jc w:val="center"/>
        </w:trPr>
        <w:tc>
          <w:tcPr>
            <w:tcW w:w="4876" w:type="dxa"/>
            <w:tcBorders>
              <w:top w:val="nil"/>
              <w:left w:val="nil"/>
              <w:bottom w:val="nil"/>
              <w:right w:val="nil"/>
            </w:tcBorders>
          </w:tcPr>
          <w:p w14:paraId="35F9EC84" w14:textId="31363111"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Membros que intensifiquem o seu apoio ao trabalho das Nações Unidas</w:t>
            </w:r>
            <w:r w:rsidRPr="00F16CF4">
              <w:rPr>
                <w:b/>
                <w:i/>
              </w:rPr>
              <w:t>, tanto política como financeiramente</w:t>
            </w:r>
            <w:r w:rsidRPr="00F16CF4">
              <w:t>;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14:paraId="4FF349B6" w14:textId="66697CC7" w:rsidR="00AD7135" w:rsidRPr="00F16CF4" w:rsidRDefault="00AD7135" w:rsidP="00DB0550">
            <w:pPr>
              <w:pStyle w:val="Normal6a"/>
            </w:pPr>
            <w:r w:rsidRPr="00F16CF4">
              <w:t>24.</w:t>
            </w:r>
            <w:r w:rsidRPr="00F16CF4">
              <w:tab/>
              <w:t>Convida a UE a utilizar os instrumentos à sua disposição para afrontar os desafios que se avolumam para o multilateralismo, de molde a garantir que o trabalho das instituições internacionais continue a ser respeitado; pede à UE e aos seus Estados</w:t>
            </w:r>
            <w:r w:rsidR="00A072A6">
              <w:noBreakHyphen/>
            </w:r>
            <w:r w:rsidRPr="00F16CF4">
              <w:t>Membros que intensifiquem o seu apoio ao trabalho das Nações Unidas; reitera a necessidade de a UE e os seus Estados</w:t>
            </w:r>
            <w:r w:rsidR="00A072A6">
              <w:noBreakHyphen/>
            </w:r>
            <w:r w:rsidRPr="00F16CF4">
              <w:t>Membros falarem a uma só voz nas instâncias multilaterais; solicita que as delegações da UE desempenhem um papel mais importante em instâncias multilaterais, devendo, para tal, dispor de recursos adequados;</w:t>
            </w:r>
          </w:p>
        </w:tc>
      </w:tr>
    </w:tbl>
    <w:p w14:paraId="47E6359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5A1B239" w14:textId="77777777" w:rsidR="00AD7135" w:rsidRPr="00F16CF4" w:rsidRDefault="00AD7135" w:rsidP="00AD7135">
      <w:r w:rsidRPr="00F16CF4">
        <w:rPr>
          <w:rStyle w:val="HideTWBExt"/>
        </w:rPr>
        <w:t>&lt;/Amend&gt;</w:t>
      </w:r>
    </w:p>
    <w:p w14:paraId="6F27B68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327</w:t>
      </w:r>
      <w:r w:rsidRPr="00F16CF4">
        <w:rPr>
          <w:rStyle w:val="HideTWBExt"/>
        </w:rPr>
        <w:t>&lt;/NumAm&gt;</w:t>
      </w:r>
    </w:p>
    <w:p w14:paraId="61931217" w14:textId="77777777" w:rsidR="00AD7135" w:rsidRPr="00F16CF4" w:rsidRDefault="00AD7135" w:rsidP="00AD7135">
      <w:pPr>
        <w:pStyle w:val="NormalBold"/>
      </w:pPr>
      <w:r w:rsidRPr="00F16CF4">
        <w:rPr>
          <w:rStyle w:val="HideTWBExt"/>
          <w:b w:val="0"/>
        </w:rPr>
        <w:t>&lt;RepeatBlock-By&gt;&lt;Members&gt;</w:t>
      </w:r>
      <w:r w:rsidRPr="00F16CF4">
        <w:t>Davor Ivo Stier</w:t>
      </w:r>
      <w:r w:rsidRPr="00F16CF4">
        <w:rPr>
          <w:rStyle w:val="HideTWBExt"/>
          <w:b w:val="0"/>
        </w:rPr>
        <w:t>&lt;/Members&gt;</w:t>
      </w:r>
    </w:p>
    <w:p w14:paraId="6229F8A9" w14:textId="77777777" w:rsidR="00AD7135" w:rsidRPr="00F16CF4" w:rsidRDefault="00AD7135" w:rsidP="00AD7135">
      <w:pPr>
        <w:pStyle w:val="NormalBold"/>
      </w:pPr>
      <w:r w:rsidRPr="00F16CF4">
        <w:rPr>
          <w:rStyle w:val="HideTWBExt"/>
          <w:b w:val="0"/>
        </w:rPr>
        <w:t>&lt;/RepeatBlock-By&gt;</w:t>
      </w:r>
    </w:p>
    <w:p w14:paraId="7F35525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A4E9D6" w14:textId="21A026AA" w:rsidR="00AD7135" w:rsidRPr="00F16CF4" w:rsidRDefault="00AD7135" w:rsidP="00AD7135">
      <w:pPr>
        <w:pStyle w:val="NormalBold"/>
      </w:pPr>
      <w:r w:rsidRPr="00F16CF4">
        <w:rPr>
          <w:rStyle w:val="HideTWBExt"/>
        </w:rPr>
        <w:t>&lt;Article&gt;</w:t>
      </w:r>
      <w:r w:rsidRPr="00F16CF4">
        <w:t>N.º 24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1F02921" w14:textId="77777777" w:rsidTr="00DB0550">
        <w:trPr>
          <w:trHeight w:hRule="exact" w:val="240"/>
          <w:jc w:val="center"/>
        </w:trPr>
        <w:tc>
          <w:tcPr>
            <w:tcW w:w="9752" w:type="dxa"/>
            <w:gridSpan w:val="2"/>
            <w:tcBorders>
              <w:top w:val="nil"/>
              <w:left w:val="nil"/>
              <w:bottom w:val="nil"/>
              <w:right w:val="nil"/>
            </w:tcBorders>
          </w:tcPr>
          <w:p w14:paraId="40AB97ED" w14:textId="77777777" w:rsidR="00AD7135" w:rsidRPr="00F16CF4" w:rsidRDefault="00AD7135" w:rsidP="00DB0550"/>
        </w:tc>
      </w:tr>
      <w:tr w:rsidR="00AD7135" w:rsidRPr="00F16CF4" w14:paraId="5243BD81" w14:textId="77777777" w:rsidTr="00DB0550">
        <w:trPr>
          <w:trHeight w:val="240"/>
          <w:jc w:val="center"/>
        </w:trPr>
        <w:tc>
          <w:tcPr>
            <w:tcW w:w="4876" w:type="dxa"/>
            <w:tcBorders>
              <w:top w:val="nil"/>
              <w:left w:val="nil"/>
              <w:bottom w:val="nil"/>
              <w:right w:val="nil"/>
            </w:tcBorders>
          </w:tcPr>
          <w:p w14:paraId="45669C2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C812A63" w14:textId="77777777" w:rsidR="00AD7135" w:rsidRPr="00F16CF4" w:rsidRDefault="00AD7135" w:rsidP="00DB0550">
            <w:pPr>
              <w:pStyle w:val="AmColumnHeading"/>
            </w:pPr>
            <w:r w:rsidRPr="00F16CF4">
              <w:t>Alteração</w:t>
            </w:r>
          </w:p>
        </w:tc>
      </w:tr>
      <w:tr w:rsidR="00AD7135" w:rsidRPr="00F16CF4" w14:paraId="7D213717" w14:textId="77777777" w:rsidTr="00DB0550">
        <w:trPr>
          <w:jc w:val="center"/>
        </w:trPr>
        <w:tc>
          <w:tcPr>
            <w:tcW w:w="4876" w:type="dxa"/>
            <w:tcBorders>
              <w:top w:val="nil"/>
              <w:left w:val="nil"/>
              <w:bottom w:val="nil"/>
              <w:right w:val="nil"/>
            </w:tcBorders>
          </w:tcPr>
          <w:p w14:paraId="0BC9D7C8" w14:textId="77777777" w:rsidR="00AD7135" w:rsidRPr="00F16CF4" w:rsidRDefault="00AD7135" w:rsidP="00DB0550">
            <w:pPr>
              <w:pStyle w:val="Normal6a"/>
            </w:pPr>
          </w:p>
        </w:tc>
        <w:tc>
          <w:tcPr>
            <w:tcW w:w="4876" w:type="dxa"/>
            <w:tcBorders>
              <w:top w:val="nil"/>
              <w:left w:val="nil"/>
              <w:bottom w:val="nil"/>
              <w:right w:val="nil"/>
            </w:tcBorders>
          </w:tcPr>
          <w:p w14:paraId="5967C5EF" w14:textId="6F15AABD" w:rsidR="00AD7135" w:rsidRPr="00F16CF4" w:rsidRDefault="00AD7135" w:rsidP="00DB0550">
            <w:pPr>
              <w:pStyle w:val="Normal6a"/>
            </w:pPr>
            <w:r w:rsidRPr="00F16CF4">
              <w:rPr>
                <w:b/>
                <w:i/>
              </w:rPr>
              <w:t>24</w:t>
            </w:r>
            <w:r w:rsidR="00A072A6">
              <w:rPr>
                <w:b/>
                <w:i/>
              </w:rPr>
              <w:noBreakHyphen/>
            </w:r>
            <w:r w:rsidRPr="00F16CF4">
              <w:rPr>
                <w:b/>
                <w:i/>
              </w:rPr>
              <w:t>A.</w:t>
            </w:r>
            <w:r w:rsidRPr="00F16CF4">
              <w:tab/>
            </w:r>
            <w:r w:rsidRPr="00F16CF4">
              <w:rPr>
                <w:b/>
                <w:i/>
              </w:rPr>
              <w:t>Insta a Comissão a criar um regime de bolsas de estudo da UE especificamente direcionado para os cristãos perseguidos e que permita candidaturas individuais diretas para programas de educação e formação; sublinha que esse regime deve inspirar</w:t>
            </w:r>
            <w:r w:rsidR="00A072A6">
              <w:rPr>
                <w:b/>
                <w:i/>
              </w:rPr>
              <w:noBreakHyphen/>
            </w:r>
            <w:r w:rsidRPr="00F16CF4">
              <w:rPr>
                <w:b/>
                <w:i/>
              </w:rPr>
              <w:t>se na abordagem adaptativa aplicada aos estudantes ucranianos no âmbito do Erasmus+, ao abrigo da qual foram introduzidas flexibilidades excecionais para facilitar o acesso não obstante as perturbações em tempo de guerra; solicita que sejam ponderadas medidas comparáveis para os cristãos perseguidos;</w:t>
            </w:r>
          </w:p>
        </w:tc>
      </w:tr>
    </w:tbl>
    <w:p w14:paraId="7E4B625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D07AC19" w14:textId="77777777" w:rsidR="00AD7135" w:rsidRPr="00F16CF4" w:rsidRDefault="00AD7135" w:rsidP="00AD7135">
      <w:r w:rsidRPr="00F16CF4">
        <w:rPr>
          <w:rStyle w:val="HideTWBExt"/>
        </w:rPr>
        <w:t>&lt;/Amend&gt;</w:t>
      </w:r>
    </w:p>
    <w:p w14:paraId="444E2DD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328</w:t>
      </w:r>
      <w:r w:rsidRPr="00F16CF4">
        <w:rPr>
          <w:rStyle w:val="HideTWBExt"/>
        </w:rPr>
        <w:t>&lt;/NumAm&gt;</w:t>
      </w:r>
    </w:p>
    <w:p w14:paraId="06410DF6"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08C15815" w14:textId="77777777" w:rsidR="00AD7135" w:rsidRPr="00F16CF4" w:rsidRDefault="00AD7135" w:rsidP="00AD7135">
      <w:pPr>
        <w:pStyle w:val="NormalBold"/>
      </w:pPr>
      <w:r w:rsidRPr="00F16CF4">
        <w:rPr>
          <w:rStyle w:val="HideTWBExt"/>
          <w:b w:val="0"/>
        </w:rPr>
        <w:t>&lt;/RepeatBlock-By&gt;</w:t>
      </w:r>
    </w:p>
    <w:p w14:paraId="7C5CDC9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18696B2" w14:textId="250714E2" w:rsidR="00AD7135" w:rsidRPr="00F16CF4" w:rsidRDefault="00AD7135" w:rsidP="00AD7135">
      <w:pPr>
        <w:pStyle w:val="NormalBold"/>
      </w:pPr>
      <w:r w:rsidRPr="00F16CF4">
        <w:rPr>
          <w:rStyle w:val="HideTWBExt"/>
        </w:rPr>
        <w:t>&lt;Article&gt;</w:t>
      </w:r>
      <w:r w:rsidRPr="00F16CF4">
        <w:t>N.º 24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D3A3805" w14:textId="77777777" w:rsidTr="00DB0550">
        <w:trPr>
          <w:trHeight w:hRule="exact" w:val="240"/>
          <w:jc w:val="center"/>
        </w:trPr>
        <w:tc>
          <w:tcPr>
            <w:tcW w:w="9752" w:type="dxa"/>
            <w:gridSpan w:val="2"/>
            <w:tcBorders>
              <w:top w:val="nil"/>
              <w:left w:val="nil"/>
              <w:bottom w:val="nil"/>
              <w:right w:val="nil"/>
            </w:tcBorders>
          </w:tcPr>
          <w:p w14:paraId="734FF36B" w14:textId="77777777" w:rsidR="00AD7135" w:rsidRPr="00F16CF4" w:rsidRDefault="00AD7135" w:rsidP="00DB0550"/>
        </w:tc>
      </w:tr>
      <w:tr w:rsidR="00AD7135" w:rsidRPr="00F16CF4" w14:paraId="5464E6AA" w14:textId="77777777" w:rsidTr="00DB0550">
        <w:trPr>
          <w:trHeight w:val="240"/>
          <w:jc w:val="center"/>
        </w:trPr>
        <w:tc>
          <w:tcPr>
            <w:tcW w:w="4876" w:type="dxa"/>
            <w:tcBorders>
              <w:top w:val="nil"/>
              <w:left w:val="nil"/>
              <w:bottom w:val="nil"/>
              <w:right w:val="nil"/>
            </w:tcBorders>
          </w:tcPr>
          <w:p w14:paraId="1D84043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CA36BA1" w14:textId="77777777" w:rsidR="00AD7135" w:rsidRPr="00F16CF4" w:rsidRDefault="00AD7135" w:rsidP="00DB0550">
            <w:pPr>
              <w:pStyle w:val="AmColumnHeading"/>
            </w:pPr>
            <w:r w:rsidRPr="00F16CF4">
              <w:t>Alteração</w:t>
            </w:r>
          </w:p>
        </w:tc>
      </w:tr>
      <w:tr w:rsidR="00AD7135" w:rsidRPr="00F16CF4" w14:paraId="0F81483A" w14:textId="77777777" w:rsidTr="00DB0550">
        <w:trPr>
          <w:jc w:val="center"/>
        </w:trPr>
        <w:tc>
          <w:tcPr>
            <w:tcW w:w="4876" w:type="dxa"/>
            <w:tcBorders>
              <w:top w:val="nil"/>
              <w:left w:val="nil"/>
              <w:bottom w:val="nil"/>
              <w:right w:val="nil"/>
            </w:tcBorders>
          </w:tcPr>
          <w:p w14:paraId="3DF1E63E" w14:textId="77777777" w:rsidR="00AD7135" w:rsidRPr="00F16CF4" w:rsidRDefault="00AD7135" w:rsidP="00DB0550">
            <w:pPr>
              <w:pStyle w:val="Normal6a"/>
            </w:pPr>
          </w:p>
        </w:tc>
        <w:tc>
          <w:tcPr>
            <w:tcW w:w="4876" w:type="dxa"/>
            <w:tcBorders>
              <w:top w:val="nil"/>
              <w:left w:val="nil"/>
              <w:bottom w:val="nil"/>
              <w:right w:val="nil"/>
            </w:tcBorders>
          </w:tcPr>
          <w:p w14:paraId="041AB43D" w14:textId="411606BC" w:rsidR="00AD7135" w:rsidRPr="00F16CF4" w:rsidRDefault="00AD7135" w:rsidP="00DB0550">
            <w:pPr>
              <w:pStyle w:val="Normal6a"/>
            </w:pPr>
            <w:r w:rsidRPr="00F16CF4">
              <w:rPr>
                <w:b/>
                <w:i/>
              </w:rPr>
              <w:t>24</w:t>
            </w:r>
            <w:r w:rsidR="00A072A6">
              <w:rPr>
                <w:b/>
                <w:i/>
              </w:rPr>
              <w:noBreakHyphen/>
            </w:r>
            <w:r w:rsidRPr="00F16CF4">
              <w:rPr>
                <w:b/>
                <w:i/>
              </w:rPr>
              <w:t>A.</w:t>
            </w:r>
            <w:r w:rsidRPr="00F16CF4">
              <w:tab/>
            </w:r>
            <w:r w:rsidRPr="00F16CF4">
              <w:rPr>
                <w:b/>
                <w:i/>
              </w:rPr>
              <w:t>Lamenta a falta de ação da União Europeia face aos ataques infundados de membros do Governo e do exército israelitas contra as Nações Unidas e, em particular, a Agência das Nações Unidas de Socorro e Obras para os Refugiados da Palestina no Próximo Oriente (UNRWA), a Relatora Especial das Nações Unidas para a situação dos direitos humanos nos territórios palestinianos e mesmo o Secretário</w:t>
            </w:r>
            <w:r w:rsidR="00A072A6">
              <w:rPr>
                <w:b/>
                <w:i/>
              </w:rPr>
              <w:noBreakHyphen/>
            </w:r>
            <w:r w:rsidRPr="00F16CF4">
              <w:rPr>
                <w:b/>
                <w:i/>
              </w:rPr>
              <w:t>Geral, que foi declarado «persona non grata»;</w:t>
            </w:r>
          </w:p>
        </w:tc>
      </w:tr>
    </w:tbl>
    <w:p w14:paraId="6DBC982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726347C" w14:textId="77777777" w:rsidR="00AD7135" w:rsidRPr="00F16CF4" w:rsidRDefault="00AD7135" w:rsidP="00AD7135">
      <w:r w:rsidRPr="00F16CF4">
        <w:rPr>
          <w:rStyle w:val="HideTWBExt"/>
        </w:rPr>
        <w:t>&lt;/Amend&gt;</w:t>
      </w:r>
    </w:p>
    <w:p w14:paraId="43D4A46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329</w:t>
      </w:r>
      <w:r w:rsidRPr="00F16CF4">
        <w:rPr>
          <w:rStyle w:val="HideTWBExt"/>
        </w:rPr>
        <w:t>&lt;/NumAm&gt;</w:t>
      </w:r>
    </w:p>
    <w:p w14:paraId="4FB329BA" w14:textId="77777777" w:rsidR="00AD7135" w:rsidRPr="00F16CF4" w:rsidRDefault="00AD7135" w:rsidP="00AD7135">
      <w:pPr>
        <w:pStyle w:val="NormalBold"/>
      </w:pPr>
      <w:r w:rsidRPr="00F16CF4">
        <w:rPr>
          <w:rStyle w:val="HideTWBExt"/>
          <w:b w:val="0"/>
        </w:rPr>
        <w:t>&lt;RepeatBlock-By&gt;&lt;Members&gt;</w:t>
      </w:r>
      <w:r w:rsidRPr="00F16CF4">
        <w:t>Loucas Fourlas</w:t>
      </w:r>
      <w:r w:rsidRPr="00F16CF4">
        <w:rPr>
          <w:rStyle w:val="HideTWBExt"/>
          <w:b w:val="0"/>
        </w:rPr>
        <w:t>&lt;/Members&gt;</w:t>
      </w:r>
    </w:p>
    <w:p w14:paraId="2754B484" w14:textId="77777777" w:rsidR="00AD7135" w:rsidRPr="00F16CF4" w:rsidRDefault="00AD7135" w:rsidP="00AD7135">
      <w:pPr>
        <w:pStyle w:val="NormalBold"/>
      </w:pPr>
      <w:r w:rsidRPr="00F16CF4">
        <w:rPr>
          <w:rStyle w:val="HideTWBExt"/>
          <w:b w:val="0"/>
        </w:rPr>
        <w:t>&lt;/RepeatBlock-By&gt;</w:t>
      </w:r>
    </w:p>
    <w:p w14:paraId="779DEDA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0B37811" w14:textId="67FD4438" w:rsidR="00AD7135" w:rsidRPr="00F16CF4" w:rsidRDefault="00AD7135" w:rsidP="00AD7135">
      <w:pPr>
        <w:pStyle w:val="NormalBold"/>
      </w:pPr>
      <w:r w:rsidRPr="00F16CF4">
        <w:rPr>
          <w:rStyle w:val="HideTWBExt"/>
        </w:rPr>
        <w:t>&lt;Article&gt;</w:t>
      </w:r>
      <w:r w:rsidRPr="00F16CF4">
        <w:t>N.º 24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51E0F46" w14:textId="77777777" w:rsidTr="00DB0550">
        <w:trPr>
          <w:trHeight w:hRule="exact" w:val="240"/>
          <w:jc w:val="center"/>
        </w:trPr>
        <w:tc>
          <w:tcPr>
            <w:tcW w:w="9752" w:type="dxa"/>
            <w:gridSpan w:val="2"/>
            <w:tcBorders>
              <w:top w:val="nil"/>
              <w:left w:val="nil"/>
              <w:bottom w:val="nil"/>
              <w:right w:val="nil"/>
            </w:tcBorders>
          </w:tcPr>
          <w:p w14:paraId="0011C779" w14:textId="77777777" w:rsidR="00AD7135" w:rsidRPr="00F16CF4" w:rsidRDefault="00AD7135" w:rsidP="00DB0550"/>
        </w:tc>
      </w:tr>
      <w:tr w:rsidR="00AD7135" w:rsidRPr="00F16CF4" w14:paraId="516BC991" w14:textId="77777777" w:rsidTr="00DB0550">
        <w:trPr>
          <w:trHeight w:val="240"/>
          <w:jc w:val="center"/>
        </w:trPr>
        <w:tc>
          <w:tcPr>
            <w:tcW w:w="4876" w:type="dxa"/>
            <w:tcBorders>
              <w:top w:val="nil"/>
              <w:left w:val="nil"/>
              <w:bottom w:val="nil"/>
              <w:right w:val="nil"/>
            </w:tcBorders>
          </w:tcPr>
          <w:p w14:paraId="2D3CDD1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2FB6559" w14:textId="77777777" w:rsidR="00AD7135" w:rsidRPr="00F16CF4" w:rsidRDefault="00AD7135" w:rsidP="00DB0550">
            <w:pPr>
              <w:pStyle w:val="AmColumnHeading"/>
            </w:pPr>
            <w:r w:rsidRPr="00F16CF4">
              <w:t>Alteração</w:t>
            </w:r>
          </w:p>
        </w:tc>
      </w:tr>
      <w:tr w:rsidR="00AD7135" w:rsidRPr="00F16CF4" w14:paraId="4D905196" w14:textId="77777777" w:rsidTr="00DB0550">
        <w:trPr>
          <w:jc w:val="center"/>
        </w:trPr>
        <w:tc>
          <w:tcPr>
            <w:tcW w:w="4876" w:type="dxa"/>
            <w:tcBorders>
              <w:top w:val="nil"/>
              <w:left w:val="nil"/>
              <w:bottom w:val="nil"/>
              <w:right w:val="nil"/>
            </w:tcBorders>
          </w:tcPr>
          <w:p w14:paraId="2F20AF65" w14:textId="77777777" w:rsidR="00AD7135" w:rsidRPr="00F16CF4" w:rsidRDefault="00AD7135" w:rsidP="00DB0550">
            <w:pPr>
              <w:pStyle w:val="Normal6a"/>
            </w:pPr>
          </w:p>
        </w:tc>
        <w:tc>
          <w:tcPr>
            <w:tcW w:w="4876" w:type="dxa"/>
            <w:tcBorders>
              <w:top w:val="nil"/>
              <w:left w:val="nil"/>
              <w:bottom w:val="nil"/>
              <w:right w:val="nil"/>
            </w:tcBorders>
          </w:tcPr>
          <w:p w14:paraId="13F588DD" w14:textId="7946C1A0" w:rsidR="00AD7135" w:rsidRPr="00F16CF4" w:rsidRDefault="00AD7135" w:rsidP="00DB0550">
            <w:pPr>
              <w:pStyle w:val="Normal6a"/>
            </w:pPr>
            <w:r w:rsidRPr="00F16CF4">
              <w:rPr>
                <w:b/>
                <w:i/>
              </w:rPr>
              <w:t>24</w:t>
            </w:r>
            <w:r w:rsidR="00A072A6">
              <w:rPr>
                <w:b/>
                <w:i/>
              </w:rPr>
              <w:noBreakHyphen/>
            </w:r>
            <w:r w:rsidRPr="00F16CF4">
              <w:rPr>
                <w:b/>
                <w:i/>
              </w:rPr>
              <w:t>A.</w:t>
            </w:r>
            <w:r w:rsidRPr="00F16CF4">
              <w:tab/>
            </w:r>
            <w:r w:rsidRPr="00F16CF4">
              <w:rPr>
                <w:b/>
                <w:i/>
              </w:rPr>
              <w:t>Condena a persistência de graves violações dos direitos humanos no Irão, incluindo o aumento das execuções, a perseguição de mulheres e raparigas e a diplomacia assente na tomada de reféns; apela à inclusão contínua no regime global de sanções em matéria de direitos humanos, ao apoio à missão de averiguação das Nações Unidas e à adoção de medidas de responsabilização; insta à libertação de todos os cidadãos da UE detidos arbitrariamente;</w:t>
            </w:r>
          </w:p>
        </w:tc>
      </w:tr>
    </w:tbl>
    <w:p w14:paraId="3496D66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9AB6736" w14:textId="77777777" w:rsidR="00AD7135" w:rsidRPr="00F16CF4" w:rsidRDefault="00AD7135" w:rsidP="00AD7135">
      <w:r w:rsidRPr="00F16CF4">
        <w:rPr>
          <w:rStyle w:val="HideTWBExt"/>
        </w:rPr>
        <w:t>&lt;/Amend&gt;</w:t>
      </w:r>
    </w:p>
    <w:p w14:paraId="6CD67B64"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330</w:t>
      </w:r>
      <w:r w:rsidRPr="00F16CF4">
        <w:rPr>
          <w:rStyle w:val="HideTWBExt"/>
          <w:b w:val="0"/>
        </w:rPr>
        <w:t>&lt;/NumAm&gt;</w:t>
      </w:r>
    </w:p>
    <w:p w14:paraId="7B48908E"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29DE80B6" w14:textId="77777777" w:rsidR="00AD7135" w:rsidRPr="00F16CF4" w:rsidRDefault="00AD7135" w:rsidP="00AD7135">
      <w:pPr>
        <w:pStyle w:val="NormalBold"/>
      </w:pPr>
      <w:r w:rsidRPr="00F16CF4">
        <w:rPr>
          <w:rStyle w:val="HideTWBExt"/>
          <w:b w:val="0"/>
        </w:rPr>
        <w:t>&lt;/RepeatBlock-By&gt;</w:t>
      </w:r>
    </w:p>
    <w:p w14:paraId="57FC99F6"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10AB5606" w14:textId="699A78A8" w:rsidR="00AD7135" w:rsidRPr="00F16CF4" w:rsidRDefault="00AD7135" w:rsidP="00AD7135">
      <w:pPr>
        <w:pStyle w:val="NormalBold"/>
      </w:pPr>
      <w:r w:rsidRPr="00F16CF4">
        <w:rPr>
          <w:rStyle w:val="HideTWBExt"/>
          <w:b w:val="0"/>
        </w:rPr>
        <w:t>&lt;Article&gt;</w:t>
      </w:r>
      <w:r w:rsidRPr="00F16CF4">
        <w:t>N.º 24</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29B32A" w14:textId="77777777" w:rsidTr="00DB0550">
        <w:trPr>
          <w:trHeight w:hRule="exact" w:val="240"/>
          <w:jc w:val="center"/>
        </w:trPr>
        <w:tc>
          <w:tcPr>
            <w:tcW w:w="9752" w:type="dxa"/>
            <w:gridSpan w:val="2"/>
            <w:tcBorders>
              <w:top w:val="nil"/>
              <w:left w:val="nil"/>
              <w:bottom w:val="nil"/>
              <w:right w:val="nil"/>
            </w:tcBorders>
          </w:tcPr>
          <w:p w14:paraId="180FEDFD" w14:textId="77777777" w:rsidR="00AD7135" w:rsidRPr="00F16CF4" w:rsidRDefault="00AD7135" w:rsidP="00DB0550"/>
        </w:tc>
      </w:tr>
      <w:tr w:rsidR="00AD7135" w:rsidRPr="00F16CF4" w14:paraId="6542AAF6" w14:textId="77777777" w:rsidTr="00DB0550">
        <w:trPr>
          <w:trHeight w:val="240"/>
          <w:jc w:val="center"/>
        </w:trPr>
        <w:tc>
          <w:tcPr>
            <w:tcW w:w="4876" w:type="dxa"/>
            <w:tcBorders>
              <w:top w:val="nil"/>
              <w:left w:val="nil"/>
              <w:bottom w:val="nil"/>
              <w:right w:val="nil"/>
            </w:tcBorders>
          </w:tcPr>
          <w:p w14:paraId="78CB2B3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5450E4F" w14:textId="77777777" w:rsidR="00AD7135" w:rsidRPr="00F16CF4" w:rsidRDefault="00AD7135" w:rsidP="00DB0550">
            <w:pPr>
              <w:pStyle w:val="AmColumnHeading"/>
            </w:pPr>
            <w:r w:rsidRPr="00F16CF4">
              <w:t>Alteração</w:t>
            </w:r>
          </w:p>
        </w:tc>
      </w:tr>
      <w:tr w:rsidR="00AD7135" w:rsidRPr="00F16CF4" w14:paraId="59A1A1AD" w14:textId="77777777" w:rsidTr="00DB0550">
        <w:trPr>
          <w:jc w:val="center"/>
        </w:trPr>
        <w:tc>
          <w:tcPr>
            <w:tcW w:w="4876" w:type="dxa"/>
            <w:tcBorders>
              <w:top w:val="nil"/>
              <w:left w:val="nil"/>
              <w:bottom w:val="nil"/>
              <w:right w:val="nil"/>
            </w:tcBorders>
          </w:tcPr>
          <w:p w14:paraId="49A59D65" w14:textId="77777777" w:rsidR="00AD7135" w:rsidRPr="00F16CF4" w:rsidRDefault="00AD7135" w:rsidP="00DB0550">
            <w:pPr>
              <w:pStyle w:val="Normal6a"/>
            </w:pPr>
          </w:p>
        </w:tc>
        <w:tc>
          <w:tcPr>
            <w:tcW w:w="4876" w:type="dxa"/>
            <w:tcBorders>
              <w:top w:val="nil"/>
              <w:left w:val="nil"/>
              <w:bottom w:val="nil"/>
              <w:right w:val="nil"/>
            </w:tcBorders>
          </w:tcPr>
          <w:p w14:paraId="71941975" w14:textId="1BD66AC3" w:rsidR="00AD7135" w:rsidRPr="00F16CF4" w:rsidRDefault="00AD7135" w:rsidP="00DB0550">
            <w:pPr>
              <w:pStyle w:val="Normal6a"/>
            </w:pPr>
            <w:r w:rsidRPr="00F16CF4">
              <w:rPr>
                <w:b/>
                <w:i/>
              </w:rPr>
              <w:t>24</w:t>
            </w:r>
            <w:r w:rsidR="00A072A6">
              <w:rPr>
                <w:b/>
                <w:i/>
              </w:rPr>
              <w:noBreakHyphen/>
            </w:r>
            <w:r w:rsidRPr="00F16CF4">
              <w:rPr>
                <w:b/>
                <w:i/>
              </w:rPr>
              <w:t>A.</w:t>
            </w:r>
            <w:r w:rsidRPr="00F16CF4">
              <w:tab/>
            </w:r>
            <w:r w:rsidRPr="00F16CF4">
              <w:rPr>
                <w:b/>
                <w:i/>
              </w:rPr>
              <w:t>Considera que o direito e os acordos internacionais devem ser respeitados; considera, por conseguinte, que a UE deve começar a introduzir gradualmente, cada vez mais, medidas contra Estados que se opõem ao direito internacional e aos interesses europeus decorrentes desse direito;</w:t>
            </w:r>
          </w:p>
        </w:tc>
      </w:tr>
    </w:tbl>
    <w:p w14:paraId="28C4539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0EC6ED32" w14:textId="77777777" w:rsidR="00AD7135" w:rsidRPr="00F16CF4" w:rsidRDefault="00AD7135" w:rsidP="00AD7135">
      <w:r w:rsidRPr="00F16CF4">
        <w:rPr>
          <w:rStyle w:val="HideTWBExt"/>
        </w:rPr>
        <w:t>&lt;/Amend&gt;</w:t>
      </w:r>
    </w:p>
    <w:p w14:paraId="1AE2249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331</w:t>
      </w:r>
      <w:r w:rsidRPr="00F16CF4">
        <w:rPr>
          <w:rStyle w:val="HideTWBExt"/>
        </w:rPr>
        <w:t>&lt;/NumAm&gt;</w:t>
      </w:r>
    </w:p>
    <w:p w14:paraId="70A24962" w14:textId="77777777" w:rsidR="00AD7135" w:rsidRPr="00F16CF4" w:rsidRDefault="00AD7135" w:rsidP="00AD7135">
      <w:pPr>
        <w:pStyle w:val="NormalBold"/>
      </w:pPr>
      <w:r w:rsidRPr="00F16CF4">
        <w:rPr>
          <w:rStyle w:val="HideTWBExt"/>
          <w:b w:val="0"/>
        </w:rPr>
        <w:t>&lt;RepeatBlock-By&gt;&lt;Members&gt;</w:t>
      </w:r>
      <w:r w:rsidRPr="00F16CF4">
        <w:t>Loucas Fourlas</w:t>
      </w:r>
      <w:r w:rsidRPr="00F16CF4">
        <w:rPr>
          <w:rStyle w:val="HideTWBExt"/>
          <w:b w:val="0"/>
        </w:rPr>
        <w:t>&lt;/Members&gt;</w:t>
      </w:r>
    </w:p>
    <w:p w14:paraId="1CE62BF7" w14:textId="77777777" w:rsidR="00AD7135" w:rsidRPr="00F16CF4" w:rsidRDefault="00AD7135" w:rsidP="00AD7135">
      <w:pPr>
        <w:pStyle w:val="NormalBold"/>
      </w:pPr>
      <w:r w:rsidRPr="00F16CF4">
        <w:rPr>
          <w:rStyle w:val="HideTWBExt"/>
          <w:b w:val="0"/>
        </w:rPr>
        <w:t>&lt;/RepeatBlock-By&gt;</w:t>
      </w:r>
    </w:p>
    <w:p w14:paraId="453163D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2D02964" w14:textId="70A08377" w:rsidR="00AD7135" w:rsidRPr="00F16CF4" w:rsidRDefault="00AD7135" w:rsidP="00AD7135">
      <w:pPr>
        <w:pStyle w:val="NormalBold"/>
      </w:pPr>
      <w:r w:rsidRPr="00F16CF4">
        <w:rPr>
          <w:rStyle w:val="HideTWBExt"/>
        </w:rPr>
        <w:t>&lt;Article&gt;</w:t>
      </w:r>
      <w:r w:rsidRPr="00F16CF4">
        <w:t>N.º 24</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D6D578B" w14:textId="77777777" w:rsidTr="00DB0550">
        <w:trPr>
          <w:trHeight w:hRule="exact" w:val="240"/>
          <w:jc w:val="center"/>
        </w:trPr>
        <w:tc>
          <w:tcPr>
            <w:tcW w:w="9752" w:type="dxa"/>
            <w:gridSpan w:val="2"/>
            <w:tcBorders>
              <w:top w:val="nil"/>
              <w:left w:val="nil"/>
              <w:bottom w:val="nil"/>
              <w:right w:val="nil"/>
            </w:tcBorders>
          </w:tcPr>
          <w:p w14:paraId="56D0A596" w14:textId="77777777" w:rsidR="00AD7135" w:rsidRPr="00F16CF4" w:rsidRDefault="00AD7135" w:rsidP="00DB0550"/>
        </w:tc>
      </w:tr>
      <w:tr w:rsidR="00AD7135" w:rsidRPr="00F16CF4" w14:paraId="09F91F89" w14:textId="77777777" w:rsidTr="00DB0550">
        <w:trPr>
          <w:trHeight w:val="240"/>
          <w:jc w:val="center"/>
        </w:trPr>
        <w:tc>
          <w:tcPr>
            <w:tcW w:w="4876" w:type="dxa"/>
            <w:tcBorders>
              <w:top w:val="nil"/>
              <w:left w:val="nil"/>
              <w:bottom w:val="nil"/>
              <w:right w:val="nil"/>
            </w:tcBorders>
          </w:tcPr>
          <w:p w14:paraId="06C4202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D11410B" w14:textId="77777777" w:rsidR="00AD7135" w:rsidRPr="00F16CF4" w:rsidRDefault="00AD7135" w:rsidP="00DB0550">
            <w:pPr>
              <w:pStyle w:val="AmColumnHeading"/>
            </w:pPr>
            <w:r w:rsidRPr="00F16CF4">
              <w:t>Alteração</w:t>
            </w:r>
          </w:p>
        </w:tc>
      </w:tr>
      <w:tr w:rsidR="00AD7135" w:rsidRPr="00F16CF4" w14:paraId="69AF4314" w14:textId="77777777" w:rsidTr="00DB0550">
        <w:trPr>
          <w:jc w:val="center"/>
        </w:trPr>
        <w:tc>
          <w:tcPr>
            <w:tcW w:w="4876" w:type="dxa"/>
            <w:tcBorders>
              <w:top w:val="nil"/>
              <w:left w:val="nil"/>
              <w:bottom w:val="nil"/>
              <w:right w:val="nil"/>
            </w:tcBorders>
          </w:tcPr>
          <w:p w14:paraId="353B8AC2" w14:textId="77777777" w:rsidR="00AD7135" w:rsidRPr="00F16CF4" w:rsidRDefault="00AD7135" w:rsidP="00DB0550">
            <w:pPr>
              <w:pStyle w:val="Normal6a"/>
            </w:pPr>
          </w:p>
        </w:tc>
        <w:tc>
          <w:tcPr>
            <w:tcW w:w="4876" w:type="dxa"/>
            <w:tcBorders>
              <w:top w:val="nil"/>
              <w:left w:val="nil"/>
              <w:bottom w:val="nil"/>
              <w:right w:val="nil"/>
            </w:tcBorders>
          </w:tcPr>
          <w:p w14:paraId="484712F6" w14:textId="32AA2726" w:rsidR="00AD7135" w:rsidRPr="00F16CF4" w:rsidRDefault="00AD7135" w:rsidP="00DB0550">
            <w:pPr>
              <w:pStyle w:val="Normal6a"/>
            </w:pPr>
            <w:r w:rsidRPr="00F16CF4">
              <w:rPr>
                <w:b/>
                <w:i/>
              </w:rPr>
              <w:t>24</w:t>
            </w:r>
            <w:r w:rsidR="00A072A6">
              <w:rPr>
                <w:b/>
                <w:i/>
              </w:rPr>
              <w:noBreakHyphen/>
            </w:r>
            <w:r w:rsidRPr="00F16CF4">
              <w:rPr>
                <w:b/>
                <w:i/>
              </w:rPr>
              <w:t>B.</w:t>
            </w:r>
            <w:r w:rsidRPr="00F16CF4">
              <w:tab/>
            </w:r>
            <w:r w:rsidRPr="00F16CF4">
              <w:rPr>
                <w:b/>
                <w:i/>
              </w:rPr>
              <w:t>Manifesta a sua profunda preocupação com os abusos que afetam os arménios deslocados do Alto Carabaque e exige a libertação de todos os detidos, a preservação do património cultural e religioso e o livre acesso por parte dos organismos internacionais;</w:t>
            </w:r>
          </w:p>
        </w:tc>
      </w:tr>
    </w:tbl>
    <w:p w14:paraId="03AD3CB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7FE37C1" w14:textId="77777777" w:rsidR="00AD7135" w:rsidRPr="00F16CF4" w:rsidRDefault="00AD7135" w:rsidP="00AD7135">
      <w:r w:rsidRPr="00F16CF4">
        <w:rPr>
          <w:rStyle w:val="HideTWBExt"/>
        </w:rPr>
        <w:t>&lt;/Amend&gt;</w:t>
      </w:r>
    </w:p>
    <w:p w14:paraId="62F5AF6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332</w:t>
      </w:r>
      <w:r w:rsidRPr="00F16CF4">
        <w:rPr>
          <w:rStyle w:val="HideTWBExt"/>
        </w:rPr>
        <w:t>&lt;/NumAm&gt;</w:t>
      </w:r>
    </w:p>
    <w:p w14:paraId="0657A512" w14:textId="77777777" w:rsidR="00AD7135" w:rsidRPr="00F16CF4" w:rsidRDefault="00AD7135" w:rsidP="00AD7135">
      <w:pPr>
        <w:pStyle w:val="NormalBold"/>
      </w:pPr>
      <w:r w:rsidRPr="00F16CF4">
        <w:rPr>
          <w:rStyle w:val="HideTWBExt"/>
          <w:b w:val="0"/>
        </w:rPr>
        <w:t>&lt;RepeatBlock-By&gt;&lt;Members&gt;</w:t>
      </w:r>
      <w:r w:rsidRPr="00F16CF4">
        <w:t>Arkadiusz Mularczyk, Marion Maréchal</w:t>
      </w:r>
      <w:r w:rsidRPr="00F16CF4">
        <w:rPr>
          <w:rStyle w:val="HideTWBExt"/>
          <w:b w:val="0"/>
        </w:rPr>
        <w:t>&lt;/Members&gt;</w:t>
      </w:r>
    </w:p>
    <w:p w14:paraId="6B64470E" w14:textId="77777777" w:rsidR="00AD7135" w:rsidRPr="00F16CF4" w:rsidRDefault="00AD7135" w:rsidP="00AD7135">
      <w:pPr>
        <w:pStyle w:val="NormalBold"/>
      </w:pPr>
      <w:r w:rsidRPr="00F16CF4">
        <w:rPr>
          <w:rStyle w:val="HideTWBExt"/>
          <w:b w:val="0"/>
        </w:rPr>
        <w:t>&lt;/RepeatBlock-By&gt;</w:t>
      </w:r>
    </w:p>
    <w:p w14:paraId="0106C1A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B40B860" w14:textId="77777777" w:rsidR="00AD7135" w:rsidRPr="00F16CF4" w:rsidRDefault="00AD7135" w:rsidP="00AD7135">
      <w:pPr>
        <w:pStyle w:val="NormalBold"/>
      </w:pPr>
      <w:r w:rsidRPr="00F16CF4">
        <w:rPr>
          <w:rStyle w:val="HideTWBExt"/>
        </w:rPr>
        <w:t>&lt;Article&gt;</w:t>
      </w:r>
      <w:r w:rsidRPr="00F16CF4">
        <w:t>N.º 25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93538CC" w14:textId="77777777" w:rsidTr="00DB0550">
        <w:trPr>
          <w:trHeight w:hRule="exact" w:val="240"/>
          <w:jc w:val="center"/>
        </w:trPr>
        <w:tc>
          <w:tcPr>
            <w:tcW w:w="9752" w:type="dxa"/>
            <w:gridSpan w:val="2"/>
            <w:tcBorders>
              <w:top w:val="nil"/>
              <w:left w:val="nil"/>
              <w:bottom w:val="nil"/>
              <w:right w:val="nil"/>
            </w:tcBorders>
          </w:tcPr>
          <w:p w14:paraId="7CEE335C" w14:textId="77777777" w:rsidR="00AD7135" w:rsidRPr="00F16CF4" w:rsidRDefault="00AD7135" w:rsidP="00DB0550"/>
        </w:tc>
      </w:tr>
      <w:tr w:rsidR="00AD7135" w:rsidRPr="00F16CF4" w14:paraId="048F9824" w14:textId="77777777" w:rsidTr="00DB0550">
        <w:trPr>
          <w:trHeight w:val="240"/>
          <w:jc w:val="center"/>
        </w:trPr>
        <w:tc>
          <w:tcPr>
            <w:tcW w:w="4876" w:type="dxa"/>
            <w:tcBorders>
              <w:top w:val="nil"/>
              <w:left w:val="nil"/>
              <w:bottom w:val="nil"/>
              <w:right w:val="nil"/>
            </w:tcBorders>
          </w:tcPr>
          <w:p w14:paraId="69D0C4F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9225124" w14:textId="77777777" w:rsidR="00AD7135" w:rsidRPr="00F16CF4" w:rsidRDefault="00AD7135" w:rsidP="00DB0550">
            <w:pPr>
              <w:pStyle w:val="AmColumnHeading"/>
            </w:pPr>
            <w:r w:rsidRPr="00F16CF4">
              <w:t>Alteração</w:t>
            </w:r>
          </w:p>
        </w:tc>
      </w:tr>
      <w:tr w:rsidR="00AD7135" w:rsidRPr="00F16CF4" w14:paraId="7B4979A8" w14:textId="77777777" w:rsidTr="00DB0550">
        <w:trPr>
          <w:jc w:val="center"/>
        </w:trPr>
        <w:tc>
          <w:tcPr>
            <w:tcW w:w="4876" w:type="dxa"/>
            <w:tcBorders>
              <w:top w:val="nil"/>
              <w:left w:val="nil"/>
              <w:bottom w:val="nil"/>
              <w:right w:val="nil"/>
            </w:tcBorders>
          </w:tcPr>
          <w:p w14:paraId="13CC4A30" w14:textId="2C66FD79" w:rsidR="00AD7135" w:rsidRPr="00F16CF4" w:rsidRDefault="00AD7135" w:rsidP="00DB0550">
            <w:pPr>
              <w:pStyle w:val="Normal6a"/>
            </w:pPr>
            <w:r w:rsidRPr="00F16CF4">
              <w:rPr>
                <w:b/>
                <w:i/>
              </w:rPr>
              <w:t>25.</w:t>
            </w:r>
            <w:r w:rsidRPr="00F16CF4">
              <w:tab/>
            </w:r>
            <w:r w:rsidRPr="00F16CF4">
              <w:rPr>
                <w:b/>
                <w:i/>
              </w:rPr>
              <w:t>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se tornem Estados Partes no Estatuto de Roma; solicita de novo à Comissão que ative o Estatuto de Bloqueio com a maior brevidade possível, a fim de proteger o TPI das consequências das sanções e permitir que continue a funcionar com total independência; insta os Estados</w:t>
            </w:r>
            <w:r w:rsidR="00A072A6">
              <w:rPr>
                <w:b/>
                <w:i/>
              </w:rPr>
              <w:noBreakHyphen/>
            </w:r>
            <w:r w:rsidRPr="00F16CF4">
              <w:rPr>
                <w:b/>
                <w:i/>
              </w:rPr>
              <w:t>Membros a aplicarem a jurisdição universal na luta contra a impunidade;</w:t>
            </w:r>
          </w:p>
        </w:tc>
        <w:tc>
          <w:tcPr>
            <w:tcW w:w="4876" w:type="dxa"/>
            <w:tcBorders>
              <w:top w:val="nil"/>
              <w:left w:val="nil"/>
              <w:bottom w:val="nil"/>
              <w:right w:val="nil"/>
            </w:tcBorders>
          </w:tcPr>
          <w:p w14:paraId="1F46D441" w14:textId="77777777" w:rsidR="00AD7135" w:rsidRPr="00F16CF4" w:rsidRDefault="00AD7135" w:rsidP="00DB0550">
            <w:pPr>
              <w:pStyle w:val="Normal6a"/>
            </w:pPr>
            <w:r w:rsidRPr="00F16CF4">
              <w:rPr>
                <w:b/>
                <w:i/>
              </w:rPr>
              <w:t>Suprimido</w:t>
            </w:r>
          </w:p>
        </w:tc>
      </w:tr>
    </w:tbl>
    <w:p w14:paraId="4CCD1D2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3E3B256" w14:textId="77777777" w:rsidR="00AD7135" w:rsidRPr="00F16CF4" w:rsidRDefault="00AD7135" w:rsidP="00AD7135">
      <w:r w:rsidRPr="00F16CF4">
        <w:rPr>
          <w:rStyle w:val="HideTWBExt"/>
        </w:rPr>
        <w:t>&lt;/Amend&gt;</w:t>
      </w:r>
    </w:p>
    <w:p w14:paraId="32A5124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333</w:t>
      </w:r>
      <w:r w:rsidRPr="00F16CF4">
        <w:rPr>
          <w:rStyle w:val="HideTWBExt"/>
        </w:rPr>
        <w:t>&lt;/NumAm&gt;</w:t>
      </w:r>
    </w:p>
    <w:p w14:paraId="01BAACAC"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717F0086" w14:textId="77777777" w:rsidR="00AD7135" w:rsidRPr="00F16CF4" w:rsidRDefault="00AD7135" w:rsidP="00AD7135">
      <w:pPr>
        <w:pStyle w:val="NormalBold"/>
      </w:pPr>
      <w:r w:rsidRPr="00F16CF4">
        <w:rPr>
          <w:rStyle w:val="HideTWBExt"/>
          <w:b w:val="0"/>
        </w:rPr>
        <w:t>&lt;/RepeatBlock-By&gt;</w:t>
      </w:r>
    </w:p>
    <w:p w14:paraId="3043FDC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6CB29C" w14:textId="77777777" w:rsidR="00AD7135" w:rsidRPr="00F16CF4" w:rsidRDefault="00AD7135" w:rsidP="00AD7135">
      <w:pPr>
        <w:pStyle w:val="NormalBold"/>
      </w:pPr>
      <w:r w:rsidRPr="00F16CF4">
        <w:rPr>
          <w:rStyle w:val="HideTWBExt"/>
        </w:rPr>
        <w:t>&lt;Article&gt;</w:t>
      </w:r>
      <w:r w:rsidRPr="00F16CF4">
        <w:t>N.º 25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CB8B200" w14:textId="77777777" w:rsidTr="00DB0550">
        <w:trPr>
          <w:trHeight w:hRule="exact" w:val="240"/>
          <w:jc w:val="center"/>
        </w:trPr>
        <w:tc>
          <w:tcPr>
            <w:tcW w:w="9752" w:type="dxa"/>
            <w:gridSpan w:val="2"/>
            <w:tcBorders>
              <w:top w:val="nil"/>
              <w:left w:val="nil"/>
              <w:bottom w:val="nil"/>
              <w:right w:val="nil"/>
            </w:tcBorders>
          </w:tcPr>
          <w:p w14:paraId="540CDE4A" w14:textId="77777777" w:rsidR="00AD7135" w:rsidRPr="00F16CF4" w:rsidRDefault="00AD7135" w:rsidP="00DB0550"/>
        </w:tc>
      </w:tr>
      <w:tr w:rsidR="00AD7135" w:rsidRPr="00F16CF4" w14:paraId="6285BF05" w14:textId="77777777" w:rsidTr="00DB0550">
        <w:trPr>
          <w:trHeight w:val="240"/>
          <w:jc w:val="center"/>
        </w:trPr>
        <w:tc>
          <w:tcPr>
            <w:tcW w:w="4876" w:type="dxa"/>
            <w:tcBorders>
              <w:top w:val="nil"/>
              <w:left w:val="nil"/>
              <w:bottom w:val="nil"/>
              <w:right w:val="nil"/>
            </w:tcBorders>
          </w:tcPr>
          <w:p w14:paraId="249159C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72F0953" w14:textId="77777777" w:rsidR="00AD7135" w:rsidRPr="00F16CF4" w:rsidRDefault="00AD7135" w:rsidP="00DB0550">
            <w:pPr>
              <w:pStyle w:val="AmColumnHeading"/>
            </w:pPr>
            <w:r w:rsidRPr="00F16CF4">
              <w:t>Alteração</w:t>
            </w:r>
          </w:p>
        </w:tc>
      </w:tr>
      <w:tr w:rsidR="00AD7135" w:rsidRPr="00F16CF4" w14:paraId="1FEE4889" w14:textId="77777777" w:rsidTr="00DB0550">
        <w:trPr>
          <w:jc w:val="center"/>
        </w:trPr>
        <w:tc>
          <w:tcPr>
            <w:tcW w:w="4876" w:type="dxa"/>
            <w:tcBorders>
              <w:top w:val="nil"/>
              <w:left w:val="nil"/>
              <w:bottom w:val="nil"/>
              <w:right w:val="nil"/>
            </w:tcBorders>
          </w:tcPr>
          <w:p w14:paraId="3FFE050C" w14:textId="37B31384" w:rsidR="00AD7135" w:rsidRPr="00F16CF4" w:rsidRDefault="00AD7135" w:rsidP="00DB0550">
            <w:pPr>
              <w:pStyle w:val="Normal6a"/>
            </w:pPr>
            <w:r w:rsidRPr="00F16CF4">
              <w:rPr>
                <w:b/>
                <w:i/>
              </w:rPr>
              <w:t>25.</w:t>
            </w:r>
            <w:r w:rsidRPr="00F16CF4">
              <w:tab/>
            </w:r>
            <w:r w:rsidRPr="00F16CF4">
              <w:rPr>
                <w:b/>
                <w:i/>
              </w:rPr>
              <w:t>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se tornem Estados Partes no Estatuto de Roma; solicita de novo à Comissão que ative o Estatuto de Bloqueio com a maior brevidade possível, a fim de proteger o TPI das consequências das sanções e permitir que continue a funcionar com total independência; insta os Estados</w:t>
            </w:r>
            <w:r w:rsidR="00A072A6">
              <w:rPr>
                <w:b/>
                <w:i/>
              </w:rPr>
              <w:noBreakHyphen/>
            </w:r>
            <w:r w:rsidRPr="00F16CF4">
              <w:rPr>
                <w:b/>
                <w:i/>
              </w:rPr>
              <w:t>Membros a aplicarem a jurisdição universal na luta contra a impunidade;</w:t>
            </w:r>
          </w:p>
        </w:tc>
        <w:tc>
          <w:tcPr>
            <w:tcW w:w="4876" w:type="dxa"/>
            <w:tcBorders>
              <w:top w:val="nil"/>
              <w:left w:val="nil"/>
              <w:bottom w:val="nil"/>
              <w:right w:val="nil"/>
            </w:tcBorders>
          </w:tcPr>
          <w:p w14:paraId="0F147C39" w14:textId="77777777" w:rsidR="00AD7135" w:rsidRPr="00F16CF4" w:rsidRDefault="00AD7135" w:rsidP="00DB0550">
            <w:pPr>
              <w:pStyle w:val="Normal6a"/>
            </w:pPr>
            <w:r w:rsidRPr="00F16CF4">
              <w:rPr>
                <w:b/>
                <w:i/>
              </w:rPr>
              <w:t>Suprimido</w:t>
            </w:r>
          </w:p>
        </w:tc>
      </w:tr>
    </w:tbl>
    <w:p w14:paraId="1361819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EB5652F" w14:textId="77777777" w:rsidR="00AD7135" w:rsidRPr="00F16CF4" w:rsidRDefault="00AD7135" w:rsidP="00AD7135">
      <w:r w:rsidRPr="00F16CF4">
        <w:rPr>
          <w:rStyle w:val="HideTWBExt"/>
        </w:rPr>
        <w:t>&lt;/Amend&gt;</w:t>
      </w:r>
    </w:p>
    <w:p w14:paraId="095CDC3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334</w:t>
      </w:r>
      <w:r w:rsidRPr="00F16CF4">
        <w:rPr>
          <w:rStyle w:val="HideTWBExt"/>
        </w:rPr>
        <w:t>&lt;/NumAm&gt;</w:t>
      </w:r>
    </w:p>
    <w:p w14:paraId="4A79393E"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2795E4C1" w14:textId="77777777" w:rsidR="00AD7135" w:rsidRPr="00F16CF4" w:rsidRDefault="00AD7135" w:rsidP="00AD7135">
      <w:pPr>
        <w:pStyle w:val="NormalBold"/>
      </w:pPr>
      <w:r w:rsidRPr="00F16CF4">
        <w:rPr>
          <w:rStyle w:val="HideTWBExt"/>
          <w:b w:val="0"/>
        </w:rPr>
        <w:t>&lt;/RepeatBlock-By&gt;</w:t>
      </w:r>
    </w:p>
    <w:p w14:paraId="3C7582C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327BF47" w14:textId="77777777" w:rsidR="00AD7135" w:rsidRPr="00F16CF4" w:rsidRDefault="00AD7135" w:rsidP="00AD7135">
      <w:pPr>
        <w:pStyle w:val="NormalBold"/>
      </w:pPr>
      <w:r w:rsidRPr="00F16CF4">
        <w:rPr>
          <w:rStyle w:val="HideTWBExt"/>
        </w:rPr>
        <w:t>&lt;Article&gt;</w:t>
      </w:r>
      <w:r w:rsidRPr="00F16CF4">
        <w:t>N.º 25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DBF0EB7" w14:textId="77777777" w:rsidTr="00DB0550">
        <w:trPr>
          <w:trHeight w:hRule="exact" w:val="240"/>
          <w:jc w:val="center"/>
        </w:trPr>
        <w:tc>
          <w:tcPr>
            <w:tcW w:w="9752" w:type="dxa"/>
            <w:gridSpan w:val="2"/>
            <w:tcBorders>
              <w:top w:val="nil"/>
              <w:left w:val="nil"/>
              <w:bottom w:val="nil"/>
              <w:right w:val="nil"/>
            </w:tcBorders>
          </w:tcPr>
          <w:p w14:paraId="26E1C13D" w14:textId="77777777" w:rsidR="00AD7135" w:rsidRPr="00F16CF4" w:rsidRDefault="00AD7135" w:rsidP="00DB0550"/>
        </w:tc>
      </w:tr>
      <w:tr w:rsidR="00AD7135" w:rsidRPr="00F16CF4" w14:paraId="3A8E5DC8" w14:textId="77777777" w:rsidTr="00DB0550">
        <w:trPr>
          <w:trHeight w:val="240"/>
          <w:jc w:val="center"/>
        </w:trPr>
        <w:tc>
          <w:tcPr>
            <w:tcW w:w="4876" w:type="dxa"/>
            <w:tcBorders>
              <w:top w:val="nil"/>
              <w:left w:val="nil"/>
              <w:bottom w:val="nil"/>
              <w:right w:val="nil"/>
            </w:tcBorders>
          </w:tcPr>
          <w:p w14:paraId="65A44CE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B26621A" w14:textId="77777777" w:rsidR="00AD7135" w:rsidRPr="00F16CF4" w:rsidRDefault="00AD7135" w:rsidP="00DB0550">
            <w:pPr>
              <w:pStyle w:val="AmColumnHeading"/>
            </w:pPr>
            <w:r w:rsidRPr="00F16CF4">
              <w:t>Alteração</w:t>
            </w:r>
          </w:p>
        </w:tc>
      </w:tr>
      <w:tr w:rsidR="00AD7135" w:rsidRPr="00F16CF4" w14:paraId="680A3815" w14:textId="77777777" w:rsidTr="00DB0550">
        <w:trPr>
          <w:jc w:val="center"/>
        </w:trPr>
        <w:tc>
          <w:tcPr>
            <w:tcW w:w="4876" w:type="dxa"/>
            <w:tcBorders>
              <w:top w:val="nil"/>
              <w:left w:val="nil"/>
              <w:bottom w:val="nil"/>
              <w:right w:val="nil"/>
            </w:tcBorders>
          </w:tcPr>
          <w:p w14:paraId="02B08F83" w14:textId="68596A46" w:rsidR="00AD7135" w:rsidRPr="00F16CF4" w:rsidRDefault="00AD7135" w:rsidP="00DB0550">
            <w:pPr>
              <w:pStyle w:val="Normal6a"/>
            </w:pPr>
            <w:r w:rsidRPr="00F16CF4">
              <w:t>25.</w:t>
            </w:r>
            <w:r w:rsidRPr="00F16CF4">
              <w:tab/>
              <w:t>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se tornem Estados Partes no Estatuto de Roma; solicita de novo à Comissão que ative o Estatuto de Bloqueio com a maior brevidade possível, a fim de proteger o TPI das consequências das sanções e permitir que continue a funcionar com total independência; insta os Estados</w:t>
            </w:r>
            <w:r w:rsidR="00A072A6">
              <w:noBreakHyphen/>
            </w:r>
            <w:r w:rsidRPr="00F16CF4">
              <w:t>Membros a aplicarem a jurisdição universal na luta contra a impunidade;</w:t>
            </w:r>
          </w:p>
        </w:tc>
        <w:tc>
          <w:tcPr>
            <w:tcW w:w="4876" w:type="dxa"/>
            <w:tcBorders>
              <w:top w:val="nil"/>
              <w:left w:val="nil"/>
              <w:bottom w:val="nil"/>
              <w:right w:val="nil"/>
            </w:tcBorders>
          </w:tcPr>
          <w:p w14:paraId="4A7E3D80" w14:textId="4D93688B" w:rsidR="00AD7135" w:rsidRPr="00F16CF4" w:rsidRDefault="00AD7135" w:rsidP="00DB0550">
            <w:pPr>
              <w:pStyle w:val="Normal6a"/>
            </w:pPr>
            <w:r w:rsidRPr="00F16CF4">
              <w:t>25.</w:t>
            </w:r>
            <w:r w:rsidRPr="00F16CF4">
              <w:tab/>
              <w:t xml:space="preserve">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se tornem Estados Partes no Estatuto de Roma; </w:t>
            </w:r>
            <w:r w:rsidRPr="00F16CF4">
              <w:rPr>
                <w:b/>
                <w:i/>
              </w:rPr>
              <w:t>pede à UE e aos seus Estados</w:t>
            </w:r>
            <w:r w:rsidR="00A072A6">
              <w:rPr>
                <w:b/>
                <w:i/>
              </w:rPr>
              <w:noBreakHyphen/>
            </w:r>
            <w:r w:rsidRPr="00F16CF4">
              <w:rPr>
                <w:b/>
                <w:i/>
              </w:rPr>
              <w:t>Membros que prossigam e intensifiquem o seu apoio ao TPI, disponibilizando</w:t>
            </w:r>
            <w:r w:rsidR="00A072A6">
              <w:rPr>
                <w:b/>
                <w:i/>
              </w:rPr>
              <w:noBreakHyphen/>
            </w:r>
            <w:r w:rsidRPr="00F16CF4">
              <w:rPr>
                <w:b/>
                <w:i/>
              </w:rPr>
              <w:t>lhe os meios necessários, o que inclui recursos e apoio político; insta todos os Estados</w:t>
            </w:r>
            <w:r w:rsidR="00A072A6">
              <w:rPr>
                <w:b/>
                <w:i/>
              </w:rPr>
              <w:noBreakHyphen/>
            </w:r>
            <w:r w:rsidRPr="00F16CF4">
              <w:rPr>
                <w:b/>
                <w:i/>
              </w:rPr>
              <w:t>Membros a respeitarem e defenderem as ações e decisões de todos os órgãos do TPI, nomeadamente através da execução dos seus mandados de captura; insta à proteção do TPI, dos seus funcionários e daqueles que com ele cooperam face a ameaças e ataques e, nesse sentido,</w:t>
            </w:r>
            <w:r w:rsidRPr="00F16CF4">
              <w:t xml:space="preserve"> solicita de novo à Comissão que ative o Estatuto de Bloqueio com a maior brevidade possível, a fim de proteger o TPI das consequências das sanções e permitir que continue a funcionar com total independência; insta os Estados</w:t>
            </w:r>
            <w:r w:rsidR="00A072A6">
              <w:noBreakHyphen/>
            </w:r>
            <w:r w:rsidRPr="00F16CF4">
              <w:t>Membros a aplicarem a jurisdição universal na luta contra a impunidade;</w:t>
            </w:r>
          </w:p>
        </w:tc>
      </w:tr>
    </w:tbl>
    <w:p w14:paraId="6B1673A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75F37A3" w14:textId="77777777" w:rsidR="00AD7135" w:rsidRPr="00F16CF4" w:rsidRDefault="00AD7135" w:rsidP="00AD7135">
      <w:r w:rsidRPr="00F16CF4">
        <w:rPr>
          <w:rStyle w:val="HideTWBExt"/>
        </w:rPr>
        <w:t>&lt;/Amend&gt;</w:t>
      </w:r>
    </w:p>
    <w:p w14:paraId="1D811125"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335</w:t>
      </w:r>
      <w:r w:rsidRPr="00F16CF4">
        <w:rPr>
          <w:rStyle w:val="HideTWBExt"/>
          <w:b w:val="0"/>
        </w:rPr>
        <w:t>&lt;/NumAm&gt;</w:t>
      </w:r>
    </w:p>
    <w:p w14:paraId="7B7B7A4D" w14:textId="77777777" w:rsidR="00AD7135" w:rsidRPr="00F16CF4" w:rsidRDefault="00AD7135" w:rsidP="00AD7135">
      <w:pPr>
        <w:pStyle w:val="NormalBold"/>
      </w:pPr>
      <w:r w:rsidRPr="00F16CF4">
        <w:rPr>
          <w:rStyle w:val="HideTWBExt"/>
          <w:b w:val="0"/>
        </w:rPr>
        <w:t>&lt;RepeatBlock-By&gt;&lt;Members&gt;</w:t>
      </w:r>
      <w:r w:rsidRPr="00F16CF4">
        <w:t>Sebastian Tynkkynen</w:t>
      </w:r>
      <w:r w:rsidRPr="00F16CF4">
        <w:rPr>
          <w:rStyle w:val="HideTWBExt"/>
          <w:b w:val="0"/>
        </w:rPr>
        <w:t>&lt;/Members&gt;</w:t>
      </w:r>
    </w:p>
    <w:p w14:paraId="4B0FCF36" w14:textId="77777777" w:rsidR="00AD7135" w:rsidRPr="00F16CF4" w:rsidRDefault="00AD7135" w:rsidP="00AD7135">
      <w:pPr>
        <w:pStyle w:val="NormalBold"/>
      </w:pPr>
      <w:r w:rsidRPr="00F16CF4">
        <w:rPr>
          <w:rStyle w:val="HideTWBExt"/>
          <w:b w:val="0"/>
        </w:rPr>
        <w:t>&lt;/RepeatBlock-By&gt;</w:t>
      </w:r>
    </w:p>
    <w:p w14:paraId="388D328B"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1BD8D5DD" w14:textId="77777777" w:rsidR="00AD7135" w:rsidRPr="00F16CF4" w:rsidRDefault="00AD7135" w:rsidP="00AD7135">
      <w:pPr>
        <w:pStyle w:val="NormalBold"/>
      </w:pPr>
      <w:r w:rsidRPr="00F16CF4">
        <w:rPr>
          <w:rStyle w:val="HideTWBExt"/>
          <w:b w:val="0"/>
        </w:rPr>
        <w:t>&lt;Article&gt;</w:t>
      </w:r>
      <w:r w:rsidRPr="00F16CF4">
        <w:t>N.º 25</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9E44002" w14:textId="77777777" w:rsidTr="00DB0550">
        <w:trPr>
          <w:trHeight w:hRule="exact" w:val="240"/>
          <w:jc w:val="center"/>
        </w:trPr>
        <w:tc>
          <w:tcPr>
            <w:tcW w:w="9752" w:type="dxa"/>
            <w:gridSpan w:val="2"/>
            <w:tcBorders>
              <w:top w:val="nil"/>
              <w:left w:val="nil"/>
              <w:bottom w:val="nil"/>
              <w:right w:val="nil"/>
            </w:tcBorders>
          </w:tcPr>
          <w:p w14:paraId="6891512E" w14:textId="77777777" w:rsidR="00AD7135" w:rsidRPr="00F16CF4" w:rsidRDefault="00AD7135" w:rsidP="00DB0550"/>
        </w:tc>
      </w:tr>
      <w:tr w:rsidR="00AD7135" w:rsidRPr="00F16CF4" w14:paraId="6F40C4B5" w14:textId="77777777" w:rsidTr="00DB0550">
        <w:trPr>
          <w:trHeight w:val="240"/>
          <w:jc w:val="center"/>
        </w:trPr>
        <w:tc>
          <w:tcPr>
            <w:tcW w:w="4876" w:type="dxa"/>
            <w:tcBorders>
              <w:top w:val="nil"/>
              <w:left w:val="nil"/>
              <w:bottom w:val="nil"/>
              <w:right w:val="nil"/>
            </w:tcBorders>
          </w:tcPr>
          <w:p w14:paraId="34784E9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66BC3BC" w14:textId="77777777" w:rsidR="00AD7135" w:rsidRPr="00F16CF4" w:rsidRDefault="00AD7135" w:rsidP="00DB0550">
            <w:pPr>
              <w:pStyle w:val="AmColumnHeading"/>
            </w:pPr>
            <w:r w:rsidRPr="00F16CF4">
              <w:t>Alteração</w:t>
            </w:r>
          </w:p>
        </w:tc>
      </w:tr>
      <w:tr w:rsidR="00AD7135" w:rsidRPr="00F16CF4" w14:paraId="63DFC32E" w14:textId="77777777" w:rsidTr="00DB0550">
        <w:trPr>
          <w:jc w:val="center"/>
        </w:trPr>
        <w:tc>
          <w:tcPr>
            <w:tcW w:w="4876" w:type="dxa"/>
            <w:tcBorders>
              <w:top w:val="nil"/>
              <w:left w:val="nil"/>
              <w:bottom w:val="nil"/>
              <w:right w:val="nil"/>
            </w:tcBorders>
          </w:tcPr>
          <w:p w14:paraId="22C7438D" w14:textId="4A2778FE" w:rsidR="00AD7135" w:rsidRPr="00F16CF4" w:rsidRDefault="00AD7135" w:rsidP="00DB0550">
            <w:pPr>
              <w:pStyle w:val="Normal6a"/>
            </w:pPr>
            <w:r w:rsidRPr="00F16CF4">
              <w:t>25.</w:t>
            </w:r>
            <w:r w:rsidRPr="00F16CF4">
              <w:tab/>
              <w:t xml:space="preserve">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se tornem Estados Partes no Estatuto de Roma; </w:t>
            </w:r>
            <w:r w:rsidRPr="00F16CF4">
              <w:rPr>
                <w:b/>
                <w:i/>
              </w:rPr>
              <w:t>solicita de novo à Comissão que ative o Estatuto de Bloqueio com a maior brevidade possível, a fim de proteger o TPI das consequências das sanções e permitir que continue a funcionar com total independência;</w:t>
            </w:r>
            <w:r w:rsidRPr="00F16CF4">
              <w:t xml:space="preserve"> insta os Estados</w:t>
            </w:r>
            <w:r w:rsidR="00A072A6">
              <w:noBreakHyphen/>
            </w:r>
            <w:r w:rsidRPr="00F16CF4">
              <w:t>Membros a aplicarem a jurisdição universal na luta contra a impunidade;</w:t>
            </w:r>
          </w:p>
        </w:tc>
        <w:tc>
          <w:tcPr>
            <w:tcW w:w="4876" w:type="dxa"/>
            <w:tcBorders>
              <w:top w:val="nil"/>
              <w:left w:val="nil"/>
              <w:bottom w:val="nil"/>
              <w:right w:val="nil"/>
            </w:tcBorders>
          </w:tcPr>
          <w:p w14:paraId="51772BFF" w14:textId="701801BF" w:rsidR="00AD7135" w:rsidRPr="00F16CF4" w:rsidRDefault="00AD7135" w:rsidP="00DB0550">
            <w:pPr>
              <w:pStyle w:val="Normal6a"/>
            </w:pPr>
            <w:r w:rsidRPr="00F16CF4">
              <w:t>25.</w:t>
            </w:r>
            <w:r w:rsidRPr="00F16CF4">
              <w:tab/>
              <w:t>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se tornem Estados Partes no Estatuto de Roma; insta os Estados</w:t>
            </w:r>
            <w:r w:rsidR="00A072A6">
              <w:noBreakHyphen/>
            </w:r>
            <w:r w:rsidRPr="00F16CF4">
              <w:t>Membros a aplicarem a jurisdição universal na luta contra a impunidade;</w:t>
            </w:r>
          </w:p>
        </w:tc>
      </w:tr>
    </w:tbl>
    <w:p w14:paraId="1A4FAAF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{FI}</w:t>
      </w:r>
      <w:r w:rsidRPr="00F16CF4">
        <w:t>fi</w:t>
      </w:r>
      <w:r w:rsidRPr="00F16CF4">
        <w:rPr>
          <w:rStyle w:val="HideTWBExt"/>
        </w:rPr>
        <w:t>&lt;/Original&gt;</w:t>
      </w:r>
    </w:p>
    <w:p w14:paraId="7D5F2EE7" w14:textId="77777777" w:rsidR="00AD7135" w:rsidRPr="00F16CF4" w:rsidRDefault="00AD7135" w:rsidP="00AD7135">
      <w:r w:rsidRPr="00F16CF4">
        <w:rPr>
          <w:rStyle w:val="HideTWBExt"/>
        </w:rPr>
        <w:t>&lt;/Amend&gt;</w:t>
      </w:r>
    </w:p>
    <w:p w14:paraId="0308070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336</w:t>
      </w:r>
      <w:r w:rsidRPr="00F16CF4">
        <w:rPr>
          <w:rStyle w:val="HideTWBExt"/>
        </w:rPr>
        <w:t>&lt;/NumAm&gt;</w:t>
      </w:r>
    </w:p>
    <w:p w14:paraId="66037502"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2DACAE2A" w14:textId="77777777" w:rsidR="00AD7135" w:rsidRPr="00F16CF4" w:rsidRDefault="00AD7135" w:rsidP="00AD7135">
      <w:pPr>
        <w:pStyle w:val="NormalBold"/>
      </w:pPr>
      <w:r w:rsidRPr="00F16CF4">
        <w:rPr>
          <w:rStyle w:val="HideTWBExt"/>
          <w:b w:val="0"/>
        </w:rPr>
        <w:t>&lt;/RepeatBlock-By&gt;</w:t>
      </w:r>
    </w:p>
    <w:p w14:paraId="54A242F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FF00965" w14:textId="77777777" w:rsidR="00AD7135" w:rsidRPr="00F16CF4" w:rsidRDefault="00AD7135" w:rsidP="00AD7135">
      <w:pPr>
        <w:pStyle w:val="NormalBold"/>
      </w:pPr>
      <w:r w:rsidRPr="00F16CF4">
        <w:rPr>
          <w:rStyle w:val="HideTWBExt"/>
        </w:rPr>
        <w:t>&lt;Article&gt;</w:t>
      </w:r>
      <w:r w:rsidRPr="00F16CF4">
        <w:t>N.º 25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022A9DF" w14:textId="77777777" w:rsidTr="00DB0550">
        <w:trPr>
          <w:trHeight w:hRule="exact" w:val="240"/>
          <w:jc w:val="center"/>
        </w:trPr>
        <w:tc>
          <w:tcPr>
            <w:tcW w:w="9752" w:type="dxa"/>
            <w:gridSpan w:val="2"/>
            <w:tcBorders>
              <w:top w:val="nil"/>
              <w:left w:val="nil"/>
              <w:bottom w:val="nil"/>
              <w:right w:val="nil"/>
            </w:tcBorders>
          </w:tcPr>
          <w:p w14:paraId="66A557B5" w14:textId="77777777" w:rsidR="00AD7135" w:rsidRPr="00F16CF4" w:rsidRDefault="00AD7135" w:rsidP="00DB0550"/>
        </w:tc>
      </w:tr>
      <w:tr w:rsidR="00AD7135" w:rsidRPr="00F16CF4" w14:paraId="4CE79BF8" w14:textId="77777777" w:rsidTr="00DB0550">
        <w:trPr>
          <w:trHeight w:val="240"/>
          <w:jc w:val="center"/>
        </w:trPr>
        <w:tc>
          <w:tcPr>
            <w:tcW w:w="4876" w:type="dxa"/>
            <w:tcBorders>
              <w:top w:val="nil"/>
              <w:left w:val="nil"/>
              <w:bottom w:val="nil"/>
              <w:right w:val="nil"/>
            </w:tcBorders>
          </w:tcPr>
          <w:p w14:paraId="7CDBB82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434E952" w14:textId="77777777" w:rsidR="00AD7135" w:rsidRPr="00F16CF4" w:rsidRDefault="00AD7135" w:rsidP="00DB0550">
            <w:pPr>
              <w:pStyle w:val="AmColumnHeading"/>
            </w:pPr>
            <w:r w:rsidRPr="00F16CF4">
              <w:t>Alteração</w:t>
            </w:r>
          </w:p>
        </w:tc>
      </w:tr>
      <w:tr w:rsidR="00AD7135" w:rsidRPr="00F16CF4" w14:paraId="267A35F9" w14:textId="77777777" w:rsidTr="00DB0550">
        <w:trPr>
          <w:jc w:val="center"/>
        </w:trPr>
        <w:tc>
          <w:tcPr>
            <w:tcW w:w="4876" w:type="dxa"/>
            <w:tcBorders>
              <w:top w:val="nil"/>
              <w:left w:val="nil"/>
              <w:bottom w:val="nil"/>
              <w:right w:val="nil"/>
            </w:tcBorders>
          </w:tcPr>
          <w:p w14:paraId="6C57673C" w14:textId="21246205" w:rsidR="00AD7135" w:rsidRPr="00F16CF4" w:rsidRDefault="00AD7135" w:rsidP="00DB0550">
            <w:pPr>
              <w:pStyle w:val="Normal6a"/>
            </w:pPr>
            <w:r w:rsidRPr="00F16CF4">
              <w:t>25.</w:t>
            </w:r>
            <w:r w:rsidRPr="00F16CF4">
              <w:tab/>
            </w:r>
            <w:r w:rsidRPr="00F16CF4">
              <w:rPr>
                <w:b/>
                <w:i/>
              </w:rPr>
              <w:t>Solicita a todos os Estados Partes na Carta da ONU, no Estatuto de Roma e na Convenção Europeia dos Direitos Humanos que respeitem cabalmente as decisões</w:t>
            </w:r>
            <w:r w:rsidRPr="00F16CF4">
              <w:t xml:space="preserve"> dos tribunais internacionais </w:t>
            </w:r>
            <w:r w:rsidRPr="00F16CF4">
              <w:rPr>
                <w:b/>
                <w:i/>
              </w:rPr>
              <w:t>competentes</w:t>
            </w:r>
            <w:r w:rsidRPr="00F16CF4">
              <w:t xml:space="preserve">; </w:t>
            </w:r>
            <w:r w:rsidRPr="00F16CF4">
              <w:rPr>
                <w:b/>
                <w:i/>
              </w:rPr>
              <w:t>pede à UE que insista junto</w:t>
            </w:r>
            <w:r w:rsidRPr="00F16CF4">
              <w:t xml:space="preserve"> dos países terceiros</w:t>
            </w:r>
            <w:r w:rsidRPr="00F16CF4">
              <w:rPr>
                <w:b/>
                <w:i/>
              </w:rPr>
              <w:t>, incluindo os seus principais parceiros e os países candidatos e potencialmente candidatos, para que se tornem</w:t>
            </w:r>
            <w:r w:rsidRPr="00F16CF4">
              <w:t xml:space="preserve"> Estados Partes no Estatuto de Roma; solicita de novo à Comissão que ative o Estatuto de Bloqueio com a maior brevidade possível, a fim de proteger o TPI das consequências das sanções e permitir que continue a funcionar com total independência; insta os Estados</w:t>
            </w:r>
            <w:r w:rsidR="00A072A6">
              <w:noBreakHyphen/>
            </w:r>
            <w:r w:rsidRPr="00F16CF4">
              <w:t>Membros a aplicarem a jurisdição universal na luta contra a impunidade;</w:t>
            </w:r>
          </w:p>
        </w:tc>
        <w:tc>
          <w:tcPr>
            <w:tcW w:w="4876" w:type="dxa"/>
            <w:tcBorders>
              <w:top w:val="nil"/>
              <w:left w:val="nil"/>
              <w:bottom w:val="nil"/>
              <w:right w:val="nil"/>
            </w:tcBorders>
          </w:tcPr>
          <w:p w14:paraId="70206972" w14:textId="156341DF" w:rsidR="00AD7135" w:rsidRPr="00F16CF4" w:rsidRDefault="00AD7135" w:rsidP="00DB0550">
            <w:pPr>
              <w:pStyle w:val="Normal6a"/>
            </w:pPr>
            <w:r w:rsidRPr="00F16CF4">
              <w:t>25.</w:t>
            </w:r>
            <w:r w:rsidRPr="00F16CF4">
              <w:tab/>
            </w:r>
            <w:r w:rsidRPr="00F16CF4">
              <w:rPr>
                <w:b/>
                <w:i/>
              </w:rPr>
              <w:t>Manifesta</w:t>
            </w:r>
            <w:r w:rsidR="00A072A6">
              <w:rPr>
                <w:b/>
                <w:i/>
              </w:rPr>
              <w:noBreakHyphen/>
            </w:r>
            <w:r w:rsidRPr="00F16CF4">
              <w:rPr>
                <w:b/>
                <w:i/>
              </w:rPr>
              <w:t>se preocupado com a crescente politização</w:t>
            </w:r>
            <w:r w:rsidRPr="00F16CF4">
              <w:t xml:space="preserve"> dos tribunais internacionais; </w:t>
            </w:r>
            <w:r w:rsidRPr="00F16CF4">
              <w:rPr>
                <w:b/>
                <w:i/>
              </w:rPr>
              <w:t>manifesta, a este respeito, a sua preocupação com as decisões do Tribunal Europeu dos Direitos Humanos, que deixaram pouca margem de manobra para os regressos e impossibilitaram um combate eficaz à imigração em massa; reitera que cabe aos governos eleitos dos Estados decidir se os estrangeiros podem residir no seu território; considera que cabe aos governos eleitos</w:t>
            </w:r>
            <w:r w:rsidRPr="00F16CF4">
              <w:t xml:space="preserve"> dos países terceiros </w:t>
            </w:r>
            <w:r w:rsidRPr="00F16CF4">
              <w:rPr>
                <w:b/>
                <w:i/>
              </w:rPr>
              <w:t>decidir se pretendem tornar</w:t>
            </w:r>
            <w:r w:rsidR="00A072A6">
              <w:rPr>
                <w:b/>
                <w:i/>
              </w:rPr>
              <w:noBreakHyphen/>
            </w:r>
            <w:r w:rsidRPr="00F16CF4">
              <w:rPr>
                <w:b/>
                <w:i/>
              </w:rPr>
              <w:t>se</w:t>
            </w:r>
            <w:r w:rsidRPr="00F16CF4">
              <w:t xml:space="preserve"> Estados Partes no Estatuto de Roma; solicita de novo à Comissão que ative o Estatuto de Bloqueio com a maior brevidade possível, a fim de proteger o TPI das consequências das sanções e permitir que continue a funcionar com total independência; insta os Estados</w:t>
            </w:r>
            <w:r w:rsidR="00A072A6">
              <w:noBreakHyphen/>
            </w:r>
            <w:r w:rsidRPr="00F16CF4">
              <w:t>Membros a aplicarem a jurisdição universal na luta contra a impunidade;</w:t>
            </w:r>
          </w:p>
        </w:tc>
      </w:tr>
    </w:tbl>
    <w:p w14:paraId="3975592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5EA7393" w14:textId="77777777" w:rsidR="00AD7135" w:rsidRPr="00F16CF4" w:rsidRDefault="00AD7135" w:rsidP="00AD7135">
      <w:r w:rsidRPr="00F16CF4">
        <w:rPr>
          <w:rStyle w:val="HideTWBExt"/>
        </w:rPr>
        <w:t>&lt;/Amend&gt;</w:t>
      </w:r>
    </w:p>
    <w:p w14:paraId="5F66F64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337</w:t>
      </w:r>
      <w:r w:rsidRPr="00F16CF4">
        <w:rPr>
          <w:rStyle w:val="HideTWBExt"/>
        </w:rPr>
        <w:t>&lt;/NumAm&gt;</w:t>
      </w:r>
    </w:p>
    <w:p w14:paraId="0C0346C8"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74BF2E96" w14:textId="77777777" w:rsidR="00AD7135" w:rsidRPr="00F16CF4" w:rsidRDefault="00AD7135" w:rsidP="00AD7135">
      <w:pPr>
        <w:pStyle w:val="NormalBold"/>
      </w:pPr>
      <w:r w:rsidRPr="00F16CF4">
        <w:rPr>
          <w:rStyle w:val="HideTWBExt"/>
          <w:b w:val="0"/>
        </w:rPr>
        <w:t>&lt;/RepeatBlock-By&gt;</w:t>
      </w:r>
    </w:p>
    <w:p w14:paraId="656B18B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8A017CB" w14:textId="77777777" w:rsidR="00AD7135" w:rsidRPr="00F16CF4" w:rsidRDefault="00AD7135" w:rsidP="00AD7135">
      <w:pPr>
        <w:pStyle w:val="NormalBold"/>
      </w:pPr>
      <w:r w:rsidRPr="00F16CF4">
        <w:rPr>
          <w:rStyle w:val="HideTWBExt"/>
        </w:rPr>
        <w:t>&lt;Article&gt;</w:t>
      </w:r>
      <w:r w:rsidRPr="00F16CF4">
        <w:t>N.º 25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8E86815" w14:textId="77777777" w:rsidTr="00DB0550">
        <w:trPr>
          <w:trHeight w:hRule="exact" w:val="240"/>
          <w:jc w:val="center"/>
        </w:trPr>
        <w:tc>
          <w:tcPr>
            <w:tcW w:w="9752" w:type="dxa"/>
            <w:gridSpan w:val="2"/>
            <w:tcBorders>
              <w:top w:val="nil"/>
              <w:left w:val="nil"/>
              <w:bottom w:val="nil"/>
              <w:right w:val="nil"/>
            </w:tcBorders>
          </w:tcPr>
          <w:p w14:paraId="10BDB57E" w14:textId="77777777" w:rsidR="00AD7135" w:rsidRPr="00F16CF4" w:rsidRDefault="00AD7135" w:rsidP="00DB0550"/>
        </w:tc>
      </w:tr>
      <w:tr w:rsidR="00AD7135" w:rsidRPr="00F16CF4" w14:paraId="3DCB7B1C" w14:textId="77777777" w:rsidTr="00DB0550">
        <w:trPr>
          <w:trHeight w:val="240"/>
          <w:jc w:val="center"/>
        </w:trPr>
        <w:tc>
          <w:tcPr>
            <w:tcW w:w="4876" w:type="dxa"/>
            <w:tcBorders>
              <w:top w:val="nil"/>
              <w:left w:val="nil"/>
              <w:bottom w:val="nil"/>
              <w:right w:val="nil"/>
            </w:tcBorders>
          </w:tcPr>
          <w:p w14:paraId="66EDC82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B23F71A" w14:textId="77777777" w:rsidR="00AD7135" w:rsidRPr="00F16CF4" w:rsidRDefault="00AD7135" w:rsidP="00DB0550">
            <w:pPr>
              <w:pStyle w:val="AmColumnHeading"/>
            </w:pPr>
            <w:r w:rsidRPr="00F16CF4">
              <w:t>Alteração</w:t>
            </w:r>
          </w:p>
        </w:tc>
      </w:tr>
      <w:tr w:rsidR="00AD7135" w:rsidRPr="00F16CF4" w14:paraId="5D221941" w14:textId="77777777" w:rsidTr="00DB0550">
        <w:trPr>
          <w:jc w:val="center"/>
        </w:trPr>
        <w:tc>
          <w:tcPr>
            <w:tcW w:w="4876" w:type="dxa"/>
            <w:tcBorders>
              <w:top w:val="nil"/>
              <w:left w:val="nil"/>
              <w:bottom w:val="nil"/>
              <w:right w:val="nil"/>
            </w:tcBorders>
          </w:tcPr>
          <w:p w14:paraId="423EB2C5" w14:textId="668CCD12" w:rsidR="00AD7135" w:rsidRPr="00F16CF4" w:rsidRDefault="00AD7135" w:rsidP="00DB0550">
            <w:pPr>
              <w:pStyle w:val="Normal6a"/>
            </w:pPr>
            <w:r w:rsidRPr="00F16CF4">
              <w:t>25.</w:t>
            </w:r>
            <w:r w:rsidRPr="00F16CF4">
              <w:tab/>
              <w:t xml:space="preserve">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w:t>
            </w:r>
            <w:r w:rsidRPr="00F16CF4">
              <w:rPr>
                <w:b/>
                <w:i/>
              </w:rPr>
              <w:t>se tornem</w:t>
            </w:r>
            <w:r w:rsidRPr="00F16CF4">
              <w:t xml:space="preserve"> Estados Partes no Estatuto de Roma; solicita de novo à Comissão que ative o Estatuto de Bloqueio com a maior brevidade possível, a fim de proteger o TPI das consequências das sanções e permitir que continue a funcionar com total independência; insta os Estados</w:t>
            </w:r>
            <w:r w:rsidR="00A072A6">
              <w:noBreakHyphen/>
            </w:r>
            <w:r w:rsidRPr="00F16CF4">
              <w:t>Membros a aplicarem a jurisdição universal na luta contra a impunidade;</w:t>
            </w:r>
          </w:p>
        </w:tc>
        <w:tc>
          <w:tcPr>
            <w:tcW w:w="4876" w:type="dxa"/>
            <w:tcBorders>
              <w:top w:val="nil"/>
              <w:left w:val="nil"/>
              <w:bottom w:val="nil"/>
              <w:right w:val="nil"/>
            </w:tcBorders>
          </w:tcPr>
          <w:p w14:paraId="7A5D01FC" w14:textId="441366EC" w:rsidR="00AD7135" w:rsidRPr="00F16CF4" w:rsidRDefault="00AD7135" w:rsidP="00DB0550">
            <w:pPr>
              <w:pStyle w:val="Normal6a"/>
            </w:pPr>
            <w:r w:rsidRPr="00F16CF4">
              <w:t>25.</w:t>
            </w:r>
            <w:r w:rsidRPr="00F16CF4">
              <w:tab/>
              <w:t xml:space="preserve">Solicita a todos os Estados Partes na Carta da ONU, no Estatuto de Roma e na Convenção Europeia dos Direitos Humanos que respeitem cabalmente as decisões dos tribunais internacionais competentes; pede à UE que insista junto dos países terceiros, incluindo os seus principais parceiros e os países candidatos e potencialmente candidatos, para que </w:t>
            </w:r>
            <w:r w:rsidRPr="00F16CF4">
              <w:rPr>
                <w:b/>
                <w:i/>
              </w:rPr>
              <w:t>ponderem tornar</w:t>
            </w:r>
            <w:r w:rsidR="00A072A6">
              <w:rPr>
                <w:b/>
                <w:i/>
              </w:rPr>
              <w:noBreakHyphen/>
            </w:r>
            <w:r w:rsidRPr="00F16CF4">
              <w:rPr>
                <w:b/>
                <w:i/>
              </w:rPr>
              <w:t>se</w:t>
            </w:r>
            <w:r w:rsidRPr="00F16CF4">
              <w:t xml:space="preserve"> Estados Partes no Estatuto de Roma</w:t>
            </w:r>
            <w:r w:rsidRPr="00F16CF4">
              <w:rPr>
                <w:b/>
                <w:i/>
              </w:rPr>
              <w:t>; insta a Comissão e os Estados</w:t>
            </w:r>
            <w:r w:rsidR="00A072A6">
              <w:rPr>
                <w:b/>
                <w:i/>
              </w:rPr>
              <w:noBreakHyphen/>
            </w:r>
            <w:r w:rsidRPr="00F16CF4">
              <w:rPr>
                <w:b/>
                <w:i/>
              </w:rPr>
              <w:t>Membros a tomarem medidas para garantir que o TPI não seja politizado e permaneça independente</w:t>
            </w:r>
            <w:r w:rsidRPr="00F16CF4">
              <w:t>; solicita de novo à Comissão que ative o Estatuto de Bloqueio com a maior brevidade possível, a fim de proteger o TPI das consequências das sanções e permitir que continue a funcionar com total independência; insta os Estados</w:t>
            </w:r>
            <w:r w:rsidR="00A072A6">
              <w:noBreakHyphen/>
            </w:r>
            <w:r w:rsidRPr="00F16CF4">
              <w:t>Membros a aplicarem a jurisdição universal na luta contra a impunidade;</w:t>
            </w:r>
          </w:p>
        </w:tc>
      </w:tr>
    </w:tbl>
    <w:p w14:paraId="002FC46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38F866E" w14:textId="77777777" w:rsidR="00AD7135" w:rsidRPr="00F16CF4" w:rsidRDefault="00AD7135" w:rsidP="00AD7135">
      <w:r w:rsidRPr="00F16CF4">
        <w:rPr>
          <w:rStyle w:val="HideTWBExt"/>
        </w:rPr>
        <w:t>&lt;/Amend&gt;</w:t>
      </w:r>
    </w:p>
    <w:p w14:paraId="54D5B5D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338</w:t>
      </w:r>
      <w:r w:rsidRPr="00F16CF4">
        <w:rPr>
          <w:rStyle w:val="HideTWBExt"/>
        </w:rPr>
        <w:t>&lt;/NumAm&gt;</w:t>
      </w:r>
    </w:p>
    <w:p w14:paraId="25AEF059"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434752FC" w14:textId="77777777" w:rsidR="00AD7135" w:rsidRPr="00F16CF4" w:rsidRDefault="00AD7135" w:rsidP="00AD7135">
      <w:pPr>
        <w:pStyle w:val="NormalBold"/>
      </w:pPr>
      <w:r w:rsidRPr="00F16CF4">
        <w:rPr>
          <w:rStyle w:val="HideTWBExt"/>
          <w:b w:val="0"/>
        </w:rPr>
        <w:t>&lt;/RepeatBlock-By&gt;</w:t>
      </w:r>
    </w:p>
    <w:p w14:paraId="2247606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74ABEAA" w14:textId="01714010" w:rsidR="00AD7135" w:rsidRPr="00F16CF4" w:rsidRDefault="00AD7135" w:rsidP="00AD7135">
      <w:pPr>
        <w:pStyle w:val="NormalBold"/>
      </w:pPr>
      <w:r w:rsidRPr="00F16CF4">
        <w:rPr>
          <w:rStyle w:val="HideTWBExt"/>
        </w:rPr>
        <w:t>&lt;Article&gt;</w:t>
      </w:r>
      <w:r w:rsidRPr="00F16CF4">
        <w:t>N.º 25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23775AC" w14:textId="77777777" w:rsidTr="00DB0550">
        <w:trPr>
          <w:trHeight w:hRule="exact" w:val="240"/>
          <w:jc w:val="center"/>
        </w:trPr>
        <w:tc>
          <w:tcPr>
            <w:tcW w:w="9752" w:type="dxa"/>
            <w:gridSpan w:val="2"/>
            <w:tcBorders>
              <w:top w:val="nil"/>
              <w:left w:val="nil"/>
              <w:bottom w:val="nil"/>
              <w:right w:val="nil"/>
            </w:tcBorders>
          </w:tcPr>
          <w:p w14:paraId="798158C5" w14:textId="77777777" w:rsidR="00AD7135" w:rsidRPr="00F16CF4" w:rsidRDefault="00AD7135" w:rsidP="00DB0550"/>
        </w:tc>
      </w:tr>
      <w:tr w:rsidR="00AD7135" w:rsidRPr="00F16CF4" w14:paraId="5AFB0C4F" w14:textId="77777777" w:rsidTr="00DB0550">
        <w:trPr>
          <w:trHeight w:val="240"/>
          <w:jc w:val="center"/>
        </w:trPr>
        <w:tc>
          <w:tcPr>
            <w:tcW w:w="4876" w:type="dxa"/>
            <w:tcBorders>
              <w:top w:val="nil"/>
              <w:left w:val="nil"/>
              <w:bottom w:val="nil"/>
              <w:right w:val="nil"/>
            </w:tcBorders>
          </w:tcPr>
          <w:p w14:paraId="54AA4E4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489F14E" w14:textId="77777777" w:rsidR="00AD7135" w:rsidRPr="00F16CF4" w:rsidRDefault="00AD7135" w:rsidP="00DB0550">
            <w:pPr>
              <w:pStyle w:val="AmColumnHeading"/>
            </w:pPr>
            <w:r w:rsidRPr="00F16CF4">
              <w:t>Alteração</w:t>
            </w:r>
          </w:p>
        </w:tc>
      </w:tr>
      <w:tr w:rsidR="00AD7135" w:rsidRPr="00F16CF4" w14:paraId="1F0D6A15" w14:textId="77777777" w:rsidTr="00DB0550">
        <w:trPr>
          <w:jc w:val="center"/>
        </w:trPr>
        <w:tc>
          <w:tcPr>
            <w:tcW w:w="4876" w:type="dxa"/>
            <w:tcBorders>
              <w:top w:val="nil"/>
              <w:left w:val="nil"/>
              <w:bottom w:val="nil"/>
              <w:right w:val="nil"/>
            </w:tcBorders>
          </w:tcPr>
          <w:p w14:paraId="6C141DC5" w14:textId="77777777" w:rsidR="00AD7135" w:rsidRPr="00F16CF4" w:rsidRDefault="00AD7135" w:rsidP="00DB0550">
            <w:pPr>
              <w:pStyle w:val="Normal6a"/>
            </w:pPr>
          </w:p>
        </w:tc>
        <w:tc>
          <w:tcPr>
            <w:tcW w:w="4876" w:type="dxa"/>
            <w:tcBorders>
              <w:top w:val="nil"/>
              <w:left w:val="nil"/>
              <w:bottom w:val="nil"/>
              <w:right w:val="nil"/>
            </w:tcBorders>
          </w:tcPr>
          <w:p w14:paraId="5AC6FE0F" w14:textId="5F509015" w:rsidR="00AD7135" w:rsidRPr="00F16CF4" w:rsidRDefault="00AD7135" w:rsidP="00DB0550">
            <w:pPr>
              <w:pStyle w:val="Normal6a"/>
            </w:pPr>
            <w:r w:rsidRPr="00F16CF4">
              <w:rPr>
                <w:b/>
                <w:i/>
              </w:rPr>
              <w:t>25</w:t>
            </w:r>
            <w:r w:rsidR="00A072A6">
              <w:rPr>
                <w:b/>
                <w:i/>
              </w:rPr>
              <w:noBreakHyphen/>
            </w:r>
            <w:r w:rsidRPr="00F16CF4">
              <w:rPr>
                <w:b/>
                <w:i/>
              </w:rPr>
              <w:t>A.</w:t>
            </w:r>
            <w:r w:rsidRPr="00F16CF4">
              <w:tab/>
            </w:r>
            <w:r w:rsidRPr="00F16CF4">
              <w:rPr>
                <w:b/>
                <w:i/>
              </w:rPr>
              <w:t>Insta a UE e os seus Estados</w:t>
            </w:r>
            <w:r w:rsidR="00A072A6">
              <w:rPr>
                <w:b/>
                <w:i/>
              </w:rPr>
              <w:noBreakHyphen/>
            </w:r>
            <w:r w:rsidRPr="00F16CF4">
              <w:rPr>
                <w:b/>
                <w:i/>
              </w:rPr>
              <w:t>Membros a proporem a inclusão do «apartheid de género» como um crime contra a humanidade, a fim de obrigar os responsáveis por este crime a prestar contas; defende que se apoie firmemente a definição de apartheid de género proposta pelo grupo de trabalho das Nações Unidas sobre a discriminação contra as mulheres e as raparigas e, por conseguinte, que se considere que o apartheid de género significa «atos desumanos de caráter semelhante aos referidos no n.º 1, cometidos no contexto de um regime institucionalizado de discriminação sistemática, opressão e dominação por um grupo sobre outro grupo ou grupos, com base no género, e com a intenção de manter esse regime»;</w:t>
            </w:r>
          </w:p>
        </w:tc>
      </w:tr>
    </w:tbl>
    <w:p w14:paraId="60AB58E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87F903C" w14:textId="77777777" w:rsidR="00AD7135" w:rsidRPr="00F16CF4" w:rsidRDefault="00AD7135" w:rsidP="00AD7135">
      <w:r w:rsidRPr="00F16CF4">
        <w:rPr>
          <w:rStyle w:val="HideTWBExt"/>
        </w:rPr>
        <w:t>&lt;/Amend&gt;</w:t>
      </w:r>
    </w:p>
    <w:p w14:paraId="643AF8D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339</w:t>
      </w:r>
      <w:r w:rsidRPr="00F16CF4">
        <w:rPr>
          <w:rStyle w:val="HideTWBExt"/>
        </w:rPr>
        <w:t>&lt;/NumAm&gt;</w:t>
      </w:r>
    </w:p>
    <w:p w14:paraId="45694658"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72BC6992" w14:textId="77777777" w:rsidR="00AD7135" w:rsidRPr="00F16CF4" w:rsidRDefault="00AD7135" w:rsidP="00AD7135">
      <w:pPr>
        <w:pStyle w:val="NormalBold"/>
      </w:pPr>
      <w:r w:rsidRPr="00F16CF4">
        <w:rPr>
          <w:rStyle w:val="HideTWBExt"/>
          <w:b w:val="0"/>
        </w:rPr>
        <w:t>&lt;/RepeatBlock-By&gt;</w:t>
      </w:r>
    </w:p>
    <w:p w14:paraId="412AEA7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670DA2D" w14:textId="12536982" w:rsidR="00AD7135" w:rsidRPr="00F16CF4" w:rsidRDefault="00AD7135" w:rsidP="00AD7135">
      <w:pPr>
        <w:pStyle w:val="NormalBold"/>
      </w:pPr>
      <w:r w:rsidRPr="00F16CF4">
        <w:rPr>
          <w:rStyle w:val="HideTWBExt"/>
        </w:rPr>
        <w:t>&lt;Article&gt;</w:t>
      </w:r>
      <w:r w:rsidRPr="00F16CF4">
        <w:t>N.º 25</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E668F95" w14:textId="77777777" w:rsidTr="00DB0550">
        <w:trPr>
          <w:trHeight w:hRule="exact" w:val="240"/>
          <w:jc w:val="center"/>
        </w:trPr>
        <w:tc>
          <w:tcPr>
            <w:tcW w:w="9752" w:type="dxa"/>
            <w:gridSpan w:val="2"/>
            <w:tcBorders>
              <w:top w:val="nil"/>
              <w:left w:val="nil"/>
              <w:bottom w:val="nil"/>
              <w:right w:val="nil"/>
            </w:tcBorders>
          </w:tcPr>
          <w:p w14:paraId="526EC41E" w14:textId="77777777" w:rsidR="00AD7135" w:rsidRPr="00F16CF4" w:rsidRDefault="00AD7135" w:rsidP="00DB0550"/>
        </w:tc>
      </w:tr>
      <w:tr w:rsidR="00AD7135" w:rsidRPr="00F16CF4" w14:paraId="453C8AFF" w14:textId="77777777" w:rsidTr="00DB0550">
        <w:trPr>
          <w:trHeight w:val="240"/>
          <w:jc w:val="center"/>
        </w:trPr>
        <w:tc>
          <w:tcPr>
            <w:tcW w:w="4876" w:type="dxa"/>
            <w:tcBorders>
              <w:top w:val="nil"/>
              <w:left w:val="nil"/>
              <w:bottom w:val="nil"/>
              <w:right w:val="nil"/>
            </w:tcBorders>
          </w:tcPr>
          <w:p w14:paraId="3F9F3B6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AB74E1D" w14:textId="77777777" w:rsidR="00AD7135" w:rsidRPr="00F16CF4" w:rsidRDefault="00AD7135" w:rsidP="00DB0550">
            <w:pPr>
              <w:pStyle w:val="AmColumnHeading"/>
            </w:pPr>
            <w:r w:rsidRPr="00F16CF4">
              <w:t>Alteração</w:t>
            </w:r>
          </w:p>
        </w:tc>
      </w:tr>
      <w:tr w:rsidR="00AD7135" w:rsidRPr="00F16CF4" w14:paraId="5575DC92" w14:textId="77777777" w:rsidTr="00DB0550">
        <w:trPr>
          <w:jc w:val="center"/>
        </w:trPr>
        <w:tc>
          <w:tcPr>
            <w:tcW w:w="4876" w:type="dxa"/>
            <w:tcBorders>
              <w:top w:val="nil"/>
              <w:left w:val="nil"/>
              <w:bottom w:val="nil"/>
              <w:right w:val="nil"/>
            </w:tcBorders>
          </w:tcPr>
          <w:p w14:paraId="3EAD3805" w14:textId="77777777" w:rsidR="00AD7135" w:rsidRPr="00F16CF4" w:rsidRDefault="00AD7135" w:rsidP="00DB0550">
            <w:pPr>
              <w:pStyle w:val="Normal6a"/>
            </w:pPr>
          </w:p>
        </w:tc>
        <w:tc>
          <w:tcPr>
            <w:tcW w:w="4876" w:type="dxa"/>
            <w:tcBorders>
              <w:top w:val="nil"/>
              <w:left w:val="nil"/>
              <w:bottom w:val="nil"/>
              <w:right w:val="nil"/>
            </w:tcBorders>
          </w:tcPr>
          <w:p w14:paraId="164AFA6D" w14:textId="2083A6A2" w:rsidR="00AD7135" w:rsidRPr="00F16CF4" w:rsidRDefault="00AD7135" w:rsidP="00DB0550">
            <w:pPr>
              <w:pStyle w:val="Normal6a"/>
            </w:pPr>
            <w:r w:rsidRPr="00F16CF4">
              <w:rPr>
                <w:b/>
                <w:i/>
              </w:rPr>
              <w:t>25</w:t>
            </w:r>
            <w:r w:rsidR="00A072A6">
              <w:rPr>
                <w:b/>
                <w:i/>
              </w:rPr>
              <w:noBreakHyphen/>
            </w:r>
            <w:r w:rsidRPr="00F16CF4">
              <w:rPr>
                <w:b/>
                <w:i/>
              </w:rPr>
              <w:t>B.</w:t>
            </w:r>
            <w:r w:rsidRPr="00F16CF4">
              <w:tab/>
            </w:r>
            <w:r w:rsidRPr="00F16CF4">
              <w:rPr>
                <w:b/>
                <w:i/>
              </w:rPr>
              <w:t>Insta os Estados</w:t>
            </w:r>
            <w:r w:rsidR="00A072A6">
              <w:rPr>
                <w:b/>
                <w:i/>
              </w:rPr>
              <w:noBreakHyphen/>
            </w:r>
            <w:r w:rsidRPr="00F16CF4">
              <w:rPr>
                <w:b/>
                <w:i/>
              </w:rPr>
              <w:t>Membros a apoiarem o TIJ e, em particular, a iniciativa da República da África do Sul de instaurar uma ação penal contra Israel por crimes de guerra e genocídio em Gaza; exige que Israel cumpra imediatamente as decisões juridicamente vinculativas emitidas pelo TIJ em janeiro, março e maio de 2024, nas quais o tribunal ordenou a Israel que evitasse o genocídio contra os palestinianos e deixasse entrar a ajuda necessária em Gaza;</w:t>
            </w:r>
          </w:p>
        </w:tc>
      </w:tr>
    </w:tbl>
    <w:p w14:paraId="259BB6F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1C7DB9A" w14:textId="77777777" w:rsidR="00AD7135" w:rsidRPr="00F16CF4" w:rsidRDefault="00AD7135" w:rsidP="00AD7135">
      <w:r w:rsidRPr="00F16CF4">
        <w:rPr>
          <w:rStyle w:val="HideTWBExt"/>
        </w:rPr>
        <w:t>&lt;/Amend&gt;</w:t>
      </w:r>
    </w:p>
    <w:p w14:paraId="1E28CD6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340</w:t>
      </w:r>
      <w:r w:rsidRPr="00F16CF4">
        <w:rPr>
          <w:rStyle w:val="HideTWBExt"/>
        </w:rPr>
        <w:t>&lt;/NumAm&gt;</w:t>
      </w:r>
    </w:p>
    <w:p w14:paraId="1E5D3D71" w14:textId="0C079CB8"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7A0ADB09" w14:textId="77777777" w:rsidR="00AD7135" w:rsidRPr="00F16CF4" w:rsidRDefault="00AD7135" w:rsidP="00AD7135">
      <w:pPr>
        <w:pStyle w:val="NormalBold"/>
      </w:pPr>
      <w:r w:rsidRPr="00F16CF4">
        <w:rPr>
          <w:rStyle w:val="HideTWBExt"/>
          <w:b w:val="0"/>
        </w:rPr>
        <w:t>&lt;/RepeatBlock-By&gt;</w:t>
      </w:r>
    </w:p>
    <w:p w14:paraId="0D81D0F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839A450"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1BC5830" w14:textId="77777777" w:rsidTr="00DB0550">
        <w:trPr>
          <w:trHeight w:hRule="exact" w:val="240"/>
          <w:jc w:val="center"/>
        </w:trPr>
        <w:tc>
          <w:tcPr>
            <w:tcW w:w="9752" w:type="dxa"/>
            <w:gridSpan w:val="2"/>
            <w:tcBorders>
              <w:top w:val="nil"/>
              <w:left w:val="nil"/>
              <w:bottom w:val="nil"/>
              <w:right w:val="nil"/>
            </w:tcBorders>
          </w:tcPr>
          <w:p w14:paraId="66616714" w14:textId="77777777" w:rsidR="00AD7135" w:rsidRPr="00F16CF4" w:rsidRDefault="00AD7135" w:rsidP="00DB0550"/>
        </w:tc>
      </w:tr>
      <w:tr w:rsidR="00AD7135" w:rsidRPr="00F16CF4" w14:paraId="0E349E8C" w14:textId="77777777" w:rsidTr="00DB0550">
        <w:trPr>
          <w:trHeight w:val="240"/>
          <w:jc w:val="center"/>
        </w:trPr>
        <w:tc>
          <w:tcPr>
            <w:tcW w:w="4876" w:type="dxa"/>
            <w:tcBorders>
              <w:top w:val="nil"/>
              <w:left w:val="nil"/>
              <w:bottom w:val="nil"/>
              <w:right w:val="nil"/>
            </w:tcBorders>
          </w:tcPr>
          <w:p w14:paraId="718FEED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9C9CFC5" w14:textId="77777777" w:rsidR="00AD7135" w:rsidRPr="00F16CF4" w:rsidRDefault="00AD7135" w:rsidP="00DB0550">
            <w:pPr>
              <w:pStyle w:val="AmColumnHeading"/>
            </w:pPr>
            <w:r w:rsidRPr="00F16CF4">
              <w:t>Alteração</w:t>
            </w:r>
          </w:p>
        </w:tc>
      </w:tr>
      <w:tr w:rsidR="00AD7135" w:rsidRPr="00F16CF4" w14:paraId="5198187B" w14:textId="77777777" w:rsidTr="00DB0550">
        <w:trPr>
          <w:jc w:val="center"/>
        </w:trPr>
        <w:tc>
          <w:tcPr>
            <w:tcW w:w="4876" w:type="dxa"/>
            <w:tcBorders>
              <w:top w:val="nil"/>
              <w:left w:val="nil"/>
              <w:bottom w:val="nil"/>
              <w:right w:val="nil"/>
            </w:tcBorders>
          </w:tcPr>
          <w:p w14:paraId="13B31C81" w14:textId="77777777" w:rsidR="00AD7135" w:rsidRPr="00F16CF4" w:rsidRDefault="00AD7135" w:rsidP="00DB0550">
            <w:pPr>
              <w:pStyle w:val="Normal6a"/>
            </w:pPr>
            <w:r w:rsidRPr="00F16CF4">
              <w:t>26.</w:t>
            </w:r>
            <w:r w:rsidRPr="00F16CF4">
              <w:tab/>
              <w:t xml:space="preserve">Solicita a criação sistemática de corredores humanitários nas regiões em guerra e em situações de combate, sempre que necessário, a fim de permitir que os civis em risco fujam das zonas de conflito, </w:t>
            </w:r>
            <w:r w:rsidRPr="00F16CF4">
              <w:rPr>
                <w:b/>
                <w:i/>
              </w:rPr>
              <w:t>e</w:t>
            </w:r>
            <w:r w:rsidRPr="00F16CF4">
              <w:t xml:space="preserve"> condena firmemente todos os ataques contra civis;</w:t>
            </w:r>
          </w:p>
        </w:tc>
        <w:tc>
          <w:tcPr>
            <w:tcW w:w="4876" w:type="dxa"/>
            <w:tcBorders>
              <w:top w:val="nil"/>
              <w:left w:val="nil"/>
              <w:bottom w:val="nil"/>
              <w:right w:val="nil"/>
            </w:tcBorders>
          </w:tcPr>
          <w:p w14:paraId="59594AD1" w14:textId="689CF5F1" w:rsidR="00AD7135" w:rsidRPr="00F16CF4" w:rsidRDefault="00AD7135" w:rsidP="00DB0550">
            <w:pPr>
              <w:pStyle w:val="Normal6a"/>
            </w:pPr>
            <w:r w:rsidRPr="00F16CF4">
              <w:t>26.</w:t>
            </w:r>
            <w:r w:rsidRPr="00F16CF4">
              <w:tab/>
              <w:t xml:space="preserve">Solicita a criação sistemática de corredores humanitários nas regiões em guerra e em situações de combate, sempre que necessário, a fim de permitir que os civis em risco fujam das zonas de conflito, </w:t>
            </w:r>
            <w:r w:rsidRPr="00F16CF4">
              <w:rPr>
                <w:b/>
                <w:i/>
              </w:rPr>
              <w:t>instalando</w:t>
            </w:r>
            <w:r w:rsidR="00A072A6">
              <w:rPr>
                <w:b/>
                <w:i/>
              </w:rPr>
              <w:noBreakHyphen/>
            </w:r>
            <w:r w:rsidRPr="00F16CF4">
              <w:rPr>
                <w:b/>
                <w:i/>
              </w:rPr>
              <w:t>se nos países vizinhos, em conformidade com o direito humanitário internacional e com as diretrizes pertinentes das Nações Unidas, e garantindo que tais mecanismos não conduzam a abusos e ao afluxo maciço de refugiados para a União Europeia, que pode incentivar novas ondas de migração significativas;</w:t>
            </w:r>
            <w:r w:rsidRPr="00F16CF4">
              <w:t xml:space="preserve"> condena firmemente todos os ataques contra civis;</w:t>
            </w:r>
          </w:p>
        </w:tc>
      </w:tr>
    </w:tbl>
    <w:p w14:paraId="52EFF76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AF23621" w14:textId="77777777" w:rsidR="00AD7135" w:rsidRPr="00F16CF4" w:rsidRDefault="00AD7135" w:rsidP="00AD7135">
      <w:r w:rsidRPr="00F16CF4">
        <w:rPr>
          <w:rStyle w:val="HideTWBExt"/>
        </w:rPr>
        <w:t>&lt;/Amend&gt;</w:t>
      </w:r>
    </w:p>
    <w:p w14:paraId="7A9AF89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341</w:t>
      </w:r>
      <w:r w:rsidRPr="00F16CF4">
        <w:rPr>
          <w:rStyle w:val="HideTWBExt"/>
        </w:rPr>
        <w:t>&lt;/NumAm&gt;</w:t>
      </w:r>
    </w:p>
    <w:p w14:paraId="2640659F" w14:textId="77777777" w:rsidR="00AD7135" w:rsidRPr="00F16CF4" w:rsidRDefault="00AD7135" w:rsidP="00AD7135">
      <w:pPr>
        <w:pStyle w:val="NormalBold"/>
      </w:pPr>
      <w:r w:rsidRPr="00F16CF4">
        <w:rPr>
          <w:rStyle w:val="HideTWBExt"/>
          <w:b w:val="0"/>
        </w:rPr>
        <w:t>&lt;RepeatBlock-By&gt;&lt;Members&gt;</w:t>
      </w:r>
      <w:r w:rsidRPr="00F16CF4">
        <w:t>Danilo Della Valle</w:t>
      </w:r>
      <w:r w:rsidRPr="00F16CF4">
        <w:rPr>
          <w:rStyle w:val="HideTWBExt"/>
          <w:b w:val="0"/>
        </w:rPr>
        <w:t>&lt;/Members&gt;</w:t>
      </w:r>
    </w:p>
    <w:p w14:paraId="0F873C70" w14:textId="77777777" w:rsidR="00AD7135" w:rsidRPr="00F16CF4" w:rsidRDefault="00AD7135" w:rsidP="00AD7135">
      <w:r w:rsidRPr="00F16CF4">
        <w:rPr>
          <w:rStyle w:val="HideTWBExt"/>
        </w:rPr>
        <w:t>&lt;AuNomDe&gt;</w:t>
      </w:r>
      <w:r w:rsidRPr="00F16CF4">
        <w:rPr>
          <w:rStyle w:val="HideTWBInt"/>
        </w:rPr>
        <w:t>{The Left}</w:t>
      </w:r>
      <w:r w:rsidRPr="00F16CF4">
        <w:t>em nome do Grupo The Left</w:t>
      </w:r>
      <w:r w:rsidRPr="00F16CF4">
        <w:rPr>
          <w:rStyle w:val="HideTWBExt"/>
        </w:rPr>
        <w:t>&lt;/AuNomDe&gt;</w:t>
      </w:r>
    </w:p>
    <w:p w14:paraId="52264697" w14:textId="77777777" w:rsidR="00AD7135" w:rsidRPr="00F16CF4" w:rsidRDefault="00AD7135" w:rsidP="00AD7135">
      <w:pPr>
        <w:pStyle w:val="NormalBold"/>
      </w:pPr>
      <w:r w:rsidRPr="00F16CF4">
        <w:rPr>
          <w:rStyle w:val="HideTWBExt"/>
          <w:b w:val="0"/>
        </w:rPr>
        <w:t>&lt;/RepeatBlock-By&gt;</w:t>
      </w:r>
    </w:p>
    <w:p w14:paraId="216EE7A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6B98826"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7AC743E" w14:textId="77777777" w:rsidTr="00DB0550">
        <w:trPr>
          <w:trHeight w:hRule="exact" w:val="240"/>
          <w:jc w:val="center"/>
        </w:trPr>
        <w:tc>
          <w:tcPr>
            <w:tcW w:w="9752" w:type="dxa"/>
            <w:gridSpan w:val="2"/>
            <w:tcBorders>
              <w:top w:val="nil"/>
              <w:left w:val="nil"/>
              <w:bottom w:val="nil"/>
              <w:right w:val="nil"/>
            </w:tcBorders>
          </w:tcPr>
          <w:p w14:paraId="06A8E02B" w14:textId="77777777" w:rsidR="00AD7135" w:rsidRPr="00F16CF4" w:rsidRDefault="00AD7135" w:rsidP="00DB0550"/>
        </w:tc>
      </w:tr>
      <w:tr w:rsidR="00AD7135" w:rsidRPr="00F16CF4" w14:paraId="0E0FDF78" w14:textId="77777777" w:rsidTr="00DB0550">
        <w:trPr>
          <w:trHeight w:val="240"/>
          <w:jc w:val="center"/>
        </w:trPr>
        <w:tc>
          <w:tcPr>
            <w:tcW w:w="4876" w:type="dxa"/>
            <w:tcBorders>
              <w:top w:val="nil"/>
              <w:left w:val="nil"/>
              <w:bottom w:val="nil"/>
              <w:right w:val="nil"/>
            </w:tcBorders>
          </w:tcPr>
          <w:p w14:paraId="4DF41ED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950711B" w14:textId="77777777" w:rsidR="00AD7135" w:rsidRPr="00F16CF4" w:rsidRDefault="00AD7135" w:rsidP="00DB0550">
            <w:pPr>
              <w:pStyle w:val="AmColumnHeading"/>
            </w:pPr>
            <w:r w:rsidRPr="00F16CF4">
              <w:t>Alteração</w:t>
            </w:r>
          </w:p>
        </w:tc>
      </w:tr>
      <w:tr w:rsidR="00AD7135" w:rsidRPr="00F16CF4" w14:paraId="0C9074F0" w14:textId="77777777" w:rsidTr="00DB0550">
        <w:trPr>
          <w:jc w:val="center"/>
        </w:trPr>
        <w:tc>
          <w:tcPr>
            <w:tcW w:w="4876" w:type="dxa"/>
            <w:tcBorders>
              <w:top w:val="nil"/>
              <w:left w:val="nil"/>
              <w:bottom w:val="nil"/>
              <w:right w:val="nil"/>
            </w:tcBorders>
          </w:tcPr>
          <w:p w14:paraId="11FCBD16" w14:textId="77777777" w:rsidR="00AD7135" w:rsidRPr="00F16CF4" w:rsidRDefault="00AD7135" w:rsidP="00DB0550">
            <w:pPr>
              <w:pStyle w:val="Normal6a"/>
            </w:pPr>
            <w:r w:rsidRPr="00F16CF4">
              <w:t>26.</w:t>
            </w:r>
            <w:r w:rsidRPr="00F16CF4">
              <w:tab/>
              <w:t>Solicita a criação sistemática de corredores humanitários nas regiões em guerra e em situações de combate, sempre que necessário, a fim de permitir que os civis em risco fujam das zonas de conflito, e condena firmemente todos os ataques contra civis;</w:t>
            </w:r>
          </w:p>
        </w:tc>
        <w:tc>
          <w:tcPr>
            <w:tcW w:w="4876" w:type="dxa"/>
            <w:tcBorders>
              <w:top w:val="nil"/>
              <w:left w:val="nil"/>
              <w:bottom w:val="nil"/>
              <w:right w:val="nil"/>
            </w:tcBorders>
          </w:tcPr>
          <w:p w14:paraId="27EEBB34" w14:textId="77777777" w:rsidR="00AD7135" w:rsidRPr="00F16CF4" w:rsidRDefault="00AD7135" w:rsidP="00DB0550">
            <w:pPr>
              <w:pStyle w:val="Normal6a"/>
            </w:pPr>
            <w:r w:rsidRPr="00F16CF4">
              <w:t>26.</w:t>
            </w:r>
            <w:r w:rsidRPr="00F16CF4">
              <w:tab/>
              <w:t xml:space="preserve">Solicita a criação sistemática de corredores humanitários nas regiões em guerra e em situações de combate, sempre que necessário, a fim de permitir que os civis em risco fujam das zonas de conflito, e condena firmemente todos os ataques contra civis; </w:t>
            </w:r>
            <w:r w:rsidRPr="00F16CF4">
              <w:rPr>
                <w:b/>
                <w:i/>
              </w:rPr>
              <w:t>lamenta que as instituições da UE tenham falhado redondamente na prevenção do genocídio em Gaza e na criação de corredores humanitários para proteger a população palestiniana sujeita à aniquilação sistemática perpetrada pelo Estado de Israel;</w:t>
            </w:r>
          </w:p>
        </w:tc>
      </w:tr>
    </w:tbl>
    <w:p w14:paraId="1CE2D3C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4E298A3" w14:textId="77777777" w:rsidR="00AD7135" w:rsidRPr="00F16CF4" w:rsidRDefault="00AD7135" w:rsidP="00AD7135">
      <w:r w:rsidRPr="00F16CF4">
        <w:rPr>
          <w:rStyle w:val="HideTWBExt"/>
        </w:rPr>
        <w:t>&lt;/Amend&gt;</w:t>
      </w:r>
    </w:p>
    <w:p w14:paraId="3025DEA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342</w:t>
      </w:r>
      <w:r w:rsidRPr="00F16CF4">
        <w:rPr>
          <w:rStyle w:val="HideTWBExt"/>
        </w:rPr>
        <w:t>&lt;/NumAm&gt;</w:t>
      </w:r>
    </w:p>
    <w:p w14:paraId="37DC9B38"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253B7D4D" w14:textId="77777777" w:rsidR="00AD7135" w:rsidRPr="00F16CF4" w:rsidRDefault="00AD7135" w:rsidP="00AD7135">
      <w:pPr>
        <w:pStyle w:val="NormalBold"/>
      </w:pPr>
      <w:r w:rsidRPr="00F16CF4">
        <w:rPr>
          <w:rStyle w:val="HideTWBExt"/>
          <w:b w:val="0"/>
        </w:rPr>
        <w:t>&lt;/RepeatBlock-By&gt;</w:t>
      </w:r>
    </w:p>
    <w:p w14:paraId="7642B12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79368F4"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3F100CA" w14:textId="77777777" w:rsidTr="00DB0550">
        <w:trPr>
          <w:trHeight w:hRule="exact" w:val="240"/>
          <w:jc w:val="center"/>
        </w:trPr>
        <w:tc>
          <w:tcPr>
            <w:tcW w:w="9752" w:type="dxa"/>
            <w:gridSpan w:val="2"/>
            <w:tcBorders>
              <w:top w:val="nil"/>
              <w:left w:val="nil"/>
              <w:bottom w:val="nil"/>
              <w:right w:val="nil"/>
            </w:tcBorders>
          </w:tcPr>
          <w:p w14:paraId="6D2E4A9B" w14:textId="77777777" w:rsidR="00AD7135" w:rsidRPr="00F16CF4" w:rsidRDefault="00AD7135" w:rsidP="00DB0550"/>
        </w:tc>
      </w:tr>
      <w:tr w:rsidR="00AD7135" w:rsidRPr="00F16CF4" w14:paraId="361CA107" w14:textId="77777777" w:rsidTr="00DB0550">
        <w:trPr>
          <w:trHeight w:val="240"/>
          <w:jc w:val="center"/>
        </w:trPr>
        <w:tc>
          <w:tcPr>
            <w:tcW w:w="4876" w:type="dxa"/>
            <w:tcBorders>
              <w:top w:val="nil"/>
              <w:left w:val="nil"/>
              <w:bottom w:val="nil"/>
              <w:right w:val="nil"/>
            </w:tcBorders>
          </w:tcPr>
          <w:p w14:paraId="6FB80F2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32B7B0F" w14:textId="77777777" w:rsidR="00AD7135" w:rsidRPr="00F16CF4" w:rsidRDefault="00AD7135" w:rsidP="00DB0550">
            <w:pPr>
              <w:pStyle w:val="AmColumnHeading"/>
            </w:pPr>
            <w:r w:rsidRPr="00F16CF4">
              <w:t>Alteração</w:t>
            </w:r>
          </w:p>
        </w:tc>
      </w:tr>
      <w:tr w:rsidR="00AD7135" w:rsidRPr="00F16CF4" w14:paraId="31734318" w14:textId="77777777" w:rsidTr="00DB0550">
        <w:trPr>
          <w:jc w:val="center"/>
        </w:trPr>
        <w:tc>
          <w:tcPr>
            <w:tcW w:w="4876" w:type="dxa"/>
            <w:tcBorders>
              <w:top w:val="nil"/>
              <w:left w:val="nil"/>
              <w:bottom w:val="nil"/>
              <w:right w:val="nil"/>
            </w:tcBorders>
          </w:tcPr>
          <w:p w14:paraId="035A5454" w14:textId="77777777" w:rsidR="00AD7135" w:rsidRPr="00F16CF4" w:rsidRDefault="00AD7135" w:rsidP="00DB0550">
            <w:pPr>
              <w:pStyle w:val="Normal6a"/>
            </w:pPr>
            <w:r w:rsidRPr="00F16CF4">
              <w:t>26.</w:t>
            </w:r>
            <w:r w:rsidRPr="00F16CF4">
              <w:tab/>
              <w:t>Solicita a criação sistemática de corredores humanitários nas regiões em guerra e em situações de combate, sempre que necessário, a fim de permitir que os civis em risco fujam das zonas de conflito, e condena firmemente todos os ataques contra civis;</w:t>
            </w:r>
          </w:p>
        </w:tc>
        <w:tc>
          <w:tcPr>
            <w:tcW w:w="4876" w:type="dxa"/>
            <w:tcBorders>
              <w:top w:val="nil"/>
              <w:left w:val="nil"/>
              <w:bottom w:val="nil"/>
              <w:right w:val="nil"/>
            </w:tcBorders>
          </w:tcPr>
          <w:p w14:paraId="3B61C946" w14:textId="77777777" w:rsidR="00AD7135" w:rsidRPr="00F16CF4" w:rsidRDefault="00AD7135" w:rsidP="00DB0550">
            <w:pPr>
              <w:pStyle w:val="Normal6a"/>
            </w:pPr>
            <w:r w:rsidRPr="00F16CF4">
              <w:t>26.</w:t>
            </w:r>
            <w:r w:rsidRPr="00F16CF4">
              <w:tab/>
              <w:t xml:space="preserve">Solicita a criação sistemática de corredores humanitários nas regiões em guerra e em situações de combate, sempre que necessário, a fim de permitir que os civis em risco fujam das zonas de conflito, e condena firmemente todos os ataques contra civis; </w:t>
            </w:r>
            <w:r w:rsidRPr="00F16CF4">
              <w:rPr>
                <w:b/>
                <w:i/>
              </w:rPr>
              <w:t>solicita uma proteção mais eficaz dos jornalistas e dos defensores dos direitos humanos nas regiões em conflito, cujo trabalho de documentação das violações dos direitos humanos faz deles alvos privilegiados;</w:t>
            </w:r>
          </w:p>
        </w:tc>
      </w:tr>
    </w:tbl>
    <w:p w14:paraId="2DE1C03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896F4C9" w14:textId="77777777" w:rsidR="00AD7135" w:rsidRPr="00F16CF4" w:rsidRDefault="00AD7135" w:rsidP="00AD7135">
      <w:r w:rsidRPr="00F16CF4">
        <w:rPr>
          <w:rStyle w:val="HideTWBExt"/>
        </w:rPr>
        <w:t>&lt;/Amend&gt;</w:t>
      </w:r>
    </w:p>
    <w:p w14:paraId="4251177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343</w:t>
      </w:r>
      <w:r w:rsidRPr="00F16CF4">
        <w:rPr>
          <w:rStyle w:val="HideTWBExt"/>
        </w:rPr>
        <w:t>&lt;/NumAm&gt;</w:t>
      </w:r>
    </w:p>
    <w:p w14:paraId="3BFE233F" w14:textId="77777777" w:rsidR="00AD7135" w:rsidRPr="00F16CF4" w:rsidRDefault="00AD7135" w:rsidP="00AD7135">
      <w:pPr>
        <w:pStyle w:val="NormalBold"/>
      </w:pPr>
      <w:r w:rsidRPr="00F16CF4">
        <w:rPr>
          <w:rStyle w:val="HideTWBExt"/>
          <w:b w:val="0"/>
        </w:rPr>
        <w:t>&lt;RepeatBlock-By&gt;&lt;Members&gt;</w:t>
      </w:r>
      <w:r w:rsidRPr="00F16CF4">
        <w:t>Alice Teodorescu Måwe</w:t>
      </w:r>
      <w:r w:rsidRPr="00F16CF4">
        <w:rPr>
          <w:rStyle w:val="HideTWBExt"/>
          <w:b w:val="0"/>
        </w:rPr>
        <w:t>&lt;/Members&gt;</w:t>
      </w:r>
    </w:p>
    <w:p w14:paraId="1F9AFAC2" w14:textId="77777777" w:rsidR="00AD7135" w:rsidRPr="00F16CF4" w:rsidRDefault="00AD7135" w:rsidP="00AD7135">
      <w:pPr>
        <w:pStyle w:val="NormalBold"/>
      </w:pPr>
      <w:r w:rsidRPr="00F16CF4">
        <w:rPr>
          <w:rStyle w:val="HideTWBExt"/>
          <w:b w:val="0"/>
        </w:rPr>
        <w:t>&lt;/RepeatBlock-By&gt;</w:t>
      </w:r>
    </w:p>
    <w:p w14:paraId="1792BA4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300C214"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764504E" w14:textId="77777777" w:rsidTr="00DB0550">
        <w:trPr>
          <w:trHeight w:hRule="exact" w:val="240"/>
          <w:jc w:val="center"/>
        </w:trPr>
        <w:tc>
          <w:tcPr>
            <w:tcW w:w="9752" w:type="dxa"/>
            <w:gridSpan w:val="2"/>
            <w:tcBorders>
              <w:top w:val="nil"/>
              <w:left w:val="nil"/>
              <w:bottom w:val="nil"/>
              <w:right w:val="nil"/>
            </w:tcBorders>
          </w:tcPr>
          <w:p w14:paraId="7F22715F" w14:textId="77777777" w:rsidR="00AD7135" w:rsidRPr="00F16CF4" w:rsidRDefault="00AD7135" w:rsidP="00DB0550"/>
        </w:tc>
      </w:tr>
      <w:tr w:rsidR="00AD7135" w:rsidRPr="00F16CF4" w14:paraId="1B109FE9" w14:textId="77777777" w:rsidTr="00DB0550">
        <w:trPr>
          <w:trHeight w:val="240"/>
          <w:jc w:val="center"/>
        </w:trPr>
        <w:tc>
          <w:tcPr>
            <w:tcW w:w="4876" w:type="dxa"/>
            <w:tcBorders>
              <w:top w:val="nil"/>
              <w:left w:val="nil"/>
              <w:bottom w:val="nil"/>
              <w:right w:val="nil"/>
            </w:tcBorders>
          </w:tcPr>
          <w:p w14:paraId="0E69B7D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8BECECF" w14:textId="77777777" w:rsidR="00AD7135" w:rsidRPr="00F16CF4" w:rsidRDefault="00AD7135" w:rsidP="00DB0550">
            <w:pPr>
              <w:pStyle w:val="AmColumnHeading"/>
            </w:pPr>
            <w:r w:rsidRPr="00F16CF4">
              <w:t>Alteração</w:t>
            </w:r>
          </w:p>
        </w:tc>
      </w:tr>
      <w:tr w:rsidR="00AD7135" w:rsidRPr="00F16CF4" w14:paraId="781E3B9D" w14:textId="77777777" w:rsidTr="00DB0550">
        <w:trPr>
          <w:jc w:val="center"/>
        </w:trPr>
        <w:tc>
          <w:tcPr>
            <w:tcW w:w="4876" w:type="dxa"/>
            <w:tcBorders>
              <w:top w:val="nil"/>
              <w:left w:val="nil"/>
              <w:bottom w:val="nil"/>
              <w:right w:val="nil"/>
            </w:tcBorders>
          </w:tcPr>
          <w:p w14:paraId="67D376C6" w14:textId="77777777" w:rsidR="00AD7135" w:rsidRPr="00F16CF4" w:rsidRDefault="00AD7135" w:rsidP="00DB0550">
            <w:pPr>
              <w:pStyle w:val="Normal6a"/>
            </w:pPr>
            <w:r w:rsidRPr="00F16CF4">
              <w:t>26.</w:t>
            </w:r>
            <w:r w:rsidRPr="00F16CF4">
              <w:tab/>
              <w:t>Solicita a criação sistemática de corredores humanitários nas regiões em guerra e em situações de combate, sempre que necessário, a fim de permitir que os civis em risco fujam das zonas de conflito, e condena firmemente todos os ataques contra civis;</w:t>
            </w:r>
          </w:p>
        </w:tc>
        <w:tc>
          <w:tcPr>
            <w:tcW w:w="4876" w:type="dxa"/>
            <w:tcBorders>
              <w:top w:val="nil"/>
              <w:left w:val="nil"/>
              <w:bottom w:val="nil"/>
              <w:right w:val="nil"/>
            </w:tcBorders>
          </w:tcPr>
          <w:p w14:paraId="36806E8F" w14:textId="77777777" w:rsidR="00AD7135" w:rsidRPr="00F16CF4" w:rsidRDefault="00AD7135" w:rsidP="00DB0550">
            <w:pPr>
              <w:pStyle w:val="Normal6a"/>
            </w:pPr>
            <w:r w:rsidRPr="00F16CF4">
              <w:t>26.</w:t>
            </w:r>
            <w:r w:rsidRPr="00F16CF4">
              <w:tab/>
              <w:t xml:space="preserve">Solicita a criação sistemática de corredores humanitários nas regiões em guerra e em situações de combate, sempre que necessário, a fim de permitir que os civis em risco fujam das zonas de conflito, e condena firmemente todos os ataques contra civis </w:t>
            </w:r>
            <w:r w:rsidRPr="00F16CF4">
              <w:rPr>
                <w:b/>
                <w:i/>
              </w:rPr>
              <w:t>e a utilização de escudos humanos e/ou de infraestruturas civis em situações de guerra</w:t>
            </w:r>
            <w:r w:rsidRPr="00F16CF4">
              <w:t>;</w:t>
            </w:r>
          </w:p>
        </w:tc>
      </w:tr>
    </w:tbl>
    <w:p w14:paraId="3AE1E3C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6ED33BA" w14:textId="77777777" w:rsidR="00AD7135" w:rsidRPr="00F16CF4" w:rsidRDefault="00AD7135" w:rsidP="00AD7135">
      <w:r w:rsidRPr="00F16CF4">
        <w:rPr>
          <w:rStyle w:val="HideTWBExt"/>
        </w:rPr>
        <w:t>&lt;/Amend&gt;</w:t>
      </w:r>
    </w:p>
    <w:p w14:paraId="235D2990"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344</w:t>
      </w:r>
      <w:r w:rsidRPr="00F16CF4">
        <w:rPr>
          <w:rStyle w:val="HideTWBExt"/>
          <w:b w:val="0"/>
        </w:rPr>
        <w:t>&lt;/NumAm&gt;</w:t>
      </w:r>
    </w:p>
    <w:p w14:paraId="48104763"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338F8525" w14:textId="77777777" w:rsidR="00AD7135" w:rsidRPr="00F16CF4" w:rsidRDefault="00AD7135" w:rsidP="00AD7135">
      <w:pPr>
        <w:pStyle w:val="NormalBold"/>
      </w:pPr>
      <w:r w:rsidRPr="00F16CF4">
        <w:rPr>
          <w:rStyle w:val="HideTWBExt"/>
          <w:b w:val="0"/>
        </w:rPr>
        <w:t>&lt;/RepeatBlock-By&gt;</w:t>
      </w:r>
    </w:p>
    <w:p w14:paraId="23F3B0AA"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56CD2387" w14:textId="77777777" w:rsidR="00AD7135" w:rsidRPr="00F16CF4" w:rsidRDefault="00AD7135" w:rsidP="00AD7135">
      <w:pPr>
        <w:pStyle w:val="NormalBold"/>
      </w:pPr>
      <w:r w:rsidRPr="00F16CF4">
        <w:rPr>
          <w:rStyle w:val="HideTWBExt"/>
          <w:b w:val="0"/>
        </w:rPr>
        <w:t>&lt;Article&gt;</w:t>
      </w:r>
      <w:r w:rsidRPr="00F16CF4">
        <w:t>N.º 26</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6548BCD" w14:textId="77777777" w:rsidTr="00DB0550">
        <w:trPr>
          <w:trHeight w:hRule="exact" w:val="240"/>
          <w:jc w:val="center"/>
        </w:trPr>
        <w:tc>
          <w:tcPr>
            <w:tcW w:w="9752" w:type="dxa"/>
            <w:gridSpan w:val="2"/>
            <w:tcBorders>
              <w:top w:val="nil"/>
              <w:left w:val="nil"/>
              <w:bottom w:val="nil"/>
              <w:right w:val="nil"/>
            </w:tcBorders>
          </w:tcPr>
          <w:p w14:paraId="16D8CD9C" w14:textId="77777777" w:rsidR="00AD7135" w:rsidRPr="00F16CF4" w:rsidRDefault="00AD7135" w:rsidP="00DB0550"/>
        </w:tc>
      </w:tr>
      <w:tr w:rsidR="00AD7135" w:rsidRPr="00F16CF4" w14:paraId="370E09B2" w14:textId="77777777" w:rsidTr="00DB0550">
        <w:trPr>
          <w:trHeight w:val="240"/>
          <w:jc w:val="center"/>
        </w:trPr>
        <w:tc>
          <w:tcPr>
            <w:tcW w:w="4876" w:type="dxa"/>
            <w:tcBorders>
              <w:top w:val="nil"/>
              <w:left w:val="nil"/>
              <w:bottom w:val="nil"/>
              <w:right w:val="nil"/>
            </w:tcBorders>
          </w:tcPr>
          <w:p w14:paraId="4483FEC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6D2FBAE" w14:textId="77777777" w:rsidR="00AD7135" w:rsidRPr="00F16CF4" w:rsidRDefault="00AD7135" w:rsidP="00DB0550">
            <w:pPr>
              <w:pStyle w:val="AmColumnHeading"/>
            </w:pPr>
            <w:r w:rsidRPr="00F16CF4">
              <w:t>Alteração</w:t>
            </w:r>
          </w:p>
        </w:tc>
      </w:tr>
      <w:tr w:rsidR="00AD7135" w:rsidRPr="00F16CF4" w14:paraId="020C2E2E" w14:textId="77777777" w:rsidTr="00DB0550">
        <w:trPr>
          <w:jc w:val="center"/>
        </w:trPr>
        <w:tc>
          <w:tcPr>
            <w:tcW w:w="4876" w:type="dxa"/>
            <w:tcBorders>
              <w:top w:val="nil"/>
              <w:left w:val="nil"/>
              <w:bottom w:val="nil"/>
              <w:right w:val="nil"/>
            </w:tcBorders>
          </w:tcPr>
          <w:p w14:paraId="3096B015" w14:textId="77777777" w:rsidR="00AD7135" w:rsidRPr="00F16CF4" w:rsidRDefault="00AD7135" w:rsidP="00DB0550">
            <w:pPr>
              <w:pStyle w:val="Normal6a"/>
            </w:pPr>
            <w:r w:rsidRPr="00F16CF4">
              <w:t>26.</w:t>
            </w:r>
            <w:r w:rsidRPr="00F16CF4">
              <w:tab/>
              <w:t>Solicita a criação sistemática de corredores humanitários nas regiões em guerra e em situações de combate, sempre que necessário, a fim de permitir que os civis em risco fujam das zonas de conflito, e condena firmemente todos os ataques contra civis;</w:t>
            </w:r>
          </w:p>
        </w:tc>
        <w:tc>
          <w:tcPr>
            <w:tcW w:w="4876" w:type="dxa"/>
            <w:tcBorders>
              <w:top w:val="nil"/>
              <w:left w:val="nil"/>
              <w:bottom w:val="nil"/>
              <w:right w:val="nil"/>
            </w:tcBorders>
          </w:tcPr>
          <w:p w14:paraId="1FEDD4DF" w14:textId="77777777" w:rsidR="00AD7135" w:rsidRPr="00F16CF4" w:rsidRDefault="00AD7135" w:rsidP="00DB0550">
            <w:pPr>
              <w:pStyle w:val="Normal6a"/>
            </w:pPr>
            <w:r w:rsidRPr="00F16CF4">
              <w:t>26.</w:t>
            </w:r>
            <w:r w:rsidRPr="00F16CF4">
              <w:tab/>
              <w:t>Solicita a criação sistemática de corredores humanitários nas regiões em guerra e em situações de combate, sempre que necessário, a fim de permitir que os civis em risco fujam das zonas de conflito</w:t>
            </w:r>
            <w:r w:rsidRPr="00F16CF4">
              <w:rPr>
                <w:b/>
                <w:i/>
              </w:rPr>
              <w:t xml:space="preserve"> para Estados vizinhos</w:t>
            </w:r>
            <w:r w:rsidRPr="00F16CF4">
              <w:t>, e condena firmemente todos os ataques contra civis;</w:t>
            </w:r>
          </w:p>
        </w:tc>
      </w:tr>
    </w:tbl>
    <w:p w14:paraId="285452E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45FD70F7" w14:textId="77777777" w:rsidR="00AD7135" w:rsidRPr="00F16CF4" w:rsidRDefault="00AD7135" w:rsidP="00AD7135">
      <w:r w:rsidRPr="00F16CF4">
        <w:rPr>
          <w:rStyle w:val="HideTWBExt"/>
        </w:rPr>
        <w:t>&lt;/Amend&gt;</w:t>
      </w:r>
    </w:p>
    <w:p w14:paraId="5AE5189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345</w:t>
      </w:r>
      <w:r w:rsidRPr="00F16CF4">
        <w:rPr>
          <w:rStyle w:val="HideTWBExt"/>
        </w:rPr>
        <w:t>&lt;/NumAm&gt;</w:t>
      </w:r>
    </w:p>
    <w:p w14:paraId="21EC4FD0" w14:textId="77777777" w:rsidR="00AD7135" w:rsidRPr="00F16CF4" w:rsidRDefault="00AD7135" w:rsidP="00AD7135">
      <w:pPr>
        <w:pStyle w:val="NormalBold"/>
      </w:pPr>
      <w:r w:rsidRPr="00F16CF4">
        <w:rPr>
          <w:rStyle w:val="HideTWBExt"/>
          <w:b w:val="0"/>
        </w:rPr>
        <w:t>&lt;RepeatBlock-By&gt;&lt;Members&gt;</w:t>
      </w:r>
      <w:r w:rsidRPr="00F16CF4">
        <w:t>Arkadiusz Mularczyk, Sebastian Tynkkynen, Marion Maréchal, Emmanouil Fragkos</w:t>
      </w:r>
      <w:r w:rsidRPr="00F16CF4">
        <w:rPr>
          <w:rStyle w:val="HideTWBExt"/>
          <w:b w:val="0"/>
        </w:rPr>
        <w:t>&lt;/Members&gt;</w:t>
      </w:r>
    </w:p>
    <w:p w14:paraId="01BEAFF0" w14:textId="77777777" w:rsidR="00AD7135" w:rsidRPr="00F16CF4" w:rsidRDefault="00AD7135" w:rsidP="00AD7135">
      <w:pPr>
        <w:pStyle w:val="NormalBold"/>
      </w:pPr>
      <w:r w:rsidRPr="00F16CF4">
        <w:rPr>
          <w:rStyle w:val="HideTWBExt"/>
          <w:b w:val="0"/>
        </w:rPr>
        <w:t>&lt;/RepeatBlock-By&gt;</w:t>
      </w:r>
    </w:p>
    <w:p w14:paraId="0B7047B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D7BA31A"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80D5787" w14:textId="77777777" w:rsidTr="00DB0550">
        <w:trPr>
          <w:trHeight w:hRule="exact" w:val="240"/>
          <w:jc w:val="center"/>
        </w:trPr>
        <w:tc>
          <w:tcPr>
            <w:tcW w:w="9752" w:type="dxa"/>
            <w:gridSpan w:val="2"/>
            <w:tcBorders>
              <w:top w:val="nil"/>
              <w:left w:val="nil"/>
              <w:bottom w:val="nil"/>
              <w:right w:val="nil"/>
            </w:tcBorders>
          </w:tcPr>
          <w:p w14:paraId="3B2CFDB2" w14:textId="77777777" w:rsidR="00AD7135" w:rsidRPr="00F16CF4" w:rsidRDefault="00AD7135" w:rsidP="00DB0550"/>
        </w:tc>
      </w:tr>
      <w:tr w:rsidR="00AD7135" w:rsidRPr="00F16CF4" w14:paraId="117BF03D" w14:textId="77777777" w:rsidTr="00DB0550">
        <w:trPr>
          <w:trHeight w:val="240"/>
          <w:jc w:val="center"/>
        </w:trPr>
        <w:tc>
          <w:tcPr>
            <w:tcW w:w="4876" w:type="dxa"/>
            <w:tcBorders>
              <w:top w:val="nil"/>
              <w:left w:val="nil"/>
              <w:bottom w:val="nil"/>
              <w:right w:val="nil"/>
            </w:tcBorders>
          </w:tcPr>
          <w:p w14:paraId="42E3A2E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1EDF926" w14:textId="77777777" w:rsidR="00AD7135" w:rsidRPr="00F16CF4" w:rsidRDefault="00AD7135" w:rsidP="00DB0550">
            <w:pPr>
              <w:pStyle w:val="AmColumnHeading"/>
            </w:pPr>
            <w:r w:rsidRPr="00F16CF4">
              <w:t>Alteração</w:t>
            </w:r>
          </w:p>
        </w:tc>
      </w:tr>
      <w:tr w:rsidR="00AD7135" w:rsidRPr="00F16CF4" w14:paraId="7FD08A6A" w14:textId="77777777" w:rsidTr="00DB0550">
        <w:trPr>
          <w:jc w:val="center"/>
        </w:trPr>
        <w:tc>
          <w:tcPr>
            <w:tcW w:w="4876" w:type="dxa"/>
            <w:tcBorders>
              <w:top w:val="nil"/>
              <w:left w:val="nil"/>
              <w:bottom w:val="nil"/>
              <w:right w:val="nil"/>
            </w:tcBorders>
          </w:tcPr>
          <w:p w14:paraId="5ABC07EF" w14:textId="77777777" w:rsidR="00AD7135" w:rsidRPr="00F16CF4" w:rsidRDefault="00AD7135" w:rsidP="00DB0550">
            <w:pPr>
              <w:pStyle w:val="Normal6a"/>
            </w:pPr>
            <w:r w:rsidRPr="00F16CF4">
              <w:t>26.</w:t>
            </w:r>
            <w:r w:rsidRPr="00F16CF4">
              <w:tab/>
              <w:t>Solicita a criação sistemática de corredores humanitários nas regiões em guerra e em situações de combate, sempre que necessário, a fim de permitir que os civis em risco fujam das zonas de conflito, e condena firmemente todos os ataques contra civis;</w:t>
            </w:r>
          </w:p>
        </w:tc>
        <w:tc>
          <w:tcPr>
            <w:tcW w:w="4876" w:type="dxa"/>
            <w:tcBorders>
              <w:top w:val="nil"/>
              <w:left w:val="nil"/>
              <w:bottom w:val="nil"/>
              <w:right w:val="nil"/>
            </w:tcBorders>
          </w:tcPr>
          <w:p w14:paraId="7A89495E" w14:textId="77777777" w:rsidR="00AD7135" w:rsidRPr="00F16CF4" w:rsidRDefault="00AD7135" w:rsidP="00DB0550">
            <w:pPr>
              <w:pStyle w:val="Normal6a"/>
            </w:pPr>
            <w:r w:rsidRPr="00F16CF4">
              <w:t>26.</w:t>
            </w:r>
            <w:r w:rsidRPr="00F16CF4">
              <w:tab/>
              <w:t xml:space="preserve">Solicita a criação sistemática de corredores humanitários nas regiões em guerra e em situações de combate, sempre que necessário, a fim de permitir que os civis em risco fujam das zonas de conflito </w:t>
            </w:r>
            <w:r w:rsidRPr="00F16CF4">
              <w:rPr>
                <w:b/>
                <w:i/>
              </w:rPr>
              <w:t>para o primeiro país seguro</w:t>
            </w:r>
            <w:r w:rsidRPr="00F16CF4">
              <w:t>, e condena firmemente todos os ataques contra civis;</w:t>
            </w:r>
          </w:p>
        </w:tc>
      </w:tr>
    </w:tbl>
    <w:p w14:paraId="7E5AFAA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34F5D33" w14:textId="77777777" w:rsidR="00AD7135" w:rsidRPr="00F16CF4" w:rsidRDefault="00AD7135" w:rsidP="00AD7135">
      <w:r w:rsidRPr="00F16CF4">
        <w:rPr>
          <w:rStyle w:val="HideTWBExt"/>
        </w:rPr>
        <w:t>&lt;/Amend&gt;</w:t>
      </w:r>
    </w:p>
    <w:p w14:paraId="21568F2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346</w:t>
      </w:r>
      <w:r w:rsidRPr="00F16CF4">
        <w:rPr>
          <w:rStyle w:val="HideTWBExt"/>
        </w:rPr>
        <w:t>&lt;/NumAm&gt;</w:t>
      </w:r>
    </w:p>
    <w:p w14:paraId="10BF97A1"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2128ACA5"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3073EF6A" w14:textId="77777777" w:rsidR="00AD7135" w:rsidRPr="00F16CF4" w:rsidRDefault="00AD7135" w:rsidP="00AD7135">
      <w:pPr>
        <w:pStyle w:val="NormalBold"/>
      </w:pPr>
      <w:r w:rsidRPr="00F16CF4">
        <w:rPr>
          <w:rStyle w:val="HideTWBExt"/>
          <w:b w:val="0"/>
        </w:rPr>
        <w:t>&lt;/RepeatBlock-By&gt;</w:t>
      </w:r>
    </w:p>
    <w:p w14:paraId="6AB4753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800E824"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F033993" w14:textId="77777777" w:rsidTr="00DB0550">
        <w:trPr>
          <w:trHeight w:hRule="exact" w:val="240"/>
          <w:jc w:val="center"/>
        </w:trPr>
        <w:tc>
          <w:tcPr>
            <w:tcW w:w="9752" w:type="dxa"/>
            <w:gridSpan w:val="2"/>
            <w:tcBorders>
              <w:top w:val="nil"/>
              <w:left w:val="nil"/>
              <w:bottom w:val="nil"/>
              <w:right w:val="nil"/>
            </w:tcBorders>
          </w:tcPr>
          <w:p w14:paraId="45D672E9" w14:textId="77777777" w:rsidR="00AD7135" w:rsidRPr="00F16CF4" w:rsidRDefault="00AD7135" w:rsidP="00DB0550"/>
        </w:tc>
      </w:tr>
      <w:tr w:rsidR="00AD7135" w:rsidRPr="00F16CF4" w14:paraId="65E06208" w14:textId="77777777" w:rsidTr="00DB0550">
        <w:trPr>
          <w:trHeight w:val="240"/>
          <w:jc w:val="center"/>
        </w:trPr>
        <w:tc>
          <w:tcPr>
            <w:tcW w:w="4876" w:type="dxa"/>
            <w:tcBorders>
              <w:top w:val="nil"/>
              <w:left w:val="nil"/>
              <w:bottom w:val="nil"/>
              <w:right w:val="nil"/>
            </w:tcBorders>
          </w:tcPr>
          <w:p w14:paraId="49C4899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3DED00E" w14:textId="77777777" w:rsidR="00AD7135" w:rsidRPr="00F16CF4" w:rsidRDefault="00AD7135" w:rsidP="00DB0550">
            <w:pPr>
              <w:pStyle w:val="AmColumnHeading"/>
            </w:pPr>
            <w:r w:rsidRPr="00F16CF4">
              <w:t>Alteração</w:t>
            </w:r>
          </w:p>
        </w:tc>
      </w:tr>
      <w:tr w:rsidR="00AD7135" w:rsidRPr="00F16CF4" w14:paraId="1752695E" w14:textId="77777777" w:rsidTr="00DB0550">
        <w:trPr>
          <w:jc w:val="center"/>
        </w:trPr>
        <w:tc>
          <w:tcPr>
            <w:tcW w:w="4876" w:type="dxa"/>
            <w:tcBorders>
              <w:top w:val="nil"/>
              <w:left w:val="nil"/>
              <w:bottom w:val="nil"/>
              <w:right w:val="nil"/>
            </w:tcBorders>
          </w:tcPr>
          <w:p w14:paraId="6C1DA88B" w14:textId="77777777" w:rsidR="00AD7135" w:rsidRPr="00F16CF4" w:rsidRDefault="00AD7135" w:rsidP="00DB0550">
            <w:pPr>
              <w:pStyle w:val="Normal6a"/>
            </w:pPr>
            <w:r w:rsidRPr="00F16CF4">
              <w:t>26.</w:t>
            </w:r>
            <w:r w:rsidRPr="00F16CF4">
              <w:tab/>
              <w:t>Solicita a criação sistemática de corredores humanitários nas regiões em guerra e em situações de combate, sempre que necessário, a fim de permitir que os civis em risco fujam das zonas de conflito, e condena firmemente todos os ataques contra civis;</w:t>
            </w:r>
          </w:p>
        </w:tc>
        <w:tc>
          <w:tcPr>
            <w:tcW w:w="4876" w:type="dxa"/>
            <w:tcBorders>
              <w:top w:val="nil"/>
              <w:left w:val="nil"/>
              <w:bottom w:val="nil"/>
              <w:right w:val="nil"/>
            </w:tcBorders>
          </w:tcPr>
          <w:p w14:paraId="48D7BBF4" w14:textId="77777777" w:rsidR="00AD7135" w:rsidRPr="00F16CF4" w:rsidRDefault="00AD7135" w:rsidP="00DB0550">
            <w:pPr>
              <w:pStyle w:val="Normal6a"/>
            </w:pPr>
            <w:r w:rsidRPr="00F16CF4">
              <w:t>26.</w:t>
            </w:r>
            <w:r w:rsidRPr="00F16CF4">
              <w:tab/>
              <w:t xml:space="preserve">Solicita a criação sistemática de corredores humanitários nas regiões em guerra e em situações </w:t>
            </w:r>
            <w:r w:rsidRPr="00F16CF4">
              <w:rPr>
                <w:b/>
                <w:i/>
              </w:rPr>
              <w:t>de conflito ou</w:t>
            </w:r>
            <w:r w:rsidRPr="00F16CF4">
              <w:t xml:space="preserve"> de combate, sempre que necessário, a fim de permitir que os civis em risco fujam das zonas de conflito, e condena firmemente todos os ataques contra civis;</w:t>
            </w:r>
          </w:p>
        </w:tc>
      </w:tr>
    </w:tbl>
    <w:p w14:paraId="4FA0F9F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DA14E44" w14:textId="77777777" w:rsidR="00AD7135" w:rsidRPr="00F16CF4" w:rsidRDefault="00AD7135" w:rsidP="00AD7135">
      <w:r w:rsidRPr="00F16CF4">
        <w:rPr>
          <w:rStyle w:val="HideTWBExt"/>
        </w:rPr>
        <w:t>&lt;/Amend&gt;</w:t>
      </w:r>
    </w:p>
    <w:p w14:paraId="59FDDCC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347</w:t>
      </w:r>
      <w:r w:rsidRPr="00F16CF4">
        <w:rPr>
          <w:rStyle w:val="HideTWBExt"/>
        </w:rPr>
        <w:t>&lt;/NumAm&gt;</w:t>
      </w:r>
    </w:p>
    <w:p w14:paraId="7B0AA80F"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62DE4062" w14:textId="77777777" w:rsidR="00AD7135" w:rsidRPr="00F16CF4" w:rsidRDefault="00AD7135" w:rsidP="00AD7135">
      <w:pPr>
        <w:pStyle w:val="NormalBold"/>
      </w:pPr>
      <w:r w:rsidRPr="00F16CF4">
        <w:rPr>
          <w:rStyle w:val="HideTWBExt"/>
          <w:b w:val="0"/>
        </w:rPr>
        <w:t>&lt;/RepeatBlock-By&gt;</w:t>
      </w:r>
    </w:p>
    <w:p w14:paraId="0358D00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131BA59"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A804A7" w14:textId="77777777" w:rsidTr="00DB0550">
        <w:trPr>
          <w:trHeight w:hRule="exact" w:val="240"/>
          <w:jc w:val="center"/>
        </w:trPr>
        <w:tc>
          <w:tcPr>
            <w:tcW w:w="9752" w:type="dxa"/>
            <w:gridSpan w:val="2"/>
            <w:tcBorders>
              <w:top w:val="nil"/>
              <w:left w:val="nil"/>
              <w:bottom w:val="nil"/>
              <w:right w:val="nil"/>
            </w:tcBorders>
          </w:tcPr>
          <w:p w14:paraId="6BC689F9" w14:textId="77777777" w:rsidR="00AD7135" w:rsidRPr="00F16CF4" w:rsidRDefault="00AD7135" w:rsidP="00DB0550"/>
        </w:tc>
      </w:tr>
      <w:tr w:rsidR="00AD7135" w:rsidRPr="00F16CF4" w14:paraId="7C5D4508" w14:textId="77777777" w:rsidTr="00DB0550">
        <w:trPr>
          <w:trHeight w:val="240"/>
          <w:jc w:val="center"/>
        </w:trPr>
        <w:tc>
          <w:tcPr>
            <w:tcW w:w="4876" w:type="dxa"/>
            <w:tcBorders>
              <w:top w:val="nil"/>
              <w:left w:val="nil"/>
              <w:bottom w:val="nil"/>
              <w:right w:val="nil"/>
            </w:tcBorders>
          </w:tcPr>
          <w:p w14:paraId="5AC74EF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B2D1A78" w14:textId="77777777" w:rsidR="00AD7135" w:rsidRPr="00F16CF4" w:rsidRDefault="00AD7135" w:rsidP="00DB0550">
            <w:pPr>
              <w:pStyle w:val="AmColumnHeading"/>
            </w:pPr>
            <w:r w:rsidRPr="00F16CF4">
              <w:t>Alteração</w:t>
            </w:r>
          </w:p>
        </w:tc>
      </w:tr>
      <w:tr w:rsidR="00AD7135" w:rsidRPr="00F16CF4" w14:paraId="4EC71205" w14:textId="77777777" w:rsidTr="00DB0550">
        <w:trPr>
          <w:jc w:val="center"/>
        </w:trPr>
        <w:tc>
          <w:tcPr>
            <w:tcW w:w="4876" w:type="dxa"/>
            <w:tcBorders>
              <w:top w:val="nil"/>
              <w:left w:val="nil"/>
              <w:bottom w:val="nil"/>
              <w:right w:val="nil"/>
            </w:tcBorders>
          </w:tcPr>
          <w:p w14:paraId="212E4323" w14:textId="77777777" w:rsidR="00AD7135" w:rsidRPr="00F16CF4" w:rsidRDefault="00AD7135" w:rsidP="00DB0550">
            <w:pPr>
              <w:pStyle w:val="Normal6a"/>
            </w:pPr>
            <w:r w:rsidRPr="00F16CF4">
              <w:t>26.</w:t>
            </w:r>
            <w:r w:rsidRPr="00F16CF4">
              <w:tab/>
              <w:t xml:space="preserve">Solicita a criação </w:t>
            </w:r>
            <w:r w:rsidRPr="00F16CF4">
              <w:rPr>
                <w:b/>
                <w:i/>
              </w:rPr>
              <w:t>sistemática</w:t>
            </w:r>
            <w:r w:rsidRPr="00F16CF4">
              <w:t xml:space="preserve"> de corredores humanitários nas regiões </w:t>
            </w:r>
            <w:r w:rsidRPr="00F16CF4">
              <w:rPr>
                <w:b/>
                <w:i/>
              </w:rPr>
              <w:t>em guerra e em situações de combate</w:t>
            </w:r>
            <w:r w:rsidRPr="00F16CF4">
              <w:t xml:space="preserve">, sempre que necessário, </w:t>
            </w:r>
            <w:r w:rsidRPr="00F16CF4">
              <w:rPr>
                <w:b/>
                <w:i/>
              </w:rPr>
              <w:t>a fim de permitir que os</w:t>
            </w:r>
            <w:r w:rsidRPr="00F16CF4">
              <w:t xml:space="preserve"> civis </w:t>
            </w:r>
            <w:r w:rsidRPr="00F16CF4">
              <w:rPr>
                <w:b/>
                <w:i/>
              </w:rPr>
              <w:t>em risco fujam das zonas de conflito</w:t>
            </w:r>
            <w:r w:rsidRPr="00F16CF4">
              <w:t>, e condena firmemente todos os ataques contra civis;</w:t>
            </w:r>
          </w:p>
        </w:tc>
        <w:tc>
          <w:tcPr>
            <w:tcW w:w="4876" w:type="dxa"/>
            <w:tcBorders>
              <w:top w:val="nil"/>
              <w:left w:val="nil"/>
              <w:bottom w:val="nil"/>
              <w:right w:val="nil"/>
            </w:tcBorders>
          </w:tcPr>
          <w:p w14:paraId="06D259AE" w14:textId="77777777" w:rsidR="00AD7135" w:rsidRPr="00F16CF4" w:rsidRDefault="00AD7135" w:rsidP="00DB0550">
            <w:pPr>
              <w:pStyle w:val="Normal6a"/>
            </w:pPr>
            <w:r w:rsidRPr="00F16CF4">
              <w:t>26.</w:t>
            </w:r>
            <w:r w:rsidRPr="00F16CF4">
              <w:tab/>
              <w:t xml:space="preserve">Solicita a criação de corredores humanitários nas regiões </w:t>
            </w:r>
            <w:r w:rsidRPr="00F16CF4">
              <w:rPr>
                <w:b/>
                <w:i/>
              </w:rPr>
              <w:t>onde existam conflitos armados</w:t>
            </w:r>
            <w:r w:rsidRPr="00F16CF4">
              <w:t xml:space="preserve">, sempre que necessário, </w:t>
            </w:r>
            <w:r w:rsidRPr="00F16CF4">
              <w:rPr>
                <w:b/>
                <w:i/>
              </w:rPr>
              <w:t>para assegurar a proteção dos</w:t>
            </w:r>
            <w:r w:rsidRPr="00F16CF4">
              <w:t xml:space="preserve"> civis, e condena firmemente todos os ataques contra </w:t>
            </w:r>
            <w:r w:rsidRPr="00F16CF4">
              <w:rPr>
                <w:b/>
                <w:i/>
              </w:rPr>
              <w:t>populações</w:t>
            </w:r>
            <w:r w:rsidRPr="00F16CF4">
              <w:t xml:space="preserve"> civis;</w:t>
            </w:r>
          </w:p>
        </w:tc>
      </w:tr>
    </w:tbl>
    <w:p w14:paraId="460B314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66EDE2B" w14:textId="77777777" w:rsidR="00AD7135" w:rsidRPr="00F16CF4" w:rsidRDefault="00AD7135" w:rsidP="00AD7135">
      <w:r w:rsidRPr="00F16CF4">
        <w:rPr>
          <w:rStyle w:val="HideTWBExt"/>
        </w:rPr>
        <w:t>&lt;/Amend&gt;</w:t>
      </w:r>
    </w:p>
    <w:p w14:paraId="74159B4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348</w:t>
      </w:r>
      <w:r w:rsidRPr="00F16CF4">
        <w:rPr>
          <w:rStyle w:val="HideTWBExt"/>
        </w:rPr>
        <w:t>&lt;/NumAm&gt;</w:t>
      </w:r>
    </w:p>
    <w:p w14:paraId="7BF40B60"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5C654E72" w14:textId="77777777" w:rsidR="00AD7135" w:rsidRPr="00F16CF4" w:rsidRDefault="00AD7135" w:rsidP="00AD7135">
      <w:pPr>
        <w:pStyle w:val="NormalBold"/>
      </w:pPr>
      <w:r w:rsidRPr="00F16CF4">
        <w:rPr>
          <w:rStyle w:val="HideTWBExt"/>
          <w:b w:val="0"/>
        </w:rPr>
        <w:t>&lt;/RepeatBlock-By&gt;</w:t>
      </w:r>
    </w:p>
    <w:p w14:paraId="357F4CE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FB5D317" w14:textId="77777777" w:rsidR="00AD7135" w:rsidRPr="00F16CF4" w:rsidRDefault="00AD7135" w:rsidP="00AD7135">
      <w:pPr>
        <w:pStyle w:val="NormalBold"/>
      </w:pPr>
      <w:r w:rsidRPr="00F16CF4">
        <w:rPr>
          <w:rStyle w:val="HideTWBExt"/>
        </w:rPr>
        <w:t>&lt;Article&gt;</w:t>
      </w:r>
      <w:r w:rsidRPr="00F16CF4">
        <w:t>N.º 26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0BF52A1" w14:textId="77777777" w:rsidTr="00DB0550">
        <w:trPr>
          <w:trHeight w:hRule="exact" w:val="240"/>
          <w:jc w:val="center"/>
        </w:trPr>
        <w:tc>
          <w:tcPr>
            <w:tcW w:w="9752" w:type="dxa"/>
            <w:gridSpan w:val="2"/>
            <w:tcBorders>
              <w:top w:val="nil"/>
              <w:left w:val="nil"/>
              <w:bottom w:val="nil"/>
              <w:right w:val="nil"/>
            </w:tcBorders>
          </w:tcPr>
          <w:p w14:paraId="2D701AC2" w14:textId="77777777" w:rsidR="00AD7135" w:rsidRPr="00F16CF4" w:rsidRDefault="00AD7135" w:rsidP="00DB0550"/>
        </w:tc>
      </w:tr>
      <w:tr w:rsidR="00AD7135" w:rsidRPr="00F16CF4" w14:paraId="21DB7B8E" w14:textId="77777777" w:rsidTr="00DB0550">
        <w:trPr>
          <w:trHeight w:val="240"/>
          <w:jc w:val="center"/>
        </w:trPr>
        <w:tc>
          <w:tcPr>
            <w:tcW w:w="4876" w:type="dxa"/>
            <w:tcBorders>
              <w:top w:val="nil"/>
              <w:left w:val="nil"/>
              <w:bottom w:val="nil"/>
              <w:right w:val="nil"/>
            </w:tcBorders>
          </w:tcPr>
          <w:p w14:paraId="06D1AF4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53DE087" w14:textId="77777777" w:rsidR="00AD7135" w:rsidRPr="00F16CF4" w:rsidRDefault="00AD7135" w:rsidP="00DB0550">
            <w:pPr>
              <w:pStyle w:val="AmColumnHeading"/>
            </w:pPr>
            <w:r w:rsidRPr="00F16CF4">
              <w:t>Alteração</w:t>
            </w:r>
          </w:p>
        </w:tc>
      </w:tr>
      <w:tr w:rsidR="00AD7135" w:rsidRPr="00F16CF4" w14:paraId="0694F637" w14:textId="77777777" w:rsidTr="00DB0550">
        <w:trPr>
          <w:jc w:val="center"/>
        </w:trPr>
        <w:tc>
          <w:tcPr>
            <w:tcW w:w="4876" w:type="dxa"/>
            <w:tcBorders>
              <w:top w:val="nil"/>
              <w:left w:val="nil"/>
              <w:bottom w:val="nil"/>
              <w:right w:val="nil"/>
            </w:tcBorders>
          </w:tcPr>
          <w:p w14:paraId="7C1FA843" w14:textId="77777777" w:rsidR="00AD7135" w:rsidRPr="00F16CF4" w:rsidRDefault="00AD7135" w:rsidP="00DB0550">
            <w:pPr>
              <w:pStyle w:val="Normal6a"/>
            </w:pPr>
            <w:r w:rsidRPr="00F16CF4">
              <w:t>26.</w:t>
            </w:r>
            <w:r w:rsidRPr="00F16CF4">
              <w:tab/>
            </w:r>
            <w:r w:rsidRPr="00F16CF4">
              <w:rPr>
                <w:b/>
                <w:i/>
              </w:rPr>
              <w:t>Solicita</w:t>
            </w:r>
            <w:r w:rsidRPr="00F16CF4">
              <w:t xml:space="preserve"> a criação </w:t>
            </w:r>
            <w:r w:rsidRPr="00F16CF4">
              <w:rPr>
                <w:b/>
                <w:i/>
              </w:rPr>
              <w:t>sistemática</w:t>
            </w:r>
            <w:r w:rsidRPr="00F16CF4">
              <w:t xml:space="preserve"> de corredores humanitários nas regiões em guerra e em situações de combate, sempre que necessário, a fim de permitir que os civis em risco fujam das zonas de conflito, e condena firmemente todos os ataques contra civis;</w:t>
            </w:r>
          </w:p>
        </w:tc>
        <w:tc>
          <w:tcPr>
            <w:tcW w:w="4876" w:type="dxa"/>
            <w:tcBorders>
              <w:top w:val="nil"/>
              <w:left w:val="nil"/>
              <w:bottom w:val="nil"/>
              <w:right w:val="nil"/>
            </w:tcBorders>
          </w:tcPr>
          <w:p w14:paraId="6586FC96" w14:textId="77777777" w:rsidR="00AD7135" w:rsidRPr="00F16CF4" w:rsidRDefault="00AD7135" w:rsidP="00DB0550">
            <w:pPr>
              <w:pStyle w:val="Normal6a"/>
            </w:pPr>
            <w:r w:rsidRPr="00F16CF4">
              <w:t>26.</w:t>
            </w:r>
            <w:r w:rsidRPr="00F16CF4">
              <w:tab/>
            </w:r>
            <w:r w:rsidRPr="00F16CF4">
              <w:rPr>
                <w:b/>
                <w:i/>
              </w:rPr>
              <w:t>Reconhece</w:t>
            </w:r>
            <w:r w:rsidRPr="00F16CF4">
              <w:t xml:space="preserve"> a criação de corredores humanitários nas regiões em guerra e em situações de combate, sempre que necessário, a fim de permitir que os civis em risco fujam das zonas de conflito, e condena firmemente todos os ataques contra civis;</w:t>
            </w:r>
          </w:p>
        </w:tc>
      </w:tr>
    </w:tbl>
    <w:p w14:paraId="1BB648C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B1338B0" w14:textId="77777777" w:rsidR="00AD7135" w:rsidRPr="00F16CF4" w:rsidRDefault="00AD7135" w:rsidP="00AD7135">
      <w:r w:rsidRPr="00F16CF4">
        <w:rPr>
          <w:rStyle w:val="HideTWBExt"/>
        </w:rPr>
        <w:t>&lt;/Amend&gt;</w:t>
      </w:r>
    </w:p>
    <w:p w14:paraId="3BF8B25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349</w:t>
      </w:r>
      <w:r w:rsidRPr="00F16CF4">
        <w:rPr>
          <w:rStyle w:val="HideTWBExt"/>
        </w:rPr>
        <w:t>&lt;/NumAm&gt;</w:t>
      </w:r>
    </w:p>
    <w:p w14:paraId="4EDF0F72" w14:textId="77777777" w:rsidR="00AD7135" w:rsidRPr="00F16CF4" w:rsidRDefault="00AD7135" w:rsidP="00AD7135">
      <w:pPr>
        <w:pStyle w:val="NormalBold"/>
      </w:pPr>
      <w:r w:rsidRPr="00F16CF4">
        <w:rPr>
          <w:rStyle w:val="HideTWBExt"/>
          <w:b w:val="0"/>
        </w:rPr>
        <w:t>&lt;RepeatBlock-By&gt;&lt;Members&gt;</w:t>
      </w:r>
      <w:r w:rsidRPr="00F16CF4">
        <w:t>Christophe Gomart, Lukas Mandl, Matej Tonin, Loránt Vincze, Miriam Lexmann</w:t>
      </w:r>
      <w:r w:rsidRPr="00F16CF4">
        <w:rPr>
          <w:rStyle w:val="HideTWBExt"/>
          <w:b w:val="0"/>
        </w:rPr>
        <w:t>&lt;/Members&gt;</w:t>
      </w:r>
    </w:p>
    <w:p w14:paraId="5E605FB4" w14:textId="77777777" w:rsidR="00AD7135" w:rsidRPr="00F16CF4" w:rsidRDefault="00AD7135" w:rsidP="00AD7135">
      <w:pPr>
        <w:pStyle w:val="NormalBold"/>
      </w:pPr>
      <w:r w:rsidRPr="00F16CF4">
        <w:rPr>
          <w:rStyle w:val="HideTWBExt"/>
          <w:b w:val="0"/>
        </w:rPr>
        <w:t>&lt;/RepeatBlock-By&gt;</w:t>
      </w:r>
    </w:p>
    <w:p w14:paraId="32446DA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6309EA1" w14:textId="77777777" w:rsidR="00AD7135" w:rsidRPr="00F16CF4" w:rsidRDefault="00AD7135" w:rsidP="00AD7135">
      <w:pPr>
        <w:pStyle w:val="NormalBold"/>
      </w:pPr>
      <w:r w:rsidRPr="00F16CF4">
        <w:rPr>
          <w:rStyle w:val="HideTWBExt"/>
        </w:rPr>
        <w:t>&lt;Article&gt;</w:t>
      </w:r>
      <w:r w:rsidRPr="00F16CF4">
        <w:t>N.º 26 – alínea a) (nova)</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3D01239" w14:textId="77777777" w:rsidTr="00DB0550">
        <w:trPr>
          <w:trHeight w:hRule="exact" w:val="240"/>
          <w:jc w:val="center"/>
        </w:trPr>
        <w:tc>
          <w:tcPr>
            <w:tcW w:w="9752" w:type="dxa"/>
            <w:gridSpan w:val="2"/>
            <w:tcBorders>
              <w:top w:val="nil"/>
              <w:left w:val="nil"/>
              <w:bottom w:val="nil"/>
              <w:right w:val="nil"/>
            </w:tcBorders>
          </w:tcPr>
          <w:p w14:paraId="124247FB" w14:textId="77777777" w:rsidR="00AD7135" w:rsidRPr="00F16CF4" w:rsidRDefault="00AD7135" w:rsidP="00DB0550"/>
        </w:tc>
      </w:tr>
      <w:tr w:rsidR="00AD7135" w:rsidRPr="00F16CF4" w14:paraId="6795545A" w14:textId="77777777" w:rsidTr="00DB0550">
        <w:trPr>
          <w:trHeight w:val="240"/>
          <w:jc w:val="center"/>
        </w:trPr>
        <w:tc>
          <w:tcPr>
            <w:tcW w:w="4876" w:type="dxa"/>
            <w:tcBorders>
              <w:top w:val="nil"/>
              <w:left w:val="nil"/>
              <w:bottom w:val="nil"/>
              <w:right w:val="nil"/>
            </w:tcBorders>
          </w:tcPr>
          <w:p w14:paraId="3057C45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214EB58" w14:textId="77777777" w:rsidR="00AD7135" w:rsidRPr="00F16CF4" w:rsidRDefault="00AD7135" w:rsidP="00DB0550">
            <w:pPr>
              <w:pStyle w:val="AmColumnHeading"/>
            </w:pPr>
            <w:r w:rsidRPr="00F16CF4">
              <w:t>Alteração</w:t>
            </w:r>
          </w:p>
        </w:tc>
      </w:tr>
      <w:tr w:rsidR="00AD7135" w:rsidRPr="00F16CF4" w14:paraId="2835784A" w14:textId="77777777" w:rsidTr="00DB0550">
        <w:trPr>
          <w:jc w:val="center"/>
        </w:trPr>
        <w:tc>
          <w:tcPr>
            <w:tcW w:w="4876" w:type="dxa"/>
            <w:tcBorders>
              <w:top w:val="nil"/>
              <w:left w:val="nil"/>
              <w:bottom w:val="nil"/>
              <w:right w:val="nil"/>
            </w:tcBorders>
          </w:tcPr>
          <w:p w14:paraId="66D1E22D" w14:textId="77777777" w:rsidR="00AD7135" w:rsidRPr="00F16CF4" w:rsidRDefault="00AD7135" w:rsidP="00DB0550">
            <w:pPr>
              <w:pStyle w:val="Normal6a"/>
            </w:pPr>
          </w:p>
        </w:tc>
        <w:tc>
          <w:tcPr>
            <w:tcW w:w="4876" w:type="dxa"/>
            <w:tcBorders>
              <w:top w:val="nil"/>
              <w:left w:val="nil"/>
              <w:bottom w:val="nil"/>
              <w:right w:val="nil"/>
            </w:tcBorders>
          </w:tcPr>
          <w:p w14:paraId="1CDEBE41" w14:textId="103C9F89" w:rsidR="00AD7135" w:rsidRPr="00F16CF4" w:rsidRDefault="00AD7135" w:rsidP="00DB0550">
            <w:pPr>
              <w:pStyle w:val="Normal6a"/>
            </w:pPr>
            <w:r w:rsidRPr="00F16CF4">
              <w:rPr>
                <w:b/>
                <w:i/>
              </w:rPr>
              <w:t>a)</w:t>
            </w:r>
            <w:r w:rsidRPr="00F16CF4">
              <w:tab/>
            </w:r>
            <w:r w:rsidRPr="00F16CF4">
              <w:rPr>
                <w:b/>
                <w:i/>
              </w:rPr>
              <w:t>Reitera a sua firme oposição a todas as formas de tráfico de seres humanos e de exploração das mulheres, incluindo a exploração da gestação de substituição, o casamento forçado e a adoção ilegal; pede aos Estados</w:t>
            </w:r>
            <w:r w:rsidR="00A072A6">
              <w:rPr>
                <w:b/>
                <w:i/>
              </w:rPr>
              <w:noBreakHyphen/>
            </w:r>
            <w:r w:rsidRPr="00F16CF4">
              <w:rPr>
                <w:b/>
                <w:i/>
              </w:rPr>
              <w:t>Membros que condenem e combatam estas práticas e acolhe favoravelmente as iniciativas internacionais, como a Declaração de Casablanca, que apelam à proibição da gestação de substituição a nível mundial;</w:t>
            </w:r>
          </w:p>
        </w:tc>
      </w:tr>
    </w:tbl>
    <w:p w14:paraId="26547CF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24AA730" w14:textId="77777777" w:rsidR="00AD7135" w:rsidRPr="00F16CF4" w:rsidRDefault="00AD7135" w:rsidP="00AD7135">
      <w:r w:rsidRPr="00F16CF4">
        <w:rPr>
          <w:rStyle w:val="HideTWBExt"/>
        </w:rPr>
        <w:t>&lt;/Amend&gt;</w:t>
      </w:r>
    </w:p>
    <w:p w14:paraId="35E9128E"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350</w:t>
      </w:r>
      <w:r w:rsidRPr="00F16CF4">
        <w:rPr>
          <w:rStyle w:val="HideTWBExt"/>
          <w:b w:val="0"/>
        </w:rPr>
        <w:t>&lt;/NumAm&gt;</w:t>
      </w:r>
    </w:p>
    <w:p w14:paraId="4979A08F" w14:textId="77777777" w:rsidR="00AD7135" w:rsidRPr="00F16CF4" w:rsidRDefault="00AD7135" w:rsidP="00AD7135">
      <w:pPr>
        <w:pStyle w:val="NormalBold"/>
      </w:pPr>
      <w:r w:rsidRPr="00F16CF4">
        <w:rPr>
          <w:rStyle w:val="HideTWBExt"/>
          <w:b w:val="0"/>
        </w:rPr>
        <w:t>&lt;RepeatBlock-By&gt;&lt;Members&gt;</w:t>
      </w:r>
      <w:r w:rsidRPr="00F16CF4">
        <w:t>Sebastian Tynkkynen</w:t>
      </w:r>
      <w:r w:rsidRPr="00F16CF4">
        <w:rPr>
          <w:rStyle w:val="HideTWBExt"/>
          <w:b w:val="0"/>
        </w:rPr>
        <w:t>&lt;/Members&gt;</w:t>
      </w:r>
    </w:p>
    <w:p w14:paraId="5A117905" w14:textId="77777777" w:rsidR="00AD7135" w:rsidRPr="00F16CF4" w:rsidRDefault="00AD7135" w:rsidP="00AD7135">
      <w:pPr>
        <w:pStyle w:val="NormalBold"/>
      </w:pPr>
      <w:r w:rsidRPr="00F16CF4">
        <w:rPr>
          <w:rStyle w:val="HideTWBExt"/>
          <w:b w:val="0"/>
        </w:rPr>
        <w:t>&lt;/RepeatBlock-By&gt;</w:t>
      </w:r>
    </w:p>
    <w:p w14:paraId="6B5CA44F"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5C184F54" w14:textId="0A72DFB2" w:rsidR="00AD7135" w:rsidRPr="00F16CF4" w:rsidRDefault="00AD7135" w:rsidP="00AD7135">
      <w:pPr>
        <w:pStyle w:val="NormalBold"/>
      </w:pPr>
      <w:r w:rsidRPr="00F16CF4">
        <w:rPr>
          <w:rStyle w:val="HideTWBExt"/>
          <w:b w:val="0"/>
        </w:rPr>
        <w:t>&lt;Article&gt;</w:t>
      </w:r>
      <w:r w:rsidRPr="00F16CF4">
        <w:t>N.º 26</w:t>
      </w:r>
      <w:r w:rsidR="00A072A6">
        <w:noBreakHyphen/>
      </w:r>
      <w:r w:rsidRPr="00F16CF4">
        <w:t>A (novo)</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10AF59" w14:textId="77777777" w:rsidTr="00DB0550">
        <w:trPr>
          <w:trHeight w:hRule="exact" w:val="240"/>
          <w:jc w:val="center"/>
        </w:trPr>
        <w:tc>
          <w:tcPr>
            <w:tcW w:w="9752" w:type="dxa"/>
            <w:gridSpan w:val="2"/>
            <w:tcBorders>
              <w:top w:val="nil"/>
              <w:left w:val="nil"/>
              <w:bottom w:val="nil"/>
              <w:right w:val="nil"/>
            </w:tcBorders>
          </w:tcPr>
          <w:p w14:paraId="2BA82142" w14:textId="77777777" w:rsidR="00AD7135" w:rsidRPr="00F16CF4" w:rsidRDefault="00AD7135" w:rsidP="00DB0550"/>
        </w:tc>
      </w:tr>
      <w:tr w:rsidR="00AD7135" w:rsidRPr="00F16CF4" w14:paraId="521E1A87" w14:textId="77777777" w:rsidTr="00DB0550">
        <w:trPr>
          <w:trHeight w:val="240"/>
          <w:jc w:val="center"/>
        </w:trPr>
        <w:tc>
          <w:tcPr>
            <w:tcW w:w="4876" w:type="dxa"/>
            <w:tcBorders>
              <w:top w:val="nil"/>
              <w:left w:val="nil"/>
              <w:bottom w:val="nil"/>
              <w:right w:val="nil"/>
            </w:tcBorders>
          </w:tcPr>
          <w:p w14:paraId="5723E96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7BD3EC7" w14:textId="77777777" w:rsidR="00AD7135" w:rsidRPr="00F16CF4" w:rsidRDefault="00AD7135" w:rsidP="00DB0550">
            <w:pPr>
              <w:pStyle w:val="AmColumnHeading"/>
            </w:pPr>
            <w:r w:rsidRPr="00F16CF4">
              <w:t>Alteração</w:t>
            </w:r>
          </w:p>
        </w:tc>
      </w:tr>
      <w:tr w:rsidR="00AD7135" w:rsidRPr="00F16CF4" w14:paraId="630E1664" w14:textId="77777777" w:rsidTr="00DB0550">
        <w:trPr>
          <w:jc w:val="center"/>
        </w:trPr>
        <w:tc>
          <w:tcPr>
            <w:tcW w:w="4876" w:type="dxa"/>
            <w:tcBorders>
              <w:top w:val="nil"/>
              <w:left w:val="nil"/>
              <w:bottom w:val="nil"/>
              <w:right w:val="nil"/>
            </w:tcBorders>
          </w:tcPr>
          <w:p w14:paraId="67EC9CC2" w14:textId="77777777" w:rsidR="00AD7135" w:rsidRPr="00F16CF4" w:rsidRDefault="00AD7135" w:rsidP="00DB0550">
            <w:pPr>
              <w:pStyle w:val="Normal6a"/>
            </w:pPr>
          </w:p>
        </w:tc>
        <w:tc>
          <w:tcPr>
            <w:tcW w:w="4876" w:type="dxa"/>
            <w:tcBorders>
              <w:top w:val="nil"/>
              <w:left w:val="nil"/>
              <w:bottom w:val="nil"/>
              <w:right w:val="nil"/>
            </w:tcBorders>
          </w:tcPr>
          <w:p w14:paraId="7B46B802" w14:textId="34B37668" w:rsidR="00AD7135" w:rsidRPr="00F16CF4" w:rsidRDefault="00AD7135" w:rsidP="00DB0550">
            <w:pPr>
              <w:pStyle w:val="Normal6a"/>
            </w:pPr>
            <w:r w:rsidRPr="00F16CF4">
              <w:rPr>
                <w:b/>
                <w:i/>
              </w:rPr>
              <w:t>26</w:t>
            </w:r>
            <w:r w:rsidR="00A072A6">
              <w:rPr>
                <w:b/>
                <w:i/>
              </w:rPr>
              <w:noBreakHyphen/>
            </w:r>
            <w:r w:rsidRPr="00F16CF4">
              <w:rPr>
                <w:b/>
                <w:i/>
              </w:rPr>
              <w:t>A.</w:t>
            </w:r>
            <w:r w:rsidRPr="00F16CF4">
              <w:tab/>
            </w:r>
            <w:r w:rsidRPr="00F16CF4">
              <w:rPr>
                <w:b/>
                <w:i/>
              </w:rPr>
              <w:t>sublinha que o início de uma guerra de agressão é o crime internacional mais grave possível, que conduz a um sofrimento humano, material e económico indescritível; recorda que, durante a guerra travada pela Rússia contra a Ucrânia, as tropas russas foram culpadas de numerosos crimes de guerra, como o bombardeamento de alvos civis, execuções sumárias, tortura de prisioneiros de guerra, raptos de crianças, destruição do património cultural e deslocações forçadas; salienta a natureza genocida da guerra de agressão da Rússia; manifesta o seu total apoio à criação do tribunal especial para o crime de agressão, cujo objetivo será responsabilizar os altos dirigentes políticos e militares russos pela guerra de agressão que iniciaram, e à criação de um mecanismo que permita às vítimas receber uma indemnização pelas perdas sofridas em consequência da guerra; salienta que estabelecer a responsabilização, condenar os responsáveis pelo crime de agressão e considerados culpados de crimes de guerra, bem como o pagamento de indemnizações às vítimas, são condições prévias essenciais para uma paz justa; sublinha que o Tribunal Constitucional russo também não deve ser exonerado de responsabilidade: funciona como uma influência orientadora para os dirigentes políticos e desempenhou um papel fundamental na anexação ilegal do território ucraniano, o que constitui um crime de agressão;</w:t>
            </w:r>
          </w:p>
        </w:tc>
      </w:tr>
    </w:tbl>
    <w:p w14:paraId="2E7DE94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{FI}</w:t>
      </w:r>
      <w:r w:rsidRPr="00F16CF4">
        <w:t>fi</w:t>
      </w:r>
      <w:r w:rsidRPr="00F16CF4">
        <w:rPr>
          <w:rStyle w:val="HideTWBExt"/>
        </w:rPr>
        <w:t>&lt;/Original&gt;</w:t>
      </w:r>
    </w:p>
    <w:p w14:paraId="3088A86E" w14:textId="26805640" w:rsidR="00AD7135" w:rsidRPr="00F16CF4" w:rsidRDefault="00AD7135" w:rsidP="00AD7135">
      <w:r w:rsidRPr="00F16CF4">
        <w:rPr>
          <w:rStyle w:val="HideTWBExt"/>
        </w:rPr>
        <w:t>&lt;/Amend&gt;</w:t>
      </w:r>
    </w:p>
    <w:p w14:paraId="4D07DB5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351</w:t>
      </w:r>
      <w:r w:rsidRPr="00F16CF4">
        <w:rPr>
          <w:rStyle w:val="HideTWBExt"/>
        </w:rPr>
        <w:t>&lt;/NumAm&gt;</w:t>
      </w:r>
    </w:p>
    <w:p w14:paraId="41776C1B" w14:textId="77777777" w:rsidR="00AD7135" w:rsidRPr="00F16CF4" w:rsidRDefault="00AD7135" w:rsidP="00AD7135">
      <w:pPr>
        <w:pStyle w:val="NormalBold"/>
      </w:pPr>
      <w:r w:rsidRPr="00F16CF4">
        <w:rPr>
          <w:rStyle w:val="HideTWBExt"/>
          <w:b w:val="0"/>
        </w:rPr>
        <w:t>&lt;RepeatBlock-By&gt;&lt;Members&gt;</w:t>
      </w:r>
      <w:r w:rsidRPr="00F16CF4">
        <w:t>Cristian Terheş</w:t>
      </w:r>
      <w:r w:rsidRPr="00F16CF4">
        <w:rPr>
          <w:rStyle w:val="HideTWBExt"/>
          <w:b w:val="0"/>
        </w:rPr>
        <w:t>&lt;/Members&gt;</w:t>
      </w:r>
    </w:p>
    <w:p w14:paraId="1D7B222D" w14:textId="77777777" w:rsidR="00AD7135" w:rsidRPr="00F16CF4" w:rsidRDefault="00AD7135" w:rsidP="00AD7135">
      <w:pPr>
        <w:pStyle w:val="NormalBold"/>
      </w:pPr>
      <w:r w:rsidRPr="00F16CF4">
        <w:rPr>
          <w:rStyle w:val="HideTWBExt"/>
          <w:b w:val="0"/>
        </w:rPr>
        <w:t>&lt;/RepeatBlock-By&gt;</w:t>
      </w:r>
    </w:p>
    <w:p w14:paraId="17DACE1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0206B72" w14:textId="16041DEB" w:rsidR="00AD7135" w:rsidRPr="00F16CF4" w:rsidRDefault="00AD7135" w:rsidP="00AD7135">
      <w:pPr>
        <w:pStyle w:val="NormalBold"/>
      </w:pPr>
      <w:r w:rsidRPr="00F16CF4">
        <w:rPr>
          <w:rStyle w:val="HideTWBExt"/>
        </w:rPr>
        <w:t>&lt;Article&gt;</w:t>
      </w:r>
      <w:r w:rsidRPr="00F16CF4">
        <w:t>N.º 26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28A74CF" w14:textId="77777777" w:rsidTr="00DB0550">
        <w:trPr>
          <w:trHeight w:hRule="exact" w:val="240"/>
          <w:jc w:val="center"/>
        </w:trPr>
        <w:tc>
          <w:tcPr>
            <w:tcW w:w="9752" w:type="dxa"/>
            <w:gridSpan w:val="2"/>
            <w:tcBorders>
              <w:top w:val="nil"/>
              <w:left w:val="nil"/>
              <w:bottom w:val="nil"/>
              <w:right w:val="nil"/>
            </w:tcBorders>
          </w:tcPr>
          <w:p w14:paraId="36C6C543" w14:textId="77777777" w:rsidR="00AD7135" w:rsidRPr="00F16CF4" w:rsidRDefault="00AD7135" w:rsidP="00DB0550"/>
        </w:tc>
      </w:tr>
      <w:tr w:rsidR="00AD7135" w:rsidRPr="00F16CF4" w14:paraId="3AD9FB7D" w14:textId="77777777" w:rsidTr="00DB0550">
        <w:trPr>
          <w:trHeight w:val="240"/>
          <w:jc w:val="center"/>
        </w:trPr>
        <w:tc>
          <w:tcPr>
            <w:tcW w:w="4876" w:type="dxa"/>
            <w:tcBorders>
              <w:top w:val="nil"/>
              <w:left w:val="nil"/>
              <w:bottom w:val="nil"/>
              <w:right w:val="nil"/>
            </w:tcBorders>
          </w:tcPr>
          <w:p w14:paraId="14AFD80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8FF728A" w14:textId="77777777" w:rsidR="00AD7135" w:rsidRPr="00F16CF4" w:rsidRDefault="00AD7135" w:rsidP="00DB0550">
            <w:pPr>
              <w:pStyle w:val="AmColumnHeading"/>
            </w:pPr>
            <w:r w:rsidRPr="00F16CF4">
              <w:t>Alteração</w:t>
            </w:r>
          </w:p>
        </w:tc>
      </w:tr>
      <w:tr w:rsidR="00AD7135" w:rsidRPr="00F16CF4" w14:paraId="00904738" w14:textId="77777777" w:rsidTr="00DB0550">
        <w:trPr>
          <w:jc w:val="center"/>
        </w:trPr>
        <w:tc>
          <w:tcPr>
            <w:tcW w:w="4876" w:type="dxa"/>
            <w:tcBorders>
              <w:top w:val="nil"/>
              <w:left w:val="nil"/>
              <w:bottom w:val="nil"/>
              <w:right w:val="nil"/>
            </w:tcBorders>
          </w:tcPr>
          <w:p w14:paraId="5791BEB4" w14:textId="77777777" w:rsidR="00AD7135" w:rsidRPr="00F16CF4" w:rsidRDefault="00AD7135" w:rsidP="00DB0550">
            <w:pPr>
              <w:pStyle w:val="Normal6a"/>
            </w:pPr>
          </w:p>
        </w:tc>
        <w:tc>
          <w:tcPr>
            <w:tcW w:w="4876" w:type="dxa"/>
            <w:tcBorders>
              <w:top w:val="nil"/>
              <w:left w:val="nil"/>
              <w:bottom w:val="nil"/>
              <w:right w:val="nil"/>
            </w:tcBorders>
          </w:tcPr>
          <w:p w14:paraId="0D4DE67F" w14:textId="62E35037" w:rsidR="00AD7135" w:rsidRPr="00F16CF4" w:rsidRDefault="00AD7135" w:rsidP="00DB0550">
            <w:pPr>
              <w:pStyle w:val="Normal6a"/>
            </w:pPr>
            <w:r w:rsidRPr="00F16CF4">
              <w:rPr>
                <w:b/>
                <w:i/>
              </w:rPr>
              <w:t>26</w:t>
            </w:r>
            <w:r w:rsidR="00A072A6">
              <w:rPr>
                <w:b/>
                <w:i/>
              </w:rPr>
              <w:noBreakHyphen/>
            </w:r>
            <w:r w:rsidRPr="00F16CF4">
              <w:rPr>
                <w:b/>
                <w:i/>
              </w:rPr>
              <w:t>A.</w:t>
            </w:r>
            <w:r w:rsidRPr="00F16CF4">
              <w:tab/>
            </w:r>
            <w:r w:rsidRPr="00F16CF4">
              <w:rPr>
                <w:b/>
                <w:i/>
              </w:rPr>
              <w:t>Recorda que o Parlamento Europeu, na sua resolução de 9 de setembro de 2025 sobre os relatórios de 2023 e 2024 da Comissão relativos à Ucrânia, tomou nota da adoção da lei que permitirá às paróquias ortodoxas da Ucrânia desfiliarem</w:t>
            </w:r>
            <w:r w:rsidR="00A072A6">
              <w:rPr>
                <w:b/>
                <w:i/>
              </w:rPr>
              <w:noBreakHyphen/>
            </w:r>
            <w:r w:rsidRPr="00F16CF4">
              <w:rPr>
                <w:b/>
                <w:i/>
              </w:rPr>
              <w:t>se da jurisdição do Patriarcado de Moscovo e decidirem livremente da sua nova filiação hierárquica</w:t>
            </w:r>
            <w:r w:rsidRPr="00F16CF4">
              <w:rPr>
                <w:b/>
                <w:i/>
                <w:vertAlign w:val="superscript"/>
              </w:rPr>
              <w:t>1</w:t>
            </w:r>
            <w:r w:rsidR="00A072A6">
              <w:rPr>
                <w:b/>
                <w:i/>
                <w:vertAlign w:val="superscript"/>
              </w:rPr>
              <w:noBreakHyphen/>
            </w:r>
            <w:r w:rsidRPr="00F16CF4">
              <w:rPr>
                <w:b/>
                <w:i/>
                <w:vertAlign w:val="superscript"/>
              </w:rPr>
              <w:t>A</w:t>
            </w:r>
            <w:r w:rsidRPr="00F16CF4">
              <w:rPr>
                <w:b/>
                <w:i/>
              </w:rPr>
              <w:t>; observa que, em agosto de 2024, as paróquias ortodoxas romenas da Ucrânia apresentaram um pedido de reconhecimento da associação religiosa «Igreja Ortodoxa Romena na Ucrânia», à qual podem aderir as paróquias que se desfiliam do Patriarcado de Moscovo; insta as autoridades ucranianas a registarem, sem mais demora, a associação religiosa «Igreja Ortodoxa Romena na Ucrânia»;</w:t>
            </w:r>
          </w:p>
        </w:tc>
      </w:tr>
      <w:tr w:rsidR="00AD7135" w:rsidRPr="00F16CF4" w14:paraId="315E58A5" w14:textId="77777777" w:rsidTr="00DB0550">
        <w:trPr>
          <w:jc w:val="center"/>
        </w:trPr>
        <w:tc>
          <w:tcPr>
            <w:tcW w:w="4876" w:type="dxa"/>
            <w:tcBorders>
              <w:top w:val="nil"/>
              <w:left w:val="nil"/>
              <w:bottom w:val="nil"/>
              <w:right w:val="nil"/>
            </w:tcBorders>
          </w:tcPr>
          <w:p w14:paraId="3A08E1D9" w14:textId="77777777" w:rsidR="00AD7135" w:rsidRPr="00F16CF4" w:rsidRDefault="00AD7135" w:rsidP="00DB0550"/>
        </w:tc>
        <w:tc>
          <w:tcPr>
            <w:tcW w:w="4876" w:type="dxa"/>
            <w:tcBorders>
              <w:top w:val="nil"/>
              <w:left w:val="nil"/>
              <w:bottom w:val="nil"/>
              <w:right w:val="nil"/>
            </w:tcBorders>
          </w:tcPr>
          <w:p w14:paraId="01CD05A6" w14:textId="77777777" w:rsidR="00AD7135" w:rsidRPr="00F16CF4" w:rsidRDefault="00AD7135" w:rsidP="00DB0550">
            <w:pPr>
              <w:pStyle w:val="Normal6a"/>
            </w:pPr>
            <w:r w:rsidRPr="00F16CF4">
              <w:rPr>
                <w:b/>
                <w:i/>
              </w:rPr>
              <w:t>_________________</w:t>
            </w:r>
          </w:p>
        </w:tc>
      </w:tr>
      <w:tr w:rsidR="00AD7135" w:rsidRPr="00F16CF4" w14:paraId="69C12AF4" w14:textId="77777777" w:rsidTr="00DB0550">
        <w:trPr>
          <w:jc w:val="center"/>
        </w:trPr>
        <w:tc>
          <w:tcPr>
            <w:tcW w:w="4876" w:type="dxa"/>
            <w:tcBorders>
              <w:top w:val="nil"/>
              <w:left w:val="nil"/>
              <w:bottom w:val="nil"/>
              <w:right w:val="nil"/>
            </w:tcBorders>
          </w:tcPr>
          <w:p w14:paraId="0B7B7349" w14:textId="77777777" w:rsidR="00AD7135" w:rsidRPr="00F16CF4" w:rsidRDefault="00AD7135" w:rsidP="00DB0550"/>
        </w:tc>
        <w:tc>
          <w:tcPr>
            <w:tcW w:w="4876" w:type="dxa"/>
            <w:tcBorders>
              <w:top w:val="nil"/>
              <w:left w:val="nil"/>
              <w:bottom w:val="nil"/>
              <w:right w:val="nil"/>
            </w:tcBorders>
          </w:tcPr>
          <w:p w14:paraId="1A026AA0" w14:textId="79D367A2" w:rsidR="00AD7135" w:rsidRPr="00F16CF4" w:rsidRDefault="00AD7135" w:rsidP="00DB0550">
            <w:pPr>
              <w:pStyle w:val="Normal6a"/>
            </w:pPr>
            <w:r w:rsidRPr="00F16CF4">
              <w:rPr>
                <w:b/>
                <w:i/>
                <w:vertAlign w:val="superscript"/>
              </w:rPr>
              <w:t>1</w:t>
            </w:r>
            <w:r w:rsidR="00A072A6">
              <w:rPr>
                <w:b/>
                <w:i/>
                <w:vertAlign w:val="superscript"/>
              </w:rPr>
              <w:noBreakHyphen/>
            </w:r>
            <w:r w:rsidRPr="00F16CF4">
              <w:rPr>
                <w:b/>
                <w:i/>
                <w:vertAlign w:val="superscript"/>
              </w:rPr>
              <w:t>A</w:t>
            </w:r>
            <w:r w:rsidRPr="00F16CF4">
              <w:t xml:space="preserve"> </w:t>
            </w:r>
            <w:r w:rsidRPr="00F16CF4">
              <w:rPr>
                <w:b/>
                <w:i/>
              </w:rPr>
              <w:t>https://www.europarl.europa.eu/doceo/document/TA</w:t>
            </w:r>
            <w:r w:rsidR="00A072A6">
              <w:rPr>
                <w:b/>
                <w:i/>
              </w:rPr>
              <w:noBreakHyphen/>
            </w:r>
            <w:r w:rsidRPr="00F16CF4">
              <w:rPr>
                <w:b/>
                <w:i/>
              </w:rPr>
              <w:t>10</w:t>
            </w:r>
            <w:r w:rsidR="00A072A6">
              <w:rPr>
                <w:b/>
                <w:i/>
              </w:rPr>
              <w:noBreakHyphen/>
            </w:r>
            <w:r w:rsidRPr="00F16CF4">
              <w:rPr>
                <w:b/>
                <w:i/>
              </w:rPr>
              <w:t>2025</w:t>
            </w:r>
            <w:r w:rsidR="00A072A6">
              <w:rPr>
                <w:b/>
                <w:i/>
              </w:rPr>
              <w:noBreakHyphen/>
            </w:r>
            <w:r w:rsidRPr="00F16CF4">
              <w:rPr>
                <w:b/>
                <w:i/>
              </w:rPr>
              <w:t>0175_PT.html.</w:t>
            </w:r>
          </w:p>
        </w:tc>
      </w:tr>
    </w:tbl>
    <w:p w14:paraId="3299C0A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F7FF991" w14:textId="77777777" w:rsidR="00AD7135" w:rsidRPr="00F16CF4" w:rsidRDefault="00AD7135" w:rsidP="00AD7135">
      <w:r w:rsidRPr="00F16CF4">
        <w:rPr>
          <w:rStyle w:val="HideTWBExt"/>
        </w:rPr>
        <w:t>&lt;/Amend&gt;</w:t>
      </w:r>
    </w:p>
    <w:p w14:paraId="4B5B73A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352</w:t>
      </w:r>
      <w:r w:rsidRPr="00F16CF4">
        <w:rPr>
          <w:rStyle w:val="HideTWBExt"/>
        </w:rPr>
        <w:t>&lt;/NumAm&gt;</w:t>
      </w:r>
    </w:p>
    <w:p w14:paraId="0E71B673" w14:textId="77777777" w:rsidR="00AD7135" w:rsidRPr="00F16CF4" w:rsidRDefault="00AD7135" w:rsidP="00AD7135">
      <w:pPr>
        <w:pStyle w:val="NormalBold"/>
      </w:pPr>
      <w:r w:rsidRPr="00F16CF4">
        <w:rPr>
          <w:rStyle w:val="HideTWBExt"/>
          <w:b w:val="0"/>
        </w:rPr>
        <w:t>&lt;RepeatBlock-By&gt;&lt;Members&gt;</w:t>
      </w:r>
      <w:r w:rsidRPr="00F16CF4">
        <w:t>Arkadiusz Mularczyk</w:t>
      </w:r>
      <w:r w:rsidRPr="00F16CF4">
        <w:rPr>
          <w:rStyle w:val="HideTWBExt"/>
          <w:b w:val="0"/>
        </w:rPr>
        <w:t>&lt;/Members&gt;</w:t>
      </w:r>
    </w:p>
    <w:p w14:paraId="3B712442" w14:textId="77777777" w:rsidR="00AD7135" w:rsidRPr="00F16CF4" w:rsidRDefault="00AD7135" w:rsidP="00AD7135">
      <w:pPr>
        <w:pStyle w:val="NormalBold"/>
      </w:pPr>
      <w:r w:rsidRPr="00F16CF4">
        <w:rPr>
          <w:rStyle w:val="HideTWBExt"/>
          <w:b w:val="0"/>
        </w:rPr>
        <w:t>&lt;/RepeatBlock-By&gt;</w:t>
      </w:r>
    </w:p>
    <w:p w14:paraId="7E88C09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F50EE57" w14:textId="135B7290" w:rsidR="00AD7135" w:rsidRPr="00F16CF4" w:rsidRDefault="00AD7135" w:rsidP="00AD7135">
      <w:pPr>
        <w:pStyle w:val="NormalBold"/>
      </w:pPr>
      <w:r w:rsidRPr="00F16CF4">
        <w:rPr>
          <w:rStyle w:val="HideTWBExt"/>
        </w:rPr>
        <w:t>&lt;Article&gt;</w:t>
      </w:r>
      <w:r w:rsidRPr="00F16CF4">
        <w:t>N.º 26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7778E0B" w14:textId="77777777" w:rsidTr="00DB0550">
        <w:trPr>
          <w:trHeight w:hRule="exact" w:val="240"/>
          <w:jc w:val="center"/>
        </w:trPr>
        <w:tc>
          <w:tcPr>
            <w:tcW w:w="9752" w:type="dxa"/>
            <w:gridSpan w:val="2"/>
            <w:tcBorders>
              <w:top w:val="nil"/>
              <w:left w:val="nil"/>
              <w:bottom w:val="nil"/>
              <w:right w:val="nil"/>
            </w:tcBorders>
          </w:tcPr>
          <w:p w14:paraId="3ED4741F" w14:textId="77777777" w:rsidR="00AD7135" w:rsidRPr="00F16CF4" w:rsidRDefault="00AD7135" w:rsidP="00DB0550"/>
        </w:tc>
      </w:tr>
      <w:tr w:rsidR="00AD7135" w:rsidRPr="00F16CF4" w14:paraId="2A9C9201" w14:textId="77777777" w:rsidTr="00DB0550">
        <w:trPr>
          <w:trHeight w:val="240"/>
          <w:jc w:val="center"/>
        </w:trPr>
        <w:tc>
          <w:tcPr>
            <w:tcW w:w="4876" w:type="dxa"/>
            <w:tcBorders>
              <w:top w:val="nil"/>
              <w:left w:val="nil"/>
              <w:bottom w:val="nil"/>
              <w:right w:val="nil"/>
            </w:tcBorders>
          </w:tcPr>
          <w:p w14:paraId="4091327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D499317" w14:textId="77777777" w:rsidR="00AD7135" w:rsidRPr="00F16CF4" w:rsidRDefault="00AD7135" w:rsidP="00DB0550">
            <w:pPr>
              <w:pStyle w:val="AmColumnHeading"/>
            </w:pPr>
            <w:r w:rsidRPr="00F16CF4">
              <w:t>Alteração</w:t>
            </w:r>
          </w:p>
        </w:tc>
      </w:tr>
      <w:tr w:rsidR="00AD7135" w:rsidRPr="00F16CF4" w14:paraId="6C6301C0" w14:textId="77777777" w:rsidTr="00DB0550">
        <w:trPr>
          <w:jc w:val="center"/>
        </w:trPr>
        <w:tc>
          <w:tcPr>
            <w:tcW w:w="4876" w:type="dxa"/>
            <w:tcBorders>
              <w:top w:val="nil"/>
              <w:left w:val="nil"/>
              <w:bottom w:val="nil"/>
              <w:right w:val="nil"/>
            </w:tcBorders>
          </w:tcPr>
          <w:p w14:paraId="5399F020" w14:textId="77777777" w:rsidR="00AD7135" w:rsidRPr="00F16CF4" w:rsidRDefault="00AD7135" w:rsidP="00DB0550">
            <w:pPr>
              <w:pStyle w:val="Normal6a"/>
            </w:pPr>
          </w:p>
        </w:tc>
        <w:tc>
          <w:tcPr>
            <w:tcW w:w="4876" w:type="dxa"/>
            <w:tcBorders>
              <w:top w:val="nil"/>
              <w:left w:val="nil"/>
              <w:bottom w:val="nil"/>
              <w:right w:val="nil"/>
            </w:tcBorders>
          </w:tcPr>
          <w:p w14:paraId="539DEB91" w14:textId="520DF952" w:rsidR="00AD7135" w:rsidRPr="00F16CF4" w:rsidRDefault="00AD7135" w:rsidP="00DB0550">
            <w:pPr>
              <w:pStyle w:val="Normal6a"/>
            </w:pPr>
            <w:r w:rsidRPr="00F16CF4">
              <w:rPr>
                <w:b/>
                <w:i/>
              </w:rPr>
              <w:t>26</w:t>
            </w:r>
            <w:r w:rsidR="00A072A6">
              <w:rPr>
                <w:b/>
                <w:i/>
              </w:rPr>
              <w:noBreakHyphen/>
            </w:r>
            <w:r w:rsidRPr="00F16CF4">
              <w:rPr>
                <w:b/>
                <w:i/>
              </w:rPr>
              <w:t>A.</w:t>
            </w:r>
            <w:r w:rsidRPr="00F16CF4">
              <w:tab/>
            </w:r>
            <w:r w:rsidRPr="00F16CF4">
              <w:rPr>
                <w:b/>
                <w:i/>
              </w:rPr>
              <w:t>Apoia firmemente a criação do Tribunal Especial para o Crime de Agressão contra a Ucrânia, bem como de um mecanismo eficaz de indemnização das vítimas; sublinha que cumpre assegurar a responsabilização e que é essencial, enquanto elemento fundamental da justiça, da reconciliação e da prevenção de futuras violações, que todos os agressores indemnizem as vítimas e garantam o acesso à justiça e a vias de recurso eficazes para as pessoas e os países afetados por conflitos e agressões passados;</w:t>
            </w:r>
          </w:p>
        </w:tc>
      </w:tr>
    </w:tbl>
    <w:p w14:paraId="2D47080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90CCABE" w14:textId="77777777" w:rsidR="00AD7135" w:rsidRPr="00F16CF4" w:rsidRDefault="00AD7135" w:rsidP="00AD7135">
      <w:r w:rsidRPr="00F16CF4">
        <w:rPr>
          <w:rStyle w:val="HideTWBExt"/>
        </w:rPr>
        <w:t>&lt;/Amend&gt;</w:t>
      </w:r>
    </w:p>
    <w:p w14:paraId="34A0D2A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353</w:t>
      </w:r>
      <w:r w:rsidRPr="00F16CF4">
        <w:rPr>
          <w:rStyle w:val="HideTWBExt"/>
        </w:rPr>
        <w:t>&lt;/NumAm&gt;</w:t>
      </w:r>
    </w:p>
    <w:p w14:paraId="18BF16E9"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75DE96DF" w14:textId="77777777" w:rsidR="00AD7135" w:rsidRPr="00F16CF4" w:rsidRDefault="00AD7135" w:rsidP="00AD7135">
      <w:pPr>
        <w:pStyle w:val="NormalBold"/>
      </w:pPr>
      <w:r w:rsidRPr="00F16CF4">
        <w:rPr>
          <w:rStyle w:val="HideTWBExt"/>
          <w:b w:val="0"/>
        </w:rPr>
        <w:t>&lt;/RepeatBlock-By&gt;</w:t>
      </w:r>
    </w:p>
    <w:p w14:paraId="774EEBF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C00FDE" w14:textId="33B08560" w:rsidR="00AD7135" w:rsidRPr="00F16CF4" w:rsidRDefault="00AD7135" w:rsidP="00AD7135">
      <w:pPr>
        <w:pStyle w:val="NormalBold"/>
      </w:pPr>
      <w:r w:rsidRPr="00F16CF4">
        <w:rPr>
          <w:rStyle w:val="HideTWBExt"/>
        </w:rPr>
        <w:t>&lt;Article&gt;</w:t>
      </w:r>
      <w:r w:rsidRPr="00F16CF4">
        <w:t>N.º 26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74A390D" w14:textId="77777777" w:rsidTr="00DB0550">
        <w:trPr>
          <w:trHeight w:hRule="exact" w:val="240"/>
          <w:jc w:val="center"/>
        </w:trPr>
        <w:tc>
          <w:tcPr>
            <w:tcW w:w="9752" w:type="dxa"/>
            <w:gridSpan w:val="2"/>
            <w:tcBorders>
              <w:top w:val="nil"/>
              <w:left w:val="nil"/>
              <w:bottom w:val="nil"/>
              <w:right w:val="nil"/>
            </w:tcBorders>
          </w:tcPr>
          <w:p w14:paraId="482D9216" w14:textId="77777777" w:rsidR="00AD7135" w:rsidRPr="00F16CF4" w:rsidRDefault="00AD7135" w:rsidP="00DB0550"/>
        </w:tc>
      </w:tr>
      <w:tr w:rsidR="00AD7135" w:rsidRPr="00F16CF4" w14:paraId="3E381BB3" w14:textId="77777777" w:rsidTr="00DB0550">
        <w:trPr>
          <w:trHeight w:val="240"/>
          <w:jc w:val="center"/>
        </w:trPr>
        <w:tc>
          <w:tcPr>
            <w:tcW w:w="4876" w:type="dxa"/>
            <w:tcBorders>
              <w:top w:val="nil"/>
              <w:left w:val="nil"/>
              <w:bottom w:val="nil"/>
              <w:right w:val="nil"/>
            </w:tcBorders>
          </w:tcPr>
          <w:p w14:paraId="157B602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9243CAA" w14:textId="77777777" w:rsidR="00AD7135" w:rsidRPr="00F16CF4" w:rsidRDefault="00AD7135" w:rsidP="00DB0550">
            <w:pPr>
              <w:pStyle w:val="AmColumnHeading"/>
            </w:pPr>
            <w:r w:rsidRPr="00F16CF4">
              <w:t>Alteração</w:t>
            </w:r>
          </w:p>
        </w:tc>
      </w:tr>
      <w:tr w:rsidR="00AD7135" w:rsidRPr="00F16CF4" w14:paraId="7190170B" w14:textId="77777777" w:rsidTr="00DB0550">
        <w:trPr>
          <w:jc w:val="center"/>
        </w:trPr>
        <w:tc>
          <w:tcPr>
            <w:tcW w:w="4876" w:type="dxa"/>
            <w:tcBorders>
              <w:top w:val="nil"/>
              <w:left w:val="nil"/>
              <w:bottom w:val="nil"/>
              <w:right w:val="nil"/>
            </w:tcBorders>
          </w:tcPr>
          <w:p w14:paraId="098B88FC" w14:textId="77777777" w:rsidR="00AD7135" w:rsidRPr="00F16CF4" w:rsidRDefault="00AD7135" w:rsidP="00DB0550">
            <w:pPr>
              <w:pStyle w:val="Normal6a"/>
            </w:pPr>
          </w:p>
        </w:tc>
        <w:tc>
          <w:tcPr>
            <w:tcW w:w="4876" w:type="dxa"/>
            <w:tcBorders>
              <w:top w:val="nil"/>
              <w:left w:val="nil"/>
              <w:bottom w:val="nil"/>
              <w:right w:val="nil"/>
            </w:tcBorders>
          </w:tcPr>
          <w:p w14:paraId="4912CEB0" w14:textId="21D5761F" w:rsidR="00AD7135" w:rsidRPr="00F16CF4" w:rsidRDefault="00AD7135" w:rsidP="00DB0550">
            <w:pPr>
              <w:pStyle w:val="Normal6a"/>
            </w:pPr>
            <w:r w:rsidRPr="00F16CF4">
              <w:rPr>
                <w:b/>
                <w:i/>
              </w:rPr>
              <w:t>26</w:t>
            </w:r>
            <w:r w:rsidR="00A072A6">
              <w:rPr>
                <w:b/>
                <w:i/>
              </w:rPr>
              <w:noBreakHyphen/>
            </w:r>
            <w:r w:rsidRPr="00F16CF4">
              <w:rPr>
                <w:b/>
                <w:i/>
              </w:rPr>
              <w:t>A.</w:t>
            </w:r>
            <w:r w:rsidRPr="00F16CF4">
              <w:tab/>
            </w:r>
            <w:r w:rsidRPr="00F16CF4">
              <w:rPr>
                <w:b/>
                <w:i/>
              </w:rPr>
              <w:t>Está firmemente convicto de que é necessário um reforço da ajuda humanitária, juntamente com objetivos claros em termos de Estado de direito e de governação e medidas para desencorajar e limitar a migração ilegal, para que a União seja capaz de responder a crises emergentes; solicita que os beneficiários e a utilização dessa ajuda sejam atentamente acompanhados e que o Parlamento Europeu seja continuamente informado sobre tal utilização;</w:t>
            </w:r>
          </w:p>
        </w:tc>
      </w:tr>
    </w:tbl>
    <w:p w14:paraId="3FD0EA6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CBDFA97" w14:textId="77777777" w:rsidR="00AD7135" w:rsidRPr="00F16CF4" w:rsidRDefault="00AD7135" w:rsidP="00AD7135">
      <w:r w:rsidRPr="00F16CF4">
        <w:rPr>
          <w:rStyle w:val="HideTWBExt"/>
        </w:rPr>
        <w:t>&lt;/Amend&gt;</w:t>
      </w:r>
    </w:p>
    <w:p w14:paraId="0672E8B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354</w:t>
      </w:r>
      <w:r w:rsidRPr="00F16CF4">
        <w:rPr>
          <w:rStyle w:val="HideTWBExt"/>
        </w:rPr>
        <w:t>&lt;/NumAm&gt;</w:t>
      </w:r>
    </w:p>
    <w:p w14:paraId="0155C9C9" w14:textId="36FB79CC"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532AE4AF" w14:textId="77777777" w:rsidR="00AD7135" w:rsidRPr="00F16CF4" w:rsidRDefault="00AD7135" w:rsidP="00AD7135">
      <w:pPr>
        <w:pStyle w:val="NormalBold"/>
      </w:pPr>
      <w:r w:rsidRPr="00F16CF4">
        <w:rPr>
          <w:rStyle w:val="HideTWBExt"/>
          <w:b w:val="0"/>
        </w:rPr>
        <w:t>&lt;/RepeatBlock-By&gt;</w:t>
      </w:r>
    </w:p>
    <w:p w14:paraId="2F93DE0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6BA5ACF" w14:textId="060AA2AE" w:rsidR="00AD7135" w:rsidRPr="00F16CF4" w:rsidRDefault="00AD7135" w:rsidP="00AD7135">
      <w:pPr>
        <w:pStyle w:val="NormalBold"/>
      </w:pPr>
      <w:r w:rsidRPr="00F16CF4">
        <w:rPr>
          <w:rStyle w:val="HideTWBExt"/>
        </w:rPr>
        <w:t>&lt;Article&gt;</w:t>
      </w:r>
      <w:r w:rsidRPr="00F16CF4">
        <w:t>N.º 26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10BB098" w14:textId="77777777" w:rsidTr="00DB0550">
        <w:trPr>
          <w:trHeight w:hRule="exact" w:val="240"/>
          <w:jc w:val="center"/>
        </w:trPr>
        <w:tc>
          <w:tcPr>
            <w:tcW w:w="9752" w:type="dxa"/>
            <w:gridSpan w:val="2"/>
            <w:tcBorders>
              <w:top w:val="nil"/>
              <w:left w:val="nil"/>
              <w:bottom w:val="nil"/>
              <w:right w:val="nil"/>
            </w:tcBorders>
          </w:tcPr>
          <w:p w14:paraId="463A98FB" w14:textId="77777777" w:rsidR="00AD7135" w:rsidRPr="00F16CF4" w:rsidRDefault="00AD7135" w:rsidP="00DB0550"/>
        </w:tc>
      </w:tr>
      <w:tr w:rsidR="00AD7135" w:rsidRPr="00F16CF4" w14:paraId="5B58EAF9" w14:textId="77777777" w:rsidTr="00DB0550">
        <w:trPr>
          <w:trHeight w:val="240"/>
          <w:jc w:val="center"/>
        </w:trPr>
        <w:tc>
          <w:tcPr>
            <w:tcW w:w="4876" w:type="dxa"/>
            <w:tcBorders>
              <w:top w:val="nil"/>
              <w:left w:val="nil"/>
              <w:bottom w:val="nil"/>
              <w:right w:val="nil"/>
            </w:tcBorders>
          </w:tcPr>
          <w:p w14:paraId="4882A82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779164A" w14:textId="77777777" w:rsidR="00AD7135" w:rsidRPr="00F16CF4" w:rsidRDefault="00AD7135" w:rsidP="00DB0550">
            <w:pPr>
              <w:pStyle w:val="AmColumnHeading"/>
            </w:pPr>
            <w:r w:rsidRPr="00F16CF4">
              <w:t>Alteração</w:t>
            </w:r>
          </w:p>
        </w:tc>
      </w:tr>
      <w:tr w:rsidR="00AD7135" w:rsidRPr="00F16CF4" w14:paraId="62FDC326" w14:textId="77777777" w:rsidTr="00DB0550">
        <w:trPr>
          <w:jc w:val="center"/>
        </w:trPr>
        <w:tc>
          <w:tcPr>
            <w:tcW w:w="4876" w:type="dxa"/>
            <w:tcBorders>
              <w:top w:val="nil"/>
              <w:left w:val="nil"/>
              <w:bottom w:val="nil"/>
              <w:right w:val="nil"/>
            </w:tcBorders>
          </w:tcPr>
          <w:p w14:paraId="7D3B4757" w14:textId="77777777" w:rsidR="00AD7135" w:rsidRPr="00F16CF4" w:rsidRDefault="00AD7135" w:rsidP="00DB0550">
            <w:pPr>
              <w:pStyle w:val="Normal6a"/>
            </w:pPr>
          </w:p>
        </w:tc>
        <w:tc>
          <w:tcPr>
            <w:tcW w:w="4876" w:type="dxa"/>
            <w:tcBorders>
              <w:top w:val="nil"/>
              <w:left w:val="nil"/>
              <w:bottom w:val="nil"/>
              <w:right w:val="nil"/>
            </w:tcBorders>
          </w:tcPr>
          <w:p w14:paraId="662CE298" w14:textId="2D21ADCE" w:rsidR="00AD7135" w:rsidRPr="00F16CF4" w:rsidRDefault="00AD7135" w:rsidP="00DB0550">
            <w:pPr>
              <w:pStyle w:val="Normal6a"/>
            </w:pPr>
            <w:r w:rsidRPr="00F16CF4">
              <w:rPr>
                <w:b/>
                <w:i/>
              </w:rPr>
              <w:t>26</w:t>
            </w:r>
            <w:r w:rsidR="00A072A6">
              <w:rPr>
                <w:b/>
                <w:i/>
              </w:rPr>
              <w:noBreakHyphen/>
            </w:r>
            <w:r w:rsidRPr="00F16CF4">
              <w:rPr>
                <w:b/>
                <w:i/>
              </w:rPr>
              <w:t>A.</w:t>
            </w:r>
            <w:r w:rsidRPr="00F16CF4">
              <w:tab/>
            </w:r>
            <w:r w:rsidRPr="00F16CF4">
              <w:rPr>
                <w:b/>
                <w:i/>
              </w:rPr>
              <w:t>Deplora quaisquer iniciativas de ONG e organizações de comunicação social que violem o direito das crianças a um desenvolvimento natural e saudável através da promoção dos chamados «cuidados de afirmação de género»; insta as instituições da UE a defenderem o desenvolvimento saudável e natural dos menores em todo o mundo;</w:t>
            </w:r>
          </w:p>
        </w:tc>
      </w:tr>
    </w:tbl>
    <w:p w14:paraId="3C34722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30C2AD8" w14:textId="77777777" w:rsidR="00AD7135" w:rsidRPr="00F16CF4" w:rsidRDefault="00AD7135" w:rsidP="00AD7135">
      <w:r w:rsidRPr="00F16CF4">
        <w:rPr>
          <w:rStyle w:val="HideTWBExt"/>
        </w:rPr>
        <w:t>&lt;/Amend&gt;</w:t>
      </w:r>
    </w:p>
    <w:p w14:paraId="4464A6C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355</w:t>
      </w:r>
      <w:r w:rsidRPr="00F16CF4">
        <w:rPr>
          <w:rStyle w:val="HideTWBExt"/>
        </w:rPr>
        <w:t>&lt;/NumAm&gt;</w:t>
      </w:r>
    </w:p>
    <w:p w14:paraId="645EA0E4"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1D4F360E" w14:textId="77777777" w:rsidR="00AD7135" w:rsidRPr="00F16CF4" w:rsidRDefault="00AD7135" w:rsidP="00AD7135">
      <w:pPr>
        <w:pStyle w:val="NormalBold"/>
      </w:pPr>
      <w:r w:rsidRPr="00F16CF4">
        <w:rPr>
          <w:rStyle w:val="HideTWBExt"/>
          <w:b w:val="0"/>
        </w:rPr>
        <w:t>&lt;/RepeatBlock-By&gt;</w:t>
      </w:r>
    </w:p>
    <w:p w14:paraId="02D967C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96F8CC4" w14:textId="531892D5" w:rsidR="00AD7135" w:rsidRPr="00F16CF4" w:rsidRDefault="00AD7135" w:rsidP="00AD7135">
      <w:pPr>
        <w:pStyle w:val="NormalBold"/>
      </w:pPr>
      <w:r w:rsidRPr="00F16CF4">
        <w:rPr>
          <w:rStyle w:val="HideTWBExt"/>
        </w:rPr>
        <w:t>&lt;Article&gt;</w:t>
      </w:r>
      <w:r w:rsidRPr="00F16CF4">
        <w:t>N.º 26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A554FE9" w14:textId="77777777" w:rsidTr="00DB0550">
        <w:trPr>
          <w:trHeight w:hRule="exact" w:val="240"/>
          <w:jc w:val="center"/>
        </w:trPr>
        <w:tc>
          <w:tcPr>
            <w:tcW w:w="9752" w:type="dxa"/>
            <w:gridSpan w:val="2"/>
            <w:tcBorders>
              <w:top w:val="nil"/>
              <w:left w:val="nil"/>
              <w:bottom w:val="nil"/>
              <w:right w:val="nil"/>
            </w:tcBorders>
          </w:tcPr>
          <w:p w14:paraId="777839FB" w14:textId="77777777" w:rsidR="00AD7135" w:rsidRPr="00F16CF4" w:rsidRDefault="00AD7135" w:rsidP="00DB0550"/>
        </w:tc>
      </w:tr>
      <w:tr w:rsidR="00AD7135" w:rsidRPr="00F16CF4" w14:paraId="3D84ACA0" w14:textId="77777777" w:rsidTr="00DB0550">
        <w:trPr>
          <w:trHeight w:val="240"/>
          <w:jc w:val="center"/>
        </w:trPr>
        <w:tc>
          <w:tcPr>
            <w:tcW w:w="4876" w:type="dxa"/>
            <w:tcBorders>
              <w:top w:val="nil"/>
              <w:left w:val="nil"/>
              <w:bottom w:val="nil"/>
              <w:right w:val="nil"/>
            </w:tcBorders>
          </w:tcPr>
          <w:p w14:paraId="15E7960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0746CF3" w14:textId="77777777" w:rsidR="00AD7135" w:rsidRPr="00F16CF4" w:rsidRDefault="00AD7135" w:rsidP="00DB0550">
            <w:pPr>
              <w:pStyle w:val="AmColumnHeading"/>
            </w:pPr>
            <w:r w:rsidRPr="00F16CF4">
              <w:t>Alteração</w:t>
            </w:r>
          </w:p>
        </w:tc>
      </w:tr>
      <w:tr w:rsidR="00AD7135" w:rsidRPr="00F16CF4" w14:paraId="23EDAE86" w14:textId="77777777" w:rsidTr="00DB0550">
        <w:trPr>
          <w:jc w:val="center"/>
        </w:trPr>
        <w:tc>
          <w:tcPr>
            <w:tcW w:w="4876" w:type="dxa"/>
            <w:tcBorders>
              <w:top w:val="nil"/>
              <w:left w:val="nil"/>
              <w:bottom w:val="nil"/>
              <w:right w:val="nil"/>
            </w:tcBorders>
          </w:tcPr>
          <w:p w14:paraId="25DF43D4" w14:textId="77777777" w:rsidR="00AD7135" w:rsidRPr="00F16CF4" w:rsidRDefault="00AD7135" w:rsidP="00DB0550">
            <w:pPr>
              <w:pStyle w:val="Normal6a"/>
            </w:pPr>
          </w:p>
        </w:tc>
        <w:tc>
          <w:tcPr>
            <w:tcW w:w="4876" w:type="dxa"/>
            <w:tcBorders>
              <w:top w:val="nil"/>
              <w:left w:val="nil"/>
              <w:bottom w:val="nil"/>
              <w:right w:val="nil"/>
            </w:tcBorders>
          </w:tcPr>
          <w:p w14:paraId="0139DD5B" w14:textId="73600BF9" w:rsidR="00AD7135" w:rsidRPr="00F16CF4" w:rsidRDefault="00AD7135" w:rsidP="00DB0550">
            <w:pPr>
              <w:pStyle w:val="Normal6a"/>
            </w:pPr>
            <w:r w:rsidRPr="00F16CF4">
              <w:rPr>
                <w:b/>
                <w:i/>
              </w:rPr>
              <w:t>26</w:t>
            </w:r>
            <w:r w:rsidR="00A072A6">
              <w:rPr>
                <w:b/>
                <w:i/>
              </w:rPr>
              <w:noBreakHyphen/>
            </w:r>
            <w:r w:rsidRPr="00F16CF4">
              <w:rPr>
                <w:b/>
                <w:i/>
              </w:rPr>
              <w:t>A.</w:t>
            </w:r>
            <w:r w:rsidRPr="00F16CF4">
              <w:tab/>
            </w:r>
            <w:r w:rsidRPr="00F16CF4">
              <w:rPr>
                <w:b/>
                <w:i/>
              </w:rPr>
              <w:t>Recorda que, em consonância com a Estratégia da UE para a Igualdade de Género (2021, ponto 32), a exploração sexual para fins reprodutivos é inaceitável e constitui uma violação da dignidade humana e dos direitos humanos;</w:t>
            </w:r>
          </w:p>
        </w:tc>
      </w:tr>
    </w:tbl>
    <w:p w14:paraId="704D029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568BA13" w14:textId="77777777" w:rsidR="00AD7135" w:rsidRPr="00F16CF4" w:rsidRDefault="00AD7135" w:rsidP="00AD7135">
      <w:r w:rsidRPr="00F16CF4">
        <w:rPr>
          <w:rStyle w:val="HideTWBExt"/>
        </w:rPr>
        <w:t>&lt;/Amend&gt;</w:t>
      </w:r>
    </w:p>
    <w:p w14:paraId="303A572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356</w:t>
      </w:r>
      <w:r w:rsidRPr="00F16CF4">
        <w:rPr>
          <w:rStyle w:val="HideTWBExt"/>
        </w:rPr>
        <w:t>&lt;/NumAm&gt;</w:t>
      </w:r>
    </w:p>
    <w:p w14:paraId="492F6FE1" w14:textId="77777777" w:rsidR="00AD7135" w:rsidRPr="00F16CF4" w:rsidRDefault="00AD7135" w:rsidP="00AD7135">
      <w:pPr>
        <w:pStyle w:val="NormalBold"/>
      </w:pPr>
      <w:r w:rsidRPr="00F16CF4">
        <w:rPr>
          <w:rStyle w:val="HideTWBExt"/>
          <w:b w:val="0"/>
        </w:rPr>
        <w:t>&lt;RepeatBlock-By&gt;&lt;Members&gt;</w:t>
      </w:r>
      <w:r w:rsidRPr="00F16CF4">
        <w:t>Marion Maréchal</w:t>
      </w:r>
      <w:r w:rsidRPr="00F16CF4">
        <w:rPr>
          <w:rStyle w:val="HideTWBExt"/>
          <w:b w:val="0"/>
        </w:rPr>
        <w:t>&lt;/Members&gt;</w:t>
      </w:r>
    </w:p>
    <w:p w14:paraId="3BE3E15B" w14:textId="77777777" w:rsidR="00AD7135" w:rsidRPr="00F16CF4" w:rsidRDefault="00AD7135" w:rsidP="00AD7135">
      <w:pPr>
        <w:pStyle w:val="NormalBold"/>
      </w:pPr>
      <w:r w:rsidRPr="00F16CF4">
        <w:rPr>
          <w:rStyle w:val="HideTWBExt"/>
          <w:b w:val="0"/>
        </w:rPr>
        <w:t>&lt;/RepeatBlock-By&gt;</w:t>
      </w:r>
    </w:p>
    <w:p w14:paraId="3049390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41C7FC8" w14:textId="258A7287" w:rsidR="00AD7135" w:rsidRPr="00F16CF4" w:rsidRDefault="00AD7135" w:rsidP="00AD7135">
      <w:pPr>
        <w:pStyle w:val="NormalBold"/>
      </w:pPr>
      <w:r w:rsidRPr="00F16CF4">
        <w:rPr>
          <w:rStyle w:val="HideTWBExt"/>
        </w:rPr>
        <w:t>&lt;Article&gt;</w:t>
      </w:r>
      <w:r w:rsidRPr="00F16CF4">
        <w:t>N.º 26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5D54AA8" w14:textId="77777777" w:rsidTr="00DB0550">
        <w:trPr>
          <w:trHeight w:hRule="exact" w:val="240"/>
          <w:jc w:val="center"/>
        </w:trPr>
        <w:tc>
          <w:tcPr>
            <w:tcW w:w="9752" w:type="dxa"/>
            <w:gridSpan w:val="2"/>
            <w:tcBorders>
              <w:top w:val="nil"/>
              <w:left w:val="nil"/>
              <w:bottom w:val="nil"/>
              <w:right w:val="nil"/>
            </w:tcBorders>
          </w:tcPr>
          <w:p w14:paraId="545ED9C5" w14:textId="77777777" w:rsidR="00AD7135" w:rsidRPr="00F16CF4" w:rsidRDefault="00AD7135" w:rsidP="00DB0550"/>
        </w:tc>
      </w:tr>
      <w:tr w:rsidR="00AD7135" w:rsidRPr="00F16CF4" w14:paraId="79898E00" w14:textId="77777777" w:rsidTr="00DB0550">
        <w:trPr>
          <w:trHeight w:val="240"/>
          <w:jc w:val="center"/>
        </w:trPr>
        <w:tc>
          <w:tcPr>
            <w:tcW w:w="4876" w:type="dxa"/>
            <w:tcBorders>
              <w:top w:val="nil"/>
              <w:left w:val="nil"/>
              <w:bottom w:val="nil"/>
              <w:right w:val="nil"/>
            </w:tcBorders>
          </w:tcPr>
          <w:p w14:paraId="729E050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334540F" w14:textId="77777777" w:rsidR="00AD7135" w:rsidRPr="00F16CF4" w:rsidRDefault="00AD7135" w:rsidP="00DB0550">
            <w:pPr>
              <w:pStyle w:val="AmColumnHeading"/>
            </w:pPr>
            <w:r w:rsidRPr="00F16CF4">
              <w:t>Alteração</w:t>
            </w:r>
          </w:p>
        </w:tc>
      </w:tr>
      <w:tr w:rsidR="00AD7135" w:rsidRPr="00F16CF4" w14:paraId="33F2F46C" w14:textId="77777777" w:rsidTr="00DB0550">
        <w:trPr>
          <w:jc w:val="center"/>
        </w:trPr>
        <w:tc>
          <w:tcPr>
            <w:tcW w:w="4876" w:type="dxa"/>
            <w:tcBorders>
              <w:top w:val="nil"/>
              <w:left w:val="nil"/>
              <w:bottom w:val="nil"/>
              <w:right w:val="nil"/>
            </w:tcBorders>
          </w:tcPr>
          <w:p w14:paraId="2D198BF0" w14:textId="77777777" w:rsidR="00AD7135" w:rsidRPr="00F16CF4" w:rsidRDefault="00AD7135" w:rsidP="00DB0550">
            <w:pPr>
              <w:pStyle w:val="Normal6a"/>
            </w:pPr>
          </w:p>
        </w:tc>
        <w:tc>
          <w:tcPr>
            <w:tcW w:w="4876" w:type="dxa"/>
            <w:tcBorders>
              <w:top w:val="nil"/>
              <w:left w:val="nil"/>
              <w:bottom w:val="nil"/>
              <w:right w:val="nil"/>
            </w:tcBorders>
          </w:tcPr>
          <w:p w14:paraId="481A4C6E" w14:textId="137F56EB" w:rsidR="00AD7135" w:rsidRPr="00F16CF4" w:rsidRDefault="00AD7135" w:rsidP="00DB0550">
            <w:pPr>
              <w:pStyle w:val="Normal6a"/>
            </w:pPr>
            <w:r w:rsidRPr="00F16CF4">
              <w:rPr>
                <w:b/>
                <w:i/>
              </w:rPr>
              <w:t>26</w:t>
            </w:r>
            <w:r w:rsidR="00A072A6">
              <w:rPr>
                <w:b/>
                <w:i/>
              </w:rPr>
              <w:noBreakHyphen/>
            </w:r>
            <w:r w:rsidRPr="00F16CF4">
              <w:rPr>
                <w:b/>
                <w:i/>
              </w:rPr>
              <w:t>A.</w:t>
            </w:r>
            <w:r w:rsidRPr="00F16CF4">
              <w:tab/>
            </w:r>
            <w:r w:rsidRPr="00F16CF4">
              <w:rPr>
                <w:b/>
                <w:i/>
              </w:rPr>
              <w:t>Apela à luta contra a exploração e a mercantilização das mulheres e das crianças; insta a UE e os seus Estados</w:t>
            </w:r>
            <w:r w:rsidR="00A072A6">
              <w:rPr>
                <w:b/>
                <w:i/>
              </w:rPr>
              <w:noBreakHyphen/>
            </w:r>
            <w:r w:rsidRPr="00F16CF4">
              <w:rPr>
                <w:b/>
                <w:i/>
              </w:rPr>
              <w:t>Membros a promoverem a abolição universal da gestação de substituição;</w:t>
            </w:r>
          </w:p>
        </w:tc>
      </w:tr>
    </w:tbl>
    <w:p w14:paraId="0A97B29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{FR}</w:t>
      </w:r>
      <w:r w:rsidRPr="00F16CF4">
        <w:t>fr</w:t>
      </w:r>
      <w:r w:rsidRPr="00F16CF4">
        <w:rPr>
          <w:rStyle w:val="HideTWBExt"/>
        </w:rPr>
        <w:t>&lt;/Original&gt;</w:t>
      </w:r>
    </w:p>
    <w:p w14:paraId="78AC3A00" w14:textId="77777777" w:rsidR="00AD7135" w:rsidRPr="00F16CF4" w:rsidRDefault="00AD7135" w:rsidP="00AD7135">
      <w:r w:rsidRPr="00F16CF4">
        <w:rPr>
          <w:rStyle w:val="HideTWBExt"/>
        </w:rPr>
        <w:t>&lt;/Amend&gt;</w:t>
      </w:r>
    </w:p>
    <w:p w14:paraId="70D5F9D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357</w:t>
      </w:r>
      <w:r w:rsidRPr="00F16CF4">
        <w:rPr>
          <w:rStyle w:val="HideTWBExt"/>
        </w:rPr>
        <w:t>&lt;/NumAm&gt;</w:t>
      </w:r>
    </w:p>
    <w:p w14:paraId="5BDE8D16"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03D7790F" w14:textId="77777777" w:rsidR="00AD7135" w:rsidRPr="00F16CF4" w:rsidRDefault="00AD7135" w:rsidP="00AD7135">
      <w:pPr>
        <w:pStyle w:val="NormalBold"/>
      </w:pPr>
      <w:r w:rsidRPr="00F16CF4">
        <w:rPr>
          <w:rStyle w:val="HideTWBExt"/>
          <w:b w:val="0"/>
        </w:rPr>
        <w:t>&lt;/RepeatBlock-By&gt;</w:t>
      </w:r>
    </w:p>
    <w:p w14:paraId="7C4BF5C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92108D9" w14:textId="17BAD11D" w:rsidR="00AD7135" w:rsidRPr="00F16CF4" w:rsidRDefault="00AD7135" w:rsidP="00AD7135">
      <w:pPr>
        <w:pStyle w:val="NormalBold"/>
      </w:pPr>
      <w:r w:rsidRPr="00F16CF4">
        <w:rPr>
          <w:rStyle w:val="HideTWBExt"/>
        </w:rPr>
        <w:t>&lt;Article&gt;</w:t>
      </w:r>
      <w:r w:rsidRPr="00F16CF4">
        <w:t>N.º 26</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759C09D" w14:textId="77777777" w:rsidTr="00DB0550">
        <w:trPr>
          <w:trHeight w:hRule="exact" w:val="240"/>
          <w:jc w:val="center"/>
        </w:trPr>
        <w:tc>
          <w:tcPr>
            <w:tcW w:w="9752" w:type="dxa"/>
            <w:gridSpan w:val="2"/>
            <w:tcBorders>
              <w:top w:val="nil"/>
              <w:left w:val="nil"/>
              <w:bottom w:val="nil"/>
              <w:right w:val="nil"/>
            </w:tcBorders>
          </w:tcPr>
          <w:p w14:paraId="535D24CD" w14:textId="77777777" w:rsidR="00AD7135" w:rsidRPr="00F16CF4" w:rsidRDefault="00AD7135" w:rsidP="00DB0550"/>
        </w:tc>
      </w:tr>
      <w:tr w:rsidR="00AD7135" w:rsidRPr="00F16CF4" w14:paraId="4E6DF255" w14:textId="77777777" w:rsidTr="00DB0550">
        <w:trPr>
          <w:trHeight w:val="240"/>
          <w:jc w:val="center"/>
        </w:trPr>
        <w:tc>
          <w:tcPr>
            <w:tcW w:w="4876" w:type="dxa"/>
            <w:tcBorders>
              <w:top w:val="nil"/>
              <w:left w:val="nil"/>
              <w:bottom w:val="nil"/>
              <w:right w:val="nil"/>
            </w:tcBorders>
          </w:tcPr>
          <w:p w14:paraId="093F0F5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3C614F" w14:textId="77777777" w:rsidR="00AD7135" w:rsidRPr="00F16CF4" w:rsidRDefault="00AD7135" w:rsidP="00DB0550">
            <w:pPr>
              <w:pStyle w:val="AmColumnHeading"/>
            </w:pPr>
            <w:r w:rsidRPr="00F16CF4">
              <w:t>Alteração</w:t>
            </w:r>
          </w:p>
        </w:tc>
      </w:tr>
      <w:tr w:rsidR="00AD7135" w:rsidRPr="00F16CF4" w14:paraId="53B8BC59" w14:textId="77777777" w:rsidTr="00DB0550">
        <w:trPr>
          <w:jc w:val="center"/>
        </w:trPr>
        <w:tc>
          <w:tcPr>
            <w:tcW w:w="4876" w:type="dxa"/>
            <w:tcBorders>
              <w:top w:val="nil"/>
              <w:left w:val="nil"/>
              <w:bottom w:val="nil"/>
              <w:right w:val="nil"/>
            </w:tcBorders>
          </w:tcPr>
          <w:p w14:paraId="6AF69087" w14:textId="77777777" w:rsidR="00AD7135" w:rsidRPr="00F16CF4" w:rsidRDefault="00AD7135" w:rsidP="00DB0550">
            <w:pPr>
              <w:pStyle w:val="Normal6a"/>
            </w:pPr>
          </w:p>
        </w:tc>
        <w:tc>
          <w:tcPr>
            <w:tcW w:w="4876" w:type="dxa"/>
            <w:tcBorders>
              <w:top w:val="nil"/>
              <w:left w:val="nil"/>
              <w:bottom w:val="nil"/>
              <w:right w:val="nil"/>
            </w:tcBorders>
          </w:tcPr>
          <w:p w14:paraId="1013693B" w14:textId="76A28702" w:rsidR="00AD7135" w:rsidRPr="00F16CF4" w:rsidRDefault="00AD7135" w:rsidP="00DB0550">
            <w:pPr>
              <w:pStyle w:val="Normal6a"/>
            </w:pPr>
            <w:r w:rsidRPr="00F16CF4">
              <w:rPr>
                <w:b/>
                <w:i/>
              </w:rPr>
              <w:t>26</w:t>
            </w:r>
            <w:r w:rsidR="00A072A6">
              <w:rPr>
                <w:b/>
                <w:i/>
              </w:rPr>
              <w:noBreakHyphen/>
            </w:r>
            <w:r w:rsidRPr="00F16CF4">
              <w:rPr>
                <w:b/>
                <w:i/>
              </w:rPr>
              <w:t>B.</w:t>
            </w:r>
            <w:r w:rsidRPr="00F16CF4">
              <w:tab/>
            </w:r>
            <w:r w:rsidRPr="00F16CF4">
              <w:rPr>
                <w:b/>
                <w:i/>
              </w:rPr>
              <w:t>Condena a prática de gestação de substituição, que compromete a dignidade humana das crianças, bem como a da mulher, pois o seu corpo e as suas funções reprodutoras são utilizados como mercadoria; considera que a prática de gestação de substituição, que envolve a exploração reprodutiva e a utilização do corpo humano, nomeadamente de mulheres vulneráveis em países em desenvolvimento, deve ser proibida e tratada com urgência em instrumentos de direitos humanos;</w:t>
            </w:r>
          </w:p>
        </w:tc>
      </w:tr>
    </w:tbl>
    <w:p w14:paraId="711E79D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93559AB" w14:textId="77777777" w:rsidR="00AD7135" w:rsidRPr="00F16CF4" w:rsidRDefault="00AD7135" w:rsidP="00AD7135">
      <w:r w:rsidRPr="00F16CF4">
        <w:rPr>
          <w:rStyle w:val="HideTWBExt"/>
        </w:rPr>
        <w:t>&lt;/Amend&gt;</w:t>
      </w:r>
    </w:p>
    <w:p w14:paraId="180831E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358</w:t>
      </w:r>
      <w:r w:rsidRPr="00F16CF4">
        <w:rPr>
          <w:rStyle w:val="HideTWBExt"/>
        </w:rPr>
        <w:t>&lt;/NumAm&gt;</w:t>
      </w:r>
    </w:p>
    <w:p w14:paraId="0D6EA0D1"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681C331C" w14:textId="77777777" w:rsidR="00AD7135" w:rsidRPr="00F16CF4" w:rsidRDefault="00AD7135" w:rsidP="00AD7135">
      <w:pPr>
        <w:pStyle w:val="NormalBold"/>
      </w:pPr>
      <w:r w:rsidRPr="00F16CF4">
        <w:rPr>
          <w:rStyle w:val="HideTWBExt"/>
          <w:b w:val="0"/>
        </w:rPr>
        <w:t>&lt;/RepeatBlock-By&gt;</w:t>
      </w:r>
    </w:p>
    <w:p w14:paraId="1CE1BA6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AB9A7BD" w14:textId="4135BE01" w:rsidR="00AD7135" w:rsidRPr="00F16CF4" w:rsidRDefault="00AD7135" w:rsidP="00AD7135">
      <w:pPr>
        <w:pStyle w:val="NormalBold"/>
      </w:pPr>
      <w:r w:rsidRPr="00F16CF4">
        <w:rPr>
          <w:rStyle w:val="HideTWBExt"/>
        </w:rPr>
        <w:t>&lt;Article&gt;</w:t>
      </w:r>
      <w:r w:rsidRPr="00F16CF4">
        <w:t>N.º 26</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7B53D51" w14:textId="77777777" w:rsidTr="00DB0550">
        <w:trPr>
          <w:trHeight w:hRule="exact" w:val="240"/>
          <w:jc w:val="center"/>
        </w:trPr>
        <w:tc>
          <w:tcPr>
            <w:tcW w:w="9752" w:type="dxa"/>
            <w:gridSpan w:val="2"/>
            <w:tcBorders>
              <w:top w:val="nil"/>
              <w:left w:val="nil"/>
              <w:bottom w:val="nil"/>
              <w:right w:val="nil"/>
            </w:tcBorders>
          </w:tcPr>
          <w:p w14:paraId="5F64C3B7" w14:textId="77777777" w:rsidR="00AD7135" w:rsidRPr="00F16CF4" w:rsidRDefault="00AD7135" w:rsidP="00DB0550"/>
        </w:tc>
      </w:tr>
      <w:tr w:rsidR="00AD7135" w:rsidRPr="00F16CF4" w14:paraId="6E7EA4C8" w14:textId="77777777" w:rsidTr="00DB0550">
        <w:trPr>
          <w:trHeight w:val="240"/>
          <w:jc w:val="center"/>
        </w:trPr>
        <w:tc>
          <w:tcPr>
            <w:tcW w:w="4876" w:type="dxa"/>
            <w:tcBorders>
              <w:top w:val="nil"/>
              <w:left w:val="nil"/>
              <w:bottom w:val="nil"/>
              <w:right w:val="nil"/>
            </w:tcBorders>
          </w:tcPr>
          <w:p w14:paraId="3EFE0D3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34EBB92" w14:textId="77777777" w:rsidR="00AD7135" w:rsidRPr="00F16CF4" w:rsidRDefault="00AD7135" w:rsidP="00DB0550">
            <w:pPr>
              <w:pStyle w:val="AmColumnHeading"/>
            </w:pPr>
            <w:r w:rsidRPr="00F16CF4">
              <w:t>Alteração</w:t>
            </w:r>
          </w:p>
        </w:tc>
      </w:tr>
      <w:tr w:rsidR="00AD7135" w:rsidRPr="00F16CF4" w14:paraId="2391C6F3" w14:textId="77777777" w:rsidTr="00DB0550">
        <w:trPr>
          <w:jc w:val="center"/>
        </w:trPr>
        <w:tc>
          <w:tcPr>
            <w:tcW w:w="4876" w:type="dxa"/>
            <w:tcBorders>
              <w:top w:val="nil"/>
              <w:left w:val="nil"/>
              <w:bottom w:val="nil"/>
              <w:right w:val="nil"/>
            </w:tcBorders>
          </w:tcPr>
          <w:p w14:paraId="0B847735" w14:textId="77777777" w:rsidR="00AD7135" w:rsidRPr="00F16CF4" w:rsidRDefault="00AD7135" w:rsidP="00DB0550">
            <w:pPr>
              <w:pStyle w:val="Normal6a"/>
            </w:pPr>
          </w:p>
        </w:tc>
        <w:tc>
          <w:tcPr>
            <w:tcW w:w="4876" w:type="dxa"/>
            <w:tcBorders>
              <w:top w:val="nil"/>
              <w:left w:val="nil"/>
              <w:bottom w:val="nil"/>
              <w:right w:val="nil"/>
            </w:tcBorders>
          </w:tcPr>
          <w:p w14:paraId="73DDEB1E" w14:textId="018D5050" w:rsidR="00AD7135" w:rsidRPr="00F16CF4" w:rsidRDefault="00AD7135" w:rsidP="00DB0550">
            <w:pPr>
              <w:pStyle w:val="Normal6a"/>
            </w:pPr>
            <w:r w:rsidRPr="00F16CF4">
              <w:rPr>
                <w:b/>
                <w:i/>
              </w:rPr>
              <w:t>26</w:t>
            </w:r>
            <w:r w:rsidR="00A072A6">
              <w:rPr>
                <w:b/>
                <w:i/>
              </w:rPr>
              <w:noBreakHyphen/>
            </w:r>
            <w:r w:rsidRPr="00F16CF4">
              <w:rPr>
                <w:b/>
                <w:i/>
              </w:rPr>
              <w:t>C.</w:t>
            </w:r>
            <w:r w:rsidRPr="00F16CF4">
              <w:tab/>
            </w:r>
            <w:r w:rsidRPr="00F16CF4">
              <w:rPr>
                <w:b/>
                <w:i/>
              </w:rPr>
              <w:t>Observa que o tráfico para outras formas de exploração representava 18 % das vítimas, envolvendo atividades no domínio da mendicidade forçada, criminalidade forçada, venda de bebés, colheita de órgãos, adoção ilegal, exploração financeira através da fraude e tráfico de seres humanos através da gestação de substituição;</w:t>
            </w:r>
          </w:p>
        </w:tc>
      </w:tr>
    </w:tbl>
    <w:p w14:paraId="2A8A253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0C310D1" w14:textId="77777777" w:rsidR="00AD7135" w:rsidRPr="00F16CF4" w:rsidRDefault="00AD7135" w:rsidP="00AD7135">
      <w:r w:rsidRPr="00F16CF4">
        <w:rPr>
          <w:rStyle w:val="HideTWBExt"/>
        </w:rPr>
        <w:t>&lt;/Amend&gt;</w:t>
      </w:r>
    </w:p>
    <w:p w14:paraId="318B94C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359</w:t>
      </w:r>
      <w:r w:rsidRPr="00F16CF4">
        <w:rPr>
          <w:rStyle w:val="HideTWBExt"/>
        </w:rPr>
        <w:t>&lt;/NumAm&gt;</w:t>
      </w:r>
    </w:p>
    <w:p w14:paraId="52D76651" w14:textId="5A4893C7"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2C7D0AF7" w14:textId="77777777" w:rsidR="00AD7135" w:rsidRPr="00F16CF4" w:rsidRDefault="00AD7135" w:rsidP="00AD7135">
      <w:pPr>
        <w:pStyle w:val="NormalBold"/>
      </w:pPr>
      <w:r w:rsidRPr="00F16CF4">
        <w:rPr>
          <w:rStyle w:val="HideTWBExt"/>
          <w:b w:val="0"/>
        </w:rPr>
        <w:t>&lt;/RepeatBlock-By&gt;</w:t>
      </w:r>
    </w:p>
    <w:p w14:paraId="541A81E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F5F1B4" w14:textId="75532D43" w:rsidR="00AD7135" w:rsidRPr="00F16CF4" w:rsidRDefault="00AD7135" w:rsidP="00AD7135">
      <w:pPr>
        <w:pStyle w:val="NormalBold"/>
      </w:pPr>
      <w:r w:rsidRPr="00F16CF4">
        <w:rPr>
          <w:rStyle w:val="HideTWBExt"/>
        </w:rPr>
        <w:t>&lt;Article&gt;</w:t>
      </w:r>
      <w:r w:rsidRPr="00F16CF4">
        <w:t>N.º 27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1EF7FBE" w14:textId="77777777" w:rsidTr="00DB0550">
        <w:trPr>
          <w:trHeight w:hRule="exact" w:val="240"/>
          <w:jc w:val="center"/>
        </w:trPr>
        <w:tc>
          <w:tcPr>
            <w:tcW w:w="9752" w:type="dxa"/>
            <w:gridSpan w:val="2"/>
            <w:tcBorders>
              <w:top w:val="nil"/>
              <w:left w:val="nil"/>
              <w:bottom w:val="nil"/>
              <w:right w:val="nil"/>
            </w:tcBorders>
          </w:tcPr>
          <w:p w14:paraId="5146531E" w14:textId="77777777" w:rsidR="00AD7135" w:rsidRPr="00F16CF4" w:rsidRDefault="00AD7135" w:rsidP="00DB0550"/>
        </w:tc>
      </w:tr>
      <w:tr w:rsidR="00AD7135" w:rsidRPr="00F16CF4" w14:paraId="706D624A" w14:textId="77777777" w:rsidTr="00DB0550">
        <w:trPr>
          <w:trHeight w:val="240"/>
          <w:jc w:val="center"/>
        </w:trPr>
        <w:tc>
          <w:tcPr>
            <w:tcW w:w="4876" w:type="dxa"/>
            <w:tcBorders>
              <w:top w:val="nil"/>
              <w:left w:val="nil"/>
              <w:bottom w:val="nil"/>
              <w:right w:val="nil"/>
            </w:tcBorders>
          </w:tcPr>
          <w:p w14:paraId="2C04475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B316145" w14:textId="77777777" w:rsidR="00AD7135" w:rsidRPr="00F16CF4" w:rsidRDefault="00AD7135" w:rsidP="00DB0550">
            <w:pPr>
              <w:pStyle w:val="AmColumnHeading"/>
            </w:pPr>
            <w:r w:rsidRPr="00F16CF4">
              <w:t>Alteração</w:t>
            </w:r>
          </w:p>
        </w:tc>
      </w:tr>
      <w:tr w:rsidR="00AD7135" w:rsidRPr="00F16CF4" w14:paraId="7D33F192" w14:textId="77777777" w:rsidTr="00DB0550">
        <w:trPr>
          <w:jc w:val="center"/>
        </w:trPr>
        <w:tc>
          <w:tcPr>
            <w:tcW w:w="4876" w:type="dxa"/>
            <w:tcBorders>
              <w:top w:val="nil"/>
              <w:left w:val="nil"/>
              <w:bottom w:val="nil"/>
              <w:right w:val="nil"/>
            </w:tcBorders>
          </w:tcPr>
          <w:p w14:paraId="2F60A300" w14:textId="77777777" w:rsidR="00AD7135" w:rsidRPr="00F16CF4" w:rsidRDefault="00AD7135" w:rsidP="00DB0550">
            <w:pPr>
              <w:pStyle w:val="Normal6a"/>
            </w:pPr>
          </w:p>
        </w:tc>
        <w:tc>
          <w:tcPr>
            <w:tcW w:w="4876" w:type="dxa"/>
            <w:tcBorders>
              <w:top w:val="nil"/>
              <w:left w:val="nil"/>
              <w:bottom w:val="nil"/>
              <w:right w:val="nil"/>
            </w:tcBorders>
          </w:tcPr>
          <w:p w14:paraId="295A030E" w14:textId="74BABD50" w:rsidR="00AD7135" w:rsidRPr="00F16CF4" w:rsidRDefault="00AD7135" w:rsidP="00DB0550">
            <w:pPr>
              <w:pStyle w:val="Normal6a"/>
            </w:pPr>
            <w:r w:rsidRPr="00F16CF4">
              <w:rPr>
                <w:b/>
                <w:i/>
              </w:rPr>
              <w:t>27</w:t>
            </w:r>
            <w:r w:rsidR="00A072A6">
              <w:rPr>
                <w:b/>
                <w:i/>
              </w:rPr>
              <w:noBreakHyphen/>
            </w:r>
            <w:r w:rsidRPr="00F16CF4">
              <w:rPr>
                <w:b/>
                <w:i/>
              </w:rPr>
              <w:t>A.</w:t>
            </w:r>
            <w:r w:rsidRPr="00F16CF4">
              <w:tab/>
            </w:r>
            <w:r w:rsidRPr="00F16CF4">
              <w:rPr>
                <w:b/>
                <w:i/>
              </w:rPr>
              <w:t>Reitera a sua preocupação com as violações do direito à liberdade de pensamento, de consciência, de religião e de convicção; lamenta a violência, o assédio e o assassínio de pessoas devido à existência e aplicação de leis contra a conversão e a blasfémia em vários países; denuncia o facto de essas leis limitarem e até privarem as minorias religiosas e não religiosas do seu direito à liberdade de religião ou de convicção;</w:t>
            </w:r>
          </w:p>
        </w:tc>
      </w:tr>
    </w:tbl>
    <w:p w14:paraId="4CC764C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872E291" w14:textId="77777777" w:rsidR="00AD7135" w:rsidRPr="00F16CF4" w:rsidRDefault="00AD7135" w:rsidP="00AD7135">
      <w:r w:rsidRPr="00F16CF4">
        <w:rPr>
          <w:rStyle w:val="HideTWBExt"/>
        </w:rPr>
        <w:t>&lt;/Amend&gt;</w:t>
      </w:r>
    </w:p>
    <w:p w14:paraId="7E56C4C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360</w:t>
      </w:r>
      <w:r w:rsidRPr="00F16CF4">
        <w:rPr>
          <w:rStyle w:val="HideTWBExt"/>
        </w:rPr>
        <w:t>&lt;/NumAm&gt;</w:t>
      </w:r>
    </w:p>
    <w:p w14:paraId="61C943E4"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013E6410" w14:textId="77777777" w:rsidR="00AD7135" w:rsidRPr="00F16CF4" w:rsidRDefault="00AD7135" w:rsidP="00AD7135">
      <w:pPr>
        <w:pStyle w:val="NormalBold"/>
      </w:pPr>
      <w:r w:rsidRPr="00F16CF4">
        <w:rPr>
          <w:rStyle w:val="HideTWBExt"/>
          <w:b w:val="0"/>
        </w:rPr>
        <w:t>&lt;/RepeatBlock-By&gt;</w:t>
      </w:r>
    </w:p>
    <w:p w14:paraId="5191724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3DB18E4" w14:textId="2EC97D12" w:rsidR="00AD7135" w:rsidRPr="00F16CF4" w:rsidRDefault="00AD7135" w:rsidP="00AD7135">
      <w:pPr>
        <w:pStyle w:val="NormalBold"/>
      </w:pPr>
      <w:r w:rsidRPr="00F16CF4">
        <w:rPr>
          <w:rStyle w:val="HideTWBExt"/>
        </w:rPr>
        <w:t>&lt;Article&gt;</w:t>
      </w:r>
      <w:r w:rsidRPr="00F16CF4">
        <w:t>N.º 27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614F7D7" w14:textId="77777777" w:rsidTr="00DB0550">
        <w:trPr>
          <w:trHeight w:hRule="exact" w:val="240"/>
          <w:jc w:val="center"/>
        </w:trPr>
        <w:tc>
          <w:tcPr>
            <w:tcW w:w="9752" w:type="dxa"/>
            <w:gridSpan w:val="2"/>
            <w:tcBorders>
              <w:top w:val="nil"/>
              <w:left w:val="nil"/>
              <w:bottom w:val="nil"/>
              <w:right w:val="nil"/>
            </w:tcBorders>
          </w:tcPr>
          <w:p w14:paraId="1756C01E" w14:textId="77777777" w:rsidR="00AD7135" w:rsidRPr="00F16CF4" w:rsidRDefault="00AD7135" w:rsidP="00DB0550"/>
        </w:tc>
      </w:tr>
      <w:tr w:rsidR="00AD7135" w:rsidRPr="00F16CF4" w14:paraId="37D6B626" w14:textId="77777777" w:rsidTr="00DB0550">
        <w:trPr>
          <w:trHeight w:val="240"/>
          <w:jc w:val="center"/>
        </w:trPr>
        <w:tc>
          <w:tcPr>
            <w:tcW w:w="4876" w:type="dxa"/>
            <w:tcBorders>
              <w:top w:val="nil"/>
              <w:left w:val="nil"/>
              <w:bottom w:val="nil"/>
              <w:right w:val="nil"/>
            </w:tcBorders>
          </w:tcPr>
          <w:p w14:paraId="1D74F51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AEBEC58" w14:textId="77777777" w:rsidR="00AD7135" w:rsidRPr="00F16CF4" w:rsidRDefault="00AD7135" w:rsidP="00DB0550">
            <w:pPr>
              <w:pStyle w:val="AmColumnHeading"/>
            </w:pPr>
            <w:r w:rsidRPr="00F16CF4">
              <w:t>Alteração</w:t>
            </w:r>
          </w:p>
        </w:tc>
      </w:tr>
      <w:tr w:rsidR="00AD7135" w:rsidRPr="00F16CF4" w14:paraId="44385644" w14:textId="77777777" w:rsidTr="00DB0550">
        <w:trPr>
          <w:jc w:val="center"/>
        </w:trPr>
        <w:tc>
          <w:tcPr>
            <w:tcW w:w="4876" w:type="dxa"/>
            <w:tcBorders>
              <w:top w:val="nil"/>
              <w:left w:val="nil"/>
              <w:bottom w:val="nil"/>
              <w:right w:val="nil"/>
            </w:tcBorders>
          </w:tcPr>
          <w:p w14:paraId="4316A2E6" w14:textId="77777777" w:rsidR="00AD7135" w:rsidRPr="00F16CF4" w:rsidRDefault="00AD7135" w:rsidP="00DB0550">
            <w:pPr>
              <w:pStyle w:val="Normal6a"/>
            </w:pPr>
          </w:p>
        </w:tc>
        <w:tc>
          <w:tcPr>
            <w:tcW w:w="4876" w:type="dxa"/>
            <w:tcBorders>
              <w:top w:val="nil"/>
              <w:left w:val="nil"/>
              <w:bottom w:val="nil"/>
              <w:right w:val="nil"/>
            </w:tcBorders>
          </w:tcPr>
          <w:p w14:paraId="56743C40" w14:textId="25033DDA" w:rsidR="00AD7135" w:rsidRPr="00F16CF4" w:rsidRDefault="00AD7135" w:rsidP="00DB0550">
            <w:pPr>
              <w:pStyle w:val="Normal6a"/>
            </w:pPr>
            <w:r w:rsidRPr="00F16CF4">
              <w:rPr>
                <w:b/>
                <w:i/>
              </w:rPr>
              <w:t>27</w:t>
            </w:r>
            <w:r w:rsidR="00A072A6">
              <w:rPr>
                <w:b/>
                <w:i/>
              </w:rPr>
              <w:noBreakHyphen/>
            </w:r>
            <w:r w:rsidRPr="00F16CF4">
              <w:rPr>
                <w:b/>
                <w:i/>
              </w:rPr>
              <w:t>A.</w:t>
            </w:r>
            <w:r w:rsidRPr="00F16CF4">
              <w:tab/>
            </w:r>
            <w:r w:rsidRPr="00F16CF4">
              <w:rPr>
                <w:b/>
                <w:i/>
              </w:rPr>
              <w:t>Insta a Comissão e o SEAE a adotarem um novo Plano de Ação em matéria de Igualdade de Género pós</w:t>
            </w:r>
            <w:r w:rsidR="00A072A6">
              <w:rPr>
                <w:b/>
                <w:i/>
              </w:rPr>
              <w:noBreakHyphen/>
            </w:r>
            <w:r w:rsidRPr="00F16CF4">
              <w:rPr>
                <w:b/>
                <w:i/>
              </w:rPr>
              <w:t>2027 que aborde a necessidade de prestar apoio adicional à igualdade de género e aos direitos das mulheres e que combata especificamente a violência de género;</w:t>
            </w:r>
          </w:p>
        </w:tc>
      </w:tr>
    </w:tbl>
    <w:p w14:paraId="4052419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EAA7A32" w14:textId="77777777" w:rsidR="00AD7135" w:rsidRPr="00F16CF4" w:rsidRDefault="00AD7135" w:rsidP="00AD7135">
      <w:r w:rsidRPr="00F16CF4">
        <w:rPr>
          <w:rStyle w:val="HideTWBExt"/>
        </w:rPr>
        <w:t>&lt;/Amend&gt;</w:t>
      </w:r>
    </w:p>
    <w:p w14:paraId="50CF35A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361</w:t>
      </w:r>
      <w:r w:rsidRPr="00F16CF4">
        <w:rPr>
          <w:rStyle w:val="HideTWBExt"/>
        </w:rPr>
        <w:t>&lt;/NumAm&gt;</w:t>
      </w:r>
    </w:p>
    <w:p w14:paraId="384975B2" w14:textId="2EFE2E14"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75351271" w14:textId="77777777" w:rsidR="00AD7135" w:rsidRPr="00F16CF4" w:rsidRDefault="00AD7135" w:rsidP="00AD7135">
      <w:pPr>
        <w:pStyle w:val="NormalBold"/>
      </w:pPr>
      <w:r w:rsidRPr="00F16CF4">
        <w:rPr>
          <w:rStyle w:val="HideTWBExt"/>
          <w:b w:val="0"/>
        </w:rPr>
        <w:t>&lt;/RepeatBlock-By&gt;</w:t>
      </w:r>
    </w:p>
    <w:p w14:paraId="10115EA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5691233" w14:textId="26915303" w:rsidR="00AD7135" w:rsidRPr="00F16CF4" w:rsidRDefault="00AD7135" w:rsidP="00AD7135">
      <w:pPr>
        <w:pStyle w:val="NormalBold"/>
      </w:pPr>
      <w:r w:rsidRPr="00F16CF4">
        <w:rPr>
          <w:rStyle w:val="HideTWBExt"/>
        </w:rPr>
        <w:t>&lt;Article&gt;</w:t>
      </w:r>
      <w:r w:rsidRPr="00F16CF4">
        <w:t>N.º 27</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FF29E3" w14:textId="77777777" w:rsidTr="00DB0550">
        <w:trPr>
          <w:trHeight w:hRule="exact" w:val="240"/>
          <w:jc w:val="center"/>
        </w:trPr>
        <w:tc>
          <w:tcPr>
            <w:tcW w:w="9752" w:type="dxa"/>
            <w:gridSpan w:val="2"/>
            <w:tcBorders>
              <w:top w:val="nil"/>
              <w:left w:val="nil"/>
              <w:bottom w:val="nil"/>
              <w:right w:val="nil"/>
            </w:tcBorders>
          </w:tcPr>
          <w:p w14:paraId="2AEBE6BA" w14:textId="77777777" w:rsidR="00AD7135" w:rsidRPr="00F16CF4" w:rsidRDefault="00AD7135" w:rsidP="00DB0550"/>
        </w:tc>
      </w:tr>
      <w:tr w:rsidR="00AD7135" w:rsidRPr="00F16CF4" w14:paraId="0D0B38D7" w14:textId="77777777" w:rsidTr="00DB0550">
        <w:trPr>
          <w:trHeight w:val="240"/>
          <w:jc w:val="center"/>
        </w:trPr>
        <w:tc>
          <w:tcPr>
            <w:tcW w:w="4876" w:type="dxa"/>
            <w:tcBorders>
              <w:top w:val="nil"/>
              <w:left w:val="nil"/>
              <w:bottom w:val="nil"/>
              <w:right w:val="nil"/>
            </w:tcBorders>
          </w:tcPr>
          <w:p w14:paraId="75F6CBC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7F42A66" w14:textId="77777777" w:rsidR="00AD7135" w:rsidRPr="00F16CF4" w:rsidRDefault="00AD7135" w:rsidP="00DB0550">
            <w:pPr>
              <w:pStyle w:val="AmColumnHeading"/>
            </w:pPr>
            <w:r w:rsidRPr="00F16CF4">
              <w:t>Alteração</w:t>
            </w:r>
          </w:p>
        </w:tc>
      </w:tr>
      <w:tr w:rsidR="00AD7135" w:rsidRPr="00F16CF4" w14:paraId="4FAFE4D9" w14:textId="77777777" w:rsidTr="00DB0550">
        <w:trPr>
          <w:jc w:val="center"/>
        </w:trPr>
        <w:tc>
          <w:tcPr>
            <w:tcW w:w="4876" w:type="dxa"/>
            <w:tcBorders>
              <w:top w:val="nil"/>
              <w:left w:val="nil"/>
              <w:bottom w:val="nil"/>
              <w:right w:val="nil"/>
            </w:tcBorders>
          </w:tcPr>
          <w:p w14:paraId="029042E9" w14:textId="77777777" w:rsidR="00AD7135" w:rsidRPr="00F16CF4" w:rsidRDefault="00AD7135" w:rsidP="00DB0550">
            <w:pPr>
              <w:pStyle w:val="Normal6a"/>
            </w:pPr>
          </w:p>
        </w:tc>
        <w:tc>
          <w:tcPr>
            <w:tcW w:w="4876" w:type="dxa"/>
            <w:tcBorders>
              <w:top w:val="nil"/>
              <w:left w:val="nil"/>
              <w:bottom w:val="nil"/>
              <w:right w:val="nil"/>
            </w:tcBorders>
          </w:tcPr>
          <w:p w14:paraId="73639DF6" w14:textId="795C7CFA" w:rsidR="00AD7135" w:rsidRPr="00F16CF4" w:rsidRDefault="00AD7135" w:rsidP="00DB0550">
            <w:pPr>
              <w:pStyle w:val="Normal6a"/>
            </w:pPr>
            <w:r w:rsidRPr="00F16CF4">
              <w:rPr>
                <w:b/>
                <w:i/>
              </w:rPr>
              <w:t>27</w:t>
            </w:r>
            <w:r w:rsidR="00A072A6">
              <w:rPr>
                <w:b/>
                <w:i/>
              </w:rPr>
              <w:noBreakHyphen/>
            </w:r>
            <w:r w:rsidRPr="00F16CF4">
              <w:rPr>
                <w:b/>
                <w:i/>
              </w:rPr>
              <w:t>B.</w:t>
            </w:r>
            <w:r w:rsidRPr="00F16CF4">
              <w:tab/>
            </w:r>
            <w:r w:rsidRPr="00F16CF4">
              <w:rPr>
                <w:b/>
                <w:i/>
              </w:rPr>
              <w:t>Reitera a sua preocupação com as violações do direito à liberdade de pensamento, de consciência, de religião e de convicção; lamenta a instrumentalização das identidades religiosas ou confessionais para fins políticos e a exclusão de pessoas pertencentes a minorias religiosas e confessionais e de comunidades religiosas em determinados países terceiros; solicita a renovação do mandato do Enviado Especial para a promoção e proteção da liberdade de religião ou de convicção fora da UE, que deve ser nomeado sem demora injustificada; recomenda que sejam concedidos ao Enviado Especial mais recursos humanos, materiais e financeiros, de modo a permitir o cumprimento adequado e eficaz da sua missão e dos seus deveres; exorta a UE e os seus Estados</w:t>
            </w:r>
            <w:r w:rsidR="00A072A6">
              <w:rPr>
                <w:b/>
                <w:i/>
              </w:rPr>
              <w:noBreakHyphen/>
            </w:r>
            <w:r w:rsidRPr="00F16CF4">
              <w:rPr>
                <w:b/>
                <w:i/>
              </w:rPr>
              <w:t xml:space="preserve">Membros a intensificar os seus esforços para proteger o direito à liberdade de pensamento, de consciência, de religião e de convicção, a abordar estas questões nas instâncias das Nações Unidas consagradas aos direitos humanos e a continuar a trabalhar com os mecanismos e os comités pertinentes das Nações Unidas; insta o Conselho e o Grupo dos Direitos Humanos (COHOM) a avaliarem a aplicação das orientações da UE sobre a promoção e a defesa da liberdade de religião ou de </w:t>
            </w:r>
            <w:r w:rsidR="00A072A6" w:rsidRPr="00F16CF4">
              <w:rPr>
                <w:b/>
                <w:i/>
              </w:rPr>
              <w:t>convicção</w:t>
            </w:r>
            <w:r w:rsidRPr="00F16CF4">
              <w:rPr>
                <w:b/>
                <w:i/>
              </w:rPr>
              <w:t>, tal como estipulado no ponto 70 das mesmas;</w:t>
            </w:r>
          </w:p>
        </w:tc>
      </w:tr>
    </w:tbl>
    <w:p w14:paraId="29EB3AC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03A3430" w14:textId="77777777" w:rsidR="00AD7135" w:rsidRPr="00F16CF4" w:rsidRDefault="00AD7135" w:rsidP="00AD7135">
      <w:r w:rsidRPr="00F16CF4">
        <w:rPr>
          <w:rStyle w:val="HideTWBExt"/>
        </w:rPr>
        <w:t>&lt;/Amend&gt;</w:t>
      </w:r>
    </w:p>
    <w:p w14:paraId="2D8C908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362</w:t>
      </w:r>
      <w:r w:rsidRPr="00F16CF4">
        <w:rPr>
          <w:rStyle w:val="HideTWBExt"/>
        </w:rPr>
        <w:t>&lt;/NumAm&gt;</w:t>
      </w:r>
    </w:p>
    <w:p w14:paraId="04912EAD"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50B85157" w14:textId="77777777" w:rsidR="00AD7135" w:rsidRPr="00F16CF4" w:rsidRDefault="00AD7135" w:rsidP="00AD7135">
      <w:pPr>
        <w:pStyle w:val="NormalBold"/>
      </w:pPr>
      <w:r w:rsidRPr="00F16CF4">
        <w:rPr>
          <w:rStyle w:val="HideTWBExt"/>
          <w:b w:val="0"/>
        </w:rPr>
        <w:t>&lt;/RepeatBlock-By&gt;</w:t>
      </w:r>
    </w:p>
    <w:p w14:paraId="4A15586D"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FEE1947" w14:textId="77777777" w:rsidR="00AD7135" w:rsidRPr="00F16CF4" w:rsidRDefault="00AD7135" w:rsidP="00AD7135">
      <w:pPr>
        <w:pStyle w:val="NormalBold"/>
      </w:pPr>
      <w:r w:rsidRPr="00F16CF4">
        <w:rPr>
          <w:rStyle w:val="HideTWBExt"/>
        </w:rPr>
        <w:t>&lt;Article&gt;</w:t>
      </w:r>
      <w:r w:rsidRPr="00F16CF4">
        <w:t>N.º 28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D830679" w14:textId="77777777" w:rsidTr="00DB0550">
        <w:trPr>
          <w:trHeight w:hRule="exact" w:val="240"/>
          <w:jc w:val="center"/>
        </w:trPr>
        <w:tc>
          <w:tcPr>
            <w:tcW w:w="9752" w:type="dxa"/>
            <w:gridSpan w:val="2"/>
            <w:tcBorders>
              <w:top w:val="nil"/>
              <w:left w:val="nil"/>
              <w:bottom w:val="nil"/>
              <w:right w:val="nil"/>
            </w:tcBorders>
          </w:tcPr>
          <w:p w14:paraId="5C4C7DCD" w14:textId="77777777" w:rsidR="00AD7135" w:rsidRPr="00F16CF4" w:rsidRDefault="00AD7135" w:rsidP="00DB0550"/>
        </w:tc>
      </w:tr>
      <w:tr w:rsidR="00AD7135" w:rsidRPr="00F16CF4" w14:paraId="6C70323E" w14:textId="77777777" w:rsidTr="00DB0550">
        <w:trPr>
          <w:trHeight w:val="240"/>
          <w:jc w:val="center"/>
        </w:trPr>
        <w:tc>
          <w:tcPr>
            <w:tcW w:w="4876" w:type="dxa"/>
            <w:tcBorders>
              <w:top w:val="nil"/>
              <w:left w:val="nil"/>
              <w:bottom w:val="nil"/>
              <w:right w:val="nil"/>
            </w:tcBorders>
          </w:tcPr>
          <w:p w14:paraId="269C4A7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4E19078" w14:textId="77777777" w:rsidR="00AD7135" w:rsidRPr="00F16CF4" w:rsidRDefault="00AD7135" w:rsidP="00DB0550">
            <w:pPr>
              <w:pStyle w:val="AmColumnHeading"/>
            </w:pPr>
            <w:r w:rsidRPr="00F16CF4">
              <w:t>Alteração</w:t>
            </w:r>
          </w:p>
        </w:tc>
      </w:tr>
      <w:tr w:rsidR="00AD7135" w:rsidRPr="00F16CF4" w14:paraId="54162150" w14:textId="77777777" w:rsidTr="00DB0550">
        <w:trPr>
          <w:jc w:val="center"/>
        </w:trPr>
        <w:tc>
          <w:tcPr>
            <w:tcW w:w="4876" w:type="dxa"/>
            <w:tcBorders>
              <w:top w:val="nil"/>
              <w:left w:val="nil"/>
              <w:bottom w:val="nil"/>
              <w:right w:val="nil"/>
            </w:tcBorders>
          </w:tcPr>
          <w:p w14:paraId="27446EE2" w14:textId="77777777" w:rsidR="00AD7135" w:rsidRPr="00F16CF4" w:rsidRDefault="00AD7135" w:rsidP="00DB0550">
            <w:pPr>
              <w:pStyle w:val="Normal6a"/>
            </w:pPr>
            <w:r w:rsidRPr="00F16CF4">
              <w:t>28.</w:t>
            </w:r>
            <w:r w:rsidRPr="00F16CF4">
              <w:tab/>
              <w:t>Solicita à Comissão e ao SEAE que envolvam a sociedade civil de forma mais completa e tenham em maior consideração os resultados das consultas quando elaborarem e aplicarem a sua política externa em matéria de direitos humanos, nomeadamente as consultas com as populações locais, que estão tão perto como ninguém do nível de execução;</w:t>
            </w:r>
          </w:p>
        </w:tc>
        <w:tc>
          <w:tcPr>
            <w:tcW w:w="4876" w:type="dxa"/>
            <w:tcBorders>
              <w:top w:val="nil"/>
              <w:left w:val="nil"/>
              <w:bottom w:val="nil"/>
              <w:right w:val="nil"/>
            </w:tcBorders>
          </w:tcPr>
          <w:p w14:paraId="075E9F69" w14:textId="77777777" w:rsidR="00AD7135" w:rsidRPr="00F16CF4" w:rsidRDefault="00AD7135" w:rsidP="00DB0550">
            <w:pPr>
              <w:pStyle w:val="Normal6a"/>
            </w:pPr>
            <w:r w:rsidRPr="00F16CF4">
              <w:t>28.</w:t>
            </w:r>
            <w:r w:rsidRPr="00F16CF4">
              <w:tab/>
              <w:t xml:space="preserve">Solicita à Comissão e ao SEAE que envolvam a sociedade civil de forma mais completa e tenham em maior consideração os resultados das consultas quando elaborarem e aplicarem a sua política externa em matéria de direitos humanos, nomeadamente as consultas com as populações locais, que estão tão perto como ninguém do nível de execução; </w:t>
            </w:r>
            <w:r w:rsidRPr="00F16CF4">
              <w:rPr>
                <w:b/>
                <w:i/>
              </w:rPr>
              <w:t>solicita que, ao realizarem avaliações do impacto na sustentabilidade e nos direitos humanos, a Comissão e o SEAE procedam a consultas mais inclusivas com as organizações da sociedade civil, em particular as sediadas em regiões com comunidades minoritárias e marginalizadas;</w:t>
            </w:r>
          </w:p>
        </w:tc>
      </w:tr>
    </w:tbl>
    <w:p w14:paraId="7008CD4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CB921F9" w14:textId="77777777" w:rsidR="00AD7135" w:rsidRPr="00F16CF4" w:rsidRDefault="00AD7135" w:rsidP="00AD7135">
      <w:r w:rsidRPr="00F16CF4">
        <w:rPr>
          <w:rStyle w:val="HideTWBExt"/>
        </w:rPr>
        <w:t>&lt;/Amend&gt;</w:t>
      </w:r>
    </w:p>
    <w:p w14:paraId="43E2255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363</w:t>
      </w:r>
      <w:r w:rsidRPr="00F16CF4">
        <w:rPr>
          <w:rStyle w:val="HideTWBExt"/>
        </w:rPr>
        <w:t>&lt;/NumAm&gt;</w:t>
      </w:r>
    </w:p>
    <w:p w14:paraId="55C08B79"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56B37241" w14:textId="77777777" w:rsidR="00AD7135" w:rsidRPr="00F16CF4" w:rsidRDefault="00AD7135" w:rsidP="00AD7135">
      <w:pPr>
        <w:pStyle w:val="NormalBold"/>
      </w:pPr>
      <w:r w:rsidRPr="00F16CF4">
        <w:rPr>
          <w:rStyle w:val="HideTWBExt"/>
          <w:b w:val="0"/>
        </w:rPr>
        <w:t>&lt;/RepeatBlock-By&gt;</w:t>
      </w:r>
    </w:p>
    <w:p w14:paraId="3D33048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9416B82" w14:textId="77777777" w:rsidR="00AD7135" w:rsidRPr="00F16CF4" w:rsidRDefault="00AD7135" w:rsidP="00AD7135">
      <w:pPr>
        <w:pStyle w:val="NormalBold"/>
      </w:pPr>
      <w:r w:rsidRPr="00F16CF4">
        <w:rPr>
          <w:rStyle w:val="HideTWBExt"/>
        </w:rPr>
        <w:t>&lt;Article&gt;</w:t>
      </w:r>
      <w:r w:rsidRPr="00F16CF4">
        <w:t>N.º 28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23BB2F" w14:textId="77777777" w:rsidTr="00DB0550">
        <w:trPr>
          <w:trHeight w:hRule="exact" w:val="240"/>
          <w:jc w:val="center"/>
        </w:trPr>
        <w:tc>
          <w:tcPr>
            <w:tcW w:w="9752" w:type="dxa"/>
            <w:gridSpan w:val="2"/>
            <w:tcBorders>
              <w:top w:val="nil"/>
              <w:left w:val="nil"/>
              <w:bottom w:val="nil"/>
              <w:right w:val="nil"/>
            </w:tcBorders>
          </w:tcPr>
          <w:p w14:paraId="0DC64A79" w14:textId="77777777" w:rsidR="00AD7135" w:rsidRPr="00F16CF4" w:rsidRDefault="00AD7135" w:rsidP="00DB0550"/>
        </w:tc>
      </w:tr>
      <w:tr w:rsidR="00AD7135" w:rsidRPr="00F16CF4" w14:paraId="7E9332FA" w14:textId="77777777" w:rsidTr="00DB0550">
        <w:trPr>
          <w:trHeight w:val="240"/>
          <w:jc w:val="center"/>
        </w:trPr>
        <w:tc>
          <w:tcPr>
            <w:tcW w:w="4876" w:type="dxa"/>
            <w:tcBorders>
              <w:top w:val="nil"/>
              <w:left w:val="nil"/>
              <w:bottom w:val="nil"/>
              <w:right w:val="nil"/>
            </w:tcBorders>
          </w:tcPr>
          <w:p w14:paraId="74D0A88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3DE3490" w14:textId="77777777" w:rsidR="00AD7135" w:rsidRPr="00F16CF4" w:rsidRDefault="00AD7135" w:rsidP="00DB0550">
            <w:pPr>
              <w:pStyle w:val="AmColumnHeading"/>
            </w:pPr>
            <w:r w:rsidRPr="00F16CF4">
              <w:t>Alteração</w:t>
            </w:r>
          </w:p>
        </w:tc>
      </w:tr>
      <w:tr w:rsidR="00AD7135" w:rsidRPr="00F16CF4" w14:paraId="1564B9D5" w14:textId="77777777" w:rsidTr="00DB0550">
        <w:trPr>
          <w:jc w:val="center"/>
        </w:trPr>
        <w:tc>
          <w:tcPr>
            <w:tcW w:w="4876" w:type="dxa"/>
            <w:tcBorders>
              <w:top w:val="nil"/>
              <w:left w:val="nil"/>
              <w:bottom w:val="nil"/>
              <w:right w:val="nil"/>
            </w:tcBorders>
          </w:tcPr>
          <w:p w14:paraId="7017A9A3" w14:textId="77777777" w:rsidR="00AD7135" w:rsidRPr="00F16CF4" w:rsidRDefault="00AD7135" w:rsidP="00DB0550">
            <w:pPr>
              <w:pStyle w:val="Normal6a"/>
            </w:pPr>
            <w:r w:rsidRPr="00F16CF4">
              <w:t>28.</w:t>
            </w:r>
            <w:r w:rsidRPr="00F16CF4">
              <w:tab/>
              <w:t xml:space="preserve">Solicita à Comissão e ao SEAE que </w:t>
            </w:r>
            <w:r w:rsidRPr="00F16CF4">
              <w:rPr>
                <w:b/>
                <w:i/>
              </w:rPr>
              <w:t>envolvam a sociedade civil de forma mais completa e tenham em maior consideração os resultados das consultas quando elaborarem e aplicarem a sua política externa em matéria de direitos humanos, nomeadamente as consultas com as populações locais, que estão tão perto como ninguém do nível de execução</w:t>
            </w:r>
            <w:r w:rsidRPr="00F16CF4">
              <w:t>;</w:t>
            </w:r>
          </w:p>
        </w:tc>
        <w:tc>
          <w:tcPr>
            <w:tcW w:w="4876" w:type="dxa"/>
            <w:tcBorders>
              <w:top w:val="nil"/>
              <w:left w:val="nil"/>
              <w:bottom w:val="nil"/>
              <w:right w:val="nil"/>
            </w:tcBorders>
          </w:tcPr>
          <w:p w14:paraId="56D3C621" w14:textId="77777777" w:rsidR="00AD7135" w:rsidRPr="00F16CF4" w:rsidRDefault="00AD7135" w:rsidP="00DB0550">
            <w:pPr>
              <w:pStyle w:val="Normal6a"/>
            </w:pPr>
            <w:r w:rsidRPr="00F16CF4">
              <w:t>28.</w:t>
            </w:r>
            <w:r w:rsidRPr="00F16CF4">
              <w:tab/>
            </w:r>
            <w:r w:rsidRPr="00F16CF4">
              <w:rPr>
                <w:b/>
                <w:i/>
              </w:rPr>
              <w:t>Observa que, em vários países, as organizações da sociedade civil são dirigidas por intervenientes externos;</w:t>
            </w:r>
            <w:r w:rsidRPr="00F16CF4">
              <w:t xml:space="preserve"> solicita à Comissão e ao SEAE que </w:t>
            </w:r>
            <w:r w:rsidRPr="00F16CF4">
              <w:rPr>
                <w:b/>
                <w:i/>
              </w:rPr>
              <w:t>não interfiram nos assuntos internos de países terceiros e desaconselha a prestação de apoio a organizações que procurem ativamente derrubar governos eleitos através de protestos nas ruas e de meios não previstos na constituição</w:t>
            </w:r>
            <w:r w:rsidRPr="00F16CF4">
              <w:t>;</w:t>
            </w:r>
          </w:p>
        </w:tc>
      </w:tr>
    </w:tbl>
    <w:p w14:paraId="5439CBB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847F854" w14:textId="77777777" w:rsidR="00AD7135" w:rsidRPr="00F16CF4" w:rsidRDefault="00AD7135" w:rsidP="00AD7135">
      <w:r w:rsidRPr="00F16CF4">
        <w:rPr>
          <w:rStyle w:val="HideTWBExt"/>
        </w:rPr>
        <w:t>&lt;/Amend&gt;</w:t>
      </w:r>
    </w:p>
    <w:p w14:paraId="461E666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364</w:t>
      </w:r>
      <w:r w:rsidRPr="00F16CF4">
        <w:rPr>
          <w:rStyle w:val="HideTWBExt"/>
        </w:rPr>
        <w:t>&lt;/NumAm&gt;</w:t>
      </w:r>
    </w:p>
    <w:p w14:paraId="174B7C59"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45EE30A2" w14:textId="77777777" w:rsidR="00AD7135" w:rsidRPr="00F16CF4" w:rsidRDefault="00AD7135" w:rsidP="00AD7135">
      <w:pPr>
        <w:pStyle w:val="NormalBold"/>
      </w:pPr>
      <w:r w:rsidRPr="00F16CF4">
        <w:rPr>
          <w:rStyle w:val="HideTWBExt"/>
          <w:b w:val="0"/>
        </w:rPr>
        <w:t>&lt;/RepeatBlock-By&gt;</w:t>
      </w:r>
    </w:p>
    <w:p w14:paraId="5DCC899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AC69443" w14:textId="77777777" w:rsidR="00AD7135" w:rsidRPr="00F16CF4" w:rsidRDefault="00AD7135" w:rsidP="00AD7135">
      <w:pPr>
        <w:pStyle w:val="NormalBold"/>
      </w:pPr>
      <w:r w:rsidRPr="00F16CF4">
        <w:rPr>
          <w:rStyle w:val="HideTWBExt"/>
        </w:rPr>
        <w:t>&lt;Article&gt;</w:t>
      </w:r>
      <w:r w:rsidRPr="00F16CF4">
        <w:t>N.º 28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0C793CB" w14:textId="77777777" w:rsidTr="00DB0550">
        <w:trPr>
          <w:trHeight w:hRule="exact" w:val="240"/>
          <w:jc w:val="center"/>
        </w:trPr>
        <w:tc>
          <w:tcPr>
            <w:tcW w:w="9752" w:type="dxa"/>
            <w:gridSpan w:val="2"/>
            <w:tcBorders>
              <w:top w:val="nil"/>
              <w:left w:val="nil"/>
              <w:bottom w:val="nil"/>
              <w:right w:val="nil"/>
            </w:tcBorders>
          </w:tcPr>
          <w:p w14:paraId="7F32893B" w14:textId="77777777" w:rsidR="00AD7135" w:rsidRPr="00F16CF4" w:rsidRDefault="00AD7135" w:rsidP="00DB0550"/>
        </w:tc>
      </w:tr>
      <w:tr w:rsidR="00AD7135" w:rsidRPr="00F16CF4" w14:paraId="03E514C0" w14:textId="77777777" w:rsidTr="00DB0550">
        <w:trPr>
          <w:trHeight w:val="240"/>
          <w:jc w:val="center"/>
        </w:trPr>
        <w:tc>
          <w:tcPr>
            <w:tcW w:w="4876" w:type="dxa"/>
            <w:tcBorders>
              <w:top w:val="nil"/>
              <w:left w:val="nil"/>
              <w:bottom w:val="nil"/>
              <w:right w:val="nil"/>
            </w:tcBorders>
          </w:tcPr>
          <w:p w14:paraId="137DBA3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95DF0A0" w14:textId="77777777" w:rsidR="00AD7135" w:rsidRPr="00F16CF4" w:rsidRDefault="00AD7135" w:rsidP="00DB0550">
            <w:pPr>
              <w:pStyle w:val="AmColumnHeading"/>
            </w:pPr>
            <w:r w:rsidRPr="00F16CF4">
              <w:t>Alteração</w:t>
            </w:r>
          </w:p>
        </w:tc>
      </w:tr>
      <w:tr w:rsidR="00AD7135" w:rsidRPr="00F16CF4" w14:paraId="101A74D9" w14:textId="77777777" w:rsidTr="00DB0550">
        <w:trPr>
          <w:jc w:val="center"/>
        </w:trPr>
        <w:tc>
          <w:tcPr>
            <w:tcW w:w="4876" w:type="dxa"/>
            <w:tcBorders>
              <w:top w:val="nil"/>
              <w:left w:val="nil"/>
              <w:bottom w:val="nil"/>
              <w:right w:val="nil"/>
            </w:tcBorders>
          </w:tcPr>
          <w:p w14:paraId="0659CF70" w14:textId="77777777" w:rsidR="00AD7135" w:rsidRPr="00F16CF4" w:rsidRDefault="00AD7135" w:rsidP="00DB0550">
            <w:pPr>
              <w:pStyle w:val="Normal6a"/>
            </w:pPr>
            <w:r w:rsidRPr="00F16CF4">
              <w:t>28.</w:t>
            </w:r>
            <w:r w:rsidRPr="00F16CF4">
              <w:tab/>
              <w:t xml:space="preserve">Solicita à Comissão e ao SEAE que envolvam a sociedade civil de forma mais completa e tenham em maior consideração os resultados das consultas quando elaborarem e aplicarem a sua política externa em matéria de direitos humanos, nomeadamente as consultas com </w:t>
            </w:r>
            <w:r w:rsidRPr="00F16CF4">
              <w:rPr>
                <w:b/>
                <w:i/>
              </w:rPr>
              <w:t>as populações locais</w:t>
            </w:r>
            <w:r w:rsidRPr="00F16CF4">
              <w:t>, que estão tão perto como ninguém do nível de execução;</w:t>
            </w:r>
          </w:p>
        </w:tc>
        <w:tc>
          <w:tcPr>
            <w:tcW w:w="4876" w:type="dxa"/>
            <w:tcBorders>
              <w:top w:val="nil"/>
              <w:left w:val="nil"/>
              <w:bottom w:val="nil"/>
              <w:right w:val="nil"/>
            </w:tcBorders>
          </w:tcPr>
          <w:p w14:paraId="3E77AC51" w14:textId="77777777" w:rsidR="00AD7135" w:rsidRPr="00F16CF4" w:rsidRDefault="00AD7135" w:rsidP="00DB0550">
            <w:pPr>
              <w:pStyle w:val="Normal6a"/>
            </w:pPr>
            <w:r w:rsidRPr="00F16CF4">
              <w:t>28.</w:t>
            </w:r>
            <w:r w:rsidRPr="00F16CF4">
              <w:tab/>
              <w:t xml:space="preserve">Solicita à Comissão e ao SEAE que envolvam a sociedade civil de forma mais completa e tenham em maior consideração os resultados das consultas quando elaborarem e aplicarem a sua política externa em matéria de direitos humanos, nomeadamente as consultas com </w:t>
            </w:r>
            <w:r w:rsidRPr="00F16CF4">
              <w:rPr>
                <w:b/>
                <w:i/>
              </w:rPr>
              <w:t>os intervenientes da sociedade civil local</w:t>
            </w:r>
            <w:r w:rsidRPr="00F16CF4">
              <w:t>, que estão tão perto como ninguém do nível de execução;</w:t>
            </w:r>
          </w:p>
        </w:tc>
      </w:tr>
    </w:tbl>
    <w:p w14:paraId="62015F01"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9A68FB7" w14:textId="77777777" w:rsidR="00AD7135" w:rsidRPr="00F16CF4" w:rsidRDefault="00AD7135" w:rsidP="00AD7135">
      <w:r w:rsidRPr="00F16CF4">
        <w:rPr>
          <w:rStyle w:val="HideTWBExt"/>
        </w:rPr>
        <w:t>&lt;/Amend&gt;</w:t>
      </w:r>
    </w:p>
    <w:p w14:paraId="09AB479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365</w:t>
      </w:r>
      <w:r w:rsidRPr="00F16CF4">
        <w:rPr>
          <w:rStyle w:val="HideTWBExt"/>
        </w:rPr>
        <w:t>&lt;/NumAm&gt;</w:t>
      </w:r>
    </w:p>
    <w:p w14:paraId="0AE60C74"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36787224"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45BFAB2A" w14:textId="77777777" w:rsidR="00AD7135" w:rsidRPr="00F16CF4" w:rsidRDefault="00AD7135" w:rsidP="00AD7135">
      <w:pPr>
        <w:pStyle w:val="NormalBold"/>
      </w:pPr>
      <w:r w:rsidRPr="00F16CF4">
        <w:rPr>
          <w:rStyle w:val="HideTWBExt"/>
          <w:b w:val="0"/>
        </w:rPr>
        <w:t>&lt;/RepeatBlock-By&gt;</w:t>
      </w:r>
    </w:p>
    <w:p w14:paraId="65164D2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9B151C" w14:textId="77777777" w:rsidR="00AD7135" w:rsidRPr="00F16CF4" w:rsidRDefault="00AD7135" w:rsidP="00AD7135">
      <w:pPr>
        <w:pStyle w:val="NormalBold"/>
      </w:pPr>
      <w:r w:rsidRPr="00F16CF4">
        <w:rPr>
          <w:rStyle w:val="HideTWBExt"/>
        </w:rPr>
        <w:t>&lt;Article&gt;</w:t>
      </w:r>
      <w:r w:rsidRPr="00F16CF4">
        <w:t>N.º 28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07D00A0" w14:textId="77777777" w:rsidTr="00DB0550">
        <w:trPr>
          <w:trHeight w:hRule="exact" w:val="240"/>
          <w:jc w:val="center"/>
        </w:trPr>
        <w:tc>
          <w:tcPr>
            <w:tcW w:w="9752" w:type="dxa"/>
            <w:gridSpan w:val="2"/>
            <w:tcBorders>
              <w:top w:val="nil"/>
              <w:left w:val="nil"/>
              <w:bottom w:val="nil"/>
              <w:right w:val="nil"/>
            </w:tcBorders>
          </w:tcPr>
          <w:p w14:paraId="0F858647" w14:textId="77777777" w:rsidR="00AD7135" w:rsidRPr="00F16CF4" w:rsidRDefault="00AD7135" w:rsidP="00DB0550"/>
        </w:tc>
      </w:tr>
      <w:tr w:rsidR="00AD7135" w:rsidRPr="00F16CF4" w14:paraId="1C1FD161" w14:textId="77777777" w:rsidTr="00DB0550">
        <w:trPr>
          <w:trHeight w:val="240"/>
          <w:jc w:val="center"/>
        </w:trPr>
        <w:tc>
          <w:tcPr>
            <w:tcW w:w="4876" w:type="dxa"/>
            <w:tcBorders>
              <w:top w:val="nil"/>
              <w:left w:val="nil"/>
              <w:bottom w:val="nil"/>
              <w:right w:val="nil"/>
            </w:tcBorders>
          </w:tcPr>
          <w:p w14:paraId="268DC1C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74EFBD5" w14:textId="77777777" w:rsidR="00AD7135" w:rsidRPr="00F16CF4" w:rsidRDefault="00AD7135" w:rsidP="00DB0550">
            <w:pPr>
              <w:pStyle w:val="AmColumnHeading"/>
            </w:pPr>
            <w:r w:rsidRPr="00F16CF4">
              <w:t>Alteração</w:t>
            </w:r>
          </w:p>
        </w:tc>
      </w:tr>
      <w:tr w:rsidR="00AD7135" w:rsidRPr="00F16CF4" w14:paraId="46231268" w14:textId="77777777" w:rsidTr="00DB0550">
        <w:trPr>
          <w:jc w:val="center"/>
        </w:trPr>
        <w:tc>
          <w:tcPr>
            <w:tcW w:w="4876" w:type="dxa"/>
            <w:tcBorders>
              <w:top w:val="nil"/>
              <w:left w:val="nil"/>
              <w:bottom w:val="nil"/>
              <w:right w:val="nil"/>
            </w:tcBorders>
          </w:tcPr>
          <w:p w14:paraId="0BB03628" w14:textId="77777777" w:rsidR="00AD7135" w:rsidRPr="00F16CF4" w:rsidRDefault="00AD7135" w:rsidP="00DB0550">
            <w:pPr>
              <w:pStyle w:val="Normal6a"/>
            </w:pPr>
            <w:r w:rsidRPr="00F16CF4">
              <w:t>28.</w:t>
            </w:r>
            <w:r w:rsidRPr="00F16CF4">
              <w:tab/>
              <w:t xml:space="preserve">Solicita à Comissão e ao SEAE que envolvam a sociedade civil de forma mais completa e tenham em </w:t>
            </w:r>
            <w:r w:rsidRPr="00F16CF4">
              <w:rPr>
                <w:b/>
                <w:i/>
              </w:rPr>
              <w:t>maior</w:t>
            </w:r>
            <w:r w:rsidRPr="00F16CF4">
              <w:t xml:space="preserve"> consideração os resultados das consultas quando elaborarem e aplicarem a sua política externa em matéria de direitos humanos, nomeadamente as consultas com as populações locais, que estão tão perto como ninguém do nível de execução;</w:t>
            </w:r>
          </w:p>
        </w:tc>
        <w:tc>
          <w:tcPr>
            <w:tcW w:w="4876" w:type="dxa"/>
            <w:tcBorders>
              <w:top w:val="nil"/>
              <w:left w:val="nil"/>
              <w:bottom w:val="nil"/>
              <w:right w:val="nil"/>
            </w:tcBorders>
          </w:tcPr>
          <w:p w14:paraId="021A4DB0" w14:textId="77777777" w:rsidR="00AD7135" w:rsidRPr="00F16CF4" w:rsidRDefault="00AD7135" w:rsidP="00DB0550">
            <w:pPr>
              <w:pStyle w:val="Normal6a"/>
            </w:pPr>
            <w:r w:rsidRPr="00F16CF4">
              <w:t>28.</w:t>
            </w:r>
            <w:r w:rsidRPr="00F16CF4">
              <w:tab/>
              <w:t xml:space="preserve">Solicita à Comissão e ao SEAE que envolvam a sociedade civil de forma mais completa e tenham </w:t>
            </w:r>
            <w:r w:rsidRPr="00F16CF4">
              <w:rPr>
                <w:b/>
                <w:i/>
              </w:rPr>
              <w:t>sistematicamente</w:t>
            </w:r>
            <w:r w:rsidRPr="00F16CF4">
              <w:t xml:space="preserve"> em consideração os resultados das consultas quando elaborarem e aplicarem a sua política externa em matéria de direitos humanos, nomeadamente as consultas com as populações locais, que estão tão perto como ninguém do nível de execução;</w:t>
            </w:r>
          </w:p>
        </w:tc>
      </w:tr>
    </w:tbl>
    <w:p w14:paraId="4A8605D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29ABC5C" w14:textId="77777777" w:rsidR="00AD7135" w:rsidRPr="00F16CF4" w:rsidRDefault="00AD7135" w:rsidP="00AD7135">
      <w:r w:rsidRPr="00F16CF4">
        <w:rPr>
          <w:rStyle w:val="HideTWBExt"/>
        </w:rPr>
        <w:t>&lt;/Amend&gt;</w:t>
      </w:r>
    </w:p>
    <w:p w14:paraId="1DEA23C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366</w:t>
      </w:r>
      <w:r w:rsidRPr="00F16CF4">
        <w:rPr>
          <w:rStyle w:val="HideTWBExt"/>
        </w:rPr>
        <w:t>&lt;/NumAm&gt;</w:t>
      </w:r>
    </w:p>
    <w:p w14:paraId="3A6A7071"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206863EA" w14:textId="77777777" w:rsidR="00AD7135" w:rsidRPr="00F16CF4" w:rsidRDefault="00AD7135" w:rsidP="00AD7135">
      <w:pPr>
        <w:pStyle w:val="NormalBold"/>
      </w:pPr>
      <w:r w:rsidRPr="00F16CF4">
        <w:rPr>
          <w:rStyle w:val="HideTWBExt"/>
          <w:b w:val="0"/>
        </w:rPr>
        <w:t>&lt;/RepeatBlock-By&gt;</w:t>
      </w:r>
    </w:p>
    <w:p w14:paraId="5FCDB8B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233FA80" w14:textId="100DE54E" w:rsidR="00AD7135" w:rsidRPr="00F16CF4" w:rsidRDefault="00AD7135" w:rsidP="00AD7135">
      <w:pPr>
        <w:pStyle w:val="NormalBold"/>
      </w:pPr>
      <w:r w:rsidRPr="00F16CF4">
        <w:rPr>
          <w:rStyle w:val="HideTWBExt"/>
        </w:rPr>
        <w:t>&lt;Article&gt;</w:t>
      </w:r>
      <w:r w:rsidRPr="00F16CF4">
        <w:t>N.º 28</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CD72D85" w14:textId="77777777" w:rsidTr="00DB0550">
        <w:trPr>
          <w:trHeight w:hRule="exact" w:val="240"/>
          <w:jc w:val="center"/>
        </w:trPr>
        <w:tc>
          <w:tcPr>
            <w:tcW w:w="9752" w:type="dxa"/>
            <w:gridSpan w:val="2"/>
            <w:tcBorders>
              <w:top w:val="nil"/>
              <w:left w:val="nil"/>
              <w:bottom w:val="nil"/>
              <w:right w:val="nil"/>
            </w:tcBorders>
          </w:tcPr>
          <w:p w14:paraId="4F1DFF47" w14:textId="77777777" w:rsidR="00AD7135" w:rsidRPr="00F16CF4" w:rsidRDefault="00AD7135" w:rsidP="00DB0550"/>
        </w:tc>
      </w:tr>
      <w:tr w:rsidR="00AD7135" w:rsidRPr="00F16CF4" w14:paraId="1CAB51B8" w14:textId="77777777" w:rsidTr="00DB0550">
        <w:trPr>
          <w:trHeight w:val="240"/>
          <w:jc w:val="center"/>
        </w:trPr>
        <w:tc>
          <w:tcPr>
            <w:tcW w:w="4876" w:type="dxa"/>
            <w:tcBorders>
              <w:top w:val="nil"/>
              <w:left w:val="nil"/>
              <w:bottom w:val="nil"/>
              <w:right w:val="nil"/>
            </w:tcBorders>
          </w:tcPr>
          <w:p w14:paraId="75FA224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801EB44" w14:textId="77777777" w:rsidR="00AD7135" w:rsidRPr="00F16CF4" w:rsidRDefault="00AD7135" w:rsidP="00DB0550">
            <w:pPr>
              <w:pStyle w:val="AmColumnHeading"/>
            </w:pPr>
            <w:r w:rsidRPr="00F16CF4">
              <w:t>Alteração</w:t>
            </w:r>
          </w:p>
        </w:tc>
      </w:tr>
      <w:tr w:rsidR="00AD7135" w:rsidRPr="00F16CF4" w14:paraId="38C042E9" w14:textId="77777777" w:rsidTr="00DB0550">
        <w:trPr>
          <w:jc w:val="center"/>
        </w:trPr>
        <w:tc>
          <w:tcPr>
            <w:tcW w:w="4876" w:type="dxa"/>
            <w:tcBorders>
              <w:top w:val="nil"/>
              <w:left w:val="nil"/>
              <w:bottom w:val="nil"/>
              <w:right w:val="nil"/>
            </w:tcBorders>
          </w:tcPr>
          <w:p w14:paraId="736AB44A" w14:textId="77777777" w:rsidR="00AD7135" w:rsidRPr="00F16CF4" w:rsidRDefault="00AD7135" w:rsidP="00DB0550">
            <w:pPr>
              <w:pStyle w:val="Normal6a"/>
            </w:pPr>
          </w:p>
        </w:tc>
        <w:tc>
          <w:tcPr>
            <w:tcW w:w="4876" w:type="dxa"/>
            <w:tcBorders>
              <w:top w:val="nil"/>
              <w:left w:val="nil"/>
              <w:bottom w:val="nil"/>
              <w:right w:val="nil"/>
            </w:tcBorders>
          </w:tcPr>
          <w:p w14:paraId="5F9380C7" w14:textId="098F9E5B" w:rsidR="00AD7135" w:rsidRPr="00F16CF4" w:rsidRDefault="00AD7135" w:rsidP="00DB0550">
            <w:pPr>
              <w:pStyle w:val="Normal6a"/>
            </w:pPr>
            <w:r w:rsidRPr="00F16CF4">
              <w:rPr>
                <w:b/>
                <w:i/>
              </w:rPr>
              <w:t>28</w:t>
            </w:r>
            <w:r w:rsidR="00A072A6">
              <w:rPr>
                <w:b/>
                <w:i/>
              </w:rPr>
              <w:noBreakHyphen/>
            </w:r>
            <w:r w:rsidRPr="00F16CF4">
              <w:rPr>
                <w:b/>
                <w:i/>
              </w:rPr>
              <w:t>A.</w:t>
            </w:r>
            <w:r w:rsidRPr="00F16CF4">
              <w:tab/>
            </w:r>
            <w:r w:rsidRPr="00F16CF4">
              <w:rPr>
                <w:b/>
                <w:i/>
              </w:rPr>
              <w:t>Observa com preocupação que as ONG desempenham um papel importante na facilitação da introdução clandestina de migrantes, atuando como serviço de transporte e ajudando os migrantes a contornar a legislação nacional, dizendo</w:t>
            </w:r>
            <w:r w:rsidR="00A072A6">
              <w:rPr>
                <w:b/>
                <w:i/>
              </w:rPr>
              <w:noBreakHyphen/>
            </w:r>
            <w:r w:rsidRPr="00F16CF4">
              <w:rPr>
                <w:b/>
                <w:i/>
              </w:rPr>
              <w:t>lhes para deitarem fora os seus documentos de viagem e identificação; salienta que as ONG que facilitam a migração ilegal não devem receber financiamento da UE e reitera que as operações ilegais de busca e salvamento por ONG, bem como todas as outras atividades de apoio à entrada ilegal nos Estados</w:t>
            </w:r>
            <w:r w:rsidR="00A072A6">
              <w:rPr>
                <w:b/>
                <w:i/>
              </w:rPr>
              <w:noBreakHyphen/>
            </w:r>
            <w:r w:rsidRPr="00F16CF4">
              <w:rPr>
                <w:b/>
                <w:i/>
              </w:rPr>
              <w:t>Membros, devem ser objeto de processos judiciais em conformidade com o direito nacional;</w:t>
            </w:r>
          </w:p>
        </w:tc>
      </w:tr>
    </w:tbl>
    <w:p w14:paraId="42D3BEB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0480C54" w14:textId="77777777" w:rsidR="00AD7135" w:rsidRPr="00F16CF4" w:rsidRDefault="00AD7135" w:rsidP="00AD7135">
      <w:r w:rsidRPr="00F16CF4">
        <w:rPr>
          <w:rStyle w:val="HideTWBExt"/>
        </w:rPr>
        <w:t>&lt;/Amend&gt;</w:t>
      </w:r>
    </w:p>
    <w:p w14:paraId="6EE3C4B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367</w:t>
      </w:r>
      <w:r w:rsidRPr="00F16CF4">
        <w:rPr>
          <w:rStyle w:val="HideTWBExt"/>
        </w:rPr>
        <w:t>&lt;/NumAm&gt;</w:t>
      </w:r>
    </w:p>
    <w:p w14:paraId="32FEBEA8" w14:textId="77777777" w:rsidR="00AD7135" w:rsidRPr="00F16CF4" w:rsidRDefault="00AD7135" w:rsidP="00AD7135">
      <w:pPr>
        <w:pStyle w:val="NormalBold"/>
      </w:pPr>
      <w:r w:rsidRPr="00F16CF4">
        <w:rPr>
          <w:rStyle w:val="HideTWBExt"/>
          <w:b w:val="0"/>
        </w:rPr>
        <w:t>&lt;RepeatBlock-By&gt;&lt;Members&gt;</w:t>
      </w:r>
      <w:r w:rsidRPr="00F16CF4">
        <w:t>Jorge Martín Frías, Hermann Tertsch</w:t>
      </w:r>
      <w:r w:rsidRPr="00F16CF4">
        <w:rPr>
          <w:rStyle w:val="HideTWBExt"/>
          <w:b w:val="0"/>
        </w:rPr>
        <w:t>&lt;/Members&gt;</w:t>
      </w:r>
    </w:p>
    <w:p w14:paraId="71E4F797" w14:textId="77777777" w:rsidR="00AD7135" w:rsidRPr="00F16CF4" w:rsidRDefault="00AD7135" w:rsidP="00AD7135">
      <w:pPr>
        <w:pStyle w:val="NormalBold"/>
      </w:pPr>
      <w:r w:rsidRPr="00F16CF4">
        <w:rPr>
          <w:rStyle w:val="HideTWBExt"/>
          <w:b w:val="0"/>
        </w:rPr>
        <w:t>&lt;/RepeatBlock-By&gt;</w:t>
      </w:r>
    </w:p>
    <w:p w14:paraId="77FB3D6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C6FD229" w14:textId="4AA2C5A0" w:rsidR="00AD7135" w:rsidRPr="00F16CF4" w:rsidRDefault="00AD7135" w:rsidP="00AD7135">
      <w:pPr>
        <w:pStyle w:val="NormalBold"/>
      </w:pPr>
      <w:r w:rsidRPr="00F16CF4">
        <w:rPr>
          <w:rStyle w:val="HideTWBExt"/>
        </w:rPr>
        <w:t>&lt;Article&gt;</w:t>
      </w:r>
      <w:r w:rsidRPr="00F16CF4">
        <w:t>N.º 28</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A0250B0" w14:textId="77777777" w:rsidTr="00DB0550">
        <w:trPr>
          <w:trHeight w:hRule="exact" w:val="240"/>
          <w:jc w:val="center"/>
        </w:trPr>
        <w:tc>
          <w:tcPr>
            <w:tcW w:w="9752" w:type="dxa"/>
            <w:gridSpan w:val="2"/>
            <w:tcBorders>
              <w:top w:val="nil"/>
              <w:left w:val="nil"/>
              <w:bottom w:val="nil"/>
              <w:right w:val="nil"/>
            </w:tcBorders>
          </w:tcPr>
          <w:p w14:paraId="68DE7A2F" w14:textId="77777777" w:rsidR="00AD7135" w:rsidRPr="00F16CF4" w:rsidRDefault="00AD7135" w:rsidP="00DB0550"/>
        </w:tc>
      </w:tr>
      <w:tr w:rsidR="00AD7135" w:rsidRPr="00F16CF4" w14:paraId="5C88E3EC" w14:textId="77777777" w:rsidTr="00DB0550">
        <w:trPr>
          <w:trHeight w:val="240"/>
          <w:jc w:val="center"/>
        </w:trPr>
        <w:tc>
          <w:tcPr>
            <w:tcW w:w="4876" w:type="dxa"/>
            <w:tcBorders>
              <w:top w:val="nil"/>
              <w:left w:val="nil"/>
              <w:bottom w:val="nil"/>
              <w:right w:val="nil"/>
            </w:tcBorders>
          </w:tcPr>
          <w:p w14:paraId="05DE543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D50B6FD" w14:textId="77777777" w:rsidR="00AD7135" w:rsidRPr="00F16CF4" w:rsidRDefault="00AD7135" w:rsidP="00DB0550">
            <w:pPr>
              <w:pStyle w:val="AmColumnHeading"/>
            </w:pPr>
            <w:r w:rsidRPr="00F16CF4">
              <w:t>Alteração</w:t>
            </w:r>
          </w:p>
        </w:tc>
      </w:tr>
      <w:tr w:rsidR="00AD7135" w:rsidRPr="00F16CF4" w14:paraId="061CBA3C" w14:textId="77777777" w:rsidTr="00DB0550">
        <w:trPr>
          <w:jc w:val="center"/>
        </w:trPr>
        <w:tc>
          <w:tcPr>
            <w:tcW w:w="4876" w:type="dxa"/>
            <w:tcBorders>
              <w:top w:val="nil"/>
              <w:left w:val="nil"/>
              <w:bottom w:val="nil"/>
              <w:right w:val="nil"/>
            </w:tcBorders>
          </w:tcPr>
          <w:p w14:paraId="0A9CB0AD" w14:textId="77777777" w:rsidR="00AD7135" w:rsidRPr="00F16CF4" w:rsidRDefault="00AD7135" w:rsidP="00DB0550">
            <w:pPr>
              <w:pStyle w:val="Normal6a"/>
            </w:pPr>
          </w:p>
        </w:tc>
        <w:tc>
          <w:tcPr>
            <w:tcW w:w="4876" w:type="dxa"/>
            <w:tcBorders>
              <w:top w:val="nil"/>
              <w:left w:val="nil"/>
              <w:bottom w:val="nil"/>
              <w:right w:val="nil"/>
            </w:tcBorders>
          </w:tcPr>
          <w:p w14:paraId="38328B74" w14:textId="325E0428" w:rsidR="00AD7135" w:rsidRPr="00F16CF4" w:rsidRDefault="00AD7135" w:rsidP="00DB0550">
            <w:pPr>
              <w:pStyle w:val="Normal6a"/>
            </w:pPr>
            <w:r w:rsidRPr="00F16CF4">
              <w:rPr>
                <w:b/>
                <w:i/>
              </w:rPr>
              <w:t>28</w:t>
            </w:r>
            <w:r w:rsidR="00A072A6">
              <w:rPr>
                <w:b/>
                <w:i/>
              </w:rPr>
              <w:noBreakHyphen/>
            </w:r>
            <w:r w:rsidRPr="00F16CF4">
              <w:rPr>
                <w:b/>
                <w:i/>
              </w:rPr>
              <w:t>A.</w:t>
            </w:r>
            <w:r w:rsidRPr="00F16CF4">
              <w:tab/>
            </w:r>
            <w:r w:rsidRPr="00F16CF4">
              <w:rPr>
                <w:b/>
                <w:i/>
              </w:rPr>
              <w:t>Insta a Comissão e o SEAE a aplicarem a cláusula democrática do Acordo de Diálogo Político e de Cooperação com a República de Cuba e solicita veementemente a sua suspensão imediata, em conformidade com o artigo 85.º, n.º 3, alínea b), do Acordo;</w:t>
            </w:r>
          </w:p>
        </w:tc>
      </w:tr>
    </w:tbl>
    <w:p w14:paraId="1721422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{ES}</w:t>
      </w:r>
      <w:r w:rsidRPr="00F16CF4">
        <w:t>es</w:t>
      </w:r>
      <w:r w:rsidRPr="00F16CF4">
        <w:rPr>
          <w:rStyle w:val="HideTWBExt"/>
        </w:rPr>
        <w:t>&lt;/Original&gt;</w:t>
      </w:r>
    </w:p>
    <w:p w14:paraId="52B18CFE" w14:textId="03C3D90B" w:rsidR="00AD7135" w:rsidRPr="00F16CF4" w:rsidRDefault="00AD7135" w:rsidP="00AD7135">
      <w:r w:rsidRPr="00F16CF4">
        <w:rPr>
          <w:rStyle w:val="HideTWBExt"/>
        </w:rPr>
        <w:t>&lt;/Amend&gt;</w:t>
      </w:r>
    </w:p>
    <w:p w14:paraId="433DB93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368</w:t>
      </w:r>
      <w:r w:rsidRPr="00F16CF4">
        <w:rPr>
          <w:rStyle w:val="HideTWBExt"/>
        </w:rPr>
        <w:t>&lt;/NumAm&gt;</w:t>
      </w:r>
    </w:p>
    <w:p w14:paraId="31F75C42" w14:textId="77777777" w:rsidR="00AD7135" w:rsidRPr="00F16CF4" w:rsidRDefault="00AD7135" w:rsidP="00AD7135">
      <w:pPr>
        <w:pStyle w:val="NormalBold"/>
      </w:pPr>
      <w:r w:rsidRPr="00F16CF4">
        <w:rPr>
          <w:rStyle w:val="HideTWBExt"/>
          <w:b w:val="0"/>
        </w:rPr>
        <w:t>&lt;RepeatBlock-By&gt;&lt;Members&gt;</w:t>
      </w:r>
      <w:r w:rsidRPr="00F16CF4">
        <w:t>Mounir Satouri, Catarina Vieira</w:t>
      </w:r>
      <w:r w:rsidRPr="00F16CF4">
        <w:rPr>
          <w:rStyle w:val="HideTWBExt"/>
          <w:b w:val="0"/>
        </w:rPr>
        <w:t>&lt;/Members&gt;</w:t>
      </w:r>
    </w:p>
    <w:p w14:paraId="799B0B51"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4C0E1D3C" w14:textId="77777777" w:rsidR="00AD7135" w:rsidRPr="00F16CF4" w:rsidRDefault="00AD7135" w:rsidP="00AD7135">
      <w:pPr>
        <w:pStyle w:val="NormalBold"/>
      </w:pPr>
      <w:r w:rsidRPr="00F16CF4">
        <w:rPr>
          <w:rStyle w:val="HideTWBExt"/>
          <w:b w:val="0"/>
        </w:rPr>
        <w:t>&lt;/RepeatBlock-By&gt;</w:t>
      </w:r>
    </w:p>
    <w:p w14:paraId="5484558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3D2B206" w14:textId="2E1366D3" w:rsidR="00AD7135" w:rsidRPr="00F16CF4" w:rsidRDefault="00AD7135" w:rsidP="00AD7135">
      <w:pPr>
        <w:pStyle w:val="NormalBold"/>
      </w:pPr>
      <w:r w:rsidRPr="00F16CF4">
        <w:rPr>
          <w:rStyle w:val="HideTWBExt"/>
        </w:rPr>
        <w:t>&lt;Article&gt;</w:t>
      </w:r>
      <w:r w:rsidRPr="00F16CF4">
        <w:t>N.º 28</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A7D18D9" w14:textId="77777777" w:rsidTr="00DB0550">
        <w:trPr>
          <w:trHeight w:hRule="exact" w:val="240"/>
          <w:jc w:val="center"/>
        </w:trPr>
        <w:tc>
          <w:tcPr>
            <w:tcW w:w="9752" w:type="dxa"/>
            <w:gridSpan w:val="2"/>
            <w:tcBorders>
              <w:top w:val="nil"/>
              <w:left w:val="nil"/>
              <w:bottom w:val="nil"/>
              <w:right w:val="nil"/>
            </w:tcBorders>
          </w:tcPr>
          <w:p w14:paraId="75048C09" w14:textId="77777777" w:rsidR="00AD7135" w:rsidRPr="00F16CF4" w:rsidRDefault="00AD7135" w:rsidP="00DB0550"/>
        </w:tc>
      </w:tr>
      <w:tr w:rsidR="00AD7135" w:rsidRPr="00F16CF4" w14:paraId="5D878B65" w14:textId="77777777" w:rsidTr="00DB0550">
        <w:trPr>
          <w:trHeight w:val="240"/>
          <w:jc w:val="center"/>
        </w:trPr>
        <w:tc>
          <w:tcPr>
            <w:tcW w:w="4876" w:type="dxa"/>
            <w:tcBorders>
              <w:top w:val="nil"/>
              <w:left w:val="nil"/>
              <w:bottom w:val="nil"/>
              <w:right w:val="nil"/>
            </w:tcBorders>
          </w:tcPr>
          <w:p w14:paraId="3C2F261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7D5BB83" w14:textId="77777777" w:rsidR="00AD7135" w:rsidRPr="00F16CF4" w:rsidRDefault="00AD7135" w:rsidP="00DB0550">
            <w:pPr>
              <w:pStyle w:val="AmColumnHeading"/>
            </w:pPr>
            <w:r w:rsidRPr="00F16CF4">
              <w:t>Alteração</w:t>
            </w:r>
          </w:p>
        </w:tc>
      </w:tr>
      <w:tr w:rsidR="00AD7135" w:rsidRPr="00F16CF4" w14:paraId="6F1282DB" w14:textId="77777777" w:rsidTr="00DB0550">
        <w:trPr>
          <w:jc w:val="center"/>
        </w:trPr>
        <w:tc>
          <w:tcPr>
            <w:tcW w:w="4876" w:type="dxa"/>
            <w:tcBorders>
              <w:top w:val="nil"/>
              <w:left w:val="nil"/>
              <w:bottom w:val="nil"/>
              <w:right w:val="nil"/>
            </w:tcBorders>
          </w:tcPr>
          <w:p w14:paraId="33FB96CE" w14:textId="77777777" w:rsidR="00AD7135" w:rsidRPr="00F16CF4" w:rsidRDefault="00AD7135" w:rsidP="00DB0550">
            <w:pPr>
              <w:pStyle w:val="Normal6a"/>
            </w:pPr>
          </w:p>
        </w:tc>
        <w:tc>
          <w:tcPr>
            <w:tcW w:w="4876" w:type="dxa"/>
            <w:tcBorders>
              <w:top w:val="nil"/>
              <w:left w:val="nil"/>
              <w:bottom w:val="nil"/>
              <w:right w:val="nil"/>
            </w:tcBorders>
          </w:tcPr>
          <w:p w14:paraId="55D53301" w14:textId="290016BB" w:rsidR="00AD7135" w:rsidRPr="00F16CF4" w:rsidRDefault="00AD7135" w:rsidP="00DB0550">
            <w:pPr>
              <w:pStyle w:val="Normal6a"/>
            </w:pPr>
            <w:r w:rsidRPr="00F16CF4">
              <w:rPr>
                <w:b/>
                <w:i/>
              </w:rPr>
              <w:t>28</w:t>
            </w:r>
            <w:r w:rsidR="00A072A6">
              <w:rPr>
                <w:b/>
                <w:i/>
              </w:rPr>
              <w:noBreakHyphen/>
            </w:r>
            <w:r w:rsidRPr="00F16CF4">
              <w:rPr>
                <w:b/>
                <w:i/>
              </w:rPr>
              <w:t>A.</w:t>
            </w:r>
            <w:r w:rsidRPr="00F16CF4">
              <w:tab/>
            </w:r>
            <w:r w:rsidRPr="00F16CF4">
              <w:rPr>
                <w:b/>
                <w:i/>
              </w:rPr>
              <w:t>Insta o Conselho e a Comissão a adotarem uma estratégia sobre a soberania europeia no que toca à promoção e à proteção dos direitos humanos no âmbito da política externa da UE;</w:t>
            </w:r>
          </w:p>
        </w:tc>
      </w:tr>
    </w:tbl>
    <w:p w14:paraId="3432EF1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10A1B0C" w14:textId="77777777" w:rsidR="00AD7135" w:rsidRPr="00F16CF4" w:rsidRDefault="00AD7135" w:rsidP="00AD7135">
      <w:r w:rsidRPr="00F16CF4">
        <w:rPr>
          <w:rStyle w:val="HideTWBExt"/>
        </w:rPr>
        <w:t>&lt;/Amend&gt;</w:t>
      </w:r>
    </w:p>
    <w:p w14:paraId="32CBCE6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369</w:t>
      </w:r>
      <w:r w:rsidRPr="00F16CF4">
        <w:rPr>
          <w:rStyle w:val="HideTWBExt"/>
        </w:rPr>
        <w:t>&lt;/NumAm&gt;</w:t>
      </w:r>
    </w:p>
    <w:p w14:paraId="4FBA9EEF" w14:textId="31173886"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45701C47" w14:textId="77777777" w:rsidR="00AD7135" w:rsidRPr="00F16CF4" w:rsidRDefault="00AD7135" w:rsidP="00AD7135">
      <w:pPr>
        <w:pStyle w:val="NormalBold"/>
      </w:pPr>
      <w:r w:rsidRPr="00F16CF4">
        <w:rPr>
          <w:rStyle w:val="HideTWBExt"/>
          <w:b w:val="0"/>
        </w:rPr>
        <w:t>&lt;/RepeatBlock-By&gt;</w:t>
      </w:r>
    </w:p>
    <w:p w14:paraId="78F9A76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C974168" w14:textId="77777777" w:rsidR="00AD7135" w:rsidRPr="00F16CF4" w:rsidRDefault="00AD7135" w:rsidP="00AD7135">
      <w:pPr>
        <w:pStyle w:val="NormalBold"/>
      </w:pPr>
      <w:r w:rsidRPr="00F16CF4">
        <w:rPr>
          <w:rStyle w:val="HideTWBExt"/>
        </w:rPr>
        <w:t>&lt;Article&gt;</w:t>
      </w:r>
      <w:r w:rsidRPr="00F16CF4">
        <w:t>N.º 29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528B5AE" w14:textId="77777777" w:rsidTr="00DB0550">
        <w:trPr>
          <w:trHeight w:hRule="exact" w:val="240"/>
          <w:jc w:val="center"/>
        </w:trPr>
        <w:tc>
          <w:tcPr>
            <w:tcW w:w="9752" w:type="dxa"/>
            <w:gridSpan w:val="2"/>
            <w:tcBorders>
              <w:top w:val="nil"/>
              <w:left w:val="nil"/>
              <w:bottom w:val="nil"/>
              <w:right w:val="nil"/>
            </w:tcBorders>
          </w:tcPr>
          <w:p w14:paraId="71B4EE59" w14:textId="77777777" w:rsidR="00AD7135" w:rsidRPr="00F16CF4" w:rsidRDefault="00AD7135" w:rsidP="00DB0550"/>
        </w:tc>
      </w:tr>
      <w:tr w:rsidR="00AD7135" w:rsidRPr="00F16CF4" w14:paraId="7F508836" w14:textId="77777777" w:rsidTr="00DB0550">
        <w:trPr>
          <w:trHeight w:val="240"/>
          <w:jc w:val="center"/>
        </w:trPr>
        <w:tc>
          <w:tcPr>
            <w:tcW w:w="4876" w:type="dxa"/>
            <w:tcBorders>
              <w:top w:val="nil"/>
              <w:left w:val="nil"/>
              <w:bottom w:val="nil"/>
              <w:right w:val="nil"/>
            </w:tcBorders>
          </w:tcPr>
          <w:p w14:paraId="45CEBD0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736E088" w14:textId="77777777" w:rsidR="00AD7135" w:rsidRPr="00F16CF4" w:rsidRDefault="00AD7135" w:rsidP="00DB0550">
            <w:pPr>
              <w:pStyle w:val="AmColumnHeading"/>
            </w:pPr>
            <w:r w:rsidRPr="00F16CF4">
              <w:t>Alteração</w:t>
            </w:r>
          </w:p>
        </w:tc>
      </w:tr>
      <w:tr w:rsidR="00AD7135" w:rsidRPr="00F16CF4" w14:paraId="6F3EE853" w14:textId="77777777" w:rsidTr="00DB0550">
        <w:trPr>
          <w:jc w:val="center"/>
        </w:trPr>
        <w:tc>
          <w:tcPr>
            <w:tcW w:w="4876" w:type="dxa"/>
            <w:tcBorders>
              <w:top w:val="nil"/>
              <w:left w:val="nil"/>
              <w:bottom w:val="nil"/>
              <w:right w:val="nil"/>
            </w:tcBorders>
          </w:tcPr>
          <w:p w14:paraId="4F867268" w14:textId="77777777" w:rsidR="00AD7135" w:rsidRPr="00F16CF4" w:rsidRDefault="00AD7135" w:rsidP="00DB0550">
            <w:pPr>
              <w:pStyle w:val="Normal6a"/>
            </w:pPr>
            <w:r w:rsidRPr="00F16CF4">
              <w:rPr>
                <w:b/>
                <w:i/>
              </w:rPr>
              <w:t>29.</w:t>
            </w:r>
            <w:r w:rsidRPr="00F16CF4">
              <w:tab/>
            </w:r>
            <w:r w:rsidRPr="00F16CF4">
              <w:rPr>
                <w:b/>
                <w:i/>
              </w:rPr>
              <w:t>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w:t>
            </w:r>
          </w:p>
        </w:tc>
        <w:tc>
          <w:tcPr>
            <w:tcW w:w="4876" w:type="dxa"/>
            <w:tcBorders>
              <w:top w:val="nil"/>
              <w:left w:val="nil"/>
              <w:bottom w:val="nil"/>
              <w:right w:val="nil"/>
            </w:tcBorders>
          </w:tcPr>
          <w:p w14:paraId="73DFE41B" w14:textId="77777777" w:rsidR="00AD7135" w:rsidRPr="00F16CF4" w:rsidRDefault="00AD7135" w:rsidP="00DB0550">
            <w:pPr>
              <w:pStyle w:val="Normal6a"/>
            </w:pPr>
            <w:r w:rsidRPr="00F16CF4">
              <w:rPr>
                <w:b/>
                <w:i/>
              </w:rPr>
              <w:t>Suprimido</w:t>
            </w:r>
          </w:p>
        </w:tc>
      </w:tr>
    </w:tbl>
    <w:p w14:paraId="5B63B68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B5F4FE9" w14:textId="77777777" w:rsidR="00AD7135" w:rsidRPr="00F16CF4" w:rsidRDefault="00AD7135" w:rsidP="00AD7135">
      <w:r w:rsidRPr="00F16CF4">
        <w:rPr>
          <w:rStyle w:val="HideTWBExt"/>
        </w:rPr>
        <w:t>&lt;/Amend&gt;</w:t>
      </w:r>
    </w:p>
    <w:p w14:paraId="21708CA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370</w:t>
      </w:r>
      <w:r w:rsidRPr="00F16CF4">
        <w:rPr>
          <w:rStyle w:val="HideTWBExt"/>
        </w:rPr>
        <w:t>&lt;/NumAm&gt;</w:t>
      </w:r>
    </w:p>
    <w:p w14:paraId="75D04764"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524FC309" w14:textId="77777777" w:rsidR="00AD7135" w:rsidRPr="00F16CF4" w:rsidRDefault="00AD7135" w:rsidP="00AD7135">
      <w:pPr>
        <w:pStyle w:val="NormalBold"/>
      </w:pPr>
      <w:r w:rsidRPr="00F16CF4">
        <w:rPr>
          <w:rStyle w:val="HideTWBExt"/>
          <w:b w:val="0"/>
        </w:rPr>
        <w:t>&lt;/RepeatBlock-By&gt;</w:t>
      </w:r>
    </w:p>
    <w:p w14:paraId="58FA05E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AC1AD17" w14:textId="77777777" w:rsidR="00AD7135" w:rsidRPr="00F16CF4" w:rsidRDefault="00AD7135" w:rsidP="00AD7135">
      <w:pPr>
        <w:pStyle w:val="NormalBold"/>
      </w:pPr>
      <w:r w:rsidRPr="00F16CF4">
        <w:rPr>
          <w:rStyle w:val="HideTWBExt"/>
        </w:rPr>
        <w:t>&lt;Article&gt;</w:t>
      </w:r>
      <w:r w:rsidRPr="00F16CF4">
        <w:t>N.º 29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757C2CA" w14:textId="77777777" w:rsidTr="00DB0550">
        <w:trPr>
          <w:trHeight w:hRule="exact" w:val="240"/>
          <w:jc w:val="center"/>
        </w:trPr>
        <w:tc>
          <w:tcPr>
            <w:tcW w:w="9752" w:type="dxa"/>
            <w:gridSpan w:val="2"/>
            <w:tcBorders>
              <w:top w:val="nil"/>
              <w:left w:val="nil"/>
              <w:bottom w:val="nil"/>
              <w:right w:val="nil"/>
            </w:tcBorders>
          </w:tcPr>
          <w:p w14:paraId="4319FEFB" w14:textId="77777777" w:rsidR="00AD7135" w:rsidRPr="00F16CF4" w:rsidRDefault="00AD7135" w:rsidP="00DB0550"/>
        </w:tc>
      </w:tr>
      <w:tr w:rsidR="00AD7135" w:rsidRPr="00F16CF4" w14:paraId="2876BC55" w14:textId="77777777" w:rsidTr="00DB0550">
        <w:trPr>
          <w:trHeight w:val="240"/>
          <w:jc w:val="center"/>
        </w:trPr>
        <w:tc>
          <w:tcPr>
            <w:tcW w:w="4876" w:type="dxa"/>
            <w:tcBorders>
              <w:top w:val="nil"/>
              <w:left w:val="nil"/>
              <w:bottom w:val="nil"/>
              <w:right w:val="nil"/>
            </w:tcBorders>
          </w:tcPr>
          <w:p w14:paraId="5CD8B6E4"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0ED3E2C" w14:textId="77777777" w:rsidR="00AD7135" w:rsidRPr="00F16CF4" w:rsidRDefault="00AD7135" w:rsidP="00DB0550">
            <w:pPr>
              <w:pStyle w:val="AmColumnHeading"/>
            </w:pPr>
            <w:r w:rsidRPr="00F16CF4">
              <w:t>Alteração</w:t>
            </w:r>
          </w:p>
        </w:tc>
      </w:tr>
      <w:tr w:rsidR="00AD7135" w:rsidRPr="00F16CF4" w14:paraId="000E65FD" w14:textId="77777777" w:rsidTr="00DB0550">
        <w:trPr>
          <w:jc w:val="center"/>
        </w:trPr>
        <w:tc>
          <w:tcPr>
            <w:tcW w:w="4876" w:type="dxa"/>
            <w:tcBorders>
              <w:top w:val="nil"/>
              <w:left w:val="nil"/>
              <w:bottom w:val="nil"/>
              <w:right w:val="nil"/>
            </w:tcBorders>
          </w:tcPr>
          <w:p w14:paraId="6E23D202" w14:textId="77777777" w:rsidR="00AD7135" w:rsidRPr="00F16CF4" w:rsidRDefault="00AD7135" w:rsidP="00DB0550">
            <w:pPr>
              <w:pStyle w:val="Normal6a"/>
            </w:pPr>
            <w:r w:rsidRPr="00F16CF4">
              <w:rPr>
                <w:b/>
                <w:i/>
              </w:rPr>
              <w:t>29.</w:t>
            </w:r>
            <w:r w:rsidRPr="00F16CF4">
              <w:tab/>
            </w:r>
            <w:r w:rsidRPr="00F16CF4">
              <w:rPr>
                <w:b/>
                <w:i/>
              </w:rPr>
              <w:t>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w:t>
            </w:r>
          </w:p>
        </w:tc>
        <w:tc>
          <w:tcPr>
            <w:tcW w:w="4876" w:type="dxa"/>
            <w:tcBorders>
              <w:top w:val="nil"/>
              <w:left w:val="nil"/>
              <w:bottom w:val="nil"/>
              <w:right w:val="nil"/>
            </w:tcBorders>
          </w:tcPr>
          <w:p w14:paraId="6F3C86DB" w14:textId="77777777" w:rsidR="00AD7135" w:rsidRPr="00F16CF4" w:rsidRDefault="00AD7135" w:rsidP="00DB0550">
            <w:pPr>
              <w:pStyle w:val="Normal6a"/>
            </w:pPr>
            <w:r w:rsidRPr="00F16CF4">
              <w:rPr>
                <w:b/>
                <w:i/>
              </w:rPr>
              <w:t>Suprimido</w:t>
            </w:r>
          </w:p>
        </w:tc>
      </w:tr>
    </w:tbl>
    <w:p w14:paraId="436B5A1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86B6978" w14:textId="77777777" w:rsidR="00AD7135" w:rsidRPr="00F16CF4" w:rsidRDefault="00AD7135" w:rsidP="00AD7135">
      <w:r w:rsidRPr="00F16CF4">
        <w:rPr>
          <w:rStyle w:val="HideTWBExt"/>
        </w:rPr>
        <w:t>&lt;/Amend&gt;</w:t>
      </w:r>
    </w:p>
    <w:p w14:paraId="2C744C3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371</w:t>
      </w:r>
      <w:r w:rsidRPr="00F16CF4">
        <w:rPr>
          <w:rStyle w:val="HideTWBExt"/>
        </w:rPr>
        <w:t>&lt;/NumAm&gt;</w:t>
      </w:r>
    </w:p>
    <w:p w14:paraId="049BC64D" w14:textId="77777777" w:rsidR="00AD7135" w:rsidRPr="00F16CF4" w:rsidRDefault="00AD7135" w:rsidP="00AD7135">
      <w:pPr>
        <w:pStyle w:val="NormalBold"/>
      </w:pPr>
      <w:r w:rsidRPr="00F16CF4">
        <w:rPr>
          <w:rStyle w:val="HideTWBExt"/>
          <w:b w:val="0"/>
        </w:rPr>
        <w:t>&lt;RepeatBlock-By&gt;&lt;Members&gt;</w:t>
      </w:r>
      <w:r w:rsidRPr="00F16CF4">
        <w:t>Michał Kobosko, Dan Barna, Bernard Guetta</w:t>
      </w:r>
      <w:r w:rsidRPr="00F16CF4">
        <w:rPr>
          <w:rStyle w:val="HideTWBExt"/>
          <w:b w:val="0"/>
        </w:rPr>
        <w:t>&lt;/Members&gt;</w:t>
      </w:r>
    </w:p>
    <w:p w14:paraId="67132AEC" w14:textId="77777777" w:rsidR="00AD7135" w:rsidRPr="00F16CF4" w:rsidRDefault="00AD7135" w:rsidP="00AD7135">
      <w:pPr>
        <w:pStyle w:val="NormalBold"/>
      </w:pPr>
      <w:r w:rsidRPr="00F16CF4">
        <w:rPr>
          <w:rStyle w:val="HideTWBExt"/>
          <w:b w:val="0"/>
        </w:rPr>
        <w:t>&lt;/RepeatBlock-By&gt;</w:t>
      </w:r>
    </w:p>
    <w:p w14:paraId="65628D5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0D5ABEF" w14:textId="77777777" w:rsidR="00AD7135" w:rsidRPr="00F16CF4" w:rsidRDefault="00AD7135" w:rsidP="00AD7135">
      <w:pPr>
        <w:pStyle w:val="NormalBold"/>
      </w:pPr>
      <w:r w:rsidRPr="00F16CF4">
        <w:rPr>
          <w:rStyle w:val="HideTWBExt"/>
        </w:rPr>
        <w:t>&lt;Article&gt;</w:t>
      </w:r>
      <w:r w:rsidRPr="00F16CF4">
        <w:t>N.º 29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EF02901" w14:textId="77777777" w:rsidTr="00DB0550">
        <w:trPr>
          <w:trHeight w:hRule="exact" w:val="240"/>
          <w:jc w:val="center"/>
        </w:trPr>
        <w:tc>
          <w:tcPr>
            <w:tcW w:w="9752" w:type="dxa"/>
            <w:gridSpan w:val="2"/>
            <w:tcBorders>
              <w:top w:val="nil"/>
              <w:left w:val="nil"/>
              <w:bottom w:val="nil"/>
              <w:right w:val="nil"/>
            </w:tcBorders>
          </w:tcPr>
          <w:p w14:paraId="7031BB6D" w14:textId="77777777" w:rsidR="00AD7135" w:rsidRPr="00F16CF4" w:rsidRDefault="00AD7135" w:rsidP="00DB0550"/>
        </w:tc>
      </w:tr>
      <w:tr w:rsidR="00AD7135" w:rsidRPr="00F16CF4" w14:paraId="4FFD8061" w14:textId="77777777" w:rsidTr="00DB0550">
        <w:trPr>
          <w:trHeight w:val="240"/>
          <w:jc w:val="center"/>
        </w:trPr>
        <w:tc>
          <w:tcPr>
            <w:tcW w:w="4876" w:type="dxa"/>
            <w:tcBorders>
              <w:top w:val="nil"/>
              <w:left w:val="nil"/>
              <w:bottom w:val="nil"/>
              <w:right w:val="nil"/>
            </w:tcBorders>
          </w:tcPr>
          <w:p w14:paraId="1E61CE2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92D7566" w14:textId="77777777" w:rsidR="00AD7135" w:rsidRPr="00F16CF4" w:rsidRDefault="00AD7135" w:rsidP="00DB0550">
            <w:pPr>
              <w:pStyle w:val="AmColumnHeading"/>
            </w:pPr>
            <w:r w:rsidRPr="00F16CF4">
              <w:t>Alteração</w:t>
            </w:r>
          </w:p>
        </w:tc>
      </w:tr>
      <w:tr w:rsidR="00AD7135" w:rsidRPr="00F16CF4" w14:paraId="449ED6F6" w14:textId="77777777" w:rsidTr="00DB0550">
        <w:trPr>
          <w:jc w:val="center"/>
        </w:trPr>
        <w:tc>
          <w:tcPr>
            <w:tcW w:w="4876" w:type="dxa"/>
            <w:tcBorders>
              <w:top w:val="nil"/>
              <w:left w:val="nil"/>
              <w:bottom w:val="nil"/>
              <w:right w:val="nil"/>
            </w:tcBorders>
          </w:tcPr>
          <w:p w14:paraId="4B32D72A" w14:textId="77777777" w:rsidR="00AD7135" w:rsidRPr="00F16CF4" w:rsidRDefault="00AD7135" w:rsidP="00DB0550">
            <w:pPr>
              <w:pStyle w:val="Normal6a"/>
            </w:pPr>
            <w:r w:rsidRPr="00F16CF4">
              <w:t>29.</w:t>
            </w:r>
            <w:r w:rsidRPr="00F16CF4">
              <w:tab/>
              <w:t>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w:t>
            </w:r>
          </w:p>
        </w:tc>
        <w:tc>
          <w:tcPr>
            <w:tcW w:w="4876" w:type="dxa"/>
            <w:tcBorders>
              <w:top w:val="nil"/>
              <w:left w:val="nil"/>
              <w:bottom w:val="nil"/>
              <w:right w:val="nil"/>
            </w:tcBorders>
          </w:tcPr>
          <w:p w14:paraId="78753C7F" w14:textId="4DD95233" w:rsidR="00AD7135" w:rsidRPr="00F16CF4" w:rsidRDefault="00AD7135" w:rsidP="00DB0550">
            <w:pPr>
              <w:pStyle w:val="Normal6a"/>
            </w:pPr>
            <w:r w:rsidRPr="00F16CF4">
              <w:t>29.</w:t>
            </w:r>
            <w:r w:rsidRPr="00F16CF4">
              <w:tab/>
              <w:t>Pede que o futuro QFP inclua um orçamento claro destinado aos direitos humanos e à democracia</w:t>
            </w:r>
            <w:r w:rsidRPr="00F16CF4">
              <w:rPr>
                <w:b/>
                <w:i/>
              </w:rPr>
              <w:t>, prevendo um apoio financeiro adequado ao desenvolvimento de estruturas democráticas e ao crescimento de meios de comunicação social livres nos países vizinhos</w:t>
            </w:r>
            <w:r w:rsidRPr="00F16CF4">
              <w:t xml:space="preserve">;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 </w:t>
            </w:r>
            <w:r w:rsidRPr="00F16CF4">
              <w:rPr>
                <w:b/>
                <w:i/>
              </w:rPr>
              <w:t>insta a UE a apoiar os Estados</w:t>
            </w:r>
            <w:r w:rsidR="00A072A6">
              <w:rPr>
                <w:b/>
                <w:i/>
              </w:rPr>
              <w:noBreakHyphen/>
            </w:r>
            <w:r w:rsidRPr="00F16CF4">
              <w:rPr>
                <w:b/>
                <w:i/>
              </w:rPr>
              <w:t>Membros que acolhem refugiados em risco de detenção nos seus países de origem por força de restrições à liberdade de expressão ou de perseguição política por regimes opressivos;</w:t>
            </w:r>
          </w:p>
        </w:tc>
      </w:tr>
    </w:tbl>
    <w:p w14:paraId="1CA97AE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CDCBA19" w14:textId="77777777" w:rsidR="00AD7135" w:rsidRPr="00F16CF4" w:rsidRDefault="00AD7135" w:rsidP="00AD7135">
      <w:r w:rsidRPr="00F16CF4">
        <w:rPr>
          <w:rStyle w:val="HideTWBExt"/>
        </w:rPr>
        <w:t>&lt;/Amend&gt;</w:t>
      </w:r>
    </w:p>
    <w:p w14:paraId="7040E4C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372</w:t>
      </w:r>
      <w:r w:rsidRPr="00F16CF4">
        <w:rPr>
          <w:rStyle w:val="HideTWBExt"/>
        </w:rPr>
        <w:t>&lt;/NumAm&gt;</w:t>
      </w:r>
    </w:p>
    <w:p w14:paraId="04966232" w14:textId="77777777" w:rsidR="00AD7135" w:rsidRPr="00F16CF4" w:rsidRDefault="00AD7135" w:rsidP="00AD7135">
      <w:pPr>
        <w:pStyle w:val="NormalBold"/>
      </w:pPr>
      <w:r w:rsidRPr="00F16CF4">
        <w:rPr>
          <w:rStyle w:val="HideTWBExt"/>
          <w:b w:val="0"/>
        </w:rPr>
        <w:t>&lt;RepeatBlock-By&gt;&lt;Members&gt;</w:t>
      </w:r>
      <w:r w:rsidRPr="00F16CF4">
        <w:t>Laura Ballarín Cereza</w:t>
      </w:r>
      <w:r w:rsidRPr="00F16CF4">
        <w:rPr>
          <w:rStyle w:val="HideTWBExt"/>
          <w:b w:val="0"/>
        </w:rPr>
        <w:t>&lt;/Members&gt;</w:t>
      </w:r>
    </w:p>
    <w:p w14:paraId="1841C3DA" w14:textId="77777777" w:rsidR="00AD7135" w:rsidRPr="00F16CF4" w:rsidRDefault="00AD7135" w:rsidP="00AD7135">
      <w:pPr>
        <w:pStyle w:val="NormalBold"/>
      </w:pPr>
      <w:r w:rsidRPr="00F16CF4">
        <w:rPr>
          <w:rStyle w:val="HideTWBExt"/>
          <w:b w:val="0"/>
        </w:rPr>
        <w:t>&lt;/RepeatBlock-By&gt;</w:t>
      </w:r>
    </w:p>
    <w:p w14:paraId="2E0331B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B968003" w14:textId="77777777" w:rsidR="00AD7135" w:rsidRPr="00F16CF4" w:rsidRDefault="00AD7135" w:rsidP="00AD7135">
      <w:pPr>
        <w:pStyle w:val="NormalBold"/>
      </w:pPr>
      <w:r w:rsidRPr="00F16CF4">
        <w:rPr>
          <w:rStyle w:val="HideTWBExt"/>
        </w:rPr>
        <w:t>&lt;Article&gt;</w:t>
      </w:r>
      <w:r w:rsidRPr="00F16CF4">
        <w:t>N.º 29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C230D36" w14:textId="77777777" w:rsidTr="00DB0550">
        <w:trPr>
          <w:trHeight w:hRule="exact" w:val="240"/>
          <w:jc w:val="center"/>
        </w:trPr>
        <w:tc>
          <w:tcPr>
            <w:tcW w:w="9752" w:type="dxa"/>
            <w:gridSpan w:val="2"/>
            <w:tcBorders>
              <w:top w:val="nil"/>
              <w:left w:val="nil"/>
              <w:bottom w:val="nil"/>
              <w:right w:val="nil"/>
            </w:tcBorders>
          </w:tcPr>
          <w:p w14:paraId="67B9C0B7" w14:textId="77777777" w:rsidR="00AD7135" w:rsidRPr="00F16CF4" w:rsidRDefault="00AD7135" w:rsidP="00DB0550"/>
        </w:tc>
      </w:tr>
      <w:tr w:rsidR="00AD7135" w:rsidRPr="00F16CF4" w14:paraId="3CCF3DDB" w14:textId="77777777" w:rsidTr="00DB0550">
        <w:trPr>
          <w:trHeight w:val="240"/>
          <w:jc w:val="center"/>
        </w:trPr>
        <w:tc>
          <w:tcPr>
            <w:tcW w:w="4876" w:type="dxa"/>
            <w:tcBorders>
              <w:top w:val="nil"/>
              <w:left w:val="nil"/>
              <w:bottom w:val="nil"/>
              <w:right w:val="nil"/>
            </w:tcBorders>
          </w:tcPr>
          <w:p w14:paraId="47BEBD9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B7B1B32" w14:textId="77777777" w:rsidR="00AD7135" w:rsidRPr="00F16CF4" w:rsidRDefault="00AD7135" w:rsidP="00DB0550">
            <w:pPr>
              <w:pStyle w:val="AmColumnHeading"/>
            </w:pPr>
            <w:r w:rsidRPr="00F16CF4">
              <w:t>Alteração</w:t>
            </w:r>
          </w:p>
        </w:tc>
      </w:tr>
      <w:tr w:rsidR="00AD7135" w:rsidRPr="00F16CF4" w14:paraId="7C70549C" w14:textId="77777777" w:rsidTr="00DB0550">
        <w:trPr>
          <w:jc w:val="center"/>
        </w:trPr>
        <w:tc>
          <w:tcPr>
            <w:tcW w:w="4876" w:type="dxa"/>
            <w:tcBorders>
              <w:top w:val="nil"/>
              <w:left w:val="nil"/>
              <w:bottom w:val="nil"/>
              <w:right w:val="nil"/>
            </w:tcBorders>
          </w:tcPr>
          <w:p w14:paraId="7584DB96" w14:textId="77777777" w:rsidR="00AD7135" w:rsidRPr="00F16CF4" w:rsidRDefault="00AD7135" w:rsidP="00DB0550">
            <w:pPr>
              <w:pStyle w:val="Normal6a"/>
            </w:pPr>
            <w:r w:rsidRPr="00F16CF4">
              <w:t>29.</w:t>
            </w:r>
            <w:r w:rsidRPr="00F16CF4">
              <w:tab/>
              <w:t>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w:t>
            </w:r>
            <w:r w:rsidRPr="00F16CF4">
              <w:rPr>
                <w:b/>
                <w:i/>
              </w:rPr>
              <w:t>, por conseguinte,</w:t>
            </w:r>
            <w:r w:rsidRPr="00F16CF4">
              <w:t xml:space="preserve"> a introdução de uma regra sobre a condicionalidade em matéria de direitos humanos e democracia no instrumento Europa Global, aplicável ao financiamento dos países terceiros parceiros;</w:t>
            </w:r>
          </w:p>
        </w:tc>
        <w:tc>
          <w:tcPr>
            <w:tcW w:w="4876" w:type="dxa"/>
            <w:tcBorders>
              <w:top w:val="nil"/>
              <w:left w:val="nil"/>
              <w:bottom w:val="nil"/>
              <w:right w:val="nil"/>
            </w:tcBorders>
          </w:tcPr>
          <w:p w14:paraId="04E91251" w14:textId="77777777" w:rsidR="00AD7135" w:rsidRPr="00F16CF4" w:rsidRDefault="00AD7135" w:rsidP="00DB0550">
            <w:pPr>
              <w:pStyle w:val="Normal6a"/>
            </w:pPr>
            <w:r w:rsidRPr="00F16CF4">
              <w:t>29.</w:t>
            </w:r>
            <w:r w:rsidRPr="00F16CF4">
              <w:tab/>
              <w:t xml:space="preserve">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w:t>
            </w:r>
            <w:r w:rsidRPr="00F16CF4">
              <w:rPr>
                <w:b/>
                <w:i/>
              </w:rPr>
              <w:t>considera imperativo, neste contexto, assegurar recursos suficientes para a organização de missões de observação eleitoral;</w:t>
            </w:r>
            <w:r w:rsidRPr="00F16CF4">
              <w:t xml:space="preserve"> defende a introdução de uma regra sobre a condicionalidade em matéria de direitos humanos e democracia no instrumento Europa Global, aplicável ao financiamento dos países terceiros parceiros;</w:t>
            </w:r>
          </w:p>
        </w:tc>
      </w:tr>
    </w:tbl>
    <w:p w14:paraId="7C6AE4C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BD85754" w14:textId="77777777" w:rsidR="00AD7135" w:rsidRPr="00F16CF4" w:rsidRDefault="00AD7135" w:rsidP="00AD7135">
      <w:r w:rsidRPr="00F16CF4">
        <w:rPr>
          <w:rStyle w:val="HideTWBExt"/>
        </w:rPr>
        <w:t>&lt;/Amend&gt;</w:t>
      </w:r>
    </w:p>
    <w:p w14:paraId="76E222F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373</w:t>
      </w:r>
      <w:r w:rsidRPr="00F16CF4">
        <w:rPr>
          <w:rStyle w:val="HideTWBExt"/>
        </w:rPr>
        <w:t>&lt;/NumAm&gt;</w:t>
      </w:r>
    </w:p>
    <w:p w14:paraId="5C63F542"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1C4C051"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7412A702" w14:textId="77777777" w:rsidR="00AD7135" w:rsidRPr="00F16CF4" w:rsidRDefault="00AD7135" w:rsidP="00AD7135">
      <w:pPr>
        <w:pStyle w:val="NormalBold"/>
      </w:pPr>
      <w:r w:rsidRPr="00F16CF4">
        <w:rPr>
          <w:rStyle w:val="HideTWBExt"/>
          <w:b w:val="0"/>
        </w:rPr>
        <w:t>&lt;/RepeatBlock-By&gt;</w:t>
      </w:r>
    </w:p>
    <w:p w14:paraId="0A9DF1C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85198BD" w14:textId="77777777" w:rsidR="00AD7135" w:rsidRPr="00F16CF4" w:rsidRDefault="00AD7135" w:rsidP="00AD7135">
      <w:pPr>
        <w:pStyle w:val="NormalBold"/>
      </w:pPr>
      <w:r w:rsidRPr="00F16CF4">
        <w:rPr>
          <w:rStyle w:val="HideTWBExt"/>
        </w:rPr>
        <w:t>&lt;Article&gt;</w:t>
      </w:r>
      <w:r w:rsidRPr="00F16CF4">
        <w:t>N.º 29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61E4F0F" w14:textId="77777777" w:rsidTr="00DB0550">
        <w:trPr>
          <w:trHeight w:hRule="exact" w:val="240"/>
          <w:jc w:val="center"/>
        </w:trPr>
        <w:tc>
          <w:tcPr>
            <w:tcW w:w="9752" w:type="dxa"/>
            <w:gridSpan w:val="2"/>
            <w:tcBorders>
              <w:top w:val="nil"/>
              <w:left w:val="nil"/>
              <w:bottom w:val="nil"/>
              <w:right w:val="nil"/>
            </w:tcBorders>
          </w:tcPr>
          <w:p w14:paraId="1D5D7A02" w14:textId="77777777" w:rsidR="00AD7135" w:rsidRPr="00F16CF4" w:rsidRDefault="00AD7135" w:rsidP="00DB0550"/>
        </w:tc>
      </w:tr>
      <w:tr w:rsidR="00AD7135" w:rsidRPr="00F16CF4" w14:paraId="6B544E2C" w14:textId="77777777" w:rsidTr="00DB0550">
        <w:trPr>
          <w:trHeight w:val="240"/>
          <w:jc w:val="center"/>
        </w:trPr>
        <w:tc>
          <w:tcPr>
            <w:tcW w:w="4876" w:type="dxa"/>
            <w:tcBorders>
              <w:top w:val="nil"/>
              <w:left w:val="nil"/>
              <w:bottom w:val="nil"/>
              <w:right w:val="nil"/>
            </w:tcBorders>
          </w:tcPr>
          <w:p w14:paraId="73CBABF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7921C4B" w14:textId="77777777" w:rsidR="00AD7135" w:rsidRPr="00F16CF4" w:rsidRDefault="00AD7135" w:rsidP="00DB0550">
            <w:pPr>
              <w:pStyle w:val="AmColumnHeading"/>
            </w:pPr>
            <w:r w:rsidRPr="00F16CF4">
              <w:t>Alteração</w:t>
            </w:r>
          </w:p>
        </w:tc>
      </w:tr>
      <w:tr w:rsidR="00AD7135" w:rsidRPr="00F16CF4" w14:paraId="7E81D8C7" w14:textId="77777777" w:rsidTr="00DB0550">
        <w:trPr>
          <w:jc w:val="center"/>
        </w:trPr>
        <w:tc>
          <w:tcPr>
            <w:tcW w:w="4876" w:type="dxa"/>
            <w:tcBorders>
              <w:top w:val="nil"/>
              <w:left w:val="nil"/>
              <w:bottom w:val="nil"/>
              <w:right w:val="nil"/>
            </w:tcBorders>
          </w:tcPr>
          <w:p w14:paraId="1C47E187" w14:textId="77777777" w:rsidR="00AD7135" w:rsidRPr="00F16CF4" w:rsidRDefault="00AD7135" w:rsidP="00DB0550">
            <w:pPr>
              <w:pStyle w:val="Normal6a"/>
            </w:pPr>
            <w:r w:rsidRPr="00F16CF4">
              <w:t>29.</w:t>
            </w:r>
            <w:r w:rsidRPr="00F16CF4">
              <w:tab/>
              <w:t xml:space="preserve">Pede que o futuro QFP inclua um orçamento claro destinado aos direitos humanos </w:t>
            </w:r>
            <w:r w:rsidRPr="00F16CF4">
              <w:rPr>
                <w:b/>
                <w:i/>
              </w:rPr>
              <w:t>e</w:t>
            </w:r>
            <w:r w:rsidRPr="00F16CF4">
              <w:t xml:space="preserv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w:t>
            </w:r>
          </w:p>
        </w:tc>
        <w:tc>
          <w:tcPr>
            <w:tcW w:w="4876" w:type="dxa"/>
            <w:tcBorders>
              <w:top w:val="nil"/>
              <w:left w:val="nil"/>
              <w:bottom w:val="nil"/>
              <w:right w:val="nil"/>
            </w:tcBorders>
          </w:tcPr>
          <w:p w14:paraId="0CA3AF1E" w14:textId="77777777" w:rsidR="00AD7135" w:rsidRPr="00F16CF4" w:rsidRDefault="00AD7135" w:rsidP="00DB0550">
            <w:pPr>
              <w:pStyle w:val="Normal6a"/>
            </w:pPr>
            <w:r w:rsidRPr="00F16CF4">
              <w:t>29.</w:t>
            </w:r>
            <w:r w:rsidRPr="00F16CF4">
              <w:tab/>
              <w:t>Pede que o futuro QFP inclua um orçamento claro destinado aos direitos humanos</w:t>
            </w:r>
            <w:r w:rsidRPr="00F16CF4">
              <w:rPr>
                <w:b/>
                <w:i/>
              </w:rPr>
              <w:t>,</w:t>
            </w:r>
            <w:r w:rsidRPr="00F16CF4">
              <w:t xml:space="preserve"> à democracia </w:t>
            </w:r>
            <w:r w:rsidRPr="00F16CF4">
              <w:rPr>
                <w:b/>
                <w:i/>
              </w:rPr>
              <w:t>e ao Estado de direito</w:t>
            </w:r>
            <w:r w:rsidRPr="00F16CF4">
              <w:t xml:space="preserve">;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w:t>
            </w:r>
            <w:r w:rsidRPr="00F16CF4">
              <w:rPr>
                <w:b/>
                <w:i/>
              </w:rPr>
              <w:t>vinculativa e com força executiva</w:t>
            </w:r>
            <w:r w:rsidRPr="00F16CF4">
              <w:t xml:space="preserve"> sobre a condicionalidade em matéria de direitos humanos e democracia no instrumento Europa Global, aplicável ao financiamento dos países terceiros parceiros;</w:t>
            </w:r>
          </w:p>
        </w:tc>
      </w:tr>
    </w:tbl>
    <w:p w14:paraId="5666440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C4D8702" w14:textId="77777777" w:rsidR="00AD7135" w:rsidRPr="00F16CF4" w:rsidRDefault="00AD7135" w:rsidP="00AD7135">
      <w:r w:rsidRPr="00F16CF4">
        <w:rPr>
          <w:rStyle w:val="HideTWBExt"/>
        </w:rPr>
        <w:t>&lt;/Amend&gt;</w:t>
      </w:r>
    </w:p>
    <w:p w14:paraId="74FD33E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374</w:t>
      </w:r>
      <w:r w:rsidRPr="00F16CF4">
        <w:rPr>
          <w:rStyle w:val="HideTWBExt"/>
        </w:rPr>
        <w:t>&lt;/NumAm&gt;</w:t>
      </w:r>
    </w:p>
    <w:p w14:paraId="30BDD222"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7D331D51" w14:textId="77777777" w:rsidR="00AD7135" w:rsidRPr="00F16CF4" w:rsidRDefault="00AD7135" w:rsidP="00AD7135">
      <w:pPr>
        <w:pStyle w:val="NormalBold"/>
      </w:pPr>
      <w:r w:rsidRPr="00F16CF4">
        <w:rPr>
          <w:rStyle w:val="HideTWBExt"/>
          <w:b w:val="0"/>
        </w:rPr>
        <w:t>&lt;/RepeatBlock-By&gt;</w:t>
      </w:r>
    </w:p>
    <w:p w14:paraId="2CF8AAC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ABB918B" w14:textId="77777777" w:rsidR="00AD7135" w:rsidRPr="00F16CF4" w:rsidRDefault="00AD7135" w:rsidP="00AD7135">
      <w:pPr>
        <w:pStyle w:val="NormalBold"/>
      </w:pPr>
      <w:r w:rsidRPr="00F16CF4">
        <w:rPr>
          <w:rStyle w:val="HideTWBExt"/>
        </w:rPr>
        <w:t>&lt;Article&gt;</w:t>
      </w:r>
      <w:r w:rsidRPr="00F16CF4">
        <w:t>N.º 29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CB26175" w14:textId="77777777" w:rsidTr="00DB0550">
        <w:trPr>
          <w:trHeight w:hRule="exact" w:val="240"/>
          <w:jc w:val="center"/>
        </w:trPr>
        <w:tc>
          <w:tcPr>
            <w:tcW w:w="9752" w:type="dxa"/>
            <w:gridSpan w:val="2"/>
            <w:tcBorders>
              <w:top w:val="nil"/>
              <w:left w:val="nil"/>
              <w:bottom w:val="nil"/>
              <w:right w:val="nil"/>
            </w:tcBorders>
          </w:tcPr>
          <w:p w14:paraId="68CB5CC2" w14:textId="77777777" w:rsidR="00AD7135" w:rsidRPr="00F16CF4" w:rsidRDefault="00AD7135" w:rsidP="00DB0550"/>
        </w:tc>
      </w:tr>
      <w:tr w:rsidR="00AD7135" w:rsidRPr="00F16CF4" w14:paraId="23C975EC" w14:textId="77777777" w:rsidTr="00DB0550">
        <w:trPr>
          <w:trHeight w:val="240"/>
          <w:jc w:val="center"/>
        </w:trPr>
        <w:tc>
          <w:tcPr>
            <w:tcW w:w="4876" w:type="dxa"/>
            <w:tcBorders>
              <w:top w:val="nil"/>
              <w:left w:val="nil"/>
              <w:bottom w:val="nil"/>
              <w:right w:val="nil"/>
            </w:tcBorders>
          </w:tcPr>
          <w:p w14:paraId="42519D5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00D2822" w14:textId="77777777" w:rsidR="00AD7135" w:rsidRPr="00F16CF4" w:rsidRDefault="00AD7135" w:rsidP="00DB0550">
            <w:pPr>
              <w:pStyle w:val="AmColumnHeading"/>
            </w:pPr>
            <w:r w:rsidRPr="00F16CF4">
              <w:t>Alteração</w:t>
            </w:r>
          </w:p>
        </w:tc>
      </w:tr>
      <w:tr w:rsidR="00AD7135" w:rsidRPr="00F16CF4" w14:paraId="36F80B01" w14:textId="77777777" w:rsidTr="00DB0550">
        <w:trPr>
          <w:jc w:val="center"/>
        </w:trPr>
        <w:tc>
          <w:tcPr>
            <w:tcW w:w="4876" w:type="dxa"/>
            <w:tcBorders>
              <w:top w:val="nil"/>
              <w:left w:val="nil"/>
              <w:bottom w:val="nil"/>
              <w:right w:val="nil"/>
            </w:tcBorders>
          </w:tcPr>
          <w:p w14:paraId="02BDA2D9" w14:textId="77777777" w:rsidR="00AD7135" w:rsidRPr="00F16CF4" w:rsidRDefault="00AD7135" w:rsidP="00DB0550">
            <w:pPr>
              <w:pStyle w:val="Normal6a"/>
            </w:pPr>
            <w:r w:rsidRPr="00F16CF4">
              <w:t>29.</w:t>
            </w:r>
            <w:r w:rsidRPr="00F16CF4">
              <w:tab/>
              <w:t>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w:t>
            </w:r>
          </w:p>
        </w:tc>
        <w:tc>
          <w:tcPr>
            <w:tcW w:w="4876" w:type="dxa"/>
            <w:tcBorders>
              <w:top w:val="nil"/>
              <w:left w:val="nil"/>
              <w:bottom w:val="nil"/>
              <w:right w:val="nil"/>
            </w:tcBorders>
          </w:tcPr>
          <w:p w14:paraId="401D1694" w14:textId="77777777" w:rsidR="00AD7135" w:rsidRPr="00F16CF4" w:rsidRDefault="00AD7135" w:rsidP="00DB0550">
            <w:pPr>
              <w:pStyle w:val="Normal6a"/>
            </w:pPr>
            <w:r w:rsidRPr="00F16CF4">
              <w:t>29.</w:t>
            </w:r>
            <w:r w:rsidRPr="00F16CF4">
              <w:tab/>
              <w:t xml:space="preserve">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uma regra sobre a condicionalidade em matéria de direitos humanos e democracia no instrumento Europa Global, aplicável ao financiamento dos países terceiros parceiros </w:t>
            </w:r>
            <w:r w:rsidRPr="00F16CF4">
              <w:rPr>
                <w:b/>
                <w:i/>
              </w:rPr>
              <w:t>com metas claras em matéria de género</w:t>
            </w:r>
            <w:r w:rsidRPr="00F16CF4">
              <w:t>;</w:t>
            </w:r>
          </w:p>
        </w:tc>
      </w:tr>
    </w:tbl>
    <w:p w14:paraId="64CAEAA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799A2FF" w14:textId="77777777" w:rsidR="00AD7135" w:rsidRPr="00F16CF4" w:rsidRDefault="00AD7135" w:rsidP="00AD7135">
      <w:r w:rsidRPr="00F16CF4">
        <w:rPr>
          <w:rStyle w:val="HideTWBExt"/>
        </w:rPr>
        <w:t>&lt;/Amend&gt;</w:t>
      </w:r>
    </w:p>
    <w:p w14:paraId="3B2B8D4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375</w:t>
      </w:r>
      <w:r w:rsidRPr="00F16CF4">
        <w:rPr>
          <w:rStyle w:val="HideTWBExt"/>
        </w:rPr>
        <w:t>&lt;/NumAm&gt;</w:t>
      </w:r>
    </w:p>
    <w:p w14:paraId="10D8E558"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BE32C0B" w14:textId="77777777" w:rsidR="00AD7135" w:rsidRPr="00F16CF4" w:rsidRDefault="00AD7135" w:rsidP="00AD7135">
      <w:pPr>
        <w:pStyle w:val="NormalBold"/>
      </w:pPr>
      <w:r w:rsidRPr="00F16CF4">
        <w:rPr>
          <w:rStyle w:val="HideTWBExt"/>
          <w:b w:val="0"/>
        </w:rPr>
        <w:t>&lt;/RepeatBlock-By&gt;</w:t>
      </w:r>
    </w:p>
    <w:p w14:paraId="051DA25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CEA1004" w14:textId="77777777" w:rsidR="00AD7135" w:rsidRPr="00F16CF4" w:rsidRDefault="00AD7135" w:rsidP="00AD7135">
      <w:pPr>
        <w:pStyle w:val="NormalBold"/>
      </w:pPr>
      <w:r w:rsidRPr="00F16CF4">
        <w:rPr>
          <w:rStyle w:val="HideTWBExt"/>
        </w:rPr>
        <w:t>&lt;Article&gt;</w:t>
      </w:r>
      <w:r w:rsidRPr="00F16CF4">
        <w:t>N.º 29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F6148E5" w14:textId="77777777" w:rsidTr="00DB0550">
        <w:trPr>
          <w:trHeight w:hRule="exact" w:val="240"/>
          <w:jc w:val="center"/>
        </w:trPr>
        <w:tc>
          <w:tcPr>
            <w:tcW w:w="9752" w:type="dxa"/>
            <w:gridSpan w:val="2"/>
            <w:tcBorders>
              <w:top w:val="nil"/>
              <w:left w:val="nil"/>
              <w:bottom w:val="nil"/>
              <w:right w:val="nil"/>
            </w:tcBorders>
          </w:tcPr>
          <w:p w14:paraId="1A754192" w14:textId="77777777" w:rsidR="00AD7135" w:rsidRPr="00F16CF4" w:rsidRDefault="00AD7135" w:rsidP="00DB0550"/>
        </w:tc>
      </w:tr>
      <w:tr w:rsidR="00AD7135" w:rsidRPr="00F16CF4" w14:paraId="66901284" w14:textId="77777777" w:rsidTr="00DB0550">
        <w:trPr>
          <w:trHeight w:val="240"/>
          <w:jc w:val="center"/>
        </w:trPr>
        <w:tc>
          <w:tcPr>
            <w:tcW w:w="4876" w:type="dxa"/>
            <w:tcBorders>
              <w:top w:val="nil"/>
              <w:left w:val="nil"/>
              <w:bottom w:val="nil"/>
              <w:right w:val="nil"/>
            </w:tcBorders>
          </w:tcPr>
          <w:p w14:paraId="72363E4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5FFEF67" w14:textId="77777777" w:rsidR="00AD7135" w:rsidRPr="00F16CF4" w:rsidRDefault="00AD7135" w:rsidP="00DB0550">
            <w:pPr>
              <w:pStyle w:val="AmColumnHeading"/>
            </w:pPr>
            <w:r w:rsidRPr="00F16CF4">
              <w:t>Alteração</w:t>
            </w:r>
          </w:p>
        </w:tc>
      </w:tr>
      <w:tr w:rsidR="00AD7135" w:rsidRPr="00F16CF4" w14:paraId="22B69E88" w14:textId="77777777" w:rsidTr="00DB0550">
        <w:trPr>
          <w:jc w:val="center"/>
        </w:trPr>
        <w:tc>
          <w:tcPr>
            <w:tcW w:w="4876" w:type="dxa"/>
            <w:tcBorders>
              <w:top w:val="nil"/>
              <w:left w:val="nil"/>
              <w:bottom w:val="nil"/>
              <w:right w:val="nil"/>
            </w:tcBorders>
          </w:tcPr>
          <w:p w14:paraId="40233276" w14:textId="77777777" w:rsidR="00AD7135" w:rsidRPr="00F16CF4" w:rsidRDefault="00AD7135" w:rsidP="00DB0550">
            <w:pPr>
              <w:pStyle w:val="Normal6a"/>
            </w:pPr>
            <w:r w:rsidRPr="00F16CF4">
              <w:t>29.</w:t>
            </w:r>
            <w:r w:rsidRPr="00F16CF4">
              <w:tab/>
              <w:t xml:space="preserve">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w:t>
            </w:r>
            <w:r w:rsidRPr="00F16CF4">
              <w:rPr>
                <w:b/>
                <w:i/>
              </w:rPr>
              <w:t>uma regra sobre a condicionalidade</w:t>
            </w:r>
            <w:r w:rsidRPr="00F16CF4">
              <w:t xml:space="preserve"> em matéria de direitos humanos e democracia no instrumento Europa Global, </w:t>
            </w:r>
            <w:r w:rsidRPr="00F16CF4">
              <w:rPr>
                <w:b/>
                <w:i/>
              </w:rPr>
              <w:t>aplicável</w:t>
            </w:r>
            <w:r w:rsidRPr="00F16CF4">
              <w:t xml:space="preserve"> ao financiamento dos países terceiros parceiros;</w:t>
            </w:r>
          </w:p>
        </w:tc>
        <w:tc>
          <w:tcPr>
            <w:tcW w:w="4876" w:type="dxa"/>
            <w:tcBorders>
              <w:top w:val="nil"/>
              <w:left w:val="nil"/>
              <w:bottom w:val="nil"/>
              <w:right w:val="nil"/>
            </w:tcBorders>
          </w:tcPr>
          <w:p w14:paraId="2153B0E9" w14:textId="77777777" w:rsidR="00AD7135" w:rsidRPr="00F16CF4" w:rsidRDefault="00AD7135" w:rsidP="00DB0550">
            <w:pPr>
              <w:pStyle w:val="Normal6a"/>
            </w:pPr>
            <w:r w:rsidRPr="00F16CF4">
              <w:t>29.</w:t>
            </w:r>
            <w:r w:rsidRPr="00F16CF4">
              <w:tab/>
              <w:t xml:space="preserve">Pede que o futuro QFP inclua um orçamento claro destinado aos direitos humanos e à democracia; sublinha que é necessário garantir a sustentabilidade do orçamento também para a utilização externa e que o orçamento constitui um notável meio impulsionador para obter um maior respeito dos direitos humanos e das normas democráticas por parte dos países parceiros; defende, por conseguinte, a introdução de </w:t>
            </w:r>
            <w:r w:rsidRPr="00F16CF4">
              <w:rPr>
                <w:b/>
                <w:i/>
              </w:rPr>
              <w:t>avaliações</w:t>
            </w:r>
            <w:r w:rsidRPr="00F16CF4">
              <w:t xml:space="preserve"> em matéria de direitos humanos e </w:t>
            </w:r>
            <w:r w:rsidRPr="00F16CF4">
              <w:rPr>
                <w:b/>
                <w:i/>
              </w:rPr>
              <w:t>de cláusulas relativas à</w:t>
            </w:r>
            <w:r w:rsidRPr="00F16CF4">
              <w:t xml:space="preserve"> democracia no instrumento Europa Global, </w:t>
            </w:r>
            <w:r w:rsidRPr="00F16CF4">
              <w:rPr>
                <w:b/>
                <w:i/>
              </w:rPr>
              <w:t>aplicáveis</w:t>
            </w:r>
            <w:r w:rsidRPr="00F16CF4">
              <w:t xml:space="preserve"> ao financiamento dos países terceiros parceiros;</w:t>
            </w:r>
          </w:p>
        </w:tc>
      </w:tr>
    </w:tbl>
    <w:p w14:paraId="52EC909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8749C45" w14:textId="77777777" w:rsidR="00AD7135" w:rsidRPr="00F16CF4" w:rsidRDefault="00AD7135" w:rsidP="00AD7135">
      <w:r w:rsidRPr="00F16CF4">
        <w:rPr>
          <w:rStyle w:val="HideTWBExt"/>
        </w:rPr>
        <w:t>&lt;/Amend&gt;</w:t>
      </w:r>
    </w:p>
    <w:p w14:paraId="41F1F7B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376</w:t>
      </w:r>
      <w:r w:rsidRPr="00F16CF4">
        <w:rPr>
          <w:rStyle w:val="HideTWBExt"/>
        </w:rPr>
        <w:t>&lt;/NumAm&gt;</w:t>
      </w:r>
    </w:p>
    <w:p w14:paraId="7AB802EF"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00558F87" w14:textId="77777777" w:rsidR="00AD7135" w:rsidRPr="00F16CF4" w:rsidRDefault="00AD7135" w:rsidP="00AD7135">
      <w:pPr>
        <w:pStyle w:val="NormalBold"/>
      </w:pPr>
      <w:r w:rsidRPr="00F16CF4">
        <w:rPr>
          <w:rStyle w:val="HideTWBExt"/>
          <w:b w:val="0"/>
        </w:rPr>
        <w:t>&lt;/RepeatBlock-By&gt;</w:t>
      </w:r>
    </w:p>
    <w:p w14:paraId="6D6FD58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5F91AE" w14:textId="3BCDCB6C" w:rsidR="00AD7135" w:rsidRPr="00F16CF4" w:rsidRDefault="00AD7135" w:rsidP="00AD7135">
      <w:pPr>
        <w:pStyle w:val="NormalBold"/>
      </w:pPr>
      <w:r w:rsidRPr="00F16CF4">
        <w:rPr>
          <w:rStyle w:val="HideTWBExt"/>
        </w:rPr>
        <w:t>&lt;Article&gt;</w:t>
      </w:r>
      <w:r w:rsidRPr="00F16CF4">
        <w:t>N.º 29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0A151FF" w14:textId="77777777" w:rsidTr="00DB0550">
        <w:trPr>
          <w:trHeight w:hRule="exact" w:val="240"/>
          <w:jc w:val="center"/>
        </w:trPr>
        <w:tc>
          <w:tcPr>
            <w:tcW w:w="9752" w:type="dxa"/>
            <w:gridSpan w:val="2"/>
            <w:tcBorders>
              <w:top w:val="nil"/>
              <w:left w:val="nil"/>
              <w:bottom w:val="nil"/>
              <w:right w:val="nil"/>
            </w:tcBorders>
          </w:tcPr>
          <w:p w14:paraId="4B64AF2E" w14:textId="77777777" w:rsidR="00AD7135" w:rsidRPr="00F16CF4" w:rsidRDefault="00AD7135" w:rsidP="00DB0550"/>
        </w:tc>
      </w:tr>
      <w:tr w:rsidR="00AD7135" w:rsidRPr="00F16CF4" w14:paraId="780ADCA4" w14:textId="77777777" w:rsidTr="00DB0550">
        <w:trPr>
          <w:trHeight w:val="240"/>
          <w:jc w:val="center"/>
        </w:trPr>
        <w:tc>
          <w:tcPr>
            <w:tcW w:w="4876" w:type="dxa"/>
            <w:tcBorders>
              <w:top w:val="nil"/>
              <w:left w:val="nil"/>
              <w:bottom w:val="nil"/>
              <w:right w:val="nil"/>
            </w:tcBorders>
          </w:tcPr>
          <w:p w14:paraId="77D39F1E"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C8C28EE" w14:textId="77777777" w:rsidR="00AD7135" w:rsidRPr="00F16CF4" w:rsidRDefault="00AD7135" w:rsidP="00DB0550">
            <w:pPr>
              <w:pStyle w:val="AmColumnHeading"/>
            </w:pPr>
            <w:r w:rsidRPr="00F16CF4">
              <w:t>Alteração</w:t>
            </w:r>
          </w:p>
        </w:tc>
      </w:tr>
      <w:tr w:rsidR="00AD7135" w:rsidRPr="00F16CF4" w14:paraId="5DE61FE2" w14:textId="77777777" w:rsidTr="00DB0550">
        <w:trPr>
          <w:jc w:val="center"/>
        </w:trPr>
        <w:tc>
          <w:tcPr>
            <w:tcW w:w="4876" w:type="dxa"/>
            <w:tcBorders>
              <w:top w:val="nil"/>
              <w:left w:val="nil"/>
              <w:bottom w:val="nil"/>
              <w:right w:val="nil"/>
            </w:tcBorders>
          </w:tcPr>
          <w:p w14:paraId="53BF89E5" w14:textId="77777777" w:rsidR="00AD7135" w:rsidRPr="00F16CF4" w:rsidRDefault="00AD7135" w:rsidP="00DB0550">
            <w:pPr>
              <w:pStyle w:val="Normal6a"/>
            </w:pPr>
          </w:p>
        </w:tc>
        <w:tc>
          <w:tcPr>
            <w:tcW w:w="4876" w:type="dxa"/>
            <w:tcBorders>
              <w:top w:val="nil"/>
              <w:left w:val="nil"/>
              <w:bottom w:val="nil"/>
              <w:right w:val="nil"/>
            </w:tcBorders>
          </w:tcPr>
          <w:p w14:paraId="7619FC04" w14:textId="6F8F1680" w:rsidR="00AD7135" w:rsidRPr="00F16CF4" w:rsidRDefault="00AD7135" w:rsidP="00DB0550">
            <w:pPr>
              <w:pStyle w:val="Normal6a"/>
            </w:pPr>
            <w:r w:rsidRPr="00F16CF4">
              <w:rPr>
                <w:b/>
                <w:i/>
              </w:rPr>
              <w:t>29</w:t>
            </w:r>
            <w:r w:rsidR="00A072A6">
              <w:rPr>
                <w:b/>
                <w:i/>
              </w:rPr>
              <w:noBreakHyphen/>
            </w:r>
            <w:r w:rsidRPr="00F16CF4">
              <w:rPr>
                <w:b/>
                <w:i/>
              </w:rPr>
              <w:t>A.</w:t>
            </w:r>
            <w:r w:rsidRPr="00F16CF4">
              <w:tab/>
            </w:r>
            <w:r w:rsidRPr="00F16CF4">
              <w:rPr>
                <w:b/>
                <w:i/>
              </w:rPr>
              <w:t>Insta a UE e os seus Estados</w:t>
            </w:r>
            <w:r w:rsidR="00A072A6">
              <w:rPr>
                <w:b/>
                <w:i/>
              </w:rPr>
              <w:noBreakHyphen/>
            </w:r>
            <w:r w:rsidRPr="00F16CF4">
              <w:rPr>
                <w:b/>
                <w:i/>
              </w:rPr>
              <w:t>Membros a serem totalmente transparentes sobre a afetação de fundos de países terceiros a título de cooperação em matéria de migração e a assegurarem que essa cooperação não beneficia direta ou indiretamente os sistemas de segurança, policiais ou judiciais envolvidos em violações dos direitos humanos; insta a UE e os Estados</w:t>
            </w:r>
            <w:r w:rsidR="00A072A6">
              <w:rPr>
                <w:b/>
                <w:i/>
              </w:rPr>
              <w:noBreakHyphen/>
            </w:r>
            <w:r w:rsidRPr="00F16CF4">
              <w:rPr>
                <w:b/>
                <w:i/>
              </w:rPr>
              <w:t>Membros a não incluírem na ajuda oficial ao desenvolvimento fundos destinados à receção de refugiados ou migrantes ou às políticas de controlo ou regresso de migrantes, nem condicionalidades à ajuda; denuncia, em especial, o facto de a ajuda fornecida a determinados países estar subordinada a acordos de readmissão, bem como a multiplicação das negociações nesta área; solicita a suspensão de todos os acordos e negociações relativos a acordos de readmissão com países que não respeitam os direitos humanos;</w:t>
            </w:r>
          </w:p>
        </w:tc>
      </w:tr>
    </w:tbl>
    <w:p w14:paraId="606219C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E850BF1" w14:textId="77777777" w:rsidR="00AD7135" w:rsidRPr="00F16CF4" w:rsidRDefault="00AD7135" w:rsidP="00AD7135">
      <w:r w:rsidRPr="00F16CF4">
        <w:rPr>
          <w:rStyle w:val="HideTWBExt"/>
        </w:rPr>
        <w:t>&lt;/Amend&gt;</w:t>
      </w:r>
    </w:p>
    <w:p w14:paraId="4E1499E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377</w:t>
      </w:r>
      <w:r w:rsidRPr="00F16CF4">
        <w:rPr>
          <w:rStyle w:val="HideTWBExt"/>
        </w:rPr>
        <w:t>&lt;/NumAm&gt;</w:t>
      </w:r>
    </w:p>
    <w:p w14:paraId="0760E353" w14:textId="77777777" w:rsidR="00AD7135" w:rsidRPr="00F16CF4" w:rsidRDefault="00AD7135" w:rsidP="00AD7135">
      <w:pPr>
        <w:pStyle w:val="NormalBold"/>
      </w:pPr>
      <w:r w:rsidRPr="00F16CF4">
        <w:rPr>
          <w:rStyle w:val="HideTWBExt"/>
          <w:b w:val="0"/>
        </w:rPr>
        <w:t>&lt;RepeatBlock-By&gt;&lt;Members&gt;</w:t>
      </w:r>
      <w:r w:rsidRPr="00F16CF4">
        <w:t>Loucas Fourlas</w:t>
      </w:r>
      <w:r w:rsidRPr="00F16CF4">
        <w:rPr>
          <w:rStyle w:val="HideTWBExt"/>
          <w:b w:val="0"/>
        </w:rPr>
        <w:t>&lt;/Members&gt;</w:t>
      </w:r>
    </w:p>
    <w:p w14:paraId="2AFDA7AB" w14:textId="77777777" w:rsidR="00AD7135" w:rsidRPr="00F16CF4" w:rsidRDefault="00AD7135" w:rsidP="00AD7135">
      <w:pPr>
        <w:pStyle w:val="NormalBold"/>
      </w:pPr>
      <w:r w:rsidRPr="00F16CF4">
        <w:rPr>
          <w:rStyle w:val="HideTWBExt"/>
          <w:b w:val="0"/>
        </w:rPr>
        <w:t>&lt;/RepeatBlock-By&gt;</w:t>
      </w:r>
    </w:p>
    <w:p w14:paraId="60160DA8"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916CB42" w14:textId="5EDBA2D0" w:rsidR="00AD7135" w:rsidRPr="00F16CF4" w:rsidRDefault="00AD7135" w:rsidP="00AD7135">
      <w:pPr>
        <w:pStyle w:val="NormalBold"/>
      </w:pPr>
      <w:r w:rsidRPr="00F16CF4">
        <w:rPr>
          <w:rStyle w:val="HideTWBExt"/>
        </w:rPr>
        <w:t>&lt;Article&gt;</w:t>
      </w:r>
      <w:r w:rsidRPr="00F16CF4">
        <w:t>N.º 29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088B559" w14:textId="77777777" w:rsidTr="00DB0550">
        <w:trPr>
          <w:trHeight w:hRule="exact" w:val="240"/>
          <w:jc w:val="center"/>
        </w:trPr>
        <w:tc>
          <w:tcPr>
            <w:tcW w:w="9752" w:type="dxa"/>
            <w:gridSpan w:val="2"/>
            <w:tcBorders>
              <w:top w:val="nil"/>
              <w:left w:val="nil"/>
              <w:bottom w:val="nil"/>
              <w:right w:val="nil"/>
            </w:tcBorders>
          </w:tcPr>
          <w:p w14:paraId="0A808C08" w14:textId="77777777" w:rsidR="00AD7135" w:rsidRPr="00F16CF4" w:rsidRDefault="00AD7135" w:rsidP="00DB0550"/>
        </w:tc>
      </w:tr>
      <w:tr w:rsidR="00AD7135" w:rsidRPr="00F16CF4" w14:paraId="419D1FBC" w14:textId="77777777" w:rsidTr="00DB0550">
        <w:trPr>
          <w:trHeight w:val="240"/>
          <w:jc w:val="center"/>
        </w:trPr>
        <w:tc>
          <w:tcPr>
            <w:tcW w:w="4876" w:type="dxa"/>
            <w:tcBorders>
              <w:top w:val="nil"/>
              <w:left w:val="nil"/>
              <w:bottom w:val="nil"/>
              <w:right w:val="nil"/>
            </w:tcBorders>
          </w:tcPr>
          <w:p w14:paraId="17A1D1C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5F98CD9" w14:textId="77777777" w:rsidR="00AD7135" w:rsidRPr="00F16CF4" w:rsidRDefault="00AD7135" w:rsidP="00DB0550">
            <w:pPr>
              <w:pStyle w:val="AmColumnHeading"/>
            </w:pPr>
            <w:r w:rsidRPr="00F16CF4">
              <w:t>Alteração</w:t>
            </w:r>
          </w:p>
        </w:tc>
      </w:tr>
      <w:tr w:rsidR="00AD7135" w:rsidRPr="00F16CF4" w14:paraId="470BEB1F" w14:textId="77777777" w:rsidTr="00DB0550">
        <w:trPr>
          <w:jc w:val="center"/>
        </w:trPr>
        <w:tc>
          <w:tcPr>
            <w:tcW w:w="4876" w:type="dxa"/>
            <w:tcBorders>
              <w:top w:val="nil"/>
              <w:left w:val="nil"/>
              <w:bottom w:val="nil"/>
              <w:right w:val="nil"/>
            </w:tcBorders>
          </w:tcPr>
          <w:p w14:paraId="43D7489D" w14:textId="77777777" w:rsidR="00AD7135" w:rsidRPr="00F16CF4" w:rsidRDefault="00AD7135" w:rsidP="00DB0550">
            <w:pPr>
              <w:pStyle w:val="Normal6a"/>
            </w:pPr>
          </w:p>
        </w:tc>
        <w:tc>
          <w:tcPr>
            <w:tcW w:w="4876" w:type="dxa"/>
            <w:tcBorders>
              <w:top w:val="nil"/>
              <w:left w:val="nil"/>
              <w:bottom w:val="nil"/>
              <w:right w:val="nil"/>
            </w:tcBorders>
          </w:tcPr>
          <w:p w14:paraId="3509764B" w14:textId="02CD199E" w:rsidR="00AD7135" w:rsidRPr="00F16CF4" w:rsidRDefault="00AD7135" w:rsidP="00DB0550">
            <w:pPr>
              <w:pStyle w:val="Normal6a"/>
            </w:pPr>
            <w:r w:rsidRPr="00F16CF4">
              <w:rPr>
                <w:b/>
                <w:i/>
              </w:rPr>
              <w:t>29</w:t>
            </w:r>
            <w:r w:rsidR="00A072A6">
              <w:rPr>
                <w:b/>
                <w:i/>
              </w:rPr>
              <w:noBreakHyphen/>
            </w:r>
            <w:r w:rsidRPr="00F16CF4">
              <w:rPr>
                <w:b/>
                <w:i/>
              </w:rPr>
              <w:t>A.</w:t>
            </w:r>
            <w:r w:rsidRPr="00F16CF4">
              <w:tab/>
            </w:r>
            <w:r w:rsidRPr="00F16CF4">
              <w:rPr>
                <w:b/>
                <w:i/>
              </w:rPr>
              <w:t>Apela a uma iniciativa específica da UE que, utilizando Chipre como plataforma de coordenação, combata o tráfico de seres humanos através de rotas marítimas no Mediterrâneo Oriental, colocando a tónica na identificação precoce, na proteção centrada nas vítimas (incluindo as crianças), na perturbação financeira das redes e na ação penal transfronteiriça, em estreita cooperação com a Europol, a Eurojust, a Frontex e a Agência da União Europeia para o Asilo (EUAA);</w:t>
            </w:r>
          </w:p>
        </w:tc>
      </w:tr>
    </w:tbl>
    <w:p w14:paraId="2F47CFD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0FE35B0" w14:textId="77777777" w:rsidR="00AD7135" w:rsidRPr="00F16CF4" w:rsidRDefault="00AD7135" w:rsidP="00AD7135">
      <w:r w:rsidRPr="00F16CF4">
        <w:rPr>
          <w:rStyle w:val="HideTWBExt"/>
        </w:rPr>
        <w:t>&lt;/Amend&gt;</w:t>
      </w:r>
    </w:p>
    <w:p w14:paraId="71E3AF9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378</w:t>
      </w:r>
      <w:r w:rsidRPr="00F16CF4">
        <w:rPr>
          <w:rStyle w:val="HideTWBExt"/>
        </w:rPr>
        <w:t>&lt;/NumAm&gt;</w:t>
      </w:r>
    </w:p>
    <w:p w14:paraId="46D504A8"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75208D26"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7CD3EF20" w14:textId="77777777" w:rsidR="00AD7135" w:rsidRPr="00F16CF4" w:rsidRDefault="00AD7135" w:rsidP="00AD7135">
      <w:pPr>
        <w:pStyle w:val="NormalBold"/>
      </w:pPr>
      <w:r w:rsidRPr="00F16CF4">
        <w:rPr>
          <w:rStyle w:val="HideTWBExt"/>
          <w:b w:val="0"/>
        </w:rPr>
        <w:t>&lt;/RepeatBlock-By&gt;</w:t>
      </w:r>
    </w:p>
    <w:p w14:paraId="6989966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E5D0B3F" w14:textId="24C9710A" w:rsidR="00AD7135" w:rsidRPr="00F16CF4" w:rsidRDefault="00AD7135" w:rsidP="00AD7135">
      <w:pPr>
        <w:pStyle w:val="NormalBold"/>
      </w:pPr>
      <w:r w:rsidRPr="00F16CF4">
        <w:rPr>
          <w:rStyle w:val="HideTWBExt"/>
        </w:rPr>
        <w:t>&lt;Article&gt;</w:t>
      </w:r>
      <w:r w:rsidRPr="00F16CF4">
        <w:t>N.º 29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F9248EC" w14:textId="77777777" w:rsidTr="00DB0550">
        <w:trPr>
          <w:trHeight w:hRule="exact" w:val="240"/>
          <w:jc w:val="center"/>
        </w:trPr>
        <w:tc>
          <w:tcPr>
            <w:tcW w:w="9752" w:type="dxa"/>
            <w:gridSpan w:val="2"/>
            <w:tcBorders>
              <w:top w:val="nil"/>
              <w:left w:val="nil"/>
              <w:bottom w:val="nil"/>
              <w:right w:val="nil"/>
            </w:tcBorders>
          </w:tcPr>
          <w:p w14:paraId="32855172" w14:textId="77777777" w:rsidR="00AD7135" w:rsidRPr="00F16CF4" w:rsidRDefault="00AD7135" w:rsidP="00DB0550"/>
        </w:tc>
      </w:tr>
      <w:tr w:rsidR="00AD7135" w:rsidRPr="00F16CF4" w14:paraId="2EC5FC8F" w14:textId="77777777" w:rsidTr="00DB0550">
        <w:trPr>
          <w:trHeight w:val="240"/>
          <w:jc w:val="center"/>
        </w:trPr>
        <w:tc>
          <w:tcPr>
            <w:tcW w:w="4876" w:type="dxa"/>
            <w:tcBorders>
              <w:top w:val="nil"/>
              <w:left w:val="nil"/>
              <w:bottom w:val="nil"/>
              <w:right w:val="nil"/>
            </w:tcBorders>
          </w:tcPr>
          <w:p w14:paraId="6A045CA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463411E" w14:textId="77777777" w:rsidR="00AD7135" w:rsidRPr="00F16CF4" w:rsidRDefault="00AD7135" w:rsidP="00DB0550">
            <w:pPr>
              <w:pStyle w:val="AmColumnHeading"/>
            </w:pPr>
            <w:r w:rsidRPr="00F16CF4">
              <w:t>Alteração</w:t>
            </w:r>
          </w:p>
        </w:tc>
      </w:tr>
      <w:tr w:rsidR="00AD7135" w:rsidRPr="00F16CF4" w14:paraId="7AEE32BD" w14:textId="77777777" w:rsidTr="00DB0550">
        <w:trPr>
          <w:jc w:val="center"/>
        </w:trPr>
        <w:tc>
          <w:tcPr>
            <w:tcW w:w="4876" w:type="dxa"/>
            <w:tcBorders>
              <w:top w:val="nil"/>
              <w:left w:val="nil"/>
              <w:bottom w:val="nil"/>
              <w:right w:val="nil"/>
            </w:tcBorders>
          </w:tcPr>
          <w:p w14:paraId="7C76B98F" w14:textId="77777777" w:rsidR="00AD7135" w:rsidRPr="00F16CF4" w:rsidRDefault="00AD7135" w:rsidP="00DB0550">
            <w:pPr>
              <w:pStyle w:val="Normal6a"/>
            </w:pPr>
          </w:p>
        </w:tc>
        <w:tc>
          <w:tcPr>
            <w:tcW w:w="4876" w:type="dxa"/>
            <w:tcBorders>
              <w:top w:val="nil"/>
              <w:left w:val="nil"/>
              <w:bottom w:val="nil"/>
              <w:right w:val="nil"/>
            </w:tcBorders>
          </w:tcPr>
          <w:p w14:paraId="71B9AB51" w14:textId="78F70F13" w:rsidR="00AD7135" w:rsidRPr="00F16CF4" w:rsidRDefault="00AD7135" w:rsidP="00DB0550">
            <w:pPr>
              <w:pStyle w:val="Normal6a"/>
            </w:pPr>
            <w:r w:rsidRPr="00F16CF4">
              <w:rPr>
                <w:b/>
                <w:i/>
              </w:rPr>
              <w:t>29</w:t>
            </w:r>
            <w:r w:rsidR="00A072A6">
              <w:rPr>
                <w:b/>
                <w:i/>
              </w:rPr>
              <w:noBreakHyphen/>
            </w:r>
            <w:r w:rsidRPr="00F16CF4">
              <w:rPr>
                <w:b/>
                <w:i/>
              </w:rPr>
              <w:t>A.</w:t>
            </w:r>
            <w:r w:rsidRPr="00F16CF4">
              <w:tab/>
            </w:r>
            <w:r w:rsidRPr="00F16CF4">
              <w:rPr>
                <w:b/>
                <w:i/>
              </w:rPr>
              <w:t>Insta a UE a dar prioridade aos seus valores (incluindo a igualdade de género) na sua política externa e a aumentar o financiamento dos grupos de defesa dos direitos das mulheres e das pessoas LGBTIQ+ a nível mundial; insta a UE a, no quadro da sua política externa, promover e proteger as comunidades locais e os direitos dos povos indígenas;</w:t>
            </w:r>
          </w:p>
        </w:tc>
      </w:tr>
    </w:tbl>
    <w:p w14:paraId="1F1D87A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AE9E969" w14:textId="77777777" w:rsidR="00AD7135" w:rsidRPr="00F16CF4" w:rsidRDefault="00AD7135" w:rsidP="00AD7135">
      <w:r w:rsidRPr="00F16CF4">
        <w:rPr>
          <w:rStyle w:val="HideTWBExt"/>
        </w:rPr>
        <w:t>&lt;/Amend&gt;</w:t>
      </w:r>
    </w:p>
    <w:p w14:paraId="15DF1BD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379</w:t>
      </w:r>
      <w:r w:rsidRPr="00F16CF4">
        <w:rPr>
          <w:rStyle w:val="HideTWBExt"/>
        </w:rPr>
        <w:t>&lt;/NumAm&gt;</w:t>
      </w:r>
    </w:p>
    <w:p w14:paraId="2B3B2553"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713B96C" w14:textId="77777777" w:rsidR="00AD7135" w:rsidRPr="00F16CF4" w:rsidRDefault="00AD7135" w:rsidP="00AD7135">
      <w:pPr>
        <w:pStyle w:val="NormalBold"/>
      </w:pPr>
      <w:r w:rsidRPr="00F16CF4">
        <w:rPr>
          <w:rStyle w:val="HideTWBExt"/>
          <w:b w:val="0"/>
        </w:rPr>
        <w:t>&lt;/RepeatBlock-By&gt;</w:t>
      </w:r>
    </w:p>
    <w:p w14:paraId="6ABD16A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31B3499" w14:textId="5C022EF3" w:rsidR="00AD7135" w:rsidRPr="00F16CF4" w:rsidRDefault="00AD7135" w:rsidP="00AD7135">
      <w:pPr>
        <w:pStyle w:val="NormalBold"/>
      </w:pPr>
      <w:r w:rsidRPr="00F16CF4">
        <w:rPr>
          <w:rStyle w:val="HideTWBExt"/>
        </w:rPr>
        <w:t>&lt;Article&gt;</w:t>
      </w:r>
      <w:r w:rsidRPr="00F16CF4">
        <w:t>N.º 29</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B3A7F65" w14:textId="77777777" w:rsidTr="00DB0550">
        <w:trPr>
          <w:trHeight w:hRule="exact" w:val="240"/>
          <w:jc w:val="center"/>
        </w:trPr>
        <w:tc>
          <w:tcPr>
            <w:tcW w:w="9752" w:type="dxa"/>
            <w:gridSpan w:val="2"/>
            <w:tcBorders>
              <w:top w:val="nil"/>
              <w:left w:val="nil"/>
              <w:bottom w:val="nil"/>
              <w:right w:val="nil"/>
            </w:tcBorders>
          </w:tcPr>
          <w:p w14:paraId="75BDBE4D" w14:textId="77777777" w:rsidR="00AD7135" w:rsidRPr="00F16CF4" w:rsidRDefault="00AD7135" w:rsidP="00DB0550"/>
        </w:tc>
      </w:tr>
      <w:tr w:rsidR="00AD7135" w:rsidRPr="00F16CF4" w14:paraId="4B8C70F3" w14:textId="77777777" w:rsidTr="00DB0550">
        <w:trPr>
          <w:trHeight w:val="240"/>
          <w:jc w:val="center"/>
        </w:trPr>
        <w:tc>
          <w:tcPr>
            <w:tcW w:w="4876" w:type="dxa"/>
            <w:tcBorders>
              <w:top w:val="nil"/>
              <w:left w:val="nil"/>
              <w:bottom w:val="nil"/>
              <w:right w:val="nil"/>
            </w:tcBorders>
          </w:tcPr>
          <w:p w14:paraId="5E35FD1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83A3191" w14:textId="77777777" w:rsidR="00AD7135" w:rsidRPr="00F16CF4" w:rsidRDefault="00AD7135" w:rsidP="00DB0550">
            <w:pPr>
              <w:pStyle w:val="AmColumnHeading"/>
            </w:pPr>
            <w:r w:rsidRPr="00F16CF4">
              <w:t>Alteração</w:t>
            </w:r>
          </w:p>
        </w:tc>
      </w:tr>
      <w:tr w:rsidR="00AD7135" w:rsidRPr="00F16CF4" w14:paraId="334ECCF3" w14:textId="77777777" w:rsidTr="00DB0550">
        <w:trPr>
          <w:jc w:val="center"/>
        </w:trPr>
        <w:tc>
          <w:tcPr>
            <w:tcW w:w="4876" w:type="dxa"/>
            <w:tcBorders>
              <w:top w:val="nil"/>
              <w:left w:val="nil"/>
              <w:bottom w:val="nil"/>
              <w:right w:val="nil"/>
            </w:tcBorders>
          </w:tcPr>
          <w:p w14:paraId="65D5FBFB" w14:textId="77777777" w:rsidR="00AD7135" w:rsidRPr="00F16CF4" w:rsidRDefault="00AD7135" w:rsidP="00DB0550">
            <w:pPr>
              <w:pStyle w:val="Normal6a"/>
            </w:pPr>
          </w:p>
        </w:tc>
        <w:tc>
          <w:tcPr>
            <w:tcW w:w="4876" w:type="dxa"/>
            <w:tcBorders>
              <w:top w:val="nil"/>
              <w:left w:val="nil"/>
              <w:bottom w:val="nil"/>
              <w:right w:val="nil"/>
            </w:tcBorders>
          </w:tcPr>
          <w:p w14:paraId="5D30C6FD" w14:textId="088483DA" w:rsidR="00AD7135" w:rsidRPr="00F16CF4" w:rsidRDefault="00AD7135" w:rsidP="00DB0550">
            <w:pPr>
              <w:pStyle w:val="Normal6a"/>
            </w:pPr>
            <w:r w:rsidRPr="00F16CF4">
              <w:rPr>
                <w:b/>
                <w:i/>
              </w:rPr>
              <w:t>29</w:t>
            </w:r>
            <w:r w:rsidR="00A072A6">
              <w:rPr>
                <w:b/>
                <w:i/>
              </w:rPr>
              <w:noBreakHyphen/>
            </w:r>
            <w:r w:rsidRPr="00F16CF4">
              <w:rPr>
                <w:b/>
                <w:i/>
              </w:rPr>
              <w:t>B.</w:t>
            </w:r>
            <w:r w:rsidRPr="00F16CF4">
              <w:tab/>
            </w:r>
            <w:r w:rsidRPr="00F16CF4">
              <w:rPr>
                <w:b/>
                <w:i/>
              </w:rPr>
              <w:t>Insta a Comissão e os Estados</w:t>
            </w:r>
            <w:r w:rsidR="00A072A6">
              <w:rPr>
                <w:b/>
                <w:i/>
              </w:rPr>
              <w:noBreakHyphen/>
            </w:r>
            <w:r w:rsidRPr="00F16CF4">
              <w:rPr>
                <w:b/>
                <w:i/>
              </w:rPr>
              <w:t>Membros a atribuírem uma elevada prioridade à igualdade de género, à saúde e aos direitos sexuais e reprodutivos na sua resposta de ajuda humanitária, bem como à responsabilização e ao acesso à justiça e reparação no que respeita a violações dos direitos sexuais e reprodutivos e à violência de género, nomeadamente em termos de formação de agentes humanitários e de financiamento atual e futuro;</w:t>
            </w:r>
          </w:p>
        </w:tc>
      </w:tr>
    </w:tbl>
    <w:p w14:paraId="7119557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3F102EF" w14:textId="77777777" w:rsidR="00AD7135" w:rsidRPr="00F16CF4" w:rsidRDefault="00AD7135" w:rsidP="00AD7135">
      <w:r w:rsidRPr="00F16CF4">
        <w:rPr>
          <w:rStyle w:val="HideTWBExt"/>
        </w:rPr>
        <w:t>&lt;/Amend&gt;</w:t>
      </w:r>
    </w:p>
    <w:p w14:paraId="52298EF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380</w:t>
      </w:r>
      <w:r w:rsidRPr="00F16CF4">
        <w:rPr>
          <w:rStyle w:val="HideTWBExt"/>
        </w:rPr>
        <w:t>&lt;/NumAm&gt;</w:t>
      </w:r>
    </w:p>
    <w:p w14:paraId="1F5DDE9D" w14:textId="77777777" w:rsidR="00AD7135" w:rsidRPr="00F16CF4" w:rsidRDefault="00AD7135" w:rsidP="00AD7135">
      <w:pPr>
        <w:pStyle w:val="NormalBold"/>
      </w:pPr>
      <w:r w:rsidRPr="00F16CF4">
        <w:rPr>
          <w:rStyle w:val="HideTWBExt"/>
          <w:b w:val="0"/>
        </w:rPr>
        <w:t>&lt;RepeatBlock-By&gt;&lt;Members&gt;</w:t>
      </w:r>
      <w:r w:rsidRPr="00F16CF4">
        <w:t>Arkadiusz Mularczyk, Marion Maréchal, Emmanouil Fragkos</w:t>
      </w:r>
      <w:r w:rsidRPr="00F16CF4">
        <w:rPr>
          <w:rStyle w:val="HideTWBExt"/>
          <w:b w:val="0"/>
        </w:rPr>
        <w:t>&lt;/Members&gt;</w:t>
      </w:r>
    </w:p>
    <w:p w14:paraId="6F31FACF" w14:textId="77777777" w:rsidR="00AD7135" w:rsidRPr="00F16CF4" w:rsidRDefault="00AD7135" w:rsidP="00AD7135">
      <w:pPr>
        <w:pStyle w:val="NormalBold"/>
      </w:pPr>
      <w:r w:rsidRPr="00F16CF4">
        <w:rPr>
          <w:rStyle w:val="HideTWBExt"/>
          <w:b w:val="0"/>
        </w:rPr>
        <w:t>&lt;/RepeatBlock-By&gt;</w:t>
      </w:r>
    </w:p>
    <w:p w14:paraId="6B6FC5D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A06BA6D" w14:textId="77777777" w:rsidR="00AD7135" w:rsidRPr="00F16CF4" w:rsidRDefault="00AD7135" w:rsidP="00AD7135">
      <w:pPr>
        <w:pStyle w:val="NormalBold"/>
      </w:pPr>
      <w:r w:rsidRPr="00F16CF4">
        <w:rPr>
          <w:rStyle w:val="HideTWBExt"/>
        </w:rPr>
        <w:t>&lt;Article&gt;</w:t>
      </w:r>
      <w:r w:rsidRPr="00F16CF4">
        <w:t>N.º 30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811E2EE" w14:textId="77777777" w:rsidTr="00DB0550">
        <w:trPr>
          <w:trHeight w:hRule="exact" w:val="240"/>
          <w:jc w:val="center"/>
        </w:trPr>
        <w:tc>
          <w:tcPr>
            <w:tcW w:w="9752" w:type="dxa"/>
            <w:gridSpan w:val="2"/>
            <w:tcBorders>
              <w:top w:val="nil"/>
              <w:left w:val="nil"/>
              <w:bottom w:val="nil"/>
              <w:right w:val="nil"/>
            </w:tcBorders>
          </w:tcPr>
          <w:p w14:paraId="2F2ACD47" w14:textId="77777777" w:rsidR="00AD7135" w:rsidRPr="00F16CF4" w:rsidRDefault="00AD7135" w:rsidP="00DB0550"/>
        </w:tc>
      </w:tr>
      <w:tr w:rsidR="00AD7135" w:rsidRPr="00F16CF4" w14:paraId="53553770" w14:textId="77777777" w:rsidTr="00DB0550">
        <w:trPr>
          <w:trHeight w:val="240"/>
          <w:jc w:val="center"/>
        </w:trPr>
        <w:tc>
          <w:tcPr>
            <w:tcW w:w="4876" w:type="dxa"/>
            <w:tcBorders>
              <w:top w:val="nil"/>
              <w:left w:val="nil"/>
              <w:bottom w:val="nil"/>
              <w:right w:val="nil"/>
            </w:tcBorders>
          </w:tcPr>
          <w:p w14:paraId="013B788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18C02D3" w14:textId="77777777" w:rsidR="00AD7135" w:rsidRPr="00F16CF4" w:rsidRDefault="00AD7135" w:rsidP="00DB0550">
            <w:pPr>
              <w:pStyle w:val="AmColumnHeading"/>
            </w:pPr>
            <w:r w:rsidRPr="00F16CF4">
              <w:t>Alteração</w:t>
            </w:r>
          </w:p>
        </w:tc>
      </w:tr>
      <w:tr w:rsidR="00AD7135" w:rsidRPr="00F16CF4" w14:paraId="4DE59EB7" w14:textId="77777777" w:rsidTr="00DB0550">
        <w:trPr>
          <w:jc w:val="center"/>
        </w:trPr>
        <w:tc>
          <w:tcPr>
            <w:tcW w:w="4876" w:type="dxa"/>
            <w:tcBorders>
              <w:top w:val="nil"/>
              <w:left w:val="nil"/>
              <w:bottom w:val="nil"/>
              <w:right w:val="nil"/>
            </w:tcBorders>
          </w:tcPr>
          <w:p w14:paraId="073CA061" w14:textId="77777777" w:rsidR="00AD7135" w:rsidRPr="00F16CF4" w:rsidRDefault="00AD7135" w:rsidP="00DB0550">
            <w:pPr>
              <w:pStyle w:val="Normal6a"/>
            </w:pPr>
            <w:r w:rsidRPr="00F16CF4">
              <w:rPr>
                <w:b/>
                <w:i/>
              </w:rPr>
              <w:t>30.</w:t>
            </w:r>
            <w:r w:rsidRPr="00F16CF4">
              <w:tab/>
            </w:r>
            <w:r w:rsidRPr="00F16CF4">
              <w:rPr>
                <w:b/>
                <w:i/>
              </w:rPr>
              <w:t>Convida os parceiros institucionais da UE a explorar novas vias para melhorar o processo decisório –– designadamente a votação por maioria qualificada –– e, em caso de adoção de procedimentos mais flexíveis, como a abordagem Equipa Europa, a assegurar que os direitos humanos estão suficientemente garantidos;</w:t>
            </w:r>
          </w:p>
        </w:tc>
        <w:tc>
          <w:tcPr>
            <w:tcW w:w="4876" w:type="dxa"/>
            <w:tcBorders>
              <w:top w:val="nil"/>
              <w:left w:val="nil"/>
              <w:bottom w:val="nil"/>
              <w:right w:val="nil"/>
            </w:tcBorders>
          </w:tcPr>
          <w:p w14:paraId="3BE150CD" w14:textId="77777777" w:rsidR="00AD7135" w:rsidRPr="00F16CF4" w:rsidRDefault="00AD7135" w:rsidP="00DB0550">
            <w:pPr>
              <w:pStyle w:val="Normal6a"/>
            </w:pPr>
            <w:r w:rsidRPr="00F16CF4">
              <w:rPr>
                <w:b/>
                <w:i/>
              </w:rPr>
              <w:t>Suprimido</w:t>
            </w:r>
          </w:p>
        </w:tc>
      </w:tr>
    </w:tbl>
    <w:p w14:paraId="7D06AEF0"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47232F0" w14:textId="77777777" w:rsidR="00AD7135" w:rsidRPr="00F16CF4" w:rsidRDefault="00AD7135" w:rsidP="00AD7135">
      <w:r w:rsidRPr="00F16CF4">
        <w:rPr>
          <w:rStyle w:val="HideTWBExt"/>
        </w:rPr>
        <w:t>&lt;/Amend&gt;</w:t>
      </w:r>
    </w:p>
    <w:p w14:paraId="7732A2C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381</w:t>
      </w:r>
      <w:r w:rsidRPr="00F16CF4">
        <w:rPr>
          <w:rStyle w:val="HideTWBExt"/>
        </w:rPr>
        <w:t>&lt;/NumAm&gt;</w:t>
      </w:r>
    </w:p>
    <w:p w14:paraId="6C9B2193" w14:textId="786BB83F"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166405A8" w14:textId="77777777" w:rsidR="00AD7135" w:rsidRPr="00F16CF4" w:rsidRDefault="00AD7135" w:rsidP="00AD7135">
      <w:pPr>
        <w:pStyle w:val="NormalBold"/>
      </w:pPr>
      <w:r w:rsidRPr="00F16CF4">
        <w:rPr>
          <w:rStyle w:val="HideTWBExt"/>
          <w:b w:val="0"/>
        </w:rPr>
        <w:t>&lt;/RepeatBlock-By&gt;</w:t>
      </w:r>
    </w:p>
    <w:p w14:paraId="1639BE3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04443EA" w14:textId="77777777" w:rsidR="00AD7135" w:rsidRPr="00F16CF4" w:rsidRDefault="00AD7135" w:rsidP="00AD7135">
      <w:pPr>
        <w:pStyle w:val="NormalBold"/>
      </w:pPr>
      <w:r w:rsidRPr="00F16CF4">
        <w:rPr>
          <w:rStyle w:val="HideTWBExt"/>
        </w:rPr>
        <w:t>&lt;Article&gt;</w:t>
      </w:r>
      <w:r w:rsidRPr="00F16CF4">
        <w:t>N.º 30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ECE859B" w14:textId="77777777" w:rsidTr="00DB0550">
        <w:trPr>
          <w:trHeight w:hRule="exact" w:val="240"/>
          <w:jc w:val="center"/>
        </w:trPr>
        <w:tc>
          <w:tcPr>
            <w:tcW w:w="9752" w:type="dxa"/>
            <w:gridSpan w:val="2"/>
            <w:tcBorders>
              <w:top w:val="nil"/>
              <w:left w:val="nil"/>
              <w:bottom w:val="nil"/>
              <w:right w:val="nil"/>
            </w:tcBorders>
          </w:tcPr>
          <w:p w14:paraId="15EE375C" w14:textId="77777777" w:rsidR="00AD7135" w:rsidRPr="00F16CF4" w:rsidRDefault="00AD7135" w:rsidP="00DB0550"/>
        </w:tc>
      </w:tr>
      <w:tr w:rsidR="00AD7135" w:rsidRPr="00F16CF4" w14:paraId="44037812" w14:textId="77777777" w:rsidTr="00DB0550">
        <w:trPr>
          <w:trHeight w:val="240"/>
          <w:jc w:val="center"/>
        </w:trPr>
        <w:tc>
          <w:tcPr>
            <w:tcW w:w="4876" w:type="dxa"/>
            <w:tcBorders>
              <w:top w:val="nil"/>
              <w:left w:val="nil"/>
              <w:bottom w:val="nil"/>
              <w:right w:val="nil"/>
            </w:tcBorders>
          </w:tcPr>
          <w:p w14:paraId="03E88C9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B653088" w14:textId="77777777" w:rsidR="00AD7135" w:rsidRPr="00F16CF4" w:rsidRDefault="00AD7135" w:rsidP="00DB0550">
            <w:pPr>
              <w:pStyle w:val="AmColumnHeading"/>
            </w:pPr>
            <w:r w:rsidRPr="00F16CF4">
              <w:t>Alteração</w:t>
            </w:r>
          </w:p>
        </w:tc>
      </w:tr>
      <w:tr w:rsidR="00AD7135" w:rsidRPr="00F16CF4" w14:paraId="545BD157" w14:textId="77777777" w:rsidTr="00DB0550">
        <w:trPr>
          <w:jc w:val="center"/>
        </w:trPr>
        <w:tc>
          <w:tcPr>
            <w:tcW w:w="4876" w:type="dxa"/>
            <w:tcBorders>
              <w:top w:val="nil"/>
              <w:left w:val="nil"/>
              <w:bottom w:val="nil"/>
              <w:right w:val="nil"/>
            </w:tcBorders>
          </w:tcPr>
          <w:p w14:paraId="542219E3" w14:textId="77777777" w:rsidR="00AD7135" w:rsidRPr="00F16CF4" w:rsidRDefault="00AD7135" w:rsidP="00DB0550">
            <w:pPr>
              <w:pStyle w:val="Normal6a"/>
            </w:pPr>
            <w:r w:rsidRPr="00F16CF4">
              <w:t>30.</w:t>
            </w:r>
            <w:r w:rsidRPr="00F16CF4">
              <w:tab/>
            </w:r>
            <w:r w:rsidRPr="00F16CF4">
              <w:rPr>
                <w:b/>
                <w:i/>
              </w:rPr>
              <w:t>Convida os</w:t>
            </w:r>
            <w:r w:rsidRPr="00F16CF4">
              <w:t xml:space="preserve"> parceiros institucionais da UE a explorar novas vias para </w:t>
            </w:r>
            <w:r w:rsidRPr="00F16CF4">
              <w:rPr>
                <w:b/>
                <w:i/>
              </w:rPr>
              <w:t>melhorar</w:t>
            </w:r>
            <w:r w:rsidRPr="00F16CF4">
              <w:t xml:space="preserve"> o processo decisório –– </w:t>
            </w:r>
            <w:r w:rsidRPr="00F16CF4">
              <w:rPr>
                <w:b/>
                <w:i/>
              </w:rPr>
              <w:t>designadamente a</w:t>
            </w:r>
            <w:r w:rsidRPr="00F16CF4">
              <w:t xml:space="preserve"> votação por maioria qualificada </w:t>
            </w:r>
            <w:r w:rsidRPr="00F16CF4">
              <w:rPr>
                <w:b/>
                <w:i/>
              </w:rPr>
              <w:t>–– e, em caso de adoção de procedimentos mais flexíveis, como a abordagem Equipa Europa</w:t>
            </w:r>
            <w:r w:rsidRPr="00F16CF4">
              <w:t xml:space="preserve">, </w:t>
            </w:r>
            <w:r w:rsidRPr="00F16CF4">
              <w:rPr>
                <w:b/>
                <w:i/>
              </w:rPr>
              <w:t>a</w:t>
            </w:r>
            <w:r w:rsidRPr="00F16CF4">
              <w:t xml:space="preserve"> assegurar que </w:t>
            </w:r>
            <w:r w:rsidRPr="00F16CF4">
              <w:rPr>
                <w:b/>
                <w:i/>
              </w:rPr>
              <w:t>os direitos humanos estão suficientemente garantidos</w:t>
            </w:r>
            <w:r w:rsidRPr="00F16CF4">
              <w:t>;</w:t>
            </w:r>
          </w:p>
        </w:tc>
        <w:tc>
          <w:tcPr>
            <w:tcW w:w="4876" w:type="dxa"/>
            <w:tcBorders>
              <w:top w:val="nil"/>
              <w:left w:val="nil"/>
              <w:bottom w:val="nil"/>
              <w:right w:val="nil"/>
            </w:tcBorders>
          </w:tcPr>
          <w:p w14:paraId="3B480104" w14:textId="392C22FA" w:rsidR="00AD7135" w:rsidRPr="00F16CF4" w:rsidRDefault="00AD7135" w:rsidP="00DB0550">
            <w:pPr>
              <w:pStyle w:val="Normal6a"/>
            </w:pPr>
            <w:r w:rsidRPr="00F16CF4">
              <w:t>30.</w:t>
            </w:r>
            <w:r w:rsidRPr="00F16CF4">
              <w:tab/>
            </w:r>
            <w:r w:rsidRPr="00F16CF4">
              <w:rPr>
                <w:b/>
                <w:i/>
              </w:rPr>
              <w:t>Rejeita veementemente todas as iniciativas dos</w:t>
            </w:r>
            <w:r w:rsidRPr="00F16CF4">
              <w:t xml:space="preserve"> parceiros institucionais da UE </w:t>
            </w:r>
            <w:r w:rsidRPr="00F16CF4">
              <w:rPr>
                <w:b/>
                <w:i/>
              </w:rPr>
              <w:t>destinadas</w:t>
            </w:r>
            <w:r w:rsidRPr="00F16CF4">
              <w:t xml:space="preserve"> a explorar novas vias para </w:t>
            </w:r>
            <w:r w:rsidRPr="00F16CF4">
              <w:rPr>
                <w:b/>
                <w:i/>
              </w:rPr>
              <w:t>rever</w:t>
            </w:r>
            <w:r w:rsidRPr="00F16CF4">
              <w:t xml:space="preserve"> o processo decisório — </w:t>
            </w:r>
            <w:r w:rsidRPr="00F16CF4">
              <w:rPr>
                <w:b/>
                <w:i/>
              </w:rPr>
              <w:t>nomeadamente através da</w:t>
            </w:r>
            <w:r w:rsidRPr="00F16CF4">
              <w:t xml:space="preserve"> votação por maioria qualificada</w:t>
            </w:r>
            <w:r w:rsidRPr="00F16CF4">
              <w:rPr>
                <w:b/>
                <w:i/>
              </w:rPr>
              <w:t>; recorda que os interesses nacionais e as prioridades em matéria de política externa dos Estados</w:t>
            </w:r>
            <w:r w:rsidR="00A072A6">
              <w:rPr>
                <w:b/>
                <w:i/>
              </w:rPr>
              <w:noBreakHyphen/>
            </w:r>
            <w:r w:rsidRPr="00F16CF4">
              <w:rPr>
                <w:b/>
                <w:i/>
              </w:rPr>
              <w:t>Membros variam bastante</w:t>
            </w:r>
            <w:r w:rsidRPr="00F16CF4">
              <w:t xml:space="preserve">, </w:t>
            </w:r>
            <w:r w:rsidRPr="00F16CF4">
              <w:rPr>
                <w:b/>
                <w:i/>
              </w:rPr>
              <w:t>o que pode conduzir a uma aplicação incoerente dos instrumentos de ação externa da União; sublinha, neste contexto, que a exigência de unanimidade no Conselho é uma salvaguarda essencial para</w:t>
            </w:r>
            <w:r w:rsidRPr="00F16CF4">
              <w:t xml:space="preserve"> assegurar que </w:t>
            </w:r>
            <w:r w:rsidRPr="00F16CF4">
              <w:rPr>
                <w:b/>
                <w:i/>
              </w:rPr>
              <w:t>nenhum Estado</w:t>
            </w:r>
            <w:r w:rsidR="00A072A6">
              <w:rPr>
                <w:b/>
                <w:i/>
              </w:rPr>
              <w:noBreakHyphen/>
            </w:r>
            <w:r w:rsidRPr="00F16CF4">
              <w:rPr>
                <w:b/>
                <w:i/>
              </w:rPr>
              <w:t>Membro fique vinculado por decisões de política externa contrárias aos seus interesses fundamentais</w:t>
            </w:r>
            <w:r w:rsidRPr="00F16CF4">
              <w:t xml:space="preserve">; </w:t>
            </w:r>
            <w:r w:rsidRPr="00F16CF4">
              <w:rPr>
                <w:b/>
                <w:i/>
              </w:rPr>
              <w:t>salienta que qualquer tentativa de introduzir a votação por maioria qualificada colocaria diretamente em causa a natureza intergovernamental da ação externa da União, provocando uma grave erosão da soberania dos Estados</w:t>
            </w:r>
            <w:r w:rsidR="00A072A6">
              <w:rPr>
                <w:b/>
                <w:i/>
              </w:rPr>
              <w:noBreakHyphen/>
            </w:r>
            <w:r w:rsidRPr="00F16CF4">
              <w:rPr>
                <w:b/>
                <w:i/>
              </w:rPr>
              <w:t>Membros, nos termos do artigo 24.º, n.º 1, do Tratado da União Europeia;</w:t>
            </w:r>
          </w:p>
        </w:tc>
      </w:tr>
    </w:tbl>
    <w:p w14:paraId="617ADD1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181413B" w14:textId="77777777" w:rsidR="00AD7135" w:rsidRPr="00F16CF4" w:rsidRDefault="00AD7135" w:rsidP="00AD7135">
      <w:r w:rsidRPr="00F16CF4">
        <w:rPr>
          <w:rStyle w:val="HideTWBExt"/>
        </w:rPr>
        <w:t>&lt;/Amend&gt;</w:t>
      </w:r>
    </w:p>
    <w:p w14:paraId="2724CD0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382</w:t>
      </w:r>
      <w:r w:rsidRPr="00F16CF4">
        <w:rPr>
          <w:rStyle w:val="HideTWBExt"/>
        </w:rPr>
        <w:t>&lt;/NumAm&gt;</w:t>
      </w:r>
    </w:p>
    <w:p w14:paraId="49D9CBFF"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4373E2A8" w14:textId="77777777" w:rsidR="00AD7135" w:rsidRPr="00F16CF4" w:rsidRDefault="00AD7135" w:rsidP="00AD7135">
      <w:pPr>
        <w:pStyle w:val="NormalBold"/>
      </w:pPr>
      <w:r w:rsidRPr="00F16CF4">
        <w:rPr>
          <w:rStyle w:val="HideTWBExt"/>
          <w:b w:val="0"/>
        </w:rPr>
        <w:t>&lt;/RepeatBlock-By&gt;</w:t>
      </w:r>
    </w:p>
    <w:p w14:paraId="4FCB2BE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05F69AC" w14:textId="77777777" w:rsidR="00AD7135" w:rsidRPr="00F16CF4" w:rsidRDefault="00AD7135" w:rsidP="00AD7135">
      <w:pPr>
        <w:pStyle w:val="NormalBold"/>
      </w:pPr>
      <w:r w:rsidRPr="00F16CF4">
        <w:rPr>
          <w:rStyle w:val="HideTWBExt"/>
        </w:rPr>
        <w:t>&lt;Article&gt;</w:t>
      </w:r>
      <w:r w:rsidRPr="00F16CF4">
        <w:t>N.º 30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77225C4" w14:textId="77777777" w:rsidTr="00DB0550">
        <w:trPr>
          <w:trHeight w:hRule="exact" w:val="240"/>
          <w:jc w:val="center"/>
        </w:trPr>
        <w:tc>
          <w:tcPr>
            <w:tcW w:w="9752" w:type="dxa"/>
            <w:gridSpan w:val="2"/>
            <w:tcBorders>
              <w:top w:val="nil"/>
              <w:left w:val="nil"/>
              <w:bottom w:val="nil"/>
              <w:right w:val="nil"/>
            </w:tcBorders>
          </w:tcPr>
          <w:p w14:paraId="2765CCE5" w14:textId="77777777" w:rsidR="00AD7135" w:rsidRPr="00F16CF4" w:rsidRDefault="00AD7135" w:rsidP="00DB0550"/>
        </w:tc>
      </w:tr>
      <w:tr w:rsidR="00AD7135" w:rsidRPr="00F16CF4" w14:paraId="7623C4BA" w14:textId="77777777" w:rsidTr="00DB0550">
        <w:trPr>
          <w:trHeight w:val="240"/>
          <w:jc w:val="center"/>
        </w:trPr>
        <w:tc>
          <w:tcPr>
            <w:tcW w:w="4876" w:type="dxa"/>
            <w:tcBorders>
              <w:top w:val="nil"/>
              <w:left w:val="nil"/>
              <w:bottom w:val="nil"/>
              <w:right w:val="nil"/>
            </w:tcBorders>
          </w:tcPr>
          <w:p w14:paraId="411F890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1D792B3" w14:textId="77777777" w:rsidR="00AD7135" w:rsidRPr="00F16CF4" w:rsidRDefault="00AD7135" w:rsidP="00DB0550">
            <w:pPr>
              <w:pStyle w:val="AmColumnHeading"/>
            </w:pPr>
            <w:r w:rsidRPr="00F16CF4">
              <w:t>Alteração</w:t>
            </w:r>
          </w:p>
        </w:tc>
      </w:tr>
      <w:tr w:rsidR="00AD7135" w:rsidRPr="00F16CF4" w14:paraId="0EE01352" w14:textId="77777777" w:rsidTr="00DB0550">
        <w:trPr>
          <w:jc w:val="center"/>
        </w:trPr>
        <w:tc>
          <w:tcPr>
            <w:tcW w:w="4876" w:type="dxa"/>
            <w:tcBorders>
              <w:top w:val="nil"/>
              <w:left w:val="nil"/>
              <w:bottom w:val="nil"/>
              <w:right w:val="nil"/>
            </w:tcBorders>
          </w:tcPr>
          <w:p w14:paraId="553EFC65" w14:textId="77777777" w:rsidR="00AD7135" w:rsidRPr="00F16CF4" w:rsidRDefault="00AD7135" w:rsidP="00DB0550">
            <w:pPr>
              <w:pStyle w:val="Normal6a"/>
            </w:pPr>
            <w:r w:rsidRPr="00F16CF4">
              <w:t>30.</w:t>
            </w:r>
            <w:r w:rsidRPr="00F16CF4">
              <w:tab/>
            </w:r>
            <w:r w:rsidRPr="00F16CF4">
              <w:rPr>
                <w:b/>
                <w:i/>
              </w:rPr>
              <w:t>Convida os parceiros institucionais da UE a explorar novas vias para melhorar o processo decisório –– designadamente</w:t>
            </w:r>
            <w:r w:rsidRPr="00F16CF4">
              <w:t xml:space="preserve"> a votação por </w:t>
            </w:r>
            <w:r w:rsidRPr="00F16CF4">
              <w:rPr>
                <w:b/>
                <w:i/>
              </w:rPr>
              <w:t>maioria qualificada –– e, em caso de adoção de procedimentos mais flexíveis, como a abordagem Equipa Europa, a assegurar que os</w:t>
            </w:r>
            <w:r w:rsidRPr="00F16CF4">
              <w:t xml:space="preserve"> direitos humanos </w:t>
            </w:r>
            <w:r w:rsidRPr="00F16CF4">
              <w:rPr>
                <w:b/>
                <w:i/>
              </w:rPr>
              <w:t>estão suficientemente garantidos</w:t>
            </w:r>
            <w:r w:rsidRPr="00F16CF4">
              <w:t>;</w:t>
            </w:r>
          </w:p>
        </w:tc>
        <w:tc>
          <w:tcPr>
            <w:tcW w:w="4876" w:type="dxa"/>
            <w:tcBorders>
              <w:top w:val="nil"/>
              <w:left w:val="nil"/>
              <w:bottom w:val="nil"/>
              <w:right w:val="nil"/>
            </w:tcBorders>
          </w:tcPr>
          <w:p w14:paraId="6C658D06" w14:textId="77777777" w:rsidR="00AD7135" w:rsidRPr="00F16CF4" w:rsidRDefault="00AD7135" w:rsidP="00DB0550">
            <w:pPr>
              <w:pStyle w:val="Normal6a"/>
            </w:pPr>
            <w:r w:rsidRPr="00F16CF4">
              <w:t>30.</w:t>
            </w:r>
            <w:r w:rsidRPr="00F16CF4">
              <w:tab/>
            </w:r>
            <w:r w:rsidRPr="00F16CF4">
              <w:rPr>
                <w:b/>
                <w:i/>
              </w:rPr>
              <w:t>Frisa que</w:t>
            </w:r>
            <w:r w:rsidRPr="00F16CF4">
              <w:t xml:space="preserve"> a votação por </w:t>
            </w:r>
            <w:r w:rsidRPr="00F16CF4">
              <w:rPr>
                <w:b/>
                <w:i/>
              </w:rPr>
              <w:t>unanimidade deve continuar a ser a norma no domínio da política externa e dos</w:t>
            </w:r>
            <w:r w:rsidRPr="00F16CF4">
              <w:t xml:space="preserve"> direitos humanos;</w:t>
            </w:r>
          </w:p>
        </w:tc>
      </w:tr>
    </w:tbl>
    <w:p w14:paraId="4551F93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4D3B229" w14:textId="77777777" w:rsidR="00AD7135" w:rsidRPr="00F16CF4" w:rsidRDefault="00AD7135" w:rsidP="00AD7135">
      <w:r w:rsidRPr="00F16CF4">
        <w:rPr>
          <w:rStyle w:val="HideTWBExt"/>
        </w:rPr>
        <w:t>&lt;/Amend&gt;</w:t>
      </w:r>
    </w:p>
    <w:p w14:paraId="62AD8935"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383</w:t>
      </w:r>
      <w:r w:rsidRPr="00F16CF4">
        <w:rPr>
          <w:rStyle w:val="HideTWBExt"/>
        </w:rPr>
        <w:t>&lt;/NumAm&gt;</w:t>
      </w:r>
    </w:p>
    <w:p w14:paraId="36759869"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5864CC09" w14:textId="77777777" w:rsidR="00AD7135" w:rsidRPr="00F16CF4" w:rsidRDefault="00AD7135" w:rsidP="00AD7135">
      <w:pPr>
        <w:pStyle w:val="NormalBold"/>
      </w:pPr>
      <w:r w:rsidRPr="00F16CF4">
        <w:rPr>
          <w:rStyle w:val="HideTWBExt"/>
          <w:b w:val="0"/>
        </w:rPr>
        <w:t>&lt;/RepeatBlock-By&gt;</w:t>
      </w:r>
    </w:p>
    <w:p w14:paraId="2DF4519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0EA9294" w14:textId="77777777" w:rsidR="00AD7135" w:rsidRPr="00F16CF4" w:rsidRDefault="00AD7135" w:rsidP="00AD7135">
      <w:pPr>
        <w:pStyle w:val="NormalBold"/>
      </w:pPr>
      <w:r w:rsidRPr="00F16CF4">
        <w:rPr>
          <w:rStyle w:val="HideTWBExt"/>
        </w:rPr>
        <w:t>&lt;Article&gt;</w:t>
      </w:r>
      <w:r w:rsidRPr="00F16CF4">
        <w:t>N.º 30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AAAFDD8" w14:textId="77777777" w:rsidTr="00DB0550">
        <w:trPr>
          <w:trHeight w:hRule="exact" w:val="240"/>
          <w:jc w:val="center"/>
        </w:trPr>
        <w:tc>
          <w:tcPr>
            <w:tcW w:w="9752" w:type="dxa"/>
            <w:gridSpan w:val="2"/>
            <w:tcBorders>
              <w:top w:val="nil"/>
              <w:left w:val="nil"/>
              <w:bottom w:val="nil"/>
              <w:right w:val="nil"/>
            </w:tcBorders>
          </w:tcPr>
          <w:p w14:paraId="1205FC41" w14:textId="77777777" w:rsidR="00AD7135" w:rsidRPr="00F16CF4" w:rsidRDefault="00AD7135" w:rsidP="00DB0550"/>
        </w:tc>
      </w:tr>
      <w:tr w:rsidR="00AD7135" w:rsidRPr="00F16CF4" w14:paraId="702E4713" w14:textId="77777777" w:rsidTr="00DB0550">
        <w:trPr>
          <w:trHeight w:val="240"/>
          <w:jc w:val="center"/>
        </w:trPr>
        <w:tc>
          <w:tcPr>
            <w:tcW w:w="4876" w:type="dxa"/>
            <w:tcBorders>
              <w:top w:val="nil"/>
              <w:left w:val="nil"/>
              <w:bottom w:val="nil"/>
              <w:right w:val="nil"/>
            </w:tcBorders>
          </w:tcPr>
          <w:p w14:paraId="5CD8EBB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8D861D8" w14:textId="77777777" w:rsidR="00AD7135" w:rsidRPr="00F16CF4" w:rsidRDefault="00AD7135" w:rsidP="00DB0550">
            <w:pPr>
              <w:pStyle w:val="AmColumnHeading"/>
            </w:pPr>
            <w:r w:rsidRPr="00F16CF4">
              <w:t>Alteração</w:t>
            </w:r>
          </w:p>
        </w:tc>
      </w:tr>
      <w:tr w:rsidR="00AD7135" w:rsidRPr="00F16CF4" w14:paraId="43EDD0E8" w14:textId="77777777" w:rsidTr="00DB0550">
        <w:trPr>
          <w:jc w:val="center"/>
        </w:trPr>
        <w:tc>
          <w:tcPr>
            <w:tcW w:w="4876" w:type="dxa"/>
            <w:tcBorders>
              <w:top w:val="nil"/>
              <w:left w:val="nil"/>
              <w:bottom w:val="nil"/>
              <w:right w:val="nil"/>
            </w:tcBorders>
          </w:tcPr>
          <w:p w14:paraId="3A69992A" w14:textId="77777777" w:rsidR="00AD7135" w:rsidRPr="00F16CF4" w:rsidRDefault="00AD7135" w:rsidP="00DB0550">
            <w:pPr>
              <w:pStyle w:val="Normal6a"/>
            </w:pPr>
            <w:r w:rsidRPr="00F16CF4">
              <w:t>30.</w:t>
            </w:r>
            <w:r w:rsidRPr="00F16CF4">
              <w:tab/>
            </w:r>
            <w:r w:rsidRPr="00F16CF4">
              <w:rPr>
                <w:b/>
                <w:i/>
              </w:rPr>
              <w:t>Convida os parceiros institucionais da UE a explorar novas vias para melhorar o processo decisório –– designadamente a votação por maioria qualificada –– e, em caso de adoção de procedimentos mais flexíveis, como a abordagem Equipa Europa, a assegurar</w:t>
            </w:r>
            <w:r w:rsidRPr="00F16CF4">
              <w:t xml:space="preserve"> que os direitos humanos </w:t>
            </w:r>
            <w:r w:rsidRPr="00F16CF4">
              <w:rPr>
                <w:b/>
                <w:i/>
              </w:rPr>
              <w:t>estão</w:t>
            </w:r>
            <w:r w:rsidRPr="00F16CF4">
              <w:t xml:space="preserve"> suficientemente garantidos;</w:t>
            </w:r>
          </w:p>
        </w:tc>
        <w:tc>
          <w:tcPr>
            <w:tcW w:w="4876" w:type="dxa"/>
            <w:tcBorders>
              <w:top w:val="nil"/>
              <w:left w:val="nil"/>
              <w:bottom w:val="nil"/>
              <w:right w:val="nil"/>
            </w:tcBorders>
          </w:tcPr>
          <w:p w14:paraId="0025C471" w14:textId="77777777" w:rsidR="00AD7135" w:rsidRPr="00F16CF4" w:rsidRDefault="00AD7135" w:rsidP="00DB0550">
            <w:pPr>
              <w:pStyle w:val="Normal6a"/>
            </w:pPr>
            <w:r w:rsidRPr="00F16CF4">
              <w:t>30.</w:t>
            </w:r>
            <w:r w:rsidRPr="00F16CF4">
              <w:tab/>
            </w:r>
            <w:r w:rsidRPr="00F16CF4">
              <w:rPr>
                <w:b/>
                <w:i/>
              </w:rPr>
              <w:t>Pede que se respeite o mecanismo de decisão no interior da União, conforme estipulado pelos Tratados, assegurando</w:t>
            </w:r>
            <w:r w:rsidRPr="00F16CF4">
              <w:t xml:space="preserve"> que os direitos humanos </w:t>
            </w:r>
            <w:r w:rsidRPr="00F16CF4">
              <w:rPr>
                <w:b/>
                <w:i/>
              </w:rPr>
              <w:t>estejam</w:t>
            </w:r>
            <w:r w:rsidRPr="00F16CF4">
              <w:t xml:space="preserve"> suficientemente garantidos;</w:t>
            </w:r>
          </w:p>
        </w:tc>
      </w:tr>
    </w:tbl>
    <w:p w14:paraId="1574346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60BB075" w14:textId="77777777" w:rsidR="00AD7135" w:rsidRPr="00F16CF4" w:rsidRDefault="00AD7135" w:rsidP="00AD7135">
      <w:r w:rsidRPr="00F16CF4">
        <w:rPr>
          <w:rStyle w:val="HideTWBExt"/>
        </w:rPr>
        <w:t>&lt;/Amend&gt;</w:t>
      </w:r>
    </w:p>
    <w:p w14:paraId="3777E840"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384</w:t>
      </w:r>
      <w:r w:rsidRPr="00F16CF4">
        <w:rPr>
          <w:rStyle w:val="HideTWBExt"/>
          <w:b w:val="0"/>
        </w:rPr>
        <w:t>&lt;/NumAm&gt;</w:t>
      </w:r>
    </w:p>
    <w:p w14:paraId="0E15C036" w14:textId="77777777" w:rsidR="00AD7135" w:rsidRPr="00F16CF4" w:rsidRDefault="00AD7135" w:rsidP="00AD7135">
      <w:pPr>
        <w:pStyle w:val="NormalBold"/>
      </w:pPr>
      <w:r w:rsidRPr="00F16CF4">
        <w:rPr>
          <w:rStyle w:val="HideTWBExt"/>
          <w:b w:val="0"/>
        </w:rPr>
        <w:t>&lt;RepeatBlock-By&gt;&lt;Members&gt;</w:t>
      </w:r>
      <w:r w:rsidRPr="00F16CF4">
        <w:t>Emmanouil Fragkos, Galato Alexandraki, Geadis Geadi</w:t>
      </w:r>
      <w:r w:rsidRPr="00F16CF4">
        <w:rPr>
          <w:rStyle w:val="HideTWBExt"/>
          <w:b w:val="0"/>
        </w:rPr>
        <w:t>&lt;/Members&gt;</w:t>
      </w:r>
    </w:p>
    <w:p w14:paraId="737B8CBD" w14:textId="77777777" w:rsidR="00AD7135" w:rsidRPr="00F16CF4" w:rsidRDefault="00AD7135" w:rsidP="00AD7135">
      <w:pPr>
        <w:pStyle w:val="NormalBold"/>
      </w:pPr>
      <w:r w:rsidRPr="00F16CF4">
        <w:rPr>
          <w:rStyle w:val="HideTWBExt"/>
          <w:b w:val="0"/>
        </w:rPr>
        <w:t>&lt;/RepeatBlock-By&gt;</w:t>
      </w:r>
    </w:p>
    <w:p w14:paraId="65D3268B"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707A944F" w14:textId="77777777" w:rsidR="00AD7135" w:rsidRPr="00F16CF4" w:rsidRDefault="00AD7135" w:rsidP="00AD7135">
      <w:pPr>
        <w:pStyle w:val="NormalBold"/>
      </w:pPr>
      <w:r w:rsidRPr="00F16CF4">
        <w:rPr>
          <w:rStyle w:val="HideTWBExt"/>
          <w:b w:val="0"/>
        </w:rPr>
        <w:t>&lt;Article&gt;</w:t>
      </w:r>
      <w:r w:rsidRPr="00F16CF4">
        <w:t>N.º 30</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DFA078F" w14:textId="77777777" w:rsidTr="00DB0550">
        <w:trPr>
          <w:trHeight w:hRule="exact" w:val="240"/>
          <w:jc w:val="center"/>
        </w:trPr>
        <w:tc>
          <w:tcPr>
            <w:tcW w:w="9752" w:type="dxa"/>
            <w:gridSpan w:val="2"/>
            <w:tcBorders>
              <w:top w:val="nil"/>
              <w:left w:val="nil"/>
              <w:bottom w:val="nil"/>
              <w:right w:val="nil"/>
            </w:tcBorders>
          </w:tcPr>
          <w:p w14:paraId="29989788" w14:textId="77777777" w:rsidR="00AD7135" w:rsidRPr="00F16CF4" w:rsidRDefault="00AD7135" w:rsidP="00DB0550"/>
        </w:tc>
      </w:tr>
      <w:tr w:rsidR="00AD7135" w:rsidRPr="00F16CF4" w14:paraId="50F07B16" w14:textId="77777777" w:rsidTr="00DB0550">
        <w:trPr>
          <w:trHeight w:val="240"/>
          <w:jc w:val="center"/>
        </w:trPr>
        <w:tc>
          <w:tcPr>
            <w:tcW w:w="4876" w:type="dxa"/>
            <w:tcBorders>
              <w:top w:val="nil"/>
              <w:left w:val="nil"/>
              <w:bottom w:val="nil"/>
              <w:right w:val="nil"/>
            </w:tcBorders>
          </w:tcPr>
          <w:p w14:paraId="5C00D9E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7B474C5" w14:textId="77777777" w:rsidR="00AD7135" w:rsidRPr="00F16CF4" w:rsidRDefault="00AD7135" w:rsidP="00DB0550">
            <w:pPr>
              <w:pStyle w:val="AmColumnHeading"/>
            </w:pPr>
            <w:r w:rsidRPr="00F16CF4">
              <w:t>Alteração</w:t>
            </w:r>
          </w:p>
        </w:tc>
      </w:tr>
      <w:tr w:rsidR="00AD7135" w:rsidRPr="00F16CF4" w14:paraId="122A4621" w14:textId="77777777" w:rsidTr="00DB0550">
        <w:trPr>
          <w:jc w:val="center"/>
        </w:trPr>
        <w:tc>
          <w:tcPr>
            <w:tcW w:w="4876" w:type="dxa"/>
            <w:tcBorders>
              <w:top w:val="nil"/>
              <w:left w:val="nil"/>
              <w:bottom w:val="nil"/>
              <w:right w:val="nil"/>
            </w:tcBorders>
          </w:tcPr>
          <w:p w14:paraId="34AEECCF" w14:textId="77777777" w:rsidR="00AD7135" w:rsidRPr="00F16CF4" w:rsidRDefault="00AD7135" w:rsidP="00DB0550">
            <w:pPr>
              <w:pStyle w:val="Normal6a"/>
            </w:pPr>
            <w:r w:rsidRPr="00F16CF4">
              <w:t>30.</w:t>
            </w:r>
            <w:r w:rsidRPr="00F16CF4">
              <w:tab/>
              <w:t xml:space="preserve">Convida os parceiros institucionais da UE a explorar novas vias para melhorar o processo decisório </w:t>
            </w:r>
            <w:r w:rsidRPr="00F16CF4">
              <w:rPr>
                <w:b/>
                <w:i/>
              </w:rPr>
              <w:t>–– designadamente a votação por maioria qualificada –– e, em caso de adoção de procedimentos mais flexíveis, como a abordagem Equipa Europa, a</w:t>
            </w:r>
            <w:r w:rsidRPr="00F16CF4">
              <w:t xml:space="preserve"> assegurar que os direitos humanos estão suficientemente garantidos;</w:t>
            </w:r>
          </w:p>
        </w:tc>
        <w:tc>
          <w:tcPr>
            <w:tcW w:w="4876" w:type="dxa"/>
            <w:tcBorders>
              <w:top w:val="nil"/>
              <w:left w:val="nil"/>
              <w:bottom w:val="nil"/>
              <w:right w:val="nil"/>
            </w:tcBorders>
          </w:tcPr>
          <w:p w14:paraId="35BF97AB" w14:textId="77777777" w:rsidR="00AD7135" w:rsidRPr="00F16CF4" w:rsidRDefault="00AD7135" w:rsidP="00DB0550">
            <w:pPr>
              <w:pStyle w:val="Normal6a"/>
            </w:pPr>
            <w:r w:rsidRPr="00F16CF4">
              <w:t>30.</w:t>
            </w:r>
            <w:r w:rsidRPr="00F16CF4">
              <w:tab/>
              <w:t>Convida os parceiros institucionais da UE a explorar novas vias para melhorar o processo decisório</w:t>
            </w:r>
            <w:r w:rsidRPr="00F16CF4">
              <w:rPr>
                <w:b/>
                <w:i/>
              </w:rPr>
              <w:t>, para</w:t>
            </w:r>
            <w:r w:rsidRPr="00F16CF4">
              <w:t xml:space="preserve"> assegurar que </w:t>
            </w:r>
            <w:r w:rsidRPr="00F16CF4">
              <w:rPr>
                <w:b/>
                <w:i/>
              </w:rPr>
              <w:t>o direito internacional e</w:t>
            </w:r>
            <w:r w:rsidRPr="00F16CF4">
              <w:t xml:space="preserve"> os direitos humanos estão suficientemente garantidos;</w:t>
            </w:r>
          </w:p>
        </w:tc>
      </w:tr>
    </w:tbl>
    <w:p w14:paraId="7AD10CA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40DEF9AC" w14:textId="77777777" w:rsidR="00AD7135" w:rsidRPr="00F16CF4" w:rsidRDefault="00AD7135" w:rsidP="00AD7135">
      <w:r w:rsidRPr="00F16CF4">
        <w:rPr>
          <w:rStyle w:val="HideTWBExt"/>
        </w:rPr>
        <w:t>&lt;/Amend&gt;</w:t>
      </w:r>
    </w:p>
    <w:p w14:paraId="7AF2519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385</w:t>
      </w:r>
      <w:r w:rsidRPr="00F16CF4">
        <w:rPr>
          <w:rStyle w:val="HideTWBExt"/>
        </w:rPr>
        <w:t>&lt;/NumAm&gt;</w:t>
      </w:r>
    </w:p>
    <w:p w14:paraId="3D31577D" w14:textId="77777777" w:rsidR="00AD7135" w:rsidRPr="00F16CF4" w:rsidRDefault="00AD7135" w:rsidP="00AD7135">
      <w:pPr>
        <w:pStyle w:val="NormalBold"/>
      </w:pPr>
      <w:r w:rsidRPr="00F16CF4">
        <w:rPr>
          <w:rStyle w:val="HideTWBExt"/>
          <w:b w:val="0"/>
        </w:rPr>
        <w:t>&lt;RepeatBlock-By&gt;&lt;Members&gt;</w:t>
      </w:r>
      <w:r w:rsidRPr="00F16CF4">
        <w:t>Marion Maréchal</w:t>
      </w:r>
      <w:r w:rsidRPr="00F16CF4">
        <w:rPr>
          <w:rStyle w:val="HideTWBExt"/>
          <w:b w:val="0"/>
        </w:rPr>
        <w:t>&lt;/Members&gt;</w:t>
      </w:r>
    </w:p>
    <w:p w14:paraId="28F62875" w14:textId="77777777" w:rsidR="00AD7135" w:rsidRPr="00F16CF4" w:rsidRDefault="00AD7135" w:rsidP="00AD7135">
      <w:pPr>
        <w:pStyle w:val="NormalBold"/>
      </w:pPr>
      <w:r w:rsidRPr="00F16CF4">
        <w:rPr>
          <w:rStyle w:val="HideTWBExt"/>
          <w:b w:val="0"/>
        </w:rPr>
        <w:t>&lt;/RepeatBlock-By&gt;</w:t>
      </w:r>
    </w:p>
    <w:p w14:paraId="067AE66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3E4AA7F" w14:textId="77777777" w:rsidR="00AD7135" w:rsidRPr="00F16CF4" w:rsidRDefault="00AD7135" w:rsidP="00AD7135">
      <w:pPr>
        <w:pStyle w:val="NormalBold"/>
      </w:pPr>
      <w:r w:rsidRPr="00F16CF4">
        <w:rPr>
          <w:rStyle w:val="HideTWBExt"/>
        </w:rPr>
        <w:t>&lt;Article&gt;</w:t>
      </w:r>
      <w:r w:rsidRPr="00F16CF4">
        <w:t>Ponto 30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563F493" w14:textId="77777777" w:rsidTr="00DB0550">
        <w:trPr>
          <w:trHeight w:hRule="exact" w:val="240"/>
          <w:jc w:val="center"/>
        </w:trPr>
        <w:tc>
          <w:tcPr>
            <w:tcW w:w="9752" w:type="dxa"/>
            <w:gridSpan w:val="2"/>
            <w:tcBorders>
              <w:top w:val="nil"/>
              <w:left w:val="nil"/>
              <w:bottom w:val="nil"/>
              <w:right w:val="nil"/>
            </w:tcBorders>
          </w:tcPr>
          <w:p w14:paraId="666D97C3" w14:textId="77777777" w:rsidR="00AD7135" w:rsidRPr="00F16CF4" w:rsidRDefault="00AD7135" w:rsidP="00DB0550"/>
        </w:tc>
      </w:tr>
      <w:tr w:rsidR="00AD7135" w:rsidRPr="00F16CF4" w14:paraId="10A7A2A8" w14:textId="77777777" w:rsidTr="00DB0550">
        <w:trPr>
          <w:trHeight w:val="240"/>
          <w:jc w:val="center"/>
        </w:trPr>
        <w:tc>
          <w:tcPr>
            <w:tcW w:w="4876" w:type="dxa"/>
            <w:tcBorders>
              <w:top w:val="nil"/>
              <w:left w:val="nil"/>
              <w:bottom w:val="nil"/>
              <w:right w:val="nil"/>
            </w:tcBorders>
          </w:tcPr>
          <w:p w14:paraId="36AA71F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3E3AE6F" w14:textId="77777777" w:rsidR="00AD7135" w:rsidRPr="00F16CF4" w:rsidRDefault="00AD7135" w:rsidP="00DB0550">
            <w:pPr>
              <w:pStyle w:val="AmColumnHeading"/>
            </w:pPr>
            <w:r w:rsidRPr="00F16CF4">
              <w:t>Alteração</w:t>
            </w:r>
          </w:p>
        </w:tc>
      </w:tr>
      <w:tr w:rsidR="00AD7135" w:rsidRPr="00F16CF4" w14:paraId="528DAC72" w14:textId="77777777" w:rsidTr="00DB0550">
        <w:trPr>
          <w:jc w:val="center"/>
        </w:trPr>
        <w:tc>
          <w:tcPr>
            <w:tcW w:w="4876" w:type="dxa"/>
            <w:tcBorders>
              <w:top w:val="nil"/>
              <w:left w:val="nil"/>
              <w:bottom w:val="nil"/>
              <w:right w:val="nil"/>
            </w:tcBorders>
          </w:tcPr>
          <w:p w14:paraId="0A17C1B4" w14:textId="77777777" w:rsidR="00AD7135" w:rsidRPr="00F16CF4" w:rsidRDefault="00AD7135" w:rsidP="00DB0550">
            <w:pPr>
              <w:pStyle w:val="Normal6a"/>
            </w:pPr>
            <w:r w:rsidRPr="00F16CF4">
              <w:t>30.</w:t>
            </w:r>
            <w:r w:rsidRPr="00F16CF4">
              <w:tab/>
              <w:t>Convida os parceiros institucionais da UE a explorar novas vias para melhorar o processo decisório</w:t>
            </w:r>
            <w:r w:rsidRPr="00F16CF4">
              <w:rPr>
                <w:b/>
                <w:i/>
              </w:rPr>
              <w:t xml:space="preserve"> –– designadamente a votação por maioria qualificada –– e, em caso de adoção de procedimentos mais flexíveis, como a abordagem Equipa Europa, a assegurar que os direitos humanos estão suficientemente garantidos;</w:t>
            </w:r>
          </w:p>
        </w:tc>
        <w:tc>
          <w:tcPr>
            <w:tcW w:w="4876" w:type="dxa"/>
            <w:tcBorders>
              <w:top w:val="nil"/>
              <w:left w:val="nil"/>
              <w:bottom w:val="nil"/>
              <w:right w:val="nil"/>
            </w:tcBorders>
          </w:tcPr>
          <w:p w14:paraId="4C6ED27C" w14:textId="4B9500FD" w:rsidR="00AD7135" w:rsidRPr="00F16CF4" w:rsidRDefault="00AD7135" w:rsidP="00DB0550">
            <w:pPr>
              <w:pStyle w:val="Normal6a"/>
            </w:pPr>
            <w:r w:rsidRPr="00F16CF4">
              <w:t>30.</w:t>
            </w:r>
            <w:r w:rsidRPr="00F16CF4">
              <w:tab/>
              <w:t>Convida os parceiros institucionais da UE a explorar novas vias para melhorar o processo decisório</w:t>
            </w:r>
            <w:r w:rsidRPr="00F16CF4">
              <w:rPr>
                <w:b/>
                <w:i/>
              </w:rPr>
              <w:t>, no respeito do princípio da unanimidade que garante a soberania de cada Estado</w:t>
            </w:r>
            <w:r w:rsidR="00A072A6">
              <w:rPr>
                <w:b/>
                <w:i/>
              </w:rPr>
              <w:noBreakHyphen/>
            </w:r>
            <w:r w:rsidRPr="00F16CF4">
              <w:rPr>
                <w:b/>
                <w:i/>
              </w:rPr>
              <w:t>Membro.</w:t>
            </w:r>
          </w:p>
        </w:tc>
      </w:tr>
    </w:tbl>
    <w:p w14:paraId="201D839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{FR}</w:t>
      </w:r>
      <w:r w:rsidRPr="00F16CF4">
        <w:t>fr</w:t>
      </w:r>
      <w:r w:rsidRPr="00F16CF4">
        <w:rPr>
          <w:rStyle w:val="HideTWBExt"/>
        </w:rPr>
        <w:t>&lt;/Original&gt;</w:t>
      </w:r>
    </w:p>
    <w:p w14:paraId="274EA442" w14:textId="77777777" w:rsidR="00AD7135" w:rsidRPr="00F16CF4" w:rsidRDefault="00AD7135" w:rsidP="00AD7135">
      <w:r w:rsidRPr="00F16CF4">
        <w:rPr>
          <w:rStyle w:val="HideTWBExt"/>
        </w:rPr>
        <w:t>&lt;/Amend&gt;</w:t>
      </w:r>
    </w:p>
    <w:p w14:paraId="380A1033" w14:textId="77777777" w:rsidR="00AD7135" w:rsidRPr="00F16CF4" w:rsidRDefault="00AD7135" w:rsidP="00AD7135">
      <w:pPr>
        <w:pStyle w:val="AmNumberTabs"/>
      </w:pPr>
      <w:r w:rsidRPr="00F16CF4">
        <w:rPr>
          <w:rStyle w:val="HideTWBExt"/>
          <w:b w:val="0"/>
        </w:rPr>
        <w:t>&lt;Amend&gt;</w:t>
      </w:r>
      <w:r w:rsidRPr="00F16CF4">
        <w:t>Alteração</w:t>
      </w:r>
      <w:r w:rsidRPr="00F16CF4">
        <w:tab/>
      </w:r>
      <w:r w:rsidRPr="00F16CF4">
        <w:tab/>
      </w:r>
      <w:r w:rsidRPr="00F16CF4">
        <w:rPr>
          <w:rStyle w:val="HideTWBExt"/>
          <w:b w:val="0"/>
        </w:rPr>
        <w:t>&lt;NumAm&gt;</w:t>
      </w:r>
      <w:r w:rsidRPr="00F16CF4">
        <w:t>386</w:t>
      </w:r>
      <w:r w:rsidRPr="00F16CF4">
        <w:rPr>
          <w:rStyle w:val="HideTWBExt"/>
          <w:b w:val="0"/>
        </w:rPr>
        <w:t>&lt;/NumAm&gt;</w:t>
      </w:r>
    </w:p>
    <w:p w14:paraId="751C3BE5" w14:textId="77777777" w:rsidR="00AD7135" w:rsidRPr="00F16CF4" w:rsidRDefault="00AD7135" w:rsidP="00AD7135">
      <w:pPr>
        <w:pStyle w:val="NormalBold"/>
      </w:pPr>
      <w:r w:rsidRPr="00F16CF4">
        <w:rPr>
          <w:rStyle w:val="HideTWBExt"/>
          <w:b w:val="0"/>
        </w:rPr>
        <w:t>&lt;RepeatBlock-By&gt;&lt;Members&gt;</w:t>
      </w:r>
      <w:r w:rsidRPr="00F16CF4">
        <w:t>Geadis Geadi</w:t>
      </w:r>
      <w:r w:rsidRPr="00F16CF4">
        <w:rPr>
          <w:rStyle w:val="HideTWBExt"/>
          <w:b w:val="0"/>
        </w:rPr>
        <w:t>&lt;/Members&gt;</w:t>
      </w:r>
    </w:p>
    <w:p w14:paraId="5732ADBC" w14:textId="77777777" w:rsidR="00AD7135" w:rsidRPr="00F16CF4" w:rsidRDefault="00AD7135" w:rsidP="00AD7135">
      <w:pPr>
        <w:pStyle w:val="NormalBold"/>
      </w:pPr>
      <w:r w:rsidRPr="00F16CF4">
        <w:rPr>
          <w:rStyle w:val="HideTWBExt"/>
          <w:b w:val="0"/>
        </w:rPr>
        <w:t>&lt;/RepeatBlock-By&gt;</w:t>
      </w:r>
    </w:p>
    <w:p w14:paraId="4E3FF4B7" w14:textId="77777777" w:rsidR="00AD7135" w:rsidRPr="00F16CF4" w:rsidRDefault="00AD7135" w:rsidP="00AD7135">
      <w:pPr>
        <w:pStyle w:val="NormalBold"/>
      </w:pPr>
      <w:r w:rsidRPr="00F16CF4">
        <w:rPr>
          <w:rStyle w:val="HideTWBExt"/>
          <w:b w:val="0"/>
        </w:rPr>
        <w:t>&lt;DocAmend&gt;</w:t>
      </w:r>
      <w:r w:rsidRPr="00F16CF4">
        <w:t>Proposta de resolução</w:t>
      </w:r>
      <w:r w:rsidRPr="00F16CF4">
        <w:rPr>
          <w:rStyle w:val="HideTWBExt"/>
          <w:b w:val="0"/>
        </w:rPr>
        <w:t>&lt;/DocAmend&gt;</w:t>
      </w:r>
    </w:p>
    <w:p w14:paraId="069BEE25" w14:textId="77777777" w:rsidR="00AD7135" w:rsidRPr="00F16CF4" w:rsidRDefault="00AD7135" w:rsidP="00AD7135">
      <w:pPr>
        <w:pStyle w:val="NormalBold"/>
      </w:pPr>
      <w:r w:rsidRPr="00F16CF4">
        <w:rPr>
          <w:rStyle w:val="HideTWBExt"/>
          <w:b w:val="0"/>
        </w:rPr>
        <w:t>&lt;Article&gt;</w:t>
      </w:r>
      <w:r w:rsidRPr="00F16CF4">
        <w:t>N.º 30</w:t>
      </w:r>
      <w:r w:rsidRPr="00F16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77329AF" w14:textId="77777777" w:rsidTr="00DB0550">
        <w:trPr>
          <w:trHeight w:hRule="exact" w:val="240"/>
          <w:jc w:val="center"/>
        </w:trPr>
        <w:tc>
          <w:tcPr>
            <w:tcW w:w="9752" w:type="dxa"/>
            <w:gridSpan w:val="2"/>
            <w:tcBorders>
              <w:top w:val="nil"/>
              <w:left w:val="nil"/>
              <w:bottom w:val="nil"/>
              <w:right w:val="nil"/>
            </w:tcBorders>
          </w:tcPr>
          <w:p w14:paraId="270BB6DE" w14:textId="77777777" w:rsidR="00AD7135" w:rsidRPr="00F16CF4" w:rsidRDefault="00AD7135" w:rsidP="00DB0550"/>
        </w:tc>
      </w:tr>
      <w:tr w:rsidR="00AD7135" w:rsidRPr="00F16CF4" w14:paraId="7DE36F25" w14:textId="77777777" w:rsidTr="00DB0550">
        <w:trPr>
          <w:trHeight w:val="240"/>
          <w:jc w:val="center"/>
        </w:trPr>
        <w:tc>
          <w:tcPr>
            <w:tcW w:w="4876" w:type="dxa"/>
            <w:tcBorders>
              <w:top w:val="nil"/>
              <w:left w:val="nil"/>
              <w:bottom w:val="nil"/>
              <w:right w:val="nil"/>
            </w:tcBorders>
          </w:tcPr>
          <w:p w14:paraId="6812D98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6308176" w14:textId="77777777" w:rsidR="00AD7135" w:rsidRPr="00F16CF4" w:rsidRDefault="00AD7135" w:rsidP="00DB0550">
            <w:pPr>
              <w:pStyle w:val="AmColumnHeading"/>
            </w:pPr>
            <w:r w:rsidRPr="00F16CF4">
              <w:t>Alteração</w:t>
            </w:r>
          </w:p>
        </w:tc>
      </w:tr>
      <w:tr w:rsidR="00AD7135" w:rsidRPr="00F16CF4" w14:paraId="62D219AF" w14:textId="77777777" w:rsidTr="00DB0550">
        <w:trPr>
          <w:jc w:val="center"/>
        </w:trPr>
        <w:tc>
          <w:tcPr>
            <w:tcW w:w="4876" w:type="dxa"/>
            <w:tcBorders>
              <w:top w:val="nil"/>
              <w:left w:val="nil"/>
              <w:bottom w:val="nil"/>
              <w:right w:val="nil"/>
            </w:tcBorders>
          </w:tcPr>
          <w:p w14:paraId="192BD222" w14:textId="77777777" w:rsidR="00AD7135" w:rsidRPr="00F16CF4" w:rsidRDefault="00AD7135" w:rsidP="00DB0550">
            <w:pPr>
              <w:pStyle w:val="Normal6a"/>
            </w:pPr>
            <w:r w:rsidRPr="00F16CF4">
              <w:t>30.</w:t>
            </w:r>
            <w:r w:rsidRPr="00F16CF4">
              <w:tab/>
              <w:t>Convida os parceiros institucionais da UE a explorar novas vias para melhorar o processo decisório</w:t>
            </w:r>
            <w:r w:rsidRPr="00F16CF4">
              <w:rPr>
                <w:b/>
                <w:i/>
              </w:rPr>
              <w:t xml:space="preserve"> –– designadamente a votação por maioria qualificada ––</w:t>
            </w:r>
            <w:r w:rsidRPr="00F16CF4">
              <w:t xml:space="preserve"> e, em caso de adoção de procedimentos mais flexíveis, como a abordagem Equipa Europa, a assegurar que os direitos humanos estão suficientemente garantidos;</w:t>
            </w:r>
          </w:p>
        </w:tc>
        <w:tc>
          <w:tcPr>
            <w:tcW w:w="4876" w:type="dxa"/>
            <w:tcBorders>
              <w:top w:val="nil"/>
              <w:left w:val="nil"/>
              <w:bottom w:val="nil"/>
              <w:right w:val="nil"/>
            </w:tcBorders>
          </w:tcPr>
          <w:p w14:paraId="41292736" w14:textId="77777777" w:rsidR="00AD7135" w:rsidRPr="00F16CF4" w:rsidRDefault="00AD7135" w:rsidP="00DB0550">
            <w:pPr>
              <w:pStyle w:val="Normal6a"/>
            </w:pPr>
            <w:r w:rsidRPr="00F16CF4">
              <w:t>30.</w:t>
            </w:r>
            <w:r w:rsidRPr="00F16CF4">
              <w:tab/>
              <w:t>Convida os parceiros institucionais da UE a explorar novas vias para melhorar o processo decisório e, em caso de adoção de procedimentos mais flexíveis, como a abordagem Equipa Europa, a assegurar que os direitos humanos estão suficientemente garantidos;</w:t>
            </w:r>
          </w:p>
        </w:tc>
      </w:tr>
    </w:tbl>
    <w:p w14:paraId="31302AF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{EL}</w:t>
      </w:r>
      <w:r w:rsidRPr="00F16CF4">
        <w:t>el</w:t>
      </w:r>
      <w:r w:rsidRPr="00F16CF4">
        <w:rPr>
          <w:rStyle w:val="HideTWBExt"/>
        </w:rPr>
        <w:t>&lt;/Original&gt;</w:t>
      </w:r>
    </w:p>
    <w:p w14:paraId="444019F5" w14:textId="66712B7C" w:rsidR="00AD7135" w:rsidRPr="00F16CF4" w:rsidRDefault="00AD7135" w:rsidP="00AD7135">
      <w:r w:rsidRPr="00F16CF4">
        <w:rPr>
          <w:rStyle w:val="HideTWBExt"/>
        </w:rPr>
        <w:t>&lt;/Amend&gt;</w:t>
      </w:r>
    </w:p>
    <w:p w14:paraId="08B6475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387</w:t>
      </w:r>
      <w:r w:rsidRPr="00F16CF4">
        <w:rPr>
          <w:rStyle w:val="HideTWBExt"/>
        </w:rPr>
        <w:t>&lt;/NumAm&gt;</w:t>
      </w:r>
    </w:p>
    <w:p w14:paraId="53DBA228"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2BE8B24C" w14:textId="77777777" w:rsidR="00AD7135" w:rsidRPr="00F16CF4" w:rsidRDefault="00AD7135" w:rsidP="00AD7135">
      <w:pPr>
        <w:pStyle w:val="NormalBold"/>
      </w:pPr>
      <w:r w:rsidRPr="00F16CF4">
        <w:rPr>
          <w:rStyle w:val="HideTWBExt"/>
          <w:b w:val="0"/>
        </w:rPr>
        <w:t>&lt;/RepeatBlock-By&gt;</w:t>
      </w:r>
    </w:p>
    <w:p w14:paraId="190CD85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CD35293" w14:textId="77777777" w:rsidR="00AD7135" w:rsidRPr="00F16CF4" w:rsidRDefault="00AD7135" w:rsidP="00AD7135">
      <w:pPr>
        <w:pStyle w:val="NormalBold"/>
      </w:pPr>
      <w:r w:rsidRPr="00F16CF4">
        <w:rPr>
          <w:rStyle w:val="HideTWBExt"/>
        </w:rPr>
        <w:t>&lt;Article&gt;</w:t>
      </w:r>
      <w:r w:rsidRPr="00F16CF4">
        <w:t>N.º 30</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5D14FE2" w14:textId="77777777" w:rsidTr="00DB0550">
        <w:trPr>
          <w:trHeight w:hRule="exact" w:val="240"/>
          <w:jc w:val="center"/>
        </w:trPr>
        <w:tc>
          <w:tcPr>
            <w:tcW w:w="9752" w:type="dxa"/>
            <w:gridSpan w:val="2"/>
            <w:tcBorders>
              <w:top w:val="nil"/>
              <w:left w:val="nil"/>
              <w:bottom w:val="nil"/>
              <w:right w:val="nil"/>
            </w:tcBorders>
          </w:tcPr>
          <w:p w14:paraId="72139F40" w14:textId="77777777" w:rsidR="00AD7135" w:rsidRPr="00F16CF4" w:rsidRDefault="00AD7135" w:rsidP="00DB0550"/>
        </w:tc>
      </w:tr>
      <w:tr w:rsidR="00AD7135" w:rsidRPr="00F16CF4" w14:paraId="3B122701" w14:textId="77777777" w:rsidTr="00DB0550">
        <w:trPr>
          <w:trHeight w:val="240"/>
          <w:jc w:val="center"/>
        </w:trPr>
        <w:tc>
          <w:tcPr>
            <w:tcW w:w="4876" w:type="dxa"/>
            <w:tcBorders>
              <w:top w:val="nil"/>
              <w:left w:val="nil"/>
              <w:bottom w:val="nil"/>
              <w:right w:val="nil"/>
            </w:tcBorders>
          </w:tcPr>
          <w:p w14:paraId="79F2983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AC5A32F" w14:textId="77777777" w:rsidR="00AD7135" w:rsidRPr="00F16CF4" w:rsidRDefault="00AD7135" w:rsidP="00DB0550">
            <w:pPr>
              <w:pStyle w:val="AmColumnHeading"/>
            </w:pPr>
            <w:r w:rsidRPr="00F16CF4">
              <w:t>Alteração</w:t>
            </w:r>
          </w:p>
        </w:tc>
      </w:tr>
      <w:tr w:rsidR="00AD7135" w:rsidRPr="00F16CF4" w14:paraId="73995F11" w14:textId="77777777" w:rsidTr="00DB0550">
        <w:trPr>
          <w:jc w:val="center"/>
        </w:trPr>
        <w:tc>
          <w:tcPr>
            <w:tcW w:w="4876" w:type="dxa"/>
            <w:tcBorders>
              <w:top w:val="nil"/>
              <w:left w:val="nil"/>
              <w:bottom w:val="nil"/>
              <w:right w:val="nil"/>
            </w:tcBorders>
          </w:tcPr>
          <w:p w14:paraId="426F1E9D" w14:textId="77777777" w:rsidR="00AD7135" w:rsidRPr="00F16CF4" w:rsidRDefault="00AD7135" w:rsidP="00DB0550">
            <w:pPr>
              <w:pStyle w:val="Normal6a"/>
            </w:pPr>
            <w:r w:rsidRPr="00F16CF4">
              <w:t>30.</w:t>
            </w:r>
            <w:r w:rsidRPr="00F16CF4">
              <w:tab/>
              <w:t xml:space="preserve">Convida os parceiros institucionais da UE a explorar novas vias para melhorar o processo decisório </w:t>
            </w:r>
            <w:r w:rsidRPr="00F16CF4">
              <w:rPr>
                <w:b/>
                <w:i/>
              </w:rPr>
              <w:t>–– designadamente a votação por maioria qualificada ––</w:t>
            </w:r>
            <w:r w:rsidRPr="00F16CF4">
              <w:t xml:space="preserve"> e, em caso de adoção de procedimentos mais flexíveis, como a abordagem Equipa Europa, a assegurar que os direitos humanos estão suficientemente garantidos;</w:t>
            </w:r>
          </w:p>
        </w:tc>
        <w:tc>
          <w:tcPr>
            <w:tcW w:w="4876" w:type="dxa"/>
            <w:tcBorders>
              <w:top w:val="nil"/>
              <w:left w:val="nil"/>
              <w:bottom w:val="nil"/>
              <w:right w:val="nil"/>
            </w:tcBorders>
          </w:tcPr>
          <w:p w14:paraId="3BF6514A" w14:textId="77777777" w:rsidR="00AD7135" w:rsidRPr="00F16CF4" w:rsidRDefault="00AD7135" w:rsidP="00DB0550">
            <w:pPr>
              <w:pStyle w:val="Normal6a"/>
            </w:pPr>
            <w:r w:rsidRPr="00F16CF4">
              <w:t>30.</w:t>
            </w:r>
            <w:r w:rsidRPr="00F16CF4">
              <w:tab/>
              <w:t>Convida os parceiros institucionais da UE a explorar novas vias para melhorar o processo decisório e, em caso de adoção de procedimentos mais flexíveis, como a abordagem Equipa Europa, a assegurar que os direitos humanos estão suficientemente garantidos;</w:t>
            </w:r>
          </w:p>
        </w:tc>
      </w:tr>
    </w:tbl>
    <w:p w14:paraId="5DE1118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E6B2A29" w14:textId="77777777" w:rsidR="00AD7135" w:rsidRPr="00F16CF4" w:rsidRDefault="00AD7135" w:rsidP="00AD7135">
      <w:r w:rsidRPr="00F16CF4">
        <w:rPr>
          <w:rStyle w:val="HideTWBExt"/>
        </w:rPr>
        <w:t>&lt;/Amend&gt;</w:t>
      </w:r>
    </w:p>
    <w:p w14:paraId="4CE19E7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388</w:t>
      </w:r>
      <w:r w:rsidRPr="00F16CF4">
        <w:rPr>
          <w:rStyle w:val="HideTWBExt"/>
        </w:rPr>
        <w:t>&lt;/NumAm&gt;</w:t>
      </w:r>
    </w:p>
    <w:p w14:paraId="068832CA" w14:textId="77777777" w:rsidR="00AD7135" w:rsidRPr="00F16CF4" w:rsidRDefault="00AD7135" w:rsidP="00AD7135">
      <w:pPr>
        <w:pStyle w:val="NormalBold"/>
      </w:pPr>
      <w:r w:rsidRPr="00F16CF4">
        <w:rPr>
          <w:rStyle w:val="HideTWBExt"/>
          <w:b w:val="0"/>
        </w:rPr>
        <w:t>&lt;RepeatBlock-By&gt;&lt;Members&gt;</w:t>
      </w:r>
      <w:r w:rsidRPr="00F16CF4">
        <w:t>Loucas Fourlas</w:t>
      </w:r>
      <w:r w:rsidRPr="00F16CF4">
        <w:rPr>
          <w:rStyle w:val="HideTWBExt"/>
          <w:b w:val="0"/>
        </w:rPr>
        <w:t>&lt;/Members&gt;</w:t>
      </w:r>
    </w:p>
    <w:p w14:paraId="32112BC7" w14:textId="77777777" w:rsidR="00AD7135" w:rsidRPr="00F16CF4" w:rsidRDefault="00AD7135" w:rsidP="00AD7135">
      <w:pPr>
        <w:pStyle w:val="NormalBold"/>
      </w:pPr>
      <w:r w:rsidRPr="00F16CF4">
        <w:rPr>
          <w:rStyle w:val="HideTWBExt"/>
          <w:b w:val="0"/>
        </w:rPr>
        <w:t>&lt;/RepeatBlock-By&gt;</w:t>
      </w:r>
    </w:p>
    <w:p w14:paraId="57C9343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CE49098" w14:textId="77777777" w:rsidR="00AD7135" w:rsidRPr="00F16CF4" w:rsidRDefault="00AD7135" w:rsidP="00AD7135">
      <w:pPr>
        <w:pStyle w:val="NormalBold"/>
      </w:pPr>
      <w:r w:rsidRPr="00F16CF4">
        <w:rPr>
          <w:rStyle w:val="HideTWBExt"/>
        </w:rPr>
        <w:t>&lt;Article&gt;</w:t>
      </w:r>
      <w:r w:rsidRPr="00F16CF4">
        <w:t>N.º 31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39C6537" w14:textId="77777777" w:rsidTr="00DB0550">
        <w:trPr>
          <w:trHeight w:hRule="exact" w:val="240"/>
          <w:jc w:val="center"/>
        </w:trPr>
        <w:tc>
          <w:tcPr>
            <w:tcW w:w="9752" w:type="dxa"/>
            <w:gridSpan w:val="2"/>
            <w:tcBorders>
              <w:top w:val="nil"/>
              <w:left w:val="nil"/>
              <w:bottom w:val="nil"/>
              <w:right w:val="nil"/>
            </w:tcBorders>
          </w:tcPr>
          <w:p w14:paraId="478C1207" w14:textId="77777777" w:rsidR="00AD7135" w:rsidRPr="00F16CF4" w:rsidRDefault="00AD7135" w:rsidP="00DB0550"/>
        </w:tc>
      </w:tr>
      <w:tr w:rsidR="00AD7135" w:rsidRPr="00F16CF4" w14:paraId="4D634F4E" w14:textId="77777777" w:rsidTr="00DB0550">
        <w:trPr>
          <w:trHeight w:val="240"/>
          <w:jc w:val="center"/>
        </w:trPr>
        <w:tc>
          <w:tcPr>
            <w:tcW w:w="4876" w:type="dxa"/>
            <w:tcBorders>
              <w:top w:val="nil"/>
              <w:left w:val="nil"/>
              <w:bottom w:val="nil"/>
              <w:right w:val="nil"/>
            </w:tcBorders>
          </w:tcPr>
          <w:p w14:paraId="01E3E48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EC3821D" w14:textId="77777777" w:rsidR="00AD7135" w:rsidRPr="00F16CF4" w:rsidRDefault="00AD7135" w:rsidP="00DB0550">
            <w:pPr>
              <w:pStyle w:val="AmColumnHeading"/>
            </w:pPr>
            <w:r w:rsidRPr="00F16CF4">
              <w:t>Alteração</w:t>
            </w:r>
          </w:p>
        </w:tc>
      </w:tr>
      <w:tr w:rsidR="00AD7135" w:rsidRPr="00F16CF4" w14:paraId="17B0C73D" w14:textId="77777777" w:rsidTr="00DB0550">
        <w:trPr>
          <w:jc w:val="center"/>
        </w:trPr>
        <w:tc>
          <w:tcPr>
            <w:tcW w:w="4876" w:type="dxa"/>
            <w:tcBorders>
              <w:top w:val="nil"/>
              <w:left w:val="nil"/>
              <w:bottom w:val="nil"/>
              <w:right w:val="nil"/>
            </w:tcBorders>
          </w:tcPr>
          <w:p w14:paraId="75E639BA" w14:textId="77777777" w:rsidR="00AD7135" w:rsidRPr="00F16CF4" w:rsidRDefault="00AD7135" w:rsidP="00DB0550">
            <w:pPr>
              <w:pStyle w:val="Normal6a"/>
            </w:pPr>
            <w:r w:rsidRPr="00F16CF4">
              <w:t>31.</w:t>
            </w:r>
            <w:r w:rsidRPr="00F16CF4">
              <w:tab/>
              <w:t>Pede que os diálogos sobre direitos humanos sejam fortalecidos mediante a previsão de parâmetros de referência e resultados inequívocos, de modo que os progressos possam ser claramente delineados e avaliados durante cada ronda de diálogos;</w:t>
            </w:r>
          </w:p>
        </w:tc>
        <w:tc>
          <w:tcPr>
            <w:tcW w:w="4876" w:type="dxa"/>
            <w:tcBorders>
              <w:top w:val="nil"/>
              <w:left w:val="nil"/>
              <w:bottom w:val="nil"/>
              <w:right w:val="nil"/>
            </w:tcBorders>
          </w:tcPr>
          <w:p w14:paraId="1C417EF9" w14:textId="77777777" w:rsidR="00AD7135" w:rsidRPr="00F16CF4" w:rsidRDefault="00AD7135" w:rsidP="00DB0550">
            <w:pPr>
              <w:pStyle w:val="Normal6a"/>
            </w:pPr>
            <w:r w:rsidRPr="00F16CF4">
              <w:t>31.</w:t>
            </w:r>
            <w:r w:rsidRPr="00F16CF4">
              <w:tab/>
              <w:t xml:space="preserve">Pede que os diálogos sobre direitos humanos sejam fortalecidos mediante a previsão de parâmetros de referência e resultados inequívocos, de modo que os progressos possam ser claramente delineados e avaliados durante cada ronda de diálogos; </w:t>
            </w:r>
            <w:r w:rsidRPr="00F16CF4">
              <w:rPr>
                <w:b/>
                <w:i/>
              </w:rPr>
              <w:t>os parâmetros de referência devem, se for caso disso, incluir medidas concretas relacionadas com o cumprimento das decisões do Tribunal Europeu dos Direitos Humanos, a proteção do património cultural e religioso e o acesso a locais de culto;</w:t>
            </w:r>
          </w:p>
        </w:tc>
      </w:tr>
    </w:tbl>
    <w:p w14:paraId="73D82C2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722A876" w14:textId="77777777" w:rsidR="00AD7135" w:rsidRPr="00F16CF4" w:rsidRDefault="00AD7135" w:rsidP="00AD7135">
      <w:r w:rsidRPr="00F16CF4">
        <w:rPr>
          <w:rStyle w:val="HideTWBExt"/>
        </w:rPr>
        <w:t>&lt;/Amend&gt;</w:t>
      </w:r>
    </w:p>
    <w:p w14:paraId="68EED0C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389</w:t>
      </w:r>
      <w:r w:rsidRPr="00F16CF4">
        <w:rPr>
          <w:rStyle w:val="HideTWBExt"/>
        </w:rPr>
        <w:t>&lt;/NumAm&gt;</w:t>
      </w:r>
    </w:p>
    <w:p w14:paraId="2CCCDD3B"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4A4FDFF9"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75502E7E" w14:textId="77777777" w:rsidR="00AD7135" w:rsidRPr="00F16CF4" w:rsidRDefault="00AD7135" w:rsidP="00AD7135">
      <w:pPr>
        <w:pStyle w:val="NormalBold"/>
      </w:pPr>
      <w:r w:rsidRPr="00F16CF4">
        <w:rPr>
          <w:rStyle w:val="HideTWBExt"/>
          <w:b w:val="0"/>
        </w:rPr>
        <w:t>&lt;/RepeatBlock-By&gt;</w:t>
      </w:r>
    </w:p>
    <w:p w14:paraId="20148C3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F53D7F2" w14:textId="77777777" w:rsidR="00AD7135" w:rsidRPr="00F16CF4" w:rsidRDefault="00AD7135" w:rsidP="00AD7135">
      <w:pPr>
        <w:pStyle w:val="NormalBold"/>
      </w:pPr>
      <w:r w:rsidRPr="00F16CF4">
        <w:rPr>
          <w:rStyle w:val="HideTWBExt"/>
        </w:rPr>
        <w:t>&lt;Article&gt;</w:t>
      </w:r>
      <w:r w:rsidRPr="00F16CF4">
        <w:t>N.º 31</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F1D276E" w14:textId="77777777" w:rsidTr="00DB0550">
        <w:trPr>
          <w:trHeight w:hRule="exact" w:val="240"/>
          <w:jc w:val="center"/>
        </w:trPr>
        <w:tc>
          <w:tcPr>
            <w:tcW w:w="9752" w:type="dxa"/>
            <w:gridSpan w:val="2"/>
            <w:tcBorders>
              <w:top w:val="nil"/>
              <w:left w:val="nil"/>
              <w:bottom w:val="nil"/>
              <w:right w:val="nil"/>
            </w:tcBorders>
          </w:tcPr>
          <w:p w14:paraId="5E904112" w14:textId="77777777" w:rsidR="00AD7135" w:rsidRPr="00F16CF4" w:rsidRDefault="00AD7135" w:rsidP="00DB0550"/>
        </w:tc>
      </w:tr>
      <w:tr w:rsidR="00AD7135" w:rsidRPr="00F16CF4" w14:paraId="4B45AD4C" w14:textId="77777777" w:rsidTr="00DB0550">
        <w:trPr>
          <w:trHeight w:val="240"/>
          <w:jc w:val="center"/>
        </w:trPr>
        <w:tc>
          <w:tcPr>
            <w:tcW w:w="4876" w:type="dxa"/>
            <w:tcBorders>
              <w:top w:val="nil"/>
              <w:left w:val="nil"/>
              <w:bottom w:val="nil"/>
              <w:right w:val="nil"/>
            </w:tcBorders>
          </w:tcPr>
          <w:p w14:paraId="7C7E834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C7EE5E1" w14:textId="77777777" w:rsidR="00AD7135" w:rsidRPr="00F16CF4" w:rsidRDefault="00AD7135" w:rsidP="00DB0550">
            <w:pPr>
              <w:pStyle w:val="AmColumnHeading"/>
            </w:pPr>
            <w:r w:rsidRPr="00F16CF4">
              <w:t>Alteração</w:t>
            </w:r>
          </w:p>
        </w:tc>
      </w:tr>
      <w:tr w:rsidR="00AD7135" w:rsidRPr="00F16CF4" w14:paraId="75E0AEE7" w14:textId="77777777" w:rsidTr="00DB0550">
        <w:trPr>
          <w:jc w:val="center"/>
        </w:trPr>
        <w:tc>
          <w:tcPr>
            <w:tcW w:w="4876" w:type="dxa"/>
            <w:tcBorders>
              <w:top w:val="nil"/>
              <w:left w:val="nil"/>
              <w:bottom w:val="nil"/>
              <w:right w:val="nil"/>
            </w:tcBorders>
          </w:tcPr>
          <w:p w14:paraId="4B161E2A" w14:textId="77777777" w:rsidR="00AD7135" w:rsidRPr="00F16CF4" w:rsidRDefault="00AD7135" w:rsidP="00DB0550">
            <w:pPr>
              <w:pStyle w:val="Normal6a"/>
            </w:pPr>
            <w:r w:rsidRPr="00F16CF4">
              <w:t>31.</w:t>
            </w:r>
            <w:r w:rsidRPr="00F16CF4">
              <w:tab/>
              <w:t>Pede que os diálogos sobre direitos humanos sejam fortalecidos mediante a previsão de parâmetros de referência e resultados inequívocos, de modo que os progressos possam ser claramente delineados e avaliados durante cada ronda de diálogos;</w:t>
            </w:r>
          </w:p>
        </w:tc>
        <w:tc>
          <w:tcPr>
            <w:tcW w:w="4876" w:type="dxa"/>
            <w:tcBorders>
              <w:top w:val="nil"/>
              <w:left w:val="nil"/>
              <w:bottom w:val="nil"/>
              <w:right w:val="nil"/>
            </w:tcBorders>
          </w:tcPr>
          <w:p w14:paraId="2A901E21" w14:textId="77777777" w:rsidR="00AD7135" w:rsidRPr="00F16CF4" w:rsidRDefault="00AD7135" w:rsidP="00DB0550">
            <w:pPr>
              <w:pStyle w:val="Normal6a"/>
            </w:pPr>
            <w:r w:rsidRPr="00F16CF4">
              <w:t>31.</w:t>
            </w:r>
            <w:r w:rsidRPr="00F16CF4">
              <w:tab/>
              <w:t>Pede que os diálogos sobre direitos humanos sejam fortalecidos mediante a previsão de parâmetros de referência e resultados inequívocos, de modo que os progressos possam ser claramente delineados e avaliados durante cada ronda de diálogos;</w:t>
            </w:r>
            <w:r w:rsidRPr="00F16CF4">
              <w:rPr>
                <w:b/>
                <w:i/>
              </w:rPr>
              <w:t> solicita a participação sistemática e proveitosa dos intervenientes da sociedade civil nos diálogos em matéria de direitos humanos e nas atividades de acompanhamento;</w:t>
            </w:r>
          </w:p>
        </w:tc>
      </w:tr>
    </w:tbl>
    <w:p w14:paraId="47A2C8B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AFB8EAA" w14:textId="77777777" w:rsidR="00AD7135" w:rsidRPr="00F16CF4" w:rsidRDefault="00AD7135" w:rsidP="00AD7135">
      <w:r w:rsidRPr="00F16CF4">
        <w:rPr>
          <w:rStyle w:val="HideTWBExt"/>
        </w:rPr>
        <w:t>&lt;/Amend&gt;</w:t>
      </w:r>
    </w:p>
    <w:p w14:paraId="5605789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390</w:t>
      </w:r>
      <w:r w:rsidRPr="00F16CF4">
        <w:rPr>
          <w:rStyle w:val="HideTWBExt"/>
        </w:rPr>
        <w:t>&lt;/NumAm&gt;</w:t>
      </w:r>
    </w:p>
    <w:p w14:paraId="2AF0C147" w14:textId="77777777" w:rsidR="00AD7135" w:rsidRPr="00F16CF4" w:rsidRDefault="00AD7135" w:rsidP="00AD7135">
      <w:pPr>
        <w:pStyle w:val="NormalBold"/>
      </w:pPr>
      <w:r w:rsidRPr="00F16CF4">
        <w:rPr>
          <w:rStyle w:val="HideTWBExt"/>
          <w:b w:val="0"/>
        </w:rPr>
        <w:t>&lt;RepeatBlock-By&gt;&lt;Members&gt;</w:t>
      </w:r>
      <w:r w:rsidRPr="00F16CF4">
        <w:t>Miriam Lexmann, Loránt Vincze, Karlo Ressler, Christophe Gomart, Matej Tonin, Davor Ivo Stier, Massimiliano Salini, Paulius Saudargas</w:t>
      </w:r>
      <w:r w:rsidRPr="00F16CF4">
        <w:rPr>
          <w:rStyle w:val="HideTWBExt"/>
          <w:b w:val="0"/>
        </w:rPr>
        <w:t>&lt;/Members&gt;</w:t>
      </w:r>
    </w:p>
    <w:p w14:paraId="71339B01" w14:textId="77777777" w:rsidR="00AD7135" w:rsidRPr="00F16CF4" w:rsidRDefault="00AD7135" w:rsidP="00AD7135">
      <w:pPr>
        <w:pStyle w:val="NormalBold"/>
      </w:pPr>
      <w:r w:rsidRPr="00F16CF4">
        <w:rPr>
          <w:rStyle w:val="HideTWBExt"/>
          <w:b w:val="0"/>
        </w:rPr>
        <w:t>&lt;/RepeatBlock-By&gt;</w:t>
      </w:r>
    </w:p>
    <w:p w14:paraId="63CE69E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0C0A19A" w14:textId="5E33324D" w:rsidR="00AD7135" w:rsidRPr="00F16CF4" w:rsidRDefault="00AD7135" w:rsidP="00AD7135">
      <w:pPr>
        <w:pStyle w:val="NormalBold"/>
      </w:pPr>
      <w:r w:rsidRPr="00F16CF4">
        <w:rPr>
          <w:rStyle w:val="HideTWBExt"/>
        </w:rPr>
        <w:t>&lt;Article&gt;</w:t>
      </w:r>
      <w:r w:rsidRPr="00F16CF4">
        <w:t>N.º 32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35759B2" w14:textId="77777777" w:rsidTr="00DB0550">
        <w:trPr>
          <w:trHeight w:hRule="exact" w:val="240"/>
          <w:jc w:val="center"/>
        </w:trPr>
        <w:tc>
          <w:tcPr>
            <w:tcW w:w="9752" w:type="dxa"/>
            <w:gridSpan w:val="2"/>
            <w:tcBorders>
              <w:top w:val="nil"/>
              <w:left w:val="nil"/>
              <w:bottom w:val="nil"/>
              <w:right w:val="nil"/>
            </w:tcBorders>
          </w:tcPr>
          <w:p w14:paraId="790441A5" w14:textId="77777777" w:rsidR="00AD7135" w:rsidRPr="00F16CF4" w:rsidRDefault="00AD7135" w:rsidP="00DB0550"/>
        </w:tc>
      </w:tr>
      <w:tr w:rsidR="00AD7135" w:rsidRPr="00F16CF4" w14:paraId="573A9B45" w14:textId="77777777" w:rsidTr="00DB0550">
        <w:trPr>
          <w:trHeight w:val="240"/>
          <w:jc w:val="center"/>
        </w:trPr>
        <w:tc>
          <w:tcPr>
            <w:tcW w:w="4876" w:type="dxa"/>
            <w:tcBorders>
              <w:top w:val="nil"/>
              <w:left w:val="nil"/>
              <w:bottom w:val="nil"/>
              <w:right w:val="nil"/>
            </w:tcBorders>
          </w:tcPr>
          <w:p w14:paraId="3918BF5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570E62A" w14:textId="77777777" w:rsidR="00AD7135" w:rsidRPr="00F16CF4" w:rsidRDefault="00AD7135" w:rsidP="00DB0550">
            <w:pPr>
              <w:pStyle w:val="AmColumnHeading"/>
            </w:pPr>
            <w:r w:rsidRPr="00F16CF4">
              <w:t>Alteração</w:t>
            </w:r>
          </w:p>
        </w:tc>
      </w:tr>
      <w:tr w:rsidR="00AD7135" w:rsidRPr="00F16CF4" w14:paraId="170DA2B0" w14:textId="77777777" w:rsidTr="00DB0550">
        <w:trPr>
          <w:jc w:val="center"/>
        </w:trPr>
        <w:tc>
          <w:tcPr>
            <w:tcW w:w="4876" w:type="dxa"/>
            <w:tcBorders>
              <w:top w:val="nil"/>
              <w:left w:val="nil"/>
              <w:bottom w:val="nil"/>
              <w:right w:val="nil"/>
            </w:tcBorders>
          </w:tcPr>
          <w:p w14:paraId="7E6380E0" w14:textId="77777777" w:rsidR="00AD7135" w:rsidRPr="00F16CF4" w:rsidRDefault="00AD7135" w:rsidP="00DB0550">
            <w:pPr>
              <w:pStyle w:val="Normal6a"/>
            </w:pPr>
          </w:p>
        </w:tc>
        <w:tc>
          <w:tcPr>
            <w:tcW w:w="4876" w:type="dxa"/>
            <w:tcBorders>
              <w:top w:val="nil"/>
              <w:left w:val="nil"/>
              <w:bottom w:val="nil"/>
              <w:right w:val="nil"/>
            </w:tcBorders>
          </w:tcPr>
          <w:p w14:paraId="4A541746" w14:textId="5AF9D8DE" w:rsidR="00AD7135" w:rsidRPr="00F16CF4" w:rsidRDefault="00AD7135" w:rsidP="00DB0550">
            <w:pPr>
              <w:pStyle w:val="Normal6a"/>
            </w:pPr>
            <w:r w:rsidRPr="00F16CF4">
              <w:rPr>
                <w:b/>
                <w:i/>
              </w:rPr>
              <w:t>32</w:t>
            </w:r>
            <w:r w:rsidR="00A072A6">
              <w:rPr>
                <w:b/>
                <w:i/>
              </w:rPr>
              <w:noBreakHyphen/>
            </w:r>
            <w:r w:rsidRPr="00F16CF4">
              <w:rPr>
                <w:b/>
                <w:i/>
              </w:rPr>
              <w:t>A.</w:t>
            </w:r>
            <w:r w:rsidRPr="00F16CF4">
              <w:tab/>
            </w:r>
            <w:r w:rsidRPr="00F16CF4">
              <w:rPr>
                <w:b/>
                <w:i/>
              </w:rPr>
              <w:t>Manifesta</w:t>
            </w:r>
            <w:r w:rsidR="00A072A6">
              <w:rPr>
                <w:b/>
                <w:i/>
              </w:rPr>
              <w:noBreakHyphen/>
            </w:r>
            <w:r w:rsidRPr="00F16CF4">
              <w:rPr>
                <w:b/>
                <w:i/>
              </w:rPr>
              <w:t>se profundamente preocupado com a perseguição generalizada de cristãos em várias partes do mundo; condena todos os ataques e casos de assédio e discriminação contra os cristãos; insta a VP/AR, o SEAE e a Comissão a abordarem sistematicamente estes casos nos diálogos políticos e sobre direitos humanos e a assegurarem o pleno respeito pela liberdade de pensamento, consciência, religião ou convicção; exige a imediata recondução no cargo do Enviado Especial da UE para a promoção e proteção da liberdade de religião ou de convicção fora da UE, que deve dispor de um mandato e de recursos adequados; apela à integração, na programação do Instrumento de Vizinhança, de Cooperação para o Desenvolvimento e de Cooperação Internacional — Europa Global, de apoio específico para as comunidades cristãs em risco em países terceiros, incluindo assistência jurídica, cuidados psicossociais, restabelecimento dos meios de subsistência das vítimas e medidas de proteção e resiliência dos locais de culto; convida o Conselho a valer</w:t>
            </w:r>
            <w:r w:rsidR="00A072A6">
              <w:rPr>
                <w:b/>
                <w:i/>
              </w:rPr>
              <w:noBreakHyphen/>
            </w:r>
            <w:r w:rsidRPr="00F16CF4">
              <w:rPr>
                <w:b/>
                <w:i/>
              </w:rPr>
              <w:t>se do regime global de sanções da UE em matéria de direitos humanos contra pessoas e entidades responsáveis por violações graves da liberdade de religião ou de convicção; solicita ao SEAE que identifique países prioritários no que toca à ação da UE em matéria de liberdade de religião ou de convicção e que informe anualmente o Parlamento sobre os progressos realizados;</w:t>
            </w:r>
          </w:p>
        </w:tc>
      </w:tr>
    </w:tbl>
    <w:p w14:paraId="0126EDA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D776CCB" w14:textId="77777777" w:rsidR="00AD7135" w:rsidRPr="00F16CF4" w:rsidRDefault="00AD7135" w:rsidP="00AD7135">
      <w:r w:rsidRPr="00F16CF4">
        <w:rPr>
          <w:rStyle w:val="HideTWBExt"/>
        </w:rPr>
        <w:t>&lt;/Amend&gt;</w:t>
      </w:r>
    </w:p>
    <w:p w14:paraId="605419D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391</w:t>
      </w:r>
      <w:r w:rsidRPr="00F16CF4">
        <w:rPr>
          <w:rStyle w:val="HideTWBExt"/>
        </w:rPr>
        <w:t>&lt;/NumAm&gt;</w:t>
      </w:r>
    </w:p>
    <w:p w14:paraId="1570C0DA"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21A319F4" w14:textId="77777777" w:rsidR="00AD7135" w:rsidRPr="00F16CF4" w:rsidRDefault="00AD7135" w:rsidP="00AD7135">
      <w:pPr>
        <w:pStyle w:val="NormalBold"/>
      </w:pPr>
      <w:r w:rsidRPr="00F16CF4">
        <w:rPr>
          <w:rStyle w:val="HideTWBExt"/>
          <w:b w:val="0"/>
        </w:rPr>
        <w:t>&lt;/RepeatBlock-By&gt;</w:t>
      </w:r>
    </w:p>
    <w:p w14:paraId="0927664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78C8ECF" w14:textId="5F8978FA" w:rsidR="00AD7135" w:rsidRPr="00F16CF4" w:rsidRDefault="00AD7135" w:rsidP="00AD7135">
      <w:pPr>
        <w:pStyle w:val="NormalBold"/>
      </w:pPr>
      <w:r w:rsidRPr="00F16CF4">
        <w:rPr>
          <w:rStyle w:val="HideTWBExt"/>
        </w:rPr>
        <w:t>&lt;Article&gt;</w:t>
      </w:r>
      <w:r w:rsidRPr="00F16CF4">
        <w:t>N.º 32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1C28CDF" w14:textId="77777777" w:rsidTr="00DB0550">
        <w:trPr>
          <w:trHeight w:hRule="exact" w:val="240"/>
          <w:jc w:val="center"/>
        </w:trPr>
        <w:tc>
          <w:tcPr>
            <w:tcW w:w="9752" w:type="dxa"/>
            <w:gridSpan w:val="2"/>
            <w:tcBorders>
              <w:top w:val="nil"/>
              <w:left w:val="nil"/>
              <w:bottom w:val="nil"/>
              <w:right w:val="nil"/>
            </w:tcBorders>
          </w:tcPr>
          <w:p w14:paraId="764F782F" w14:textId="77777777" w:rsidR="00AD7135" w:rsidRPr="00F16CF4" w:rsidRDefault="00AD7135" w:rsidP="00DB0550"/>
        </w:tc>
      </w:tr>
      <w:tr w:rsidR="00AD7135" w:rsidRPr="00F16CF4" w14:paraId="5BED3782" w14:textId="77777777" w:rsidTr="00DB0550">
        <w:trPr>
          <w:trHeight w:val="240"/>
          <w:jc w:val="center"/>
        </w:trPr>
        <w:tc>
          <w:tcPr>
            <w:tcW w:w="4876" w:type="dxa"/>
            <w:tcBorders>
              <w:top w:val="nil"/>
              <w:left w:val="nil"/>
              <w:bottom w:val="nil"/>
              <w:right w:val="nil"/>
            </w:tcBorders>
          </w:tcPr>
          <w:p w14:paraId="7FA3332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2ED7D50" w14:textId="77777777" w:rsidR="00AD7135" w:rsidRPr="00F16CF4" w:rsidRDefault="00AD7135" w:rsidP="00DB0550">
            <w:pPr>
              <w:pStyle w:val="AmColumnHeading"/>
            </w:pPr>
            <w:r w:rsidRPr="00F16CF4">
              <w:t>Alteração</w:t>
            </w:r>
          </w:p>
        </w:tc>
      </w:tr>
      <w:tr w:rsidR="00AD7135" w:rsidRPr="00F16CF4" w14:paraId="09BDDC68" w14:textId="77777777" w:rsidTr="00DB0550">
        <w:trPr>
          <w:jc w:val="center"/>
        </w:trPr>
        <w:tc>
          <w:tcPr>
            <w:tcW w:w="4876" w:type="dxa"/>
            <w:tcBorders>
              <w:top w:val="nil"/>
              <w:left w:val="nil"/>
              <w:bottom w:val="nil"/>
              <w:right w:val="nil"/>
            </w:tcBorders>
          </w:tcPr>
          <w:p w14:paraId="36776113" w14:textId="77777777" w:rsidR="00AD7135" w:rsidRPr="00F16CF4" w:rsidRDefault="00AD7135" w:rsidP="00DB0550">
            <w:pPr>
              <w:pStyle w:val="Normal6a"/>
            </w:pPr>
          </w:p>
        </w:tc>
        <w:tc>
          <w:tcPr>
            <w:tcW w:w="4876" w:type="dxa"/>
            <w:tcBorders>
              <w:top w:val="nil"/>
              <w:left w:val="nil"/>
              <w:bottom w:val="nil"/>
              <w:right w:val="nil"/>
            </w:tcBorders>
          </w:tcPr>
          <w:p w14:paraId="1CD3F07E" w14:textId="7C89B06D" w:rsidR="00AD7135" w:rsidRPr="00F16CF4" w:rsidRDefault="00AD7135" w:rsidP="00DB0550">
            <w:pPr>
              <w:pStyle w:val="Normal6a"/>
            </w:pPr>
            <w:r w:rsidRPr="00F16CF4">
              <w:rPr>
                <w:b/>
                <w:i/>
              </w:rPr>
              <w:t>32</w:t>
            </w:r>
            <w:r w:rsidR="00A072A6">
              <w:rPr>
                <w:b/>
                <w:i/>
              </w:rPr>
              <w:noBreakHyphen/>
            </w:r>
            <w:r w:rsidRPr="00F16CF4">
              <w:rPr>
                <w:b/>
                <w:i/>
              </w:rPr>
              <w:t>A.</w:t>
            </w:r>
            <w:r w:rsidRPr="00F16CF4">
              <w:tab/>
            </w:r>
            <w:r w:rsidRPr="00F16CF4">
              <w:rPr>
                <w:b/>
                <w:i/>
              </w:rPr>
              <w:t>Insiste em que os países terceiros que recebem apoio da UE nos domínios dos direitos humanos, do Estado de direito ou do desenvolvimento da sociedade civil sejam obrigados a criar instituições nacionais independentes em matéria de direitos humanos (como provedores de justiça), em conformidade com os Princípios de Paris; salienta que a existência dessas instituições deve ser uma condição prévia para a elegibilidade para financiamento; </w:t>
            </w:r>
          </w:p>
        </w:tc>
      </w:tr>
    </w:tbl>
    <w:p w14:paraId="53BD31F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C327C57" w14:textId="77777777" w:rsidR="00AD7135" w:rsidRPr="00F16CF4" w:rsidRDefault="00AD7135" w:rsidP="00AD7135">
      <w:r w:rsidRPr="00F16CF4">
        <w:rPr>
          <w:rStyle w:val="HideTWBExt"/>
        </w:rPr>
        <w:t>&lt;/Amend&gt;</w:t>
      </w:r>
    </w:p>
    <w:p w14:paraId="574DE0D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392</w:t>
      </w:r>
      <w:r w:rsidRPr="00F16CF4">
        <w:rPr>
          <w:rStyle w:val="HideTWBExt"/>
        </w:rPr>
        <w:t>&lt;/NumAm&gt;</w:t>
      </w:r>
    </w:p>
    <w:p w14:paraId="61B68F36"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33A0E9ED" w14:textId="77777777" w:rsidR="00AD7135" w:rsidRPr="00F16CF4" w:rsidRDefault="00AD7135" w:rsidP="00AD7135">
      <w:pPr>
        <w:pStyle w:val="NormalBold"/>
      </w:pPr>
      <w:r w:rsidRPr="00F16CF4">
        <w:rPr>
          <w:rStyle w:val="HideTWBExt"/>
          <w:b w:val="0"/>
        </w:rPr>
        <w:t>&lt;/RepeatBlock-By&gt;</w:t>
      </w:r>
    </w:p>
    <w:p w14:paraId="3F3B04B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6317FC1" w14:textId="0D3AA9B5" w:rsidR="00AD7135" w:rsidRPr="00F16CF4" w:rsidRDefault="00AD7135" w:rsidP="00AD7135">
      <w:pPr>
        <w:pStyle w:val="NormalBold"/>
      </w:pPr>
      <w:r w:rsidRPr="00F16CF4">
        <w:rPr>
          <w:rStyle w:val="HideTWBExt"/>
        </w:rPr>
        <w:t>&lt;Article&gt;</w:t>
      </w:r>
      <w:r w:rsidRPr="00F16CF4">
        <w:t>N.º 32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7974F28" w14:textId="77777777" w:rsidTr="00DB0550">
        <w:trPr>
          <w:trHeight w:hRule="exact" w:val="240"/>
          <w:jc w:val="center"/>
        </w:trPr>
        <w:tc>
          <w:tcPr>
            <w:tcW w:w="9752" w:type="dxa"/>
            <w:gridSpan w:val="2"/>
            <w:tcBorders>
              <w:top w:val="nil"/>
              <w:left w:val="nil"/>
              <w:bottom w:val="nil"/>
              <w:right w:val="nil"/>
            </w:tcBorders>
          </w:tcPr>
          <w:p w14:paraId="43FEF8B0" w14:textId="77777777" w:rsidR="00AD7135" w:rsidRPr="00F16CF4" w:rsidRDefault="00AD7135" w:rsidP="00DB0550"/>
        </w:tc>
      </w:tr>
      <w:tr w:rsidR="00AD7135" w:rsidRPr="00F16CF4" w14:paraId="1B9B558B" w14:textId="77777777" w:rsidTr="00DB0550">
        <w:trPr>
          <w:trHeight w:val="240"/>
          <w:jc w:val="center"/>
        </w:trPr>
        <w:tc>
          <w:tcPr>
            <w:tcW w:w="4876" w:type="dxa"/>
            <w:tcBorders>
              <w:top w:val="nil"/>
              <w:left w:val="nil"/>
              <w:bottom w:val="nil"/>
              <w:right w:val="nil"/>
            </w:tcBorders>
          </w:tcPr>
          <w:p w14:paraId="72C4757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5DC32F2" w14:textId="77777777" w:rsidR="00AD7135" w:rsidRPr="00F16CF4" w:rsidRDefault="00AD7135" w:rsidP="00DB0550">
            <w:pPr>
              <w:pStyle w:val="AmColumnHeading"/>
            </w:pPr>
            <w:r w:rsidRPr="00F16CF4">
              <w:t>Alteração</w:t>
            </w:r>
          </w:p>
        </w:tc>
      </w:tr>
      <w:tr w:rsidR="00AD7135" w:rsidRPr="00F16CF4" w14:paraId="2D777992" w14:textId="77777777" w:rsidTr="00DB0550">
        <w:trPr>
          <w:jc w:val="center"/>
        </w:trPr>
        <w:tc>
          <w:tcPr>
            <w:tcW w:w="4876" w:type="dxa"/>
            <w:tcBorders>
              <w:top w:val="nil"/>
              <w:left w:val="nil"/>
              <w:bottom w:val="nil"/>
              <w:right w:val="nil"/>
            </w:tcBorders>
          </w:tcPr>
          <w:p w14:paraId="312D7111" w14:textId="77777777" w:rsidR="00AD7135" w:rsidRPr="00F16CF4" w:rsidRDefault="00AD7135" w:rsidP="00DB0550">
            <w:pPr>
              <w:pStyle w:val="Normal6a"/>
            </w:pPr>
          </w:p>
        </w:tc>
        <w:tc>
          <w:tcPr>
            <w:tcW w:w="4876" w:type="dxa"/>
            <w:tcBorders>
              <w:top w:val="nil"/>
              <w:left w:val="nil"/>
              <w:bottom w:val="nil"/>
              <w:right w:val="nil"/>
            </w:tcBorders>
          </w:tcPr>
          <w:p w14:paraId="37575C2A" w14:textId="2BDB13C9" w:rsidR="00AD7135" w:rsidRPr="00F16CF4" w:rsidRDefault="00AD7135" w:rsidP="00DB0550">
            <w:pPr>
              <w:pStyle w:val="Normal6a"/>
            </w:pPr>
            <w:r w:rsidRPr="00F16CF4">
              <w:rPr>
                <w:b/>
                <w:i/>
              </w:rPr>
              <w:t>32</w:t>
            </w:r>
            <w:r w:rsidR="00A072A6">
              <w:rPr>
                <w:b/>
                <w:i/>
              </w:rPr>
              <w:noBreakHyphen/>
            </w:r>
            <w:r w:rsidRPr="00F16CF4">
              <w:rPr>
                <w:b/>
                <w:i/>
              </w:rPr>
              <w:t>A.</w:t>
            </w:r>
            <w:r w:rsidRPr="00F16CF4">
              <w:tab/>
            </w:r>
            <w:r w:rsidRPr="00F16CF4">
              <w:rPr>
                <w:b/>
                <w:i/>
              </w:rPr>
              <w:t>Insta a UE a alargar o âmbito de aplicação do Regulamento Luta contra a Tortura, a fim de refletir as alterações no mercado internacional da segurança, as alterações na utilização (incluindo de forma indevida) de equipamento de aplicação da lei, bem como os desafios emergentes, nomeadamente a tortura e os maus tratos fora das prisões, aquando da repressão de manifestações pacíficas;</w:t>
            </w:r>
          </w:p>
        </w:tc>
      </w:tr>
    </w:tbl>
    <w:p w14:paraId="5B7FA65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B1E0CD6" w14:textId="77777777" w:rsidR="00AD7135" w:rsidRPr="00F16CF4" w:rsidRDefault="00AD7135" w:rsidP="00AD7135">
      <w:r w:rsidRPr="00F16CF4">
        <w:rPr>
          <w:rStyle w:val="HideTWBExt"/>
        </w:rPr>
        <w:t>&lt;/Amend&gt;</w:t>
      </w:r>
    </w:p>
    <w:p w14:paraId="7E52141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393</w:t>
      </w:r>
      <w:r w:rsidRPr="00F16CF4">
        <w:rPr>
          <w:rStyle w:val="HideTWBExt"/>
        </w:rPr>
        <w:t>&lt;/NumAm&gt;</w:t>
      </w:r>
    </w:p>
    <w:p w14:paraId="2DD9A434" w14:textId="77777777" w:rsidR="00AD7135" w:rsidRPr="00F16CF4" w:rsidRDefault="00AD7135" w:rsidP="00AD7135">
      <w:pPr>
        <w:pStyle w:val="NormalBold"/>
      </w:pPr>
      <w:r w:rsidRPr="00F16CF4">
        <w:rPr>
          <w:rStyle w:val="HideTWBExt"/>
          <w:b w:val="0"/>
        </w:rPr>
        <w:t>&lt;RepeatBlock-By&gt;&lt;Members&gt;</w:t>
      </w:r>
      <w:r w:rsidRPr="00F16CF4">
        <w:t>Dan Barna, Bernard Guetta, Lucia Yar, Hilde Vautmans, Michał Kobosko</w:t>
      </w:r>
      <w:r w:rsidRPr="00F16CF4">
        <w:rPr>
          <w:rStyle w:val="HideTWBExt"/>
          <w:b w:val="0"/>
        </w:rPr>
        <w:t>&lt;/Members&gt;</w:t>
      </w:r>
    </w:p>
    <w:p w14:paraId="117D1D75" w14:textId="77777777" w:rsidR="00AD7135" w:rsidRPr="00F16CF4" w:rsidRDefault="00AD7135" w:rsidP="00AD7135">
      <w:pPr>
        <w:pStyle w:val="NormalBold"/>
      </w:pPr>
      <w:r w:rsidRPr="00F16CF4">
        <w:rPr>
          <w:rStyle w:val="HideTWBExt"/>
          <w:b w:val="0"/>
        </w:rPr>
        <w:t>&lt;/RepeatBlock-By&gt;</w:t>
      </w:r>
    </w:p>
    <w:p w14:paraId="07DFDEA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26E967F" w14:textId="3332B1A3" w:rsidR="00AD7135" w:rsidRPr="00F16CF4" w:rsidRDefault="00AD7135" w:rsidP="00AD7135">
      <w:pPr>
        <w:pStyle w:val="NormalBold"/>
      </w:pPr>
      <w:r w:rsidRPr="00F16CF4">
        <w:rPr>
          <w:rStyle w:val="HideTWBExt"/>
        </w:rPr>
        <w:t>&lt;Article&gt;</w:t>
      </w:r>
      <w:r w:rsidRPr="00F16CF4">
        <w:t>N.º 32</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990A20D" w14:textId="77777777" w:rsidTr="00DB0550">
        <w:trPr>
          <w:trHeight w:hRule="exact" w:val="240"/>
          <w:jc w:val="center"/>
        </w:trPr>
        <w:tc>
          <w:tcPr>
            <w:tcW w:w="9752" w:type="dxa"/>
            <w:gridSpan w:val="2"/>
            <w:tcBorders>
              <w:top w:val="nil"/>
              <w:left w:val="nil"/>
              <w:bottom w:val="nil"/>
              <w:right w:val="nil"/>
            </w:tcBorders>
          </w:tcPr>
          <w:p w14:paraId="57906572" w14:textId="77777777" w:rsidR="00AD7135" w:rsidRPr="00F16CF4" w:rsidRDefault="00AD7135" w:rsidP="00DB0550"/>
        </w:tc>
      </w:tr>
      <w:tr w:rsidR="00AD7135" w:rsidRPr="00F16CF4" w14:paraId="03EDA9BD" w14:textId="77777777" w:rsidTr="00DB0550">
        <w:trPr>
          <w:trHeight w:val="240"/>
          <w:jc w:val="center"/>
        </w:trPr>
        <w:tc>
          <w:tcPr>
            <w:tcW w:w="4876" w:type="dxa"/>
            <w:tcBorders>
              <w:top w:val="nil"/>
              <w:left w:val="nil"/>
              <w:bottom w:val="nil"/>
              <w:right w:val="nil"/>
            </w:tcBorders>
          </w:tcPr>
          <w:p w14:paraId="1CA5AC2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ACB4A4A" w14:textId="77777777" w:rsidR="00AD7135" w:rsidRPr="00F16CF4" w:rsidRDefault="00AD7135" w:rsidP="00DB0550">
            <w:pPr>
              <w:pStyle w:val="AmColumnHeading"/>
            </w:pPr>
            <w:r w:rsidRPr="00F16CF4">
              <w:t>Alteração</w:t>
            </w:r>
          </w:p>
        </w:tc>
      </w:tr>
      <w:tr w:rsidR="00AD7135" w:rsidRPr="00F16CF4" w14:paraId="04DE824E" w14:textId="77777777" w:rsidTr="00DB0550">
        <w:trPr>
          <w:jc w:val="center"/>
        </w:trPr>
        <w:tc>
          <w:tcPr>
            <w:tcW w:w="4876" w:type="dxa"/>
            <w:tcBorders>
              <w:top w:val="nil"/>
              <w:left w:val="nil"/>
              <w:bottom w:val="nil"/>
              <w:right w:val="nil"/>
            </w:tcBorders>
          </w:tcPr>
          <w:p w14:paraId="4F957B9F" w14:textId="77777777" w:rsidR="00AD7135" w:rsidRPr="00F16CF4" w:rsidRDefault="00AD7135" w:rsidP="00DB0550">
            <w:pPr>
              <w:pStyle w:val="Normal6a"/>
            </w:pPr>
          </w:p>
        </w:tc>
        <w:tc>
          <w:tcPr>
            <w:tcW w:w="4876" w:type="dxa"/>
            <w:tcBorders>
              <w:top w:val="nil"/>
              <w:left w:val="nil"/>
              <w:bottom w:val="nil"/>
              <w:right w:val="nil"/>
            </w:tcBorders>
          </w:tcPr>
          <w:p w14:paraId="34B452F0" w14:textId="2FA342FE" w:rsidR="00AD7135" w:rsidRPr="00F16CF4" w:rsidRDefault="00AD7135" w:rsidP="00DB0550">
            <w:pPr>
              <w:pStyle w:val="Normal6a"/>
            </w:pPr>
            <w:r w:rsidRPr="00F16CF4">
              <w:rPr>
                <w:b/>
                <w:i/>
              </w:rPr>
              <w:t>32</w:t>
            </w:r>
            <w:r w:rsidR="00A072A6">
              <w:rPr>
                <w:b/>
                <w:i/>
              </w:rPr>
              <w:noBreakHyphen/>
            </w:r>
            <w:r w:rsidRPr="00F16CF4">
              <w:rPr>
                <w:b/>
                <w:i/>
              </w:rPr>
              <w:t>A.</w:t>
            </w:r>
            <w:r w:rsidRPr="00F16CF4">
              <w:tab/>
            </w:r>
            <w:r w:rsidRPr="00F16CF4">
              <w:rPr>
                <w:b/>
                <w:i/>
              </w:rPr>
              <w:t>Insta o Parlamento Europeu a reforçar ainda mais a comunidade do Prémio Sakharov enquanto plataforma dotada de experiência direta no acompanhamento das violações, na sensibilização e na mobilização de redes internacionais;</w:t>
            </w:r>
          </w:p>
        </w:tc>
      </w:tr>
    </w:tbl>
    <w:p w14:paraId="673997E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784F074" w14:textId="77777777" w:rsidR="00AD7135" w:rsidRPr="00F16CF4" w:rsidRDefault="00AD7135" w:rsidP="00AD7135">
      <w:r w:rsidRPr="00F16CF4">
        <w:rPr>
          <w:rStyle w:val="HideTWBExt"/>
        </w:rPr>
        <w:t>&lt;/Amend&gt;</w:t>
      </w:r>
    </w:p>
    <w:p w14:paraId="00D841E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394</w:t>
      </w:r>
      <w:r w:rsidRPr="00F16CF4">
        <w:rPr>
          <w:rStyle w:val="HideTWBExt"/>
        </w:rPr>
        <w:t>&lt;/NumAm&gt;</w:t>
      </w:r>
    </w:p>
    <w:p w14:paraId="0364406A"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3807D6A9" w14:textId="77777777" w:rsidR="00AD7135" w:rsidRPr="00F16CF4" w:rsidRDefault="00AD7135" w:rsidP="00AD7135">
      <w:pPr>
        <w:pStyle w:val="NormalBold"/>
      </w:pPr>
      <w:r w:rsidRPr="00F16CF4">
        <w:rPr>
          <w:rStyle w:val="HideTWBExt"/>
          <w:b w:val="0"/>
        </w:rPr>
        <w:t>&lt;/RepeatBlock-By&gt;</w:t>
      </w:r>
    </w:p>
    <w:p w14:paraId="1FC2E08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22D62EF" w14:textId="77777777" w:rsidR="00AD7135" w:rsidRPr="00F16CF4" w:rsidRDefault="00AD7135" w:rsidP="00AD7135">
      <w:pPr>
        <w:pStyle w:val="NormalBold"/>
      </w:pPr>
      <w:r w:rsidRPr="00F16CF4">
        <w:rPr>
          <w:rStyle w:val="HideTWBExt"/>
        </w:rPr>
        <w:t>&lt;Article&gt;</w:t>
      </w:r>
      <w:r w:rsidRPr="00F16CF4">
        <w:t>N.º 33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37D4AF6" w14:textId="77777777" w:rsidTr="00DB0550">
        <w:trPr>
          <w:trHeight w:hRule="exact" w:val="240"/>
          <w:jc w:val="center"/>
        </w:trPr>
        <w:tc>
          <w:tcPr>
            <w:tcW w:w="9752" w:type="dxa"/>
            <w:gridSpan w:val="2"/>
            <w:tcBorders>
              <w:top w:val="nil"/>
              <w:left w:val="nil"/>
              <w:bottom w:val="nil"/>
              <w:right w:val="nil"/>
            </w:tcBorders>
          </w:tcPr>
          <w:p w14:paraId="723918E7" w14:textId="77777777" w:rsidR="00AD7135" w:rsidRPr="00F16CF4" w:rsidRDefault="00AD7135" w:rsidP="00DB0550"/>
        </w:tc>
      </w:tr>
      <w:tr w:rsidR="00AD7135" w:rsidRPr="00F16CF4" w14:paraId="039747C7" w14:textId="77777777" w:rsidTr="00DB0550">
        <w:trPr>
          <w:trHeight w:val="240"/>
          <w:jc w:val="center"/>
        </w:trPr>
        <w:tc>
          <w:tcPr>
            <w:tcW w:w="4876" w:type="dxa"/>
            <w:tcBorders>
              <w:top w:val="nil"/>
              <w:left w:val="nil"/>
              <w:bottom w:val="nil"/>
              <w:right w:val="nil"/>
            </w:tcBorders>
          </w:tcPr>
          <w:p w14:paraId="48B1685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8FD2C3F" w14:textId="77777777" w:rsidR="00AD7135" w:rsidRPr="00F16CF4" w:rsidRDefault="00AD7135" w:rsidP="00DB0550">
            <w:pPr>
              <w:pStyle w:val="AmColumnHeading"/>
            </w:pPr>
            <w:r w:rsidRPr="00F16CF4">
              <w:t>Alteração</w:t>
            </w:r>
          </w:p>
        </w:tc>
      </w:tr>
      <w:tr w:rsidR="00AD7135" w:rsidRPr="00F16CF4" w14:paraId="48DD5012" w14:textId="77777777" w:rsidTr="00DB0550">
        <w:trPr>
          <w:jc w:val="center"/>
        </w:trPr>
        <w:tc>
          <w:tcPr>
            <w:tcW w:w="4876" w:type="dxa"/>
            <w:tcBorders>
              <w:top w:val="nil"/>
              <w:left w:val="nil"/>
              <w:bottom w:val="nil"/>
              <w:right w:val="nil"/>
            </w:tcBorders>
          </w:tcPr>
          <w:p w14:paraId="5DA95D6E" w14:textId="77777777" w:rsidR="00AD7135" w:rsidRPr="00F16CF4" w:rsidRDefault="00AD7135" w:rsidP="00DB0550">
            <w:pPr>
              <w:pStyle w:val="Normal6a"/>
            </w:pPr>
            <w:r w:rsidRPr="00F16CF4">
              <w:t>33.</w:t>
            </w:r>
            <w:r w:rsidRPr="00F16CF4">
              <w:tab/>
              <w:t>Solicita à UE que estabeleça como objetivo a criação de instrumentos europeus e internacionais destinados a garantir o acesso à justiça e ao recurso efetivo das pessoas vítimas de abusos de direitos humanos por parte de empresas; solicita uma aplicação eficaz e rigorosa das normas da UE em vigor sobre o comportamento responsável das empresas no que diz respeito aos direitos humanos, laborais e ambientais, como a Diretiva Dever de Diligência das Empresas sobre Sustentabilidade</w:t>
            </w:r>
            <w:r w:rsidRPr="00F16CF4">
              <w:rPr>
                <w:vertAlign w:val="superscript"/>
              </w:rPr>
              <w:t>2</w:t>
            </w:r>
            <w:r w:rsidRPr="00F16CF4">
              <w:t xml:space="preserve"> e o Regulamento (UE) 2024/3015 relativo à proibição de produtos feitos com trabalho forçado no mercado da União</w:t>
            </w:r>
            <w:r w:rsidRPr="00F16CF4">
              <w:rPr>
                <w:vertAlign w:val="superscript"/>
              </w:rPr>
              <w:t>3</w:t>
            </w:r>
            <w:r w:rsidRPr="00F16CF4">
              <w:t>;</w:t>
            </w:r>
          </w:p>
        </w:tc>
        <w:tc>
          <w:tcPr>
            <w:tcW w:w="4876" w:type="dxa"/>
            <w:tcBorders>
              <w:top w:val="nil"/>
              <w:left w:val="nil"/>
              <w:bottom w:val="nil"/>
              <w:right w:val="nil"/>
            </w:tcBorders>
          </w:tcPr>
          <w:p w14:paraId="45723162" w14:textId="77777777" w:rsidR="00AD7135" w:rsidRPr="00F16CF4" w:rsidRDefault="00AD7135" w:rsidP="00DB0550">
            <w:pPr>
              <w:pStyle w:val="Normal6a"/>
            </w:pPr>
            <w:r w:rsidRPr="00F16CF4">
              <w:t>33.</w:t>
            </w:r>
            <w:r w:rsidRPr="00F16CF4">
              <w:tab/>
              <w:t>Solicita à UE que estabeleça como objetivo a criação de instrumentos europeus e internacionais destinados a garantir o acesso à justiça e ao recurso efetivo das pessoas vítimas de abusos de direitos humanos por parte de empresas; solicita uma aplicação eficaz e rigorosa das normas da UE em vigor sobre o comportamento responsável das empresas no que diz respeito aos direitos humanos, laborais e ambientais, como a Diretiva Dever de Diligência das Empresas sobre Sustentabilidade</w:t>
            </w:r>
            <w:r w:rsidRPr="00F16CF4">
              <w:rPr>
                <w:vertAlign w:val="superscript"/>
              </w:rPr>
              <w:t>2</w:t>
            </w:r>
            <w:r w:rsidRPr="00F16CF4">
              <w:t xml:space="preserve"> e o Regulamento (UE) 2024/3015 relativo à proibição de produtos feitos com trabalho forçado no mercado da União</w:t>
            </w:r>
            <w:r w:rsidRPr="00F16CF4">
              <w:rPr>
                <w:vertAlign w:val="superscript"/>
              </w:rPr>
              <w:t>3</w:t>
            </w:r>
            <w:r w:rsidRPr="00F16CF4">
              <w:t xml:space="preserve">; </w:t>
            </w:r>
            <w:r w:rsidRPr="00F16CF4">
              <w:rPr>
                <w:b/>
                <w:i/>
              </w:rPr>
              <w:t>alerta para os riscos de enfraquecimento destes importantes avanços legislativos; chama a atenção para a necessidade de criar políticas e mecanismos da UE capazes de conciliar eficazmente os requisitos da transição ecológica com o respeito pelos meios de subsistência das comunidades indígenas e tradicionais; convida a UE a apresentar uma diretiva específica para proteger os defensores dos direitos humanos no domínio ambiental;</w:t>
            </w:r>
          </w:p>
        </w:tc>
      </w:tr>
      <w:tr w:rsidR="00AD7135" w:rsidRPr="00F16CF4" w14:paraId="20D49293" w14:textId="77777777" w:rsidTr="00DB0550">
        <w:trPr>
          <w:jc w:val="center"/>
        </w:trPr>
        <w:tc>
          <w:tcPr>
            <w:tcW w:w="4876" w:type="dxa"/>
            <w:tcBorders>
              <w:top w:val="nil"/>
              <w:left w:val="nil"/>
              <w:bottom w:val="nil"/>
              <w:right w:val="nil"/>
            </w:tcBorders>
          </w:tcPr>
          <w:p w14:paraId="6D55A9B6" w14:textId="77777777" w:rsidR="00AD7135" w:rsidRPr="00F16CF4" w:rsidRDefault="00AD7135" w:rsidP="00DB0550">
            <w:pPr>
              <w:pStyle w:val="Normal6a"/>
            </w:pPr>
            <w:r w:rsidRPr="00F16CF4">
              <w:rPr>
                <w:b/>
                <w:i/>
              </w:rPr>
              <w:t>_________________</w:t>
            </w:r>
          </w:p>
        </w:tc>
        <w:tc>
          <w:tcPr>
            <w:tcW w:w="4876" w:type="dxa"/>
            <w:tcBorders>
              <w:top w:val="nil"/>
              <w:left w:val="nil"/>
              <w:bottom w:val="nil"/>
              <w:right w:val="nil"/>
            </w:tcBorders>
          </w:tcPr>
          <w:p w14:paraId="0A5CAFE5" w14:textId="77777777" w:rsidR="00AD7135" w:rsidRPr="00F16CF4" w:rsidRDefault="00AD7135" w:rsidP="00DB0550">
            <w:pPr>
              <w:pStyle w:val="Normal6a"/>
            </w:pPr>
            <w:r w:rsidRPr="00F16CF4">
              <w:rPr>
                <w:b/>
                <w:i/>
              </w:rPr>
              <w:t>_________________</w:t>
            </w:r>
          </w:p>
        </w:tc>
      </w:tr>
      <w:tr w:rsidR="00AD7135" w:rsidRPr="00F16CF4" w14:paraId="367D7C27" w14:textId="77777777" w:rsidTr="00DB0550">
        <w:trPr>
          <w:jc w:val="center"/>
        </w:trPr>
        <w:tc>
          <w:tcPr>
            <w:tcW w:w="4876" w:type="dxa"/>
            <w:tcBorders>
              <w:top w:val="nil"/>
              <w:left w:val="nil"/>
              <w:bottom w:val="nil"/>
              <w:right w:val="nil"/>
            </w:tcBorders>
          </w:tcPr>
          <w:p w14:paraId="1607D597" w14:textId="77777777" w:rsidR="00AD7135" w:rsidRPr="00F16CF4" w:rsidRDefault="00AD7135" w:rsidP="00DB0550">
            <w:pPr>
              <w:pStyle w:val="Normal6a"/>
            </w:pPr>
            <w:r w:rsidRPr="00F16CF4">
              <w:rPr>
                <w:vertAlign w:val="superscript"/>
              </w:rPr>
              <w:t>2</w:t>
            </w:r>
            <w:r w:rsidRPr="00F16CF4">
              <w:t xml:space="preserve"> Diretiva (UE) 2024/1760 do Parlamento Europeu e do Conselho, de 13 de junho de 2024, relativa ao dever de diligência das empresas em matéria de sustentabilidade e que altera a Diretiva (UE) 2019/1937 e o Regulamento (UE) 2023/2859 (JO L, 2024/1760, 5.7.2024, ELI: http://data.europa.eu/eli/dir/2024/1760/oj).</w:t>
            </w:r>
          </w:p>
        </w:tc>
        <w:tc>
          <w:tcPr>
            <w:tcW w:w="4876" w:type="dxa"/>
            <w:tcBorders>
              <w:top w:val="nil"/>
              <w:left w:val="nil"/>
              <w:bottom w:val="nil"/>
              <w:right w:val="nil"/>
            </w:tcBorders>
          </w:tcPr>
          <w:p w14:paraId="4599C092" w14:textId="77777777" w:rsidR="00AD7135" w:rsidRPr="00F16CF4" w:rsidRDefault="00AD7135" w:rsidP="00DB0550">
            <w:pPr>
              <w:pStyle w:val="Normal6a"/>
            </w:pPr>
            <w:r w:rsidRPr="00F16CF4">
              <w:rPr>
                <w:vertAlign w:val="superscript"/>
              </w:rPr>
              <w:t>2</w:t>
            </w:r>
            <w:r w:rsidRPr="00F16CF4">
              <w:t xml:space="preserve"> Diretiva (UE) 2024/1760 do Parlamento Europeu e do Conselho, de 13 de junho de 2024, relativa ao dever de diligência das empresas em matéria de sustentabilidade e que altera a Diretiva (UE) 2019/1937 e o Regulamento (UE) 2023/2859 (JO L, 2024/1760, 5.7.2024, ELI: http://data.europa.eu/eli/dir/2024/1760/oj).</w:t>
            </w:r>
          </w:p>
        </w:tc>
      </w:tr>
      <w:tr w:rsidR="00AD7135" w:rsidRPr="00F16CF4" w14:paraId="7A24BD70" w14:textId="77777777" w:rsidTr="00DB0550">
        <w:trPr>
          <w:jc w:val="center"/>
        </w:trPr>
        <w:tc>
          <w:tcPr>
            <w:tcW w:w="4876" w:type="dxa"/>
            <w:tcBorders>
              <w:top w:val="nil"/>
              <w:left w:val="nil"/>
              <w:bottom w:val="nil"/>
              <w:right w:val="nil"/>
            </w:tcBorders>
          </w:tcPr>
          <w:p w14:paraId="0710B937" w14:textId="77777777" w:rsidR="00AD7135" w:rsidRPr="00F16CF4" w:rsidRDefault="00AD7135" w:rsidP="00DB0550">
            <w:pPr>
              <w:pStyle w:val="Normal6a"/>
            </w:pPr>
            <w:r w:rsidRPr="00F16CF4">
              <w:rPr>
                <w:vertAlign w:val="superscript"/>
              </w:rPr>
              <w:t>3</w:t>
            </w:r>
            <w:r w:rsidRPr="00F16CF4">
              <w:t xml:space="preserve"> Regulamento (UE) 2024/3015 do Parlamento Europeu e do Conselho, de 27 de novembro de 2024, relativo à proibição de produtos feitos com trabalho forçado no mercado da União e que altera a Diretiva (UE) 2019/1937 (JO L, 2024/3015, 12.12.2024, ELI: http://data.europa.eu/eli/reg/2024/3015/oj).</w:t>
            </w:r>
          </w:p>
        </w:tc>
        <w:tc>
          <w:tcPr>
            <w:tcW w:w="4876" w:type="dxa"/>
            <w:tcBorders>
              <w:top w:val="nil"/>
              <w:left w:val="nil"/>
              <w:bottom w:val="nil"/>
              <w:right w:val="nil"/>
            </w:tcBorders>
          </w:tcPr>
          <w:p w14:paraId="279E2CAD" w14:textId="77777777" w:rsidR="00AD7135" w:rsidRPr="00F16CF4" w:rsidRDefault="00AD7135" w:rsidP="00DB0550">
            <w:pPr>
              <w:pStyle w:val="Normal6a"/>
            </w:pPr>
            <w:r w:rsidRPr="00F16CF4">
              <w:rPr>
                <w:vertAlign w:val="superscript"/>
              </w:rPr>
              <w:t>3</w:t>
            </w:r>
            <w:r w:rsidRPr="00F16CF4">
              <w:t xml:space="preserve"> Regulamento (UE) 2024/3015 do Parlamento Europeu e do Conselho, de 27 de novembro de 2024, relativo à proibição de produtos feitos com trabalho forçado no mercado da União e que altera a Diretiva (UE) 2019/1937 (JO L, 2024/3015, 12.12.2024, ELI: http://data.europa.eu/eli/reg/2024/3015/oj).</w:t>
            </w:r>
          </w:p>
        </w:tc>
      </w:tr>
    </w:tbl>
    <w:p w14:paraId="6E8474A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A7C64B6" w14:textId="77777777" w:rsidR="00AD7135" w:rsidRPr="00F16CF4" w:rsidRDefault="00AD7135" w:rsidP="00AD7135">
      <w:r w:rsidRPr="00F16CF4">
        <w:rPr>
          <w:rStyle w:val="HideTWBExt"/>
        </w:rPr>
        <w:t>&lt;/Amend&gt;</w:t>
      </w:r>
    </w:p>
    <w:p w14:paraId="1812E7E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395</w:t>
      </w:r>
      <w:r w:rsidRPr="00F16CF4">
        <w:rPr>
          <w:rStyle w:val="HideTWBExt"/>
        </w:rPr>
        <w:t>&lt;/NumAm&gt;</w:t>
      </w:r>
    </w:p>
    <w:p w14:paraId="28562942"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0C799B40" w14:textId="77777777" w:rsidR="00AD7135" w:rsidRPr="00F16CF4" w:rsidRDefault="00AD7135" w:rsidP="00AD7135">
      <w:pPr>
        <w:pStyle w:val="NormalBold"/>
      </w:pPr>
      <w:r w:rsidRPr="00F16CF4">
        <w:rPr>
          <w:rStyle w:val="HideTWBExt"/>
          <w:b w:val="0"/>
        </w:rPr>
        <w:t>&lt;/RepeatBlock-By&gt;</w:t>
      </w:r>
    </w:p>
    <w:p w14:paraId="3045AAA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BB0E903" w14:textId="77777777" w:rsidR="00AD7135" w:rsidRPr="00F16CF4" w:rsidRDefault="00AD7135" w:rsidP="00AD7135">
      <w:pPr>
        <w:pStyle w:val="NormalBold"/>
      </w:pPr>
      <w:r w:rsidRPr="00F16CF4">
        <w:rPr>
          <w:rStyle w:val="HideTWBExt"/>
        </w:rPr>
        <w:t>&lt;Article&gt;</w:t>
      </w:r>
      <w:r w:rsidRPr="00F16CF4">
        <w:t>N.º 33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D4F5A21" w14:textId="77777777" w:rsidTr="00DB0550">
        <w:trPr>
          <w:trHeight w:hRule="exact" w:val="240"/>
          <w:jc w:val="center"/>
        </w:trPr>
        <w:tc>
          <w:tcPr>
            <w:tcW w:w="9752" w:type="dxa"/>
            <w:gridSpan w:val="2"/>
            <w:tcBorders>
              <w:top w:val="nil"/>
              <w:left w:val="nil"/>
              <w:bottom w:val="nil"/>
              <w:right w:val="nil"/>
            </w:tcBorders>
          </w:tcPr>
          <w:p w14:paraId="4CE80D34" w14:textId="77777777" w:rsidR="00AD7135" w:rsidRPr="00F16CF4" w:rsidRDefault="00AD7135" w:rsidP="00DB0550"/>
        </w:tc>
      </w:tr>
      <w:tr w:rsidR="00AD7135" w:rsidRPr="00F16CF4" w14:paraId="30CBDE43" w14:textId="77777777" w:rsidTr="00DB0550">
        <w:trPr>
          <w:trHeight w:val="240"/>
          <w:jc w:val="center"/>
        </w:trPr>
        <w:tc>
          <w:tcPr>
            <w:tcW w:w="4876" w:type="dxa"/>
            <w:tcBorders>
              <w:top w:val="nil"/>
              <w:left w:val="nil"/>
              <w:bottom w:val="nil"/>
              <w:right w:val="nil"/>
            </w:tcBorders>
          </w:tcPr>
          <w:p w14:paraId="6841A6D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9A95919" w14:textId="77777777" w:rsidR="00AD7135" w:rsidRPr="00F16CF4" w:rsidRDefault="00AD7135" w:rsidP="00DB0550">
            <w:pPr>
              <w:pStyle w:val="AmColumnHeading"/>
            </w:pPr>
            <w:r w:rsidRPr="00F16CF4">
              <w:t>Alteração</w:t>
            </w:r>
          </w:p>
        </w:tc>
      </w:tr>
      <w:tr w:rsidR="00AD7135" w:rsidRPr="00F16CF4" w14:paraId="143FC6D6" w14:textId="77777777" w:rsidTr="00DB0550">
        <w:trPr>
          <w:jc w:val="center"/>
        </w:trPr>
        <w:tc>
          <w:tcPr>
            <w:tcW w:w="4876" w:type="dxa"/>
            <w:tcBorders>
              <w:top w:val="nil"/>
              <w:left w:val="nil"/>
              <w:bottom w:val="nil"/>
              <w:right w:val="nil"/>
            </w:tcBorders>
          </w:tcPr>
          <w:p w14:paraId="181A8370" w14:textId="77777777" w:rsidR="00AD7135" w:rsidRPr="00F16CF4" w:rsidRDefault="00AD7135" w:rsidP="00DB0550">
            <w:pPr>
              <w:pStyle w:val="Normal6a"/>
            </w:pPr>
            <w:r w:rsidRPr="00F16CF4">
              <w:t>33.</w:t>
            </w:r>
            <w:r w:rsidRPr="00F16CF4">
              <w:tab/>
            </w:r>
            <w:r w:rsidRPr="00F16CF4">
              <w:rPr>
                <w:b/>
                <w:i/>
              </w:rPr>
              <w:t>Solicita à UE que estabeleça como objetivo a criação de instrumentos europeus e internacionais destinados a garantir o acesso à justiça e ao recurso efetivo das pessoas vítimas de abusos de direitos humanos por parte de empresas; solicita uma aplicação eficaz e rigorosa das normas da UE em vigor sobre o comportamento responsável das empresas no que diz respeito aos direitos humanos, laborais e ambientais, como a</w:t>
            </w:r>
            <w:r w:rsidRPr="00F16CF4">
              <w:t xml:space="preserve"> Diretiva Dever de Diligência das Empresas sobre Sustentabilidade</w:t>
            </w:r>
            <w:r w:rsidRPr="00F16CF4">
              <w:rPr>
                <w:b/>
                <w:i/>
                <w:vertAlign w:val="superscript"/>
              </w:rPr>
              <w:t>2</w:t>
            </w:r>
            <w:r w:rsidRPr="00F16CF4">
              <w:t xml:space="preserve"> </w:t>
            </w:r>
            <w:r w:rsidRPr="00F16CF4">
              <w:rPr>
                <w:b/>
                <w:i/>
              </w:rPr>
              <w:t>e o Regulamento (UE</w:t>
            </w:r>
            <w:r w:rsidRPr="00F16CF4">
              <w:t xml:space="preserve">) </w:t>
            </w:r>
            <w:r w:rsidRPr="00F16CF4">
              <w:rPr>
                <w:b/>
                <w:i/>
              </w:rPr>
              <w:t>2024/3015 relativo à proibição de produtos feitos com trabalho forçado no mercado da União</w:t>
            </w:r>
            <w:r w:rsidRPr="00F16CF4">
              <w:rPr>
                <w:b/>
                <w:i/>
                <w:vertAlign w:val="superscript"/>
              </w:rPr>
              <w:t>3</w:t>
            </w:r>
            <w:r w:rsidRPr="00F16CF4">
              <w:t>;</w:t>
            </w:r>
          </w:p>
        </w:tc>
        <w:tc>
          <w:tcPr>
            <w:tcW w:w="4876" w:type="dxa"/>
            <w:tcBorders>
              <w:top w:val="nil"/>
              <w:left w:val="nil"/>
              <w:bottom w:val="nil"/>
              <w:right w:val="nil"/>
            </w:tcBorders>
          </w:tcPr>
          <w:p w14:paraId="4C312406" w14:textId="77777777" w:rsidR="00AD7135" w:rsidRPr="00F16CF4" w:rsidRDefault="00AD7135" w:rsidP="00DB0550">
            <w:pPr>
              <w:pStyle w:val="Normal6a"/>
            </w:pPr>
            <w:r w:rsidRPr="00F16CF4">
              <w:t>33.</w:t>
            </w:r>
            <w:r w:rsidRPr="00F16CF4">
              <w:tab/>
            </w:r>
            <w:r w:rsidRPr="00F16CF4">
              <w:rPr>
                <w:b/>
                <w:i/>
              </w:rPr>
              <w:t>Considera que muitos dos requisitos da</w:t>
            </w:r>
            <w:r w:rsidRPr="00F16CF4">
              <w:t xml:space="preserve"> Diretiva Dever de Diligência das Empresas sobre Sustentabilidade </w:t>
            </w:r>
            <w:r w:rsidRPr="00F16CF4">
              <w:rPr>
                <w:b/>
                <w:i/>
              </w:rPr>
              <w:t>(CSDDD</w:t>
            </w:r>
            <w:r w:rsidRPr="00F16CF4">
              <w:t xml:space="preserve">) </w:t>
            </w:r>
            <w:r w:rsidRPr="00F16CF4">
              <w:rPr>
                <w:b/>
                <w:i/>
              </w:rPr>
              <w:t>são de grande alcance, dificilmente exequíveis, problemáticos do ponto de vista jurídico e acarretam enormes encargos financeiros; reitera que o quadro da CSDDD, incluindo numa futura forma simplificada, constitui uma ameaça para a competitividade da UE; receia que a CSDDD venha a ter um impacto negativo nos efeitos valiosos, em termos de desenvolvimento, das cadeias de abastecimento internacionais</w:t>
            </w:r>
            <w:r w:rsidRPr="00F16CF4">
              <w:t>;</w:t>
            </w:r>
          </w:p>
        </w:tc>
      </w:tr>
      <w:tr w:rsidR="00AD7135" w:rsidRPr="00F16CF4" w14:paraId="50B82416" w14:textId="77777777" w:rsidTr="00DB0550">
        <w:trPr>
          <w:jc w:val="center"/>
        </w:trPr>
        <w:tc>
          <w:tcPr>
            <w:tcW w:w="4876" w:type="dxa"/>
            <w:tcBorders>
              <w:top w:val="nil"/>
              <w:left w:val="nil"/>
              <w:bottom w:val="nil"/>
              <w:right w:val="nil"/>
            </w:tcBorders>
          </w:tcPr>
          <w:p w14:paraId="6DBBAC3F" w14:textId="77777777" w:rsidR="00AD7135" w:rsidRPr="00F16CF4" w:rsidRDefault="00AD7135" w:rsidP="00DB0550">
            <w:pPr>
              <w:pStyle w:val="Normal6a"/>
            </w:pPr>
            <w:r w:rsidRPr="00F16CF4">
              <w:rPr>
                <w:b/>
                <w:i/>
              </w:rPr>
              <w:t>_________________</w:t>
            </w:r>
          </w:p>
        </w:tc>
        <w:tc>
          <w:tcPr>
            <w:tcW w:w="4876" w:type="dxa"/>
            <w:tcBorders>
              <w:top w:val="nil"/>
              <w:left w:val="nil"/>
              <w:bottom w:val="nil"/>
              <w:right w:val="nil"/>
            </w:tcBorders>
          </w:tcPr>
          <w:p w14:paraId="53CBE90B" w14:textId="77777777" w:rsidR="00AD7135" w:rsidRPr="00F16CF4" w:rsidRDefault="00AD7135" w:rsidP="00DB0550"/>
        </w:tc>
      </w:tr>
      <w:tr w:rsidR="00AD7135" w:rsidRPr="00F16CF4" w14:paraId="09F401C1" w14:textId="77777777" w:rsidTr="00DB0550">
        <w:trPr>
          <w:jc w:val="center"/>
        </w:trPr>
        <w:tc>
          <w:tcPr>
            <w:tcW w:w="4876" w:type="dxa"/>
            <w:tcBorders>
              <w:top w:val="nil"/>
              <w:left w:val="nil"/>
              <w:bottom w:val="nil"/>
              <w:right w:val="nil"/>
            </w:tcBorders>
          </w:tcPr>
          <w:p w14:paraId="434D38B5" w14:textId="77777777" w:rsidR="00AD7135" w:rsidRPr="00F16CF4" w:rsidRDefault="00AD7135" w:rsidP="00DB0550">
            <w:pPr>
              <w:pStyle w:val="Normal6a"/>
            </w:pPr>
            <w:r w:rsidRPr="00F16CF4">
              <w:rPr>
                <w:b/>
                <w:i/>
                <w:vertAlign w:val="superscript"/>
              </w:rPr>
              <w:t>2</w:t>
            </w:r>
            <w:r w:rsidRPr="00F16CF4">
              <w:t xml:space="preserve"> </w:t>
            </w:r>
            <w:r w:rsidRPr="00F16CF4">
              <w:rPr>
                <w:b/>
                <w:i/>
              </w:rPr>
              <w:t>Diretiva (UE) 2024/1760 do Parlamento Europeu e do Conselho, de 13 de junho de 2024, relativa ao dever de diligência das empresas em matéria de sustentabilidade e que altera a Diretiva (UE) 2019/1937 e o Regulamento (UE) 2023/2859 (JO L, 2024/1760, 5.7.2024, ELI: http://data.europa.eu/eli/dir/2024/1760/oj).</w:t>
            </w:r>
          </w:p>
        </w:tc>
        <w:tc>
          <w:tcPr>
            <w:tcW w:w="4876" w:type="dxa"/>
            <w:tcBorders>
              <w:top w:val="nil"/>
              <w:left w:val="nil"/>
              <w:bottom w:val="nil"/>
              <w:right w:val="nil"/>
            </w:tcBorders>
          </w:tcPr>
          <w:p w14:paraId="048553FF" w14:textId="77777777" w:rsidR="00AD7135" w:rsidRPr="00F16CF4" w:rsidRDefault="00AD7135" w:rsidP="00DB0550"/>
        </w:tc>
      </w:tr>
      <w:tr w:rsidR="00AD7135" w:rsidRPr="00F16CF4" w14:paraId="081AFF9A" w14:textId="77777777" w:rsidTr="00DB0550">
        <w:trPr>
          <w:jc w:val="center"/>
        </w:trPr>
        <w:tc>
          <w:tcPr>
            <w:tcW w:w="4876" w:type="dxa"/>
            <w:tcBorders>
              <w:top w:val="nil"/>
              <w:left w:val="nil"/>
              <w:bottom w:val="nil"/>
              <w:right w:val="nil"/>
            </w:tcBorders>
          </w:tcPr>
          <w:p w14:paraId="70F411B7" w14:textId="77777777" w:rsidR="00AD7135" w:rsidRPr="00F16CF4" w:rsidRDefault="00AD7135" w:rsidP="00DB0550">
            <w:pPr>
              <w:pStyle w:val="Normal6a"/>
            </w:pPr>
            <w:r w:rsidRPr="00F16CF4">
              <w:rPr>
                <w:b/>
                <w:i/>
                <w:vertAlign w:val="superscript"/>
              </w:rPr>
              <w:t>3</w:t>
            </w:r>
            <w:r w:rsidRPr="00F16CF4">
              <w:t xml:space="preserve"> </w:t>
            </w:r>
            <w:r w:rsidRPr="00F16CF4">
              <w:rPr>
                <w:b/>
                <w:i/>
              </w:rPr>
              <w:t>Regulamento (UE) 2024/3015 do Parlamento Europeu e do Conselho, de 27 de novembro de 2024, relativo à proibição de produtos feitos com trabalho forçado no mercado da União e que altera a Diretiva (UE) 2019/1937 (JO L, 2024/3015, 12.12.2024, ELI: http://data.europa.eu/eli/reg/2024/3015/oj).</w:t>
            </w:r>
          </w:p>
        </w:tc>
        <w:tc>
          <w:tcPr>
            <w:tcW w:w="4876" w:type="dxa"/>
            <w:tcBorders>
              <w:top w:val="nil"/>
              <w:left w:val="nil"/>
              <w:bottom w:val="nil"/>
              <w:right w:val="nil"/>
            </w:tcBorders>
          </w:tcPr>
          <w:p w14:paraId="5E589A0E" w14:textId="77777777" w:rsidR="00AD7135" w:rsidRPr="00F16CF4" w:rsidRDefault="00AD7135" w:rsidP="00DB0550"/>
        </w:tc>
      </w:tr>
    </w:tbl>
    <w:p w14:paraId="0ECC7BB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5B38508" w14:textId="77777777" w:rsidR="00AD7135" w:rsidRPr="00F16CF4" w:rsidRDefault="00AD7135" w:rsidP="00AD7135">
      <w:r w:rsidRPr="00F16CF4">
        <w:rPr>
          <w:rStyle w:val="HideTWBExt"/>
        </w:rPr>
        <w:t>&lt;/Amend&gt;</w:t>
      </w:r>
    </w:p>
    <w:p w14:paraId="3AC8BC3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396</w:t>
      </w:r>
      <w:r w:rsidRPr="00F16CF4">
        <w:rPr>
          <w:rStyle w:val="HideTWBExt"/>
        </w:rPr>
        <w:t>&lt;/NumAm&gt;</w:t>
      </w:r>
    </w:p>
    <w:p w14:paraId="41E893D2" w14:textId="33AE9254"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27BA7F9" w14:textId="77777777" w:rsidR="00AD7135" w:rsidRPr="00F16CF4" w:rsidRDefault="00AD7135" w:rsidP="00AD7135">
      <w:pPr>
        <w:pStyle w:val="NormalBold"/>
      </w:pPr>
      <w:r w:rsidRPr="00F16CF4">
        <w:rPr>
          <w:rStyle w:val="HideTWBExt"/>
          <w:b w:val="0"/>
        </w:rPr>
        <w:t>&lt;/RepeatBlock-By&gt;</w:t>
      </w:r>
    </w:p>
    <w:p w14:paraId="2CE7B64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0488BD2" w14:textId="77777777" w:rsidR="00AD7135" w:rsidRPr="00F16CF4" w:rsidRDefault="00AD7135" w:rsidP="00AD7135">
      <w:pPr>
        <w:pStyle w:val="NormalBold"/>
      </w:pPr>
      <w:r w:rsidRPr="00F16CF4">
        <w:rPr>
          <w:rStyle w:val="HideTWBExt"/>
        </w:rPr>
        <w:t>&lt;Article&gt;</w:t>
      </w:r>
      <w:r w:rsidRPr="00F16CF4">
        <w:t>N.º 33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D921223" w14:textId="77777777" w:rsidTr="00DB0550">
        <w:trPr>
          <w:trHeight w:hRule="exact" w:val="240"/>
          <w:jc w:val="center"/>
        </w:trPr>
        <w:tc>
          <w:tcPr>
            <w:tcW w:w="9752" w:type="dxa"/>
            <w:gridSpan w:val="2"/>
            <w:tcBorders>
              <w:top w:val="nil"/>
              <w:left w:val="nil"/>
              <w:bottom w:val="nil"/>
              <w:right w:val="nil"/>
            </w:tcBorders>
          </w:tcPr>
          <w:p w14:paraId="0A28E2D1" w14:textId="77777777" w:rsidR="00AD7135" w:rsidRPr="00F16CF4" w:rsidRDefault="00AD7135" w:rsidP="00DB0550"/>
        </w:tc>
      </w:tr>
      <w:tr w:rsidR="00AD7135" w:rsidRPr="00F16CF4" w14:paraId="40B1DCB9" w14:textId="77777777" w:rsidTr="00DB0550">
        <w:trPr>
          <w:trHeight w:val="240"/>
          <w:jc w:val="center"/>
        </w:trPr>
        <w:tc>
          <w:tcPr>
            <w:tcW w:w="4876" w:type="dxa"/>
            <w:tcBorders>
              <w:top w:val="nil"/>
              <w:left w:val="nil"/>
              <w:bottom w:val="nil"/>
              <w:right w:val="nil"/>
            </w:tcBorders>
          </w:tcPr>
          <w:p w14:paraId="47CEBAF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0E80919" w14:textId="77777777" w:rsidR="00AD7135" w:rsidRPr="00F16CF4" w:rsidRDefault="00AD7135" w:rsidP="00DB0550">
            <w:pPr>
              <w:pStyle w:val="AmColumnHeading"/>
            </w:pPr>
            <w:r w:rsidRPr="00F16CF4">
              <w:t>Alteração</w:t>
            </w:r>
          </w:p>
        </w:tc>
      </w:tr>
      <w:tr w:rsidR="00AD7135" w:rsidRPr="00F16CF4" w14:paraId="53C5EDF7" w14:textId="77777777" w:rsidTr="00DB0550">
        <w:trPr>
          <w:jc w:val="center"/>
        </w:trPr>
        <w:tc>
          <w:tcPr>
            <w:tcW w:w="4876" w:type="dxa"/>
            <w:tcBorders>
              <w:top w:val="nil"/>
              <w:left w:val="nil"/>
              <w:bottom w:val="nil"/>
              <w:right w:val="nil"/>
            </w:tcBorders>
          </w:tcPr>
          <w:p w14:paraId="026D7A7B" w14:textId="77777777" w:rsidR="00AD7135" w:rsidRPr="00F16CF4" w:rsidRDefault="00AD7135" w:rsidP="00DB0550">
            <w:pPr>
              <w:pStyle w:val="Normal6a"/>
            </w:pPr>
            <w:r w:rsidRPr="00F16CF4">
              <w:t>33.</w:t>
            </w:r>
            <w:r w:rsidRPr="00F16CF4">
              <w:tab/>
              <w:t xml:space="preserve">Solicita à UE que estabeleça como objetivo a criação de instrumentos europeus e internacionais destinados a garantir o acesso à justiça e ao recurso efetivo das pessoas vítimas de abusos de direitos humanos por parte de empresas; solicita uma aplicação eficaz e rigorosa das normas da UE em vigor sobre o comportamento responsável das empresas no que diz respeito aos direitos humanos, laborais e ambientais, como </w:t>
            </w:r>
            <w:r w:rsidRPr="00F16CF4">
              <w:rPr>
                <w:b/>
                <w:i/>
              </w:rPr>
              <w:t>a Diretiva Dever de Diligência das Empresas sobre Sustentabilidade</w:t>
            </w:r>
            <w:r w:rsidRPr="00F16CF4">
              <w:rPr>
                <w:b/>
                <w:i/>
                <w:vertAlign w:val="superscript"/>
              </w:rPr>
              <w:t>2</w:t>
            </w:r>
            <w:r w:rsidRPr="00F16CF4">
              <w:rPr>
                <w:b/>
                <w:i/>
              </w:rPr>
              <w:t xml:space="preserve"> e</w:t>
            </w:r>
            <w:r w:rsidRPr="00F16CF4">
              <w:t xml:space="preserve"> o Regulamento (UE) 2024/3015 relativo à proibição de produtos feitos com trabalho forçado no mercado da União</w:t>
            </w:r>
            <w:r w:rsidRPr="00F16CF4">
              <w:rPr>
                <w:vertAlign w:val="superscript"/>
              </w:rPr>
              <w:t>3</w:t>
            </w:r>
            <w:r w:rsidRPr="00F16CF4">
              <w:t>;</w:t>
            </w:r>
          </w:p>
        </w:tc>
        <w:tc>
          <w:tcPr>
            <w:tcW w:w="4876" w:type="dxa"/>
            <w:tcBorders>
              <w:top w:val="nil"/>
              <w:left w:val="nil"/>
              <w:bottom w:val="nil"/>
              <w:right w:val="nil"/>
            </w:tcBorders>
          </w:tcPr>
          <w:p w14:paraId="3D0068EC" w14:textId="77777777" w:rsidR="00AD7135" w:rsidRPr="00F16CF4" w:rsidRDefault="00AD7135" w:rsidP="00DB0550">
            <w:pPr>
              <w:pStyle w:val="Normal6a"/>
            </w:pPr>
            <w:r w:rsidRPr="00F16CF4">
              <w:t>33.</w:t>
            </w:r>
            <w:r w:rsidRPr="00F16CF4">
              <w:tab/>
              <w:t>Solicita à UE que estabeleça como objetivo a criação de instrumentos europeus e internacionais destinados a garantir o acesso à justiça e ao recurso efetivo das pessoas vítimas de abusos de direitos humanos por parte de empresas; solicita uma aplicação eficaz e rigorosa das normas da UE em vigor sobre o comportamento responsável das empresas no que diz respeito aos direitos humanos, laborais e ambientais, como o Regulamento (UE) 2024/3015 relativo à proibição de produtos feitos com trabalho forçado no mercado da União</w:t>
            </w:r>
            <w:r w:rsidRPr="00F16CF4">
              <w:rPr>
                <w:vertAlign w:val="superscript"/>
              </w:rPr>
              <w:t>3</w:t>
            </w:r>
            <w:r w:rsidRPr="00F16CF4">
              <w:t>;</w:t>
            </w:r>
          </w:p>
        </w:tc>
      </w:tr>
      <w:tr w:rsidR="00AD7135" w:rsidRPr="00F16CF4" w14:paraId="6A426E54" w14:textId="77777777" w:rsidTr="00DB0550">
        <w:trPr>
          <w:jc w:val="center"/>
        </w:trPr>
        <w:tc>
          <w:tcPr>
            <w:tcW w:w="4876" w:type="dxa"/>
            <w:tcBorders>
              <w:top w:val="nil"/>
              <w:left w:val="nil"/>
              <w:bottom w:val="nil"/>
              <w:right w:val="nil"/>
            </w:tcBorders>
          </w:tcPr>
          <w:p w14:paraId="6B471177" w14:textId="77777777" w:rsidR="00AD7135" w:rsidRPr="00F16CF4" w:rsidRDefault="00AD7135" w:rsidP="00DB0550">
            <w:pPr>
              <w:pStyle w:val="Normal6a"/>
            </w:pPr>
            <w:r w:rsidRPr="00F16CF4">
              <w:rPr>
                <w:b/>
                <w:i/>
              </w:rPr>
              <w:t>_________________</w:t>
            </w:r>
          </w:p>
        </w:tc>
        <w:tc>
          <w:tcPr>
            <w:tcW w:w="4876" w:type="dxa"/>
            <w:tcBorders>
              <w:top w:val="nil"/>
              <w:left w:val="nil"/>
              <w:bottom w:val="nil"/>
              <w:right w:val="nil"/>
            </w:tcBorders>
          </w:tcPr>
          <w:p w14:paraId="20760249" w14:textId="77777777" w:rsidR="00AD7135" w:rsidRPr="00F16CF4" w:rsidRDefault="00AD7135" w:rsidP="00DB0550">
            <w:pPr>
              <w:pStyle w:val="Normal6a"/>
            </w:pPr>
            <w:r w:rsidRPr="00F16CF4">
              <w:rPr>
                <w:b/>
                <w:i/>
              </w:rPr>
              <w:t>_________________</w:t>
            </w:r>
          </w:p>
        </w:tc>
      </w:tr>
      <w:tr w:rsidR="00AD7135" w:rsidRPr="00F16CF4" w14:paraId="7F1195C8" w14:textId="77777777" w:rsidTr="00DB0550">
        <w:trPr>
          <w:jc w:val="center"/>
        </w:trPr>
        <w:tc>
          <w:tcPr>
            <w:tcW w:w="4876" w:type="dxa"/>
            <w:tcBorders>
              <w:top w:val="nil"/>
              <w:left w:val="nil"/>
              <w:bottom w:val="nil"/>
              <w:right w:val="nil"/>
            </w:tcBorders>
          </w:tcPr>
          <w:p w14:paraId="118F751E" w14:textId="77777777" w:rsidR="00AD7135" w:rsidRPr="00F16CF4" w:rsidRDefault="00AD7135" w:rsidP="00DB0550">
            <w:pPr>
              <w:pStyle w:val="Normal6a"/>
            </w:pPr>
            <w:r w:rsidRPr="00F16CF4">
              <w:rPr>
                <w:b/>
                <w:i/>
                <w:vertAlign w:val="superscript"/>
              </w:rPr>
              <w:t>2</w:t>
            </w:r>
            <w:r w:rsidRPr="00F16CF4">
              <w:t xml:space="preserve"> </w:t>
            </w:r>
            <w:r w:rsidRPr="00F16CF4">
              <w:rPr>
                <w:b/>
                <w:i/>
              </w:rPr>
              <w:t>Diretiva (UE) 2024/1760 do Parlamento Europeu e do Conselho, de 13 de junho de 2024, relativa ao dever de diligência das empresas em matéria de sustentabilidade e que altera a Diretiva (UE) 2019/1937 e o Regulamento (UE) 2023/2859 (JO L, 2024/1760, 5.7.2024, ELI: http://data.europa.eu/eli/dir/2024/1760/oj).</w:t>
            </w:r>
          </w:p>
        </w:tc>
        <w:tc>
          <w:tcPr>
            <w:tcW w:w="4876" w:type="dxa"/>
            <w:tcBorders>
              <w:top w:val="nil"/>
              <w:left w:val="nil"/>
              <w:bottom w:val="nil"/>
              <w:right w:val="nil"/>
            </w:tcBorders>
          </w:tcPr>
          <w:p w14:paraId="478CC941" w14:textId="77777777" w:rsidR="00AD7135" w:rsidRPr="00F16CF4" w:rsidRDefault="00AD7135" w:rsidP="00DB0550"/>
        </w:tc>
      </w:tr>
      <w:tr w:rsidR="00AD7135" w:rsidRPr="00F16CF4" w14:paraId="51D6E7B1" w14:textId="77777777" w:rsidTr="00DB0550">
        <w:trPr>
          <w:jc w:val="center"/>
        </w:trPr>
        <w:tc>
          <w:tcPr>
            <w:tcW w:w="4876" w:type="dxa"/>
            <w:tcBorders>
              <w:top w:val="nil"/>
              <w:left w:val="nil"/>
              <w:bottom w:val="nil"/>
              <w:right w:val="nil"/>
            </w:tcBorders>
          </w:tcPr>
          <w:p w14:paraId="60AC0B52" w14:textId="77777777" w:rsidR="00AD7135" w:rsidRPr="00F16CF4" w:rsidRDefault="00AD7135" w:rsidP="00DB0550">
            <w:pPr>
              <w:pStyle w:val="Normal6a"/>
            </w:pPr>
            <w:r w:rsidRPr="00F16CF4">
              <w:rPr>
                <w:vertAlign w:val="superscript"/>
              </w:rPr>
              <w:t>3</w:t>
            </w:r>
            <w:r w:rsidRPr="00F16CF4">
              <w:t xml:space="preserve"> Regulamento (UE) 2024/3015 do Parlamento Europeu e do Conselho, de 27 de novembro de 2024, relativo à proibição de produtos feitos com trabalho forçado no mercado da União e que altera a Diretiva (UE) 2019/1937 (JO L, 2024/3015, 12.12.2024, ELI: http://data.europa.eu/eli/reg/2024/3015/oj).</w:t>
            </w:r>
          </w:p>
        </w:tc>
        <w:tc>
          <w:tcPr>
            <w:tcW w:w="4876" w:type="dxa"/>
            <w:tcBorders>
              <w:top w:val="nil"/>
              <w:left w:val="nil"/>
              <w:bottom w:val="nil"/>
              <w:right w:val="nil"/>
            </w:tcBorders>
          </w:tcPr>
          <w:p w14:paraId="433B37C2" w14:textId="77777777" w:rsidR="00AD7135" w:rsidRPr="00F16CF4" w:rsidRDefault="00AD7135" w:rsidP="00DB0550">
            <w:pPr>
              <w:pStyle w:val="Normal6a"/>
            </w:pPr>
            <w:r w:rsidRPr="00F16CF4">
              <w:rPr>
                <w:vertAlign w:val="superscript"/>
              </w:rPr>
              <w:t>3</w:t>
            </w:r>
            <w:r w:rsidRPr="00F16CF4">
              <w:t xml:space="preserve"> Regulamento (UE) 2024/3015 do Parlamento Europeu e do Conselho, de 27 de novembro de 2024, relativo à proibição de produtos feitos com trabalho forçado no mercado da União e que altera a Diretiva (UE) 2019/1937 (JO L, 2024/3015, 12.12.2024, ELI: http://data.europa.eu/eli/reg/2024/3015/oj).</w:t>
            </w:r>
          </w:p>
        </w:tc>
      </w:tr>
    </w:tbl>
    <w:p w14:paraId="3C833F7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22609EE" w14:textId="77777777" w:rsidR="00AD7135" w:rsidRPr="00F16CF4" w:rsidRDefault="00AD7135" w:rsidP="00AD7135">
      <w:r w:rsidRPr="00F16CF4">
        <w:rPr>
          <w:rStyle w:val="HideTWBExt"/>
        </w:rPr>
        <w:t>&lt;/Amend&gt;</w:t>
      </w:r>
    </w:p>
    <w:p w14:paraId="0E85708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397</w:t>
      </w:r>
      <w:r w:rsidRPr="00F16CF4">
        <w:rPr>
          <w:rStyle w:val="HideTWBExt"/>
        </w:rPr>
        <w:t>&lt;/NumAm&gt;</w:t>
      </w:r>
    </w:p>
    <w:p w14:paraId="303AF7C2"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613FABF6"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62B4D814" w14:textId="77777777" w:rsidR="00AD7135" w:rsidRPr="00F16CF4" w:rsidRDefault="00AD7135" w:rsidP="00AD7135">
      <w:pPr>
        <w:pStyle w:val="NormalBold"/>
      </w:pPr>
      <w:r w:rsidRPr="00F16CF4">
        <w:rPr>
          <w:rStyle w:val="HideTWBExt"/>
          <w:b w:val="0"/>
        </w:rPr>
        <w:t>&lt;/RepeatBlock-By&gt;</w:t>
      </w:r>
    </w:p>
    <w:p w14:paraId="4ED25DB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76134C0" w14:textId="77777777" w:rsidR="00AD7135" w:rsidRPr="00F16CF4" w:rsidRDefault="00AD7135" w:rsidP="00AD7135">
      <w:pPr>
        <w:pStyle w:val="NormalBold"/>
      </w:pPr>
      <w:r w:rsidRPr="00F16CF4">
        <w:rPr>
          <w:rStyle w:val="HideTWBExt"/>
        </w:rPr>
        <w:t>&lt;Article&gt;</w:t>
      </w:r>
      <w:r w:rsidRPr="00F16CF4">
        <w:t>N.º 33</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6FB8B44" w14:textId="77777777" w:rsidTr="00DB0550">
        <w:trPr>
          <w:trHeight w:hRule="exact" w:val="240"/>
          <w:jc w:val="center"/>
        </w:trPr>
        <w:tc>
          <w:tcPr>
            <w:tcW w:w="9752" w:type="dxa"/>
            <w:gridSpan w:val="2"/>
            <w:tcBorders>
              <w:top w:val="nil"/>
              <w:left w:val="nil"/>
              <w:bottom w:val="nil"/>
              <w:right w:val="nil"/>
            </w:tcBorders>
          </w:tcPr>
          <w:p w14:paraId="6731A7B4" w14:textId="77777777" w:rsidR="00AD7135" w:rsidRPr="00F16CF4" w:rsidRDefault="00AD7135" w:rsidP="00DB0550"/>
        </w:tc>
      </w:tr>
      <w:tr w:rsidR="00AD7135" w:rsidRPr="00F16CF4" w14:paraId="30344E09" w14:textId="77777777" w:rsidTr="00DB0550">
        <w:trPr>
          <w:trHeight w:val="240"/>
          <w:jc w:val="center"/>
        </w:trPr>
        <w:tc>
          <w:tcPr>
            <w:tcW w:w="4876" w:type="dxa"/>
            <w:tcBorders>
              <w:top w:val="nil"/>
              <w:left w:val="nil"/>
              <w:bottom w:val="nil"/>
              <w:right w:val="nil"/>
            </w:tcBorders>
          </w:tcPr>
          <w:p w14:paraId="2B1A989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65D312D" w14:textId="77777777" w:rsidR="00AD7135" w:rsidRPr="00F16CF4" w:rsidRDefault="00AD7135" w:rsidP="00DB0550">
            <w:pPr>
              <w:pStyle w:val="AmColumnHeading"/>
            </w:pPr>
            <w:r w:rsidRPr="00F16CF4">
              <w:t>Alteração</w:t>
            </w:r>
          </w:p>
        </w:tc>
      </w:tr>
      <w:tr w:rsidR="00AD7135" w:rsidRPr="00F16CF4" w14:paraId="61B3E6E2" w14:textId="77777777" w:rsidTr="00DB0550">
        <w:trPr>
          <w:jc w:val="center"/>
        </w:trPr>
        <w:tc>
          <w:tcPr>
            <w:tcW w:w="4876" w:type="dxa"/>
            <w:tcBorders>
              <w:top w:val="nil"/>
              <w:left w:val="nil"/>
              <w:bottom w:val="nil"/>
              <w:right w:val="nil"/>
            </w:tcBorders>
          </w:tcPr>
          <w:p w14:paraId="61A27C12" w14:textId="77777777" w:rsidR="00AD7135" w:rsidRPr="00F16CF4" w:rsidRDefault="00AD7135" w:rsidP="00DB0550">
            <w:pPr>
              <w:pStyle w:val="Normal6a"/>
            </w:pPr>
            <w:r w:rsidRPr="00F16CF4">
              <w:t>33.</w:t>
            </w:r>
            <w:r w:rsidRPr="00F16CF4">
              <w:tab/>
              <w:t>Solicita à UE que estabeleça como objetivo a criação de instrumentos europeus e internacionais destinados a garantir o acesso à justiça e ao recurso efetivo das pessoas vítimas de abusos de direitos humanos por parte de empresas; solicita uma aplicação eficaz e rigorosa das normas da UE em vigor sobre o comportamento responsável das empresas no que diz respeito aos direitos humanos, laborais e ambientais, como a Diretiva Dever de Diligência das Empresas sobre Sustentabilidade</w:t>
            </w:r>
            <w:r w:rsidRPr="00F16CF4">
              <w:rPr>
                <w:vertAlign w:val="superscript"/>
              </w:rPr>
              <w:t>2</w:t>
            </w:r>
            <w:r w:rsidRPr="00F16CF4">
              <w:t xml:space="preserve"> e o Regulamento (UE) 2024/3015 relativo à proibição de produtos feitos com trabalho forçado no mercado da União</w:t>
            </w:r>
            <w:r w:rsidRPr="00F16CF4">
              <w:rPr>
                <w:vertAlign w:val="superscript"/>
              </w:rPr>
              <w:t>3</w:t>
            </w:r>
            <w:r w:rsidRPr="00F16CF4">
              <w:t>;</w:t>
            </w:r>
          </w:p>
        </w:tc>
        <w:tc>
          <w:tcPr>
            <w:tcW w:w="4876" w:type="dxa"/>
            <w:tcBorders>
              <w:top w:val="nil"/>
              <w:left w:val="nil"/>
              <w:bottom w:val="nil"/>
              <w:right w:val="nil"/>
            </w:tcBorders>
          </w:tcPr>
          <w:p w14:paraId="317E9F59" w14:textId="77777777" w:rsidR="00AD7135" w:rsidRPr="00F16CF4" w:rsidRDefault="00AD7135" w:rsidP="00DB0550">
            <w:pPr>
              <w:pStyle w:val="Normal6a"/>
            </w:pPr>
            <w:r w:rsidRPr="00F16CF4">
              <w:rPr>
                <w:i/>
              </w:rPr>
              <w:t>(Não se aplica à versão portuguesa.)</w:t>
            </w:r>
            <w:r w:rsidRPr="00F16CF4">
              <w:tab/>
              <w:t xml:space="preserve"> </w:t>
            </w:r>
          </w:p>
        </w:tc>
      </w:tr>
      <w:tr w:rsidR="00AD7135" w:rsidRPr="00F16CF4" w14:paraId="350BFA35" w14:textId="77777777" w:rsidTr="00DB0550">
        <w:trPr>
          <w:jc w:val="center"/>
        </w:trPr>
        <w:tc>
          <w:tcPr>
            <w:tcW w:w="4876" w:type="dxa"/>
            <w:tcBorders>
              <w:top w:val="nil"/>
              <w:left w:val="nil"/>
              <w:bottom w:val="nil"/>
              <w:right w:val="nil"/>
            </w:tcBorders>
          </w:tcPr>
          <w:p w14:paraId="4DAD45DD" w14:textId="77777777" w:rsidR="00AD7135" w:rsidRPr="00F16CF4" w:rsidRDefault="00AD7135" w:rsidP="00DB0550">
            <w:pPr>
              <w:pStyle w:val="Normal6a"/>
            </w:pPr>
            <w:r w:rsidRPr="00F16CF4">
              <w:rPr>
                <w:b/>
                <w:i/>
              </w:rPr>
              <w:t>_________________</w:t>
            </w:r>
          </w:p>
        </w:tc>
        <w:tc>
          <w:tcPr>
            <w:tcW w:w="4876" w:type="dxa"/>
            <w:tcBorders>
              <w:top w:val="nil"/>
              <w:left w:val="nil"/>
              <w:bottom w:val="nil"/>
              <w:right w:val="nil"/>
            </w:tcBorders>
          </w:tcPr>
          <w:p w14:paraId="0B5E205B" w14:textId="77777777" w:rsidR="00AD7135" w:rsidRPr="00F16CF4" w:rsidRDefault="00AD7135" w:rsidP="00DB0550">
            <w:pPr>
              <w:pStyle w:val="Normal6a"/>
            </w:pPr>
            <w:r w:rsidRPr="00F16CF4">
              <w:rPr>
                <w:b/>
                <w:i/>
              </w:rPr>
              <w:t>_________________</w:t>
            </w:r>
          </w:p>
        </w:tc>
      </w:tr>
      <w:tr w:rsidR="00AD7135" w:rsidRPr="00F16CF4" w14:paraId="788A6E35" w14:textId="77777777" w:rsidTr="00DB0550">
        <w:trPr>
          <w:jc w:val="center"/>
        </w:trPr>
        <w:tc>
          <w:tcPr>
            <w:tcW w:w="4876" w:type="dxa"/>
            <w:tcBorders>
              <w:top w:val="nil"/>
              <w:left w:val="nil"/>
              <w:bottom w:val="nil"/>
              <w:right w:val="nil"/>
            </w:tcBorders>
          </w:tcPr>
          <w:p w14:paraId="278A911B" w14:textId="77777777" w:rsidR="00AD7135" w:rsidRPr="00F16CF4" w:rsidRDefault="00AD7135" w:rsidP="00DB0550">
            <w:pPr>
              <w:pStyle w:val="Normal6a"/>
            </w:pPr>
            <w:r w:rsidRPr="00F16CF4">
              <w:rPr>
                <w:vertAlign w:val="superscript"/>
              </w:rPr>
              <w:t>2</w:t>
            </w:r>
            <w:r w:rsidRPr="00F16CF4">
              <w:t xml:space="preserve"> Diretiva (UE) 2024/1760 do Parlamento Europeu e do Conselho, de 13 de junho de 2024, relativa ao dever de diligência das empresas em matéria de sustentabilidade e que altera a Diretiva (UE) 2019/1937 e o Regulamento (UE) 2023/2859 (JO L, 2024/1760, 5.7.2024, ELI: http://data.europa.eu/eli/dir/2024/1760/oj).</w:t>
            </w:r>
          </w:p>
        </w:tc>
        <w:tc>
          <w:tcPr>
            <w:tcW w:w="4876" w:type="dxa"/>
            <w:tcBorders>
              <w:top w:val="nil"/>
              <w:left w:val="nil"/>
              <w:bottom w:val="nil"/>
              <w:right w:val="nil"/>
            </w:tcBorders>
          </w:tcPr>
          <w:p w14:paraId="09ED8816" w14:textId="77777777" w:rsidR="00AD7135" w:rsidRPr="00F16CF4" w:rsidRDefault="00AD7135" w:rsidP="00DB0550">
            <w:pPr>
              <w:pStyle w:val="Normal6a"/>
            </w:pPr>
            <w:r w:rsidRPr="00F16CF4">
              <w:t xml:space="preserve"> </w:t>
            </w:r>
          </w:p>
        </w:tc>
      </w:tr>
      <w:tr w:rsidR="00AD7135" w:rsidRPr="00F16CF4" w14:paraId="62733344" w14:textId="77777777" w:rsidTr="00DB0550">
        <w:trPr>
          <w:jc w:val="center"/>
        </w:trPr>
        <w:tc>
          <w:tcPr>
            <w:tcW w:w="4876" w:type="dxa"/>
            <w:tcBorders>
              <w:top w:val="nil"/>
              <w:left w:val="nil"/>
              <w:bottom w:val="nil"/>
              <w:right w:val="nil"/>
            </w:tcBorders>
          </w:tcPr>
          <w:p w14:paraId="71B2ECA0" w14:textId="77777777" w:rsidR="00AD7135" w:rsidRPr="00F16CF4" w:rsidRDefault="00AD7135" w:rsidP="00DB0550">
            <w:pPr>
              <w:pStyle w:val="Normal6a"/>
            </w:pPr>
            <w:r w:rsidRPr="00F16CF4">
              <w:rPr>
                <w:vertAlign w:val="superscript"/>
              </w:rPr>
              <w:t>3</w:t>
            </w:r>
            <w:r w:rsidRPr="00F16CF4">
              <w:t xml:space="preserve"> Regulamento (UE) 2024/3015 do Parlamento Europeu e do Conselho, de 27 de novembro de 2024, relativo à proibição de produtos feitos com trabalho forçado no mercado da União e que altera a Diretiva (UE) 2019/1937 (JO L, 2024/3015, 12.12.2024, ELI: http://data.europa.eu/eli/reg/2024/3015/oj).</w:t>
            </w:r>
          </w:p>
        </w:tc>
        <w:tc>
          <w:tcPr>
            <w:tcW w:w="4876" w:type="dxa"/>
            <w:tcBorders>
              <w:top w:val="nil"/>
              <w:left w:val="nil"/>
              <w:bottom w:val="nil"/>
              <w:right w:val="nil"/>
            </w:tcBorders>
          </w:tcPr>
          <w:p w14:paraId="782C9C40" w14:textId="77777777" w:rsidR="00AD7135" w:rsidRPr="00F16CF4" w:rsidRDefault="00AD7135" w:rsidP="00DB0550">
            <w:pPr>
              <w:pStyle w:val="Normal6a"/>
            </w:pPr>
            <w:r w:rsidRPr="00F16CF4">
              <w:t xml:space="preserve"> </w:t>
            </w:r>
          </w:p>
        </w:tc>
      </w:tr>
    </w:tbl>
    <w:p w14:paraId="7882A6D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746AE70" w14:textId="77777777" w:rsidR="00AD7135" w:rsidRPr="00F16CF4" w:rsidRDefault="00AD7135" w:rsidP="00AD7135">
      <w:r w:rsidRPr="00F16CF4">
        <w:rPr>
          <w:rStyle w:val="HideTWBExt"/>
        </w:rPr>
        <w:t>&lt;/Amend&gt;</w:t>
      </w:r>
    </w:p>
    <w:p w14:paraId="3C05D37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398</w:t>
      </w:r>
      <w:r w:rsidRPr="00F16CF4">
        <w:rPr>
          <w:rStyle w:val="HideTWBExt"/>
        </w:rPr>
        <w:t>&lt;/NumAm&gt;</w:t>
      </w:r>
    </w:p>
    <w:p w14:paraId="468F4A09"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2181D21"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72223701" w14:textId="77777777" w:rsidR="00AD7135" w:rsidRPr="00F16CF4" w:rsidRDefault="00AD7135" w:rsidP="00AD7135">
      <w:pPr>
        <w:pStyle w:val="NormalBold"/>
      </w:pPr>
      <w:r w:rsidRPr="00F16CF4">
        <w:rPr>
          <w:rStyle w:val="HideTWBExt"/>
          <w:b w:val="0"/>
        </w:rPr>
        <w:t>&lt;/RepeatBlock-By&gt;</w:t>
      </w:r>
    </w:p>
    <w:p w14:paraId="25A50E2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81D21EC" w14:textId="19AE1674" w:rsidR="00AD7135" w:rsidRPr="00F16CF4" w:rsidRDefault="00AD7135" w:rsidP="00AD7135">
      <w:pPr>
        <w:pStyle w:val="NormalBold"/>
      </w:pPr>
      <w:r w:rsidRPr="00F16CF4">
        <w:rPr>
          <w:rStyle w:val="HideTWBExt"/>
        </w:rPr>
        <w:t>&lt;Article&gt;</w:t>
      </w:r>
      <w:r w:rsidRPr="00F16CF4">
        <w:t>N.º 33</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1A56D3D" w14:textId="77777777" w:rsidTr="00DB0550">
        <w:trPr>
          <w:trHeight w:hRule="exact" w:val="240"/>
          <w:jc w:val="center"/>
        </w:trPr>
        <w:tc>
          <w:tcPr>
            <w:tcW w:w="9752" w:type="dxa"/>
            <w:gridSpan w:val="2"/>
            <w:tcBorders>
              <w:top w:val="nil"/>
              <w:left w:val="nil"/>
              <w:bottom w:val="nil"/>
              <w:right w:val="nil"/>
            </w:tcBorders>
          </w:tcPr>
          <w:p w14:paraId="20AB2B36" w14:textId="77777777" w:rsidR="00AD7135" w:rsidRPr="00F16CF4" w:rsidRDefault="00AD7135" w:rsidP="00DB0550"/>
        </w:tc>
      </w:tr>
      <w:tr w:rsidR="00AD7135" w:rsidRPr="00F16CF4" w14:paraId="15983697" w14:textId="77777777" w:rsidTr="00DB0550">
        <w:trPr>
          <w:trHeight w:val="240"/>
          <w:jc w:val="center"/>
        </w:trPr>
        <w:tc>
          <w:tcPr>
            <w:tcW w:w="4876" w:type="dxa"/>
            <w:tcBorders>
              <w:top w:val="nil"/>
              <w:left w:val="nil"/>
              <w:bottom w:val="nil"/>
              <w:right w:val="nil"/>
            </w:tcBorders>
          </w:tcPr>
          <w:p w14:paraId="225CA6F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77DF120" w14:textId="77777777" w:rsidR="00AD7135" w:rsidRPr="00F16CF4" w:rsidRDefault="00AD7135" w:rsidP="00DB0550">
            <w:pPr>
              <w:pStyle w:val="AmColumnHeading"/>
            </w:pPr>
            <w:r w:rsidRPr="00F16CF4">
              <w:t>Alteração</w:t>
            </w:r>
          </w:p>
        </w:tc>
      </w:tr>
      <w:tr w:rsidR="00AD7135" w:rsidRPr="00F16CF4" w14:paraId="0B0D6B14" w14:textId="77777777" w:rsidTr="00DB0550">
        <w:trPr>
          <w:jc w:val="center"/>
        </w:trPr>
        <w:tc>
          <w:tcPr>
            <w:tcW w:w="4876" w:type="dxa"/>
            <w:tcBorders>
              <w:top w:val="nil"/>
              <w:left w:val="nil"/>
              <w:bottom w:val="nil"/>
              <w:right w:val="nil"/>
            </w:tcBorders>
          </w:tcPr>
          <w:p w14:paraId="0B72E9CB" w14:textId="77777777" w:rsidR="00AD7135" w:rsidRPr="00F16CF4" w:rsidRDefault="00AD7135" w:rsidP="00DB0550">
            <w:pPr>
              <w:pStyle w:val="Normal6a"/>
            </w:pPr>
          </w:p>
        </w:tc>
        <w:tc>
          <w:tcPr>
            <w:tcW w:w="4876" w:type="dxa"/>
            <w:tcBorders>
              <w:top w:val="nil"/>
              <w:left w:val="nil"/>
              <w:bottom w:val="nil"/>
              <w:right w:val="nil"/>
            </w:tcBorders>
          </w:tcPr>
          <w:p w14:paraId="527FC74B" w14:textId="7C8B9EC5" w:rsidR="00AD7135" w:rsidRPr="00F16CF4" w:rsidRDefault="00AD7135" w:rsidP="00DB0550">
            <w:pPr>
              <w:pStyle w:val="Normal6a"/>
            </w:pPr>
            <w:r w:rsidRPr="00F16CF4">
              <w:rPr>
                <w:b/>
                <w:i/>
              </w:rPr>
              <w:t>33</w:t>
            </w:r>
            <w:r w:rsidR="00A072A6">
              <w:rPr>
                <w:b/>
                <w:i/>
              </w:rPr>
              <w:noBreakHyphen/>
            </w:r>
            <w:r w:rsidRPr="00F16CF4">
              <w:rPr>
                <w:b/>
                <w:i/>
              </w:rPr>
              <w:t>A.</w:t>
            </w:r>
            <w:r w:rsidRPr="00F16CF4">
              <w:tab/>
            </w:r>
            <w:r w:rsidRPr="00F16CF4">
              <w:rPr>
                <w:b/>
                <w:i/>
              </w:rPr>
              <w:t>Insta a União Europeia a fazer da proteção do clima e da diplomacia climática elementos centrais da sua política externa; exorta a UE a empenhar</w:t>
            </w:r>
            <w:r w:rsidR="00A072A6">
              <w:rPr>
                <w:b/>
                <w:i/>
              </w:rPr>
              <w:noBreakHyphen/>
            </w:r>
            <w:r w:rsidRPr="00F16CF4">
              <w:rPr>
                <w:b/>
                <w:i/>
              </w:rPr>
              <w:t>se firmemente na aplicação do Acordo de Paris e a reforçar a cooperação internacional em matéria de clima; salienta a importância de abordar, ao mais alto nível, as implicações das alterações climáticas para a paz e a segurança e insta a UE a assumir a responsabilidade pelos impactos extraterritoriais das suas políticas;</w:t>
            </w:r>
          </w:p>
        </w:tc>
      </w:tr>
    </w:tbl>
    <w:p w14:paraId="1CD1A82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22C7107" w14:textId="77777777" w:rsidR="00AD7135" w:rsidRPr="00F16CF4" w:rsidRDefault="00AD7135" w:rsidP="00AD7135">
      <w:r w:rsidRPr="00F16CF4">
        <w:rPr>
          <w:rStyle w:val="HideTWBExt"/>
        </w:rPr>
        <w:t>&lt;/Amend&gt;</w:t>
      </w:r>
    </w:p>
    <w:p w14:paraId="5F02563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399</w:t>
      </w:r>
      <w:r w:rsidRPr="00F16CF4">
        <w:rPr>
          <w:rStyle w:val="HideTWBExt"/>
        </w:rPr>
        <w:t>&lt;/NumAm&gt;</w:t>
      </w:r>
    </w:p>
    <w:p w14:paraId="77B2C4EF"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203A0B2C" w14:textId="77777777" w:rsidR="00AD7135" w:rsidRPr="00F16CF4" w:rsidRDefault="00AD7135" w:rsidP="00AD7135">
      <w:pPr>
        <w:pStyle w:val="NormalBold"/>
      </w:pPr>
      <w:r w:rsidRPr="00F16CF4">
        <w:rPr>
          <w:rStyle w:val="HideTWBExt"/>
          <w:b w:val="0"/>
        </w:rPr>
        <w:t>&lt;/RepeatBlock-By&gt;</w:t>
      </w:r>
    </w:p>
    <w:p w14:paraId="6DCB64A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EE27547" w14:textId="77777777" w:rsidR="00AD7135" w:rsidRPr="00F16CF4" w:rsidRDefault="00AD7135" w:rsidP="00AD7135">
      <w:pPr>
        <w:pStyle w:val="NormalBold"/>
      </w:pPr>
      <w:r w:rsidRPr="00F16CF4">
        <w:rPr>
          <w:rStyle w:val="HideTWBExt"/>
        </w:rPr>
        <w:t>&lt;Article&gt;</w:t>
      </w:r>
      <w:r w:rsidRPr="00F16CF4">
        <w:t>N.º 34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6E986E0" w14:textId="77777777" w:rsidTr="00DB0550">
        <w:trPr>
          <w:trHeight w:hRule="exact" w:val="240"/>
          <w:jc w:val="center"/>
        </w:trPr>
        <w:tc>
          <w:tcPr>
            <w:tcW w:w="9752" w:type="dxa"/>
            <w:gridSpan w:val="2"/>
            <w:tcBorders>
              <w:top w:val="nil"/>
              <w:left w:val="nil"/>
              <w:bottom w:val="nil"/>
              <w:right w:val="nil"/>
            </w:tcBorders>
          </w:tcPr>
          <w:p w14:paraId="40B9E741" w14:textId="77777777" w:rsidR="00AD7135" w:rsidRPr="00F16CF4" w:rsidRDefault="00AD7135" w:rsidP="00DB0550"/>
        </w:tc>
      </w:tr>
      <w:tr w:rsidR="00AD7135" w:rsidRPr="00F16CF4" w14:paraId="0ED9E3D5" w14:textId="77777777" w:rsidTr="00DB0550">
        <w:trPr>
          <w:trHeight w:val="240"/>
          <w:jc w:val="center"/>
        </w:trPr>
        <w:tc>
          <w:tcPr>
            <w:tcW w:w="4876" w:type="dxa"/>
            <w:tcBorders>
              <w:top w:val="nil"/>
              <w:left w:val="nil"/>
              <w:bottom w:val="nil"/>
              <w:right w:val="nil"/>
            </w:tcBorders>
          </w:tcPr>
          <w:p w14:paraId="37E8062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B420580" w14:textId="77777777" w:rsidR="00AD7135" w:rsidRPr="00F16CF4" w:rsidRDefault="00AD7135" w:rsidP="00DB0550">
            <w:pPr>
              <w:pStyle w:val="AmColumnHeading"/>
            </w:pPr>
            <w:r w:rsidRPr="00F16CF4">
              <w:t>Alteração</w:t>
            </w:r>
          </w:p>
        </w:tc>
      </w:tr>
      <w:tr w:rsidR="00AD7135" w:rsidRPr="00F16CF4" w14:paraId="56AB4EB0" w14:textId="77777777" w:rsidTr="00DB0550">
        <w:trPr>
          <w:jc w:val="center"/>
        </w:trPr>
        <w:tc>
          <w:tcPr>
            <w:tcW w:w="4876" w:type="dxa"/>
            <w:tcBorders>
              <w:top w:val="nil"/>
              <w:left w:val="nil"/>
              <w:bottom w:val="nil"/>
              <w:right w:val="nil"/>
            </w:tcBorders>
          </w:tcPr>
          <w:p w14:paraId="58061E2C" w14:textId="77777777" w:rsidR="00AD7135" w:rsidRPr="00F16CF4" w:rsidRDefault="00AD7135" w:rsidP="00DB0550">
            <w:pPr>
              <w:pStyle w:val="Normal6a"/>
            </w:pPr>
            <w:r w:rsidRPr="00F16CF4">
              <w:rPr>
                <w:b/>
                <w:i/>
              </w:rPr>
              <w:t>34.</w:t>
            </w:r>
            <w:r w:rsidRPr="00F16CF4">
              <w:tab/>
            </w:r>
            <w:r w:rsidRPr="00F16CF4">
              <w:rPr>
                <w:b/>
                <w:i/>
              </w:rPr>
              <w:t>Convida de novo o Conselho a adotar um mandato ambicioso para que a UE participe nas negociações em curso sobre o instrumento juridicamente vinculativo em matéria de empresas e direitos humanos das Nações Unidas o mais rapidamente possível;</w:t>
            </w:r>
          </w:p>
        </w:tc>
        <w:tc>
          <w:tcPr>
            <w:tcW w:w="4876" w:type="dxa"/>
            <w:tcBorders>
              <w:top w:val="nil"/>
              <w:left w:val="nil"/>
              <w:bottom w:val="nil"/>
              <w:right w:val="nil"/>
            </w:tcBorders>
          </w:tcPr>
          <w:p w14:paraId="7DC055DF" w14:textId="77777777" w:rsidR="00AD7135" w:rsidRPr="00F16CF4" w:rsidRDefault="00AD7135" w:rsidP="00DB0550">
            <w:pPr>
              <w:pStyle w:val="Normal6a"/>
            </w:pPr>
            <w:r w:rsidRPr="00F16CF4">
              <w:rPr>
                <w:b/>
                <w:i/>
              </w:rPr>
              <w:t>Suprimido</w:t>
            </w:r>
          </w:p>
        </w:tc>
      </w:tr>
    </w:tbl>
    <w:p w14:paraId="04F6876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0B4A574" w14:textId="77777777" w:rsidR="00AD7135" w:rsidRPr="00F16CF4" w:rsidRDefault="00AD7135" w:rsidP="00AD7135">
      <w:r w:rsidRPr="00F16CF4">
        <w:rPr>
          <w:rStyle w:val="HideTWBExt"/>
        </w:rPr>
        <w:t>&lt;/Amend&gt;</w:t>
      </w:r>
    </w:p>
    <w:p w14:paraId="1EC86CF9"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400</w:t>
      </w:r>
      <w:r w:rsidRPr="00F16CF4">
        <w:rPr>
          <w:rStyle w:val="HideTWBExt"/>
        </w:rPr>
        <w:t>&lt;/NumAm&gt;</w:t>
      </w:r>
    </w:p>
    <w:p w14:paraId="0A094F5F" w14:textId="77777777" w:rsidR="00AD7135" w:rsidRPr="00F16CF4" w:rsidRDefault="00AD7135" w:rsidP="00AD7135">
      <w:pPr>
        <w:pStyle w:val="NormalBold"/>
      </w:pPr>
      <w:r w:rsidRPr="00F16CF4">
        <w:rPr>
          <w:rStyle w:val="HideTWBExt"/>
          <w:b w:val="0"/>
        </w:rPr>
        <w:t>&lt;RepeatBlock-By&gt;&lt;Members&gt;</w:t>
      </w:r>
      <w:r w:rsidRPr="00F16CF4">
        <w:t>Tomasz Froelich</w:t>
      </w:r>
      <w:r w:rsidRPr="00F16CF4">
        <w:rPr>
          <w:rStyle w:val="HideTWBExt"/>
          <w:b w:val="0"/>
        </w:rPr>
        <w:t>&lt;/Members&gt;</w:t>
      </w:r>
    </w:p>
    <w:p w14:paraId="2236AADB" w14:textId="77777777" w:rsidR="00AD7135" w:rsidRPr="00F16CF4" w:rsidRDefault="00AD7135" w:rsidP="00AD7135">
      <w:pPr>
        <w:pStyle w:val="NormalBold"/>
      </w:pPr>
      <w:r w:rsidRPr="00F16CF4">
        <w:rPr>
          <w:rStyle w:val="HideTWBExt"/>
          <w:b w:val="0"/>
        </w:rPr>
        <w:t>&lt;/RepeatBlock-By&gt;</w:t>
      </w:r>
    </w:p>
    <w:p w14:paraId="2645680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FB3BD0A" w14:textId="77777777" w:rsidR="00AD7135" w:rsidRPr="00F16CF4" w:rsidRDefault="00AD7135" w:rsidP="00AD7135">
      <w:pPr>
        <w:pStyle w:val="NormalBold"/>
      </w:pPr>
      <w:r w:rsidRPr="00F16CF4">
        <w:rPr>
          <w:rStyle w:val="HideTWBExt"/>
        </w:rPr>
        <w:t>&lt;Article&gt;</w:t>
      </w:r>
      <w:r w:rsidRPr="00F16CF4">
        <w:t>N.º 34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89B7FFE" w14:textId="77777777" w:rsidTr="00DB0550">
        <w:trPr>
          <w:trHeight w:hRule="exact" w:val="240"/>
          <w:jc w:val="center"/>
        </w:trPr>
        <w:tc>
          <w:tcPr>
            <w:tcW w:w="9752" w:type="dxa"/>
            <w:gridSpan w:val="2"/>
            <w:tcBorders>
              <w:top w:val="nil"/>
              <w:left w:val="nil"/>
              <w:bottom w:val="nil"/>
              <w:right w:val="nil"/>
            </w:tcBorders>
          </w:tcPr>
          <w:p w14:paraId="3D67F7D5" w14:textId="77777777" w:rsidR="00AD7135" w:rsidRPr="00F16CF4" w:rsidRDefault="00AD7135" w:rsidP="00DB0550"/>
        </w:tc>
      </w:tr>
      <w:tr w:rsidR="00AD7135" w:rsidRPr="00F16CF4" w14:paraId="51A58C16" w14:textId="77777777" w:rsidTr="00DB0550">
        <w:trPr>
          <w:trHeight w:val="240"/>
          <w:jc w:val="center"/>
        </w:trPr>
        <w:tc>
          <w:tcPr>
            <w:tcW w:w="4876" w:type="dxa"/>
            <w:tcBorders>
              <w:top w:val="nil"/>
              <w:left w:val="nil"/>
              <w:bottom w:val="nil"/>
              <w:right w:val="nil"/>
            </w:tcBorders>
          </w:tcPr>
          <w:p w14:paraId="608A166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C8A532C" w14:textId="77777777" w:rsidR="00AD7135" w:rsidRPr="00F16CF4" w:rsidRDefault="00AD7135" w:rsidP="00DB0550">
            <w:pPr>
              <w:pStyle w:val="AmColumnHeading"/>
            </w:pPr>
            <w:r w:rsidRPr="00F16CF4">
              <w:t>Alteração</w:t>
            </w:r>
          </w:p>
        </w:tc>
      </w:tr>
      <w:tr w:rsidR="00AD7135" w:rsidRPr="00F16CF4" w14:paraId="7709CD3F" w14:textId="77777777" w:rsidTr="00DB0550">
        <w:trPr>
          <w:jc w:val="center"/>
        </w:trPr>
        <w:tc>
          <w:tcPr>
            <w:tcW w:w="4876" w:type="dxa"/>
            <w:tcBorders>
              <w:top w:val="nil"/>
              <w:left w:val="nil"/>
              <w:bottom w:val="nil"/>
              <w:right w:val="nil"/>
            </w:tcBorders>
          </w:tcPr>
          <w:p w14:paraId="56FBFE4F" w14:textId="77777777" w:rsidR="00AD7135" w:rsidRPr="00F16CF4" w:rsidRDefault="00AD7135" w:rsidP="00DB0550">
            <w:pPr>
              <w:pStyle w:val="Normal6a"/>
            </w:pPr>
            <w:r w:rsidRPr="00F16CF4">
              <w:rPr>
                <w:b/>
                <w:i/>
              </w:rPr>
              <w:t>34.</w:t>
            </w:r>
            <w:r w:rsidRPr="00F16CF4">
              <w:tab/>
            </w:r>
            <w:r w:rsidRPr="00F16CF4">
              <w:rPr>
                <w:b/>
                <w:i/>
              </w:rPr>
              <w:t>Convida de novo o Conselho a adotar um mandato ambicioso para que a UE participe nas negociações em curso sobre o instrumento juridicamente vinculativo em matéria de empresas e direitos humanos das Nações Unidas o mais rapidamente possível;</w:t>
            </w:r>
          </w:p>
        </w:tc>
        <w:tc>
          <w:tcPr>
            <w:tcW w:w="4876" w:type="dxa"/>
            <w:tcBorders>
              <w:top w:val="nil"/>
              <w:left w:val="nil"/>
              <w:bottom w:val="nil"/>
              <w:right w:val="nil"/>
            </w:tcBorders>
          </w:tcPr>
          <w:p w14:paraId="1C580022" w14:textId="77777777" w:rsidR="00AD7135" w:rsidRPr="00F16CF4" w:rsidRDefault="00AD7135" w:rsidP="00DB0550">
            <w:pPr>
              <w:pStyle w:val="Normal6a"/>
            </w:pPr>
            <w:r w:rsidRPr="00F16CF4">
              <w:rPr>
                <w:b/>
                <w:i/>
              </w:rPr>
              <w:t>Suprimido</w:t>
            </w:r>
          </w:p>
        </w:tc>
      </w:tr>
    </w:tbl>
    <w:p w14:paraId="4E13F33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E66F652" w14:textId="77777777" w:rsidR="00AD7135" w:rsidRPr="00F16CF4" w:rsidRDefault="00AD7135" w:rsidP="00AD7135">
      <w:r w:rsidRPr="00F16CF4">
        <w:rPr>
          <w:rStyle w:val="HideTWBExt"/>
        </w:rPr>
        <w:t>&lt;/Amend&gt;</w:t>
      </w:r>
    </w:p>
    <w:p w14:paraId="2729E0C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401</w:t>
      </w:r>
      <w:r w:rsidRPr="00F16CF4">
        <w:rPr>
          <w:rStyle w:val="HideTWBExt"/>
        </w:rPr>
        <w:t>&lt;/NumAm&gt;</w:t>
      </w:r>
    </w:p>
    <w:p w14:paraId="0CA0935A"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07419680" w14:textId="77777777" w:rsidR="00AD7135" w:rsidRPr="00F16CF4" w:rsidRDefault="00AD7135" w:rsidP="00AD7135">
      <w:pPr>
        <w:pStyle w:val="NormalBold"/>
      </w:pPr>
      <w:r w:rsidRPr="00F16CF4">
        <w:rPr>
          <w:rStyle w:val="HideTWBExt"/>
          <w:b w:val="0"/>
        </w:rPr>
        <w:t>&lt;/RepeatBlock-By&gt;</w:t>
      </w:r>
    </w:p>
    <w:p w14:paraId="7A3765D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A4A0168" w14:textId="77777777" w:rsidR="00AD7135" w:rsidRPr="00F16CF4" w:rsidRDefault="00AD7135" w:rsidP="00AD7135">
      <w:pPr>
        <w:pStyle w:val="NormalBold"/>
      </w:pPr>
      <w:r w:rsidRPr="00F16CF4">
        <w:rPr>
          <w:rStyle w:val="HideTWBExt"/>
        </w:rPr>
        <w:t>&lt;Article&gt;</w:t>
      </w:r>
      <w:r w:rsidRPr="00F16CF4">
        <w:t>N.º 34</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08BDB4C" w14:textId="77777777" w:rsidTr="00DB0550">
        <w:trPr>
          <w:trHeight w:hRule="exact" w:val="240"/>
          <w:jc w:val="center"/>
        </w:trPr>
        <w:tc>
          <w:tcPr>
            <w:tcW w:w="9752" w:type="dxa"/>
            <w:gridSpan w:val="2"/>
            <w:tcBorders>
              <w:top w:val="nil"/>
              <w:left w:val="nil"/>
              <w:bottom w:val="nil"/>
              <w:right w:val="nil"/>
            </w:tcBorders>
          </w:tcPr>
          <w:p w14:paraId="4424BDA2" w14:textId="77777777" w:rsidR="00AD7135" w:rsidRPr="00F16CF4" w:rsidRDefault="00AD7135" w:rsidP="00DB0550"/>
        </w:tc>
      </w:tr>
      <w:tr w:rsidR="00AD7135" w:rsidRPr="00F16CF4" w14:paraId="2E6B13B5" w14:textId="77777777" w:rsidTr="00DB0550">
        <w:trPr>
          <w:trHeight w:val="240"/>
          <w:jc w:val="center"/>
        </w:trPr>
        <w:tc>
          <w:tcPr>
            <w:tcW w:w="4876" w:type="dxa"/>
            <w:tcBorders>
              <w:top w:val="nil"/>
              <w:left w:val="nil"/>
              <w:bottom w:val="nil"/>
              <w:right w:val="nil"/>
            </w:tcBorders>
          </w:tcPr>
          <w:p w14:paraId="2068DE9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22FCA26" w14:textId="77777777" w:rsidR="00AD7135" w:rsidRPr="00F16CF4" w:rsidRDefault="00AD7135" w:rsidP="00DB0550">
            <w:pPr>
              <w:pStyle w:val="AmColumnHeading"/>
            </w:pPr>
            <w:r w:rsidRPr="00F16CF4">
              <w:t>Alteração</w:t>
            </w:r>
          </w:p>
        </w:tc>
      </w:tr>
      <w:tr w:rsidR="00AD7135" w:rsidRPr="00F16CF4" w14:paraId="5CA158B8" w14:textId="77777777" w:rsidTr="00DB0550">
        <w:trPr>
          <w:jc w:val="center"/>
        </w:trPr>
        <w:tc>
          <w:tcPr>
            <w:tcW w:w="4876" w:type="dxa"/>
            <w:tcBorders>
              <w:top w:val="nil"/>
              <w:left w:val="nil"/>
              <w:bottom w:val="nil"/>
              <w:right w:val="nil"/>
            </w:tcBorders>
          </w:tcPr>
          <w:p w14:paraId="5CDFE2FD" w14:textId="77777777" w:rsidR="00AD7135" w:rsidRPr="00F16CF4" w:rsidRDefault="00AD7135" w:rsidP="00DB0550">
            <w:pPr>
              <w:pStyle w:val="Normal6a"/>
            </w:pPr>
            <w:r w:rsidRPr="00F16CF4">
              <w:t>34.</w:t>
            </w:r>
            <w:r w:rsidRPr="00F16CF4">
              <w:tab/>
              <w:t>Convida de novo o Conselho a adotar um mandato ambicioso para que a UE participe nas negociações em curso sobre o instrumento juridicamente vinculativo em matéria de empresas e direitos humanos das Nações Unidas o mais rapidamente possível;</w:t>
            </w:r>
          </w:p>
        </w:tc>
        <w:tc>
          <w:tcPr>
            <w:tcW w:w="4876" w:type="dxa"/>
            <w:tcBorders>
              <w:top w:val="nil"/>
              <w:left w:val="nil"/>
              <w:bottom w:val="nil"/>
              <w:right w:val="nil"/>
            </w:tcBorders>
          </w:tcPr>
          <w:p w14:paraId="1413F4C1" w14:textId="77777777" w:rsidR="00AD7135" w:rsidRPr="00F16CF4" w:rsidRDefault="00AD7135" w:rsidP="00DB0550">
            <w:pPr>
              <w:pStyle w:val="Normal6a"/>
            </w:pPr>
            <w:r w:rsidRPr="00F16CF4">
              <w:t>34.</w:t>
            </w:r>
            <w:r w:rsidRPr="00F16CF4">
              <w:tab/>
              <w:t>Convida de novo o Conselho a adotar um mandato ambicioso para que a UE participe nas negociações em curso sobre o instrumento juridicamente vinculativo em matéria de empresas e direitos humanos das Nações Unidas</w:t>
            </w:r>
            <w:r w:rsidRPr="00F16CF4">
              <w:rPr>
                <w:b/>
                <w:i/>
              </w:rPr>
              <w:t>, bem como a fomentar progressos rumo à adoção desse instrumento</w:t>
            </w:r>
            <w:r w:rsidRPr="00F16CF4">
              <w:t xml:space="preserve"> o mais rapidamente possível; </w:t>
            </w:r>
            <w:r w:rsidRPr="00F16CF4">
              <w:rPr>
                <w:b/>
                <w:i/>
              </w:rPr>
              <w:t>incentiva a UE a assegurar o alinhamento da legislação nacional e da UE com as normas internacionais em matéria de direitos humanos e a reforçar a colaboração com outras regiões e organizações mundiais tendo em vista a criação de disposições vinculativas em matéria de direitos humanos e dever de diligência das empresas e a promoção da democracia ambiental;</w:t>
            </w:r>
          </w:p>
        </w:tc>
      </w:tr>
    </w:tbl>
    <w:p w14:paraId="34D5650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992BE99" w14:textId="77777777" w:rsidR="00AD7135" w:rsidRPr="00F16CF4" w:rsidRDefault="00AD7135" w:rsidP="00AD7135">
      <w:r w:rsidRPr="00F16CF4">
        <w:rPr>
          <w:rStyle w:val="HideTWBExt"/>
        </w:rPr>
        <w:t>&lt;/Amend&gt;</w:t>
      </w:r>
    </w:p>
    <w:p w14:paraId="5031B36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402</w:t>
      </w:r>
      <w:r w:rsidRPr="00F16CF4">
        <w:rPr>
          <w:rStyle w:val="HideTWBExt"/>
        </w:rPr>
        <w:t>&lt;/NumAm&gt;</w:t>
      </w:r>
    </w:p>
    <w:p w14:paraId="1DBC5461" w14:textId="77777777" w:rsidR="00AD7135" w:rsidRPr="00F16CF4" w:rsidRDefault="00AD7135" w:rsidP="00AD7135">
      <w:pPr>
        <w:pStyle w:val="NormalBold"/>
      </w:pPr>
      <w:r w:rsidRPr="00F16CF4">
        <w:rPr>
          <w:rStyle w:val="HideTWBExt"/>
          <w:b w:val="0"/>
        </w:rPr>
        <w:t>&lt;RepeatBlock-By&gt;&lt;Members&gt;</w:t>
      </w:r>
      <w:r w:rsidRPr="00F16CF4">
        <w:t>Marion Maréchal</w:t>
      </w:r>
      <w:r w:rsidRPr="00F16CF4">
        <w:rPr>
          <w:rStyle w:val="HideTWBExt"/>
          <w:b w:val="0"/>
        </w:rPr>
        <w:t>&lt;/Members&gt;</w:t>
      </w:r>
    </w:p>
    <w:p w14:paraId="5CFDDE89" w14:textId="77777777" w:rsidR="00AD7135" w:rsidRPr="00F16CF4" w:rsidRDefault="00AD7135" w:rsidP="00AD7135">
      <w:pPr>
        <w:pStyle w:val="NormalBold"/>
      </w:pPr>
      <w:r w:rsidRPr="00F16CF4">
        <w:rPr>
          <w:rStyle w:val="HideTWBExt"/>
          <w:b w:val="0"/>
        </w:rPr>
        <w:t>&lt;/RepeatBlock-By&gt;</w:t>
      </w:r>
    </w:p>
    <w:p w14:paraId="124F0AA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D59980A" w14:textId="0996EB32" w:rsidR="00AD7135" w:rsidRPr="00F16CF4" w:rsidRDefault="00AD7135" w:rsidP="00AD7135">
      <w:pPr>
        <w:pStyle w:val="NormalBold"/>
      </w:pPr>
      <w:r w:rsidRPr="00F16CF4">
        <w:rPr>
          <w:rStyle w:val="HideTWBExt"/>
        </w:rPr>
        <w:t>&lt;Article&gt;</w:t>
      </w:r>
      <w:r w:rsidRPr="00F16CF4">
        <w:t>N.º 34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C771A1D" w14:textId="77777777" w:rsidTr="00DB0550">
        <w:trPr>
          <w:trHeight w:hRule="exact" w:val="240"/>
          <w:jc w:val="center"/>
        </w:trPr>
        <w:tc>
          <w:tcPr>
            <w:tcW w:w="9752" w:type="dxa"/>
            <w:gridSpan w:val="2"/>
            <w:tcBorders>
              <w:top w:val="nil"/>
              <w:left w:val="nil"/>
              <w:bottom w:val="nil"/>
              <w:right w:val="nil"/>
            </w:tcBorders>
          </w:tcPr>
          <w:p w14:paraId="712AA7DF" w14:textId="77777777" w:rsidR="00AD7135" w:rsidRPr="00F16CF4" w:rsidRDefault="00AD7135" w:rsidP="00DB0550"/>
        </w:tc>
      </w:tr>
      <w:tr w:rsidR="00AD7135" w:rsidRPr="00F16CF4" w14:paraId="1AF7571D" w14:textId="77777777" w:rsidTr="00DB0550">
        <w:trPr>
          <w:trHeight w:val="240"/>
          <w:jc w:val="center"/>
        </w:trPr>
        <w:tc>
          <w:tcPr>
            <w:tcW w:w="4876" w:type="dxa"/>
            <w:tcBorders>
              <w:top w:val="nil"/>
              <w:left w:val="nil"/>
              <w:bottom w:val="nil"/>
              <w:right w:val="nil"/>
            </w:tcBorders>
          </w:tcPr>
          <w:p w14:paraId="5031870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714FB3F" w14:textId="77777777" w:rsidR="00AD7135" w:rsidRPr="00F16CF4" w:rsidRDefault="00AD7135" w:rsidP="00DB0550">
            <w:pPr>
              <w:pStyle w:val="AmColumnHeading"/>
            </w:pPr>
            <w:r w:rsidRPr="00F16CF4">
              <w:t>Alteração</w:t>
            </w:r>
          </w:p>
        </w:tc>
      </w:tr>
      <w:tr w:rsidR="00AD7135" w:rsidRPr="00F16CF4" w14:paraId="4CB12E8E" w14:textId="77777777" w:rsidTr="00DB0550">
        <w:trPr>
          <w:jc w:val="center"/>
        </w:trPr>
        <w:tc>
          <w:tcPr>
            <w:tcW w:w="4876" w:type="dxa"/>
            <w:tcBorders>
              <w:top w:val="nil"/>
              <w:left w:val="nil"/>
              <w:bottom w:val="nil"/>
              <w:right w:val="nil"/>
            </w:tcBorders>
          </w:tcPr>
          <w:p w14:paraId="1DD5A1FE" w14:textId="77777777" w:rsidR="00AD7135" w:rsidRPr="00F16CF4" w:rsidRDefault="00AD7135" w:rsidP="00DB0550">
            <w:pPr>
              <w:pStyle w:val="Normal6a"/>
            </w:pPr>
          </w:p>
        </w:tc>
        <w:tc>
          <w:tcPr>
            <w:tcW w:w="4876" w:type="dxa"/>
            <w:tcBorders>
              <w:top w:val="nil"/>
              <w:left w:val="nil"/>
              <w:bottom w:val="nil"/>
              <w:right w:val="nil"/>
            </w:tcBorders>
          </w:tcPr>
          <w:p w14:paraId="27B4586E" w14:textId="385A19C7" w:rsidR="00AD7135" w:rsidRPr="00F16CF4" w:rsidRDefault="00AD7135" w:rsidP="00DB0550">
            <w:pPr>
              <w:pStyle w:val="Normal6a"/>
            </w:pPr>
            <w:r w:rsidRPr="00F16CF4">
              <w:rPr>
                <w:b/>
                <w:i/>
              </w:rPr>
              <w:t>34</w:t>
            </w:r>
            <w:r w:rsidR="00A072A6">
              <w:rPr>
                <w:b/>
                <w:i/>
              </w:rPr>
              <w:noBreakHyphen/>
            </w:r>
            <w:r w:rsidRPr="00F16CF4">
              <w:rPr>
                <w:b/>
                <w:i/>
              </w:rPr>
              <w:t>A.</w:t>
            </w:r>
            <w:r w:rsidRPr="00F16CF4">
              <w:tab/>
            </w:r>
            <w:r w:rsidRPr="00F16CF4">
              <w:rPr>
                <w:b/>
                <w:i/>
              </w:rPr>
              <w:t>Solicita a nomeação de um coordenador europeu para combater o ódio anticristão devido aos elevados níveis de perseguição e discriminação enfrentados por um grande número de cristãos em muitos países em todo o mundo;</w:t>
            </w:r>
          </w:p>
        </w:tc>
      </w:tr>
    </w:tbl>
    <w:p w14:paraId="4453D91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{FR}</w:t>
      </w:r>
      <w:r w:rsidRPr="00F16CF4">
        <w:t>fr</w:t>
      </w:r>
      <w:r w:rsidRPr="00F16CF4">
        <w:rPr>
          <w:rStyle w:val="HideTWBExt"/>
        </w:rPr>
        <w:t>&lt;/Original&gt;</w:t>
      </w:r>
    </w:p>
    <w:p w14:paraId="030E30DC" w14:textId="732458A8" w:rsidR="00AD7135" w:rsidRPr="00F16CF4" w:rsidRDefault="00AD7135" w:rsidP="00AD7135">
      <w:r w:rsidRPr="00F16CF4">
        <w:rPr>
          <w:rStyle w:val="HideTWBExt"/>
        </w:rPr>
        <w:t>&lt;/Amend&gt;</w:t>
      </w:r>
    </w:p>
    <w:p w14:paraId="5089073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403</w:t>
      </w:r>
      <w:r w:rsidRPr="00F16CF4">
        <w:rPr>
          <w:rStyle w:val="HideTWBExt"/>
        </w:rPr>
        <w:t>&lt;/NumAm&gt;</w:t>
      </w:r>
    </w:p>
    <w:p w14:paraId="33E6C969"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37C9815C" w14:textId="77777777" w:rsidR="00AD7135" w:rsidRPr="00F16CF4" w:rsidRDefault="00AD7135" w:rsidP="00AD7135">
      <w:pPr>
        <w:pStyle w:val="NormalBold"/>
      </w:pPr>
      <w:r w:rsidRPr="00F16CF4">
        <w:rPr>
          <w:rStyle w:val="HideTWBExt"/>
          <w:b w:val="0"/>
        </w:rPr>
        <w:t>&lt;/RepeatBlock-By&gt;</w:t>
      </w:r>
    </w:p>
    <w:p w14:paraId="48747373"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67DD221" w14:textId="37DD1794" w:rsidR="00AD7135" w:rsidRPr="00F16CF4" w:rsidRDefault="00AD7135" w:rsidP="00AD7135">
      <w:pPr>
        <w:pStyle w:val="NormalBold"/>
      </w:pPr>
      <w:r w:rsidRPr="00F16CF4">
        <w:rPr>
          <w:rStyle w:val="HideTWBExt"/>
        </w:rPr>
        <w:t>&lt;Article&gt;</w:t>
      </w:r>
      <w:r w:rsidRPr="00F16CF4">
        <w:t>N.º 34</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BE7823C" w14:textId="77777777" w:rsidTr="00DB0550">
        <w:trPr>
          <w:trHeight w:hRule="exact" w:val="240"/>
          <w:jc w:val="center"/>
        </w:trPr>
        <w:tc>
          <w:tcPr>
            <w:tcW w:w="9752" w:type="dxa"/>
            <w:gridSpan w:val="2"/>
            <w:tcBorders>
              <w:top w:val="nil"/>
              <w:left w:val="nil"/>
              <w:bottom w:val="nil"/>
              <w:right w:val="nil"/>
            </w:tcBorders>
          </w:tcPr>
          <w:p w14:paraId="13F2FD2E" w14:textId="77777777" w:rsidR="00AD7135" w:rsidRPr="00F16CF4" w:rsidRDefault="00AD7135" w:rsidP="00DB0550"/>
        </w:tc>
      </w:tr>
      <w:tr w:rsidR="00AD7135" w:rsidRPr="00F16CF4" w14:paraId="375CA461" w14:textId="77777777" w:rsidTr="00DB0550">
        <w:trPr>
          <w:trHeight w:val="240"/>
          <w:jc w:val="center"/>
        </w:trPr>
        <w:tc>
          <w:tcPr>
            <w:tcW w:w="4876" w:type="dxa"/>
            <w:tcBorders>
              <w:top w:val="nil"/>
              <w:left w:val="nil"/>
              <w:bottom w:val="nil"/>
              <w:right w:val="nil"/>
            </w:tcBorders>
          </w:tcPr>
          <w:p w14:paraId="2B7C1E4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A33608" w14:textId="77777777" w:rsidR="00AD7135" w:rsidRPr="00F16CF4" w:rsidRDefault="00AD7135" w:rsidP="00DB0550">
            <w:pPr>
              <w:pStyle w:val="AmColumnHeading"/>
            </w:pPr>
            <w:r w:rsidRPr="00F16CF4">
              <w:t>Alteração</w:t>
            </w:r>
          </w:p>
        </w:tc>
      </w:tr>
      <w:tr w:rsidR="00AD7135" w:rsidRPr="00F16CF4" w14:paraId="67782818" w14:textId="77777777" w:rsidTr="00DB0550">
        <w:trPr>
          <w:jc w:val="center"/>
        </w:trPr>
        <w:tc>
          <w:tcPr>
            <w:tcW w:w="4876" w:type="dxa"/>
            <w:tcBorders>
              <w:top w:val="nil"/>
              <w:left w:val="nil"/>
              <w:bottom w:val="nil"/>
              <w:right w:val="nil"/>
            </w:tcBorders>
          </w:tcPr>
          <w:p w14:paraId="781ADE0C" w14:textId="77777777" w:rsidR="00AD7135" w:rsidRPr="00F16CF4" w:rsidRDefault="00AD7135" w:rsidP="00DB0550">
            <w:pPr>
              <w:pStyle w:val="Normal6a"/>
            </w:pPr>
          </w:p>
        </w:tc>
        <w:tc>
          <w:tcPr>
            <w:tcW w:w="4876" w:type="dxa"/>
            <w:tcBorders>
              <w:top w:val="nil"/>
              <w:left w:val="nil"/>
              <w:bottom w:val="nil"/>
              <w:right w:val="nil"/>
            </w:tcBorders>
          </w:tcPr>
          <w:p w14:paraId="39C57722" w14:textId="67FE370D" w:rsidR="00AD7135" w:rsidRPr="00F16CF4" w:rsidRDefault="00AD7135" w:rsidP="00DB0550">
            <w:pPr>
              <w:pStyle w:val="Normal6a"/>
            </w:pPr>
            <w:r w:rsidRPr="00F16CF4">
              <w:rPr>
                <w:b/>
                <w:i/>
              </w:rPr>
              <w:t>34</w:t>
            </w:r>
            <w:r w:rsidR="00A072A6">
              <w:rPr>
                <w:b/>
                <w:i/>
              </w:rPr>
              <w:noBreakHyphen/>
            </w:r>
            <w:r w:rsidRPr="00F16CF4">
              <w:rPr>
                <w:b/>
                <w:i/>
              </w:rPr>
              <w:t>A.</w:t>
            </w:r>
            <w:r w:rsidRPr="00F16CF4">
              <w:tab/>
            </w:r>
            <w:r w:rsidRPr="00F16CF4">
              <w:rPr>
                <w:b/>
                <w:i/>
              </w:rPr>
              <w:t>Insta a UE a promover a cooperação multilateral internacional, em conformidade com as disposições da Convenção do Conselho da Europa para a Prevenção e o Combate à Violência Contra as Mulheres e à Violência Doméstica;</w:t>
            </w:r>
          </w:p>
        </w:tc>
      </w:tr>
    </w:tbl>
    <w:p w14:paraId="07A70B4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E6814C8" w14:textId="77777777" w:rsidR="00AD7135" w:rsidRPr="00F16CF4" w:rsidRDefault="00AD7135" w:rsidP="00AD7135">
      <w:r w:rsidRPr="00F16CF4">
        <w:rPr>
          <w:rStyle w:val="HideTWBExt"/>
        </w:rPr>
        <w:t>&lt;/Amend&gt;</w:t>
      </w:r>
    </w:p>
    <w:p w14:paraId="193615A4"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404</w:t>
      </w:r>
      <w:r w:rsidRPr="00F16CF4">
        <w:rPr>
          <w:rStyle w:val="HideTWBExt"/>
        </w:rPr>
        <w:t>&lt;/NumAm&gt;</w:t>
      </w:r>
    </w:p>
    <w:p w14:paraId="4AE8FCBC"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67348F10" w14:textId="77777777" w:rsidR="00AD7135" w:rsidRPr="00F16CF4" w:rsidRDefault="00AD7135" w:rsidP="00AD7135">
      <w:pPr>
        <w:pStyle w:val="NormalBold"/>
      </w:pPr>
      <w:r w:rsidRPr="00F16CF4">
        <w:rPr>
          <w:rStyle w:val="HideTWBExt"/>
          <w:b w:val="0"/>
        </w:rPr>
        <w:t>&lt;/RepeatBlock-By&gt;</w:t>
      </w:r>
    </w:p>
    <w:p w14:paraId="66613FB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BD52BD6" w14:textId="77777777" w:rsidR="00AD7135" w:rsidRPr="00F16CF4" w:rsidRDefault="00AD7135" w:rsidP="00AD7135">
      <w:pPr>
        <w:pStyle w:val="NormalBold"/>
      </w:pPr>
      <w:r w:rsidRPr="00F16CF4">
        <w:rPr>
          <w:rStyle w:val="HideTWBExt"/>
        </w:rPr>
        <w:t>&lt;Article&gt;</w:t>
      </w:r>
      <w:r w:rsidRPr="00F16CF4">
        <w:t>N.º 35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7293425" w14:textId="77777777" w:rsidTr="00DB0550">
        <w:trPr>
          <w:trHeight w:hRule="exact" w:val="240"/>
          <w:jc w:val="center"/>
        </w:trPr>
        <w:tc>
          <w:tcPr>
            <w:tcW w:w="9752" w:type="dxa"/>
            <w:gridSpan w:val="2"/>
            <w:tcBorders>
              <w:top w:val="nil"/>
              <w:left w:val="nil"/>
              <w:bottom w:val="nil"/>
              <w:right w:val="nil"/>
            </w:tcBorders>
          </w:tcPr>
          <w:p w14:paraId="7BFF95F8" w14:textId="77777777" w:rsidR="00AD7135" w:rsidRPr="00F16CF4" w:rsidRDefault="00AD7135" w:rsidP="00DB0550"/>
        </w:tc>
      </w:tr>
      <w:tr w:rsidR="00AD7135" w:rsidRPr="00F16CF4" w14:paraId="0DE31937" w14:textId="77777777" w:rsidTr="00DB0550">
        <w:trPr>
          <w:trHeight w:val="240"/>
          <w:jc w:val="center"/>
        </w:trPr>
        <w:tc>
          <w:tcPr>
            <w:tcW w:w="4876" w:type="dxa"/>
            <w:tcBorders>
              <w:top w:val="nil"/>
              <w:left w:val="nil"/>
              <w:bottom w:val="nil"/>
              <w:right w:val="nil"/>
            </w:tcBorders>
          </w:tcPr>
          <w:p w14:paraId="22C23C6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093B713" w14:textId="77777777" w:rsidR="00AD7135" w:rsidRPr="00F16CF4" w:rsidRDefault="00AD7135" w:rsidP="00DB0550">
            <w:pPr>
              <w:pStyle w:val="AmColumnHeading"/>
            </w:pPr>
            <w:r w:rsidRPr="00F16CF4">
              <w:t>Alteração</w:t>
            </w:r>
          </w:p>
        </w:tc>
      </w:tr>
      <w:tr w:rsidR="00AD7135" w:rsidRPr="00F16CF4" w14:paraId="2B45B8C1" w14:textId="77777777" w:rsidTr="00DB0550">
        <w:trPr>
          <w:jc w:val="center"/>
        </w:trPr>
        <w:tc>
          <w:tcPr>
            <w:tcW w:w="4876" w:type="dxa"/>
            <w:tcBorders>
              <w:top w:val="nil"/>
              <w:left w:val="nil"/>
              <w:bottom w:val="nil"/>
              <w:right w:val="nil"/>
            </w:tcBorders>
          </w:tcPr>
          <w:p w14:paraId="5C4B0721" w14:textId="77777777" w:rsidR="00AD7135" w:rsidRPr="00F16CF4" w:rsidRDefault="00AD7135" w:rsidP="00DB0550">
            <w:pPr>
              <w:pStyle w:val="Normal6a"/>
            </w:pPr>
            <w:r w:rsidRPr="00F16CF4">
              <w:t>35.</w:t>
            </w:r>
            <w:r w:rsidRPr="00F16CF4">
              <w:tab/>
              <w:t>Pede à UE que avalie a eficácia do conjunto de instrumentos disponíveis para combater as campanhas de desinformação contra a UE, em particular nos países que recebem uma ajuda humanitária e ao desenvolvimento da UE notável e nos países candidatos à adesão à UE;</w:t>
            </w:r>
          </w:p>
        </w:tc>
        <w:tc>
          <w:tcPr>
            <w:tcW w:w="4876" w:type="dxa"/>
            <w:tcBorders>
              <w:top w:val="nil"/>
              <w:left w:val="nil"/>
              <w:bottom w:val="nil"/>
              <w:right w:val="nil"/>
            </w:tcBorders>
          </w:tcPr>
          <w:p w14:paraId="455D6703" w14:textId="77777777" w:rsidR="00AD7135" w:rsidRPr="00F16CF4" w:rsidRDefault="00AD7135" w:rsidP="00DB0550">
            <w:pPr>
              <w:pStyle w:val="Normal6a"/>
            </w:pPr>
            <w:r w:rsidRPr="00F16CF4">
              <w:t>35.</w:t>
            </w:r>
            <w:r w:rsidRPr="00F16CF4">
              <w:tab/>
              <w:t xml:space="preserve">Pede à UE que avalie a eficácia do conjunto de instrumentos disponíveis para combater as campanhas de desinformação contra a UE, em particular nos países que recebem uma ajuda humanitária e ao desenvolvimento da UE notável e nos países candidatos à adesão à UE; </w:t>
            </w:r>
            <w:r w:rsidRPr="00F16CF4">
              <w:rPr>
                <w:b/>
                <w:i/>
              </w:rPr>
              <w:t>realça com profunda preocupação a interferência crescente de alguns Estados nas eleições de outros países, nomeadamente através de táticas híbridas e da compra de votos; solicita ao SEAE e à Comissão que analisem e comuniquem ao Parlamento as suas iniciativas destinadas a enfrentar os desafios suscitados pela inteligência artificial em processos eleitorais;</w:t>
            </w:r>
          </w:p>
        </w:tc>
      </w:tr>
    </w:tbl>
    <w:p w14:paraId="2CCD95B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5F53989" w14:textId="77777777" w:rsidR="00AD7135" w:rsidRPr="00F16CF4" w:rsidRDefault="00AD7135" w:rsidP="00AD7135">
      <w:r w:rsidRPr="00F16CF4">
        <w:rPr>
          <w:rStyle w:val="HideTWBExt"/>
        </w:rPr>
        <w:t>&lt;/Amend&gt;</w:t>
      </w:r>
    </w:p>
    <w:p w14:paraId="1C808E7E"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405</w:t>
      </w:r>
      <w:r w:rsidRPr="00F16CF4">
        <w:rPr>
          <w:rStyle w:val="HideTWBExt"/>
        </w:rPr>
        <w:t>&lt;/NumAm&gt;</w:t>
      </w:r>
    </w:p>
    <w:p w14:paraId="0AE748D9"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António Tânger Corrêa, Jorge Martín Frías</w:t>
      </w:r>
      <w:r w:rsidRPr="00F16CF4">
        <w:rPr>
          <w:rStyle w:val="HideTWBExt"/>
          <w:b w:val="0"/>
        </w:rPr>
        <w:t>&lt;/Members&gt;</w:t>
      </w:r>
    </w:p>
    <w:p w14:paraId="65E274D6" w14:textId="77777777" w:rsidR="00AD7135" w:rsidRPr="00F16CF4" w:rsidRDefault="00AD7135" w:rsidP="00AD7135">
      <w:pPr>
        <w:pStyle w:val="NormalBold"/>
      </w:pPr>
      <w:r w:rsidRPr="00F16CF4">
        <w:rPr>
          <w:rStyle w:val="HideTWBExt"/>
          <w:b w:val="0"/>
        </w:rPr>
        <w:t>&lt;/RepeatBlock-By&gt;</w:t>
      </w:r>
    </w:p>
    <w:p w14:paraId="3BA924F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2FAD3F1" w14:textId="77777777" w:rsidR="00AD7135" w:rsidRPr="00F16CF4" w:rsidRDefault="00AD7135" w:rsidP="00AD7135">
      <w:pPr>
        <w:pStyle w:val="NormalBold"/>
      </w:pPr>
      <w:r w:rsidRPr="00F16CF4">
        <w:rPr>
          <w:rStyle w:val="HideTWBExt"/>
        </w:rPr>
        <w:t>&lt;Article&gt;</w:t>
      </w:r>
      <w:r w:rsidRPr="00F16CF4">
        <w:t>N.º 35</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46B3B4D" w14:textId="77777777" w:rsidTr="00DB0550">
        <w:trPr>
          <w:trHeight w:hRule="exact" w:val="240"/>
          <w:jc w:val="center"/>
        </w:trPr>
        <w:tc>
          <w:tcPr>
            <w:tcW w:w="9752" w:type="dxa"/>
            <w:gridSpan w:val="2"/>
            <w:tcBorders>
              <w:top w:val="nil"/>
              <w:left w:val="nil"/>
              <w:bottom w:val="nil"/>
              <w:right w:val="nil"/>
            </w:tcBorders>
          </w:tcPr>
          <w:p w14:paraId="4BA1ACB3" w14:textId="77777777" w:rsidR="00AD7135" w:rsidRPr="00F16CF4" w:rsidRDefault="00AD7135" w:rsidP="00DB0550"/>
        </w:tc>
      </w:tr>
      <w:tr w:rsidR="00AD7135" w:rsidRPr="00F16CF4" w14:paraId="368189E4" w14:textId="77777777" w:rsidTr="00DB0550">
        <w:trPr>
          <w:trHeight w:val="240"/>
          <w:jc w:val="center"/>
        </w:trPr>
        <w:tc>
          <w:tcPr>
            <w:tcW w:w="4876" w:type="dxa"/>
            <w:tcBorders>
              <w:top w:val="nil"/>
              <w:left w:val="nil"/>
              <w:bottom w:val="nil"/>
              <w:right w:val="nil"/>
            </w:tcBorders>
          </w:tcPr>
          <w:p w14:paraId="70CEBE8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66F4A48" w14:textId="77777777" w:rsidR="00AD7135" w:rsidRPr="00F16CF4" w:rsidRDefault="00AD7135" w:rsidP="00DB0550">
            <w:pPr>
              <w:pStyle w:val="AmColumnHeading"/>
            </w:pPr>
            <w:r w:rsidRPr="00F16CF4">
              <w:t>Alteração</w:t>
            </w:r>
          </w:p>
        </w:tc>
      </w:tr>
      <w:tr w:rsidR="00AD7135" w:rsidRPr="00F16CF4" w14:paraId="28115C20" w14:textId="77777777" w:rsidTr="00DB0550">
        <w:trPr>
          <w:jc w:val="center"/>
        </w:trPr>
        <w:tc>
          <w:tcPr>
            <w:tcW w:w="4876" w:type="dxa"/>
            <w:tcBorders>
              <w:top w:val="nil"/>
              <w:left w:val="nil"/>
              <w:bottom w:val="nil"/>
              <w:right w:val="nil"/>
            </w:tcBorders>
          </w:tcPr>
          <w:p w14:paraId="2293D296" w14:textId="77777777" w:rsidR="00AD7135" w:rsidRPr="00F16CF4" w:rsidRDefault="00AD7135" w:rsidP="00DB0550">
            <w:pPr>
              <w:pStyle w:val="Normal6a"/>
            </w:pPr>
            <w:r w:rsidRPr="00F16CF4">
              <w:t>35.</w:t>
            </w:r>
            <w:r w:rsidRPr="00F16CF4">
              <w:tab/>
              <w:t>Pede à UE que avalie a eficácia do conjunto de instrumentos disponíveis para combater as campanhas de desinformação contra a UE, em particular nos países que recebem uma ajuda humanitária e ao desenvolvimento da UE notável e nos países candidatos à adesão à UE;</w:t>
            </w:r>
          </w:p>
        </w:tc>
        <w:tc>
          <w:tcPr>
            <w:tcW w:w="4876" w:type="dxa"/>
            <w:tcBorders>
              <w:top w:val="nil"/>
              <w:left w:val="nil"/>
              <w:bottom w:val="nil"/>
              <w:right w:val="nil"/>
            </w:tcBorders>
          </w:tcPr>
          <w:p w14:paraId="1C028768" w14:textId="77777777" w:rsidR="00AD7135" w:rsidRPr="00F16CF4" w:rsidRDefault="00AD7135" w:rsidP="00DB0550">
            <w:pPr>
              <w:pStyle w:val="Normal6a"/>
            </w:pPr>
            <w:r w:rsidRPr="00F16CF4">
              <w:t>35.</w:t>
            </w:r>
            <w:r w:rsidRPr="00F16CF4">
              <w:tab/>
              <w:t xml:space="preserve">Pede à UE que avalie a eficácia do conjunto de instrumentos disponíveis para combater as campanhas de desinformação contra a UE, em particular nos países que recebem uma ajuda humanitária e ao desenvolvimento da UE notável e nos países candidatos à adesão à UE; </w:t>
            </w:r>
            <w:r w:rsidRPr="00F16CF4">
              <w:rPr>
                <w:b/>
                <w:i/>
              </w:rPr>
              <w:t>solicita um acompanhamento constante desta ajuda financeira;</w:t>
            </w:r>
          </w:p>
        </w:tc>
      </w:tr>
    </w:tbl>
    <w:p w14:paraId="3D080C1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8C3DD36" w14:textId="77777777" w:rsidR="00AD7135" w:rsidRPr="00F16CF4" w:rsidRDefault="00AD7135" w:rsidP="00AD7135">
      <w:r w:rsidRPr="00F16CF4">
        <w:rPr>
          <w:rStyle w:val="HideTWBExt"/>
        </w:rPr>
        <w:t>&lt;/Amend&gt;</w:t>
      </w:r>
    </w:p>
    <w:p w14:paraId="72CEDA8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406</w:t>
      </w:r>
      <w:r w:rsidRPr="00F16CF4">
        <w:rPr>
          <w:rStyle w:val="HideTWBExt"/>
        </w:rPr>
        <w:t>&lt;/NumAm&gt;</w:t>
      </w:r>
    </w:p>
    <w:p w14:paraId="04A343C5" w14:textId="00F5E5DE"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066B8974" w14:textId="77777777" w:rsidR="00AD7135" w:rsidRPr="00F16CF4" w:rsidRDefault="00AD7135" w:rsidP="00AD7135">
      <w:pPr>
        <w:pStyle w:val="NormalBold"/>
      </w:pPr>
      <w:r w:rsidRPr="00F16CF4">
        <w:rPr>
          <w:rStyle w:val="HideTWBExt"/>
          <w:b w:val="0"/>
        </w:rPr>
        <w:t>&lt;/RepeatBlock-By&gt;</w:t>
      </w:r>
    </w:p>
    <w:p w14:paraId="6684D30C"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0A15E23" w14:textId="724692D9" w:rsidR="00AD7135" w:rsidRPr="00F16CF4" w:rsidRDefault="00AD7135" w:rsidP="00AD7135">
      <w:pPr>
        <w:pStyle w:val="NormalBold"/>
      </w:pPr>
      <w:r w:rsidRPr="00F16CF4">
        <w:rPr>
          <w:rStyle w:val="HideTWBExt"/>
        </w:rPr>
        <w:t>&lt;Article&gt;</w:t>
      </w:r>
      <w:r w:rsidRPr="00F16CF4">
        <w:t>N.º 35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AF4C34" w14:textId="77777777" w:rsidTr="00DB0550">
        <w:trPr>
          <w:trHeight w:hRule="exact" w:val="240"/>
          <w:jc w:val="center"/>
        </w:trPr>
        <w:tc>
          <w:tcPr>
            <w:tcW w:w="9752" w:type="dxa"/>
            <w:gridSpan w:val="2"/>
            <w:tcBorders>
              <w:top w:val="nil"/>
              <w:left w:val="nil"/>
              <w:bottom w:val="nil"/>
              <w:right w:val="nil"/>
            </w:tcBorders>
          </w:tcPr>
          <w:p w14:paraId="19A511F9" w14:textId="77777777" w:rsidR="00AD7135" w:rsidRPr="00F16CF4" w:rsidRDefault="00AD7135" w:rsidP="00DB0550"/>
        </w:tc>
      </w:tr>
      <w:tr w:rsidR="00AD7135" w:rsidRPr="00F16CF4" w14:paraId="0D58B1D2" w14:textId="77777777" w:rsidTr="00DB0550">
        <w:trPr>
          <w:trHeight w:val="240"/>
          <w:jc w:val="center"/>
        </w:trPr>
        <w:tc>
          <w:tcPr>
            <w:tcW w:w="4876" w:type="dxa"/>
            <w:tcBorders>
              <w:top w:val="nil"/>
              <w:left w:val="nil"/>
              <w:bottom w:val="nil"/>
              <w:right w:val="nil"/>
            </w:tcBorders>
          </w:tcPr>
          <w:p w14:paraId="1C0B636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BF1FBE0" w14:textId="77777777" w:rsidR="00AD7135" w:rsidRPr="00F16CF4" w:rsidRDefault="00AD7135" w:rsidP="00DB0550">
            <w:pPr>
              <w:pStyle w:val="AmColumnHeading"/>
            </w:pPr>
            <w:r w:rsidRPr="00F16CF4">
              <w:t>Alteração</w:t>
            </w:r>
          </w:p>
        </w:tc>
      </w:tr>
      <w:tr w:rsidR="00AD7135" w:rsidRPr="00F16CF4" w14:paraId="6C2BBA53" w14:textId="77777777" w:rsidTr="00DB0550">
        <w:trPr>
          <w:jc w:val="center"/>
        </w:trPr>
        <w:tc>
          <w:tcPr>
            <w:tcW w:w="4876" w:type="dxa"/>
            <w:tcBorders>
              <w:top w:val="nil"/>
              <w:left w:val="nil"/>
              <w:bottom w:val="nil"/>
              <w:right w:val="nil"/>
            </w:tcBorders>
          </w:tcPr>
          <w:p w14:paraId="1EAA7911" w14:textId="77777777" w:rsidR="00AD7135" w:rsidRPr="00F16CF4" w:rsidRDefault="00AD7135" w:rsidP="00DB0550">
            <w:pPr>
              <w:pStyle w:val="Normal6a"/>
            </w:pPr>
          </w:p>
        </w:tc>
        <w:tc>
          <w:tcPr>
            <w:tcW w:w="4876" w:type="dxa"/>
            <w:tcBorders>
              <w:top w:val="nil"/>
              <w:left w:val="nil"/>
              <w:bottom w:val="nil"/>
              <w:right w:val="nil"/>
            </w:tcBorders>
          </w:tcPr>
          <w:p w14:paraId="0CF3485C" w14:textId="7DC19B6D" w:rsidR="00AD7135" w:rsidRPr="00F16CF4" w:rsidRDefault="00AD7135" w:rsidP="00DB0550">
            <w:pPr>
              <w:pStyle w:val="Normal6a"/>
            </w:pPr>
            <w:r w:rsidRPr="00F16CF4">
              <w:rPr>
                <w:b/>
                <w:i/>
              </w:rPr>
              <w:t>35</w:t>
            </w:r>
            <w:r w:rsidR="00A072A6">
              <w:rPr>
                <w:b/>
                <w:i/>
              </w:rPr>
              <w:noBreakHyphen/>
            </w:r>
            <w:r w:rsidRPr="00F16CF4">
              <w:rPr>
                <w:b/>
                <w:i/>
              </w:rPr>
              <w:t>A.</w:t>
            </w:r>
            <w:r w:rsidRPr="00F16CF4">
              <w:tab/>
            </w:r>
            <w:r w:rsidRPr="00F16CF4">
              <w:rPr>
                <w:b/>
                <w:i/>
              </w:rPr>
              <w:t>Pede urgentemente à UE que apoie aos meios de comunicação social e órgãos de informação fiáveis que promovem a responsabilização das autoridades e apoiam as transições democráticas, insistindo ao mesmo tempo na necessidade de defender os princípios do pluralismo, da transparência e da independência; recorda que as democracias só podem funcionar se os cidadãos tiverem acesso a informações independentes e fiáveis, o que faz dos jornalistas intervenientes fundamentais na salvaguarda da democracia; sublinha, a este respeito, o papel desempenhado pelos verificadores de factos no panorama mediático, ao velarem por que o público possa confiar nas informações que recebe; </w:t>
            </w:r>
          </w:p>
        </w:tc>
      </w:tr>
    </w:tbl>
    <w:p w14:paraId="6497F83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51B2031" w14:textId="77777777" w:rsidR="00AD7135" w:rsidRPr="00F16CF4" w:rsidRDefault="00AD7135" w:rsidP="00AD7135">
      <w:r w:rsidRPr="00F16CF4">
        <w:rPr>
          <w:rStyle w:val="HideTWBExt"/>
        </w:rPr>
        <w:t>&lt;/Amend&gt;</w:t>
      </w:r>
    </w:p>
    <w:p w14:paraId="71C78A8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407</w:t>
      </w:r>
      <w:r w:rsidRPr="00F16CF4">
        <w:rPr>
          <w:rStyle w:val="HideTWBExt"/>
        </w:rPr>
        <w:t>&lt;/NumAm&gt;</w:t>
      </w:r>
    </w:p>
    <w:p w14:paraId="0F1A6664"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02D6BBDC"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02F19CE0" w14:textId="77777777" w:rsidR="00AD7135" w:rsidRPr="00F16CF4" w:rsidRDefault="00AD7135" w:rsidP="00AD7135">
      <w:pPr>
        <w:pStyle w:val="NormalBold"/>
      </w:pPr>
      <w:r w:rsidRPr="00F16CF4">
        <w:rPr>
          <w:rStyle w:val="HideTWBExt"/>
          <w:b w:val="0"/>
        </w:rPr>
        <w:t>&lt;/RepeatBlock-By&gt;</w:t>
      </w:r>
    </w:p>
    <w:p w14:paraId="0A1BE87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BB1D259" w14:textId="2102BCE0" w:rsidR="00AD7135" w:rsidRPr="00F16CF4" w:rsidRDefault="00AD7135" w:rsidP="00AD7135">
      <w:pPr>
        <w:pStyle w:val="NormalBold"/>
      </w:pPr>
      <w:r w:rsidRPr="00F16CF4">
        <w:rPr>
          <w:rStyle w:val="HideTWBExt"/>
        </w:rPr>
        <w:t>&lt;Article&gt;</w:t>
      </w:r>
      <w:r w:rsidRPr="00F16CF4">
        <w:t>N.º 35</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EBAED03" w14:textId="77777777" w:rsidTr="00DB0550">
        <w:trPr>
          <w:trHeight w:hRule="exact" w:val="240"/>
          <w:jc w:val="center"/>
        </w:trPr>
        <w:tc>
          <w:tcPr>
            <w:tcW w:w="9752" w:type="dxa"/>
            <w:gridSpan w:val="2"/>
            <w:tcBorders>
              <w:top w:val="nil"/>
              <w:left w:val="nil"/>
              <w:bottom w:val="nil"/>
              <w:right w:val="nil"/>
            </w:tcBorders>
          </w:tcPr>
          <w:p w14:paraId="1FDF9098" w14:textId="77777777" w:rsidR="00AD7135" w:rsidRPr="00F16CF4" w:rsidRDefault="00AD7135" w:rsidP="00DB0550"/>
        </w:tc>
      </w:tr>
      <w:tr w:rsidR="00AD7135" w:rsidRPr="00F16CF4" w14:paraId="6D6BBDF1" w14:textId="77777777" w:rsidTr="00DB0550">
        <w:trPr>
          <w:trHeight w:val="240"/>
          <w:jc w:val="center"/>
        </w:trPr>
        <w:tc>
          <w:tcPr>
            <w:tcW w:w="4876" w:type="dxa"/>
            <w:tcBorders>
              <w:top w:val="nil"/>
              <w:left w:val="nil"/>
              <w:bottom w:val="nil"/>
              <w:right w:val="nil"/>
            </w:tcBorders>
          </w:tcPr>
          <w:p w14:paraId="4423651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CEA8E8F" w14:textId="77777777" w:rsidR="00AD7135" w:rsidRPr="00F16CF4" w:rsidRDefault="00AD7135" w:rsidP="00DB0550">
            <w:pPr>
              <w:pStyle w:val="AmColumnHeading"/>
            </w:pPr>
            <w:r w:rsidRPr="00F16CF4">
              <w:t>Alteração</w:t>
            </w:r>
          </w:p>
        </w:tc>
      </w:tr>
      <w:tr w:rsidR="00AD7135" w:rsidRPr="00F16CF4" w14:paraId="0A5E1A3E" w14:textId="77777777" w:rsidTr="00DB0550">
        <w:trPr>
          <w:jc w:val="center"/>
        </w:trPr>
        <w:tc>
          <w:tcPr>
            <w:tcW w:w="4876" w:type="dxa"/>
            <w:tcBorders>
              <w:top w:val="nil"/>
              <w:left w:val="nil"/>
              <w:bottom w:val="nil"/>
              <w:right w:val="nil"/>
            </w:tcBorders>
          </w:tcPr>
          <w:p w14:paraId="5962B704" w14:textId="77777777" w:rsidR="00AD7135" w:rsidRPr="00F16CF4" w:rsidRDefault="00AD7135" w:rsidP="00DB0550">
            <w:pPr>
              <w:pStyle w:val="Normal6a"/>
            </w:pPr>
          </w:p>
        </w:tc>
        <w:tc>
          <w:tcPr>
            <w:tcW w:w="4876" w:type="dxa"/>
            <w:tcBorders>
              <w:top w:val="nil"/>
              <w:left w:val="nil"/>
              <w:bottom w:val="nil"/>
              <w:right w:val="nil"/>
            </w:tcBorders>
          </w:tcPr>
          <w:p w14:paraId="3B140705" w14:textId="275BAD00" w:rsidR="00AD7135" w:rsidRPr="00F16CF4" w:rsidRDefault="00AD7135" w:rsidP="00DB0550">
            <w:pPr>
              <w:pStyle w:val="Normal6a"/>
            </w:pPr>
            <w:r w:rsidRPr="00F16CF4">
              <w:rPr>
                <w:b/>
                <w:i/>
              </w:rPr>
              <w:t>35</w:t>
            </w:r>
            <w:r w:rsidR="00A072A6">
              <w:rPr>
                <w:b/>
                <w:i/>
              </w:rPr>
              <w:noBreakHyphen/>
            </w:r>
            <w:r w:rsidRPr="00F16CF4">
              <w:rPr>
                <w:b/>
                <w:i/>
              </w:rPr>
              <w:t>A.</w:t>
            </w:r>
            <w:r w:rsidRPr="00F16CF4">
              <w:tab/>
            </w:r>
            <w:r w:rsidRPr="00F16CF4">
              <w:rPr>
                <w:b/>
                <w:i/>
              </w:rPr>
              <w:t>Insta a Comissão e os Estados</w:t>
            </w:r>
            <w:r w:rsidR="00A072A6">
              <w:rPr>
                <w:b/>
                <w:i/>
              </w:rPr>
              <w:noBreakHyphen/>
            </w:r>
            <w:r w:rsidRPr="00F16CF4">
              <w:rPr>
                <w:b/>
                <w:i/>
              </w:rPr>
              <w:t>Membros a reconhecerem a repressão transnacional como uma ameaça específica para os direitos humanos, a criarem sistemas para rastrear, documentar e combater esse fenómeno, a apoiarem os defensores dos direitos humanos estrangeiros na UE, a proporcionarem formação e recursos às autoridades responsáveis pela aplicação da lei e a assegurarem a responsabilização dos autores dos crimes, incluindo os funcionários e agentes de países terceiros e os facilitadores locais; salienta que as respostas da UE devem integrar estas tendências nas orientações relativas aos direitos humanos e na cooperação internacional;</w:t>
            </w:r>
          </w:p>
        </w:tc>
      </w:tr>
    </w:tbl>
    <w:p w14:paraId="572184AE"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BEBDDFA" w14:textId="77777777" w:rsidR="00AD7135" w:rsidRPr="00F16CF4" w:rsidRDefault="00AD7135" w:rsidP="00AD7135">
      <w:r w:rsidRPr="00F16CF4">
        <w:rPr>
          <w:rStyle w:val="HideTWBExt"/>
        </w:rPr>
        <w:t>&lt;/Amend&gt;</w:t>
      </w:r>
    </w:p>
    <w:p w14:paraId="5B83AB9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408</w:t>
      </w:r>
      <w:r w:rsidRPr="00F16CF4">
        <w:rPr>
          <w:rStyle w:val="HideTWBExt"/>
        </w:rPr>
        <w:t>&lt;/NumAm&gt;</w:t>
      </w:r>
    </w:p>
    <w:p w14:paraId="6559E1E5" w14:textId="7FEB61E6"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443BF093" w14:textId="77777777" w:rsidR="00AD7135" w:rsidRPr="00F16CF4" w:rsidRDefault="00AD7135" w:rsidP="00AD7135">
      <w:pPr>
        <w:pStyle w:val="NormalBold"/>
      </w:pPr>
      <w:r w:rsidRPr="00F16CF4">
        <w:rPr>
          <w:rStyle w:val="HideTWBExt"/>
          <w:b w:val="0"/>
        </w:rPr>
        <w:t>&lt;/RepeatBlock-By&gt;</w:t>
      </w:r>
    </w:p>
    <w:p w14:paraId="4A88FDD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47ECAB2" w14:textId="1C1853DB" w:rsidR="00AD7135" w:rsidRPr="00F16CF4" w:rsidRDefault="00AD7135" w:rsidP="00AD7135">
      <w:pPr>
        <w:pStyle w:val="NormalBold"/>
      </w:pPr>
      <w:r w:rsidRPr="00F16CF4">
        <w:rPr>
          <w:rStyle w:val="HideTWBExt"/>
        </w:rPr>
        <w:t>&lt;Article&gt;</w:t>
      </w:r>
      <w:r w:rsidRPr="00F16CF4">
        <w:t>N.º 35</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2837DD4C" w14:textId="77777777" w:rsidTr="00DB0550">
        <w:trPr>
          <w:trHeight w:hRule="exact" w:val="240"/>
          <w:jc w:val="center"/>
        </w:trPr>
        <w:tc>
          <w:tcPr>
            <w:tcW w:w="9752" w:type="dxa"/>
            <w:gridSpan w:val="2"/>
            <w:tcBorders>
              <w:top w:val="nil"/>
              <w:left w:val="nil"/>
              <w:bottom w:val="nil"/>
              <w:right w:val="nil"/>
            </w:tcBorders>
          </w:tcPr>
          <w:p w14:paraId="0F32BAE0" w14:textId="77777777" w:rsidR="00AD7135" w:rsidRPr="00F16CF4" w:rsidRDefault="00AD7135" w:rsidP="00DB0550"/>
        </w:tc>
      </w:tr>
      <w:tr w:rsidR="00AD7135" w:rsidRPr="00F16CF4" w14:paraId="286FAF4D" w14:textId="77777777" w:rsidTr="00DB0550">
        <w:trPr>
          <w:trHeight w:val="240"/>
          <w:jc w:val="center"/>
        </w:trPr>
        <w:tc>
          <w:tcPr>
            <w:tcW w:w="4876" w:type="dxa"/>
            <w:tcBorders>
              <w:top w:val="nil"/>
              <w:left w:val="nil"/>
              <w:bottom w:val="nil"/>
              <w:right w:val="nil"/>
            </w:tcBorders>
          </w:tcPr>
          <w:p w14:paraId="02316FC0"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D98C2A3" w14:textId="77777777" w:rsidR="00AD7135" w:rsidRPr="00F16CF4" w:rsidRDefault="00AD7135" w:rsidP="00DB0550">
            <w:pPr>
              <w:pStyle w:val="AmColumnHeading"/>
            </w:pPr>
            <w:r w:rsidRPr="00F16CF4">
              <w:t>Alteração</w:t>
            </w:r>
          </w:p>
        </w:tc>
      </w:tr>
      <w:tr w:rsidR="00AD7135" w:rsidRPr="00F16CF4" w14:paraId="6683AD40" w14:textId="77777777" w:rsidTr="00DB0550">
        <w:trPr>
          <w:jc w:val="center"/>
        </w:trPr>
        <w:tc>
          <w:tcPr>
            <w:tcW w:w="4876" w:type="dxa"/>
            <w:tcBorders>
              <w:top w:val="nil"/>
              <w:left w:val="nil"/>
              <w:bottom w:val="nil"/>
              <w:right w:val="nil"/>
            </w:tcBorders>
          </w:tcPr>
          <w:p w14:paraId="5FA4DD69" w14:textId="77777777" w:rsidR="00AD7135" w:rsidRPr="00F16CF4" w:rsidRDefault="00AD7135" w:rsidP="00DB0550">
            <w:pPr>
              <w:pStyle w:val="Normal6a"/>
            </w:pPr>
          </w:p>
        </w:tc>
        <w:tc>
          <w:tcPr>
            <w:tcW w:w="4876" w:type="dxa"/>
            <w:tcBorders>
              <w:top w:val="nil"/>
              <w:left w:val="nil"/>
              <w:bottom w:val="nil"/>
              <w:right w:val="nil"/>
            </w:tcBorders>
          </w:tcPr>
          <w:p w14:paraId="52CEE713" w14:textId="2090E6A3" w:rsidR="00AD7135" w:rsidRPr="00F16CF4" w:rsidRDefault="00AD7135" w:rsidP="00DB0550">
            <w:pPr>
              <w:pStyle w:val="Normal6a"/>
            </w:pPr>
            <w:r w:rsidRPr="00F16CF4">
              <w:rPr>
                <w:b/>
                <w:i/>
              </w:rPr>
              <w:t>35</w:t>
            </w:r>
            <w:r w:rsidR="00A072A6">
              <w:rPr>
                <w:b/>
                <w:i/>
              </w:rPr>
              <w:noBreakHyphen/>
            </w:r>
            <w:r w:rsidRPr="00F16CF4">
              <w:rPr>
                <w:b/>
                <w:i/>
              </w:rPr>
              <w:t>B.</w:t>
            </w:r>
            <w:r w:rsidRPr="00F16CF4">
              <w:tab/>
            </w:r>
            <w:r w:rsidRPr="00F16CF4">
              <w:rPr>
                <w:b/>
                <w:i/>
              </w:rPr>
              <w:t>Manifesta</w:t>
            </w:r>
            <w:r w:rsidR="00A072A6">
              <w:rPr>
                <w:b/>
                <w:i/>
              </w:rPr>
              <w:noBreakHyphen/>
            </w:r>
            <w:r w:rsidRPr="00F16CF4">
              <w:rPr>
                <w:b/>
                <w:i/>
              </w:rPr>
              <w:t>se profundamente preocupado com as crescentes restrições à liberdade de expressão em todo o mundo; manifesta inquietação pelo facto de os jornalistas constituírem, assim, alvos importantes de ataques por parte de regimes iliberais que criam e difundem desinformação, propaganda e notícias falsas; condena, a este respeito, o recurso generalizado a ações judiciais estratégicas contra a participação pública para silenciar jornalistas, ativistas, sindicatos e defensores dos direitos humanos em todo o mundo; saúda, neste contexto, a diretiva que visa proteger os jornalistas e os defensores dos direitos humanos de ações judiciais abusivas e de ações judiciais estratégicas contra a participação pública; encoraja os legisladores nos países terceiros a elaborar legislação com o mesmo objetivo, no âmbito dos esforços mais amplos para promover e proteger a liberdade de expressão e o pluralismo dos meios de comunicação social; solicita que os ataques à liberdade dos meios de comunicação social, bem como a corrosão persistente e sistemática do direito à informação, sejam tidos em conta aquando do controlo efetuado pela UE do cumprimento dos acordos internacionais;</w:t>
            </w:r>
          </w:p>
        </w:tc>
      </w:tr>
    </w:tbl>
    <w:p w14:paraId="649A58E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0524C6D" w14:textId="77777777" w:rsidR="00AD7135" w:rsidRPr="00F16CF4" w:rsidRDefault="00AD7135" w:rsidP="00AD7135">
      <w:r w:rsidRPr="00F16CF4">
        <w:rPr>
          <w:rStyle w:val="HideTWBExt"/>
        </w:rPr>
        <w:t>&lt;/Amend&gt;</w:t>
      </w:r>
    </w:p>
    <w:p w14:paraId="08390F8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409</w:t>
      </w:r>
      <w:r w:rsidRPr="00F16CF4">
        <w:rPr>
          <w:rStyle w:val="HideTWBExt"/>
        </w:rPr>
        <w:t>&lt;/NumAm&gt;</w:t>
      </w:r>
    </w:p>
    <w:p w14:paraId="10152E92"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17A854EF"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2FCF09A6" w14:textId="77777777" w:rsidR="00AD7135" w:rsidRPr="00F16CF4" w:rsidRDefault="00AD7135" w:rsidP="00AD7135">
      <w:pPr>
        <w:pStyle w:val="NormalBold"/>
      </w:pPr>
      <w:r w:rsidRPr="00F16CF4">
        <w:rPr>
          <w:rStyle w:val="HideTWBExt"/>
          <w:b w:val="0"/>
        </w:rPr>
        <w:t>&lt;/RepeatBlock-By&gt;</w:t>
      </w:r>
    </w:p>
    <w:p w14:paraId="34B20151"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BE95C5D" w14:textId="20D10425" w:rsidR="00AD7135" w:rsidRPr="00F16CF4" w:rsidRDefault="00AD7135" w:rsidP="00AD7135">
      <w:pPr>
        <w:pStyle w:val="NormalBold"/>
      </w:pPr>
      <w:r w:rsidRPr="00F16CF4">
        <w:rPr>
          <w:rStyle w:val="HideTWBExt"/>
        </w:rPr>
        <w:t>&lt;Article&gt;</w:t>
      </w:r>
      <w:r w:rsidRPr="00F16CF4">
        <w:t>N.º 35</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4203534" w14:textId="77777777" w:rsidTr="00DB0550">
        <w:trPr>
          <w:trHeight w:hRule="exact" w:val="240"/>
          <w:jc w:val="center"/>
        </w:trPr>
        <w:tc>
          <w:tcPr>
            <w:tcW w:w="9752" w:type="dxa"/>
            <w:gridSpan w:val="2"/>
            <w:tcBorders>
              <w:top w:val="nil"/>
              <w:left w:val="nil"/>
              <w:bottom w:val="nil"/>
              <w:right w:val="nil"/>
            </w:tcBorders>
          </w:tcPr>
          <w:p w14:paraId="328930C1" w14:textId="77777777" w:rsidR="00AD7135" w:rsidRPr="00F16CF4" w:rsidRDefault="00AD7135" w:rsidP="00DB0550"/>
        </w:tc>
      </w:tr>
      <w:tr w:rsidR="00AD7135" w:rsidRPr="00F16CF4" w14:paraId="6C15C769" w14:textId="77777777" w:rsidTr="00DB0550">
        <w:trPr>
          <w:trHeight w:val="240"/>
          <w:jc w:val="center"/>
        </w:trPr>
        <w:tc>
          <w:tcPr>
            <w:tcW w:w="4876" w:type="dxa"/>
            <w:tcBorders>
              <w:top w:val="nil"/>
              <w:left w:val="nil"/>
              <w:bottom w:val="nil"/>
              <w:right w:val="nil"/>
            </w:tcBorders>
          </w:tcPr>
          <w:p w14:paraId="72A5E49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13FEA8B" w14:textId="77777777" w:rsidR="00AD7135" w:rsidRPr="00F16CF4" w:rsidRDefault="00AD7135" w:rsidP="00DB0550">
            <w:pPr>
              <w:pStyle w:val="AmColumnHeading"/>
            </w:pPr>
            <w:r w:rsidRPr="00F16CF4">
              <w:t>Alteração</w:t>
            </w:r>
          </w:p>
        </w:tc>
      </w:tr>
      <w:tr w:rsidR="00AD7135" w:rsidRPr="00F16CF4" w14:paraId="3B151B79" w14:textId="77777777" w:rsidTr="00DB0550">
        <w:trPr>
          <w:jc w:val="center"/>
        </w:trPr>
        <w:tc>
          <w:tcPr>
            <w:tcW w:w="4876" w:type="dxa"/>
            <w:tcBorders>
              <w:top w:val="nil"/>
              <w:left w:val="nil"/>
              <w:bottom w:val="nil"/>
              <w:right w:val="nil"/>
            </w:tcBorders>
          </w:tcPr>
          <w:p w14:paraId="1A8FFD16" w14:textId="77777777" w:rsidR="00AD7135" w:rsidRPr="00F16CF4" w:rsidRDefault="00AD7135" w:rsidP="00DB0550">
            <w:pPr>
              <w:pStyle w:val="Normal6a"/>
            </w:pPr>
          </w:p>
        </w:tc>
        <w:tc>
          <w:tcPr>
            <w:tcW w:w="4876" w:type="dxa"/>
            <w:tcBorders>
              <w:top w:val="nil"/>
              <w:left w:val="nil"/>
              <w:bottom w:val="nil"/>
              <w:right w:val="nil"/>
            </w:tcBorders>
          </w:tcPr>
          <w:p w14:paraId="20ECE4E0" w14:textId="58062829" w:rsidR="00AD7135" w:rsidRPr="00F16CF4" w:rsidRDefault="00AD7135" w:rsidP="00DB0550">
            <w:pPr>
              <w:pStyle w:val="Normal6a"/>
            </w:pPr>
            <w:r w:rsidRPr="00F16CF4">
              <w:rPr>
                <w:b/>
                <w:i/>
              </w:rPr>
              <w:t>35</w:t>
            </w:r>
            <w:r w:rsidR="00A072A6">
              <w:rPr>
                <w:b/>
                <w:i/>
              </w:rPr>
              <w:noBreakHyphen/>
            </w:r>
            <w:r w:rsidRPr="00F16CF4">
              <w:rPr>
                <w:b/>
                <w:i/>
              </w:rPr>
              <w:t>B.</w:t>
            </w:r>
            <w:r w:rsidRPr="00F16CF4">
              <w:tab/>
            </w:r>
            <w:r w:rsidRPr="00F16CF4">
              <w:rPr>
                <w:b/>
                <w:i/>
              </w:rPr>
              <w:t>Insta a Comissão a aplicar o Regulamento dos Serviços Digitais e a assegurar que as empresas tecnológicas e as plataformas de redes sociais cumpram as obrigações em matéria de direitos humanos e combatam a repressão transnacional, nomeadamente a que visa os defensores dos direitos humanos; pede à UE e aos seus Estados</w:t>
            </w:r>
            <w:r w:rsidR="00A072A6">
              <w:rPr>
                <w:b/>
                <w:i/>
              </w:rPr>
              <w:noBreakHyphen/>
            </w:r>
            <w:r w:rsidRPr="00F16CF4">
              <w:rPr>
                <w:b/>
                <w:i/>
              </w:rPr>
              <w:t>Membros que assegurem que os intervenientes privados, em particular no setor da tecnologia, sejam responsabilizados sempre que atuem como facilitadores da repressão digital transnacional;</w:t>
            </w:r>
          </w:p>
        </w:tc>
      </w:tr>
    </w:tbl>
    <w:p w14:paraId="33CBD058"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D047C36" w14:textId="77777777" w:rsidR="00AD7135" w:rsidRPr="00F16CF4" w:rsidRDefault="00AD7135" w:rsidP="00AD7135">
      <w:r w:rsidRPr="00F16CF4">
        <w:rPr>
          <w:rStyle w:val="HideTWBExt"/>
        </w:rPr>
        <w:t>&lt;/Amend&gt;</w:t>
      </w:r>
    </w:p>
    <w:p w14:paraId="34395F7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410</w:t>
      </w:r>
      <w:r w:rsidRPr="00F16CF4">
        <w:rPr>
          <w:rStyle w:val="HideTWBExt"/>
        </w:rPr>
        <w:t>&lt;/NumAm&gt;</w:t>
      </w:r>
    </w:p>
    <w:p w14:paraId="180F582E" w14:textId="4736FCE5"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1FB6A64B" w14:textId="77777777" w:rsidR="00AD7135" w:rsidRPr="00F16CF4" w:rsidRDefault="00AD7135" w:rsidP="00AD7135">
      <w:pPr>
        <w:pStyle w:val="NormalBold"/>
      </w:pPr>
      <w:r w:rsidRPr="00F16CF4">
        <w:rPr>
          <w:rStyle w:val="HideTWBExt"/>
          <w:b w:val="0"/>
        </w:rPr>
        <w:t>&lt;/RepeatBlock-By&gt;</w:t>
      </w:r>
    </w:p>
    <w:p w14:paraId="3D164CF5"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B93384F" w14:textId="012986D3" w:rsidR="00AD7135" w:rsidRPr="00F16CF4" w:rsidRDefault="00AD7135" w:rsidP="00AD7135">
      <w:pPr>
        <w:pStyle w:val="NormalBold"/>
      </w:pPr>
      <w:r w:rsidRPr="00F16CF4">
        <w:rPr>
          <w:rStyle w:val="HideTWBExt"/>
        </w:rPr>
        <w:t>&lt;Article&gt;</w:t>
      </w:r>
      <w:r w:rsidRPr="00F16CF4">
        <w:t>N.º 35</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39BB83BD" w14:textId="77777777" w:rsidTr="00DB0550">
        <w:trPr>
          <w:trHeight w:hRule="exact" w:val="240"/>
          <w:jc w:val="center"/>
        </w:trPr>
        <w:tc>
          <w:tcPr>
            <w:tcW w:w="9752" w:type="dxa"/>
            <w:gridSpan w:val="2"/>
            <w:tcBorders>
              <w:top w:val="nil"/>
              <w:left w:val="nil"/>
              <w:bottom w:val="nil"/>
              <w:right w:val="nil"/>
            </w:tcBorders>
          </w:tcPr>
          <w:p w14:paraId="79E3F85A" w14:textId="77777777" w:rsidR="00AD7135" w:rsidRPr="00F16CF4" w:rsidRDefault="00AD7135" w:rsidP="00DB0550"/>
        </w:tc>
      </w:tr>
      <w:tr w:rsidR="00AD7135" w:rsidRPr="00F16CF4" w14:paraId="6E05E970" w14:textId="77777777" w:rsidTr="00DB0550">
        <w:trPr>
          <w:trHeight w:val="240"/>
          <w:jc w:val="center"/>
        </w:trPr>
        <w:tc>
          <w:tcPr>
            <w:tcW w:w="4876" w:type="dxa"/>
            <w:tcBorders>
              <w:top w:val="nil"/>
              <w:left w:val="nil"/>
              <w:bottom w:val="nil"/>
              <w:right w:val="nil"/>
            </w:tcBorders>
          </w:tcPr>
          <w:p w14:paraId="69B9CAF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7AD4A3E" w14:textId="77777777" w:rsidR="00AD7135" w:rsidRPr="00F16CF4" w:rsidRDefault="00AD7135" w:rsidP="00DB0550">
            <w:pPr>
              <w:pStyle w:val="AmColumnHeading"/>
            </w:pPr>
            <w:r w:rsidRPr="00F16CF4">
              <w:t>Alteração</w:t>
            </w:r>
          </w:p>
        </w:tc>
      </w:tr>
      <w:tr w:rsidR="00AD7135" w:rsidRPr="00F16CF4" w14:paraId="52DA1539" w14:textId="77777777" w:rsidTr="00DB0550">
        <w:trPr>
          <w:jc w:val="center"/>
        </w:trPr>
        <w:tc>
          <w:tcPr>
            <w:tcW w:w="4876" w:type="dxa"/>
            <w:tcBorders>
              <w:top w:val="nil"/>
              <w:left w:val="nil"/>
              <w:bottom w:val="nil"/>
              <w:right w:val="nil"/>
            </w:tcBorders>
          </w:tcPr>
          <w:p w14:paraId="73D96160" w14:textId="77777777" w:rsidR="00AD7135" w:rsidRPr="00F16CF4" w:rsidRDefault="00AD7135" w:rsidP="00DB0550">
            <w:pPr>
              <w:pStyle w:val="Normal6a"/>
            </w:pPr>
          </w:p>
        </w:tc>
        <w:tc>
          <w:tcPr>
            <w:tcW w:w="4876" w:type="dxa"/>
            <w:tcBorders>
              <w:top w:val="nil"/>
              <w:left w:val="nil"/>
              <w:bottom w:val="nil"/>
              <w:right w:val="nil"/>
            </w:tcBorders>
          </w:tcPr>
          <w:p w14:paraId="75798B18" w14:textId="19E58368" w:rsidR="00AD7135" w:rsidRPr="00F16CF4" w:rsidRDefault="00AD7135" w:rsidP="00DB0550">
            <w:pPr>
              <w:pStyle w:val="Normal6a"/>
            </w:pPr>
            <w:r w:rsidRPr="00F16CF4">
              <w:rPr>
                <w:b/>
                <w:i/>
              </w:rPr>
              <w:t>35</w:t>
            </w:r>
            <w:r w:rsidR="00A072A6">
              <w:rPr>
                <w:b/>
                <w:i/>
              </w:rPr>
              <w:noBreakHyphen/>
            </w:r>
            <w:r w:rsidRPr="00F16CF4">
              <w:rPr>
                <w:b/>
                <w:i/>
              </w:rPr>
              <w:t>C.</w:t>
            </w:r>
            <w:r w:rsidRPr="00F16CF4">
              <w:tab/>
            </w:r>
            <w:r w:rsidRPr="00F16CF4">
              <w:rPr>
                <w:b/>
                <w:i/>
              </w:rPr>
              <w:t>Reitera a sua condenação de todas as formas de racismo, intolerância, xenofobia e discriminação com base na raça, etnia, nacionalidade, deficiência, casta, religião, crença, idade ou orientação sexual; condena a crescente ameaça internacional que o discurso de ódio e o discurso que incita à violência representam, tanto em linha como fora dela; reitera o papel crucial da educação e do diálogo na promoção da tolerância, da compreensão e da diversidade; defende a adoção ou o reforço dos mecanismos de denúncia de comportamentos discriminatórios, bem como o acesso a vias de recurso eficazes, a fim de pôr termo à impunidade daqueles que têm este tipo de comportamentos;</w:t>
            </w:r>
          </w:p>
        </w:tc>
      </w:tr>
    </w:tbl>
    <w:p w14:paraId="136D0F2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9EA8CFA" w14:textId="77777777" w:rsidR="00AD7135" w:rsidRPr="00F16CF4" w:rsidRDefault="00AD7135" w:rsidP="00AD7135">
      <w:r w:rsidRPr="00F16CF4">
        <w:rPr>
          <w:rStyle w:val="HideTWBExt"/>
        </w:rPr>
        <w:t>&lt;/Amend&gt;</w:t>
      </w:r>
    </w:p>
    <w:p w14:paraId="1929B57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411</w:t>
      </w:r>
      <w:r w:rsidRPr="00F16CF4">
        <w:rPr>
          <w:rStyle w:val="HideTWBExt"/>
        </w:rPr>
        <w:t>&lt;/NumAm&gt;</w:t>
      </w:r>
    </w:p>
    <w:p w14:paraId="70232A9C" w14:textId="77777777" w:rsidR="00AD7135" w:rsidRPr="00F16CF4" w:rsidRDefault="00AD7135" w:rsidP="00AD7135">
      <w:pPr>
        <w:pStyle w:val="NormalBold"/>
      </w:pPr>
      <w:r w:rsidRPr="00F16CF4">
        <w:rPr>
          <w:rStyle w:val="HideTWBExt"/>
          <w:b w:val="0"/>
        </w:rPr>
        <w:t>&lt;RepeatBlock-By&gt;&lt;Members&gt;</w:t>
      </w:r>
      <w:r w:rsidRPr="00F16CF4">
        <w:t>Nacho Sánchez Amor, Francisco Assis</w:t>
      </w:r>
      <w:r w:rsidRPr="00F16CF4">
        <w:rPr>
          <w:rStyle w:val="HideTWBExt"/>
          <w:b w:val="0"/>
        </w:rPr>
        <w:t>&lt;/Members&gt;</w:t>
      </w:r>
    </w:p>
    <w:p w14:paraId="10268C19" w14:textId="77777777" w:rsidR="00AD7135" w:rsidRPr="00F16CF4" w:rsidRDefault="00AD7135" w:rsidP="00AD7135">
      <w:pPr>
        <w:pStyle w:val="NormalBold"/>
      </w:pPr>
      <w:r w:rsidRPr="00F16CF4">
        <w:rPr>
          <w:rStyle w:val="HideTWBExt"/>
          <w:b w:val="0"/>
        </w:rPr>
        <w:t>&lt;/RepeatBlock-By&gt;</w:t>
      </w:r>
    </w:p>
    <w:p w14:paraId="31D96470"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BEEEFDB" w14:textId="77777777" w:rsidR="00AD7135" w:rsidRPr="00F16CF4" w:rsidRDefault="00AD7135" w:rsidP="00AD7135">
      <w:pPr>
        <w:pStyle w:val="NormalBold"/>
      </w:pPr>
      <w:r w:rsidRPr="00F16CF4">
        <w:rPr>
          <w:rStyle w:val="HideTWBExt"/>
        </w:rPr>
        <w:t>&lt;Article&gt;</w:t>
      </w:r>
      <w:r w:rsidRPr="00F16CF4">
        <w:t>N.º 36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BB3F7AD" w14:textId="77777777" w:rsidTr="00DB0550">
        <w:trPr>
          <w:trHeight w:hRule="exact" w:val="240"/>
          <w:jc w:val="center"/>
        </w:trPr>
        <w:tc>
          <w:tcPr>
            <w:tcW w:w="9752" w:type="dxa"/>
            <w:gridSpan w:val="2"/>
            <w:tcBorders>
              <w:top w:val="nil"/>
              <w:left w:val="nil"/>
              <w:bottom w:val="nil"/>
              <w:right w:val="nil"/>
            </w:tcBorders>
          </w:tcPr>
          <w:p w14:paraId="1874963A" w14:textId="77777777" w:rsidR="00AD7135" w:rsidRPr="00F16CF4" w:rsidRDefault="00AD7135" w:rsidP="00DB0550"/>
        </w:tc>
      </w:tr>
      <w:tr w:rsidR="00AD7135" w:rsidRPr="00F16CF4" w14:paraId="45226184" w14:textId="77777777" w:rsidTr="00DB0550">
        <w:trPr>
          <w:trHeight w:val="240"/>
          <w:jc w:val="center"/>
        </w:trPr>
        <w:tc>
          <w:tcPr>
            <w:tcW w:w="4876" w:type="dxa"/>
            <w:tcBorders>
              <w:top w:val="nil"/>
              <w:left w:val="nil"/>
              <w:bottom w:val="nil"/>
              <w:right w:val="nil"/>
            </w:tcBorders>
          </w:tcPr>
          <w:p w14:paraId="5231820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0576DF6" w14:textId="77777777" w:rsidR="00AD7135" w:rsidRPr="00F16CF4" w:rsidRDefault="00AD7135" w:rsidP="00DB0550">
            <w:pPr>
              <w:pStyle w:val="AmColumnHeading"/>
            </w:pPr>
            <w:r w:rsidRPr="00F16CF4">
              <w:t>Alteração</w:t>
            </w:r>
          </w:p>
        </w:tc>
      </w:tr>
      <w:tr w:rsidR="00AD7135" w:rsidRPr="00F16CF4" w14:paraId="100D937A" w14:textId="77777777" w:rsidTr="00DB0550">
        <w:trPr>
          <w:jc w:val="center"/>
        </w:trPr>
        <w:tc>
          <w:tcPr>
            <w:tcW w:w="4876" w:type="dxa"/>
            <w:tcBorders>
              <w:top w:val="nil"/>
              <w:left w:val="nil"/>
              <w:bottom w:val="nil"/>
              <w:right w:val="nil"/>
            </w:tcBorders>
          </w:tcPr>
          <w:p w14:paraId="5303D50D" w14:textId="77777777" w:rsidR="00AD7135" w:rsidRPr="00F16CF4" w:rsidRDefault="00AD7135" w:rsidP="00DB0550">
            <w:pPr>
              <w:pStyle w:val="Normal6a"/>
            </w:pPr>
            <w:r w:rsidRPr="00F16CF4">
              <w:t>36.</w:t>
            </w:r>
            <w:r w:rsidRPr="00F16CF4">
              <w:tab/>
              <w:t>Defende a realização sistemática de avaliações ex ante e ex post em matéria de direitos humanos e a inclusão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w:t>
            </w:r>
          </w:p>
        </w:tc>
        <w:tc>
          <w:tcPr>
            <w:tcW w:w="4876" w:type="dxa"/>
            <w:tcBorders>
              <w:top w:val="nil"/>
              <w:left w:val="nil"/>
              <w:bottom w:val="nil"/>
              <w:right w:val="nil"/>
            </w:tcBorders>
          </w:tcPr>
          <w:p w14:paraId="5511343B" w14:textId="77777777" w:rsidR="00AD7135" w:rsidRPr="00F16CF4" w:rsidRDefault="00AD7135" w:rsidP="00DB0550">
            <w:pPr>
              <w:pStyle w:val="Normal6a"/>
            </w:pPr>
            <w:r w:rsidRPr="00F16CF4">
              <w:t>36.</w:t>
            </w:r>
            <w:r w:rsidRPr="00F16CF4">
              <w:tab/>
              <w:t xml:space="preserve">Defende a realização sistemática de avaliações ex ante e ex post em matéria de direitos humanos e a inclusão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 </w:t>
            </w:r>
            <w:r w:rsidRPr="00F16CF4">
              <w:rPr>
                <w:b/>
                <w:i/>
              </w:rPr>
              <w:t>solicita a aplicação da recomendação de 2021 da Provedora de Justiça da UE, relativa a um portal novo e separado para o tratamento de queixas relacionadas com alegadas violações dos direitos humanos no âmbito da política comercial da UE, ou a adaptação do ponto de entrada único da Comissão para permitir a apresentação de queixas relativas ao incumprimento das cláusulas relativas aos direitos humanos;</w:t>
            </w:r>
          </w:p>
        </w:tc>
      </w:tr>
    </w:tbl>
    <w:p w14:paraId="73DF733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E538175" w14:textId="77777777" w:rsidR="00AD7135" w:rsidRPr="00F16CF4" w:rsidRDefault="00AD7135" w:rsidP="00AD7135">
      <w:r w:rsidRPr="00F16CF4">
        <w:rPr>
          <w:rStyle w:val="HideTWBExt"/>
        </w:rPr>
        <w:t>&lt;/Amend&gt;</w:t>
      </w:r>
    </w:p>
    <w:p w14:paraId="33453B3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412</w:t>
      </w:r>
      <w:r w:rsidRPr="00F16CF4">
        <w:rPr>
          <w:rStyle w:val="HideTWBExt"/>
        </w:rPr>
        <w:t>&lt;/NumAm&gt;</w:t>
      </w:r>
    </w:p>
    <w:p w14:paraId="01FD58F8" w14:textId="77777777" w:rsidR="00AD7135" w:rsidRPr="00F16CF4" w:rsidRDefault="00AD7135" w:rsidP="00AD7135">
      <w:pPr>
        <w:pStyle w:val="NormalBold"/>
      </w:pPr>
      <w:r w:rsidRPr="00F16CF4">
        <w:rPr>
          <w:rStyle w:val="HideTWBExt"/>
          <w:b w:val="0"/>
        </w:rPr>
        <w:t>&lt;RepeatBlock-By&gt;&lt;Members&gt;</w:t>
      </w:r>
      <w:r w:rsidRPr="00F16CF4">
        <w:t>Catarina Vieira</w:t>
      </w:r>
      <w:r w:rsidRPr="00F16CF4">
        <w:rPr>
          <w:rStyle w:val="HideTWBExt"/>
          <w:b w:val="0"/>
        </w:rPr>
        <w:t>&lt;/Members&gt;</w:t>
      </w:r>
    </w:p>
    <w:p w14:paraId="6F4AC71B" w14:textId="77777777" w:rsidR="00AD7135" w:rsidRPr="00F16CF4" w:rsidRDefault="00AD7135" w:rsidP="00AD7135">
      <w:r w:rsidRPr="00F16CF4">
        <w:rPr>
          <w:rStyle w:val="HideTWBExt"/>
        </w:rPr>
        <w:t>&lt;AuNomDe&gt;</w:t>
      </w:r>
      <w:r w:rsidRPr="00F16CF4">
        <w:rPr>
          <w:rStyle w:val="HideTWBInt"/>
        </w:rPr>
        <w:t>{Verts/ALE}</w:t>
      </w:r>
      <w:r w:rsidRPr="00F16CF4">
        <w:t>em nome do Grupo Verts/ALE</w:t>
      </w:r>
      <w:r w:rsidRPr="00F16CF4">
        <w:rPr>
          <w:rStyle w:val="HideTWBExt"/>
        </w:rPr>
        <w:t>&lt;/AuNomDe&gt;</w:t>
      </w:r>
    </w:p>
    <w:p w14:paraId="22C54CAD" w14:textId="77777777" w:rsidR="00AD7135" w:rsidRPr="00F16CF4" w:rsidRDefault="00AD7135" w:rsidP="00AD7135">
      <w:pPr>
        <w:pStyle w:val="NormalBold"/>
      </w:pPr>
      <w:r w:rsidRPr="00F16CF4">
        <w:rPr>
          <w:rStyle w:val="HideTWBExt"/>
          <w:b w:val="0"/>
        </w:rPr>
        <w:t>&lt;/RepeatBlock-By&gt;</w:t>
      </w:r>
    </w:p>
    <w:p w14:paraId="061B489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FBD789D" w14:textId="77777777" w:rsidR="00AD7135" w:rsidRPr="00F16CF4" w:rsidRDefault="00AD7135" w:rsidP="00AD7135">
      <w:pPr>
        <w:pStyle w:val="NormalBold"/>
      </w:pPr>
      <w:r w:rsidRPr="00F16CF4">
        <w:rPr>
          <w:rStyle w:val="HideTWBExt"/>
        </w:rPr>
        <w:t>&lt;Article&gt;</w:t>
      </w:r>
      <w:r w:rsidRPr="00F16CF4">
        <w:t>N.º 36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522A279" w14:textId="77777777" w:rsidTr="00DB0550">
        <w:trPr>
          <w:trHeight w:hRule="exact" w:val="240"/>
          <w:jc w:val="center"/>
        </w:trPr>
        <w:tc>
          <w:tcPr>
            <w:tcW w:w="9752" w:type="dxa"/>
            <w:gridSpan w:val="2"/>
            <w:tcBorders>
              <w:top w:val="nil"/>
              <w:left w:val="nil"/>
              <w:bottom w:val="nil"/>
              <w:right w:val="nil"/>
            </w:tcBorders>
          </w:tcPr>
          <w:p w14:paraId="02C9071D" w14:textId="77777777" w:rsidR="00AD7135" w:rsidRPr="00F16CF4" w:rsidRDefault="00AD7135" w:rsidP="00DB0550"/>
        </w:tc>
      </w:tr>
      <w:tr w:rsidR="00AD7135" w:rsidRPr="00F16CF4" w14:paraId="3D5BEDFB" w14:textId="77777777" w:rsidTr="00DB0550">
        <w:trPr>
          <w:trHeight w:val="240"/>
          <w:jc w:val="center"/>
        </w:trPr>
        <w:tc>
          <w:tcPr>
            <w:tcW w:w="4876" w:type="dxa"/>
            <w:tcBorders>
              <w:top w:val="nil"/>
              <w:left w:val="nil"/>
              <w:bottom w:val="nil"/>
              <w:right w:val="nil"/>
            </w:tcBorders>
          </w:tcPr>
          <w:p w14:paraId="4CBFEBF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79CCB580" w14:textId="77777777" w:rsidR="00AD7135" w:rsidRPr="00F16CF4" w:rsidRDefault="00AD7135" w:rsidP="00DB0550">
            <w:pPr>
              <w:pStyle w:val="AmColumnHeading"/>
            </w:pPr>
            <w:r w:rsidRPr="00F16CF4">
              <w:t>Alteração</w:t>
            </w:r>
          </w:p>
        </w:tc>
      </w:tr>
      <w:tr w:rsidR="00AD7135" w:rsidRPr="00F16CF4" w14:paraId="11BE5575" w14:textId="77777777" w:rsidTr="00DB0550">
        <w:trPr>
          <w:jc w:val="center"/>
        </w:trPr>
        <w:tc>
          <w:tcPr>
            <w:tcW w:w="4876" w:type="dxa"/>
            <w:tcBorders>
              <w:top w:val="nil"/>
              <w:left w:val="nil"/>
              <w:bottom w:val="nil"/>
              <w:right w:val="nil"/>
            </w:tcBorders>
          </w:tcPr>
          <w:p w14:paraId="0AC5810A" w14:textId="77777777" w:rsidR="00AD7135" w:rsidRPr="00F16CF4" w:rsidRDefault="00AD7135" w:rsidP="00DB0550">
            <w:pPr>
              <w:pStyle w:val="Normal6a"/>
            </w:pPr>
            <w:r w:rsidRPr="00F16CF4">
              <w:t>36.</w:t>
            </w:r>
            <w:r w:rsidRPr="00F16CF4">
              <w:tab/>
              <w:t>Defende a realização sistemática de avaliações ex ante e ex post em matéria de direitos humanos e a inclusão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w:t>
            </w:r>
          </w:p>
        </w:tc>
        <w:tc>
          <w:tcPr>
            <w:tcW w:w="4876" w:type="dxa"/>
            <w:tcBorders>
              <w:top w:val="nil"/>
              <w:left w:val="nil"/>
              <w:bottom w:val="nil"/>
              <w:right w:val="nil"/>
            </w:tcBorders>
          </w:tcPr>
          <w:p w14:paraId="55F421B7" w14:textId="77777777" w:rsidR="00AD7135" w:rsidRPr="00F16CF4" w:rsidRDefault="00AD7135" w:rsidP="00DB0550">
            <w:pPr>
              <w:pStyle w:val="Normal6a"/>
            </w:pPr>
            <w:r w:rsidRPr="00F16CF4">
              <w:t>36.</w:t>
            </w:r>
            <w:r w:rsidRPr="00F16CF4">
              <w:tab/>
              <w:t>Defende a realização sistemática de avaliações ex ante e ex post em matéria de direitos humanos e a inclusão de cláusulas sólidas sobre os direitos humanos</w:t>
            </w:r>
            <w:r w:rsidRPr="00F16CF4">
              <w:rPr>
                <w:b/>
                <w:i/>
              </w:rPr>
              <w:t>, que devem ser vinculativas e ter força executiva,</w:t>
            </w:r>
            <w:r w:rsidRPr="00F16CF4">
              <w:t xml:space="preserve">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w:t>
            </w:r>
            <w:r w:rsidRPr="00F16CF4">
              <w:rPr>
                <w:b/>
                <w:i/>
              </w:rPr>
              <w:t> pede à Comissão que reforce e melhore rapidamente a dimensão de sustentabilidade de todos os acordos comerciais, por exemplo, através da inclusão de um capítulo vinculativo e com força executiva sobre o desenvolvimento sustentável, que inclua a possibilidade de sanções em caso de incumprimento das cláusulas sociais e ambientais; </w:t>
            </w:r>
          </w:p>
        </w:tc>
      </w:tr>
    </w:tbl>
    <w:p w14:paraId="4DE1132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EA90BCC" w14:textId="77777777" w:rsidR="00AD7135" w:rsidRPr="00F16CF4" w:rsidRDefault="00AD7135" w:rsidP="00AD7135">
      <w:r w:rsidRPr="00F16CF4">
        <w:rPr>
          <w:rStyle w:val="HideTWBExt"/>
        </w:rPr>
        <w:t>&lt;/Amend&gt;</w:t>
      </w:r>
    </w:p>
    <w:p w14:paraId="5ED46A3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413</w:t>
      </w:r>
      <w:r w:rsidRPr="00F16CF4">
        <w:rPr>
          <w:rStyle w:val="HideTWBExt"/>
        </w:rPr>
        <w:t>&lt;/NumAm&gt;</w:t>
      </w:r>
    </w:p>
    <w:p w14:paraId="15FAC94C"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w:t>
      </w:r>
      <w:r w:rsidRPr="00F16CF4">
        <w:rPr>
          <w:rStyle w:val="HideTWBExt"/>
          <w:b w:val="0"/>
        </w:rPr>
        <w:t>&lt;/Members&gt;</w:t>
      </w:r>
    </w:p>
    <w:p w14:paraId="510926E0" w14:textId="77777777" w:rsidR="00AD7135" w:rsidRPr="00F16CF4" w:rsidRDefault="00AD7135" w:rsidP="00AD7135">
      <w:pPr>
        <w:pStyle w:val="NormalBold"/>
      </w:pPr>
      <w:r w:rsidRPr="00F16CF4">
        <w:rPr>
          <w:rStyle w:val="HideTWBExt"/>
          <w:b w:val="0"/>
        </w:rPr>
        <w:t>&lt;/RepeatBlock-By&gt;</w:t>
      </w:r>
    </w:p>
    <w:p w14:paraId="6725370A"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9BD6868" w14:textId="77777777" w:rsidR="00AD7135" w:rsidRPr="00F16CF4" w:rsidRDefault="00AD7135" w:rsidP="00AD7135">
      <w:pPr>
        <w:pStyle w:val="NormalBold"/>
      </w:pPr>
      <w:r w:rsidRPr="00F16CF4">
        <w:rPr>
          <w:rStyle w:val="HideTWBExt"/>
        </w:rPr>
        <w:t>&lt;Article&gt;</w:t>
      </w:r>
      <w:r w:rsidRPr="00F16CF4">
        <w:t>N.º 36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B4A3BCB" w14:textId="77777777" w:rsidTr="00DB0550">
        <w:trPr>
          <w:trHeight w:hRule="exact" w:val="240"/>
          <w:jc w:val="center"/>
        </w:trPr>
        <w:tc>
          <w:tcPr>
            <w:tcW w:w="9752" w:type="dxa"/>
            <w:gridSpan w:val="2"/>
            <w:tcBorders>
              <w:top w:val="nil"/>
              <w:left w:val="nil"/>
              <w:bottom w:val="nil"/>
              <w:right w:val="nil"/>
            </w:tcBorders>
          </w:tcPr>
          <w:p w14:paraId="125B153B" w14:textId="77777777" w:rsidR="00AD7135" w:rsidRPr="00F16CF4" w:rsidRDefault="00AD7135" w:rsidP="00DB0550"/>
        </w:tc>
      </w:tr>
      <w:tr w:rsidR="00AD7135" w:rsidRPr="00F16CF4" w14:paraId="192B8A37" w14:textId="77777777" w:rsidTr="00DB0550">
        <w:trPr>
          <w:trHeight w:val="240"/>
          <w:jc w:val="center"/>
        </w:trPr>
        <w:tc>
          <w:tcPr>
            <w:tcW w:w="4876" w:type="dxa"/>
            <w:tcBorders>
              <w:top w:val="nil"/>
              <w:left w:val="nil"/>
              <w:bottom w:val="nil"/>
              <w:right w:val="nil"/>
            </w:tcBorders>
          </w:tcPr>
          <w:p w14:paraId="79E4BFE5"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7A2BCA2" w14:textId="77777777" w:rsidR="00AD7135" w:rsidRPr="00F16CF4" w:rsidRDefault="00AD7135" w:rsidP="00DB0550">
            <w:pPr>
              <w:pStyle w:val="AmColumnHeading"/>
            </w:pPr>
            <w:r w:rsidRPr="00F16CF4">
              <w:t>Alteração</w:t>
            </w:r>
          </w:p>
        </w:tc>
      </w:tr>
      <w:tr w:rsidR="00AD7135" w:rsidRPr="00F16CF4" w14:paraId="364712F3" w14:textId="77777777" w:rsidTr="00DB0550">
        <w:trPr>
          <w:jc w:val="center"/>
        </w:trPr>
        <w:tc>
          <w:tcPr>
            <w:tcW w:w="4876" w:type="dxa"/>
            <w:tcBorders>
              <w:top w:val="nil"/>
              <w:left w:val="nil"/>
              <w:bottom w:val="nil"/>
              <w:right w:val="nil"/>
            </w:tcBorders>
          </w:tcPr>
          <w:p w14:paraId="36622105" w14:textId="77777777" w:rsidR="00AD7135" w:rsidRPr="00F16CF4" w:rsidRDefault="00AD7135" w:rsidP="00DB0550">
            <w:pPr>
              <w:pStyle w:val="Normal6a"/>
            </w:pPr>
            <w:r w:rsidRPr="00F16CF4">
              <w:t>36.</w:t>
            </w:r>
            <w:r w:rsidRPr="00F16CF4">
              <w:tab/>
              <w:t xml:space="preserve">Defende a </w:t>
            </w:r>
            <w:r w:rsidRPr="00F16CF4">
              <w:rPr>
                <w:b/>
                <w:i/>
              </w:rPr>
              <w:t>realização</w:t>
            </w:r>
            <w:r w:rsidRPr="00F16CF4">
              <w:t xml:space="preserve"> sistemática </w:t>
            </w:r>
            <w:r w:rsidRPr="00F16CF4">
              <w:rPr>
                <w:b/>
                <w:i/>
              </w:rPr>
              <w:t>de avaliações ex ante e ex post em matéria de direitos humanos e a inclusão</w:t>
            </w:r>
            <w:r w:rsidRPr="00F16CF4">
              <w:t xml:space="preserve">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w:t>
            </w:r>
          </w:p>
        </w:tc>
        <w:tc>
          <w:tcPr>
            <w:tcW w:w="4876" w:type="dxa"/>
            <w:tcBorders>
              <w:top w:val="nil"/>
              <w:left w:val="nil"/>
              <w:bottom w:val="nil"/>
              <w:right w:val="nil"/>
            </w:tcBorders>
          </w:tcPr>
          <w:p w14:paraId="6D9989C4" w14:textId="77777777" w:rsidR="00AD7135" w:rsidRPr="00F16CF4" w:rsidRDefault="00AD7135" w:rsidP="00DB0550">
            <w:pPr>
              <w:pStyle w:val="Normal6a"/>
            </w:pPr>
            <w:r w:rsidRPr="00F16CF4">
              <w:t>36.</w:t>
            </w:r>
            <w:r w:rsidRPr="00F16CF4">
              <w:tab/>
              <w:t xml:space="preserve">Defende a </w:t>
            </w:r>
            <w:r w:rsidRPr="00F16CF4">
              <w:rPr>
                <w:b/>
                <w:i/>
              </w:rPr>
              <w:t>aplicação</w:t>
            </w:r>
            <w:r w:rsidRPr="00F16CF4">
              <w:t xml:space="preserve"> sistemática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programa SPG+, a UE deve reagir de forma rápida e decisiva, nomeadamente suspendendo os acordos em causa, se outras opções se revelarem ineficazes;</w:t>
            </w:r>
          </w:p>
        </w:tc>
      </w:tr>
    </w:tbl>
    <w:p w14:paraId="5FAEB9B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D1849BF" w14:textId="77777777" w:rsidR="00AD7135" w:rsidRPr="00F16CF4" w:rsidRDefault="00AD7135" w:rsidP="00AD7135">
      <w:r w:rsidRPr="00F16CF4">
        <w:rPr>
          <w:rStyle w:val="HideTWBExt"/>
        </w:rPr>
        <w:t>&lt;/Amend&gt;</w:t>
      </w:r>
    </w:p>
    <w:p w14:paraId="4D852E5D"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414</w:t>
      </w:r>
      <w:r w:rsidRPr="00F16CF4">
        <w:rPr>
          <w:rStyle w:val="HideTWBExt"/>
        </w:rPr>
        <w:t>&lt;/NumAm&gt;</w:t>
      </w:r>
    </w:p>
    <w:p w14:paraId="09508B2B"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 Michał Kobosko</w:t>
      </w:r>
      <w:r w:rsidRPr="00F16CF4">
        <w:rPr>
          <w:rStyle w:val="HideTWBExt"/>
          <w:b w:val="0"/>
        </w:rPr>
        <w:t>&lt;/Members&gt;</w:t>
      </w:r>
    </w:p>
    <w:p w14:paraId="71F79AE1" w14:textId="77777777" w:rsidR="00AD7135" w:rsidRPr="00F16CF4" w:rsidRDefault="00AD7135" w:rsidP="00AD7135">
      <w:pPr>
        <w:pStyle w:val="NormalBold"/>
      </w:pPr>
      <w:r w:rsidRPr="00F16CF4">
        <w:rPr>
          <w:rStyle w:val="HideTWBExt"/>
          <w:b w:val="0"/>
        </w:rPr>
        <w:t>&lt;/RepeatBlock-By&gt;</w:t>
      </w:r>
    </w:p>
    <w:p w14:paraId="42FD94A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53CF907" w14:textId="77777777" w:rsidR="00AD7135" w:rsidRPr="00F16CF4" w:rsidRDefault="00AD7135" w:rsidP="00AD7135">
      <w:pPr>
        <w:pStyle w:val="NormalBold"/>
      </w:pPr>
      <w:r w:rsidRPr="00F16CF4">
        <w:rPr>
          <w:rStyle w:val="HideTWBExt"/>
        </w:rPr>
        <w:t>&lt;Article&gt;</w:t>
      </w:r>
      <w:r w:rsidRPr="00F16CF4">
        <w:t>N.º 36</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526459C" w14:textId="77777777" w:rsidTr="00DB0550">
        <w:trPr>
          <w:trHeight w:hRule="exact" w:val="240"/>
          <w:jc w:val="center"/>
        </w:trPr>
        <w:tc>
          <w:tcPr>
            <w:tcW w:w="9752" w:type="dxa"/>
            <w:gridSpan w:val="2"/>
            <w:tcBorders>
              <w:top w:val="nil"/>
              <w:left w:val="nil"/>
              <w:bottom w:val="nil"/>
              <w:right w:val="nil"/>
            </w:tcBorders>
          </w:tcPr>
          <w:p w14:paraId="5F2A4F04" w14:textId="77777777" w:rsidR="00AD7135" w:rsidRPr="00F16CF4" w:rsidRDefault="00AD7135" w:rsidP="00DB0550"/>
        </w:tc>
      </w:tr>
      <w:tr w:rsidR="00AD7135" w:rsidRPr="00F16CF4" w14:paraId="644287D2" w14:textId="77777777" w:rsidTr="00DB0550">
        <w:trPr>
          <w:trHeight w:val="240"/>
          <w:jc w:val="center"/>
        </w:trPr>
        <w:tc>
          <w:tcPr>
            <w:tcW w:w="4876" w:type="dxa"/>
            <w:tcBorders>
              <w:top w:val="nil"/>
              <w:left w:val="nil"/>
              <w:bottom w:val="nil"/>
              <w:right w:val="nil"/>
            </w:tcBorders>
          </w:tcPr>
          <w:p w14:paraId="584966D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2FBE310" w14:textId="77777777" w:rsidR="00AD7135" w:rsidRPr="00F16CF4" w:rsidRDefault="00AD7135" w:rsidP="00DB0550">
            <w:pPr>
              <w:pStyle w:val="AmColumnHeading"/>
            </w:pPr>
            <w:r w:rsidRPr="00F16CF4">
              <w:t>Alteração</w:t>
            </w:r>
          </w:p>
        </w:tc>
      </w:tr>
      <w:tr w:rsidR="00AD7135" w:rsidRPr="00F16CF4" w14:paraId="3C827622" w14:textId="77777777" w:rsidTr="00DB0550">
        <w:trPr>
          <w:jc w:val="center"/>
        </w:trPr>
        <w:tc>
          <w:tcPr>
            <w:tcW w:w="4876" w:type="dxa"/>
            <w:tcBorders>
              <w:top w:val="nil"/>
              <w:left w:val="nil"/>
              <w:bottom w:val="nil"/>
              <w:right w:val="nil"/>
            </w:tcBorders>
          </w:tcPr>
          <w:p w14:paraId="6761672B" w14:textId="77777777" w:rsidR="00AD7135" w:rsidRPr="00F16CF4" w:rsidRDefault="00AD7135" w:rsidP="00DB0550">
            <w:pPr>
              <w:pStyle w:val="Normal6a"/>
            </w:pPr>
            <w:r w:rsidRPr="00F16CF4">
              <w:t>36.</w:t>
            </w:r>
            <w:r w:rsidRPr="00F16CF4">
              <w:tab/>
              <w:t xml:space="preserve">Defende a realização sistemática de avaliações ex ante e ex post em matéria de direitos humanos e a inclusão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w:t>
            </w:r>
            <w:r w:rsidRPr="00F16CF4">
              <w:rPr>
                <w:b/>
                <w:i/>
              </w:rPr>
              <w:t>programa</w:t>
            </w:r>
            <w:r w:rsidRPr="00F16CF4">
              <w:t xml:space="preserve"> SPG+, a UE deve reagir de forma rápida e decisiva, nomeadamente suspendendo os acordos em causa, se outras opções se revelarem ineficazes;</w:t>
            </w:r>
          </w:p>
        </w:tc>
        <w:tc>
          <w:tcPr>
            <w:tcW w:w="4876" w:type="dxa"/>
            <w:tcBorders>
              <w:top w:val="nil"/>
              <w:left w:val="nil"/>
              <w:bottom w:val="nil"/>
              <w:right w:val="nil"/>
            </w:tcBorders>
          </w:tcPr>
          <w:p w14:paraId="1EBFBB55" w14:textId="77777777" w:rsidR="00AD7135" w:rsidRPr="00F16CF4" w:rsidRDefault="00AD7135" w:rsidP="00DB0550">
            <w:pPr>
              <w:pStyle w:val="Normal6a"/>
            </w:pPr>
            <w:r w:rsidRPr="00F16CF4">
              <w:t>36.</w:t>
            </w:r>
            <w:r w:rsidRPr="00F16CF4">
              <w:tab/>
              <w:t xml:space="preserve">Defende a realização sistemática de avaliações ex ante e ex post em matéria de direitos humanos e a inclusão de cláusulas sólidas sobre os direitos humanos nos acordos entre a UE e países terceiros, assentes num conjunto inequívoco de parâmetros de referência e de procedimentos a seguir em caso de violações; insta a Comissão e o SEAE a garantirem que as cláusulas sobre os direitos humanos nos acordos internacionais em vigor sejam ativamente monitorizadas e efetivamente aplicadas, assim como a melhorarem a comunicação com o Parlamento no que respeita a considerações e decisões relacionadas com esta aplicação; reitera que, em caso de violações persistentes das cláusulas sobre os direitos humanos por parte dos seus países parceiros, designadamente os envolvidos no </w:t>
            </w:r>
            <w:r w:rsidRPr="00F16CF4">
              <w:rPr>
                <w:b/>
                <w:i/>
              </w:rPr>
              <w:t>regime</w:t>
            </w:r>
            <w:r w:rsidRPr="00F16CF4">
              <w:t xml:space="preserve"> SPG+, a UE deve reagir de forma rápida e decisiva, nomeadamente suspendendo os acordos em causa, se outras opções se revelarem ineficazes;</w:t>
            </w:r>
          </w:p>
        </w:tc>
      </w:tr>
    </w:tbl>
    <w:p w14:paraId="73FAD06A"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81A5915" w14:textId="77777777" w:rsidR="00AD7135" w:rsidRPr="00F16CF4" w:rsidRDefault="00AD7135" w:rsidP="00AD7135">
      <w:r w:rsidRPr="00F16CF4">
        <w:rPr>
          <w:rStyle w:val="HideTWBExt"/>
        </w:rPr>
        <w:t>&lt;/Amend&gt;</w:t>
      </w:r>
    </w:p>
    <w:p w14:paraId="1DAE2E7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415</w:t>
      </w:r>
      <w:r w:rsidRPr="00F16CF4">
        <w:rPr>
          <w:rStyle w:val="HideTWBExt"/>
        </w:rPr>
        <w:t>&lt;/NumAm&gt;</w:t>
      </w:r>
    </w:p>
    <w:p w14:paraId="3E398297" w14:textId="2B89E0CD"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3F53C242" w14:textId="77777777" w:rsidR="00AD7135" w:rsidRPr="00F16CF4" w:rsidRDefault="00AD7135" w:rsidP="00AD7135">
      <w:pPr>
        <w:pStyle w:val="NormalBold"/>
      </w:pPr>
      <w:r w:rsidRPr="00F16CF4">
        <w:rPr>
          <w:rStyle w:val="HideTWBExt"/>
          <w:b w:val="0"/>
        </w:rPr>
        <w:t>&lt;/RepeatBlock-By&gt;</w:t>
      </w:r>
    </w:p>
    <w:p w14:paraId="0B502AEE"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D8BB4D8" w14:textId="081EEC7F" w:rsidR="00AD7135" w:rsidRPr="00F16CF4" w:rsidRDefault="00AD7135" w:rsidP="00AD7135">
      <w:pPr>
        <w:pStyle w:val="NormalBold"/>
      </w:pPr>
      <w:r w:rsidRPr="00F16CF4">
        <w:rPr>
          <w:rStyle w:val="HideTWBExt"/>
        </w:rPr>
        <w:t>&lt;Article&gt;</w:t>
      </w:r>
      <w:r w:rsidRPr="00F16CF4">
        <w:t>N.º 36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056B7CE" w14:textId="77777777" w:rsidTr="00DB0550">
        <w:trPr>
          <w:trHeight w:hRule="exact" w:val="240"/>
          <w:jc w:val="center"/>
        </w:trPr>
        <w:tc>
          <w:tcPr>
            <w:tcW w:w="9752" w:type="dxa"/>
            <w:gridSpan w:val="2"/>
            <w:tcBorders>
              <w:top w:val="nil"/>
              <w:left w:val="nil"/>
              <w:bottom w:val="nil"/>
              <w:right w:val="nil"/>
            </w:tcBorders>
          </w:tcPr>
          <w:p w14:paraId="13A587C8" w14:textId="77777777" w:rsidR="00AD7135" w:rsidRPr="00F16CF4" w:rsidRDefault="00AD7135" w:rsidP="00DB0550"/>
        </w:tc>
      </w:tr>
      <w:tr w:rsidR="00AD7135" w:rsidRPr="00F16CF4" w14:paraId="4DA63117" w14:textId="77777777" w:rsidTr="00DB0550">
        <w:trPr>
          <w:trHeight w:val="240"/>
          <w:jc w:val="center"/>
        </w:trPr>
        <w:tc>
          <w:tcPr>
            <w:tcW w:w="4876" w:type="dxa"/>
            <w:tcBorders>
              <w:top w:val="nil"/>
              <w:left w:val="nil"/>
              <w:bottom w:val="nil"/>
              <w:right w:val="nil"/>
            </w:tcBorders>
          </w:tcPr>
          <w:p w14:paraId="29D643D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BF62996" w14:textId="77777777" w:rsidR="00AD7135" w:rsidRPr="00F16CF4" w:rsidRDefault="00AD7135" w:rsidP="00DB0550">
            <w:pPr>
              <w:pStyle w:val="AmColumnHeading"/>
            </w:pPr>
            <w:r w:rsidRPr="00F16CF4">
              <w:t>Alteração</w:t>
            </w:r>
          </w:p>
        </w:tc>
      </w:tr>
      <w:tr w:rsidR="00AD7135" w:rsidRPr="00F16CF4" w14:paraId="097B4C09" w14:textId="77777777" w:rsidTr="00DB0550">
        <w:trPr>
          <w:jc w:val="center"/>
        </w:trPr>
        <w:tc>
          <w:tcPr>
            <w:tcW w:w="4876" w:type="dxa"/>
            <w:tcBorders>
              <w:top w:val="nil"/>
              <w:left w:val="nil"/>
              <w:bottom w:val="nil"/>
              <w:right w:val="nil"/>
            </w:tcBorders>
          </w:tcPr>
          <w:p w14:paraId="7BB611C6" w14:textId="77777777" w:rsidR="00AD7135" w:rsidRPr="00F16CF4" w:rsidRDefault="00AD7135" w:rsidP="00DB0550">
            <w:pPr>
              <w:pStyle w:val="Normal6a"/>
            </w:pPr>
          </w:p>
        </w:tc>
        <w:tc>
          <w:tcPr>
            <w:tcW w:w="4876" w:type="dxa"/>
            <w:tcBorders>
              <w:top w:val="nil"/>
              <w:left w:val="nil"/>
              <w:bottom w:val="nil"/>
              <w:right w:val="nil"/>
            </w:tcBorders>
          </w:tcPr>
          <w:p w14:paraId="12D4D1A4" w14:textId="7B4B2B34" w:rsidR="00AD7135" w:rsidRPr="00F16CF4" w:rsidRDefault="00AD7135" w:rsidP="00DB0550">
            <w:pPr>
              <w:pStyle w:val="Normal6a"/>
            </w:pPr>
            <w:r w:rsidRPr="00F16CF4">
              <w:rPr>
                <w:b/>
                <w:i/>
              </w:rPr>
              <w:t>36</w:t>
            </w:r>
            <w:r w:rsidR="00A072A6">
              <w:rPr>
                <w:b/>
                <w:i/>
              </w:rPr>
              <w:noBreakHyphen/>
            </w:r>
            <w:r w:rsidRPr="00F16CF4">
              <w:rPr>
                <w:b/>
                <w:i/>
              </w:rPr>
              <w:t>A.</w:t>
            </w:r>
            <w:r w:rsidRPr="00F16CF4">
              <w:tab/>
            </w:r>
            <w:r w:rsidRPr="00F16CF4">
              <w:rPr>
                <w:b/>
                <w:i/>
              </w:rPr>
              <w:t>Reafirma o empenho da UE relativamente a uma política de migração e asilo justa, assente no respeito pelos direitos humanos e pelo Estado de direito, especialmente à luz do número crescente de conflitos no mundo, que conduz a um aumento do número de pedidos; preconiza um sistema que responda a estas necessidades através de processos que defendam a dignidade humana sem comprometer a integridade do sistema; salienta que as políticas de reagrupamento familiar devem ser justas e, ao mesmo tempo, prevenir potenciais abusos; exige que as políticas sejam duras para com os traficantes de seres humanos que põem em perigo as pessoas vulneráveis; frisa, a este respeito, que a estreita cooperação e o diálogo com os países terceiros, no pleno respeito pelos direitos fundamentais, continuam a ser fundamentais para prevenir a introdução clandestina de migrantes; apoia a prestação de assistência financeira aos países vizinhos e de trânsito, para impedir que os migrantes realizem viagens perigosas e que, muitas vezes, põem em risco a sua vida; considera que a cooperação com os países terceiros em causa deve ter em conta a sua vontade de cooperar em matéria de regressos e readmissões; condena a instrumentalização da migração nas fronteiras da UE por intervenientes hostis, e considera</w:t>
            </w:r>
            <w:r w:rsidR="00A072A6">
              <w:rPr>
                <w:b/>
                <w:i/>
              </w:rPr>
              <w:noBreakHyphen/>
            </w:r>
            <w:r w:rsidRPr="00F16CF4">
              <w:rPr>
                <w:b/>
                <w:i/>
              </w:rPr>
              <w:t>a uma forma de ataque híbrido contra os Estados</w:t>
            </w:r>
            <w:r w:rsidR="00A072A6">
              <w:rPr>
                <w:b/>
                <w:i/>
              </w:rPr>
              <w:noBreakHyphen/>
            </w:r>
            <w:r w:rsidRPr="00F16CF4">
              <w:rPr>
                <w:b/>
                <w:i/>
              </w:rPr>
              <w:t>Membros que, ao mesmo tempo, compromete a dignidade e os direitos dos migrantes; sublinha a importância de criar um quadro eficaz de vias seguras e legais para a UE; salienta que a UE deve intensificar os seus esforços para reconhecer e desenvolver estratégias abrangentes para abordar as causas profundas da migração irregular e da deslocação forçada, e continua convicto de que lidar com essas causas profundas é a única solução a longo prazo que permite evitar a perda de vidas nas rotas de migração;</w:t>
            </w:r>
          </w:p>
        </w:tc>
      </w:tr>
    </w:tbl>
    <w:p w14:paraId="5A20A55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1751EE1" w14:textId="77777777" w:rsidR="00AD7135" w:rsidRPr="00F16CF4" w:rsidRDefault="00AD7135" w:rsidP="00AD7135">
      <w:r w:rsidRPr="00F16CF4">
        <w:rPr>
          <w:rStyle w:val="HideTWBExt"/>
        </w:rPr>
        <w:t>&lt;/Amend&gt;</w:t>
      </w:r>
    </w:p>
    <w:p w14:paraId="7CEA647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416</w:t>
      </w:r>
      <w:r w:rsidRPr="00F16CF4">
        <w:rPr>
          <w:rStyle w:val="HideTWBExt"/>
        </w:rPr>
        <w:t>&lt;/NumAm&gt;</w:t>
      </w:r>
    </w:p>
    <w:p w14:paraId="471C492C"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232FFC38" w14:textId="77777777" w:rsidR="00AD7135" w:rsidRPr="00F16CF4" w:rsidRDefault="00AD7135" w:rsidP="00AD7135">
      <w:pPr>
        <w:pStyle w:val="NormalBold"/>
      </w:pPr>
      <w:r w:rsidRPr="00F16CF4">
        <w:rPr>
          <w:rStyle w:val="HideTWBExt"/>
          <w:b w:val="0"/>
        </w:rPr>
        <w:t>&lt;/RepeatBlock-By&gt;</w:t>
      </w:r>
    </w:p>
    <w:p w14:paraId="02EBC50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9F1E7AC" w14:textId="6B41787E" w:rsidR="00AD7135" w:rsidRPr="00F16CF4" w:rsidRDefault="00AD7135" w:rsidP="00AD7135">
      <w:pPr>
        <w:pStyle w:val="NormalBold"/>
      </w:pPr>
      <w:r w:rsidRPr="00F16CF4">
        <w:rPr>
          <w:rStyle w:val="HideTWBExt"/>
        </w:rPr>
        <w:t>&lt;Article&gt;</w:t>
      </w:r>
      <w:r w:rsidRPr="00F16CF4">
        <w:t>N.º 36</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FE85F89" w14:textId="77777777" w:rsidTr="00DB0550">
        <w:trPr>
          <w:trHeight w:hRule="exact" w:val="240"/>
          <w:jc w:val="center"/>
        </w:trPr>
        <w:tc>
          <w:tcPr>
            <w:tcW w:w="9752" w:type="dxa"/>
            <w:gridSpan w:val="2"/>
            <w:tcBorders>
              <w:top w:val="nil"/>
              <w:left w:val="nil"/>
              <w:bottom w:val="nil"/>
              <w:right w:val="nil"/>
            </w:tcBorders>
          </w:tcPr>
          <w:p w14:paraId="40517453" w14:textId="77777777" w:rsidR="00AD7135" w:rsidRPr="00F16CF4" w:rsidRDefault="00AD7135" w:rsidP="00DB0550"/>
        </w:tc>
      </w:tr>
      <w:tr w:rsidR="00AD7135" w:rsidRPr="00F16CF4" w14:paraId="4F775A6D" w14:textId="77777777" w:rsidTr="00DB0550">
        <w:trPr>
          <w:trHeight w:val="240"/>
          <w:jc w:val="center"/>
        </w:trPr>
        <w:tc>
          <w:tcPr>
            <w:tcW w:w="4876" w:type="dxa"/>
            <w:tcBorders>
              <w:top w:val="nil"/>
              <w:left w:val="nil"/>
              <w:bottom w:val="nil"/>
              <w:right w:val="nil"/>
            </w:tcBorders>
          </w:tcPr>
          <w:p w14:paraId="60A5B3E7"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FF39A68" w14:textId="77777777" w:rsidR="00AD7135" w:rsidRPr="00F16CF4" w:rsidRDefault="00AD7135" w:rsidP="00DB0550">
            <w:pPr>
              <w:pStyle w:val="AmColumnHeading"/>
            </w:pPr>
            <w:r w:rsidRPr="00F16CF4">
              <w:t>Alteração</w:t>
            </w:r>
          </w:p>
        </w:tc>
      </w:tr>
      <w:tr w:rsidR="00AD7135" w:rsidRPr="00F16CF4" w14:paraId="5535483D" w14:textId="77777777" w:rsidTr="00DB0550">
        <w:trPr>
          <w:jc w:val="center"/>
        </w:trPr>
        <w:tc>
          <w:tcPr>
            <w:tcW w:w="4876" w:type="dxa"/>
            <w:tcBorders>
              <w:top w:val="nil"/>
              <w:left w:val="nil"/>
              <w:bottom w:val="nil"/>
              <w:right w:val="nil"/>
            </w:tcBorders>
          </w:tcPr>
          <w:p w14:paraId="30D4EEDA" w14:textId="77777777" w:rsidR="00AD7135" w:rsidRPr="00F16CF4" w:rsidRDefault="00AD7135" w:rsidP="00DB0550">
            <w:pPr>
              <w:pStyle w:val="Normal6a"/>
            </w:pPr>
          </w:p>
        </w:tc>
        <w:tc>
          <w:tcPr>
            <w:tcW w:w="4876" w:type="dxa"/>
            <w:tcBorders>
              <w:top w:val="nil"/>
              <w:left w:val="nil"/>
              <w:bottom w:val="nil"/>
              <w:right w:val="nil"/>
            </w:tcBorders>
          </w:tcPr>
          <w:p w14:paraId="73DBE035" w14:textId="4374716E" w:rsidR="00AD7135" w:rsidRPr="00F16CF4" w:rsidRDefault="00AD7135" w:rsidP="00DB0550">
            <w:pPr>
              <w:pStyle w:val="Normal6a"/>
            </w:pPr>
            <w:r w:rsidRPr="00F16CF4">
              <w:rPr>
                <w:b/>
                <w:i/>
              </w:rPr>
              <w:t>36</w:t>
            </w:r>
            <w:r w:rsidR="00A072A6">
              <w:rPr>
                <w:b/>
                <w:i/>
              </w:rPr>
              <w:noBreakHyphen/>
            </w:r>
            <w:r w:rsidRPr="00F16CF4">
              <w:rPr>
                <w:b/>
                <w:i/>
              </w:rPr>
              <w:t>A.</w:t>
            </w:r>
            <w:r w:rsidRPr="00F16CF4">
              <w:tab/>
            </w:r>
            <w:r w:rsidRPr="00F16CF4">
              <w:rPr>
                <w:b/>
                <w:i/>
              </w:rPr>
              <w:t>Salienta que são necessários organismos de controlo independentes para avaliar o cumprimento das cláusulas sobre os direitos humanos nos acordos comerciais e de cooperação da UE; solicita mecanismos que desencadeiem automaticamente a revisão ou a suspensão dos acordos em caso de violação persistente; </w:t>
            </w:r>
          </w:p>
        </w:tc>
      </w:tr>
    </w:tbl>
    <w:p w14:paraId="7821371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2D4B0230" w14:textId="77777777" w:rsidR="00AD7135" w:rsidRPr="00F16CF4" w:rsidRDefault="00AD7135" w:rsidP="00AD7135">
      <w:r w:rsidRPr="00F16CF4">
        <w:rPr>
          <w:rStyle w:val="HideTWBExt"/>
        </w:rPr>
        <w:t>&lt;/Amend&gt;</w:t>
      </w:r>
    </w:p>
    <w:p w14:paraId="31C2AFB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417</w:t>
      </w:r>
      <w:r w:rsidRPr="00F16CF4">
        <w:rPr>
          <w:rStyle w:val="HideTWBExt"/>
        </w:rPr>
        <w:t>&lt;/NumAm&gt;</w:t>
      </w:r>
    </w:p>
    <w:p w14:paraId="14DBDA12" w14:textId="0B11D23F"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5149AF2B" w14:textId="77777777" w:rsidR="00AD7135" w:rsidRPr="00F16CF4" w:rsidRDefault="00AD7135" w:rsidP="00AD7135">
      <w:pPr>
        <w:pStyle w:val="NormalBold"/>
      </w:pPr>
      <w:r w:rsidRPr="00F16CF4">
        <w:rPr>
          <w:rStyle w:val="HideTWBExt"/>
          <w:b w:val="0"/>
        </w:rPr>
        <w:t>&lt;/RepeatBlock-By&gt;</w:t>
      </w:r>
    </w:p>
    <w:p w14:paraId="12D1DB2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7D1AC3B" w14:textId="77777777" w:rsidR="00AD7135" w:rsidRPr="00F16CF4" w:rsidRDefault="00AD7135" w:rsidP="00AD7135">
      <w:pPr>
        <w:pStyle w:val="NormalBold"/>
      </w:pPr>
      <w:r w:rsidRPr="00F16CF4">
        <w:rPr>
          <w:rStyle w:val="HideTWBExt"/>
        </w:rPr>
        <w:t>&lt;Article&gt;</w:t>
      </w:r>
      <w:r w:rsidRPr="00F16CF4">
        <w:t>N.º 37</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C36FAFB" w14:textId="77777777" w:rsidTr="00DB0550">
        <w:trPr>
          <w:trHeight w:hRule="exact" w:val="240"/>
          <w:jc w:val="center"/>
        </w:trPr>
        <w:tc>
          <w:tcPr>
            <w:tcW w:w="9752" w:type="dxa"/>
            <w:gridSpan w:val="2"/>
            <w:tcBorders>
              <w:top w:val="nil"/>
              <w:left w:val="nil"/>
              <w:bottom w:val="nil"/>
              <w:right w:val="nil"/>
            </w:tcBorders>
          </w:tcPr>
          <w:p w14:paraId="61C92255" w14:textId="77777777" w:rsidR="00AD7135" w:rsidRPr="00F16CF4" w:rsidRDefault="00AD7135" w:rsidP="00DB0550"/>
        </w:tc>
      </w:tr>
      <w:tr w:rsidR="00AD7135" w:rsidRPr="00F16CF4" w14:paraId="7AD17AD7" w14:textId="77777777" w:rsidTr="00DB0550">
        <w:trPr>
          <w:trHeight w:val="240"/>
          <w:jc w:val="center"/>
        </w:trPr>
        <w:tc>
          <w:tcPr>
            <w:tcW w:w="4876" w:type="dxa"/>
            <w:tcBorders>
              <w:top w:val="nil"/>
              <w:left w:val="nil"/>
              <w:bottom w:val="nil"/>
              <w:right w:val="nil"/>
            </w:tcBorders>
          </w:tcPr>
          <w:p w14:paraId="644762C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1A61071" w14:textId="77777777" w:rsidR="00AD7135" w:rsidRPr="00F16CF4" w:rsidRDefault="00AD7135" w:rsidP="00DB0550">
            <w:pPr>
              <w:pStyle w:val="AmColumnHeading"/>
            </w:pPr>
            <w:r w:rsidRPr="00F16CF4">
              <w:t>Alteração</w:t>
            </w:r>
          </w:p>
        </w:tc>
      </w:tr>
      <w:tr w:rsidR="00AD7135" w:rsidRPr="00F16CF4" w14:paraId="051C969E" w14:textId="77777777" w:rsidTr="00DB0550">
        <w:trPr>
          <w:jc w:val="center"/>
        </w:trPr>
        <w:tc>
          <w:tcPr>
            <w:tcW w:w="4876" w:type="dxa"/>
            <w:tcBorders>
              <w:top w:val="nil"/>
              <w:left w:val="nil"/>
              <w:bottom w:val="nil"/>
              <w:right w:val="nil"/>
            </w:tcBorders>
          </w:tcPr>
          <w:p w14:paraId="5162885C" w14:textId="77777777" w:rsidR="00AD7135" w:rsidRPr="00F16CF4" w:rsidRDefault="00AD7135" w:rsidP="00DB0550">
            <w:pPr>
              <w:pStyle w:val="Normal6a"/>
            </w:pPr>
            <w:r w:rsidRPr="00F16CF4">
              <w:rPr>
                <w:b/>
                <w:i/>
              </w:rPr>
              <w:t>37.</w:t>
            </w:r>
            <w:r w:rsidRPr="00F16CF4">
              <w:tab/>
            </w:r>
            <w:r w:rsidRPr="00F16CF4">
              <w:rPr>
                <w:b/>
                <w:i/>
              </w:rPr>
              <w:t>Solicita a criação de um portal para o tratamento de queixas, no quadro dos instrumentos comerciais e financeiros da UE, eventualmente mediante a adaptação do ponto de entrada único da Comissão para permitir a apresentação de queixas relativas ao incumprimento das cláusulas em matéria de direitos humanos; realça que este portal deve ser acessível, convivial e transparente e deve estar aberto aos cidadãos interessados de países terceiros;</w:t>
            </w:r>
          </w:p>
        </w:tc>
        <w:tc>
          <w:tcPr>
            <w:tcW w:w="4876" w:type="dxa"/>
            <w:tcBorders>
              <w:top w:val="nil"/>
              <w:left w:val="nil"/>
              <w:bottom w:val="nil"/>
              <w:right w:val="nil"/>
            </w:tcBorders>
          </w:tcPr>
          <w:p w14:paraId="4C160DCF" w14:textId="77777777" w:rsidR="00AD7135" w:rsidRPr="00F16CF4" w:rsidRDefault="00AD7135" w:rsidP="00DB0550">
            <w:pPr>
              <w:pStyle w:val="Normal6a"/>
            </w:pPr>
            <w:r w:rsidRPr="00F16CF4">
              <w:rPr>
                <w:b/>
                <w:i/>
              </w:rPr>
              <w:t>Suprimido</w:t>
            </w:r>
          </w:p>
        </w:tc>
      </w:tr>
    </w:tbl>
    <w:p w14:paraId="34CAEBC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7C372CD" w14:textId="77777777" w:rsidR="00AD7135" w:rsidRPr="00F16CF4" w:rsidRDefault="00AD7135" w:rsidP="00AD7135">
      <w:r w:rsidRPr="00F16CF4">
        <w:rPr>
          <w:rStyle w:val="HideTWBExt"/>
        </w:rPr>
        <w:t>&lt;/Amend&gt;</w:t>
      </w:r>
    </w:p>
    <w:p w14:paraId="48CC630A"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418</w:t>
      </w:r>
      <w:r w:rsidRPr="00F16CF4">
        <w:rPr>
          <w:rStyle w:val="HideTWBExt"/>
        </w:rPr>
        <w:t>&lt;/NumAm&gt;</w:t>
      </w:r>
    </w:p>
    <w:p w14:paraId="64004D06" w14:textId="40C82B81" w:rsidR="00AD7135" w:rsidRPr="00F16CF4" w:rsidRDefault="00AD7135" w:rsidP="00AD7135">
      <w:pPr>
        <w:pStyle w:val="NormalBold"/>
      </w:pPr>
      <w:r w:rsidRPr="00F16CF4">
        <w:rPr>
          <w:rStyle w:val="HideTWBExt"/>
          <w:b w:val="0"/>
        </w:rPr>
        <w:t>&lt;RepeatBlock-By&gt;&lt;Members&gt;</w:t>
      </w:r>
      <w:r w:rsidRPr="00F16CF4">
        <w:t>Isabel Wiseler</w:t>
      </w:r>
      <w:r w:rsidR="00A072A6">
        <w:noBreakHyphen/>
      </w:r>
      <w:r w:rsidRPr="00F16CF4">
        <w:t>Lima</w:t>
      </w:r>
      <w:r w:rsidRPr="00F16CF4">
        <w:rPr>
          <w:rStyle w:val="HideTWBExt"/>
          <w:b w:val="0"/>
        </w:rPr>
        <w:t>&lt;/Members&gt;</w:t>
      </w:r>
    </w:p>
    <w:p w14:paraId="7A97C993" w14:textId="77777777" w:rsidR="00AD7135" w:rsidRPr="00F16CF4" w:rsidRDefault="00AD7135" w:rsidP="00AD7135">
      <w:pPr>
        <w:pStyle w:val="NormalBold"/>
      </w:pPr>
      <w:r w:rsidRPr="00F16CF4">
        <w:rPr>
          <w:rStyle w:val="HideTWBExt"/>
          <w:b w:val="0"/>
        </w:rPr>
        <w:t>&lt;/RepeatBlock-By&gt;</w:t>
      </w:r>
    </w:p>
    <w:p w14:paraId="2C1D09E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111ECB5" w14:textId="74817BFC" w:rsidR="00AD7135" w:rsidRPr="00F16CF4" w:rsidRDefault="00AD7135" w:rsidP="00AD7135">
      <w:pPr>
        <w:pStyle w:val="NormalBold"/>
      </w:pPr>
      <w:r w:rsidRPr="00F16CF4">
        <w:rPr>
          <w:rStyle w:val="HideTWBExt"/>
        </w:rPr>
        <w:t>&lt;Article&gt;</w:t>
      </w:r>
      <w:r w:rsidRPr="00F16CF4">
        <w:t>N.º 37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3E3B55F" w14:textId="77777777" w:rsidTr="00DB0550">
        <w:trPr>
          <w:trHeight w:hRule="exact" w:val="240"/>
          <w:jc w:val="center"/>
        </w:trPr>
        <w:tc>
          <w:tcPr>
            <w:tcW w:w="9752" w:type="dxa"/>
            <w:gridSpan w:val="2"/>
            <w:tcBorders>
              <w:top w:val="nil"/>
              <w:left w:val="nil"/>
              <w:bottom w:val="nil"/>
              <w:right w:val="nil"/>
            </w:tcBorders>
          </w:tcPr>
          <w:p w14:paraId="57B2DD61" w14:textId="77777777" w:rsidR="00AD7135" w:rsidRPr="00F16CF4" w:rsidRDefault="00AD7135" w:rsidP="00DB0550"/>
        </w:tc>
      </w:tr>
      <w:tr w:rsidR="00AD7135" w:rsidRPr="00F16CF4" w14:paraId="25821123" w14:textId="77777777" w:rsidTr="00DB0550">
        <w:trPr>
          <w:trHeight w:val="240"/>
          <w:jc w:val="center"/>
        </w:trPr>
        <w:tc>
          <w:tcPr>
            <w:tcW w:w="4876" w:type="dxa"/>
            <w:tcBorders>
              <w:top w:val="nil"/>
              <w:left w:val="nil"/>
              <w:bottom w:val="nil"/>
              <w:right w:val="nil"/>
            </w:tcBorders>
          </w:tcPr>
          <w:p w14:paraId="51B1BCE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AA8B705" w14:textId="77777777" w:rsidR="00AD7135" w:rsidRPr="00F16CF4" w:rsidRDefault="00AD7135" w:rsidP="00DB0550">
            <w:pPr>
              <w:pStyle w:val="AmColumnHeading"/>
            </w:pPr>
            <w:r w:rsidRPr="00F16CF4">
              <w:t>Alteração</w:t>
            </w:r>
          </w:p>
        </w:tc>
      </w:tr>
      <w:tr w:rsidR="00AD7135" w:rsidRPr="00F16CF4" w14:paraId="7D502959" w14:textId="77777777" w:rsidTr="00DB0550">
        <w:trPr>
          <w:jc w:val="center"/>
        </w:trPr>
        <w:tc>
          <w:tcPr>
            <w:tcW w:w="4876" w:type="dxa"/>
            <w:tcBorders>
              <w:top w:val="nil"/>
              <w:left w:val="nil"/>
              <w:bottom w:val="nil"/>
              <w:right w:val="nil"/>
            </w:tcBorders>
          </w:tcPr>
          <w:p w14:paraId="09D828C9" w14:textId="77777777" w:rsidR="00AD7135" w:rsidRPr="00F16CF4" w:rsidRDefault="00AD7135" w:rsidP="00DB0550">
            <w:pPr>
              <w:pStyle w:val="Normal6a"/>
            </w:pPr>
          </w:p>
        </w:tc>
        <w:tc>
          <w:tcPr>
            <w:tcW w:w="4876" w:type="dxa"/>
            <w:tcBorders>
              <w:top w:val="nil"/>
              <w:left w:val="nil"/>
              <w:bottom w:val="nil"/>
              <w:right w:val="nil"/>
            </w:tcBorders>
          </w:tcPr>
          <w:p w14:paraId="44A15BEB" w14:textId="5B38EA9A" w:rsidR="00AD7135" w:rsidRPr="00F16CF4" w:rsidRDefault="00AD7135" w:rsidP="00DB0550">
            <w:pPr>
              <w:pStyle w:val="Normal6a"/>
            </w:pPr>
            <w:r w:rsidRPr="00F16CF4">
              <w:rPr>
                <w:b/>
                <w:i/>
              </w:rPr>
              <w:t>37</w:t>
            </w:r>
            <w:r w:rsidR="00A072A6">
              <w:rPr>
                <w:b/>
                <w:i/>
              </w:rPr>
              <w:noBreakHyphen/>
            </w:r>
            <w:r w:rsidRPr="00F16CF4">
              <w:rPr>
                <w:b/>
                <w:i/>
              </w:rPr>
              <w:t>A.</w:t>
            </w:r>
            <w:r w:rsidRPr="00F16CF4">
              <w:tab/>
            </w:r>
            <w:r w:rsidRPr="00F16CF4">
              <w:rPr>
                <w:b/>
                <w:i/>
              </w:rPr>
              <w:t>Salienta que, em muitas regiões do mundo, as micro, pequenas e médias empresas (MPME) são muitas vezes a força motriz das economias locais e são geridas por um número crescente de mulheres; sublinha que as MPME representam 90 % das empresas, 60 % a 70 % do emprego e 50 % do produto interno bruto a nível mundial; realça a importância do contributo das MPME para a Agenda 2030 e para a consecução dos ODS, mais especificamente os objetivos relativos à erradicação da pobreza e a condições de trabalho dignas para todos; insta a Comissão a continuar a dar prioridade, em particular através da Estratégia Global Gateway, ao financiamento de programas e iniciativas a nível mundial que promovam e apoiem as MPME em todo o mundo; insta a Comissão a prestar especial atenção à necessidade de simplificar os encargos administrativos a que estão sujeitos os pequenos agricultores e as PME familiares, como forma de permitir que usufruam plenamente do seu direito ao trabalho;</w:t>
            </w:r>
          </w:p>
        </w:tc>
      </w:tr>
    </w:tbl>
    <w:p w14:paraId="074F398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55E2BF0" w14:textId="77777777" w:rsidR="00AD7135" w:rsidRPr="00F16CF4" w:rsidRDefault="00AD7135" w:rsidP="00AD7135">
      <w:r w:rsidRPr="00F16CF4">
        <w:rPr>
          <w:rStyle w:val="HideTWBExt"/>
        </w:rPr>
        <w:t>&lt;/Amend&gt;</w:t>
      </w:r>
    </w:p>
    <w:p w14:paraId="4865824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419</w:t>
      </w:r>
      <w:r w:rsidRPr="00F16CF4">
        <w:rPr>
          <w:rStyle w:val="HideTWBExt"/>
        </w:rPr>
        <w:t>&lt;/NumAm&gt;</w:t>
      </w:r>
    </w:p>
    <w:p w14:paraId="7942AE75"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0E2BBD36" w14:textId="77777777" w:rsidR="00AD7135" w:rsidRPr="00F16CF4" w:rsidRDefault="00AD7135" w:rsidP="00AD7135">
      <w:pPr>
        <w:pStyle w:val="NormalBold"/>
      </w:pPr>
      <w:r w:rsidRPr="00F16CF4">
        <w:rPr>
          <w:rStyle w:val="HideTWBExt"/>
          <w:b w:val="0"/>
        </w:rPr>
        <w:t>&lt;/RepeatBlock-By&gt;</w:t>
      </w:r>
    </w:p>
    <w:p w14:paraId="3F067A1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686840B" w14:textId="0A613AF5" w:rsidR="00AD7135" w:rsidRPr="00F16CF4" w:rsidRDefault="00AD7135" w:rsidP="00AD7135">
      <w:pPr>
        <w:pStyle w:val="NormalBold"/>
      </w:pPr>
      <w:r w:rsidRPr="00F16CF4">
        <w:rPr>
          <w:rStyle w:val="HideTWBExt"/>
        </w:rPr>
        <w:t>&lt;Article&gt;</w:t>
      </w:r>
      <w:r w:rsidRPr="00F16CF4">
        <w:t>N.º 37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3A1505D" w14:textId="77777777" w:rsidTr="00DB0550">
        <w:trPr>
          <w:trHeight w:hRule="exact" w:val="240"/>
          <w:jc w:val="center"/>
        </w:trPr>
        <w:tc>
          <w:tcPr>
            <w:tcW w:w="9752" w:type="dxa"/>
            <w:gridSpan w:val="2"/>
            <w:tcBorders>
              <w:top w:val="nil"/>
              <w:left w:val="nil"/>
              <w:bottom w:val="nil"/>
              <w:right w:val="nil"/>
            </w:tcBorders>
          </w:tcPr>
          <w:p w14:paraId="218482F9" w14:textId="77777777" w:rsidR="00AD7135" w:rsidRPr="00F16CF4" w:rsidRDefault="00AD7135" w:rsidP="00DB0550"/>
        </w:tc>
      </w:tr>
      <w:tr w:rsidR="00AD7135" w:rsidRPr="00F16CF4" w14:paraId="7C083B25" w14:textId="77777777" w:rsidTr="00DB0550">
        <w:trPr>
          <w:trHeight w:val="240"/>
          <w:jc w:val="center"/>
        </w:trPr>
        <w:tc>
          <w:tcPr>
            <w:tcW w:w="4876" w:type="dxa"/>
            <w:tcBorders>
              <w:top w:val="nil"/>
              <w:left w:val="nil"/>
              <w:bottom w:val="nil"/>
              <w:right w:val="nil"/>
            </w:tcBorders>
          </w:tcPr>
          <w:p w14:paraId="0E94EBA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22261A2" w14:textId="77777777" w:rsidR="00AD7135" w:rsidRPr="00F16CF4" w:rsidRDefault="00AD7135" w:rsidP="00DB0550">
            <w:pPr>
              <w:pStyle w:val="AmColumnHeading"/>
            </w:pPr>
            <w:r w:rsidRPr="00F16CF4">
              <w:t>Alteração</w:t>
            </w:r>
          </w:p>
        </w:tc>
      </w:tr>
      <w:tr w:rsidR="00AD7135" w:rsidRPr="00F16CF4" w14:paraId="637262E1" w14:textId="77777777" w:rsidTr="00DB0550">
        <w:trPr>
          <w:jc w:val="center"/>
        </w:trPr>
        <w:tc>
          <w:tcPr>
            <w:tcW w:w="4876" w:type="dxa"/>
            <w:tcBorders>
              <w:top w:val="nil"/>
              <w:left w:val="nil"/>
              <w:bottom w:val="nil"/>
              <w:right w:val="nil"/>
            </w:tcBorders>
          </w:tcPr>
          <w:p w14:paraId="62D1FC98" w14:textId="77777777" w:rsidR="00AD7135" w:rsidRPr="00F16CF4" w:rsidRDefault="00AD7135" w:rsidP="00DB0550">
            <w:pPr>
              <w:pStyle w:val="Normal6a"/>
            </w:pPr>
          </w:p>
        </w:tc>
        <w:tc>
          <w:tcPr>
            <w:tcW w:w="4876" w:type="dxa"/>
            <w:tcBorders>
              <w:top w:val="nil"/>
              <w:left w:val="nil"/>
              <w:bottom w:val="nil"/>
              <w:right w:val="nil"/>
            </w:tcBorders>
          </w:tcPr>
          <w:p w14:paraId="2CD43141" w14:textId="565FE19D" w:rsidR="00AD7135" w:rsidRPr="00F16CF4" w:rsidRDefault="00AD7135" w:rsidP="00DB0550">
            <w:pPr>
              <w:pStyle w:val="Normal6a"/>
            </w:pPr>
            <w:r w:rsidRPr="00F16CF4">
              <w:rPr>
                <w:b/>
                <w:i/>
              </w:rPr>
              <w:t>37</w:t>
            </w:r>
            <w:r w:rsidR="00A072A6">
              <w:rPr>
                <w:b/>
                <w:i/>
              </w:rPr>
              <w:noBreakHyphen/>
            </w:r>
            <w:r w:rsidRPr="00F16CF4">
              <w:rPr>
                <w:b/>
                <w:i/>
              </w:rPr>
              <w:t>A.</w:t>
            </w:r>
            <w:r w:rsidRPr="00F16CF4">
              <w:tab/>
            </w:r>
            <w:r w:rsidRPr="00F16CF4">
              <w:rPr>
                <w:b/>
                <w:i/>
              </w:rPr>
              <w:t>Expressa preocupação com as frequentes violações da Posição Comum 2008/944/PESC que define regras comuns aplicáveis ao controlo das exportações de tecnologia e equipamento militares; exorta todos os Estados</w:t>
            </w:r>
            <w:r w:rsidR="00A072A6">
              <w:rPr>
                <w:b/>
                <w:i/>
              </w:rPr>
              <w:noBreakHyphen/>
            </w:r>
            <w:r w:rsidRPr="00F16CF4">
              <w:rPr>
                <w:b/>
                <w:i/>
              </w:rPr>
              <w:t>Membros a cumprirem rigorosamente o Código de Conduta da União Europeia relativo à Exportação de Armas e, em particular, a cessarem todas as transferências de armas e de equipamento e material de vigilância e de informação que possam ser utilizados por governos, grupos terroristas ou mercenários para reprimir os direitos humanos e, por maioria de razão, para fins de conflito armado;</w:t>
            </w:r>
          </w:p>
        </w:tc>
      </w:tr>
    </w:tbl>
    <w:p w14:paraId="36482A87"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9946040" w14:textId="77777777" w:rsidR="00AD7135" w:rsidRPr="00F16CF4" w:rsidRDefault="00AD7135" w:rsidP="00AD7135">
      <w:r w:rsidRPr="00F16CF4">
        <w:rPr>
          <w:rStyle w:val="HideTWBExt"/>
        </w:rPr>
        <w:t>&lt;/Amend&gt;</w:t>
      </w:r>
    </w:p>
    <w:p w14:paraId="6628805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420</w:t>
      </w:r>
      <w:r w:rsidRPr="00F16CF4">
        <w:rPr>
          <w:rStyle w:val="HideTWBExt"/>
        </w:rPr>
        <w:t>&lt;/NumAm&gt;</w:t>
      </w:r>
    </w:p>
    <w:p w14:paraId="3AD12E20" w14:textId="5A48A6AC"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05E36043" w14:textId="77777777" w:rsidR="00AD7135" w:rsidRPr="00F16CF4" w:rsidRDefault="00AD7135" w:rsidP="00AD7135">
      <w:pPr>
        <w:pStyle w:val="NormalBold"/>
      </w:pPr>
      <w:r w:rsidRPr="00F16CF4">
        <w:rPr>
          <w:rStyle w:val="HideTWBExt"/>
          <w:b w:val="0"/>
        </w:rPr>
        <w:t>&lt;/RepeatBlock-By&gt;</w:t>
      </w:r>
    </w:p>
    <w:p w14:paraId="7EF0AD9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7241B14F" w14:textId="13265B94" w:rsidR="00AD7135" w:rsidRPr="00F16CF4" w:rsidRDefault="00AD7135" w:rsidP="00AD7135">
      <w:pPr>
        <w:pStyle w:val="NormalBold"/>
      </w:pPr>
      <w:r w:rsidRPr="00F16CF4">
        <w:rPr>
          <w:rStyle w:val="HideTWBExt"/>
        </w:rPr>
        <w:t>&lt;Article&gt;</w:t>
      </w:r>
      <w:r w:rsidRPr="00F16CF4">
        <w:t>N.º 37</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3579369" w14:textId="77777777" w:rsidTr="00DB0550">
        <w:trPr>
          <w:trHeight w:hRule="exact" w:val="240"/>
          <w:jc w:val="center"/>
        </w:trPr>
        <w:tc>
          <w:tcPr>
            <w:tcW w:w="9752" w:type="dxa"/>
            <w:gridSpan w:val="2"/>
            <w:tcBorders>
              <w:top w:val="nil"/>
              <w:left w:val="nil"/>
              <w:bottom w:val="nil"/>
              <w:right w:val="nil"/>
            </w:tcBorders>
          </w:tcPr>
          <w:p w14:paraId="5D3C09FA" w14:textId="77777777" w:rsidR="00AD7135" w:rsidRPr="00F16CF4" w:rsidRDefault="00AD7135" w:rsidP="00DB0550"/>
        </w:tc>
      </w:tr>
      <w:tr w:rsidR="00AD7135" w:rsidRPr="00F16CF4" w14:paraId="1728C9D2" w14:textId="77777777" w:rsidTr="00DB0550">
        <w:trPr>
          <w:trHeight w:val="240"/>
          <w:jc w:val="center"/>
        </w:trPr>
        <w:tc>
          <w:tcPr>
            <w:tcW w:w="4876" w:type="dxa"/>
            <w:tcBorders>
              <w:top w:val="nil"/>
              <w:left w:val="nil"/>
              <w:bottom w:val="nil"/>
              <w:right w:val="nil"/>
            </w:tcBorders>
          </w:tcPr>
          <w:p w14:paraId="31BF09F3"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8ED6AD9" w14:textId="77777777" w:rsidR="00AD7135" w:rsidRPr="00F16CF4" w:rsidRDefault="00AD7135" w:rsidP="00DB0550">
            <w:pPr>
              <w:pStyle w:val="AmColumnHeading"/>
            </w:pPr>
            <w:r w:rsidRPr="00F16CF4">
              <w:t>Alteração</w:t>
            </w:r>
          </w:p>
        </w:tc>
      </w:tr>
      <w:tr w:rsidR="00AD7135" w:rsidRPr="00F16CF4" w14:paraId="0958711F" w14:textId="77777777" w:rsidTr="00DB0550">
        <w:trPr>
          <w:jc w:val="center"/>
        </w:trPr>
        <w:tc>
          <w:tcPr>
            <w:tcW w:w="4876" w:type="dxa"/>
            <w:tcBorders>
              <w:top w:val="nil"/>
              <w:left w:val="nil"/>
              <w:bottom w:val="nil"/>
              <w:right w:val="nil"/>
            </w:tcBorders>
          </w:tcPr>
          <w:p w14:paraId="12D33F9B" w14:textId="77777777" w:rsidR="00AD7135" w:rsidRPr="00F16CF4" w:rsidRDefault="00AD7135" w:rsidP="00DB0550">
            <w:pPr>
              <w:pStyle w:val="Normal6a"/>
            </w:pPr>
          </w:p>
        </w:tc>
        <w:tc>
          <w:tcPr>
            <w:tcW w:w="4876" w:type="dxa"/>
            <w:tcBorders>
              <w:top w:val="nil"/>
              <w:left w:val="nil"/>
              <w:bottom w:val="nil"/>
              <w:right w:val="nil"/>
            </w:tcBorders>
          </w:tcPr>
          <w:p w14:paraId="4D3BC745" w14:textId="4BA7F78F" w:rsidR="00AD7135" w:rsidRPr="00F16CF4" w:rsidRDefault="00AD7135" w:rsidP="00DB0550">
            <w:pPr>
              <w:pStyle w:val="Normal6a"/>
            </w:pPr>
            <w:r w:rsidRPr="00F16CF4">
              <w:rPr>
                <w:b/>
                <w:i/>
              </w:rPr>
              <w:t>37</w:t>
            </w:r>
            <w:r w:rsidR="00A072A6">
              <w:rPr>
                <w:b/>
                <w:i/>
              </w:rPr>
              <w:noBreakHyphen/>
            </w:r>
            <w:r w:rsidRPr="00F16CF4">
              <w:rPr>
                <w:b/>
                <w:i/>
              </w:rPr>
              <w:t>A.</w:t>
            </w:r>
            <w:r w:rsidRPr="00F16CF4">
              <w:tab/>
            </w:r>
            <w:r w:rsidRPr="00F16CF4">
              <w:rPr>
                <w:b/>
                <w:i/>
              </w:rPr>
              <w:t>Insta a Agência da União Europeia para o Asilo (EUAA) a apoiar os Estados</w:t>
            </w:r>
            <w:r w:rsidR="00A072A6">
              <w:rPr>
                <w:b/>
                <w:i/>
              </w:rPr>
              <w:noBreakHyphen/>
            </w:r>
            <w:r w:rsidRPr="00F16CF4">
              <w:rPr>
                <w:b/>
                <w:i/>
              </w:rPr>
              <w:t>Membros na análise rápida e coerente dos pedidos de asilo, em conjunto com a Síria, nos termos dos artigos 11.º e 12.º do Regulamento (UE) 2024/1347;</w:t>
            </w:r>
          </w:p>
        </w:tc>
      </w:tr>
    </w:tbl>
    <w:p w14:paraId="20F8579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2448DC6" w14:textId="77777777" w:rsidR="00AD7135" w:rsidRPr="00F16CF4" w:rsidRDefault="00AD7135" w:rsidP="00AD7135">
      <w:r w:rsidRPr="00F16CF4">
        <w:rPr>
          <w:rStyle w:val="HideTWBExt"/>
        </w:rPr>
        <w:t>&lt;/Amend&gt;</w:t>
      </w:r>
    </w:p>
    <w:p w14:paraId="0D99EDE1"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421</w:t>
      </w:r>
      <w:r w:rsidRPr="00F16CF4">
        <w:rPr>
          <w:rStyle w:val="HideTWBExt"/>
        </w:rPr>
        <w:t>&lt;/NumAm&gt;</w:t>
      </w:r>
    </w:p>
    <w:p w14:paraId="65477BE5" w14:textId="3D0EC072"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0268F203" w14:textId="77777777" w:rsidR="00AD7135" w:rsidRPr="00F16CF4" w:rsidRDefault="00AD7135" w:rsidP="00AD7135">
      <w:pPr>
        <w:pStyle w:val="NormalBold"/>
      </w:pPr>
      <w:r w:rsidRPr="00F16CF4">
        <w:rPr>
          <w:rStyle w:val="HideTWBExt"/>
          <w:b w:val="0"/>
        </w:rPr>
        <w:t>&lt;/RepeatBlock-By&gt;</w:t>
      </w:r>
    </w:p>
    <w:p w14:paraId="0F190D3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F1C022B" w14:textId="7974D16A" w:rsidR="00AD7135" w:rsidRPr="00F16CF4" w:rsidRDefault="00AD7135" w:rsidP="00AD7135">
      <w:pPr>
        <w:pStyle w:val="NormalBold"/>
      </w:pPr>
      <w:r w:rsidRPr="00F16CF4">
        <w:rPr>
          <w:rStyle w:val="HideTWBExt"/>
        </w:rPr>
        <w:t>&lt;Article&gt;</w:t>
      </w:r>
      <w:r w:rsidRPr="00F16CF4">
        <w:t>N.º 37</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927359B" w14:textId="77777777" w:rsidTr="00DB0550">
        <w:trPr>
          <w:trHeight w:hRule="exact" w:val="240"/>
          <w:jc w:val="center"/>
        </w:trPr>
        <w:tc>
          <w:tcPr>
            <w:tcW w:w="9752" w:type="dxa"/>
            <w:gridSpan w:val="2"/>
            <w:tcBorders>
              <w:top w:val="nil"/>
              <w:left w:val="nil"/>
              <w:bottom w:val="nil"/>
              <w:right w:val="nil"/>
            </w:tcBorders>
          </w:tcPr>
          <w:p w14:paraId="008C15A6" w14:textId="77777777" w:rsidR="00AD7135" w:rsidRPr="00F16CF4" w:rsidRDefault="00AD7135" w:rsidP="00DB0550"/>
        </w:tc>
      </w:tr>
      <w:tr w:rsidR="00AD7135" w:rsidRPr="00F16CF4" w14:paraId="7C0631E2" w14:textId="77777777" w:rsidTr="00DB0550">
        <w:trPr>
          <w:trHeight w:val="240"/>
          <w:jc w:val="center"/>
        </w:trPr>
        <w:tc>
          <w:tcPr>
            <w:tcW w:w="4876" w:type="dxa"/>
            <w:tcBorders>
              <w:top w:val="nil"/>
              <w:left w:val="nil"/>
              <w:bottom w:val="nil"/>
              <w:right w:val="nil"/>
            </w:tcBorders>
          </w:tcPr>
          <w:p w14:paraId="10404CE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DD33E35" w14:textId="77777777" w:rsidR="00AD7135" w:rsidRPr="00F16CF4" w:rsidRDefault="00AD7135" w:rsidP="00DB0550">
            <w:pPr>
              <w:pStyle w:val="AmColumnHeading"/>
            </w:pPr>
            <w:r w:rsidRPr="00F16CF4">
              <w:t>Alteração</w:t>
            </w:r>
          </w:p>
        </w:tc>
      </w:tr>
      <w:tr w:rsidR="00AD7135" w:rsidRPr="00F16CF4" w14:paraId="0AC8848E" w14:textId="77777777" w:rsidTr="00DB0550">
        <w:trPr>
          <w:jc w:val="center"/>
        </w:trPr>
        <w:tc>
          <w:tcPr>
            <w:tcW w:w="4876" w:type="dxa"/>
            <w:tcBorders>
              <w:top w:val="nil"/>
              <w:left w:val="nil"/>
              <w:bottom w:val="nil"/>
              <w:right w:val="nil"/>
            </w:tcBorders>
          </w:tcPr>
          <w:p w14:paraId="14B49D42" w14:textId="77777777" w:rsidR="00AD7135" w:rsidRPr="00F16CF4" w:rsidRDefault="00AD7135" w:rsidP="00DB0550">
            <w:pPr>
              <w:pStyle w:val="Normal6a"/>
            </w:pPr>
          </w:p>
        </w:tc>
        <w:tc>
          <w:tcPr>
            <w:tcW w:w="4876" w:type="dxa"/>
            <w:tcBorders>
              <w:top w:val="nil"/>
              <w:left w:val="nil"/>
              <w:bottom w:val="nil"/>
              <w:right w:val="nil"/>
            </w:tcBorders>
          </w:tcPr>
          <w:p w14:paraId="7001A94B" w14:textId="203B1639" w:rsidR="00AD7135" w:rsidRPr="00F16CF4" w:rsidRDefault="00AD7135" w:rsidP="00DB0550">
            <w:pPr>
              <w:pStyle w:val="Normal6a"/>
            </w:pPr>
            <w:r w:rsidRPr="00F16CF4">
              <w:rPr>
                <w:b/>
                <w:i/>
              </w:rPr>
              <w:t>37</w:t>
            </w:r>
            <w:r w:rsidR="00A072A6">
              <w:rPr>
                <w:b/>
                <w:i/>
              </w:rPr>
              <w:noBreakHyphen/>
            </w:r>
            <w:r w:rsidRPr="00F16CF4">
              <w:rPr>
                <w:b/>
                <w:i/>
              </w:rPr>
              <w:t>B.</w:t>
            </w:r>
            <w:r w:rsidRPr="00F16CF4">
              <w:tab/>
            </w:r>
            <w:r w:rsidRPr="00F16CF4">
              <w:rPr>
                <w:b/>
                <w:i/>
              </w:rPr>
              <w:t>Insta o Conselho a travar a migração oriunda de países islâmicos radicais, como o Afeganistão, uma vez que essa migração é suscetível de importar práticas fundamentalistas que comprometem os direitos das mulheres na Europa; exorta os Estados</w:t>
            </w:r>
            <w:r w:rsidR="00A072A6">
              <w:rPr>
                <w:b/>
                <w:i/>
              </w:rPr>
              <w:noBreakHyphen/>
            </w:r>
            <w:r w:rsidRPr="00F16CF4">
              <w:rPr>
                <w:b/>
                <w:i/>
              </w:rPr>
              <w:t>Membros a travarem o afluxo maciço, essencialmente composto por jovens adultos do sexo masculino, e a aplicarem rapidamente acordos de readmissão, tendo em vista o regresso dos migrantes ilegais e das pessoas que representam uma ameaça para a segurança na União Europeia;</w:t>
            </w:r>
          </w:p>
        </w:tc>
      </w:tr>
    </w:tbl>
    <w:p w14:paraId="4991FB0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058F5CC" w14:textId="77777777" w:rsidR="00AD7135" w:rsidRPr="00F16CF4" w:rsidRDefault="00AD7135" w:rsidP="00AD7135">
      <w:r w:rsidRPr="00F16CF4">
        <w:rPr>
          <w:rStyle w:val="HideTWBExt"/>
        </w:rPr>
        <w:t>&lt;/Amend&gt;</w:t>
      </w:r>
    </w:p>
    <w:p w14:paraId="12CF404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422</w:t>
      </w:r>
      <w:r w:rsidRPr="00F16CF4">
        <w:rPr>
          <w:rStyle w:val="HideTWBExt"/>
        </w:rPr>
        <w:t>&lt;/NumAm&gt;</w:t>
      </w:r>
    </w:p>
    <w:p w14:paraId="33E26A31" w14:textId="72DDAF02"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w:t>
      </w:r>
      <w:r w:rsidRPr="00F16CF4">
        <w:rPr>
          <w:rStyle w:val="HideTWBExt"/>
          <w:b w:val="0"/>
        </w:rPr>
        <w:t>&lt;/Members&gt;</w:t>
      </w:r>
    </w:p>
    <w:p w14:paraId="1010B7B0" w14:textId="77777777" w:rsidR="00AD7135" w:rsidRPr="00F16CF4" w:rsidRDefault="00AD7135" w:rsidP="00AD7135">
      <w:pPr>
        <w:pStyle w:val="NormalBold"/>
      </w:pPr>
      <w:r w:rsidRPr="00F16CF4">
        <w:rPr>
          <w:rStyle w:val="HideTWBExt"/>
          <w:b w:val="0"/>
        </w:rPr>
        <w:t>&lt;/RepeatBlock-By&gt;</w:t>
      </w:r>
    </w:p>
    <w:p w14:paraId="6C63A54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5C802BC" w14:textId="515278DE" w:rsidR="00AD7135" w:rsidRPr="00F16CF4" w:rsidRDefault="00AD7135" w:rsidP="00AD7135">
      <w:pPr>
        <w:pStyle w:val="NormalBold"/>
      </w:pPr>
      <w:r w:rsidRPr="00F16CF4">
        <w:rPr>
          <w:rStyle w:val="HideTWBExt"/>
        </w:rPr>
        <w:t>&lt;Article&gt;</w:t>
      </w:r>
      <w:r w:rsidRPr="00F16CF4">
        <w:t>N.º 37</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2AE4164" w14:textId="77777777" w:rsidTr="00DB0550">
        <w:trPr>
          <w:trHeight w:hRule="exact" w:val="240"/>
          <w:jc w:val="center"/>
        </w:trPr>
        <w:tc>
          <w:tcPr>
            <w:tcW w:w="9752" w:type="dxa"/>
            <w:gridSpan w:val="2"/>
            <w:tcBorders>
              <w:top w:val="nil"/>
              <w:left w:val="nil"/>
              <w:bottom w:val="nil"/>
              <w:right w:val="nil"/>
            </w:tcBorders>
          </w:tcPr>
          <w:p w14:paraId="251DC8D4" w14:textId="77777777" w:rsidR="00AD7135" w:rsidRPr="00F16CF4" w:rsidRDefault="00AD7135" w:rsidP="00DB0550"/>
        </w:tc>
      </w:tr>
      <w:tr w:rsidR="00AD7135" w:rsidRPr="00F16CF4" w14:paraId="44ADEE27" w14:textId="77777777" w:rsidTr="00DB0550">
        <w:trPr>
          <w:trHeight w:val="240"/>
          <w:jc w:val="center"/>
        </w:trPr>
        <w:tc>
          <w:tcPr>
            <w:tcW w:w="4876" w:type="dxa"/>
            <w:tcBorders>
              <w:top w:val="nil"/>
              <w:left w:val="nil"/>
              <w:bottom w:val="nil"/>
              <w:right w:val="nil"/>
            </w:tcBorders>
          </w:tcPr>
          <w:p w14:paraId="720F3AA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D4AABCE" w14:textId="77777777" w:rsidR="00AD7135" w:rsidRPr="00F16CF4" w:rsidRDefault="00AD7135" w:rsidP="00DB0550">
            <w:pPr>
              <w:pStyle w:val="AmColumnHeading"/>
            </w:pPr>
            <w:r w:rsidRPr="00F16CF4">
              <w:t>Alteração</w:t>
            </w:r>
          </w:p>
        </w:tc>
      </w:tr>
      <w:tr w:rsidR="00AD7135" w:rsidRPr="00F16CF4" w14:paraId="3B1696CF" w14:textId="77777777" w:rsidTr="00DB0550">
        <w:trPr>
          <w:jc w:val="center"/>
        </w:trPr>
        <w:tc>
          <w:tcPr>
            <w:tcW w:w="4876" w:type="dxa"/>
            <w:tcBorders>
              <w:top w:val="nil"/>
              <w:left w:val="nil"/>
              <w:bottom w:val="nil"/>
              <w:right w:val="nil"/>
            </w:tcBorders>
          </w:tcPr>
          <w:p w14:paraId="5F9632B8" w14:textId="77777777" w:rsidR="00AD7135" w:rsidRPr="00F16CF4" w:rsidRDefault="00AD7135" w:rsidP="00DB0550">
            <w:pPr>
              <w:pStyle w:val="Normal6a"/>
            </w:pPr>
          </w:p>
        </w:tc>
        <w:tc>
          <w:tcPr>
            <w:tcW w:w="4876" w:type="dxa"/>
            <w:tcBorders>
              <w:top w:val="nil"/>
              <w:left w:val="nil"/>
              <w:bottom w:val="nil"/>
              <w:right w:val="nil"/>
            </w:tcBorders>
          </w:tcPr>
          <w:p w14:paraId="2024B3E8" w14:textId="6858B9DA" w:rsidR="00AD7135" w:rsidRPr="00F16CF4" w:rsidRDefault="00AD7135" w:rsidP="00DB0550">
            <w:pPr>
              <w:pStyle w:val="Normal6a"/>
            </w:pPr>
            <w:r w:rsidRPr="00F16CF4">
              <w:rPr>
                <w:b/>
                <w:i/>
              </w:rPr>
              <w:t>37</w:t>
            </w:r>
            <w:r w:rsidR="00A072A6">
              <w:rPr>
                <w:b/>
                <w:i/>
              </w:rPr>
              <w:noBreakHyphen/>
            </w:r>
            <w:r w:rsidRPr="00F16CF4">
              <w:rPr>
                <w:b/>
                <w:i/>
              </w:rPr>
              <w:t>C.</w:t>
            </w:r>
            <w:r w:rsidRPr="00F16CF4">
              <w:tab/>
            </w:r>
            <w:r w:rsidRPr="00F16CF4">
              <w:rPr>
                <w:b/>
                <w:i/>
              </w:rPr>
              <w:t>Insta o Conselho e a Comissão a incluírem sem demora na lista da União de países de origem seguros os seguintes países reconhecidos como seguros por vários Estados</w:t>
            </w:r>
            <w:r w:rsidR="00A072A6">
              <w:rPr>
                <w:b/>
                <w:i/>
              </w:rPr>
              <w:noBreakHyphen/>
            </w:r>
            <w:r w:rsidRPr="00F16CF4">
              <w:rPr>
                <w:b/>
                <w:i/>
              </w:rPr>
              <w:t>Membros: Argélia, Cabo Verde, Costa do Marfim, Gâmbia, Gana, Peru, Senegal e Seri Lanca; sublinha que essa atualização é necessária para melhorar a coordenação e a eficiência entre os Estados</w:t>
            </w:r>
            <w:r w:rsidR="00A072A6">
              <w:rPr>
                <w:b/>
                <w:i/>
              </w:rPr>
              <w:noBreakHyphen/>
            </w:r>
            <w:r w:rsidRPr="00F16CF4">
              <w:rPr>
                <w:b/>
                <w:i/>
              </w:rPr>
              <w:t>Membros, assegurar que a lista espelhe as realidades no terreno e permitir uma rejeição mais rápida e eficaz dos pedidos de asilo infundados;</w:t>
            </w:r>
          </w:p>
        </w:tc>
      </w:tr>
    </w:tbl>
    <w:p w14:paraId="6CA460A2"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91C1418" w14:textId="77777777" w:rsidR="00AD7135" w:rsidRPr="00F16CF4" w:rsidRDefault="00AD7135" w:rsidP="00AD7135">
      <w:r w:rsidRPr="00F16CF4">
        <w:rPr>
          <w:rStyle w:val="HideTWBExt"/>
        </w:rPr>
        <w:t>&lt;/Amend&gt;</w:t>
      </w:r>
    </w:p>
    <w:p w14:paraId="411520B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423</w:t>
      </w:r>
      <w:r w:rsidRPr="00F16CF4">
        <w:rPr>
          <w:rStyle w:val="HideTWBExt"/>
        </w:rPr>
        <w:t>&lt;/NumAm&gt;</w:t>
      </w:r>
    </w:p>
    <w:p w14:paraId="62951A18" w14:textId="336847DD"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0D16F01A" w14:textId="77777777" w:rsidR="00AD7135" w:rsidRPr="00F16CF4" w:rsidRDefault="00AD7135" w:rsidP="00AD7135">
      <w:pPr>
        <w:pStyle w:val="NormalBold"/>
      </w:pPr>
      <w:r w:rsidRPr="00F16CF4">
        <w:rPr>
          <w:rStyle w:val="HideTWBExt"/>
          <w:b w:val="0"/>
        </w:rPr>
        <w:t>&lt;/RepeatBlock-By&gt;</w:t>
      </w:r>
    </w:p>
    <w:p w14:paraId="4405BFB4"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B984751" w14:textId="77777777" w:rsidR="00AD7135" w:rsidRPr="00F16CF4" w:rsidRDefault="00AD7135" w:rsidP="00AD7135">
      <w:pPr>
        <w:pStyle w:val="NormalBold"/>
      </w:pPr>
      <w:r w:rsidRPr="00F16CF4">
        <w:rPr>
          <w:rStyle w:val="HideTWBExt"/>
        </w:rPr>
        <w:t>&lt;Article&gt;</w:t>
      </w:r>
      <w:r w:rsidRPr="00F16CF4">
        <w:t>N.º 38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441BFF45" w14:textId="77777777" w:rsidTr="00DB0550">
        <w:trPr>
          <w:trHeight w:hRule="exact" w:val="240"/>
          <w:jc w:val="center"/>
        </w:trPr>
        <w:tc>
          <w:tcPr>
            <w:tcW w:w="9752" w:type="dxa"/>
            <w:gridSpan w:val="2"/>
            <w:tcBorders>
              <w:top w:val="nil"/>
              <w:left w:val="nil"/>
              <w:bottom w:val="nil"/>
              <w:right w:val="nil"/>
            </w:tcBorders>
          </w:tcPr>
          <w:p w14:paraId="0BF4A99F" w14:textId="77777777" w:rsidR="00AD7135" w:rsidRPr="00F16CF4" w:rsidRDefault="00AD7135" w:rsidP="00DB0550"/>
        </w:tc>
      </w:tr>
      <w:tr w:rsidR="00AD7135" w:rsidRPr="00F16CF4" w14:paraId="5347144B" w14:textId="77777777" w:rsidTr="00DB0550">
        <w:trPr>
          <w:trHeight w:val="240"/>
          <w:jc w:val="center"/>
        </w:trPr>
        <w:tc>
          <w:tcPr>
            <w:tcW w:w="4876" w:type="dxa"/>
            <w:tcBorders>
              <w:top w:val="nil"/>
              <w:left w:val="nil"/>
              <w:bottom w:val="nil"/>
              <w:right w:val="nil"/>
            </w:tcBorders>
          </w:tcPr>
          <w:p w14:paraId="011CD0FD"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98A21FF" w14:textId="77777777" w:rsidR="00AD7135" w:rsidRPr="00F16CF4" w:rsidRDefault="00AD7135" w:rsidP="00DB0550">
            <w:pPr>
              <w:pStyle w:val="AmColumnHeading"/>
            </w:pPr>
            <w:r w:rsidRPr="00F16CF4">
              <w:t>Alteração</w:t>
            </w:r>
          </w:p>
        </w:tc>
      </w:tr>
      <w:tr w:rsidR="00AD7135" w:rsidRPr="00F16CF4" w14:paraId="60DB9AB4" w14:textId="77777777" w:rsidTr="00DB0550">
        <w:trPr>
          <w:jc w:val="center"/>
        </w:trPr>
        <w:tc>
          <w:tcPr>
            <w:tcW w:w="4876" w:type="dxa"/>
            <w:tcBorders>
              <w:top w:val="nil"/>
              <w:left w:val="nil"/>
              <w:bottom w:val="nil"/>
              <w:right w:val="nil"/>
            </w:tcBorders>
          </w:tcPr>
          <w:p w14:paraId="68E272AF" w14:textId="77777777" w:rsidR="00AD7135" w:rsidRPr="00F16CF4" w:rsidRDefault="00AD7135" w:rsidP="00DB0550">
            <w:pPr>
              <w:pStyle w:val="Normal6a"/>
            </w:pPr>
            <w:r w:rsidRPr="00F16CF4">
              <w:t>38.</w:t>
            </w:r>
            <w:r w:rsidRPr="00F16CF4">
              <w:tab/>
              <w:t>Pede novamente que seja dada prioridade à luta contra a corrupção enquanto elemento facilitador dos ataques contra os direitos humanos e a democracia; exorta o Conselho a adotar finalmente um regime de sanções anticorrupção, que tem sido uma prioridade de longa data do Parlamento;</w:t>
            </w:r>
          </w:p>
        </w:tc>
        <w:tc>
          <w:tcPr>
            <w:tcW w:w="4876" w:type="dxa"/>
            <w:tcBorders>
              <w:top w:val="nil"/>
              <w:left w:val="nil"/>
              <w:bottom w:val="nil"/>
              <w:right w:val="nil"/>
            </w:tcBorders>
          </w:tcPr>
          <w:p w14:paraId="5256A3ED" w14:textId="77777777" w:rsidR="00AD7135" w:rsidRPr="00F16CF4" w:rsidRDefault="00AD7135" w:rsidP="00DB0550">
            <w:pPr>
              <w:pStyle w:val="Normal6a"/>
            </w:pPr>
            <w:r w:rsidRPr="00F16CF4">
              <w:t>38.</w:t>
            </w:r>
            <w:r w:rsidRPr="00F16CF4">
              <w:tab/>
              <w:t xml:space="preserve">Pede novamente que seja dada prioridade à luta contra a corrupção enquanto elemento facilitador dos ataques contra os direitos humanos e a democracia; exorta o Conselho a adotar finalmente um regime de sanções anticorrupção, que tem sido uma prioridade de longa data do Parlamento; </w:t>
            </w:r>
            <w:r w:rsidRPr="00F16CF4">
              <w:rPr>
                <w:b/>
                <w:i/>
              </w:rPr>
              <w:t>recorda, no entanto, que este Parlamento foi implicado em atos de corrupção e ingerência estrangeira, em particular no que diz respeito ao escândalo «Qatargate»; salienta que os membros da subcomissão DROI estiveram envolvidos nestes atos, o que comprometeu a sua legitimidade e tornou o seu policiamento moral à escala mundial vazio e hipócrita; salienta a necessidade de medidas de transparência para dar resposta a estas questões e assinala a importância de responsabilizar as pessoas responsáveis;</w:t>
            </w:r>
          </w:p>
        </w:tc>
      </w:tr>
    </w:tbl>
    <w:p w14:paraId="63CAE2E6"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96F86E4" w14:textId="77777777" w:rsidR="00AD7135" w:rsidRPr="00F16CF4" w:rsidRDefault="00AD7135" w:rsidP="00AD7135">
      <w:r w:rsidRPr="00F16CF4">
        <w:rPr>
          <w:rStyle w:val="HideTWBExt"/>
        </w:rPr>
        <w:t>&lt;/Amend&gt;</w:t>
      </w:r>
    </w:p>
    <w:p w14:paraId="0EA3305B"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424</w:t>
      </w:r>
      <w:r w:rsidRPr="00F16CF4">
        <w:rPr>
          <w:rStyle w:val="HideTWBExt"/>
        </w:rPr>
        <w:t>&lt;/NumAm&gt;</w:t>
      </w:r>
    </w:p>
    <w:p w14:paraId="2582B959" w14:textId="77777777" w:rsidR="00AD7135" w:rsidRPr="00F16CF4" w:rsidRDefault="00AD7135" w:rsidP="00AD7135">
      <w:pPr>
        <w:pStyle w:val="NormalBold"/>
      </w:pPr>
      <w:r w:rsidRPr="00F16CF4">
        <w:rPr>
          <w:rStyle w:val="HideTWBExt"/>
          <w:b w:val="0"/>
        </w:rPr>
        <w:t>&lt;RepeatBlock-By&gt;&lt;Members&gt;</w:t>
      </w:r>
      <w:r w:rsidRPr="00F16CF4">
        <w:t>Bernard Guetta, Hilde Vautmans, Dan Barna</w:t>
      </w:r>
      <w:r w:rsidRPr="00F16CF4">
        <w:rPr>
          <w:rStyle w:val="HideTWBExt"/>
          <w:b w:val="0"/>
        </w:rPr>
        <w:t>&lt;/Members&gt;</w:t>
      </w:r>
    </w:p>
    <w:p w14:paraId="230D5E34" w14:textId="77777777" w:rsidR="00AD7135" w:rsidRPr="00F16CF4" w:rsidRDefault="00AD7135" w:rsidP="00AD7135">
      <w:pPr>
        <w:pStyle w:val="NormalBold"/>
      </w:pPr>
      <w:r w:rsidRPr="00F16CF4">
        <w:rPr>
          <w:rStyle w:val="HideTWBExt"/>
          <w:b w:val="0"/>
        </w:rPr>
        <w:t>&lt;/RepeatBlock-By&gt;</w:t>
      </w:r>
    </w:p>
    <w:p w14:paraId="52E3C6A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74A0098" w14:textId="77777777" w:rsidR="00AD7135" w:rsidRPr="00F16CF4" w:rsidRDefault="00AD7135" w:rsidP="00AD7135">
      <w:pPr>
        <w:pStyle w:val="NormalBold"/>
      </w:pPr>
      <w:r w:rsidRPr="00F16CF4">
        <w:rPr>
          <w:rStyle w:val="HideTWBExt"/>
        </w:rPr>
        <w:t>&lt;Article&gt;</w:t>
      </w:r>
      <w:r w:rsidRPr="00F16CF4">
        <w:t>N.º 38</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50A5E4E" w14:textId="77777777" w:rsidTr="00DB0550">
        <w:trPr>
          <w:trHeight w:hRule="exact" w:val="240"/>
          <w:jc w:val="center"/>
        </w:trPr>
        <w:tc>
          <w:tcPr>
            <w:tcW w:w="9752" w:type="dxa"/>
            <w:gridSpan w:val="2"/>
            <w:tcBorders>
              <w:top w:val="nil"/>
              <w:left w:val="nil"/>
              <w:bottom w:val="nil"/>
              <w:right w:val="nil"/>
            </w:tcBorders>
          </w:tcPr>
          <w:p w14:paraId="3D05729A" w14:textId="77777777" w:rsidR="00AD7135" w:rsidRPr="00F16CF4" w:rsidRDefault="00AD7135" w:rsidP="00DB0550"/>
        </w:tc>
      </w:tr>
      <w:tr w:rsidR="00AD7135" w:rsidRPr="00F16CF4" w14:paraId="39903C2B" w14:textId="77777777" w:rsidTr="00DB0550">
        <w:trPr>
          <w:trHeight w:val="240"/>
          <w:jc w:val="center"/>
        </w:trPr>
        <w:tc>
          <w:tcPr>
            <w:tcW w:w="4876" w:type="dxa"/>
            <w:tcBorders>
              <w:top w:val="nil"/>
              <w:left w:val="nil"/>
              <w:bottom w:val="nil"/>
              <w:right w:val="nil"/>
            </w:tcBorders>
          </w:tcPr>
          <w:p w14:paraId="49D0A07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3A7DB2D" w14:textId="77777777" w:rsidR="00AD7135" w:rsidRPr="00F16CF4" w:rsidRDefault="00AD7135" w:rsidP="00DB0550">
            <w:pPr>
              <w:pStyle w:val="AmColumnHeading"/>
            </w:pPr>
            <w:r w:rsidRPr="00F16CF4">
              <w:t>Alteração</w:t>
            </w:r>
          </w:p>
        </w:tc>
      </w:tr>
      <w:tr w:rsidR="00AD7135" w:rsidRPr="00F16CF4" w14:paraId="3CA33863" w14:textId="77777777" w:rsidTr="00DB0550">
        <w:trPr>
          <w:jc w:val="center"/>
        </w:trPr>
        <w:tc>
          <w:tcPr>
            <w:tcW w:w="4876" w:type="dxa"/>
            <w:tcBorders>
              <w:top w:val="nil"/>
              <w:left w:val="nil"/>
              <w:bottom w:val="nil"/>
              <w:right w:val="nil"/>
            </w:tcBorders>
          </w:tcPr>
          <w:p w14:paraId="6D6109E5" w14:textId="77777777" w:rsidR="00AD7135" w:rsidRPr="00F16CF4" w:rsidRDefault="00AD7135" w:rsidP="00DB0550">
            <w:pPr>
              <w:pStyle w:val="Normal6a"/>
            </w:pPr>
            <w:r w:rsidRPr="00F16CF4">
              <w:t>38.</w:t>
            </w:r>
            <w:r w:rsidRPr="00F16CF4">
              <w:tab/>
              <w:t xml:space="preserve">Pede novamente que seja dada prioridade à luta contra a corrupção enquanto elemento facilitador dos ataques contra os direitos humanos e a democracia; </w:t>
            </w:r>
            <w:r w:rsidRPr="00F16CF4">
              <w:rPr>
                <w:b/>
                <w:i/>
              </w:rPr>
              <w:t>exorta o Conselho a adotar finalmente um regime de sanções anticorrupção, que tem sido uma prioridade de longa data do Parlamento;</w:t>
            </w:r>
          </w:p>
        </w:tc>
        <w:tc>
          <w:tcPr>
            <w:tcW w:w="4876" w:type="dxa"/>
            <w:tcBorders>
              <w:top w:val="nil"/>
              <w:left w:val="nil"/>
              <w:bottom w:val="nil"/>
              <w:right w:val="nil"/>
            </w:tcBorders>
          </w:tcPr>
          <w:p w14:paraId="3EC592F3" w14:textId="77777777" w:rsidR="00AD7135" w:rsidRPr="00F16CF4" w:rsidRDefault="00AD7135" w:rsidP="00DB0550">
            <w:pPr>
              <w:pStyle w:val="Normal6a"/>
            </w:pPr>
            <w:r w:rsidRPr="00F16CF4">
              <w:t>38.</w:t>
            </w:r>
            <w:r w:rsidRPr="00F16CF4">
              <w:tab/>
              <w:t>Pede novamente que seja dada prioridade à luta contra a corrupção enquanto elemento facilitador dos ataques contra os direitos humanos e a democracia;</w:t>
            </w:r>
          </w:p>
        </w:tc>
      </w:tr>
    </w:tbl>
    <w:p w14:paraId="5CB70C1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5571422" w14:textId="77777777" w:rsidR="00AD7135" w:rsidRPr="00F16CF4" w:rsidRDefault="00AD7135" w:rsidP="00AD7135">
      <w:r w:rsidRPr="00F16CF4">
        <w:rPr>
          <w:rStyle w:val="HideTWBExt"/>
        </w:rPr>
        <w:t>&lt;/Amend&gt;</w:t>
      </w:r>
    </w:p>
    <w:p w14:paraId="3817BC4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425</w:t>
      </w:r>
      <w:r w:rsidRPr="00F16CF4">
        <w:rPr>
          <w:rStyle w:val="HideTWBExt"/>
        </w:rPr>
        <w:t>&lt;/NumAm&gt;</w:t>
      </w:r>
    </w:p>
    <w:p w14:paraId="019EE1B0" w14:textId="1CDFF6D4" w:rsidR="00AD7135" w:rsidRPr="00F16CF4" w:rsidRDefault="00AD7135" w:rsidP="00AD7135">
      <w:pPr>
        <w:pStyle w:val="NormalBold"/>
      </w:pPr>
      <w:r w:rsidRPr="00F16CF4">
        <w:rPr>
          <w:rStyle w:val="HideTWBExt"/>
          <w:b w:val="0"/>
        </w:rPr>
        <w:t>&lt;RepeatBlock-By&gt;&lt;Members&gt;</w:t>
      </w:r>
      <w:r w:rsidRPr="00F16CF4">
        <w:t>Matthieu Valet, Pierre</w:t>
      </w:r>
      <w:r w:rsidR="00A072A6">
        <w:noBreakHyphen/>
      </w:r>
      <w:r w:rsidRPr="00F16CF4">
        <w:t>Romain Thionnet, Jordan Bardella, Susanna Ceccardi, Silvia Sardone, Thierry Mariani</w:t>
      </w:r>
      <w:r w:rsidRPr="00F16CF4">
        <w:rPr>
          <w:rStyle w:val="HideTWBExt"/>
          <w:b w:val="0"/>
        </w:rPr>
        <w:t>&lt;/Members&gt;</w:t>
      </w:r>
    </w:p>
    <w:p w14:paraId="4744D402" w14:textId="77777777" w:rsidR="00AD7135" w:rsidRPr="00F16CF4" w:rsidRDefault="00AD7135" w:rsidP="00AD7135">
      <w:pPr>
        <w:pStyle w:val="NormalBold"/>
      </w:pPr>
      <w:r w:rsidRPr="00F16CF4">
        <w:rPr>
          <w:rStyle w:val="HideTWBExt"/>
          <w:b w:val="0"/>
        </w:rPr>
        <w:t>&lt;/RepeatBlock-By&gt;</w:t>
      </w:r>
    </w:p>
    <w:p w14:paraId="36863DF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7045851" w14:textId="26676517" w:rsidR="00AD7135" w:rsidRPr="00F16CF4" w:rsidRDefault="00AD7135" w:rsidP="00AD7135">
      <w:pPr>
        <w:pStyle w:val="NormalBold"/>
      </w:pPr>
      <w:r w:rsidRPr="00F16CF4">
        <w:rPr>
          <w:rStyle w:val="HideTWBExt"/>
        </w:rPr>
        <w:t>&lt;Article&gt;</w:t>
      </w:r>
      <w:r w:rsidRPr="00F16CF4">
        <w:t>N.º 38</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7DAC638" w14:textId="77777777" w:rsidTr="00DB0550">
        <w:trPr>
          <w:trHeight w:hRule="exact" w:val="240"/>
          <w:jc w:val="center"/>
        </w:trPr>
        <w:tc>
          <w:tcPr>
            <w:tcW w:w="9752" w:type="dxa"/>
            <w:gridSpan w:val="2"/>
            <w:tcBorders>
              <w:top w:val="nil"/>
              <w:left w:val="nil"/>
              <w:bottom w:val="nil"/>
              <w:right w:val="nil"/>
            </w:tcBorders>
          </w:tcPr>
          <w:p w14:paraId="5CBCF39D" w14:textId="77777777" w:rsidR="00AD7135" w:rsidRPr="00F16CF4" w:rsidRDefault="00AD7135" w:rsidP="00DB0550"/>
        </w:tc>
      </w:tr>
      <w:tr w:rsidR="00AD7135" w:rsidRPr="00F16CF4" w14:paraId="75F4653E" w14:textId="77777777" w:rsidTr="00DB0550">
        <w:trPr>
          <w:trHeight w:val="240"/>
          <w:jc w:val="center"/>
        </w:trPr>
        <w:tc>
          <w:tcPr>
            <w:tcW w:w="4876" w:type="dxa"/>
            <w:tcBorders>
              <w:top w:val="nil"/>
              <w:left w:val="nil"/>
              <w:bottom w:val="nil"/>
              <w:right w:val="nil"/>
            </w:tcBorders>
          </w:tcPr>
          <w:p w14:paraId="7EF339A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3F84177" w14:textId="77777777" w:rsidR="00AD7135" w:rsidRPr="00F16CF4" w:rsidRDefault="00AD7135" w:rsidP="00DB0550">
            <w:pPr>
              <w:pStyle w:val="AmColumnHeading"/>
            </w:pPr>
            <w:r w:rsidRPr="00F16CF4">
              <w:t>Alteração</w:t>
            </w:r>
          </w:p>
        </w:tc>
      </w:tr>
      <w:tr w:rsidR="00AD7135" w:rsidRPr="00F16CF4" w14:paraId="5E65CBD2" w14:textId="77777777" w:rsidTr="00DB0550">
        <w:trPr>
          <w:jc w:val="center"/>
        </w:trPr>
        <w:tc>
          <w:tcPr>
            <w:tcW w:w="4876" w:type="dxa"/>
            <w:tcBorders>
              <w:top w:val="nil"/>
              <w:left w:val="nil"/>
              <w:bottom w:val="nil"/>
              <w:right w:val="nil"/>
            </w:tcBorders>
          </w:tcPr>
          <w:p w14:paraId="3BDCF4C2" w14:textId="77777777" w:rsidR="00AD7135" w:rsidRPr="00F16CF4" w:rsidRDefault="00AD7135" w:rsidP="00DB0550">
            <w:pPr>
              <w:pStyle w:val="Normal6a"/>
            </w:pPr>
          </w:p>
        </w:tc>
        <w:tc>
          <w:tcPr>
            <w:tcW w:w="4876" w:type="dxa"/>
            <w:tcBorders>
              <w:top w:val="nil"/>
              <w:left w:val="nil"/>
              <w:bottom w:val="nil"/>
              <w:right w:val="nil"/>
            </w:tcBorders>
          </w:tcPr>
          <w:p w14:paraId="26A68C6C" w14:textId="2E19519D" w:rsidR="00AD7135" w:rsidRPr="00F16CF4" w:rsidRDefault="00AD7135" w:rsidP="00DB0550">
            <w:pPr>
              <w:pStyle w:val="Normal6a"/>
            </w:pPr>
            <w:r w:rsidRPr="00F16CF4">
              <w:rPr>
                <w:b/>
                <w:i/>
              </w:rPr>
              <w:t>38</w:t>
            </w:r>
            <w:r w:rsidR="00A072A6">
              <w:rPr>
                <w:b/>
                <w:i/>
              </w:rPr>
              <w:noBreakHyphen/>
            </w:r>
            <w:r w:rsidRPr="00F16CF4">
              <w:rPr>
                <w:b/>
                <w:i/>
              </w:rPr>
              <w:t>A.</w:t>
            </w:r>
            <w:r w:rsidRPr="00F16CF4">
              <w:tab/>
            </w:r>
            <w:r w:rsidRPr="00F16CF4">
              <w:rPr>
                <w:b/>
                <w:i/>
              </w:rPr>
              <w:t>Insta o Conselho e a Comissão a porem termo ao financiamento de ONG cúmplices na facilitação da migração ilegal; sublinha que as entidades privadas não devem participar em operações de busca e salvamento que violem a legislação nacional; reitera que o financiamento dessas organizações, que funcionam efetivamente como serviços de transporte ilegal para a introdução clandestina de migrantes, deve ser bloqueado e volta a exigir que estas ONG sejam responsabilizadas penalmente pela introdução clandestina de migrantes e pelo tráfico de seres humanos;</w:t>
            </w:r>
          </w:p>
        </w:tc>
      </w:tr>
    </w:tbl>
    <w:p w14:paraId="0249272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B700AA3" w14:textId="77777777" w:rsidR="00AD7135" w:rsidRPr="00F16CF4" w:rsidRDefault="00AD7135" w:rsidP="00AD7135">
      <w:r w:rsidRPr="00F16CF4">
        <w:rPr>
          <w:rStyle w:val="HideTWBExt"/>
        </w:rPr>
        <w:t>&lt;/Amend&gt;</w:t>
      </w:r>
    </w:p>
    <w:p w14:paraId="3891BB2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426</w:t>
      </w:r>
      <w:r w:rsidRPr="00F16CF4">
        <w:rPr>
          <w:rStyle w:val="HideTWBExt"/>
        </w:rPr>
        <w:t>&lt;/NumAm&gt;</w:t>
      </w:r>
    </w:p>
    <w:p w14:paraId="49C4CBE9" w14:textId="2A6AB490"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1DCF8B34" w14:textId="77777777" w:rsidR="00AD7135" w:rsidRPr="00F16CF4" w:rsidRDefault="00AD7135" w:rsidP="00AD7135">
      <w:pPr>
        <w:pStyle w:val="NormalBold"/>
      </w:pPr>
      <w:r w:rsidRPr="00F16CF4">
        <w:rPr>
          <w:rStyle w:val="HideTWBExt"/>
          <w:b w:val="0"/>
        </w:rPr>
        <w:t>&lt;/RepeatBlock-By&gt;</w:t>
      </w:r>
    </w:p>
    <w:p w14:paraId="3E1C106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5ADEFF8" w14:textId="732F585D" w:rsidR="00AD7135" w:rsidRPr="00F16CF4" w:rsidRDefault="00AD7135" w:rsidP="00AD7135">
      <w:pPr>
        <w:pStyle w:val="NormalBold"/>
      </w:pPr>
      <w:r w:rsidRPr="00F16CF4">
        <w:rPr>
          <w:rStyle w:val="HideTWBExt"/>
        </w:rPr>
        <w:t>&lt;Article&gt;</w:t>
      </w:r>
      <w:r w:rsidRPr="00F16CF4">
        <w:t>N.º 38</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CDC31F0" w14:textId="77777777" w:rsidTr="00DB0550">
        <w:trPr>
          <w:trHeight w:hRule="exact" w:val="240"/>
          <w:jc w:val="center"/>
        </w:trPr>
        <w:tc>
          <w:tcPr>
            <w:tcW w:w="9752" w:type="dxa"/>
            <w:gridSpan w:val="2"/>
            <w:tcBorders>
              <w:top w:val="nil"/>
              <w:left w:val="nil"/>
              <w:bottom w:val="nil"/>
              <w:right w:val="nil"/>
            </w:tcBorders>
          </w:tcPr>
          <w:p w14:paraId="0CDBF1E9" w14:textId="77777777" w:rsidR="00AD7135" w:rsidRPr="00F16CF4" w:rsidRDefault="00AD7135" w:rsidP="00DB0550"/>
        </w:tc>
      </w:tr>
      <w:tr w:rsidR="00AD7135" w:rsidRPr="00F16CF4" w14:paraId="22DAAD88" w14:textId="77777777" w:rsidTr="00DB0550">
        <w:trPr>
          <w:trHeight w:val="240"/>
          <w:jc w:val="center"/>
        </w:trPr>
        <w:tc>
          <w:tcPr>
            <w:tcW w:w="4876" w:type="dxa"/>
            <w:tcBorders>
              <w:top w:val="nil"/>
              <w:left w:val="nil"/>
              <w:bottom w:val="nil"/>
              <w:right w:val="nil"/>
            </w:tcBorders>
          </w:tcPr>
          <w:p w14:paraId="5674AA2A"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54B0EF57" w14:textId="77777777" w:rsidR="00AD7135" w:rsidRPr="00F16CF4" w:rsidRDefault="00AD7135" w:rsidP="00DB0550">
            <w:pPr>
              <w:pStyle w:val="AmColumnHeading"/>
            </w:pPr>
            <w:r w:rsidRPr="00F16CF4">
              <w:t>Alteração</w:t>
            </w:r>
          </w:p>
        </w:tc>
      </w:tr>
      <w:tr w:rsidR="00AD7135" w:rsidRPr="00F16CF4" w14:paraId="127893B3" w14:textId="77777777" w:rsidTr="00DB0550">
        <w:trPr>
          <w:jc w:val="center"/>
        </w:trPr>
        <w:tc>
          <w:tcPr>
            <w:tcW w:w="4876" w:type="dxa"/>
            <w:tcBorders>
              <w:top w:val="nil"/>
              <w:left w:val="nil"/>
              <w:bottom w:val="nil"/>
              <w:right w:val="nil"/>
            </w:tcBorders>
          </w:tcPr>
          <w:p w14:paraId="3A3FF47A" w14:textId="77777777" w:rsidR="00AD7135" w:rsidRPr="00F16CF4" w:rsidRDefault="00AD7135" w:rsidP="00DB0550">
            <w:pPr>
              <w:pStyle w:val="Normal6a"/>
            </w:pPr>
          </w:p>
        </w:tc>
        <w:tc>
          <w:tcPr>
            <w:tcW w:w="4876" w:type="dxa"/>
            <w:tcBorders>
              <w:top w:val="nil"/>
              <w:left w:val="nil"/>
              <w:bottom w:val="nil"/>
              <w:right w:val="nil"/>
            </w:tcBorders>
          </w:tcPr>
          <w:p w14:paraId="4292BD65" w14:textId="7E26D769" w:rsidR="00AD7135" w:rsidRPr="00F16CF4" w:rsidRDefault="00AD7135" w:rsidP="00DB0550">
            <w:pPr>
              <w:pStyle w:val="Normal6a"/>
            </w:pPr>
            <w:r w:rsidRPr="00F16CF4">
              <w:rPr>
                <w:b/>
                <w:i/>
              </w:rPr>
              <w:t>38</w:t>
            </w:r>
            <w:r w:rsidR="00A072A6">
              <w:rPr>
                <w:b/>
                <w:i/>
              </w:rPr>
              <w:noBreakHyphen/>
            </w:r>
            <w:r w:rsidRPr="00F16CF4">
              <w:rPr>
                <w:b/>
                <w:i/>
              </w:rPr>
              <w:t>A.</w:t>
            </w:r>
            <w:r w:rsidRPr="00F16CF4">
              <w:tab/>
            </w:r>
            <w:r w:rsidRPr="00F16CF4">
              <w:rPr>
                <w:b/>
                <w:i/>
              </w:rPr>
              <w:t>Reitera a sua condenação da gestação de substituição sob todas as suas formas, um fenómeno global que implica necessariamente o tráfico de seres humanos e a exploração das mulheres e que visa, em particular, as mulheres financeira e socialmente vulneráveis; salienta que esta prática viola os direitos e a dignidade das mulheres e tem um grave impacto na saúde das mulheres, sublinhando ainda as suas implicações transfronteiriças;;</w:t>
            </w:r>
          </w:p>
        </w:tc>
      </w:tr>
    </w:tbl>
    <w:p w14:paraId="36C702DC"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BC57AAE" w14:textId="77777777" w:rsidR="00AD7135" w:rsidRPr="00F16CF4" w:rsidRDefault="00AD7135" w:rsidP="00AD7135">
      <w:r w:rsidRPr="00F16CF4">
        <w:rPr>
          <w:rStyle w:val="HideTWBExt"/>
        </w:rPr>
        <w:t>&lt;/Amend&gt;</w:t>
      </w:r>
    </w:p>
    <w:p w14:paraId="3729E4F7"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427</w:t>
      </w:r>
      <w:r w:rsidRPr="00F16CF4">
        <w:rPr>
          <w:rStyle w:val="HideTWBExt"/>
        </w:rPr>
        <w:t>&lt;/NumAm&gt;</w:t>
      </w:r>
    </w:p>
    <w:p w14:paraId="5D419B9D" w14:textId="5BE2B51C" w:rsidR="00AD7135" w:rsidRPr="00F16CF4" w:rsidRDefault="00AD7135" w:rsidP="00AD7135">
      <w:pPr>
        <w:pStyle w:val="NormalBold"/>
      </w:pPr>
      <w:r w:rsidRPr="00F16CF4">
        <w:rPr>
          <w:rStyle w:val="HideTWBExt"/>
          <w:b w:val="0"/>
        </w:rPr>
        <w:t>&lt;RepeatBlock-By&gt;&lt;Members&gt;</w:t>
      </w:r>
      <w:r w:rsidRPr="00F16CF4">
        <w:t>Bert</w:t>
      </w:r>
      <w:r w:rsidR="00A072A6">
        <w:noBreakHyphen/>
      </w:r>
      <w:r w:rsidRPr="00F16CF4">
        <w:t>Jan Ruissen, Arkadiusz Mularczyk, Carlo Fidanza, Paolo Inselvini, Lukas Mandl, Miriam Lexmann, Matej Tonin</w:t>
      </w:r>
      <w:r w:rsidRPr="00F16CF4">
        <w:rPr>
          <w:rStyle w:val="HideTWBExt"/>
          <w:b w:val="0"/>
        </w:rPr>
        <w:t>&lt;/Members&gt;</w:t>
      </w:r>
    </w:p>
    <w:p w14:paraId="38FBC59B" w14:textId="77777777" w:rsidR="00AD7135" w:rsidRPr="00F16CF4" w:rsidRDefault="00AD7135" w:rsidP="00AD7135">
      <w:pPr>
        <w:pStyle w:val="NormalBold"/>
      </w:pPr>
      <w:r w:rsidRPr="00F16CF4">
        <w:rPr>
          <w:rStyle w:val="HideTWBExt"/>
          <w:b w:val="0"/>
        </w:rPr>
        <w:t>&lt;/RepeatBlock-By&gt;</w:t>
      </w:r>
    </w:p>
    <w:p w14:paraId="2DD8908B"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82DF80A" w14:textId="0AEC3822" w:rsidR="00AD7135" w:rsidRPr="00F16CF4" w:rsidRDefault="00AD7135" w:rsidP="00AD7135">
      <w:pPr>
        <w:pStyle w:val="NormalBold"/>
      </w:pPr>
      <w:r w:rsidRPr="00F16CF4">
        <w:rPr>
          <w:rStyle w:val="HideTWBExt"/>
        </w:rPr>
        <w:t>&lt;Article&gt;</w:t>
      </w:r>
      <w:r w:rsidRPr="00F16CF4">
        <w:t>N.º 38</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7C5FD95" w14:textId="77777777" w:rsidTr="00DB0550">
        <w:trPr>
          <w:trHeight w:hRule="exact" w:val="240"/>
          <w:jc w:val="center"/>
        </w:trPr>
        <w:tc>
          <w:tcPr>
            <w:tcW w:w="9752" w:type="dxa"/>
            <w:gridSpan w:val="2"/>
            <w:tcBorders>
              <w:top w:val="nil"/>
              <w:left w:val="nil"/>
              <w:bottom w:val="nil"/>
              <w:right w:val="nil"/>
            </w:tcBorders>
          </w:tcPr>
          <w:p w14:paraId="469185C7" w14:textId="77777777" w:rsidR="00AD7135" w:rsidRPr="00F16CF4" w:rsidRDefault="00AD7135" w:rsidP="00DB0550"/>
        </w:tc>
      </w:tr>
      <w:tr w:rsidR="00AD7135" w:rsidRPr="00F16CF4" w14:paraId="099D9E7C" w14:textId="77777777" w:rsidTr="00DB0550">
        <w:trPr>
          <w:trHeight w:val="240"/>
          <w:jc w:val="center"/>
        </w:trPr>
        <w:tc>
          <w:tcPr>
            <w:tcW w:w="4876" w:type="dxa"/>
            <w:tcBorders>
              <w:top w:val="nil"/>
              <w:left w:val="nil"/>
              <w:bottom w:val="nil"/>
              <w:right w:val="nil"/>
            </w:tcBorders>
          </w:tcPr>
          <w:p w14:paraId="619E123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082EE1EB" w14:textId="77777777" w:rsidR="00AD7135" w:rsidRPr="00F16CF4" w:rsidRDefault="00AD7135" w:rsidP="00DB0550">
            <w:pPr>
              <w:pStyle w:val="AmColumnHeading"/>
            </w:pPr>
            <w:r w:rsidRPr="00F16CF4">
              <w:t>Alteração</w:t>
            </w:r>
          </w:p>
        </w:tc>
      </w:tr>
      <w:tr w:rsidR="00AD7135" w:rsidRPr="00F16CF4" w14:paraId="18FAE17F" w14:textId="77777777" w:rsidTr="00DB0550">
        <w:trPr>
          <w:jc w:val="center"/>
        </w:trPr>
        <w:tc>
          <w:tcPr>
            <w:tcW w:w="4876" w:type="dxa"/>
            <w:tcBorders>
              <w:top w:val="nil"/>
              <w:left w:val="nil"/>
              <w:bottom w:val="nil"/>
              <w:right w:val="nil"/>
            </w:tcBorders>
          </w:tcPr>
          <w:p w14:paraId="7ED5B1AB" w14:textId="77777777" w:rsidR="00AD7135" w:rsidRPr="00F16CF4" w:rsidRDefault="00AD7135" w:rsidP="00DB0550">
            <w:pPr>
              <w:pStyle w:val="Normal6a"/>
            </w:pPr>
          </w:p>
        </w:tc>
        <w:tc>
          <w:tcPr>
            <w:tcW w:w="4876" w:type="dxa"/>
            <w:tcBorders>
              <w:top w:val="nil"/>
              <w:left w:val="nil"/>
              <w:bottom w:val="nil"/>
              <w:right w:val="nil"/>
            </w:tcBorders>
          </w:tcPr>
          <w:p w14:paraId="670DD6EB" w14:textId="5405BFAA" w:rsidR="00AD7135" w:rsidRPr="00F16CF4" w:rsidRDefault="00AD7135" w:rsidP="00DB0550">
            <w:pPr>
              <w:pStyle w:val="Normal6a"/>
            </w:pPr>
            <w:r w:rsidRPr="00F16CF4">
              <w:rPr>
                <w:b/>
                <w:i/>
              </w:rPr>
              <w:t>38</w:t>
            </w:r>
            <w:r w:rsidR="00A072A6">
              <w:rPr>
                <w:b/>
                <w:i/>
              </w:rPr>
              <w:noBreakHyphen/>
            </w:r>
            <w:r w:rsidRPr="00F16CF4">
              <w:rPr>
                <w:b/>
                <w:i/>
              </w:rPr>
              <w:t>B.</w:t>
            </w:r>
            <w:r w:rsidRPr="00F16CF4">
              <w:tab/>
            </w:r>
            <w:r w:rsidRPr="00F16CF4">
              <w:rPr>
                <w:b/>
                <w:i/>
              </w:rPr>
              <w:t>Condena o aborto seletivo determinado pelo sexo do feto, bem como a discriminação resultante desta prática, em particular nos casos em que as mulheres e as raparigas são visadas, pois além de colocar em questão o direito fundamental à vida, esta prática constitui igualmente uma forma de discriminação com base no sexo;</w:t>
            </w:r>
          </w:p>
        </w:tc>
      </w:tr>
    </w:tbl>
    <w:p w14:paraId="6BA97CB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0230998" w14:textId="77777777" w:rsidR="00AD7135" w:rsidRPr="00F16CF4" w:rsidRDefault="00AD7135" w:rsidP="00AD7135">
      <w:r w:rsidRPr="00F16CF4">
        <w:rPr>
          <w:rStyle w:val="HideTWBExt"/>
        </w:rPr>
        <w:t>&lt;/Amend&gt;</w:t>
      </w:r>
    </w:p>
    <w:p w14:paraId="688DDEC0"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428</w:t>
      </w:r>
      <w:r w:rsidRPr="00F16CF4">
        <w:rPr>
          <w:rStyle w:val="HideTWBExt"/>
        </w:rPr>
        <w:t>&lt;/NumAm&gt;</w:t>
      </w:r>
    </w:p>
    <w:p w14:paraId="25A754BA" w14:textId="77777777" w:rsidR="00AD7135" w:rsidRPr="00F16CF4" w:rsidRDefault="00AD7135" w:rsidP="00AD7135">
      <w:pPr>
        <w:pStyle w:val="NormalBold"/>
      </w:pPr>
      <w:r w:rsidRPr="00F16CF4">
        <w:rPr>
          <w:rStyle w:val="HideTWBExt"/>
          <w:b w:val="0"/>
        </w:rPr>
        <w:t>&lt;RepeatBlock-By&gt;&lt;Members&gt;</w:t>
      </w:r>
      <w:r w:rsidRPr="00F16CF4">
        <w:t>Dan Barna, Bernard Guetta, Lucia Yar, Hilde Vautmans, Michał Kobosko</w:t>
      </w:r>
      <w:r w:rsidRPr="00F16CF4">
        <w:rPr>
          <w:rStyle w:val="HideTWBExt"/>
          <w:b w:val="0"/>
        </w:rPr>
        <w:t>&lt;/Members&gt;</w:t>
      </w:r>
    </w:p>
    <w:p w14:paraId="1F6A2968" w14:textId="77777777" w:rsidR="00AD7135" w:rsidRPr="00F16CF4" w:rsidRDefault="00AD7135" w:rsidP="00AD7135">
      <w:pPr>
        <w:pStyle w:val="NormalBold"/>
      </w:pPr>
      <w:r w:rsidRPr="00F16CF4">
        <w:rPr>
          <w:rStyle w:val="HideTWBExt"/>
          <w:b w:val="0"/>
        </w:rPr>
        <w:t>&lt;/RepeatBlock-By&gt;</w:t>
      </w:r>
    </w:p>
    <w:p w14:paraId="46C3395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4A7BD882" w14:textId="77777777" w:rsidR="00AD7135" w:rsidRPr="00F16CF4" w:rsidRDefault="00AD7135" w:rsidP="00AD7135">
      <w:pPr>
        <w:pStyle w:val="NormalBold"/>
      </w:pPr>
      <w:r w:rsidRPr="00F16CF4">
        <w:rPr>
          <w:rStyle w:val="HideTWBExt"/>
        </w:rPr>
        <w:t>&lt;Article&gt;</w:t>
      </w:r>
      <w:r w:rsidRPr="00F16CF4">
        <w:t>N.º 39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54A510E6" w14:textId="77777777" w:rsidTr="00DB0550">
        <w:trPr>
          <w:trHeight w:hRule="exact" w:val="240"/>
          <w:jc w:val="center"/>
        </w:trPr>
        <w:tc>
          <w:tcPr>
            <w:tcW w:w="9752" w:type="dxa"/>
            <w:gridSpan w:val="2"/>
            <w:tcBorders>
              <w:top w:val="nil"/>
              <w:left w:val="nil"/>
              <w:bottom w:val="nil"/>
              <w:right w:val="nil"/>
            </w:tcBorders>
          </w:tcPr>
          <w:p w14:paraId="0C2DD084" w14:textId="77777777" w:rsidR="00AD7135" w:rsidRPr="00F16CF4" w:rsidRDefault="00AD7135" w:rsidP="00DB0550"/>
        </w:tc>
      </w:tr>
      <w:tr w:rsidR="00AD7135" w:rsidRPr="00F16CF4" w14:paraId="72C1438C" w14:textId="77777777" w:rsidTr="00DB0550">
        <w:trPr>
          <w:trHeight w:val="240"/>
          <w:jc w:val="center"/>
        </w:trPr>
        <w:tc>
          <w:tcPr>
            <w:tcW w:w="4876" w:type="dxa"/>
            <w:tcBorders>
              <w:top w:val="nil"/>
              <w:left w:val="nil"/>
              <w:bottom w:val="nil"/>
              <w:right w:val="nil"/>
            </w:tcBorders>
          </w:tcPr>
          <w:p w14:paraId="5B86233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400EE42" w14:textId="77777777" w:rsidR="00AD7135" w:rsidRPr="00F16CF4" w:rsidRDefault="00AD7135" w:rsidP="00DB0550">
            <w:pPr>
              <w:pStyle w:val="AmColumnHeading"/>
            </w:pPr>
            <w:r w:rsidRPr="00F16CF4">
              <w:t>Alteração</w:t>
            </w:r>
          </w:p>
        </w:tc>
      </w:tr>
      <w:tr w:rsidR="00AD7135" w:rsidRPr="00F16CF4" w14:paraId="3A4B5157" w14:textId="77777777" w:rsidTr="00DB0550">
        <w:trPr>
          <w:jc w:val="center"/>
        </w:trPr>
        <w:tc>
          <w:tcPr>
            <w:tcW w:w="4876" w:type="dxa"/>
            <w:tcBorders>
              <w:top w:val="nil"/>
              <w:left w:val="nil"/>
              <w:bottom w:val="nil"/>
              <w:right w:val="nil"/>
            </w:tcBorders>
          </w:tcPr>
          <w:p w14:paraId="7B494F70" w14:textId="77777777" w:rsidR="00AD7135" w:rsidRPr="00F16CF4" w:rsidRDefault="00AD7135" w:rsidP="00DB0550">
            <w:pPr>
              <w:pStyle w:val="Normal6a"/>
            </w:pPr>
            <w:r w:rsidRPr="00F16CF4">
              <w:t>39.</w:t>
            </w:r>
            <w:r w:rsidRPr="00F16CF4">
              <w:tab/>
              <w:t>Sublinha que, para explorar todo o potencial das orientações da UE relativas aos defensores dos direitos humanos, estas devem ser revistas de forma abrangente para que seja possível afrontar o crescente grau de sofisticação das perseguições e do assédio de defensores dos direitos humanos, incluindo as ameaças digitais e a repressão transnacional; preconiza uma utilização mais vasta do regime global de sanções da UE em matéria de direitos humanos (Lei Magnitsky da UE), a fim de sancionar os responsáveis pela perseguição ou pelo assédio de defensores dos direitos humanos, incluindo os defensores dos direitos ambientais e fundiários;</w:t>
            </w:r>
          </w:p>
        </w:tc>
        <w:tc>
          <w:tcPr>
            <w:tcW w:w="4876" w:type="dxa"/>
            <w:tcBorders>
              <w:top w:val="nil"/>
              <w:left w:val="nil"/>
              <w:bottom w:val="nil"/>
              <w:right w:val="nil"/>
            </w:tcBorders>
          </w:tcPr>
          <w:p w14:paraId="46796603" w14:textId="77777777" w:rsidR="00AD7135" w:rsidRPr="00F16CF4" w:rsidRDefault="00AD7135" w:rsidP="00DB0550">
            <w:pPr>
              <w:pStyle w:val="Normal6a"/>
            </w:pPr>
            <w:r w:rsidRPr="00F16CF4">
              <w:t>39.</w:t>
            </w:r>
            <w:r w:rsidRPr="00F16CF4">
              <w:tab/>
              <w:t>Sublinha que, para explorar todo o potencial das orientações da UE relativas aos defensores dos direitos humanos, estas devem ser revistas de forma abrangente para que seja possível afrontar o crescente grau de sofisticação das perseguições e do assédio de defensores dos direitos humanos, incluindo as ameaças digitais e a repressão transnacional</w:t>
            </w:r>
            <w:r w:rsidRPr="00F16CF4">
              <w:rPr>
                <w:b/>
                <w:i/>
              </w:rPr>
              <w:t>, bem como desenvolver e esclarecer os procedimentos administrativos, de modo a abranger um leque mais amplo de casos e circunstâncias específicos, incluindo pedidos de visto acelerados, pedidos de visto nas fronteiras, prorrogações de emergência dos vistos e isenções dos emolumentos de visto</w:t>
            </w:r>
            <w:r w:rsidRPr="00F16CF4">
              <w:t>; preconiza uma utilização mais vasta do regime global de sanções da UE em matéria de direitos humanos (Lei Magnitsky da UE), a fim de sancionar os responsáveis pela perseguição ou pelo assédio de defensores dos direitos humanos, incluindo os defensores dos direitos ambientais e fundiários;</w:t>
            </w:r>
          </w:p>
        </w:tc>
      </w:tr>
    </w:tbl>
    <w:p w14:paraId="767C3EA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177DB5BD" w14:textId="77777777" w:rsidR="00AD7135" w:rsidRPr="00F16CF4" w:rsidRDefault="00AD7135" w:rsidP="00AD7135">
      <w:r w:rsidRPr="00F16CF4">
        <w:rPr>
          <w:rStyle w:val="HideTWBExt"/>
        </w:rPr>
        <w:t>&lt;/Amend&gt;</w:t>
      </w:r>
    </w:p>
    <w:p w14:paraId="14B819F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429</w:t>
      </w:r>
      <w:r w:rsidRPr="00F16CF4">
        <w:rPr>
          <w:rStyle w:val="HideTWBExt"/>
        </w:rPr>
        <w:t>&lt;/NumAm&gt;</w:t>
      </w:r>
    </w:p>
    <w:p w14:paraId="75C809FD"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16342E24" w14:textId="77777777" w:rsidR="00AD7135" w:rsidRPr="00F16CF4" w:rsidRDefault="00AD7135" w:rsidP="00AD7135">
      <w:pPr>
        <w:pStyle w:val="NormalBold"/>
      </w:pPr>
      <w:r w:rsidRPr="00F16CF4">
        <w:rPr>
          <w:rStyle w:val="HideTWBExt"/>
          <w:b w:val="0"/>
        </w:rPr>
        <w:t>&lt;/RepeatBlock-By&gt;</w:t>
      </w:r>
    </w:p>
    <w:p w14:paraId="6ADADF0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9AB52CE" w14:textId="77777777" w:rsidR="00AD7135" w:rsidRPr="00F16CF4" w:rsidRDefault="00AD7135" w:rsidP="00AD7135">
      <w:pPr>
        <w:pStyle w:val="NormalBold"/>
      </w:pPr>
      <w:r w:rsidRPr="00F16CF4">
        <w:rPr>
          <w:rStyle w:val="HideTWBExt"/>
        </w:rPr>
        <w:t>&lt;Article&gt;</w:t>
      </w:r>
      <w:r w:rsidRPr="00F16CF4">
        <w:t>N.º 39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A76E0BA" w14:textId="77777777" w:rsidTr="00DB0550">
        <w:trPr>
          <w:trHeight w:hRule="exact" w:val="240"/>
          <w:jc w:val="center"/>
        </w:trPr>
        <w:tc>
          <w:tcPr>
            <w:tcW w:w="9752" w:type="dxa"/>
            <w:gridSpan w:val="2"/>
            <w:tcBorders>
              <w:top w:val="nil"/>
              <w:left w:val="nil"/>
              <w:bottom w:val="nil"/>
              <w:right w:val="nil"/>
            </w:tcBorders>
          </w:tcPr>
          <w:p w14:paraId="6C949076" w14:textId="77777777" w:rsidR="00AD7135" w:rsidRPr="00F16CF4" w:rsidRDefault="00AD7135" w:rsidP="00DB0550"/>
        </w:tc>
      </w:tr>
      <w:tr w:rsidR="00AD7135" w:rsidRPr="00F16CF4" w14:paraId="0A6E389E" w14:textId="77777777" w:rsidTr="00DB0550">
        <w:trPr>
          <w:trHeight w:val="240"/>
          <w:jc w:val="center"/>
        </w:trPr>
        <w:tc>
          <w:tcPr>
            <w:tcW w:w="4876" w:type="dxa"/>
            <w:tcBorders>
              <w:top w:val="nil"/>
              <w:left w:val="nil"/>
              <w:bottom w:val="nil"/>
              <w:right w:val="nil"/>
            </w:tcBorders>
          </w:tcPr>
          <w:p w14:paraId="5D97FBBC"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2AA15608" w14:textId="77777777" w:rsidR="00AD7135" w:rsidRPr="00F16CF4" w:rsidRDefault="00AD7135" w:rsidP="00DB0550">
            <w:pPr>
              <w:pStyle w:val="AmColumnHeading"/>
            </w:pPr>
            <w:r w:rsidRPr="00F16CF4">
              <w:t>Alteração</w:t>
            </w:r>
          </w:p>
        </w:tc>
      </w:tr>
      <w:tr w:rsidR="00AD7135" w:rsidRPr="00F16CF4" w14:paraId="26031843" w14:textId="77777777" w:rsidTr="00DB0550">
        <w:trPr>
          <w:jc w:val="center"/>
        </w:trPr>
        <w:tc>
          <w:tcPr>
            <w:tcW w:w="4876" w:type="dxa"/>
            <w:tcBorders>
              <w:top w:val="nil"/>
              <w:left w:val="nil"/>
              <w:bottom w:val="nil"/>
              <w:right w:val="nil"/>
            </w:tcBorders>
          </w:tcPr>
          <w:p w14:paraId="417EB25B" w14:textId="77777777" w:rsidR="00AD7135" w:rsidRPr="00F16CF4" w:rsidRDefault="00AD7135" w:rsidP="00DB0550">
            <w:pPr>
              <w:pStyle w:val="Normal6a"/>
            </w:pPr>
            <w:r w:rsidRPr="00F16CF4">
              <w:t>39.</w:t>
            </w:r>
            <w:r w:rsidRPr="00F16CF4">
              <w:tab/>
              <w:t>Sublinha que, para explorar todo o potencial das orientações da UE relativas aos defensores dos direitos humanos, estas devem ser revistas de forma abrangente para que seja possível afrontar o crescente grau de sofisticação das perseguições e do assédio de defensores dos direitos humanos, incluindo as ameaças digitais e a repressão transnacional; preconiza uma utilização mais vasta do regime global de sanções da UE em matéria de direitos humanos (Lei Magnitsky da UE), a fim de sancionar os responsáveis pela perseguição ou pelo assédio de defensores dos direitos humanos, incluindo os defensores dos direitos ambientais e fundiários;</w:t>
            </w:r>
          </w:p>
        </w:tc>
        <w:tc>
          <w:tcPr>
            <w:tcW w:w="4876" w:type="dxa"/>
            <w:tcBorders>
              <w:top w:val="nil"/>
              <w:left w:val="nil"/>
              <w:bottom w:val="nil"/>
              <w:right w:val="nil"/>
            </w:tcBorders>
          </w:tcPr>
          <w:p w14:paraId="348D264D" w14:textId="77777777" w:rsidR="00AD7135" w:rsidRPr="00F16CF4" w:rsidRDefault="00AD7135" w:rsidP="00DB0550">
            <w:pPr>
              <w:pStyle w:val="Normal6a"/>
            </w:pPr>
            <w:r w:rsidRPr="00F16CF4">
              <w:t>39.</w:t>
            </w:r>
            <w:r w:rsidRPr="00F16CF4">
              <w:tab/>
              <w:t xml:space="preserve">Sublinha que, para explorar todo o potencial das orientações da UE relativas aos defensores dos direitos humanos, estas devem ser </w:t>
            </w:r>
            <w:r w:rsidRPr="00F16CF4">
              <w:rPr>
                <w:b/>
                <w:i/>
              </w:rPr>
              <w:t>exaustivamente aplicadas e</w:t>
            </w:r>
            <w:r w:rsidRPr="00F16CF4">
              <w:t xml:space="preserve"> revistas de forma abrangente para que seja possível afrontar o crescente grau de sofisticação das perseguições e do assédio de defensores dos direitos humanos, incluindo as ameaças digitais e a repressão transnacional; preconiza uma utilização mais vasta do regime global de sanções da UE em matéria de direitos humanos (Lei Magnitsky da UE), a fim de sancionar os responsáveis pela perseguição ou pelo assédio de defensores dos direitos humanos, incluindo os defensores dos direitos ambientais e fundiários; </w:t>
            </w:r>
            <w:r w:rsidRPr="00F16CF4">
              <w:rPr>
                <w:b/>
                <w:i/>
              </w:rPr>
              <w:t>exorta a UE a desenvolver programas específicos para ajudar os defensores dos direitos humanos no exílio, de modo a assegurar que possam prosseguir o seu trabalho;</w:t>
            </w:r>
          </w:p>
        </w:tc>
      </w:tr>
    </w:tbl>
    <w:p w14:paraId="5FC69655"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0822C78" w14:textId="77777777" w:rsidR="00AD7135" w:rsidRPr="00F16CF4" w:rsidRDefault="00AD7135" w:rsidP="00AD7135">
      <w:r w:rsidRPr="00F16CF4">
        <w:rPr>
          <w:rStyle w:val="HideTWBExt"/>
        </w:rPr>
        <w:t>&lt;/Amend&gt;</w:t>
      </w:r>
    </w:p>
    <w:p w14:paraId="02A5486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430</w:t>
      </w:r>
      <w:r w:rsidRPr="00F16CF4">
        <w:rPr>
          <w:rStyle w:val="HideTWBExt"/>
        </w:rPr>
        <w:t>&lt;/NumAm&gt;</w:t>
      </w:r>
    </w:p>
    <w:p w14:paraId="19D6B471" w14:textId="77777777" w:rsidR="00AD7135" w:rsidRPr="00F16CF4" w:rsidRDefault="00AD7135" w:rsidP="00AD7135">
      <w:pPr>
        <w:pStyle w:val="NormalBold"/>
      </w:pPr>
      <w:r w:rsidRPr="00F16CF4">
        <w:rPr>
          <w:rStyle w:val="HideTWBExt"/>
          <w:b w:val="0"/>
        </w:rPr>
        <w:t>&lt;RepeatBlock-By&gt;&lt;Members&gt;</w:t>
      </w:r>
      <w:r w:rsidRPr="00F16CF4">
        <w:t>Silvia Sardone, Roberto Vannacci, Susanna Ceccardi, Jorge Martín Frías</w:t>
      </w:r>
      <w:r w:rsidRPr="00F16CF4">
        <w:rPr>
          <w:rStyle w:val="HideTWBExt"/>
          <w:b w:val="0"/>
        </w:rPr>
        <w:t>&lt;/Members&gt;</w:t>
      </w:r>
    </w:p>
    <w:p w14:paraId="5CD5088D" w14:textId="77777777" w:rsidR="00AD7135" w:rsidRPr="00F16CF4" w:rsidRDefault="00AD7135" w:rsidP="00AD7135">
      <w:pPr>
        <w:pStyle w:val="NormalBold"/>
      </w:pPr>
      <w:r w:rsidRPr="00F16CF4">
        <w:rPr>
          <w:rStyle w:val="HideTWBExt"/>
          <w:b w:val="0"/>
        </w:rPr>
        <w:t>&lt;/RepeatBlock-By&gt;</w:t>
      </w:r>
    </w:p>
    <w:p w14:paraId="73B5EE39"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580FB37" w14:textId="77777777" w:rsidR="00AD7135" w:rsidRPr="00F16CF4" w:rsidRDefault="00AD7135" w:rsidP="00AD7135">
      <w:pPr>
        <w:pStyle w:val="NormalBold"/>
      </w:pPr>
      <w:r w:rsidRPr="00F16CF4">
        <w:rPr>
          <w:rStyle w:val="HideTWBExt"/>
        </w:rPr>
        <w:t>&lt;Article&gt;</w:t>
      </w:r>
      <w:r w:rsidRPr="00F16CF4">
        <w:t>N.º 39</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3BCB900" w14:textId="77777777" w:rsidTr="00DB0550">
        <w:trPr>
          <w:trHeight w:hRule="exact" w:val="240"/>
          <w:jc w:val="center"/>
        </w:trPr>
        <w:tc>
          <w:tcPr>
            <w:tcW w:w="9752" w:type="dxa"/>
            <w:gridSpan w:val="2"/>
            <w:tcBorders>
              <w:top w:val="nil"/>
              <w:left w:val="nil"/>
              <w:bottom w:val="nil"/>
              <w:right w:val="nil"/>
            </w:tcBorders>
          </w:tcPr>
          <w:p w14:paraId="60324638" w14:textId="77777777" w:rsidR="00AD7135" w:rsidRPr="00F16CF4" w:rsidRDefault="00AD7135" w:rsidP="00DB0550"/>
        </w:tc>
      </w:tr>
      <w:tr w:rsidR="00AD7135" w:rsidRPr="00F16CF4" w14:paraId="2217E331" w14:textId="77777777" w:rsidTr="00DB0550">
        <w:trPr>
          <w:trHeight w:val="240"/>
          <w:jc w:val="center"/>
        </w:trPr>
        <w:tc>
          <w:tcPr>
            <w:tcW w:w="4876" w:type="dxa"/>
            <w:tcBorders>
              <w:top w:val="nil"/>
              <w:left w:val="nil"/>
              <w:bottom w:val="nil"/>
              <w:right w:val="nil"/>
            </w:tcBorders>
          </w:tcPr>
          <w:p w14:paraId="7A11E2A1"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B302C15" w14:textId="77777777" w:rsidR="00AD7135" w:rsidRPr="00F16CF4" w:rsidRDefault="00AD7135" w:rsidP="00DB0550">
            <w:pPr>
              <w:pStyle w:val="AmColumnHeading"/>
            </w:pPr>
            <w:r w:rsidRPr="00F16CF4">
              <w:t>Alteração</w:t>
            </w:r>
          </w:p>
        </w:tc>
      </w:tr>
      <w:tr w:rsidR="00AD7135" w:rsidRPr="00F16CF4" w14:paraId="746D633F" w14:textId="77777777" w:rsidTr="00DB0550">
        <w:trPr>
          <w:jc w:val="center"/>
        </w:trPr>
        <w:tc>
          <w:tcPr>
            <w:tcW w:w="4876" w:type="dxa"/>
            <w:tcBorders>
              <w:top w:val="nil"/>
              <w:left w:val="nil"/>
              <w:bottom w:val="nil"/>
              <w:right w:val="nil"/>
            </w:tcBorders>
          </w:tcPr>
          <w:p w14:paraId="0973A62C" w14:textId="77777777" w:rsidR="00AD7135" w:rsidRPr="00F16CF4" w:rsidRDefault="00AD7135" w:rsidP="00DB0550">
            <w:pPr>
              <w:pStyle w:val="Normal6a"/>
            </w:pPr>
            <w:r w:rsidRPr="00F16CF4">
              <w:t>39.</w:t>
            </w:r>
            <w:r w:rsidRPr="00F16CF4">
              <w:tab/>
              <w:t>Sublinha que, para explorar todo o potencial das orientações da UE relativas aos defensores dos direitos humanos, estas devem ser revistas de forma abrangente para que seja possível afrontar o crescente grau de sofisticação das perseguições e do assédio de defensores dos direitos humanos, incluindo as ameaças digitais e a repressão transnacional; preconiza uma utilização mais vasta do regime global de sanções da UE em matéria de direitos humanos (Lei Magnitsky da UE), a fim de sancionar os responsáveis pela perseguição ou pelo assédio de defensores dos direitos humanos</w:t>
            </w:r>
            <w:r w:rsidRPr="00F16CF4">
              <w:rPr>
                <w:b/>
                <w:i/>
              </w:rPr>
              <w:t>, incluindo os defensores dos direitos ambientais e fundiários</w:t>
            </w:r>
            <w:r w:rsidRPr="00F16CF4">
              <w:t>;</w:t>
            </w:r>
          </w:p>
        </w:tc>
        <w:tc>
          <w:tcPr>
            <w:tcW w:w="4876" w:type="dxa"/>
            <w:tcBorders>
              <w:top w:val="nil"/>
              <w:left w:val="nil"/>
              <w:bottom w:val="nil"/>
              <w:right w:val="nil"/>
            </w:tcBorders>
          </w:tcPr>
          <w:p w14:paraId="34BA9185" w14:textId="77777777" w:rsidR="00AD7135" w:rsidRPr="00F16CF4" w:rsidRDefault="00AD7135" w:rsidP="00DB0550">
            <w:pPr>
              <w:pStyle w:val="Normal6a"/>
            </w:pPr>
            <w:r w:rsidRPr="00F16CF4">
              <w:t>39.</w:t>
            </w:r>
            <w:r w:rsidRPr="00F16CF4">
              <w:tab/>
              <w:t>Sublinha que, para explorar todo o potencial das orientações da UE relativas aos defensores dos direitos humanos, estas devem ser revistas de forma abrangente para que seja possível afrontar o crescente grau de sofisticação das perseguições e do assédio de defensores dos direitos humanos, incluindo as ameaças digitais e a repressão transnacional; preconiza uma utilização mais vasta do regime global de sanções da UE em matéria de direitos humanos (Lei Magnitsky da UE), a fim de sancionar os responsáveis pela perseguição ou pelo assédio de defensores dos direitos humanos;</w:t>
            </w:r>
          </w:p>
        </w:tc>
      </w:tr>
    </w:tbl>
    <w:p w14:paraId="2385501D"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4C5F357C" w14:textId="77777777" w:rsidR="00AD7135" w:rsidRPr="00F16CF4" w:rsidRDefault="00AD7135" w:rsidP="00AD7135">
      <w:r w:rsidRPr="00F16CF4">
        <w:rPr>
          <w:rStyle w:val="HideTWBExt"/>
        </w:rPr>
        <w:t>&lt;/Amend&gt;</w:t>
      </w:r>
    </w:p>
    <w:p w14:paraId="0F425A78"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431</w:t>
      </w:r>
      <w:r w:rsidRPr="00F16CF4">
        <w:rPr>
          <w:rStyle w:val="HideTWBExt"/>
        </w:rPr>
        <w:t>&lt;/NumAm&gt;</w:t>
      </w:r>
    </w:p>
    <w:p w14:paraId="7F9553E1" w14:textId="77777777" w:rsidR="00AD7135" w:rsidRPr="00F16CF4" w:rsidRDefault="00AD7135" w:rsidP="00AD7135">
      <w:pPr>
        <w:pStyle w:val="NormalBold"/>
      </w:pPr>
      <w:r w:rsidRPr="00F16CF4">
        <w:rPr>
          <w:rStyle w:val="HideTWBExt"/>
          <w:b w:val="0"/>
        </w:rPr>
        <w:t>&lt;RepeatBlock-By&gt;&lt;Members&gt;</w:t>
      </w:r>
      <w:r w:rsidRPr="00F16CF4">
        <w:t>Rima Hassan, Danilo Della Valle</w:t>
      </w:r>
      <w:r w:rsidRPr="00F16CF4">
        <w:rPr>
          <w:rStyle w:val="HideTWBExt"/>
          <w:b w:val="0"/>
        </w:rPr>
        <w:t>&lt;/Members&gt;</w:t>
      </w:r>
    </w:p>
    <w:p w14:paraId="1EBFD7FA" w14:textId="77777777" w:rsidR="00AD7135" w:rsidRPr="00F16CF4" w:rsidRDefault="00AD7135" w:rsidP="00AD7135">
      <w:pPr>
        <w:pStyle w:val="NormalBold"/>
      </w:pPr>
      <w:r w:rsidRPr="00F16CF4">
        <w:rPr>
          <w:rStyle w:val="HideTWBExt"/>
          <w:b w:val="0"/>
        </w:rPr>
        <w:t>&lt;/RepeatBlock-By&gt;</w:t>
      </w:r>
    </w:p>
    <w:p w14:paraId="40CD416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1D52CD02" w14:textId="5F72028E" w:rsidR="00AD7135" w:rsidRPr="00F16CF4" w:rsidRDefault="00AD7135" w:rsidP="00AD7135">
      <w:pPr>
        <w:pStyle w:val="NormalBold"/>
      </w:pPr>
      <w:r w:rsidRPr="00F16CF4">
        <w:rPr>
          <w:rStyle w:val="HideTWBExt"/>
        </w:rPr>
        <w:t>&lt;Article&gt;</w:t>
      </w:r>
      <w:r w:rsidRPr="00F16CF4">
        <w:t>N.º 39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7A76AB8A" w14:textId="77777777" w:rsidTr="00DB0550">
        <w:trPr>
          <w:trHeight w:hRule="exact" w:val="240"/>
          <w:jc w:val="center"/>
        </w:trPr>
        <w:tc>
          <w:tcPr>
            <w:tcW w:w="9752" w:type="dxa"/>
            <w:gridSpan w:val="2"/>
            <w:tcBorders>
              <w:top w:val="nil"/>
              <w:left w:val="nil"/>
              <w:bottom w:val="nil"/>
              <w:right w:val="nil"/>
            </w:tcBorders>
          </w:tcPr>
          <w:p w14:paraId="0C8F8F3C" w14:textId="77777777" w:rsidR="00AD7135" w:rsidRPr="00F16CF4" w:rsidRDefault="00AD7135" w:rsidP="00DB0550"/>
        </w:tc>
      </w:tr>
      <w:tr w:rsidR="00AD7135" w:rsidRPr="00F16CF4" w14:paraId="58746481" w14:textId="77777777" w:rsidTr="00DB0550">
        <w:trPr>
          <w:trHeight w:val="240"/>
          <w:jc w:val="center"/>
        </w:trPr>
        <w:tc>
          <w:tcPr>
            <w:tcW w:w="4876" w:type="dxa"/>
            <w:tcBorders>
              <w:top w:val="nil"/>
              <w:left w:val="nil"/>
              <w:bottom w:val="nil"/>
              <w:right w:val="nil"/>
            </w:tcBorders>
          </w:tcPr>
          <w:p w14:paraId="359FB68F"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B2B554E" w14:textId="77777777" w:rsidR="00AD7135" w:rsidRPr="00F16CF4" w:rsidRDefault="00AD7135" w:rsidP="00DB0550">
            <w:pPr>
              <w:pStyle w:val="AmColumnHeading"/>
            </w:pPr>
            <w:r w:rsidRPr="00F16CF4">
              <w:t>Alteração</w:t>
            </w:r>
          </w:p>
        </w:tc>
      </w:tr>
      <w:tr w:rsidR="00AD7135" w:rsidRPr="00F16CF4" w14:paraId="50BD996F" w14:textId="77777777" w:rsidTr="00DB0550">
        <w:trPr>
          <w:jc w:val="center"/>
        </w:trPr>
        <w:tc>
          <w:tcPr>
            <w:tcW w:w="4876" w:type="dxa"/>
            <w:tcBorders>
              <w:top w:val="nil"/>
              <w:left w:val="nil"/>
              <w:bottom w:val="nil"/>
              <w:right w:val="nil"/>
            </w:tcBorders>
          </w:tcPr>
          <w:p w14:paraId="04409A89" w14:textId="77777777" w:rsidR="00AD7135" w:rsidRPr="00F16CF4" w:rsidRDefault="00AD7135" w:rsidP="00DB0550">
            <w:pPr>
              <w:pStyle w:val="Normal6a"/>
            </w:pPr>
          </w:p>
        </w:tc>
        <w:tc>
          <w:tcPr>
            <w:tcW w:w="4876" w:type="dxa"/>
            <w:tcBorders>
              <w:top w:val="nil"/>
              <w:left w:val="nil"/>
              <w:bottom w:val="nil"/>
              <w:right w:val="nil"/>
            </w:tcBorders>
          </w:tcPr>
          <w:p w14:paraId="3D751BF0" w14:textId="100FAFC3" w:rsidR="00AD7135" w:rsidRPr="00F16CF4" w:rsidRDefault="00AD7135" w:rsidP="00DB0550">
            <w:pPr>
              <w:pStyle w:val="Normal6a"/>
            </w:pPr>
            <w:r w:rsidRPr="00F16CF4">
              <w:rPr>
                <w:b/>
                <w:i/>
              </w:rPr>
              <w:t>39</w:t>
            </w:r>
            <w:r w:rsidR="00A072A6">
              <w:rPr>
                <w:b/>
                <w:i/>
              </w:rPr>
              <w:noBreakHyphen/>
            </w:r>
            <w:r w:rsidRPr="00F16CF4">
              <w:rPr>
                <w:b/>
                <w:i/>
              </w:rPr>
              <w:t>A.</w:t>
            </w:r>
            <w:r w:rsidRPr="00F16CF4">
              <w:tab/>
            </w:r>
            <w:r w:rsidRPr="00F16CF4">
              <w:rPr>
                <w:b/>
                <w:i/>
              </w:rPr>
              <w:t>Reitera o seu firme compromisso de proteger os defensores dos direitos humanos e defende uma abordagem mais sistemática e transparente no que toca ao acompanhamento e à comunicação de informações sobre os assassínios, os ataques físicos e o assédio dos defensores dos direitos humanos, especialmente os que trabalham em ambientes hostis ou de alto risco; insta à criação de um regime à escala da UE para a emissão de vistos de entradas múltiplas destinados a defensores dos direitos humanos em risco; insta, por conseguinte, os Estados</w:t>
            </w:r>
            <w:r w:rsidR="00A072A6">
              <w:rPr>
                <w:b/>
                <w:i/>
              </w:rPr>
              <w:noBreakHyphen/>
            </w:r>
            <w:r w:rsidRPr="00F16CF4">
              <w:rPr>
                <w:b/>
                <w:i/>
              </w:rPr>
              <w:t>Membros a realizarem melhorias processuais no âmbito das suas missões diplomáticas, assegurando processos de pedido de visto rápidos, compreensíveis, acessíveis e exequíveis; exorta ainda os Estados</w:t>
            </w:r>
            <w:r w:rsidR="00A072A6">
              <w:rPr>
                <w:b/>
                <w:i/>
              </w:rPr>
              <w:noBreakHyphen/>
            </w:r>
            <w:r w:rsidRPr="00F16CF4">
              <w:rPr>
                <w:b/>
                <w:i/>
              </w:rPr>
              <w:t>Membros a criarem e integrarem, em colaboração, uma categoria específica no Código de Vistos da UE, simplificando assim os procedimentos de emissão de vistos e promovendo a uniformidade no processo de pedido de visto da UE;</w:t>
            </w:r>
          </w:p>
        </w:tc>
      </w:tr>
    </w:tbl>
    <w:p w14:paraId="14B40999"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59E0F6FE" w14:textId="77777777" w:rsidR="00AD7135" w:rsidRPr="00F16CF4" w:rsidRDefault="00AD7135" w:rsidP="00AD7135">
      <w:r w:rsidRPr="00F16CF4">
        <w:rPr>
          <w:rStyle w:val="HideTWBExt"/>
        </w:rPr>
        <w:t>&lt;/Amend&gt;</w:t>
      </w:r>
    </w:p>
    <w:p w14:paraId="357C304C"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432</w:t>
      </w:r>
      <w:r w:rsidRPr="00F16CF4">
        <w:rPr>
          <w:rStyle w:val="HideTWBExt"/>
        </w:rPr>
        <w:t>&lt;/NumAm&gt;</w:t>
      </w:r>
    </w:p>
    <w:p w14:paraId="78559877" w14:textId="77777777" w:rsidR="00AD7135" w:rsidRPr="00F16CF4" w:rsidRDefault="00AD7135" w:rsidP="00AD7135">
      <w:pPr>
        <w:pStyle w:val="NormalBold"/>
      </w:pPr>
      <w:r w:rsidRPr="00F16CF4">
        <w:rPr>
          <w:rStyle w:val="HideTWBExt"/>
          <w:b w:val="0"/>
        </w:rPr>
        <w:t>&lt;RepeatBlock-By&gt;&lt;Members&gt;</w:t>
      </w:r>
      <w:r w:rsidRPr="00F16CF4">
        <w:t>Viktória Ferenc, Kinga Gál</w:t>
      </w:r>
      <w:r w:rsidRPr="00F16CF4">
        <w:rPr>
          <w:rStyle w:val="HideTWBExt"/>
          <w:b w:val="0"/>
        </w:rPr>
        <w:t>&lt;/Members&gt;</w:t>
      </w:r>
    </w:p>
    <w:p w14:paraId="06C70AAA" w14:textId="77777777" w:rsidR="00AD7135" w:rsidRPr="00F16CF4" w:rsidRDefault="00AD7135" w:rsidP="00AD7135">
      <w:pPr>
        <w:pStyle w:val="NormalBold"/>
      </w:pPr>
      <w:r w:rsidRPr="00F16CF4">
        <w:rPr>
          <w:rStyle w:val="HideTWBExt"/>
          <w:b w:val="0"/>
        </w:rPr>
        <w:t>&lt;/RepeatBlock-By&gt;</w:t>
      </w:r>
    </w:p>
    <w:p w14:paraId="1CF0D1EF"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5DB27DD0" w14:textId="72E7E338" w:rsidR="00AD7135" w:rsidRPr="00F16CF4" w:rsidRDefault="00AD7135" w:rsidP="00AD7135">
      <w:pPr>
        <w:pStyle w:val="NormalBold"/>
      </w:pPr>
      <w:r w:rsidRPr="00F16CF4">
        <w:rPr>
          <w:rStyle w:val="HideTWBExt"/>
        </w:rPr>
        <w:t>&lt;Article&gt;</w:t>
      </w:r>
      <w:r w:rsidRPr="00F16CF4">
        <w:t>N.º 39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1DF76F13" w14:textId="77777777" w:rsidTr="00DB0550">
        <w:trPr>
          <w:trHeight w:hRule="exact" w:val="240"/>
          <w:jc w:val="center"/>
        </w:trPr>
        <w:tc>
          <w:tcPr>
            <w:tcW w:w="9752" w:type="dxa"/>
            <w:gridSpan w:val="2"/>
            <w:tcBorders>
              <w:top w:val="nil"/>
              <w:left w:val="nil"/>
              <w:bottom w:val="nil"/>
              <w:right w:val="nil"/>
            </w:tcBorders>
          </w:tcPr>
          <w:p w14:paraId="2391730D" w14:textId="77777777" w:rsidR="00AD7135" w:rsidRPr="00F16CF4" w:rsidRDefault="00AD7135" w:rsidP="00DB0550"/>
        </w:tc>
      </w:tr>
      <w:tr w:rsidR="00AD7135" w:rsidRPr="00F16CF4" w14:paraId="70CF0AAA" w14:textId="77777777" w:rsidTr="00DB0550">
        <w:trPr>
          <w:trHeight w:val="240"/>
          <w:jc w:val="center"/>
        </w:trPr>
        <w:tc>
          <w:tcPr>
            <w:tcW w:w="4876" w:type="dxa"/>
            <w:tcBorders>
              <w:top w:val="nil"/>
              <w:left w:val="nil"/>
              <w:bottom w:val="nil"/>
              <w:right w:val="nil"/>
            </w:tcBorders>
          </w:tcPr>
          <w:p w14:paraId="386CEBF8"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45A5482F" w14:textId="77777777" w:rsidR="00AD7135" w:rsidRPr="00F16CF4" w:rsidRDefault="00AD7135" w:rsidP="00DB0550">
            <w:pPr>
              <w:pStyle w:val="AmColumnHeading"/>
            </w:pPr>
            <w:r w:rsidRPr="00F16CF4">
              <w:t>Alteração</w:t>
            </w:r>
          </w:p>
        </w:tc>
      </w:tr>
      <w:tr w:rsidR="00AD7135" w:rsidRPr="00F16CF4" w14:paraId="063BE617" w14:textId="77777777" w:rsidTr="00DB0550">
        <w:trPr>
          <w:jc w:val="center"/>
        </w:trPr>
        <w:tc>
          <w:tcPr>
            <w:tcW w:w="4876" w:type="dxa"/>
            <w:tcBorders>
              <w:top w:val="nil"/>
              <w:left w:val="nil"/>
              <w:bottom w:val="nil"/>
              <w:right w:val="nil"/>
            </w:tcBorders>
          </w:tcPr>
          <w:p w14:paraId="51D9028F" w14:textId="77777777" w:rsidR="00AD7135" w:rsidRPr="00F16CF4" w:rsidRDefault="00AD7135" w:rsidP="00DB0550">
            <w:pPr>
              <w:pStyle w:val="Normal6a"/>
            </w:pPr>
          </w:p>
        </w:tc>
        <w:tc>
          <w:tcPr>
            <w:tcW w:w="4876" w:type="dxa"/>
            <w:tcBorders>
              <w:top w:val="nil"/>
              <w:left w:val="nil"/>
              <w:bottom w:val="nil"/>
              <w:right w:val="nil"/>
            </w:tcBorders>
          </w:tcPr>
          <w:p w14:paraId="0D4409E2" w14:textId="61F50ED1" w:rsidR="00AD7135" w:rsidRPr="00F16CF4" w:rsidRDefault="00AD7135" w:rsidP="00DB0550">
            <w:pPr>
              <w:pStyle w:val="Normal6a"/>
            </w:pPr>
            <w:r w:rsidRPr="00F16CF4">
              <w:rPr>
                <w:b/>
                <w:i/>
              </w:rPr>
              <w:t>39</w:t>
            </w:r>
            <w:r w:rsidR="00A072A6">
              <w:rPr>
                <w:b/>
                <w:i/>
              </w:rPr>
              <w:noBreakHyphen/>
            </w:r>
            <w:r w:rsidRPr="00F16CF4">
              <w:rPr>
                <w:b/>
                <w:i/>
              </w:rPr>
              <w:t>A.</w:t>
            </w:r>
            <w:r w:rsidRPr="00F16CF4">
              <w:tab/>
            </w:r>
            <w:r w:rsidRPr="00F16CF4">
              <w:rPr>
                <w:b/>
                <w:i/>
              </w:rPr>
              <w:t>Insta os governos dos países parceiros da UE a adotarem e aplicarem quadros jurídicos e políticos abrangentes que garantam os direitos das minorias tradicionais nacionais, étnicas e linguísticas, incluindo o acesso ao ensino na língua materna em todos os níveis de ensino e a utilização de línguas minoritárias na vida pública e privada; solicita que os governos assegurem a participação efetiva dos representantes das minorias nos processos políticos a todos os níveis, para que as vozes das minorias sejam plenamente tidas em conta na tomada de decisões; insta à proteção destas comunidades contra a discriminação, a intolerância e o discurso de ódio;</w:t>
            </w:r>
          </w:p>
        </w:tc>
      </w:tr>
    </w:tbl>
    <w:p w14:paraId="42F6C2AB"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0F96EA73" w14:textId="77777777" w:rsidR="00AD7135" w:rsidRPr="00F16CF4" w:rsidRDefault="00AD7135" w:rsidP="00AD7135">
      <w:r w:rsidRPr="00F16CF4">
        <w:rPr>
          <w:rStyle w:val="HideTWBExt"/>
        </w:rPr>
        <w:t>&lt;/Amend&gt;</w:t>
      </w:r>
    </w:p>
    <w:p w14:paraId="34F289E3"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433</w:t>
      </w:r>
      <w:r w:rsidRPr="00F16CF4">
        <w:rPr>
          <w:rStyle w:val="HideTWBExt"/>
        </w:rPr>
        <w:t>&lt;/NumAm&gt;</w:t>
      </w:r>
    </w:p>
    <w:p w14:paraId="57A0A2DA" w14:textId="77777777" w:rsidR="00AD7135" w:rsidRPr="00F16CF4" w:rsidRDefault="00AD7135" w:rsidP="00AD7135">
      <w:pPr>
        <w:pStyle w:val="NormalBold"/>
      </w:pPr>
      <w:r w:rsidRPr="00F16CF4">
        <w:rPr>
          <w:rStyle w:val="HideTWBExt"/>
          <w:b w:val="0"/>
        </w:rPr>
        <w:t>&lt;RepeatBlock-By&gt;&lt;Members&gt;</w:t>
      </w:r>
      <w:r w:rsidRPr="00F16CF4">
        <w:t>Rihards Kols</w:t>
      </w:r>
      <w:r w:rsidRPr="00F16CF4">
        <w:rPr>
          <w:rStyle w:val="HideTWBExt"/>
          <w:b w:val="0"/>
        </w:rPr>
        <w:t>&lt;/Members&gt;</w:t>
      </w:r>
    </w:p>
    <w:p w14:paraId="489479C9" w14:textId="77777777" w:rsidR="00AD7135" w:rsidRPr="00F16CF4" w:rsidRDefault="00AD7135" w:rsidP="00AD7135">
      <w:pPr>
        <w:pStyle w:val="NormalBold"/>
      </w:pPr>
      <w:r w:rsidRPr="00F16CF4">
        <w:rPr>
          <w:rStyle w:val="HideTWBExt"/>
          <w:b w:val="0"/>
        </w:rPr>
        <w:t>&lt;/RepeatBlock-By&gt;</w:t>
      </w:r>
    </w:p>
    <w:p w14:paraId="0310DFC7"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39657AE8" w14:textId="53693EEE" w:rsidR="00AD7135" w:rsidRPr="00F16CF4" w:rsidRDefault="00AD7135" w:rsidP="00AD7135">
      <w:pPr>
        <w:pStyle w:val="NormalBold"/>
      </w:pPr>
      <w:r w:rsidRPr="00F16CF4">
        <w:rPr>
          <w:rStyle w:val="HideTWBExt"/>
        </w:rPr>
        <w:t>&lt;Article&gt;</w:t>
      </w:r>
      <w:r w:rsidRPr="00F16CF4">
        <w:t>N.º 39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F9EF1C8" w14:textId="77777777" w:rsidTr="00DB0550">
        <w:trPr>
          <w:trHeight w:hRule="exact" w:val="240"/>
          <w:jc w:val="center"/>
        </w:trPr>
        <w:tc>
          <w:tcPr>
            <w:tcW w:w="9752" w:type="dxa"/>
            <w:gridSpan w:val="2"/>
            <w:tcBorders>
              <w:top w:val="nil"/>
              <w:left w:val="nil"/>
              <w:bottom w:val="nil"/>
              <w:right w:val="nil"/>
            </w:tcBorders>
          </w:tcPr>
          <w:p w14:paraId="0528F72B" w14:textId="77777777" w:rsidR="00AD7135" w:rsidRPr="00F16CF4" w:rsidRDefault="00AD7135" w:rsidP="00DB0550"/>
        </w:tc>
      </w:tr>
      <w:tr w:rsidR="00AD7135" w:rsidRPr="00F16CF4" w14:paraId="2E5013F1" w14:textId="77777777" w:rsidTr="00DB0550">
        <w:trPr>
          <w:trHeight w:val="240"/>
          <w:jc w:val="center"/>
        </w:trPr>
        <w:tc>
          <w:tcPr>
            <w:tcW w:w="4876" w:type="dxa"/>
            <w:tcBorders>
              <w:top w:val="nil"/>
              <w:left w:val="nil"/>
              <w:bottom w:val="nil"/>
              <w:right w:val="nil"/>
            </w:tcBorders>
          </w:tcPr>
          <w:p w14:paraId="5FAE523B"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3D9593B3" w14:textId="77777777" w:rsidR="00AD7135" w:rsidRPr="00F16CF4" w:rsidRDefault="00AD7135" w:rsidP="00DB0550">
            <w:pPr>
              <w:pStyle w:val="AmColumnHeading"/>
            </w:pPr>
            <w:r w:rsidRPr="00F16CF4">
              <w:t>Alteração</w:t>
            </w:r>
          </w:p>
        </w:tc>
      </w:tr>
      <w:tr w:rsidR="00AD7135" w:rsidRPr="00F16CF4" w14:paraId="18895F24" w14:textId="77777777" w:rsidTr="00DB0550">
        <w:trPr>
          <w:jc w:val="center"/>
        </w:trPr>
        <w:tc>
          <w:tcPr>
            <w:tcW w:w="4876" w:type="dxa"/>
            <w:tcBorders>
              <w:top w:val="nil"/>
              <w:left w:val="nil"/>
              <w:bottom w:val="nil"/>
              <w:right w:val="nil"/>
            </w:tcBorders>
          </w:tcPr>
          <w:p w14:paraId="5119DD31" w14:textId="77777777" w:rsidR="00AD7135" w:rsidRPr="00F16CF4" w:rsidRDefault="00AD7135" w:rsidP="00DB0550">
            <w:pPr>
              <w:pStyle w:val="Normal6a"/>
            </w:pPr>
          </w:p>
        </w:tc>
        <w:tc>
          <w:tcPr>
            <w:tcW w:w="4876" w:type="dxa"/>
            <w:tcBorders>
              <w:top w:val="nil"/>
              <w:left w:val="nil"/>
              <w:bottom w:val="nil"/>
              <w:right w:val="nil"/>
            </w:tcBorders>
          </w:tcPr>
          <w:p w14:paraId="68477611" w14:textId="21AF5E09" w:rsidR="00AD7135" w:rsidRPr="00F16CF4" w:rsidRDefault="00AD7135" w:rsidP="00DB0550">
            <w:pPr>
              <w:pStyle w:val="Normal6a"/>
            </w:pPr>
            <w:r w:rsidRPr="00F16CF4">
              <w:rPr>
                <w:b/>
                <w:i/>
              </w:rPr>
              <w:t>39</w:t>
            </w:r>
            <w:r w:rsidR="00A072A6">
              <w:rPr>
                <w:b/>
                <w:i/>
              </w:rPr>
              <w:noBreakHyphen/>
            </w:r>
            <w:r w:rsidRPr="00F16CF4">
              <w:rPr>
                <w:b/>
                <w:i/>
              </w:rPr>
              <w:t>A.</w:t>
            </w:r>
            <w:r w:rsidRPr="00F16CF4">
              <w:tab/>
            </w:r>
            <w:r w:rsidRPr="00F16CF4">
              <w:rPr>
                <w:b/>
                <w:i/>
              </w:rPr>
              <w:t>Pede que os intervenientes envolvidos no tráfico de seres humanos e em redes de criminalidade organizada — em particular as que exploram migrantes — passem a estar abrangidos pela Lei Magnitsky da UE; sublinha que cumpre tratar estes crimes não só como ameaças à segurança, mas também como violações graves dos direitos humanos;</w:t>
            </w:r>
          </w:p>
        </w:tc>
      </w:tr>
    </w:tbl>
    <w:p w14:paraId="6913B04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35FA470" w14:textId="77777777" w:rsidR="00AD7135" w:rsidRPr="00F16CF4" w:rsidRDefault="00AD7135" w:rsidP="00AD7135">
      <w:r w:rsidRPr="00F16CF4">
        <w:rPr>
          <w:rStyle w:val="HideTWBExt"/>
        </w:rPr>
        <w:t>&lt;/Amend&gt;</w:t>
      </w:r>
    </w:p>
    <w:p w14:paraId="41707126"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434</w:t>
      </w:r>
      <w:r w:rsidRPr="00F16CF4">
        <w:rPr>
          <w:rStyle w:val="HideTWBExt"/>
        </w:rPr>
        <w:t>&lt;/NumAm&gt;</w:t>
      </w:r>
    </w:p>
    <w:p w14:paraId="11B19919"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654B02D6" w14:textId="77777777" w:rsidR="00AD7135" w:rsidRPr="00F16CF4" w:rsidRDefault="00AD7135" w:rsidP="00AD7135">
      <w:pPr>
        <w:pStyle w:val="NormalBold"/>
      </w:pPr>
      <w:r w:rsidRPr="00F16CF4">
        <w:rPr>
          <w:rStyle w:val="HideTWBExt"/>
          <w:b w:val="0"/>
        </w:rPr>
        <w:t>&lt;/RepeatBlock-By&gt;</w:t>
      </w:r>
    </w:p>
    <w:p w14:paraId="09B8B2C6"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0DAF000B" w14:textId="13EBA680" w:rsidR="00AD7135" w:rsidRPr="00F16CF4" w:rsidRDefault="00AD7135" w:rsidP="00AD7135">
      <w:pPr>
        <w:pStyle w:val="NormalBold"/>
      </w:pPr>
      <w:r w:rsidRPr="00F16CF4">
        <w:rPr>
          <w:rStyle w:val="HideTWBExt"/>
        </w:rPr>
        <w:t>&lt;Article&gt;</w:t>
      </w:r>
      <w:r w:rsidRPr="00F16CF4">
        <w:t>N.º 39</w:t>
      </w:r>
      <w:r w:rsidR="00A072A6">
        <w:noBreakHyphen/>
      </w:r>
      <w:r w:rsidRPr="00F16CF4">
        <w:t>A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026B0334" w14:textId="77777777" w:rsidTr="00DB0550">
        <w:trPr>
          <w:trHeight w:hRule="exact" w:val="240"/>
          <w:jc w:val="center"/>
        </w:trPr>
        <w:tc>
          <w:tcPr>
            <w:tcW w:w="9752" w:type="dxa"/>
            <w:gridSpan w:val="2"/>
            <w:tcBorders>
              <w:top w:val="nil"/>
              <w:left w:val="nil"/>
              <w:bottom w:val="nil"/>
              <w:right w:val="nil"/>
            </w:tcBorders>
          </w:tcPr>
          <w:p w14:paraId="0DA15C9F" w14:textId="77777777" w:rsidR="00AD7135" w:rsidRPr="00F16CF4" w:rsidRDefault="00AD7135" w:rsidP="00DB0550"/>
        </w:tc>
      </w:tr>
      <w:tr w:rsidR="00AD7135" w:rsidRPr="00F16CF4" w14:paraId="061175FD" w14:textId="77777777" w:rsidTr="00DB0550">
        <w:trPr>
          <w:trHeight w:val="240"/>
          <w:jc w:val="center"/>
        </w:trPr>
        <w:tc>
          <w:tcPr>
            <w:tcW w:w="4876" w:type="dxa"/>
            <w:tcBorders>
              <w:top w:val="nil"/>
              <w:left w:val="nil"/>
              <w:bottom w:val="nil"/>
              <w:right w:val="nil"/>
            </w:tcBorders>
          </w:tcPr>
          <w:p w14:paraId="5E668149"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D7AAB7C" w14:textId="77777777" w:rsidR="00AD7135" w:rsidRPr="00F16CF4" w:rsidRDefault="00AD7135" w:rsidP="00DB0550">
            <w:pPr>
              <w:pStyle w:val="AmColumnHeading"/>
            </w:pPr>
            <w:r w:rsidRPr="00F16CF4">
              <w:t>Alteração</w:t>
            </w:r>
          </w:p>
        </w:tc>
      </w:tr>
      <w:tr w:rsidR="00AD7135" w:rsidRPr="00F16CF4" w14:paraId="255F685A" w14:textId="77777777" w:rsidTr="00DB0550">
        <w:trPr>
          <w:jc w:val="center"/>
        </w:trPr>
        <w:tc>
          <w:tcPr>
            <w:tcW w:w="4876" w:type="dxa"/>
            <w:tcBorders>
              <w:top w:val="nil"/>
              <w:left w:val="nil"/>
              <w:bottom w:val="nil"/>
              <w:right w:val="nil"/>
            </w:tcBorders>
          </w:tcPr>
          <w:p w14:paraId="66E81864" w14:textId="77777777" w:rsidR="00AD7135" w:rsidRPr="00F16CF4" w:rsidRDefault="00AD7135" w:rsidP="00DB0550">
            <w:pPr>
              <w:pStyle w:val="Normal6a"/>
            </w:pPr>
          </w:p>
        </w:tc>
        <w:tc>
          <w:tcPr>
            <w:tcW w:w="4876" w:type="dxa"/>
            <w:tcBorders>
              <w:top w:val="nil"/>
              <w:left w:val="nil"/>
              <w:bottom w:val="nil"/>
              <w:right w:val="nil"/>
            </w:tcBorders>
          </w:tcPr>
          <w:p w14:paraId="70FC97FB" w14:textId="28394192" w:rsidR="00AD7135" w:rsidRPr="00F16CF4" w:rsidRDefault="00AD7135" w:rsidP="00DB0550">
            <w:pPr>
              <w:pStyle w:val="Normal6a"/>
            </w:pPr>
            <w:r w:rsidRPr="00F16CF4">
              <w:rPr>
                <w:b/>
                <w:i/>
              </w:rPr>
              <w:t>39</w:t>
            </w:r>
            <w:r w:rsidR="00A072A6">
              <w:rPr>
                <w:b/>
                <w:i/>
              </w:rPr>
              <w:noBreakHyphen/>
            </w:r>
            <w:r w:rsidRPr="00F16CF4">
              <w:rPr>
                <w:b/>
                <w:i/>
              </w:rPr>
              <w:t>A.</w:t>
            </w:r>
            <w:r w:rsidRPr="00F16CF4">
              <w:tab/>
            </w:r>
            <w:r w:rsidRPr="00F16CF4">
              <w:rPr>
                <w:b/>
                <w:i/>
              </w:rPr>
              <w:t>Insta à aplicação exaustiva da versão revista do Manual do Código de Vistos, a fim de tirar plenamente partido das flexibilidades previstas nesse código para apoiar os defensores dos direitos humanos;</w:t>
            </w:r>
          </w:p>
        </w:tc>
      </w:tr>
    </w:tbl>
    <w:p w14:paraId="58331B63"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3BAE84E0" w14:textId="77777777" w:rsidR="00AD7135" w:rsidRPr="00F16CF4" w:rsidRDefault="00AD7135" w:rsidP="00AD7135">
      <w:r w:rsidRPr="00F16CF4">
        <w:rPr>
          <w:rStyle w:val="HideTWBExt"/>
        </w:rPr>
        <w:t>&lt;/Amend&gt;</w:t>
      </w:r>
    </w:p>
    <w:p w14:paraId="41799E02"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435</w:t>
      </w:r>
      <w:r w:rsidRPr="00F16CF4">
        <w:rPr>
          <w:rStyle w:val="HideTWBExt"/>
        </w:rPr>
        <w:t>&lt;/NumAm&gt;</w:t>
      </w:r>
    </w:p>
    <w:p w14:paraId="71AF99D3"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78AD3174" w14:textId="77777777" w:rsidR="00AD7135" w:rsidRPr="00F16CF4" w:rsidRDefault="00AD7135" w:rsidP="00AD7135">
      <w:pPr>
        <w:pStyle w:val="NormalBold"/>
      </w:pPr>
      <w:r w:rsidRPr="00F16CF4">
        <w:rPr>
          <w:rStyle w:val="HideTWBExt"/>
          <w:b w:val="0"/>
        </w:rPr>
        <w:t>&lt;/RepeatBlock-By&gt;</w:t>
      </w:r>
    </w:p>
    <w:p w14:paraId="274F2E7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23B59645" w14:textId="778FC1F3" w:rsidR="00AD7135" w:rsidRPr="00F16CF4" w:rsidRDefault="00AD7135" w:rsidP="00AD7135">
      <w:pPr>
        <w:pStyle w:val="NormalBold"/>
      </w:pPr>
      <w:r w:rsidRPr="00F16CF4">
        <w:rPr>
          <w:rStyle w:val="HideTWBExt"/>
        </w:rPr>
        <w:t>&lt;Article&gt;</w:t>
      </w:r>
      <w:r w:rsidRPr="00F16CF4">
        <w:t>N.º 39</w:t>
      </w:r>
      <w:r w:rsidR="00A072A6">
        <w:noBreakHyphen/>
      </w:r>
      <w:r w:rsidRPr="00F16CF4">
        <w:t>B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3F08FC6" w14:textId="77777777" w:rsidTr="00DB0550">
        <w:trPr>
          <w:trHeight w:hRule="exact" w:val="240"/>
          <w:jc w:val="center"/>
        </w:trPr>
        <w:tc>
          <w:tcPr>
            <w:tcW w:w="9752" w:type="dxa"/>
            <w:gridSpan w:val="2"/>
            <w:tcBorders>
              <w:top w:val="nil"/>
              <w:left w:val="nil"/>
              <w:bottom w:val="nil"/>
              <w:right w:val="nil"/>
            </w:tcBorders>
          </w:tcPr>
          <w:p w14:paraId="08529A27" w14:textId="77777777" w:rsidR="00AD7135" w:rsidRPr="00F16CF4" w:rsidRDefault="00AD7135" w:rsidP="00DB0550"/>
        </w:tc>
      </w:tr>
      <w:tr w:rsidR="00AD7135" w:rsidRPr="00F16CF4" w14:paraId="152B68E5" w14:textId="77777777" w:rsidTr="00DB0550">
        <w:trPr>
          <w:trHeight w:val="240"/>
          <w:jc w:val="center"/>
        </w:trPr>
        <w:tc>
          <w:tcPr>
            <w:tcW w:w="4876" w:type="dxa"/>
            <w:tcBorders>
              <w:top w:val="nil"/>
              <w:left w:val="nil"/>
              <w:bottom w:val="nil"/>
              <w:right w:val="nil"/>
            </w:tcBorders>
          </w:tcPr>
          <w:p w14:paraId="1EC89552"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10151DF8" w14:textId="77777777" w:rsidR="00AD7135" w:rsidRPr="00F16CF4" w:rsidRDefault="00AD7135" w:rsidP="00DB0550">
            <w:pPr>
              <w:pStyle w:val="AmColumnHeading"/>
            </w:pPr>
            <w:r w:rsidRPr="00F16CF4">
              <w:t>Alteração</w:t>
            </w:r>
          </w:p>
        </w:tc>
      </w:tr>
      <w:tr w:rsidR="00AD7135" w:rsidRPr="00F16CF4" w14:paraId="70BC02BC" w14:textId="77777777" w:rsidTr="00DB0550">
        <w:trPr>
          <w:jc w:val="center"/>
        </w:trPr>
        <w:tc>
          <w:tcPr>
            <w:tcW w:w="4876" w:type="dxa"/>
            <w:tcBorders>
              <w:top w:val="nil"/>
              <w:left w:val="nil"/>
              <w:bottom w:val="nil"/>
              <w:right w:val="nil"/>
            </w:tcBorders>
          </w:tcPr>
          <w:p w14:paraId="3D63DCB4" w14:textId="77777777" w:rsidR="00AD7135" w:rsidRPr="00F16CF4" w:rsidRDefault="00AD7135" w:rsidP="00DB0550">
            <w:pPr>
              <w:pStyle w:val="Normal6a"/>
            </w:pPr>
          </w:p>
        </w:tc>
        <w:tc>
          <w:tcPr>
            <w:tcW w:w="4876" w:type="dxa"/>
            <w:tcBorders>
              <w:top w:val="nil"/>
              <w:left w:val="nil"/>
              <w:bottom w:val="nil"/>
              <w:right w:val="nil"/>
            </w:tcBorders>
          </w:tcPr>
          <w:p w14:paraId="3B16B21E" w14:textId="51DCAED9" w:rsidR="00AD7135" w:rsidRPr="00F16CF4" w:rsidRDefault="00AD7135" w:rsidP="00DB0550">
            <w:pPr>
              <w:pStyle w:val="Normal6a"/>
            </w:pPr>
            <w:r w:rsidRPr="00F16CF4">
              <w:rPr>
                <w:b/>
                <w:i/>
              </w:rPr>
              <w:t>39</w:t>
            </w:r>
            <w:r w:rsidR="00A072A6">
              <w:rPr>
                <w:b/>
                <w:i/>
              </w:rPr>
              <w:noBreakHyphen/>
            </w:r>
            <w:r w:rsidRPr="00F16CF4">
              <w:rPr>
                <w:b/>
                <w:i/>
              </w:rPr>
              <w:t>B.</w:t>
            </w:r>
            <w:r w:rsidRPr="00F16CF4">
              <w:tab/>
            </w:r>
            <w:r w:rsidRPr="00F16CF4">
              <w:rPr>
                <w:b/>
                <w:i/>
              </w:rPr>
              <w:t>Insta a Comissão a apresentar uma proposta de diretiva específica sobre a mobilidade e a proteção dos defensores dos direitos humanos, que assegure um apoio específico para os defensores dos direitos humanos, aliviando simultaneamente os encargos que recaem sobre o sistema de asilo;</w:t>
            </w:r>
          </w:p>
        </w:tc>
      </w:tr>
    </w:tbl>
    <w:p w14:paraId="77C1DE54"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637B3C6B" w14:textId="77777777" w:rsidR="00AD7135" w:rsidRPr="00F16CF4" w:rsidRDefault="00AD7135" w:rsidP="00AD7135">
      <w:r w:rsidRPr="00F16CF4">
        <w:rPr>
          <w:rStyle w:val="HideTWBExt"/>
        </w:rPr>
        <w:t>&lt;/Amend&gt;</w:t>
      </w:r>
    </w:p>
    <w:p w14:paraId="2D2F1C1F" w14:textId="77777777" w:rsidR="00AD7135" w:rsidRPr="00F16CF4" w:rsidRDefault="00AD7135" w:rsidP="00AD7135">
      <w:pPr>
        <w:pStyle w:val="AmNumberTabs"/>
      </w:pPr>
      <w:r w:rsidRPr="00F16CF4">
        <w:rPr>
          <w:rStyle w:val="HideTWBExt"/>
        </w:rPr>
        <w:t>&lt;Amend&gt;</w:t>
      </w:r>
      <w:r w:rsidRPr="00F16CF4">
        <w:t>Alteração</w:t>
      </w:r>
      <w:r w:rsidRPr="00F16CF4">
        <w:tab/>
      </w:r>
      <w:r w:rsidRPr="00F16CF4">
        <w:tab/>
      </w:r>
      <w:r w:rsidRPr="00F16CF4">
        <w:rPr>
          <w:rStyle w:val="HideTWBExt"/>
        </w:rPr>
        <w:t>&lt;NumAm&gt;</w:t>
      </w:r>
      <w:r w:rsidRPr="00F16CF4">
        <w:t>436</w:t>
      </w:r>
      <w:r w:rsidRPr="00F16CF4">
        <w:rPr>
          <w:rStyle w:val="HideTWBExt"/>
        </w:rPr>
        <w:t>&lt;/NumAm&gt;</w:t>
      </w:r>
    </w:p>
    <w:p w14:paraId="0356AE40" w14:textId="77777777" w:rsidR="00AD7135" w:rsidRPr="00F16CF4" w:rsidRDefault="00AD7135" w:rsidP="00AD7135">
      <w:pPr>
        <w:pStyle w:val="NormalBold"/>
      </w:pPr>
      <w:r w:rsidRPr="00F16CF4">
        <w:rPr>
          <w:rStyle w:val="HideTWBExt"/>
          <w:b w:val="0"/>
        </w:rPr>
        <w:t>&lt;RepeatBlock-By&gt;&lt;Members&gt;</w:t>
      </w:r>
      <w:r w:rsidRPr="00F16CF4">
        <w:t>Francisco Assis, Nacho Sánchez Amor, Chloé Ridel, Marco Tarquinio</w:t>
      </w:r>
      <w:r w:rsidRPr="00F16CF4">
        <w:rPr>
          <w:rStyle w:val="HideTWBExt"/>
          <w:b w:val="0"/>
        </w:rPr>
        <w:t>&lt;/Members&gt;</w:t>
      </w:r>
    </w:p>
    <w:p w14:paraId="2F6790B0" w14:textId="77777777" w:rsidR="00AD7135" w:rsidRPr="00F16CF4" w:rsidRDefault="00AD7135" w:rsidP="00AD7135">
      <w:pPr>
        <w:pStyle w:val="NormalBold"/>
      </w:pPr>
      <w:r w:rsidRPr="00F16CF4">
        <w:rPr>
          <w:rStyle w:val="HideTWBExt"/>
          <w:b w:val="0"/>
        </w:rPr>
        <w:t>&lt;/RepeatBlock-By&gt;</w:t>
      </w:r>
    </w:p>
    <w:p w14:paraId="332675B2" w14:textId="77777777" w:rsidR="00AD7135" w:rsidRPr="00F16CF4" w:rsidRDefault="00AD7135" w:rsidP="00AD7135">
      <w:pPr>
        <w:pStyle w:val="NormalBold"/>
      </w:pPr>
      <w:r w:rsidRPr="00F16CF4">
        <w:rPr>
          <w:rStyle w:val="HideTWBExt"/>
        </w:rPr>
        <w:t>&lt;DocAmend&gt;</w:t>
      </w:r>
      <w:r w:rsidRPr="00F16CF4">
        <w:t>Proposta de resolução</w:t>
      </w:r>
      <w:r w:rsidRPr="00F16CF4">
        <w:rPr>
          <w:rStyle w:val="HideTWBExt"/>
        </w:rPr>
        <w:t>&lt;/DocAmend&gt;</w:t>
      </w:r>
    </w:p>
    <w:p w14:paraId="657E0B9F" w14:textId="3AAC8387" w:rsidR="00AD7135" w:rsidRPr="00F16CF4" w:rsidRDefault="00AD7135" w:rsidP="00AD7135">
      <w:pPr>
        <w:pStyle w:val="NormalBold"/>
      </w:pPr>
      <w:r w:rsidRPr="00F16CF4">
        <w:rPr>
          <w:rStyle w:val="HideTWBExt"/>
        </w:rPr>
        <w:t>&lt;Article&gt;</w:t>
      </w:r>
      <w:r w:rsidRPr="00F16CF4">
        <w:t>N.º 39</w:t>
      </w:r>
      <w:r w:rsidR="00A072A6">
        <w:noBreakHyphen/>
      </w:r>
      <w:r w:rsidRPr="00F16CF4">
        <w:t>C (novo)</w:t>
      </w:r>
      <w:r w:rsidRPr="00F16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D7135" w:rsidRPr="00F16CF4" w14:paraId="60B26E25" w14:textId="77777777" w:rsidTr="00DB0550">
        <w:trPr>
          <w:trHeight w:hRule="exact" w:val="240"/>
          <w:jc w:val="center"/>
        </w:trPr>
        <w:tc>
          <w:tcPr>
            <w:tcW w:w="9752" w:type="dxa"/>
            <w:gridSpan w:val="2"/>
            <w:tcBorders>
              <w:top w:val="nil"/>
              <w:left w:val="nil"/>
              <w:bottom w:val="nil"/>
              <w:right w:val="nil"/>
            </w:tcBorders>
          </w:tcPr>
          <w:p w14:paraId="2F90CA6C" w14:textId="77777777" w:rsidR="00AD7135" w:rsidRPr="00F16CF4" w:rsidRDefault="00AD7135" w:rsidP="00DB0550"/>
        </w:tc>
      </w:tr>
      <w:tr w:rsidR="00AD7135" w:rsidRPr="00F16CF4" w14:paraId="49320349" w14:textId="77777777" w:rsidTr="00DB0550">
        <w:trPr>
          <w:trHeight w:val="240"/>
          <w:jc w:val="center"/>
        </w:trPr>
        <w:tc>
          <w:tcPr>
            <w:tcW w:w="4876" w:type="dxa"/>
            <w:tcBorders>
              <w:top w:val="nil"/>
              <w:left w:val="nil"/>
              <w:bottom w:val="nil"/>
              <w:right w:val="nil"/>
            </w:tcBorders>
          </w:tcPr>
          <w:p w14:paraId="38386446" w14:textId="77777777" w:rsidR="00AD7135" w:rsidRPr="00F16CF4" w:rsidRDefault="00AD7135" w:rsidP="00DB0550">
            <w:pPr>
              <w:pStyle w:val="AmColumnHeading"/>
            </w:pPr>
            <w:r w:rsidRPr="00F16CF4">
              <w:t>Proposta de resolução</w:t>
            </w:r>
          </w:p>
        </w:tc>
        <w:tc>
          <w:tcPr>
            <w:tcW w:w="4876" w:type="dxa"/>
            <w:tcBorders>
              <w:top w:val="nil"/>
              <w:left w:val="nil"/>
              <w:bottom w:val="nil"/>
              <w:right w:val="nil"/>
            </w:tcBorders>
          </w:tcPr>
          <w:p w14:paraId="666B9B4F" w14:textId="77777777" w:rsidR="00AD7135" w:rsidRPr="00F16CF4" w:rsidRDefault="00AD7135" w:rsidP="00DB0550">
            <w:pPr>
              <w:pStyle w:val="AmColumnHeading"/>
            </w:pPr>
            <w:r w:rsidRPr="00F16CF4">
              <w:t>Alteração</w:t>
            </w:r>
          </w:p>
        </w:tc>
      </w:tr>
      <w:tr w:rsidR="00AD7135" w:rsidRPr="00F16CF4" w14:paraId="0F70B370" w14:textId="77777777" w:rsidTr="00DB0550">
        <w:trPr>
          <w:jc w:val="center"/>
        </w:trPr>
        <w:tc>
          <w:tcPr>
            <w:tcW w:w="4876" w:type="dxa"/>
            <w:tcBorders>
              <w:top w:val="nil"/>
              <w:left w:val="nil"/>
              <w:bottom w:val="nil"/>
              <w:right w:val="nil"/>
            </w:tcBorders>
          </w:tcPr>
          <w:p w14:paraId="1EB4DC57" w14:textId="77777777" w:rsidR="00AD7135" w:rsidRPr="00F16CF4" w:rsidRDefault="00AD7135" w:rsidP="00DB0550">
            <w:pPr>
              <w:pStyle w:val="Normal6a"/>
            </w:pPr>
          </w:p>
        </w:tc>
        <w:tc>
          <w:tcPr>
            <w:tcW w:w="4876" w:type="dxa"/>
            <w:tcBorders>
              <w:top w:val="nil"/>
              <w:left w:val="nil"/>
              <w:bottom w:val="nil"/>
              <w:right w:val="nil"/>
            </w:tcBorders>
          </w:tcPr>
          <w:p w14:paraId="1B75C0C3" w14:textId="6CFC0148" w:rsidR="00AD7135" w:rsidRPr="00F16CF4" w:rsidRDefault="00AD7135" w:rsidP="00DB0550">
            <w:pPr>
              <w:pStyle w:val="Normal6a"/>
            </w:pPr>
            <w:r w:rsidRPr="00F16CF4">
              <w:rPr>
                <w:b/>
                <w:i/>
              </w:rPr>
              <w:t>39</w:t>
            </w:r>
            <w:r w:rsidR="00A072A6">
              <w:rPr>
                <w:b/>
                <w:i/>
              </w:rPr>
              <w:noBreakHyphen/>
            </w:r>
            <w:r w:rsidRPr="00F16CF4">
              <w:rPr>
                <w:b/>
                <w:i/>
              </w:rPr>
              <w:t>C.</w:t>
            </w:r>
            <w:r w:rsidRPr="00F16CF4">
              <w:tab/>
            </w:r>
            <w:r w:rsidRPr="00F16CF4">
              <w:rPr>
                <w:b/>
                <w:i/>
              </w:rPr>
              <w:t>Congratula</w:t>
            </w:r>
            <w:r w:rsidR="00A072A6">
              <w:rPr>
                <w:b/>
                <w:i/>
              </w:rPr>
              <w:noBreakHyphen/>
            </w:r>
            <w:r w:rsidRPr="00F16CF4">
              <w:rPr>
                <w:b/>
                <w:i/>
              </w:rPr>
              <w:t>se com a cooperação reforçada entre o Grupo de Apoio à Democracia e de Coordenação Eleitoral do Parlamento, as direções</w:t>
            </w:r>
            <w:r w:rsidR="00A072A6">
              <w:rPr>
                <w:b/>
                <w:i/>
              </w:rPr>
              <w:noBreakHyphen/>
            </w:r>
            <w:r w:rsidRPr="00F16CF4">
              <w:rPr>
                <w:b/>
                <w:i/>
              </w:rPr>
              <w:t>gerais pertinentes da Comissão e o SEAE; insta a um reforço acrescido desta colaboração, tanto a nível geográfico como horizontal, a fim de incluir os domínios da mediação, do diálogo, dos direitos humanos e do reforço das capacidades; salienta a importância de consagrar uma parte do financiamento da UE em matéria de democracia ao apoio aos parlamentos;</w:t>
            </w:r>
          </w:p>
        </w:tc>
      </w:tr>
    </w:tbl>
    <w:p w14:paraId="71A084CF" w14:textId="77777777" w:rsidR="00AD7135" w:rsidRPr="00F16CF4" w:rsidRDefault="00AD7135" w:rsidP="00AD7135">
      <w:pPr>
        <w:pStyle w:val="AmOrLang"/>
      </w:pPr>
      <w:r w:rsidRPr="00F16CF4">
        <w:t xml:space="preserve">Or. </w:t>
      </w:r>
      <w:r w:rsidRPr="00F16CF4">
        <w:rPr>
          <w:rStyle w:val="HideTWBExt"/>
        </w:rPr>
        <w:t>&lt;Original&gt;</w:t>
      </w:r>
      <w:r w:rsidRPr="00F16CF4">
        <w:rPr>
          <w:rStyle w:val="HideTWBInt"/>
        </w:rPr>
        <w:t>{EN}</w:t>
      </w:r>
      <w:r w:rsidRPr="00F16CF4">
        <w:t>en</w:t>
      </w:r>
      <w:r w:rsidRPr="00F16CF4">
        <w:rPr>
          <w:rStyle w:val="HideTWBExt"/>
        </w:rPr>
        <w:t>&lt;/Original&gt;</w:t>
      </w:r>
    </w:p>
    <w:p w14:paraId="789DFAD3" w14:textId="0277E856" w:rsidR="00AD7135" w:rsidRPr="00F16CF4" w:rsidRDefault="00AD7135" w:rsidP="00AD7135">
      <w:r w:rsidRPr="00F16CF4">
        <w:rPr>
          <w:rStyle w:val="HideTWBExt"/>
        </w:rPr>
        <w:t>&lt;/Amend&gt;&lt;/RepeatBlock-Amend&gt;</w:t>
      </w:r>
    </w:p>
    <w:p w14:paraId="054CD3E3" w14:textId="451DA012" w:rsidR="003851C9" w:rsidRPr="00F16CF4" w:rsidRDefault="003851C9" w:rsidP="00AD7135"/>
    <w:sectPr w:rsidR="003851C9" w:rsidRPr="00F16CF4" w:rsidSect="002B022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18424" w14:textId="77777777" w:rsidR="001C12DB" w:rsidRPr="00F16CF4" w:rsidRDefault="001C12DB">
      <w:r w:rsidRPr="00F16CF4">
        <w:separator/>
      </w:r>
    </w:p>
  </w:endnote>
  <w:endnote w:type="continuationSeparator" w:id="0">
    <w:p w14:paraId="4BF6CF8D" w14:textId="77777777" w:rsidR="001C12DB" w:rsidRPr="00F16CF4" w:rsidRDefault="001C12DB">
      <w:r w:rsidRPr="00F16C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1B1A7" w14:textId="19C632E7" w:rsidR="002B0222" w:rsidRPr="00F16CF4" w:rsidRDefault="002B0222" w:rsidP="002B0222">
    <w:pPr>
      <w:pStyle w:val="EPFooter"/>
    </w:pPr>
    <w:r w:rsidRPr="00F16CF4">
      <w:t>PE</w:t>
    </w:r>
    <w:r w:rsidRPr="00F16CF4">
      <w:rPr>
        <w:rStyle w:val="HideTWBExt"/>
      </w:rPr>
      <w:t>&lt;NoPE&gt;</w:t>
    </w:r>
    <w:r w:rsidRPr="00F16CF4">
      <w:t>778.262</w:t>
    </w:r>
    <w:r w:rsidRPr="00F16CF4">
      <w:rPr>
        <w:rStyle w:val="HideTWBExt"/>
      </w:rPr>
      <w:t>&lt;/NoPE&gt;&lt;Version&gt;</w:t>
    </w:r>
    <w:r w:rsidRPr="00F16CF4">
      <w:t>v02</w:t>
    </w:r>
    <w:r w:rsidR="00A072A6">
      <w:noBreakHyphen/>
    </w:r>
    <w:r w:rsidRPr="00F16CF4">
      <w:t>00</w:t>
    </w:r>
    <w:r w:rsidRPr="00F16CF4">
      <w:rPr>
        <w:rStyle w:val="HideTWBExt"/>
      </w:rPr>
      <w:t>&lt;/Version&gt;</w:t>
    </w:r>
    <w:r w:rsidRPr="00F16CF4">
      <w:tab/>
    </w:r>
    <w:r w:rsidRPr="00F16CF4">
      <w:fldChar w:fldCharType="begin"/>
    </w:r>
    <w:r w:rsidRPr="00F16CF4">
      <w:instrText xml:space="preserve"> PAGE  \* MERGEFORMAT </w:instrText>
    </w:r>
    <w:r w:rsidRPr="00F16CF4">
      <w:fldChar w:fldCharType="separate"/>
    </w:r>
    <w:r w:rsidRPr="00F16CF4">
      <w:rPr>
        <w:noProof/>
      </w:rPr>
      <w:t>2</w:t>
    </w:r>
    <w:r w:rsidRPr="00F16CF4">
      <w:fldChar w:fldCharType="end"/>
    </w:r>
    <w:r w:rsidRPr="00F16CF4">
      <w:t>/</w:t>
    </w:r>
    <w:fldSimple w:instr=" NUMPAGES  \* MERGEFORMAT ">
      <w:r w:rsidRPr="00F16CF4">
        <w:rPr>
          <w:noProof/>
        </w:rPr>
        <w:t>254</w:t>
      </w:r>
    </w:fldSimple>
    <w:r w:rsidRPr="00F16CF4">
      <w:tab/>
    </w:r>
    <w:r w:rsidRPr="00F16CF4">
      <w:rPr>
        <w:rStyle w:val="HideTWBExt"/>
      </w:rPr>
      <w:t>&lt;PathFdR&gt;</w:t>
    </w:r>
    <w:r w:rsidR="00F16CF4" w:rsidRPr="00F16CF4">
      <w:t>AM\1330235PT.docx</w:t>
    </w:r>
    <w:r w:rsidRPr="00F16CF4">
      <w:rPr>
        <w:rStyle w:val="HideTWBExt"/>
      </w:rPr>
      <w:t>&lt;/PathFdR&gt;</w:t>
    </w:r>
  </w:p>
  <w:p w14:paraId="25374EC3" w14:textId="1EB39BB8" w:rsidR="003851C9" w:rsidRPr="00F16CF4" w:rsidRDefault="002B0222" w:rsidP="002B0222">
    <w:pPr>
      <w:pStyle w:val="EPFooter2"/>
    </w:pPr>
    <w:r w:rsidRPr="00F16CF4">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9E446" w14:textId="5E4709F5" w:rsidR="002B0222" w:rsidRPr="00F16CF4" w:rsidRDefault="002B0222" w:rsidP="002B0222">
    <w:pPr>
      <w:pStyle w:val="EPFooter"/>
    </w:pPr>
    <w:r w:rsidRPr="00F16CF4">
      <w:rPr>
        <w:rStyle w:val="HideTWBExt"/>
      </w:rPr>
      <w:t>&lt;PathFdR&gt;</w:t>
    </w:r>
    <w:r w:rsidR="00F16CF4" w:rsidRPr="00F16CF4">
      <w:t>AM\1330235PT.docx</w:t>
    </w:r>
    <w:r w:rsidRPr="00F16CF4">
      <w:rPr>
        <w:rStyle w:val="HideTWBExt"/>
      </w:rPr>
      <w:t>&lt;/PathFdR&gt;</w:t>
    </w:r>
    <w:r w:rsidRPr="00F16CF4">
      <w:tab/>
    </w:r>
    <w:r w:rsidRPr="00F16CF4">
      <w:fldChar w:fldCharType="begin"/>
    </w:r>
    <w:r w:rsidRPr="00F16CF4">
      <w:instrText xml:space="preserve"> PAGE  \* MERGEFORMAT </w:instrText>
    </w:r>
    <w:r w:rsidRPr="00F16CF4">
      <w:fldChar w:fldCharType="separate"/>
    </w:r>
    <w:r w:rsidRPr="00F16CF4">
      <w:rPr>
        <w:noProof/>
      </w:rPr>
      <w:t>253</w:t>
    </w:r>
    <w:r w:rsidRPr="00F16CF4">
      <w:fldChar w:fldCharType="end"/>
    </w:r>
    <w:r w:rsidRPr="00F16CF4">
      <w:t>/</w:t>
    </w:r>
    <w:fldSimple w:instr=" NUMPAGES  \* MERGEFORMAT ">
      <w:r w:rsidRPr="00F16CF4">
        <w:rPr>
          <w:noProof/>
        </w:rPr>
        <w:t>254</w:t>
      </w:r>
    </w:fldSimple>
    <w:r w:rsidRPr="00F16CF4">
      <w:tab/>
      <w:t>PE</w:t>
    </w:r>
    <w:r w:rsidRPr="00F16CF4">
      <w:rPr>
        <w:rStyle w:val="HideTWBExt"/>
      </w:rPr>
      <w:t>&lt;NoPE&gt;</w:t>
    </w:r>
    <w:r w:rsidRPr="00F16CF4">
      <w:t>778.262</w:t>
    </w:r>
    <w:r w:rsidRPr="00F16CF4">
      <w:rPr>
        <w:rStyle w:val="HideTWBExt"/>
      </w:rPr>
      <w:t>&lt;/NoPE&gt;&lt;Version&gt;</w:t>
    </w:r>
    <w:r w:rsidRPr="00F16CF4">
      <w:t>v02</w:t>
    </w:r>
    <w:r w:rsidR="00A072A6">
      <w:noBreakHyphen/>
    </w:r>
    <w:r w:rsidRPr="00F16CF4">
      <w:t>00</w:t>
    </w:r>
    <w:r w:rsidRPr="00F16CF4">
      <w:rPr>
        <w:rStyle w:val="HideTWBExt"/>
      </w:rPr>
      <w:t>&lt;/Version&gt;</w:t>
    </w:r>
  </w:p>
  <w:p w14:paraId="64D243E1" w14:textId="14A43608" w:rsidR="003851C9" w:rsidRPr="00F16CF4" w:rsidRDefault="002B0222" w:rsidP="002B0222">
    <w:pPr>
      <w:pStyle w:val="EPFooter2"/>
    </w:pPr>
    <w:r w:rsidRPr="00F16CF4">
      <w:tab/>
    </w:r>
    <w:r w:rsidRPr="00F16CF4">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76252" w14:textId="08A8923C" w:rsidR="002B0222" w:rsidRPr="00F16CF4" w:rsidRDefault="002B0222" w:rsidP="002B0222">
    <w:pPr>
      <w:pStyle w:val="EPFooter"/>
    </w:pPr>
    <w:r w:rsidRPr="00F16CF4">
      <w:rPr>
        <w:rStyle w:val="HideTWBExt"/>
      </w:rPr>
      <w:t>&lt;PathFdR&gt;</w:t>
    </w:r>
    <w:r w:rsidR="00F16CF4" w:rsidRPr="00F16CF4">
      <w:t>AM\1330235PT.docx</w:t>
    </w:r>
    <w:r w:rsidRPr="00F16CF4">
      <w:rPr>
        <w:rStyle w:val="HideTWBExt"/>
      </w:rPr>
      <w:t>&lt;/PathFdR&gt;</w:t>
    </w:r>
    <w:r w:rsidRPr="00F16CF4">
      <w:tab/>
    </w:r>
    <w:r w:rsidRPr="00F16CF4">
      <w:tab/>
      <w:t>PE</w:t>
    </w:r>
    <w:r w:rsidRPr="00F16CF4">
      <w:rPr>
        <w:rStyle w:val="HideTWBExt"/>
      </w:rPr>
      <w:t>&lt;NoPE&gt;</w:t>
    </w:r>
    <w:r w:rsidRPr="00F16CF4">
      <w:t>778.262</w:t>
    </w:r>
    <w:r w:rsidRPr="00F16CF4">
      <w:rPr>
        <w:rStyle w:val="HideTWBExt"/>
      </w:rPr>
      <w:t>&lt;/NoPE&gt;&lt;Version&gt;</w:t>
    </w:r>
    <w:r w:rsidRPr="00F16CF4">
      <w:t>v02</w:t>
    </w:r>
    <w:r w:rsidR="00A072A6">
      <w:noBreakHyphen/>
    </w:r>
    <w:r w:rsidRPr="00F16CF4">
      <w:t>00</w:t>
    </w:r>
    <w:r w:rsidRPr="00F16CF4">
      <w:rPr>
        <w:rStyle w:val="HideTWBExt"/>
      </w:rPr>
      <w:t>&lt;/Version&gt;</w:t>
    </w:r>
  </w:p>
  <w:p w14:paraId="4D10E233" w14:textId="1DF51EBC" w:rsidR="003851C9" w:rsidRPr="00F16CF4" w:rsidRDefault="002B0222" w:rsidP="002B0222">
    <w:pPr>
      <w:pStyle w:val="EPFooter2"/>
    </w:pPr>
    <w:r w:rsidRPr="00F16CF4">
      <w:t>PT</w:t>
    </w:r>
    <w:r w:rsidRPr="00F16CF4">
      <w:tab/>
    </w:r>
    <w:r w:rsidRPr="00F16CF4">
      <w:rPr>
        <w:b w:val="0"/>
        <w:i/>
        <w:color w:val="C0C0C0"/>
        <w:sz w:val="22"/>
      </w:rPr>
      <w:t>Unida na diversidade</w:t>
    </w:r>
    <w:r w:rsidRPr="00F16CF4">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E5B40" w14:textId="77777777" w:rsidR="001C12DB" w:rsidRPr="00F16CF4" w:rsidRDefault="001C12DB">
      <w:r w:rsidRPr="00F16CF4">
        <w:separator/>
      </w:r>
    </w:p>
  </w:footnote>
  <w:footnote w:type="continuationSeparator" w:id="0">
    <w:p w14:paraId="1CE22133" w14:textId="77777777" w:rsidR="001C12DB" w:rsidRPr="00F16CF4" w:rsidRDefault="001C12DB">
      <w:r w:rsidRPr="00F16C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05479" w14:textId="77777777" w:rsidR="00F31706" w:rsidRDefault="00F31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8D5A4" w14:textId="77777777" w:rsidR="00F31706" w:rsidRDefault="00F317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B27A3" w14:textId="77777777" w:rsidR="00F31706" w:rsidRDefault="00F317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LANGUE" w:val="PT"/>
    <w:docVar w:name="TXTLANGUEMIN" w:val="pt"/>
    <w:docVar w:name="TXTNRPE" w:val="778.262"/>
    <w:docVar w:name="TXTPEorAP" w:val="PE"/>
    <w:docVar w:name="TXTROUTE" w:val="AM\1330235PT.docx"/>
    <w:docVar w:name="TXTVERSION" w:val="02-00"/>
  </w:docVars>
  <w:rsids>
    <w:rsidRoot w:val="00A77B3E"/>
    <w:rsid w:val="0013291F"/>
    <w:rsid w:val="001A1110"/>
    <w:rsid w:val="001B6198"/>
    <w:rsid w:val="001C12DB"/>
    <w:rsid w:val="002B0222"/>
    <w:rsid w:val="002B7401"/>
    <w:rsid w:val="00356CE6"/>
    <w:rsid w:val="003851C9"/>
    <w:rsid w:val="003916C6"/>
    <w:rsid w:val="003C7EF0"/>
    <w:rsid w:val="00482F90"/>
    <w:rsid w:val="004C7A4D"/>
    <w:rsid w:val="004F6295"/>
    <w:rsid w:val="00592E89"/>
    <w:rsid w:val="005A203E"/>
    <w:rsid w:val="00687218"/>
    <w:rsid w:val="00755D27"/>
    <w:rsid w:val="00775D29"/>
    <w:rsid w:val="007F4641"/>
    <w:rsid w:val="008E3B0A"/>
    <w:rsid w:val="008E7E6A"/>
    <w:rsid w:val="0090592F"/>
    <w:rsid w:val="009815E8"/>
    <w:rsid w:val="00982A22"/>
    <w:rsid w:val="00982BCB"/>
    <w:rsid w:val="009A7546"/>
    <w:rsid w:val="00A072A6"/>
    <w:rsid w:val="00A77B3E"/>
    <w:rsid w:val="00AB2629"/>
    <w:rsid w:val="00AD7135"/>
    <w:rsid w:val="00B12D96"/>
    <w:rsid w:val="00B855C7"/>
    <w:rsid w:val="00BB2C4D"/>
    <w:rsid w:val="00C12091"/>
    <w:rsid w:val="00C5102F"/>
    <w:rsid w:val="00C5206B"/>
    <w:rsid w:val="00C9113B"/>
    <w:rsid w:val="00CA2A55"/>
    <w:rsid w:val="00D73460"/>
    <w:rsid w:val="00DA711A"/>
    <w:rsid w:val="00E006D4"/>
    <w:rsid w:val="00EB78A3"/>
    <w:rsid w:val="00EC20C4"/>
    <w:rsid w:val="00F16CF4"/>
    <w:rsid w:val="00F31706"/>
    <w:rsid w:val="00FD5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8EC9C88"/>
  <w15:docId w15:val="{877C1319-2787-43C6-9802-93F07044A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755D27"/>
    <w:pPr>
      <w:tabs>
        <w:tab w:val="center" w:pos="4513"/>
        <w:tab w:val="right" w:pos="9026"/>
      </w:tabs>
    </w:pPr>
  </w:style>
  <w:style w:type="character" w:customStyle="1" w:styleId="HeaderChar">
    <w:name w:val="Header Char"/>
    <w:basedOn w:val="DefaultParagraphFont"/>
    <w:link w:val="Header"/>
    <w:rsid w:val="00755D27"/>
    <w:rPr>
      <w:sz w:val="24"/>
      <w:szCs w:val="24"/>
    </w:rPr>
  </w:style>
  <w:style w:type="paragraph" w:styleId="BalloonText">
    <w:name w:val="Balloon Text"/>
    <w:basedOn w:val="Normal"/>
    <w:link w:val="BalloonTextChar"/>
    <w:semiHidden/>
    <w:unhideWhenUsed/>
    <w:rsid w:val="00687218"/>
    <w:rPr>
      <w:rFonts w:ascii="Segoe UI" w:hAnsi="Segoe UI" w:cs="Segoe UI"/>
      <w:sz w:val="18"/>
      <w:szCs w:val="18"/>
    </w:rPr>
  </w:style>
  <w:style w:type="character" w:customStyle="1" w:styleId="BalloonTextChar">
    <w:name w:val="Balloon Text Char"/>
    <w:basedOn w:val="DefaultParagraphFont"/>
    <w:link w:val="BalloonText"/>
    <w:semiHidden/>
    <w:rsid w:val="00687218"/>
    <w:rPr>
      <w:rFonts w:ascii="Segoe UI" w:hAnsi="Segoe UI" w:cs="Segoe UI"/>
      <w:sz w:val="18"/>
      <w:szCs w:val="18"/>
    </w:rPr>
  </w:style>
  <w:style w:type="paragraph" w:styleId="Footer">
    <w:name w:val="footer"/>
    <w:basedOn w:val="Normal"/>
    <w:link w:val="FooterChar"/>
    <w:semiHidden/>
    <w:unhideWhenUsed/>
    <w:rsid w:val="00982BCB"/>
    <w:pPr>
      <w:tabs>
        <w:tab w:val="center" w:pos="4513"/>
        <w:tab w:val="right" w:pos="9026"/>
      </w:tabs>
    </w:pPr>
  </w:style>
  <w:style w:type="character" w:customStyle="1" w:styleId="FooterChar">
    <w:name w:val="Footer Char"/>
    <w:basedOn w:val="DefaultParagraphFont"/>
    <w:link w:val="Footer"/>
    <w:semiHidden/>
    <w:rsid w:val="00982BC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254</Pages>
  <Words>57151</Words>
  <Characters>318246</Characters>
  <Application>Microsoft Office Word</Application>
  <DocSecurity>0</DocSecurity>
  <Lines>13399</Lines>
  <Paragraphs>3797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372219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2025-10-23T13:32:00Z</dcterms:created>
  <dcterms:modified xsi:type="dcterms:W3CDTF">2025-10-23T13:32:00Z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1330235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256825</vt:lpwstr>
  </property>
  <property fmtid="{D5CDD505-2E9C-101B-9397-08002B2CF9AE}" pid="7" name="dmxml.render.traceId">
    <vt:lpwstr>68e6838ede22087ba7e3b6a01d724b84</vt:lpwstr>
  </property>
  <property fmtid="{D5CDD505-2E9C-101B-9397-08002B2CF9AE}" pid="8" name="FooterPath">
    <vt:lpwstr>AM\1330235PT.docx</vt:lpwstr>
  </property>
  <property fmtid="{D5CDD505-2E9C-101B-9397-08002B2CF9AE}" pid="9" name="LastEdited with">
    <vt:lpwstr>10.1.2 Build [20250817]</vt:lpwstr>
  </property>
  <property fmtid="{D5CDD505-2E9C-101B-9397-08002B2CF9AE}" pid="10" name="PE Number">
    <vt:lpwstr>778.262</vt:lpwstr>
  </property>
  <property fmtid="{D5CDD505-2E9C-101B-9397-08002B2CF9AE}" pid="11" name="SendToEpades">
    <vt:lpwstr>OK(AMNUM) - 2025/10/17 16:57</vt:lpwstr>
  </property>
  <property fmtid="{D5CDD505-2E9C-101B-9397-08002B2CF9AE}" pid="12" name="UID">
    <vt:lpwstr>eu.europa.europarl-DIN1-2025-0000186949_01.00-xm-01.00_text-xml</vt:lpwstr>
  </property>
  <property fmtid="{D5CDD505-2E9C-101B-9397-08002B2CF9AE}" pid="13" name="Bookout">
    <vt:lpwstr>NOK(TYPAM) - 2025/10/23 15:28</vt:lpwstr>
  </property>
</Properties>
</file>