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B1D6E" w:rsidRPr="00933DEC" w14:paraId="0B25C77F" w14:textId="77777777">
        <w:trPr>
          <w:trHeight w:hRule="exact" w:val="1417"/>
          <w:jc w:val="center"/>
        </w:trPr>
        <w:tc>
          <w:tcPr>
            <w:tcW w:w="6804" w:type="dxa"/>
            <w:tcBorders>
              <w:top w:val="nil"/>
              <w:left w:val="nil"/>
              <w:bottom w:val="nil"/>
              <w:right w:val="nil"/>
            </w:tcBorders>
            <w:vAlign w:val="center"/>
          </w:tcPr>
          <w:p w14:paraId="449EC568" w14:textId="77777777" w:rsidR="00A3093D" w:rsidRPr="00933DEC" w:rsidRDefault="00085E99">
            <w:pPr>
              <w:pStyle w:val="EPName"/>
            </w:pPr>
            <w:r w:rsidRPr="00933DEC">
              <w:t>Parlement européen</w:t>
            </w:r>
          </w:p>
          <w:p w14:paraId="1A07FBFA" w14:textId="77777777" w:rsidR="00A3093D" w:rsidRPr="00933DEC" w:rsidRDefault="00085E99">
            <w:pPr>
              <w:pStyle w:val="EPTerm"/>
            </w:pPr>
            <w:r w:rsidRPr="00933DEC">
              <w:t>2024-2029</w:t>
            </w:r>
          </w:p>
        </w:tc>
        <w:tc>
          <w:tcPr>
            <w:tcW w:w="2268" w:type="dxa"/>
            <w:tcBorders>
              <w:top w:val="nil"/>
              <w:left w:val="nil"/>
              <w:bottom w:val="nil"/>
              <w:right w:val="nil"/>
            </w:tcBorders>
          </w:tcPr>
          <w:p w14:paraId="3F5A6D74" w14:textId="77777777" w:rsidR="00A3093D" w:rsidRPr="00933DEC" w:rsidRDefault="00CD4116">
            <w:pPr>
              <w:pStyle w:val="EPLogo"/>
            </w:pPr>
            <w:r>
              <w:pict w14:anchorId="3D4F9B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43630A22" w14:textId="77777777" w:rsidR="00A3093D" w:rsidRPr="00933DEC" w:rsidRDefault="00085E99">
      <w:pPr>
        <w:pStyle w:val="LineTop"/>
      </w:pPr>
      <w:r w:rsidRPr="00933DEC">
        <w:t xml:space="preserve"> </w:t>
      </w:r>
    </w:p>
    <w:p w14:paraId="4988A0A1" w14:textId="77777777" w:rsidR="00A3093D" w:rsidRPr="00933DEC" w:rsidRDefault="00085E99">
      <w:pPr>
        <w:pStyle w:val="EPBody"/>
      </w:pPr>
      <w:r w:rsidRPr="00933DEC">
        <w:rPr>
          <w:rStyle w:val="HideTWBExt"/>
          <w:rFonts w:eastAsia="Times New Roman"/>
          <w:i w:val="0"/>
        </w:rPr>
        <w:t>&lt;Commission&gt;</w:t>
      </w:r>
      <w:r w:rsidRPr="00933DEC">
        <w:rPr>
          <w:rStyle w:val="HideTWBInt"/>
          <w:i w:val="0"/>
        </w:rPr>
        <w:t>{AFET}</w:t>
      </w:r>
      <w:r w:rsidRPr="00933DEC">
        <w:t>Commission des affaires étrangères</w:t>
      </w:r>
      <w:r w:rsidRPr="00933DEC">
        <w:rPr>
          <w:rStyle w:val="HideTWBExt"/>
          <w:rFonts w:eastAsia="Times New Roman"/>
          <w:i w:val="0"/>
        </w:rPr>
        <w:t>&lt;/Commission&gt;</w:t>
      </w:r>
    </w:p>
    <w:p w14:paraId="19871802" w14:textId="77777777" w:rsidR="00A3093D" w:rsidRPr="00933DEC" w:rsidRDefault="00085E99">
      <w:pPr>
        <w:pStyle w:val="LineBottom"/>
      </w:pPr>
      <w:r w:rsidRPr="00933DEC">
        <w:t xml:space="preserve"> </w:t>
      </w:r>
    </w:p>
    <w:p w14:paraId="6EB0BE32" w14:textId="77777777" w:rsidR="00A3093D" w:rsidRPr="00933DEC" w:rsidRDefault="00085E99">
      <w:pPr>
        <w:pStyle w:val="CoverReference"/>
      </w:pPr>
      <w:r w:rsidRPr="00933DEC">
        <w:rPr>
          <w:rStyle w:val="HideTWBExt"/>
          <w:rFonts w:eastAsia="Times New Roman"/>
          <w:b w:val="0"/>
        </w:rPr>
        <w:t>&lt;RefProc&gt;</w:t>
      </w:r>
      <w:r w:rsidRPr="00933DEC">
        <w:t>2025/2168</w:t>
      </w:r>
      <w:r w:rsidRPr="00933DEC">
        <w:rPr>
          <w:rStyle w:val="HideTWBExt"/>
          <w:rFonts w:eastAsia="Times New Roman"/>
          <w:b w:val="0"/>
        </w:rPr>
        <w:t>&lt;/RefProc&gt;&lt;RefTypeProc&gt;</w:t>
      </w:r>
      <w:r w:rsidRPr="00933DEC">
        <w:t>(INI)</w:t>
      </w:r>
      <w:r w:rsidRPr="00933DEC">
        <w:rPr>
          <w:rStyle w:val="HideTWBExt"/>
          <w:rFonts w:eastAsia="Times New Roman"/>
          <w:b w:val="0"/>
        </w:rPr>
        <w:t>&lt;/RefTypeProc&gt;</w:t>
      </w:r>
    </w:p>
    <w:p w14:paraId="0D7D6A38" w14:textId="77777777" w:rsidR="00A3093D" w:rsidRPr="00933DEC" w:rsidRDefault="00085E99">
      <w:pPr>
        <w:pStyle w:val="CoverDate"/>
      </w:pPr>
      <w:r w:rsidRPr="00933DEC">
        <w:rPr>
          <w:rStyle w:val="HideTWBExt"/>
        </w:rPr>
        <w:t>&lt;Date&gt;</w:t>
      </w:r>
      <w:r w:rsidRPr="00933DEC">
        <w:rPr>
          <w:rStyle w:val="HideTWBInt"/>
        </w:rPr>
        <w:t>{12/11/2025}</w:t>
      </w:r>
      <w:r w:rsidRPr="00933DEC">
        <w:t>12.11.2025</w:t>
      </w:r>
      <w:r w:rsidRPr="00933DEC">
        <w:rPr>
          <w:rStyle w:val="HideTWBExt"/>
        </w:rPr>
        <w:t>&lt;/Date&gt;</w:t>
      </w:r>
    </w:p>
    <w:p w14:paraId="1F60A91B" w14:textId="77777777" w:rsidR="00A3093D" w:rsidRPr="00933DEC" w:rsidRDefault="00085E99">
      <w:pPr>
        <w:pStyle w:val="CoverDocType"/>
      </w:pPr>
      <w:r w:rsidRPr="00933DEC">
        <w:rPr>
          <w:rStyle w:val="HideTWBExt"/>
          <w:b w:val="0"/>
        </w:rPr>
        <w:t>&lt;TypeAM&gt;</w:t>
      </w:r>
      <w:r w:rsidRPr="00933DEC">
        <w:t>AMENDEMENTS</w:t>
      </w:r>
      <w:r w:rsidRPr="00933DEC">
        <w:rPr>
          <w:rStyle w:val="HideTWBExt"/>
          <w:b w:val="0"/>
        </w:rPr>
        <w:t>&lt;/TypeAM&gt;</w:t>
      </w:r>
    </w:p>
    <w:p w14:paraId="5A444494" w14:textId="77777777" w:rsidR="00A3093D" w:rsidRPr="00933DEC" w:rsidRDefault="00085E99">
      <w:pPr>
        <w:pStyle w:val="CoverDocType24a"/>
      </w:pPr>
      <w:r w:rsidRPr="00933DEC">
        <w:rPr>
          <w:rStyle w:val="HideTWBExt"/>
          <w:rFonts w:eastAsia="Times New Roman"/>
          <w:b w:val="0"/>
        </w:rPr>
        <w:t>&lt;RangeAM&gt;</w:t>
      </w:r>
      <w:r w:rsidRPr="00933DEC">
        <w:t>1 - 204</w:t>
      </w:r>
      <w:r w:rsidRPr="00933DEC">
        <w:rPr>
          <w:rStyle w:val="HideTWBExt"/>
          <w:rFonts w:eastAsia="Times New Roman"/>
          <w:b w:val="0"/>
        </w:rPr>
        <w:t>&lt;/RangeAM&gt;</w:t>
      </w:r>
    </w:p>
    <w:p w14:paraId="0807BE75" w14:textId="77777777" w:rsidR="00A3093D" w:rsidRPr="00933DEC" w:rsidRDefault="00085E99">
      <w:pPr>
        <w:pStyle w:val="CoverBold"/>
      </w:pPr>
      <w:r w:rsidRPr="00933DEC">
        <w:rPr>
          <w:rStyle w:val="HideTWBExt"/>
          <w:b w:val="0"/>
        </w:rPr>
        <w:t>&lt;TitreType&gt;</w:t>
      </w:r>
      <w:r w:rsidRPr="00933DEC">
        <w:t>Projet de rapport</w:t>
      </w:r>
      <w:r w:rsidRPr="00933DEC">
        <w:rPr>
          <w:rStyle w:val="HideTWBExt"/>
          <w:b w:val="0"/>
        </w:rPr>
        <w:t>&lt;/TitreType&gt;</w:t>
      </w:r>
    </w:p>
    <w:p w14:paraId="2C223611" w14:textId="77777777" w:rsidR="00A3093D" w:rsidRPr="00933DEC" w:rsidRDefault="00085E99">
      <w:pPr>
        <w:pStyle w:val="CoverBold"/>
      </w:pPr>
      <w:r w:rsidRPr="00933DEC">
        <w:rPr>
          <w:rStyle w:val="HideTWBExt"/>
          <w:b w:val="0"/>
        </w:rPr>
        <w:t>&lt;Rapporteur&gt;</w:t>
      </w:r>
      <w:r w:rsidRPr="00933DEC">
        <w:t>Tobias Cremer</w:t>
      </w:r>
      <w:r w:rsidRPr="00933DEC">
        <w:rPr>
          <w:rStyle w:val="HideTWBExt"/>
          <w:b w:val="0"/>
        </w:rPr>
        <w:t>&lt;/Rapporteur&gt;</w:t>
      </w:r>
    </w:p>
    <w:p w14:paraId="3781006B" w14:textId="77777777" w:rsidR="00A3093D" w:rsidRPr="00933DEC" w:rsidRDefault="00085E99">
      <w:pPr>
        <w:pStyle w:val="CoverNormal24a"/>
      </w:pPr>
      <w:r w:rsidRPr="00933DEC">
        <w:rPr>
          <w:rStyle w:val="HideTWBExt"/>
        </w:rPr>
        <w:t>&lt;DocRefPE&gt;</w:t>
      </w:r>
      <w:r w:rsidRPr="00933DEC">
        <w:t>(PE778.092v01-00)</w:t>
      </w:r>
      <w:r w:rsidRPr="00933DEC">
        <w:rPr>
          <w:rStyle w:val="HideTWBExt"/>
        </w:rPr>
        <w:t>&lt;/DocRefPE&gt;</w:t>
      </w:r>
    </w:p>
    <w:p w14:paraId="6AF9E555" w14:textId="77777777" w:rsidR="00A3093D" w:rsidRPr="00933DEC" w:rsidRDefault="00085E99">
      <w:pPr>
        <w:pStyle w:val="CoverNormal"/>
      </w:pPr>
      <w:r w:rsidRPr="00933DEC">
        <w:rPr>
          <w:rStyle w:val="HideTWBExt"/>
        </w:rPr>
        <w:t>&lt;Titre&gt;</w:t>
      </w:r>
      <w:r w:rsidRPr="00933DEC">
        <w:t>Recommandation à l’intention du Conseil, de la Commission et de la vice-présidente de la Commission/haute représentante de l’Union pour les affaires étrangères et la politique de sécurité relative à une coopération renforcée entre l’Union et le Canada à la lumière du contexte géopolitique actuel, y compris les menaces pour la stabilité économique et la souveraineté du Canada</w:t>
      </w:r>
      <w:r w:rsidRPr="00933DEC">
        <w:rPr>
          <w:rStyle w:val="HideTWBExt"/>
        </w:rPr>
        <w:t>&lt;/Titre&gt;</w:t>
      </w:r>
    </w:p>
    <w:p w14:paraId="0FDFCD44" w14:textId="77777777" w:rsidR="00A3093D" w:rsidRPr="00933DEC" w:rsidRDefault="00085E99">
      <w:pPr>
        <w:pStyle w:val="CoverNormal24a"/>
      </w:pPr>
      <w:r w:rsidRPr="00933DEC">
        <w:rPr>
          <w:rStyle w:val="HideTWBExt"/>
        </w:rPr>
        <w:t>&lt;DocRef&gt;</w:t>
      </w:r>
      <w:r w:rsidRPr="00933DEC">
        <w:t>(2025/2168(INI))</w:t>
      </w:r>
      <w:r w:rsidRPr="00933DEC">
        <w:rPr>
          <w:rStyle w:val="HideTWBExt"/>
        </w:rPr>
        <w:t>&lt;/DocRef&gt;</w:t>
      </w:r>
    </w:p>
    <w:p w14:paraId="17D26606" w14:textId="77777777" w:rsidR="00A3093D" w:rsidRPr="00933DEC" w:rsidRDefault="00085E99">
      <w:r w:rsidRPr="00933DEC">
        <w:br w:type="page"/>
      </w:r>
      <w:r w:rsidRPr="00933DEC">
        <w:lastRenderedPageBreak/>
        <w:t>AM_Com_NonLegReport</w:t>
      </w:r>
    </w:p>
    <w:p w14:paraId="1D38BBE6" w14:textId="3A7E1252" w:rsidR="003B1D6E" w:rsidRPr="00933DEC" w:rsidRDefault="00085E99" w:rsidP="003B1D6E">
      <w:pPr>
        <w:pStyle w:val="AmNumberTabs"/>
      </w:pPr>
      <w:r w:rsidRPr="00933DEC">
        <w:br w:type="page"/>
      </w:r>
      <w:r w:rsidR="003B1D6E" w:rsidRPr="00933DEC">
        <w:rPr>
          <w:rStyle w:val="HideTWBExt"/>
          <w:b w:val="0"/>
        </w:rPr>
        <w:lastRenderedPageBreak/>
        <w:t>&lt;RepeatBlock-Amend&gt;&lt;Amend&gt;</w:t>
      </w:r>
      <w:r w:rsidR="003B1D6E" w:rsidRPr="00933DEC">
        <w:t>Amendement</w:t>
      </w:r>
      <w:r w:rsidR="003B1D6E" w:rsidRPr="00933DEC">
        <w:tab/>
      </w:r>
      <w:r w:rsidR="003B1D6E" w:rsidRPr="00933DEC">
        <w:tab/>
      </w:r>
      <w:r w:rsidR="003B1D6E" w:rsidRPr="00933DEC">
        <w:rPr>
          <w:rStyle w:val="HideTWBExt"/>
          <w:b w:val="0"/>
        </w:rPr>
        <w:t>&lt;NumAm&gt;</w:t>
      </w:r>
      <w:r w:rsidR="003B1D6E" w:rsidRPr="00933DEC">
        <w:t>1</w:t>
      </w:r>
      <w:r w:rsidR="003B1D6E" w:rsidRPr="00933DEC">
        <w:rPr>
          <w:rStyle w:val="HideTWBExt"/>
          <w:b w:val="0"/>
        </w:rPr>
        <w:t>&lt;/NumAm&gt;</w:t>
      </w:r>
    </w:p>
    <w:p w14:paraId="248D17C9"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53D63A75" w14:textId="77777777" w:rsidR="003B1D6E" w:rsidRPr="00933DEC" w:rsidRDefault="003B1D6E" w:rsidP="003B1D6E">
      <w:pPr>
        <w:pStyle w:val="NormalBold"/>
      </w:pPr>
      <w:r w:rsidRPr="00933DEC">
        <w:rPr>
          <w:rStyle w:val="HideTWBExt"/>
          <w:b w:val="0"/>
        </w:rPr>
        <w:t>&lt;/RepeatBlock-By&gt;</w:t>
      </w:r>
    </w:p>
    <w:p w14:paraId="5C8D7C6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AEB97AD" w14:textId="77777777" w:rsidR="003B1D6E" w:rsidRPr="00933DEC" w:rsidRDefault="003B1D6E" w:rsidP="003B1D6E">
      <w:pPr>
        <w:pStyle w:val="NormalBold"/>
      </w:pPr>
      <w:r w:rsidRPr="00933DEC">
        <w:rPr>
          <w:rStyle w:val="HideTWBExt"/>
          <w:b w:val="0"/>
        </w:rPr>
        <w:t>&lt;Article&gt;</w:t>
      </w:r>
      <w:r w:rsidRPr="00933DEC">
        <w:t>Visa 2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08F1739" w14:textId="77777777" w:rsidTr="00631420">
        <w:trPr>
          <w:trHeight w:hRule="exact" w:val="240"/>
          <w:jc w:val="center"/>
        </w:trPr>
        <w:tc>
          <w:tcPr>
            <w:tcW w:w="9752" w:type="dxa"/>
            <w:gridSpan w:val="2"/>
            <w:tcBorders>
              <w:top w:val="nil"/>
              <w:left w:val="nil"/>
              <w:bottom w:val="nil"/>
              <w:right w:val="nil"/>
            </w:tcBorders>
          </w:tcPr>
          <w:p w14:paraId="7B268A28" w14:textId="77777777" w:rsidR="003B1D6E" w:rsidRPr="00933DEC" w:rsidRDefault="003B1D6E" w:rsidP="00631420"/>
        </w:tc>
      </w:tr>
      <w:tr w:rsidR="003B1D6E" w:rsidRPr="00933DEC" w14:paraId="22A3F586" w14:textId="77777777" w:rsidTr="00631420">
        <w:trPr>
          <w:trHeight w:val="240"/>
          <w:jc w:val="center"/>
        </w:trPr>
        <w:tc>
          <w:tcPr>
            <w:tcW w:w="4876" w:type="dxa"/>
            <w:tcBorders>
              <w:top w:val="nil"/>
              <w:left w:val="nil"/>
              <w:bottom w:val="nil"/>
              <w:right w:val="nil"/>
            </w:tcBorders>
          </w:tcPr>
          <w:p w14:paraId="5C7A8E6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4B5845E" w14:textId="77777777" w:rsidR="003B1D6E" w:rsidRPr="00933DEC" w:rsidRDefault="003B1D6E" w:rsidP="00631420">
            <w:pPr>
              <w:pStyle w:val="AmColumnHeading"/>
            </w:pPr>
            <w:r w:rsidRPr="00933DEC">
              <w:t>Amendement</w:t>
            </w:r>
          </w:p>
        </w:tc>
      </w:tr>
      <w:tr w:rsidR="003B1D6E" w:rsidRPr="00933DEC" w14:paraId="56C6A6FD" w14:textId="77777777" w:rsidTr="00631420">
        <w:trPr>
          <w:jc w:val="center"/>
        </w:trPr>
        <w:tc>
          <w:tcPr>
            <w:tcW w:w="4876" w:type="dxa"/>
            <w:tcBorders>
              <w:top w:val="nil"/>
              <w:left w:val="nil"/>
              <w:bottom w:val="nil"/>
              <w:right w:val="nil"/>
            </w:tcBorders>
          </w:tcPr>
          <w:p w14:paraId="070ED453" w14:textId="77777777" w:rsidR="003B1D6E" w:rsidRPr="00933DEC" w:rsidRDefault="003B1D6E" w:rsidP="00631420">
            <w:pPr>
              <w:pStyle w:val="Normal6a"/>
            </w:pPr>
          </w:p>
        </w:tc>
        <w:tc>
          <w:tcPr>
            <w:tcW w:w="4876" w:type="dxa"/>
            <w:tcBorders>
              <w:top w:val="nil"/>
              <w:left w:val="nil"/>
              <w:bottom w:val="nil"/>
              <w:right w:val="nil"/>
            </w:tcBorders>
          </w:tcPr>
          <w:p w14:paraId="5EF421EF" w14:textId="77777777" w:rsidR="003B1D6E" w:rsidRPr="00933DEC" w:rsidRDefault="003B1D6E" w:rsidP="00631420">
            <w:pPr>
              <w:pStyle w:val="Normal6a"/>
            </w:pPr>
            <w:r w:rsidRPr="00933DEC">
              <w:rPr>
                <w:b/>
                <w:i/>
              </w:rPr>
              <w:t>–</w:t>
            </w:r>
            <w:r w:rsidRPr="00933DEC">
              <w:tab/>
            </w:r>
            <w:r w:rsidRPr="00933DEC">
              <w:rPr>
                <w:b/>
                <w:i/>
              </w:rPr>
              <w:t>vu le partenariat stratégique UE-Canada sur les matières premières critiques lancé le 20 juin 2021,</w:t>
            </w:r>
          </w:p>
        </w:tc>
      </w:tr>
    </w:tbl>
    <w:p w14:paraId="1E01179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AF2FA56" w14:textId="77777777" w:rsidR="003B1D6E" w:rsidRPr="00933DEC" w:rsidRDefault="003B1D6E" w:rsidP="003B1D6E">
      <w:r w:rsidRPr="00933DEC">
        <w:rPr>
          <w:rStyle w:val="HideTWBExt"/>
        </w:rPr>
        <w:t>&lt;/Amend&gt;</w:t>
      </w:r>
    </w:p>
    <w:p w14:paraId="2C3F537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w:t>
      </w:r>
      <w:r w:rsidRPr="00933DEC">
        <w:rPr>
          <w:rStyle w:val="HideTWBExt"/>
          <w:b w:val="0"/>
        </w:rPr>
        <w:t>&lt;/NumAm&gt;</w:t>
      </w:r>
    </w:p>
    <w:p w14:paraId="1471841A"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61E59B31"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407FA2C5" w14:textId="77777777" w:rsidR="003B1D6E" w:rsidRPr="00933DEC" w:rsidRDefault="003B1D6E" w:rsidP="003B1D6E">
      <w:pPr>
        <w:pStyle w:val="NormalBold"/>
      </w:pPr>
      <w:r w:rsidRPr="00933DEC">
        <w:rPr>
          <w:rStyle w:val="HideTWBExt"/>
          <w:b w:val="0"/>
        </w:rPr>
        <w:t>&lt;/RepeatBlock-By&gt;</w:t>
      </w:r>
    </w:p>
    <w:p w14:paraId="7B943A6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0907AC7" w14:textId="77777777" w:rsidR="003B1D6E" w:rsidRPr="00933DEC" w:rsidRDefault="003B1D6E" w:rsidP="003B1D6E">
      <w:pPr>
        <w:pStyle w:val="NormalBold"/>
      </w:pPr>
      <w:r w:rsidRPr="00933DEC">
        <w:rPr>
          <w:rStyle w:val="HideTWBExt"/>
          <w:b w:val="0"/>
        </w:rPr>
        <w:t>&lt;Article&gt;</w:t>
      </w:r>
      <w:r w:rsidRPr="00933DEC">
        <w:t>Visa 6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8868D23" w14:textId="77777777" w:rsidTr="00631420">
        <w:trPr>
          <w:trHeight w:hRule="exact" w:val="240"/>
          <w:jc w:val="center"/>
        </w:trPr>
        <w:tc>
          <w:tcPr>
            <w:tcW w:w="9752" w:type="dxa"/>
            <w:gridSpan w:val="2"/>
            <w:tcBorders>
              <w:top w:val="nil"/>
              <w:left w:val="nil"/>
              <w:bottom w:val="nil"/>
              <w:right w:val="nil"/>
            </w:tcBorders>
          </w:tcPr>
          <w:p w14:paraId="41C2C82F" w14:textId="77777777" w:rsidR="003B1D6E" w:rsidRPr="00933DEC" w:rsidRDefault="003B1D6E" w:rsidP="00631420"/>
        </w:tc>
      </w:tr>
      <w:tr w:rsidR="003B1D6E" w:rsidRPr="00933DEC" w14:paraId="0DBD060E" w14:textId="77777777" w:rsidTr="00631420">
        <w:trPr>
          <w:trHeight w:val="240"/>
          <w:jc w:val="center"/>
        </w:trPr>
        <w:tc>
          <w:tcPr>
            <w:tcW w:w="4876" w:type="dxa"/>
            <w:tcBorders>
              <w:top w:val="nil"/>
              <w:left w:val="nil"/>
              <w:bottom w:val="nil"/>
              <w:right w:val="nil"/>
            </w:tcBorders>
          </w:tcPr>
          <w:p w14:paraId="0CE169C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EA2FC7C" w14:textId="77777777" w:rsidR="003B1D6E" w:rsidRPr="00933DEC" w:rsidRDefault="003B1D6E" w:rsidP="00631420">
            <w:pPr>
              <w:pStyle w:val="AmColumnHeading"/>
            </w:pPr>
            <w:r w:rsidRPr="00933DEC">
              <w:t>Amendement</w:t>
            </w:r>
          </w:p>
        </w:tc>
      </w:tr>
      <w:tr w:rsidR="003B1D6E" w:rsidRPr="00933DEC" w14:paraId="17632840" w14:textId="77777777" w:rsidTr="00631420">
        <w:trPr>
          <w:jc w:val="center"/>
        </w:trPr>
        <w:tc>
          <w:tcPr>
            <w:tcW w:w="4876" w:type="dxa"/>
            <w:tcBorders>
              <w:top w:val="nil"/>
              <w:left w:val="nil"/>
              <w:bottom w:val="nil"/>
              <w:right w:val="nil"/>
            </w:tcBorders>
          </w:tcPr>
          <w:p w14:paraId="279DF4DE" w14:textId="77777777" w:rsidR="003B1D6E" w:rsidRPr="00933DEC" w:rsidRDefault="003B1D6E" w:rsidP="00631420">
            <w:pPr>
              <w:pStyle w:val="Normal6a"/>
            </w:pPr>
          </w:p>
        </w:tc>
        <w:tc>
          <w:tcPr>
            <w:tcW w:w="4876" w:type="dxa"/>
            <w:tcBorders>
              <w:top w:val="nil"/>
              <w:left w:val="nil"/>
              <w:bottom w:val="nil"/>
              <w:right w:val="nil"/>
            </w:tcBorders>
          </w:tcPr>
          <w:p w14:paraId="71C7C1CF" w14:textId="77777777" w:rsidR="003B1D6E" w:rsidRPr="00933DEC" w:rsidRDefault="003B1D6E" w:rsidP="00631420">
            <w:pPr>
              <w:pStyle w:val="Normal6a"/>
            </w:pPr>
            <w:r w:rsidRPr="00933DEC">
              <w:rPr>
                <w:b/>
                <w:i/>
              </w:rPr>
              <w:t>–</w:t>
            </w:r>
            <w:r w:rsidRPr="00933DEC">
              <w:tab/>
            </w:r>
            <w:r w:rsidRPr="00933DEC">
              <w:rPr>
                <w:b/>
                <w:i/>
              </w:rPr>
              <w:t>vu la déclaration des Nations unies sur les droits des peuples autochtones,</w:t>
            </w:r>
          </w:p>
        </w:tc>
      </w:tr>
    </w:tbl>
    <w:p w14:paraId="520BD11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A60BE17" w14:textId="77777777" w:rsidR="003B1D6E" w:rsidRPr="00933DEC" w:rsidRDefault="003B1D6E" w:rsidP="003B1D6E">
      <w:r w:rsidRPr="00933DEC">
        <w:rPr>
          <w:rStyle w:val="HideTWBExt"/>
        </w:rPr>
        <w:t>&lt;/Amend&gt;</w:t>
      </w:r>
    </w:p>
    <w:p w14:paraId="65AA7C4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w:t>
      </w:r>
      <w:r w:rsidRPr="00933DEC">
        <w:rPr>
          <w:rStyle w:val="HideTWBExt"/>
          <w:b w:val="0"/>
        </w:rPr>
        <w:t>&lt;/NumAm&gt;</w:t>
      </w:r>
    </w:p>
    <w:p w14:paraId="586FAE87"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4F8743FD" w14:textId="77777777" w:rsidR="003B1D6E" w:rsidRPr="00933DEC" w:rsidRDefault="003B1D6E" w:rsidP="003B1D6E">
      <w:pPr>
        <w:pStyle w:val="NormalBold"/>
      </w:pPr>
      <w:r w:rsidRPr="00933DEC">
        <w:rPr>
          <w:rStyle w:val="HideTWBExt"/>
          <w:b w:val="0"/>
        </w:rPr>
        <w:t>&lt;/RepeatBlock-By&gt;</w:t>
      </w:r>
    </w:p>
    <w:p w14:paraId="13481DA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0A72461" w14:textId="77777777" w:rsidR="003B1D6E" w:rsidRPr="00933DEC" w:rsidRDefault="003B1D6E" w:rsidP="003B1D6E">
      <w:pPr>
        <w:pStyle w:val="NormalBold"/>
      </w:pPr>
      <w:r w:rsidRPr="00933DEC">
        <w:rPr>
          <w:rStyle w:val="HideTWBExt"/>
          <w:b w:val="0"/>
        </w:rPr>
        <w:t>&lt;Article&gt;</w:t>
      </w:r>
      <w:r w:rsidRPr="00933DEC">
        <w:t>Visa 6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85BF943" w14:textId="77777777" w:rsidTr="00631420">
        <w:trPr>
          <w:trHeight w:hRule="exact" w:val="240"/>
          <w:jc w:val="center"/>
        </w:trPr>
        <w:tc>
          <w:tcPr>
            <w:tcW w:w="9752" w:type="dxa"/>
            <w:gridSpan w:val="2"/>
            <w:tcBorders>
              <w:top w:val="nil"/>
              <w:left w:val="nil"/>
              <w:bottom w:val="nil"/>
              <w:right w:val="nil"/>
            </w:tcBorders>
          </w:tcPr>
          <w:p w14:paraId="372B6F5C" w14:textId="77777777" w:rsidR="003B1D6E" w:rsidRPr="00933DEC" w:rsidRDefault="003B1D6E" w:rsidP="00631420"/>
        </w:tc>
      </w:tr>
      <w:tr w:rsidR="003B1D6E" w:rsidRPr="00933DEC" w14:paraId="4982EB05" w14:textId="77777777" w:rsidTr="00631420">
        <w:trPr>
          <w:trHeight w:val="240"/>
          <w:jc w:val="center"/>
        </w:trPr>
        <w:tc>
          <w:tcPr>
            <w:tcW w:w="4876" w:type="dxa"/>
            <w:tcBorders>
              <w:top w:val="nil"/>
              <w:left w:val="nil"/>
              <w:bottom w:val="nil"/>
              <w:right w:val="nil"/>
            </w:tcBorders>
          </w:tcPr>
          <w:p w14:paraId="1B7634D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0D5EA1C" w14:textId="77777777" w:rsidR="003B1D6E" w:rsidRPr="00933DEC" w:rsidRDefault="003B1D6E" w:rsidP="00631420">
            <w:pPr>
              <w:pStyle w:val="AmColumnHeading"/>
            </w:pPr>
            <w:r w:rsidRPr="00933DEC">
              <w:t>Amendement</w:t>
            </w:r>
          </w:p>
        </w:tc>
      </w:tr>
      <w:tr w:rsidR="003B1D6E" w:rsidRPr="00933DEC" w14:paraId="54F18AF7" w14:textId="77777777" w:rsidTr="00631420">
        <w:trPr>
          <w:jc w:val="center"/>
        </w:trPr>
        <w:tc>
          <w:tcPr>
            <w:tcW w:w="4876" w:type="dxa"/>
            <w:tcBorders>
              <w:top w:val="nil"/>
              <w:left w:val="nil"/>
              <w:bottom w:val="nil"/>
              <w:right w:val="nil"/>
            </w:tcBorders>
          </w:tcPr>
          <w:p w14:paraId="3E7EF728" w14:textId="77777777" w:rsidR="003B1D6E" w:rsidRPr="00933DEC" w:rsidRDefault="003B1D6E" w:rsidP="00631420">
            <w:pPr>
              <w:pStyle w:val="Normal6a"/>
            </w:pPr>
          </w:p>
        </w:tc>
        <w:tc>
          <w:tcPr>
            <w:tcW w:w="4876" w:type="dxa"/>
            <w:tcBorders>
              <w:top w:val="nil"/>
              <w:left w:val="nil"/>
              <w:bottom w:val="nil"/>
              <w:right w:val="nil"/>
            </w:tcBorders>
          </w:tcPr>
          <w:p w14:paraId="27DC994B" w14:textId="77777777" w:rsidR="003B1D6E" w:rsidRPr="00933DEC" w:rsidRDefault="003B1D6E" w:rsidP="00631420">
            <w:pPr>
              <w:pStyle w:val="Normal6a"/>
            </w:pPr>
            <w:r w:rsidRPr="00933DEC">
              <w:rPr>
                <w:b/>
                <w:i/>
              </w:rPr>
              <w:t>–</w:t>
            </w:r>
            <w:r w:rsidRPr="00933DEC">
              <w:tab/>
            </w:r>
            <w:r w:rsidRPr="00933DEC">
              <w:rPr>
                <w:b/>
                <w:i/>
              </w:rPr>
              <w:t>vu la déclaration du sommet de l’Organisation du traité de l’Atlantique Nord (OTAN) à La Haye, du 25 juin 2025,</w:t>
            </w:r>
          </w:p>
        </w:tc>
      </w:tr>
    </w:tbl>
    <w:p w14:paraId="516D12D3" w14:textId="77777777" w:rsidR="003B1D6E" w:rsidRPr="00933DEC" w:rsidRDefault="003B1D6E" w:rsidP="003B1D6E">
      <w:pPr>
        <w:pStyle w:val="AmOrLang"/>
      </w:pPr>
      <w:r w:rsidRPr="00933DEC">
        <w:lastRenderedPageBreak/>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0781479" w14:textId="77777777" w:rsidR="003B1D6E" w:rsidRPr="00933DEC" w:rsidRDefault="003B1D6E" w:rsidP="003B1D6E">
      <w:r w:rsidRPr="00933DEC">
        <w:rPr>
          <w:rStyle w:val="HideTWBExt"/>
        </w:rPr>
        <w:t>&lt;/Amend&gt;</w:t>
      </w:r>
    </w:p>
    <w:p w14:paraId="4239B69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w:t>
      </w:r>
      <w:r w:rsidRPr="00933DEC">
        <w:rPr>
          <w:rStyle w:val="HideTWBExt"/>
          <w:b w:val="0"/>
        </w:rPr>
        <w:t>&lt;/NumAm&gt;</w:t>
      </w:r>
    </w:p>
    <w:p w14:paraId="3B1EFA7A"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2E7BED91" w14:textId="77777777" w:rsidR="003B1D6E" w:rsidRPr="00933DEC" w:rsidRDefault="003B1D6E" w:rsidP="003B1D6E">
      <w:pPr>
        <w:pStyle w:val="NormalBold"/>
      </w:pPr>
      <w:r w:rsidRPr="00933DEC">
        <w:rPr>
          <w:rStyle w:val="HideTWBExt"/>
          <w:b w:val="0"/>
        </w:rPr>
        <w:t>&lt;/RepeatBlock-By&gt;</w:t>
      </w:r>
    </w:p>
    <w:p w14:paraId="6355A5F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7CC1FAF" w14:textId="77777777" w:rsidR="003B1D6E" w:rsidRPr="00933DEC" w:rsidRDefault="003B1D6E" w:rsidP="003B1D6E">
      <w:pPr>
        <w:pStyle w:val="NormalBold"/>
      </w:pPr>
      <w:r w:rsidRPr="00933DEC">
        <w:rPr>
          <w:rStyle w:val="HideTWBExt"/>
          <w:b w:val="0"/>
        </w:rPr>
        <w:t>&lt;Article&gt;</w:t>
      </w:r>
      <w:r w:rsidRPr="00933DEC">
        <w:t>Visa 6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D191AB4" w14:textId="77777777" w:rsidTr="00631420">
        <w:trPr>
          <w:trHeight w:hRule="exact" w:val="240"/>
          <w:jc w:val="center"/>
        </w:trPr>
        <w:tc>
          <w:tcPr>
            <w:tcW w:w="9752" w:type="dxa"/>
            <w:gridSpan w:val="2"/>
            <w:tcBorders>
              <w:top w:val="nil"/>
              <w:left w:val="nil"/>
              <w:bottom w:val="nil"/>
              <w:right w:val="nil"/>
            </w:tcBorders>
          </w:tcPr>
          <w:p w14:paraId="1CE8768F" w14:textId="77777777" w:rsidR="003B1D6E" w:rsidRPr="00933DEC" w:rsidRDefault="003B1D6E" w:rsidP="00631420"/>
        </w:tc>
      </w:tr>
      <w:tr w:rsidR="003B1D6E" w:rsidRPr="00933DEC" w14:paraId="42906A89" w14:textId="77777777" w:rsidTr="00631420">
        <w:trPr>
          <w:trHeight w:val="240"/>
          <w:jc w:val="center"/>
        </w:trPr>
        <w:tc>
          <w:tcPr>
            <w:tcW w:w="4876" w:type="dxa"/>
            <w:tcBorders>
              <w:top w:val="nil"/>
              <w:left w:val="nil"/>
              <w:bottom w:val="nil"/>
              <w:right w:val="nil"/>
            </w:tcBorders>
          </w:tcPr>
          <w:p w14:paraId="67221B3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27A22A9" w14:textId="77777777" w:rsidR="003B1D6E" w:rsidRPr="00933DEC" w:rsidRDefault="003B1D6E" w:rsidP="00631420">
            <w:pPr>
              <w:pStyle w:val="AmColumnHeading"/>
            </w:pPr>
            <w:r w:rsidRPr="00933DEC">
              <w:t>Amendement</w:t>
            </w:r>
          </w:p>
        </w:tc>
      </w:tr>
      <w:tr w:rsidR="003B1D6E" w:rsidRPr="00933DEC" w14:paraId="63EEC21C" w14:textId="77777777" w:rsidTr="00631420">
        <w:trPr>
          <w:jc w:val="center"/>
        </w:trPr>
        <w:tc>
          <w:tcPr>
            <w:tcW w:w="4876" w:type="dxa"/>
            <w:tcBorders>
              <w:top w:val="nil"/>
              <w:left w:val="nil"/>
              <w:bottom w:val="nil"/>
              <w:right w:val="nil"/>
            </w:tcBorders>
          </w:tcPr>
          <w:p w14:paraId="3953EC00" w14:textId="77777777" w:rsidR="003B1D6E" w:rsidRPr="00933DEC" w:rsidRDefault="003B1D6E" w:rsidP="00631420">
            <w:pPr>
              <w:pStyle w:val="Normal6a"/>
            </w:pPr>
          </w:p>
        </w:tc>
        <w:tc>
          <w:tcPr>
            <w:tcW w:w="4876" w:type="dxa"/>
            <w:tcBorders>
              <w:top w:val="nil"/>
              <w:left w:val="nil"/>
              <w:bottom w:val="nil"/>
              <w:right w:val="nil"/>
            </w:tcBorders>
          </w:tcPr>
          <w:p w14:paraId="63919ADB" w14:textId="77777777" w:rsidR="003B1D6E" w:rsidRPr="00933DEC" w:rsidRDefault="003B1D6E" w:rsidP="00631420">
            <w:pPr>
              <w:pStyle w:val="Normal6a"/>
            </w:pPr>
            <w:r w:rsidRPr="00933DEC">
              <w:rPr>
                <w:b/>
                <w:i/>
              </w:rPr>
              <w:t>–</w:t>
            </w:r>
            <w:r w:rsidRPr="00933DEC">
              <w:tab/>
            </w:r>
            <w:r w:rsidRPr="00933DEC">
              <w:rPr>
                <w:b/>
                <w:i/>
              </w:rPr>
              <w:t>vu les conclusions du Conseil européen du 26 juin 2025,</w:t>
            </w:r>
          </w:p>
        </w:tc>
      </w:tr>
    </w:tbl>
    <w:p w14:paraId="5999A45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6431E62" w14:textId="77777777" w:rsidR="003B1D6E" w:rsidRPr="00933DEC" w:rsidRDefault="003B1D6E" w:rsidP="003B1D6E">
      <w:r w:rsidRPr="00933DEC">
        <w:rPr>
          <w:rStyle w:val="HideTWBExt"/>
        </w:rPr>
        <w:t>&lt;/Amend&gt;</w:t>
      </w:r>
    </w:p>
    <w:p w14:paraId="1FAFEF3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w:t>
      </w:r>
      <w:r w:rsidRPr="00933DEC">
        <w:rPr>
          <w:rStyle w:val="HideTWBExt"/>
          <w:b w:val="0"/>
        </w:rPr>
        <w:t>&lt;/NumAm&gt;</w:t>
      </w:r>
    </w:p>
    <w:p w14:paraId="3B79B128"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468E15A3"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53E0DA57" w14:textId="77777777" w:rsidR="003B1D6E" w:rsidRPr="00933DEC" w:rsidRDefault="003B1D6E" w:rsidP="003B1D6E">
      <w:pPr>
        <w:pStyle w:val="NormalBold"/>
      </w:pPr>
      <w:r w:rsidRPr="00933DEC">
        <w:rPr>
          <w:rStyle w:val="HideTWBExt"/>
          <w:b w:val="0"/>
        </w:rPr>
        <w:t>&lt;/RepeatBlock-By&gt;</w:t>
      </w:r>
    </w:p>
    <w:p w14:paraId="74252A6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0D963E0" w14:textId="77777777" w:rsidR="003B1D6E" w:rsidRPr="00933DEC" w:rsidRDefault="003B1D6E" w:rsidP="003B1D6E">
      <w:pPr>
        <w:pStyle w:val="NormalBold"/>
      </w:pPr>
      <w:r w:rsidRPr="00933DEC">
        <w:rPr>
          <w:rStyle w:val="HideTWBExt"/>
          <w:b w:val="0"/>
        </w:rPr>
        <w:t>&lt;Article&gt;</w:t>
      </w:r>
      <w:r w:rsidRPr="00933DEC">
        <w:t>Visa 6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41B2F58" w14:textId="77777777" w:rsidTr="00631420">
        <w:trPr>
          <w:trHeight w:hRule="exact" w:val="240"/>
          <w:jc w:val="center"/>
        </w:trPr>
        <w:tc>
          <w:tcPr>
            <w:tcW w:w="9752" w:type="dxa"/>
            <w:gridSpan w:val="2"/>
            <w:tcBorders>
              <w:top w:val="nil"/>
              <w:left w:val="nil"/>
              <w:bottom w:val="nil"/>
              <w:right w:val="nil"/>
            </w:tcBorders>
          </w:tcPr>
          <w:p w14:paraId="3ED95EEB" w14:textId="77777777" w:rsidR="003B1D6E" w:rsidRPr="00933DEC" w:rsidRDefault="003B1D6E" w:rsidP="00631420"/>
        </w:tc>
      </w:tr>
      <w:tr w:rsidR="003B1D6E" w:rsidRPr="00933DEC" w14:paraId="4D0C9A5D" w14:textId="77777777" w:rsidTr="00631420">
        <w:trPr>
          <w:trHeight w:val="240"/>
          <w:jc w:val="center"/>
        </w:trPr>
        <w:tc>
          <w:tcPr>
            <w:tcW w:w="4876" w:type="dxa"/>
            <w:tcBorders>
              <w:top w:val="nil"/>
              <w:left w:val="nil"/>
              <w:bottom w:val="nil"/>
              <w:right w:val="nil"/>
            </w:tcBorders>
          </w:tcPr>
          <w:p w14:paraId="11F411D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B5E55C0" w14:textId="77777777" w:rsidR="003B1D6E" w:rsidRPr="00933DEC" w:rsidRDefault="003B1D6E" w:rsidP="00631420">
            <w:pPr>
              <w:pStyle w:val="AmColumnHeading"/>
            </w:pPr>
            <w:r w:rsidRPr="00933DEC">
              <w:t>Amendement</w:t>
            </w:r>
          </w:p>
        </w:tc>
      </w:tr>
      <w:tr w:rsidR="003B1D6E" w:rsidRPr="00933DEC" w14:paraId="1AE27C61" w14:textId="77777777" w:rsidTr="00631420">
        <w:trPr>
          <w:jc w:val="center"/>
        </w:trPr>
        <w:tc>
          <w:tcPr>
            <w:tcW w:w="4876" w:type="dxa"/>
            <w:tcBorders>
              <w:top w:val="nil"/>
              <w:left w:val="nil"/>
              <w:bottom w:val="nil"/>
              <w:right w:val="nil"/>
            </w:tcBorders>
          </w:tcPr>
          <w:p w14:paraId="778AC609" w14:textId="77777777" w:rsidR="003B1D6E" w:rsidRPr="00933DEC" w:rsidRDefault="003B1D6E" w:rsidP="00631420">
            <w:pPr>
              <w:pStyle w:val="Normal6a"/>
            </w:pPr>
          </w:p>
        </w:tc>
        <w:tc>
          <w:tcPr>
            <w:tcW w:w="4876" w:type="dxa"/>
            <w:tcBorders>
              <w:top w:val="nil"/>
              <w:left w:val="nil"/>
              <w:bottom w:val="nil"/>
              <w:right w:val="nil"/>
            </w:tcBorders>
          </w:tcPr>
          <w:p w14:paraId="21DC48D3" w14:textId="77777777" w:rsidR="003B1D6E" w:rsidRPr="00933DEC" w:rsidRDefault="003B1D6E" w:rsidP="00631420">
            <w:pPr>
              <w:pStyle w:val="Normal6a"/>
            </w:pPr>
            <w:r w:rsidRPr="00933DEC">
              <w:rPr>
                <w:b/>
                <w:i/>
              </w:rPr>
              <w:t>–</w:t>
            </w:r>
            <w:r w:rsidRPr="00933DEC">
              <w:tab/>
            </w:r>
            <w:r w:rsidRPr="00933DEC">
              <w:rPr>
                <w:b/>
                <w:i/>
              </w:rPr>
              <w:t>vu le cadre mondial de la biodiversité de Kunming-Montréal adopté dans le cadre de la convention sur la diversité biologique,</w:t>
            </w:r>
          </w:p>
        </w:tc>
      </w:tr>
    </w:tbl>
    <w:p w14:paraId="7DCA51C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5B03681" w14:textId="77777777" w:rsidR="003B1D6E" w:rsidRPr="00933DEC" w:rsidRDefault="003B1D6E" w:rsidP="003B1D6E">
      <w:r w:rsidRPr="00933DEC">
        <w:rPr>
          <w:rStyle w:val="HideTWBExt"/>
        </w:rPr>
        <w:t>&lt;/Amend&gt;</w:t>
      </w:r>
    </w:p>
    <w:p w14:paraId="1D8CCE2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w:t>
      </w:r>
      <w:r w:rsidRPr="00933DEC">
        <w:rPr>
          <w:rStyle w:val="HideTWBExt"/>
          <w:b w:val="0"/>
        </w:rPr>
        <w:t>&lt;/NumAm&gt;</w:t>
      </w:r>
    </w:p>
    <w:p w14:paraId="3DCE3923" w14:textId="77777777" w:rsidR="003B1D6E" w:rsidRPr="00933DEC" w:rsidRDefault="003B1D6E" w:rsidP="003B1D6E">
      <w:pPr>
        <w:pStyle w:val="NormalBold"/>
      </w:pPr>
      <w:r w:rsidRPr="00933DEC">
        <w:rPr>
          <w:rStyle w:val="HideTWBExt"/>
          <w:b w:val="0"/>
        </w:rPr>
        <w:t>&lt;RepeatBlock-By&gt;&lt;Members&gt;</w:t>
      </w:r>
      <w:r w:rsidRPr="00933DEC">
        <w:t>Marion Maréchal</w:t>
      </w:r>
      <w:r w:rsidRPr="00933DEC">
        <w:rPr>
          <w:rStyle w:val="HideTWBExt"/>
          <w:b w:val="0"/>
        </w:rPr>
        <w:t>&lt;/Members&gt;</w:t>
      </w:r>
    </w:p>
    <w:p w14:paraId="2B72D4AC" w14:textId="77777777" w:rsidR="003B1D6E" w:rsidRPr="00933DEC" w:rsidRDefault="003B1D6E" w:rsidP="003B1D6E">
      <w:pPr>
        <w:pStyle w:val="NormalBold"/>
      </w:pPr>
      <w:r w:rsidRPr="00933DEC">
        <w:rPr>
          <w:rStyle w:val="HideTWBExt"/>
          <w:b w:val="0"/>
        </w:rPr>
        <w:t>&lt;/RepeatBlock-By&gt;</w:t>
      </w:r>
    </w:p>
    <w:p w14:paraId="6F55A5F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3CD12FB" w14:textId="77777777" w:rsidR="003B1D6E" w:rsidRPr="00933DEC" w:rsidRDefault="003B1D6E" w:rsidP="003B1D6E">
      <w:pPr>
        <w:pStyle w:val="NormalBold"/>
      </w:pPr>
      <w:r w:rsidRPr="00933DEC">
        <w:rPr>
          <w:rStyle w:val="HideTWBExt"/>
          <w:b w:val="0"/>
        </w:rPr>
        <w:t>&lt;Article&gt;</w:t>
      </w:r>
      <w:r w:rsidRPr="00933DEC">
        <w:t>Considérant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8322DB0" w14:textId="77777777" w:rsidTr="00631420">
        <w:trPr>
          <w:trHeight w:hRule="exact" w:val="240"/>
          <w:jc w:val="center"/>
        </w:trPr>
        <w:tc>
          <w:tcPr>
            <w:tcW w:w="9752" w:type="dxa"/>
            <w:gridSpan w:val="2"/>
            <w:tcBorders>
              <w:top w:val="nil"/>
              <w:left w:val="nil"/>
              <w:bottom w:val="nil"/>
              <w:right w:val="nil"/>
            </w:tcBorders>
          </w:tcPr>
          <w:p w14:paraId="2D5DF2A3" w14:textId="77777777" w:rsidR="003B1D6E" w:rsidRPr="00933DEC" w:rsidRDefault="003B1D6E" w:rsidP="00631420"/>
        </w:tc>
      </w:tr>
      <w:tr w:rsidR="003B1D6E" w:rsidRPr="00933DEC" w14:paraId="379B07C0" w14:textId="77777777" w:rsidTr="00631420">
        <w:trPr>
          <w:trHeight w:val="240"/>
          <w:jc w:val="center"/>
        </w:trPr>
        <w:tc>
          <w:tcPr>
            <w:tcW w:w="4876" w:type="dxa"/>
            <w:tcBorders>
              <w:top w:val="nil"/>
              <w:left w:val="nil"/>
              <w:bottom w:val="nil"/>
              <w:right w:val="nil"/>
            </w:tcBorders>
          </w:tcPr>
          <w:p w14:paraId="080F5D9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085C9C9" w14:textId="77777777" w:rsidR="003B1D6E" w:rsidRPr="00933DEC" w:rsidRDefault="003B1D6E" w:rsidP="00631420">
            <w:pPr>
              <w:pStyle w:val="AmColumnHeading"/>
            </w:pPr>
            <w:r w:rsidRPr="00933DEC">
              <w:t>Amendement</w:t>
            </w:r>
          </w:p>
        </w:tc>
      </w:tr>
      <w:tr w:rsidR="003B1D6E" w:rsidRPr="00933DEC" w14:paraId="42356BAA" w14:textId="77777777" w:rsidTr="00631420">
        <w:trPr>
          <w:jc w:val="center"/>
        </w:trPr>
        <w:tc>
          <w:tcPr>
            <w:tcW w:w="4876" w:type="dxa"/>
            <w:tcBorders>
              <w:top w:val="nil"/>
              <w:left w:val="nil"/>
              <w:bottom w:val="nil"/>
              <w:right w:val="nil"/>
            </w:tcBorders>
          </w:tcPr>
          <w:p w14:paraId="51852186" w14:textId="77777777" w:rsidR="003B1D6E" w:rsidRPr="00933DEC" w:rsidRDefault="003B1D6E" w:rsidP="00631420">
            <w:pPr>
              <w:pStyle w:val="Normal6a"/>
            </w:pPr>
            <w:r w:rsidRPr="00933DEC">
              <w:t>A.</w:t>
            </w:r>
            <w:r w:rsidRPr="00933DEC">
              <w:tab/>
              <w:t xml:space="preserve">considérant que, dans un contexte géopolitique marqué par une rivalité accrue des grandes puissances, une volatilité politique et </w:t>
            </w:r>
            <w:r w:rsidRPr="00933DEC">
              <w:rPr>
                <w:b/>
                <w:i/>
              </w:rPr>
              <w:t xml:space="preserve">une accélération du </w:t>
            </w:r>
            <w:r w:rsidRPr="00933DEC">
              <w:rPr>
                <w:b/>
                <w:i/>
              </w:rPr>
              <w:lastRenderedPageBreak/>
              <w:t>changement</w:t>
            </w:r>
            <w:r w:rsidRPr="00933DEC">
              <w:t xml:space="preserve"> climatique, l’Union européenne et le Canada ont un intérêt commun et accru à approfondir leur coopération </w:t>
            </w:r>
            <w:r w:rsidRPr="00933DEC">
              <w:rPr>
                <w:b/>
                <w:i/>
              </w:rPr>
              <w:t>et à défendre l’ordre international fondé sur des règles</w:t>
            </w:r>
            <w:r w:rsidRPr="00933DEC">
              <w:t>;</w:t>
            </w:r>
          </w:p>
        </w:tc>
        <w:tc>
          <w:tcPr>
            <w:tcW w:w="4876" w:type="dxa"/>
            <w:tcBorders>
              <w:top w:val="nil"/>
              <w:left w:val="nil"/>
              <w:bottom w:val="nil"/>
              <w:right w:val="nil"/>
            </w:tcBorders>
          </w:tcPr>
          <w:p w14:paraId="7B63E42C" w14:textId="77777777" w:rsidR="003B1D6E" w:rsidRPr="00933DEC" w:rsidRDefault="003B1D6E" w:rsidP="00631420">
            <w:pPr>
              <w:pStyle w:val="Normal6a"/>
            </w:pPr>
            <w:r w:rsidRPr="00933DEC">
              <w:lastRenderedPageBreak/>
              <w:t>A.</w:t>
            </w:r>
            <w:r w:rsidRPr="00933DEC">
              <w:tab/>
              <w:t xml:space="preserve">considérant que, dans un contexte géopolitique marqué par une rivalité accrue des grandes puissances, une volatilité politique et </w:t>
            </w:r>
            <w:r w:rsidRPr="00933DEC">
              <w:rPr>
                <w:b/>
                <w:i/>
              </w:rPr>
              <w:t xml:space="preserve">des déséquilibres économiques </w:t>
            </w:r>
            <w:r w:rsidRPr="00933DEC">
              <w:rPr>
                <w:b/>
                <w:i/>
              </w:rPr>
              <w:lastRenderedPageBreak/>
              <w:t>croissants résultant d’une politique</w:t>
            </w:r>
            <w:r w:rsidRPr="00933DEC">
              <w:t xml:space="preserve"> climatique </w:t>
            </w:r>
            <w:r w:rsidRPr="00933DEC">
              <w:rPr>
                <w:b/>
                <w:i/>
              </w:rPr>
              <w:t>européenne isolée</w:t>
            </w:r>
            <w:r w:rsidRPr="00933DEC">
              <w:t>, l’Union européenne et le Canada ont un intérêt commun et accru à approfondir leur coopération;</w:t>
            </w:r>
          </w:p>
        </w:tc>
      </w:tr>
    </w:tbl>
    <w:p w14:paraId="16702004" w14:textId="77777777" w:rsidR="003B1D6E" w:rsidRPr="00933DEC" w:rsidRDefault="003B1D6E" w:rsidP="003B1D6E">
      <w:pPr>
        <w:pStyle w:val="AmOrLang"/>
      </w:pPr>
      <w:r w:rsidRPr="00933DEC">
        <w:lastRenderedPageBreak/>
        <w:t xml:space="preserve">Or. </w:t>
      </w:r>
      <w:r w:rsidRPr="00933DEC">
        <w:rPr>
          <w:rStyle w:val="HideTWBExt"/>
        </w:rPr>
        <w:t>&lt;Original&gt;</w:t>
      </w:r>
      <w:r w:rsidRPr="00933DEC">
        <w:rPr>
          <w:rStyle w:val="HideTWBInt"/>
        </w:rPr>
        <w:t>{FR}</w:t>
      </w:r>
      <w:r w:rsidRPr="00933DEC">
        <w:t>fr</w:t>
      </w:r>
      <w:r w:rsidRPr="00933DEC">
        <w:rPr>
          <w:rStyle w:val="HideTWBExt"/>
        </w:rPr>
        <w:t>&lt;/Original&gt;</w:t>
      </w:r>
    </w:p>
    <w:p w14:paraId="66890953" w14:textId="77777777" w:rsidR="003B1D6E" w:rsidRPr="00933DEC" w:rsidRDefault="003B1D6E" w:rsidP="003B1D6E">
      <w:r w:rsidRPr="00933DEC">
        <w:rPr>
          <w:rStyle w:val="HideTWBExt"/>
        </w:rPr>
        <w:t>&lt;/Amend&gt;</w:t>
      </w:r>
    </w:p>
    <w:p w14:paraId="0D6E7B8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w:t>
      </w:r>
      <w:r w:rsidRPr="00933DEC">
        <w:rPr>
          <w:rStyle w:val="HideTWBExt"/>
          <w:b w:val="0"/>
        </w:rPr>
        <w:t>&lt;/NumAm&gt;</w:t>
      </w:r>
    </w:p>
    <w:p w14:paraId="6285749B"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4D74F9A" w14:textId="77777777" w:rsidR="003B1D6E" w:rsidRPr="00933DEC" w:rsidRDefault="003B1D6E" w:rsidP="003B1D6E">
      <w:pPr>
        <w:pStyle w:val="NormalBold"/>
      </w:pPr>
      <w:r w:rsidRPr="00933DEC">
        <w:rPr>
          <w:rStyle w:val="HideTWBExt"/>
          <w:b w:val="0"/>
        </w:rPr>
        <w:t>&lt;/RepeatBlock-By&gt;</w:t>
      </w:r>
    </w:p>
    <w:p w14:paraId="431592F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DB5287D" w14:textId="77777777" w:rsidR="003B1D6E" w:rsidRPr="00933DEC" w:rsidRDefault="003B1D6E" w:rsidP="003B1D6E">
      <w:pPr>
        <w:pStyle w:val="NormalBold"/>
      </w:pPr>
      <w:r w:rsidRPr="00933DEC">
        <w:rPr>
          <w:rStyle w:val="HideTWBExt"/>
          <w:b w:val="0"/>
        </w:rPr>
        <w:t>&lt;Article&gt;</w:t>
      </w:r>
      <w:r w:rsidRPr="00933DEC">
        <w:t>Considérant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E07C238" w14:textId="77777777" w:rsidTr="00631420">
        <w:trPr>
          <w:trHeight w:hRule="exact" w:val="240"/>
          <w:jc w:val="center"/>
        </w:trPr>
        <w:tc>
          <w:tcPr>
            <w:tcW w:w="9752" w:type="dxa"/>
            <w:gridSpan w:val="2"/>
            <w:tcBorders>
              <w:top w:val="nil"/>
              <w:left w:val="nil"/>
              <w:bottom w:val="nil"/>
              <w:right w:val="nil"/>
            </w:tcBorders>
          </w:tcPr>
          <w:p w14:paraId="19DF13D0" w14:textId="77777777" w:rsidR="003B1D6E" w:rsidRPr="00933DEC" w:rsidRDefault="003B1D6E" w:rsidP="00631420"/>
        </w:tc>
      </w:tr>
      <w:tr w:rsidR="003B1D6E" w:rsidRPr="00933DEC" w14:paraId="0915EF75" w14:textId="77777777" w:rsidTr="00631420">
        <w:trPr>
          <w:trHeight w:val="240"/>
          <w:jc w:val="center"/>
        </w:trPr>
        <w:tc>
          <w:tcPr>
            <w:tcW w:w="4876" w:type="dxa"/>
            <w:tcBorders>
              <w:top w:val="nil"/>
              <w:left w:val="nil"/>
              <w:bottom w:val="nil"/>
              <w:right w:val="nil"/>
            </w:tcBorders>
          </w:tcPr>
          <w:p w14:paraId="2AB2A5E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293544E" w14:textId="77777777" w:rsidR="003B1D6E" w:rsidRPr="00933DEC" w:rsidRDefault="003B1D6E" w:rsidP="00631420">
            <w:pPr>
              <w:pStyle w:val="AmColumnHeading"/>
            </w:pPr>
            <w:r w:rsidRPr="00933DEC">
              <w:t>Amendement</w:t>
            </w:r>
          </w:p>
        </w:tc>
      </w:tr>
      <w:tr w:rsidR="003B1D6E" w:rsidRPr="00933DEC" w14:paraId="418D3758" w14:textId="77777777" w:rsidTr="00631420">
        <w:trPr>
          <w:jc w:val="center"/>
        </w:trPr>
        <w:tc>
          <w:tcPr>
            <w:tcW w:w="4876" w:type="dxa"/>
            <w:tcBorders>
              <w:top w:val="nil"/>
              <w:left w:val="nil"/>
              <w:bottom w:val="nil"/>
              <w:right w:val="nil"/>
            </w:tcBorders>
          </w:tcPr>
          <w:p w14:paraId="29901B0B" w14:textId="77777777" w:rsidR="003B1D6E" w:rsidRPr="00933DEC" w:rsidRDefault="003B1D6E" w:rsidP="00631420">
            <w:pPr>
              <w:pStyle w:val="Normal6a"/>
            </w:pPr>
            <w:r w:rsidRPr="00933DEC">
              <w:t>A.</w:t>
            </w:r>
            <w:r w:rsidRPr="00933DEC">
              <w:tab/>
              <w:t xml:space="preserve">considérant que, dans un contexte géopolitique </w:t>
            </w:r>
            <w:r w:rsidRPr="00933DEC">
              <w:rPr>
                <w:b/>
                <w:i/>
              </w:rPr>
              <w:t>marqué par une rivalité accrue des grandes puissances, une volatilité politique et une accélération du changement climatique</w:t>
            </w:r>
            <w:r w:rsidRPr="00933DEC">
              <w:t>, l’Union européenne et le Canada ont un intérêt commun et accru à approfondir leur coopération et à défendre l’ordre international fondé sur des règles;</w:t>
            </w:r>
          </w:p>
        </w:tc>
        <w:tc>
          <w:tcPr>
            <w:tcW w:w="4876" w:type="dxa"/>
            <w:tcBorders>
              <w:top w:val="nil"/>
              <w:left w:val="nil"/>
              <w:bottom w:val="nil"/>
              <w:right w:val="nil"/>
            </w:tcBorders>
          </w:tcPr>
          <w:p w14:paraId="186A5009" w14:textId="77777777" w:rsidR="003B1D6E" w:rsidRPr="00933DEC" w:rsidRDefault="003B1D6E" w:rsidP="00631420">
            <w:pPr>
              <w:pStyle w:val="Normal6a"/>
            </w:pPr>
            <w:r w:rsidRPr="00933DEC">
              <w:t>A.</w:t>
            </w:r>
            <w:r w:rsidRPr="00933DEC">
              <w:tab/>
              <w:t xml:space="preserve">considérant que, dans un contexte géopolitique </w:t>
            </w:r>
            <w:r w:rsidRPr="00933DEC">
              <w:rPr>
                <w:b/>
                <w:i/>
              </w:rPr>
              <w:t>de menaces croissantes pour l’ordre international fondé sur des règles, en particulier à la suite de la guerre d’agression menée par la Russie et des ambitions de puissance de la Chine</w:t>
            </w:r>
            <w:r w:rsidRPr="00933DEC">
              <w:t>, l’Union européenne et le Canada ont un intérêt commun et accru à approfondir leur coopération et à défendre l’ordre international fondé sur des règles;</w:t>
            </w:r>
          </w:p>
        </w:tc>
      </w:tr>
    </w:tbl>
    <w:p w14:paraId="61910F2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14FEF907" w14:textId="77777777" w:rsidR="003B1D6E" w:rsidRPr="00933DEC" w:rsidRDefault="003B1D6E" w:rsidP="003B1D6E">
      <w:r w:rsidRPr="00933DEC">
        <w:rPr>
          <w:rStyle w:val="HideTWBExt"/>
        </w:rPr>
        <w:t>&lt;/Amend&gt;</w:t>
      </w:r>
    </w:p>
    <w:p w14:paraId="20001B9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w:t>
      </w:r>
      <w:r w:rsidRPr="00933DEC">
        <w:rPr>
          <w:rStyle w:val="HideTWBExt"/>
          <w:b w:val="0"/>
        </w:rPr>
        <w:t>&lt;/NumAm&gt;</w:t>
      </w:r>
    </w:p>
    <w:p w14:paraId="3F2EE97D"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Nikola Bartůšek, Jaroslav Bžoch</w:t>
      </w:r>
      <w:r w:rsidRPr="00933DEC">
        <w:rPr>
          <w:rStyle w:val="HideTWBExt"/>
          <w:b w:val="0"/>
        </w:rPr>
        <w:t>&lt;/Members&gt;</w:t>
      </w:r>
    </w:p>
    <w:p w14:paraId="05C02965" w14:textId="77777777" w:rsidR="003B1D6E" w:rsidRPr="00933DEC" w:rsidRDefault="003B1D6E" w:rsidP="003B1D6E">
      <w:pPr>
        <w:pStyle w:val="NormalBold"/>
      </w:pPr>
      <w:r w:rsidRPr="00933DEC">
        <w:rPr>
          <w:rStyle w:val="HideTWBExt"/>
          <w:b w:val="0"/>
        </w:rPr>
        <w:t>&lt;/RepeatBlock-By&gt;</w:t>
      </w:r>
    </w:p>
    <w:p w14:paraId="3800B80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EA077BA" w14:textId="77777777" w:rsidR="003B1D6E" w:rsidRPr="00933DEC" w:rsidRDefault="003B1D6E" w:rsidP="003B1D6E">
      <w:pPr>
        <w:pStyle w:val="NormalBold"/>
      </w:pPr>
      <w:r w:rsidRPr="00933DEC">
        <w:rPr>
          <w:rStyle w:val="HideTWBExt"/>
          <w:b w:val="0"/>
        </w:rPr>
        <w:t>&lt;Article&gt;</w:t>
      </w:r>
      <w:r w:rsidRPr="00933DEC">
        <w:t>Considérant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E5652ED" w14:textId="77777777" w:rsidTr="00631420">
        <w:trPr>
          <w:trHeight w:hRule="exact" w:val="240"/>
          <w:jc w:val="center"/>
        </w:trPr>
        <w:tc>
          <w:tcPr>
            <w:tcW w:w="9752" w:type="dxa"/>
            <w:gridSpan w:val="2"/>
            <w:tcBorders>
              <w:top w:val="nil"/>
              <w:left w:val="nil"/>
              <w:bottom w:val="nil"/>
              <w:right w:val="nil"/>
            </w:tcBorders>
          </w:tcPr>
          <w:p w14:paraId="3D1DE13A" w14:textId="77777777" w:rsidR="003B1D6E" w:rsidRPr="00933DEC" w:rsidRDefault="003B1D6E" w:rsidP="00631420"/>
        </w:tc>
      </w:tr>
      <w:tr w:rsidR="003B1D6E" w:rsidRPr="00933DEC" w14:paraId="0BE7B8F6" w14:textId="77777777" w:rsidTr="00631420">
        <w:trPr>
          <w:trHeight w:val="240"/>
          <w:jc w:val="center"/>
        </w:trPr>
        <w:tc>
          <w:tcPr>
            <w:tcW w:w="4876" w:type="dxa"/>
            <w:tcBorders>
              <w:top w:val="nil"/>
              <w:left w:val="nil"/>
              <w:bottom w:val="nil"/>
              <w:right w:val="nil"/>
            </w:tcBorders>
          </w:tcPr>
          <w:p w14:paraId="10B8144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0EFD5BF" w14:textId="77777777" w:rsidR="003B1D6E" w:rsidRPr="00933DEC" w:rsidRDefault="003B1D6E" w:rsidP="00631420">
            <w:pPr>
              <w:pStyle w:val="AmColumnHeading"/>
            </w:pPr>
            <w:r w:rsidRPr="00933DEC">
              <w:t>Amendement</w:t>
            </w:r>
          </w:p>
        </w:tc>
      </w:tr>
      <w:tr w:rsidR="003B1D6E" w:rsidRPr="00933DEC" w14:paraId="135DF0E5" w14:textId="77777777" w:rsidTr="00631420">
        <w:trPr>
          <w:jc w:val="center"/>
        </w:trPr>
        <w:tc>
          <w:tcPr>
            <w:tcW w:w="4876" w:type="dxa"/>
            <w:tcBorders>
              <w:top w:val="nil"/>
              <w:left w:val="nil"/>
              <w:bottom w:val="nil"/>
              <w:right w:val="nil"/>
            </w:tcBorders>
          </w:tcPr>
          <w:p w14:paraId="53AF6E2A" w14:textId="77777777" w:rsidR="003B1D6E" w:rsidRPr="00933DEC" w:rsidRDefault="003B1D6E" w:rsidP="00631420">
            <w:pPr>
              <w:pStyle w:val="Normal6a"/>
            </w:pPr>
            <w:r w:rsidRPr="00933DEC">
              <w:t>A.</w:t>
            </w:r>
            <w:r w:rsidRPr="00933DEC">
              <w:tab/>
              <w:t xml:space="preserve">considérant que, dans un contexte géopolitique </w:t>
            </w:r>
            <w:r w:rsidRPr="00933DEC">
              <w:rPr>
                <w:b/>
                <w:i/>
              </w:rPr>
              <w:t>marqué par une rivalité accrue des grandes puissances, une volatilité politique et une accélération du changement climatique</w:t>
            </w:r>
            <w:r w:rsidRPr="00933DEC">
              <w:t xml:space="preserve">, l’Union européenne et le Canada ont un intérêt </w:t>
            </w:r>
            <w:r w:rsidRPr="00933DEC">
              <w:lastRenderedPageBreak/>
              <w:t>commun et accru à approfondir leur coopération et à défendre l’ordre international fondé sur des règles;</w:t>
            </w:r>
          </w:p>
        </w:tc>
        <w:tc>
          <w:tcPr>
            <w:tcW w:w="4876" w:type="dxa"/>
            <w:tcBorders>
              <w:top w:val="nil"/>
              <w:left w:val="nil"/>
              <w:bottom w:val="nil"/>
              <w:right w:val="nil"/>
            </w:tcBorders>
          </w:tcPr>
          <w:p w14:paraId="0C221A77" w14:textId="77777777" w:rsidR="003B1D6E" w:rsidRPr="00933DEC" w:rsidRDefault="003B1D6E" w:rsidP="00631420">
            <w:pPr>
              <w:pStyle w:val="Normal6a"/>
            </w:pPr>
            <w:r w:rsidRPr="00933DEC">
              <w:lastRenderedPageBreak/>
              <w:t>A.</w:t>
            </w:r>
            <w:r w:rsidRPr="00933DEC">
              <w:tab/>
              <w:t xml:space="preserve">considérant que, dans un contexte géopolitique </w:t>
            </w:r>
            <w:r w:rsidRPr="00933DEC">
              <w:rPr>
                <w:b/>
                <w:i/>
              </w:rPr>
              <w:t>complexe, notamment dans le cadre de la sécurité et de la défense de l’Atlantique Nord</w:t>
            </w:r>
            <w:r w:rsidRPr="00933DEC">
              <w:t xml:space="preserve">, l’Union européenne et le Canada ont un intérêt commun et accru à approfondir leur coopération et à défendre </w:t>
            </w:r>
            <w:r w:rsidRPr="00933DEC">
              <w:lastRenderedPageBreak/>
              <w:t>l’ordre international fondé sur des règles;</w:t>
            </w:r>
          </w:p>
        </w:tc>
      </w:tr>
    </w:tbl>
    <w:p w14:paraId="15EF345F" w14:textId="77777777" w:rsidR="003B1D6E" w:rsidRPr="00933DEC" w:rsidRDefault="003B1D6E" w:rsidP="003B1D6E">
      <w:pPr>
        <w:pStyle w:val="AmOrLang"/>
      </w:pPr>
      <w:r w:rsidRPr="00933DEC">
        <w:lastRenderedPageBreak/>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4B8D650" w14:textId="77777777" w:rsidR="003B1D6E" w:rsidRPr="00933DEC" w:rsidRDefault="003B1D6E" w:rsidP="003B1D6E">
      <w:r w:rsidRPr="00933DEC">
        <w:rPr>
          <w:rStyle w:val="HideTWBExt"/>
        </w:rPr>
        <w:t>&lt;/Amend&gt;</w:t>
      </w:r>
    </w:p>
    <w:p w14:paraId="220F9A3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w:t>
      </w:r>
      <w:r w:rsidRPr="00933DEC">
        <w:rPr>
          <w:rStyle w:val="HideTWBExt"/>
          <w:b w:val="0"/>
        </w:rPr>
        <w:t>&lt;/NumAm&gt;</w:t>
      </w:r>
    </w:p>
    <w:p w14:paraId="4B9B8C64"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2965A774"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3BD5DFCA" w14:textId="77777777" w:rsidR="003B1D6E" w:rsidRPr="00933DEC" w:rsidRDefault="003B1D6E" w:rsidP="003B1D6E">
      <w:pPr>
        <w:pStyle w:val="NormalBold"/>
      </w:pPr>
      <w:r w:rsidRPr="00933DEC">
        <w:rPr>
          <w:rStyle w:val="HideTWBExt"/>
          <w:b w:val="0"/>
        </w:rPr>
        <w:t>&lt;/RepeatBlock-By&gt;</w:t>
      </w:r>
    </w:p>
    <w:p w14:paraId="16F7094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E2B8172" w14:textId="77777777" w:rsidR="003B1D6E" w:rsidRPr="00933DEC" w:rsidRDefault="003B1D6E" w:rsidP="003B1D6E">
      <w:pPr>
        <w:pStyle w:val="NormalBold"/>
      </w:pPr>
      <w:r w:rsidRPr="00933DEC">
        <w:rPr>
          <w:rStyle w:val="HideTWBExt"/>
          <w:b w:val="0"/>
        </w:rPr>
        <w:t>&lt;Article&gt;</w:t>
      </w:r>
      <w:r w:rsidRPr="00933DEC">
        <w:t>Considérant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2741B30" w14:textId="77777777" w:rsidTr="00631420">
        <w:trPr>
          <w:trHeight w:hRule="exact" w:val="240"/>
          <w:jc w:val="center"/>
        </w:trPr>
        <w:tc>
          <w:tcPr>
            <w:tcW w:w="9752" w:type="dxa"/>
            <w:gridSpan w:val="2"/>
            <w:tcBorders>
              <w:top w:val="nil"/>
              <w:left w:val="nil"/>
              <w:bottom w:val="nil"/>
              <w:right w:val="nil"/>
            </w:tcBorders>
          </w:tcPr>
          <w:p w14:paraId="0611C30A" w14:textId="77777777" w:rsidR="003B1D6E" w:rsidRPr="00933DEC" w:rsidRDefault="003B1D6E" w:rsidP="00631420"/>
        </w:tc>
      </w:tr>
      <w:tr w:rsidR="003B1D6E" w:rsidRPr="00933DEC" w14:paraId="4F687C32" w14:textId="77777777" w:rsidTr="00631420">
        <w:trPr>
          <w:trHeight w:val="240"/>
          <w:jc w:val="center"/>
        </w:trPr>
        <w:tc>
          <w:tcPr>
            <w:tcW w:w="4876" w:type="dxa"/>
            <w:tcBorders>
              <w:top w:val="nil"/>
              <w:left w:val="nil"/>
              <w:bottom w:val="nil"/>
              <w:right w:val="nil"/>
            </w:tcBorders>
          </w:tcPr>
          <w:p w14:paraId="6B44085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C017815" w14:textId="77777777" w:rsidR="003B1D6E" w:rsidRPr="00933DEC" w:rsidRDefault="003B1D6E" w:rsidP="00631420">
            <w:pPr>
              <w:pStyle w:val="AmColumnHeading"/>
            </w:pPr>
            <w:r w:rsidRPr="00933DEC">
              <w:t>Amendement</w:t>
            </w:r>
          </w:p>
        </w:tc>
      </w:tr>
      <w:tr w:rsidR="003B1D6E" w:rsidRPr="00933DEC" w14:paraId="60F3E736" w14:textId="77777777" w:rsidTr="00631420">
        <w:trPr>
          <w:jc w:val="center"/>
        </w:trPr>
        <w:tc>
          <w:tcPr>
            <w:tcW w:w="4876" w:type="dxa"/>
            <w:tcBorders>
              <w:top w:val="nil"/>
              <w:left w:val="nil"/>
              <w:bottom w:val="nil"/>
              <w:right w:val="nil"/>
            </w:tcBorders>
          </w:tcPr>
          <w:p w14:paraId="76715756" w14:textId="77777777" w:rsidR="003B1D6E" w:rsidRPr="00933DEC" w:rsidRDefault="003B1D6E" w:rsidP="00631420">
            <w:pPr>
              <w:pStyle w:val="Normal6a"/>
            </w:pPr>
            <w:r w:rsidRPr="00933DEC">
              <w:t>A.</w:t>
            </w:r>
            <w:r w:rsidRPr="00933DEC">
              <w:tab/>
              <w:t xml:space="preserve">considérant que, dans un contexte géopolitique marqué par une rivalité accrue des grandes puissances, une volatilité politique et une accélération du changement climatique, l’Union européenne et le Canada ont un intérêt commun et accru à approfondir leur coopération et à défendre l’ordre international </w:t>
            </w:r>
            <w:r w:rsidRPr="00933DEC">
              <w:rPr>
                <w:b/>
                <w:i/>
              </w:rPr>
              <w:t>fondé sur des règles</w:t>
            </w:r>
            <w:r w:rsidRPr="00933DEC">
              <w:t>;</w:t>
            </w:r>
          </w:p>
        </w:tc>
        <w:tc>
          <w:tcPr>
            <w:tcW w:w="4876" w:type="dxa"/>
            <w:tcBorders>
              <w:top w:val="nil"/>
              <w:left w:val="nil"/>
              <w:bottom w:val="nil"/>
              <w:right w:val="nil"/>
            </w:tcBorders>
          </w:tcPr>
          <w:p w14:paraId="753081E3" w14:textId="77777777" w:rsidR="003B1D6E" w:rsidRPr="00933DEC" w:rsidRDefault="003B1D6E" w:rsidP="00631420">
            <w:pPr>
              <w:pStyle w:val="Normal6a"/>
            </w:pPr>
            <w:r w:rsidRPr="00933DEC">
              <w:t>A.</w:t>
            </w:r>
            <w:r w:rsidRPr="00933DEC">
              <w:tab/>
              <w:t xml:space="preserve">considérant que, dans un contexte géopolitique marqué par une rivalité accrue des grandes puissances, une volatilité politique et une accélération du changement climatique, l’Union européenne et le Canada ont un intérêt commun et accru à approfondir leur coopération et à défendre l’ordre international </w:t>
            </w:r>
            <w:r w:rsidRPr="00933DEC">
              <w:rPr>
                <w:b/>
                <w:i/>
              </w:rPr>
              <w:t>basé sur l’Organisation des Nations unies (ONU)</w:t>
            </w:r>
            <w:r w:rsidRPr="00933DEC">
              <w:t>;</w:t>
            </w:r>
          </w:p>
        </w:tc>
      </w:tr>
    </w:tbl>
    <w:p w14:paraId="07F9E54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8DE76EB" w14:textId="77777777" w:rsidR="003B1D6E" w:rsidRPr="00933DEC" w:rsidRDefault="003B1D6E" w:rsidP="003B1D6E">
      <w:r w:rsidRPr="00933DEC">
        <w:rPr>
          <w:rStyle w:val="HideTWBExt"/>
        </w:rPr>
        <w:t>&lt;/Amend&gt;</w:t>
      </w:r>
    </w:p>
    <w:p w14:paraId="7DC8005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w:t>
      </w:r>
      <w:r w:rsidRPr="00933DEC">
        <w:rPr>
          <w:rStyle w:val="HideTWBExt"/>
          <w:b w:val="0"/>
        </w:rPr>
        <w:t>&lt;/NumAm&gt;</w:t>
      </w:r>
    </w:p>
    <w:p w14:paraId="7CC267EA" w14:textId="77777777" w:rsidR="003B1D6E" w:rsidRPr="00933DEC" w:rsidRDefault="003B1D6E" w:rsidP="003B1D6E">
      <w:pPr>
        <w:pStyle w:val="NormalBold"/>
      </w:pPr>
      <w:r w:rsidRPr="00933DEC">
        <w:rPr>
          <w:rStyle w:val="HideTWBExt"/>
          <w:b w:val="0"/>
        </w:rPr>
        <w:t>&lt;RepeatBlock-By&gt;&lt;Members&gt;</w:t>
      </w:r>
      <w:r w:rsidRPr="00933DEC">
        <w:t>Michał Kobosko, Dan Barna, Petras Auštrevičius, Marjan Šarec, Marie-Agnes Strack-Zimmermann, Lucia Yar, Nathalie Loiseau</w:t>
      </w:r>
      <w:r w:rsidRPr="00933DEC">
        <w:rPr>
          <w:rStyle w:val="HideTWBExt"/>
          <w:b w:val="0"/>
        </w:rPr>
        <w:t>&lt;/Members&gt;</w:t>
      </w:r>
    </w:p>
    <w:p w14:paraId="49197983" w14:textId="77777777" w:rsidR="003B1D6E" w:rsidRPr="00933DEC" w:rsidRDefault="003B1D6E" w:rsidP="003B1D6E">
      <w:pPr>
        <w:pStyle w:val="NormalBold"/>
      </w:pPr>
      <w:r w:rsidRPr="00933DEC">
        <w:rPr>
          <w:rStyle w:val="HideTWBExt"/>
          <w:b w:val="0"/>
        </w:rPr>
        <w:t>&lt;/RepeatBlock-By&gt;</w:t>
      </w:r>
    </w:p>
    <w:p w14:paraId="71577A0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3F0ED14" w14:textId="77777777" w:rsidR="003B1D6E" w:rsidRPr="00933DEC" w:rsidRDefault="003B1D6E" w:rsidP="003B1D6E">
      <w:pPr>
        <w:pStyle w:val="NormalBold"/>
      </w:pPr>
      <w:r w:rsidRPr="00933DEC">
        <w:rPr>
          <w:rStyle w:val="HideTWBExt"/>
          <w:b w:val="0"/>
        </w:rPr>
        <w:t>&lt;Article&gt;</w:t>
      </w:r>
      <w:r w:rsidRPr="00933DEC">
        <w:t>Considérant A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5903771" w14:textId="77777777" w:rsidTr="00631420">
        <w:trPr>
          <w:trHeight w:hRule="exact" w:val="240"/>
          <w:jc w:val="center"/>
        </w:trPr>
        <w:tc>
          <w:tcPr>
            <w:tcW w:w="9752" w:type="dxa"/>
            <w:gridSpan w:val="2"/>
            <w:tcBorders>
              <w:top w:val="nil"/>
              <w:left w:val="nil"/>
              <w:bottom w:val="nil"/>
              <w:right w:val="nil"/>
            </w:tcBorders>
          </w:tcPr>
          <w:p w14:paraId="0CC3FB66" w14:textId="77777777" w:rsidR="003B1D6E" w:rsidRPr="00933DEC" w:rsidRDefault="003B1D6E" w:rsidP="00631420"/>
        </w:tc>
      </w:tr>
      <w:tr w:rsidR="003B1D6E" w:rsidRPr="00933DEC" w14:paraId="717E257E" w14:textId="77777777" w:rsidTr="00631420">
        <w:trPr>
          <w:trHeight w:val="240"/>
          <w:jc w:val="center"/>
        </w:trPr>
        <w:tc>
          <w:tcPr>
            <w:tcW w:w="4876" w:type="dxa"/>
            <w:tcBorders>
              <w:top w:val="nil"/>
              <w:left w:val="nil"/>
              <w:bottom w:val="nil"/>
              <w:right w:val="nil"/>
            </w:tcBorders>
          </w:tcPr>
          <w:p w14:paraId="18ABDD8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45DE746" w14:textId="77777777" w:rsidR="003B1D6E" w:rsidRPr="00933DEC" w:rsidRDefault="003B1D6E" w:rsidP="00631420">
            <w:pPr>
              <w:pStyle w:val="AmColumnHeading"/>
            </w:pPr>
            <w:r w:rsidRPr="00933DEC">
              <w:t>Amendement</w:t>
            </w:r>
          </w:p>
        </w:tc>
      </w:tr>
      <w:tr w:rsidR="003B1D6E" w:rsidRPr="00933DEC" w14:paraId="19D6E0D4" w14:textId="77777777" w:rsidTr="00631420">
        <w:trPr>
          <w:jc w:val="center"/>
        </w:trPr>
        <w:tc>
          <w:tcPr>
            <w:tcW w:w="4876" w:type="dxa"/>
            <w:tcBorders>
              <w:top w:val="nil"/>
              <w:left w:val="nil"/>
              <w:bottom w:val="nil"/>
              <w:right w:val="nil"/>
            </w:tcBorders>
          </w:tcPr>
          <w:p w14:paraId="0F715467" w14:textId="77777777" w:rsidR="003B1D6E" w:rsidRPr="00933DEC" w:rsidRDefault="003B1D6E" w:rsidP="00631420">
            <w:pPr>
              <w:pStyle w:val="Normal6a"/>
            </w:pPr>
          </w:p>
        </w:tc>
        <w:tc>
          <w:tcPr>
            <w:tcW w:w="4876" w:type="dxa"/>
            <w:tcBorders>
              <w:top w:val="nil"/>
              <w:left w:val="nil"/>
              <w:bottom w:val="nil"/>
              <w:right w:val="nil"/>
            </w:tcBorders>
          </w:tcPr>
          <w:p w14:paraId="09BFB030" w14:textId="77777777" w:rsidR="003B1D6E" w:rsidRPr="00933DEC" w:rsidRDefault="003B1D6E" w:rsidP="00631420">
            <w:pPr>
              <w:pStyle w:val="Normal6a"/>
            </w:pPr>
            <w:r w:rsidRPr="00933DEC">
              <w:rPr>
                <w:b/>
                <w:i/>
              </w:rPr>
              <w:t>A bis.</w:t>
            </w:r>
            <w:r w:rsidRPr="00933DEC">
              <w:tab/>
            </w:r>
            <w:r w:rsidRPr="00933DEC">
              <w:rPr>
                <w:b/>
                <w:i/>
              </w:rPr>
              <w:t>considérant que, malgré la situation politique tumultueuse en Amérique du Nord, l’Union est toujours restée un allié fiable et fidèle du Canada;</w:t>
            </w:r>
          </w:p>
        </w:tc>
      </w:tr>
    </w:tbl>
    <w:p w14:paraId="637BF21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5043F38" w14:textId="77777777" w:rsidR="003B1D6E" w:rsidRPr="00933DEC" w:rsidRDefault="003B1D6E" w:rsidP="003B1D6E">
      <w:r w:rsidRPr="00933DEC">
        <w:rPr>
          <w:rStyle w:val="HideTWBExt"/>
        </w:rPr>
        <w:t>&lt;/Amend&gt;</w:t>
      </w:r>
    </w:p>
    <w:p w14:paraId="168E428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w:t>
      </w:r>
      <w:r w:rsidRPr="00933DEC">
        <w:rPr>
          <w:rStyle w:val="HideTWBExt"/>
          <w:b w:val="0"/>
        </w:rPr>
        <w:t>&lt;/NumAm&gt;</w:t>
      </w:r>
    </w:p>
    <w:p w14:paraId="6A9A5FD9"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F5BF3E1" w14:textId="77777777" w:rsidR="003B1D6E" w:rsidRPr="00933DEC" w:rsidRDefault="003B1D6E" w:rsidP="003B1D6E">
      <w:pPr>
        <w:pStyle w:val="NormalBold"/>
      </w:pPr>
      <w:r w:rsidRPr="00933DEC">
        <w:rPr>
          <w:rStyle w:val="HideTWBExt"/>
          <w:b w:val="0"/>
        </w:rPr>
        <w:t>&lt;/RepeatBlock-By&gt;</w:t>
      </w:r>
    </w:p>
    <w:p w14:paraId="45A7D5B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2BF3C5A" w14:textId="77777777" w:rsidR="003B1D6E" w:rsidRPr="00933DEC" w:rsidRDefault="003B1D6E" w:rsidP="003B1D6E">
      <w:pPr>
        <w:pStyle w:val="NormalBold"/>
      </w:pPr>
      <w:r w:rsidRPr="00933DEC">
        <w:rPr>
          <w:rStyle w:val="HideTWBExt"/>
          <w:b w:val="0"/>
        </w:rPr>
        <w:t>&lt;Article&gt;</w:t>
      </w:r>
      <w:r w:rsidRPr="00933DEC">
        <w:t>Considérant B</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8502EC9" w14:textId="77777777" w:rsidTr="00631420">
        <w:trPr>
          <w:trHeight w:hRule="exact" w:val="240"/>
          <w:jc w:val="center"/>
        </w:trPr>
        <w:tc>
          <w:tcPr>
            <w:tcW w:w="9752" w:type="dxa"/>
            <w:gridSpan w:val="2"/>
            <w:tcBorders>
              <w:top w:val="nil"/>
              <w:left w:val="nil"/>
              <w:bottom w:val="nil"/>
              <w:right w:val="nil"/>
            </w:tcBorders>
          </w:tcPr>
          <w:p w14:paraId="0D7B253C" w14:textId="77777777" w:rsidR="003B1D6E" w:rsidRPr="00933DEC" w:rsidRDefault="003B1D6E" w:rsidP="00631420"/>
        </w:tc>
      </w:tr>
      <w:tr w:rsidR="003B1D6E" w:rsidRPr="00933DEC" w14:paraId="08FEE8D5" w14:textId="77777777" w:rsidTr="00631420">
        <w:trPr>
          <w:trHeight w:val="240"/>
          <w:jc w:val="center"/>
        </w:trPr>
        <w:tc>
          <w:tcPr>
            <w:tcW w:w="4876" w:type="dxa"/>
            <w:tcBorders>
              <w:top w:val="nil"/>
              <w:left w:val="nil"/>
              <w:bottom w:val="nil"/>
              <w:right w:val="nil"/>
            </w:tcBorders>
          </w:tcPr>
          <w:p w14:paraId="471FB38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6363794" w14:textId="77777777" w:rsidR="003B1D6E" w:rsidRPr="00933DEC" w:rsidRDefault="003B1D6E" w:rsidP="00631420">
            <w:pPr>
              <w:pStyle w:val="AmColumnHeading"/>
            </w:pPr>
            <w:r w:rsidRPr="00933DEC">
              <w:t>Amendement</w:t>
            </w:r>
          </w:p>
        </w:tc>
      </w:tr>
      <w:tr w:rsidR="003B1D6E" w:rsidRPr="00933DEC" w14:paraId="38669AE0" w14:textId="77777777" w:rsidTr="00631420">
        <w:trPr>
          <w:jc w:val="center"/>
        </w:trPr>
        <w:tc>
          <w:tcPr>
            <w:tcW w:w="4876" w:type="dxa"/>
            <w:tcBorders>
              <w:top w:val="nil"/>
              <w:left w:val="nil"/>
              <w:bottom w:val="nil"/>
              <w:right w:val="nil"/>
            </w:tcBorders>
          </w:tcPr>
          <w:p w14:paraId="3636F278" w14:textId="77777777" w:rsidR="003B1D6E" w:rsidRPr="00933DEC" w:rsidRDefault="003B1D6E" w:rsidP="00631420">
            <w:pPr>
              <w:pStyle w:val="Normal6a"/>
            </w:pPr>
            <w:r w:rsidRPr="00933DEC">
              <w:t>B.</w:t>
            </w:r>
            <w:r w:rsidRPr="00933DEC">
              <w:tab/>
              <w:t>considérant que l’Union et le Canada sont des partenaires stratégiques unis dans leur conviction que la démocratie, l’état de droit, les droits de l’homme et la coopération multilatérale sont bénéfiques pour les sociétés canadienne et européenne et la communauté internationale et qu’ils devraient donc être défendus par des alliances mondiales de partenaires partageant les mêmes valeurs;</w:t>
            </w:r>
          </w:p>
        </w:tc>
        <w:tc>
          <w:tcPr>
            <w:tcW w:w="4876" w:type="dxa"/>
            <w:tcBorders>
              <w:top w:val="nil"/>
              <w:left w:val="nil"/>
              <w:bottom w:val="nil"/>
              <w:right w:val="nil"/>
            </w:tcBorders>
          </w:tcPr>
          <w:p w14:paraId="7500BD2F" w14:textId="77777777" w:rsidR="003B1D6E" w:rsidRPr="00933DEC" w:rsidRDefault="003B1D6E" w:rsidP="00631420">
            <w:pPr>
              <w:pStyle w:val="Normal6a"/>
            </w:pPr>
            <w:r w:rsidRPr="00933DEC">
              <w:t>B.</w:t>
            </w:r>
            <w:r w:rsidRPr="00933DEC">
              <w:tab/>
              <w:t>considérant que l’Union et le Canada sont des partenaires stratégiques unis dans leur conviction que la démocratie, l’état de droit, les droits de l’homme et la coopération multilatérale</w:t>
            </w:r>
            <w:r w:rsidRPr="00933DEC">
              <w:rPr>
                <w:b/>
                <w:i/>
              </w:rPr>
              <w:t>, notamment en matière de sécurité,</w:t>
            </w:r>
            <w:r w:rsidRPr="00933DEC">
              <w:t xml:space="preserve"> sont bénéfiques pour les sociétés canadienne et européenne et la communauté internationale et qu’ils devraient donc être défendus par des alliances mondiales de partenaires partageant les mêmes valeurs;</w:t>
            </w:r>
          </w:p>
        </w:tc>
      </w:tr>
    </w:tbl>
    <w:p w14:paraId="5350654E" w14:textId="77777777" w:rsidR="003B1D6E" w:rsidRPr="00CD4116" w:rsidRDefault="003B1D6E" w:rsidP="003B1D6E">
      <w:pPr>
        <w:pStyle w:val="AmOrLang"/>
        <w:rPr>
          <w:lang w:val="sv-SE"/>
        </w:rPr>
      </w:pPr>
      <w:r w:rsidRPr="00CD4116">
        <w:rPr>
          <w:lang w:val="sv-SE"/>
        </w:rPr>
        <w:t xml:space="preserve">Or. </w:t>
      </w:r>
      <w:r w:rsidRPr="00CD4116">
        <w:rPr>
          <w:rStyle w:val="HideTWBExt"/>
          <w:lang w:val="sv-SE"/>
        </w:rPr>
        <w:t>&lt;Original&gt;</w:t>
      </w:r>
      <w:r w:rsidRPr="00CD4116">
        <w:rPr>
          <w:rStyle w:val="HideTWBInt"/>
          <w:lang w:val="sv-SE"/>
        </w:rPr>
        <w:t>{FI}</w:t>
      </w:r>
      <w:r w:rsidRPr="00CD4116">
        <w:rPr>
          <w:lang w:val="sv-SE"/>
        </w:rPr>
        <w:t>fi</w:t>
      </w:r>
      <w:r w:rsidRPr="00CD4116">
        <w:rPr>
          <w:rStyle w:val="HideTWBExt"/>
          <w:lang w:val="sv-SE"/>
        </w:rPr>
        <w:t>&lt;/Original&gt;</w:t>
      </w:r>
    </w:p>
    <w:p w14:paraId="4E4B4AAF" w14:textId="77777777" w:rsidR="003B1D6E" w:rsidRPr="00CD4116" w:rsidRDefault="003B1D6E" w:rsidP="003B1D6E">
      <w:pPr>
        <w:rPr>
          <w:lang w:val="sv-SE"/>
        </w:rPr>
      </w:pPr>
      <w:r w:rsidRPr="00CD4116">
        <w:rPr>
          <w:rStyle w:val="HideTWBExt"/>
          <w:lang w:val="sv-SE"/>
        </w:rPr>
        <w:t>&lt;/Amend&gt;</w:t>
      </w:r>
    </w:p>
    <w:p w14:paraId="68DF7D53" w14:textId="77777777" w:rsidR="003B1D6E" w:rsidRPr="00CD4116" w:rsidRDefault="003B1D6E" w:rsidP="003B1D6E">
      <w:pPr>
        <w:pStyle w:val="AmNumberTabs"/>
        <w:rPr>
          <w:lang w:val="sv-SE"/>
        </w:rPr>
      </w:pPr>
      <w:r w:rsidRPr="00CD4116">
        <w:rPr>
          <w:rStyle w:val="HideTWBExt"/>
          <w:b w:val="0"/>
          <w:lang w:val="sv-SE"/>
        </w:rPr>
        <w:t>&lt;Amend&gt;</w:t>
      </w:r>
      <w:r w:rsidRPr="00CD4116">
        <w:rPr>
          <w:lang w:val="sv-SE"/>
        </w:rPr>
        <w:t>Amendement</w:t>
      </w:r>
      <w:r w:rsidRPr="00CD4116">
        <w:rPr>
          <w:lang w:val="sv-SE"/>
        </w:rPr>
        <w:tab/>
      </w:r>
      <w:r w:rsidRPr="00CD4116">
        <w:rPr>
          <w:lang w:val="sv-SE"/>
        </w:rPr>
        <w:tab/>
      </w:r>
      <w:r w:rsidRPr="00CD4116">
        <w:rPr>
          <w:rStyle w:val="HideTWBExt"/>
          <w:b w:val="0"/>
          <w:lang w:val="sv-SE"/>
        </w:rPr>
        <w:t>&lt;NumAm&gt;</w:t>
      </w:r>
      <w:r w:rsidRPr="00CD4116">
        <w:rPr>
          <w:lang w:val="sv-SE"/>
        </w:rPr>
        <w:t>12</w:t>
      </w:r>
      <w:r w:rsidRPr="00CD4116">
        <w:rPr>
          <w:rStyle w:val="HideTWBExt"/>
          <w:b w:val="0"/>
          <w:lang w:val="sv-SE"/>
        </w:rPr>
        <w:t>&lt;/NumAm&gt;</w:t>
      </w:r>
    </w:p>
    <w:p w14:paraId="60D7BA42" w14:textId="77777777" w:rsidR="003B1D6E" w:rsidRPr="00CD4116" w:rsidRDefault="003B1D6E" w:rsidP="003B1D6E">
      <w:pPr>
        <w:pStyle w:val="NormalBold"/>
        <w:rPr>
          <w:lang w:val="sv-SE"/>
        </w:rPr>
      </w:pPr>
      <w:r w:rsidRPr="00CD4116">
        <w:rPr>
          <w:rStyle w:val="HideTWBExt"/>
          <w:b w:val="0"/>
          <w:lang w:val="sv-SE"/>
        </w:rPr>
        <w:t>&lt;RepeatBlock-By&gt;&lt;Members&gt;</w:t>
      </w:r>
      <w:r w:rsidRPr="00CD4116">
        <w:rPr>
          <w:lang w:val="sv-SE"/>
        </w:rPr>
        <w:t>António Tânger Corrêa, Tomáš Kubín, Hermann Tertsch, Nikola Bartůšek</w:t>
      </w:r>
      <w:r w:rsidRPr="00CD4116">
        <w:rPr>
          <w:rStyle w:val="HideTWBExt"/>
          <w:b w:val="0"/>
          <w:lang w:val="sv-SE"/>
        </w:rPr>
        <w:t>&lt;/Members&gt;</w:t>
      </w:r>
    </w:p>
    <w:p w14:paraId="4F116ADD" w14:textId="77777777" w:rsidR="003B1D6E" w:rsidRPr="00CD4116" w:rsidRDefault="003B1D6E" w:rsidP="003B1D6E">
      <w:pPr>
        <w:pStyle w:val="NormalBold"/>
        <w:rPr>
          <w:lang w:val="sv-SE"/>
        </w:rPr>
      </w:pPr>
      <w:r w:rsidRPr="00CD4116">
        <w:rPr>
          <w:rStyle w:val="HideTWBExt"/>
          <w:b w:val="0"/>
          <w:lang w:val="sv-SE"/>
        </w:rPr>
        <w:t>&lt;/RepeatBlock-By&gt;</w:t>
      </w:r>
    </w:p>
    <w:p w14:paraId="6A3D87E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593D780" w14:textId="77777777" w:rsidR="003B1D6E" w:rsidRPr="00933DEC" w:rsidRDefault="003B1D6E" w:rsidP="003B1D6E">
      <w:pPr>
        <w:pStyle w:val="NormalBold"/>
      </w:pPr>
      <w:r w:rsidRPr="00933DEC">
        <w:rPr>
          <w:rStyle w:val="HideTWBExt"/>
          <w:b w:val="0"/>
        </w:rPr>
        <w:t>&lt;Article&gt;</w:t>
      </w:r>
      <w:r w:rsidRPr="00933DEC">
        <w:t>Considérant B</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8034388" w14:textId="77777777" w:rsidTr="00631420">
        <w:trPr>
          <w:trHeight w:hRule="exact" w:val="240"/>
          <w:jc w:val="center"/>
        </w:trPr>
        <w:tc>
          <w:tcPr>
            <w:tcW w:w="9752" w:type="dxa"/>
            <w:gridSpan w:val="2"/>
            <w:tcBorders>
              <w:top w:val="nil"/>
              <w:left w:val="nil"/>
              <w:bottom w:val="nil"/>
              <w:right w:val="nil"/>
            </w:tcBorders>
          </w:tcPr>
          <w:p w14:paraId="23BF2BE2" w14:textId="77777777" w:rsidR="003B1D6E" w:rsidRPr="00933DEC" w:rsidRDefault="003B1D6E" w:rsidP="00631420"/>
        </w:tc>
      </w:tr>
      <w:tr w:rsidR="003B1D6E" w:rsidRPr="00933DEC" w14:paraId="689AF1A9" w14:textId="77777777" w:rsidTr="00631420">
        <w:trPr>
          <w:trHeight w:val="240"/>
          <w:jc w:val="center"/>
        </w:trPr>
        <w:tc>
          <w:tcPr>
            <w:tcW w:w="4876" w:type="dxa"/>
            <w:tcBorders>
              <w:top w:val="nil"/>
              <w:left w:val="nil"/>
              <w:bottom w:val="nil"/>
              <w:right w:val="nil"/>
            </w:tcBorders>
          </w:tcPr>
          <w:p w14:paraId="3042AEB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9359B7E" w14:textId="77777777" w:rsidR="003B1D6E" w:rsidRPr="00933DEC" w:rsidRDefault="003B1D6E" w:rsidP="00631420">
            <w:pPr>
              <w:pStyle w:val="AmColumnHeading"/>
            </w:pPr>
            <w:r w:rsidRPr="00933DEC">
              <w:t>Amendement</w:t>
            </w:r>
          </w:p>
        </w:tc>
      </w:tr>
      <w:tr w:rsidR="003B1D6E" w:rsidRPr="00933DEC" w14:paraId="52A1C525" w14:textId="77777777" w:rsidTr="00631420">
        <w:trPr>
          <w:jc w:val="center"/>
        </w:trPr>
        <w:tc>
          <w:tcPr>
            <w:tcW w:w="4876" w:type="dxa"/>
            <w:tcBorders>
              <w:top w:val="nil"/>
              <w:left w:val="nil"/>
              <w:bottom w:val="nil"/>
              <w:right w:val="nil"/>
            </w:tcBorders>
          </w:tcPr>
          <w:p w14:paraId="1B35C5C6" w14:textId="77777777" w:rsidR="003B1D6E" w:rsidRPr="00933DEC" w:rsidRDefault="003B1D6E" w:rsidP="00631420">
            <w:pPr>
              <w:pStyle w:val="Normal6a"/>
            </w:pPr>
            <w:r w:rsidRPr="00933DEC">
              <w:t>B.</w:t>
            </w:r>
            <w:r w:rsidRPr="00933DEC">
              <w:tab/>
              <w:t xml:space="preserve">considérant que l’Union et le Canada sont des partenaires stratégiques unis dans leur conviction que la démocratie, l’état de droit, les droits de l’homme et la coopération </w:t>
            </w:r>
            <w:r w:rsidRPr="00933DEC">
              <w:rPr>
                <w:b/>
                <w:i/>
              </w:rPr>
              <w:t>multilatérale</w:t>
            </w:r>
            <w:r w:rsidRPr="00933DEC">
              <w:t xml:space="preserve"> sont bénéfiques pour les sociétés canadienne et européenne et la communauté internationale et qu’ils devraient donc être défendus par des alliances </w:t>
            </w:r>
            <w:r w:rsidRPr="00933DEC">
              <w:rPr>
                <w:b/>
                <w:i/>
              </w:rPr>
              <w:t>mondiales</w:t>
            </w:r>
            <w:r w:rsidRPr="00933DEC">
              <w:t xml:space="preserve"> de partenaires partageant les mêmes valeurs;</w:t>
            </w:r>
          </w:p>
        </w:tc>
        <w:tc>
          <w:tcPr>
            <w:tcW w:w="4876" w:type="dxa"/>
            <w:tcBorders>
              <w:top w:val="nil"/>
              <w:left w:val="nil"/>
              <w:bottom w:val="nil"/>
              <w:right w:val="nil"/>
            </w:tcBorders>
          </w:tcPr>
          <w:p w14:paraId="78F10D8D" w14:textId="77777777" w:rsidR="003B1D6E" w:rsidRPr="00933DEC" w:rsidRDefault="003B1D6E" w:rsidP="00631420">
            <w:pPr>
              <w:pStyle w:val="Normal6a"/>
            </w:pPr>
            <w:r w:rsidRPr="00933DEC">
              <w:t>B.</w:t>
            </w:r>
            <w:r w:rsidRPr="00933DEC">
              <w:tab/>
              <w:t>considérant que l’Union et le Canada sont des partenaires stratégiques unis dans leur conviction que la démocratie, l’état de droit, les droits de l’homme et la coopération sont bénéfiques pour les sociétés canadienne et européenne et la communauté internationale et qu’ils devraient donc être défendus par des alliances de partenaires partageant les mêmes valeurs;</w:t>
            </w:r>
          </w:p>
        </w:tc>
      </w:tr>
    </w:tbl>
    <w:p w14:paraId="2314FE1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763EC60" w14:textId="77777777" w:rsidR="003B1D6E" w:rsidRPr="00933DEC" w:rsidRDefault="003B1D6E" w:rsidP="003B1D6E">
      <w:r w:rsidRPr="00933DEC">
        <w:rPr>
          <w:rStyle w:val="HideTWBExt"/>
        </w:rPr>
        <w:t>&lt;/Amend&gt;</w:t>
      </w:r>
    </w:p>
    <w:p w14:paraId="4756ED9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w:t>
      </w:r>
      <w:r w:rsidRPr="00933DEC">
        <w:rPr>
          <w:rStyle w:val="HideTWBExt"/>
          <w:b w:val="0"/>
        </w:rPr>
        <w:t>&lt;/NumAm&gt;</w:t>
      </w:r>
    </w:p>
    <w:p w14:paraId="6CE5A899"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4181E141" w14:textId="77777777" w:rsidR="003B1D6E" w:rsidRPr="00933DEC" w:rsidRDefault="003B1D6E" w:rsidP="003B1D6E">
      <w:pPr>
        <w:pStyle w:val="NormalBold"/>
      </w:pPr>
      <w:r w:rsidRPr="00933DEC">
        <w:rPr>
          <w:rStyle w:val="HideTWBExt"/>
          <w:b w:val="0"/>
        </w:rPr>
        <w:t>&lt;/RepeatBlock-By&gt;</w:t>
      </w:r>
    </w:p>
    <w:p w14:paraId="2EAB553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DF07684" w14:textId="77777777" w:rsidR="003B1D6E" w:rsidRPr="00933DEC" w:rsidRDefault="003B1D6E" w:rsidP="003B1D6E">
      <w:pPr>
        <w:pStyle w:val="NormalBold"/>
      </w:pPr>
      <w:r w:rsidRPr="00933DEC">
        <w:rPr>
          <w:rStyle w:val="HideTWBExt"/>
          <w:b w:val="0"/>
        </w:rPr>
        <w:t>&lt;Article&gt;</w:t>
      </w:r>
      <w:r w:rsidRPr="00933DEC">
        <w:t>Considérant B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617A3F8" w14:textId="77777777" w:rsidTr="00631420">
        <w:trPr>
          <w:trHeight w:hRule="exact" w:val="240"/>
          <w:jc w:val="center"/>
        </w:trPr>
        <w:tc>
          <w:tcPr>
            <w:tcW w:w="9752" w:type="dxa"/>
            <w:gridSpan w:val="2"/>
            <w:tcBorders>
              <w:top w:val="nil"/>
              <w:left w:val="nil"/>
              <w:bottom w:val="nil"/>
              <w:right w:val="nil"/>
            </w:tcBorders>
          </w:tcPr>
          <w:p w14:paraId="0CFFA2DD" w14:textId="77777777" w:rsidR="003B1D6E" w:rsidRPr="00933DEC" w:rsidRDefault="003B1D6E" w:rsidP="00631420"/>
        </w:tc>
      </w:tr>
      <w:tr w:rsidR="003B1D6E" w:rsidRPr="00933DEC" w14:paraId="118C5953" w14:textId="77777777" w:rsidTr="00631420">
        <w:trPr>
          <w:trHeight w:val="240"/>
          <w:jc w:val="center"/>
        </w:trPr>
        <w:tc>
          <w:tcPr>
            <w:tcW w:w="4876" w:type="dxa"/>
            <w:tcBorders>
              <w:top w:val="nil"/>
              <w:left w:val="nil"/>
              <w:bottom w:val="nil"/>
              <w:right w:val="nil"/>
            </w:tcBorders>
          </w:tcPr>
          <w:p w14:paraId="13FA36F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11B5B5B" w14:textId="77777777" w:rsidR="003B1D6E" w:rsidRPr="00933DEC" w:rsidRDefault="003B1D6E" w:rsidP="00631420">
            <w:pPr>
              <w:pStyle w:val="AmColumnHeading"/>
            </w:pPr>
            <w:r w:rsidRPr="00933DEC">
              <w:t>Amendement</w:t>
            </w:r>
          </w:p>
        </w:tc>
      </w:tr>
      <w:tr w:rsidR="003B1D6E" w:rsidRPr="00933DEC" w14:paraId="614B6A56" w14:textId="77777777" w:rsidTr="00631420">
        <w:trPr>
          <w:jc w:val="center"/>
        </w:trPr>
        <w:tc>
          <w:tcPr>
            <w:tcW w:w="4876" w:type="dxa"/>
            <w:tcBorders>
              <w:top w:val="nil"/>
              <w:left w:val="nil"/>
              <w:bottom w:val="nil"/>
              <w:right w:val="nil"/>
            </w:tcBorders>
          </w:tcPr>
          <w:p w14:paraId="504B7F86" w14:textId="77777777" w:rsidR="003B1D6E" w:rsidRPr="00933DEC" w:rsidRDefault="003B1D6E" w:rsidP="00631420">
            <w:pPr>
              <w:pStyle w:val="Normal6a"/>
            </w:pPr>
          </w:p>
        </w:tc>
        <w:tc>
          <w:tcPr>
            <w:tcW w:w="4876" w:type="dxa"/>
            <w:tcBorders>
              <w:top w:val="nil"/>
              <w:left w:val="nil"/>
              <w:bottom w:val="nil"/>
              <w:right w:val="nil"/>
            </w:tcBorders>
          </w:tcPr>
          <w:p w14:paraId="7B6809C3" w14:textId="77777777" w:rsidR="003B1D6E" w:rsidRPr="00933DEC" w:rsidRDefault="003B1D6E" w:rsidP="00631420">
            <w:pPr>
              <w:pStyle w:val="Normal6a"/>
            </w:pPr>
            <w:r w:rsidRPr="00933DEC">
              <w:rPr>
                <w:b/>
                <w:i/>
              </w:rPr>
              <w:t>B bis.</w:t>
            </w:r>
            <w:r w:rsidRPr="00933DEC">
              <w:tab/>
            </w:r>
            <w:r w:rsidRPr="00933DEC">
              <w:rPr>
                <w:b/>
                <w:i/>
              </w:rPr>
              <w:t>considérant que le partenariat UE-Canada est devenu essentiel pour défendre et soutenir le multilatéralisme, la coopération transatlantique et la démocratie dans le monde entier, alors que ces principes et accomplissements de longue date sont constamment et de plus en plus menacés;</w:t>
            </w:r>
          </w:p>
        </w:tc>
      </w:tr>
    </w:tbl>
    <w:p w14:paraId="253B3FA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D06D944" w14:textId="77777777" w:rsidR="003B1D6E" w:rsidRPr="00933DEC" w:rsidRDefault="003B1D6E" w:rsidP="003B1D6E">
      <w:r w:rsidRPr="00933DEC">
        <w:rPr>
          <w:rStyle w:val="HideTWBExt"/>
        </w:rPr>
        <w:t>&lt;/Amend&gt;</w:t>
      </w:r>
    </w:p>
    <w:p w14:paraId="536449C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w:t>
      </w:r>
      <w:r w:rsidRPr="00933DEC">
        <w:rPr>
          <w:rStyle w:val="HideTWBExt"/>
          <w:b w:val="0"/>
        </w:rPr>
        <w:t>&lt;/NumAm&gt;</w:t>
      </w:r>
    </w:p>
    <w:p w14:paraId="496FA160"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Jaroslav Bžoch</w:t>
      </w:r>
      <w:r w:rsidRPr="00933DEC">
        <w:rPr>
          <w:rStyle w:val="HideTWBExt"/>
          <w:b w:val="0"/>
        </w:rPr>
        <w:t>&lt;/Members&gt;</w:t>
      </w:r>
    </w:p>
    <w:p w14:paraId="5A8EB54B" w14:textId="77777777" w:rsidR="003B1D6E" w:rsidRPr="00933DEC" w:rsidRDefault="003B1D6E" w:rsidP="003B1D6E">
      <w:pPr>
        <w:pStyle w:val="NormalBold"/>
      </w:pPr>
      <w:r w:rsidRPr="00933DEC">
        <w:rPr>
          <w:rStyle w:val="HideTWBExt"/>
          <w:b w:val="0"/>
        </w:rPr>
        <w:t>&lt;/RepeatBlock-By&gt;</w:t>
      </w:r>
    </w:p>
    <w:p w14:paraId="2FCDDAC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74F1103" w14:textId="77777777" w:rsidR="003B1D6E" w:rsidRPr="00933DEC" w:rsidRDefault="003B1D6E" w:rsidP="003B1D6E">
      <w:pPr>
        <w:pStyle w:val="NormalBold"/>
      </w:pPr>
      <w:r w:rsidRPr="00933DEC">
        <w:rPr>
          <w:rStyle w:val="HideTWBExt"/>
          <w:b w:val="0"/>
        </w:rPr>
        <w:t>&lt;Article&gt;</w:t>
      </w:r>
      <w:r w:rsidRPr="00933DEC">
        <w:t>Considérant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E0EB55" w14:textId="77777777" w:rsidTr="00631420">
        <w:trPr>
          <w:trHeight w:hRule="exact" w:val="240"/>
          <w:jc w:val="center"/>
        </w:trPr>
        <w:tc>
          <w:tcPr>
            <w:tcW w:w="9752" w:type="dxa"/>
            <w:gridSpan w:val="2"/>
            <w:tcBorders>
              <w:top w:val="nil"/>
              <w:left w:val="nil"/>
              <w:bottom w:val="nil"/>
              <w:right w:val="nil"/>
            </w:tcBorders>
          </w:tcPr>
          <w:p w14:paraId="7F4C5835" w14:textId="77777777" w:rsidR="003B1D6E" w:rsidRPr="00933DEC" w:rsidRDefault="003B1D6E" w:rsidP="00631420"/>
        </w:tc>
      </w:tr>
      <w:tr w:rsidR="003B1D6E" w:rsidRPr="00933DEC" w14:paraId="30D807F5" w14:textId="77777777" w:rsidTr="00631420">
        <w:trPr>
          <w:trHeight w:val="240"/>
          <w:jc w:val="center"/>
        </w:trPr>
        <w:tc>
          <w:tcPr>
            <w:tcW w:w="4876" w:type="dxa"/>
            <w:tcBorders>
              <w:top w:val="nil"/>
              <w:left w:val="nil"/>
              <w:bottom w:val="nil"/>
              <w:right w:val="nil"/>
            </w:tcBorders>
          </w:tcPr>
          <w:p w14:paraId="05B0DBF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CF29200" w14:textId="77777777" w:rsidR="003B1D6E" w:rsidRPr="00933DEC" w:rsidRDefault="003B1D6E" w:rsidP="00631420">
            <w:pPr>
              <w:pStyle w:val="AmColumnHeading"/>
            </w:pPr>
            <w:r w:rsidRPr="00933DEC">
              <w:t>Amendement</w:t>
            </w:r>
          </w:p>
        </w:tc>
      </w:tr>
      <w:tr w:rsidR="003B1D6E" w:rsidRPr="00933DEC" w14:paraId="768F126C" w14:textId="77777777" w:rsidTr="00631420">
        <w:trPr>
          <w:jc w:val="center"/>
        </w:trPr>
        <w:tc>
          <w:tcPr>
            <w:tcW w:w="4876" w:type="dxa"/>
            <w:tcBorders>
              <w:top w:val="nil"/>
              <w:left w:val="nil"/>
              <w:bottom w:val="nil"/>
              <w:right w:val="nil"/>
            </w:tcBorders>
          </w:tcPr>
          <w:p w14:paraId="6AB60284" w14:textId="77777777" w:rsidR="003B1D6E" w:rsidRPr="00933DEC" w:rsidRDefault="003B1D6E" w:rsidP="00631420">
            <w:pPr>
              <w:pStyle w:val="Normal6a"/>
            </w:pPr>
            <w:r w:rsidRPr="00933DEC">
              <w:t>C.</w:t>
            </w:r>
            <w:r w:rsidRPr="00933DEC">
              <w:tab/>
              <w:t>considérant qu’une coopération efficace entre l’Union et le Canada, fondée sur une direction et une responsabilité communes, est essentielle pour relever les défis mondiaux</w:t>
            </w:r>
            <w:r w:rsidRPr="00933DEC">
              <w:rPr>
                <w:b/>
                <w:i/>
              </w:rPr>
              <w:t>, tels que la guerre de la Russie contre l’Ukraine, la guerre hybride menée par la Russie contre les sociétés démocratiques, la concurrence géopolitique dans l’Arctique, l’affirmation croissante de la Chine, la volatilité accrue de la politique étrangère américaine, le changement climatique et la situation au Proche-Orient</w:t>
            </w:r>
            <w:r w:rsidRPr="00933DEC">
              <w:t>;</w:t>
            </w:r>
          </w:p>
        </w:tc>
        <w:tc>
          <w:tcPr>
            <w:tcW w:w="4876" w:type="dxa"/>
            <w:tcBorders>
              <w:top w:val="nil"/>
              <w:left w:val="nil"/>
              <w:bottom w:val="nil"/>
              <w:right w:val="nil"/>
            </w:tcBorders>
          </w:tcPr>
          <w:p w14:paraId="638B6ADA" w14:textId="77777777" w:rsidR="003B1D6E" w:rsidRPr="00933DEC" w:rsidRDefault="003B1D6E" w:rsidP="00631420">
            <w:pPr>
              <w:pStyle w:val="Normal6a"/>
            </w:pPr>
            <w:r w:rsidRPr="00933DEC">
              <w:t>C.</w:t>
            </w:r>
            <w:r w:rsidRPr="00933DEC">
              <w:tab/>
              <w:t>considérant qu’une coopération efficace entre l’Union et le Canada, fondée sur une direction et une responsabilité communes, est essentielle pour relever les défis mondiaux;</w:t>
            </w:r>
          </w:p>
        </w:tc>
      </w:tr>
    </w:tbl>
    <w:p w14:paraId="69C2A24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AD89778" w14:textId="77777777" w:rsidR="003B1D6E" w:rsidRPr="00933DEC" w:rsidRDefault="003B1D6E" w:rsidP="003B1D6E">
      <w:r w:rsidRPr="00933DEC">
        <w:rPr>
          <w:rStyle w:val="HideTWBExt"/>
        </w:rPr>
        <w:t>&lt;/Amend&gt;</w:t>
      </w:r>
    </w:p>
    <w:p w14:paraId="7E321BE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w:t>
      </w:r>
      <w:r w:rsidRPr="00933DEC">
        <w:rPr>
          <w:rStyle w:val="HideTWBExt"/>
          <w:b w:val="0"/>
        </w:rPr>
        <w:t>&lt;/NumAm&gt;</w:t>
      </w:r>
    </w:p>
    <w:p w14:paraId="6364A68F" w14:textId="77777777" w:rsidR="003B1D6E" w:rsidRPr="00933DEC" w:rsidRDefault="003B1D6E" w:rsidP="003B1D6E">
      <w:pPr>
        <w:pStyle w:val="NormalBold"/>
      </w:pPr>
      <w:r w:rsidRPr="00933DEC">
        <w:rPr>
          <w:rStyle w:val="HideTWBExt"/>
          <w:b w:val="0"/>
        </w:rPr>
        <w:t>&lt;RepeatBlock-By&gt;&lt;Members&gt;</w:t>
      </w:r>
      <w:r w:rsidRPr="00933DEC">
        <w:t>Geadis Geadi, Tobiasz Bocheński, Marion Maréchal, Galato Alexandraki, Emmanouil Fragkos</w:t>
      </w:r>
      <w:r w:rsidRPr="00933DEC">
        <w:rPr>
          <w:rStyle w:val="HideTWBExt"/>
          <w:b w:val="0"/>
        </w:rPr>
        <w:t>&lt;/Members&gt;</w:t>
      </w:r>
    </w:p>
    <w:p w14:paraId="2756A6B9" w14:textId="77777777" w:rsidR="003B1D6E" w:rsidRPr="00933DEC" w:rsidRDefault="003B1D6E" w:rsidP="003B1D6E">
      <w:pPr>
        <w:pStyle w:val="NormalBold"/>
      </w:pPr>
      <w:r w:rsidRPr="00933DEC">
        <w:rPr>
          <w:rStyle w:val="HideTWBExt"/>
          <w:b w:val="0"/>
        </w:rPr>
        <w:t>&lt;/RepeatBlock-By&gt;</w:t>
      </w:r>
    </w:p>
    <w:p w14:paraId="4246DAD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345C5C4" w14:textId="77777777" w:rsidR="003B1D6E" w:rsidRPr="00933DEC" w:rsidRDefault="003B1D6E" w:rsidP="003B1D6E">
      <w:pPr>
        <w:pStyle w:val="NormalBold"/>
      </w:pPr>
      <w:r w:rsidRPr="00933DEC">
        <w:rPr>
          <w:rStyle w:val="HideTWBExt"/>
          <w:b w:val="0"/>
        </w:rPr>
        <w:t>&lt;Article&gt;</w:t>
      </w:r>
      <w:r w:rsidRPr="00933DEC">
        <w:t>Considérant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C870000" w14:textId="77777777" w:rsidTr="00631420">
        <w:trPr>
          <w:trHeight w:hRule="exact" w:val="240"/>
          <w:jc w:val="center"/>
        </w:trPr>
        <w:tc>
          <w:tcPr>
            <w:tcW w:w="9752" w:type="dxa"/>
            <w:gridSpan w:val="2"/>
            <w:tcBorders>
              <w:top w:val="nil"/>
              <w:left w:val="nil"/>
              <w:bottom w:val="nil"/>
              <w:right w:val="nil"/>
            </w:tcBorders>
          </w:tcPr>
          <w:p w14:paraId="16C0C660" w14:textId="77777777" w:rsidR="003B1D6E" w:rsidRPr="00933DEC" w:rsidRDefault="003B1D6E" w:rsidP="00631420"/>
        </w:tc>
      </w:tr>
      <w:tr w:rsidR="003B1D6E" w:rsidRPr="00933DEC" w14:paraId="4F1A7599" w14:textId="77777777" w:rsidTr="00631420">
        <w:trPr>
          <w:trHeight w:val="240"/>
          <w:jc w:val="center"/>
        </w:trPr>
        <w:tc>
          <w:tcPr>
            <w:tcW w:w="4876" w:type="dxa"/>
            <w:tcBorders>
              <w:top w:val="nil"/>
              <w:left w:val="nil"/>
              <w:bottom w:val="nil"/>
              <w:right w:val="nil"/>
            </w:tcBorders>
          </w:tcPr>
          <w:p w14:paraId="621809D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F3F6BE1" w14:textId="77777777" w:rsidR="003B1D6E" w:rsidRPr="00933DEC" w:rsidRDefault="003B1D6E" w:rsidP="00631420">
            <w:pPr>
              <w:pStyle w:val="AmColumnHeading"/>
            </w:pPr>
            <w:r w:rsidRPr="00933DEC">
              <w:t>Amendement</w:t>
            </w:r>
          </w:p>
        </w:tc>
      </w:tr>
      <w:tr w:rsidR="003B1D6E" w:rsidRPr="00933DEC" w14:paraId="209A0C14" w14:textId="77777777" w:rsidTr="00631420">
        <w:trPr>
          <w:jc w:val="center"/>
        </w:trPr>
        <w:tc>
          <w:tcPr>
            <w:tcW w:w="4876" w:type="dxa"/>
            <w:tcBorders>
              <w:top w:val="nil"/>
              <w:left w:val="nil"/>
              <w:bottom w:val="nil"/>
              <w:right w:val="nil"/>
            </w:tcBorders>
          </w:tcPr>
          <w:p w14:paraId="451E46C6"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l’affirmation croissante de la Chine, </w:t>
            </w:r>
            <w:r w:rsidRPr="00933DEC">
              <w:rPr>
                <w:b/>
                <w:i/>
              </w:rPr>
              <w:t>la volatilité accrue de la politique étrangère américaine</w:t>
            </w:r>
            <w:r w:rsidRPr="00933DEC">
              <w:t xml:space="preserve">, </w:t>
            </w:r>
            <w:r w:rsidRPr="00933DEC">
              <w:rPr>
                <w:b/>
                <w:i/>
              </w:rPr>
              <w:t>le changement climatique et</w:t>
            </w:r>
            <w:r w:rsidRPr="00933DEC">
              <w:t xml:space="preserve"> la situation au Proche-Orient;</w:t>
            </w:r>
          </w:p>
        </w:tc>
        <w:tc>
          <w:tcPr>
            <w:tcW w:w="4876" w:type="dxa"/>
            <w:tcBorders>
              <w:top w:val="nil"/>
              <w:left w:val="nil"/>
              <w:bottom w:val="nil"/>
              <w:right w:val="nil"/>
            </w:tcBorders>
          </w:tcPr>
          <w:p w14:paraId="358DEBC1"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l’affirmation croissante de la Chine, </w:t>
            </w:r>
            <w:r w:rsidRPr="00933DEC">
              <w:rPr>
                <w:b/>
                <w:i/>
              </w:rPr>
              <w:t>les massacres de chrétiens au Nigeria</w:t>
            </w:r>
            <w:r w:rsidRPr="00933DEC">
              <w:t xml:space="preserve">, la situation </w:t>
            </w:r>
            <w:r w:rsidRPr="00933DEC">
              <w:rPr>
                <w:b/>
                <w:i/>
              </w:rPr>
              <w:t>fragile au Népal, l’instabilité</w:t>
            </w:r>
            <w:r w:rsidRPr="00933DEC">
              <w:t xml:space="preserve"> au Proche-Orient</w:t>
            </w:r>
            <w:r w:rsidRPr="00933DEC">
              <w:rPr>
                <w:b/>
                <w:i/>
              </w:rPr>
              <w:t>, le révisionnisme pratiqué par la Turquie dans les régions de l’Égée et de la Méditerranée orientale et les flux croissants de migrants en situation irrégulière</w:t>
            </w:r>
            <w:r w:rsidRPr="00933DEC">
              <w:t>;</w:t>
            </w:r>
          </w:p>
        </w:tc>
      </w:tr>
    </w:tbl>
    <w:p w14:paraId="50CE213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EDE60C1" w14:textId="77777777" w:rsidR="003B1D6E" w:rsidRPr="00933DEC" w:rsidRDefault="003B1D6E" w:rsidP="003B1D6E">
      <w:r w:rsidRPr="00933DEC">
        <w:rPr>
          <w:rStyle w:val="HideTWBExt"/>
        </w:rPr>
        <w:t>&lt;/Amend&gt;</w:t>
      </w:r>
    </w:p>
    <w:p w14:paraId="1F18331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w:t>
      </w:r>
      <w:r w:rsidRPr="00933DEC">
        <w:rPr>
          <w:rStyle w:val="HideTWBExt"/>
          <w:b w:val="0"/>
        </w:rPr>
        <w:t>&lt;/NumAm&gt;</w:t>
      </w:r>
    </w:p>
    <w:p w14:paraId="7E6DBAA5" w14:textId="77777777" w:rsidR="003B1D6E" w:rsidRPr="00933DEC" w:rsidRDefault="003B1D6E" w:rsidP="003B1D6E">
      <w:pPr>
        <w:pStyle w:val="NormalBold"/>
      </w:pPr>
      <w:r w:rsidRPr="00933DEC">
        <w:rPr>
          <w:rStyle w:val="HideTWBExt"/>
          <w:b w:val="0"/>
        </w:rPr>
        <w:t>&lt;RepeatBlock-By&gt;&lt;Members&gt;</w:t>
      </w:r>
      <w:r w:rsidRPr="00933DEC">
        <w:t>Arkadiusz Mularczyk</w:t>
      </w:r>
      <w:r w:rsidRPr="00933DEC">
        <w:rPr>
          <w:rStyle w:val="HideTWBExt"/>
          <w:b w:val="0"/>
        </w:rPr>
        <w:t>&lt;/Members&gt;</w:t>
      </w:r>
    </w:p>
    <w:p w14:paraId="529E4759" w14:textId="77777777" w:rsidR="003B1D6E" w:rsidRPr="00933DEC" w:rsidRDefault="003B1D6E" w:rsidP="003B1D6E">
      <w:pPr>
        <w:pStyle w:val="NormalBold"/>
      </w:pPr>
      <w:r w:rsidRPr="00933DEC">
        <w:rPr>
          <w:rStyle w:val="HideTWBExt"/>
          <w:b w:val="0"/>
        </w:rPr>
        <w:t>&lt;/RepeatBlock-By&gt;</w:t>
      </w:r>
    </w:p>
    <w:p w14:paraId="1D24017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9590DCC" w14:textId="77777777" w:rsidR="003B1D6E" w:rsidRPr="00933DEC" w:rsidRDefault="003B1D6E" w:rsidP="003B1D6E">
      <w:pPr>
        <w:pStyle w:val="NormalBold"/>
      </w:pPr>
      <w:r w:rsidRPr="00933DEC">
        <w:rPr>
          <w:rStyle w:val="HideTWBExt"/>
          <w:b w:val="0"/>
        </w:rPr>
        <w:t>&lt;Article&gt;</w:t>
      </w:r>
      <w:r w:rsidRPr="00933DEC">
        <w:t>Considérant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69D47E" w14:textId="77777777" w:rsidTr="00631420">
        <w:trPr>
          <w:trHeight w:hRule="exact" w:val="240"/>
          <w:jc w:val="center"/>
        </w:trPr>
        <w:tc>
          <w:tcPr>
            <w:tcW w:w="9752" w:type="dxa"/>
            <w:gridSpan w:val="2"/>
            <w:tcBorders>
              <w:top w:val="nil"/>
              <w:left w:val="nil"/>
              <w:bottom w:val="nil"/>
              <w:right w:val="nil"/>
            </w:tcBorders>
          </w:tcPr>
          <w:p w14:paraId="3872FD3D" w14:textId="77777777" w:rsidR="003B1D6E" w:rsidRPr="00933DEC" w:rsidRDefault="003B1D6E" w:rsidP="00631420"/>
        </w:tc>
      </w:tr>
      <w:tr w:rsidR="003B1D6E" w:rsidRPr="00933DEC" w14:paraId="31155C85" w14:textId="77777777" w:rsidTr="00631420">
        <w:trPr>
          <w:trHeight w:val="240"/>
          <w:jc w:val="center"/>
        </w:trPr>
        <w:tc>
          <w:tcPr>
            <w:tcW w:w="4876" w:type="dxa"/>
            <w:tcBorders>
              <w:top w:val="nil"/>
              <w:left w:val="nil"/>
              <w:bottom w:val="nil"/>
              <w:right w:val="nil"/>
            </w:tcBorders>
          </w:tcPr>
          <w:p w14:paraId="2D09BC9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995C0E1" w14:textId="77777777" w:rsidR="003B1D6E" w:rsidRPr="00933DEC" w:rsidRDefault="003B1D6E" w:rsidP="00631420">
            <w:pPr>
              <w:pStyle w:val="AmColumnHeading"/>
            </w:pPr>
            <w:r w:rsidRPr="00933DEC">
              <w:t>Amendement</w:t>
            </w:r>
          </w:p>
        </w:tc>
      </w:tr>
      <w:tr w:rsidR="003B1D6E" w:rsidRPr="00933DEC" w14:paraId="01D53119" w14:textId="77777777" w:rsidTr="00631420">
        <w:trPr>
          <w:jc w:val="center"/>
        </w:trPr>
        <w:tc>
          <w:tcPr>
            <w:tcW w:w="4876" w:type="dxa"/>
            <w:tcBorders>
              <w:top w:val="nil"/>
              <w:left w:val="nil"/>
              <w:bottom w:val="nil"/>
              <w:right w:val="nil"/>
            </w:tcBorders>
          </w:tcPr>
          <w:p w14:paraId="1B8B198F"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l’affirmation croissante de la Chine, </w:t>
            </w:r>
            <w:r w:rsidRPr="00933DEC">
              <w:rPr>
                <w:b/>
                <w:i/>
              </w:rPr>
              <w:t>la volatilité accrue de la politique étrangère américaine</w:t>
            </w:r>
            <w:r w:rsidRPr="00933DEC">
              <w:t xml:space="preserve">, </w:t>
            </w:r>
            <w:r w:rsidRPr="00933DEC">
              <w:rPr>
                <w:b/>
                <w:i/>
              </w:rPr>
              <w:t>le changement climatique et</w:t>
            </w:r>
            <w:r w:rsidRPr="00933DEC">
              <w:t xml:space="preserve"> la situation au Proche-Orient;</w:t>
            </w:r>
          </w:p>
        </w:tc>
        <w:tc>
          <w:tcPr>
            <w:tcW w:w="4876" w:type="dxa"/>
            <w:tcBorders>
              <w:top w:val="nil"/>
              <w:left w:val="nil"/>
              <w:bottom w:val="nil"/>
              <w:right w:val="nil"/>
            </w:tcBorders>
          </w:tcPr>
          <w:p w14:paraId="4260421D" w14:textId="77777777" w:rsidR="003B1D6E" w:rsidRPr="00933DEC" w:rsidRDefault="003B1D6E" w:rsidP="00631420">
            <w:pPr>
              <w:pStyle w:val="Normal6a"/>
            </w:pPr>
            <w:r w:rsidRPr="00933DEC">
              <w:t>C.</w:t>
            </w:r>
            <w:r w:rsidRPr="00933DEC">
              <w:tab/>
              <w:t>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l’affirmation croissante de la Chine, les massacres de chrétiens au Nigeria, la situation fragile au Népal, l’instabilité au Proche-Orient</w:t>
            </w:r>
            <w:r w:rsidRPr="00933DEC">
              <w:rPr>
                <w:b/>
                <w:i/>
              </w:rPr>
              <w:t>, le révisionnisme pratiqué par la Turquie dans les régions de l’Égée et de la Méditerranée orientale et les flux croissants de migrants en situation irrégulière</w:t>
            </w:r>
            <w:r w:rsidRPr="00933DEC">
              <w:t>;</w:t>
            </w:r>
          </w:p>
        </w:tc>
      </w:tr>
    </w:tbl>
    <w:p w14:paraId="6AC9486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6EB535D" w14:textId="77777777" w:rsidR="003B1D6E" w:rsidRPr="00933DEC" w:rsidRDefault="003B1D6E" w:rsidP="003B1D6E">
      <w:r w:rsidRPr="00933DEC">
        <w:rPr>
          <w:rStyle w:val="HideTWBExt"/>
        </w:rPr>
        <w:t>&lt;/Amend&gt;</w:t>
      </w:r>
    </w:p>
    <w:p w14:paraId="287338B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w:t>
      </w:r>
      <w:r w:rsidRPr="00933DEC">
        <w:rPr>
          <w:rStyle w:val="HideTWBExt"/>
          <w:b w:val="0"/>
        </w:rPr>
        <w:t>&lt;/NumAm&gt;</w:t>
      </w:r>
    </w:p>
    <w:p w14:paraId="675453A5"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2919C87E" w14:textId="77777777" w:rsidR="003B1D6E" w:rsidRPr="00933DEC" w:rsidRDefault="003B1D6E" w:rsidP="003B1D6E">
      <w:pPr>
        <w:pStyle w:val="NormalBold"/>
      </w:pPr>
      <w:r w:rsidRPr="00933DEC">
        <w:rPr>
          <w:rStyle w:val="HideTWBExt"/>
          <w:b w:val="0"/>
        </w:rPr>
        <w:t>&lt;/RepeatBlock-By&gt;</w:t>
      </w:r>
    </w:p>
    <w:p w14:paraId="5D2D64A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17B8DE6" w14:textId="77777777" w:rsidR="003B1D6E" w:rsidRPr="00933DEC" w:rsidRDefault="003B1D6E" w:rsidP="003B1D6E">
      <w:pPr>
        <w:pStyle w:val="NormalBold"/>
      </w:pPr>
      <w:r w:rsidRPr="00933DEC">
        <w:rPr>
          <w:rStyle w:val="HideTWBExt"/>
          <w:b w:val="0"/>
        </w:rPr>
        <w:t>&lt;Article&gt;</w:t>
      </w:r>
      <w:r w:rsidRPr="00933DEC">
        <w:t>Considérant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2763881" w14:textId="77777777" w:rsidTr="00631420">
        <w:trPr>
          <w:trHeight w:hRule="exact" w:val="240"/>
          <w:jc w:val="center"/>
        </w:trPr>
        <w:tc>
          <w:tcPr>
            <w:tcW w:w="9752" w:type="dxa"/>
            <w:gridSpan w:val="2"/>
            <w:tcBorders>
              <w:top w:val="nil"/>
              <w:left w:val="nil"/>
              <w:bottom w:val="nil"/>
              <w:right w:val="nil"/>
            </w:tcBorders>
          </w:tcPr>
          <w:p w14:paraId="6BFF769C" w14:textId="77777777" w:rsidR="003B1D6E" w:rsidRPr="00933DEC" w:rsidRDefault="003B1D6E" w:rsidP="00631420"/>
        </w:tc>
      </w:tr>
      <w:tr w:rsidR="003B1D6E" w:rsidRPr="00933DEC" w14:paraId="1A71A886" w14:textId="77777777" w:rsidTr="00631420">
        <w:trPr>
          <w:trHeight w:val="240"/>
          <w:jc w:val="center"/>
        </w:trPr>
        <w:tc>
          <w:tcPr>
            <w:tcW w:w="4876" w:type="dxa"/>
            <w:tcBorders>
              <w:top w:val="nil"/>
              <w:left w:val="nil"/>
              <w:bottom w:val="nil"/>
              <w:right w:val="nil"/>
            </w:tcBorders>
          </w:tcPr>
          <w:p w14:paraId="4C62943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CDBE1C8" w14:textId="77777777" w:rsidR="003B1D6E" w:rsidRPr="00933DEC" w:rsidRDefault="003B1D6E" w:rsidP="00631420">
            <w:pPr>
              <w:pStyle w:val="AmColumnHeading"/>
            </w:pPr>
            <w:r w:rsidRPr="00933DEC">
              <w:t>Amendement</w:t>
            </w:r>
          </w:p>
        </w:tc>
      </w:tr>
      <w:tr w:rsidR="003B1D6E" w:rsidRPr="00933DEC" w14:paraId="08044EB3" w14:textId="77777777" w:rsidTr="00631420">
        <w:trPr>
          <w:jc w:val="center"/>
        </w:trPr>
        <w:tc>
          <w:tcPr>
            <w:tcW w:w="4876" w:type="dxa"/>
            <w:tcBorders>
              <w:top w:val="nil"/>
              <w:left w:val="nil"/>
              <w:bottom w:val="nil"/>
              <w:right w:val="nil"/>
            </w:tcBorders>
          </w:tcPr>
          <w:p w14:paraId="155AE1B1"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w:t>
            </w:r>
            <w:r w:rsidRPr="00933DEC">
              <w:rPr>
                <w:b/>
                <w:i/>
              </w:rPr>
              <w:t>l’affirmation croissante</w:t>
            </w:r>
            <w:r w:rsidRPr="00933DEC">
              <w:t xml:space="preserve"> de la Chine, la volatilité accrue de la politique étrangère américaine, le changement climatique et la situation au Proche-Orient;</w:t>
            </w:r>
          </w:p>
        </w:tc>
        <w:tc>
          <w:tcPr>
            <w:tcW w:w="4876" w:type="dxa"/>
            <w:tcBorders>
              <w:top w:val="nil"/>
              <w:left w:val="nil"/>
              <w:bottom w:val="nil"/>
              <w:right w:val="nil"/>
            </w:tcBorders>
          </w:tcPr>
          <w:p w14:paraId="5A9101F1"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w:t>
            </w:r>
            <w:r w:rsidRPr="00933DEC">
              <w:rPr>
                <w:b/>
                <w:i/>
              </w:rPr>
              <w:t>les actions de plus en plus affirmées</w:t>
            </w:r>
            <w:r w:rsidRPr="00933DEC">
              <w:t xml:space="preserve"> de la Chine </w:t>
            </w:r>
            <w:r w:rsidRPr="00933DEC">
              <w:rPr>
                <w:b/>
                <w:i/>
              </w:rPr>
              <w:t>en dehors des cadres établis au niveau international</w:t>
            </w:r>
            <w:r w:rsidRPr="00933DEC">
              <w:t>, la volatilité accrue de la politique étrangère américaine, le changement climatique et la situation au Proche-Orient;</w:t>
            </w:r>
          </w:p>
        </w:tc>
      </w:tr>
    </w:tbl>
    <w:p w14:paraId="284BDBD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13D33B4" w14:textId="77777777" w:rsidR="003B1D6E" w:rsidRPr="00933DEC" w:rsidRDefault="003B1D6E" w:rsidP="003B1D6E">
      <w:r w:rsidRPr="00933DEC">
        <w:rPr>
          <w:rStyle w:val="HideTWBExt"/>
        </w:rPr>
        <w:t>&lt;/Amend&gt;</w:t>
      </w:r>
    </w:p>
    <w:p w14:paraId="66F6756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w:t>
      </w:r>
      <w:r w:rsidRPr="00933DEC">
        <w:rPr>
          <w:rStyle w:val="HideTWBExt"/>
          <w:b w:val="0"/>
        </w:rPr>
        <w:t>&lt;/NumAm&gt;</w:t>
      </w:r>
    </w:p>
    <w:p w14:paraId="1803D00F" w14:textId="77777777" w:rsidR="003B1D6E" w:rsidRPr="00933DEC" w:rsidRDefault="003B1D6E" w:rsidP="003B1D6E">
      <w:pPr>
        <w:pStyle w:val="NormalBold"/>
      </w:pPr>
      <w:r w:rsidRPr="00933DEC">
        <w:rPr>
          <w:rStyle w:val="HideTWBExt"/>
          <w:b w:val="0"/>
        </w:rPr>
        <w:t>&lt;RepeatBlock-By&gt;&lt;Members&gt;</w:t>
      </w:r>
      <w:r w:rsidRPr="00933DEC">
        <w:t>Miriam Lexmann</w:t>
      </w:r>
      <w:r w:rsidRPr="00933DEC">
        <w:rPr>
          <w:rStyle w:val="HideTWBExt"/>
          <w:b w:val="0"/>
        </w:rPr>
        <w:t>&lt;/Members&gt;</w:t>
      </w:r>
    </w:p>
    <w:p w14:paraId="655193C8" w14:textId="77777777" w:rsidR="003B1D6E" w:rsidRPr="00933DEC" w:rsidRDefault="003B1D6E" w:rsidP="003B1D6E">
      <w:pPr>
        <w:pStyle w:val="NormalBold"/>
      </w:pPr>
      <w:r w:rsidRPr="00933DEC">
        <w:rPr>
          <w:rStyle w:val="HideTWBExt"/>
          <w:b w:val="0"/>
        </w:rPr>
        <w:t>&lt;/RepeatBlock-By&gt;</w:t>
      </w:r>
    </w:p>
    <w:p w14:paraId="059F52A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C33635B" w14:textId="77777777" w:rsidR="003B1D6E" w:rsidRPr="00933DEC" w:rsidRDefault="003B1D6E" w:rsidP="003B1D6E">
      <w:pPr>
        <w:pStyle w:val="NormalBold"/>
      </w:pPr>
      <w:r w:rsidRPr="00933DEC">
        <w:rPr>
          <w:rStyle w:val="HideTWBExt"/>
          <w:b w:val="0"/>
        </w:rPr>
        <w:t>&lt;Article&gt;</w:t>
      </w:r>
      <w:r w:rsidRPr="00933DEC">
        <w:t>Considérant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30AD737" w14:textId="77777777" w:rsidTr="00631420">
        <w:trPr>
          <w:trHeight w:hRule="exact" w:val="240"/>
          <w:jc w:val="center"/>
        </w:trPr>
        <w:tc>
          <w:tcPr>
            <w:tcW w:w="9752" w:type="dxa"/>
            <w:gridSpan w:val="2"/>
            <w:tcBorders>
              <w:top w:val="nil"/>
              <w:left w:val="nil"/>
              <w:bottom w:val="nil"/>
              <w:right w:val="nil"/>
            </w:tcBorders>
          </w:tcPr>
          <w:p w14:paraId="6A776FD9" w14:textId="77777777" w:rsidR="003B1D6E" w:rsidRPr="00933DEC" w:rsidRDefault="003B1D6E" w:rsidP="00631420"/>
        </w:tc>
      </w:tr>
      <w:tr w:rsidR="003B1D6E" w:rsidRPr="00933DEC" w14:paraId="354E208D" w14:textId="77777777" w:rsidTr="00631420">
        <w:trPr>
          <w:trHeight w:val="240"/>
          <w:jc w:val="center"/>
        </w:trPr>
        <w:tc>
          <w:tcPr>
            <w:tcW w:w="4876" w:type="dxa"/>
            <w:tcBorders>
              <w:top w:val="nil"/>
              <w:left w:val="nil"/>
              <w:bottom w:val="nil"/>
              <w:right w:val="nil"/>
            </w:tcBorders>
          </w:tcPr>
          <w:p w14:paraId="51EF045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9874425" w14:textId="77777777" w:rsidR="003B1D6E" w:rsidRPr="00933DEC" w:rsidRDefault="003B1D6E" w:rsidP="00631420">
            <w:pPr>
              <w:pStyle w:val="AmColumnHeading"/>
            </w:pPr>
            <w:r w:rsidRPr="00933DEC">
              <w:t>Amendement</w:t>
            </w:r>
          </w:p>
        </w:tc>
      </w:tr>
      <w:tr w:rsidR="003B1D6E" w:rsidRPr="00933DEC" w14:paraId="5AB65DAC" w14:textId="77777777" w:rsidTr="00631420">
        <w:trPr>
          <w:jc w:val="center"/>
        </w:trPr>
        <w:tc>
          <w:tcPr>
            <w:tcW w:w="4876" w:type="dxa"/>
            <w:tcBorders>
              <w:top w:val="nil"/>
              <w:left w:val="nil"/>
              <w:bottom w:val="nil"/>
              <w:right w:val="nil"/>
            </w:tcBorders>
          </w:tcPr>
          <w:p w14:paraId="11438449" w14:textId="77777777" w:rsidR="003B1D6E" w:rsidRPr="00933DEC" w:rsidRDefault="003B1D6E" w:rsidP="00631420">
            <w:pPr>
              <w:pStyle w:val="Normal6a"/>
            </w:pPr>
            <w:r w:rsidRPr="00933DEC">
              <w:t>C.</w:t>
            </w:r>
            <w:r w:rsidRPr="00933DEC">
              <w:tab/>
              <w:t>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l’affirmation croissante de la Chine, la volatilité accrue de la politique étrangère américaine, le changement climatique et la situation au Proche-Orient;</w:t>
            </w:r>
          </w:p>
        </w:tc>
        <w:tc>
          <w:tcPr>
            <w:tcW w:w="4876" w:type="dxa"/>
            <w:tcBorders>
              <w:top w:val="nil"/>
              <w:left w:val="nil"/>
              <w:bottom w:val="nil"/>
              <w:right w:val="nil"/>
            </w:tcBorders>
          </w:tcPr>
          <w:p w14:paraId="6636ADCC"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l’affirmation croissante de la Chine </w:t>
            </w:r>
            <w:r w:rsidRPr="00933DEC">
              <w:rPr>
                <w:b/>
                <w:i/>
              </w:rPr>
              <w:t>et la pression économique qu’elle exerce</w:t>
            </w:r>
            <w:r w:rsidRPr="00933DEC">
              <w:t>, la volatilité accrue de la politique étrangère américaine, le changement climatique et la situation au Proche-Orient;</w:t>
            </w:r>
          </w:p>
        </w:tc>
      </w:tr>
    </w:tbl>
    <w:p w14:paraId="2134854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6E99695" w14:textId="77777777" w:rsidR="003B1D6E" w:rsidRPr="00933DEC" w:rsidRDefault="003B1D6E" w:rsidP="003B1D6E">
      <w:r w:rsidRPr="00933DEC">
        <w:rPr>
          <w:rStyle w:val="HideTWBExt"/>
        </w:rPr>
        <w:t>&lt;/Amend&gt;</w:t>
      </w:r>
    </w:p>
    <w:p w14:paraId="11FF76B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w:t>
      </w:r>
      <w:r w:rsidRPr="00933DEC">
        <w:rPr>
          <w:rStyle w:val="HideTWBExt"/>
          <w:b w:val="0"/>
        </w:rPr>
        <w:t>&lt;/NumAm&gt;</w:t>
      </w:r>
    </w:p>
    <w:p w14:paraId="107B31C4"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6130DE67" w14:textId="77777777" w:rsidR="003B1D6E" w:rsidRPr="00933DEC" w:rsidRDefault="003B1D6E" w:rsidP="003B1D6E">
      <w:pPr>
        <w:pStyle w:val="NormalBold"/>
      </w:pPr>
      <w:r w:rsidRPr="00933DEC">
        <w:rPr>
          <w:rStyle w:val="HideTWBExt"/>
          <w:b w:val="0"/>
        </w:rPr>
        <w:t>&lt;/RepeatBlock-By&gt;</w:t>
      </w:r>
    </w:p>
    <w:p w14:paraId="2AD10A1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07C9A5A" w14:textId="77777777" w:rsidR="003B1D6E" w:rsidRPr="00933DEC" w:rsidRDefault="003B1D6E" w:rsidP="003B1D6E">
      <w:pPr>
        <w:pStyle w:val="NormalBold"/>
      </w:pPr>
      <w:r w:rsidRPr="00933DEC">
        <w:rPr>
          <w:rStyle w:val="HideTWBExt"/>
          <w:b w:val="0"/>
        </w:rPr>
        <w:t>&lt;Article&gt;</w:t>
      </w:r>
      <w:r w:rsidRPr="00933DEC">
        <w:t>Considérant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F4BA07B" w14:textId="77777777" w:rsidTr="00631420">
        <w:trPr>
          <w:trHeight w:hRule="exact" w:val="240"/>
          <w:jc w:val="center"/>
        </w:trPr>
        <w:tc>
          <w:tcPr>
            <w:tcW w:w="9752" w:type="dxa"/>
            <w:gridSpan w:val="2"/>
            <w:tcBorders>
              <w:top w:val="nil"/>
              <w:left w:val="nil"/>
              <w:bottom w:val="nil"/>
              <w:right w:val="nil"/>
            </w:tcBorders>
          </w:tcPr>
          <w:p w14:paraId="373A368D" w14:textId="77777777" w:rsidR="003B1D6E" w:rsidRPr="00933DEC" w:rsidRDefault="003B1D6E" w:rsidP="00631420"/>
        </w:tc>
      </w:tr>
      <w:tr w:rsidR="003B1D6E" w:rsidRPr="00933DEC" w14:paraId="20EEBCFD" w14:textId="77777777" w:rsidTr="00631420">
        <w:trPr>
          <w:trHeight w:val="240"/>
          <w:jc w:val="center"/>
        </w:trPr>
        <w:tc>
          <w:tcPr>
            <w:tcW w:w="4876" w:type="dxa"/>
            <w:tcBorders>
              <w:top w:val="nil"/>
              <w:left w:val="nil"/>
              <w:bottom w:val="nil"/>
              <w:right w:val="nil"/>
            </w:tcBorders>
          </w:tcPr>
          <w:p w14:paraId="23585FA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05B7D9D" w14:textId="77777777" w:rsidR="003B1D6E" w:rsidRPr="00933DEC" w:rsidRDefault="003B1D6E" w:rsidP="00631420">
            <w:pPr>
              <w:pStyle w:val="AmColumnHeading"/>
            </w:pPr>
            <w:r w:rsidRPr="00933DEC">
              <w:t>Amendement</w:t>
            </w:r>
          </w:p>
        </w:tc>
      </w:tr>
      <w:tr w:rsidR="003B1D6E" w:rsidRPr="00933DEC" w14:paraId="34E84A1A" w14:textId="77777777" w:rsidTr="00631420">
        <w:trPr>
          <w:jc w:val="center"/>
        </w:trPr>
        <w:tc>
          <w:tcPr>
            <w:tcW w:w="4876" w:type="dxa"/>
            <w:tcBorders>
              <w:top w:val="nil"/>
              <w:left w:val="nil"/>
              <w:bottom w:val="nil"/>
              <w:right w:val="nil"/>
            </w:tcBorders>
          </w:tcPr>
          <w:p w14:paraId="01D4FE4C"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w:t>
            </w:r>
            <w:r w:rsidRPr="00933DEC">
              <w:rPr>
                <w:b/>
                <w:i/>
              </w:rPr>
              <w:t>l’affirmation croissante</w:t>
            </w:r>
            <w:r w:rsidRPr="00933DEC">
              <w:t xml:space="preserve"> de la Chine,</w:t>
            </w:r>
            <w:r w:rsidRPr="00933DEC">
              <w:rPr>
                <w:b/>
                <w:i/>
              </w:rPr>
              <w:t xml:space="preserve"> la volatilité accrue de la politique étrangère américaine,</w:t>
            </w:r>
            <w:r w:rsidRPr="00933DEC">
              <w:t xml:space="preserve"> le changement climatique et la situation au Proche-Orient;</w:t>
            </w:r>
          </w:p>
        </w:tc>
        <w:tc>
          <w:tcPr>
            <w:tcW w:w="4876" w:type="dxa"/>
            <w:tcBorders>
              <w:top w:val="nil"/>
              <w:left w:val="nil"/>
              <w:bottom w:val="nil"/>
              <w:right w:val="nil"/>
            </w:tcBorders>
          </w:tcPr>
          <w:p w14:paraId="632C488E" w14:textId="77777777" w:rsidR="003B1D6E" w:rsidRPr="00933DEC" w:rsidRDefault="003B1D6E" w:rsidP="00631420">
            <w:pPr>
              <w:pStyle w:val="Normal6a"/>
            </w:pPr>
            <w:r w:rsidRPr="00933DEC">
              <w:t>C.</w:t>
            </w:r>
            <w:r w:rsidRPr="00933DEC">
              <w:tab/>
              <w:t xml:space="preserve">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w:t>
            </w:r>
            <w:r w:rsidRPr="00933DEC">
              <w:rPr>
                <w:b/>
                <w:i/>
              </w:rPr>
              <w:t>les ambitions de puissance croissantes</w:t>
            </w:r>
            <w:r w:rsidRPr="00933DEC">
              <w:t xml:space="preserve"> de la Chine, le changement climatique et la situation au Proche-Orient;</w:t>
            </w:r>
          </w:p>
        </w:tc>
      </w:tr>
    </w:tbl>
    <w:p w14:paraId="4E6FA21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2BAADDC5" w14:textId="77777777" w:rsidR="003B1D6E" w:rsidRPr="00933DEC" w:rsidRDefault="003B1D6E" w:rsidP="003B1D6E">
      <w:r w:rsidRPr="00933DEC">
        <w:rPr>
          <w:rStyle w:val="HideTWBExt"/>
        </w:rPr>
        <w:t>&lt;/Amend&gt;</w:t>
      </w:r>
    </w:p>
    <w:p w14:paraId="6597F77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20</w:t>
      </w:r>
      <w:r w:rsidRPr="00933DEC">
        <w:rPr>
          <w:rStyle w:val="HideTWBExt"/>
          <w:b w:val="0"/>
        </w:rPr>
        <w:t>&lt;/NumAm&gt;</w:t>
      </w:r>
    </w:p>
    <w:p w14:paraId="11FEA2E6"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70BC0A46"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78E30C86" w14:textId="77777777" w:rsidR="003B1D6E" w:rsidRPr="00933DEC" w:rsidRDefault="003B1D6E" w:rsidP="003B1D6E">
      <w:pPr>
        <w:pStyle w:val="NormalBold"/>
      </w:pPr>
      <w:r w:rsidRPr="00933DEC">
        <w:rPr>
          <w:rStyle w:val="HideTWBExt"/>
          <w:b w:val="0"/>
        </w:rPr>
        <w:t>&lt;/RepeatBlock-By&gt;</w:t>
      </w:r>
    </w:p>
    <w:p w14:paraId="39645C8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A3D8306" w14:textId="77777777" w:rsidR="003B1D6E" w:rsidRPr="00933DEC" w:rsidRDefault="003B1D6E" w:rsidP="003B1D6E">
      <w:pPr>
        <w:pStyle w:val="NormalBold"/>
      </w:pPr>
      <w:r w:rsidRPr="00933DEC">
        <w:rPr>
          <w:rStyle w:val="HideTWBExt"/>
          <w:b w:val="0"/>
        </w:rPr>
        <w:t>&lt;Article&gt;</w:t>
      </w:r>
      <w:r w:rsidRPr="00933DEC">
        <w:t>Considérant D</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CCB32C0" w14:textId="77777777" w:rsidTr="00631420">
        <w:trPr>
          <w:trHeight w:hRule="exact" w:val="240"/>
          <w:jc w:val="center"/>
        </w:trPr>
        <w:tc>
          <w:tcPr>
            <w:tcW w:w="9752" w:type="dxa"/>
            <w:gridSpan w:val="2"/>
            <w:tcBorders>
              <w:top w:val="nil"/>
              <w:left w:val="nil"/>
              <w:bottom w:val="nil"/>
              <w:right w:val="nil"/>
            </w:tcBorders>
          </w:tcPr>
          <w:p w14:paraId="04D865EF" w14:textId="77777777" w:rsidR="003B1D6E" w:rsidRPr="00933DEC" w:rsidRDefault="003B1D6E" w:rsidP="00631420"/>
        </w:tc>
      </w:tr>
      <w:tr w:rsidR="003B1D6E" w:rsidRPr="00933DEC" w14:paraId="221DC736" w14:textId="77777777" w:rsidTr="00631420">
        <w:trPr>
          <w:trHeight w:val="240"/>
          <w:jc w:val="center"/>
        </w:trPr>
        <w:tc>
          <w:tcPr>
            <w:tcW w:w="4876" w:type="dxa"/>
            <w:tcBorders>
              <w:top w:val="nil"/>
              <w:left w:val="nil"/>
              <w:bottom w:val="nil"/>
              <w:right w:val="nil"/>
            </w:tcBorders>
          </w:tcPr>
          <w:p w14:paraId="1A66E10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7D42F0C" w14:textId="77777777" w:rsidR="003B1D6E" w:rsidRPr="00933DEC" w:rsidRDefault="003B1D6E" w:rsidP="00631420">
            <w:pPr>
              <w:pStyle w:val="AmColumnHeading"/>
            </w:pPr>
            <w:r w:rsidRPr="00933DEC">
              <w:t>Amendement</w:t>
            </w:r>
          </w:p>
        </w:tc>
      </w:tr>
      <w:tr w:rsidR="003B1D6E" w:rsidRPr="00933DEC" w14:paraId="07C61B73" w14:textId="77777777" w:rsidTr="00631420">
        <w:trPr>
          <w:jc w:val="center"/>
        </w:trPr>
        <w:tc>
          <w:tcPr>
            <w:tcW w:w="4876" w:type="dxa"/>
            <w:tcBorders>
              <w:top w:val="nil"/>
              <w:left w:val="nil"/>
              <w:bottom w:val="nil"/>
              <w:right w:val="nil"/>
            </w:tcBorders>
          </w:tcPr>
          <w:p w14:paraId="6B70332A" w14:textId="77777777" w:rsidR="003B1D6E" w:rsidRPr="00933DEC" w:rsidRDefault="003B1D6E" w:rsidP="00631420">
            <w:pPr>
              <w:pStyle w:val="Normal6a"/>
            </w:pPr>
            <w:r w:rsidRPr="00933DEC">
              <w:t>D.</w:t>
            </w:r>
            <w:r w:rsidRPr="00933DEC">
              <w:tab/>
              <w:t>considérant que la coopération entre l’Union et le Canada dans les cadres existants est essentielle pour préserver et renforcer la prospérité des deux parties; que parmi les exemples de cette coopération essentielle figurent la coopération commerciale et économique, ainsi que les ambitions communes visant à relever des défis tels que la transition écologique et numérique;</w:t>
            </w:r>
          </w:p>
        </w:tc>
        <w:tc>
          <w:tcPr>
            <w:tcW w:w="4876" w:type="dxa"/>
            <w:tcBorders>
              <w:top w:val="nil"/>
              <w:left w:val="nil"/>
              <w:bottom w:val="nil"/>
              <w:right w:val="nil"/>
            </w:tcBorders>
          </w:tcPr>
          <w:p w14:paraId="4A67B636" w14:textId="77777777" w:rsidR="003B1D6E" w:rsidRPr="00933DEC" w:rsidRDefault="003B1D6E" w:rsidP="00631420">
            <w:pPr>
              <w:pStyle w:val="Normal6a"/>
            </w:pPr>
            <w:r w:rsidRPr="00933DEC">
              <w:t>D.</w:t>
            </w:r>
            <w:r w:rsidRPr="00933DEC">
              <w:tab/>
              <w:t>considérant que la coopération entre l’Union et le Canada dans les cadres existants est essentielle pour préserver et renforcer la prospérité des deux parties; que parmi les exemples de cette coopération essentielle figurent la coopération commerciale et économique, ainsi que les ambitions communes visant à relever des défis tels que la transition écologique et numérique;</w:t>
            </w:r>
            <w:r w:rsidRPr="00933DEC">
              <w:rPr>
                <w:b/>
                <w:i/>
              </w:rPr>
              <w:t> que le Canada et l’Union ont adhéré à la déclaration des Nations unies sur les droits des peuples autochtones, qui comporte un engagement à consulter les peuples autochtones et à coopérer avec eux de bonne foi en vue d’obtenir leur consentement préalable, libre et éclairé avant l’approbation de tout projet ayant des incidences sur leurs terres, leurs territoires ou leurs ressources, notamment en ce qui concerne la mise en valeur, l’utilisation ou l’exploitation des ressources naturelles; </w:t>
            </w:r>
          </w:p>
        </w:tc>
      </w:tr>
    </w:tbl>
    <w:p w14:paraId="5617B87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70D3F3E" w14:textId="77777777" w:rsidR="003B1D6E" w:rsidRPr="00933DEC" w:rsidRDefault="003B1D6E" w:rsidP="003B1D6E">
      <w:r w:rsidRPr="00933DEC">
        <w:rPr>
          <w:rStyle w:val="HideTWBExt"/>
        </w:rPr>
        <w:t>&lt;/Amend&gt;</w:t>
      </w:r>
    </w:p>
    <w:p w14:paraId="20E16E2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21</w:t>
      </w:r>
      <w:r w:rsidRPr="00933DEC">
        <w:rPr>
          <w:rStyle w:val="HideTWBExt"/>
          <w:b w:val="0"/>
        </w:rPr>
        <w:t>&lt;/NumAm&gt;</w:t>
      </w:r>
    </w:p>
    <w:p w14:paraId="034C5459"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Nikola Bartůšek, Jaroslav Bžoch</w:t>
      </w:r>
      <w:r w:rsidRPr="00933DEC">
        <w:rPr>
          <w:rStyle w:val="HideTWBExt"/>
          <w:b w:val="0"/>
        </w:rPr>
        <w:t>&lt;/Members&gt;</w:t>
      </w:r>
    </w:p>
    <w:p w14:paraId="224C7CF3" w14:textId="77777777" w:rsidR="003B1D6E" w:rsidRPr="00933DEC" w:rsidRDefault="003B1D6E" w:rsidP="003B1D6E">
      <w:pPr>
        <w:pStyle w:val="NormalBold"/>
      </w:pPr>
      <w:r w:rsidRPr="00933DEC">
        <w:rPr>
          <w:rStyle w:val="HideTWBExt"/>
          <w:b w:val="0"/>
        </w:rPr>
        <w:t>&lt;/RepeatBlock-By&gt;</w:t>
      </w:r>
    </w:p>
    <w:p w14:paraId="6B624CF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52FBD02" w14:textId="77777777" w:rsidR="003B1D6E" w:rsidRPr="00933DEC" w:rsidRDefault="003B1D6E" w:rsidP="003B1D6E">
      <w:pPr>
        <w:pStyle w:val="NormalBold"/>
      </w:pPr>
      <w:r w:rsidRPr="00933DEC">
        <w:rPr>
          <w:rStyle w:val="HideTWBExt"/>
          <w:b w:val="0"/>
        </w:rPr>
        <w:t>&lt;Article&gt;</w:t>
      </w:r>
      <w:r w:rsidRPr="00933DEC">
        <w:t>Considérant D</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258EFF9" w14:textId="77777777" w:rsidTr="00631420">
        <w:trPr>
          <w:trHeight w:hRule="exact" w:val="240"/>
          <w:jc w:val="center"/>
        </w:trPr>
        <w:tc>
          <w:tcPr>
            <w:tcW w:w="9752" w:type="dxa"/>
            <w:gridSpan w:val="2"/>
            <w:tcBorders>
              <w:top w:val="nil"/>
              <w:left w:val="nil"/>
              <w:bottom w:val="nil"/>
              <w:right w:val="nil"/>
            </w:tcBorders>
          </w:tcPr>
          <w:p w14:paraId="0372B366" w14:textId="77777777" w:rsidR="003B1D6E" w:rsidRPr="00933DEC" w:rsidRDefault="003B1D6E" w:rsidP="00631420"/>
        </w:tc>
      </w:tr>
      <w:tr w:rsidR="003B1D6E" w:rsidRPr="00933DEC" w14:paraId="38F6C856" w14:textId="77777777" w:rsidTr="00631420">
        <w:trPr>
          <w:trHeight w:val="240"/>
          <w:jc w:val="center"/>
        </w:trPr>
        <w:tc>
          <w:tcPr>
            <w:tcW w:w="4876" w:type="dxa"/>
            <w:tcBorders>
              <w:top w:val="nil"/>
              <w:left w:val="nil"/>
              <w:bottom w:val="nil"/>
              <w:right w:val="nil"/>
            </w:tcBorders>
          </w:tcPr>
          <w:p w14:paraId="08FB0BD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201C532" w14:textId="77777777" w:rsidR="003B1D6E" w:rsidRPr="00933DEC" w:rsidRDefault="003B1D6E" w:rsidP="00631420">
            <w:pPr>
              <w:pStyle w:val="AmColumnHeading"/>
            </w:pPr>
            <w:r w:rsidRPr="00933DEC">
              <w:t>Amendement</w:t>
            </w:r>
          </w:p>
        </w:tc>
      </w:tr>
      <w:tr w:rsidR="003B1D6E" w:rsidRPr="00933DEC" w14:paraId="52E2F84A" w14:textId="77777777" w:rsidTr="00631420">
        <w:trPr>
          <w:jc w:val="center"/>
        </w:trPr>
        <w:tc>
          <w:tcPr>
            <w:tcW w:w="4876" w:type="dxa"/>
            <w:tcBorders>
              <w:top w:val="nil"/>
              <w:left w:val="nil"/>
              <w:bottom w:val="nil"/>
              <w:right w:val="nil"/>
            </w:tcBorders>
          </w:tcPr>
          <w:p w14:paraId="6E70556B" w14:textId="77777777" w:rsidR="003B1D6E" w:rsidRPr="00933DEC" w:rsidRDefault="003B1D6E" w:rsidP="00631420">
            <w:pPr>
              <w:pStyle w:val="Normal6a"/>
            </w:pPr>
            <w:r w:rsidRPr="00933DEC">
              <w:t>D.</w:t>
            </w:r>
            <w:r w:rsidRPr="00933DEC">
              <w:tab/>
              <w:t xml:space="preserve">considérant que la coopération entre l’Union et le Canada dans les cadres existants est essentielle pour préserver et renforcer la prospérité des deux parties; que parmi les exemples de cette coopération essentielle </w:t>
            </w:r>
            <w:r w:rsidRPr="00933DEC">
              <w:rPr>
                <w:b/>
                <w:i/>
              </w:rPr>
              <w:t>figurent</w:t>
            </w:r>
            <w:r w:rsidRPr="00933DEC">
              <w:t xml:space="preserve"> la coopération commerciale et économique</w:t>
            </w:r>
            <w:r w:rsidRPr="00933DEC">
              <w:rPr>
                <w:b/>
                <w:i/>
              </w:rPr>
              <w:t>, ainsi que les ambitions communes visant à relever des défis tels que la transition écologique et numérique</w:t>
            </w:r>
            <w:r w:rsidRPr="00933DEC">
              <w:t>;</w:t>
            </w:r>
          </w:p>
        </w:tc>
        <w:tc>
          <w:tcPr>
            <w:tcW w:w="4876" w:type="dxa"/>
            <w:tcBorders>
              <w:top w:val="nil"/>
              <w:left w:val="nil"/>
              <w:bottom w:val="nil"/>
              <w:right w:val="nil"/>
            </w:tcBorders>
          </w:tcPr>
          <w:p w14:paraId="6689E354" w14:textId="77777777" w:rsidR="003B1D6E" w:rsidRPr="00933DEC" w:rsidRDefault="003B1D6E" w:rsidP="00631420">
            <w:pPr>
              <w:pStyle w:val="Normal6a"/>
            </w:pPr>
            <w:r w:rsidRPr="00933DEC">
              <w:t>D.</w:t>
            </w:r>
            <w:r w:rsidRPr="00933DEC">
              <w:tab/>
              <w:t xml:space="preserve">considérant que la coopération entre l’Union et le Canada dans les cadres existants est essentielle pour préserver et renforcer la prospérité des deux parties; que parmi les exemples de cette coopération essentielle </w:t>
            </w:r>
            <w:r w:rsidRPr="00933DEC">
              <w:rPr>
                <w:b/>
                <w:i/>
              </w:rPr>
              <w:t>figure</w:t>
            </w:r>
            <w:r w:rsidRPr="00933DEC">
              <w:t xml:space="preserve"> la coopération commerciale et économique;</w:t>
            </w:r>
          </w:p>
        </w:tc>
      </w:tr>
    </w:tbl>
    <w:p w14:paraId="685C028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CD8DD9D" w14:textId="77777777" w:rsidR="003B1D6E" w:rsidRPr="00933DEC" w:rsidRDefault="003B1D6E" w:rsidP="003B1D6E">
      <w:r w:rsidRPr="00933DEC">
        <w:rPr>
          <w:rStyle w:val="HideTWBExt"/>
        </w:rPr>
        <w:t>&lt;/Amend&gt;</w:t>
      </w:r>
    </w:p>
    <w:p w14:paraId="4C96597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22</w:t>
      </w:r>
      <w:r w:rsidRPr="00933DEC">
        <w:rPr>
          <w:rStyle w:val="HideTWBExt"/>
          <w:b w:val="0"/>
        </w:rPr>
        <w:t>&lt;/NumAm&gt;</w:t>
      </w:r>
    </w:p>
    <w:p w14:paraId="3EF4060C"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298DAF1" w14:textId="77777777" w:rsidR="003B1D6E" w:rsidRPr="00933DEC" w:rsidRDefault="003B1D6E" w:rsidP="003B1D6E">
      <w:pPr>
        <w:pStyle w:val="NormalBold"/>
      </w:pPr>
      <w:r w:rsidRPr="00933DEC">
        <w:rPr>
          <w:rStyle w:val="HideTWBExt"/>
          <w:b w:val="0"/>
        </w:rPr>
        <w:t>&lt;/RepeatBlock-By&gt;</w:t>
      </w:r>
    </w:p>
    <w:p w14:paraId="2D142E9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A4B0A13" w14:textId="77777777" w:rsidR="003B1D6E" w:rsidRPr="00933DEC" w:rsidRDefault="003B1D6E" w:rsidP="003B1D6E">
      <w:pPr>
        <w:pStyle w:val="NormalBold"/>
      </w:pPr>
      <w:r w:rsidRPr="00933DEC">
        <w:rPr>
          <w:rStyle w:val="HideTWBExt"/>
          <w:b w:val="0"/>
        </w:rPr>
        <w:t>&lt;Article&gt;</w:t>
      </w:r>
      <w:r w:rsidRPr="00933DEC">
        <w:t>Considérant D</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8E5C8B2" w14:textId="77777777" w:rsidTr="00631420">
        <w:trPr>
          <w:trHeight w:hRule="exact" w:val="240"/>
          <w:jc w:val="center"/>
        </w:trPr>
        <w:tc>
          <w:tcPr>
            <w:tcW w:w="9752" w:type="dxa"/>
            <w:gridSpan w:val="2"/>
            <w:tcBorders>
              <w:top w:val="nil"/>
              <w:left w:val="nil"/>
              <w:bottom w:val="nil"/>
              <w:right w:val="nil"/>
            </w:tcBorders>
          </w:tcPr>
          <w:p w14:paraId="2BCE6AD9" w14:textId="77777777" w:rsidR="003B1D6E" w:rsidRPr="00933DEC" w:rsidRDefault="003B1D6E" w:rsidP="00631420"/>
        </w:tc>
      </w:tr>
      <w:tr w:rsidR="003B1D6E" w:rsidRPr="00933DEC" w14:paraId="5890BE13" w14:textId="77777777" w:rsidTr="00631420">
        <w:trPr>
          <w:trHeight w:val="240"/>
          <w:jc w:val="center"/>
        </w:trPr>
        <w:tc>
          <w:tcPr>
            <w:tcW w:w="4876" w:type="dxa"/>
            <w:tcBorders>
              <w:top w:val="nil"/>
              <w:left w:val="nil"/>
              <w:bottom w:val="nil"/>
              <w:right w:val="nil"/>
            </w:tcBorders>
          </w:tcPr>
          <w:p w14:paraId="1251218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D8092E8" w14:textId="77777777" w:rsidR="003B1D6E" w:rsidRPr="00933DEC" w:rsidRDefault="003B1D6E" w:rsidP="00631420">
            <w:pPr>
              <w:pStyle w:val="AmColumnHeading"/>
            </w:pPr>
            <w:r w:rsidRPr="00933DEC">
              <w:t>Amendement</w:t>
            </w:r>
          </w:p>
        </w:tc>
      </w:tr>
      <w:tr w:rsidR="003B1D6E" w:rsidRPr="00933DEC" w14:paraId="603D879D" w14:textId="77777777" w:rsidTr="00631420">
        <w:trPr>
          <w:jc w:val="center"/>
        </w:trPr>
        <w:tc>
          <w:tcPr>
            <w:tcW w:w="4876" w:type="dxa"/>
            <w:tcBorders>
              <w:top w:val="nil"/>
              <w:left w:val="nil"/>
              <w:bottom w:val="nil"/>
              <w:right w:val="nil"/>
            </w:tcBorders>
          </w:tcPr>
          <w:p w14:paraId="43D8B90B" w14:textId="77777777" w:rsidR="003B1D6E" w:rsidRPr="00933DEC" w:rsidRDefault="003B1D6E" w:rsidP="00631420">
            <w:pPr>
              <w:pStyle w:val="Normal6a"/>
            </w:pPr>
            <w:r w:rsidRPr="00933DEC">
              <w:t>D.</w:t>
            </w:r>
            <w:r w:rsidRPr="00933DEC">
              <w:tab/>
              <w:t xml:space="preserve">considérant que la coopération entre l’Union et le Canada dans les cadres existants est essentielle pour préserver et renforcer la prospérité des deux parties; que parmi les exemples de cette coopération essentielle figurent la coopération commerciale et économique, ainsi que les ambitions communes visant à relever des défis tels que la transition </w:t>
            </w:r>
            <w:r w:rsidRPr="00933DEC">
              <w:rPr>
                <w:b/>
                <w:i/>
              </w:rPr>
              <w:t>écologique</w:t>
            </w:r>
            <w:r w:rsidRPr="00933DEC">
              <w:t xml:space="preserve"> et numérique;</w:t>
            </w:r>
          </w:p>
        </w:tc>
        <w:tc>
          <w:tcPr>
            <w:tcW w:w="4876" w:type="dxa"/>
            <w:tcBorders>
              <w:top w:val="nil"/>
              <w:left w:val="nil"/>
              <w:bottom w:val="nil"/>
              <w:right w:val="nil"/>
            </w:tcBorders>
          </w:tcPr>
          <w:p w14:paraId="6C3FA22D" w14:textId="77777777" w:rsidR="003B1D6E" w:rsidRPr="00933DEC" w:rsidRDefault="003B1D6E" w:rsidP="00631420">
            <w:pPr>
              <w:pStyle w:val="Normal6a"/>
            </w:pPr>
            <w:r w:rsidRPr="00933DEC">
              <w:t>D.</w:t>
            </w:r>
            <w:r w:rsidRPr="00933DEC">
              <w:tab/>
              <w:t xml:space="preserve">considérant que la coopération entre l’Union et le Canada dans les cadres existants est essentielle pour préserver et renforcer la prospérité </w:t>
            </w:r>
            <w:r w:rsidRPr="00933DEC">
              <w:rPr>
                <w:b/>
                <w:i/>
              </w:rPr>
              <w:t>et la sécurité</w:t>
            </w:r>
            <w:r w:rsidRPr="00933DEC">
              <w:t xml:space="preserve"> des deux parties; que parmi les exemples de cette coopération essentielle figurent la coopération commerciale et économique, </w:t>
            </w:r>
            <w:r w:rsidRPr="00933DEC">
              <w:rPr>
                <w:b/>
                <w:i/>
              </w:rPr>
              <w:t>la coopération en matière de sécurité</w:t>
            </w:r>
            <w:r w:rsidRPr="00933DEC">
              <w:t xml:space="preserve"> ainsi que les ambitions communes visant à relever des défis tels que la transition </w:t>
            </w:r>
            <w:r w:rsidRPr="00933DEC">
              <w:rPr>
                <w:b/>
                <w:i/>
              </w:rPr>
              <w:t>propre</w:t>
            </w:r>
            <w:r w:rsidRPr="00933DEC">
              <w:t xml:space="preserve"> et numérique;</w:t>
            </w:r>
          </w:p>
        </w:tc>
      </w:tr>
    </w:tbl>
    <w:p w14:paraId="3388883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17DDD12A" w14:textId="77777777" w:rsidR="003B1D6E" w:rsidRPr="00933DEC" w:rsidRDefault="003B1D6E" w:rsidP="003B1D6E">
      <w:r w:rsidRPr="00933DEC">
        <w:rPr>
          <w:rStyle w:val="HideTWBExt"/>
        </w:rPr>
        <w:t>&lt;/Amend&gt;</w:t>
      </w:r>
    </w:p>
    <w:p w14:paraId="32CC77E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23</w:t>
      </w:r>
      <w:r w:rsidRPr="00933DEC">
        <w:rPr>
          <w:rStyle w:val="HideTWBExt"/>
          <w:b w:val="0"/>
        </w:rPr>
        <w:t>&lt;/NumAm&gt;</w:t>
      </w:r>
    </w:p>
    <w:p w14:paraId="6921BABA"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4E056688"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403B5E00" w14:textId="77777777" w:rsidR="003B1D6E" w:rsidRPr="00933DEC" w:rsidRDefault="003B1D6E" w:rsidP="003B1D6E">
      <w:pPr>
        <w:pStyle w:val="NormalBold"/>
      </w:pPr>
      <w:r w:rsidRPr="00933DEC">
        <w:rPr>
          <w:rStyle w:val="HideTWBExt"/>
          <w:b w:val="0"/>
        </w:rPr>
        <w:t>&lt;/RepeatBlock-By&gt;</w:t>
      </w:r>
    </w:p>
    <w:p w14:paraId="409203B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CA6260E" w14:textId="77777777" w:rsidR="003B1D6E" w:rsidRPr="00933DEC" w:rsidRDefault="003B1D6E" w:rsidP="003B1D6E">
      <w:pPr>
        <w:pStyle w:val="NormalBold"/>
      </w:pPr>
      <w:r w:rsidRPr="00933DEC">
        <w:rPr>
          <w:rStyle w:val="HideTWBExt"/>
          <w:b w:val="0"/>
        </w:rPr>
        <w:t>&lt;Article&gt;</w:t>
      </w:r>
      <w:r w:rsidRPr="00933DEC">
        <w:t>Considérant D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69C7D58" w14:textId="77777777" w:rsidTr="00631420">
        <w:trPr>
          <w:trHeight w:hRule="exact" w:val="240"/>
          <w:jc w:val="center"/>
        </w:trPr>
        <w:tc>
          <w:tcPr>
            <w:tcW w:w="9752" w:type="dxa"/>
            <w:gridSpan w:val="2"/>
            <w:tcBorders>
              <w:top w:val="nil"/>
              <w:left w:val="nil"/>
              <w:bottom w:val="nil"/>
              <w:right w:val="nil"/>
            </w:tcBorders>
          </w:tcPr>
          <w:p w14:paraId="4D0EA9FF" w14:textId="77777777" w:rsidR="003B1D6E" w:rsidRPr="00933DEC" w:rsidRDefault="003B1D6E" w:rsidP="00631420"/>
        </w:tc>
      </w:tr>
      <w:tr w:rsidR="003B1D6E" w:rsidRPr="00933DEC" w14:paraId="58DDBC6C" w14:textId="77777777" w:rsidTr="00631420">
        <w:trPr>
          <w:trHeight w:val="240"/>
          <w:jc w:val="center"/>
        </w:trPr>
        <w:tc>
          <w:tcPr>
            <w:tcW w:w="4876" w:type="dxa"/>
            <w:tcBorders>
              <w:top w:val="nil"/>
              <w:left w:val="nil"/>
              <w:bottom w:val="nil"/>
              <w:right w:val="nil"/>
            </w:tcBorders>
          </w:tcPr>
          <w:p w14:paraId="7C816D6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C4F4A30" w14:textId="77777777" w:rsidR="003B1D6E" w:rsidRPr="00933DEC" w:rsidRDefault="003B1D6E" w:rsidP="00631420">
            <w:pPr>
              <w:pStyle w:val="AmColumnHeading"/>
            </w:pPr>
            <w:r w:rsidRPr="00933DEC">
              <w:t>Amendement</w:t>
            </w:r>
          </w:p>
        </w:tc>
      </w:tr>
      <w:tr w:rsidR="003B1D6E" w:rsidRPr="00933DEC" w14:paraId="730B11C8" w14:textId="77777777" w:rsidTr="00631420">
        <w:trPr>
          <w:jc w:val="center"/>
        </w:trPr>
        <w:tc>
          <w:tcPr>
            <w:tcW w:w="4876" w:type="dxa"/>
            <w:tcBorders>
              <w:top w:val="nil"/>
              <w:left w:val="nil"/>
              <w:bottom w:val="nil"/>
              <w:right w:val="nil"/>
            </w:tcBorders>
          </w:tcPr>
          <w:p w14:paraId="4D9262C9" w14:textId="77777777" w:rsidR="003B1D6E" w:rsidRPr="00933DEC" w:rsidRDefault="003B1D6E" w:rsidP="00631420">
            <w:pPr>
              <w:pStyle w:val="Normal6a"/>
            </w:pPr>
          </w:p>
        </w:tc>
        <w:tc>
          <w:tcPr>
            <w:tcW w:w="4876" w:type="dxa"/>
            <w:tcBorders>
              <w:top w:val="nil"/>
              <w:left w:val="nil"/>
              <w:bottom w:val="nil"/>
              <w:right w:val="nil"/>
            </w:tcBorders>
          </w:tcPr>
          <w:p w14:paraId="03E493E9" w14:textId="77777777" w:rsidR="003B1D6E" w:rsidRPr="00933DEC" w:rsidRDefault="003B1D6E" w:rsidP="00631420">
            <w:pPr>
              <w:pStyle w:val="Normal6a"/>
            </w:pPr>
            <w:r w:rsidRPr="00933DEC">
              <w:rPr>
                <w:b/>
                <w:i/>
              </w:rPr>
              <w:t>D bis.</w:t>
            </w:r>
            <w:r w:rsidRPr="00933DEC">
              <w:tab/>
            </w:r>
            <w:r w:rsidRPr="00933DEC">
              <w:rPr>
                <w:b/>
                <w:i/>
              </w:rPr>
              <w:t>considérant que les peuples autochtones du Canada possèdent des savoirs traditionnels irremplaçables, sont les principaux gardiens des écosystèmes et sont déjà touchés de manière disproportionnée par le changement climatique, la marginalisation socio-économique et la dégradation de l’environnement, tout en rencontrant souvent des difficultés pour participer aux processus de prise de décision; qu’il est largement admis par les décideurs politiques européens que les peuples autochtones doivent bénéficier d’un soutien accru et que leurs intérêts doivent se voir accorder un degré de priorité plus élevé dans le cadre de l’élaboration des politiques, tout en veillant à ce que leurs savoirs communautaires soient respectés et pris en considération dans toutes les mesures politiques;</w:t>
            </w:r>
          </w:p>
        </w:tc>
      </w:tr>
    </w:tbl>
    <w:p w14:paraId="0AB6121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5E05CD1" w14:textId="77777777" w:rsidR="003B1D6E" w:rsidRPr="00933DEC" w:rsidRDefault="003B1D6E" w:rsidP="003B1D6E">
      <w:r w:rsidRPr="00933DEC">
        <w:rPr>
          <w:rStyle w:val="HideTWBExt"/>
        </w:rPr>
        <w:t>&lt;/Amend&gt;</w:t>
      </w:r>
    </w:p>
    <w:p w14:paraId="2178484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24</w:t>
      </w:r>
      <w:r w:rsidRPr="00933DEC">
        <w:rPr>
          <w:rStyle w:val="HideTWBExt"/>
          <w:b w:val="0"/>
        </w:rPr>
        <w:t>&lt;/NumAm&gt;</w:t>
      </w:r>
    </w:p>
    <w:p w14:paraId="1E78A228"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14F1A962" w14:textId="77777777" w:rsidR="003B1D6E" w:rsidRPr="00933DEC" w:rsidRDefault="003B1D6E" w:rsidP="003B1D6E">
      <w:pPr>
        <w:pStyle w:val="NormalBold"/>
      </w:pPr>
      <w:r w:rsidRPr="00933DEC">
        <w:rPr>
          <w:rStyle w:val="HideTWBExt"/>
          <w:b w:val="0"/>
        </w:rPr>
        <w:t>&lt;/RepeatBlock-By&gt;</w:t>
      </w:r>
    </w:p>
    <w:p w14:paraId="15FBC7B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7291995" w14:textId="77777777" w:rsidR="003B1D6E" w:rsidRPr="00933DEC" w:rsidRDefault="003B1D6E" w:rsidP="003B1D6E">
      <w:pPr>
        <w:pStyle w:val="NormalBold"/>
      </w:pPr>
      <w:r w:rsidRPr="00933DEC">
        <w:rPr>
          <w:rStyle w:val="HideTWBExt"/>
          <w:b w:val="0"/>
        </w:rPr>
        <w:t>&lt;Article&gt;</w:t>
      </w:r>
      <w:r w:rsidRPr="00933DEC">
        <w:t>Considérant D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06632FA" w14:textId="77777777" w:rsidTr="00631420">
        <w:trPr>
          <w:trHeight w:hRule="exact" w:val="240"/>
          <w:jc w:val="center"/>
        </w:trPr>
        <w:tc>
          <w:tcPr>
            <w:tcW w:w="9752" w:type="dxa"/>
            <w:gridSpan w:val="2"/>
            <w:tcBorders>
              <w:top w:val="nil"/>
              <w:left w:val="nil"/>
              <w:bottom w:val="nil"/>
              <w:right w:val="nil"/>
            </w:tcBorders>
          </w:tcPr>
          <w:p w14:paraId="7EC7571F" w14:textId="77777777" w:rsidR="003B1D6E" w:rsidRPr="00933DEC" w:rsidRDefault="003B1D6E" w:rsidP="00631420"/>
        </w:tc>
      </w:tr>
      <w:tr w:rsidR="003B1D6E" w:rsidRPr="00933DEC" w14:paraId="4D3C7B51" w14:textId="77777777" w:rsidTr="00631420">
        <w:trPr>
          <w:trHeight w:val="240"/>
          <w:jc w:val="center"/>
        </w:trPr>
        <w:tc>
          <w:tcPr>
            <w:tcW w:w="4876" w:type="dxa"/>
            <w:tcBorders>
              <w:top w:val="nil"/>
              <w:left w:val="nil"/>
              <w:bottom w:val="nil"/>
              <w:right w:val="nil"/>
            </w:tcBorders>
          </w:tcPr>
          <w:p w14:paraId="2BBE7E4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5FE70DC" w14:textId="77777777" w:rsidR="003B1D6E" w:rsidRPr="00933DEC" w:rsidRDefault="003B1D6E" w:rsidP="00631420">
            <w:pPr>
              <w:pStyle w:val="AmColumnHeading"/>
            </w:pPr>
            <w:r w:rsidRPr="00933DEC">
              <w:t>Amendement</w:t>
            </w:r>
          </w:p>
        </w:tc>
      </w:tr>
      <w:tr w:rsidR="003B1D6E" w:rsidRPr="00933DEC" w14:paraId="19D22AF9" w14:textId="77777777" w:rsidTr="00631420">
        <w:trPr>
          <w:jc w:val="center"/>
        </w:trPr>
        <w:tc>
          <w:tcPr>
            <w:tcW w:w="4876" w:type="dxa"/>
            <w:tcBorders>
              <w:top w:val="nil"/>
              <w:left w:val="nil"/>
              <w:bottom w:val="nil"/>
              <w:right w:val="nil"/>
            </w:tcBorders>
          </w:tcPr>
          <w:p w14:paraId="2453B2A3" w14:textId="77777777" w:rsidR="003B1D6E" w:rsidRPr="00933DEC" w:rsidRDefault="003B1D6E" w:rsidP="00631420">
            <w:pPr>
              <w:pStyle w:val="Normal6a"/>
            </w:pPr>
          </w:p>
        </w:tc>
        <w:tc>
          <w:tcPr>
            <w:tcW w:w="4876" w:type="dxa"/>
            <w:tcBorders>
              <w:top w:val="nil"/>
              <w:left w:val="nil"/>
              <w:bottom w:val="nil"/>
              <w:right w:val="nil"/>
            </w:tcBorders>
          </w:tcPr>
          <w:p w14:paraId="39F8D362" w14:textId="77777777" w:rsidR="003B1D6E" w:rsidRPr="00933DEC" w:rsidRDefault="003B1D6E" w:rsidP="00631420">
            <w:pPr>
              <w:pStyle w:val="Normal6a"/>
            </w:pPr>
            <w:r w:rsidRPr="00933DEC">
              <w:rPr>
                <w:b/>
                <w:i/>
              </w:rPr>
              <w:t>D bis.</w:t>
            </w:r>
            <w:r w:rsidRPr="00933DEC">
              <w:tab/>
            </w:r>
            <w:r w:rsidRPr="00933DEC">
              <w:rPr>
                <w:b/>
                <w:i/>
              </w:rPr>
              <w:t>considérant que la coopération entre l’Union et le Canada est de plus en plus importante dans les domaines de la sécurité, en particulier la lutte antidrones, la lutte contre le terrorisme et la lutte contre la criminalité organisée, mais aussi dans l’innovation, l’investissement, les infrastructures, l’énergie, la santé et la sécurité alimentaire;</w:t>
            </w:r>
          </w:p>
        </w:tc>
      </w:tr>
    </w:tbl>
    <w:p w14:paraId="2EC75A2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0DAD094" w14:textId="77777777" w:rsidR="003B1D6E" w:rsidRPr="00933DEC" w:rsidRDefault="003B1D6E" w:rsidP="003B1D6E">
      <w:r w:rsidRPr="00933DEC">
        <w:rPr>
          <w:rStyle w:val="HideTWBExt"/>
        </w:rPr>
        <w:t>&lt;/Amend&gt;</w:t>
      </w:r>
    </w:p>
    <w:p w14:paraId="3076F6A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25</w:t>
      </w:r>
      <w:r w:rsidRPr="00933DEC">
        <w:rPr>
          <w:rStyle w:val="HideTWBExt"/>
          <w:b w:val="0"/>
        </w:rPr>
        <w:t>&lt;/NumAm&gt;</w:t>
      </w:r>
    </w:p>
    <w:p w14:paraId="5EE0F29A"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76C7F5E7" w14:textId="77777777" w:rsidR="003B1D6E" w:rsidRPr="00933DEC" w:rsidRDefault="003B1D6E" w:rsidP="003B1D6E">
      <w:pPr>
        <w:pStyle w:val="NormalBold"/>
      </w:pPr>
      <w:r w:rsidRPr="00933DEC">
        <w:rPr>
          <w:rStyle w:val="HideTWBExt"/>
          <w:b w:val="0"/>
        </w:rPr>
        <w:t>&lt;/RepeatBlock-By&gt;</w:t>
      </w:r>
    </w:p>
    <w:p w14:paraId="703197B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995A6BD" w14:textId="77777777" w:rsidR="003B1D6E" w:rsidRPr="00933DEC" w:rsidRDefault="003B1D6E" w:rsidP="003B1D6E">
      <w:pPr>
        <w:pStyle w:val="NormalBold"/>
      </w:pPr>
      <w:r w:rsidRPr="00933DEC">
        <w:rPr>
          <w:rStyle w:val="HideTWBExt"/>
          <w:b w:val="0"/>
        </w:rPr>
        <w:t>&lt;Article&gt;</w:t>
      </w:r>
      <w:r w:rsidRPr="00933DEC">
        <w:t>Considérant D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F826B01" w14:textId="77777777" w:rsidTr="00631420">
        <w:trPr>
          <w:trHeight w:hRule="exact" w:val="240"/>
          <w:jc w:val="center"/>
        </w:trPr>
        <w:tc>
          <w:tcPr>
            <w:tcW w:w="9752" w:type="dxa"/>
            <w:gridSpan w:val="2"/>
            <w:tcBorders>
              <w:top w:val="nil"/>
              <w:left w:val="nil"/>
              <w:bottom w:val="nil"/>
              <w:right w:val="nil"/>
            </w:tcBorders>
          </w:tcPr>
          <w:p w14:paraId="3D2A6C1D" w14:textId="77777777" w:rsidR="003B1D6E" w:rsidRPr="00933DEC" w:rsidRDefault="003B1D6E" w:rsidP="00631420"/>
        </w:tc>
      </w:tr>
      <w:tr w:rsidR="003B1D6E" w:rsidRPr="00933DEC" w14:paraId="3EAA4A5A" w14:textId="77777777" w:rsidTr="00631420">
        <w:trPr>
          <w:trHeight w:val="240"/>
          <w:jc w:val="center"/>
        </w:trPr>
        <w:tc>
          <w:tcPr>
            <w:tcW w:w="4876" w:type="dxa"/>
            <w:tcBorders>
              <w:top w:val="nil"/>
              <w:left w:val="nil"/>
              <w:bottom w:val="nil"/>
              <w:right w:val="nil"/>
            </w:tcBorders>
          </w:tcPr>
          <w:p w14:paraId="694FD05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5F9792C" w14:textId="77777777" w:rsidR="003B1D6E" w:rsidRPr="00933DEC" w:rsidRDefault="003B1D6E" w:rsidP="00631420">
            <w:pPr>
              <w:pStyle w:val="AmColumnHeading"/>
            </w:pPr>
            <w:r w:rsidRPr="00933DEC">
              <w:t>Amendement</w:t>
            </w:r>
          </w:p>
        </w:tc>
      </w:tr>
      <w:tr w:rsidR="003B1D6E" w:rsidRPr="00933DEC" w14:paraId="6E7808AB" w14:textId="77777777" w:rsidTr="00631420">
        <w:trPr>
          <w:jc w:val="center"/>
        </w:trPr>
        <w:tc>
          <w:tcPr>
            <w:tcW w:w="4876" w:type="dxa"/>
            <w:tcBorders>
              <w:top w:val="nil"/>
              <w:left w:val="nil"/>
              <w:bottom w:val="nil"/>
              <w:right w:val="nil"/>
            </w:tcBorders>
          </w:tcPr>
          <w:p w14:paraId="25F32F78" w14:textId="77777777" w:rsidR="003B1D6E" w:rsidRPr="00933DEC" w:rsidRDefault="003B1D6E" w:rsidP="00631420">
            <w:pPr>
              <w:pStyle w:val="Normal6a"/>
            </w:pPr>
          </w:p>
        </w:tc>
        <w:tc>
          <w:tcPr>
            <w:tcW w:w="4876" w:type="dxa"/>
            <w:tcBorders>
              <w:top w:val="nil"/>
              <w:left w:val="nil"/>
              <w:bottom w:val="nil"/>
              <w:right w:val="nil"/>
            </w:tcBorders>
          </w:tcPr>
          <w:p w14:paraId="7D70E116" w14:textId="77777777" w:rsidR="003B1D6E" w:rsidRPr="00933DEC" w:rsidRDefault="003B1D6E" w:rsidP="00631420">
            <w:pPr>
              <w:pStyle w:val="Normal6a"/>
            </w:pPr>
            <w:r w:rsidRPr="00933DEC">
              <w:rPr>
                <w:b/>
                <w:i/>
              </w:rPr>
              <w:t>D bis.</w:t>
            </w:r>
            <w:r w:rsidRPr="00933DEC">
              <w:tab/>
            </w:r>
            <w:r w:rsidRPr="00933DEC">
              <w:rPr>
                <w:b/>
                <w:i/>
              </w:rPr>
              <w:t>considérant que les secteurs de l’intelligence artificielle et autres technologies émergentes offrent un potentiel considérable pour faire progresser la coopération entre l’Union et le Canada dans les domaines économique, militaire et de la sécurité énergétique;</w:t>
            </w:r>
          </w:p>
        </w:tc>
      </w:tr>
    </w:tbl>
    <w:p w14:paraId="0DF175B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33EC9FA" w14:textId="77777777" w:rsidR="003B1D6E" w:rsidRPr="00933DEC" w:rsidRDefault="003B1D6E" w:rsidP="003B1D6E">
      <w:r w:rsidRPr="00933DEC">
        <w:rPr>
          <w:rStyle w:val="HideTWBExt"/>
        </w:rPr>
        <w:t>&lt;/Amend&gt;</w:t>
      </w:r>
    </w:p>
    <w:p w14:paraId="675BA7C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26</w:t>
      </w:r>
      <w:r w:rsidRPr="00933DEC">
        <w:rPr>
          <w:rStyle w:val="HideTWBExt"/>
          <w:b w:val="0"/>
        </w:rPr>
        <w:t>&lt;/NumAm&gt;</w:t>
      </w:r>
    </w:p>
    <w:p w14:paraId="423F808A"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Nikola Bartůšek</w:t>
      </w:r>
      <w:r w:rsidRPr="00933DEC">
        <w:rPr>
          <w:rStyle w:val="HideTWBExt"/>
          <w:b w:val="0"/>
        </w:rPr>
        <w:t>&lt;/Members&gt;</w:t>
      </w:r>
    </w:p>
    <w:p w14:paraId="1932F76A" w14:textId="77777777" w:rsidR="003B1D6E" w:rsidRPr="00933DEC" w:rsidRDefault="003B1D6E" w:rsidP="003B1D6E">
      <w:pPr>
        <w:pStyle w:val="NormalBold"/>
      </w:pPr>
      <w:r w:rsidRPr="00933DEC">
        <w:rPr>
          <w:rStyle w:val="HideTWBExt"/>
          <w:b w:val="0"/>
        </w:rPr>
        <w:t>&lt;/RepeatBlock-By&gt;</w:t>
      </w:r>
    </w:p>
    <w:p w14:paraId="534A69B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8C63A8A" w14:textId="77777777" w:rsidR="003B1D6E" w:rsidRPr="00933DEC" w:rsidRDefault="003B1D6E" w:rsidP="003B1D6E">
      <w:pPr>
        <w:pStyle w:val="NormalBold"/>
      </w:pPr>
      <w:r w:rsidRPr="00933DEC">
        <w:rPr>
          <w:rStyle w:val="HideTWBExt"/>
          <w:b w:val="0"/>
        </w:rPr>
        <w:t>&lt;Article&gt;</w:t>
      </w:r>
      <w:r w:rsidRPr="00933DEC">
        <w:t>Considérant D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5F9136F" w14:textId="77777777" w:rsidTr="00631420">
        <w:trPr>
          <w:trHeight w:hRule="exact" w:val="240"/>
          <w:jc w:val="center"/>
        </w:trPr>
        <w:tc>
          <w:tcPr>
            <w:tcW w:w="9752" w:type="dxa"/>
            <w:gridSpan w:val="2"/>
            <w:tcBorders>
              <w:top w:val="nil"/>
              <w:left w:val="nil"/>
              <w:bottom w:val="nil"/>
              <w:right w:val="nil"/>
            </w:tcBorders>
          </w:tcPr>
          <w:p w14:paraId="17C0AEA8" w14:textId="77777777" w:rsidR="003B1D6E" w:rsidRPr="00933DEC" w:rsidRDefault="003B1D6E" w:rsidP="00631420"/>
        </w:tc>
      </w:tr>
      <w:tr w:rsidR="003B1D6E" w:rsidRPr="00933DEC" w14:paraId="3B8D63D4" w14:textId="77777777" w:rsidTr="00631420">
        <w:trPr>
          <w:trHeight w:val="240"/>
          <w:jc w:val="center"/>
        </w:trPr>
        <w:tc>
          <w:tcPr>
            <w:tcW w:w="4876" w:type="dxa"/>
            <w:tcBorders>
              <w:top w:val="nil"/>
              <w:left w:val="nil"/>
              <w:bottom w:val="nil"/>
              <w:right w:val="nil"/>
            </w:tcBorders>
          </w:tcPr>
          <w:p w14:paraId="4F6B703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7BC3D6D" w14:textId="77777777" w:rsidR="003B1D6E" w:rsidRPr="00933DEC" w:rsidRDefault="003B1D6E" w:rsidP="00631420">
            <w:pPr>
              <w:pStyle w:val="AmColumnHeading"/>
            </w:pPr>
            <w:r w:rsidRPr="00933DEC">
              <w:t>Amendement</w:t>
            </w:r>
          </w:p>
        </w:tc>
      </w:tr>
      <w:tr w:rsidR="003B1D6E" w:rsidRPr="00933DEC" w14:paraId="06A7149D" w14:textId="77777777" w:rsidTr="00631420">
        <w:trPr>
          <w:jc w:val="center"/>
        </w:trPr>
        <w:tc>
          <w:tcPr>
            <w:tcW w:w="4876" w:type="dxa"/>
            <w:tcBorders>
              <w:top w:val="nil"/>
              <w:left w:val="nil"/>
              <w:bottom w:val="nil"/>
              <w:right w:val="nil"/>
            </w:tcBorders>
          </w:tcPr>
          <w:p w14:paraId="3A3B7EB4" w14:textId="77777777" w:rsidR="003B1D6E" w:rsidRPr="00933DEC" w:rsidRDefault="003B1D6E" w:rsidP="00631420">
            <w:pPr>
              <w:pStyle w:val="Normal6a"/>
            </w:pPr>
          </w:p>
        </w:tc>
        <w:tc>
          <w:tcPr>
            <w:tcW w:w="4876" w:type="dxa"/>
            <w:tcBorders>
              <w:top w:val="nil"/>
              <w:left w:val="nil"/>
              <w:bottom w:val="nil"/>
              <w:right w:val="nil"/>
            </w:tcBorders>
          </w:tcPr>
          <w:p w14:paraId="17788C32" w14:textId="77777777" w:rsidR="003B1D6E" w:rsidRPr="00933DEC" w:rsidRDefault="003B1D6E" w:rsidP="00631420">
            <w:pPr>
              <w:pStyle w:val="Normal6a"/>
            </w:pPr>
            <w:r w:rsidRPr="00933DEC">
              <w:rPr>
                <w:b/>
                <w:i/>
              </w:rPr>
              <w:t>D bis.</w:t>
            </w:r>
            <w:r w:rsidRPr="00933DEC">
              <w:tab/>
            </w:r>
            <w:r w:rsidRPr="00933DEC">
              <w:rPr>
                <w:b/>
                <w:i/>
              </w:rPr>
              <w:t>considérant que l’Union est le deuxième partenaire commercial du Canada à l’échelle mondiale pour les biens et les services et qu’elle est également le deuxième partenaire du Canada pour les investissements étrangers directs (IED);</w:t>
            </w:r>
          </w:p>
        </w:tc>
      </w:tr>
    </w:tbl>
    <w:p w14:paraId="52CE723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500CE78" w14:textId="77777777" w:rsidR="003B1D6E" w:rsidRPr="00933DEC" w:rsidRDefault="003B1D6E" w:rsidP="003B1D6E">
      <w:r w:rsidRPr="00933DEC">
        <w:rPr>
          <w:rStyle w:val="HideTWBExt"/>
        </w:rPr>
        <w:t>&lt;/Amend&gt;</w:t>
      </w:r>
    </w:p>
    <w:p w14:paraId="0D0F9C1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27</w:t>
      </w:r>
      <w:r w:rsidRPr="00933DEC">
        <w:rPr>
          <w:rStyle w:val="HideTWBExt"/>
          <w:b w:val="0"/>
        </w:rPr>
        <w:t>&lt;/NumAm&gt;</w:t>
      </w:r>
    </w:p>
    <w:p w14:paraId="2AE48117"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Jaroslav Bžoch</w:t>
      </w:r>
      <w:r w:rsidRPr="00933DEC">
        <w:rPr>
          <w:rStyle w:val="HideTWBExt"/>
          <w:b w:val="0"/>
        </w:rPr>
        <w:t>&lt;/Members&gt;</w:t>
      </w:r>
    </w:p>
    <w:p w14:paraId="1B391B8F" w14:textId="77777777" w:rsidR="003B1D6E" w:rsidRPr="00933DEC" w:rsidRDefault="003B1D6E" w:rsidP="003B1D6E">
      <w:pPr>
        <w:pStyle w:val="NormalBold"/>
      </w:pPr>
      <w:r w:rsidRPr="00933DEC">
        <w:rPr>
          <w:rStyle w:val="HideTWBExt"/>
          <w:b w:val="0"/>
        </w:rPr>
        <w:t>&lt;/RepeatBlock-By&gt;</w:t>
      </w:r>
    </w:p>
    <w:p w14:paraId="78E30C5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95E8708" w14:textId="77777777" w:rsidR="003B1D6E" w:rsidRPr="00933DEC" w:rsidRDefault="003B1D6E" w:rsidP="003B1D6E">
      <w:pPr>
        <w:pStyle w:val="NormalBold"/>
      </w:pPr>
      <w:r w:rsidRPr="00933DEC">
        <w:rPr>
          <w:rStyle w:val="HideTWBExt"/>
          <w:b w:val="0"/>
        </w:rPr>
        <w:t>&lt;Article&gt;</w:t>
      </w:r>
      <w:r w:rsidRPr="00933DEC">
        <w:t>Considérant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27BD13C" w14:textId="77777777" w:rsidTr="00631420">
        <w:trPr>
          <w:trHeight w:hRule="exact" w:val="240"/>
          <w:jc w:val="center"/>
        </w:trPr>
        <w:tc>
          <w:tcPr>
            <w:tcW w:w="9752" w:type="dxa"/>
            <w:gridSpan w:val="2"/>
            <w:tcBorders>
              <w:top w:val="nil"/>
              <w:left w:val="nil"/>
              <w:bottom w:val="nil"/>
              <w:right w:val="nil"/>
            </w:tcBorders>
          </w:tcPr>
          <w:p w14:paraId="7A6F14BF" w14:textId="77777777" w:rsidR="003B1D6E" w:rsidRPr="00933DEC" w:rsidRDefault="003B1D6E" w:rsidP="00631420"/>
        </w:tc>
      </w:tr>
      <w:tr w:rsidR="003B1D6E" w:rsidRPr="00933DEC" w14:paraId="5A5FB7A7" w14:textId="77777777" w:rsidTr="00631420">
        <w:trPr>
          <w:trHeight w:val="240"/>
          <w:jc w:val="center"/>
        </w:trPr>
        <w:tc>
          <w:tcPr>
            <w:tcW w:w="4876" w:type="dxa"/>
            <w:tcBorders>
              <w:top w:val="nil"/>
              <w:left w:val="nil"/>
              <w:bottom w:val="nil"/>
              <w:right w:val="nil"/>
            </w:tcBorders>
          </w:tcPr>
          <w:p w14:paraId="3316A95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76C21F7" w14:textId="77777777" w:rsidR="003B1D6E" w:rsidRPr="00933DEC" w:rsidRDefault="003B1D6E" w:rsidP="00631420">
            <w:pPr>
              <w:pStyle w:val="AmColumnHeading"/>
            </w:pPr>
            <w:r w:rsidRPr="00933DEC">
              <w:t>Amendement</w:t>
            </w:r>
          </w:p>
        </w:tc>
      </w:tr>
      <w:tr w:rsidR="003B1D6E" w:rsidRPr="00933DEC" w14:paraId="7A3A91F6" w14:textId="77777777" w:rsidTr="00631420">
        <w:trPr>
          <w:jc w:val="center"/>
        </w:trPr>
        <w:tc>
          <w:tcPr>
            <w:tcW w:w="4876" w:type="dxa"/>
            <w:tcBorders>
              <w:top w:val="nil"/>
              <w:left w:val="nil"/>
              <w:bottom w:val="nil"/>
              <w:right w:val="nil"/>
            </w:tcBorders>
          </w:tcPr>
          <w:p w14:paraId="251560FB" w14:textId="77777777" w:rsidR="003B1D6E" w:rsidRPr="00933DEC" w:rsidRDefault="003B1D6E" w:rsidP="00631420">
            <w:pPr>
              <w:pStyle w:val="Normal6a"/>
            </w:pPr>
            <w:r w:rsidRPr="00933DEC">
              <w:t>F.</w:t>
            </w:r>
            <w:r w:rsidRPr="00933DEC">
              <w:tab/>
              <w:t xml:space="preserve">considérant que le potentiel des instruments existants de coopération entre l’Union et le Canada doit être pleinement exploité </w:t>
            </w:r>
            <w:r w:rsidRPr="00933DEC">
              <w:rPr>
                <w:b/>
                <w:i/>
              </w:rPr>
              <w:t>et que le partenariat UE-Canada doit être fortement renforcé afin de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r w:rsidRPr="00933DEC">
              <w:t>;</w:t>
            </w:r>
          </w:p>
        </w:tc>
        <w:tc>
          <w:tcPr>
            <w:tcW w:w="4876" w:type="dxa"/>
            <w:tcBorders>
              <w:top w:val="nil"/>
              <w:left w:val="nil"/>
              <w:bottom w:val="nil"/>
              <w:right w:val="nil"/>
            </w:tcBorders>
          </w:tcPr>
          <w:p w14:paraId="40363275" w14:textId="77777777" w:rsidR="003B1D6E" w:rsidRPr="00933DEC" w:rsidRDefault="003B1D6E" w:rsidP="00631420">
            <w:pPr>
              <w:pStyle w:val="Normal6a"/>
            </w:pPr>
            <w:r w:rsidRPr="00933DEC">
              <w:t>F.</w:t>
            </w:r>
            <w:r w:rsidRPr="00933DEC">
              <w:tab/>
              <w:t>considérant que le potentiel des instruments existants de coopération entre l’Union et le Canada doit être pleinement exploité;</w:t>
            </w:r>
          </w:p>
        </w:tc>
      </w:tr>
    </w:tbl>
    <w:p w14:paraId="33FE73F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3B2BBD8" w14:textId="77777777" w:rsidR="003B1D6E" w:rsidRPr="00933DEC" w:rsidRDefault="003B1D6E" w:rsidP="003B1D6E">
      <w:r w:rsidRPr="00933DEC">
        <w:rPr>
          <w:rStyle w:val="HideTWBExt"/>
        </w:rPr>
        <w:t>&lt;/Amend&gt;</w:t>
      </w:r>
    </w:p>
    <w:p w14:paraId="120F06E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28</w:t>
      </w:r>
      <w:r w:rsidRPr="00933DEC">
        <w:rPr>
          <w:rStyle w:val="HideTWBExt"/>
          <w:b w:val="0"/>
        </w:rPr>
        <w:t>&lt;/NumAm&gt;</w:t>
      </w:r>
    </w:p>
    <w:p w14:paraId="6587DF0C" w14:textId="77777777" w:rsidR="003B1D6E" w:rsidRPr="00933DEC" w:rsidRDefault="003B1D6E" w:rsidP="003B1D6E">
      <w:pPr>
        <w:pStyle w:val="NormalBold"/>
      </w:pPr>
      <w:r w:rsidRPr="00933DEC">
        <w:rPr>
          <w:rStyle w:val="HideTWBExt"/>
          <w:b w:val="0"/>
        </w:rPr>
        <w:t>&lt;RepeatBlock-By&gt;&lt;Members&gt;</w:t>
      </w:r>
      <w:r w:rsidRPr="00933DEC">
        <w:t>Željana Zovko</w:t>
      </w:r>
      <w:r w:rsidRPr="00933DEC">
        <w:rPr>
          <w:rStyle w:val="HideTWBExt"/>
          <w:b w:val="0"/>
        </w:rPr>
        <w:t>&lt;/Members&gt;</w:t>
      </w:r>
    </w:p>
    <w:p w14:paraId="2884AC1F" w14:textId="77777777" w:rsidR="003B1D6E" w:rsidRPr="00933DEC" w:rsidRDefault="003B1D6E" w:rsidP="003B1D6E">
      <w:pPr>
        <w:pStyle w:val="NormalBold"/>
      </w:pPr>
      <w:r w:rsidRPr="00933DEC">
        <w:rPr>
          <w:rStyle w:val="HideTWBExt"/>
          <w:b w:val="0"/>
        </w:rPr>
        <w:t>&lt;/RepeatBlock-By&gt;</w:t>
      </w:r>
    </w:p>
    <w:p w14:paraId="04CBF62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FAF2EA8" w14:textId="77777777" w:rsidR="003B1D6E" w:rsidRPr="00933DEC" w:rsidRDefault="003B1D6E" w:rsidP="003B1D6E">
      <w:pPr>
        <w:pStyle w:val="NormalBold"/>
      </w:pPr>
      <w:r w:rsidRPr="00933DEC">
        <w:rPr>
          <w:rStyle w:val="HideTWBExt"/>
          <w:b w:val="0"/>
        </w:rPr>
        <w:t>&lt;Article&gt;</w:t>
      </w:r>
      <w:r w:rsidRPr="00933DEC">
        <w:t>Considérant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F16C5BA" w14:textId="77777777" w:rsidTr="00631420">
        <w:trPr>
          <w:trHeight w:hRule="exact" w:val="240"/>
          <w:jc w:val="center"/>
        </w:trPr>
        <w:tc>
          <w:tcPr>
            <w:tcW w:w="9752" w:type="dxa"/>
            <w:gridSpan w:val="2"/>
            <w:tcBorders>
              <w:top w:val="nil"/>
              <w:left w:val="nil"/>
              <w:bottom w:val="nil"/>
              <w:right w:val="nil"/>
            </w:tcBorders>
          </w:tcPr>
          <w:p w14:paraId="1E9D9982" w14:textId="77777777" w:rsidR="003B1D6E" w:rsidRPr="00933DEC" w:rsidRDefault="003B1D6E" w:rsidP="00631420"/>
        </w:tc>
      </w:tr>
      <w:tr w:rsidR="003B1D6E" w:rsidRPr="00933DEC" w14:paraId="50EC2397" w14:textId="77777777" w:rsidTr="00631420">
        <w:trPr>
          <w:trHeight w:val="240"/>
          <w:jc w:val="center"/>
        </w:trPr>
        <w:tc>
          <w:tcPr>
            <w:tcW w:w="4876" w:type="dxa"/>
            <w:tcBorders>
              <w:top w:val="nil"/>
              <w:left w:val="nil"/>
              <w:bottom w:val="nil"/>
              <w:right w:val="nil"/>
            </w:tcBorders>
          </w:tcPr>
          <w:p w14:paraId="47AC3E9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5E94440" w14:textId="77777777" w:rsidR="003B1D6E" w:rsidRPr="00933DEC" w:rsidRDefault="003B1D6E" w:rsidP="00631420">
            <w:pPr>
              <w:pStyle w:val="AmColumnHeading"/>
            </w:pPr>
            <w:r w:rsidRPr="00933DEC">
              <w:t>Amendement</w:t>
            </w:r>
          </w:p>
        </w:tc>
      </w:tr>
      <w:tr w:rsidR="003B1D6E" w:rsidRPr="00933DEC" w14:paraId="4BC2A8FE" w14:textId="77777777" w:rsidTr="00631420">
        <w:trPr>
          <w:jc w:val="center"/>
        </w:trPr>
        <w:tc>
          <w:tcPr>
            <w:tcW w:w="4876" w:type="dxa"/>
            <w:tcBorders>
              <w:top w:val="nil"/>
              <w:left w:val="nil"/>
              <w:bottom w:val="nil"/>
              <w:right w:val="nil"/>
            </w:tcBorders>
          </w:tcPr>
          <w:p w14:paraId="0E1E379E" w14:textId="77777777" w:rsidR="003B1D6E" w:rsidRPr="00933DEC" w:rsidRDefault="003B1D6E" w:rsidP="00631420">
            <w:pPr>
              <w:pStyle w:val="Normal6a"/>
            </w:pPr>
            <w:r w:rsidRPr="00933DEC">
              <w:t>F.</w:t>
            </w:r>
            <w:r w:rsidRPr="00933DEC">
              <w:tab/>
              <w:t>considérant que le potentiel des instruments existants de coopération entre l’Union et le Canada doit être pleinement exploité et que le partenariat UE-Canada doit être fortement renforcé afin de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p>
        </w:tc>
        <w:tc>
          <w:tcPr>
            <w:tcW w:w="4876" w:type="dxa"/>
            <w:tcBorders>
              <w:top w:val="nil"/>
              <w:left w:val="nil"/>
              <w:bottom w:val="nil"/>
              <w:right w:val="nil"/>
            </w:tcBorders>
          </w:tcPr>
          <w:p w14:paraId="3848611F" w14:textId="77777777" w:rsidR="003B1D6E" w:rsidRPr="00933DEC" w:rsidRDefault="003B1D6E" w:rsidP="00631420">
            <w:pPr>
              <w:pStyle w:val="Normal6a"/>
            </w:pPr>
            <w:r w:rsidRPr="00933DEC">
              <w:t>F.</w:t>
            </w:r>
            <w:r w:rsidRPr="00933DEC">
              <w:tab/>
              <w:t>considérant que le potentiel des instruments existants de coopération entre l’Union et le Canada doit être pleinement exploité et que le partenariat UE-Canada doit être fortement renforcé afin de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r w:rsidRPr="00933DEC">
              <w:rPr>
                <w:b/>
                <w:i/>
              </w:rPr>
              <w:t> que, dans un contexte d’incertitudes géopolitiques et de vulnérabilités en matière de sécurité économique, l’Union doit diversifier et approfondir sa coopération avec des partenaires partageant les mêmes valeurs tels que le Canada;</w:t>
            </w:r>
          </w:p>
        </w:tc>
      </w:tr>
    </w:tbl>
    <w:p w14:paraId="05DA041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7DBF52C" w14:textId="77777777" w:rsidR="003B1D6E" w:rsidRPr="00933DEC" w:rsidRDefault="003B1D6E" w:rsidP="003B1D6E">
      <w:r w:rsidRPr="00933DEC">
        <w:rPr>
          <w:rStyle w:val="HideTWBExt"/>
        </w:rPr>
        <w:t>&lt;/Amend&gt;</w:t>
      </w:r>
    </w:p>
    <w:p w14:paraId="6BAA7AF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29</w:t>
      </w:r>
      <w:r w:rsidRPr="00933DEC">
        <w:rPr>
          <w:rStyle w:val="HideTWBExt"/>
          <w:b w:val="0"/>
        </w:rPr>
        <w:t>&lt;/NumAm&gt;</w:t>
      </w:r>
    </w:p>
    <w:p w14:paraId="063BD4AF"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405B02BC"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7E84B2DF" w14:textId="77777777" w:rsidR="003B1D6E" w:rsidRPr="00933DEC" w:rsidRDefault="003B1D6E" w:rsidP="003B1D6E">
      <w:pPr>
        <w:pStyle w:val="NormalBold"/>
      </w:pPr>
      <w:r w:rsidRPr="00933DEC">
        <w:rPr>
          <w:rStyle w:val="HideTWBExt"/>
          <w:b w:val="0"/>
        </w:rPr>
        <w:t>&lt;/RepeatBlock-By&gt;</w:t>
      </w:r>
    </w:p>
    <w:p w14:paraId="43CF074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85708C7" w14:textId="77777777" w:rsidR="003B1D6E" w:rsidRPr="00933DEC" w:rsidRDefault="003B1D6E" w:rsidP="003B1D6E">
      <w:pPr>
        <w:pStyle w:val="NormalBold"/>
      </w:pPr>
      <w:r w:rsidRPr="00933DEC">
        <w:rPr>
          <w:rStyle w:val="HideTWBExt"/>
          <w:b w:val="0"/>
        </w:rPr>
        <w:t>&lt;Article&gt;</w:t>
      </w:r>
      <w:r w:rsidRPr="00933DEC">
        <w:t>Considérant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AF4C1DB" w14:textId="77777777" w:rsidTr="00631420">
        <w:trPr>
          <w:trHeight w:hRule="exact" w:val="240"/>
          <w:jc w:val="center"/>
        </w:trPr>
        <w:tc>
          <w:tcPr>
            <w:tcW w:w="9752" w:type="dxa"/>
            <w:gridSpan w:val="2"/>
            <w:tcBorders>
              <w:top w:val="nil"/>
              <w:left w:val="nil"/>
              <w:bottom w:val="nil"/>
              <w:right w:val="nil"/>
            </w:tcBorders>
          </w:tcPr>
          <w:p w14:paraId="3DF8C044" w14:textId="77777777" w:rsidR="003B1D6E" w:rsidRPr="00933DEC" w:rsidRDefault="003B1D6E" w:rsidP="00631420"/>
        </w:tc>
      </w:tr>
      <w:tr w:rsidR="003B1D6E" w:rsidRPr="00933DEC" w14:paraId="412E70CB" w14:textId="77777777" w:rsidTr="00631420">
        <w:trPr>
          <w:trHeight w:val="240"/>
          <w:jc w:val="center"/>
        </w:trPr>
        <w:tc>
          <w:tcPr>
            <w:tcW w:w="4876" w:type="dxa"/>
            <w:tcBorders>
              <w:top w:val="nil"/>
              <w:left w:val="nil"/>
              <w:bottom w:val="nil"/>
              <w:right w:val="nil"/>
            </w:tcBorders>
          </w:tcPr>
          <w:p w14:paraId="6ABD972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65D37B3" w14:textId="77777777" w:rsidR="003B1D6E" w:rsidRPr="00933DEC" w:rsidRDefault="003B1D6E" w:rsidP="00631420">
            <w:pPr>
              <w:pStyle w:val="AmColumnHeading"/>
            </w:pPr>
            <w:r w:rsidRPr="00933DEC">
              <w:t>Amendement</w:t>
            </w:r>
          </w:p>
        </w:tc>
      </w:tr>
      <w:tr w:rsidR="003B1D6E" w:rsidRPr="00933DEC" w14:paraId="5B1BADE7" w14:textId="77777777" w:rsidTr="00631420">
        <w:trPr>
          <w:jc w:val="center"/>
        </w:trPr>
        <w:tc>
          <w:tcPr>
            <w:tcW w:w="4876" w:type="dxa"/>
            <w:tcBorders>
              <w:top w:val="nil"/>
              <w:left w:val="nil"/>
              <w:bottom w:val="nil"/>
              <w:right w:val="nil"/>
            </w:tcBorders>
          </w:tcPr>
          <w:p w14:paraId="2DAA0060" w14:textId="77777777" w:rsidR="003B1D6E" w:rsidRPr="00933DEC" w:rsidRDefault="003B1D6E" w:rsidP="00631420">
            <w:pPr>
              <w:pStyle w:val="Normal6a"/>
            </w:pPr>
            <w:r w:rsidRPr="00933DEC">
              <w:t>F.</w:t>
            </w:r>
            <w:r w:rsidRPr="00933DEC">
              <w:tab/>
              <w:t>considérant que le potentiel des instruments existants de coopération entre l’Union et le Canada doit être pleinement exploité et que le partenariat UE-Canada doit être fortement renforcé afin de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p>
        </w:tc>
        <w:tc>
          <w:tcPr>
            <w:tcW w:w="4876" w:type="dxa"/>
            <w:tcBorders>
              <w:top w:val="nil"/>
              <w:left w:val="nil"/>
              <w:bottom w:val="nil"/>
              <w:right w:val="nil"/>
            </w:tcBorders>
          </w:tcPr>
          <w:p w14:paraId="6DDD3A8A" w14:textId="77777777" w:rsidR="003B1D6E" w:rsidRPr="00933DEC" w:rsidRDefault="003B1D6E" w:rsidP="00631420">
            <w:pPr>
              <w:pStyle w:val="Normal6a"/>
            </w:pPr>
            <w:r w:rsidRPr="00933DEC">
              <w:t>F.</w:t>
            </w:r>
            <w:r w:rsidRPr="00933DEC">
              <w:tab/>
              <w:t>considérant que le potentiel des instruments existants de coopération entre l’Union et le Canada doit être pleinement exploité et que le partenariat UE-Canada doit être fortement renforcé afin de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r w:rsidRPr="00933DEC">
              <w:rPr>
                <w:b/>
                <w:i/>
              </w:rPr>
              <w:t> que le Canada et tous les États membres de l’Union sont parties au traité sur la non-prolifération des armes nucléaires;</w:t>
            </w:r>
          </w:p>
        </w:tc>
      </w:tr>
    </w:tbl>
    <w:p w14:paraId="4FEB54C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2212D2B" w14:textId="77777777" w:rsidR="003B1D6E" w:rsidRPr="00933DEC" w:rsidRDefault="003B1D6E" w:rsidP="003B1D6E">
      <w:r w:rsidRPr="00933DEC">
        <w:rPr>
          <w:rStyle w:val="HideTWBExt"/>
        </w:rPr>
        <w:t>&lt;/Amend&gt;</w:t>
      </w:r>
    </w:p>
    <w:p w14:paraId="28D27E9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30</w:t>
      </w:r>
      <w:r w:rsidRPr="00933DEC">
        <w:rPr>
          <w:rStyle w:val="HideTWBExt"/>
          <w:b w:val="0"/>
        </w:rPr>
        <w:t>&lt;/NumAm&gt;</w:t>
      </w:r>
    </w:p>
    <w:p w14:paraId="2E4F5500"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47CBB4A" w14:textId="77777777" w:rsidR="003B1D6E" w:rsidRPr="00933DEC" w:rsidRDefault="003B1D6E" w:rsidP="003B1D6E">
      <w:pPr>
        <w:pStyle w:val="NormalBold"/>
      </w:pPr>
      <w:r w:rsidRPr="00933DEC">
        <w:rPr>
          <w:rStyle w:val="HideTWBExt"/>
          <w:b w:val="0"/>
        </w:rPr>
        <w:t>&lt;/RepeatBlock-By&gt;</w:t>
      </w:r>
    </w:p>
    <w:p w14:paraId="3029DB0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0C37607" w14:textId="77777777" w:rsidR="003B1D6E" w:rsidRPr="00933DEC" w:rsidRDefault="003B1D6E" w:rsidP="003B1D6E">
      <w:pPr>
        <w:pStyle w:val="NormalBold"/>
      </w:pPr>
      <w:r w:rsidRPr="00933DEC">
        <w:rPr>
          <w:rStyle w:val="HideTWBExt"/>
          <w:b w:val="0"/>
        </w:rPr>
        <w:t>&lt;Article&gt;</w:t>
      </w:r>
      <w:r w:rsidRPr="00933DEC">
        <w:t>Considérant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F7A6571" w14:textId="77777777" w:rsidTr="00631420">
        <w:trPr>
          <w:trHeight w:hRule="exact" w:val="240"/>
          <w:jc w:val="center"/>
        </w:trPr>
        <w:tc>
          <w:tcPr>
            <w:tcW w:w="9752" w:type="dxa"/>
            <w:gridSpan w:val="2"/>
            <w:tcBorders>
              <w:top w:val="nil"/>
              <w:left w:val="nil"/>
              <w:bottom w:val="nil"/>
              <w:right w:val="nil"/>
            </w:tcBorders>
          </w:tcPr>
          <w:p w14:paraId="7593BB03" w14:textId="77777777" w:rsidR="003B1D6E" w:rsidRPr="00933DEC" w:rsidRDefault="003B1D6E" w:rsidP="00631420"/>
        </w:tc>
      </w:tr>
      <w:tr w:rsidR="003B1D6E" w:rsidRPr="00933DEC" w14:paraId="30F85179" w14:textId="77777777" w:rsidTr="00631420">
        <w:trPr>
          <w:trHeight w:val="240"/>
          <w:jc w:val="center"/>
        </w:trPr>
        <w:tc>
          <w:tcPr>
            <w:tcW w:w="4876" w:type="dxa"/>
            <w:tcBorders>
              <w:top w:val="nil"/>
              <w:left w:val="nil"/>
              <w:bottom w:val="nil"/>
              <w:right w:val="nil"/>
            </w:tcBorders>
          </w:tcPr>
          <w:p w14:paraId="5592638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C025809" w14:textId="77777777" w:rsidR="003B1D6E" w:rsidRPr="00933DEC" w:rsidRDefault="003B1D6E" w:rsidP="00631420">
            <w:pPr>
              <w:pStyle w:val="AmColumnHeading"/>
            </w:pPr>
            <w:r w:rsidRPr="00933DEC">
              <w:t>Amendement</w:t>
            </w:r>
          </w:p>
        </w:tc>
      </w:tr>
      <w:tr w:rsidR="003B1D6E" w:rsidRPr="00933DEC" w14:paraId="0BAEC4DC" w14:textId="77777777" w:rsidTr="00631420">
        <w:trPr>
          <w:jc w:val="center"/>
        </w:trPr>
        <w:tc>
          <w:tcPr>
            <w:tcW w:w="4876" w:type="dxa"/>
            <w:tcBorders>
              <w:top w:val="nil"/>
              <w:left w:val="nil"/>
              <w:bottom w:val="nil"/>
              <w:right w:val="nil"/>
            </w:tcBorders>
          </w:tcPr>
          <w:p w14:paraId="415A60B4" w14:textId="77777777" w:rsidR="003B1D6E" w:rsidRPr="00933DEC" w:rsidRDefault="003B1D6E" w:rsidP="00631420">
            <w:pPr>
              <w:pStyle w:val="Normal6a"/>
            </w:pPr>
            <w:r w:rsidRPr="00933DEC">
              <w:t>F.</w:t>
            </w:r>
            <w:r w:rsidRPr="00933DEC">
              <w:tab/>
              <w:t>considérant que le potentiel des instruments existants de coopération entre l’Union et le Canada doit être pleinement exploité et que le partenariat Union-Canada doit être fortement renforcé afin de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p>
        </w:tc>
        <w:tc>
          <w:tcPr>
            <w:tcW w:w="4876" w:type="dxa"/>
            <w:tcBorders>
              <w:top w:val="nil"/>
              <w:left w:val="nil"/>
              <w:bottom w:val="nil"/>
              <w:right w:val="nil"/>
            </w:tcBorders>
          </w:tcPr>
          <w:p w14:paraId="433CB9C0" w14:textId="77777777" w:rsidR="003B1D6E" w:rsidRPr="00933DEC" w:rsidRDefault="003B1D6E" w:rsidP="00631420">
            <w:pPr>
              <w:pStyle w:val="Normal6a"/>
            </w:pPr>
            <w:r w:rsidRPr="00933DEC">
              <w:t>F.</w:t>
            </w:r>
            <w:r w:rsidRPr="00933DEC">
              <w:tab/>
              <w:t xml:space="preserve">considérant que le potentiel des instruments existants de coopération entre l’Union et le Canada doit être pleinement exploité et que le partenariat Union-Canada doit être fortement renforcé afin de faire front ensemble devant la guerre menée par la Russie contre l’Ukraine, le révisionnisme des acteurs géopolitiques </w:t>
            </w:r>
            <w:r w:rsidRPr="00933DEC">
              <w:rPr>
                <w:b/>
                <w:i/>
              </w:rPr>
              <w:t>comme la Russie et la Chine</w:t>
            </w:r>
            <w:r w:rsidRPr="00933DEC">
              <w:t>, l’escalade des campagnes de guerre hybride contre les sociétés démocratiques, le changement climatique et les défis qui pèsent sur l’ordre commercial mondial;</w:t>
            </w:r>
          </w:p>
        </w:tc>
      </w:tr>
    </w:tbl>
    <w:p w14:paraId="4AC2D1A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2EF31565" w14:textId="77777777" w:rsidR="003B1D6E" w:rsidRPr="00933DEC" w:rsidRDefault="003B1D6E" w:rsidP="003B1D6E">
      <w:r w:rsidRPr="00933DEC">
        <w:rPr>
          <w:rStyle w:val="HideTWBExt"/>
        </w:rPr>
        <w:t>&lt;/Amend&gt;</w:t>
      </w:r>
    </w:p>
    <w:p w14:paraId="5355DCE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31</w:t>
      </w:r>
      <w:r w:rsidRPr="00933DEC">
        <w:rPr>
          <w:rStyle w:val="HideTWBExt"/>
          <w:b w:val="0"/>
        </w:rPr>
        <w:t>&lt;/NumAm&gt;</w:t>
      </w:r>
    </w:p>
    <w:p w14:paraId="20077AC5"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59FD9D40" w14:textId="77777777" w:rsidR="003B1D6E" w:rsidRPr="00933DEC" w:rsidRDefault="003B1D6E" w:rsidP="003B1D6E">
      <w:pPr>
        <w:pStyle w:val="NormalBold"/>
      </w:pPr>
      <w:r w:rsidRPr="00933DEC">
        <w:rPr>
          <w:rStyle w:val="HideTWBExt"/>
          <w:b w:val="0"/>
        </w:rPr>
        <w:t>&lt;/RepeatBlock-By&gt;</w:t>
      </w:r>
    </w:p>
    <w:p w14:paraId="7186773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E995AF1" w14:textId="77777777" w:rsidR="003B1D6E" w:rsidRPr="00933DEC" w:rsidRDefault="003B1D6E" w:rsidP="003B1D6E">
      <w:pPr>
        <w:pStyle w:val="NormalBold"/>
      </w:pPr>
      <w:r w:rsidRPr="00933DEC">
        <w:rPr>
          <w:rStyle w:val="HideTWBExt"/>
          <w:b w:val="0"/>
        </w:rPr>
        <w:t>&lt;Article&gt;</w:t>
      </w:r>
      <w:r w:rsidRPr="00933DEC">
        <w:t>Considérant F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4D0AE58" w14:textId="77777777" w:rsidTr="00631420">
        <w:trPr>
          <w:trHeight w:hRule="exact" w:val="240"/>
          <w:jc w:val="center"/>
        </w:trPr>
        <w:tc>
          <w:tcPr>
            <w:tcW w:w="9752" w:type="dxa"/>
            <w:gridSpan w:val="2"/>
            <w:tcBorders>
              <w:top w:val="nil"/>
              <w:left w:val="nil"/>
              <w:bottom w:val="nil"/>
              <w:right w:val="nil"/>
            </w:tcBorders>
          </w:tcPr>
          <w:p w14:paraId="6C42AC16" w14:textId="77777777" w:rsidR="003B1D6E" w:rsidRPr="00933DEC" w:rsidRDefault="003B1D6E" w:rsidP="00631420"/>
        </w:tc>
      </w:tr>
      <w:tr w:rsidR="003B1D6E" w:rsidRPr="00933DEC" w14:paraId="5E92F267" w14:textId="77777777" w:rsidTr="00631420">
        <w:trPr>
          <w:trHeight w:val="240"/>
          <w:jc w:val="center"/>
        </w:trPr>
        <w:tc>
          <w:tcPr>
            <w:tcW w:w="4876" w:type="dxa"/>
            <w:tcBorders>
              <w:top w:val="nil"/>
              <w:left w:val="nil"/>
              <w:bottom w:val="nil"/>
              <w:right w:val="nil"/>
            </w:tcBorders>
          </w:tcPr>
          <w:p w14:paraId="64BD449A"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BFDB198" w14:textId="77777777" w:rsidR="003B1D6E" w:rsidRPr="00933DEC" w:rsidRDefault="003B1D6E" w:rsidP="00631420">
            <w:pPr>
              <w:pStyle w:val="AmColumnHeading"/>
            </w:pPr>
            <w:r w:rsidRPr="00933DEC">
              <w:t>Amendement</w:t>
            </w:r>
          </w:p>
        </w:tc>
      </w:tr>
      <w:tr w:rsidR="003B1D6E" w:rsidRPr="00933DEC" w14:paraId="22AEC5A8" w14:textId="77777777" w:rsidTr="00631420">
        <w:trPr>
          <w:jc w:val="center"/>
        </w:trPr>
        <w:tc>
          <w:tcPr>
            <w:tcW w:w="4876" w:type="dxa"/>
            <w:tcBorders>
              <w:top w:val="nil"/>
              <w:left w:val="nil"/>
              <w:bottom w:val="nil"/>
              <w:right w:val="nil"/>
            </w:tcBorders>
          </w:tcPr>
          <w:p w14:paraId="466A3F9F" w14:textId="77777777" w:rsidR="003B1D6E" w:rsidRPr="00933DEC" w:rsidRDefault="003B1D6E" w:rsidP="00631420">
            <w:pPr>
              <w:pStyle w:val="Normal6a"/>
            </w:pPr>
          </w:p>
        </w:tc>
        <w:tc>
          <w:tcPr>
            <w:tcW w:w="4876" w:type="dxa"/>
            <w:tcBorders>
              <w:top w:val="nil"/>
              <w:left w:val="nil"/>
              <w:bottom w:val="nil"/>
              <w:right w:val="nil"/>
            </w:tcBorders>
          </w:tcPr>
          <w:p w14:paraId="7517874F" w14:textId="77777777" w:rsidR="003B1D6E" w:rsidRPr="00933DEC" w:rsidRDefault="003B1D6E" w:rsidP="00631420">
            <w:pPr>
              <w:pStyle w:val="Normal6a"/>
            </w:pPr>
            <w:r w:rsidRPr="00933DEC">
              <w:rPr>
                <w:b/>
                <w:i/>
              </w:rPr>
              <w:t>F bis.</w:t>
            </w:r>
            <w:r w:rsidRPr="00933DEC">
              <w:tab/>
            </w:r>
            <w:r w:rsidRPr="00933DEC">
              <w:rPr>
                <w:b/>
                <w:i/>
              </w:rPr>
              <w:t>considérant que dix États membres n’ont pas encore ratifié l’accord économique et commercial global (CETA), en raison de préoccupations persistantes quant à la souveraineté nationale, à l’incidence sur les secteurs agricoles sensibles et à l’absence de clauses miroirs garantissant le respect des normes européennes, et de doutes quant à la compatibilité du mécanisme de règlement des différends entre investisseurs et États avec les constitutions nationales;</w:t>
            </w:r>
          </w:p>
        </w:tc>
      </w:tr>
    </w:tbl>
    <w:p w14:paraId="25E17D7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6984535" w14:textId="77777777" w:rsidR="003B1D6E" w:rsidRPr="00933DEC" w:rsidRDefault="003B1D6E" w:rsidP="003B1D6E">
      <w:r w:rsidRPr="00933DEC">
        <w:rPr>
          <w:rStyle w:val="HideTWBExt"/>
        </w:rPr>
        <w:t>&lt;/Amend&gt;</w:t>
      </w:r>
    </w:p>
    <w:p w14:paraId="1313ECE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32</w:t>
      </w:r>
      <w:r w:rsidRPr="00933DEC">
        <w:rPr>
          <w:rStyle w:val="HideTWBExt"/>
          <w:b w:val="0"/>
        </w:rPr>
        <w:t>&lt;/NumAm&gt;</w:t>
      </w:r>
    </w:p>
    <w:p w14:paraId="7E742C30" w14:textId="77777777" w:rsidR="003B1D6E" w:rsidRPr="00933DEC" w:rsidRDefault="003B1D6E" w:rsidP="003B1D6E">
      <w:pPr>
        <w:pStyle w:val="NormalBold"/>
      </w:pPr>
      <w:r w:rsidRPr="00933DEC">
        <w:rPr>
          <w:rStyle w:val="HideTWBExt"/>
          <w:b w:val="0"/>
        </w:rPr>
        <w:t>&lt;RepeatBlock-By&gt;&lt;Members&gt;</w:t>
      </w:r>
      <w:r w:rsidRPr="00933DEC">
        <w:t>Michał Kobosko, Petras Auštrevičius, Marjan Šarec</w:t>
      </w:r>
      <w:r w:rsidRPr="00933DEC">
        <w:rPr>
          <w:rStyle w:val="HideTWBExt"/>
          <w:b w:val="0"/>
        </w:rPr>
        <w:t>&lt;/Members&gt;</w:t>
      </w:r>
    </w:p>
    <w:p w14:paraId="49D01836" w14:textId="77777777" w:rsidR="003B1D6E" w:rsidRPr="00933DEC" w:rsidRDefault="003B1D6E" w:rsidP="003B1D6E">
      <w:pPr>
        <w:pStyle w:val="NormalBold"/>
      </w:pPr>
      <w:r w:rsidRPr="00933DEC">
        <w:rPr>
          <w:rStyle w:val="HideTWBExt"/>
          <w:b w:val="0"/>
        </w:rPr>
        <w:t>&lt;/RepeatBlock-By&gt;</w:t>
      </w:r>
    </w:p>
    <w:p w14:paraId="4F3DA35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AAF09C9" w14:textId="77777777" w:rsidR="003B1D6E" w:rsidRPr="00933DEC" w:rsidRDefault="003B1D6E" w:rsidP="003B1D6E">
      <w:pPr>
        <w:pStyle w:val="NormalBold"/>
      </w:pPr>
      <w:r w:rsidRPr="00933DEC">
        <w:rPr>
          <w:rStyle w:val="HideTWBExt"/>
          <w:b w:val="0"/>
        </w:rPr>
        <w:t>&lt;Article&gt;</w:t>
      </w:r>
      <w:r w:rsidRPr="00933DEC">
        <w:t>Considérant F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7C24243" w14:textId="77777777" w:rsidTr="00631420">
        <w:trPr>
          <w:trHeight w:hRule="exact" w:val="240"/>
          <w:jc w:val="center"/>
        </w:trPr>
        <w:tc>
          <w:tcPr>
            <w:tcW w:w="9752" w:type="dxa"/>
            <w:gridSpan w:val="2"/>
            <w:tcBorders>
              <w:top w:val="nil"/>
              <w:left w:val="nil"/>
              <w:bottom w:val="nil"/>
              <w:right w:val="nil"/>
            </w:tcBorders>
          </w:tcPr>
          <w:p w14:paraId="78170FB3" w14:textId="77777777" w:rsidR="003B1D6E" w:rsidRPr="00933DEC" w:rsidRDefault="003B1D6E" w:rsidP="00631420"/>
        </w:tc>
      </w:tr>
      <w:tr w:rsidR="003B1D6E" w:rsidRPr="00933DEC" w14:paraId="3837EBCA" w14:textId="77777777" w:rsidTr="00631420">
        <w:trPr>
          <w:trHeight w:val="240"/>
          <w:jc w:val="center"/>
        </w:trPr>
        <w:tc>
          <w:tcPr>
            <w:tcW w:w="4876" w:type="dxa"/>
            <w:tcBorders>
              <w:top w:val="nil"/>
              <w:left w:val="nil"/>
              <w:bottom w:val="nil"/>
              <w:right w:val="nil"/>
            </w:tcBorders>
          </w:tcPr>
          <w:p w14:paraId="6274BE1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3AE13BC" w14:textId="77777777" w:rsidR="003B1D6E" w:rsidRPr="00933DEC" w:rsidRDefault="003B1D6E" w:rsidP="00631420">
            <w:pPr>
              <w:pStyle w:val="AmColumnHeading"/>
            </w:pPr>
            <w:r w:rsidRPr="00933DEC">
              <w:t>Amendement</w:t>
            </w:r>
          </w:p>
        </w:tc>
      </w:tr>
      <w:tr w:rsidR="003B1D6E" w:rsidRPr="00933DEC" w14:paraId="7D0391A1" w14:textId="77777777" w:rsidTr="00631420">
        <w:trPr>
          <w:jc w:val="center"/>
        </w:trPr>
        <w:tc>
          <w:tcPr>
            <w:tcW w:w="4876" w:type="dxa"/>
            <w:tcBorders>
              <w:top w:val="nil"/>
              <w:left w:val="nil"/>
              <w:bottom w:val="nil"/>
              <w:right w:val="nil"/>
            </w:tcBorders>
          </w:tcPr>
          <w:p w14:paraId="545D6BB7" w14:textId="77777777" w:rsidR="003B1D6E" w:rsidRPr="00933DEC" w:rsidRDefault="003B1D6E" w:rsidP="00631420">
            <w:pPr>
              <w:pStyle w:val="Normal6a"/>
            </w:pPr>
          </w:p>
        </w:tc>
        <w:tc>
          <w:tcPr>
            <w:tcW w:w="4876" w:type="dxa"/>
            <w:tcBorders>
              <w:top w:val="nil"/>
              <w:left w:val="nil"/>
              <w:bottom w:val="nil"/>
              <w:right w:val="nil"/>
            </w:tcBorders>
          </w:tcPr>
          <w:p w14:paraId="1EFA2253" w14:textId="77777777" w:rsidR="003B1D6E" w:rsidRPr="00933DEC" w:rsidRDefault="003B1D6E" w:rsidP="00631420">
            <w:pPr>
              <w:pStyle w:val="Normal6a"/>
            </w:pPr>
            <w:r w:rsidRPr="00933DEC">
              <w:rPr>
                <w:b/>
                <w:i/>
              </w:rPr>
              <w:t>F bis.</w:t>
            </w:r>
            <w:r w:rsidRPr="00933DEC">
              <w:tab/>
            </w:r>
            <w:r w:rsidRPr="00933DEC">
              <w:rPr>
                <w:b/>
                <w:i/>
              </w:rPr>
              <w:t>considérant qu’un débat public s’est engagé au Canada sur l’approfondissement de la coopération avec l’Union, et même sur la perspective de l’adhésion du Canada à l’Union, comme le montrent les enquêtes d’opinion qui indiquent que jusqu’à 44 % des Canadiens seraient favorables à une telle adhésion</w:t>
            </w:r>
            <w:r w:rsidRPr="00933DEC">
              <w:rPr>
                <w:b/>
                <w:i/>
                <w:vertAlign w:val="superscript"/>
              </w:rPr>
              <w:t>1 bis</w:t>
            </w:r>
            <w:r w:rsidRPr="00933DEC">
              <w:rPr>
                <w:b/>
                <w:i/>
              </w:rPr>
              <w:t>;</w:t>
            </w:r>
          </w:p>
        </w:tc>
      </w:tr>
      <w:tr w:rsidR="003B1D6E" w:rsidRPr="00933DEC" w14:paraId="09B1FDC2" w14:textId="77777777" w:rsidTr="00631420">
        <w:trPr>
          <w:jc w:val="center"/>
        </w:trPr>
        <w:tc>
          <w:tcPr>
            <w:tcW w:w="4876" w:type="dxa"/>
            <w:tcBorders>
              <w:top w:val="nil"/>
              <w:left w:val="nil"/>
              <w:bottom w:val="nil"/>
              <w:right w:val="nil"/>
            </w:tcBorders>
          </w:tcPr>
          <w:p w14:paraId="0CF6D8A2" w14:textId="77777777" w:rsidR="003B1D6E" w:rsidRPr="00933DEC" w:rsidRDefault="003B1D6E" w:rsidP="00631420"/>
        </w:tc>
        <w:tc>
          <w:tcPr>
            <w:tcW w:w="4876" w:type="dxa"/>
            <w:tcBorders>
              <w:top w:val="nil"/>
              <w:left w:val="nil"/>
              <w:bottom w:val="nil"/>
              <w:right w:val="nil"/>
            </w:tcBorders>
          </w:tcPr>
          <w:p w14:paraId="74E17E2A" w14:textId="77777777" w:rsidR="003B1D6E" w:rsidRPr="00933DEC" w:rsidRDefault="003B1D6E" w:rsidP="00631420">
            <w:pPr>
              <w:pStyle w:val="Normal6a"/>
            </w:pPr>
            <w:r w:rsidRPr="00933DEC">
              <w:rPr>
                <w:b/>
                <w:i/>
              </w:rPr>
              <w:t>_________________</w:t>
            </w:r>
          </w:p>
        </w:tc>
      </w:tr>
      <w:tr w:rsidR="003B1D6E" w:rsidRPr="00CD4116" w14:paraId="2D275D94" w14:textId="77777777" w:rsidTr="00631420">
        <w:trPr>
          <w:jc w:val="center"/>
        </w:trPr>
        <w:tc>
          <w:tcPr>
            <w:tcW w:w="4876" w:type="dxa"/>
            <w:tcBorders>
              <w:top w:val="nil"/>
              <w:left w:val="nil"/>
              <w:bottom w:val="nil"/>
              <w:right w:val="nil"/>
            </w:tcBorders>
          </w:tcPr>
          <w:p w14:paraId="0C60AF8E" w14:textId="77777777" w:rsidR="003B1D6E" w:rsidRPr="00933DEC" w:rsidRDefault="003B1D6E" w:rsidP="00631420"/>
        </w:tc>
        <w:tc>
          <w:tcPr>
            <w:tcW w:w="4876" w:type="dxa"/>
            <w:tcBorders>
              <w:top w:val="nil"/>
              <w:left w:val="nil"/>
              <w:bottom w:val="nil"/>
              <w:right w:val="nil"/>
            </w:tcBorders>
          </w:tcPr>
          <w:p w14:paraId="743B9746" w14:textId="77777777" w:rsidR="003B1D6E" w:rsidRPr="00CD4116" w:rsidRDefault="003B1D6E" w:rsidP="00631420">
            <w:pPr>
              <w:pStyle w:val="Normal6a"/>
              <w:rPr>
                <w:lang w:val="de-DE"/>
              </w:rPr>
            </w:pPr>
            <w:r w:rsidRPr="00CD4116">
              <w:rPr>
                <w:b/>
                <w:i/>
                <w:vertAlign w:val="superscript"/>
                <w:lang w:val="de-DE"/>
              </w:rPr>
              <w:t>1 bis</w:t>
            </w:r>
            <w:r w:rsidRPr="00CD4116">
              <w:rPr>
                <w:lang w:val="de-DE"/>
              </w:rPr>
              <w:t xml:space="preserve"> </w:t>
            </w:r>
            <w:r w:rsidRPr="00CD4116">
              <w:rPr>
                <w:b/>
                <w:i/>
                <w:lang w:val="de-DE"/>
              </w:rPr>
              <w:t>https://abacusdata.ca/what-canadians-think-about-canada-joining-the-european-union/</w:t>
            </w:r>
          </w:p>
        </w:tc>
      </w:tr>
    </w:tbl>
    <w:p w14:paraId="5A3DC81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F30EABA" w14:textId="77777777" w:rsidR="003B1D6E" w:rsidRPr="00933DEC" w:rsidRDefault="003B1D6E" w:rsidP="003B1D6E">
      <w:r w:rsidRPr="00933DEC">
        <w:rPr>
          <w:rStyle w:val="HideTWBExt"/>
        </w:rPr>
        <w:t>&lt;/Amend&gt;</w:t>
      </w:r>
    </w:p>
    <w:p w14:paraId="6C2B080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33</w:t>
      </w:r>
      <w:r w:rsidRPr="00933DEC">
        <w:rPr>
          <w:rStyle w:val="HideTWBExt"/>
          <w:b w:val="0"/>
        </w:rPr>
        <w:t>&lt;/NumAm&gt;</w:t>
      </w:r>
    </w:p>
    <w:p w14:paraId="49E09D7C"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490671E4" w14:textId="77777777" w:rsidR="003B1D6E" w:rsidRPr="00933DEC" w:rsidRDefault="003B1D6E" w:rsidP="003B1D6E">
      <w:pPr>
        <w:pStyle w:val="NormalBold"/>
      </w:pPr>
      <w:r w:rsidRPr="00933DEC">
        <w:rPr>
          <w:rStyle w:val="HideTWBExt"/>
          <w:b w:val="0"/>
        </w:rPr>
        <w:t>&lt;/RepeatBlock-By&gt;</w:t>
      </w:r>
    </w:p>
    <w:p w14:paraId="174C1B7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DC72DDA" w14:textId="77777777" w:rsidR="003B1D6E" w:rsidRPr="00933DEC" w:rsidRDefault="003B1D6E" w:rsidP="003B1D6E">
      <w:pPr>
        <w:pStyle w:val="NormalBold"/>
      </w:pPr>
      <w:r w:rsidRPr="00933DEC">
        <w:rPr>
          <w:rStyle w:val="HideTWBExt"/>
          <w:b w:val="0"/>
        </w:rPr>
        <w:t>&lt;Article&gt;</w:t>
      </w:r>
      <w:r w:rsidRPr="00933DEC">
        <w:t>Considérant F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C753680" w14:textId="77777777" w:rsidTr="00631420">
        <w:trPr>
          <w:trHeight w:hRule="exact" w:val="240"/>
          <w:jc w:val="center"/>
        </w:trPr>
        <w:tc>
          <w:tcPr>
            <w:tcW w:w="9752" w:type="dxa"/>
            <w:gridSpan w:val="2"/>
            <w:tcBorders>
              <w:top w:val="nil"/>
              <w:left w:val="nil"/>
              <w:bottom w:val="nil"/>
              <w:right w:val="nil"/>
            </w:tcBorders>
          </w:tcPr>
          <w:p w14:paraId="3D36DAD0" w14:textId="77777777" w:rsidR="003B1D6E" w:rsidRPr="00933DEC" w:rsidRDefault="003B1D6E" w:rsidP="00631420"/>
        </w:tc>
      </w:tr>
      <w:tr w:rsidR="003B1D6E" w:rsidRPr="00933DEC" w14:paraId="2E16C5EC" w14:textId="77777777" w:rsidTr="00631420">
        <w:trPr>
          <w:trHeight w:val="240"/>
          <w:jc w:val="center"/>
        </w:trPr>
        <w:tc>
          <w:tcPr>
            <w:tcW w:w="4876" w:type="dxa"/>
            <w:tcBorders>
              <w:top w:val="nil"/>
              <w:left w:val="nil"/>
              <w:bottom w:val="nil"/>
              <w:right w:val="nil"/>
            </w:tcBorders>
          </w:tcPr>
          <w:p w14:paraId="37B8BDA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5502135" w14:textId="77777777" w:rsidR="003B1D6E" w:rsidRPr="00933DEC" w:rsidRDefault="003B1D6E" w:rsidP="00631420">
            <w:pPr>
              <w:pStyle w:val="AmColumnHeading"/>
            </w:pPr>
            <w:r w:rsidRPr="00933DEC">
              <w:t>Amendement</w:t>
            </w:r>
          </w:p>
        </w:tc>
      </w:tr>
      <w:tr w:rsidR="003B1D6E" w:rsidRPr="00933DEC" w14:paraId="3514CE31" w14:textId="77777777" w:rsidTr="00631420">
        <w:trPr>
          <w:jc w:val="center"/>
        </w:trPr>
        <w:tc>
          <w:tcPr>
            <w:tcW w:w="4876" w:type="dxa"/>
            <w:tcBorders>
              <w:top w:val="nil"/>
              <w:left w:val="nil"/>
              <w:bottom w:val="nil"/>
              <w:right w:val="nil"/>
            </w:tcBorders>
          </w:tcPr>
          <w:p w14:paraId="3AB3B624" w14:textId="77777777" w:rsidR="003B1D6E" w:rsidRPr="00933DEC" w:rsidRDefault="003B1D6E" w:rsidP="00631420">
            <w:pPr>
              <w:pStyle w:val="Normal6a"/>
            </w:pPr>
          </w:p>
        </w:tc>
        <w:tc>
          <w:tcPr>
            <w:tcW w:w="4876" w:type="dxa"/>
            <w:tcBorders>
              <w:top w:val="nil"/>
              <w:left w:val="nil"/>
              <w:bottom w:val="nil"/>
              <w:right w:val="nil"/>
            </w:tcBorders>
          </w:tcPr>
          <w:p w14:paraId="1B5F60E4" w14:textId="77777777" w:rsidR="003B1D6E" w:rsidRPr="00933DEC" w:rsidRDefault="003B1D6E" w:rsidP="00631420">
            <w:pPr>
              <w:pStyle w:val="Normal6a"/>
            </w:pPr>
            <w:r w:rsidRPr="00933DEC">
              <w:rPr>
                <w:b/>
                <w:i/>
              </w:rPr>
              <w:t>F bis.</w:t>
            </w:r>
            <w:r w:rsidRPr="00933DEC">
              <w:tab/>
            </w:r>
            <w:r w:rsidRPr="00933DEC">
              <w:rPr>
                <w:b/>
                <w:i/>
              </w:rPr>
              <w:t>considérant que l’Union et le Canada ont des intérêts et des positions similaires dans presque toutes les régions du monde, de l’Amérique latine à l’Afrique et à l’Asie;</w:t>
            </w:r>
          </w:p>
        </w:tc>
      </w:tr>
    </w:tbl>
    <w:p w14:paraId="7A36EC9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81F3EF0" w14:textId="77777777" w:rsidR="003B1D6E" w:rsidRPr="00933DEC" w:rsidRDefault="003B1D6E" w:rsidP="003B1D6E">
      <w:r w:rsidRPr="00933DEC">
        <w:rPr>
          <w:rStyle w:val="HideTWBExt"/>
        </w:rPr>
        <w:t>&lt;/Amend&gt;</w:t>
      </w:r>
    </w:p>
    <w:p w14:paraId="4208E2D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34</w:t>
      </w:r>
      <w:r w:rsidRPr="00933DEC">
        <w:rPr>
          <w:rStyle w:val="HideTWBExt"/>
          <w:b w:val="0"/>
        </w:rPr>
        <w:t>&lt;/NumAm&gt;</w:t>
      </w:r>
    </w:p>
    <w:p w14:paraId="69F4023D"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5106C2B7" w14:textId="77777777" w:rsidR="003B1D6E" w:rsidRPr="00933DEC" w:rsidRDefault="003B1D6E" w:rsidP="003B1D6E">
      <w:pPr>
        <w:pStyle w:val="NormalBold"/>
      </w:pPr>
      <w:r w:rsidRPr="00933DEC">
        <w:rPr>
          <w:rStyle w:val="HideTWBExt"/>
          <w:b w:val="0"/>
        </w:rPr>
        <w:t>&lt;/RepeatBlock-By&gt;</w:t>
      </w:r>
    </w:p>
    <w:p w14:paraId="0B68B72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B482B3D" w14:textId="77777777" w:rsidR="003B1D6E" w:rsidRPr="00933DEC" w:rsidRDefault="003B1D6E" w:rsidP="003B1D6E">
      <w:pPr>
        <w:pStyle w:val="NormalBold"/>
      </w:pPr>
      <w:r w:rsidRPr="00933DEC">
        <w:rPr>
          <w:rStyle w:val="HideTWBExt"/>
          <w:b w:val="0"/>
        </w:rPr>
        <w:t>&lt;Article&gt;</w:t>
      </w:r>
      <w:r w:rsidRPr="00933DEC">
        <w:t>Considérant F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B0D477" w14:textId="77777777" w:rsidTr="00631420">
        <w:trPr>
          <w:trHeight w:hRule="exact" w:val="240"/>
          <w:jc w:val="center"/>
        </w:trPr>
        <w:tc>
          <w:tcPr>
            <w:tcW w:w="9752" w:type="dxa"/>
            <w:gridSpan w:val="2"/>
            <w:tcBorders>
              <w:top w:val="nil"/>
              <w:left w:val="nil"/>
              <w:bottom w:val="nil"/>
              <w:right w:val="nil"/>
            </w:tcBorders>
          </w:tcPr>
          <w:p w14:paraId="2AAFA099" w14:textId="77777777" w:rsidR="003B1D6E" w:rsidRPr="00933DEC" w:rsidRDefault="003B1D6E" w:rsidP="00631420"/>
        </w:tc>
      </w:tr>
      <w:tr w:rsidR="003B1D6E" w:rsidRPr="00933DEC" w14:paraId="0006DD6A" w14:textId="77777777" w:rsidTr="00631420">
        <w:trPr>
          <w:trHeight w:val="240"/>
          <w:jc w:val="center"/>
        </w:trPr>
        <w:tc>
          <w:tcPr>
            <w:tcW w:w="4876" w:type="dxa"/>
            <w:tcBorders>
              <w:top w:val="nil"/>
              <w:left w:val="nil"/>
              <w:bottom w:val="nil"/>
              <w:right w:val="nil"/>
            </w:tcBorders>
          </w:tcPr>
          <w:p w14:paraId="50D3ACA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3925655" w14:textId="77777777" w:rsidR="003B1D6E" w:rsidRPr="00933DEC" w:rsidRDefault="003B1D6E" w:rsidP="00631420">
            <w:pPr>
              <w:pStyle w:val="AmColumnHeading"/>
            </w:pPr>
            <w:r w:rsidRPr="00933DEC">
              <w:t>Amendement</w:t>
            </w:r>
          </w:p>
        </w:tc>
      </w:tr>
      <w:tr w:rsidR="003B1D6E" w:rsidRPr="00933DEC" w14:paraId="1EBB885B" w14:textId="77777777" w:rsidTr="00631420">
        <w:trPr>
          <w:jc w:val="center"/>
        </w:trPr>
        <w:tc>
          <w:tcPr>
            <w:tcW w:w="4876" w:type="dxa"/>
            <w:tcBorders>
              <w:top w:val="nil"/>
              <w:left w:val="nil"/>
              <w:bottom w:val="nil"/>
              <w:right w:val="nil"/>
            </w:tcBorders>
          </w:tcPr>
          <w:p w14:paraId="2268D984" w14:textId="77777777" w:rsidR="003B1D6E" w:rsidRPr="00933DEC" w:rsidRDefault="003B1D6E" w:rsidP="00631420">
            <w:pPr>
              <w:pStyle w:val="Normal6a"/>
            </w:pPr>
          </w:p>
        </w:tc>
        <w:tc>
          <w:tcPr>
            <w:tcW w:w="4876" w:type="dxa"/>
            <w:tcBorders>
              <w:top w:val="nil"/>
              <w:left w:val="nil"/>
              <w:bottom w:val="nil"/>
              <w:right w:val="nil"/>
            </w:tcBorders>
          </w:tcPr>
          <w:p w14:paraId="2B6D64AA" w14:textId="77777777" w:rsidR="003B1D6E" w:rsidRPr="00933DEC" w:rsidRDefault="003B1D6E" w:rsidP="00631420">
            <w:pPr>
              <w:pStyle w:val="Normal6a"/>
            </w:pPr>
            <w:r w:rsidRPr="00933DEC">
              <w:rPr>
                <w:b/>
                <w:i/>
              </w:rPr>
              <w:t>F ter.</w:t>
            </w:r>
            <w:r w:rsidRPr="00933DEC">
              <w:tab/>
            </w:r>
            <w:r w:rsidRPr="00933DEC">
              <w:rPr>
                <w:b/>
                <w:i/>
              </w:rPr>
              <w:t>considérant que le rapport annuel 2025 au Parlement sur l’immigration</w:t>
            </w:r>
            <w:r w:rsidRPr="00933DEC">
              <w:rPr>
                <w:b/>
                <w:i/>
                <w:vertAlign w:val="superscript"/>
              </w:rPr>
              <w:t>1 bis</w:t>
            </w:r>
            <w:r w:rsidRPr="00933DEC">
              <w:rPr>
                <w:b/>
                <w:i/>
              </w:rPr>
              <w:t xml:space="preserve"> indique que la population canadienne s’élevait à 41,5 millions d’habitants au 1</w:t>
            </w:r>
            <w:r w:rsidRPr="00933DEC">
              <w:rPr>
                <w:b/>
                <w:i/>
                <w:vertAlign w:val="superscript"/>
              </w:rPr>
              <w:t>er</w:t>
            </w:r>
            <w:r w:rsidRPr="00933DEC">
              <w:rPr>
                <w:b/>
                <w:i/>
              </w:rPr>
              <w:t> janvier 2025, après une augmentation de 744 324 personnes en 2024, dont 97,3 % étaient issues de la migration internationale, tandis que l’augmentation naturelle ne représentait que 19 738 naissances; qu’en 2024, le Canada a admis 483 640 nouveaux résidents permanents, dont plus d’un quart en provenance de l’Inde, et a accueilli plus de 516 000 étudiants internationaux, dont la plupart obtiennent la résidence permanente, transformant ainsi les universités en filières de migration à long terme;</w:t>
            </w:r>
          </w:p>
        </w:tc>
      </w:tr>
      <w:tr w:rsidR="003B1D6E" w:rsidRPr="00933DEC" w14:paraId="7A936508" w14:textId="77777777" w:rsidTr="00631420">
        <w:trPr>
          <w:jc w:val="center"/>
        </w:trPr>
        <w:tc>
          <w:tcPr>
            <w:tcW w:w="4876" w:type="dxa"/>
            <w:tcBorders>
              <w:top w:val="nil"/>
              <w:left w:val="nil"/>
              <w:bottom w:val="nil"/>
              <w:right w:val="nil"/>
            </w:tcBorders>
          </w:tcPr>
          <w:p w14:paraId="1B6AC02F" w14:textId="77777777" w:rsidR="003B1D6E" w:rsidRPr="00933DEC" w:rsidRDefault="003B1D6E" w:rsidP="00631420"/>
        </w:tc>
        <w:tc>
          <w:tcPr>
            <w:tcW w:w="4876" w:type="dxa"/>
            <w:tcBorders>
              <w:top w:val="nil"/>
              <w:left w:val="nil"/>
              <w:bottom w:val="nil"/>
              <w:right w:val="nil"/>
            </w:tcBorders>
          </w:tcPr>
          <w:p w14:paraId="695B9C98" w14:textId="77777777" w:rsidR="003B1D6E" w:rsidRPr="00933DEC" w:rsidRDefault="003B1D6E" w:rsidP="00631420">
            <w:pPr>
              <w:pStyle w:val="Normal6a"/>
            </w:pPr>
            <w:r w:rsidRPr="00933DEC">
              <w:rPr>
                <w:b/>
                <w:i/>
              </w:rPr>
              <w:t>_________________</w:t>
            </w:r>
          </w:p>
        </w:tc>
      </w:tr>
      <w:tr w:rsidR="003B1D6E" w:rsidRPr="00933DEC" w14:paraId="26087586" w14:textId="77777777" w:rsidTr="00631420">
        <w:trPr>
          <w:jc w:val="center"/>
        </w:trPr>
        <w:tc>
          <w:tcPr>
            <w:tcW w:w="4876" w:type="dxa"/>
            <w:tcBorders>
              <w:top w:val="nil"/>
              <w:left w:val="nil"/>
              <w:bottom w:val="nil"/>
              <w:right w:val="nil"/>
            </w:tcBorders>
          </w:tcPr>
          <w:p w14:paraId="0397E0BE" w14:textId="77777777" w:rsidR="003B1D6E" w:rsidRPr="00933DEC" w:rsidRDefault="003B1D6E" w:rsidP="00631420"/>
        </w:tc>
        <w:tc>
          <w:tcPr>
            <w:tcW w:w="4876" w:type="dxa"/>
            <w:tcBorders>
              <w:top w:val="nil"/>
              <w:left w:val="nil"/>
              <w:bottom w:val="nil"/>
              <w:right w:val="nil"/>
            </w:tcBorders>
          </w:tcPr>
          <w:p w14:paraId="74957DCF" w14:textId="77777777" w:rsidR="003B1D6E" w:rsidRPr="00933DEC" w:rsidRDefault="003B1D6E" w:rsidP="00631420">
            <w:pPr>
              <w:pStyle w:val="Normal6a"/>
            </w:pPr>
            <w:r w:rsidRPr="00933DEC">
              <w:rPr>
                <w:b/>
                <w:i/>
                <w:vertAlign w:val="superscript"/>
              </w:rPr>
              <w:t>1 bis</w:t>
            </w:r>
            <w:r w:rsidRPr="00933DEC">
              <w:t> </w:t>
            </w:r>
            <w:r w:rsidRPr="00933DEC">
              <w:rPr>
                <w:b/>
                <w:i/>
              </w:rPr>
              <w:t>https://www.canada.ca/fr/immigration-refugies-citoyennete/organisation/publications-guides/rapport-annuel-parlement-immigration-2025.html</w:t>
            </w:r>
          </w:p>
        </w:tc>
      </w:tr>
    </w:tbl>
    <w:p w14:paraId="2D914AF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9F5521A" w14:textId="77777777" w:rsidR="003B1D6E" w:rsidRPr="00933DEC" w:rsidRDefault="003B1D6E" w:rsidP="003B1D6E">
      <w:r w:rsidRPr="00933DEC">
        <w:rPr>
          <w:rStyle w:val="HideTWBExt"/>
        </w:rPr>
        <w:t>&lt;/Amend&gt;</w:t>
      </w:r>
    </w:p>
    <w:p w14:paraId="78F3870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35</w:t>
      </w:r>
      <w:r w:rsidRPr="00933DEC">
        <w:rPr>
          <w:rStyle w:val="HideTWBExt"/>
          <w:b w:val="0"/>
        </w:rPr>
        <w:t>&lt;/NumAm&gt;</w:t>
      </w:r>
    </w:p>
    <w:p w14:paraId="318F8077"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6940312A" w14:textId="77777777" w:rsidR="003B1D6E" w:rsidRPr="00933DEC" w:rsidRDefault="003B1D6E" w:rsidP="003B1D6E">
      <w:pPr>
        <w:pStyle w:val="NormalBold"/>
      </w:pPr>
      <w:r w:rsidRPr="00933DEC">
        <w:rPr>
          <w:rStyle w:val="HideTWBExt"/>
          <w:b w:val="0"/>
        </w:rPr>
        <w:t>&lt;/RepeatBlock-By&gt;</w:t>
      </w:r>
    </w:p>
    <w:p w14:paraId="5EAB139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41B60F1" w14:textId="77777777" w:rsidR="003B1D6E" w:rsidRPr="00933DEC" w:rsidRDefault="003B1D6E" w:rsidP="003B1D6E">
      <w:pPr>
        <w:pStyle w:val="NormalBold"/>
      </w:pPr>
      <w:r w:rsidRPr="00933DEC">
        <w:rPr>
          <w:rStyle w:val="HideTWBExt"/>
          <w:b w:val="0"/>
        </w:rPr>
        <w:t>&lt;Article&gt;</w:t>
      </w:r>
      <w:r w:rsidRPr="00933DEC">
        <w:t>Paragraphe 1 – point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58288BA" w14:textId="77777777" w:rsidTr="00631420">
        <w:trPr>
          <w:trHeight w:hRule="exact" w:val="240"/>
          <w:jc w:val="center"/>
        </w:trPr>
        <w:tc>
          <w:tcPr>
            <w:tcW w:w="9752" w:type="dxa"/>
            <w:gridSpan w:val="2"/>
            <w:tcBorders>
              <w:top w:val="nil"/>
              <w:left w:val="nil"/>
              <w:bottom w:val="nil"/>
              <w:right w:val="nil"/>
            </w:tcBorders>
          </w:tcPr>
          <w:p w14:paraId="0962FCA2" w14:textId="77777777" w:rsidR="003B1D6E" w:rsidRPr="00933DEC" w:rsidRDefault="003B1D6E" w:rsidP="00631420"/>
        </w:tc>
      </w:tr>
      <w:tr w:rsidR="003B1D6E" w:rsidRPr="00933DEC" w14:paraId="6B7181CD" w14:textId="77777777" w:rsidTr="00631420">
        <w:trPr>
          <w:trHeight w:val="240"/>
          <w:jc w:val="center"/>
        </w:trPr>
        <w:tc>
          <w:tcPr>
            <w:tcW w:w="4876" w:type="dxa"/>
            <w:tcBorders>
              <w:top w:val="nil"/>
              <w:left w:val="nil"/>
              <w:bottom w:val="nil"/>
              <w:right w:val="nil"/>
            </w:tcBorders>
          </w:tcPr>
          <w:p w14:paraId="6BC4120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BF54554" w14:textId="77777777" w:rsidR="003B1D6E" w:rsidRPr="00933DEC" w:rsidRDefault="003B1D6E" w:rsidP="00631420">
            <w:pPr>
              <w:pStyle w:val="AmColumnHeading"/>
            </w:pPr>
            <w:r w:rsidRPr="00933DEC">
              <w:t>Amendement</w:t>
            </w:r>
          </w:p>
        </w:tc>
      </w:tr>
      <w:tr w:rsidR="003B1D6E" w:rsidRPr="00933DEC" w14:paraId="123EBBAC" w14:textId="77777777" w:rsidTr="00631420">
        <w:trPr>
          <w:jc w:val="center"/>
        </w:trPr>
        <w:tc>
          <w:tcPr>
            <w:tcW w:w="4876" w:type="dxa"/>
            <w:tcBorders>
              <w:top w:val="nil"/>
              <w:left w:val="nil"/>
              <w:bottom w:val="nil"/>
              <w:right w:val="nil"/>
            </w:tcBorders>
          </w:tcPr>
          <w:p w14:paraId="7C8D90F3" w14:textId="77777777" w:rsidR="003B1D6E" w:rsidRPr="00933DEC" w:rsidRDefault="003B1D6E" w:rsidP="00631420">
            <w:pPr>
              <w:pStyle w:val="Normal6a"/>
            </w:pPr>
            <w:r w:rsidRPr="00933DEC">
              <w:t>a)</w:t>
            </w:r>
            <w:r w:rsidRPr="00933DEC">
              <w:tab/>
              <w:t xml:space="preserve">saisir ce moment de défis communs pour </w:t>
            </w:r>
            <w:r w:rsidRPr="00933DEC">
              <w:rPr>
                <w:b/>
                <w:i/>
              </w:rPr>
              <w:t>exploiter pleinement le potentiel du partenariat stratégique</w:t>
            </w:r>
            <w:r w:rsidRPr="00933DEC">
              <w:t xml:space="preserve"> UE-Canada </w:t>
            </w:r>
            <w:r w:rsidRPr="00933DEC">
              <w:rPr>
                <w:b/>
                <w:i/>
              </w:rPr>
              <w:t>et élever la relation à un nouveau degré dans la poursuite des intérêts et des valeurs communs dans un environnement mondial en mutation rapide</w:t>
            </w:r>
            <w:r w:rsidRPr="00933DEC">
              <w:t>;</w:t>
            </w:r>
          </w:p>
        </w:tc>
        <w:tc>
          <w:tcPr>
            <w:tcW w:w="4876" w:type="dxa"/>
            <w:tcBorders>
              <w:top w:val="nil"/>
              <w:left w:val="nil"/>
              <w:bottom w:val="nil"/>
              <w:right w:val="nil"/>
            </w:tcBorders>
          </w:tcPr>
          <w:p w14:paraId="5DFEC7AA" w14:textId="77777777" w:rsidR="003B1D6E" w:rsidRPr="00933DEC" w:rsidRDefault="003B1D6E" w:rsidP="00631420">
            <w:pPr>
              <w:pStyle w:val="Normal6a"/>
            </w:pPr>
            <w:r w:rsidRPr="00933DEC">
              <w:t>a)</w:t>
            </w:r>
            <w:r w:rsidRPr="00933DEC">
              <w:tab/>
              <w:t xml:space="preserve">saisir ce moment de défis communs pour </w:t>
            </w:r>
            <w:r w:rsidRPr="00933DEC">
              <w:rPr>
                <w:b/>
                <w:i/>
              </w:rPr>
              <w:t>renforcer la coopération</w:t>
            </w:r>
            <w:r w:rsidRPr="00933DEC">
              <w:t xml:space="preserve"> UE-Canada </w:t>
            </w:r>
            <w:r w:rsidRPr="00933DEC">
              <w:rPr>
                <w:b/>
                <w:i/>
              </w:rPr>
              <w:t>uniquement dans les domaines où elle apporte des avantages certains aux contribuables de l’Union</w:t>
            </w:r>
            <w:r w:rsidRPr="00933DEC">
              <w:t>;</w:t>
            </w:r>
          </w:p>
        </w:tc>
      </w:tr>
    </w:tbl>
    <w:p w14:paraId="0BB2731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7F58594" w14:textId="77777777" w:rsidR="003B1D6E" w:rsidRPr="00933DEC" w:rsidRDefault="003B1D6E" w:rsidP="003B1D6E">
      <w:r w:rsidRPr="00933DEC">
        <w:rPr>
          <w:rStyle w:val="HideTWBExt"/>
        </w:rPr>
        <w:t>&lt;/Amend&gt;</w:t>
      </w:r>
    </w:p>
    <w:p w14:paraId="2BD85BD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36</w:t>
      </w:r>
      <w:r w:rsidRPr="00933DEC">
        <w:rPr>
          <w:rStyle w:val="HideTWBExt"/>
          <w:b w:val="0"/>
        </w:rPr>
        <w:t>&lt;/NumAm&gt;</w:t>
      </w:r>
    </w:p>
    <w:p w14:paraId="26471F1E"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11819299" w14:textId="77777777" w:rsidR="003B1D6E" w:rsidRPr="00933DEC" w:rsidRDefault="003B1D6E" w:rsidP="003B1D6E">
      <w:pPr>
        <w:pStyle w:val="NormalBold"/>
      </w:pPr>
      <w:r w:rsidRPr="00933DEC">
        <w:rPr>
          <w:rStyle w:val="HideTWBExt"/>
          <w:b w:val="0"/>
        </w:rPr>
        <w:t>&lt;/RepeatBlock-By&gt;</w:t>
      </w:r>
    </w:p>
    <w:p w14:paraId="32E1C31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A06E69C" w14:textId="77777777" w:rsidR="003B1D6E" w:rsidRPr="00933DEC" w:rsidRDefault="003B1D6E" w:rsidP="003B1D6E">
      <w:pPr>
        <w:pStyle w:val="NormalBold"/>
      </w:pPr>
      <w:r w:rsidRPr="00933DEC">
        <w:rPr>
          <w:rStyle w:val="HideTWBExt"/>
          <w:b w:val="0"/>
        </w:rPr>
        <w:t>&lt;Article&gt;</w:t>
      </w:r>
      <w:r w:rsidRPr="00933DEC">
        <w:t>Paragraphe 1 – point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646DBFA" w14:textId="77777777" w:rsidTr="00631420">
        <w:trPr>
          <w:trHeight w:hRule="exact" w:val="240"/>
          <w:jc w:val="center"/>
        </w:trPr>
        <w:tc>
          <w:tcPr>
            <w:tcW w:w="9752" w:type="dxa"/>
            <w:gridSpan w:val="2"/>
            <w:tcBorders>
              <w:top w:val="nil"/>
              <w:left w:val="nil"/>
              <w:bottom w:val="nil"/>
              <w:right w:val="nil"/>
            </w:tcBorders>
          </w:tcPr>
          <w:p w14:paraId="15C9B58F" w14:textId="77777777" w:rsidR="003B1D6E" w:rsidRPr="00933DEC" w:rsidRDefault="003B1D6E" w:rsidP="00631420"/>
        </w:tc>
      </w:tr>
      <w:tr w:rsidR="003B1D6E" w:rsidRPr="00933DEC" w14:paraId="26A8DE4B" w14:textId="77777777" w:rsidTr="00631420">
        <w:trPr>
          <w:trHeight w:val="240"/>
          <w:jc w:val="center"/>
        </w:trPr>
        <w:tc>
          <w:tcPr>
            <w:tcW w:w="4876" w:type="dxa"/>
            <w:tcBorders>
              <w:top w:val="nil"/>
              <w:left w:val="nil"/>
              <w:bottom w:val="nil"/>
              <w:right w:val="nil"/>
            </w:tcBorders>
          </w:tcPr>
          <w:p w14:paraId="17720C6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D523ADD" w14:textId="77777777" w:rsidR="003B1D6E" w:rsidRPr="00933DEC" w:rsidRDefault="003B1D6E" w:rsidP="00631420">
            <w:pPr>
              <w:pStyle w:val="AmColumnHeading"/>
            </w:pPr>
            <w:r w:rsidRPr="00933DEC">
              <w:t>Amendement</w:t>
            </w:r>
          </w:p>
        </w:tc>
      </w:tr>
      <w:tr w:rsidR="003B1D6E" w:rsidRPr="00933DEC" w14:paraId="7660279B" w14:textId="77777777" w:rsidTr="00631420">
        <w:trPr>
          <w:jc w:val="center"/>
        </w:trPr>
        <w:tc>
          <w:tcPr>
            <w:tcW w:w="4876" w:type="dxa"/>
            <w:tcBorders>
              <w:top w:val="nil"/>
              <w:left w:val="nil"/>
              <w:bottom w:val="nil"/>
              <w:right w:val="nil"/>
            </w:tcBorders>
          </w:tcPr>
          <w:p w14:paraId="3764AAF4" w14:textId="77777777" w:rsidR="003B1D6E" w:rsidRPr="00933DEC" w:rsidRDefault="003B1D6E" w:rsidP="00631420">
            <w:pPr>
              <w:pStyle w:val="Normal6a"/>
            </w:pPr>
            <w:r w:rsidRPr="00933DEC">
              <w:t>a)</w:t>
            </w:r>
            <w:r w:rsidRPr="00933DEC">
              <w:tab/>
              <w:t>saisir ce moment de défis communs pour exploiter pleinement le potentiel du partenariat stratégique UE-Canada et élever la relation à un nouveau degré dans la poursuite des intérêts et des valeurs communs dans un environnement mondial en mutation rapide;</w:t>
            </w:r>
          </w:p>
        </w:tc>
        <w:tc>
          <w:tcPr>
            <w:tcW w:w="4876" w:type="dxa"/>
            <w:tcBorders>
              <w:top w:val="nil"/>
              <w:left w:val="nil"/>
              <w:bottom w:val="nil"/>
              <w:right w:val="nil"/>
            </w:tcBorders>
          </w:tcPr>
          <w:p w14:paraId="2BFF25F6" w14:textId="77777777" w:rsidR="003B1D6E" w:rsidRPr="00933DEC" w:rsidRDefault="003B1D6E" w:rsidP="00631420">
            <w:pPr>
              <w:pStyle w:val="Normal6a"/>
            </w:pPr>
            <w:r w:rsidRPr="00933DEC">
              <w:t>a)</w:t>
            </w:r>
            <w:r w:rsidRPr="00933DEC">
              <w:tab/>
              <w:t>saisir ce moment de défis communs pour exploiter pleinement le potentiel du partenariat stratégique UE-Canada et élever la relation à un nouveau degré</w:t>
            </w:r>
            <w:r w:rsidRPr="00933DEC">
              <w:rPr>
                <w:b/>
                <w:i/>
              </w:rPr>
              <w:t>, pour tous les domaines où une coopération entre les parties est mutuellement bénéfique,</w:t>
            </w:r>
            <w:r w:rsidRPr="00933DEC">
              <w:t xml:space="preserve"> dans la poursuite des intérêts et des valeurs communs dans un environnement mondial en mutation rapide;</w:t>
            </w:r>
          </w:p>
        </w:tc>
      </w:tr>
    </w:tbl>
    <w:p w14:paraId="61DC4BF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{SV}</w:t>
      </w:r>
      <w:r w:rsidRPr="00933DEC">
        <w:t>sv</w:t>
      </w:r>
      <w:r w:rsidRPr="00933DEC">
        <w:rPr>
          <w:rStyle w:val="HideTWBExt"/>
        </w:rPr>
        <w:t>&lt;/Original&gt;</w:t>
      </w:r>
    </w:p>
    <w:p w14:paraId="5B5AF083" w14:textId="77777777" w:rsidR="003B1D6E" w:rsidRPr="00933DEC" w:rsidRDefault="003B1D6E" w:rsidP="003B1D6E">
      <w:r w:rsidRPr="00933DEC">
        <w:rPr>
          <w:rStyle w:val="HideTWBExt"/>
        </w:rPr>
        <w:t>&lt;/Amend&gt;</w:t>
      </w:r>
    </w:p>
    <w:p w14:paraId="5751AB4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37</w:t>
      </w:r>
      <w:r w:rsidRPr="00933DEC">
        <w:rPr>
          <w:rStyle w:val="HideTWBExt"/>
          <w:b w:val="0"/>
        </w:rPr>
        <w:t>&lt;/NumAm&gt;</w:t>
      </w:r>
    </w:p>
    <w:p w14:paraId="7323E4AE"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Nikola Bartůšek, Jaroslav Bžoch</w:t>
      </w:r>
      <w:r w:rsidRPr="00933DEC">
        <w:rPr>
          <w:rStyle w:val="HideTWBExt"/>
          <w:b w:val="0"/>
        </w:rPr>
        <w:t>&lt;/Members&gt;</w:t>
      </w:r>
    </w:p>
    <w:p w14:paraId="4308E205" w14:textId="77777777" w:rsidR="003B1D6E" w:rsidRPr="00933DEC" w:rsidRDefault="003B1D6E" w:rsidP="003B1D6E">
      <w:pPr>
        <w:pStyle w:val="NormalBold"/>
      </w:pPr>
      <w:r w:rsidRPr="00933DEC">
        <w:rPr>
          <w:rStyle w:val="HideTWBExt"/>
          <w:b w:val="0"/>
        </w:rPr>
        <w:t>&lt;/RepeatBlock-By&gt;</w:t>
      </w:r>
    </w:p>
    <w:p w14:paraId="46D3A89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0F698D8" w14:textId="77777777" w:rsidR="003B1D6E" w:rsidRPr="00933DEC" w:rsidRDefault="003B1D6E" w:rsidP="003B1D6E">
      <w:pPr>
        <w:pStyle w:val="NormalBold"/>
      </w:pPr>
      <w:r w:rsidRPr="00933DEC">
        <w:rPr>
          <w:rStyle w:val="HideTWBExt"/>
          <w:b w:val="0"/>
        </w:rPr>
        <w:t>&lt;Article&gt;</w:t>
      </w:r>
      <w:r w:rsidRPr="00933DEC">
        <w:t>Paragraphe 1 – point a</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8049FE0" w14:textId="77777777" w:rsidTr="00631420">
        <w:trPr>
          <w:trHeight w:hRule="exact" w:val="240"/>
          <w:jc w:val="center"/>
        </w:trPr>
        <w:tc>
          <w:tcPr>
            <w:tcW w:w="9752" w:type="dxa"/>
            <w:gridSpan w:val="2"/>
            <w:tcBorders>
              <w:top w:val="nil"/>
              <w:left w:val="nil"/>
              <w:bottom w:val="nil"/>
              <w:right w:val="nil"/>
            </w:tcBorders>
          </w:tcPr>
          <w:p w14:paraId="4F526BF6" w14:textId="77777777" w:rsidR="003B1D6E" w:rsidRPr="00933DEC" w:rsidRDefault="003B1D6E" w:rsidP="00631420"/>
        </w:tc>
      </w:tr>
      <w:tr w:rsidR="003B1D6E" w:rsidRPr="00933DEC" w14:paraId="26C0FCCB" w14:textId="77777777" w:rsidTr="00631420">
        <w:trPr>
          <w:trHeight w:val="240"/>
          <w:jc w:val="center"/>
        </w:trPr>
        <w:tc>
          <w:tcPr>
            <w:tcW w:w="4876" w:type="dxa"/>
            <w:tcBorders>
              <w:top w:val="nil"/>
              <w:left w:val="nil"/>
              <w:bottom w:val="nil"/>
              <w:right w:val="nil"/>
            </w:tcBorders>
          </w:tcPr>
          <w:p w14:paraId="5476103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059F962" w14:textId="77777777" w:rsidR="003B1D6E" w:rsidRPr="00933DEC" w:rsidRDefault="003B1D6E" w:rsidP="00631420">
            <w:pPr>
              <w:pStyle w:val="AmColumnHeading"/>
            </w:pPr>
            <w:r w:rsidRPr="00933DEC">
              <w:t>Amendement</w:t>
            </w:r>
          </w:p>
        </w:tc>
      </w:tr>
      <w:tr w:rsidR="003B1D6E" w:rsidRPr="00933DEC" w14:paraId="194E9759" w14:textId="77777777" w:rsidTr="00631420">
        <w:trPr>
          <w:jc w:val="center"/>
        </w:trPr>
        <w:tc>
          <w:tcPr>
            <w:tcW w:w="4876" w:type="dxa"/>
            <w:tcBorders>
              <w:top w:val="nil"/>
              <w:left w:val="nil"/>
              <w:bottom w:val="nil"/>
              <w:right w:val="nil"/>
            </w:tcBorders>
          </w:tcPr>
          <w:p w14:paraId="54AEC991" w14:textId="77777777" w:rsidR="003B1D6E" w:rsidRPr="00933DEC" w:rsidRDefault="003B1D6E" w:rsidP="00631420">
            <w:pPr>
              <w:pStyle w:val="Normal6a"/>
            </w:pPr>
            <w:r w:rsidRPr="00933DEC">
              <w:t>a)</w:t>
            </w:r>
            <w:r w:rsidRPr="00933DEC">
              <w:tab/>
              <w:t xml:space="preserve">saisir ce moment de défis communs pour exploiter pleinement le potentiel du partenariat stratégique UE-Canada et élever la relation à un nouveau degré dans la poursuite des intérêts et des valeurs communs </w:t>
            </w:r>
            <w:r w:rsidRPr="00933DEC">
              <w:rPr>
                <w:b/>
                <w:i/>
              </w:rPr>
              <w:t>dans un environnement mondial en mutation rapide</w:t>
            </w:r>
            <w:r w:rsidRPr="00933DEC">
              <w:t>;</w:t>
            </w:r>
          </w:p>
        </w:tc>
        <w:tc>
          <w:tcPr>
            <w:tcW w:w="4876" w:type="dxa"/>
            <w:tcBorders>
              <w:top w:val="nil"/>
              <w:left w:val="nil"/>
              <w:bottom w:val="nil"/>
              <w:right w:val="nil"/>
            </w:tcBorders>
          </w:tcPr>
          <w:p w14:paraId="5077A700" w14:textId="77777777" w:rsidR="003B1D6E" w:rsidRPr="00933DEC" w:rsidRDefault="003B1D6E" w:rsidP="00631420">
            <w:pPr>
              <w:pStyle w:val="Normal6a"/>
            </w:pPr>
            <w:r w:rsidRPr="00933DEC">
              <w:t>a)</w:t>
            </w:r>
            <w:r w:rsidRPr="00933DEC">
              <w:tab/>
              <w:t>saisir ce moment de défis communs pour exploiter pleinement le potentiel du partenariat stratégique UE-Canada et élever la relation à un nouveau degré dans la poursuite des intérêts et des valeurs communs;</w:t>
            </w:r>
          </w:p>
        </w:tc>
      </w:tr>
    </w:tbl>
    <w:p w14:paraId="7710FDD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1E6BFAD" w14:textId="77777777" w:rsidR="003B1D6E" w:rsidRPr="00933DEC" w:rsidRDefault="003B1D6E" w:rsidP="003B1D6E">
      <w:r w:rsidRPr="00933DEC">
        <w:rPr>
          <w:rStyle w:val="HideTWBExt"/>
        </w:rPr>
        <w:t>&lt;/Amend&gt;</w:t>
      </w:r>
    </w:p>
    <w:p w14:paraId="107BA3F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38</w:t>
      </w:r>
      <w:r w:rsidRPr="00933DEC">
        <w:rPr>
          <w:rStyle w:val="HideTWBExt"/>
          <w:b w:val="0"/>
        </w:rPr>
        <w:t>&lt;/NumAm&gt;</w:t>
      </w:r>
    </w:p>
    <w:p w14:paraId="724EA494"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4E0CBE25" w14:textId="77777777" w:rsidR="003B1D6E" w:rsidRPr="00933DEC" w:rsidRDefault="003B1D6E" w:rsidP="003B1D6E">
      <w:pPr>
        <w:pStyle w:val="NormalBold"/>
      </w:pPr>
      <w:r w:rsidRPr="00933DEC">
        <w:rPr>
          <w:rStyle w:val="HideTWBExt"/>
          <w:b w:val="0"/>
        </w:rPr>
        <w:t>&lt;/RepeatBlock-By&gt;</w:t>
      </w:r>
    </w:p>
    <w:p w14:paraId="59E77F5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10DD82C" w14:textId="77777777" w:rsidR="003B1D6E" w:rsidRPr="00933DEC" w:rsidRDefault="003B1D6E" w:rsidP="003B1D6E">
      <w:pPr>
        <w:pStyle w:val="NormalBold"/>
      </w:pPr>
      <w:r w:rsidRPr="00933DEC">
        <w:rPr>
          <w:rStyle w:val="HideTWBExt"/>
          <w:b w:val="0"/>
        </w:rPr>
        <w:t>&lt;Article&gt;</w:t>
      </w:r>
      <w:r w:rsidRPr="00933DEC">
        <w:t>Paragraphe 1 – point b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3BE8A5A" w14:textId="77777777" w:rsidTr="00631420">
        <w:trPr>
          <w:trHeight w:hRule="exact" w:val="240"/>
          <w:jc w:val="center"/>
        </w:trPr>
        <w:tc>
          <w:tcPr>
            <w:tcW w:w="9752" w:type="dxa"/>
            <w:gridSpan w:val="2"/>
            <w:tcBorders>
              <w:top w:val="nil"/>
              <w:left w:val="nil"/>
              <w:bottom w:val="nil"/>
              <w:right w:val="nil"/>
            </w:tcBorders>
          </w:tcPr>
          <w:p w14:paraId="2B2ACB1B" w14:textId="77777777" w:rsidR="003B1D6E" w:rsidRPr="00933DEC" w:rsidRDefault="003B1D6E" w:rsidP="00631420"/>
        </w:tc>
      </w:tr>
      <w:tr w:rsidR="003B1D6E" w:rsidRPr="00933DEC" w14:paraId="70B82BAB" w14:textId="77777777" w:rsidTr="00631420">
        <w:trPr>
          <w:trHeight w:val="240"/>
          <w:jc w:val="center"/>
        </w:trPr>
        <w:tc>
          <w:tcPr>
            <w:tcW w:w="4876" w:type="dxa"/>
            <w:tcBorders>
              <w:top w:val="nil"/>
              <w:left w:val="nil"/>
              <w:bottom w:val="nil"/>
              <w:right w:val="nil"/>
            </w:tcBorders>
          </w:tcPr>
          <w:p w14:paraId="5FCE535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9613197" w14:textId="77777777" w:rsidR="003B1D6E" w:rsidRPr="00933DEC" w:rsidRDefault="003B1D6E" w:rsidP="00631420">
            <w:pPr>
              <w:pStyle w:val="AmColumnHeading"/>
            </w:pPr>
            <w:r w:rsidRPr="00933DEC">
              <w:t>Amendement</w:t>
            </w:r>
          </w:p>
        </w:tc>
      </w:tr>
      <w:tr w:rsidR="003B1D6E" w:rsidRPr="00933DEC" w14:paraId="2002863F" w14:textId="77777777" w:rsidTr="00631420">
        <w:trPr>
          <w:jc w:val="center"/>
        </w:trPr>
        <w:tc>
          <w:tcPr>
            <w:tcW w:w="4876" w:type="dxa"/>
            <w:tcBorders>
              <w:top w:val="nil"/>
              <w:left w:val="nil"/>
              <w:bottom w:val="nil"/>
              <w:right w:val="nil"/>
            </w:tcBorders>
          </w:tcPr>
          <w:p w14:paraId="647039B4" w14:textId="77777777" w:rsidR="003B1D6E" w:rsidRPr="00933DEC" w:rsidRDefault="003B1D6E" w:rsidP="00631420">
            <w:pPr>
              <w:pStyle w:val="Normal6a"/>
            </w:pPr>
          </w:p>
        </w:tc>
        <w:tc>
          <w:tcPr>
            <w:tcW w:w="4876" w:type="dxa"/>
            <w:tcBorders>
              <w:top w:val="nil"/>
              <w:left w:val="nil"/>
              <w:bottom w:val="nil"/>
              <w:right w:val="nil"/>
            </w:tcBorders>
          </w:tcPr>
          <w:p w14:paraId="40628E86" w14:textId="77777777" w:rsidR="003B1D6E" w:rsidRPr="00933DEC" w:rsidRDefault="003B1D6E" w:rsidP="00631420">
            <w:pPr>
              <w:pStyle w:val="Normal6a"/>
            </w:pPr>
            <w:r w:rsidRPr="00933DEC">
              <w:rPr>
                <w:b/>
                <w:i/>
              </w:rPr>
              <w:t>b bis)</w:t>
            </w:r>
            <w:r w:rsidRPr="00933DEC">
              <w:tab/>
            </w:r>
            <w:r w:rsidRPr="00933DEC">
              <w:rPr>
                <w:b/>
                <w:i/>
              </w:rPr>
              <w:t>reconnaître la valeur ajoutée de la contribution du Canada aux projets de coopération structurée permanente (CSP) «Mobilité militaire» et «NetLogHubs», ainsi que ses contributions de longue date aux missions de politique de sécurité et de défense commune (PSDC) civiles et militaires, et encourager la poursuite de la coopération ainsi que le développement de la participation canadienne à d’autres projets CSP et initiatives de l’Union en matière de défense;</w:t>
            </w:r>
          </w:p>
        </w:tc>
      </w:tr>
    </w:tbl>
    <w:p w14:paraId="1BE4D10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4334DC9" w14:textId="77777777" w:rsidR="003B1D6E" w:rsidRPr="00933DEC" w:rsidRDefault="003B1D6E" w:rsidP="003B1D6E">
      <w:r w:rsidRPr="00933DEC">
        <w:rPr>
          <w:rStyle w:val="HideTWBExt"/>
        </w:rPr>
        <w:t>&lt;/Amend&gt;</w:t>
      </w:r>
    </w:p>
    <w:p w14:paraId="6DF2DD0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39</w:t>
      </w:r>
      <w:r w:rsidRPr="00933DEC">
        <w:rPr>
          <w:rStyle w:val="HideTWBExt"/>
          <w:b w:val="0"/>
        </w:rPr>
        <w:t>&lt;/NumAm&gt;</w:t>
      </w:r>
    </w:p>
    <w:p w14:paraId="19159D80"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6D47F012" w14:textId="77777777" w:rsidR="003B1D6E" w:rsidRPr="00933DEC" w:rsidRDefault="003B1D6E" w:rsidP="003B1D6E">
      <w:pPr>
        <w:pStyle w:val="NormalBold"/>
      </w:pPr>
      <w:r w:rsidRPr="00933DEC">
        <w:rPr>
          <w:rStyle w:val="HideTWBExt"/>
          <w:b w:val="0"/>
        </w:rPr>
        <w:t>&lt;/RepeatBlock-By&gt;</w:t>
      </w:r>
    </w:p>
    <w:p w14:paraId="7BD1C1B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900BDE1" w14:textId="77777777" w:rsidR="003B1D6E" w:rsidRPr="00933DEC" w:rsidRDefault="003B1D6E" w:rsidP="003B1D6E">
      <w:pPr>
        <w:pStyle w:val="NormalBold"/>
      </w:pPr>
      <w:r w:rsidRPr="00933DEC">
        <w:rPr>
          <w:rStyle w:val="HideTWBExt"/>
          <w:b w:val="0"/>
        </w:rPr>
        <w:t>&lt;Article&gt;</w:t>
      </w:r>
      <w:r w:rsidRPr="00933DEC">
        <w:t>Paragraphe 1 – point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31EA38B" w14:textId="77777777" w:rsidTr="00631420">
        <w:trPr>
          <w:trHeight w:hRule="exact" w:val="240"/>
          <w:jc w:val="center"/>
        </w:trPr>
        <w:tc>
          <w:tcPr>
            <w:tcW w:w="9752" w:type="dxa"/>
            <w:gridSpan w:val="2"/>
            <w:tcBorders>
              <w:top w:val="nil"/>
              <w:left w:val="nil"/>
              <w:bottom w:val="nil"/>
              <w:right w:val="nil"/>
            </w:tcBorders>
          </w:tcPr>
          <w:p w14:paraId="6C813016" w14:textId="77777777" w:rsidR="003B1D6E" w:rsidRPr="00933DEC" w:rsidRDefault="003B1D6E" w:rsidP="00631420"/>
        </w:tc>
      </w:tr>
      <w:tr w:rsidR="003B1D6E" w:rsidRPr="00933DEC" w14:paraId="6D7DB9A5" w14:textId="77777777" w:rsidTr="00631420">
        <w:trPr>
          <w:trHeight w:val="240"/>
          <w:jc w:val="center"/>
        </w:trPr>
        <w:tc>
          <w:tcPr>
            <w:tcW w:w="4876" w:type="dxa"/>
            <w:tcBorders>
              <w:top w:val="nil"/>
              <w:left w:val="nil"/>
              <w:bottom w:val="nil"/>
              <w:right w:val="nil"/>
            </w:tcBorders>
          </w:tcPr>
          <w:p w14:paraId="3974E68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4BCE3D8" w14:textId="77777777" w:rsidR="003B1D6E" w:rsidRPr="00933DEC" w:rsidRDefault="003B1D6E" w:rsidP="00631420">
            <w:pPr>
              <w:pStyle w:val="AmColumnHeading"/>
            </w:pPr>
            <w:r w:rsidRPr="00933DEC">
              <w:t>Amendement</w:t>
            </w:r>
          </w:p>
        </w:tc>
      </w:tr>
      <w:tr w:rsidR="003B1D6E" w:rsidRPr="00933DEC" w14:paraId="23D79C20" w14:textId="77777777" w:rsidTr="00631420">
        <w:trPr>
          <w:jc w:val="center"/>
        </w:trPr>
        <w:tc>
          <w:tcPr>
            <w:tcW w:w="4876" w:type="dxa"/>
            <w:tcBorders>
              <w:top w:val="nil"/>
              <w:left w:val="nil"/>
              <w:bottom w:val="nil"/>
              <w:right w:val="nil"/>
            </w:tcBorders>
          </w:tcPr>
          <w:p w14:paraId="0B47E987" w14:textId="77777777" w:rsidR="003B1D6E" w:rsidRPr="00933DEC" w:rsidRDefault="003B1D6E" w:rsidP="00631420">
            <w:pPr>
              <w:pStyle w:val="Normal6a"/>
            </w:pPr>
            <w:r w:rsidRPr="00933DEC">
              <w:t>c)</w:t>
            </w:r>
            <w:r w:rsidRPr="00933DEC">
              <w:tab/>
              <w:t>intensifier les dialogues à plusieurs niveaux</w:t>
            </w:r>
            <w:r w:rsidRPr="00933DEC">
              <w:rPr>
                <w:b/>
                <w:i/>
              </w:rPr>
              <w:t>, y compris</w:t>
            </w:r>
            <w:r w:rsidRPr="00933DEC">
              <w:t xml:space="preserve"> les sommets et les initiatives conjointes</w:t>
            </w:r>
            <w:r w:rsidRPr="00933DEC">
              <w:rPr>
                <w:b/>
                <w:i/>
              </w:rPr>
              <w:t>, ainsi que les formats de coopération à long terme au niveau opérationnel afin d’approfondir la coopération et de relever conjointement les défis mondiaux</w:t>
            </w:r>
            <w:r w:rsidRPr="00933DEC">
              <w:t>;</w:t>
            </w:r>
          </w:p>
        </w:tc>
        <w:tc>
          <w:tcPr>
            <w:tcW w:w="4876" w:type="dxa"/>
            <w:tcBorders>
              <w:top w:val="nil"/>
              <w:left w:val="nil"/>
              <w:bottom w:val="nil"/>
              <w:right w:val="nil"/>
            </w:tcBorders>
          </w:tcPr>
          <w:p w14:paraId="60D699D0" w14:textId="77777777" w:rsidR="003B1D6E" w:rsidRPr="00933DEC" w:rsidRDefault="003B1D6E" w:rsidP="00631420">
            <w:pPr>
              <w:pStyle w:val="Normal6a"/>
            </w:pPr>
            <w:r w:rsidRPr="00933DEC">
              <w:t>c)</w:t>
            </w:r>
            <w:r w:rsidRPr="00933DEC">
              <w:tab/>
              <w:t xml:space="preserve">intensifier les dialogues à plusieurs niveaux </w:t>
            </w:r>
            <w:r w:rsidRPr="00933DEC">
              <w:rPr>
                <w:b/>
                <w:i/>
              </w:rPr>
              <w:t>uniquement lorsqu’ils offrent des avantages concrets aux deux économies, tout en évitant</w:t>
            </w:r>
            <w:r w:rsidRPr="00933DEC">
              <w:t xml:space="preserve"> les sommets </w:t>
            </w:r>
            <w:r w:rsidRPr="00933DEC">
              <w:rPr>
                <w:b/>
                <w:i/>
              </w:rPr>
              <w:t>symboliques</w:t>
            </w:r>
            <w:r w:rsidRPr="00933DEC">
              <w:t xml:space="preserve"> et les initiatives conjointes </w:t>
            </w:r>
            <w:r w:rsidRPr="00933DEC">
              <w:rPr>
                <w:b/>
                <w:i/>
              </w:rPr>
              <w:t>qui n’apportent que peu de résultats tangibles</w:t>
            </w:r>
            <w:r w:rsidRPr="00933DEC">
              <w:t>;</w:t>
            </w:r>
          </w:p>
        </w:tc>
      </w:tr>
    </w:tbl>
    <w:p w14:paraId="218D501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547563B" w14:textId="77777777" w:rsidR="003B1D6E" w:rsidRPr="00933DEC" w:rsidRDefault="003B1D6E" w:rsidP="003B1D6E">
      <w:r w:rsidRPr="00933DEC">
        <w:rPr>
          <w:rStyle w:val="HideTWBExt"/>
        </w:rPr>
        <w:t>&lt;/Amend&gt;</w:t>
      </w:r>
    </w:p>
    <w:p w14:paraId="0951E77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40</w:t>
      </w:r>
      <w:r w:rsidRPr="00933DEC">
        <w:rPr>
          <w:rStyle w:val="HideTWBExt"/>
          <w:b w:val="0"/>
        </w:rPr>
        <w:t>&lt;/NumAm&gt;</w:t>
      </w:r>
    </w:p>
    <w:p w14:paraId="2629A636"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26DA2143" w14:textId="77777777" w:rsidR="003B1D6E" w:rsidRPr="00933DEC" w:rsidRDefault="003B1D6E" w:rsidP="003B1D6E">
      <w:pPr>
        <w:pStyle w:val="NormalBold"/>
      </w:pPr>
      <w:r w:rsidRPr="00933DEC">
        <w:rPr>
          <w:rStyle w:val="HideTWBExt"/>
          <w:b w:val="0"/>
        </w:rPr>
        <w:t>&lt;/RepeatBlock-By&gt;</w:t>
      </w:r>
    </w:p>
    <w:p w14:paraId="193AD14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07C0ECE" w14:textId="77777777" w:rsidR="003B1D6E" w:rsidRPr="00933DEC" w:rsidRDefault="003B1D6E" w:rsidP="003B1D6E">
      <w:pPr>
        <w:pStyle w:val="NormalBold"/>
      </w:pPr>
      <w:r w:rsidRPr="00933DEC">
        <w:rPr>
          <w:rStyle w:val="HideTWBExt"/>
          <w:b w:val="0"/>
        </w:rPr>
        <w:t>&lt;Article&gt;</w:t>
      </w:r>
      <w:r w:rsidRPr="00933DEC">
        <w:t>Paragraphe 1 – point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9F72683" w14:textId="77777777" w:rsidTr="00631420">
        <w:trPr>
          <w:trHeight w:hRule="exact" w:val="240"/>
          <w:jc w:val="center"/>
        </w:trPr>
        <w:tc>
          <w:tcPr>
            <w:tcW w:w="9752" w:type="dxa"/>
            <w:gridSpan w:val="2"/>
            <w:tcBorders>
              <w:top w:val="nil"/>
              <w:left w:val="nil"/>
              <w:bottom w:val="nil"/>
              <w:right w:val="nil"/>
            </w:tcBorders>
          </w:tcPr>
          <w:p w14:paraId="32509F2C" w14:textId="77777777" w:rsidR="003B1D6E" w:rsidRPr="00933DEC" w:rsidRDefault="003B1D6E" w:rsidP="00631420"/>
        </w:tc>
      </w:tr>
      <w:tr w:rsidR="003B1D6E" w:rsidRPr="00933DEC" w14:paraId="5079334B" w14:textId="77777777" w:rsidTr="00631420">
        <w:trPr>
          <w:trHeight w:val="240"/>
          <w:jc w:val="center"/>
        </w:trPr>
        <w:tc>
          <w:tcPr>
            <w:tcW w:w="4876" w:type="dxa"/>
            <w:tcBorders>
              <w:top w:val="nil"/>
              <w:left w:val="nil"/>
              <w:bottom w:val="nil"/>
              <w:right w:val="nil"/>
            </w:tcBorders>
          </w:tcPr>
          <w:p w14:paraId="798D588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E8A089D" w14:textId="77777777" w:rsidR="003B1D6E" w:rsidRPr="00933DEC" w:rsidRDefault="003B1D6E" w:rsidP="00631420">
            <w:pPr>
              <w:pStyle w:val="AmColumnHeading"/>
            </w:pPr>
            <w:r w:rsidRPr="00933DEC">
              <w:t>Amendement</w:t>
            </w:r>
          </w:p>
        </w:tc>
      </w:tr>
      <w:tr w:rsidR="003B1D6E" w:rsidRPr="00933DEC" w14:paraId="04406D95" w14:textId="77777777" w:rsidTr="00631420">
        <w:trPr>
          <w:jc w:val="center"/>
        </w:trPr>
        <w:tc>
          <w:tcPr>
            <w:tcW w:w="4876" w:type="dxa"/>
            <w:tcBorders>
              <w:top w:val="nil"/>
              <w:left w:val="nil"/>
              <w:bottom w:val="nil"/>
              <w:right w:val="nil"/>
            </w:tcBorders>
          </w:tcPr>
          <w:p w14:paraId="54B1B04B" w14:textId="77777777" w:rsidR="003B1D6E" w:rsidRPr="00933DEC" w:rsidRDefault="003B1D6E" w:rsidP="00631420">
            <w:pPr>
              <w:pStyle w:val="Normal6a"/>
            </w:pPr>
            <w:r w:rsidRPr="00933DEC">
              <w:t>c)</w:t>
            </w:r>
            <w:r w:rsidRPr="00933DEC">
              <w:tab/>
              <w:t>intensifier les dialogues à plusieurs niveaux, y compris les sommets et les initiatives conjointes, ainsi que les formats de coopération à long terme au niveau opérationnel afin d’approfondir la coopération et de relever conjointement les défis mondiaux;</w:t>
            </w:r>
          </w:p>
        </w:tc>
        <w:tc>
          <w:tcPr>
            <w:tcW w:w="4876" w:type="dxa"/>
            <w:tcBorders>
              <w:top w:val="nil"/>
              <w:left w:val="nil"/>
              <w:bottom w:val="nil"/>
              <w:right w:val="nil"/>
            </w:tcBorders>
          </w:tcPr>
          <w:p w14:paraId="3FC5043D" w14:textId="77777777" w:rsidR="003B1D6E" w:rsidRPr="00933DEC" w:rsidRDefault="003B1D6E" w:rsidP="00631420">
            <w:pPr>
              <w:pStyle w:val="Normal6a"/>
            </w:pPr>
            <w:r w:rsidRPr="00933DEC">
              <w:t>c)</w:t>
            </w:r>
            <w:r w:rsidRPr="00933DEC">
              <w:tab/>
              <w:t xml:space="preserve">intensifier les dialogues à plusieurs niveaux, y compris les sommets et les initiatives conjointes, </w:t>
            </w:r>
            <w:r w:rsidRPr="00933DEC">
              <w:rPr>
                <w:b/>
                <w:i/>
              </w:rPr>
              <w:t>mettre en place des institutions de prêt multilatérales et renforcer les synergies entre les marchés financiers en vue de favoriser le renforcement des capacités</w:t>
            </w:r>
            <w:r w:rsidRPr="00933DEC">
              <w:t xml:space="preserve"> ainsi que les formats de coopération à long terme au niveau opérationnel afin d’approfondir la coopération et de relever conjointement les défis mondiaux;</w:t>
            </w:r>
          </w:p>
        </w:tc>
      </w:tr>
    </w:tbl>
    <w:p w14:paraId="36B8A34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45DA753" w14:textId="77777777" w:rsidR="003B1D6E" w:rsidRPr="00933DEC" w:rsidRDefault="003B1D6E" w:rsidP="003B1D6E">
      <w:r w:rsidRPr="00933DEC">
        <w:rPr>
          <w:rStyle w:val="HideTWBExt"/>
        </w:rPr>
        <w:t>&lt;/Amend&gt;</w:t>
      </w:r>
    </w:p>
    <w:p w14:paraId="3D06435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41</w:t>
      </w:r>
      <w:r w:rsidRPr="00933DEC">
        <w:rPr>
          <w:rStyle w:val="HideTWBExt"/>
          <w:b w:val="0"/>
        </w:rPr>
        <w:t>&lt;/NumAm&gt;</w:t>
      </w:r>
    </w:p>
    <w:p w14:paraId="34534DCF"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Marjan Šarec</w:t>
      </w:r>
      <w:r w:rsidRPr="00933DEC">
        <w:rPr>
          <w:rStyle w:val="HideTWBExt"/>
          <w:b w:val="0"/>
        </w:rPr>
        <w:t>&lt;/Members&gt;</w:t>
      </w:r>
    </w:p>
    <w:p w14:paraId="7ADCBDCF" w14:textId="77777777" w:rsidR="003B1D6E" w:rsidRPr="00933DEC" w:rsidRDefault="003B1D6E" w:rsidP="003B1D6E">
      <w:pPr>
        <w:pStyle w:val="NormalBold"/>
      </w:pPr>
      <w:r w:rsidRPr="00933DEC">
        <w:rPr>
          <w:rStyle w:val="HideTWBExt"/>
          <w:b w:val="0"/>
        </w:rPr>
        <w:t>&lt;/RepeatBlock-By&gt;</w:t>
      </w:r>
    </w:p>
    <w:p w14:paraId="016AB69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5EAC8FE" w14:textId="77777777" w:rsidR="003B1D6E" w:rsidRPr="00933DEC" w:rsidRDefault="003B1D6E" w:rsidP="003B1D6E">
      <w:pPr>
        <w:pStyle w:val="NormalBold"/>
      </w:pPr>
      <w:r w:rsidRPr="00933DEC">
        <w:rPr>
          <w:rStyle w:val="HideTWBExt"/>
          <w:b w:val="0"/>
        </w:rPr>
        <w:t>&lt;Article&gt;</w:t>
      </w:r>
      <w:r w:rsidRPr="00933DEC">
        <w:t>Paragraphe 1 – point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FE64D41" w14:textId="77777777" w:rsidTr="00631420">
        <w:trPr>
          <w:trHeight w:hRule="exact" w:val="240"/>
          <w:jc w:val="center"/>
        </w:trPr>
        <w:tc>
          <w:tcPr>
            <w:tcW w:w="9752" w:type="dxa"/>
            <w:gridSpan w:val="2"/>
            <w:tcBorders>
              <w:top w:val="nil"/>
              <w:left w:val="nil"/>
              <w:bottom w:val="nil"/>
              <w:right w:val="nil"/>
            </w:tcBorders>
          </w:tcPr>
          <w:p w14:paraId="4B2D9CD4" w14:textId="77777777" w:rsidR="003B1D6E" w:rsidRPr="00933DEC" w:rsidRDefault="003B1D6E" w:rsidP="00631420"/>
        </w:tc>
      </w:tr>
      <w:tr w:rsidR="003B1D6E" w:rsidRPr="00933DEC" w14:paraId="1032D05F" w14:textId="77777777" w:rsidTr="00631420">
        <w:trPr>
          <w:trHeight w:val="240"/>
          <w:jc w:val="center"/>
        </w:trPr>
        <w:tc>
          <w:tcPr>
            <w:tcW w:w="4876" w:type="dxa"/>
            <w:tcBorders>
              <w:top w:val="nil"/>
              <w:left w:val="nil"/>
              <w:bottom w:val="nil"/>
              <w:right w:val="nil"/>
            </w:tcBorders>
          </w:tcPr>
          <w:p w14:paraId="312E811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01B3E53" w14:textId="77777777" w:rsidR="003B1D6E" w:rsidRPr="00933DEC" w:rsidRDefault="003B1D6E" w:rsidP="00631420">
            <w:pPr>
              <w:pStyle w:val="AmColumnHeading"/>
            </w:pPr>
            <w:r w:rsidRPr="00933DEC">
              <w:t>Amendement</w:t>
            </w:r>
          </w:p>
        </w:tc>
      </w:tr>
      <w:tr w:rsidR="003B1D6E" w:rsidRPr="00933DEC" w14:paraId="40814C93" w14:textId="77777777" w:rsidTr="00631420">
        <w:trPr>
          <w:jc w:val="center"/>
        </w:trPr>
        <w:tc>
          <w:tcPr>
            <w:tcW w:w="4876" w:type="dxa"/>
            <w:tcBorders>
              <w:top w:val="nil"/>
              <w:left w:val="nil"/>
              <w:bottom w:val="nil"/>
              <w:right w:val="nil"/>
            </w:tcBorders>
          </w:tcPr>
          <w:p w14:paraId="0870744D" w14:textId="77777777" w:rsidR="003B1D6E" w:rsidRPr="00933DEC" w:rsidRDefault="003B1D6E" w:rsidP="00631420">
            <w:pPr>
              <w:pStyle w:val="Normal6a"/>
            </w:pPr>
            <w:r w:rsidRPr="00933DEC">
              <w:t>c)</w:t>
            </w:r>
            <w:r w:rsidRPr="00933DEC">
              <w:tab/>
              <w:t>intensifier les dialogues à plusieurs niveaux, y compris les sommets et les initiatives conjointes, ainsi que les formats de coopération à long terme au niveau opérationnel afin d’approfondir la coopération et de relever conjointement les défis mondiaux;</w:t>
            </w:r>
          </w:p>
        </w:tc>
        <w:tc>
          <w:tcPr>
            <w:tcW w:w="4876" w:type="dxa"/>
            <w:tcBorders>
              <w:top w:val="nil"/>
              <w:left w:val="nil"/>
              <w:bottom w:val="nil"/>
              <w:right w:val="nil"/>
            </w:tcBorders>
          </w:tcPr>
          <w:p w14:paraId="5D2A72C1" w14:textId="77777777" w:rsidR="003B1D6E" w:rsidRPr="00933DEC" w:rsidRDefault="003B1D6E" w:rsidP="00631420">
            <w:pPr>
              <w:pStyle w:val="Normal6a"/>
            </w:pPr>
            <w:r w:rsidRPr="00933DEC">
              <w:t>c)</w:t>
            </w:r>
            <w:r w:rsidRPr="00933DEC">
              <w:tab/>
              <w:t>intensifier les dialogues à plusieurs niveaux, y compris les sommets et les initiatives conjointes, ainsi que les formats de coopération à long terme au niveau opérationnel</w:t>
            </w:r>
            <w:r w:rsidRPr="00933DEC">
              <w:rPr>
                <w:b/>
                <w:i/>
              </w:rPr>
              <w:t>, tels que les missions commerciales et d’investissement et la nomination de responsables de projets spécifiques à différents axes de travail,</w:t>
            </w:r>
            <w:r w:rsidRPr="00933DEC">
              <w:t xml:space="preserve"> afin d’approfondir la coopération et de relever conjointement les défis mondiaux;</w:t>
            </w:r>
          </w:p>
        </w:tc>
      </w:tr>
    </w:tbl>
    <w:p w14:paraId="3B6383E9" w14:textId="77777777" w:rsidR="003B1D6E" w:rsidRPr="00CD4116" w:rsidRDefault="003B1D6E" w:rsidP="003B1D6E">
      <w:pPr>
        <w:pStyle w:val="AmOrLang"/>
        <w:rPr>
          <w:lang w:val="nl-NL"/>
        </w:rPr>
      </w:pPr>
      <w:r w:rsidRPr="00CD4116">
        <w:rPr>
          <w:lang w:val="nl-NL"/>
        </w:rPr>
        <w:t xml:space="preserve">Or. </w:t>
      </w:r>
      <w:r w:rsidRPr="00CD4116">
        <w:rPr>
          <w:rStyle w:val="HideTWBExt"/>
          <w:lang w:val="nl-NL"/>
        </w:rPr>
        <w:t>&lt;Original&gt;</w:t>
      </w:r>
      <w:r w:rsidRPr="00CD4116">
        <w:rPr>
          <w:rStyle w:val="HideTWBInt"/>
          <w:lang w:val="nl-NL"/>
        </w:rPr>
        <w:t>{EN}</w:t>
      </w:r>
      <w:r w:rsidRPr="00CD4116">
        <w:rPr>
          <w:lang w:val="nl-NL"/>
        </w:rPr>
        <w:t>en</w:t>
      </w:r>
      <w:r w:rsidRPr="00CD4116">
        <w:rPr>
          <w:rStyle w:val="HideTWBExt"/>
          <w:lang w:val="nl-NL"/>
        </w:rPr>
        <w:t>&lt;/Original&gt;</w:t>
      </w:r>
    </w:p>
    <w:p w14:paraId="73C859AF" w14:textId="77777777" w:rsidR="003B1D6E" w:rsidRPr="00CD4116" w:rsidRDefault="003B1D6E" w:rsidP="003B1D6E">
      <w:pPr>
        <w:rPr>
          <w:lang w:val="nl-NL"/>
        </w:rPr>
      </w:pPr>
      <w:r w:rsidRPr="00CD4116">
        <w:rPr>
          <w:rStyle w:val="HideTWBExt"/>
          <w:lang w:val="nl-NL"/>
        </w:rPr>
        <w:t>&lt;/Amend&gt;</w:t>
      </w:r>
    </w:p>
    <w:p w14:paraId="4902C51C" w14:textId="77777777" w:rsidR="003B1D6E" w:rsidRPr="00CD4116" w:rsidRDefault="003B1D6E" w:rsidP="003B1D6E">
      <w:pPr>
        <w:pStyle w:val="AmNumberTabs"/>
        <w:rPr>
          <w:lang w:val="nl-NL"/>
        </w:rPr>
      </w:pPr>
      <w:r w:rsidRPr="00CD4116">
        <w:rPr>
          <w:rStyle w:val="HideTWBExt"/>
          <w:b w:val="0"/>
          <w:lang w:val="nl-NL"/>
        </w:rPr>
        <w:t>&lt;Amend&gt;</w:t>
      </w:r>
      <w:r w:rsidRPr="00CD4116">
        <w:rPr>
          <w:lang w:val="nl-NL"/>
        </w:rPr>
        <w:t>Amendement</w:t>
      </w:r>
      <w:r w:rsidRPr="00CD4116">
        <w:rPr>
          <w:lang w:val="nl-NL"/>
        </w:rPr>
        <w:tab/>
      </w:r>
      <w:r w:rsidRPr="00CD4116">
        <w:rPr>
          <w:lang w:val="nl-NL"/>
        </w:rPr>
        <w:tab/>
      </w:r>
      <w:r w:rsidRPr="00CD4116">
        <w:rPr>
          <w:rStyle w:val="HideTWBExt"/>
          <w:b w:val="0"/>
          <w:lang w:val="nl-NL"/>
        </w:rPr>
        <w:t>&lt;NumAm&gt;</w:t>
      </w:r>
      <w:r w:rsidRPr="00CD4116">
        <w:rPr>
          <w:lang w:val="nl-NL"/>
        </w:rPr>
        <w:t>42</w:t>
      </w:r>
      <w:r w:rsidRPr="00CD4116">
        <w:rPr>
          <w:rStyle w:val="HideTWBExt"/>
          <w:b w:val="0"/>
          <w:lang w:val="nl-NL"/>
        </w:rPr>
        <w:t>&lt;/NumAm&gt;</w:t>
      </w:r>
    </w:p>
    <w:p w14:paraId="0A5092FA" w14:textId="77777777" w:rsidR="003B1D6E" w:rsidRPr="00CD4116" w:rsidRDefault="003B1D6E" w:rsidP="003B1D6E">
      <w:pPr>
        <w:pStyle w:val="NormalBold"/>
        <w:rPr>
          <w:lang w:val="nl-NL"/>
        </w:rPr>
      </w:pPr>
      <w:r w:rsidRPr="00CD4116">
        <w:rPr>
          <w:rStyle w:val="HideTWBExt"/>
          <w:b w:val="0"/>
          <w:lang w:val="nl-NL"/>
        </w:rPr>
        <w:t>&lt;RepeatBlock-By&gt;&lt;Members&gt;</w:t>
      </w:r>
      <w:r w:rsidRPr="00CD4116">
        <w:rPr>
          <w:lang w:val="nl-NL"/>
        </w:rPr>
        <w:t>Ingeborg Ter Laak</w:t>
      </w:r>
      <w:r w:rsidRPr="00CD4116">
        <w:rPr>
          <w:rStyle w:val="HideTWBExt"/>
          <w:b w:val="0"/>
          <w:lang w:val="nl-NL"/>
        </w:rPr>
        <w:t>&lt;/Members&gt;</w:t>
      </w:r>
    </w:p>
    <w:p w14:paraId="50232CF4" w14:textId="77777777" w:rsidR="003B1D6E" w:rsidRPr="00CD4116" w:rsidRDefault="003B1D6E" w:rsidP="003B1D6E">
      <w:pPr>
        <w:pStyle w:val="NormalBold"/>
        <w:rPr>
          <w:lang w:val="nl-NL"/>
        </w:rPr>
      </w:pPr>
      <w:r w:rsidRPr="00CD4116">
        <w:rPr>
          <w:rStyle w:val="HideTWBExt"/>
          <w:b w:val="0"/>
          <w:lang w:val="nl-NL"/>
        </w:rPr>
        <w:t>&lt;/RepeatBlock-By&gt;</w:t>
      </w:r>
    </w:p>
    <w:p w14:paraId="708065F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8D42F44" w14:textId="77777777" w:rsidR="003B1D6E" w:rsidRPr="00933DEC" w:rsidRDefault="003B1D6E" w:rsidP="003B1D6E">
      <w:pPr>
        <w:pStyle w:val="NormalBold"/>
      </w:pPr>
      <w:r w:rsidRPr="00933DEC">
        <w:rPr>
          <w:rStyle w:val="HideTWBExt"/>
          <w:b w:val="0"/>
        </w:rPr>
        <w:t>&lt;Article&gt;</w:t>
      </w:r>
      <w:r w:rsidRPr="00933DEC">
        <w:t>Paragraphe 1 – point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D0D0273" w14:textId="77777777" w:rsidTr="00631420">
        <w:trPr>
          <w:trHeight w:hRule="exact" w:val="240"/>
          <w:jc w:val="center"/>
        </w:trPr>
        <w:tc>
          <w:tcPr>
            <w:tcW w:w="9752" w:type="dxa"/>
            <w:gridSpan w:val="2"/>
            <w:tcBorders>
              <w:top w:val="nil"/>
              <w:left w:val="nil"/>
              <w:bottom w:val="nil"/>
              <w:right w:val="nil"/>
            </w:tcBorders>
          </w:tcPr>
          <w:p w14:paraId="4F25ED4A" w14:textId="77777777" w:rsidR="003B1D6E" w:rsidRPr="00933DEC" w:rsidRDefault="003B1D6E" w:rsidP="00631420"/>
        </w:tc>
      </w:tr>
      <w:tr w:rsidR="003B1D6E" w:rsidRPr="00933DEC" w14:paraId="669A707D" w14:textId="77777777" w:rsidTr="00631420">
        <w:trPr>
          <w:trHeight w:val="240"/>
          <w:jc w:val="center"/>
        </w:trPr>
        <w:tc>
          <w:tcPr>
            <w:tcW w:w="4876" w:type="dxa"/>
            <w:tcBorders>
              <w:top w:val="nil"/>
              <w:left w:val="nil"/>
              <w:bottom w:val="nil"/>
              <w:right w:val="nil"/>
            </w:tcBorders>
          </w:tcPr>
          <w:p w14:paraId="7723FC6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A97A4CF" w14:textId="77777777" w:rsidR="003B1D6E" w:rsidRPr="00933DEC" w:rsidRDefault="003B1D6E" w:rsidP="00631420">
            <w:pPr>
              <w:pStyle w:val="AmColumnHeading"/>
            </w:pPr>
            <w:r w:rsidRPr="00933DEC">
              <w:t>Amendement</w:t>
            </w:r>
          </w:p>
        </w:tc>
      </w:tr>
      <w:tr w:rsidR="003B1D6E" w:rsidRPr="00933DEC" w14:paraId="5A2CA3E6" w14:textId="77777777" w:rsidTr="00631420">
        <w:trPr>
          <w:jc w:val="center"/>
        </w:trPr>
        <w:tc>
          <w:tcPr>
            <w:tcW w:w="4876" w:type="dxa"/>
            <w:tcBorders>
              <w:top w:val="nil"/>
              <w:left w:val="nil"/>
              <w:bottom w:val="nil"/>
              <w:right w:val="nil"/>
            </w:tcBorders>
          </w:tcPr>
          <w:p w14:paraId="4DDA5CB4" w14:textId="77777777" w:rsidR="003B1D6E" w:rsidRPr="00933DEC" w:rsidRDefault="003B1D6E" w:rsidP="00631420">
            <w:pPr>
              <w:pStyle w:val="Normal6a"/>
            </w:pPr>
            <w:r w:rsidRPr="00933DEC">
              <w:t>c)</w:t>
            </w:r>
            <w:r w:rsidRPr="00933DEC">
              <w:tab/>
              <w:t>intensifier les dialogues à plusieurs niveaux, y compris les sommets et les initiatives conjointes, ainsi que les formats de coopération à long terme au niveau opérationnel afin d’approfondir la coopération et de relever conjointement les défis mondiaux;</w:t>
            </w:r>
          </w:p>
        </w:tc>
        <w:tc>
          <w:tcPr>
            <w:tcW w:w="4876" w:type="dxa"/>
            <w:tcBorders>
              <w:top w:val="nil"/>
              <w:left w:val="nil"/>
              <w:bottom w:val="nil"/>
              <w:right w:val="nil"/>
            </w:tcBorders>
          </w:tcPr>
          <w:p w14:paraId="4D233171" w14:textId="77777777" w:rsidR="003B1D6E" w:rsidRPr="00933DEC" w:rsidRDefault="003B1D6E" w:rsidP="00631420">
            <w:pPr>
              <w:pStyle w:val="Normal6a"/>
            </w:pPr>
            <w:r w:rsidRPr="00933DEC">
              <w:t>c)</w:t>
            </w:r>
            <w:r w:rsidRPr="00933DEC">
              <w:tab/>
              <w:t xml:space="preserve">intensifier les dialogues à plusieurs niveaux, y compris les sommets et les initiatives conjointes, ainsi que les formats de coopération à long terme au niveau opérationnel afin d’approfondir la coopération et de relever conjointement les défis mondiaux; </w:t>
            </w:r>
            <w:r w:rsidRPr="00933DEC">
              <w:rPr>
                <w:b/>
                <w:i/>
              </w:rPr>
              <w:t>garantir que ces dialogues associent, le cas échéant, la société civile et les parties prenantes spécialistes du domaine;</w:t>
            </w:r>
          </w:p>
        </w:tc>
      </w:tr>
    </w:tbl>
    <w:p w14:paraId="7D98A55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40AEA71" w14:textId="77777777" w:rsidR="003B1D6E" w:rsidRPr="00933DEC" w:rsidRDefault="003B1D6E" w:rsidP="003B1D6E">
      <w:r w:rsidRPr="00933DEC">
        <w:rPr>
          <w:rStyle w:val="HideTWBExt"/>
        </w:rPr>
        <w:t>&lt;/Amend&gt;</w:t>
      </w:r>
    </w:p>
    <w:p w14:paraId="42F87AB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43</w:t>
      </w:r>
      <w:r w:rsidRPr="00933DEC">
        <w:rPr>
          <w:rStyle w:val="HideTWBExt"/>
          <w:b w:val="0"/>
        </w:rPr>
        <w:t>&lt;/NumAm&gt;</w:t>
      </w:r>
    </w:p>
    <w:p w14:paraId="51883C28"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Nikola Bartůšek</w:t>
      </w:r>
      <w:r w:rsidRPr="00933DEC">
        <w:rPr>
          <w:rStyle w:val="HideTWBExt"/>
          <w:b w:val="0"/>
        </w:rPr>
        <w:t>&lt;/Members&gt;</w:t>
      </w:r>
    </w:p>
    <w:p w14:paraId="7278B287" w14:textId="77777777" w:rsidR="003B1D6E" w:rsidRPr="00933DEC" w:rsidRDefault="003B1D6E" w:rsidP="003B1D6E">
      <w:pPr>
        <w:pStyle w:val="NormalBold"/>
      </w:pPr>
      <w:r w:rsidRPr="00933DEC">
        <w:rPr>
          <w:rStyle w:val="HideTWBExt"/>
          <w:b w:val="0"/>
        </w:rPr>
        <w:t>&lt;/RepeatBlock-By&gt;</w:t>
      </w:r>
    </w:p>
    <w:p w14:paraId="1B65E9B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FC4EBE0" w14:textId="77777777" w:rsidR="003B1D6E" w:rsidRPr="00933DEC" w:rsidRDefault="003B1D6E" w:rsidP="003B1D6E">
      <w:pPr>
        <w:pStyle w:val="NormalBold"/>
      </w:pPr>
      <w:r w:rsidRPr="00933DEC">
        <w:rPr>
          <w:rStyle w:val="HideTWBExt"/>
          <w:b w:val="0"/>
        </w:rPr>
        <w:t>&lt;Article&gt;</w:t>
      </w:r>
      <w:r w:rsidRPr="00933DEC">
        <w:t>Paragraphe 1 – point c</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55A23E4" w14:textId="77777777" w:rsidTr="00631420">
        <w:trPr>
          <w:trHeight w:hRule="exact" w:val="240"/>
          <w:jc w:val="center"/>
        </w:trPr>
        <w:tc>
          <w:tcPr>
            <w:tcW w:w="9752" w:type="dxa"/>
            <w:gridSpan w:val="2"/>
            <w:tcBorders>
              <w:top w:val="nil"/>
              <w:left w:val="nil"/>
              <w:bottom w:val="nil"/>
              <w:right w:val="nil"/>
            </w:tcBorders>
          </w:tcPr>
          <w:p w14:paraId="3099BFA7" w14:textId="77777777" w:rsidR="003B1D6E" w:rsidRPr="00933DEC" w:rsidRDefault="003B1D6E" w:rsidP="00631420"/>
        </w:tc>
      </w:tr>
      <w:tr w:rsidR="003B1D6E" w:rsidRPr="00933DEC" w14:paraId="1207E793" w14:textId="77777777" w:rsidTr="00631420">
        <w:trPr>
          <w:trHeight w:val="240"/>
          <w:jc w:val="center"/>
        </w:trPr>
        <w:tc>
          <w:tcPr>
            <w:tcW w:w="4876" w:type="dxa"/>
            <w:tcBorders>
              <w:top w:val="nil"/>
              <w:left w:val="nil"/>
              <w:bottom w:val="nil"/>
              <w:right w:val="nil"/>
            </w:tcBorders>
          </w:tcPr>
          <w:p w14:paraId="3E1F9A7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D75FA15" w14:textId="77777777" w:rsidR="003B1D6E" w:rsidRPr="00933DEC" w:rsidRDefault="003B1D6E" w:rsidP="00631420">
            <w:pPr>
              <w:pStyle w:val="AmColumnHeading"/>
            </w:pPr>
            <w:r w:rsidRPr="00933DEC">
              <w:t>Amendement</w:t>
            </w:r>
          </w:p>
        </w:tc>
      </w:tr>
      <w:tr w:rsidR="003B1D6E" w:rsidRPr="00933DEC" w14:paraId="5ED27EC2" w14:textId="77777777" w:rsidTr="00631420">
        <w:trPr>
          <w:jc w:val="center"/>
        </w:trPr>
        <w:tc>
          <w:tcPr>
            <w:tcW w:w="4876" w:type="dxa"/>
            <w:tcBorders>
              <w:top w:val="nil"/>
              <w:left w:val="nil"/>
              <w:bottom w:val="nil"/>
              <w:right w:val="nil"/>
            </w:tcBorders>
          </w:tcPr>
          <w:p w14:paraId="544BB41D" w14:textId="77777777" w:rsidR="003B1D6E" w:rsidRPr="00933DEC" w:rsidRDefault="003B1D6E" w:rsidP="00631420">
            <w:pPr>
              <w:pStyle w:val="Normal6a"/>
            </w:pPr>
            <w:r w:rsidRPr="00933DEC">
              <w:t>c)</w:t>
            </w:r>
            <w:r w:rsidRPr="00933DEC">
              <w:tab/>
            </w:r>
            <w:r w:rsidRPr="00933DEC">
              <w:rPr>
                <w:b/>
                <w:i/>
              </w:rPr>
              <w:t>intensifier</w:t>
            </w:r>
            <w:r w:rsidRPr="00933DEC">
              <w:t xml:space="preserve"> les dialogues à plusieurs niveaux, y compris les sommets et les initiatives conjointes, ainsi que les formats de coopération à long terme au niveau opérationnel afin d’approfondir la coopération </w:t>
            </w:r>
            <w:r w:rsidRPr="00933DEC">
              <w:rPr>
                <w:b/>
                <w:i/>
              </w:rPr>
              <w:t>et de relever conjointement les défis mondiaux</w:t>
            </w:r>
            <w:r w:rsidRPr="00933DEC">
              <w:t>;</w:t>
            </w:r>
          </w:p>
        </w:tc>
        <w:tc>
          <w:tcPr>
            <w:tcW w:w="4876" w:type="dxa"/>
            <w:tcBorders>
              <w:top w:val="nil"/>
              <w:left w:val="nil"/>
              <w:bottom w:val="nil"/>
              <w:right w:val="nil"/>
            </w:tcBorders>
          </w:tcPr>
          <w:p w14:paraId="7749A1D6" w14:textId="77777777" w:rsidR="003B1D6E" w:rsidRPr="00933DEC" w:rsidRDefault="003B1D6E" w:rsidP="00631420">
            <w:pPr>
              <w:pStyle w:val="Normal6a"/>
            </w:pPr>
            <w:r w:rsidRPr="00933DEC">
              <w:t>c)</w:t>
            </w:r>
            <w:r w:rsidRPr="00933DEC">
              <w:tab/>
            </w:r>
            <w:r w:rsidRPr="00933DEC">
              <w:rPr>
                <w:b/>
                <w:i/>
              </w:rPr>
              <w:t>poursuivre</w:t>
            </w:r>
            <w:r w:rsidRPr="00933DEC">
              <w:t xml:space="preserve"> les dialogues à plusieurs niveaux, y compris les sommets et les initiatives conjointes, ainsi que les formats de coopération à long terme au niveau opérationnel afin d’approfondir la coopération;</w:t>
            </w:r>
          </w:p>
        </w:tc>
      </w:tr>
    </w:tbl>
    <w:p w14:paraId="4C55C79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1D6FA5F" w14:textId="77777777" w:rsidR="003B1D6E" w:rsidRPr="00933DEC" w:rsidRDefault="003B1D6E" w:rsidP="003B1D6E">
      <w:r w:rsidRPr="00933DEC">
        <w:rPr>
          <w:rStyle w:val="HideTWBExt"/>
        </w:rPr>
        <w:t>&lt;/Amend&gt;</w:t>
      </w:r>
    </w:p>
    <w:p w14:paraId="01060D8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44</w:t>
      </w:r>
      <w:r w:rsidRPr="00933DEC">
        <w:rPr>
          <w:rStyle w:val="HideTWBExt"/>
          <w:b w:val="0"/>
        </w:rPr>
        <w:t>&lt;/NumAm&gt;</w:t>
      </w:r>
    </w:p>
    <w:p w14:paraId="60412CA2"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Marjan Šarec</w:t>
      </w:r>
      <w:r w:rsidRPr="00933DEC">
        <w:rPr>
          <w:rStyle w:val="HideTWBExt"/>
          <w:b w:val="0"/>
        </w:rPr>
        <w:t>&lt;/Members&gt;</w:t>
      </w:r>
    </w:p>
    <w:p w14:paraId="3F5A3F16" w14:textId="77777777" w:rsidR="003B1D6E" w:rsidRPr="00933DEC" w:rsidRDefault="003B1D6E" w:rsidP="003B1D6E">
      <w:pPr>
        <w:pStyle w:val="NormalBold"/>
      </w:pPr>
      <w:r w:rsidRPr="00933DEC">
        <w:rPr>
          <w:rStyle w:val="HideTWBExt"/>
          <w:b w:val="0"/>
        </w:rPr>
        <w:t>&lt;/RepeatBlock-By&gt;</w:t>
      </w:r>
    </w:p>
    <w:p w14:paraId="0432F41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1CA68E0" w14:textId="77777777" w:rsidR="003B1D6E" w:rsidRPr="00933DEC" w:rsidRDefault="003B1D6E" w:rsidP="003B1D6E">
      <w:pPr>
        <w:pStyle w:val="NormalBold"/>
      </w:pPr>
      <w:r w:rsidRPr="00933DEC">
        <w:rPr>
          <w:rStyle w:val="HideTWBExt"/>
          <w:b w:val="0"/>
        </w:rPr>
        <w:t>&lt;Article&gt;</w:t>
      </w:r>
      <w:r w:rsidRPr="00933DEC">
        <w:t>Paragraphe 1 – point d</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C0F0797" w14:textId="77777777" w:rsidTr="00631420">
        <w:trPr>
          <w:trHeight w:hRule="exact" w:val="240"/>
          <w:jc w:val="center"/>
        </w:trPr>
        <w:tc>
          <w:tcPr>
            <w:tcW w:w="9752" w:type="dxa"/>
            <w:gridSpan w:val="2"/>
            <w:tcBorders>
              <w:top w:val="nil"/>
              <w:left w:val="nil"/>
              <w:bottom w:val="nil"/>
              <w:right w:val="nil"/>
            </w:tcBorders>
          </w:tcPr>
          <w:p w14:paraId="3D262966" w14:textId="77777777" w:rsidR="003B1D6E" w:rsidRPr="00933DEC" w:rsidRDefault="003B1D6E" w:rsidP="00631420"/>
        </w:tc>
      </w:tr>
      <w:tr w:rsidR="003B1D6E" w:rsidRPr="00933DEC" w14:paraId="3136CA01" w14:textId="77777777" w:rsidTr="00631420">
        <w:trPr>
          <w:trHeight w:val="240"/>
          <w:jc w:val="center"/>
        </w:trPr>
        <w:tc>
          <w:tcPr>
            <w:tcW w:w="4876" w:type="dxa"/>
            <w:tcBorders>
              <w:top w:val="nil"/>
              <w:left w:val="nil"/>
              <w:bottom w:val="nil"/>
              <w:right w:val="nil"/>
            </w:tcBorders>
          </w:tcPr>
          <w:p w14:paraId="67A32E6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A372942" w14:textId="77777777" w:rsidR="003B1D6E" w:rsidRPr="00933DEC" w:rsidRDefault="003B1D6E" w:rsidP="00631420">
            <w:pPr>
              <w:pStyle w:val="AmColumnHeading"/>
            </w:pPr>
            <w:r w:rsidRPr="00933DEC">
              <w:t>Amendement</w:t>
            </w:r>
          </w:p>
        </w:tc>
      </w:tr>
      <w:tr w:rsidR="003B1D6E" w:rsidRPr="00933DEC" w14:paraId="13295F83" w14:textId="77777777" w:rsidTr="00631420">
        <w:trPr>
          <w:jc w:val="center"/>
        </w:trPr>
        <w:tc>
          <w:tcPr>
            <w:tcW w:w="4876" w:type="dxa"/>
            <w:tcBorders>
              <w:top w:val="nil"/>
              <w:left w:val="nil"/>
              <w:bottom w:val="nil"/>
              <w:right w:val="nil"/>
            </w:tcBorders>
          </w:tcPr>
          <w:p w14:paraId="1DF05A1D" w14:textId="77777777" w:rsidR="003B1D6E" w:rsidRPr="00933DEC" w:rsidRDefault="003B1D6E" w:rsidP="00631420">
            <w:pPr>
              <w:pStyle w:val="Normal6a"/>
            </w:pPr>
            <w:r w:rsidRPr="00933DEC">
              <w:t>d)</w:t>
            </w:r>
            <w:r w:rsidRPr="00933DEC">
              <w:tab/>
              <w:t>soutenir le renforcement du rôle du dialogue parlementaire dans le partenariat stratégique;</w:t>
            </w:r>
            <w:r w:rsidRPr="00933DEC">
              <w:rPr>
                <w:b/>
                <w:i/>
              </w:rPr>
              <w:t xml:space="preserve"> </w:t>
            </w:r>
            <w:r w:rsidRPr="00933DEC">
              <w:t>noter que le Canada jouit du statut d’observateur auprès du Conseil de l’Europe; appeler à renforcer la coopération au niveau parlementaire et demander au Conseil de l’Europe d’inviter régulièrement le Canada aux réunions interparlementaires en qualité d’observateur;</w:t>
            </w:r>
          </w:p>
        </w:tc>
        <w:tc>
          <w:tcPr>
            <w:tcW w:w="4876" w:type="dxa"/>
            <w:tcBorders>
              <w:top w:val="nil"/>
              <w:left w:val="nil"/>
              <w:bottom w:val="nil"/>
              <w:right w:val="nil"/>
            </w:tcBorders>
          </w:tcPr>
          <w:p w14:paraId="28BDC488" w14:textId="77777777" w:rsidR="003B1D6E" w:rsidRPr="00933DEC" w:rsidRDefault="003B1D6E" w:rsidP="00631420">
            <w:pPr>
              <w:pStyle w:val="Normal6a"/>
            </w:pPr>
            <w:r w:rsidRPr="00933DEC">
              <w:t>d)</w:t>
            </w:r>
            <w:r w:rsidRPr="00933DEC">
              <w:tab/>
              <w:t xml:space="preserve">soutenir le renforcement du rôle du dialogue parlementaire dans le partenariat stratégique </w:t>
            </w:r>
            <w:r w:rsidRPr="00933DEC">
              <w:rPr>
                <w:b/>
                <w:i/>
              </w:rPr>
              <w:t>et garantir des échanges parlementaires bilatéraux réguliers ainsi qu’une coopération sur les questions essentielles</w:t>
            </w:r>
            <w:r w:rsidRPr="00933DEC">
              <w:t>;</w:t>
            </w:r>
            <w:r w:rsidRPr="00933DEC">
              <w:rPr>
                <w:b/>
                <w:i/>
              </w:rPr>
              <w:t xml:space="preserve"> </w:t>
            </w:r>
            <w:r w:rsidRPr="00933DEC">
              <w:t>noter que le Canada jouit du statut d’observateur auprès du Conseil de l’Europe; appeler à renforcer la coopération au niveau parlementaire et demander au Conseil de l’Europe d’inviter régulièrement le Canada aux réunions interparlementaires en qualité d’observateur;</w:t>
            </w:r>
          </w:p>
        </w:tc>
      </w:tr>
    </w:tbl>
    <w:p w14:paraId="3541F0B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DBC8B4D" w14:textId="77777777" w:rsidR="003B1D6E" w:rsidRPr="00933DEC" w:rsidRDefault="003B1D6E" w:rsidP="003B1D6E">
      <w:r w:rsidRPr="00933DEC">
        <w:rPr>
          <w:rStyle w:val="HideTWBExt"/>
        </w:rPr>
        <w:t>&lt;/Amend&gt;</w:t>
      </w:r>
    </w:p>
    <w:p w14:paraId="4344145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45</w:t>
      </w:r>
      <w:r w:rsidRPr="00933DEC">
        <w:rPr>
          <w:rStyle w:val="HideTWBExt"/>
          <w:b w:val="0"/>
        </w:rPr>
        <w:t>&lt;/NumAm&gt;</w:t>
      </w:r>
    </w:p>
    <w:p w14:paraId="25CC8274"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31B56EDD" w14:textId="77777777" w:rsidR="003B1D6E" w:rsidRPr="00933DEC" w:rsidRDefault="003B1D6E" w:rsidP="003B1D6E">
      <w:pPr>
        <w:pStyle w:val="NormalBold"/>
      </w:pPr>
      <w:r w:rsidRPr="00933DEC">
        <w:rPr>
          <w:rStyle w:val="HideTWBExt"/>
          <w:b w:val="0"/>
        </w:rPr>
        <w:t>&lt;/RepeatBlock-By&gt;</w:t>
      </w:r>
    </w:p>
    <w:p w14:paraId="186ADC2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68C3256"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721B191" w14:textId="77777777" w:rsidTr="00631420">
        <w:trPr>
          <w:trHeight w:hRule="exact" w:val="240"/>
          <w:jc w:val="center"/>
        </w:trPr>
        <w:tc>
          <w:tcPr>
            <w:tcW w:w="9752" w:type="dxa"/>
            <w:gridSpan w:val="2"/>
            <w:tcBorders>
              <w:top w:val="nil"/>
              <w:left w:val="nil"/>
              <w:bottom w:val="nil"/>
              <w:right w:val="nil"/>
            </w:tcBorders>
          </w:tcPr>
          <w:p w14:paraId="5B73DE3D" w14:textId="77777777" w:rsidR="003B1D6E" w:rsidRPr="00933DEC" w:rsidRDefault="003B1D6E" w:rsidP="00631420"/>
        </w:tc>
      </w:tr>
      <w:tr w:rsidR="003B1D6E" w:rsidRPr="00933DEC" w14:paraId="42EA244D" w14:textId="77777777" w:rsidTr="00631420">
        <w:trPr>
          <w:trHeight w:val="240"/>
          <w:jc w:val="center"/>
        </w:trPr>
        <w:tc>
          <w:tcPr>
            <w:tcW w:w="4876" w:type="dxa"/>
            <w:tcBorders>
              <w:top w:val="nil"/>
              <w:left w:val="nil"/>
              <w:bottom w:val="nil"/>
              <w:right w:val="nil"/>
            </w:tcBorders>
          </w:tcPr>
          <w:p w14:paraId="32A5AE4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91B2F16" w14:textId="77777777" w:rsidR="003B1D6E" w:rsidRPr="00933DEC" w:rsidRDefault="003B1D6E" w:rsidP="00631420">
            <w:pPr>
              <w:pStyle w:val="AmColumnHeading"/>
            </w:pPr>
            <w:r w:rsidRPr="00933DEC">
              <w:t>Amendement</w:t>
            </w:r>
          </w:p>
        </w:tc>
      </w:tr>
      <w:tr w:rsidR="003B1D6E" w:rsidRPr="00933DEC" w14:paraId="6D07E833" w14:textId="77777777" w:rsidTr="00631420">
        <w:trPr>
          <w:jc w:val="center"/>
        </w:trPr>
        <w:tc>
          <w:tcPr>
            <w:tcW w:w="4876" w:type="dxa"/>
            <w:tcBorders>
              <w:top w:val="nil"/>
              <w:left w:val="nil"/>
              <w:bottom w:val="nil"/>
              <w:right w:val="nil"/>
            </w:tcBorders>
          </w:tcPr>
          <w:p w14:paraId="2B7F787D" w14:textId="77777777" w:rsidR="003B1D6E" w:rsidRPr="00933DEC" w:rsidRDefault="003B1D6E" w:rsidP="00631420">
            <w:pPr>
              <w:pStyle w:val="Normal6a"/>
            </w:pPr>
            <w:r w:rsidRPr="00933DEC">
              <w:t>e)</w:t>
            </w:r>
            <w:r w:rsidRPr="00933DEC">
              <w:tab/>
            </w:r>
            <w:r w:rsidRPr="00933DEC">
              <w:rPr>
                <w:b/>
                <w:i/>
              </w:rPr>
              <w:t>renforcer</w:t>
            </w:r>
            <w:r w:rsidRPr="00933DEC">
              <w:t xml:space="preserve"> la </w:t>
            </w:r>
            <w:r w:rsidRPr="00933DEC">
              <w:rPr>
                <w:b/>
                <w:i/>
              </w:rPr>
              <w:t>coopération</w:t>
            </w:r>
            <w:r w:rsidRPr="00933DEC">
              <w:t xml:space="preserve"> avec le Canada </w:t>
            </w:r>
            <w:r w:rsidRPr="00933DEC">
              <w:rPr>
                <w:b/>
                <w:i/>
              </w:rPr>
              <w:t>pour répondre aux menaces imminentes pour la sécurité de nos sociétés, telles que la guerre de la Russie contre l’Ukraine</w:t>
            </w:r>
            <w:r w:rsidRPr="00933DEC">
              <w:t xml:space="preserve">, </w:t>
            </w:r>
            <w:r w:rsidRPr="00933DEC">
              <w:rPr>
                <w:b/>
                <w:i/>
              </w:rPr>
              <w:t>les attaques hybrides et les ingérences dans les sociétés démocratiques des deux côtés de l’Atlantique, l’affirmation de la Chine, la volatilité accrue de la politique étrangère des États-Unis, les conséquences du changement climatique et la situation au Proche-Orient</w:t>
            </w:r>
            <w:r w:rsidRPr="00933DEC">
              <w:t>;</w:t>
            </w:r>
          </w:p>
        </w:tc>
        <w:tc>
          <w:tcPr>
            <w:tcW w:w="4876" w:type="dxa"/>
            <w:tcBorders>
              <w:top w:val="nil"/>
              <w:left w:val="nil"/>
              <w:bottom w:val="nil"/>
              <w:right w:val="nil"/>
            </w:tcBorders>
          </w:tcPr>
          <w:p w14:paraId="543E1712" w14:textId="77777777" w:rsidR="003B1D6E" w:rsidRPr="00933DEC" w:rsidRDefault="003B1D6E" w:rsidP="00631420">
            <w:pPr>
              <w:pStyle w:val="Normal6a"/>
            </w:pPr>
            <w:r w:rsidRPr="00933DEC">
              <w:t>e)</w:t>
            </w:r>
            <w:r w:rsidRPr="00933DEC">
              <w:tab/>
            </w:r>
            <w:r w:rsidRPr="00933DEC">
              <w:rPr>
                <w:b/>
                <w:i/>
              </w:rPr>
              <w:t>promouvoir</w:t>
            </w:r>
            <w:r w:rsidRPr="00933DEC">
              <w:t xml:space="preserve"> la </w:t>
            </w:r>
            <w:r w:rsidRPr="00933DEC">
              <w:rPr>
                <w:b/>
                <w:i/>
              </w:rPr>
              <w:t>coordination diplomatique</w:t>
            </w:r>
            <w:r w:rsidRPr="00933DEC">
              <w:t xml:space="preserve"> avec le Canada </w:t>
            </w:r>
            <w:r w:rsidRPr="00933DEC">
              <w:rPr>
                <w:b/>
                <w:i/>
              </w:rPr>
              <w:t>afin de mettre rapidement fin au conflit en Ukraine</w:t>
            </w:r>
            <w:r w:rsidRPr="00933DEC">
              <w:t xml:space="preserve">, </w:t>
            </w:r>
            <w:r w:rsidRPr="00933DEC">
              <w:rPr>
                <w:b/>
                <w:i/>
              </w:rPr>
              <w:t>en évitant de mettre en place de nouvelles mesures qui ne permettront pas de mettre un terme à la guerre et qui se répercuteront sur les citoyens de l’Union</w:t>
            </w:r>
            <w:r w:rsidRPr="00933DEC">
              <w:t>;</w:t>
            </w:r>
          </w:p>
        </w:tc>
      </w:tr>
    </w:tbl>
    <w:p w14:paraId="6363E47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A4161E9" w14:textId="77777777" w:rsidR="003B1D6E" w:rsidRPr="00933DEC" w:rsidRDefault="003B1D6E" w:rsidP="003B1D6E">
      <w:r w:rsidRPr="00933DEC">
        <w:rPr>
          <w:rStyle w:val="HideTWBExt"/>
        </w:rPr>
        <w:t>&lt;/Amend&gt;</w:t>
      </w:r>
    </w:p>
    <w:p w14:paraId="4C2938B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46</w:t>
      </w:r>
      <w:r w:rsidRPr="00933DEC">
        <w:rPr>
          <w:rStyle w:val="HideTWBExt"/>
          <w:b w:val="0"/>
        </w:rPr>
        <w:t>&lt;/NumAm&gt;</w:t>
      </w:r>
    </w:p>
    <w:p w14:paraId="6470E432"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59EF42B5"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4ADEECD9" w14:textId="77777777" w:rsidR="003B1D6E" w:rsidRPr="00933DEC" w:rsidRDefault="003B1D6E" w:rsidP="003B1D6E">
      <w:pPr>
        <w:pStyle w:val="NormalBold"/>
      </w:pPr>
      <w:r w:rsidRPr="00933DEC">
        <w:rPr>
          <w:rStyle w:val="HideTWBExt"/>
          <w:b w:val="0"/>
        </w:rPr>
        <w:t>&lt;/RepeatBlock-By&gt;</w:t>
      </w:r>
    </w:p>
    <w:p w14:paraId="65312B8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A5FCD0F"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ECF9E96" w14:textId="77777777" w:rsidTr="00631420">
        <w:trPr>
          <w:trHeight w:hRule="exact" w:val="240"/>
          <w:jc w:val="center"/>
        </w:trPr>
        <w:tc>
          <w:tcPr>
            <w:tcW w:w="9752" w:type="dxa"/>
            <w:gridSpan w:val="2"/>
            <w:tcBorders>
              <w:top w:val="nil"/>
              <w:left w:val="nil"/>
              <w:bottom w:val="nil"/>
              <w:right w:val="nil"/>
            </w:tcBorders>
          </w:tcPr>
          <w:p w14:paraId="384A8B52" w14:textId="77777777" w:rsidR="003B1D6E" w:rsidRPr="00933DEC" w:rsidRDefault="003B1D6E" w:rsidP="00631420"/>
        </w:tc>
      </w:tr>
      <w:tr w:rsidR="003B1D6E" w:rsidRPr="00933DEC" w14:paraId="0BE345CC" w14:textId="77777777" w:rsidTr="00631420">
        <w:trPr>
          <w:trHeight w:val="240"/>
          <w:jc w:val="center"/>
        </w:trPr>
        <w:tc>
          <w:tcPr>
            <w:tcW w:w="4876" w:type="dxa"/>
            <w:tcBorders>
              <w:top w:val="nil"/>
              <w:left w:val="nil"/>
              <w:bottom w:val="nil"/>
              <w:right w:val="nil"/>
            </w:tcBorders>
          </w:tcPr>
          <w:p w14:paraId="1E03932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A30C431" w14:textId="77777777" w:rsidR="003B1D6E" w:rsidRPr="00933DEC" w:rsidRDefault="003B1D6E" w:rsidP="00631420">
            <w:pPr>
              <w:pStyle w:val="AmColumnHeading"/>
            </w:pPr>
            <w:r w:rsidRPr="00933DEC">
              <w:t>Amendement</w:t>
            </w:r>
          </w:p>
        </w:tc>
      </w:tr>
      <w:tr w:rsidR="003B1D6E" w:rsidRPr="00933DEC" w14:paraId="358131A1" w14:textId="77777777" w:rsidTr="00631420">
        <w:trPr>
          <w:jc w:val="center"/>
        </w:trPr>
        <w:tc>
          <w:tcPr>
            <w:tcW w:w="4876" w:type="dxa"/>
            <w:tcBorders>
              <w:top w:val="nil"/>
              <w:left w:val="nil"/>
              <w:bottom w:val="nil"/>
              <w:right w:val="nil"/>
            </w:tcBorders>
          </w:tcPr>
          <w:p w14:paraId="28F96D37"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w:t>
            </w:r>
          </w:p>
        </w:tc>
        <w:tc>
          <w:tcPr>
            <w:tcW w:w="4876" w:type="dxa"/>
            <w:tcBorders>
              <w:top w:val="nil"/>
              <w:left w:val="nil"/>
              <w:bottom w:val="nil"/>
              <w:right w:val="nil"/>
            </w:tcBorders>
          </w:tcPr>
          <w:p w14:paraId="03DFA31D"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 </w:t>
            </w:r>
            <w:r w:rsidRPr="00933DEC">
              <w:rPr>
                <w:b/>
                <w:i/>
              </w:rPr>
              <w:t>travailler ensemble afin de tenir pleinement responsables les auteurs des crimes de guerre et autres infractions graves commis dans le cadre de la guerre d’agression menée par la Russie contre l’Ukraine, notamment en soutenant la création d’un tribunal spécial pour le crime d’agression contre l’Ukraine et la plateforme des donateurs pour l’Ukraine;</w:t>
            </w:r>
          </w:p>
        </w:tc>
      </w:tr>
    </w:tbl>
    <w:p w14:paraId="3859B9C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5386A98" w14:textId="77777777" w:rsidR="003B1D6E" w:rsidRPr="00933DEC" w:rsidRDefault="003B1D6E" w:rsidP="003B1D6E">
      <w:r w:rsidRPr="00933DEC">
        <w:rPr>
          <w:rStyle w:val="HideTWBExt"/>
        </w:rPr>
        <w:t>&lt;/Amend&gt;</w:t>
      </w:r>
    </w:p>
    <w:p w14:paraId="7DF9068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47</w:t>
      </w:r>
      <w:r w:rsidRPr="00933DEC">
        <w:rPr>
          <w:rStyle w:val="HideTWBExt"/>
          <w:b w:val="0"/>
        </w:rPr>
        <w:t>&lt;/NumAm&gt;</w:t>
      </w:r>
    </w:p>
    <w:p w14:paraId="557C6F8A"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Jaroslav Bžoch</w:t>
      </w:r>
      <w:r w:rsidRPr="00933DEC">
        <w:rPr>
          <w:rStyle w:val="HideTWBExt"/>
          <w:b w:val="0"/>
        </w:rPr>
        <w:t>&lt;/Members&gt;</w:t>
      </w:r>
    </w:p>
    <w:p w14:paraId="21CFDCC6" w14:textId="77777777" w:rsidR="003B1D6E" w:rsidRPr="00933DEC" w:rsidRDefault="003B1D6E" w:rsidP="003B1D6E">
      <w:pPr>
        <w:pStyle w:val="NormalBold"/>
      </w:pPr>
      <w:r w:rsidRPr="00933DEC">
        <w:rPr>
          <w:rStyle w:val="HideTWBExt"/>
          <w:b w:val="0"/>
        </w:rPr>
        <w:t>&lt;/RepeatBlock-By&gt;</w:t>
      </w:r>
    </w:p>
    <w:p w14:paraId="3E55510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A123CC0"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D473D7" w14:textId="77777777" w:rsidTr="00631420">
        <w:trPr>
          <w:trHeight w:hRule="exact" w:val="240"/>
          <w:jc w:val="center"/>
        </w:trPr>
        <w:tc>
          <w:tcPr>
            <w:tcW w:w="9752" w:type="dxa"/>
            <w:gridSpan w:val="2"/>
            <w:tcBorders>
              <w:top w:val="nil"/>
              <w:left w:val="nil"/>
              <w:bottom w:val="nil"/>
              <w:right w:val="nil"/>
            </w:tcBorders>
          </w:tcPr>
          <w:p w14:paraId="58B18F54" w14:textId="77777777" w:rsidR="003B1D6E" w:rsidRPr="00933DEC" w:rsidRDefault="003B1D6E" w:rsidP="00631420"/>
        </w:tc>
      </w:tr>
      <w:tr w:rsidR="003B1D6E" w:rsidRPr="00933DEC" w14:paraId="2B8830FD" w14:textId="77777777" w:rsidTr="00631420">
        <w:trPr>
          <w:trHeight w:val="240"/>
          <w:jc w:val="center"/>
        </w:trPr>
        <w:tc>
          <w:tcPr>
            <w:tcW w:w="4876" w:type="dxa"/>
            <w:tcBorders>
              <w:top w:val="nil"/>
              <w:left w:val="nil"/>
              <w:bottom w:val="nil"/>
              <w:right w:val="nil"/>
            </w:tcBorders>
          </w:tcPr>
          <w:p w14:paraId="276CCF4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458BE46" w14:textId="77777777" w:rsidR="003B1D6E" w:rsidRPr="00933DEC" w:rsidRDefault="003B1D6E" w:rsidP="00631420">
            <w:pPr>
              <w:pStyle w:val="AmColumnHeading"/>
            </w:pPr>
            <w:r w:rsidRPr="00933DEC">
              <w:t>Amendement</w:t>
            </w:r>
          </w:p>
        </w:tc>
      </w:tr>
      <w:tr w:rsidR="003B1D6E" w:rsidRPr="00933DEC" w14:paraId="3766CE1D" w14:textId="77777777" w:rsidTr="00631420">
        <w:trPr>
          <w:jc w:val="center"/>
        </w:trPr>
        <w:tc>
          <w:tcPr>
            <w:tcW w:w="4876" w:type="dxa"/>
            <w:tcBorders>
              <w:top w:val="nil"/>
              <w:left w:val="nil"/>
              <w:bottom w:val="nil"/>
              <w:right w:val="nil"/>
            </w:tcBorders>
          </w:tcPr>
          <w:p w14:paraId="22CC1E2C"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w:t>
            </w:r>
            <w:r w:rsidRPr="00933DEC">
              <w:rPr>
                <w:b/>
                <w:i/>
              </w:rPr>
              <w:t>,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w:t>
            </w:r>
            <w:r w:rsidRPr="00933DEC">
              <w:t>;</w:t>
            </w:r>
          </w:p>
        </w:tc>
        <w:tc>
          <w:tcPr>
            <w:tcW w:w="4876" w:type="dxa"/>
            <w:tcBorders>
              <w:top w:val="nil"/>
              <w:left w:val="nil"/>
              <w:bottom w:val="nil"/>
              <w:right w:val="nil"/>
            </w:tcBorders>
          </w:tcPr>
          <w:p w14:paraId="0BAE43AC"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w:t>
            </w:r>
          </w:p>
        </w:tc>
      </w:tr>
    </w:tbl>
    <w:p w14:paraId="7DFE03F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4EA842E" w14:textId="77777777" w:rsidR="003B1D6E" w:rsidRPr="00933DEC" w:rsidRDefault="003B1D6E" w:rsidP="003B1D6E">
      <w:r w:rsidRPr="00933DEC">
        <w:rPr>
          <w:rStyle w:val="HideTWBExt"/>
        </w:rPr>
        <w:t>&lt;/Amend&gt;</w:t>
      </w:r>
    </w:p>
    <w:p w14:paraId="5BEEADD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48</w:t>
      </w:r>
      <w:r w:rsidRPr="00933DEC">
        <w:rPr>
          <w:rStyle w:val="HideTWBExt"/>
          <w:b w:val="0"/>
        </w:rPr>
        <w:t>&lt;/NumAm&gt;</w:t>
      </w:r>
    </w:p>
    <w:p w14:paraId="6E90C9C7" w14:textId="77777777" w:rsidR="003B1D6E" w:rsidRPr="00933DEC" w:rsidRDefault="003B1D6E" w:rsidP="003B1D6E">
      <w:pPr>
        <w:pStyle w:val="NormalBold"/>
      </w:pPr>
      <w:r w:rsidRPr="00933DEC">
        <w:rPr>
          <w:rStyle w:val="HideTWBExt"/>
          <w:b w:val="0"/>
        </w:rPr>
        <w:t>&lt;RepeatBlock-By&gt;&lt;Members&gt;</w:t>
      </w:r>
      <w:r w:rsidRPr="00933DEC">
        <w:t>Geadis Geadi, Tobiasz Bocheński, Marion Maréchal, Galato Alexandraki, Emmanouil Fragkos</w:t>
      </w:r>
      <w:r w:rsidRPr="00933DEC">
        <w:rPr>
          <w:rStyle w:val="HideTWBExt"/>
          <w:b w:val="0"/>
        </w:rPr>
        <w:t>&lt;/Members&gt;</w:t>
      </w:r>
    </w:p>
    <w:p w14:paraId="4399D6F9" w14:textId="77777777" w:rsidR="003B1D6E" w:rsidRPr="00933DEC" w:rsidRDefault="003B1D6E" w:rsidP="003B1D6E">
      <w:pPr>
        <w:pStyle w:val="NormalBold"/>
      </w:pPr>
      <w:r w:rsidRPr="00933DEC">
        <w:rPr>
          <w:rStyle w:val="HideTWBExt"/>
          <w:b w:val="0"/>
        </w:rPr>
        <w:t>&lt;/RepeatBlock-By&gt;</w:t>
      </w:r>
    </w:p>
    <w:p w14:paraId="7FD8D5B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C8B9D5B"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FA1328B" w14:textId="77777777" w:rsidTr="00631420">
        <w:trPr>
          <w:trHeight w:hRule="exact" w:val="240"/>
          <w:jc w:val="center"/>
        </w:trPr>
        <w:tc>
          <w:tcPr>
            <w:tcW w:w="9752" w:type="dxa"/>
            <w:gridSpan w:val="2"/>
            <w:tcBorders>
              <w:top w:val="nil"/>
              <w:left w:val="nil"/>
              <w:bottom w:val="nil"/>
              <w:right w:val="nil"/>
            </w:tcBorders>
          </w:tcPr>
          <w:p w14:paraId="532077CF" w14:textId="77777777" w:rsidR="003B1D6E" w:rsidRPr="00933DEC" w:rsidRDefault="003B1D6E" w:rsidP="00631420"/>
        </w:tc>
      </w:tr>
      <w:tr w:rsidR="003B1D6E" w:rsidRPr="00933DEC" w14:paraId="75630019" w14:textId="77777777" w:rsidTr="00631420">
        <w:trPr>
          <w:trHeight w:val="240"/>
          <w:jc w:val="center"/>
        </w:trPr>
        <w:tc>
          <w:tcPr>
            <w:tcW w:w="4876" w:type="dxa"/>
            <w:tcBorders>
              <w:top w:val="nil"/>
              <w:left w:val="nil"/>
              <w:bottom w:val="nil"/>
              <w:right w:val="nil"/>
            </w:tcBorders>
          </w:tcPr>
          <w:p w14:paraId="061CB90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6F2A2FA" w14:textId="77777777" w:rsidR="003B1D6E" w:rsidRPr="00933DEC" w:rsidRDefault="003B1D6E" w:rsidP="00631420">
            <w:pPr>
              <w:pStyle w:val="AmColumnHeading"/>
            </w:pPr>
            <w:r w:rsidRPr="00933DEC">
              <w:t>Amendement</w:t>
            </w:r>
          </w:p>
        </w:tc>
      </w:tr>
      <w:tr w:rsidR="003B1D6E" w:rsidRPr="00933DEC" w14:paraId="5E6FE58B" w14:textId="77777777" w:rsidTr="00631420">
        <w:trPr>
          <w:jc w:val="center"/>
        </w:trPr>
        <w:tc>
          <w:tcPr>
            <w:tcW w:w="4876" w:type="dxa"/>
            <w:tcBorders>
              <w:top w:val="nil"/>
              <w:left w:val="nil"/>
              <w:bottom w:val="nil"/>
              <w:right w:val="nil"/>
            </w:tcBorders>
          </w:tcPr>
          <w:p w14:paraId="7207B085"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w:t>
            </w:r>
            <w:r w:rsidRPr="00933DEC">
              <w:rPr>
                <w:b/>
                <w:i/>
              </w:rPr>
              <w:t>la volatilité accrue de la politique étrangère des États-Unis, les conséquences du changement climatique et</w:t>
            </w:r>
            <w:r w:rsidRPr="00933DEC">
              <w:t xml:space="preserve"> la </w:t>
            </w:r>
            <w:r w:rsidRPr="00933DEC">
              <w:rPr>
                <w:b/>
                <w:i/>
              </w:rPr>
              <w:t>situation</w:t>
            </w:r>
            <w:r w:rsidRPr="00933DEC">
              <w:t xml:space="preserve"> au Proche-Orient;</w:t>
            </w:r>
          </w:p>
        </w:tc>
        <w:tc>
          <w:tcPr>
            <w:tcW w:w="4876" w:type="dxa"/>
            <w:tcBorders>
              <w:top w:val="nil"/>
              <w:left w:val="nil"/>
              <w:bottom w:val="nil"/>
              <w:right w:val="nil"/>
            </w:tcBorders>
          </w:tcPr>
          <w:p w14:paraId="2C0BDED2"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w:t>
            </w:r>
            <w:r w:rsidRPr="00933DEC">
              <w:rPr>
                <w:b/>
                <w:i/>
              </w:rPr>
              <w:t>les flux croissants de migrants en situation irrégulière,</w:t>
            </w:r>
            <w:r w:rsidRPr="00933DEC">
              <w:t xml:space="preserve"> l’affirmation de la Chine, la </w:t>
            </w:r>
            <w:r w:rsidRPr="00933DEC">
              <w:rPr>
                <w:b/>
                <w:i/>
              </w:rPr>
              <w:t>crise</w:t>
            </w:r>
            <w:r w:rsidRPr="00933DEC">
              <w:t xml:space="preserve"> au Proche-Orient</w:t>
            </w:r>
            <w:r w:rsidRPr="00933DEC">
              <w:rPr>
                <w:b/>
                <w:i/>
              </w:rPr>
              <w:t>, centrée sur Gaza, la Syrie, l’Iran et le Liban, la situation fragile au Népal, les massacres de chrétiens au Nigeria, les menaces de guerre contre la Grèce proférées par la Turquie, ses provocations incessantes dans les régions de l’Égée et de la Méditerranée orientale, ainsi que l’occupation illégale continue de Chypre par la Turquie</w:t>
            </w:r>
            <w:r w:rsidRPr="00933DEC">
              <w:t>;</w:t>
            </w:r>
          </w:p>
        </w:tc>
      </w:tr>
    </w:tbl>
    <w:p w14:paraId="05C5FBB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75726E7" w14:textId="77777777" w:rsidR="003B1D6E" w:rsidRPr="00933DEC" w:rsidRDefault="003B1D6E" w:rsidP="003B1D6E">
      <w:r w:rsidRPr="00933DEC">
        <w:rPr>
          <w:rStyle w:val="HideTWBExt"/>
        </w:rPr>
        <w:t>&lt;/Amend&gt;</w:t>
      </w:r>
    </w:p>
    <w:p w14:paraId="3B85BB1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49</w:t>
      </w:r>
      <w:r w:rsidRPr="00933DEC">
        <w:rPr>
          <w:rStyle w:val="HideTWBExt"/>
          <w:b w:val="0"/>
        </w:rPr>
        <w:t>&lt;/NumAm&gt;</w:t>
      </w:r>
    </w:p>
    <w:p w14:paraId="14683A2E" w14:textId="77777777" w:rsidR="003B1D6E" w:rsidRPr="00933DEC" w:rsidRDefault="003B1D6E" w:rsidP="003B1D6E">
      <w:pPr>
        <w:pStyle w:val="NormalBold"/>
      </w:pPr>
      <w:r w:rsidRPr="00933DEC">
        <w:rPr>
          <w:rStyle w:val="HideTWBExt"/>
          <w:b w:val="0"/>
        </w:rPr>
        <w:t>&lt;RepeatBlock-By&gt;&lt;Members&gt;</w:t>
      </w:r>
      <w:r w:rsidRPr="00933DEC">
        <w:t>Arkadiusz Mularczyk</w:t>
      </w:r>
      <w:r w:rsidRPr="00933DEC">
        <w:rPr>
          <w:rStyle w:val="HideTWBExt"/>
          <w:b w:val="0"/>
        </w:rPr>
        <w:t>&lt;/Members&gt;</w:t>
      </w:r>
    </w:p>
    <w:p w14:paraId="7D8CA6BD" w14:textId="77777777" w:rsidR="003B1D6E" w:rsidRPr="00933DEC" w:rsidRDefault="003B1D6E" w:rsidP="003B1D6E">
      <w:pPr>
        <w:pStyle w:val="NormalBold"/>
      </w:pPr>
      <w:r w:rsidRPr="00933DEC">
        <w:rPr>
          <w:rStyle w:val="HideTWBExt"/>
          <w:b w:val="0"/>
        </w:rPr>
        <w:t>&lt;/RepeatBlock-By&gt;</w:t>
      </w:r>
    </w:p>
    <w:p w14:paraId="17E58B1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C149597"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5BDDCE9" w14:textId="77777777" w:rsidTr="00631420">
        <w:trPr>
          <w:trHeight w:hRule="exact" w:val="240"/>
          <w:jc w:val="center"/>
        </w:trPr>
        <w:tc>
          <w:tcPr>
            <w:tcW w:w="9752" w:type="dxa"/>
            <w:gridSpan w:val="2"/>
            <w:tcBorders>
              <w:top w:val="nil"/>
              <w:left w:val="nil"/>
              <w:bottom w:val="nil"/>
              <w:right w:val="nil"/>
            </w:tcBorders>
          </w:tcPr>
          <w:p w14:paraId="1CBBA536" w14:textId="77777777" w:rsidR="003B1D6E" w:rsidRPr="00933DEC" w:rsidRDefault="003B1D6E" w:rsidP="00631420"/>
        </w:tc>
      </w:tr>
      <w:tr w:rsidR="003B1D6E" w:rsidRPr="00933DEC" w14:paraId="5A2DE0E1" w14:textId="77777777" w:rsidTr="00631420">
        <w:trPr>
          <w:trHeight w:val="240"/>
          <w:jc w:val="center"/>
        </w:trPr>
        <w:tc>
          <w:tcPr>
            <w:tcW w:w="4876" w:type="dxa"/>
            <w:tcBorders>
              <w:top w:val="nil"/>
              <w:left w:val="nil"/>
              <w:bottom w:val="nil"/>
              <w:right w:val="nil"/>
            </w:tcBorders>
          </w:tcPr>
          <w:p w14:paraId="3FD0BDB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60C1FD4" w14:textId="77777777" w:rsidR="003B1D6E" w:rsidRPr="00933DEC" w:rsidRDefault="003B1D6E" w:rsidP="00631420">
            <w:pPr>
              <w:pStyle w:val="AmColumnHeading"/>
            </w:pPr>
            <w:r w:rsidRPr="00933DEC">
              <w:t>Amendement</w:t>
            </w:r>
          </w:p>
        </w:tc>
      </w:tr>
      <w:tr w:rsidR="003B1D6E" w:rsidRPr="00933DEC" w14:paraId="3226AA3E" w14:textId="77777777" w:rsidTr="00631420">
        <w:trPr>
          <w:jc w:val="center"/>
        </w:trPr>
        <w:tc>
          <w:tcPr>
            <w:tcW w:w="4876" w:type="dxa"/>
            <w:tcBorders>
              <w:top w:val="nil"/>
              <w:left w:val="nil"/>
              <w:bottom w:val="nil"/>
              <w:right w:val="nil"/>
            </w:tcBorders>
          </w:tcPr>
          <w:p w14:paraId="2D1901EA"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w:t>
            </w:r>
            <w:r w:rsidRPr="00933DEC">
              <w:rPr>
                <w:b/>
                <w:i/>
              </w:rPr>
              <w:t>la volatilité accrue de la politique étrangère des États-Unis, les conséquences du changement climatique et</w:t>
            </w:r>
            <w:r w:rsidRPr="00933DEC">
              <w:t xml:space="preserve"> la </w:t>
            </w:r>
            <w:r w:rsidRPr="00933DEC">
              <w:rPr>
                <w:b/>
                <w:i/>
              </w:rPr>
              <w:t>situation</w:t>
            </w:r>
            <w:r w:rsidRPr="00933DEC">
              <w:t xml:space="preserve"> au Proche-Orient;</w:t>
            </w:r>
          </w:p>
        </w:tc>
        <w:tc>
          <w:tcPr>
            <w:tcW w:w="4876" w:type="dxa"/>
            <w:tcBorders>
              <w:top w:val="nil"/>
              <w:left w:val="nil"/>
              <w:bottom w:val="nil"/>
              <w:right w:val="nil"/>
            </w:tcBorders>
          </w:tcPr>
          <w:p w14:paraId="336B303F"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w:t>
            </w:r>
            <w:r w:rsidRPr="00933DEC">
              <w:rPr>
                <w:b/>
                <w:i/>
              </w:rPr>
              <w:t>les flux croissants de migrants en situation irrégulière,</w:t>
            </w:r>
            <w:r w:rsidRPr="00933DEC">
              <w:t xml:space="preserve"> l’affirmation de la Chine, la </w:t>
            </w:r>
            <w:r w:rsidRPr="00933DEC">
              <w:rPr>
                <w:b/>
                <w:i/>
              </w:rPr>
              <w:t>crise</w:t>
            </w:r>
            <w:r w:rsidRPr="00933DEC">
              <w:t xml:space="preserve"> au Proche-Orient</w:t>
            </w:r>
            <w:r w:rsidRPr="00933DEC">
              <w:rPr>
                <w:b/>
                <w:i/>
              </w:rPr>
              <w:t>, centrée sur Gaza, la Syrie, l’Iran et le Liban, la situation fragile au Népal, les massacres de chrétiens au Nigeria, les menaces de guerre contre la Grèce proférées par la Turquie, ses provocations incessantes dans les régions de l’Égée et de la Méditerranée orientale, ainsi que l’occupation illégale continue de Chypre par la Turquie</w:t>
            </w:r>
            <w:r w:rsidRPr="00933DEC">
              <w:t>;</w:t>
            </w:r>
          </w:p>
        </w:tc>
      </w:tr>
    </w:tbl>
    <w:p w14:paraId="105DDFB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C5B7AF7" w14:textId="77777777" w:rsidR="003B1D6E" w:rsidRPr="00933DEC" w:rsidRDefault="003B1D6E" w:rsidP="003B1D6E">
      <w:r w:rsidRPr="00933DEC">
        <w:rPr>
          <w:rStyle w:val="HideTWBExt"/>
        </w:rPr>
        <w:t>&lt;/Amend&gt;</w:t>
      </w:r>
    </w:p>
    <w:p w14:paraId="272B0CF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50</w:t>
      </w:r>
      <w:r w:rsidRPr="00933DEC">
        <w:rPr>
          <w:rStyle w:val="HideTWBExt"/>
          <w:b w:val="0"/>
        </w:rPr>
        <w:t>&lt;/NumAm&gt;</w:t>
      </w:r>
    </w:p>
    <w:p w14:paraId="399D7FC7"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6A3BCE88" w14:textId="77777777" w:rsidR="003B1D6E" w:rsidRPr="00933DEC" w:rsidRDefault="003B1D6E" w:rsidP="003B1D6E">
      <w:pPr>
        <w:pStyle w:val="NormalBold"/>
      </w:pPr>
      <w:r w:rsidRPr="00933DEC">
        <w:rPr>
          <w:rStyle w:val="HideTWBExt"/>
          <w:b w:val="0"/>
        </w:rPr>
        <w:t>&lt;/RepeatBlock-By&gt;</w:t>
      </w:r>
    </w:p>
    <w:p w14:paraId="136F1E1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8E0F972"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BB85C81" w14:textId="77777777" w:rsidTr="00631420">
        <w:trPr>
          <w:trHeight w:hRule="exact" w:val="240"/>
          <w:jc w:val="center"/>
        </w:trPr>
        <w:tc>
          <w:tcPr>
            <w:tcW w:w="9752" w:type="dxa"/>
            <w:gridSpan w:val="2"/>
            <w:tcBorders>
              <w:top w:val="nil"/>
              <w:left w:val="nil"/>
              <w:bottom w:val="nil"/>
              <w:right w:val="nil"/>
            </w:tcBorders>
          </w:tcPr>
          <w:p w14:paraId="59CE55A4" w14:textId="77777777" w:rsidR="003B1D6E" w:rsidRPr="00933DEC" w:rsidRDefault="003B1D6E" w:rsidP="00631420"/>
        </w:tc>
      </w:tr>
      <w:tr w:rsidR="003B1D6E" w:rsidRPr="00933DEC" w14:paraId="304641D0" w14:textId="77777777" w:rsidTr="00631420">
        <w:trPr>
          <w:trHeight w:val="240"/>
          <w:jc w:val="center"/>
        </w:trPr>
        <w:tc>
          <w:tcPr>
            <w:tcW w:w="4876" w:type="dxa"/>
            <w:tcBorders>
              <w:top w:val="nil"/>
              <w:left w:val="nil"/>
              <w:bottom w:val="nil"/>
              <w:right w:val="nil"/>
            </w:tcBorders>
          </w:tcPr>
          <w:p w14:paraId="4AC1983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FF9E154" w14:textId="77777777" w:rsidR="003B1D6E" w:rsidRPr="00933DEC" w:rsidRDefault="003B1D6E" w:rsidP="00631420">
            <w:pPr>
              <w:pStyle w:val="AmColumnHeading"/>
            </w:pPr>
            <w:r w:rsidRPr="00933DEC">
              <w:t>Amendement</w:t>
            </w:r>
          </w:p>
        </w:tc>
      </w:tr>
      <w:tr w:rsidR="003B1D6E" w:rsidRPr="00933DEC" w14:paraId="455DBDBC" w14:textId="77777777" w:rsidTr="00631420">
        <w:trPr>
          <w:jc w:val="center"/>
        </w:trPr>
        <w:tc>
          <w:tcPr>
            <w:tcW w:w="4876" w:type="dxa"/>
            <w:tcBorders>
              <w:top w:val="nil"/>
              <w:left w:val="nil"/>
              <w:bottom w:val="nil"/>
              <w:right w:val="nil"/>
            </w:tcBorders>
          </w:tcPr>
          <w:p w14:paraId="12578A6D"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w:t>
            </w:r>
          </w:p>
        </w:tc>
        <w:tc>
          <w:tcPr>
            <w:tcW w:w="4876" w:type="dxa"/>
            <w:tcBorders>
              <w:top w:val="nil"/>
              <w:left w:val="nil"/>
              <w:bottom w:val="nil"/>
              <w:right w:val="nil"/>
            </w:tcBorders>
          </w:tcPr>
          <w:p w14:paraId="43664479"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w:t>
            </w:r>
            <w:r w:rsidRPr="00933DEC">
              <w:rPr>
                <w:b/>
                <w:i/>
              </w:rPr>
              <w:t>y compris dans le voisinage immédiat de l’Union, en particulier les pays candidats,</w:t>
            </w:r>
            <w:r w:rsidRPr="00933DEC">
              <w:t xml:space="preserve"> l’affirmation de la Chine, la volatilité accrue de la politique étrangère des États-Unis, les conséquences du changement climatique et la situation au Proche-Orient;</w:t>
            </w:r>
          </w:p>
        </w:tc>
      </w:tr>
    </w:tbl>
    <w:p w14:paraId="38449EB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B8A1FB6" w14:textId="77777777" w:rsidR="003B1D6E" w:rsidRPr="00933DEC" w:rsidRDefault="003B1D6E" w:rsidP="003B1D6E">
      <w:r w:rsidRPr="00933DEC">
        <w:rPr>
          <w:rStyle w:val="HideTWBExt"/>
        </w:rPr>
        <w:t>&lt;/Amend&gt;</w:t>
      </w:r>
    </w:p>
    <w:p w14:paraId="4B0A9BB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51</w:t>
      </w:r>
      <w:r w:rsidRPr="00933DEC">
        <w:rPr>
          <w:rStyle w:val="HideTWBExt"/>
          <w:b w:val="0"/>
        </w:rPr>
        <w:t>&lt;/NumAm&gt;</w:t>
      </w:r>
    </w:p>
    <w:p w14:paraId="71052C39"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6E7E77FF" w14:textId="77777777" w:rsidR="003B1D6E" w:rsidRPr="00933DEC" w:rsidRDefault="003B1D6E" w:rsidP="003B1D6E">
      <w:pPr>
        <w:pStyle w:val="NormalBold"/>
      </w:pPr>
      <w:r w:rsidRPr="00933DEC">
        <w:rPr>
          <w:rStyle w:val="HideTWBExt"/>
          <w:b w:val="0"/>
        </w:rPr>
        <w:t>&lt;/RepeatBlock-By&gt;</w:t>
      </w:r>
    </w:p>
    <w:p w14:paraId="04CE640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CE12EA5"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C73188" w14:textId="77777777" w:rsidTr="00631420">
        <w:trPr>
          <w:trHeight w:hRule="exact" w:val="240"/>
          <w:jc w:val="center"/>
        </w:trPr>
        <w:tc>
          <w:tcPr>
            <w:tcW w:w="9752" w:type="dxa"/>
            <w:gridSpan w:val="2"/>
            <w:tcBorders>
              <w:top w:val="nil"/>
              <w:left w:val="nil"/>
              <w:bottom w:val="nil"/>
              <w:right w:val="nil"/>
            </w:tcBorders>
          </w:tcPr>
          <w:p w14:paraId="65C76DAB" w14:textId="77777777" w:rsidR="003B1D6E" w:rsidRPr="00933DEC" w:rsidRDefault="003B1D6E" w:rsidP="00631420"/>
        </w:tc>
      </w:tr>
      <w:tr w:rsidR="003B1D6E" w:rsidRPr="00933DEC" w14:paraId="31429D22" w14:textId="77777777" w:rsidTr="00631420">
        <w:trPr>
          <w:trHeight w:val="240"/>
          <w:jc w:val="center"/>
        </w:trPr>
        <w:tc>
          <w:tcPr>
            <w:tcW w:w="4876" w:type="dxa"/>
            <w:tcBorders>
              <w:top w:val="nil"/>
              <w:left w:val="nil"/>
              <w:bottom w:val="nil"/>
              <w:right w:val="nil"/>
            </w:tcBorders>
          </w:tcPr>
          <w:p w14:paraId="2AC4044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CE4D16A" w14:textId="77777777" w:rsidR="003B1D6E" w:rsidRPr="00933DEC" w:rsidRDefault="003B1D6E" w:rsidP="00631420">
            <w:pPr>
              <w:pStyle w:val="AmColumnHeading"/>
            </w:pPr>
            <w:r w:rsidRPr="00933DEC">
              <w:t>Amendement</w:t>
            </w:r>
          </w:p>
        </w:tc>
      </w:tr>
      <w:tr w:rsidR="003B1D6E" w:rsidRPr="00933DEC" w14:paraId="078C014B" w14:textId="77777777" w:rsidTr="00631420">
        <w:trPr>
          <w:jc w:val="center"/>
        </w:trPr>
        <w:tc>
          <w:tcPr>
            <w:tcW w:w="4876" w:type="dxa"/>
            <w:tcBorders>
              <w:top w:val="nil"/>
              <w:left w:val="nil"/>
              <w:bottom w:val="nil"/>
              <w:right w:val="nil"/>
            </w:tcBorders>
          </w:tcPr>
          <w:p w14:paraId="63930215"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w:t>
            </w:r>
          </w:p>
        </w:tc>
        <w:tc>
          <w:tcPr>
            <w:tcW w:w="4876" w:type="dxa"/>
            <w:tcBorders>
              <w:top w:val="nil"/>
              <w:left w:val="nil"/>
              <w:bottom w:val="nil"/>
              <w:right w:val="nil"/>
            </w:tcBorders>
          </w:tcPr>
          <w:p w14:paraId="19C3CC94"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w:t>
            </w:r>
            <w:r w:rsidRPr="00933DEC">
              <w:rPr>
                <w:b/>
                <w:i/>
              </w:rPr>
              <w:t>, ainsi que les menaces liées au terrorisme et à l’extrémisme violent</w:t>
            </w:r>
            <w:r w:rsidRPr="00933DEC">
              <w:t>;</w:t>
            </w:r>
          </w:p>
        </w:tc>
      </w:tr>
    </w:tbl>
    <w:p w14:paraId="211A3E3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{SV}</w:t>
      </w:r>
      <w:r w:rsidRPr="00933DEC">
        <w:t>sv</w:t>
      </w:r>
      <w:r w:rsidRPr="00933DEC">
        <w:rPr>
          <w:rStyle w:val="HideTWBExt"/>
        </w:rPr>
        <w:t>&lt;/Original&gt;</w:t>
      </w:r>
    </w:p>
    <w:p w14:paraId="06D17EA7" w14:textId="77777777" w:rsidR="003B1D6E" w:rsidRPr="00933DEC" w:rsidRDefault="003B1D6E" w:rsidP="003B1D6E">
      <w:r w:rsidRPr="00933DEC">
        <w:rPr>
          <w:rStyle w:val="HideTWBExt"/>
        </w:rPr>
        <w:t>&lt;/Amend&gt;</w:t>
      </w:r>
    </w:p>
    <w:p w14:paraId="0F45FEE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52</w:t>
      </w:r>
      <w:r w:rsidRPr="00933DEC">
        <w:rPr>
          <w:rStyle w:val="HideTWBExt"/>
          <w:b w:val="0"/>
        </w:rPr>
        <w:t>&lt;/NumAm&gt;</w:t>
      </w:r>
    </w:p>
    <w:p w14:paraId="0B510F48"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FC40071" w14:textId="77777777" w:rsidR="003B1D6E" w:rsidRPr="00933DEC" w:rsidRDefault="003B1D6E" w:rsidP="003B1D6E">
      <w:pPr>
        <w:pStyle w:val="NormalBold"/>
      </w:pPr>
      <w:r w:rsidRPr="00933DEC">
        <w:rPr>
          <w:rStyle w:val="HideTWBExt"/>
          <w:b w:val="0"/>
        </w:rPr>
        <w:t>&lt;/RepeatBlock-By&gt;</w:t>
      </w:r>
    </w:p>
    <w:p w14:paraId="5D51CD3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63B5D00"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0EE73D1" w14:textId="77777777" w:rsidTr="00631420">
        <w:trPr>
          <w:trHeight w:hRule="exact" w:val="240"/>
          <w:jc w:val="center"/>
        </w:trPr>
        <w:tc>
          <w:tcPr>
            <w:tcW w:w="9752" w:type="dxa"/>
            <w:gridSpan w:val="2"/>
            <w:tcBorders>
              <w:top w:val="nil"/>
              <w:left w:val="nil"/>
              <w:bottom w:val="nil"/>
              <w:right w:val="nil"/>
            </w:tcBorders>
          </w:tcPr>
          <w:p w14:paraId="4E6B998C" w14:textId="77777777" w:rsidR="003B1D6E" w:rsidRPr="00933DEC" w:rsidRDefault="003B1D6E" w:rsidP="00631420"/>
        </w:tc>
      </w:tr>
      <w:tr w:rsidR="003B1D6E" w:rsidRPr="00933DEC" w14:paraId="2D306F79" w14:textId="77777777" w:rsidTr="00631420">
        <w:trPr>
          <w:trHeight w:val="240"/>
          <w:jc w:val="center"/>
        </w:trPr>
        <w:tc>
          <w:tcPr>
            <w:tcW w:w="4876" w:type="dxa"/>
            <w:tcBorders>
              <w:top w:val="nil"/>
              <w:left w:val="nil"/>
              <w:bottom w:val="nil"/>
              <w:right w:val="nil"/>
            </w:tcBorders>
          </w:tcPr>
          <w:p w14:paraId="26DDD83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7BD88A8" w14:textId="77777777" w:rsidR="003B1D6E" w:rsidRPr="00933DEC" w:rsidRDefault="003B1D6E" w:rsidP="00631420">
            <w:pPr>
              <w:pStyle w:val="AmColumnHeading"/>
            </w:pPr>
            <w:r w:rsidRPr="00933DEC">
              <w:t>Amendement</w:t>
            </w:r>
          </w:p>
        </w:tc>
      </w:tr>
      <w:tr w:rsidR="003B1D6E" w:rsidRPr="00933DEC" w14:paraId="7EED1F93" w14:textId="77777777" w:rsidTr="00631420">
        <w:trPr>
          <w:jc w:val="center"/>
        </w:trPr>
        <w:tc>
          <w:tcPr>
            <w:tcW w:w="4876" w:type="dxa"/>
            <w:tcBorders>
              <w:top w:val="nil"/>
              <w:left w:val="nil"/>
              <w:bottom w:val="nil"/>
              <w:right w:val="nil"/>
            </w:tcBorders>
          </w:tcPr>
          <w:p w14:paraId="363131A6"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w:t>
            </w:r>
            <w:r w:rsidRPr="00933DEC">
              <w:rPr>
                <w:b/>
                <w:i/>
              </w:rPr>
              <w:t>l’affirmation</w:t>
            </w:r>
            <w:r w:rsidRPr="00933DEC">
              <w:t xml:space="preserve"> de la Chine, </w:t>
            </w:r>
            <w:r w:rsidRPr="00933DEC">
              <w:rPr>
                <w:b/>
                <w:i/>
              </w:rPr>
              <w:t>la volatilité accrue de la politique étrangère des États-Unis</w:t>
            </w:r>
            <w:r w:rsidRPr="00933DEC">
              <w:t>, les conséquences du changement climatique et la situation au Proche-Orient;</w:t>
            </w:r>
          </w:p>
        </w:tc>
        <w:tc>
          <w:tcPr>
            <w:tcW w:w="4876" w:type="dxa"/>
            <w:tcBorders>
              <w:top w:val="nil"/>
              <w:left w:val="nil"/>
              <w:bottom w:val="nil"/>
              <w:right w:val="nil"/>
            </w:tcBorders>
          </w:tcPr>
          <w:p w14:paraId="184A8C17"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w:t>
            </w:r>
            <w:r w:rsidRPr="00933DEC">
              <w:rPr>
                <w:b/>
                <w:i/>
              </w:rPr>
              <w:t>les ambitions de puissance</w:t>
            </w:r>
            <w:r w:rsidRPr="00933DEC">
              <w:t xml:space="preserve"> de la Chine, les conséquences du changement climatique et la situation au Proche-Orient;</w:t>
            </w:r>
          </w:p>
        </w:tc>
      </w:tr>
    </w:tbl>
    <w:p w14:paraId="69E146B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026274C9" w14:textId="77777777" w:rsidR="003B1D6E" w:rsidRPr="00933DEC" w:rsidRDefault="003B1D6E" w:rsidP="003B1D6E">
      <w:r w:rsidRPr="00933DEC">
        <w:rPr>
          <w:rStyle w:val="HideTWBExt"/>
        </w:rPr>
        <w:t>&lt;/Amend&gt;</w:t>
      </w:r>
    </w:p>
    <w:p w14:paraId="752791B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53</w:t>
      </w:r>
      <w:r w:rsidRPr="00933DEC">
        <w:rPr>
          <w:rStyle w:val="HideTWBExt"/>
          <w:b w:val="0"/>
        </w:rPr>
        <w:t>&lt;/NumAm&gt;</w:t>
      </w:r>
    </w:p>
    <w:p w14:paraId="0A0F4673" w14:textId="77777777" w:rsidR="003B1D6E" w:rsidRPr="00933DEC" w:rsidRDefault="003B1D6E" w:rsidP="003B1D6E">
      <w:pPr>
        <w:pStyle w:val="NormalBold"/>
      </w:pPr>
      <w:r w:rsidRPr="00933DEC">
        <w:rPr>
          <w:rStyle w:val="HideTWBExt"/>
          <w:b w:val="0"/>
        </w:rPr>
        <w:t>&lt;RepeatBlock-By&gt;&lt;Members&gt;</w:t>
      </w:r>
      <w:r w:rsidRPr="00933DEC">
        <w:t>Miriam Lexmann</w:t>
      </w:r>
      <w:r w:rsidRPr="00933DEC">
        <w:rPr>
          <w:rStyle w:val="HideTWBExt"/>
          <w:b w:val="0"/>
        </w:rPr>
        <w:t>&lt;/Members&gt;</w:t>
      </w:r>
    </w:p>
    <w:p w14:paraId="070E5936" w14:textId="77777777" w:rsidR="003B1D6E" w:rsidRPr="00933DEC" w:rsidRDefault="003B1D6E" w:rsidP="003B1D6E">
      <w:pPr>
        <w:pStyle w:val="NormalBold"/>
      </w:pPr>
      <w:r w:rsidRPr="00933DEC">
        <w:rPr>
          <w:rStyle w:val="HideTWBExt"/>
          <w:b w:val="0"/>
        </w:rPr>
        <w:t>&lt;/RepeatBlock-By&gt;</w:t>
      </w:r>
    </w:p>
    <w:p w14:paraId="4C811F4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0996BD1" w14:textId="77777777" w:rsidR="003B1D6E" w:rsidRPr="00933DEC" w:rsidRDefault="003B1D6E" w:rsidP="003B1D6E">
      <w:pPr>
        <w:pStyle w:val="NormalBold"/>
      </w:pPr>
      <w:r w:rsidRPr="00933DEC">
        <w:rPr>
          <w:rStyle w:val="HideTWBExt"/>
          <w:b w:val="0"/>
        </w:rPr>
        <w:t>&lt;Article&gt;</w:t>
      </w:r>
      <w:r w:rsidRPr="00933DEC">
        <w:t>Paragraphe 1 – point e</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54629D7" w14:textId="77777777" w:rsidTr="00631420">
        <w:trPr>
          <w:trHeight w:hRule="exact" w:val="240"/>
          <w:jc w:val="center"/>
        </w:trPr>
        <w:tc>
          <w:tcPr>
            <w:tcW w:w="9752" w:type="dxa"/>
            <w:gridSpan w:val="2"/>
            <w:tcBorders>
              <w:top w:val="nil"/>
              <w:left w:val="nil"/>
              <w:bottom w:val="nil"/>
              <w:right w:val="nil"/>
            </w:tcBorders>
          </w:tcPr>
          <w:p w14:paraId="68C9EAEB" w14:textId="77777777" w:rsidR="003B1D6E" w:rsidRPr="00933DEC" w:rsidRDefault="003B1D6E" w:rsidP="00631420"/>
        </w:tc>
      </w:tr>
      <w:tr w:rsidR="003B1D6E" w:rsidRPr="00933DEC" w14:paraId="111668E5" w14:textId="77777777" w:rsidTr="00631420">
        <w:trPr>
          <w:trHeight w:val="240"/>
          <w:jc w:val="center"/>
        </w:trPr>
        <w:tc>
          <w:tcPr>
            <w:tcW w:w="4876" w:type="dxa"/>
            <w:tcBorders>
              <w:top w:val="nil"/>
              <w:left w:val="nil"/>
              <w:bottom w:val="nil"/>
              <w:right w:val="nil"/>
            </w:tcBorders>
          </w:tcPr>
          <w:p w14:paraId="0FBFE93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0636B40" w14:textId="77777777" w:rsidR="003B1D6E" w:rsidRPr="00933DEC" w:rsidRDefault="003B1D6E" w:rsidP="00631420">
            <w:pPr>
              <w:pStyle w:val="AmColumnHeading"/>
            </w:pPr>
            <w:r w:rsidRPr="00933DEC">
              <w:t>Amendement</w:t>
            </w:r>
          </w:p>
        </w:tc>
      </w:tr>
      <w:tr w:rsidR="003B1D6E" w:rsidRPr="00933DEC" w14:paraId="74CF772A" w14:textId="77777777" w:rsidTr="00631420">
        <w:trPr>
          <w:jc w:val="center"/>
        </w:trPr>
        <w:tc>
          <w:tcPr>
            <w:tcW w:w="4876" w:type="dxa"/>
            <w:tcBorders>
              <w:top w:val="nil"/>
              <w:left w:val="nil"/>
              <w:bottom w:val="nil"/>
              <w:right w:val="nil"/>
            </w:tcBorders>
          </w:tcPr>
          <w:p w14:paraId="23C2C939" w14:textId="77777777" w:rsidR="003B1D6E" w:rsidRPr="00933DEC" w:rsidRDefault="003B1D6E" w:rsidP="00631420">
            <w:pPr>
              <w:pStyle w:val="Normal6a"/>
            </w:pPr>
            <w:r w:rsidRPr="00933DEC">
              <w:t>e)</w:t>
            </w:r>
            <w:r w:rsidRPr="00933DEC">
              <w:tab/>
              <w:t>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la volatilité accrue de la politique étrangère des États-Unis, les conséquences du changement climatique et la situation au Proche-Orient;</w:t>
            </w:r>
          </w:p>
        </w:tc>
        <w:tc>
          <w:tcPr>
            <w:tcW w:w="4876" w:type="dxa"/>
            <w:tcBorders>
              <w:top w:val="nil"/>
              <w:left w:val="nil"/>
              <w:bottom w:val="nil"/>
              <w:right w:val="nil"/>
            </w:tcBorders>
          </w:tcPr>
          <w:p w14:paraId="02AE53BF" w14:textId="77777777" w:rsidR="003B1D6E" w:rsidRPr="00933DEC" w:rsidRDefault="003B1D6E" w:rsidP="00631420">
            <w:pPr>
              <w:pStyle w:val="Normal6a"/>
            </w:pPr>
            <w:r w:rsidRPr="00933DEC">
              <w:t>e)</w:t>
            </w:r>
            <w:r w:rsidRPr="00933DEC">
              <w:tab/>
              <w:t xml:space="preserve">renforcer la coopération avec le Canada pour répondre aux menaces imminentes pour la sécurité de nos sociétés, telles que la guerre de la Russie contre l’Ukraine, les attaques hybrides et les ingérences dans les sociétés démocratiques des deux côtés de l’Atlantique, l’affirmation de la Chine </w:t>
            </w:r>
            <w:r w:rsidRPr="00933DEC">
              <w:rPr>
                <w:b/>
                <w:i/>
              </w:rPr>
              <w:t>et la pression économique qu’elle exerce</w:t>
            </w:r>
            <w:r w:rsidRPr="00933DEC">
              <w:t>, la volatilité accrue de la politique étrangère des États-Unis, les conséquences du changement climatique et la situation au Proche-Orient;</w:t>
            </w:r>
          </w:p>
        </w:tc>
      </w:tr>
    </w:tbl>
    <w:p w14:paraId="561B699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4AF9768" w14:textId="77777777" w:rsidR="003B1D6E" w:rsidRPr="00933DEC" w:rsidRDefault="003B1D6E" w:rsidP="003B1D6E">
      <w:r w:rsidRPr="00933DEC">
        <w:rPr>
          <w:rStyle w:val="HideTWBExt"/>
        </w:rPr>
        <w:t>&lt;/Amend&gt;</w:t>
      </w:r>
    </w:p>
    <w:p w14:paraId="6459ACC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54</w:t>
      </w:r>
      <w:r w:rsidRPr="00933DEC">
        <w:rPr>
          <w:rStyle w:val="HideTWBExt"/>
          <w:b w:val="0"/>
        </w:rPr>
        <w:t>&lt;/NumAm&gt;</w:t>
      </w:r>
    </w:p>
    <w:p w14:paraId="5F45574E"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02333A75" w14:textId="77777777" w:rsidR="003B1D6E" w:rsidRPr="00933DEC" w:rsidRDefault="003B1D6E" w:rsidP="003B1D6E">
      <w:pPr>
        <w:pStyle w:val="NormalBold"/>
      </w:pPr>
      <w:r w:rsidRPr="00933DEC">
        <w:rPr>
          <w:rStyle w:val="HideTWBExt"/>
          <w:b w:val="0"/>
        </w:rPr>
        <w:t>&lt;/RepeatBlock-By&gt;</w:t>
      </w:r>
    </w:p>
    <w:p w14:paraId="02565C4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61F6F28" w14:textId="77777777" w:rsidR="003B1D6E" w:rsidRPr="00933DEC" w:rsidRDefault="003B1D6E" w:rsidP="003B1D6E">
      <w:pPr>
        <w:pStyle w:val="NormalBold"/>
      </w:pPr>
      <w:r w:rsidRPr="00933DEC">
        <w:rPr>
          <w:rStyle w:val="HideTWBExt"/>
          <w:b w:val="0"/>
        </w:rPr>
        <w:t>&lt;Article&gt;</w:t>
      </w:r>
      <w:r w:rsidRPr="00933DEC">
        <w:t>Paragraphe 1 – point e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20BFA85" w14:textId="77777777" w:rsidTr="00631420">
        <w:trPr>
          <w:trHeight w:hRule="exact" w:val="240"/>
          <w:jc w:val="center"/>
        </w:trPr>
        <w:tc>
          <w:tcPr>
            <w:tcW w:w="9752" w:type="dxa"/>
            <w:gridSpan w:val="2"/>
            <w:tcBorders>
              <w:top w:val="nil"/>
              <w:left w:val="nil"/>
              <w:bottom w:val="nil"/>
              <w:right w:val="nil"/>
            </w:tcBorders>
          </w:tcPr>
          <w:p w14:paraId="3EF82E10" w14:textId="77777777" w:rsidR="003B1D6E" w:rsidRPr="00933DEC" w:rsidRDefault="003B1D6E" w:rsidP="00631420"/>
        </w:tc>
      </w:tr>
      <w:tr w:rsidR="003B1D6E" w:rsidRPr="00933DEC" w14:paraId="6B58DD0A" w14:textId="77777777" w:rsidTr="00631420">
        <w:trPr>
          <w:trHeight w:val="240"/>
          <w:jc w:val="center"/>
        </w:trPr>
        <w:tc>
          <w:tcPr>
            <w:tcW w:w="4876" w:type="dxa"/>
            <w:tcBorders>
              <w:top w:val="nil"/>
              <w:left w:val="nil"/>
              <w:bottom w:val="nil"/>
              <w:right w:val="nil"/>
            </w:tcBorders>
          </w:tcPr>
          <w:p w14:paraId="3096B0E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00E9AE4" w14:textId="77777777" w:rsidR="003B1D6E" w:rsidRPr="00933DEC" w:rsidRDefault="003B1D6E" w:rsidP="00631420">
            <w:pPr>
              <w:pStyle w:val="AmColumnHeading"/>
            </w:pPr>
            <w:r w:rsidRPr="00933DEC">
              <w:t>Amendement</w:t>
            </w:r>
          </w:p>
        </w:tc>
      </w:tr>
      <w:tr w:rsidR="003B1D6E" w:rsidRPr="00933DEC" w14:paraId="5A9D7F98" w14:textId="77777777" w:rsidTr="00631420">
        <w:trPr>
          <w:jc w:val="center"/>
        </w:trPr>
        <w:tc>
          <w:tcPr>
            <w:tcW w:w="4876" w:type="dxa"/>
            <w:tcBorders>
              <w:top w:val="nil"/>
              <w:left w:val="nil"/>
              <w:bottom w:val="nil"/>
              <w:right w:val="nil"/>
            </w:tcBorders>
          </w:tcPr>
          <w:p w14:paraId="4B24BC06" w14:textId="77777777" w:rsidR="003B1D6E" w:rsidRPr="00933DEC" w:rsidRDefault="003B1D6E" w:rsidP="00631420">
            <w:pPr>
              <w:pStyle w:val="Normal6a"/>
            </w:pPr>
          </w:p>
        </w:tc>
        <w:tc>
          <w:tcPr>
            <w:tcW w:w="4876" w:type="dxa"/>
            <w:tcBorders>
              <w:top w:val="nil"/>
              <w:left w:val="nil"/>
              <w:bottom w:val="nil"/>
              <w:right w:val="nil"/>
            </w:tcBorders>
          </w:tcPr>
          <w:p w14:paraId="5B4E0187" w14:textId="77777777" w:rsidR="003B1D6E" w:rsidRPr="00933DEC" w:rsidRDefault="003B1D6E" w:rsidP="00631420">
            <w:pPr>
              <w:pStyle w:val="Normal6a"/>
            </w:pPr>
            <w:r w:rsidRPr="00933DEC">
              <w:rPr>
                <w:b/>
                <w:i/>
              </w:rPr>
              <w:t>e bis)</w:t>
            </w:r>
            <w:r w:rsidRPr="00933DEC">
              <w:tab/>
            </w:r>
            <w:r w:rsidRPr="00933DEC">
              <w:rPr>
                <w:b/>
                <w:i/>
              </w:rPr>
              <w:t>reconnaître les contributions militaires actuelles du Canada à la sécurité européenne, en particulier son leadership de la présence avancée renforcée (PAR) de l’OTAN en Lettonie et son adhésion à la Coalition internationale contre Daech et à la Coalition internationale en matière de drones, encourager la poursuite de la coopération dans des domaines essentiels tels que l’acquisition de capacités pour le champ de bataille et étudier la mise en place d’un cofinancement et de formations communes destinés à accroître la production liée aux drones, en synergie avec les initiatives industrielles et technologiques de l’Union;</w:t>
            </w:r>
          </w:p>
        </w:tc>
      </w:tr>
    </w:tbl>
    <w:p w14:paraId="6734C51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E7A834F" w14:textId="77777777" w:rsidR="003B1D6E" w:rsidRPr="00933DEC" w:rsidRDefault="003B1D6E" w:rsidP="003B1D6E">
      <w:r w:rsidRPr="00933DEC">
        <w:rPr>
          <w:rStyle w:val="HideTWBExt"/>
        </w:rPr>
        <w:t>&lt;/Amend&gt;</w:t>
      </w:r>
    </w:p>
    <w:p w14:paraId="48F07AE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55</w:t>
      </w:r>
      <w:r w:rsidRPr="00933DEC">
        <w:rPr>
          <w:rStyle w:val="HideTWBExt"/>
          <w:b w:val="0"/>
        </w:rPr>
        <w:t>&lt;/NumAm&gt;</w:t>
      </w:r>
    </w:p>
    <w:p w14:paraId="4CA77EC1" w14:textId="77777777" w:rsidR="003B1D6E" w:rsidRPr="00933DEC" w:rsidRDefault="003B1D6E" w:rsidP="003B1D6E">
      <w:pPr>
        <w:pStyle w:val="NormalBold"/>
      </w:pPr>
      <w:r w:rsidRPr="00933DEC">
        <w:rPr>
          <w:rStyle w:val="HideTWBExt"/>
          <w:b w:val="0"/>
        </w:rPr>
        <w:t>&lt;RepeatBlock-By&gt;&lt;Members&gt;</w:t>
      </w:r>
      <w:r w:rsidRPr="00933DEC">
        <w:t>Nathalie Loiseau</w:t>
      </w:r>
      <w:r w:rsidRPr="00933DEC">
        <w:rPr>
          <w:rStyle w:val="HideTWBExt"/>
          <w:b w:val="0"/>
        </w:rPr>
        <w:t>&lt;/Members&gt;</w:t>
      </w:r>
    </w:p>
    <w:p w14:paraId="50B68A9A" w14:textId="77777777" w:rsidR="003B1D6E" w:rsidRPr="00933DEC" w:rsidRDefault="003B1D6E" w:rsidP="003B1D6E">
      <w:pPr>
        <w:pStyle w:val="NormalBold"/>
      </w:pPr>
      <w:r w:rsidRPr="00933DEC">
        <w:rPr>
          <w:rStyle w:val="HideTWBExt"/>
          <w:b w:val="0"/>
        </w:rPr>
        <w:t>&lt;/RepeatBlock-By&gt;</w:t>
      </w:r>
    </w:p>
    <w:p w14:paraId="05F023A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894216B" w14:textId="77777777" w:rsidR="003B1D6E" w:rsidRPr="00933DEC" w:rsidRDefault="003B1D6E" w:rsidP="003B1D6E">
      <w:pPr>
        <w:pStyle w:val="NormalBold"/>
      </w:pPr>
      <w:r w:rsidRPr="00933DEC">
        <w:rPr>
          <w:rStyle w:val="HideTWBExt"/>
          <w:b w:val="0"/>
        </w:rPr>
        <w:t>&lt;Article&gt;</w:t>
      </w:r>
      <w:r w:rsidRPr="00933DEC">
        <w:t>Paragraphe 1 – point e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8DC9842" w14:textId="77777777" w:rsidTr="00631420">
        <w:trPr>
          <w:trHeight w:hRule="exact" w:val="240"/>
          <w:jc w:val="center"/>
        </w:trPr>
        <w:tc>
          <w:tcPr>
            <w:tcW w:w="9752" w:type="dxa"/>
            <w:gridSpan w:val="2"/>
            <w:tcBorders>
              <w:top w:val="nil"/>
              <w:left w:val="nil"/>
              <w:bottom w:val="nil"/>
              <w:right w:val="nil"/>
            </w:tcBorders>
          </w:tcPr>
          <w:p w14:paraId="15D2F3B8" w14:textId="77777777" w:rsidR="003B1D6E" w:rsidRPr="00933DEC" w:rsidRDefault="003B1D6E" w:rsidP="00631420"/>
        </w:tc>
      </w:tr>
      <w:tr w:rsidR="003B1D6E" w:rsidRPr="00933DEC" w14:paraId="14FFCBCF" w14:textId="77777777" w:rsidTr="00631420">
        <w:trPr>
          <w:trHeight w:val="240"/>
          <w:jc w:val="center"/>
        </w:trPr>
        <w:tc>
          <w:tcPr>
            <w:tcW w:w="4876" w:type="dxa"/>
            <w:tcBorders>
              <w:top w:val="nil"/>
              <w:left w:val="nil"/>
              <w:bottom w:val="nil"/>
              <w:right w:val="nil"/>
            </w:tcBorders>
          </w:tcPr>
          <w:p w14:paraId="21CA019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DAB704B" w14:textId="77777777" w:rsidR="003B1D6E" w:rsidRPr="00933DEC" w:rsidRDefault="003B1D6E" w:rsidP="00631420">
            <w:pPr>
              <w:pStyle w:val="AmColumnHeading"/>
            </w:pPr>
            <w:r w:rsidRPr="00933DEC">
              <w:t>Amendement</w:t>
            </w:r>
          </w:p>
        </w:tc>
      </w:tr>
      <w:tr w:rsidR="003B1D6E" w:rsidRPr="00933DEC" w14:paraId="019F0BCF" w14:textId="77777777" w:rsidTr="00631420">
        <w:trPr>
          <w:jc w:val="center"/>
        </w:trPr>
        <w:tc>
          <w:tcPr>
            <w:tcW w:w="4876" w:type="dxa"/>
            <w:tcBorders>
              <w:top w:val="nil"/>
              <w:left w:val="nil"/>
              <w:bottom w:val="nil"/>
              <w:right w:val="nil"/>
            </w:tcBorders>
          </w:tcPr>
          <w:p w14:paraId="343A8084" w14:textId="77777777" w:rsidR="003B1D6E" w:rsidRPr="00933DEC" w:rsidRDefault="003B1D6E" w:rsidP="00631420">
            <w:pPr>
              <w:pStyle w:val="Normal6a"/>
            </w:pPr>
          </w:p>
        </w:tc>
        <w:tc>
          <w:tcPr>
            <w:tcW w:w="4876" w:type="dxa"/>
            <w:tcBorders>
              <w:top w:val="nil"/>
              <w:left w:val="nil"/>
              <w:bottom w:val="nil"/>
              <w:right w:val="nil"/>
            </w:tcBorders>
          </w:tcPr>
          <w:p w14:paraId="43612A42" w14:textId="77777777" w:rsidR="003B1D6E" w:rsidRPr="00933DEC" w:rsidRDefault="003B1D6E" w:rsidP="00631420">
            <w:pPr>
              <w:pStyle w:val="Normal6a"/>
            </w:pPr>
            <w:r w:rsidRPr="00933DEC">
              <w:rPr>
                <w:b/>
                <w:i/>
              </w:rPr>
              <w:t>e bis)</w:t>
            </w:r>
            <w:r w:rsidRPr="00933DEC">
              <w:tab/>
            </w:r>
            <w:r w:rsidRPr="00933DEC">
              <w:rPr>
                <w:b/>
                <w:i/>
              </w:rPr>
              <w:t>reconnaître que le Canada traverse actuellement une période charnière, étant donné que sa relation de voisinage avec les États-Unis, qui est au cœur de sa politique étrangère et intérieure, est remise en question et dépréciée par l’administration américaine actuelle; soutenir sans réserve l’intégrité territoriale du Canada et condamner les propos tenus par des dirigeants américains de premier plan cherchant à influencer les élections parlementaires d’avril 2025;</w:t>
            </w:r>
          </w:p>
        </w:tc>
      </w:tr>
    </w:tbl>
    <w:p w14:paraId="4D94B1E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C79E37A" w14:textId="77777777" w:rsidR="003B1D6E" w:rsidRPr="00933DEC" w:rsidRDefault="003B1D6E" w:rsidP="003B1D6E">
      <w:r w:rsidRPr="00933DEC">
        <w:rPr>
          <w:rStyle w:val="HideTWBExt"/>
        </w:rPr>
        <w:t>&lt;/Amend&gt;</w:t>
      </w:r>
    </w:p>
    <w:p w14:paraId="6A010EF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56</w:t>
      </w:r>
      <w:r w:rsidRPr="00933DEC">
        <w:rPr>
          <w:rStyle w:val="HideTWBExt"/>
          <w:b w:val="0"/>
        </w:rPr>
        <w:t>&lt;/NumAm&gt;</w:t>
      </w:r>
    </w:p>
    <w:p w14:paraId="45A7644E"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Marie-Agnes Strack-Zimmermann, Nathalie Loiseau, Hilde Vautmans, Marjan Šarec</w:t>
      </w:r>
      <w:r w:rsidRPr="00933DEC">
        <w:rPr>
          <w:rStyle w:val="HideTWBExt"/>
          <w:b w:val="0"/>
        </w:rPr>
        <w:t>&lt;/Members&gt;</w:t>
      </w:r>
    </w:p>
    <w:p w14:paraId="41BFF0FB" w14:textId="77777777" w:rsidR="003B1D6E" w:rsidRPr="00933DEC" w:rsidRDefault="003B1D6E" w:rsidP="003B1D6E">
      <w:pPr>
        <w:pStyle w:val="NormalBold"/>
      </w:pPr>
      <w:r w:rsidRPr="00933DEC">
        <w:rPr>
          <w:rStyle w:val="HideTWBExt"/>
          <w:b w:val="0"/>
        </w:rPr>
        <w:t>&lt;/RepeatBlock-By&gt;</w:t>
      </w:r>
    </w:p>
    <w:p w14:paraId="7B8CB58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01E09C3" w14:textId="77777777" w:rsidR="003B1D6E" w:rsidRPr="00933DEC" w:rsidRDefault="003B1D6E" w:rsidP="003B1D6E">
      <w:pPr>
        <w:pStyle w:val="NormalBold"/>
      </w:pPr>
      <w:r w:rsidRPr="00933DEC">
        <w:rPr>
          <w:rStyle w:val="HideTWBExt"/>
          <w:b w:val="0"/>
        </w:rPr>
        <w:t>&lt;Article&gt;</w:t>
      </w:r>
      <w:r w:rsidRPr="00933DEC">
        <w:t>Paragraphe 1 – point e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42FF60F" w14:textId="77777777" w:rsidTr="00631420">
        <w:trPr>
          <w:trHeight w:hRule="exact" w:val="240"/>
          <w:jc w:val="center"/>
        </w:trPr>
        <w:tc>
          <w:tcPr>
            <w:tcW w:w="9752" w:type="dxa"/>
            <w:gridSpan w:val="2"/>
            <w:tcBorders>
              <w:top w:val="nil"/>
              <w:left w:val="nil"/>
              <w:bottom w:val="nil"/>
              <w:right w:val="nil"/>
            </w:tcBorders>
          </w:tcPr>
          <w:p w14:paraId="7B695D5F" w14:textId="77777777" w:rsidR="003B1D6E" w:rsidRPr="00933DEC" w:rsidRDefault="003B1D6E" w:rsidP="00631420"/>
        </w:tc>
      </w:tr>
      <w:tr w:rsidR="003B1D6E" w:rsidRPr="00933DEC" w14:paraId="34A8A994" w14:textId="77777777" w:rsidTr="00631420">
        <w:trPr>
          <w:trHeight w:val="240"/>
          <w:jc w:val="center"/>
        </w:trPr>
        <w:tc>
          <w:tcPr>
            <w:tcW w:w="4876" w:type="dxa"/>
            <w:tcBorders>
              <w:top w:val="nil"/>
              <w:left w:val="nil"/>
              <w:bottom w:val="nil"/>
              <w:right w:val="nil"/>
            </w:tcBorders>
          </w:tcPr>
          <w:p w14:paraId="0EFF4A5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2D37126" w14:textId="77777777" w:rsidR="003B1D6E" w:rsidRPr="00933DEC" w:rsidRDefault="003B1D6E" w:rsidP="00631420">
            <w:pPr>
              <w:pStyle w:val="AmColumnHeading"/>
            </w:pPr>
            <w:r w:rsidRPr="00933DEC">
              <w:t>Amendement</w:t>
            </w:r>
          </w:p>
        </w:tc>
      </w:tr>
      <w:tr w:rsidR="003B1D6E" w:rsidRPr="00933DEC" w14:paraId="785D5689" w14:textId="77777777" w:rsidTr="00631420">
        <w:trPr>
          <w:jc w:val="center"/>
        </w:trPr>
        <w:tc>
          <w:tcPr>
            <w:tcW w:w="4876" w:type="dxa"/>
            <w:tcBorders>
              <w:top w:val="nil"/>
              <w:left w:val="nil"/>
              <w:bottom w:val="nil"/>
              <w:right w:val="nil"/>
            </w:tcBorders>
          </w:tcPr>
          <w:p w14:paraId="457E6676" w14:textId="77777777" w:rsidR="003B1D6E" w:rsidRPr="00933DEC" w:rsidRDefault="003B1D6E" w:rsidP="00631420">
            <w:pPr>
              <w:pStyle w:val="Normal6a"/>
            </w:pPr>
          </w:p>
        </w:tc>
        <w:tc>
          <w:tcPr>
            <w:tcW w:w="4876" w:type="dxa"/>
            <w:tcBorders>
              <w:top w:val="nil"/>
              <w:left w:val="nil"/>
              <w:bottom w:val="nil"/>
              <w:right w:val="nil"/>
            </w:tcBorders>
          </w:tcPr>
          <w:p w14:paraId="1D2D9296" w14:textId="77777777" w:rsidR="003B1D6E" w:rsidRPr="00933DEC" w:rsidRDefault="003B1D6E" w:rsidP="00631420">
            <w:pPr>
              <w:pStyle w:val="Normal6a"/>
            </w:pPr>
            <w:r w:rsidRPr="00933DEC">
              <w:rPr>
                <w:b/>
                <w:i/>
              </w:rPr>
              <w:t>e bis)</w:t>
            </w:r>
            <w:r w:rsidRPr="00933DEC">
              <w:tab/>
            </w:r>
            <w:r w:rsidRPr="00933DEC">
              <w:rPr>
                <w:b/>
                <w:i/>
              </w:rPr>
              <w:t>insister sur la nécessité de déployer des efforts conjoints et de s’engager mutuellement pour promouvoir la paix, la sécurité, la stabilité et la résilience dans d’autres régions d’intérêt commun, notamment les Balkans occidentaux, le Proche-Orient et le Caucase du Sud, et au-delà;</w:t>
            </w:r>
          </w:p>
        </w:tc>
      </w:tr>
    </w:tbl>
    <w:p w14:paraId="2FCDC20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3985A23" w14:textId="77777777" w:rsidR="003B1D6E" w:rsidRPr="00933DEC" w:rsidRDefault="003B1D6E" w:rsidP="003B1D6E">
      <w:r w:rsidRPr="00933DEC">
        <w:rPr>
          <w:rStyle w:val="HideTWBExt"/>
        </w:rPr>
        <w:t>&lt;/Amend&gt;</w:t>
      </w:r>
    </w:p>
    <w:p w14:paraId="7E705AA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57</w:t>
      </w:r>
      <w:r w:rsidRPr="00933DEC">
        <w:rPr>
          <w:rStyle w:val="HideTWBExt"/>
          <w:b w:val="0"/>
        </w:rPr>
        <w:t>&lt;/NumAm&gt;</w:t>
      </w:r>
    </w:p>
    <w:p w14:paraId="3752C935" w14:textId="77777777" w:rsidR="003B1D6E" w:rsidRPr="00933DEC" w:rsidRDefault="003B1D6E" w:rsidP="003B1D6E">
      <w:pPr>
        <w:pStyle w:val="NormalBold"/>
      </w:pPr>
      <w:r w:rsidRPr="00933DEC">
        <w:rPr>
          <w:rStyle w:val="HideTWBExt"/>
          <w:b w:val="0"/>
        </w:rPr>
        <w:t>&lt;RepeatBlock-By&gt;&lt;Members&gt;</w:t>
      </w:r>
      <w:r w:rsidRPr="00933DEC">
        <w:t>Merja Kyllönen</w:t>
      </w:r>
      <w:r w:rsidRPr="00933DEC">
        <w:rPr>
          <w:rStyle w:val="HideTWBExt"/>
          <w:b w:val="0"/>
        </w:rPr>
        <w:t>&lt;/Members&gt;</w:t>
      </w:r>
    </w:p>
    <w:p w14:paraId="7DFDB890" w14:textId="77777777" w:rsidR="003B1D6E" w:rsidRPr="00933DEC" w:rsidRDefault="003B1D6E" w:rsidP="003B1D6E">
      <w:pPr>
        <w:pStyle w:val="NormalBold"/>
      </w:pPr>
      <w:r w:rsidRPr="00933DEC">
        <w:rPr>
          <w:rStyle w:val="HideTWBExt"/>
          <w:b w:val="0"/>
        </w:rPr>
        <w:t>&lt;/RepeatBlock-By&gt;</w:t>
      </w:r>
    </w:p>
    <w:p w14:paraId="099E630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C48C60D" w14:textId="77777777" w:rsidR="003B1D6E" w:rsidRPr="00933DEC" w:rsidRDefault="003B1D6E" w:rsidP="003B1D6E">
      <w:pPr>
        <w:pStyle w:val="NormalBold"/>
      </w:pPr>
      <w:r w:rsidRPr="00933DEC">
        <w:rPr>
          <w:rStyle w:val="HideTWBExt"/>
          <w:b w:val="0"/>
        </w:rPr>
        <w:t>&lt;Article&gt;</w:t>
      </w:r>
      <w:r w:rsidRPr="00933DEC">
        <w:t>Paragraphe 1 – point e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8FCB06D" w14:textId="77777777" w:rsidTr="00631420">
        <w:trPr>
          <w:trHeight w:hRule="exact" w:val="240"/>
          <w:jc w:val="center"/>
        </w:trPr>
        <w:tc>
          <w:tcPr>
            <w:tcW w:w="9752" w:type="dxa"/>
            <w:gridSpan w:val="2"/>
            <w:tcBorders>
              <w:top w:val="nil"/>
              <w:left w:val="nil"/>
              <w:bottom w:val="nil"/>
              <w:right w:val="nil"/>
            </w:tcBorders>
          </w:tcPr>
          <w:p w14:paraId="2EE2AC67" w14:textId="77777777" w:rsidR="003B1D6E" w:rsidRPr="00933DEC" w:rsidRDefault="003B1D6E" w:rsidP="00631420"/>
        </w:tc>
      </w:tr>
      <w:tr w:rsidR="003B1D6E" w:rsidRPr="00933DEC" w14:paraId="55BF8D85" w14:textId="77777777" w:rsidTr="00631420">
        <w:trPr>
          <w:trHeight w:val="240"/>
          <w:jc w:val="center"/>
        </w:trPr>
        <w:tc>
          <w:tcPr>
            <w:tcW w:w="4876" w:type="dxa"/>
            <w:tcBorders>
              <w:top w:val="nil"/>
              <w:left w:val="nil"/>
              <w:bottom w:val="nil"/>
              <w:right w:val="nil"/>
            </w:tcBorders>
          </w:tcPr>
          <w:p w14:paraId="21092A9A"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7B42A16" w14:textId="77777777" w:rsidR="003B1D6E" w:rsidRPr="00933DEC" w:rsidRDefault="003B1D6E" w:rsidP="00631420">
            <w:pPr>
              <w:pStyle w:val="AmColumnHeading"/>
            </w:pPr>
            <w:r w:rsidRPr="00933DEC">
              <w:t>Amendement</w:t>
            </w:r>
          </w:p>
        </w:tc>
      </w:tr>
      <w:tr w:rsidR="003B1D6E" w:rsidRPr="00933DEC" w14:paraId="74161488" w14:textId="77777777" w:rsidTr="00631420">
        <w:trPr>
          <w:jc w:val="center"/>
        </w:trPr>
        <w:tc>
          <w:tcPr>
            <w:tcW w:w="4876" w:type="dxa"/>
            <w:tcBorders>
              <w:top w:val="nil"/>
              <w:left w:val="nil"/>
              <w:bottom w:val="nil"/>
              <w:right w:val="nil"/>
            </w:tcBorders>
          </w:tcPr>
          <w:p w14:paraId="30A50727" w14:textId="77777777" w:rsidR="003B1D6E" w:rsidRPr="00933DEC" w:rsidRDefault="003B1D6E" w:rsidP="00631420">
            <w:pPr>
              <w:pStyle w:val="Normal6a"/>
            </w:pPr>
          </w:p>
        </w:tc>
        <w:tc>
          <w:tcPr>
            <w:tcW w:w="4876" w:type="dxa"/>
            <w:tcBorders>
              <w:top w:val="nil"/>
              <w:left w:val="nil"/>
              <w:bottom w:val="nil"/>
              <w:right w:val="nil"/>
            </w:tcBorders>
          </w:tcPr>
          <w:p w14:paraId="461022DB" w14:textId="77777777" w:rsidR="003B1D6E" w:rsidRPr="00933DEC" w:rsidRDefault="003B1D6E" w:rsidP="00631420">
            <w:pPr>
              <w:pStyle w:val="Normal6a"/>
            </w:pPr>
            <w:r w:rsidRPr="00933DEC">
              <w:rPr>
                <w:b/>
                <w:i/>
              </w:rPr>
              <w:t>e bis)</w:t>
            </w:r>
            <w:r w:rsidRPr="00933DEC">
              <w:tab/>
            </w:r>
            <w:r w:rsidRPr="00933DEC">
              <w:rPr>
                <w:b/>
                <w:i/>
              </w:rPr>
              <w:t>renforcer la coopération entre l’Union européenne et le Canada, qui met l’accent sur la souveraineté des États-nations et condamne fermement toutes les actions et tous les discours visant à affaiblir ce principe;</w:t>
            </w:r>
          </w:p>
        </w:tc>
      </w:tr>
    </w:tbl>
    <w:p w14:paraId="0E1E919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45C4A5E0" w14:textId="77777777" w:rsidR="003B1D6E" w:rsidRPr="00933DEC" w:rsidRDefault="003B1D6E" w:rsidP="003B1D6E">
      <w:r w:rsidRPr="00933DEC">
        <w:rPr>
          <w:rStyle w:val="HideTWBExt"/>
        </w:rPr>
        <w:t>&lt;/Amend&gt;</w:t>
      </w:r>
    </w:p>
    <w:p w14:paraId="65B9FB0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58</w:t>
      </w:r>
      <w:r w:rsidRPr="00933DEC">
        <w:rPr>
          <w:rStyle w:val="HideTWBExt"/>
          <w:b w:val="0"/>
        </w:rPr>
        <w:t>&lt;/NumAm&gt;</w:t>
      </w:r>
    </w:p>
    <w:p w14:paraId="2AE0BD86"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0AD38012" w14:textId="77777777" w:rsidR="003B1D6E" w:rsidRPr="00933DEC" w:rsidRDefault="003B1D6E" w:rsidP="003B1D6E">
      <w:pPr>
        <w:pStyle w:val="NormalBold"/>
      </w:pPr>
      <w:r w:rsidRPr="00933DEC">
        <w:rPr>
          <w:rStyle w:val="HideTWBExt"/>
          <w:b w:val="0"/>
        </w:rPr>
        <w:t>&lt;/RepeatBlock-By&gt;</w:t>
      </w:r>
    </w:p>
    <w:p w14:paraId="6EE4E37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DF73D85" w14:textId="77777777" w:rsidR="003B1D6E" w:rsidRPr="00933DEC" w:rsidRDefault="003B1D6E" w:rsidP="003B1D6E">
      <w:pPr>
        <w:pStyle w:val="NormalBold"/>
      </w:pPr>
      <w:r w:rsidRPr="00933DEC">
        <w:rPr>
          <w:rStyle w:val="HideTWBExt"/>
          <w:b w:val="0"/>
        </w:rPr>
        <w:t>&lt;Article&gt;</w:t>
      </w:r>
      <w:r w:rsidRPr="00933DEC">
        <w:t>Paragraphe 1 – point e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98232C9" w14:textId="77777777" w:rsidTr="00631420">
        <w:trPr>
          <w:trHeight w:hRule="exact" w:val="240"/>
          <w:jc w:val="center"/>
        </w:trPr>
        <w:tc>
          <w:tcPr>
            <w:tcW w:w="9752" w:type="dxa"/>
            <w:gridSpan w:val="2"/>
            <w:tcBorders>
              <w:top w:val="nil"/>
              <w:left w:val="nil"/>
              <w:bottom w:val="nil"/>
              <w:right w:val="nil"/>
            </w:tcBorders>
          </w:tcPr>
          <w:p w14:paraId="710009BB" w14:textId="77777777" w:rsidR="003B1D6E" w:rsidRPr="00933DEC" w:rsidRDefault="003B1D6E" w:rsidP="00631420"/>
        </w:tc>
      </w:tr>
      <w:tr w:rsidR="003B1D6E" w:rsidRPr="00933DEC" w14:paraId="2EF00D2B" w14:textId="77777777" w:rsidTr="00631420">
        <w:trPr>
          <w:trHeight w:val="240"/>
          <w:jc w:val="center"/>
        </w:trPr>
        <w:tc>
          <w:tcPr>
            <w:tcW w:w="4876" w:type="dxa"/>
            <w:tcBorders>
              <w:top w:val="nil"/>
              <w:left w:val="nil"/>
              <w:bottom w:val="nil"/>
              <w:right w:val="nil"/>
            </w:tcBorders>
          </w:tcPr>
          <w:p w14:paraId="02E3199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D58B3A1" w14:textId="77777777" w:rsidR="003B1D6E" w:rsidRPr="00933DEC" w:rsidRDefault="003B1D6E" w:rsidP="00631420">
            <w:pPr>
              <w:pStyle w:val="AmColumnHeading"/>
            </w:pPr>
            <w:r w:rsidRPr="00933DEC">
              <w:t>Amendement</w:t>
            </w:r>
          </w:p>
        </w:tc>
      </w:tr>
      <w:tr w:rsidR="003B1D6E" w:rsidRPr="00933DEC" w14:paraId="11AD5EB7" w14:textId="77777777" w:rsidTr="00631420">
        <w:trPr>
          <w:jc w:val="center"/>
        </w:trPr>
        <w:tc>
          <w:tcPr>
            <w:tcW w:w="4876" w:type="dxa"/>
            <w:tcBorders>
              <w:top w:val="nil"/>
              <w:left w:val="nil"/>
              <w:bottom w:val="nil"/>
              <w:right w:val="nil"/>
            </w:tcBorders>
          </w:tcPr>
          <w:p w14:paraId="4A3607C2" w14:textId="77777777" w:rsidR="003B1D6E" w:rsidRPr="00933DEC" w:rsidRDefault="003B1D6E" w:rsidP="00631420">
            <w:pPr>
              <w:pStyle w:val="Normal6a"/>
            </w:pPr>
          </w:p>
        </w:tc>
        <w:tc>
          <w:tcPr>
            <w:tcW w:w="4876" w:type="dxa"/>
            <w:tcBorders>
              <w:top w:val="nil"/>
              <w:left w:val="nil"/>
              <w:bottom w:val="nil"/>
              <w:right w:val="nil"/>
            </w:tcBorders>
          </w:tcPr>
          <w:p w14:paraId="15D46EDA" w14:textId="77777777" w:rsidR="003B1D6E" w:rsidRPr="00933DEC" w:rsidRDefault="003B1D6E" w:rsidP="00631420">
            <w:pPr>
              <w:pStyle w:val="Normal6a"/>
            </w:pPr>
            <w:r w:rsidRPr="00933DEC">
              <w:rPr>
                <w:b/>
                <w:i/>
              </w:rPr>
              <w:t>e ter)</w:t>
            </w:r>
            <w:r w:rsidRPr="00933DEC">
              <w:tab/>
            </w:r>
            <w:r w:rsidRPr="00933DEC">
              <w:rPr>
                <w:b/>
                <w:i/>
              </w:rPr>
              <w:t>reconnaître le rôle du Canada dans l’intégration progressive de capacités en matière de drones dans les unités multinationales, par exemple l’introduction récente d’un système antidrones en Lettonie dans la brigade PAR de l’OTAN sous direction du Canada, qui sert de modèle pour le développement futur des forces, et appeler à un recours accru aux terrains d’essai certifiés existants pour la formation et l’intégration entre le Canada et les États membres; souligner que les opérateurs doivent avoir accès à des champs de tir sécurisés, à des environnements de simulation et à des exercices de tir réel pour s’entraîner aux tactiques axées sur les essaims, à la lutte antidrones et au ciblage autonome; demander la création, en collaboration avec le Canada, de centres de formation européens communs dans la lutte contre les drones, en s’appuyant sur l’expérience opérationnelle du bataillon PAR canadien en matière de drones sur le flanc oriental, afin d’accroître les possibilités de formation transnationale, l’interopérabilité, la convergence doctrinale et l’efficacité dans l’ensemble de l’Union;</w:t>
            </w:r>
          </w:p>
        </w:tc>
      </w:tr>
    </w:tbl>
    <w:p w14:paraId="43174AD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F9E7144" w14:textId="77777777" w:rsidR="003B1D6E" w:rsidRPr="00933DEC" w:rsidRDefault="003B1D6E" w:rsidP="003B1D6E">
      <w:r w:rsidRPr="00933DEC">
        <w:rPr>
          <w:rStyle w:val="HideTWBExt"/>
        </w:rPr>
        <w:t>&lt;/Amend&gt;</w:t>
      </w:r>
    </w:p>
    <w:p w14:paraId="219362A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59</w:t>
      </w:r>
      <w:r w:rsidRPr="00933DEC">
        <w:rPr>
          <w:rStyle w:val="HideTWBExt"/>
          <w:b w:val="0"/>
        </w:rPr>
        <w:t>&lt;/NumAm&gt;</w:t>
      </w:r>
    </w:p>
    <w:p w14:paraId="2E3BAF01"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42B57E26" w14:textId="77777777" w:rsidR="003B1D6E" w:rsidRPr="00933DEC" w:rsidRDefault="003B1D6E" w:rsidP="003B1D6E">
      <w:pPr>
        <w:pStyle w:val="NormalBold"/>
      </w:pPr>
      <w:r w:rsidRPr="00933DEC">
        <w:rPr>
          <w:rStyle w:val="HideTWBExt"/>
          <w:b w:val="0"/>
        </w:rPr>
        <w:t>&lt;/RepeatBlock-By&gt;</w:t>
      </w:r>
    </w:p>
    <w:p w14:paraId="47B547E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094496E"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EBF0177" w14:textId="77777777" w:rsidTr="00631420">
        <w:trPr>
          <w:trHeight w:hRule="exact" w:val="240"/>
          <w:jc w:val="center"/>
        </w:trPr>
        <w:tc>
          <w:tcPr>
            <w:tcW w:w="9752" w:type="dxa"/>
            <w:gridSpan w:val="2"/>
            <w:tcBorders>
              <w:top w:val="nil"/>
              <w:left w:val="nil"/>
              <w:bottom w:val="nil"/>
              <w:right w:val="nil"/>
            </w:tcBorders>
          </w:tcPr>
          <w:p w14:paraId="23D1B2A4" w14:textId="77777777" w:rsidR="003B1D6E" w:rsidRPr="00933DEC" w:rsidRDefault="003B1D6E" w:rsidP="00631420"/>
        </w:tc>
      </w:tr>
      <w:tr w:rsidR="003B1D6E" w:rsidRPr="00933DEC" w14:paraId="650D7D47" w14:textId="77777777" w:rsidTr="00631420">
        <w:trPr>
          <w:trHeight w:val="240"/>
          <w:jc w:val="center"/>
        </w:trPr>
        <w:tc>
          <w:tcPr>
            <w:tcW w:w="4876" w:type="dxa"/>
            <w:tcBorders>
              <w:top w:val="nil"/>
              <w:left w:val="nil"/>
              <w:bottom w:val="nil"/>
              <w:right w:val="nil"/>
            </w:tcBorders>
          </w:tcPr>
          <w:p w14:paraId="40A7FB7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765BCED" w14:textId="77777777" w:rsidR="003B1D6E" w:rsidRPr="00933DEC" w:rsidRDefault="003B1D6E" w:rsidP="00631420">
            <w:pPr>
              <w:pStyle w:val="AmColumnHeading"/>
            </w:pPr>
            <w:r w:rsidRPr="00933DEC">
              <w:t>Amendement</w:t>
            </w:r>
          </w:p>
        </w:tc>
      </w:tr>
      <w:tr w:rsidR="003B1D6E" w:rsidRPr="00933DEC" w14:paraId="1F5A5471" w14:textId="77777777" w:rsidTr="00631420">
        <w:trPr>
          <w:jc w:val="center"/>
        </w:trPr>
        <w:tc>
          <w:tcPr>
            <w:tcW w:w="4876" w:type="dxa"/>
            <w:tcBorders>
              <w:top w:val="nil"/>
              <w:left w:val="nil"/>
              <w:bottom w:val="nil"/>
              <w:right w:val="nil"/>
            </w:tcBorders>
          </w:tcPr>
          <w:p w14:paraId="518BFAF0" w14:textId="77777777" w:rsidR="003B1D6E" w:rsidRPr="00933DEC" w:rsidRDefault="003B1D6E" w:rsidP="00631420">
            <w:pPr>
              <w:pStyle w:val="Normal6a"/>
            </w:pPr>
            <w:r w:rsidRPr="00933DEC">
              <w:t>f)</w:t>
            </w:r>
            <w:r w:rsidRPr="00933DEC">
              <w:tab/>
            </w:r>
            <w:r w:rsidRPr="00933DEC">
              <w:rPr>
                <w:b/>
                <w:i/>
              </w:rPr>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w:t>
            </w:r>
            <w:r w:rsidRPr="00933DEC">
              <w:t xml:space="preserve"> l’instrument «Agir pour la sécurité de l’Europe» (SAFE) </w:t>
            </w:r>
            <w:r w:rsidRPr="00933DEC">
              <w:rPr>
                <w:b/>
                <w:i/>
              </w:rPr>
              <w:t>et le</w:t>
            </w:r>
            <w:r w:rsidRPr="00933DEC">
              <w:t xml:space="preserve"> plan «ReArm Europe»;</w:t>
            </w:r>
          </w:p>
        </w:tc>
        <w:tc>
          <w:tcPr>
            <w:tcW w:w="4876" w:type="dxa"/>
            <w:tcBorders>
              <w:top w:val="nil"/>
              <w:left w:val="nil"/>
              <w:bottom w:val="nil"/>
              <w:right w:val="nil"/>
            </w:tcBorders>
          </w:tcPr>
          <w:p w14:paraId="0226A37B" w14:textId="77777777" w:rsidR="003B1D6E" w:rsidRPr="00933DEC" w:rsidRDefault="003B1D6E" w:rsidP="00631420">
            <w:pPr>
              <w:pStyle w:val="Normal6a"/>
            </w:pPr>
            <w:r w:rsidRPr="00933DEC">
              <w:t>f)</w:t>
            </w:r>
            <w:r w:rsidRPr="00933DEC">
              <w:tab/>
            </w:r>
            <w:r w:rsidRPr="00933DEC">
              <w:rPr>
                <w:b/>
                <w:i/>
              </w:rPr>
              <w:t>rejeter toute association du Canada à</w:t>
            </w:r>
            <w:r w:rsidRPr="00933DEC">
              <w:t xml:space="preserve"> l’instrument «Agir pour la sécurité de l’Europe» (SAFE)</w:t>
            </w:r>
            <w:r w:rsidRPr="00933DEC">
              <w:rPr>
                <w:b/>
                <w:i/>
              </w:rPr>
              <w:t>, au</w:t>
            </w:r>
            <w:r w:rsidRPr="00933DEC">
              <w:t xml:space="preserve"> plan «ReArm Europe»</w:t>
            </w:r>
            <w:r w:rsidRPr="00933DEC">
              <w:rPr>
                <w:b/>
                <w:i/>
              </w:rPr>
              <w:t>, ou à toute autre initiative liée à la base industrielle et technologique de défense européenne, compte tenu du fait que ces instruments doivent demeurer strictement européens afin de renforcer la souveraineté stratégique et l’autonomie industrielle de l’Union, sans accroître la dépendance à l’égard de l’OTAN ou d’acteurs extérieurs à l’Union</w:t>
            </w:r>
            <w:r w:rsidRPr="00933DEC">
              <w:t>;</w:t>
            </w:r>
          </w:p>
        </w:tc>
      </w:tr>
    </w:tbl>
    <w:p w14:paraId="676633B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6DADAF5" w14:textId="77777777" w:rsidR="003B1D6E" w:rsidRPr="00933DEC" w:rsidRDefault="003B1D6E" w:rsidP="003B1D6E">
      <w:r w:rsidRPr="00933DEC">
        <w:rPr>
          <w:rStyle w:val="HideTWBExt"/>
        </w:rPr>
        <w:t>&lt;/Amend&gt;</w:t>
      </w:r>
    </w:p>
    <w:p w14:paraId="1CE7127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60</w:t>
      </w:r>
      <w:r w:rsidRPr="00933DEC">
        <w:rPr>
          <w:rStyle w:val="HideTWBExt"/>
          <w:b w:val="0"/>
        </w:rPr>
        <w:t>&lt;/NumAm&gt;</w:t>
      </w:r>
    </w:p>
    <w:p w14:paraId="67BC40DC"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3C112BC3"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79C8AAA2" w14:textId="77777777" w:rsidR="003B1D6E" w:rsidRPr="00933DEC" w:rsidRDefault="003B1D6E" w:rsidP="003B1D6E">
      <w:pPr>
        <w:pStyle w:val="NormalBold"/>
      </w:pPr>
      <w:r w:rsidRPr="00933DEC">
        <w:rPr>
          <w:rStyle w:val="HideTWBExt"/>
          <w:b w:val="0"/>
        </w:rPr>
        <w:t>&lt;/RepeatBlock-By&gt;</w:t>
      </w:r>
    </w:p>
    <w:p w14:paraId="2246FE0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88CA2C5"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A5B4B11" w14:textId="77777777" w:rsidTr="00631420">
        <w:trPr>
          <w:trHeight w:hRule="exact" w:val="240"/>
          <w:jc w:val="center"/>
        </w:trPr>
        <w:tc>
          <w:tcPr>
            <w:tcW w:w="9752" w:type="dxa"/>
            <w:gridSpan w:val="2"/>
            <w:tcBorders>
              <w:top w:val="nil"/>
              <w:left w:val="nil"/>
              <w:bottom w:val="nil"/>
              <w:right w:val="nil"/>
            </w:tcBorders>
          </w:tcPr>
          <w:p w14:paraId="664D30F0" w14:textId="77777777" w:rsidR="003B1D6E" w:rsidRPr="00933DEC" w:rsidRDefault="003B1D6E" w:rsidP="00631420"/>
        </w:tc>
      </w:tr>
      <w:tr w:rsidR="003B1D6E" w:rsidRPr="00933DEC" w14:paraId="6B79F3E8" w14:textId="77777777" w:rsidTr="00631420">
        <w:trPr>
          <w:trHeight w:val="240"/>
          <w:jc w:val="center"/>
        </w:trPr>
        <w:tc>
          <w:tcPr>
            <w:tcW w:w="4876" w:type="dxa"/>
            <w:tcBorders>
              <w:top w:val="nil"/>
              <w:left w:val="nil"/>
              <w:bottom w:val="nil"/>
              <w:right w:val="nil"/>
            </w:tcBorders>
          </w:tcPr>
          <w:p w14:paraId="5B5BA9E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69133B7" w14:textId="77777777" w:rsidR="003B1D6E" w:rsidRPr="00933DEC" w:rsidRDefault="003B1D6E" w:rsidP="00631420">
            <w:pPr>
              <w:pStyle w:val="AmColumnHeading"/>
            </w:pPr>
            <w:r w:rsidRPr="00933DEC">
              <w:t>Amendement</w:t>
            </w:r>
          </w:p>
        </w:tc>
      </w:tr>
      <w:tr w:rsidR="003B1D6E" w:rsidRPr="00933DEC" w14:paraId="4D14867F" w14:textId="77777777" w:rsidTr="00631420">
        <w:trPr>
          <w:jc w:val="center"/>
        </w:trPr>
        <w:tc>
          <w:tcPr>
            <w:tcW w:w="4876" w:type="dxa"/>
            <w:tcBorders>
              <w:top w:val="nil"/>
              <w:left w:val="nil"/>
              <w:bottom w:val="nil"/>
              <w:right w:val="nil"/>
            </w:tcBorders>
          </w:tcPr>
          <w:p w14:paraId="408EF1DC"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p>
        </w:tc>
        <w:tc>
          <w:tcPr>
            <w:tcW w:w="4876" w:type="dxa"/>
            <w:tcBorders>
              <w:top w:val="nil"/>
              <w:left w:val="nil"/>
              <w:bottom w:val="nil"/>
              <w:right w:val="nil"/>
            </w:tcBorders>
          </w:tcPr>
          <w:p w14:paraId="46E15206"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r w:rsidRPr="00933DEC">
              <w:rPr>
                <w:b/>
                <w:i/>
              </w:rPr>
              <w:t> appeler à une coopération accrue dans les domaines gagnant-gagnant et dans lesquels les objectifs du Canada et de l’Union en matière de sécurité et de défense peuvent être alignés sur leurs actions respectives entreprises au titre de leur politique industrielle en matière de défense, telles que la construction de navires brise-glace et la construction et l’exploitation de ports;</w:t>
            </w:r>
          </w:p>
        </w:tc>
      </w:tr>
    </w:tbl>
    <w:p w14:paraId="2778999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8A82AF0" w14:textId="77777777" w:rsidR="003B1D6E" w:rsidRPr="00933DEC" w:rsidRDefault="003B1D6E" w:rsidP="003B1D6E">
      <w:r w:rsidRPr="00933DEC">
        <w:rPr>
          <w:rStyle w:val="HideTWBExt"/>
        </w:rPr>
        <w:t>&lt;/Amend&gt;</w:t>
      </w:r>
    </w:p>
    <w:p w14:paraId="5F93766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61</w:t>
      </w:r>
      <w:r w:rsidRPr="00933DEC">
        <w:rPr>
          <w:rStyle w:val="HideTWBExt"/>
          <w:b w:val="0"/>
        </w:rPr>
        <w:t>&lt;/NumAm&gt;</w:t>
      </w:r>
    </w:p>
    <w:p w14:paraId="3731255B"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7372DDC9" w14:textId="77777777" w:rsidR="003B1D6E" w:rsidRPr="00933DEC" w:rsidRDefault="003B1D6E" w:rsidP="003B1D6E">
      <w:pPr>
        <w:pStyle w:val="NormalBold"/>
      </w:pPr>
      <w:r w:rsidRPr="00933DEC">
        <w:rPr>
          <w:rStyle w:val="HideTWBExt"/>
          <w:b w:val="0"/>
        </w:rPr>
        <w:t>&lt;/RepeatBlock-By&gt;</w:t>
      </w:r>
    </w:p>
    <w:p w14:paraId="18B35E0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42B360B"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BD19B07" w14:textId="77777777" w:rsidTr="00631420">
        <w:trPr>
          <w:trHeight w:hRule="exact" w:val="240"/>
          <w:jc w:val="center"/>
        </w:trPr>
        <w:tc>
          <w:tcPr>
            <w:tcW w:w="9752" w:type="dxa"/>
            <w:gridSpan w:val="2"/>
            <w:tcBorders>
              <w:top w:val="nil"/>
              <w:left w:val="nil"/>
              <w:bottom w:val="nil"/>
              <w:right w:val="nil"/>
            </w:tcBorders>
          </w:tcPr>
          <w:p w14:paraId="78C5155D" w14:textId="77777777" w:rsidR="003B1D6E" w:rsidRPr="00933DEC" w:rsidRDefault="003B1D6E" w:rsidP="00631420"/>
        </w:tc>
      </w:tr>
      <w:tr w:rsidR="003B1D6E" w:rsidRPr="00933DEC" w14:paraId="3F4A1D9A" w14:textId="77777777" w:rsidTr="00631420">
        <w:trPr>
          <w:trHeight w:val="240"/>
          <w:jc w:val="center"/>
        </w:trPr>
        <w:tc>
          <w:tcPr>
            <w:tcW w:w="4876" w:type="dxa"/>
            <w:tcBorders>
              <w:top w:val="nil"/>
              <w:left w:val="nil"/>
              <w:bottom w:val="nil"/>
              <w:right w:val="nil"/>
            </w:tcBorders>
          </w:tcPr>
          <w:p w14:paraId="73353A5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C0B79BD" w14:textId="77777777" w:rsidR="003B1D6E" w:rsidRPr="00933DEC" w:rsidRDefault="003B1D6E" w:rsidP="00631420">
            <w:pPr>
              <w:pStyle w:val="AmColumnHeading"/>
            </w:pPr>
            <w:r w:rsidRPr="00933DEC">
              <w:t>Amendement</w:t>
            </w:r>
          </w:p>
        </w:tc>
      </w:tr>
      <w:tr w:rsidR="003B1D6E" w:rsidRPr="00933DEC" w14:paraId="6DCB988E" w14:textId="77777777" w:rsidTr="00631420">
        <w:trPr>
          <w:jc w:val="center"/>
        </w:trPr>
        <w:tc>
          <w:tcPr>
            <w:tcW w:w="4876" w:type="dxa"/>
            <w:tcBorders>
              <w:top w:val="nil"/>
              <w:left w:val="nil"/>
              <w:bottom w:val="nil"/>
              <w:right w:val="nil"/>
            </w:tcBorders>
          </w:tcPr>
          <w:p w14:paraId="195E83E6"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p>
        </w:tc>
        <w:tc>
          <w:tcPr>
            <w:tcW w:w="4876" w:type="dxa"/>
            <w:tcBorders>
              <w:top w:val="nil"/>
              <w:left w:val="nil"/>
              <w:bottom w:val="nil"/>
              <w:right w:val="nil"/>
            </w:tcBorders>
          </w:tcPr>
          <w:p w14:paraId="59F6D80F"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r w:rsidRPr="00933DEC">
              <w:rPr>
                <w:b/>
                <w:i/>
              </w:rPr>
              <w:t>, qui permettraient d’intégrer le Canada et l’Union dans leurs chaînes d’approvisionnement militaires et industrielles respectives et d’harmoniser nos stratégies et nos recherches en matière de défense</w:t>
            </w:r>
            <w:r w:rsidRPr="00933DEC">
              <w:t>;</w:t>
            </w:r>
          </w:p>
        </w:tc>
      </w:tr>
    </w:tbl>
    <w:p w14:paraId="36A8690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5D16171" w14:textId="77777777" w:rsidR="003B1D6E" w:rsidRPr="00933DEC" w:rsidRDefault="003B1D6E" w:rsidP="003B1D6E">
      <w:r w:rsidRPr="00933DEC">
        <w:rPr>
          <w:rStyle w:val="HideTWBExt"/>
        </w:rPr>
        <w:t>&lt;/Amend&gt;</w:t>
      </w:r>
    </w:p>
    <w:p w14:paraId="65A4311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62</w:t>
      </w:r>
      <w:r w:rsidRPr="00933DEC">
        <w:rPr>
          <w:rStyle w:val="HideTWBExt"/>
          <w:b w:val="0"/>
        </w:rPr>
        <w:t>&lt;/NumAm&gt;</w:t>
      </w:r>
    </w:p>
    <w:p w14:paraId="66FCD869"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0D071ACD" w14:textId="77777777" w:rsidR="003B1D6E" w:rsidRPr="00933DEC" w:rsidRDefault="003B1D6E" w:rsidP="003B1D6E">
      <w:pPr>
        <w:pStyle w:val="NormalBold"/>
      </w:pPr>
      <w:r w:rsidRPr="00933DEC">
        <w:rPr>
          <w:rStyle w:val="HideTWBExt"/>
          <w:b w:val="0"/>
        </w:rPr>
        <w:t>&lt;/RepeatBlock-By&gt;</w:t>
      </w:r>
    </w:p>
    <w:p w14:paraId="649BD81A"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9BE4F09"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4A6F987" w14:textId="77777777" w:rsidTr="00631420">
        <w:trPr>
          <w:trHeight w:hRule="exact" w:val="240"/>
          <w:jc w:val="center"/>
        </w:trPr>
        <w:tc>
          <w:tcPr>
            <w:tcW w:w="9752" w:type="dxa"/>
            <w:gridSpan w:val="2"/>
            <w:tcBorders>
              <w:top w:val="nil"/>
              <w:left w:val="nil"/>
              <w:bottom w:val="nil"/>
              <w:right w:val="nil"/>
            </w:tcBorders>
          </w:tcPr>
          <w:p w14:paraId="24EAF432" w14:textId="77777777" w:rsidR="003B1D6E" w:rsidRPr="00933DEC" w:rsidRDefault="003B1D6E" w:rsidP="00631420"/>
        </w:tc>
      </w:tr>
      <w:tr w:rsidR="003B1D6E" w:rsidRPr="00933DEC" w14:paraId="164D98EE" w14:textId="77777777" w:rsidTr="00631420">
        <w:trPr>
          <w:trHeight w:val="240"/>
          <w:jc w:val="center"/>
        </w:trPr>
        <w:tc>
          <w:tcPr>
            <w:tcW w:w="4876" w:type="dxa"/>
            <w:tcBorders>
              <w:top w:val="nil"/>
              <w:left w:val="nil"/>
              <w:bottom w:val="nil"/>
              <w:right w:val="nil"/>
            </w:tcBorders>
          </w:tcPr>
          <w:p w14:paraId="74BFA84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7A88044" w14:textId="77777777" w:rsidR="003B1D6E" w:rsidRPr="00933DEC" w:rsidRDefault="003B1D6E" w:rsidP="00631420">
            <w:pPr>
              <w:pStyle w:val="AmColumnHeading"/>
            </w:pPr>
            <w:r w:rsidRPr="00933DEC">
              <w:t>Amendement</w:t>
            </w:r>
          </w:p>
        </w:tc>
      </w:tr>
      <w:tr w:rsidR="003B1D6E" w:rsidRPr="00933DEC" w14:paraId="76011922" w14:textId="77777777" w:rsidTr="00631420">
        <w:trPr>
          <w:jc w:val="center"/>
        </w:trPr>
        <w:tc>
          <w:tcPr>
            <w:tcW w:w="4876" w:type="dxa"/>
            <w:tcBorders>
              <w:top w:val="nil"/>
              <w:left w:val="nil"/>
              <w:bottom w:val="nil"/>
              <w:right w:val="nil"/>
            </w:tcBorders>
          </w:tcPr>
          <w:p w14:paraId="39F0AF6A" w14:textId="77777777" w:rsidR="003B1D6E" w:rsidRPr="00933DEC" w:rsidRDefault="003B1D6E" w:rsidP="00631420">
            <w:pPr>
              <w:pStyle w:val="Normal6a"/>
            </w:pPr>
            <w:r w:rsidRPr="00933DEC">
              <w:t>f)</w:t>
            </w:r>
            <w:r w:rsidRPr="00933DEC">
              <w:tab/>
              <w:t xml:space="preserve">établir une feuille de route visant à garantir la mise en œuvre intégrale et en temps utile des engagements pris dans le cadre du partenariat en matière de sécurité et de défense, qui fournit un cadre politique cohérent pour </w:t>
            </w:r>
            <w:r w:rsidRPr="00933DEC">
              <w:rPr>
                <w:b/>
                <w:i/>
              </w:rPr>
              <w:t>les efforts conjoints dans ce domaine dans le contexte d’initiatives</w:t>
            </w:r>
            <w:r w:rsidRPr="00933DEC">
              <w:t xml:space="preserve"> qui complètent la coopération des parties au sein de l’OTAN, telles que l’instrument «Agir pour la sécurité de l’Europe» (SAFE) </w:t>
            </w:r>
            <w:r w:rsidRPr="00933DEC">
              <w:rPr>
                <w:b/>
                <w:i/>
              </w:rPr>
              <w:t>et</w:t>
            </w:r>
            <w:r w:rsidRPr="00933DEC">
              <w:t xml:space="preserve"> le plan «ReArm Europe»;</w:t>
            </w:r>
          </w:p>
        </w:tc>
        <w:tc>
          <w:tcPr>
            <w:tcW w:w="4876" w:type="dxa"/>
            <w:tcBorders>
              <w:top w:val="nil"/>
              <w:left w:val="nil"/>
              <w:bottom w:val="nil"/>
              <w:right w:val="nil"/>
            </w:tcBorders>
          </w:tcPr>
          <w:p w14:paraId="61863DE3" w14:textId="77777777" w:rsidR="003B1D6E" w:rsidRPr="00933DEC" w:rsidRDefault="003B1D6E" w:rsidP="00631420">
            <w:pPr>
              <w:pStyle w:val="Normal6a"/>
            </w:pPr>
            <w:r w:rsidRPr="00933DEC">
              <w:t>f)</w:t>
            </w:r>
            <w:r w:rsidRPr="00933DEC">
              <w:tab/>
              <w:t xml:space="preserve">établir une feuille de route visant à garantir la mise en œuvre intégrale et en temps utile des engagements pris dans le cadre du partenariat en matière de sécurité et de défense </w:t>
            </w:r>
            <w:r w:rsidRPr="00933DEC">
              <w:rPr>
                <w:b/>
                <w:i/>
              </w:rPr>
              <w:t>(PSD)</w:t>
            </w:r>
            <w:r w:rsidRPr="00933DEC">
              <w:t xml:space="preserve">, qui fournit un cadre politique cohérent </w:t>
            </w:r>
            <w:r w:rsidRPr="00933DEC">
              <w:rPr>
                <w:b/>
                <w:i/>
              </w:rPr>
              <w:t>et exhaustif</w:t>
            </w:r>
            <w:r w:rsidRPr="00933DEC">
              <w:t xml:space="preserve"> pour </w:t>
            </w:r>
            <w:r w:rsidRPr="00933DEC">
              <w:rPr>
                <w:b/>
                <w:i/>
              </w:rPr>
              <w:t>le dialogue et la coopération dans un large éventail de domaines liés à la paix, à la sécurité et à la défense, y compris certaines initiatives de l’Union relatives à la sécurité et à la défense</w:t>
            </w:r>
            <w:r w:rsidRPr="00933DEC">
              <w:t xml:space="preserve"> qui complètent la coopération des parties au sein de l’OTAN, telles que l’instrument «Agir pour la sécurité de l’Europe» (SAFE)</w:t>
            </w:r>
            <w:r w:rsidRPr="00933DEC">
              <w:rPr>
                <w:b/>
                <w:i/>
              </w:rPr>
              <w:t>,</w:t>
            </w:r>
            <w:r w:rsidRPr="00933DEC">
              <w:t xml:space="preserve"> le plan «ReArm Europe» </w:t>
            </w:r>
            <w:r w:rsidRPr="00933DEC">
              <w:rPr>
                <w:b/>
                <w:i/>
              </w:rPr>
              <w:t>et la feuille de route pour la préparation de la défense à l’horizon 2030</w:t>
            </w:r>
            <w:r w:rsidRPr="00933DEC">
              <w:t>;</w:t>
            </w:r>
          </w:p>
        </w:tc>
      </w:tr>
    </w:tbl>
    <w:p w14:paraId="232E2E3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DB05118" w14:textId="77777777" w:rsidR="003B1D6E" w:rsidRPr="00933DEC" w:rsidRDefault="003B1D6E" w:rsidP="003B1D6E">
      <w:r w:rsidRPr="00933DEC">
        <w:rPr>
          <w:rStyle w:val="HideTWBExt"/>
        </w:rPr>
        <w:t>&lt;/Amend&gt;</w:t>
      </w:r>
    </w:p>
    <w:p w14:paraId="09424EB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63</w:t>
      </w:r>
      <w:r w:rsidRPr="00933DEC">
        <w:rPr>
          <w:rStyle w:val="HideTWBExt"/>
          <w:b w:val="0"/>
        </w:rPr>
        <w:t>&lt;/NumAm&gt;</w:t>
      </w:r>
    </w:p>
    <w:p w14:paraId="4FD2C874"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6460DB49" w14:textId="77777777" w:rsidR="003B1D6E" w:rsidRPr="00933DEC" w:rsidRDefault="003B1D6E" w:rsidP="003B1D6E">
      <w:pPr>
        <w:pStyle w:val="NormalBold"/>
      </w:pPr>
      <w:r w:rsidRPr="00933DEC">
        <w:rPr>
          <w:rStyle w:val="HideTWBExt"/>
          <w:b w:val="0"/>
        </w:rPr>
        <w:t>&lt;/RepeatBlock-By&gt;</w:t>
      </w:r>
    </w:p>
    <w:p w14:paraId="72C974D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594E0A2" w14:textId="77777777" w:rsidR="003B1D6E" w:rsidRPr="00933DEC" w:rsidRDefault="003B1D6E" w:rsidP="003B1D6E">
      <w:pPr>
        <w:pStyle w:val="NormalBold"/>
      </w:pPr>
      <w:r w:rsidRPr="00933DEC">
        <w:rPr>
          <w:rStyle w:val="HideTWBExt"/>
          <w:b w:val="0"/>
        </w:rPr>
        <w:t>&lt;Article&gt;</w:t>
      </w:r>
      <w:r w:rsidRPr="00933DEC">
        <w:t>Paragraphe 1 – point g</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329B4B0" w14:textId="77777777" w:rsidTr="00631420">
        <w:trPr>
          <w:trHeight w:hRule="exact" w:val="240"/>
          <w:jc w:val="center"/>
        </w:trPr>
        <w:tc>
          <w:tcPr>
            <w:tcW w:w="9752" w:type="dxa"/>
            <w:gridSpan w:val="2"/>
            <w:tcBorders>
              <w:top w:val="nil"/>
              <w:left w:val="nil"/>
              <w:bottom w:val="nil"/>
              <w:right w:val="nil"/>
            </w:tcBorders>
          </w:tcPr>
          <w:p w14:paraId="2B7A700F" w14:textId="77777777" w:rsidR="003B1D6E" w:rsidRPr="00933DEC" w:rsidRDefault="003B1D6E" w:rsidP="00631420"/>
        </w:tc>
      </w:tr>
      <w:tr w:rsidR="003B1D6E" w:rsidRPr="00933DEC" w14:paraId="3043D249" w14:textId="77777777" w:rsidTr="00631420">
        <w:trPr>
          <w:trHeight w:val="240"/>
          <w:jc w:val="center"/>
        </w:trPr>
        <w:tc>
          <w:tcPr>
            <w:tcW w:w="4876" w:type="dxa"/>
            <w:tcBorders>
              <w:top w:val="nil"/>
              <w:left w:val="nil"/>
              <w:bottom w:val="nil"/>
              <w:right w:val="nil"/>
            </w:tcBorders>
          </w:tcPr>
          <w:p w14:paraId="4205711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5D17A0B" w14:textId="77777777" w:rsidR="003B1D6E" w:rsidRPr="00933DEC" w:rsidRDefault="003B1D6E" w:rsidP="00631420">
            <w:pPr>
              <w:pStyle w:val="AmColumnHeading"/>
            </w:pPr>
            <w:r w:rsidRPr="00933DEC">
              <w:t>Amendement</w:t>
            </w:r>
          </w:p>
        </w:tc>
      </w:tr>
      <w:tr w:rsidR="003B1D6E" w:rsidRPr="00933DEC" w14:paraId="529B65FF" w14:textId="77777777" w:rsidTr="00631420">
        <w:trPr>
          <w:jc w:val="center"/>
        </w:trPr>
        <w:tc>
          <w:tcPr>
            <w:tcW w:w="4876" w:type="dxa"/>
            <w:tcBorders>
              <w:top w:val="nil"/>
              <w:left w:val="nil"/>
              <w:bottom w:val="nil"/>
              <w:right w:val="nil"/>
            </w:tcBorders>
          </w:tcPr>
          <w:p w14:paraId="34E70FA4" w14:textId="77777777" w:rsidR="003B1D6E" w:rsidRPr="00933DEC" w:rsidRDefault="003B1D6E" w:rsidP="00631420">
            <w:pPr>
              <w:pStyle w:val="Normal6a"/>
            </w:pPr>
            <w:r w:rsidRPr="00933DEC">
              <w:t>g)</w:t>
            </w:r>
            <w:r w:rsidRPr="00933DEC">
              <w:tab/>
            </w:r>
            <w:r w:rsidRPr="00933DEC">
              <w:rPr>
                <w:b/>
                <w:i/>
              </w:rPr>
              <w:t>continuer à faire fond sur le soutien de l’UE</w:t>
            </w:r>
            <w:r w:rsidRPr="00933DEC">
              <w:t xml:space="preserve"> et </w:t>
            </w:r>
            <w:r w:rsidRPr="00933DEC">
              <w:rPr>
                <w:b/>
                <w:i/>
              </w:rPr>
              <w:t>du</w:t>
            </w:r>
            <w:r w:rsidRPr="00933DEC">
              <w:t xml:space="preserve"> Canada à la souveraineté, à l’indépendance et à l’intégrité territoriale de l’Ukraine, </w:t>
            </w:r>
            <w:r w:rsidRPr="00933DEC">
              <w:rPr>
                <w:b/>
                <w:i/>
              </w:rPr>
              <w:t>ainsi que sur l’engagement commun de fournir une aide politique, militaire, financière et humanitaire à long terme, notamment en œuvrant conjointement à la création d’une alliance internationale forte en faveur de l’utilisation des</w:t>
            </w:r>
            <w:r w:rsidRPr="00933DEC">
              <w:t xml:space="preserve"> avoirs souverains russes immobilisés;</w:t>
            </w:r>
          </w:p>
        </w:tc>
        <w:tc>
          <w:tcPr>
            <w:tcW w:w="4876" w:type="dxa"/>
            <w:tcBorders>
              <w:top w:val="nil"/>
              <w:left w:val="nil"/>
              <w:bottom w:val="nil"/>
              <w:right w:val="nil"/>
            </w:tcBorders>
          </w:tcPr>
          <w:p w14:paraId="1F4FC73E" w14:textId="77777777" w:rsidR="003B1D6E" w:rsidRPr="00933DEC" w:rsidRDefault="003B1D6E" w:rsidP="00631420">
            <w:pPr>
              <w:pStyle w:val="Normal6a"/>
            </w:pPr>
            <w:r w:rsidRPr="00933DEC">
              <w:t>g)</w:t>
            </w:r>
            <w:r w:rsidRPr="00933DEC">
              <w:tab/>
            </w:r>
            <w:r w:rsidRPr="00933DEC">
              <w:rPr>
                <w:b/>
                <w:i/>
              </w:rPr>
              <w:t>adopter une approche diplomatique coordonnée entre l’Union</w:t>
            </w:r>
            <w:r w:rsidRPr="00933DEC">
              <w:t xml:space="preserve"> et </w:t>
            </w:r>
            <w:r w:rsidRPr="00933DEC">
              <w:rPr>
                <w:b/>
                <w:i/>
              </w:rPr>
              <w:t>le</w:t>
            </w:r>
            <w:r w:rsidRPr="00933DEC">
              <w:t xml:space="preserve"> Canada </w:t>
            </w:r>
            <w:r w:rsidRPr="00933DEC">
              <w:rPr>
                <w:b/>
                <w:i/>
              </w:rPr>
              <w:t>dans le soutien</w:t>
            </w:r>
            <w:r w:rsidRPr="00933DEC">
              <w:t xml:space="preserve"> à la souveraineté, à l’indépendance et à l’intégrité territoriale de l’Ukraine, </w:t>
            </w:r>
            <w:r w:rsidRPr="00933DEC">
              <w:rPr>
                <w:b/>
                <w:i/>
              </w:rPr>
              <w:t>tout en s’abstenant d’utiliser les</w:t>
            </w:r>
            <w:r w:rsidRPr="00933DEC">
              <w:t xml:space="preserve"> avoirs souverains russes immobilisés</w:t>
            </w:r>
            <w:r w:rsidRPr="00933DEC">
              <w:rPr>
                <w:b/>
                <w:i/>
              </w:rPr>
              <w:t>, étant donné qu’une telle action créerait un précédent problématique au regard du droit international</w:t>
            </w:r>
            <w:r w:rsidRPr="00933DEC">
              <w:t>;</w:t>
            </w:r>
          </w:p>
        </w:tc>
      </w:tr>
    </w:tbl>
    <w:p w14:paraId="2EA4C4A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217F191" w14:textId="77777777" w:rsidR="003B1D6E" w:rsidRPr="00933DEC" w:rsidRDefault="003B1D6E" w:rsidP="003B1D6E">
      <w:r w:rsidRPr="00933DEC">
        <w:rPr>
          <w:rStyle w:val="HideTWBExt"/>
        </w:rPr>
        <w:t>&lt;/Amend&gt;</w:t>
      </w:r>
    </w:p>
    <w:p w14:paraId="2FADC6B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64</w:t>
      </w:r>
      <w:r w:rsidRPr="00933DEC">
        <w:rPr>
          <w:rStyle w:val="HideTWBExt"/>
          <w:b w:val="0"/>
        </w:rPr>
        <w:t>&lt;/NumAm&gt;</w:t>
      </w:r>
    </w:p>
    <w:p w14:paraId="38AD2FC0"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Marjan Šarec</w:t>
      </w:r>
      <w:r w:rsidRPr="00933DEC">
        <w:rPr>
          <w:rStyle w:val="HideTWBExt"/>
          <w:b w:val="0"/>
        </w:rPr>
        <w:t>&lt;/Members&gt;</w:t>
      </w:r>
    </w:p>
    <w:p w14:paraId="670DA759" w14:textId="77777777" w:rsidR="003B1D6E" w:rsidRPr="00933DEC" w:rsidRDefault="003B1D6E" w:rsidP="003B1D6E">
      <w:pPr>
        <w:pStyle w:val="NormalBold"/>
      </w:pPr>
      <w:r w:rsidRPr="00933DEC">
        <w:rPr>
          <w:rStyle w:val="HideTWBExt"/>
          <w:b w:val="0"/>
        </w:rPr>
        <w:t>&lt;/RepeatBlock-By&gt;</w:t>
      </w:r>
    </w:p>
    <w:p w14:paraId="11D9EFE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0D634D5"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97FABC7" w14:textId="77777777" w:rsidTr="00631420">
        <w:trPr>
          <w:trHeight w:hRule="exact" w:val="240"/>
          <w:jc w:val="center"/>
        </w:trPr>
        <w:tc>
          <w:tcPr>
            <w:tcW w:w="9752" w:type="dxa"/>
            <w:gridSpan w:val="2"/>
            <w:tcBorders>
              <w:top w:val="nil"/>
              <w:left w:val="nil"/>
              <w:bottom w:val="nil"/>
              <w:right w:val="nil"/>
            </w:tcBorders>
          </w:tcPr>
          <w:p w14:paraId="64B5B222" w14:textId="77777777" w:rsidR="003B1D6E" w:rsidRPr="00933DEC" w:rsidRDefault="003B1D6E" w:rsidP="00631420"/>
        </w:tc>
      </w:tr>
      <w:tr w:rsidR="003B1D6E" w:rsidRPr="00933DEC" w14:paraId="0E15BABC" w14:textId="77777777" w:rsidTr="00631420">
        <w:trPr>
          <w:trHeight w:val="240"/>
          <w:jc w:val="center"/>
        </w:trPr>
        <w:tc>
          <w:tcPr>
            <w:tcW w:w="4876" w:type="dxa"/>
            <w:tcBorders>
              <w:top w:val="nil"/>
              <w:left w:val="nil"/>
              <w:bottom w:val="nil"/>
              <w:right w:val="nil"/>
            </w:tcBorders>
          </w:tcPr>
          <w:p w14:paraId="21EDBA9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81B659B" w14:textId="77777777" w:rsidR="003B1D6E" w:rsidRPr="00933DEC" w:rsidRDefault="003B1D6E" w:rsidP="00631420">
            <w:pPr>
              <w:pStyle w:val="AmColumnHeading"/>
            </w:pPr>
            <w:r w:rsidRPr="00933DEC">
              <w:t>Amendement</w:t>
            </w:r>
          </w:p>
        </w:tc>
      </w:tr>
      <w:tr w:rsidR="003B1D6E" w:rsidRPr="00933DEC" w14:paraId="1A82394F" w14:textId="77777777" w:rsidTr="00631420">
        <w:trPr>
          <w:jc w:val="center"/>
        </w:trPr>
        <w:tc>
          <w:tcPr>
            <w:tcW w:w="4876" w:type="dxa"/>
            <w:tcBorders>
              <w:top w:val="nil"/>
              <w:left w:val="nil"/>
              <w:bottom w:val="nil"/>
              <w:right w:val="nil"/>
            </w:tcBorders>
          </w:tcPr>
          <w:p w14:paraId="72A98673"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p>
        </w:tc>
        <w:tc>
          <w:tcPr>
            <w:tcW w:w="4876" w:type="dxa"/>
            <w:tcBorders>
              <w:top w:val="nil"/>
              <w:left w:val="nil"/>
              <w:bottom w:val="nil"/>
              <w:right w:val="nil"/>
            </w:tcBorders>
          </w:tcPr>
          <w:p w14:paraId="6C97E6E8"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r w:rsidRPr="00933DEC">
              <w:rPr>
                <w:b/>
                <w:i/>
              </w:rPr>
              <w:t>, avec pour objectif d’accroître la complémentarité et l’efficacité au regard des coûts pour les deux parties</w:t>
            </w:r>
            <w:r w:rsidRPr="00933DEC">
              <w:t>;</w:t>
            </w:r>
          </w:p>
        </w:tc>
      </w:tr>
    </w:tbl>
    <w:p w14:paraId="10DD5C4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728C0D8" w14:textId="77777777" w:rsidR="003B1D6E" w:rsidRPr="00933DEC" w:rsidRDefault="003B1D6E" w:rsidP="003B1D6E">
      <w:r w:rsidRPr="00933DEC">
        <w:rPr>
          <w:rStyle w:val="HideTWBExt"/>
        </w:rPr>
        <w:t>&lt;/Amend&gt;</w:t>
      </w:r>
    </w:p>
    <w:p w14:paraId="2AE1A37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65</w:t>
      </w:r>
      <w:r w:rsidRPr="00933DEC">
        <w:rPr>
          <w:rStyle w:val="HideTWBExt"/>
          <w:b w:val="0"/>
        </w:rPr>
        <w:t>&lt;/NumAm&gt;</w:t>
      </w:r>
    </w:p>
    <w:p w14:paraId="2D484E6B"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49F517F7" w14:textId="77777777" w:rsidR="003B1D6E" w:rsidRPr="00933DEC" w:rsidRDefault="003B1D6E" w:rsidP="003B1D6E">
      <w:pPr>
        <w:pStyle w:val="NormalBold"/>
      </w:pPr>
      <w:r w:rsidRPr="00933DEC">
        <w:rPr>
          <w:rStyle w:val="HideTWBExt"/>
          <w:b w:val="0"/>
        </w:rPr>
        <w:t>&lt;/RepeatBlock-By&gt;</w:t>
      </w:r>
    </w:p>
    <w:p w14:paraId="5AA5484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1D3AF8E"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C893108" w14:textId="77777777" w:rsidTr="00631420">
        <w:trPr>
          <w:trHeight w:hRule="exact" w:val="240"/>
          <w:jc w:val="center"/>
        </w:trPr>
        <w:tc>
          <w:tcPr>
            <w:tcW w:w="9752" w:type="dxa"/>
            <w:gridSpan w:val="2"/>
            <w:tcBorders>
              <w:top w:val="nil"/>
              <w:left w:val="nil"/>
              <w:bottom w:val="nil"/>
              <w:right w:val="nil"/>
            </w:tcBorders>
          </w:tcPr>
          <w:p w14:paraId="01029E8D" w14:textId="77777777" w:rsidR="003B1D6E" w:rsidRPr="00933DEC" w:rsidRDefault="003B1D6E" w:rsidP="00631420"/>
        </w:tc>
      </w:tr>
      <w:tr w:rsidR="003B1D6E" w:rsidRPr="00933DEC" w14:paraId="78839B26" w14:textId="77777777" w:rsidTr="00631420">
        <w:trPr>
          <w:trHeight w:val="240"/>
          <w:jc w:val="center"/>
        </w:trPr>
        <w:tc>
          <w:tcPr>
            <w:tcW w:w="4876" w:type="dxa"/>
            <w:tcBorders>
              <w:top w:val="nil"/>
              <w:left w:val="nil"/>
              <w:bottom w:val="nil"/>
              <w:right w:val="nil"/>
            </w:tcBorders>
          </w:tcPr>
          <w:p w14:paraId="162AE76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6FB79FD" w14:textId="77777777" w:rsidR="003B1D6E" w:rsidRPr="00933DEC" w:rsidRDefault="003B1D6E" w:rsidP="00631420">
            <w:pPr>
              <w:pStyle w:val="AmColumnHeading"/>
            </w:pPr>
            <w:r w:rsidRPr="00933DEC">
              <w:t>Amendement</w:t>
            </w:r>
          </w:p>
        </w:tc>
      </w:tr>
      <w:tr w:rsidR="003B1D6E" w:rsidRPr="00933DEC" w14:paraId="4898F734" w14:textId="77777777" w:rsidTr="00631420">
        <w:trPr>
          <w:jc w:val="center"/>
        </w:trPr>
        <w:tc>
          <w:tcPr>
            <w:tcW w:w="4876" w:type="dxa"/>
            <w:tcBorders>
              <w:top w:val="nil"/>
              <w:left w:val="nil"/>
              <w:bottom w:val="nil"/>
              <w:right w:val="nil"/>
            </w:tcBorders>
          </w:tcPr>
          <w:p w14:paraId="6BE40281"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p>
        </w:tc>
        <w:tc>
          <w:tcPr>
            <w:tcW w:w="4876" w:type="dxa"/>
            <w:tcBorders>
              <w:top w:val="nil"/>
              <w:left w:val="nil"/>
              <w:bottom w:val="nil"/>
              <w:right w:val="nil"/>
            </w:tcBorders>
          </w:tcPr>
          <w:p w14:paraId="2540F8E4"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r w:rsidRPr="00933DEC">
              <w:rPr>
                <w:b/>
                <w:i/>
              </w:rPr>
              <w:t>, en intégrant, dans la mesure du possible, le Canada à la BITDE</w:t>
            </w:r>
            <w:r w:rsidRPr="00933DEC">
              <w:t>;</w:t>
            </w:r>
          </w:p>
        </w:tc>
      </w:tr>
    </w:tbl>
    <w:p w14:paraId="2F505E7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{SV}</w:t>
      </w:r>
      <w:r w:rsidRPr="00933DEC">
        <w:t>sv</w:t>
      </w:r>
      <w:r w:rsidRPr="00933DEC">
        <w:rPr>
          <w:rStyle w:val="HideTWBExt"/>
        </w:rPr>
        <w:t>&lt;/Original&gt;</w:t>
      </w:r>
    </w:p>
    <w:p w14:paraId="39447CCE" w14:textId="77777777" w:rsidR="003B1D6E" w:rsidRPr="00933DEC" w:rsidRDefault="003B1D6E" w:rsidP="003B1D6E">
      <w:r w:rsidRPr="00933DEC">
        <w:rPr>
          <w:rStyle w:val="HideTWBExt"/>
        </w:rPr>
        <w:t>&lt;/Amend&gt;</w:t>
      </w:r>
    </w:p>
    <w:p w14:paraId="2DBD217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66</w:t>
      </w:r>
      <w:r w:rsidRPr="00933DEC">
        <w:rPr>
          <w:rStyle w:val="HideTWBExt"/>
          <w:b w:val="0"/>
        </w:rPr>
        <w:t>&lt;/NumAm&gt;</w:t>
      </w:r>
    </w:p>
    <w:p w14:paraId="4BB9B729"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w:t>
      </w:r>
      <w:r w:rsidRPr="00933DEC">
        <w:rPr>
          <w:rStyle w:val="HideTWBExt"/>
          <w:b w:val="0"/>
        </w:rPr>
        <w:t>&lt;/Members&gt;</w:t>
      </w:r>
    </w:p>
    <w:p w14:paraId="2EB46D12" w14:textId="77777777" w:rsidR="003B1D6E" w:rsidRPr="00933DEC" w:rsidRDefault="003B1D6E" w:rsidP="003B1D6E">
      <w:pPr>
        <w:pStyle w:val="NormalBold"/>
      </w:pPr>
      <w:r w:rsidRPr="00933DEC">
        <w:rPr>
          <w:rStyle w:val="HideTWBExt"/>
          <w:b w:val="0"/>
        </w:rPr>
        <w:t>&lt;/RepeatBlock-By&gt;</w:t>
      </w:r>
    </w:p>
    <w:p w14:paraId="5AC928D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23005F5"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3F827E6" w14:textId="77777777" w:rsidTr="00631420">
        <w:trPr>
          <w:trHeight w:hRule="exact" w:val="240"/>
          <w:jc w:val="center"/>
        </w:trPr>
        <w:tc>
          <w:tcPr>
            <w:tcW w:w="9752" w:type="dxa"/>
            <w:gridSpan w:val="2"/>
            <w:tcBorders>
              <w:top w:val="nil"/>
              <w:left w:val="nil"/>
              <w:bottom w:val="nil"/>
              <w:right w:val="nil"/>
            </w:tcBorders>
          </w:tcPr>
          <w:p w14:paraId="37618A01" w14:textId="77777777" w:rsidR="003B1D6E" w:rsidRPr="00933DEC" w:rsidRDefault="003B1D6E" w:rsidP="00631420"/>
        </w:tc>
      </w:tr>
      <w:tr w:rsidR="003B1D6E" w:rsidRPr="00933DEC" w14:paraId="50425606" w14:textId="77777777" w:rsidTr="00631420">
        <w:trPr>
          <w:trHeight w:val="240"/>
          <w:jc w:val="center"/>
        </w:trPr>
        <w:tc>
          <w:tcPr>
            <w:tcW w:w="4876" w:type="dxa"/>
            <w:tcBorders>
              <w:top w:val="nil"/>
              <w:left w:val="nil"/>
              <w:bottom w:val="nil"/>
              <w:right w:val="nil"/>
            </w:tcBorders>
          </w:tcPr>
          <w:p w14:paraId="521F6CB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A9B3B65" w14:textId="77777777" w:rsidR="003B1D6E" w:rsidRPr="00933DEC" w:rsidRDefault="003B1D6E" w:rsidP="00631420">
            <w:pPr>
              <w:pStyle w:val="AmColumnHeading"/>
            </w:pPr>
            <w:r w:rsidRPr="00933DEC">
              <w:t>Amendement</w:t>
            </w:r>
          </w:p>
        </w:tc>
      </w:tr>
      <w:tr w:rsidR="003B1D6E" w:rsidRPr="00933DEC" w14:paraId="1A05AB11" w14:textId="77777777" w:rsidTr="00631420">
        <w:trPr>
          <w:jc w:val="center"/>
        </w:trPr>
        <w:tc>
          <w:tcPr>
            <w:tcW w:w="4876" w:type="dxa"/>
            <w:tcBorders>
              <w:top w:val="nil"/>
              <w:left w:val="nil"/>
              <w:bottom w:val="nil"/>
              <w:right w:val="nil"/>
            </w:tcBorders>
          </w:tcPr>
          <w:p w14:paraId="1BEB1732"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w:t>
            </w:r>
            <w:r w:rsidRPr="00933DEC">
              <w:rPr>
                <w:b/>
                <w:i/>
              </w:rPr>
              <w:t>, telles que l’instrument «Agir pour la sécurité de l’Europe» (SAFE) et le plan «ReArm Europe»</w:t>
            </w:r>
            <w:r w:rsidRPr="00933DEC">
              <w:t>;</w:t>
            </w:r>
          </w:p>
        </w:tc>
        <w:tc>
          <w:tcPr>
            <w:tcW w:w="4876" w:type="dxa"/>
            <w:tcBorders>
              <w:top w:val="nil"/>
              <w:left w:val="nil"/>
              <w:bottom w:val="nil"/>
              <w:right w:val="nil"/>
            </w:tcBorders>
          </w:tcPr>
          <w:p w14:paraId="24E5AC09" w14:textId="77777777" w:rsidR="003B1D6E" w:rsidRPr="00933DEC" w:rsidRDefault="003B1D6E" w:rsidP="00631420">
            <w:pPr>
              <w:pStyle w:val="Normal6a"/>
            </w:pPr>
            <w:r w:rsidRPr="00933DEC">
              <w:t>f)</w:t>
            </w:r>
            <w:r w:rsidRPr="00933DEC">
              <w:tab/>
              <w:t>établir une feuille de route visant à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w:t>
            </w:r>
          </w:p>
        </w:tc>
      </w:tr>
    </w:tbl>
    <w:p w14:paraId="66805DD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59C5FC3" w14:textId="77777777" w:rsidR="003B1D6E" w:rsidRPr="00933DEC" w:rsidRDefault="003B1D6E" w:rsidP="003B1D6E">
      <w:r w:rsidRPr="00933DEC">
        <w:rPr>
          <w:rStyle w:val="HideTWBExt"/>
        </w:rPr>
        <w:t>&lt;/Amend&gt;</w:t>
      </w:r>
    </w:p>
    <w:p w14:paraId="09B7B6D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67</w:t>
      </w:r>
      <w:r w:rsidRPr="00933DEC">
        <w:rPr>
          <w:rStyle w:val="HideTWBExt"/>
          <w:b w:val="0"/>
        </w:rPr>
        <w:t>&lt;/NumAm&gt;</w:t>
      </w:r>
    </w:p>
    <w:p w14:paraId="67EE85A9" w14:textId="77777777" w:rsidR="003B1D6E" w:rsidRPr="00933DEC" w:rsidRDefault="003B1D6E" w:rsidP="003B1D6E">
      <w:pPr>
        <w:pStyle w:val="NormalBold"/>
      </w:pPr>
      <w:r w:rsidRPr="00933DEC">
        <w:rPr>
          <w:rStyle w:val="HideTWBExt"/>
          <w:b w:val="0"/>
        </w:rPr>
        <w:t>&lt;RepeatBlock-By&gt;&lt;Members&gt;</w:t>
      </w:r>
      <w:r w:rsidRPr="00933DEC">
        <w:t>Nathalie Loiseau</w:t>
      </w:r>
      <w:r w:rsidRPr="00933DEC">
        <w:rPr>
          <w:rStyle w:val="HideTWBExt"/>
          <w:b w:val="0"/>
        </w:rPr>
        <w:t>&lt;/Members&gt;</w:t>
      </w:r>
    </w:p>
    <w:p w14:paraId="448A94A3" w14:textId="77777777" w:rsidR="003B1D6E" w:rsidRPr="00933DEC" w:rsidRDefault="003B1D6E" w:rsidP="003B1D6E">
      <w:pPr>
        <w:pStyle w:val="NormalBold"/>
      </w:pPr>
      <w:r w:rsidRPr="00933DEC">
        <w:rPr>
          <w:rStyle w:val="HideTWBExt"/>
          <w:b w:val="0"/>
        </w:rPr>
        <w:t>&lt;/RepeatBlock-By&gt;</w:t>
      </w:r>
    </w:p>
    <w:p w14:paraId="13750EC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CC5A34C" w14:textId="77777777" w:rsidR="003B1D6E" w:rsidRPr="00933DEC" w:rsidRDefault="003B1D6E" w:rsidP="003B1D6E">
      <w:pPr>
        <w:pStyle w:val="NormalBold"/>
      </w:pPr>
      <w:r w:rsidRPr="00933DEC">
        <w:rPr>
          <w:rStyle w:val="HideTWBExt"/>
          <w:b w:val="0"/>
        </w:rPr>
        <w:t>&lt;Article&gt;</w:t>
      </w:r>
      <w:r w:rsidRPr="00933DEC">
        <w:t>Paragraphe 1 – point f</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18B0D04" w14:textId="77777777" w:rsidTr="00631420">
        <w:trPr>
          <w:trHeight w:hRule="exact" w:val="240"/>
          <w:jc w:val="center"/>
        </w:trPr>
        <w:tc>
          <w:tcPr>
            <w:tcW w:w="9752" w:type="dxa"/>
            <w:gridSpan w:val="2"/>
            <w:tcBorders>
              <w:top w:val="nil"/>
              <w:left w:val="nil"/>
              <w:bottom w:val="nil"/>
              <w:right w:val="nil"/>
            </w:tcBorders>
          </w:tcPr>
          <w:p w14:paraId="15163F67" w14:textId="77777777" w:rsidR="003B1D6E" w:rsidRPr="00933DEC" w:rsidRDefault="003B1D6E" w:rsidP="00631420"/>
        </w:tc>
      </w:tr>
      <w:tr w:rsidR="003B1D6E" w:rsidRPr="00933DEC" w14:paraId="1B900457" w14:textId="77777777" w:rsidTr="00631420">
        <w:trPr>
          <w:trHeight w:val="240"/>
          <w:jc w:val="center"/>
        </w:trPr>
        <w:tc>
          <w:tcPr>
            <w:tcW w:w="4876" w:type="dxa"/>
            <w:tcBorders>
              <w:top w:val="nil"/>
              <w:left w:val="nil"/>
              <w:bottom w:val="nil"/>
              <w:right w:val="nil"/>
            </w:tcBorders>
          </w:tcPr>
          <w:p w14:paraId="1E7F079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A528A4B" w14:textId="77777777" w:rsidR="003B1D6E" w:rsidRPr="00933DEC" w:rsidRDefault="003B1D6E" w:rsidP="00631420">
            <w:pPr>
              <w:pStyle w:val="AmColumnHeading"/>
            </w:pPr>
            <w:r w:rsidRPr="00933DEC">
              <w:t>Amendement</w:t>
            </w:r>
          </w:p>
        </w:tc>
      </w:tr>
      <w:tr w:rsidR="003B1D6E" w:rsidRPr="00933DEC" w14:paraId="0FDCFA5C" w14:textId="77777777" w:rsidTr="00631420">
        <w:trPr>
          <w:jc w:val="center"/>
        </w:trPr>
        <w:tc>
          <w:tcPr>
            <w:tcW w:w="4876" w:type="dxa"/>
            <w:tcBorders>
              <w:top w:val="nil"/>
              <w:left w:val="nil"/>
              <w:bottom w:val="nil"/>
              <w:right w:val="nil"/>
            </w:tcBorders>
          </w:tcPr>
          <w:p w14:paraId="7F032DB5" w14:textId="77777777" w:rsidR="003B1D6E" w:rsidRPr="00933DEC" w:rsidRDefault="003B1D6E" w:rsidP="00631420">
            <w:pPr>
              <w:pStyle w:val="Normal6a"/>
            </w:pPr>
            <w:r w:rsidRPr="00933DEC">
              <w:t>f)</w:t>
            </w:r>
            <w:r w:rsidRPr="00933DEC">
              <w:tab/>
            </w:r>
            <w:r w:rsidRPr="00933DEC">
              <w:rPr>
                <w:b/>
                <w:i/>
              </w:rPr>
              <w:t>établir une feuille de route visant à</w:t>
            </w:r>
            <w:r w:rsidRPr="00933DEC">
              <w:t xml:space="preserve"> 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p>
        </w:tc>
        <w:tc>
          <w:tcPr>
            <w:tcW w:w="4876" w:type="dxa"/>
            <w:tcBorders>
              <w:top w:val="nil"/>
              <w:left w:val="nil"/>
              <w:bottom w:val="nil"/>
              <w:right w:val="nil"/>
            </w:tcBorders>
          </w:tcPr>
          <w:p w14:paraId="37FD6A1F" w14:textId="77777777" w:rsidR="003B1D6E" w:rsidRPr="00933DEC" w:rsidRDefault="003B1D6E" w:rsidP="00631420">
            <w:pPr>
              <w:pStyle w:val="Normal6a"/>
            </w:pPr>
            <w:r w:rsidRPr="00933DEC">
              <w:t>f)</w:t>
            </w:r>
            <w:r w:rsidRPr="00933DEC">
              <w:tab/>
              <w:t>garantir la mise en œuvre intégrale et en temps utile des engagements pris dans le cadre du partenariat en matière de sécurité et de défense, qui fournit un cadre politique cohérent pour les efforts conjoints dans ce domaine dans le contexte d’initiatives qui complètent la coopération des parties au sein de l’OTAN, telles que l’instrument «Agir pour la sécurité de l’Europe» (SAFE) et le plan «ReArm Europe»</w:t>
            </w:r>
            <w:r w:rsidRPr="00933DEC">
              <w:rPr>
                <w:b/>
                <w:i/>
              </w:rPr>
              <w:t>/Préparation à l’horizon 2030</w:t>
            </w:r>
            <w:r w:rsidRPr="00933DEC">
              <w:t>;</w:t>
            </w:r>
          </w:p>
        </w:tc>
      </w:tr>
    </w:tbl>
    <w:p w14:paraId="2B7D5FC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3CF6222" w14:textId="77777777" w:rsidR="003B1D6E" w:rsidRPr="00933DEC" w:rsidRDefault="003B1D6E" w:rsidP="003B1D6E">
      <w:r w:rsidRPr="00933DEC">
        <w:rPr>
          <w:rStyle w:val="HideTWBExt"/>
        </w:rPr>
        <w:t>&lt;/Amend&gt;</w:t>
      </w:r>
    </w:p>
    <w:p w14:paraId="7935C16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68</w:t>
      </w:r>
      <w:r w:rsidRPr="00933DEC">
        <w:rPr>
          <w:rStyle w:val="HideTWBExt"/>
          <w:b w:val="0"/>
        </w:rPr>
        <w:t>&lt;/NumAm&gt;</w:t>
      </w:r>
    </w:p>
    <w:p w14:paraId="1E4ABB69"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34046537"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27ABC00E" w14:textId="77777777" w:rsidR="003B1D6E" w:rsidRPr="00933DEC" w:rsidRDefault="003B1D6E" w:rsidP="003B1D6E">
      <w:pPr>
        <w:pStyle w:val="NormalBold"/>
      </w:pPr>
      <w:r w:rsidRPr="00933DEC">
        <w:rPr>
          <w:rStyle w:val="HideTWBExt"/>
          <w:b w:val="0"/>
        </w:rPr>
        <w:t>&lt;/RepeatBlock-By&gt;</w:t>
      </w:r>
    </w:p>
    <w:p w14:paraId="02F3A11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777DE8C" w14:textId="77777777" w:rsidR="003B1D6E" w:rsidRPr="00933DEC" w:rsidRDefault="003B1D6E" w:rsidP="003B1D6E">
      <w:pPr>
        <w:pStyle w:val="NormalBold"/>
      </w:pPr>
      <w:r w:rsidRPr="00933DEC">
        <w:rPr>
          <w:rStyle w:val="HideTWBExt"/>
          <w:b w:val="0"/>
        </w:rPr>
        <w:t>&lt;Article&gt;</w:t>
      </w:r>
      <w:r w:rsidRPr="00933DEC">
        <w:t>Paragraphe 1 – point f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D1D68F9" w14:textId="77777777" w:rsidTr="00631420">
        <w:trPr>
          <w:trHeight w:hRule="exact" w:val="240"/>
          <w:jc w:val="center"/>
        </w:trPr>
        <w:tc>
          <w:tcPr>
            <w:tcW w:w="9752" w:type="dxa"/>
            <w:gridSpan w:val="2"/>
            <w:tcBorders>
              <w:top w:val="nil"/>
              <w:left w:val="nil"/>
              <w:bottom w:val="nil"/>
              <w:right w:val="nil"/>
            </w:tcBorders>
          </w:tcPr>
          <w:p w14:paraId="2CA18FFB" w14:textId="77777777" w:rsidR="003B1D6E" w:rsidRPr="00933DEC" w:rsidRDefault="003B1D6E" w:rsidP="00631420"/>
        </w:tc>
      </w:tr>
      <w:tr w:rsidR="003B1D6E" w:rsidRPr="00933DEC" w14:paraId="4F5A9AF4" w14:textId="77777777" w:rsidTr="00631420">
        <w:trPr>
          <w:trHeight w:val="240"/>
          <w:jc w:val="center"/>
        </w:trPr>
        <w:tc>
          <w:tcPr>
            <w:tcW w:w="4876" w:type="dxa"/>
            <w:tcBorders>
              <w:top w:val="nil"/>
              <w:left w:val="nil"/>
              <w:bottom w:val="nil"/>
              <w:right w:val="nil"/>
            </w:tcBorders>
          </w:tcPr>
          <w:p w14:paraId="7C50FBA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9D36F1D" w14:textId="77777777" w:rsidR="003B1D6E" w:rsidRPr="00933DEC" w:rsidRDefault="003B1D6E" w:rsidP="00631420">
            <w:pPr>
              <w:pStyle w:val="AmColumnHeading"/>
            </w:pPr>
            <w:r w:rsidRPr="00933DEC">
              <w:t>Amendement</w:t>
            </w:r>
          </w:p>
        </w:tc>
      </w:tr>
      <w:tr w:rsidR="003B1D6E" w:rsidRPr="00933DEC" w14:paraId="3F1F10DF" w14:textId="77777777" w:rsidTr="00631420">
        <w:trPr>
          <w:jc w:val="center"/>
        </w:trPr>
        <w:tc>
          <w:tcPr>
            <w:tcW w:w="4876" w:type="dxa"/>
            <w:tcBorders>
              <w:top w:val="nil"/>
              <w:left w:val="nil"/>
              <w:bottom w:val="nil"/>
              <w:right w:val="nil"/>
            </w:tcBorders>
          </w:tcPr>
          <w:p w14:paraId="61F7604D" w14:textId="77777777" w:rsidR="003B1D6E" w:rsidRPr="00933DEC" w:rsidRDefault="003B1D6E" w:rsidP="00631420">
            <w:pPr>
              <w:pStyle w:val="Normal6a"/>
            </w:pPr>
          </w:p>
        </w:tc>
        <w:tc>
          <w:tcPr>
            <w:tcW w:w="4876" w:type="dxa"/>
            <w:tcBorders>
              <w:top w:val="nil"/>
              <w:left w:val="nil"/>
              <w:bottom w:val="nil"/>
              <w:right w:val="nil"/>
            </w:tcBorders>
          </w:tcPr>
          <w:p w14:paraId="6A3645C2" w14:textId="77777777" w:rsidR="003B1D6E" w:rsidRPr="00933DEC" w:rsidRDefault="003B1D6E" w:rsidP="00631420">
            <w:pPr>
              <w:pStyle w:val="Normal6a"/>
            </w:pPr>
            <w:r w:rsidRPr="00933DEC">
              <w:rPr>
                <w:b/>
                <w:i/>
              </w:rPr>
              <w:t>f bis)</w:t>
            </w:r>
            <w:r w:rsidRPr="00933DEC">
              <w:tab/>
            </w:r>
            <w:r w:rsidRPr="00933DEC">
              <w:rPr>
                <w:b/>
                <w:i/>
              </w:rPr>
              <w:t>travailler en étroite collaboration avec le Canada pour revenir à la logique de sécurité commune et collective inscrite dans la charte des Nations unies et les accords d’Helsinki afin de façonner l’architecture de sécurité future pour l’Europe et la région euro-atlantique au sens large;</w:t>
            </w:r>
          </w:p>
        </w:tc>
      </w:tr>
    </w:tbl>
    <w:p w14:paraId="25D71C5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86733EF" w14:textId="77777777" w:rsidR="003B1D6E" w:rsidRPr="00933DEC" w:rsidRDefault="003B1D6E" w:rsidP="003B1D6E">
      <w:r w:rsidRPr="00933DEC">
        <w:rPr>
          <w:rStyle w:val="HideTWBExt"/>
        </w:rPr>
        <w:t>&lt;/Amend&gt;</w:t>
      </w:r>
    </w:p>
    <w:p w14:paraId="463E401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69</w:t>
      </w:r>
      <w:r w:rsidRPr="00933DEC">
        <w:rPr>
          <w:rStyle w:val="HideTWBExt"/>
          <w:b w:val="0"/>
        </w:rPr>
        <w:t>&lt;/NumAm&gt;</w:t>
      </w:r>
    </w:p>
    <w:p w14:paraId="5D2D5B7D"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w:t>
      </w:r>
      <w:r w:rsidRPr="00933DEC">
        <w:rPr>
          <w:rStyle w:val="HideTWBExt"/>
          <w:b w:val="0"/>
        </w:rPr>
        <w:t>&lt;/Members&gt;</w:t>
      </w:r>
    </w:p>
    <w:p w14:paraId="301BBFE6" w14:textId="77777777" w:rsidR="003B1D6E" w:rsidRPr="00933DEC" w:rsidRDefault="003B1D6E" w:rsidP="003B1D6E">
      <w:pPr>
        <w:pStyle w:val="NormalBold"/>
      </w:pPr>
      <w:r w:rsidRPr="00933DEC">
        <w:rPr>
          <w:rStyle w:val="HideTWBExt"/>
          <w:b w:val="0"/>
        </w:rPr>
        <w:t>&lt;/RepeatBlock-By&gt;</w:t>
      </w:r>
    </w:p>
    <w:p w14:paraId="339DAD3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30A64C7" w14:textId="77777777" w:rsidR="003B1D6E" w:rsidRPr="00933DEC" w:rsidRDefault="003B1D6E" w:rsidP="003B1D6E">
      <w:pPr>
        <w:pStyle w:val="NormalBold"/>
      </w:pPr>
      <w:r w:rsidRPr="00933DEC">
        <w:rPr>
          <w:rStyle w:val="HideTWBExt"/>
          <w:b w:val="0"/>
        </w:rPr>
        <w:t>&lt;Article&gt;</w:t>
      </w:r>
      <w:r w:rsidRPr="00933DEC">
        <w:t>Paragraphe 1 – point g</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BD1961C" w14:textId="77777777" w:rsidTr="00631420">
        <w:trPr>
          <w:trHeight w:hRule="exact" w:val="240"/>
          <w:jc w:val="center"/>
        </w:trPr>
        <w:tc>
          <w:tcPr>
            <w:tcW w:w="9752" w:type="dxa"/>
            <w:gridSpan w:val="2"/>
            <w:tcBorders>
              <w:top w:val="nil"/>
              <w:left w:val="nil"/>
              <w:bottom w:val="nil"/>
              <w:right w:val="nil"/>
            </w:tcBorders>
          </w:tcPr>
          <w:p w14:paraId="00C90BAD" w14:textId="77777777" w:rsidR="003B1D6E" w:rsidRPr="00933DEC" w:rsidRDefault="003B1D6E" w:rsidP="00631420"/>
        </w:tc>
      </w:tr>
      <w:tr w:rsidR="003B1D6E" w:rsidRPr="00933DEC" w14:paraId="67347391" w14:textId="77777777" w:rsidTr="00631420">
        <w:trPr>
          <w:trHeight w:val="240"/>
          <w:jc w:val="center"/>
        </w:trPr>
        <w:tc>
          <w:tcPr>
            <w:tcW w:w="4876" w:type="dxa"/>
            <w:tcBorders>
              <w:top w:val="nil"/>
              <w:left w:val="nil"/>
              <w:bottom w:val="nil"/>
              <w:right w:val="nil"/>
            </w:tcBorders>
          </w:tcPr>
          <w:p w14:paraId="727874B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22316F5" w14:textId="77777777" w:rsidR="003B1D6E" w:rsidRPr="00933DEC" w:rsidRDefault="003B1D6E" w:rsidP="00631420">
            <w:pPr>
              <w:pStyle w:val="AmColumnHeading"/>
            </w:pPr>
            <w:r w:rsidRPr="00933DEC">
              <w:t>Amendement</w:t>
            </w:r>
          </w:p>
        </w:tc>
      </w:tr>
      <w:tr w:rsidR="003B1D6E" w:rsidRPr="00933DEC" w14:paraId="1552BC04" w14:textId="77777777" w:rsidTr="00631420">
        <w:trPr>
          <w:jc w:val="center"/>
        </w:trPr>
        <w:tc>
          <w:tcPr>
            <w:tcW w:w="4876" w:type="dxa"/>
            <w:tcBorders>
              <w:top w:val="nil"/>
              <w:left w:val="nil"/>
              <w:bottom w:val="nil"/>
              <w:right w:val="nil"/>
            </w:tcBorders>
          </w:tcPr>
          <w:p w14:paraId="62427537"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l’UE</w:t>
            </w:r>
            <w:r w:rsidRPr="00933DEC">
              <w:t xml:space="preserve"> et du Canada à la souveraineté, à l’indépendance et à l’intégrité territoriale de l’Ukraine</w:t>
            </w:r>
            <w:r w:rsidRPr="00933DEC">
              <w:rPr>
                <w:b/>
                <w:i/>
              </w:rPr>
              <w:t>, ainsi que sur l’engagement commun de fournir une aide politique, militaire, financière et humanitaire à long terme, notamment en œuvrant conjointement à la création d’une alliance internationale forte en faveur de l’utilisation des avoirs souverains russes immobilisés</w:t>
            </w:r>
            <w:r w:rsidRPr="00933DEC">
              <w:t>;</w:t>
            </w:r>
          </w:p>
        </w:tc>
        <w:tc>
          <w:tcPr>
            <w:tcW w:w="4876" w:type="dxa"/>
            <w:tcBorders>
              <w:top w:val="nil"/>
              <w:left w:val="nil"/>
              <w:bottom w:val="nil"/>
              <w:right w:val="nil"/>
            </w:tcBorders>
          </w:tcPr>
          <w:p w14:paraId="2A979C45"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l’Union</w:t>
            </w:r>
            <w:r w:rsidRPr="00933DEC">
              <w:t xml:space="preserve"> et du Canada à la souveraineté, à l’indépendance et à l’intégrité territoriale de l’Ukraine;</w:t>
            </w:r>
          </w:p>
        </w:tc>
      </w:tr>
    </w:tbl>
    <w:p w14:paraId="22039AB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F53B107" w14:textId="77777777" w:rsidR="003B1D6E" w:rsidRPr="00933DEC" w:rsidRDefault="003B1D6E" w:rsidP="003B1D6E">
      <w:r w:rsidRPr="00933DEC">
        <w:rPr>
          <w:rStyle w:val="HideTWBExt"/>
        </w:rPr>
        <w:t>&lt;/Amend&gt;</w:t>
      </w:r>
    </w:p>
    <w:p w14:paraId="1D91C7C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70</w:t>
      </w:r>
      <w:r w:rsidRPr="00933DEC">
        <w:rPr>
          <w:rStyle w:val="HideTWBExt"/>
          <w:b w:val="0"/>
        </w:rPr>
        <w:t>&lt;/NumAm&gt;</w:t>
      </w:r>
    </w:p>
    <w:p w14:paraId="7CAAA569"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3998B836" w14:textId="77777777" w:rsidR="003B1D6E" w:rsidRPr="00933DEC" w:rsidRDefault="003B1D6E" w:rsidP="003B1D6E">
      <w:pPr>
        <w:pStyle w:val="NormalBold"/>
      </w:pPr>
      <w:r w:rsidRPr="00933DEC">
        <w:rPr>
          <w:rStyle w:val="HideTWBExt"/>
          <w:b w:val="0"/>
        </w:rPr>
        <w:t>&lt;/RepeatBlock-By&gt;</w:t>
      </w:r>
    </w:p>
    <w:p w14:paraId="32DFCE4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EF856E6" w14:textId="77777777" w:rsidR="003B1D6E" w:rsidRPr="00933DEC" w:rsidRDefault="003B1D6E" w:rsidP="003B1D6E">
      <w:pPr>
        <w:pStyle w:val="NormalBold"/>
      </w:pPr>
      <w:r w:rsidRPr="00933DEC">
        <w:rPr>
          <w:rStyle w:val="HideTWBExt"/>
          <w:b w:val="0"/>
        </w:rPr>
        <w:t>&lt;Article&gt;</w:t>
      </w:r>
      <w:r w:rsidRPr="00933DEC">
        <w:t>Paragraphe 1 – point g</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4729FDE" w14:textId="77777777" w:rsidTr="00631420">
        <w:trPr>
          <w:trHeight w:hRule="exact" w:val="240"/>
          <w:jc w:val="center"/>
        </w:trPr>
        <w:tc>
          <w:tcPr>
            <w:tcW w:w="9752" w:type="dxa"/>
            <w:gridSpan w:val="2"/>
            <w:tcBorders>
              <w:top w:val="nil"/>
              <w:left w:val="nil"/>
              <w:bottom w:val="nil"/>
              <w:right w:val="nil"/>
            </w:tcBorders>
          </w:tcPr>
          <w:p w14:paraId="282A93BE" w14:textId="77777777" w:rsidR="003B1D6E" w:rsidRPr="00933DEC" w:rsidRDefault="003B1D6E" w:rsidP="00631420"/>
        </w:tc>
      </w:tr>
      <w:tr w:rsidR="003B1D6E" w:rsidRPr="00933DEC" w14:paraId="2255CE8F" w14:textId="77777777" w:rsidTr="00631420">
        <w:trPr>
          <w:trHeight w:val="240"/>
          <w:jc w:val="center"/>
        </w:trPr>
        <w:tc>
          <w:tcPr>
            <w:tcW w:w="4876" w:type="dxa"/>
            <w:tcBorders>
              <w:top w:val="nil"/>
              <w:left w:val="nil"/>
              <w:bottom w:val="nil"/>
              <w:right w:val="nil"/>
            </w:tcBorders>
          </w:tcPr>
          <w:p w14:paraId="3C6BB1D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A921C56" w14:textId="77777777" w:rsidR="003B1D6E" w:rsidRPr="00933DEC" w:rsidRDefault="003B1D6E" w:rsidP="00631420">
            <w:pPr>
              <w:pStyle w:val="AmColumnHeading"/>
            </w:pPr>
            <w:r w:rsidRPr="00933DEC">
              <w:t>Amendement</w:t>
            </w:r>
          </w:p>
        </w:tc>
      </w:tr>
      <w:tr w:rsidR="003B1D6E" w:rsidRPr="00933DEC" w14:paraId="28BB493C" w14:textId="77777777" w:rsidTr="00631420">
        <w:trPr>
          <w:jc w:val="center"/>
        </w:trPr>
        <w:tc>
          <w:tcPr>
            <w:tcW w:w="4876" w:type="dxa"/>
            <w:tcBorders>
              <w:top w:val="nil"/>
              <w:left w:val="nil"/>
              <w:bottom w:val="nil"/>
              <w:right w:val="nil"/>
            </w:tcBorders>
          </w:tcPr>
          <w:p w14:paraId="50E20A15"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l’UE</w:t>
            </w:r>
            <w:r w:rsidRPr="00933DEC">
              <w:t xml:space="preserve">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w:t>
            </w:r>
          </w:p>
        </w:tc>
        <w:tc>
          <w:tcPr>
            <w:tcW w:w="4876" w:type="dxa"/>
            <w:tcBorders>
              <w:top w:val="nil"/>
              <w:left w:val="nil"/>
              <w:bottom w:val="nil"/>
              <w:right w:val="nil"/>
            </w:tcBorders>
          </w:tcPr>
          <w:p w14:paraId="0AA9A212"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l’Union</w:t>
            </w:r>
            <w:r w:rsidRPr="00933DEC">
              <w:t xml:space="preserve">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w:t>
            </w:r>
            <w:r w:rsidRPr="00933DEC">
              <w:rPr>
                <w:b/>
                <w:i/>
              </w:rPr>
              <w:t>, ainsi qu’en collaborant à la mise en place, au lendemain de la guerre, de garanties en matière de sécurité pour l’Ukraine et en contribuant à la paix et à la sécurité en Europe et dans le monde</w:t>
            </w:r>
            <w:r w:rsidRPr="00933DEC">
              <w:t>;</w:t>
            </w:r>
          </w:p>
        </w:tc>
      </w:tr>
    </w:tbl>
    <w:p w14:paraId="33F53B3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1EDA490" w14:textId="77777777" w:rsidR="003B1D6E" w:rsidRPr="00933DEC" w:rsidRDefault="003B1D6E" w:rsidP="003B1D6E">
      <w:r w:rsidRPr="00933DEC">
        <w:rPr>
          <w:rStyle w:val="HideTWBExt"/>
        </w:rPr>
        <w:t>&lt;/Amend&gt;</w:t>
      </w:r>
    </w:p>
    <w:p w14:paraId="28655D3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71</w:t>
      </w:r>
      <w:r w:rsidRPr="00933DEC">
        <w:rPr>
          <w:rStyle w:val="HideTWBExt"/>
          <w:b w:val="0"/>
        </w:rPr>
        <w:t>&lt;/NumAm&gt;</w:t>
      </w:r>
    </w:p>
    <w:p w14:paraId="53B57CF0" w14:textId="77777777" w:rsidR="003B1D6E" w:rsidRPr="00933DEC" w:rsidRDefault="003B1D6E" w:rsidP="003B1D6E">
      <w:pPr>
        <w:pStyle w:val="NormalBold"/>
      </w:pPr>
      <w:r w:rsidRPr="00933DEC">
        <w:rPr>
          <w:rStyle w:val="HideTWBExt"/>
          <w:b w:val="0"/>
        </w:rPr>
        <w:t>&lt;RepeatBlock-By&gt;&lt;Members&gt;</w:t>
      </w:r>
      <w:r w:rsidRPr="00933DEC">
        <w:t>Nathalie Loiseau</w:t>
      </w:r>
      <w:r w:rsidRPr="00933DEC">
        <w:rPr>
          <w:rStyle w:val="HideTWBExt"/>
          <w:b w:val="0"/>
        </w:rPr>
        <w:t>&lt;/Members&gt;</w:t>
      </w:r>
    </w:p>
    <w:p w14:paraId="7486F659" w14:textId="77777777" w:rsidR="003B1D6E" w:rsidRPr="00933DEC" w:rsidRDefault="003B1D6E" w:rsidP="003B1D6E">
      <w:pPr>
        <w:pStyle w:val="NormalBold"/>
      </w:pPr>
      <w:r w:rsidRPr="00933DEC">
        <w:rPr>
          <w:rStyle w:val="HideTWBExt"/>
          <w:b w:val="0"/>
        </w:rPr>
        <w:t>&lt;/RepeatBlock-By&gt;</w:t>
      </w:r>
    </w:p>
    <w:p w14:paraId="78A5BB8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917116B" w14:textId="77777777" w:rsidR="003B1D6E" w:rsidRPr="00933DEC" w:rsidRDefault="003B1D6E" w:rsidP="003B1D6E">
      <w:pPr>
        <w:pStyle w:val="NormalBold"/>
      </w:pPr>
      <w:r w:rsidRPr="00933DEC">
        <w:rPr>
          <w:rStyle w:val="HideTWBExt"/>
          <w:b w:val="0"/>
        </w:rPr>
        <w:t>&lt;Article&gt;</w:t>
      </w:r>
      <w:r w:rsidRPr="00933DEC">
        <w:t>Paragraphe 1 – point g</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21BCD02" w14:textId="77777777" w:rsidTr="00631420">
        <w:trPr>
          <w:trHeight w:hRule="exact" w:val="240"/>
          <w:jc w:val="center"/>
        </w:trPr>
        <w:tc>
          <w:tcPr>
            <w:tcW w:w="9752" w:type="dxa"/>
            <w:gridSpan w:val="2"/>
            <w:tcBorders>
              <w:top w:val="nil"/>
              <w:left w:val="nil"/>
              <w:bottom w:val="nil"/>
              <w:right w:val="nil"/>
            </w:tcBorders>
          </w:tcPr>
          <w:p w14:paraId="5503E959" w14:textId="77777777" w:rsidR="003B1D6E" w:rsidRPr="00933DEC" w:rsidRDefault="003B1D6E" w:rsidP="00631420"/>
        </w:tc>
      </w:tr>
      <w:tr w:rsidR="003B1D6E" w:rsidRPr="00933DEC" w14:paraId="4B089F5C" w14:textId="77777777" w:rsidTr="00631420">
        <w:trPr>
          <w:trHeight w:val="240"/>
          <w:jc w:val="center"/>
        </w:trPr>
        <w:tc>
          <w:tcPr>
            <w:tcW w:w="4876" w:type="dxa"/>
            <w:tcBorders>
              <w:top w:val="nil"/>
              <w:left w:val="nil"/>
              <w:bottom w:val="nil"/>
              <w:right w:val="nil"/>
            </w:tcBorders>
          </w:tcPr>
          <w:p w14:paraId="4F9478C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DE95258" w14:textId="77777777" w:rsidR="003B1D6E" w:rsidRPr="00933DEC" w:rsidRDefault="003B1D6E" w:rsidP="00631420">
            <w:pPr>
              <w:pStyle w:val="AmColumnHeading"/>
            </w:pPr>
            <w:r w:rsidRPr="00933DEC">
              <w:t>Amendement</w:t>
            </w:r>
          </w:p>
        </w:tc>
      </w:tr>
      <w:tr w:rsidR="003B1D6E" w:rsidRPr="00933DEC" w14:paraId="75C4C8B4" w14:textId="77777777" w:rsidTr="00631420">
        <w:trPr>
          <w:jc w:val="center"/>
        </w:trPr>
        <w:tc>
          <w:tcPr>
            <w:tcW w:w="4876" w:type="dxa"/>
            <w:tcBorders>
              <w:top w:val="nil"/>
              <w:left w:val="nil"/>
              <w:bottom w:val="nil"/>
              <w:right w:val="nil"/>
            </w:tcBorders>
          </w:tcPr>
          <w:p w14:paraId="24D65867"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l’UE</w:t>
            </w:r>
            <w:r w:rsidRPr="00933DEC">
              <w:t xml:space="preserve">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w:t>
            </w:r>
          </w:p>
        </w:tc>
        <w:tc>
          <w:tcPr>
            <w:tcW w:w="4876" w:type="dxa"/>
            <w:tcBorders>
              <w:top w:val="nil"/>
              <w:left w:val="nil"/>
              <w:bottom w:val="nil"/>
              <w:right w:val="nil"/>
            </w:tcBorders>
          </w:tcPr>
          <w:p w14:paraId="4E0A21F0" w14:textId="77777777" w:rsidR="003B1D6E" w:rsidRPr="00933DEC" w:rsidRDefault="003B1D6E" w:rsidP="00631420">
            <w:pPr>
              <w:pStyle w:val="Normal6a"/>
            </w:pPr>
            <w:r w:rsidRPr="00933DEC">
              <w:t>g)</w:t>
            </w:r>
            <w:r w:rsidRPr="00933DEC">
              <w:tab/>
              <w:t xml:space="preserve">continuer à faire fond sur le soutien </w:t>
            </w:r>
            <w:r w:rsidRPr="00933DEC">
              <w:rPr>
                <w:b/>
                <w:i/>
              </w:rPr>
              <w:t>sans faille</w:t>
            </w:r>
            <w:r w:rsidRPr="00933DEC">
              <w:t xml:space="preserve"> de </w:t>
            </w:r>
            <w:r w:rsidRPr="00933DEC">
              <w:rPr>
                <w:b/>
                <w:i/>
              </w:rPr>
              <w:t>l’Union</w:t>
            </w:r>
            <w:r w:rsidRPr="00933DEC">
              <w:t xml:space="preserve"> et du Canada à la souveraineté, à l’indépendance et à l’intégrité territoriale de l’Ukraine, ainsi que sur l’engagement commun </w:t>
            </w:r>
            <w:r w:rsidRPr="00933DEC">
              <w:rPr>
                <w:b/>
                <w:i/>
              </w:rPr>
              <w:t>et la coopération, notamment par l’intermédiaire du G7 et de la coalition de pays volontaires, afin</w:t>
            </w:r>
            <w:r w:rsidRPr="00933DEC">
              <w:t xml:space="preserve"> de fournir une aide politique, militaire, financière et humanitaire à long terme, notamment en œuvrant conjointement à la création d’une alliance internationale forte en faveur de l’utilisation des avoirs souverains russes immobilisés;</w:t>
            </w:r>
          </w:p>
        </w:tc>
      </w:tr>
    </w:tbl>
    <w:p w14:paraId="19549D6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E271D35" w14:textId="77777777" w:rsidR="003B1D6E" w:rsidRPr="00933DEC" w:rsidRDefault="003B1D6E" w:rsidP="003B1D6E">
      <w:r w:rsidRPr="00933DEC">
        <w:rPr>
          <w:rStyle w:val="HideTWBExt"/>
        </w:rPr>
        <w:t>&lt;/Amend&gt;</w:t>
      </w:r>
    </w:p>
    <w:p w14:paraId="65F153D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72</w:t>
      </w:r>
      <w:r w:rsidRPr="00933DEC">
        <w:rPr>
          <w:rStyle w:val="HideTWBExt"/>
          <w:b w:val="0"/>
        </w:rPr>
        <w:t>&lt;/NumAm&gt;</w:t>
      </w:r>
    </w:p>
    <w:p w14:paraId="76292E6C"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24E6D99A" w14:textId="77777777" w:rsidR="003B1D6E" w:rsidRPr="00933DEC" w:rsidRDefault="003B1D6E" w:rsidP="003B1D6E">
      <w:pPr>
        <w:pStyle w:val="NormalBold"/>
      </w:pPr>
      <w:r w:rsidRPr="00933DEC">
        <w:rPr>
          <w:rStyle w:val="HideTWBExt"/>
          <w:b w:val="0"/>
        </w:rPr>
        <w:t>&lt;/RepeatBlock-By&gt;</w:t>
      </w:r>
    </w:p>
    <w:p w14:paraId="47369FD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59FE6F6" w14:textId="77777777" w:rsidR="003B1D6E" w:rsidRPr="00933DEC" w:rsidRDefault="003B1D6E" w:rsidP="003B1D6E">
      <w:pPr>
        <w:pStyle w:val="NormalBold"/>
      </w:pPr>
      <w:r w:rsidRPr="00933DEC">
        <w:rPr>
          <w:rStyle w:val="HideTWBExt"/>
          <w:b w:val="0"/>
        </w:rPr>
        <w:t>&lt;Article&gt;</w:t>
      </w:r>
      <w:r w:rsidRPr="00933DEC">
        <w:t>Paragraphe 1 – point g</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92D1309" w14:textId="77777777" w:rsidTr="00631420">
        <w:trPr>
          <w:trHeight w:hRule="exact" w:val="240"/>
          <w:jc w:val="center"/>
        </w:trPr>
        <w:tc>
          <w:tcPr>
            <w:tcW w:w="9752" w:type="dxa"/>
            <w:gridSpan w:val="2"/>
            <w:tcBorders>
              <w:top w:val="nil"/>
              <w:left w:val="nil"/>
              <w:bottom w:val="nil"/>
              <w:right w:val="nil"/>
            </w:tcBorders>
          </w:tcPr>
          <w:p w14:paraId="326C20A4" w14:textId="77777777" w:rsidR="003B1D6E" w:rsidRPr="00933DEC" w:rsidRDefault="003B1D6E" w:rsidP="00631420"/>
        </w:tc>
      </w:tr>
      <w:tr w:rsidR="003B1D6E" w:rsidRPr="00933DEC" w14:paraId="711975C4" w14:textId="77777777" w:rsidTr="00631420">
        <w:trPr>
          <w:trHeight w:val="240"/>
          <w:jc w:val="center"/>
        </w:trPr>
        <w:tc>
          <w:tcPr>
            <w:tcW w:w="4876" w:type="dxa"/>
            <w:tcBorders>
              <w:top w:val="nil"/>
              <w:left w:val="nil"/>
              <w:bottom w:val="nil"/>
              <w:right w:val="nil"/>
            </w:tcBorders>
          </w:tcPr>
          <w:p w14:paraId="514029D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5921AC3" w14:textId="77777777" w:rsidR="003B1D6E" w:rsidRPr="00933DEC" w:rsidRDefault="003B1D6E" w:rsidP="00631420">
            <w:pPr>
              <w:pStyle w:val="AmColumnHeading"/>
            </w:pPr>
            <w:r w:rsidRPr="00933DEC">
              <w:t>Amendement</w:t>
            </w:r>
          </w:p>
        </w:tc>
      </w:tr>
      <w:tr w:rsidR="003B1D6E" w:rsidRPr="00933DEC" w14:paraId="6E6F4A97" w14:textId="77777777" w:rsidTr="00631420">
        <w:trPr>
          <w:jc w:val="center"/>
        </w:trPr>
        <w:tc>
          <w:tcPr>
            <w:tcW w:w="4876" w:type="dxa"/>
            <w:tcBorders>
              <w:top w:val="nil"/>
              <w:left w:val="nil"/>
              <w:bottom w:val="nil"/>
              <w:right w:val="nil"/>
            </w:tcBorders>
          </w:tcPr>
          <w:p w14:paraId="78C7D29E" w14:textId="77777777" w:rsidR="003B1D6E" w:rsidRPr="00933DEC" w:rsidRDefault="003B1D6E" w:rsidP="00631420">
            <w:pPr>
              <w:pStyle w:val="Normal6a"/>
            </w:pPr>
            <w:r w:rsidRPr="00933DEC">
              <w:t>g)</w:t>
            </w:r>
            <w:r w:rsidRPr="00933DEC">
              <w:tab/>
              <w:t xml:space="preserve">continuer à </w:t>
            </w:r>
            <w:r w:rsidRPr="00933DEC">
              <w:rPr>
                <w:b/>
                <w:i/>
              </w:rPr>
              <w:t>faire fond sur</w:t>
            </w:r>
            <w:r w:rsidRPr="00933DEC">
              <w:t xml:space="preserve"> le soutien de l’Union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w:t>
            </w:r>
          </w:p>
        </w:tc>
        <w:tc>
          <w:tcPr>
            <w:tcW w:w="4876" w:type="dxa"/>
            <w:tcBorders>
              <w:top w:val="nil"/>
              <w:left w:val="nil"/>
              <w:bottom w:val="nil"/>
              <w:right w:val="nil"/>
            </w:tcBorders>
          </w:tcPr>
          <w:p w14:paraId="24E7DF53" w14:textId="77777777" w:rsidR="003B1D6E" w:rsidRPr="00933DEC" w:rsidRDefault="003B1D6E" w:rsidP="00631420">
            <w:pPr>
              <w:pStyle w:val="Normal6a"/>
            </w:pPr>
            <w:r w:rsidRPr="00933DEC">
              <w:t>g)</w:t>
            </w:r>
            <w:r w:rsidRPr="00933DEC">
              <w:tab/>
              <w:t xml:space="preserve">continuer à </w:t>
            </w:r>
            <w:r w:rsidRPr="00933DEC">
              <w:rPr>
                <w:b/>
                <w:i/>
              </w:rPr>
              <w:t>renforcer d’urgence</w:t>
            </w:r>
            <w:r w:rsidRPr="00933DEC">
              <w:t xml:space="preserve"> le soutien de l’Union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 </w:t>
            </w:r>
            <w:r w:rsidRPr="00933DEC">
              <w:rPr>
                <w:b/>
                <w:i/>
              </w:rPr>
              <w:t>et en augmentant l’aide matérielle militaire</w:t>
            </w:r>
            <w:r w:rsidRPr="00933DEC">
              <w:t>;</w:t>
            </w:r>
          </w:p>
        </w:tc>
      </w:tr>
    </w:tbl>
    <w:p w14:paraId="3E8D8216" w14:textId="77777777" w:rsidR="003B1D6E" w:rsidRPr="00CD4116" w:rsidRDefault="003B1D6E" w:rsidP="003B1D6E">
      <w:pPr>
        <w:pStyle w:val="AmOrLang"/>
        <w:rPr>
          <w:lang w:val="nl-NL"/>
        </w:rPr>
      </w:pPr>
      <w:r w:rsidRPr="00CD4116">
        <w:rPr>
          <w:lang w:val="nl-NL"/>
        </w:rPr>
        <w:t xml:space="preserve">Or. </w:t>
      </w:r>
      <w:r w:rsidRPr="00CD4116">
        <w:rPr>
          <w:rStyle w:val="HideTWBExt"/>
          <w:lang w:val="nl-NL"/>
        </w:rPr>
        <w:t>&lt;Original&gt;</w:t>
      </w:r>
      <w:r w:rsidRPr="00CD4116">
        <w:rPr>
          <w:rStyle w:val="HideTWBInt"/>
          <w:lang w:val="nl-NL"/>
        </w:rPr>
        <w:t>{FI}</w:t>
      </w:r>
      <w:r w:rsidRPr="00CD4116">
        <w:rPr>
          <w:lang w:val="nl-NL"/>
        </w:rPr>
        <w:t>fi</w:t>
      </w:r>
      <w:r w:rsidRPr="00CD4116">
        <w:rPr>
          <w:rStyle w:val="HideTWBExt"/>
          <w:lang w:val="nl-NL"/>
        </w:rPr>
        <w:t>&lt;/Original&gt;</w:t>
      </w:r>
    </w:p>
    <w:p w14:paraId="55C449F3" w14:textId="77777777" w:rsidR="003B1D6E" w:rsidRPr="00CD4116" w:rsidRDefault="003B1D6E" w:rsidP="003B1D6E">
      <w:pPr>
        <w:rPr>
          <w:lang w:val="nl-NL"/>
        </w:rPr>
      </w:pPr>
      <w:r w:rsidRPr="00CD4116">
        <w:rPr>
          <w:rStyle w:val="HideTWBExt"/>
          <w:lang w:val="nl-NL"/>
        </w:rPr>
        <w:t>&lt;/Amend&gt;</w:t>
      </w:r>
    </w:p>
    <w:p w14:paraId="709247FA" w14:textId="77777777" w:rsidR="003B1D6E" w:rsidRPr="00CD4116" w:rsidRDefault="003B1D6E" w:rsidP="003B1D6E">
      <w:pPr>
        <w:pStyle w:val="AmNumberTabs"/>
        <w:rPr>
          <w:lang w:val="nl-NL"/>
        </w:rPr>
      </w:pPr>
      <w:r w:rsidRPr="00CD4116">
        <w:rPr>
          <w:rStyle w:val="HideTWBExt"/>
          <w:b w:val="0"/>
          <w:lang w:val="nl-NL"/>
        </w:rPr>
        <w:t>&lt;Amend&gt;</w:t>
      </w:r>
      <w:r w:rsidRPr="00CD4116">
        <w:rPr>
          <w:lang w:val="nl-NL"/>
        </w:rPr>
        <w:t>Amendement</w:t>
      </w:r>
      <w:r w:rsidRPr="00CD4116">
        <w:rPr>
          <w:lang w:val="nl-NL"/>
        </w:rPr>
        <w:tab/>
      </w:r>
      <w:r w:rsidRPr="00CD4116">
        <w:rPr>
          <w:lang w:val="nl-NL"/>
        </w:rPr>
        <w:tab/>
      </w:r>
      <w:r w:rsidRPr="00CD4116">
        <w:rPr>
          <w:rStyle w:val="HideTWBExt"/>
          <w:b w:val="0"/>
          <w:lang w:val="nl-NL"/>
        </w:rPr>
        <w:t>&lt;NumAm&gt;</w:t>
      </w:r>
      <w:r w:rsidRPr="00CD4116">
        <w:rPr>
          <w:lang w:val="nl-NL"/>
        </w:rPr>
        <w:t>73</w:t>
      </w:r>
      <w:r w:rsidRPr="00CD4116">
        <w:rPr>
          <w:rStyle w:val="HideTWBExt"/>
          <w:b w:val="0"/>
          <w:lang w:val="nl-NL"/>
        </w:rPr>
        <w:t>&lt;/NumAm&gt;</w:t>
      </w:r>
    </w:p>
    <w:p w14:paraId="36E044A5" w14:textId="77777777" w:rsidR="003B1D6E" w:rsidRPr="00CD4116" w:rsidRDefault="003B1D6E" w:rsidP="003B1D6E">
      <w:pPr>
        <w:pStyle w:val="NormalBold"/>
        <w:rPr>
          <w:lang w:val="nl-NL"/>
        </w:rPr>
      </w:pPr>
      <w:r w:rsidRPr="00CD4116">
        <w:rPr>
          <w:rStyle w:val="HideTWBExt"/>
          <w:b w:val="0"/>
          <w:lang w:val="nl-NL"/>
        </w:rPr>
        <w:t>&lt;RepeatBlock-By&gt;&lt;Members&gt;</w:t>
      </w:r>
      <w:r w:rsidRPr="00CD4116">
        <w:rPr>
          <w:lang w:val="nl-NL"/>
        </w:rPr>
        <w:t>Ingeborg Ter Laak</w:t>
      </w:r>
      <w:r w:rsidRPr="00CD4116">
        <w:rPr>
          <w:rStyle w:val="HideTWBExt"/>
          <w:b w:val="0"/>
          <w:lang w:val="nl-NL"/>
        </w:rPr>
        <w:t>&lt;/Members&gt;</w:t>
      </w:r>
    </w:p>
    <w:p w14:paraId="54B64D79" w14:textId="77777777" w:rsidR="003B1D6E" w:rsidRPr="00CD4116" w:rsidRDefault="003B1D6E" w:rsidP="003B1D6E">
      <w:pPr>
        <w:pStyle w:val="NormalBold"/>
        <w:rPr>
          <w:lang w:val="nl-NL"/>
        </w:rPr>
      </w:pPr>
      <w:r w:rsidRPr="00CD4116">
        <w:rPr>
          <w:rStyle w:val="HideTWBExt"/>
          <w:b w:val="0"/>
          <w:lang w:val="nl-NL"/>
        </w:rPr>
        <w:t>&lt;/RepeatBlock-By&gt;</w:t>
      </w:r>
    </w:p>
    <w:p w14:paraId="70C70B7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F110099" w14:textId="77777777" w:rsidR="003B1D6E" w:rsidRPr="00933DEC" w:rsidRDefault="003B1D6E" w:rsidP="003B1D6E">
      <w:pPr>
        <w:pStyle w:val="NormalBold"/>
      </w:pPr>
      <w:r w:rsidRPr="00933DEC">
        <w:rPr>
          <w:rStyle w:val="HideTWBExt"/>
          <w:b w:val="0"/>
        </w:rPr>
        <w:t>&lt;Article&gt;</w:t>
      </w:r>
      <w:r w:rsidRPr="00933DEC">
        <w:t>Paragraphe 1 – point g</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4C930E5" w14:textId="77777777" w:rsidTr="00631420">
        <w:trPr>
          <w:trHeight w:hRule="exact" w:val="240"/>
          <w:jc w:val="center"/>
        </w:trPr>
        <w:tc>
          <w:tcPr>
            <w:tcW w:w="9752" w:type="dxa"/>
            <w:gridSpan w:val="2"/>
            <w:tcBorders>
              <w:top w:val="nil"/>
              <w:left w:val="nil"/>
              <w:bottom w:val="nil"/>
              <w:right w:val="nil"/>
            </w:tcBorders>
          </w:tcPr>
          <w:p w14:paraId="6A50B1FD" w14:textId="77777777" w:rsidR="003B1D6E" w:rsidRPr="00933DEC" w:rsidRDefault="003B1D6E" w:rsidP="00631420"/>
        </w:tc>
      </w:tr>
      <w:tr w:rsidR="003B1D6E" w:rsidRPr="00933DEC" w14:paraId="4852F656" w14:textId="77777777" w:rsidTr="00631420">
        <w:trPr>
          <w:trHeight w:val="240"/>
          <w:jc w:val="center"/>
        </w:trPr>
        <w:tc>
          <w:tcPr>
            <w:tcW w:w="4876" w:type="dxa"/>
            <w:tcBorders>
              <w:top w:val="nil"/>
              <w:left w:val="nil"/>
              <w:bottom w:val="nil"/>
              <w:right w:val="nil"/>
            </w:tcBorders>
          </w:tcPr>
          <w:p w14:paraId="25658FF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44FE6B8" w14:textId="77777777" w:rsidR="003B1D6E" w:rsidRPr="00933DEC" w:rsidRDefault="003B1D6E" w:rsidP="00631420">
            <w:pPr>
              <w:pStyle w:val="AmColumnHeading"/>
            </w:pPr>
            <w:r w:rsidRPr="00933DEC">
              <w:t>Amendement</w:t>
            </w:r>
          </w:p>
        </w:tc>
      </w:tr>
      <w:tr w:rsidR="003B1D6E" w:rsidRPr="00933DEC" w14:paraId="2697AD42" w14:textId="77777777" w:rsidTr="00631420">
        <w:trPr>
          <w:jc w:val="center"/>
        </w:trPr>
        <w:tc>
          <w:tcPr>
            <w:tcW w:w="4876" w:type="dxa"/>
            <w:tcBorders>
              <w:top w:val="nil"/>
              <w:left w:val="nil"/>
              <w:bottom w:val="nil"/>
              <w:right w:val="nil"/>
            </w:tcBorders>
          </w:tcPr>
          <w:p w14:paraId="31C124C0"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l’UE</w:t>
            </w:r>
            <w:r w:rsidRPr="00933DEC">
              <w:t xml:space="preserve">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w:t>
            </w:r>
          </w:p>
        </w:tc>
        <w:tc>
          <w:tcPr>
            <w:tcW w:w="4876" w:type="dxa"/>
            <w:tcBorders>
              <w:top w:val="nil"/>
              <w:left w:val="nil"/>
              <w:bottom w:val="nil"/>
              <w:right w:val="nil"/>
            </w:tcBorders>
          </w:tcPr>
          <w:p w14:paraId="59AB959E" w14:textId="77777777" w:rsidR="003B1D6E" w:rsidRPr="00933DEC" w:rsidRDefault="003B1D6E" w:rsidP="00631420">
            <w:pPr>
              <w:pStyle w:val="Normal6a"/>
            </w:pPr>
            <w:r w:rsidRPr="00933DEC">
              <w:t>g)</w:t>
            </w:r>
            <w:r w:rsidRPr="00933DEC">
              <w:tab/>
              <w:t xml:space="preserve">continuer à faire fond sur le soutien de </w:t>
            </w:r>
            <w:r w:rsidRPr="00933DEC">
              <w:rPr>
                <w:b/>
                <w:i/>
              </w:rPr>
              <w:t>l’Union</w:t>
            </w:r>
            <w:r w:rsidRPr="00933DEC">
              <w:t xml:space="preserve"> et du Canada à la souveraineté, à l’indépendance et à l’intégrité territoriale de l’Ukraine, ainsi que sur l’engagement commun de fournir une aide politique, militaire, financière et humanitaire à long terme, notamment en œuvrant conjointement à la création d’une alliance internationale forte en faveur de l’utilisation des avoirs souverains russes immobilisés</w:t>
            </w:r>
            <w:r w:rsidRPr="00933DEC">
              <w:rPr>
                <w:b/>
                <w:i/>
              </w:rPr>
              <w:t>, dans le respect des processus juridiques pertinents</w:t>
            </w:r>
            <w:r w:rsidRPr="00933DEC">
              <w:t>;</w:t>
            </w:r>
          </w:p>
        </w:tc>
      </w:tr>
    </w:tbl>
    <w:p w14:paraId="23DE952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D0D6472" w14:textId="77777777" w:rsidR="003B1D6E" w:rsidRPr="00933DEC" w:rsidRDefault="003B1D6E" w:rsidP="003B1D6E">
      <w:r w:rsidRPr="00933DEC">
        <w:rPr>
          <w:rStyle w:val="HideTWBExt"/>
        </w:rPr>
        <w:t>&lt;/Amend&gt;</w:t>
      </w:r>
    </w:p>
    <w:p w14:paraId="206DABE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74</w:t>
      </w:r>
      <w:r w:rsidRPr="00933DEC">
        <w:rPr>
          <w:rStyle w:val="HideTWBExt"/>
          <w:b w:val="0"/>
        </w:rPr>
        <w:t>&lt;/NumAm&gt;</w:t>
      </w:r>
    </w:p>
    <w:p w14:paraId="2A67F85C"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71AFB38A"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7C87B854" w14:textId="77777777" w:rsidR="003B1D6E" w:rsidRPr="00933DEC" w:rsidRDefault="003B1D6E" w:rsidP="003B1D6E">
      <w:pPr>
        <w:pStyle w:val="NormalBold"/>
      </w:pPr>
      <w:r w:rsidRPr="00933DEC">
        <w:rPr>
          <w:rStyle w:val="HideTWBExt"/>
          <w:b w:val="0"/>
        </w:rPr>
        <w:t>&lt;/RepeatBlock-By&gt;</w:t>
      </w:r>
    </w:p>
    <w:p w14:paraId="7DB770D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16FD6F9" w14:textId="77777777" w:rsidR="003B1D6E" w:rsidRPr="00933DEC" w:rsidRDefault="003B1D6E" w:rsidP="003B1D6E">
      <w:pPr>
        <w:pStyle w:val="NormalBold"/>
      </w:pPr>
      <w:r w:rsidRPr="00933DEC">
        <w:rPr>
          <w:rStyle w:val="HideTWBExt"/>
          <w:b w:val="0"/>
        </w:rPr>
        <w:t>&lt;Article&gt;</w:t>
      </w:r>
      <w:r w:rsidRPr="00933DEC">
        <w:t>Paragraphe 1 – point g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58C34A2" w14:textId="77777777" w:rsidTr="00631420">
        <w:trPr>
          <w:trHeight w:hRule="exact" w:val="240"/>
          <w:jc w:val="center"/>
        </w:trPr>
        <w:tc>
          <w:tcPr>
            <w:tcW w:w="9752" w:type="dxa"/>
            <w:gridSpan w:val="2"/>
            <w:tcBorders>
              <w:top w:val="nil"/>
              <w:left w:val="nil"/>
              <w:bottom w:val="nil"/>
              <w:right w:val="nil"/>
            </w:tcBorders>
          </w:tcPr>
          <w:p w14:paraId="3A96C83A" w14:textId="77777777" w:rsidR="003B1D6E" w:rsidRPr="00933DEC" w:rsidRDefault="003B1D6E" w:rsidP="00631420"/>
        </w:tc>
      </w:tr>
      <w:tr w:rsidR="003B1D6E" w:rsidRPr="00933DEC" w14:paraId="4FABC016" w14:textId="77777777" w:rsidTr="00631420">
        <w:trPr>
          <w:trHeight w:val="240"/>
          <w:jc w:val="center"/>
        </w:trPr>
        <w:tc>
          <w:tcPr>
            <w:tcW w:w="4876" w:type="dxa"/>
            <w:tcBorders>
              <w:top w:val="nil"/>
              <w:left w:val="nil"/>
              <w:bottom w:val="nil"/>
              <w:right w:val="nil"/>
            </w:tcBorders>
          </w:tcPr>
          <w:p w14:paraId="2ECC0EC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560DA83" w14:textId="77777777" w:rsidR="003B1D6E" w:rsidRPr="00933DEC" w:rsidRDefault="003B1D6E" w:rsidP="00631420">
            <w:pPr>
              <w:pStyle w:val="AmColumnHeading"/>
            </w:pPr>
            <w:r w:rsidRPr="00933DEC">
              <w:t>Amendement</w:t>
            </w:r>
          </w:p>
        </w:tc>
      </w:tr>
      <w:tr w:rsidR="003B1D6E" w:rsidRPr="00933DEC" w14:paraId="52E9913D" w14:textId="77777777" w:rsidTr="00631420">
        <w:trPr>
          <w:jc w:val="center"/>
        </w:trPr>
        <w:tc>
          <w:tcPr>
            <w:tcW w:w="4876" w:type="dxa"/>
            <w:tcBorders>
              <w:top w:val="nil"/>
              <w:left w:val="nil"/>
              <w:bottom w:val="nil"/>
              <w:right w:val="nil"/>
            </w:tcBorders>
          </w:tcPr>
          <w:p w14:paraId="0AF4E66F" w14:textId="77777777" w:rsidR="003B1D6E" w:rsidRPr="00933DEC" w:rsidRDefault="003B1D6E" w:rsidP="00631420">
            <w:pPr>
              <w:pStyle w:val="Normal6a"/>
            </w:pPr>
          </w:p>
        </w:tc>
        <w:tc>
          <w:tcPr>
            <w:tcW w:w="4876" w:type="dxa"/>
            <w:tcBorders>
              <w:top w:val="nil"/>
              <w:left w:val="nil"/>
              <w:bottom w:val="nil"/>
              <w:right w:val="nil"/>
            </w:tcBorders>
          </w:tcPr>
          <w:p w14:paraId="7038ED03" w14:textId="77777777" w:rsidR="003B1D6E" w:rsidRPr="00933DEC" w:rsidRDefault="003B1D6E" w:rsidP="00631420">
            <w:pPr>
              <w:pStyle w:val="Normal6a"/>
            </w:pPr>
            <w:r w:rsidRPr="00933DEC">
              <w:rPr>
                <w:b/>
                <w:i/>
              </w:rPr>
              <w:t>g bis)</w:t>
            </w:r>
            <w:r w:rsidRPr="00933DEC">
              <w:tab/>
            </w:r>
            <w:r w:rsidRPr="00933DEC">
              <w:rPr>
                <w:b/>
                <w:i/>
              </w:rPr>
              <w:t>renforcer le soutien de l’Union et du Canada à la souveraineté, à l’indépendance et à l’intégrité territoriale de la Palestine, ainsi que l’engagement commun de fournir une aide à long terme, notamment en œuvrant conjointement à la création d’une alliance internationale forte en faveur de l’autodétermination du peuple palestinien et de la fin de l’occupation illégale par Israël;</w:t>
            </w:r>
          </w:p>
        </w:tc>
      </w:tr>
    </w:tbl>
    <w:p w14:paraId="6575A27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CE63F6A" w14:textId="77777777" w:rsidR="003B1D6E" w:rsidRPr="00933DEC" w:rsidRDefault="003B1D6E" w:rsidP="003B1D6E">
      <w:r w:rsidRPr="00933DEC">
        <w:rPr>
          <w:rStyle w:val="HideTWBExt"/>
        </w:rPr>
        <w:t>&lt;/Amend&gt;</w:t>
      </w:r>
    </w:p>
    <w:p w14:paraId="46D501F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75</w:t>
      </w:r>
      <w:r w:rsidRPr="00933DEC">
        <w:rPr>
          <w:rStyle w:val="HideTWBExt"/>
          <w:b w:val="0"/>
        </w:rPr>
        <w:t>&lt;/NumAm&gt;</w:t>
      </w:r>
    </w:p>
    <w:p w14:paraId="74B9BC91"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14840455" w14:textId="77777777" w:rsidR="003B1D6E" w:rsidRPr="00933DEC" w:rsidRDefault="003B1D6E" w:rsidP="003B1D6E">
      <w:pPr>
        <w:pStyle w:val="NormalBold"/>
      </w:pPr>
      <w:r w:rsidRPr="00933DEC">
        <w:rPr>
          <w:rStyle w:val="HideTWBExt"/>
          <w:b w:val="0"/>
        </w:rPr>
        <w:t>&lt;/RepeatBlock-By&gt;</w:t>
      </w:r>
    </w:p>
    <w:p w14:paraId="27A6FBE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C19E01F" w14:textId="77777777" w:rsidR="003B1D6E" w:rsidRPr="00933DEC" w:rsidRDefault="003B1D6E" w:rsidP="003B1D6E">
      <w:pPr>
        <w:pStyle w:val="NormalBold"/>
      </w:pPr>
      <w:r w:rsidRPr="00933DEC">
        <w:rPr>
          <w:rStyle w:val="HideTWBExt"/>
          <w:b w:val="0"/>
        </w:rPr>
        <w:t>&lt;Article&gt;</w:t>
      </w:r>
      <w:r w:rsidRPr="00933DEC">
        <w:t>Paragraphe 1 – point h</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572290D" w14:textId="77777777" w:rsidTr="00631420">
        <w:trPr>
          <w:trHeight w:hRule="exact" w:val="240"/>
          <w:jc w:val="center"/>
        </w:trPr>
        <w:tc>
          <w:tcPr>
            <w:tcW w:w="9752" w:type="dxa"/>
            <w:gridSpan w:val="2"/>
            <w:tcBorders>
              <w:top w:val="nil"/>
              <w:left w:val="nil"/>
              <w:bottom w:val="nil"/>
              <w:right w:val="nil"/>
            </w:tcBorders>
          </w:tcPr>
          <w:p w14:paraId="17B7E8FE" w14:textId="77777777" w:rsidR="003B1D6E" w:rsidRPr="00933DEC" w:rsidRDefault="003B1D6E" w:rsidP="00631420"/>
        </w:tc>
      </w:tr>
      <w:tr w:rsidR="003B1D6E" w:rsidRPr="00933DEC" w14:paraId="4363F5A2" w14:textId="77777777" w:rsidTr="00631420">
        <w:trPr>
          <w:trHeight w:val="240"/>
          <w:jc w:val="center"/>
        </w:trPr>
        <w:tc>
          <w:tcPr>
            <w:tcW w:w="4876" w:type="dxa"/>
            <w:tcBorders>
              <w:top w:val="nil"/>
              <w:left w:val="nil"/>
              <w:bottom w:val="nil"/>
              <w:right w:val="nil"/>
            </w:tcBorders>
          </w:tcPr>
          <w:p w14:paraId="079D83D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0D841E0" w14:textId="77777777" w:rsidR="003B1D6E" w:rsidRPr="00933DEC" w:rsidRDefault="003B1D6E" w:rsidP="00631420">
            <w:pPr>
              <w:pStyle w:val="AmColumnHeading"/>
            </w:pPr>
            <w:r w:rsidRPr="00933DEC">
              <w:t>Amendement</w:t>
            </w:r>
          </w:p>
        </w:tc>
      </w:tr>
      <w:tr w:rsidR="003B1D6E" w:rsidRPr="00933DEC" w14:paraId="74F3AA76" w14:textId="77777777" w:rsidTr="00631420">
        <w:trPr>
          <w:jc w:val="center"/>
        </w:trPr>
        <w:tc>
          <w:tcPr>
            <w:tcW w:w="4876" w:type="dxa"/>
            <w:tcBorders>
              <w:top w:val="nil"/>
              <w:left w:val="nil"/>
              <w:bottom w:val="nil"/>
              <w:right w:val="nil"/>
            </w:tcBorders>
          </w:tcPr>
          <w:p w14:paraId="6CD317B9" w14:textId="77777777" w:rsidR="003B1D6E" w:rsidRPr="00933DEC" w:rsidRDefault="003B1D6E" w:rsidP="00631420">
            <w:pPr>
              <w:pStyle w:val="Normal6a"/>
            </w:pPr>
            <w:r w:rsidRPr="00933DEC">
              <w:t>h)</w:t>
            </w:r>
            <w:r w:rsidRPr="00933DEC">
              <w:tab/>
            </w:r>
            <w:r w:rsidRPr="00933DEC">
              <w:rPr>
                <w:b/>
                <w:i/>
              </w:rPr>
              <w:t>coordonner les</w:t>
            </w:r>
            <w:r w:rsidRPr="00933DEC">
              <w:t xml:space="preserve"> sanctions </w:t>
            </w:r>
            <w:r w:rsidRPr="00933DEC">
              <w:rPr>
                <w:b/>
                <w:i/>
              </w:rPr>
              <w:t>et l’isolement diplomatique</w:t>
            </w:r>
            <w:r w:rsidRPr="00933DEC">
              <w:t xml:space="preserve"> de la Russie </w:t>
            </w:r>
            <w:r w:rsidRPr="00933DEC">
              <w:rPr>
                <w:b/>
                <w:i/>
              </w:rPr>
              <w:t>avec le Canada et d’autres partenaires</w:t>
            </w:r>
            <w:r w:rsidRPr="00933DEC">
              <w:t>;</w:t>
            </w:r>
          </w:p>
        </w:tc>
        <w:tc>
          <w:tcPr>
            <w:tcW w:w="4876" w:type="dxa"/>
            <w:tcBorders>
              <w:top w:val="nil"/>
              <w:left w:val="nil"/>
              <w:bottom w:val="nil"/>
              <w:right w:val="nil"/>
            </w:tcBorders>
          </w:tcPr>
          <w:p w14:paraId="7942062B" w14:textId="77777777" w:rsidR="003B1D6E" w:rsidRPr="00933DEC" w:rsidRDefault="003B1D6E" w:rsidP="00631420">
            <w:pPr>
              <w:pStyle w:val="Normal6a"/>
            </w:pPr>
            <w:r w:rsidRPr="00933DEC">
              <w:t>h)</w:t>
            </w:r>
            <w:r w:rsidRPr="00933DEC">
              <w:tab/>
            </w:r>
            <w:r w:rsidRPr="00933DEC">
              <w:rPr>
                <w:b/>
                <w:i/>
              </w:rPr>
              <w:t>réévaluer l’efficacité des</w:t>
            </w:r>
            <w:r w:rsidRPr="00933DEC">
              <w:t xml:space="preserve"> sanctions </w:t>
            </w:r>
            <w:r w:rsidRPr="00933DEC">
              <w:rPr>
                <w:b/>
                <w:i/>
              </w:rPr>
              <w:t>à l’encontre</w:t>
            </w:r>
            <w:r w:rsidRPr="00933DEC">
              <w:t xml:space="preserve"> de la Russie </w:t>
            </w:r>
            <w:r w:rsidRPr="00933DEC">
              <w:rPr>
                <w:b/>
                <w:i/>
              </w:rPr>
              <w:t>en veillant à ce que toute mesure future serve les intérêts des citoyens de l’Union et contribue véritablement à la paix</w:t>
            </w:r>
            <w:r w:rsidRPr="00933DEC">
              <w:t>;</w:t>
            </w:r>
          </w:p>
        </w:tc>
      </w:tr>
    </w:tbl>
    <w:p w14:paraId="42DF610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E9A6CF7" w14:textId="77777777" w:rsidR="003B1D6E" w:rsidRPr="00933DEC" w:rsidRDefault="003B1D6E" w:rsidP="003B1D6E">
      <w:r w:rsidRPr="00933DEC">
        <w:rPr>
          <w:rStyle w:val="HideTWBExt"/>
        </w:rPr>
        <w:t>&lt;/Amend&gt;</w:t>
      </w:r>
    </w:p>
    <w:p w14:paraId="287EBBC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76</w:t>
      </w:r>
      <w:r w:rsidRPr="00933DEC">
        <w:rPr>
          <w:rStyle w:val="HideTWBExt"/>
          <w:b w:val="0"/>
        </w:rPr>
        <w:t>&lt;/NumAm&gt;</w:t>
      </w:r>
    </w:p>
    <w:p w14:paraId="20F5B5EE" w14:textId="77777777" w:rsidR="003B1D6E" w:rsidRPr="00933DEC" w:rsidRDefault="003B1D6E" w:rsidP="003B1D6E">
      <w:pPr>
        <w:pStyle w:val="NormalBold"/>
      </w:pPr>
      <w:r w:rsidRPr="00933DEC">
        <w:rPr>
          <w:rStyle w:val="HideTWBExt"/>
          <w:b w:val="0"/>
        </w:rPr>
        <w:t>&lt;RepeatBlock-By&gt;&lt;Members&gt;</w:t>
      </w:r>
      <w:r w:rsidRPr="00933DEC">
        <w:t>Nathalie Loiseau</w:t>
      </w:r>
      <w:r w:rsidRPr="00933DEC">
        <w:rPr>
          <w:rStyle w:val="HideTWBExt"/>
          <w:b w:val="0"/>
        </w:rPr>
        <w:t>&lt;/Members&gt;</w:t>
      </w:r>
    </w:p>
    <w:p w14:paraId="0D5124A2" w14:textId="77777777" w:rsidR="003B1D6E" w:rsidRPr="00933DEC" w:rsidRDefault="003B1D6E" w:rsidP="003B1D6E">
      <w:pPr>
        <w:pStyle w:val="NormalBold"/>
      </w:pPr>
      <w:r w:rsidRPr="00933DEC">
        <w:rPr>
          <w:rStyle w:val="HideTWBExt"/>
          <w:b w:val="0"/>
        </w:rPr>
        <w:t>&lt;/RepeatBlock-By&gt;</w:t>
      </w:r>
    </w:p>
    <w:p w14:paraId="7CF7250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0547701" w14:textId="77777777" w:rsidR="003B1D6E" w:rsidRPr="00933DEC" w:rsidRDefault="003B1D6E" w:rsidP="003B1D6E">
      <w:pPr>
        <w:pStyle w:val="NormalBold"/>
      </w:pPr>
      <w:r w:rsidRPr="00933DEC">
        <w:rPr>
          <w:rStyle w:val="HideTWBExt"/>
          <w:b w:val="0"/>
        </w:rPr>
        <w:t>&lt;Article&gt;</w:t>
      </w:r>
      <w:r w:rsidRPr="00933DEC">
        <w:t>Paragraphe 1 – point h</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0C3F08C" w14:textId="77777777" w:rsidTr="00631420">
        <w:trPr>
          <w:trHeight w:hRule="exact" w:val="240"/>
          <w:jc w:val="center"/>
        </w:trPr>
        <w:tc>
          <w:tcPr>
            <w:tcW w:w="9752" w:type="dxa"/>
            <w:gridSpan w:val="2"/>
            <w:tcBorders>
              <w:top w:val="nil"/>
              <w:left w:val="nil"/>
              <w:bottom w:val="nil"/>
              <w:right w:val="nil"/>
            </w:tcBorders>
          </w:tcPr>
          <w:p w14:paraId="336625C6" w14:textId="77777777" w:rsidR="003B1D6E" w:rsidRPr="00933DEC" w:rsidRDefault="003B1D6E" w:rsidP="00631420"/>
        </w:tc>
      </w:tr>
      <w:tr w:rsidR="003B1D6E" w:rsidRPr="00933DEC" w14:paraId="316ED47D" w14:textId="77777777" w:rsidTr="00631420">
        <w:trPr>
          <w:trHeight w:val="240"/>
          <w:jc w:val="center"/>
        </w:trPr>
        <w:tc>
          <w:tcPr>
            <w:tcW w:w="4876" w:type="dxa"/>
            <w:tcBorders>
              <w:top w:val="nil"/>
              <w:left w:val="nil"/>
              <w:bottom w:val="nil"/>
              <w:right w:val="nil"/>
            </w:tcBorders>
          </w:tcPr>
          <w:p w14:paraId="27F01FF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20769B3" w14:textId="77777777" w:rsidR="003B1D6E" w:rsidRPr="00933DEC" w:rsidRDefault="003B1D6E" w:rsidP="00631420">
            <w:pPr>
              <w:pStyle w:val="AmColumnHeading"/>
            </w:pPr>
            <w:r w:rsidRPr="00933DEC">
              <w:t>Amendement</w:t>
            </w:r>
          </w:p>
        </w:tc>
      </w:tr>
      <w:tr w:rsidR="003B1D6E" w:rsidRPr="00933DEC" w14:paraId="36B5BC09" w14:textId="77777777" w:rsidTr="00631420">
        <w:trPr>
          <w:jc w:val="center"/>
        </w:trPr>
        <w:tc>
          <w:tcPr>
            <w:tcW w:w="4876" w:type="dxa"/>
            <w:tcBorders>
              <w:top w:val="nil"/>
              <w:left w:val="nil"/>
              <w:bottom w:val="nil"/>
              <w:right w:val="nil"/>
            </w:tcBorders>
          </w:tcPr>
          <w:p w14:paraId="03DA9ECC" w14:textId="77777777" w:rsidR="003B1D6E" w:rsidRPr="00933DEC" w:rsidRDefault="003B1D6E" w:rsidP="00631420">
            <w:pPr>
              <w:pStyle w:val="Normal6a"/>
            </w:pPr>
            <w:r w:rsidRPr="00933DEC">
              <w:t>h)</w:t>
            </w:r>
            <w:r w:rsidRPr="00933DEC">
              <w:tab/>
              <w:t>coordonner les sanctions et l’isolement diplomatique de la Russie avec le Canada et d’autres partenaires;</w:t>
            </w:r>
          </w:p>
        </w:tc>
        <w:tc>
          <w:tcPr>
            <w:tcW w:w="4876" w:type="dxa"/>
            <w:tcBorders>
              <w:top w:val="nil"/>
              <w:left w:val="nil"/>
              <w:bottom w:val="nil"/>
              <w:right w:val="nil"/>
            </w:tcBorders>
          </w:tcPr>
          <w:p w14:paraId="750AB459" w14:textId="77777777" w:rsidR="003B1D6E" w:rsidRPr="00933DEC" w:rsidRDefault="003B1D6E" w:rsidP="00631420">
            <w:pPr>
              <w:pStyle w:val="Normal6a"/>
            </w:pPr>
            <w:r w:rsidRPr="00933DEC">
              <w:t>h)</w:t>
            </w:r>
            <w:r w:rsidRPr="00933DEC">
              <w:tab/>
              <w:t xml:space="preserve">coordonner les sanctions et l’isolement diplomatique de la Russie avec le Canada et d’autres partenaires; </w:t>
            </w:r>
            <w:r w:rsidRPr="00933DEC">
              <w:rPr>
                <w:b/>
                <w:i/>
              </w:rPr>
              <w:t>évaluer l’alignement de l’Union et du Canada sur la création d’un tribunal spécial chargé d’enquêter sur les crimes de guerre commis par la Russie en Ukraine et collaborant dans le cadre de la recherche des responsabilités;</w:t>
            </w:r>
          </w:p>
        </w:tc>
      </w:tr>
    </w:tbl>
    <w:p w14:paraId="74FB68E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BF54D1F" w14:textId="77777777" w:rsidR="003B1D6E" w:rsidRPr="00933DEC" w:rsidRDefault="003B1D6E" w:rsidP="003B1D6E">
      <w:r w:rsidRPr="00933DEC">
        <w:rPr>
          <w:rStyle w:val="HideTWBExt"/>
        </w:rPr>
        <w:t>&lt;/Amend&gt;</w:t>
      </w:r>
    </w:p>
    <w:p w14:paraId="7190C51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77</w:t>
      </w:r>
      <w:r w:rsidRPr="00933DEC">
        <w:rPr>
          <w:rStyle w:val="HideTWBExt"/>
          <w:b w:val="0"/>
        </w:rPr>
        <w:t>&lt;/NumAm&gt;</w:t>
      </w:r>
    </w:p>
    <w:p w14:paraId="59E55307"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4DAF0763" w14:textId="77777777" w:rsidR="003B1D6E" w:rsidRPr="00933DEC" w:rsidRDefault="003B1D6E" w:rsidP="003B1D6E">
      <w:pPr>
        <w:pStyle w:val="NormalBold"/>
      </w:pPr>
      <w:r w:rsidRPr="00933DEC">
        <w:rPr>
          <w:rStyle w:val="HideTWBExt"/>
          <w:b w:val="0"/>
        </w:rPr>
        <w:t>&lt;/RepeatBlock-By&gt;</w:t>
      </w:r>
    </w:p>
    <w:p w14:paraId="4EBB449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1445192" w14:textId="77777777" w:rsidR="003B1D6E" w:rsidRPr="00933DEC" w:rsidRDefault="003B1D6E" w:rsidP="003B1D6E">
      <w:pPr>
        <w:pStyle w:val="NormalBold"/>
      </w:pPr>
      <w:r w:rsidRPr="00933DEC">
        <w:rPr>
          <w:rStyle w:val="HideTWBExt"/>
          <w:b w:val="0"/>
        </w:rPr>
        <w:t>&lt;Article&gt;</w:t>
      </w:r>
      <w:r w:rsidRPr="00933DEC">
        <w:t>Paragraphe 1 – point h</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59D5C2F" w14:textId="77777777" w:rsidTr="00631420">
        <w:trPr>
          <w:trHeight w:hRule="exact" w:val="240"/>
          <w:jc w:val="center"/>
        </w:trPr>
        <w:tc>
          <w:tcPr>
            <w:tcW w:w="9752" w:type="dxa"/>
            <w:gridSpan w:val="2"/>
            <w:tcBorders>
              <w:top w:val="nil"/>
              <w:left w:val="nil"/>
              <w:bottom w:val="nil"/>
              <w:right w:val="nil"/>
            </w:tcBorders>
          </w:tcPr>
          <w:p w14:paraId="34F9FE4B" w14:textId="77777777" w:rsidR="003B1D6E" w:rsidRPr="00933DEC" w:rsidRDefault="003B1D6E" w:rsidP="00631420"/>
        </w:tc>
      </w:tr>
      <w:tr w:rsidR="003B1D6E" w:rsidRPr="00933DEC" w14:paraId="4BC168C0" w14:textId="77777777" w:rsidTr="00631420">
        <w:trPr>
          <w:trHeight w:val="240"/>
          <w:jc w:val="center"/>
        </w:trPr>
        <w:tc>
          <w:tcPr>
            <w:tcW w:w="4876" w:type="dxa"/>
            <w:tcBorders>
              <w:top w:val="nil"/>
              <w:left w:val="nil"/>
              <w:bottom w:val="nil"/>
              <w:right w:val="nil"/>
            </w:tcBorders>
          </w:tcPr>
          <w:p w14:paraId="30E673B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3F226A6" w14:textId="77777777" w:rsidR="003B1D6E" w:rsidRPr="00933DEC" w:rsidRDefault="003B1D6E" w:rsidP="00631420">
            <w:pPr>
              <w:pStyle w:val="AmColumnHeading"/>
            </w:pPr>
            <w:r w:rsidRPr="00933DEC">
              <w:t>Amendement</w:t>
            </w:r>
          </w:p>
        </w:tc>
      </w:tr>
      <w:tr w:rsidR="003B1D6E" w:rsidRPr="00933DEC" w14:paraId="0FE9875E" w14:textId="77777777" w:rsidTr="00631420">
        <w:trPr>
          <w:jc w:val="center"/>
        </w:trPr>
        <w:tc>
          <w:tcPr>
            <w:tcW w:w="4876" w:type="dxa"/>
            <w:tcBorders>
              <w:top w:val="nil"/>
              <w:left w:val="nil"/>
              <w:bottom w:val="nil"/>
              <w:right w:val="nil"/>
            </w:tcBorders>
          </w:tcPr>
          <w:p w14:paraId="55DC5B4D" w14:textId="77777777" w:rsidR="003B1D6E" w:rsidRPr="00933DEC" w:rsidRDefault="003B1D6E" w:rsidP="00631420">
            <w:pPr>
              <w:pStyle w:val="Normal6a"/>
            </w:pPr>
            <w:r w:rsidRPr="00933DEC">
              <w:t>h)</w:t>
            </w:r>
            <w:r w:rsidRPr="00933DEC">
              <w:tab/>
              <w:t>coordonner les sanctions et l’isolement diplomatique de la Russie avec le Canada et d’autres partenaires;</w:t>
            </w:r>
          </w:p>
        </w:tc>
        <w:tc>
          <w:tcPr>
            <w:tcW w:w="4876" w:type="dxa"/>
            <w:tcBorders>
              <w:top w:val="nil"/>
              <w:left w:val="nil"/>
              <w:bottom w:val="nil"/>
              <w:right w:val="nil"/>
            </w:tcBorders>
          </w:tcPr>
          <w:p w14:paraId="01A772BE" w14:textId="77777777" w:rsidR="003B1D6E" w:rsidRPr="00933DEC" w:rsidRDefault="003B1D6E" w:rsidP="00631420">
            <w:pPr>
              <w:pStyle w:val="Normal6a"/>
            </w:pPr>
            <w:r w:rsidRPr="00933DEC">
              <w:t>h)</w:t>
            </w:r>
            <w:r w:rsidRPr="00933DEC">
              <w:tab/>
              <w:t>coordonner les sanctions et l’isolement diplomatique de la Russie avec le Canada et d’autres partenaires</w:t>
            </w:r>
            <w:r w:rsidRPr="00933DEC">
              <w:rPr>
                <w:b/>
                <w:i/>
              </w:rPr>
              <w:t>, et étudier ensemble d’autres moyens de faire pression sur la Russie</w:t>
            </w:r>
            <w:r w:rsidRPr="00933DEC">
              <w:t>;</w:t>
            </w:r>
          </w:p>
        </w:tc>
      </w:tr>
    </w:tbl>
    <w:p w14:paraId="0CFAD84D" w14:textId="77777777" w:rsidR="003B1D6E" w:rsidRPr="00CD4116" w:rsidRDefault="003B1D6E" w:rsidP="003B1D6E">
      <w:pPr>
        <w:pStyle w:val="AmOrLang"/>
        <w:rPr>
          <w:lang w:val="nl-NL"/>
        </w:rPr>
      </w:pPr>
      <w:r w:rsidRPr="00CD4116">
        <w:rPr>
          <w:lang w:val="nl-NL"/>
        </w:rPr>
        <w:t xml:space="preserve">Or. </w:t>
      </w:r>
      <w:r w:rsidRPr="00CD4116">
        <w:rPr>
          <w:rStyle w:val="HideTWBExt"/>
          <w:lang w:val="nl-NL"/>
        </w:rPr>
        <w:t>&lt;Original&gt;</w:t>
      </w:r>
      <w:r w:rsidRPr="00CD4116">
        <w:rPr>
          <w:rStyle w:val="HideTWBInt"/>
          <w:lang w:val="nl-NL"/>
        </w:rPr>
        <w:t>{SV}</w:t>
      </w:r>
      <w:r w:rsidRPr="00CD4116">
        <w:rPr>
          <w:lang w:val="nl-NL"/>
        </w:rPr>
        <w:t>sv</w:t>
      </w:r>
      <w:r w:rsidRPr="00CD4116">
        <w:rPr>
          <w:rStyle w:val="HideTWBExt"/>
          <w:lang w:val="nl-NL"/>
        </w:rPr>
        <w:t>&lt;/Original&gt;</w:t>
      </w:r>
    </w:p>
    <w:p w14:paraId="0E48B4F7" w14:textId="77777777" w:rsidR="003B1D6E" w:rsidRPr="00CD4116" w:rsidRDefault="003B1D6E" w:rsidP="003B1D6E">
      <w:pPr>
        <w:rPr>
          <w:lang w:val="nl-NL"/>
        </w:rPr>
      </w:pPr>
      <w:r w:rsidRPr="00CD4116">
        <w:rPr>
          <w:rStyle w:val="HideTWBExt"/>
          <w:lang w:val="nl-NL"/>
        </w:rPr>
        <w:t>&lt;/Amend&gt;</w:t>
      </w:r>
    </w:p>
    <w:p w14:paraId="4146BA83" w14:textId="77777777" w:rsidR="003B1D6E" w:rsidRPr="00CD4116" w:rsidRDefault="003B1D6E" w:rsidP="003B1D6E">
      <w:pPr>
        <w:pStyle w:val="AmNumberTabs"/>
        <w:rPr>
          <w:lang w:val="nl-NL"/>
        </w:rPr>
      </w:pPr>
      <w:r w:rsidRPr="00CD4116">
        <w:rPr>
          <w:rStyle w:val="HideTWBExt"/>
          <w:b w:val="0"/>
          <w:lang w:val="nl-NL"/>
        </w:rPr>
        <w:t>&lt;Amend&gt;</w:t>
      </w:r>
      <w:r w:rsidRPr="00CD4116">
        <w:rPr>
          <w:lang w:val="nl-NL"/>
        </w:rPr>
        <w:t>Amendement</w:t>
      </w:r>
      <w:r w:rsidRPr="00CD4116">
        <w:rPr>
          <w:lang w:val="nl-NL"/>
        </w:rPr>
        <w:tab/>
      </w:r>
      <w:r w:rsidRPr="00CD4116">
        <w:rPr>
          <w:lang w:val="nl-NL"/>
        </w:rPr>
        <w:tab/>
      </w:r>
      <w:r w:rsidRPr="00CD4116">
        <w:rPr>
          <w:rStyle w:val="HideTWBExt"/>
          <w:b w:val="0"/>
          <w:lang w:val="nl-NL"/>
        </w:rPr>
        <w:t>&lt;NumAm&gt;</w:t>
      </w:r>
      <w:r w:rsidRPr="00CD4116">
        <w:rPr>
          <w:lang w:val="nl-NL"/>
        </w:rPr>
        <w:t>78</w:t>
      </w:r>
      <w:r w:rsidRPr="00CD4116">
        <w:rPr>
          <w:rStyle w:val="HideTWBExt"/>
          <w:b w:val="0"/>
          <w:lang w:val="nl-NL"/>
        </w:rPr>
        <w:t>&lt;/NumAm&gt;</w:t>
      </w:r>
    </w:p>
    <w:p w14:paraId="516E0C01" w14:textId="77777777" w:rsidR="003B1D6E" w:rsidRPr="00CD4116" w:rsidRDefault="003B1D6E" w:rsidP="003B1D6E">
      <w:pPr>
        <w:pStyle w:val="NormalBold"/>
        <w:rPr>
          <w:lang w:val="nl-NL"/>
        </w:rPr>
      </w:pPr>
      <w:r w:rsidRPr="00CD4116">
        <w:rPr>
          <w:rStyle w:val="HideTWBExt"/>
          <w:b w:val="0"/>
          <w:lang w:val="nl-NL"/>
        </w:rPr>
        <w:t>&lt;RepeatBlock-By&gt;&lt;Members&gt;</w:t>
      </w:r>
      <w:r w:rsidRPr="00CD4116">
        <w:rPr>
          <w:lang w:val="nl-NL"/>
        </w:rPr>
        <w:t>Ingeborg Ter Laak</w:t>
      </w:r>
      <w:r w:rsidRPr="00CD4116">
        <w:rPr>
          <w:rStyle w:val="HideTWBExt"/>
          <w:b w:val="0"/>
          <w:lang w:val="nl-NL"/>
        </w:rPr>
        <w:t>&lt;/Members&gt;</w:t>
      </w:r>
    </w:p>
    <w:p w14:paraId="05CF6918" w14:textId="77777777" w:rsidR="003B1D6E" w:rsidRPr="00CD4116" w:rsidRDefault="003B1D6E" w:rsidP="003B1D6E">
      <w:pPr>
        <w:pStyle w:val="NormalBold"/>
        <w:rPr>
          <w:lang w:val="nl-NL"/>
        </w:rPr>
      </w:pPr>
      <w:r w:rsidRPr="00CD4116">
        <w:rPr>
          <w:rStyle w:val="HideTWBExt"/>
          <w:b w:val="0"/>
          <w:lang w:val="nl-NL"/>
        </w:rPr>
        <w:t>&lt;/RepeatBlock-By&gt;</w:t>
      </w:r>
    </w:p>
    <w:p w14:paraId="00FF725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2D17AE5" w14:textId="77777777" w:rsidR="003B1D6E" w:rsidRPr="00933DEC" w:rsidRDefault="003B1D6E" w:rsidP="003B1D6E">
      <w:pPr>
        <w:pStyle w:val="NormalBold"/>
      </w:pPr>
      <w:r w:rsidRPr="00933DEC">
        <w:rPr>
          <w:rStyle w:val="HideTWBExt"/>
          <w:b w:val="0"/>
        </w:rPr>
        <w:t>&lt;Article&gt;</w:t>
      </w:r>
      <w:r w:rsidRPr="00933DEC">
        <w:t>Paragraphe 1 – point h</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1484015" w14:textId="77777777" w:rsidTr="00631420">
        <w:trPr>
          <w:trHeight w:hRule="exact" w:val="240"/>
          <w:jc w:val="center"/>
        </w:trPr>
        <w:tc>
          <w:tcPr>
            <w:tcW w:w="9752" w:type="dxa"/>
            <w:gridSpan w:val="2"/>
            <w:tcBorders>
              <w:top w:val="nil"/>
              <w:left w:val="nil"/>
              <w:bottom w:val="nil"/>
              <w:right w:val="nil"/>
            </w:tcBorders>
          </w:tcPr>
          <w:p w14:paraId="19648B7F" w14:textId="77777777" w:rsidR="003B1D6E" w:rsidRPr="00933DEC" w:rsidRDefault="003B1D6E" w:rsidP="00631420"/>
        </w:tc>
      </w:tr>
      <w:tr w:rsidR="003B1D6E" w:rsidRPr="00933DEC" w14:paraId="268AE778" w14:textId="77777777" w:rsidTr="00631420">
        <w:trPr>
          <w:trHeight w:val="240"/>
          <w:jc w:val="center"/>
        </w:trPr>
        <w:tc>
          <w:tcPr>
            <w:tcW w:w="4876" w:type="dxa"/>
            <w:tcBorders>
              <w:top w:val="nil"/>
              <w:left w:val="nil"/>
              <w:bottom w:val="nil"/>
              <w:right w:val="nil"/>
            </w:tcBorders>
          </w:tcPr>
          <w:p w14:paraId="0BCF414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907AD2A" w14:textId="77777777" w:rsidR="003B1D6E" w:rsidRPr="00933DEC" w:rsidRDefault="003B1D6E" w:rsidP="00631420">
            <w:pPr>
              <w:pStyle w:val="AmColumnHeading"/>
            </w:pPr>
            <w:r w:rsidRPr="00933DEC">
              <w:t>Amendement</w:t>
            </w:r>
          </w:p>
        </w:tc>
      </w:tr>
      <w:tr w:rsidR="003B1D6E" w:rsidRPr="00933DEC" w14:paraId="63FC1CDA" w14:textId="77777777" w:rsidTr="00631420">
        <w:trPr>
          <w:jc w:val="center"/>
        </w:trPr>
        <w:tc>
          <w:tcPr>
            <w:tcW w:w="4876" w:type="dxa"/>
            <w:tcBorders>
              <w:top w:val="nil"/>
              <w:left w:val="nil"/>
              <w:bottom w:val="nil"/>
              <w:right w:val="nil"/>
            </w:tcBorders>
          </w:tcPr>
          <w:p w14:paraId="39DEBDD0" w14:textId="77777777" w:rsidR="003B1D6E" w:rsidRPr="00933DEC" w:rsidRDefault="003B1D6E" w:rsidP="00631420">
            <w:pPr>
              <w:pStyle w:val="Normal6a"/>
            </w:pPr>
            <w:r w:rsidRPr="00933DEC">
              <w:t>h)</w:t>
            </w:r>
            <w:r w:rsidRPr="00933DEC">
              <w:tab/>
              <w:t>coordonner les sanctions et l’isolement diplomatique de la Russie avec le Canada et d’autres partenaires;</w:t>
            </w:r>
          </w:p>
        </w:tc>
        <w:tc>
          <w:tcPr>
            <w:tcW w:w="4876" w:type="dxa"/>
            <w:tcBorders>
              <w:top w:val="nil"/>
              <w:left w:val="nil"/>
              <w:bottom w:val="nil"/>
              <w:right w:val="nil"/>
            </w:tcBorders>
          </w:tcPr>
          <w:p w14:paraId="31249886" w14:textId="77777777" w:rsidR="003B1D6E" w:rsidRPr="00933DEC" w:rsidRDefault="003B1D6E" w:rsidP="00631420">
            <w:pPr>
              <w:pStyle w:val="Normal6a"/>
            </w:pPr>
            <w:r w:rsidRPr="00933DEC">
              <w:t>h)</w:t>
            </w:r>
            <w:r w:rsidRPr="00933DEC">
              <w:tab/>
              <w:t xml:space="preserve">coordonner les sanctions et l’isolement diplomatique de la Russie avec le Canada et d’autres partenaires </w:t>
            </w:r>
            <w:r w:rsidRPr="00933DEC">
              <w:rPr>
                <w:b/>
                <w:i/>
              </w:rPr>
              <w:t>et favoriser la cohérence entre les régimes de sanctions respectifs</w:t>
            </w:r>
            <w:r w:rsidRPr="00933DEC">
              <w:t>;</w:t>
            </w:r>
          </w:p>
        </w:tc>
      </w:tr>
    </w:tbl>
    <w:p w14:paraId="59EBBEA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3FEA067" w14:textId="77777777" w:rsidR="003B1D6E" w:rsidRPr="00933DEC" w:rsidRDefault="003B1D6E" w:rsidP="003B1D6E">
      <w:r w:rsidRPr="00933DEC">
        <w:rPr>
          <w:rStyle w:val="HideTWBExt"/>
        </w:rPr>
        <w:t>&lt;/Amend&gt;</w:t>
      </w:r>
    </w:p>
    <w:p w14:paraId="0BCC2B8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79</w:t>
      </w:r>
      <w:r w:rsidRPr="00933DEC">
        <w:rPr>
          <w:rStyle w:val="HideTWBExt"/>
          <w:b w:val="0"/>
        </w:rPr>
        <w:t>&lt;/NumAm&gt;</w:t>
      </w:r>
    </w:p>
    <w:p w14:paraId="32ADB9D9"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4DBF8655" w14:textId="77777777" w:rsidR="003B1D6E" w:rsidRPr="00933DEC" w:rsidRDefault="003B1D6E" w:rsidP="003B1D6E">
      <w:pPr>
        <w:pStyle w:val="NormalBold"/>
      </w:pPr>
      <w:r w:rsidRPr="00933DEC">
        <w:rPr>
          <w:rStyle w:val="HideTWBExt"/>
          <w:b w:val="0"/>
        </w:rPr>
        <w:t>&lt;/RepeatBlock-By&gt;</w:t>
      </w:r>
    </w:p>
    <w:p w14:paraId="4791562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DA3DA62" w14:textId="77777777" w:rsidR="003B1D6E" w:rsidRPr="00933DEC" w:rsidRDefault="003B1D6E" w:rsidP="003B1D6E">
      <w:pPr>
        <w:pStyle w:val="NormalBold"/>
      </w:pPr>
      <w:r w:rsidRPr="00933DEC">
        <w:rPr>
          <w:rStyle w:val="HideTWBExt"/>
          <w:b w:val="0"/>
        </w:rPr>
        <w:t>&lt;Article&gt;</w:t>
      </w:r>
      <w:r w:rsidRPr="00933DEC">
        <w:t>Paragraphe 1 – point h</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DD0526F" w14:textId="77777777" w:rsidTr="00631420">
        <w:trPr>
          <w:trHeight w:hRule="exact" w:val="240"/>
          <w:jc w:val="center"/>
        </w:trPr>
        <w:tc>
          <w:tcPr>
            <w:tcW w:w="9752" w:type="dxa"/>
            <w:gridSpan w:val="2"/>
            <w:tcBorders>
              <w:top w:val="nil"/>
              <w:left w:val="nil"/>
              <w:bottom w:val="nil"/>
              <w:right w:val="nil"/>
            </w:tcBorders>
          </w:tcPr>
          <w:p w14:paraId="01FDB9DF" w14:textId="77777777" w:rsidR="003B1D6E" w:rsidRPr="00933DEC" w:rsidRDefault="003B1D6E" w:rsidP="00631420"/>
        </w:tc>
      </w:tr>
      <w:tr w:rsidR="003B1D6E" w:rsidRPr="00933DEC" w14:paraId="0DC87A60" w14:textId="77777777" w:rsidTr="00631420">
        <w:trPr>
          <w:trHeight w:val="240"/>
          <w:jc w:val="center"/>
        </w:trPr>
        <w:tc>
          <w:tcPr>
            <w:tcW w:w="4876" w:type="dxa"/>
            <w:tcBorders>
              <w:top w:val="nil"/>
              <w:left w:val="nil"/>
              <w:bottom w:val="nil"/>
              <w:right w:val="nil"/>
            </w:tcBorders>
          </w:tcPr>
          <w:p w14:paraId="3BF775E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F72AFA1" w14:textId="77777777" w:rsidR="003B1D6E" w:rsidRPr="00933DEC" w:rsidRDefault="003B1D6E" w:rsidP="00631420">
            <w:pPr>
              <w:pStyle w:val="AmColumnHeading"/>
            </w:pPr>
            <w:r w:rsidRPr="00933DEC">
              <w:t>Amendement</w:t>
            </w:r>
          </w:p>
        </w:tc>
      </w:tr>
      <w:tr w:rsidR="003B1D6E" w:rsidRPr="00933DEC" w14:paraId="73525AF0" w14:textId="77777777" w:rsidTr="00631420">
        <w:trPr>
          <w:jc w:val="center"/>
        </w:trPr>
        <w:tc>
          <w:tcPr>
            <w:tcW w:w="4876" w:type="dxa"/>
            <w:tcBorders>
              <w:top w:val="nil"/>
              <w:left w:val="nil"/>
              <w:bottom w:val="nil"/>
              <w:right w:val="nil"/>
            </w:tcBorders>
          </w:tcPr>
          <w:p w14:paraId="5F0B61E8" w14:textId="77777777" w:rsidR="003B1D6E" w:rsidRPr="00933DEC" w:rsidRDefault="003B1D6E" w:rsidP="00631420">
            <w:pPr>
              <w:pStyle w:val="Normal6a"/>
            </w:pPr>
            <w:r w:rsidRPr="00933DEC">
              <w:t>h)</w:t>
            </w:r>
            <w:r w:rsidRPr="00933DEC">
              <w:tab/>
              <w:t>coordonner les sanctions et l’isolement diplomatique de la Russie avec le Canada et d’autres partenaires;</w:t>
            </w:r>
          </w:p>
        </w:tc>
        <w:tc>
          <w:tcPr>
            <w:tcW w:w="4876" w:type="dxa"/>
            <w:tcBorders>
              <w:top w:val="nil"/>
              <w:left w:val="nil"/>
              <w:bottom w:val="nil"/>
              <w:right w:val="nil"/>
            </w:tcBorders>
          </w:tcPr>
          <w:p w14:paraId="52B7E17D" w14:textId="77777777" w:rsidR="003B1D6E" w:rsidRPr="00933DEC" w:rsidRDefault="003B1D6E" w:rsidP="00631420">
            <w:pPr>
              <w:pStyle w:val="Normal6a"/>
            </w:pPr>
            <w:r w:rsidRPr="00933DEC">
              <w:t>h)</w:t>
            </w:r>
            <w:r w:rsidRPr="00933DEC">
              <w:tab/>
              <w:t>coordonner les sanctions et l’isolement diplomatique</w:t>
            </w:r>
            <w:r w:rsidRPr="00933DEC">
              <w:rPr>
                <w:b/>
                <w:i/>
              </w:rPr>
              <w:t>, politique et économique plus efficace</w:t>
            </w:r>
            <w:r w:rsidRPr="00933DEC">
              <w:t xml:space="preserve"> de la Russie avec le Canada et d’autres partenaires;</w:t>
            </w:r>
          </w:p>
        </w:tc>
      </w:tr>
    </w:tbl>
    <w:p w14:paraId="3977A3E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3DD85C97" w14:textId="77777777" w:rsidR="003B1D6E" w:rsidRPr="00933DEC" w:rsidRDefault="003B1D6E" w:rsidP="003B1D6E">
      <w:r w:rsidRPr="00933DEC">
        <w:rPr>
          <w:rStyle w:val="HideTWBExt"/>
        </w:rPr>
        <w:t>&lt;/Amend&gt;</w:t>
      </w:r>
    </w:p>
    <w:p w14:paraId="2440353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80</w:t>
      </w:r>
      <w:r w:rsidRPr="00933DEC">
        <w:rPr>
          <w:rStyle w:val="HideTWBExt"/>
          <w:b w:val="0"/>
        </w:rPr>
        <w:t>&lt;/NumAm&gt;</w:t>
      </w:r>
    </w:p>
    <w:p w14:paraId="4E453FEA"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51B1C6CE"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2C249BA9" w14:textId="77777777" w:rsidR="003B1D6E" w:rsidRPr="00933DEC" w:rsidRDefault="003B1D6E" w:rsidP="003B1D6E">
      <w:pPr>
        <w:pStyle w:val="NormalBold"/>
      </w:pPr>
      <w:r w:rsidRPr="00933DEC">
        <w:rPr>
          <w:rStyle w:val="HideTWBExt"/>
          <w:b w:val="0"/>
        </w:rPr>
        <w:t>&lt;/RepeatBlock-By&gt;</w:t>
      </w:r>
    </w:p>
    <w:p w14:paraId="13747F8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74D55C6" w14:textId="77777777" w:rsidR="003B1D6E" w:rsidRPr="00933DEC" w:rsidRDefault="003B1D6E" w:rsidP="003B1D6E">
      <w:pPr>
        <w:pStyle w:val="NormalBold"/>
      </w:pPr>
      <w:r w:rsidRPr="00933DEC">
        <w:rPr>
          <w:rStyle w:val="HideTWBExt"/>
          <w:b w:val="0"/>
        </w:rPr>
        <w:t>&lt;Article&gt;</w:t>
      </w:r>
      <w:r w:rsidRPr="00933DEC">
        <w:t>Paragraphe 1 – point h</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F1451C4" w14:textId="77777777" w:rsidTr="00631420">
        <w:trPr>
          <w:trHeight w:hRule="exact" w:val="240"/>
          <w:jc w:val="center"/>
        </w:trPr>
        <w:tc>
          <w:tcPr>
            <w:tcW w:w="9752" w:type="dxa"/>
            <w:gridSpan w:val="2"/>
            <w:tcBorders>
              <w:top w:val="nil"/>
              <w:left w:val="nil"/>
              <w:bottom w:val="nil"/>
              <w:right w:val="nil"/>
            </w:tcBorders>
          </w:tcPr>
          <w:p w14:paraId="6CE0972C" w14:textId="77777777" w:rsidR="003B1D6E" w:rsidRPr="00933DEC" w:rsidRDefault="003B1D6E" w:rsidP="00631420"/>
        </w:tc>
      </w:tr>
      <w:tr w:rsidR="003B1D6E" w:rsidRPr="00933DEC" w14:paraId="2B768ADE" w14:textId="77777777" w:rsidTr="00631420">
        <w:trPr>
          <w:trHeight w:val="240"/>
          <w:jc w:val="center"/>
        </w:trPr>
        <w:tc>
          <w:tcPr>
            <w:tcW w:w="4876" w:type="dxa"/>
            <w:tcBorders>
              <w:top w:val="nil"/>
              <w:left w:val="nil"/>
              <w:bottom w:val="nil"/>
              <w:right w:val="nil"/>
            </w:tcBorders>
          </w:tcPr>
          <w:p w14:paraId="4991C3D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813D245" w14:textId="77777777" w:rsidR="003B1D6E" w:rsidRPr="00933DEC" w:rsidRDefault="003B1D6E" w:rsidP="00631420">
            <w:pPr>
              <w:pStyle w:val="AmColumnHeading"/>
            </w:pPr>
            <w:r w:rsidRPr="00933DEC">
              <w:t>Amendement</w:t>
            </w:r>
          </w:p>
        </w:tc>
      </w:tr>
      <w:tr w:rsidR="003B1D6E" w:rsidRPr="00933DEC" w14:paraId="2B399D79" w14:textId="77777777" w:rsidTr="00631420">
        <w:trPr>
          <w:jc w:val="center"/>
        </w:trPr>
        <w:tc>
          <w:tcPr>
            <w:tcW w:w="4876" w:type="dxa"/>
            <w:tcBorders>
              <w:top w:val="nil"/>
              <w:left w:val="nil"/>
              <w:bottom w:val="nil"/>
              <w:right w:val="nil"/>
            </w:tcBorders>
          </w:tcPr>
          <w:p w14:paraId="7DBA2C67" w14:textId="77777777" w:rsidR="003B1D6E" w:rsidRPr="00933DEC" w:rsidRDefault="003B1D6E" w:rsidP="00631420">
            <w:pPr>
              <w:pStyle w:val="Normal6a"/>
            </w:pPr>
            <w:r w:rsidRPr="00933DEC">
              <w:t>h)</w:t>
            </w:r>
            <w:r w:rsidRPr="00933DEC">
              <w:tab/>
              <w:t>coordonner les sanctions et l’isolement diplomatique de la Russie avec le Canada et d’autres partenaires;</w:t>
            </w:r>
          </w:p>
        </w:tc>
        <w:tc>
          <w:tcPr>
            <w:tcW w:w="4876" w:type="dxa"/>
            <w:tcBorders>
              <w:top w:val="nil"/>
              <w:left w:val="nil"/>
              <w:bottom w:val="nil"/>
              <w:right w:val="nil"/>
            </w:tcBorders>
          </w:tcPr>
          <w:p w14:paraId="6A466FBD" w14:textId="77777777" w:rsidR="003B1D6E" w:rsidRPr="00933DEC" w:rsidRDefault="003B1D6E" w:rsidP="00631420">
            <w:pPr>
              <w:pStyle w:val="Normal6a"/>
            </w:pPr>
            <w:r w:rsidRPr="00933DEC">
              <w:t>h)</w:t>
            </w:r>
            <w:r w:rsidRPr="00933DEC">
              <w:tab/>
              <w:t xml:space="preserve">coordonner les sanctions et l’isolement diplomatique </w:t>
            </w:r>
            <w:r w:rsidRPr="00933DEC">
              <w:rPr>
                <w:b/>
                <w:i/>
              </w:rPr>
              <w:t>du régime</w:t>
            </w:r>
            <w:r w:rsidRPr="00933DEC">
              <w:t xml:space="preserve"> de </w:t>
            </w:r>
            <w:r w:rsidRPr="00933DEC">
              <w:rPr>
                <w:b/>
                <w:i/>
              </w:rPr>
              <w:t>Vladimir Poutine en</w:t>
            </w:r>
            <w:r w:rsidRPr="00933DEC">
              <w:t xml:space="preserve"> Russie avec le Canada et d’autres partenaires;</w:t>
            </w:r>
          </w:p>
        </w:tc>
      </w:tr>
    </w:tbl>
    <w:p w14:paraId="5C5AEF7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7A09CA4" w14:textId="77777777" w:rsidR="003B1D6E" w:rsidRPr="00933DEC" w:rsidRDefault="003B1D6E" w:rsidP="003B1D6E">
      <w:r w:rsidRPr="00933DEC">
        <w:rPr>
          <w:rStyle w:val="HideTWBExt"/>
        </w:rPr>
        <w:t>&lt;/Amend&gt;</w:t>
      </w:r>
    </w:p>
    <w:p w14:paraId="6DDE468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81</w:t>
      </w:r>
      <w:r w:rsidRPr="00933DEC">
        <w:rPr>
          <w:rStyle w:val="HideTWBExt"/>
          <w:b w:val="0"/>
        </w:rPr>
        <w:t>&lt;/NumAm&gt;</w:t>
      </w:r>
    </w:p>
    <w:p w14:paraId="03445AA6"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70564F5E" w14:textId="77777777" w:rsidR="003B1D6E" w:rsidRPr="00933DEC" w:rsidRDefault="003B1D6E" w:rsidP="003B1D6E">
      <w:pPr>
        <w:pStyle w:val="NormalBold"/>
      </w:pPr>
      <w:r w:rsidRPr="00933DEC">
        <w:rPr>
          <w:rStyle w:val="HideTWBExt"/>
          <w:b w:val="0"/>
        </w:rPr>
        <w:t>&lt;/RepeatBlock-By&gt;</w:t>
      </w:r>
    </w:p>
    <w:p w14:paraId="3A2FCAC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68307FD" w14:textId="77777777" w:rsidR="003B1D6E" w:rsidRPr="00933DEC" w:rsidRDefault="003B1D6E" w:rsidP="003B1D6E">
      <w:pPr>
        <w:pStyle w:val="NormalBold"/>
      </w:pPr>
      <w:r w:rsidRPr="00933DEC">
        <w:rPr>
          <w:rStyle w:val="HideTWBExt"/>
          <w:b w:val="0"/>
        </w:rPr>
        <w:t>&lt;Article&gt;</w:t>
      </w:r>
      <w:r w:rsidRPr="00933DEC">
        <w:t>Paragraphe 1 – point h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6F9D488" w14:textId="77777777" w:rsidTr="00631420">
        <w:trPr>
          <w:trHeight w:hRule="exact" w:val="240"/>
          <w:jc w:val="center"/>
        </w:trPr>
        <w:tc>
          <w:tcPr>
            <w:tcW w:w="9752" w:type="dxa"/>
            <w:gridSpan w:val="2"/>
            <w:tcBorders>
              <w:top w:val="nil"/>
              <w:left w:val="nil"/>
              <w:bottom w:val="nil"/>
              <w:right w:val="nil"/>
            </w:tcBorders>
          </w:tcPr>
          <w:p w14:paraId="7BD64AA0" w14:textId="77777777" w:rsidR="003B1D6E" w:rsidRPr="00933DEC" w:rsidRDefault="003B1D6E" w:rsidP="00631420"/>
        </w:tc>
      </w:tr>
      <w:tr w:rsidR="003B1D6E" w:rsidRPr="00933DEC" w14:paraId="2DB1FE0C" w14:textId="77777777" w:rsidTr="00631420">
        <w:trPr>
          <w:trHeight w:val="240"/>
          <w:jc w:val="center"/>
        </w:trPr>
        <w:tc>
          <w:tcPr>
            <w:tcW w:w="4876" w:type="dxa"/>
            <w:tcBorders>
              <w:top w:val="nil"/>
              <w:left w:val="nil"/>
              <w:bottom w:val="nil"/>
              <w:right w:val="nil"/>
            </w:tcBorders>
          </w:tcPr>
          <w:p w14:paraId="195B61B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1C06A11" w14:textId="77777777" w:rsidR="003B1D6E" w:rsidRPr="00933DEC" w:rsidRDefault="003B1D6E" w:rsidP="00631420">
            <w:pPr>
              <w:pStyle w:val="AmColumnHeading"/>
            </w:pPr>
            <w:r w:rsidRPr="00933DEC">
              <w:t>Amendement</w:t>
            </w:r>
          </w:p>
        </w:tc>
      </w:tr>
      <w:tr w:rsidR="003B1D6E" w:rsidRPr="00933DEC" w14:paraId="6CD9FF4A" w14:textId="77777777" w:rsidTr="00631420">
        <w:trPr>
          <w:jc w:val="center"/>
        </w:trPr>
        <w:tc>
          <w:tcPr>
            <w:tcW w:w="4876" w:type="dxa"/>
            <w:tcBorders>
              <w:top w:val="nil"/>
              <w:left w:val="nil"/>
              <w:bottom w:val="nil"/>
              <w:right w:val="nil"/>
            </w:tcBorders>
          </w:tcPr>
          <w:p w14:paraId="206BCD1B" w14:textId="77777777" w:rsidR="003B1D6E" w:rsidRPr="00933DEC" w:rsidRDefault="003B1D6E" w:rsidP="00631420">
            <w:pPr>
              <w:pStyle w:val="Normal6a"/>
            </w:pPr>
          </w:p>
        </w:tc>
        <w:tc>
          <w:tcPr>
            <w:tcW w:w="4876" w:type="dxa"/>
            <w:tcBorders>
              <w:top w:val="nil"/>
              <w:left w:val="nil"/>
              <w:bottom w:val="nil"/>
              <w:right w:val="nil"/>
            </w:tcBorders>
          </w:tcPr>
          <w:p w14:paraId="62A847DE" w14:textId="77777777" w:rsidR="003B1D6E" w:rsidRPr="00933DEC" w:rsidRDefault="003B1D6E" w:rsidP="00631420">
            <w:pPr>
              <w:pStyle w:val="Normal6a"/>
            </w:pPr>
            <w:r w:rsidRPr="00933DEC">
              <w:rPr>
                <w:b/>
                <w:i/>
              </w:rPr>
              <w:t>h bis)</w:t>
            </w:r>
            <w:r w:rsidRPr="00933DEC">
              <w:tab/>
            </w:r>
            <w:r w:rsidRPr="00933DEC">
              <w:rPr>
                <w:b/>
                <w:i/>
              </w:rPr>
              <w:t>développer la coordination et la coopération dans des domaines essentiels tels que la gestion de crise, le maintien de la paix, la mobilité militaire, la cybersécurité, la lutte contre le terrorisme, la sécurité spatiale, l’intelligence artificielle et les technologies émergentes, ainsi que la sécurité énergétique, et identifier les domaines qui permettront de renforcer encore la coopération économique et militaire entre l’Union et le Canada;</w:t>
            </w:r>
          </w:p>
        </w:tc>
      </w:tr>
    </w:tbl>
    <w:p w14:paraId="0223AC7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D9B8747" w14:textId="77777777" w:rsidR="003B1D6E" w:rsidRPr="00933DEC" w:rsidRDefault="003B1D6E" w:rsidP="003B1D6E">
      <w:r w:rsidRPr="00933DEC">
        <w:rPr>
          <w:rStyle w:val="HideTWBExt"/>
        </w:rPr>
        <w:t>&lt;/Amend&gt;</w:t>
      </w:r>
    </w:p>
    <w:p w14:paraId="5A21D53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82</w:t>
      </w:r>
      <w:r w:rsidRPr="00933DEC">
        <w:rPr>
          <w:rStyle w:val="HideTWBExt"/>
          <w:b w:val="0"/>
        </w:rPr>
        <w:t>&lt;/NumAm&gt;</w:t>
      </w:r>
    </w:p>
    <w:p w14:paraId="5EFCE788"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Marie-Agnes Strack-Zimmermann, Hilde Vautmans, Marjan Šarec</w:t>
      </w:r>
      <w:r w:rsidRPr="00933DEC">
        <w:rPr>
          <w:rStyle w:val="HideTWBExt"/>
          <w:b w:val="0"/>
        </w:rPr>
        <w:t>&lt;/Members&gt;</w:t>
      </w:r>
    </w:p>
    <w:p w14:paraId="274B3CBA" w14:textId="77777777" w:rsidR="003B1D6E" w:rsidRPr="00933DEC" w:rsidRDefault="003B1D6E" w:rsidP="003B1D6E">
      <w:pPr>
        <w:pStyle w:val="NormalBold"/>
      </w:pPr>
      <w:r w:rsidRPr="00933DEC">
        <w:rPr>
          <w:rStyle w:val="HideTWBExt"/>
          <w:b w:val="0"/>
        </w:rPr>
        <w:t>&lt;/RepeatBlock-By&gt;</w:t>
      </w:r>
    </w:p>
    <w:p w14:paraId="0C6569C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9972E8A" w14:textId="77777777" w:rsidR="003B1D6E" w:rsidRPr="00933DEC" w:rsidRDefault="003B1D6E" w:rsidP="003B1D6E">
      <w:pPr>
        <w:pStyle w:val="NormalBold"/>
      </w:pPr>
      <w:r w:rsidRPr="00933DEC">
        <w:rPr>
          <w:rStyle w:val="HideTWBExt"/>
          <w:b w:val="0"/>
        </w:rPr>
        <w:t>&lt;Article&gt;</w:t>
      </w:r>
      <w:r w:rsidRPr="00933DEC">
        <w:t>Paragraphe 1 – point h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4EE43D6" w14:textId="77777777" w:rsidTr="00631420">
        <w:trPr>
          <w:trHeight w:hRule="exact" w:val="240"/>
          <w:jc w:val="center"/>
        </w:trPr>
        <w:tc>
          <w:tcPr>
            <w:tcW w:w="9752" w:type="dxa"/>
            <w:gridSpan w:val="2"/>
            <w:tcBorders>
              <w:top w:val="nil"/>
              <w:left w:val="nil"/>
              <w:bottom w:val="nil"/>
              <w:right w:val="nil"/>
            </w:tcBorders>
          </w:tcPr>
          <w:p w14:paraId="27E12FAA" w14:textId="77777777" w:rsidR="003B1D6E" w:rsidRPr="00933DEC" w:rsidRDefault="003B1D6E" w:rsidP="00631420"/>
        </w:tc>
      </w:tr>
      <w:tr w:rsidR="003B1D6E" w:rsidRPr="00933DEC" w14:paraId="70C66681" w14:textId="77777777" w:rsidTr="00631420">
        <w:trPr>
          <w:trHeight w:val="240"/>
          <w:jc w:val="center"/>
        </w:trPr>
        <w:tc>
          <w:tcPr>
            <w:tcW w:w="4876" w:type="dxa"/>
            <w:tcBorders>
              <w:top w:val="nil"/>
              <w:left w:val="nil"/>
              <w:bottom w:val="nil"/>
              <w:right w:val="nil"/>
            </w:tcBorders>
          </w:tcPr>
          <w:p w14:paraId="43AD094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04922BC" w14:textId="77777777" w:rsidR="003B1D6E" w:rsidRPr="00933DEC" w:rsidRDefault="003B1D6E" w:rsidP="00631420">
            <w:pPr>
              <w:pStyle w:val="AmColumnHeading"/>
            </w:pPr>
            <w:r w:rsidRPr="00933DEC">
              <w:t>Amendement</w:t>
            </w:r>
          </w:p>
        </w:tc>
      </w:tr>
      <w:tr w:rsidR="003B1D6E" w:rsidRPr="00933DEC" w14:paraId="7E5AF563" w14:textId="77777777" w:rsidTr="00631420">
        <w:trPr>
          <w:jc w:val="center"/>
        </w:trPr>
        <w:tc>
          <w:tcPr>
            <w:tcW w:w="4876" w:type="dxa"/>
            <w:tcBorders>
              <w:top w:val="nil"/>
              <w:left w:val="nil"/>
              <w:bottom w:val="nil"/>
              <w:right w:val="nil"/>
            </w:tcBorders>
          </w:tcPr>
          <w:p w14:paraId="06574566" w14:textId="77777777" w:rsidR="003B1D6E" w:rsidRPr="00933DEC" w:rsidRDefault="003B1D6E" w:rsidP="00631420">
            <w:pPr>
              <w:pStyle w:val="Normal6a"/>
            </w:pPr>
          </w:p>
        </w:tc>
        <w:tc>
          <w:tcPr>
            <w:tcW w:w="4876" w:type="dxa"/>
            <w:tcBorders>
              <w:top w:val="nil"/>
              <w:left w:val="nil"/>
              <w:bottom w:val="nil"/>
              <w:right w:val="nil"/>
            </w:tcBorders>
          </w:tcPr>
          <w:p w14:paraId="5D0E0822" w14:textId="77777777" w:rsidR="003B1D6E" w:rsidRPr="00933DEC" w:rsidRDefault="003B1D6E" w:rsidP="00631420">
            <w:pPr>
              <w:pStyle w:val="Normal6a"/>
            </w:pPr>
            <w:r w:rsidRPr="00933DEC">
              <w:rPr>
                <w:b/>
                <w:i/>
              </w:rPr>
              <w:t>h bis)</w:t>
            </w:r>
            <w:r w:rsidRPr="00933DEC">
              <w:tab/>
            </w:r>
            <w:r w:rsidRPr="00933DEC">
              <w:rPr>
                <w:b/>
                <w:i/>
              </w:rPr>
              <w:t>mettre à profit la coopération de longue date en matière de sécurité et de défense, notamment dans le cadre des missions et opérations relevant de la politique de sécurité et de défense commune (PSDC) et des projets de coopération structurée permanente (CSP), et élargir encore son champ d’application;</w:t>
            </w:r>
          </w:p>
        </w:tc>
      </w:tr>
    </w:tbl>
    <w:p w14:paraId="0284CC8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BA730BC" w14:textId="77777777" w:rsidR="003B1D6E" w:rsidRPr="00933DEC" w:rsidRDefault="003B1D6E" w:rsidP="003B1D6E">
      <w:r w:rsidRPr="00933DEC">
        <w:rPr>
          <w:rStyle w:val="HideTWBExt"/>
        </w:rPr>
        <w:t>&lt;/Amend&gt;</w:t>
      </w:r>
    </w:p>
    <w:p w14:paraId="0BF75D9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83</w:t>
      </w:r>
      <w:r w:rsidRPr="00933DEC">
        <w:rPr>
          <w:rStyle w:val="HideTWBExt"/>
          <w:b w:val="0"/>
        </w:rPr>
        <w:t>&lt;/NumAm&gt;</w:t>
      </w:r>
    </w:p>
    <w:p w14:paraId="2BCD01CE"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72CB00EB"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70EF2357" w14:textId="77777777" w:rsidR="003B1D6E" w:rsidRPr="00933DEC" w:rsidRDefault="003B1D6E" w:rsidP="003B1D6E">
      <w:pPr>
        <w:pStyle w:val="NormalBold"/>
      </w:pPr>
      <w:r w:rsidRPr="00933DEC">
        <w:rPr>
          <w:rStyle w:val="HideTWBExt"/>
          <w:b w:val="0"/>
        </w:rPr>
        <w:t>&lt;/RepeatBlock-By&gt;</w:t>
      </w:r>
    </w:p>
    <w:p w14:paraId="212BB71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51AE7C3" w14:textId="77777777" w:rsidR="003B1D6E" w:rsidRPr="00933DEC" w:rsidRDefault="003B1D6E" w:rsidP="003B1D6E">
      <w:pPr>
        <w:pStyle w:val="NormalBold"/>
      </w:pPr>
      <w:r w:rsidRPr="00933DEC">
        <w:rPr>
          <w:rStyle w:val="HideTWBExt"/>
          <w:b w:val="0"/>
        </w:rPr>
        <w:t>&lt;Article&gt;</w:t>
      </w:r>
      <w:r w:rsidRPr="00933DEC">
        <w:t>Paragraphe 1 – point h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ACC672D" w14:textId="77777777" w:rsidTr="00631420">
        <w:trPr>
          <w:trHeight w:hRule="exact" w:val="240"/>
          <w:jc w:val="center"/>
        </w:trPr>
        <w:tc>
          <w:tcPr>
            <w:tcW w:w="9752" w:type="dxa"/>
            <w:gridSpan w:val="2"/>
            <w:tcBorders>
              <w:top w:val="nil"/>
              <w:left w:val="nil"/>
              <w:bottom w:val="nil"/>
              <w:right w:val="nil"/>
            </w:tcBorders>
          </w:tcPr>
          <w:p w14:paraId="1439DC7D" w14:textId="77777777" w:rsidR="003B1D6E" w:rsidRPr="00933DEC" w:rsidRDefault="003B1D6E" w:rsidP="00631420"/>
        </w:tc>
      </w:tr>
      <w:tr w:rsidR="003B1D6E" w:rsidRPr="00933DEC" w14:paraId="5D28BB49" w14:textId="77777777" w:rsidTr="00631420">
        <w:trPr>
          <w:trHeight w:val="240"/>
          <w:jc w:val="center"/>
        </w:trPr>
        <w:tc>
          <w:tcPr>
            <w:tcW w:w="4876" w:type="dxa"/>
            <w:tcBorders>
              <w:top w:val="nil"/>
              <w:left w:val="nil"/>
              <w:bottom w:val="nil"/>
              <w:right w:val="nil"/>
            </w:tcBorders>
          </w:tcPr>
          <w:p w14:paraId="5E9EF2E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2DA562D" w14:textId="77777777" w:rsidR="003B1D6E" w:rsidRPr="00933DEC" w:rsidRDefault="003B1D6E" w:rsidP="00631420">
            <w:pPr>
              <w:pStyle w:val="AmColumnHeading"/>
            </w:pPr>
            <w:r w:rsidRPr="00933DEC">
              <w:t>Amendement</w:t>
            </w:r>
          </w:p>
        </w:tc>
      </w:tr>
      <w:tr w:rsidR="003B1D6E" w:rsidRPr="00933DEC" w14:paraId="38DA71E5" w14:textId="77777777" w:rsidTr="00631420">
        <w:trPr>
          <w:jc w:val="center"/>
        </w:trPr>
        <w:tc>
          <w:tcPr>
            <w:tcW w:w="4876" w:type="dxa"/>
            <w:tcBorders>
              <w:top w:val="nil"/>
              <w:left w:val="nil"/>
              <w:bottom w:val="nil"/>
              <w:right w:val="nil"/>
            </w:tcBorders>
          </w:tcPr>
          <w:p w14:paraId="7EA5CF89" w14:textId="77777777" w:rsidR="003B1D6E" w:rsidRPr="00933DEC" w:rsidRDefault="003B1D6E" w:rsidP="00631420">
            <w:pPr>
              <w:pStyle w:val="Normal6a"/>
            </w:pPr>
          </w:p>
        </w:tc>
        <w:tc>
          <w:tcPr>
            <w:tcW w:w="4876" w:type="dxa"/>
            <w:tcBorders>
              <w:top w:val="nil"/>
              <w:left w:val="nil"/>
              <w:bottom w:val="nil"/>
              <w:right w:val="nil"/>
            </w:tcBorders>
          </w:tcPr>
          <w:p w14:paraId="3A17A9D0" w14:textId="77777777" w:rsidR="003B1D6E" w:rsidRPr="00933DEC" w:rsidRDefault="003B1D6E" w:rsidP="00631420">
            <w:pPr>
              <w:pStyle w:val="Normal6a"/>
            </w:pPr>
            <w:r w:rsidRPr="00933DEC">
              <w:rPr>
                <w:b/>
                <w:i/>
              </w:rPr>
              <w:t>h bis)</w:t>
            </w:r>
            <w:r w:rsidRPr="00933DEC">
              <w:tab/>
            </w:r>
            <w:r w:rsidRPr="00933DEC">
              <w:rPr>
                <w:b/>
                <w:i/>
              </w:rPr>
              <w:t>collaborer avec le Canada et tous les pays concernés afin de réduire les tensions et d’éviter la militarisation de la région arctique, en donnant plutôt la priorité à la préservation de son importance écologique;</w:t>
            </w:r>
          </w:p>
        </w:tc>
      </w:tr>
    </w:tbl>
    <w:p w14:paraId="2F50362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33A7FD0" w14:textId="77777777" w:rsidR="003B1D6E" w:rsidRPr="00933DEC" w:rsidRDefault="003B1D6E" w:rsidP="003B1D6E">
      <w:r w:rsidRPr="00933DEC">
        <w:rPr>
          <w:rStyle w:val="HideTWBExt"/>
        </w:rPr>
        <w:t>&lt;/Amend&gt;</w:t>
      </w:r>
    </w:p>
    <w:p w14:paraId="7E33126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84</w:t>
      </w:r>
      <w:r w:rsidRPr="00933DEC">
        <w:rPr>
          <w:rStyle w:val="HideTWBExt"/>
          <w:b w:val="0"/>
        </w:rPr>
        <w:t>&lt;/NumAm&gt;</w:t>
      </w:r>
    </w:p>
    <w:p w14:paraId="08572F87"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w:t>
      </w:r>
      <w:r w:rsidRPr="00933DEC">
        <w:rPr>
          <w:rStyle w:val="HideTWBExt"/>
          <w:b w:val="0"/>
        </w:rPr>
        <w:t>&lt;/Members&gt;</w:t>
      </w:r>
    </w:p>
    <w:p w14:paraId="13C7039F" w14:textId="77777777" w:rsidR="003B1D6E" w:rsidRPr="00933DEC" w:rsidRDefault="003B1D6E" w:rsidP="003B1D6E">
      <w:pPr>
        <w:pStyle w:val="NormalBold"/>
      </w:pPr>
      <w:r w:rsidRPr="00933DEC">
        <w:rPr>
          <w:rStyle w:val="HideTWBExt"/>
          <w:b w:val="0"/>
        </w:rPr>
        <w:t>&lt;/RepeatBlock-By&gt;</w:t>
      </w:r>
    </w:p>
    <w:p w14:paraId="54E2995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422843E" w14:textId="77777777" w:rsidR="003B1D6E" w:rsidRPr="00933DEC" w:rsidRDefault="003B1D6E" w:rsidP="003B1D6E">
      <w:pPr>
        <w:pStyle w:val="NormalBold"/>
      </w:pPr>
      <w:r w:rsidRPr="00933DEC">
        <w:rPr>
          <w:rStyle w:val="HideTWBExt"/>
          <w:b w:val="0"/>
        </w:rPr>
        <w:t>&lt;Article&gt;</w:t>
      </w:r>
      <w:r w:rsidRPr="00933DEC">
        <w:t>Paragraphe 1 – point i</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C209D9C" w14:textId="77777777" w:rsidTr="00631420">
        <w:trPr>
          <w:trHeight w:hRule="exact" w:val="240"/>
          <w:jc w:val="center"/>
        </w:trPr>
        <w:tc>
          <w:tcPr>
            <w:tcW w:w="9752" w:type="dxa"/>
            <w:gridSpan w:val="2"/>
            <w:tcBorders>
              <w:top w:val="nil"/>
              <w:left w:val="nil"/>
              <w:bottom w:val="nil"/>
              <w:right w:val="nil"/>
            </w:tcBorders>
          </w:tcPr>
          <w:p w14:paraId="0B37F0E1" w14:textId="77777777" w:rsidR="003B1D6E" w:rsidRPr="00933DEC" w:rsidRDefault="003B1D6E" w:rsidP="00631420"/>
        </w:tc>
      </w:tr>
      <w:tr w:rsidR="003B1D6E" w:rsidRPr="00933DEC" w14:paraId="27F801E8" w14:textId="77777777" w:rsidTr="00631420">
        <w:trPr>
          <w:trHeight w:val="240"/>
          <w:jc w:val="center"/>
        </w:trPr>
        <w:tc>
          <w:tcPr>
            <w:tcW w:w="4876" w:type="dxa"/>
            <w:tcBorders>
              <w:top w:val="nil"/>
              <w:left w:val="nil"/>
              <w:bottom w:val="nil"/>
              <w:right w:val="nil"/>
            </w:tcBorders>
          </w:tcPr>
          <w:p w14:paraId="0A4B5A8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7DC42B6" w14:textId="77777777" w:rsidR="003B1D6E" w:rsidRPr="00933DEC" w:rsidRDefault="003B1D6E" w:rsidP="00631420">
            <w:pPr>
              <w:pStyle w:val="AmColumnHeading"/>
            </w:pPr>
            <w:r w:rsidRPr="00933DEC">
              <w:t>Amendement</w:t>
            </w:r>
          </w:p>
        </w:tc>
      </w:tr>
      <w:tr w:rsidR="003B1D6E" w:rsidRPr="00933DEC" w14:paraId="308B944C" w14:textId="77777777" w:rsidTr="00631420">
        <w:trPr>
          <w:jc w:val="center"/>
        </w:trPr>
        <w:tc>
          <w:tcPr>
            <w:tcW w:w="4876" w:type="dxa"/>
            <w:tcBorders>
              <w:top w:val="nil"/>
              <w:left w:val="nil"/>
              <w:bottom w:val="nil"/>
              <w:right w:val="nil"/>
            </w:tcBorders>
          </w:tcPr>
          <w:p w14:paraId="706DE730" w14:textId="77777777" w:rsidR="003B1D6E" w:rsidRPr="00933DEC" w:rsidRDefault="003B1D6E" w:rsidP="00631420">
            <w:pPr>
              <w:pStyle w:val="Normal6a"/>
            </w:pPr>
            <w:r w:rsidRPr="00933DEC">
              <w:rPr>
                <w:b/>
                <w:i/>
              </w:rPr>
              <w:t>i)</w:t>
            </w:r>
            <w:r w:rsidRPr="00933DEC">
              <w:tab/>
            </w:r>
            <w:r w:rsidRPr="00933DEC">
              <w:rPr>
                <w:b/>
                <w:i/>
              </w:rPr>
              <w:t>examiner et renforcer la coopération avec le Canada pour lutter contre les menaces de cyberguerre et de guerre hybride et lutter contre les activités déstabilisatrices et la désinformation;</w:t>
            </w:r>
          </w:p>
        </w:tc>
        <w:tc>
          <w:tcPr>
            <w:tcW w:w="4876" w:type="dxa"/>
            <w:tcBorders>
              <w:top w:val="nil"/>
              <w:left w:val="nil"/>
              <w:bottom w:val="nil"/>
              <w:right w:val="nil"/>
            </w:tcBorders>
          </w:tcPr>
          <w:p w14:paraId="434B0856" w14:textId="77777777" w:rsidR="003B1D6E" w:rsidRPr="00933DEC" w:rsidRDefault="003B1D6E" w:rsidP="00631420">
            <w:pPr>
              <w:pStyle w:val="Normal6a"/>
            </w:pPr>
            <w:r w:rsidRPr="00933DEC">
              <w:rPr>
                <w:b/>
                <w:i/>
              </w:rPr>
              <w:t>supprimé</w:t>
            </w:r>
          </w:p>
        </w:tc>
      </w:tr>
    </w:tbl>
    <w:p w14:paraId="75C5054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26803DB" w14:textId="77777777" w:rsidR="003B1D6E" w:rsidRPr="00933DEC" w:rsidRDefault="003B1D6E" w:rsidP="003B1D6E">
      <w:r w:rsidRPr="00933DEC">
        <w:rPr>
          <w:rStyle w:val="HideTWBExt"/>
        </w:rPr>
        <w:t>&lt;/Amend&gt;</w:t>
      </w:r>
    </w:p>
    <w:p w14:paraId="039D515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85</w:t>
      </w:r>
      <w:r w:rsidRPr="00933DEC">
        <w:rPr>
          <w:rStyle w:val="HideTWBExt"/>
          <w:b w:val="0"/>
        </w:rPr>
        <w:t>&lt;/NumAm&gt;</w:t>
      </w:r>
    </w:p>
    <w:p w14:paraId="454705C5"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50B53E1E" w14:textId="77777777" w:rsidR="003B1D6E" w:rsidRPr="00933DEC" w:rsidRDefault="003B1D6E" w:rsidP="003B1D6E">
      <w:pPr>
        <w:pStyle w:val="NormalBold"/>
      </w:pPr>
      <w:r w:rsidRPr="00933DEC">
        <w:rPr>
          <w:rStyle w:val="HideTWBExt"/>
          <w:b w:val="0"/>
        </w:rPr>
        <w:t>&lt;/RepeatBlock-By&gt;</w:t>
      </w:r>
    </w:p>
    <w:p w14:paraId="541CDFC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2C20885" w14:textId="77777777" w:rsidR="003B1D6E" w:rsidRPr="00933DEC" w:rsidRDefault="003B1D6E" w:rsidP="003B1D6E">
      <w:pPr>
        <w:pStyle w:val="NormalBold"/>
      </w:pPr>
      <w:r w:rsidRPr="00933DEC">
        <w:rPr>
          <w:rStyle w:val="HideTWBExt"/>
          <w:b w:val="0"/>
        </w:rPr>
        <w:t>&lt;Article&gt;</w:t>
      </w:r>
      <w:r w:rsidRPr="00933DEC">
        <w:t>Paragraphe 1 – point i</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8B4A035" w14:textId="77777777" w:rsidTr="00631420">
        <w:trPr>
          <w:trHeight w:hRule="exact" w:val="240"/>
          <w:jc w:val="center"/>
        </w:trPr>
        <w:tc>
          <w:tcPr>
            <w:tcW w:w="9752" w:type="dxa"/>
            <w:gridSpan w:val="2"/>
            <w:tcBorders>
              <w:top w:val="nil"/>
              <w:left w:val="nil"/>
              <w:bottom w:val="nil"/>
              <w:right w:val="nil"/>
            </w:tcBorders>
          </w:tcPr>
          <w:p w14:paraId="18CDC2BE" w14:textId="77777777" w:rsidR="003B1D6E" w:rsidRPr="00933DEC" w:rsidRDefault="003B1D6E" w:rsidP="00631420"/>
        </w:tc>
      </w:tr>
      <w:tr w:rsidR="003B1D6E" w:rsidRPr="00933DEC" w14:paraId="6A3E2B11" w14:textId="77777777" w:rsidTr="00631420">
        <w:trPr>
          <w:trHeight w:val="240"/>
          <w:jc w:val="center"/>
        </w:trPr>
        <w:tc>
          <w:tcPr>
            <w:tcW w:w="4876" w:type="dxa"/>
            <w:tcBorders>
              <w:top w:val="nil"/>
              <w:left w:val="nil"/>
              <w:bottom w:val="nil"/>
              <w:right w:val="nil"/>
            </w:tcBorders>
          </w:tcPr>
          <w:p w14:paraId="3472D90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4FD088F" w14:textId="77777777" w:rsidR="003B1D6E" w:rsidRPr="00933DEC" w:rsidRDefault="003B1D6E" w:rsidP="00631420">
            <w:pPr>
              <w:pStyle w:val="AmColumnHeading"/>
            </w:pPr>
            <w:r w:rsidRPr="00933DEC">
              <w:t>Amendement</w:t>
            </w:r>
          </w:p>
        </w:tc>
      </w:tr>
      <w:tr w:rsidR="003B1D6E" w:rsidRPr="00933DEC" w14:paraId="0A703DED" w14:textId="77777777" w:rsidTr="00631420">
        <w:trPr>
          <w:jc w:val="center"/>
        </w:trPr>
        <w:tc>
          <w:tcPr>
            <w:tcW w:w="4876" w:type="dxa"/>
            <w:tcBorders>
              <w:top w:val="nil"/>
              <w:left w:val="nil"/>
              <w:bottom w:val="nil"/>
              <w:right w:val="nil"/>
            </w:tcBorders>
          </w:tcPr>
          <w:p w14:paraId="6E071233" w14:textId="77777777" w:rsidR="003B1D6E" w:rsidRPr="00933DEC" w:rsidRDefault="003B1D6E" w:rsidP="00631420">
            <w:pPr>
              <w:pStyle w:val="Normal6a"/>
            </w:pPr>
            <w:r w:rsidRPr="00933DEC">
              <w:t>i)</w:t>
            </w:r>
            <w:r w:rsidRPr="00933DEC">
              <w:tab/>
              <w:t>examiner et renforcer la coopération avec le Canada pour lutter contre les menaces de cyberguerre et de guerre hybride et lutter contre les activités déstabilisatrices et la désinformation;</w:t>
            </w:r>
          </w:p>
        </w:tc>
        <w:tc>
          <w:tcPr>
            <w:tcW w:w="4876" w:type="dxa"/>
            <w:tcBorders>
              <w:top w:val="nil"/>
              <w:left w:val="nil"/>
              <w:bottom w:val="nil"/>
              <w:right w:val="nil"/>
            </w:tcBorders>
          </w:tcPr>
          <w:p w14:paraId="2052255E" w14:textId="77777777" w:rsidR="003B1D6E" w:rsidRPr="00933DEC" w:rsidRDefault="003B1D6E" w:rsidP="00631420">
            <w:pPr>
              <w:pStyle w:val="Normal6a"/>
            </w:pPr>
            <w:r w:rsidRPr="00933DEC">
              <w:t>i)</w:t>
            </w:r>
            <w:r w:rsidRPr="00933DEC">
              <w:tab/>
              <w:t xml:space="preserve">examiner et renforcer la coopération avec le Canada pour lutter contre les menaces de cyberguerre et de guerre hybride et lutter contre les activités déstabilisatrices et la désinformation; </w:t>
            </w:r>
            <w:r w:rsidRPr="00933DEC">
              <w:rPr>
                <w:b/>
                <w:i/>
              </w:rPr>
              <w:t>mettre l’accent, dans cette optique, sur le rôle de l’espace, de l’intelligence artificielle et des technologies émergentes afin, notamment, de lutter contre la guerre hybride et la guerre de l’information;</w:t>
            </w:r>
          </w:p>
        </w:tc>
      </w:tr>
    </w:tbl>
    <w:p w14:paraId="0F04581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4B4E7B0" w14:textId="77777777" w:rsidR="003B1D6E" w:rsidRPr="00933DEC" w:rsidRDefault="003B1D6E" w:rsidP="003B1D6E">
      <w:r w:rsidRPr="00933DEC">
        <w:rPr>
          <w:rStyle w:val="HideTWBExt"/>
        </w:rPr>
        <w:t>&lt;/Amend&gt;</w:t>
      </w:r>
    </w:p>
    <w:p w14:paraId="6811790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86</w:t>
      </w:r>
      <w:r w:rsidRPr="00933DEC">
        <w:rPr>
          <w:rStyle w:val="HideTWBExt"/>
          <w:b w:val="0"/>
        </w:rPr>
        <w:t>&lt;/NumAm&gt;</w:t>
      </w:r>
    </w:p>
    <w:p w14:paraId="015DD2F3"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077264FC" w14:textId="77777777" w:rsidR="003B1D6E" w:rsidRPr="00933DEC" w:rsidRDefault="003B1D6E" w:rsidP="003B1D6E">
      <w:pPr>
        <w:pStyle w:val="NormalBold"/>
      </w:pPr>
      <w:r w:rsidRPr="00933DEC">
        <w:rPr>
          <w:rStyle w:val="HideTWBExt"/>
          <w:b w:val="0"/>
        </w:rPr>
        <w:t>&lt;/RepeatBlock-By&gt;</w:t>
      </w:r>
    </w:p>
    <w:p w14:paraId="4A98CD9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3133DF4" w14:textId="77777777" w:rsidR="003B1D6E" w:rsidRPr="00933DEC" w:rsidRDefault="003B1D6E" w:rsidP="003B1D6E">
      <w:pPr>
        <w:pStyle w:val="NormalBold"/>
      </w:pPr>
      <w:r w:rsidRPr="00933DEC">
        <w:rPr>
          <w:rStyle w:val="HideTWBExt"/>
          <w:b w:val="0"/>
        </w:rPr>
        <w:t>&lt;Article&gt;</w:t>
      </w:r>
      <w:r w:rsidRPr="00933DEC">
        <w:t>Paragraphe 1 – point i</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71197E4" w14:textId="77777777" w:rsidTr="00631420">
        <w:trPr>
          <w:trHeight w:hRule="exact" w:val="240"/>
          <w:jc w:val="center"/>
        </w:trPr>
        <w:tc>
          <w:tcPr>
            <w:tcW w:w="9752" w:type="dxa"/>
            <w:gridSpan w:val="2"/>
            <w:tcBorders>
              <w:top w:val="nil"/>
              <w:left w:val="nil"/>
              <w:bottom w:val="nil"/>
              <w:right w:val="nil"/>
            </w:tcBorders>
          </w:tcPr>
          <w:p w14:paraId="743CAEFA" w14:textId="77777777" w:rsidR="003B1D6E" w:rsidRPr="00933DEC" w:rsidRDefault="003B1D6E" w:rsidP="00631420"/>
        </w:tc>
      </w:tr>
      <w:tr w:rsidR="003B1D6E" w:rsidRPr="00933DEC" w14:paraId="08DA5D6E" w14:textId="77777777" w:rsidTr="00631420">
        <w:trPr>
          <w:trHeight w:val="240"/>
          <w:jc w:val="center"/>
        </w:trPr>
        <w:tc>
          <w:tcPr>
            <w:tcW w:w="4876" w:type="dxa"/>
            <w:tcBorders>
              <w:top w:val="nil"/>
              <w:left w:val="nil"/>
              <w:bottom w:val="nil"/>
              <w:right w:val="nil"/>
            </w:tcBorders>
          </w:tcPr>
          <w:p w14:paraId="58FCF56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B5F0F49" w14:textId="77777777" w:rsidR="003B1D6E" w:rsidRPr="00933DEC" w:rsidRDefault="003B1D6E" w:rsidP="00631420">
            <w:pPr>
              <w:pStyle w:val="AmColumnHeading"/>
            </w:pPr>
            <w:r w:rsidRPr="00933DEC">
              <w:t>Amendement</w:t>
            </w:r>
          </w:p>
        </w:tc>
      </w:tr>
      <w:tr w:rsidR="003B1D6E" w:rsidRPr="00933DEC" w14:paraId="5710CF12" w14:textId="77777777" w:rsidTr="00631420">
        <w:trPr>
          <w:jc w:val="center"/>
        </w:trPr>
        <w:tc>
          <w:tcPr>
            <w:tcW w:w="4876" w:type="dxa"/>
            <w:tcBorders>
              <w:top w:val="nil"/>
              <w:left w:val="nil"/>
              <w:bottom w:val="nil"/>
              <w:right w:val="nil"/>
            </w:tcBorders>
          </w:tcPr>
          <w:p w14:paraId="3C3F0CD1" w14:textId="77777777" w:rsidR="003B1D6E" w:rsidRPr="00933DEC" w:rsidRDefault="003B1D6E" w:rsidP="00631420">
            <w:pPr>
              <w:pStyle w:val="Normal6a"/>
            </w:pPr>
            <w:r w:rsidRPr="00933DEC">
              <w:t>i)</w:t>
            </w:r>
            <w:r w:rsidRPr="00933DEC">
              <w:tab/>
              <w:t>examiner et renforcer la coopération avec le Canada pour lutter contre les menaces de cyberguerre et de guerre hybride et lutter contre les activités déstabilisatrices et la désinformation;</w:t>
            </w:r>
          </w:p>
        </w:tc>
        <w:tc>
          <w:tcPr>
            <w:tcW w:w="4876" w:type="dxa"/>
            <w:tcBorders>
              <w:top w:val="nil"/>
              <w:left w:val="nil"/>
              <w:bottom w:val="nil"/>
              <w:right w:val="nil"/>
            </w:tcBorders>
          </w:tcPr>
          <w:p w14:paraId="59DB8F2E" w14:textId="77777777" w:rsidR="003B1D6E" w:rsidRPr="00933DEC" w:rsidRDefault="003B1D6E" w:rsidP="00631420">
            <w:pPr>
              <w:pStyle w:val="Normal6a"/>
            </w:pPr>
            <w:r w:rsidRPr="00933DEC">
              <w:t>i)</w:t>
            </w:r>
            <w:r w:rsidRPr="00933DEC">
              <w:tab/>
              <w:t>examiner et renforcer la coopération avec le Canada pour lutter contre les menaces de cyberguerre et de guerre hybride et lutter contre les activités déstabilisatrices et la désinformation</w:t>
            </w:r>
            <w:r w:rsidRPr="00933DEC">
              <w:rPr>
                <w:b/>
                <w:i/>
              </w:rPr>
              <w:t>, en particulier l’ingérence dans les processus électoraux, y compris au sein des pays candidats à l’adhésion à l’Union</w:t>
            </w:r>
            <w:r w:rsidRPr="00933DEC">
              <w:t>;</w:t>
            </w:r>
          </w:p>
        </w:tc>
      </w:tr>
    </w:tbl>
    <w:p w14:paraId="3AE4CCF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6970680" w14:textId="77777777" w:rsidR="003B1D6E" w:rsidRPr="00933DEC" w:rsidRDefault="003B1D6E" w:rsidP="003B1D6E">
      <w:r w:rsidRPr="00933DEC">
        <w:rPr>
          <w:rStyle w:val="HideTWBExt"/>
        </w:rPr>
        <w:t>&lt;/Amend&gt;</w:t>
      </w:r>
    </w:p>
    <w:p w14:paraId="6358CD7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87</w:t>
      </w:r>
      <w:r w:rsidRPr="00933DEC">
        <w:rPr>
          <w:rStyle w:val="HideTWBExt"/>
          <w:b w:val="0"/>
        </w:rPr>
        <w:t>&lt;/NumAm&gt;</w:t>
      </w:r>
    </w:p>
    <w:p w14:paraId="60CE59CA"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6757903E" w14:textId="77777777" w:rsidR="003B1D6E" w:rsidRPr="00933DEC" w:rsidRDefault="003B1D6E" w:rsidP="003B1D6E">
      <w:pPr>
        <w:pStyle w:val="NormalBold"/>
      </w:pPr>
      <w:r w:rsidRPr="00933DEC">
        <w:rPr>
          <w:rStyle w:val="HideTWBExt"/>
          <w:b w:val="0"/>
        </w:rPr>
        <w:t>&lt;/RepeatBlock-By&gt;</w:t>
      </w:r>
    </w:p>
    <w:p w14:paraId="2545900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8B295BC" w14:textId="77777777" w:rsidR="003B1D6E" w:rsidRPr="00933DEC" w:rsidRDefault="003B1D6E" w:rsidP="003B1D6E">
      <w:pPr>
        <w:pStyle w:val="NormalBold"/>
      </w:pPr>
      <w:r w:rsidRPr="00933DEC">
        <w:rPr>
          <w:rStyle w:val="HideTWBExt"/>
          <w:b w:val="0"/>
        </w:rPr>
        <w:t>&lt;Article&gt;</w:t>
      </w:r>
      <w:r w:rsidRPr="00933DEC">
        <w:t>Paragraphe 1 – point i</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917C463" w14:textId="77777777" w:rsidTr="00631420">
        <w:trPr>
          <w:trHeight w:hRule="exact" w:val="240"/>
          <w:jc w:val="center"/>
        </w:trPr>
        <w:tc>
          <w:tcPr>
            <w:tcW w:w="9752" w:type="dxa"/>
            <w:gridSpan w:val="2"/>
            <w:tcBorders>
              <w:top w:val="nil"/>
              <w:left w:val="nil"/>
              <w:bottom w:val="nil"/>
              <w:right w:val="nil"/>
            </w:tcBorders>
          </w:tcPr>
          <w:p w14:paraId="7627348C" w14:textId="77777777" w:rsidR="003B1D6E" w:rsidRPr="00933DEC" w:rsidRDefault="003B1D6E" w:rsidP="00631420"/>
        </w:tc>
      </w:tr>
      <w:tr w:rsidR="003B1D6E" w:rsidRPr="00933DEC" w14:paraId="2C3FF8C5" w14:textId="77777777" w:rsidTr="00631420">
        <w:trPr>
          <w:trHeight w:val="240"/>
          <w:jc w:val="center"/>
        </w:trPr>
        <w:tc>
          <w:tcPr>
            <w:tcW w:w="4876" w:type="dxa"/>
            <w:tcBorders>
              <w:top w:val="nil"/>
              <w:left w:val="nil"/>
              <w:bottom w:val="nil"/>
              <w:right w:val="nil"/>
            </w:tcBorders>
          </w:tcPr>
          <w:p w14:paraId="7FD5E89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C491F3B" w14:textId="77777777" w:rsidR="003B1D6E" w:rsidRPr="00933DEC" w:rsidRDefault="003B1D6E" w:rsidP="00631420">
            <w:pPr>
              <w:pStyle w:val="AmColumnHeading"/>
            </w:pPr>
            <w:r w:rsidRPr="00933DEC">
              <w:t>Amendement</w:t>
            </w:r>
          </w:p>
        </w:tc>
      </w:tr>
      <w:tr w:rsidR="003B1D6E" w:rsidRPr="00933DEC" w14:paraId="0DD87D23" w14:textId="77777777" w:rsidTr="00631420">
        <w:trPr>
          <w:jc w:val="center"/>
        </w:trPr>
        <w:tc>
          <w:tcPr>
            <w:tcW w:w="4876" w:type="dxa"/>
            <w:tcBorders>
              <w:top w:val="nil"/>
              <w:left w:val="nil"/>
              <w:bottom w:val="nil"/>
              <w:right w:val="nil"/>
            </w:tcBorders>
          </w:tcPr>
          <w:p w14:paraId="2D376B58" w14:textId="77777777" w:rsidR="003B1D6E" w:rsidRPr="00933DEC" w:rsidRDefault="003B1D6E" w:rsidP="00631420">
            <w:pPr>
              <w:pStyle w:val="Normal6a"/>
            </w:pPr>
            <w:r w:rsidRPr="00933DEC">
              <w:t>i)</w:t>
            </w:r>
            <w:r w:rsidRPr="00933DEC">
              <w:tab/>
              <w:t>examiner et renforcer la coopération avec le Canada pour lutter contre les menaces de cyberguerre et de guerre hybride et lutter contre les activités déstabilisatrices et la désinformation;</w:t>
            </w:r>
          </w:p>
        </w:tc>
        <w:tc>
          <w:tcPr>
            <w:tcW w:w="4876" w:type="dxa"/>
            <w:tcBorders>
              <w:top w:val="nil"/>
              <w:left w:val="nil"/>
              <w:bottom w:val="nil"/>
              <w:right w:val="nil"/>
            </w:tcBorders>
          </w:tcPr>
          <w:p w14:paraId="421DD746" w14:textId="77777777" w:rsidR="003B1D6E" w:rsidRPr="00933DEC" w:rsidRDefault="003B1D6E" w:rsidP="00631420">
            <w:pPr>
              <w:pStyle w:val="Normal6a"/>
            </w:pPr>
            <w:r w:rsidRPr="00933DEC">
              <w:t>i)</w:t>
            </w:r>
            <w:r w:rsidRPr="00933DEC">
              <w:tab/>
              <w:t xml:space="preserve">examiner et renforcer la coopération avec le Canada pour lutter contre les menaces de cyberguerre et de guerre hybride et lutter contre les activités déstabilisatrices et </w:t>
            </w:r>
            <w:r w:rsidRPr="00933DEC">
              <w:rPr>
                <w:b/>
                <w:i/>
              </w:rPr>
              <w:t>notamment</w:t>
            </w:r>
            <w:r w:rsidRPr="00933DEC">
              <w:t xml:space="preserve"> la désinformation</w:t>
            </w:r>
            <w:r w:rsidRPr="00933DEC">
              <w:rPr>
                <w:b/>
                <w:i/>
              </w:rPr>
              <w:t xml:space="preserve"> propagée par des États hostiles</w:t>
            </w:r>
            <w:r w:rsidRPr="00933DEC">
              <w:t>;</w:t>
            </w:r>
          </w:p>
        </w:tc>
      </w:tr>
    </w:tbl>
    <w:p w14:paraId="45455FF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11803033" w14:textId="77777777" w:rsidR="003B1D6E" w:rsidRPr="00933DEC" w:rsidRDefault="003B1D6E" w:rsidP="003B1D6E">
      <w:r w:rsidRPr="00933DEC">
        <w:rPr>
          <w:rStyle w:val="HideTWBExt"/>
        </w:rPr>
        <w:t>&lt;/Amend&gt;</w:t>
      </w:r>
    </w:p>
    <w:p w14:paraId="6254DE2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88</w:t>
      </w:r>
      <w:r w:rsidRPr="00933DEC">
        <w:rPr>
          <w:rStyle w:val="HideTWBExt"/>
          <w:b w:val="0"/>
        </w:rPr>
        <w:t>&lt;/NumAm&gt;</w:t>
      </w:r>
    </w:p>
    <w:p w14:paraId="6CDAAB85"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1BF3001C" w14:textId="77777777" w:rsidR="003B1D6E" w:rsidRPr="00933DEC" w:rsidRDefault="003B1D6E" w:rsidP="003B1D6E">
      <w:pPr>
        <w:pStyle w:val="NormalBold"/>
      </w:pPr>
      <w:r w:rsidRPr="00933DEC">
        <w:rPr>
          <w:rStyle w:val="HideTWBExt"/>
          <w:b w:val="0"/>
        </w:rPr>
        <w:t>&lt;/RepeatBlock-By&gt;</w:t>
      </w:r>
    </w:p>
    <w:p w14:paraId="5457F02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CA450DF" w14:textId="77777777" w:rsidR="003B1D6E" w:rsidRPr="00933DEC" w:rsidRDefault="003B1D6E" w:rsidP="003B1D6E">
      <w:pPr>
        <w:pStyle w:val="NormalBold"/>
      </w:pPr>
      <w:r w:rsidRPr="00933DEC">
        <w:rPr>
          <w:rStyle w:val="HideTWBExt"/>
          <w:b w:val="0"/>
        </w:rPr>
        <w:t>&lt;Article&gt;</w:t>
      </w:r>
      <w:r w:rsidRPr="00933DEC">
        <w:t>Paragraphe 1 – point i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4DC443C" w14:textId="77777777" w:rsidTr="00631420">
        <w:trPr>
          <w:trHeight w:hRule="exact" w:val="240"/>
          <w:jc w:val="center"/>
        </w:trPr>
        <w:tc>
          <w:tcPr>
            <w:tcW w:w="9752" w:type="dxa"/>
            <w:gridSpan w:val="2"/>
            <w:tcBorders>
              <w:top w:val="nil"/>
              <w:left w:val="nil"/>
              <w:bottom w:val="nil"/>
              <w:right w:val="nil"/>
            </w:tcBorders>
          </w:tcPr>
          <w:p w14:paraId="56BF52E7" w14:textId="77777777" w:rsidR="003B1D6E" w:rsidRPr="00933DEC" w:rsidRDefault="003B1D6E" w:rsidP="00631420"/>
        </w:tc>
      </w:tr>
      <w:tr w:rsidR="003B1D6E" w:rsidRPr="00933DEC" w14:paraId="39966B15" w14:textId="77777777" w:rsidTr="00631420">
        <w:trPr>
          <w:trHeight w:val="240"/>
          <w:jc w:val="center"/>
        </w:trPr>
        <w:tc>
          <w:tcPr>
            <w:tcW w:w="4876" w:type="dxa"/>
            <w:tcBorders>
              <w:top w:val="nil"/>
              <w:left w:val="nil"/>
              <w:bottom w:val="nil"/>
              <w:right w:val="nil"/>
            </w:tcBorders>
          </w:tcPr>
          <w:p w14:paraId="11325CE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4220E96" w14:textId="77777777" w:rsidR="003B1D6E" w:rsidRPr="00933DEC" w:rsidRDefault="003B1D6E" w:rsidP="00631420">
            <w:pPr>
              <w:pStyle w:val="AmColumnHeading"/>
            </w:pPr>
            <w:r w:rsidRPr="00933DEC">
              <w:t>Amendement</w:t>
            </w:r>
          </w:p>
        </w:tc>
      </w:tr>
      <w:tr w:rsidR="003B1D6E" w:rsidRPr="00933DEC" w14:paraId="3A39D94A" w14:textId="77777777" w:rsidTr="00631420">
        <w:trPr>
          <w:jc w:val="center"/>
        </w:trPr>
        <w:tc>
          <w:tcPr>
            <w:tcW w:w="4876" w:type="dxa"/>
            <w:tcBorders>
              <w:top w:val="nil"/>
              <w:left w:val="nil"/>
              <w:bottom w:val="nil"/>
              <w:right w:val="nil"/>
            </w:tcBorders>
          </w:tcPr>
          <w:p w14:paraId="5A96CF42" w14:textId="77777777" w:rsidR="003B1D6E" w:rsidRPr="00933DEC" w:rsidRDefault="003B1D6E" w:rsidP="00631420">
            <w:pPr>
              <w:pStyle w:val="Normal6a"/>
            </w:pPr>
          </w:p>
        </w:tc>
        <w:tc>
          <w:tcPr>
            <w:tcW w:w="4876" w:type="dxa"/>
            <w:tcBorders>
              <w:top w:val="nil"/>
              <w:left w:val="nil"/>
              <w:bottom w:val="nil"/>
              <w:right w:val="nil"/>
            </w:tcBorders>
          </w:tcPr>
          <w:p w14:paraId="6699ED84" w14:textId="77777777" w:rsidR="003B1D6E" w:rsidRPr="00933DEC" w:rsidRDefault="003B1D6E" w:rsidP="00631420">
            <w:pPr>
              <w:pStyle w:val="Normal6a"/>
            </w:pPr>
            <w:r w:rsidRPr="00933DEC">
              <w:rPr>
                <w:b/>
                <w:i/>
              </w:rPr>
              <w:t>i bis)</w:t>
            </w:r>
            <w:r w:rsidRPr="00933DEC">
              <w:tab/>
            </w:r>
            <w:r w:rsidRPr="00933DEC">
              <w:rPr>
                <w:b/>
                <w:i/>
              </w:rPr>
              <w:t>reconnaître le potentiel du Canada à contribuer au développement des capacités en matière de drones et antidrones dans les domaines de la formation conjointe, de la R&amp;D, des matières premières et des logiciels critiques, et promouvoir la coopération civilo-militaire avec le Canada dans ce domaine;</w:t>
            </w:r>
          </w:p>
        </w:tc>
      </w:tr>
    </w:tbl>
    <w:p w14:paraId="5851BAC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2776EC2" w14:textId="77777777" w:rsidR="003B1D6E" w:rsidRPr="00933DEC" w:rsidRDefault="003B1D6E" w:rsidP="003B1D6E">
      <w:r w:rsidRPr="00933DEC">
        <w:rPr>
          <w:rStyle w:val="HideTWBExt"/>
        </w:rPr>
        <w:t>&lt;/Amend&gt;</w:t>
      </w:r>
    </w:p>
    <w:p w14:paraId="316164A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89</w:t>
      </w:r>
      <w:r w:rsidRPr="00933DEC">
        <w:rPr>
          <w:rStyle w:val="HideTWBExt"/>
          <w:b w:val="0"/>
        </w:rPr>
        <w:t>&lt;/NumAm&gt;</w:t>
      </w:r>
    </w:p>
    <w:p w14:paraId="005F6B82"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67AC11F9" w14:textId="77777777" w:rsidR="003B1D6E" w:rsidRPr="00933DEC" w:rsidRDefault="003B1D6E" w:rsidP="003B1D6E">
      <w:pPr>
        <w:pStyle w:val="NormalBold"/>
      </w:pPr>
      <w:r w:rsidRPr="00933DEC">
        <w:rPr>
          <w:rStyle w:val="HideTWBExt"/>
          <w:b w:val="0"/>
        </w:rPr>
        <w:t>&lt;/RepeatBlock-By&gt;</w:t>
      </w:r>
    </w:p>
    <w:p w14:paraId="4F3A5CB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D02D55C" w14:textId="77777777" w:rsidR="003B1D6E" w:rsidRPr="00933DEC" w:rsidRDefault="003B1D6E" w:rsidP="003B1D6E">
      <w:pPr>
        <w:pStyle w:val="NormalBold"/>
      </w:pPr>
      <w:r w:rsidRPr="00933DEC">
        <w:rPr>
          <w:rStyle w:val="HideTWBExt"/>
          <w:b w:val="0"/>
        </w:rPr>
        <w:t>&lt;Article&gt;</w:t>
      </w:r>
      <w:r w:rsidRPr="00933DEC">
        <w:t>Paragraphe 1 – point i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C6E49B2" w14:textId="77777777" w:rsidTr="00631420">
        <w:trPr>
          <w:trHeight w:hRule="exact" w:val="240"/>
          <w:jc w:val="center"/>
        </w:trPr>
        <w:tc>
          <w:tcPr>
            <w:tcW w:w="9752" w:type="dxa"/>
            <w:gridSpan w:val="2"/>
            <w:tcBorders>
              <w:top w:val="nil"/>
              <w:left w:val="nil"/>
              <w:bottom w:val="nil"/>
              <w:right w:val="nil"/>
            </w:tcBorders>
          </w:tcPr>
          <w:p w14:paraId="40BFE2D8" w14:textId="77777777" w:rsidR="003B1D6E" w:rsidRPr="00933DEC" w:rsidRDefault="003B1D6E" w:rsidP="00631420"/>
        </w:tc>
      </w:tr>
      <w:tr w:rsidR="003B1D6E" w:rsidRPr="00933DEC" w14:paraId="247787D4" w14:textId="77777777" w:rsidTr="00631420">
        <w:trPr>
          <w:trHeight w:val="240"/>
          <w:jc w:val="center"/>
        </w:trPr>
        <w:tc>
          <w:tcPr>
            <w:tcW w:w="4876" w:type="dxa"/>
            <w:tcBorders>
              <w:top w:val="nil"/>
              <w:left w:val="nil"/>
              <w:bottom w:val="nil"/>
              <w:right w:val="nil"/>
            </w:tcBorders>
          </w:tcPr>
          <w:p w14:paraId="4E0DE13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586EE7B" w14:textId="77777777" w:rsidR="003B1D6E" w:rsidRPr="00933DEC" w:rsidRDefault="003B1D6E" w:rsidP="00631420">
            <w:pPr>
              <w:pStyle w:val="AmColumnHeading"/>
            </w:pPr>
            <w:r w:rsidRPr="00933DEC">
              <w:t>Amendement</w:t>
            </w:r>
          </w:p>
        </w:tc>
      </w:tr>
      <w:tr w:rsidR="003B1D6E" w:rsidRPr="00933DEC" w14:paraId="0231F034" w14:textId="77777777" w:rsidTr="00631420">
        <w:trPr>
          <w:jc w:val="center"/>
        </w:trPr>
        <w:tc>
          <w:tcPr>
            <w:tcW w:w="4876" w:type="dxa"/>
            <w:tcBorders>
              <w:top w:val="nil"/>
              <w:left w:val="nil"/>
              <w:bottom w:val="nil"/>
              <w:right w:val="nil"/>
            </w:tcBorders>
          </w:tcPr>
          <w:p w14:paraId="18A28AC3" w14:textId="77777777" w:rsidR="003B1D6E" w:rsidRPr="00933DEC" w:rsidRDefault="003B1D6E" w:rsidP="00631420">
            <w:pPr>
              <w:pStyle w:val="Normal6a"/>
            </w:pPr>
          </w:p>
        </w:tc>
        <w:tc>
          <w:tcPr>
            <w:tcW w:w="4876" w:type="dxa"/>
            <w:tcBorders>
              <w:top w:val="nil"/>
              <w:left w:val="nil"/>
              <w:bottom w:val="nil"/>
              <w:right w:val="nil"/>
            </w:tcBorders>
          </w:tcPr>
          <w:p w14:paraId="2EB21DE7" w14:textId="77777777" w:rsidR="003B1D6E" w:rsidRPr="00933DEC" w:rsidRDefault="003B1D6E" w:rsidP="00631420">
            <w:pPr>
              <w:pStyle w:val="Normal6a"/>
            </w:pPr>
            <w:r w:rsidRPr="00933DEC">
              <w:rPr>
                <w:b/>
                <w:i/>
              </w:rPr>
              <w:t>i ter)</w:t>
            </w:r>
            <w:r w:rsidRPr="00933DEC">
              <w:tab/>
            </w:r>
            <w:r w:rsidRPr="00933DEC">
              <w:rPr>
                <w:b/>
                <w:i/>
              </w:rPr>
              <w:t>souligner l’importance de disposer de capacités de calcul quantique et reconnaître le potentiel d’une coopération renforcée entre l’Union et le Canada dans le secteur des technologies émergentes afin de garantir que les capacités essentielles puissent être développées conjointement;</w:t>
            </w:r>
          </w:p>
        </w:tc>
      </w:tr>
    </w:tbl>
    <w:p w14:paraId="50D8A0B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19AF55D" w14:textId="77777777" w:rsidR="003B1D6E" w:rsidRPr="00933DEC" w:rsidRDefault="003B1D6E" w:rsidP="003B1D6E">
      <w:r w:rsidRPr="00933DEC">
        <w:rPr>
          <w:rStyle w:val="HideTWBExt"/>
        </w:rPr>
        <w:t>&lt;/Amend&gt;</w:t>
      </w:r>
    </w:p>
    <w:p w14:paraId="6232980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90</w:t>
      </w:r>
      <w:r w:rsidRPr="00933DEC">
        <w:rPr>
          <w:rStyle w:val="HideTWBExt"/>
          <w:b w:val="0"/>
        </w:rPr>
        <w:t>&lt;/NumAm&gt;</w:t>
      </w:r>
    </w:p>
    <w:p w14:paraId="49FEA9A5"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49BEF0C3" w14:textId="77777777" w:rsidR="003B1D6E" w:rsidRPr="00933DEC" w:rsidRDefault="003B1D6E" w:rsidP="003B1D6E">
      <w:pPr>
        <w:pStyle w:val="NormalBold"/>
      </w:pPr>
      <w:r w:rsidRPr="00933DEC">
        <w:rPr>
          <w:rStyle w:val="HideTWBExt"/>
          <w:b w:val="0"/>
        </w:rPr>
        <w:t>&lt;/RepeatBlock-By&gt;</w:t>
      </w:r>
    </w:p>
    <w:p w14:paraId="3D27502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83B479B" w14:textId="77777777" w:rsidR="003B1D6E" w:rsidRPr="00933DEC" w:rsidRDefault="003B1D6E" w:rsidP="003B1D6E">
      <w:pPr>
        <w:pStyle w:val="NormalBold"/>
      </w:pPr>
      <w:r w:rsidRPr="00933DEC">
        <w:rPr>
          <w:rStyle w:val="HideTWBExt"/>
          <w:b w:val="0"/>
        </w:rPr>
        <w:t>&lt;Article&gt;</w:t>
      </w:r>
      <w:r w:rsidRPr="00933DEC">
        <w:t>Paragraphe 1 – point i quater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31BDD80" w14:textId="77777777" w:rsidTr="00631420">
        <w:trPr>
          <w:trHeight w:hRule="exact" w:val="240"/>
          <w:jc w:val="center"/>
        </w:trPr>
        <w:tc>
          <w:tcPr>
            <w:tcW w:w="9752" w:type="dxa"/>
            <w:gridSpan w:val="2"/>
            <w:tcBorders>
              <w:top w:val="nil"/>
              <w:left w:val="nil"/>
              <w:bottom w:val="nil"/>
              <w:right w:val="nil"/>
            </w:tcBorders>
          </w:tcPr>
          <w:p w14:paraId="0536D1D0" w14:textId="77777777" w:rsidR="003B1D6E" w:rsidRPr="00933DEC" w:rsidRDefault="003B1D6E" w:rsidP="00631420"/>
        </w:tc>
      </w:tr>
      <w:tr w:rsidR="003B1D6E" w:rsidRPr="00933DEC" w14:paraId="61D30730" w14:textId="77777777" w:rsidTr="00631420">
        <w:trPr>
          <w:trHeight w:val="240"/>
          <w:jc w:val="center"/>
        </w:trPr>
        <w:tc>
          <w:tcPr>
            <w:tcW w:w="4876" w:type="dxa"/>
            <w:tcBorders>
              <w:top w:val="nil"/>
              <w:left w:val="nil"/>
              <w:bottom w:val="nil"/>
              <w:right w:val="nil"/>
            </w:tcBorders>
          </w:tcPr>
          <w:p w14:paraId="7F0D2F2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7D78340" w14:textId="77777777" w:rsidR="003B1D6E" w:rsidRPr="00933DEC" w:rsidRDefault="003B1D6E" w:rsidP="00631420">
            <w:pPr>
              <w:pStyle w:val="AmColumnHeading"/>
            </w:pPr>
            <w:r w:rsidRPr="00933DEC">
              <w:t>Amendement</w:t>
            </w:r>
          </w:p>
        </w:tc>
      </w:tr>
      <w:tr w:rsidR="003B1D6E" w:rsidRPr="00933DEC" w14:paraId="34FF99B1" w14:textId="77777777" w:rsidTr="00631420">
        <w:trPr>
          <w:jc w:val="center"/>
        </w:trPr>
        <w:tc>
          <w:tcPr>
            <w:tcW w:w="4876" w:type="dxa"/>
            <w:tcBorders>
              <w:top w:val="nil"/>
              <w:left w:val="nil"/>
              <w:bottom w:val="nil"/>
              <w:right w:val="nil"/>
            </w:tcBorders>
          </w:tcPr>
          <w:p w14:paraId="77C7AD93" w14:textId="77777777" w:rsidR="003B1D6E" w:rsidRPr="00933DEC" w:rsidRDefault="003B1D6E" w:rsidP="00631420">
            <w:pPr>
              <w:pStyle w:val="Normal6a"/>
            </w:pPr>
          </w:p>
        </w:tc>
        <w:tc>
          <w:tcPr>
            <w:tcW w:w="4876" w:type="dxa"/>
            <w:tcBorders>
              <w:top w:val="nil"/>
              <w:left w:val="nil"/>
              <w:bottom w:val="nil"/>
              <w:right w:val="nil"/>
            </w:tcBorders>
          </w:tcPr>
          <w:p w14:paraId="425AEB3F" w14:textId="77777777" w:rsidR="003B1D6E" w:rsidRPr="00933DEC" w:rsidRDefault="003B1D6E" w:rsidP="00631420">
            <w:pPr>
              <w:pStyle w:val="Normal6a"/>
            </w:pPr>
            <w:r w:rsidRPr="00933DEC">
              <w:rPr>
                <w:b/>
                <w:i/>
              </w:rPr>
              <w:t>i quater)</w:t>
            </w:r>
            <w:r w:rsidRPr="00933DEC">
              <w:tab/>
            </w:r>
            <w:r w:rsidRPr="00933DEC">
              <w:rPr>
                <w:b/>
                <w:i/>
              </w:rPr>
              <w:t>prendre acte de la menace émergente que représente l’hyperguerre et des exigences particulières qu’elle placera sur les architectures de défense, et être conscient de la nécessité d’une base industrielle de haute technologie que l’Union et le Canada sont bien placés pour mettre en œuvre;</w:t>
            </w:r>
          </w:p>
        </w:tc>
      </w:tr>
    </w:tbl>
    <w:p w14:paraId="4CB7F1E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7C89D50" w14:textId="77777777" w:rsidR="003B1D6E" w:rsidRPr="00933DEC" w:rsidRDefault="003B1D6E" w:rsidP="003B1D6E">
      <w:r w:rsidRPr="00933DEC">
        <w:rPr>
          <w:rStyle w:val="HideTWBExt"/>
        </w:rPr>
        <w:t>&lt;/Amend&gt;</w:t>
      </w:r>
    </w:p>
    <w:p w14:paraId="47A8519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91</w:t>
      </w:r>
      <w:r w:rsidRPr="00933DEC">
        <w:rPr>
          <w:rStyle w:val="HideTWBExt"/>
          <w:b w:val="0"/>
        </w:rPr>
        <w:t>&lt;/NumAm&gt;</w:t>
      </w:r>
    </w:p>
    <w:p w14:paraId="1F4FF510"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59793868" w14:textId="77777777" w:rsidR="003B1D6E" w:rsidRPr="00933DEC" w:rsidRDefault="003B1D6E" w:rsidP="003B1D6E">
      <w:pPr>
        <w:pStyle w:val="NormalBold"/>
      </w:pPr>
      <w:r w:rsidRPr="00933DEC">
        <w:rPr>
          <w:rStyle w:val="HideTWBExt"/>
          <w:b w:val="0"/>
        </w:rPr>
        <w:t>&lt;/RepeatBlock-By&gt;</w:t>
      </w:r>
    </w:p>
    <w:p w14:paraId="1A75E69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81B1B06" w14:textId="77777777" w:rsidR="003B1D6E" w:rsidRPr="00933DEC" w:rsidRDefault="003B1D6E" w:rsidP="003B1D6E">
      <w:pPr>
        <w:pStyle w:val="NormalBold"/>
      </w:pPr>
      <w:r w:rsidRPr="00933DEC">
        <w:rPr>
          <w:rStyle w:val="HideTWBExt"/>
          <w:b w:val="0"/>
        </w:rPr>
        <w:t>&lt;Article&gt;</w:t>
      </w:r>
      <w:r w:rsidRPr="00933DEC">
        <w:t>Paragraphe 1 – point i quinquies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C98BD73" w14:textId="77777777" w:rsidTr="00631420">
        <w:trPr>
          <w:trHeight w:hRule="exact" w:val="240"/>
          <w:jc w:val="center"/>
        </w:trPr>
        <w:tc>
          <w:tcPr>
            <w:tcW w:w="9752" w:type="dxa"/>
            <w:gridSpan w:val="2"/>
            <w:tcBorders>
              <w:top w:val="nil"/>
              <w:left w:val="nil"/>
              <w:bottom w:val="nil"/>
              <w:right w:val="nil"/>
            </w:tcBorders>
          </w:tcPr>
          <w:p w14:paraId="02E88090" w14:textId="77777777" w:rsidR="003B1D6E" w:rsidRPr="00933DEC" w:rsidRDefault="003B1D6E" w:rsidP="00631420"/>
        </w:tc>
      </w:tr>
      <w:tr w:rsidR="003B1D6E" w:rsidRPr="00933DEC" w14:paraId="710C2F02" w14:textId="77777777" w:rsidTr="00631420">
        <w:trPr>
          <w:trHeight w:val="240"/>
          <w:jc w:val="center"/>
        </w:trPr>
        <w:tc>
          <w:tcPr>
            <w:tcW w:w="4876" w:type="dxa"/>
            <w:tcBorders>
              <w:top w:val="nil"/>
              <w:left w:val="nil"/>
              <w:bottom w:val="nil"/>
              <w:right w:val="nil"/>
            </w:tcBorders>
          </w:tcPr>
          <w:p w14:paraId="7AA8B3E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50A8E91" w14:textId="77777777" w:rsidR="003B1D6E" w:rsidRPr="00933DEC" w:rsidRDefault="003B1D6E" w:rsidP="00631420">
            <w:pPr>
              <w:pStyle w:val="AmColumnHeading"/>
            </w:pPr>
            <w:r w:rsidRPr="00933DEC">
              <w:t>Amendement</w:t>
            </w:r>
          </w:p>
        </w:tc>
      </w:tr>
      <w:tr w:rsidR="003B1D6E" w:rsidRPr="00933DEC" w14:paraId="0D55BC2A" w14:textId="77777777" w:rsidTr="00631420">
        <w:trPr>
          <w:jc w:val="center"/>
        </w:trPr>
        <w:tc>
          <w:tcPr>
            <w:tcW w:w="4876" w:type="dxa"/>
            <w:tcBorders>
              <w:top w:val="nil"/>
              <w:left w:val="nil"/>
              <w:bottom w:val="nil"/>
              <w:right w:val="nil"/>
            </w:tcBorders>
          </w:tcPr>
          <w:p w14:paraId="7B7453DD" w14:textId="77777777" w:rsidR="003B1D6E" w:rsidRPr="00933DEC" w:rsidRDefault="003B1D6E" w:rsidP="00631420">
            <w:pPr>
              <w:pStyle w:val="Normal6a"/>
            </w:pPr>
          </w:p>
        </w:tc>
        <w:tc>
          <w:tcPr>
            <w:tcW w:w="4876" w:type="dxa"/>
            <w:tcBorders>
              <w:top w:val="nil"/>
              <w:left w:val="nil"/>
              <w:bottom w:val="nil"/>
              <w:right w:val="nil"/>
            </w:tcBorders>
          </w:tcPr>
          <w:p w14:paraId="38C2341B" w14:textId="77777777" w:rsidR="003B1D6E" w:rsidRPr="00933DEC" w:rsidRDefault="003B1D6E" w:rsidP="00631420">
            <w:pPr>
              <w:pStyle w:val="Normal6a"/>
            </w:pPr>
            <w:r w:rsidRPr="00933DEC">
              <w:rPr>
                <w:b/>
                <w:i/>
              </w:rPr>
              <w:t>i quinquies)</w:t>
            </w:r>
            <w:r w:rsidRPr="00933DEC">
              <w:tab/>
            </w:r>
            <w:r w:rsidRPr="00933DEC">
              <w:rPr>
                <w:b/>
                <w:i/>
              </w:rPr>
              <w:t>demander instamment une coopération entre l’Union et le Canada visant à réglementer la mise en œuvre de la 5G afin de se conformer à des normes de sécurité strictes qui sécurisent les réseaux d’information nationaux et internationaux capables de chiffrer les communications;</w:t>
            </w:r>
          </w:p>
        </w:tc>
      </w:tr>
    </w:tbl>
    <w:p w14:paraId="2D204E4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B66F9E4" w14:textId="77777777" w:rsidR="003B1D6E" w:rsidRPr="00933DEC" w:rsidRDefault="003B1D6E" w:rsidP="003B1D6E">
      <w:r w:rsidRPr="00933DEC">
        <w:rPr>
          <w:rStyle w:val="HideTWBExt"/>
        </w:rPr>
        <w:t>&lt;/Amend&gt;</w:t>
      </w:r>
    </w:p>
    <w:p w14:paraId="1CAF898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92</w:t>
      </w:r>
      <w:r w:rsidRPr="00933DEC">
        <w:rPr>
          <w:rStyle w:val="HideTWBExt"/>
          <w:b w:val="0"/>
        </w:rPr>
        <w:t>&lt;/NumAm&gt;</w:t>
      </w:r>
    </w:p>
    <w:p w14:paraId="153C6BC5"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49FF28FA" w14:textId="77777777" w:rsidR="003B1D6E" w:rsidRPr="00933DEC" w:rsidRDefault="003B1D6E" w:rsidP="003B1D6E">
      <w:pPr>
        <w:pStyle w:val="NormalBold"/>
      </w:pPr>
      <w:r w:rsidRPr="00933DEC">
        <w:rPr>
          <w:rStyle w:val="HideTWBExt"/>
          <w:b w:val="0"/>
        </w:rPr>
        <w:t>&lt;/RepeatBlock-By&gt;</w:t>
      </w:r>
    </w:p>
    <w:p w14:paraId="5CD3D27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53D07CD" w14:textId="77777777" w:rsidR="003B1D6E" w:rsidRPr="00933DEC" w:rsidRDefault="003B1D6E" w:rsidP="003B1D6E">
      <w:pPr>
        <w:pStyle w:val="NormalBold"/>
      </w:pPr>
      <w:r w:rsidRPr="00933DEC">
        <w:rPr>
          <w:rStyle w:val="HideTWBExt"/>
          <w:b w:val="0"/>
        </w:rPr>
        <w:t>&lt;Article&gt;</w:t>
      </w:r>
      <w:r w:rsidRPr="00933DEC">
        <w:t>Paragraphe 1 – point j</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5217E13" w14:textId="77777777" w:rsidTr="00631420">
        <w:trPr>
          <w:trHeight w:hRule="exact" w:val="240"/>
          <w:jc w:val="center"/>
        </w:trPr>
        <w:tc>
          <w:tcPr>
            <w:tcW w:w="9752" w:type="dxa"/>
            <w:gridSpan w:val="2"/>
            <w:tcBorders>
              <w:top w:val="nil"/>
              <w:left w:val="nil"/>
              <w:bottom w:val="nil"/>
              <w:right w:val="nil"/>
            </w:tcBorders>
          </w:tcPr>
          <w:p w14:paraId="516119A4" w14:textId="77777777" w:rsidR="003B1D6E" w:rsidRPr="00933DEC" w:rsidRDefault="003B1D6E" w:rsidP="00631420"/>
        </w:tc>
      </w:tr>
      <w:tr w:rsidR="003B1D6E" w:rsidRPr="00933DEC" w14:paraId="309F33EE" w14:textId="77777777" w:rsidTr="00631420">
        <w:trPr>
          <w:trHeight w:val="240"/>
          <w:jc w:val="center"/>
        </w:trPr>
        <w:tc>
          <w:tcPr>
            <w:tcW w:w="4876" w:type="dxa"/>
            <w:tcBorders>
              <w:top w:val="nil"/>
              <w:left w:val="nil"/>
              <w:bottom w:val="nil"/>
              <w:right w:val="nil"/>
            </w:tcBorders>
          </w:tcPr>
          <w:p w14:paraId="40EE5C0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34DF43B" w14:textId="77777777" w:rsidR="003B1D6E" w:rsidRPr="00933DEC" w:rsidRDefault="003B1D6E" w:rsidP="00631420">
            <w:pPr>
              <w:pStyle w:val="AmColumnHeading"/>
            </w:pPr>
            <w:r w:rsidRPr="00933DEC">
              <w:t>Amendement</w:t>
            </w:r>
          </w:p>
        </w:tc>
      </w:tr>
      <w:tr w:rsidR="003B1D6E" w:rsidRPr="00933DEC" w14:paraId="18F32BBD" w14:textId="77777777" w:rsidTr="00631420">
        <w:trPr>
          <w:jc w:val="center"/>
        </w:trPr>
        <w:tc>
          <w:tcPr>
            <w:tcW w:w="4876" w:type="dxa"/>
            <w:tcBorders>
              <w:top w:val="nil"/>
              <w:left w:val="nil"/>
              <w:bottom w:val="nil"/>
              <w:right w:val="nil"/>
            </w:tcBorders>
          </w:tcPr>
          <w:p w14:paraId="669809A6" w14:textId="77777777" w:rsidR="003B1D6E" w:rsidRPr="00933DEC" w:rsidRDefault="003B1D6E" w:rsidP="00631420">
            <w:pPr>
              <w:pStyle w:val="Normal6a"/>
            </w:pPr>
            <w:r w:rsidRPr="00933DEC">
              <w:t>j)</w:t>
            </w:r>
            <w:r w:rsidRPr="00933DEC">
              <w:tab/>
              <w:t>renforcer la coordination entre l’Union et le Canada afin de relever les défis multiples posés par la croissance et l’affirmation de la Chine;</w:t>
            </w:r>
          </w:p>
        </w:tc>
        <w:tc>
          <w:tcPr>
            <w:tcW w:w="4876" w:type="dxa"/>
            <w:tcBorders>
              <w:top w:val="nil"/>
              <w:left w:val="nil"/>
              <w:bottom w:val="nil"/>
              <w:right w:val="nil"/>
            </w:tcBorders>
          </w:tcPr>
          <w:p w14:paraId="71B71D7D" w14:textId="77777777" w:rsidR="003B1D6E" w:rsidRPr="00933DEC" w:rsidRDefault="003B1D6E" w:rsidP="00631420">
            <w:pPr>
              <w:pStyle w:val="Normal6a"/>
            </w:pPr>
            <w:r w:rsidRPr="00933DEC">
              <w:t>j)</w:t>
            </w:r>
            <w:r w:rsidRPr="00933DEC">
              <w:tab/>
              <w:t>renforcer la coordination entre l’Union et le Canada afin de relever les défis multiples posés par la croissance et l’affirmation de la Chine</w:t>
            </w:r>
            <w:r w:rsidRPr="00933DEC">
              <w:rPr>
                <w:b/>
                <w:i/>
              </w:rPr>
              <w:t>, y compris dans les Balkans occidentaux</w:t>
            </w:r>
            <w:r w:rsidRPr="00933DEC">
              <w:t>;</w:t>
            </w:r>
          </w:p>
        </w:tc>
      </w:tr>
    </w:tbl>
    <w:p w14:paraId="43E1B7B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551E150" w14:textId="77777777" w:rsidR="003B1D6E" w:rsidRPr="00933DEC" w:rsidRDefault="003B1D6E" w:rsidP="003B1D6E">
      <w:r w:rsidRPr="00933DEC">
        <w:rPr>
          <w:rStyle w:val="HideTWBExt"/>
        </w:rPr>
        <w:t>&lt;/Amend&gt;</w:t>
      </w:r>
    </w:p>
    <w:p w14:paraId="00D480E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93</w:t>
      </w:r>
      <w:r w:rsidRPr="00933DEC">
        <w:rPr>
          <w:rStyle w:val="HideTWBExt"/>
          <w:b w:val="0"/>
        </w:rPr>
        <w:t>&lt;/NumAm&gt;</w:t>
      </w:r>
    </w:p>
    <w:p w14:paraId="7362FA1B"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721E13C" w14:textId="77777777" w:rsidR="003B1D6E" w:rsidRPr="00933DEC" w:rsidRDefault="003B1D6E" w:rsidP="003B1D6E">
      <w:pPr>
        <w:pStyle w:val="NormalBold"/>
      </w:pPr>
      <w:r w:rsidRPr="00933DEC">
        <w:rPr>
          <w:rStyle w:val="HideTWBExt"/>
          <w:b w:val="0"/>
        </w:rPr>
        <w:t>&lt;/RepeatBlock-By&gt;</w:t>
      </w:r>
    </w:p>
    <w:p w14:paraId="29CA90B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B1F899C" w14:textId="77777777" w:rsidR="003B1D6E" w:rsidRPr="00933DEC" w:rsidRDefault="003B1D6E" w:rsidP="003B1D6E">
      <w:pPr>
        <w:pStyle w:val="NormalBold"/>
      </w:pPr>
      <w:r w:rsidRPr="00933DEC">
        <w:rPr>
          <w:rStyle w:val="HideTWBExt"/>
          <w:b w:val="0"/>
        </w:rPr>
        <w:t>&lt;Article&gt;</w:t>
      </w:r>
      <w:r w:rsidRPr="00933DEC">
        <w:t>Paragraphe 1 – point j</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61A303D" w14:textId="77777777" w:rsidTr="00631420">
        <w:trPr>
          <w:trHeight w:hRule="exact" w:val="240"/>
          <w:jc w:val="center"/>
        </w:trPr>
        <w:tc>
          <w:tcPr>
            <w:tcW w:w="9752" w:type="dxa"/>
            <w:gridSpan w:val="2"/>
            <w:tcBorders>
              <w:top w:val="nil"/>
              <w:left w:val="nil"/>
              <w:bottom w:val="nil"/>
              <w:right w:val="nil"/>
            </w:tcBorders>
          </w:tcPr>
          <w:p w14:paraId="63EF158A" w14:textId="77777777" w:rsidR="003B1D6E" w:rsidRPr="00933DEC" w:rsidRDefault="003B1D6E" w:rsidP="00631420"/>
        </w:tc>
      </w:tr>
      <w:tr w:rsidR="003B1D6E" w:rsidRPr="00933DEC" w14:paraId="75D7F421" w14:textId="77777777" w:rsidTr="00631420">
        <w:trPr>
          <w:trHeight w:val="240"/>
          <w:jc w:val="center"/>
        </w:trPr>
        <w:tc>
          <w:tcPr>
            <w:tcW w:w="4876" w:type="dxa"/>
            <w:tcBorders>
              <w:top w:val="nil"/>
              <w:left w:val="nil"/>
              <w:bottom w:val="nil"/>
              <w:right w:val="nil"/>
            </w:tcBorders>
          </w:tcPr>
          <w:p w14:paraId="15B97D9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813ACC7" w14:textId="77777777" w:rsidR="003B1D6E" w:rsidRPr="00933DEC" w:rsidRDefault="003B1D6E" w:rsidP="00631420">
            <w:pPr>
              <w:pStyle w:val="AmColumnHeading"/>
            </w:pPr>
            <w:r w:rsidRPr="00933DEC">
              <w:t>Amendement</w:t>
            </w:r>
          </w:p>
        </w:tc>
      </w:tr>
      <w:tr w:rsidR="003B1D6E" w:rsidRPr="00933DEC" w14:paraId="3DE5279F" w14:textId="77777777" w:rsidTr="00631420">
        <w:trPr>
          <w:jc w:val="center"/>
        </w:trPr>
        <w:tc>
          <w:tcPr>
            <w:tcW w:w="4876" w:type="dxa"/>
            <w:tcBorders>
              <w:top w:val="nil"/>
              <w:left w:val="nil"/>
              <w:bottom w:val="nil"/>
              <w:right w:val="nil"/>
            </w:tcBorders>
          </w:tcPr>
          <w:p w14:paraId="78BD8BC6" w14:textId="77777777" w:rsidR="003B1D6E" w:rsidRPr="00933DEC" w:rsidRDefault="003B1D6E" w:rsidP="00631420">
            <w:pPr>
              <w:pStyle w:val="Normal6a"/>
            </w:pPr>
            <w:r w:rsidRPr="00933DEC">
              <w:t>j)</w:t>
            </w:r>
            <w:r w:rsidRPr="00933DEC">
              <w:tab/>
              <w:t xml:space="preserve">renforcer la coordination entre l’Union et le Canada afin de relever les défis multiples posés par la croissance et </w:t>
            </w:r>
            <w:r w:rsidRPr="00933DEC">
              <w:rPr>
                <w:b/>
                <w:i/>
              </w:rPr>
              <w:t>l’affirmation</w:t>
            </w:r>
            <w:r w:rsidRPr="00933DEC">
              <w:t xml:space="preserve"> de la Chine;</w:t>
            </w:r>
          </w:p>
        </w:tc>
        <w:tc>
          <w:tcPr>
            <w:tcW w:w="4876" w:type="dxa"/>
            <w:tcBorders>
              <w:top w:val="nil"/>
              <w:left w:val="nil"/>
              <w:bottom w:val="nil"/>
              <w:right w:val="nil"/>
            </w:tcBorders>
          </w:tcPr>
          <w:p w14:paraId="1AA81974" w14:textId="77777777" w:rsidR="003B1D6E" w:rsidRPr="00933DEC" w:rsidRDefault="003B1D6E" w:rsidP="00631420">
            <w:pPr>
              <w:pStyle w:val="Normal6a"/>
            </w:pPr>
            <w:r w:rsidRPr="00933DEC">
              <w:t>j)</w:t>
            </w:r>
            <w:r w:rsidRPr="00933DEC">
              <w:tab/>
              <w:t xml:space="preserve">renforcer la coordination entre l’Union et le Canada afin de relever les défis multiples posés par la croissance et </w:t>
            </w:r>
            <w:r w:rsidRPr="00933DEC">
              <w:rPr>
                <w:b/>
                <w:i/>
              </w:rPr>
              <w:t>les ambitions de puissance</w:t>
            </w:r>
            <w:r w:rsidRPr="00933DEC">
              <w:t xml:space="preserve"> de la Chine;</w:t>
            </w:r>
          </w:p>
        </w:tc>
      </w:tr>
    </w:tbl>
    <w:p w14:paraId="1B2DC63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461B1D4D" w14:textId="77777777" w:rsidR="003B1D6E" w:rsidRPr="00933DEC" w:rsidRDefault="003B1D6E" w:rsidP="003B1D6E">
      <w:r w:rsidRPr="00933DEC">
        <w:rPr>
          <w:rStyle w:val="HideTWBExt"/>
        </w:rPr>
        <w:t>&lt;/Amend&gt;</w:t>
      </w:r>
    </w:p>
    <w:p w14:paraId="0EDBF94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94</w:t>
      </w:r>
      <w:r w:rsidRPr="00933DEC">
        <w:rPr>
          <w:rStyle w:val="HideTWBExt"/>
          <w:b w:val="0"/>
        </w:rPr>
        <w:t>&lt;/NumAm&gt;</w:t>
      </w:r>
    </w:p>
    <w:p w14:paraId="27F72AFB"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Nikola Bartůšek, Jaroslav Bžoch</w:t>
      </w:r>
      <w:r w:rsidRPr="00933DEC">
        <w:rPr>
          <w:rStyle w:val="HideTWBExt"/>
          <w:b w:val="0"/>
        </w:rPr>
        <w:t>&lt;/Members&gt;</w:t>
      </w:r>
    </w:p>
    <w:p w14:paraId="5038A145" w14:textId="77777777" w:rsidR="003B1D6E" w:rsidRPr="00933DEC" w:rsidRDefault="003B1D6E" w:rsidP="003B1D6E">
      <w:pPr>
        <w:pStyle w:val="NormalBold"/>
      </w:pPr>
      <w:r w:rsidRPr="00933DEC">
        <w:rPr>
          <w:rStyle w:val="HideTWBExt"/>
          <w:b w:val="0"/>
        </w:rPr>
        <w:t>&lt;/RepeatBlock-By&gt;</w:t>
      </w:r>
    </w:p>
    <w:p w14:paraId="278FB5DA"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F40213E" w14:textId="77777777" w:rsidR="003B1D6E" w:rsidRPr="00933DEC" w:rsidRDefault="003B1D6E" w:rsidP="003B1D6E">
      <w:pPr>
        <w:pStyle w:val="NormalBold"/>
      </w:pPr>
      <w:r w:rsidRPr="00933DEC">
        <w:rPr>
          <w:rStyle w:val="HideTWBExt"/>
          <w:b w:val="0"/>
        </w:rPr>
        <w:t>&lt;Article&gt;</w:t>
      </w:r>
      <w:r w:rsidRPr="00933DEC">
        <w:t>Paragraphe 1 – point j</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FAA169F" w14:textId="77777777" w:rsidTr="00631420">
        <w:trPr>
          <w:trHeight w:hRule="exact" w:val="240"/>
          <w:jc w:val="center"/>
        </w:trPr>
        <w:tc>
          <w:tcPr>
            <w:tcW w:w="9752" w:type="dxa"/>
            <w:gridSpan w:val="2"/>
            <w:tcBorders>
              <w:top w:val="nil"/>
              <w:left w:val="nil"/>
              <w:bottom w:val="nil"/>
              <w:right w:val="nil"/>
            </w:tcBorders>
          </w:tcPr>
          <w:p w14:paraId="6A483870" w14:textId="77777777" w:rsidR="003B1D6E" w:rsidRPr="00933DEC" w:rsidRDefault="003B1D6E" w:rsidP="00631420"/>
        </w:tc>
      </w:tr>
      <w:tr w:rsidR="003B1D6E" w:rsidRPr="00933DEC" w14:paraId="7649F438" w14:textId="77777777" w:rsidTr="00631420">
        <w:trPr>
          <w:trHeight w:val="240"/>
          <w:jc w:val="center"/>
        </w:trPr>
        <w:tc>
          <w:tcPr>
            <w:tcW w:w="4876" w:type="dxa"/>
            <w:tcBorders>
              <w:top w:val="nil"/>
              <w:left w:val="nil"/>
              <w:bottom w:val="nil"/>
              <w:right w:val="nil"/>
            </w:tcBorders>
          </w:tcPr>
          <w:p w14:paraId="6B32CE3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71E08F2" w14:textId="77777777" w:rsidR="003B1D6E" w:rsidRPr="00933DEC" w:rsidRDefault="003B1D6E" w:rsidP="00631420">
            <w:pPr>
              <w:pStyle w:val="AmColumnHeading"/>
            </w:pPr>
            <w:r w:rsidRPr="00933DEC">
              <w:t>Amendement</w:t>
            </w:r>
          </w:p>
        </w:tc>
      </w:tr>
      <w:tr w:rsidR="003B1D6E" w:rsidRPr="00933DEC" w14:paraId="406FD0EC" w14:textId="77777777" w:rsidTr="00631420">
        <w:trPr>
          <w:jc w:val="center"/>
        </w:trPr>
        <w:tc>
          <w:tcPr>
            <w:tcW w:w="4876" w:type="dxa"/>
            <w:tcBorders>
              <w:top w:val="nil"/>
              <w:left w:val="nil"/>
              <w:bottom w:val="nil"/>
              <w:right w:val="nil"/>
            </w:tcBorders>
          </w:tcPr>
          <w:p w14:paraId="0E2AED0D" w14:textId="77777777" w:rsidR="003B1D6E" w:rsidRPr="00933DEC" w:rsidRDefault="003B1D6E" w:rsidP="00631420">
            <w:pPr>
              <w:pStyle w:val="Normal6a"/>
            </w:pPr>
            <w:r w:rsidRPr="00933DEC">
              <w:t>j)</w:t>
            </w:r>
            <w:r w:rsidRPr="00933DEC">
              <w:tab/>
              <w:t xml:space="preserve">renforcer la </w:t>
            </w:r>
            <w:r w:rsidRPr="00933DEC">
              <w:rPr>
                <w:b/>
                <w:i/>
              </w:rPr>
              <w:t>coordination</w:t>
            </w:r>
            <w:r w:rsidRPr="00933DEC">
              <w:t xml:space="preserve"> entre l’Union et le Canada afin de relever les défis multiples posés par la croissance et l’affirmation de la Chine;</w:t>
            </w:r>
          </w:p>
        </w:tc>
        <w:tc>
          <w:tcPr>
            <w:tcW w:w="4876" w:type="dxa"/>
            <w:tcBorders>
              <w:top w:val="nil"/>
              <w:left w:val="nil"/>
              <w:bottom w:val="nil"/>
              <w:right w:val="nil"/>
            </w:tcBorders>
          </w:tcPr>
          <w:p w14:paraId="1FD4C3FF" w14:textId="77777777" w:rsidR="003B1D6E" w:rsidRPr="00933DEC" w:rsidRDefault="003B1D6E" w:rsidP="00631420">
            <w:pPr>
              <w:pStyle w:val="Normal6a"/>
            </w:pPr>
            <w:r w:rsidRPr="00933DEC">
              <w:t>j)</w:t>
            </w:r>
            <w:r w:rsidRPr="00933DEC">
              <w:tab/>
              <w:t xml:space="preserve">renforcer la </w:t>
            </w:r>
            <w:r w:rsidRPr="00933DEC">
              <w:rPr>
                <w:b/>
                <w:i/>
              </w:rPr>
              <w:t>coopération</w:t>
            </w:r>
            <w:r w:rsidRPr="00933DEC">
              <w:t xml:space="preserve"> entre l’Union et le Canada afin de relever les défis multiples posés par la croissance et l’affirmation de la Chine;</w:t>
            </w:r>
          </w:p>
        </w:tc>
      </w:tr>
    </w:tbl>
    <w:p w14:paraId="1CAECBE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8D1DC92" w14:textId="77777777" w:rsidR="003B1D6E" w:rsidRPr="00933DEC" w:rsidRDefault="003B1D6E" w:rsidP="003B1D6E">
      <w:r w:rsidRPr="00933DEC">
        <w:rPr>
          <w:rStyle w:val="HideTWBExt"/>
        </w:rPr>
        <w:t>&lt;/Amend&gt;</w:t>
      </w:r>
    </w:p>
    <w:p w14:paraId="72AF5A8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95</w:t>
      </w:r>
      <w:r w:rsidRPr="00933DEC">
        <w:rPr>
          <w:rStyle w:val="HideTWBExt"/>
          <w:b w:val="0"/>
        </w:rPr>
        <w:t>&lt;/NumAm&gt;</w:t>
      </w:r>
    </w:p>
    <w:p w14:paraId="4C314B94" w14:textId="77777777" w:rsidR="003B1D6E" w:rsidRPr="00933DEC" w:rsidRDefault="003B1D6E" w:rsidP="003B1D6E">
      <w:pPr>
        <w:pStyle w:val="NormalBold"/>
      </w:pPr>
      <w:r w:rsidRPr="00933DEC">
        <w:rPr>
          <w:rStyle w:val="HideTWBExt"/>
          <w:b w:val="0"/>
        </w:rPr>
        <w:t>&lt;RepeatBlock-By&gt;&lt;Members&gt;</w:t>
      </w:r>
      <w:r w:rsidRPr="00933DEC">
        <w:t>Michał Kobosko, Dan Barna, Petras Auštrevičius, Marjan Šarec, Marie-Agnes Strack-Zimmermann, Lucia Yar</w:t>
      </w:r>
      <w:r w:rsidRPr="00933DEC">
        <w:rPr>
          <w:rStyle w:val="HideTWBExt"/>
          <w:b w:val="0"/>
        </w:rPr>
        <w:t>&lt;/Members&gt;</w:t>
      </w:r>
    </w:p>
    <w:p w14:paraId="1A2D58E4" w14:textId="77777777" w:rsidR="003B1D6E" w:rsidRPr="00933DEC" w:rsidRDefault="003B1D6E" w:rsidP="003B1D6E">
      <w:pPr>
        <w:pStyle w:val="NormalBold"/>
      </w:pPr>
      <w:r w:rsidRPr="00933DEC">
        <w:rPr>
          <w:rStyle w:val="HideTWBExt"/>
          <w:b w:val="0"/>
        </w:rPr>
        <w:t>&lt;/RepeatBlock-By&gt;</w:t>
      </w:r>
    </w:p>
    <w:p w14:paraId="58B7DA6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04358E6" w14:textId="77777777" w:rsidR="003B1D6E" w:rsidRPr="00933DEC" w:rsidRDefault="003B1D6E" w:rsidP="003B1D6E">
      <w:pPr>
        <w:pStyle w:val="NormalBold"/>
      </w:pPr>
      <w:r w:rsidRPr="00933DEC">
        <w:rPr>
          <w:rStyle w:val="HideTWBExt"/>
          <w:b w:val="0"/>
        </w:rPr>
        <w:t>&lt;Article&gt;</w:t>
      </w:r>
      <w:r w:rsidRPr="00933DEC">
        <w:t>Paragraphe 1 – point j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0E09647" w14:textId="77777777" w:rsidTr="00631420">
        <w:trPr>
          <w:trHeight w:hRule="exact" w:val="240"/>
          <w:jc w:val="center"/>
        </w:trPr>
        <w:tc>
          <w:tcPr>
            <w:tcW w:w="9752" w:type="dxa"/>
            <w:gridSpan w:val="2"/>
            <w:tcBorders>
              <w:top w:val="nil"/>
              <w:left w:val="nil"/>
              <w:bottom w:val="nil"/>
              <w:right w:val="nil"/>
            </w:tcBorders>
          </w:tcPr>
          <w:p w14:paraId="52B6261A" w14:textId="77777777" w:rsidR="003B1D6E" w:rsidRPr="00933DEC" w:rsidRDefault="003B1D6E" w:rsidP="00631420"/>
        </w:tc>
      </w:tr>
      <w:tr w:rsidR="003B1D6E" w:rsidRPr="00933DEC" w14:paraId="23E19E5C" w14:textId="77777777" w:rsidTr="00631420">
        <w:trPr>
          <w:trHeight w:val="240"/>
          <w:jc w:val="center"/>
        </w:trPr>
        <w:tc>
          <w:tcPr>
            <w:tcW w:w="4876" w:type="dxa"/>
            <w:tcBorders>
              <w:top w:val="nil"/>
              <w:left w:val="nil"/>
              <w:bottom w:val="nil"/>
              <w:right w:val="nil"/>
            </w:tcBorders>
          </w:tcPr>
          <w:p w14:paraId="32F1EBA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5EB0313" w14:textId="77777777" w:rsidR="003B1D6E" w:rsidRPr="00933DEC" w:rsidRDefault="003B1D6E" w:rsidP="00631420">
            <w:pPr>
              <w:pStyle w:val="AmColumnHeading"/>
            </w:pPr>
            <w:r w:rsidRPr="00933DEC">
              <w:t>Amendement</w:t>
            </w:r>
          </w:p>
        </w:tc>
      </w:tr>
      <w:tr w:rsidR="003B1D6E" w:rsidRPr="00933DEC" w14:paraId="293336E9" w14:textId="77777777" w:rsidTr="00631420">
        <w:trPr>
          <w:jc w:val="center"/>
        </w:trPr>
        <w:tc>
          <w:tcPr>
            <w:tcW w:w="4876" w:type="dxa"/>
            <w:tcBorders>
              <w:top w:val="nil"/>
              <w:left w:val="nil"/>
              <w:bottom w:val="nil"/>
              <w:right w:val="nil"/>
            </w:tcBorders>
          </w:tcPr>
          <w:p w14:paraId="2184FA94" w14:textId="77777777" w:rsidR="003B1D6E" w:rsidRPr="00933DEC" w:rsidRDefault="003B1D6E" w:rsidP="00631420">
            <w:pPr>
              <w:pStyle w:val="Normal6a"/>
            </w:pPr>
          </w:p>
        </w:tc>
        <w:tc>
          <w:tcPr>
            <w:tcW w:w="4876" w:type="dxa"/>
            <w:tcBorders>
              <w:top w:val="nil"/>
              <w:left w:val="nil"/>
              <w:bottom w:val="nil"/>
              <w:right w:val="nil"/>
            </w:tcBorders>
          </w:tcPr>
          <w:p w14:paraId="058DBA5D" w14:textId="77777777" w:rsidR="003B1D6E" w:rsidRPr="00933DEC" w:rsidRDefault="003B1D6E" w:rsidP="00631420">
            <w:pPr>
              <w:pStyle w:val="Normal6a"/>
            </w:pPr>
            <w:r w:rsidRPr="00933DEC">
              <w:rPr>
                <w:b/>
                <w:i/>
              </w:rPr>
              <w:t>j bis)</w:t>
            </w:r>
            <w:r w:rsidRPr="00933DEC">
              <w:tab/>
            </w:r>
            <w:r w:rsidRPr="00933DEC">
              <w:rPr>
                <w:b/>
                <w:i/>
              </w:rPr>
              <w:t>encourager les autorités canadiennes à poursuivre et à renforcer leur participation, aux côtés de l’Union, aux initiatives humanitaires et en faveur de la démocratie, en particulier dans le cas de la Biélorussie, notamment par l’intermédiaire d’un soutien accru aux instruments qui permettent de fournir une aide ciblée, souple et efficace dans le monde entier;</w:t>
            </w:r>
          </w:p>
        </w:tc>
      </w:tr>
    </w:tbl>
    <w:p w14:paraId="2CCE5A2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365EF14" w14:textId="77777777" w:rsidR="003B1D6E" w:rsidRPr="00933DEC" w:rsidRDefault="003B1D6E" w:rsidP="003B1D6E">
      <w:r w:rsidRPr="00933DEC">
        <w:rPr>
          <w:rStyle w:val="HideTWBExt"/>
        </w:rPr>
        <w:t>&lt;/Amend&gt;</w:t>
      </w:r>
    </w:p>
    <w:p w14:paraId="6938AC3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96</w:t>
      </w:r>
      <w:r w:rsidRPr="00933DEC">
        <w:rPr>
          <w:rStyle w:val="HideTWBExt"/>
          <w:b w:val="0"/>
        </w:rPr>
        <w:t>&lt;/NumAm&gt;</w:t>
      </w:r>
    </w:p>
    <w:p w14:paraId="3E33B7C9"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611E72E2" w14:textId="77777777" w:rsidR="003B1D6E" w:rsidRPr="00933DEC" w:rsidRDefault="003B1D6E" w:rsidP="003B1D6E">
      <w:pPr>
        <w:pStyle w:val="NormalBold"/>
      </w:pPr>
      <w:r w:rsidRPr="00933DEC">
        <w:rPr>
          <w:rStyle w:val="HideTWBExt"/>
          <w:b w:val="0"/>
        </w:rPr>
        <w:t>&lt;/RepeatBlock-By&gt;</w:t>
      </w:r>
    </w:p>
    <w:p w14:paraId="682A324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5D79008" w14:textId="77777777" w:rsidR="003B1D6E" w:rsidRPr="00933DEC" w:rsidRDefault="003B1D6E" w:rsidP="003B1D6E">
      <w:pPr>
        <w:pStyle w:val="NormalBold"/>
      </w:pPr>
      <w:r w:rsidRPr="00933DEC">
        <w:rPr>
          <w:rStyle w:val="HideTWBExt"/>
          <w:b w:val="0"/>
        </w:rPr>
        <w:t>&lt;Article&gt;</w:t>
      </w:r>
      <w:r w:rsidRPr="00933DEC">
        <w:t>Paragraphe 1 – point j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E237982" w14:textId="77777777" w:rsidTr="00631420">
        <w:trPr>
          <w:trHeight w:hRule="exact" w:val="240"/>
          <w:jc w:val="center"/>
        </w:trPr>
        <w:tc>
          <w:tcPr>
            <w:tcW w:w="9752" w:type="dxa"/>
            <w:gridSpan w:val="2"/>
            <w:tcBorders>
              <w:top w:val="nil"/>
              <w:left w:val="nil"/>
              <w:bottom w:val="nil"/>
              <w:right w:val="nil"/>
            </w:tcBorders>
          </w:tcPr>
          <w:p w14:paraId="29BD4C43" w14:textId="77777777" w:rsidR="003B1D6E" w:rsidRPr="00933DEC" w:rsidRDefault="003B1D6E" w:rsidP="00631420"/>
        </w:tc>
      </w:tr>
      <w:tr w:rsidR="003B1D6E" w:rsidRPr="00933DEC" w14:paraId="1164CA75" w14:textId="77777777" w:rsidTr="00631420">
        <w:trPr>
          <w:trHeight w:val="240"/>
          <w:jc w:val="center"/>
        </w:trPr>
        <w:tc>
          <w:tcPr>
            <w:tcW w:w="4876" w:type="dxa"/>
            <w:tcBorders>
              <w:top w:val="nil"/>
              <w:left w:val="nil"/>
              <w:bottom w:val="nil"/>
              <w:right w:val="nil"/>
            </w:tcBorders>
          </w:tcPr>
          <w:p w14:paraId="11F961E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72D56B9" w14:textId="77777777" w:rsidR="003B1D6E" w:rsidRPr="00933DEC" w:rsidRDefault="003B1D6E" w:rsidP="00631420">
            <w:pPr>
              <w:pStyle w:val="AmColumnHeading"/>
            </w:pPr>
            <w:r w:rsidRPr="00933DEC">
              <w:t>Amendement</w:t>
            </w:r>
          </w:p>
        </w:tc>
      </w:tr>
      <w:tr w:rsidR="003B1D6E" w:rsidRPr="00933DEC" w14:paraId="2B1F1EFE" w14:textId="77777777" w:rsidTr="00631420">
        <w:trPr>
          <w:jc w:val="center"/>
        </w:trPr>
        <w:tc>
          <w:tcPr>
            <w:tcW w:w="4876" w:type="dxa"/>
            <w:tcBorders>
              <w:top w:val="nil"/>
              <w:left w:val="nil"/>
              <w:bottom w:val="nil"/>
              <w:right w:val="nil"/>
            </w:tcBorders>
          </w:tcPr>
          <w:p w14:paraId="62B79669" w14:textId="77777777" w:rsidR="003B1D6E" w:rsidRPr="00933DEC" w:rsidRDefault="003B1D6E" w:rsidP="00631420">
            <w:pPr>
              <w:pStyle w:val="Normal6a"/>
            </w:pPr>
          </w:p>
        </w:tc>
        <w:tc>
          <w:tcPr>
            <w:tcW w:w="4876" w:type="dxa"/>
            <w:tcBorders>
              <w:top w:val="nil"/>
              <w:left w:val="nil"/>
              <w:bottom w:val="nil"/>
              <w:right w:val="nil"/>
            </w:tcBorders>
          </w:tcPr>
          <w:p w14:paraId="381224EB" w14:textId="77777777" w:rsidR="003B1D6E" w:rsidRPr="00933DEC" w:rsidRDefault="003B1D6E" w:rsidP="00631420">
            <w:pPr>
              <w:pStyle w:val="Normal6a"/>
            </w:pPr>
            <w:r w:rsidRPr="00933DEC">
              <w:rPr>
                <w:b/>
                <w:i/>
              </w:rPr>
              <w:t>j bis)</w:t>
            </w:r>
            <w:r w:rsidRPr="00933DEC">
              <w:tab/>
            </w:r>
            <w:r w:rsidRPr="00933DEC">
              <w:rPr>
                <w:b/>
                <w:i/>
              </w:rPr>
              <w:t>encourager les États membres à mettre en place un environnement réglementaire et des processus de passation de marchés qui permettent de coordonner et d’intégrer l’écosystème européen existant avec des partenaires stratégiques tels que le Canada, et dans le cadre desquels ils fournissent les capacités et les matières premières critiques nécessaires;</w:t>
            </w:r>
          </w:p>
        </w:tc>
      </w:tr>
    </w:tbl>
    <w:p w14:paraId="63F4C50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0374D59" w14:textId="77777777" w:rsidR="003B1D6E" w:rsidRPr="00933DEC" w:rsidRDefault="003B1D6E" w:rsidP="003B1D6E">
      <w:r w:rsidRPr="00933DEC">
        <w:rPr>
          <w:rStyle w:val="HideTWBExt"/>
        </w:rPr>
        <w:t>&lt;/Amend&gt;</w:t>
      </w:r>
    </w:p>
    <w:p w14:paraId="7F81D3E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97</w:t>
      </w:r>
      <w:r w:rsidRPr="00933DEC">
        <w:rPr>
          <w:rStyle w:val="HideTWBExt"/>
          <w:b w:val="0"/>
        </w:rPr>
        <w:t>&lt;/NumAm&gt;</w:t>
      </w:r>
    </w:p>
    <w:p w14:paraId="32AC6CCA"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1BD649B1"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06D5C9A5" w14:textId="77777777" w:rsidR="003B1D6E" w:rsidRPr="00933DEC" w:rsidRDefault="003B1D6E" w:rsidP="003B1D6E">
      <w:pPr>
        <w:pStyle w:val="NormalBold"/>
      </w:pPr>
      <w:r w:rsidRPr="00933DEC">
        <w:rPr>
          <w:rStyle w:val="HideTWBExt"/>
          <w:b w:val="0"/>
        </w:rPr>
        <w:t>&lt;/RepeatBlock-By&gt;</w:t>
      </w:r>
    </w:p>
    <w:p w14:paraId="52A5773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0DB3C44" w14:textId="77777777" w:rsidR="003B1D6E" w:rsidRPr="00933DEC" w:rsidRDefault="003B1D6E" w:rsidP="003B1D6E">
      <w:pPr>
        <w:pStyle w:val="NormalBold"/>
      </w:pPr>
      <w:r w:rsidRPr="00933DEC">
        <w:rPr>
          <w:rStyle w:val="HideTWBExt"/>
          <w:b w:val="0"/>
        </w:rPr>
        <w:t>&lt;Article&gt;</w:t>
      </w:r>
      <w:r w:rsidRPr="00933DEC">
        <w:t>Paragraphe 1 – point j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A111CAA" w14:textId="77777777" w:rsidTr="00631420">
        <w:trPr>
          <w:trHeight w:hRule="exact" w:val="240"/>
          <w:jc w:val="center"/>
        </w:trPr>
        <w:tc>
          <w:tcPr>
            <w:tcW w:w="9752" w:type="dxa"/>
            <w:gridSpan w:val="2"/>
            <w:tcBorders>
              <w:top w:val="nil"/>
              <w:left w:val="nil"/>
              <w:bottom w:val="nil"/>
              <w:right w:val="nil"/>
            </w:tcBorders>
          </w:tcPr>
          <w:p w14:paraId="65A3DAE3" w14:textId="77777777" w:rsidR="003B1D6E" w:rsidRPr="00933DEC" w:rsidRDefault="003B1D6E" w:rsidP="00631420"/>
        </w:tc>
      </w:tr>
      <w:tr w:rsidR="003B1D6E" w:rsidRPr="00933DEC" w14:paraId="25B92E95" w14:textId="77777777" w:rsidTr="00631420">
        <w:trPr>
          <w:trHeight w:val="240"/>
          <w:jc w:val="center"/>
        </w:trPr>
        <w:tc>
          <w:tcPr>
            <w:tcW w:w="4876" w:type="dxa"/>
            <w:tcBorders>
              <w:top w:val="nil"/>
              <w:left w:val="nil"/>
              <w:bottom w:val="nil"/>
              <w:right w:val="nil"/>
            </w:tcBorders>
          </w:tcPr>
          <w:p w14:paraId="5D859CA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9D83013" w14:textId="77777777" w:rsidR="003B1D6E" w:rsidRPr="00933DEC" w:rsidRDefault="003B1D6E" w:rsidP="00631420">
            <w:pPr>
              <w:pStyle w:val="AmColumnHeading"/>
            </w:pPr>
            <w:r w:rsidRPr="00933DEC">
              <w:t>Amendement</w:t>
            </w:r>
          </w:p>
        </w:tc>
      </w:tr>
      <w:tr w:rsidR="003B1D6E" w:rsidRPr="00933DEC" w14:paraId="49A2D959" w14:textId="77777777" w:rsidTr="00631420">
        <w:trPr>
          <w:jc w:val="center"/>
        </w:trPr>
        <w:tc>
          <w:tcPr>
            <w:tcW w:w="4876" w:type="dxa"/>
            <w:tcBorders>
              <w:top w:val="nil"/>
              <w:left w:val="nil"/>
              <w:bottom w:val="nil"/>
              <w:right w:val="nil"/>
            </w:tcBorders>
          </w:tcPr>
          <w:p w14:paraId="4C3CD043" w14:textId="77777777" w:rsidR="003B1D6E" w:rsidRPr="00933DEC" w:rsidRDefault="003B1D6E" w:rsidP="00631420">
            <w:pPr>
              <w:pStyle w:val="Normal6a"/>
            </w:pPr>
          </w:p>
        </w:tc>
        <w:tc>
          <w:tcPr>
            <w:tcW w:w="4876" w:type="dxa"/>
            <w:tcBorders>
              <w:top w:val="nil"/>
              <w:left w:val="nil"/>
              <w:bottom w:val="nil"/>
              <w:right w:val="nil"/>
            </w:tcBorders>
          </w:tcPr>
          <w:p w14:paraId="540E74C7" w14:textId="77777777" w:rsidR="003B1D6E" w:rsidRPr="00933DEC" w:rsidRDefault="003B1D6E" w:rsidP="00631420">
            <w:pPr>
              <w:pStyle w:val="Normal6a"/>
            </w:pPr>
            <w:r w:rsidRPr="00933DEC">
              <w:rPr>
                <w:b/>
                <w:i/>
              </w:rPr>
              <w:t>j bis)</w:t>
            </w:r>
            <w:r w:rsidRPr="00933DEC">
              <w:tab/>
            </w:r>
            <w:r w:rsidRPr="00933DEC">
              <w:rPr>
                <w:b/>
                <w:i/>
              </w:rPr>
              <w:t>renforcer la coordination entre l’Union et le Canada afin de relever les défis multiples posés par la politique étrangère agressive des États-Unis ainsi que le manque de respect du droit international;</w:t>
            </w:r>
          </w:p>
        </w:tc>
      </w:tr>
    </w:tbl>
    <w:p w14:paraId="07790A1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985F21F" w14:textId="77777777" w:rsidR="003B1D6E" w:rsidRPr="00933DEC" w:rsidRDefault="003B1D6E" w:rsidP="003B1D6E">
      <w:r w:rsidRPr="00933DEC">
        <w:rPr>
          <w:rStyle w:val="HideTWBExt"/>
        </w:rPr>
        <w:t>&lt;/Amend&gt;</w:t>
      </w:r>
    </w:p>
    <w:p w14:paraId="6404EB0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98</w:t>
      </w:r>
      <w:r w:rsidRPr="00933DEC">
        <w:rPr>
          <w:rStyle w:val="HideTWBExt"/>
          <w:b w:val="0"/>
        </w:rPr>
        <w:t>&lt;/NumAm&gt;</w:t>
      </w:r>
    </w:p>
    <w:p w14:paraId="2BB891EE" w14:textId="77777777" w:rsidR="003B1D6E" w:rsidRPr="00933DEC" w:rsidRDefault="003B1D6E" w:rsidP="003B1D6E">
      <w:pPr>
        <w:pStyle w:val="NormalBold"/>
      </w:pPr>
      <w:r w:rsidRPr="00933DEC">
        <w:rPr>
          <w:rStyle w:val="HideTWBExt"/>
          <w:b w:val="0"/>
        </w:rPr>
        <w:t>&lt;RepeatBlock-By&gt;&lt;Members&gt;</w:t>
      </w:r>
      <w:r w:rsidRPr="00933DEC">
        <w:t>Marc Botenga</w:t>
      </w:r>
      <w:r w:rsidRPr="00933DEC">
        <w:rPr>
          <w:rStyle w:val="HideTWBExt"/>
          <w:b w:val="0"/>
        </w:rPr>
        <w:t>&lt;/Members&gt;</w:t>
      </w:r>
    </w:p>
    <w:p w14:paraId="62C32802"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73E2B8AE" w14:textId="77777777" w:rsidR="003B1D6E" w:rsidRPr="00933DEC" w:rsidRDefault="003B1D6E" w:rsidP="003B1D6E">
      <w:pPr>
        <w:pStyle w:val="NormalBold"/>
      </w:pPr>
      <w:r w:rsidRPr="00933DEC">
        <w:rPr>
          <w:rStyle w:val="HideTWBExt"/>
          <w:b w:val="0"/>
        </w:rPr>
        <w:t>&lt;/RepeatBlock-By&gt;</w:t>
      </w:r>
    </w:p>
    <w:p w14:paraId="5BD3D0E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8018109" w14:textId="77777777" w:rsidR="003B1D6E" w:rsidRPr="00933DEC" w:rsidRDefault="003B1D6E" w:rsidP="003B1D6E">
      <w:pPr>
        <w:pStyle w:val="NormalBold"/>
      </w:pPr>
      <w:r w:rsidRPr="00933DEC">
        <w:rPr>
          <w:rStyle w:val="HideTWBExt"/>
          <w:b w:val="0"/>
        </w:rPr>
        <w:t>&lt;Article&gt;</w:t>
      </w:r>
      <w:r w:rsidRPr="00933DEC">
        <w:t>Paragraphe 1 – point j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05926C9" w14:textId="77777777" w:rsidTr="00631420">
        <w:trPr>
          <w:trHeight w:hRule="exact" w:val="240"/>
          <w:jc w:val="center"/>
        </w:trPr>
        <w:tc>
          <w:tcPr>
            <w:tcW w:w="9752" w:type="dxa"/>
            <w:gridSpan w:val="2"/>
            <w:tcBorders>
              <w:top w:val="nil"/>
              <w:left w:val="nil"/>
              <w:bottom w:val="nil"/>
              <w:right w:val="nil"/>
            </w:tcBorders>
          </w:tcPr>
          <w:p w14:paraId="1CC017AE" w14:textId="77777777" w:rsidR="003B1D6E" w:rsidRPr="00933DEC" w:rsidRDefault="003B1D6E" w:rsidP="00631420"/>
        </w:tc>
      </w:tr>
      <w:tr w:rsidR="003B1D6E" w:rsidRPr="00933DEC" w14:paraId="2E91B1D4" w14:textId="77777777" w:rsidTr="00631420">
        <w:trPr>
          <w:trHeight w:val="240"/>
          <w:jc w:val="center"/>
        </w:trPr>
        <w:tc>
          <w:tcPr>
            <w:tcW w:w="4876" w:type="dxa"/>
            <w:tcBorders>
              <w:top w:val="nil"/>
              <w:left w:val="nil"/>
              <w:bottom w:val="nil"/>
              <w:right w:val="nil"/>
            </w:tcBorders>
          </w:tcPr>
          <w:p w14:paraId="4731A5D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6B310A0" w14:textId="77777777" w:rsidR="003B1D6E" w:rsidRPr="00933DEC" w:rsidRDefault="003B1D6E" w:rsidP="00631420">
            <w:pPr>
              <w:pStyle w:val="AmColumnHeading"/>
            </w:pPr>
            <w:r w:rsidRPr="00933DEC">
              <w:t>Amendement</w:t>
            </w:r>
          </w:p>
        </w:tc>
      </w:tr>
      <w:tr w:rsidR="003B1D6E" w:rsidRPr="00933DEC" w14:paraId="21D95CF0" w14:textId="77777777" w:rsidTr="00631420">
        <w:trPr>
          <w:jc w:val="center"/>
        </w:trPr>
        <w:tc>
          <w:tcPr>
            <w:tcW w:w="4876" w:type="dxa"/>
            <w:tcBorders>
              <w:top w:val="nil"/>
              <w:left w:val="nil"/>
              <w:bottom w:val="nil"/>
              <w:right w:val="nil"/>
            </w:tcBorders>
          </w:tcPr>
          <w:p w14:paraId="265FD47B" w14:textId="77777777" w:rsidR="003B1D6E" w:rsidRPr="00933DEC" w:rsidRDefault="003B1D6E" w:rsidP="00631420">
            <w:pPr>
              <w:pStyle w:val="Normal6a"/>
            </w:pPr>
          </w:p>
        </w:tc>
        <w:tc>
          <w:tcPr>
            <w:tcW w:w="4876" w:type="dxa"/>
            <w:tcBorders>
              <w:top w:val="nil"/>
              <w:left w:val="nil"/>
              <w:bottom w:val="nil"/>
              <w:right w:val="nil"/>
            </w:tcBorders>
          </w:tcPr>
          <w:p w14:paraId="45672A95" w14:textId="77777777" w:rsidR="003B1D6E" w:rsidRPr="00933DEC" w:rsidRDefault="003B1D6E" w:rsidP="00631420">
            <w:pPr>
              <w:pStyle w:val="Normal6a"/>
            </w:pPr>
            <w:r w:rsidRPr="00933DEC">
              <w:rPr>
                <w:b/>
                <w:i/>
              </w:rPr>
              <w:t>j ter)</w:t>
            </w:r>
            <w:r w:rsidRPr="00933DEC">
              <w:tab/>
            </w:r>
            <w:r w:rsidRPr="00933DEC">
              <w:rPr>
                <w:b/>
                <w:i/>
              </w:rPr>
              <w:t>renforcer les relations diplomatiques et commerciales de l’Union et du Canada avec le Brésil, la Russie, l’Inde et la Chine (BRICS) et les pays partenaires, notamment la Chine et l’Inde, afin de réduire la dépendance commune à l’égard des États-Unis en diversifiant les relations commerciales;</w:t>
            </w:r>
          </w:p>
        </w:tc>
      </w:tr>
    </w:tbl>
    <w:p w14:paraId="2ACF2F9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9627E5D" w14:textId="77777777" w:rsidR="003B1D6E" w:rsidRPr="00933DEC" w:rsidRDefault="003B1D6E" w:rsidP="003B1D6E">
      <w:r w:rsidRPr="00933DEC">
        <w:rPr>
          <w:rStyle w:val="HideTWBExt"/>
        </w:rPr>
        <w:t>&lt;/Amend&gt;</w:t>
      </w:r>
    </w:p>
    <w:p w14:paraId="4BF8F0A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99</w:t>
      </w:r>
      <w:r w:rsidRPr="00933DEC">
        <w:rPr>
          <w:rStyle w:val="HideTWBExt"/>
          <w:b w:val="0"/>
        </w:rPr>
        <w:t>&lt;/NumAm&gt;</w:t>
      </w:r>
    </w:p>
    <w:p w14:paraId="28348AB0"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02B943E1" w14:textId="77777777" w:rsidR="003B1D6E" w:rsidRPr="00933DEC" w:rsidRDefault="003B1D6E" w:rsidP="003B1D6E">
      <w:pPr>
        <w:pStyle w:val="NormalBold"/>
      </w:pPr>
      <w:r w:rsidRPr="00933DEC">
        <w:rPr>
          <w:rStyle w:val="HideTWBExt"/>
          <w:b w:val="0"/>
        </w:rPr>
        <w:t>&lt;/RepeatBlock-By&gt;</w:t>
      </w:r>
    </w:p>
    <w:p w14:paraId="186DBC3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4DA9400" w14:textId="77777777" w:rsidR="003B1D6E" w:rsidRPr="00933DEC" w:rsidRDefault="003B1D6E" w:rsidP="003B1D6E">
      <w:pPr>
        <w:pStyle w:val="NormalBold"/>
      </w:pPr>
      <w:r w:rsidRPr="00933DEC">
        <w:rPr>
          <w:rStyle w:val="HideTWBExt"/>
          <w:b w:val="0"/>
        </w:rPr>
        <w:t>&lt;Article&gt;</w:t>
      </w:r>
      <w:r w:rsidRPr="00933DEC">
        <w:t>Paragraphe 1 – point k</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2FB66C0" w14:textId="77777777" w:rsidTr="00631420">
        <w:trPr>
          <w:trHeight w:hRule="exact" w:val="240"/>
          <w:jc w:val="center"/>
        </w:trPr>
        <w:tc>
          <w:tcPr>
            <w:tcW w:w="9752" w:type="dxa"/>
            <w:gridSpan w:val="2"/>
            <w:tcBorders>
              <w:top w:val="nil"/>
              <w:left w:val="nil"/>
              <w:bottom w:val="nil"/>
              <w:right w:val="nil"/>
            </w:tcBorders>
          </w:tcPr>
          <w:p w14:paraId="106CA4D0" w14:textId="77777777" w:rsidR="003B1D6E" w:rsidRPr="00933DEC" w:rsidRDefault="003B1D6E" w:rsidP="00631420"/>
        </w:tc>
      </w:tr>
      <w:tr w:rsidR="003B1D6E" w:rsidRPr="00933DEC" w14:paraId="7350E99D" w14:textId="77777777" w:rsidTr="00631420">
        <w:trPr>
          <w:trHeight w:val="240"/>
          <w:jc w:val="center"/>
        </w:trPr>
        <w:tc>
          <w:tcPr>
            <w:tcW w:w="4876" w:type="dxa"/>
            <w:tcBorders>
              <w:top w:val="nil"/>
              <w:left w:val="nil"/>
              <w:bottom w:val="nil"/>
              <w:right w:val="nil"/>
            </w:tcBorders>
          </w:tcPr>
          <w:p w14:paraId="71A1AD8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28A6BA8" w14:textId="77777777" w:rsidR="003B1D6E" w:rsidRPr="00933DEC" w:rsidRDefault="003B1D6E" w:rsidP="00631420">
            <w:pPr>
              <w:pStyle w:val="AmColumnHeading"/>
            </w:pPr>
            <w:r w:rsidRPr="00933DEC">
              <w:t>Amendement</w:t>
            </w:r>
          </w:p>
        </w:tc>
      </w:tr>
      <w:tr w:rsidR="003B1D6E" w:rsidRPr="00933DEC" w14:paraId="5A0C9B18" w14:textId="77777777" w:rsidTr="00631420">
        <w:trPr>
          <w:jc w:val="center"/>
        </w:trPr>
        <w:tc>
          <w:tcPr>
            <w:tcW w:w="4876" w:type="dxa"/>
            <w:tcBorders>
              <w:top w:val="nil"/>
              <w:left w:val="nil"/>
              <w:bottom w:val="nil"/>
              <w:right w:val="nil"/>
            </w:tcBorders>
          </w:tcPr>
          <w:p w14:paraId="021F2739" w14:textId="77777777" w:rsidR="003B1D6E" w:rsidRPr="00933DEC" w:rsidRDefault="003B1D6E" w:rsidP="00631420">
            <w:pPr>
              <w:pStyle w:val="Normal6a"/>
            </w:pPr>
            <w:r w:rsidRPr="00933DEC">
              <w:t>k)</w:t>
            </w:r>
            <w:r w:rsidRPr="00933DEC">
              <w:tab/>
            </w:r>
            <w:r w:rsidRPr="00933DEC">
              <w:rPr>
                <w:b/>
                <w:i/>
              </w:rPr>
              <w:t>œuvrer avec</w:t>
            </w:r>
            <w:r w:rsidRPr="00933DEC">
              <w:t xml:space="preserve"> le Canada </w:t>
            </w:r>
            <w:r w:rsidRPr="00933DEC">
              <w:rPr>
                <w:b/>
                <w:i/>
              </w:rPr>
              <w:t>à une paix juste et durable</w:t>
            </w:r>
            <w:r w:rsidRPr="00933DEC">
              <w:t xml:space="preserve"> au Proche-Orient </w:t>
            </w:r>
            <w:r w:rsidRPr="00933DEC">
              <w:rPr>
                <w:b/>
                <w:i/>
              </w:rPr>
              <w:t>grâce à une solution négociée à deux États; intensifier la coopération pour assurer une aide humanitaire aux civils à Gaza et soutenir tous les efforts diplomatiques et opérationnels visant à renforcer la stabilité régionale globale</w:t>
            </w:r>
            <w:r w:rsidRPr="00933DEC">
              <w:t>;</w:t>
            </w:r>
          </w:p>
        </w:tc>
        <w:tc>
          <w:tcPr>
            <w:tcW w:w="4876" w:type="dxa"/>
            <w:tcBorders>
              <w:top w:val="nil"/>
              <w:left w:val="nil"/>
              <w:bottom w:val="nil"/>
              <w:right w:val="nil"/>
            </w:tcBorders>
          </w:tcPr>
          <w:p w14:paraId="00305A80" w14:textId="77777777" w:rsidR="003B1D6E" w:rsidRPr="00933DEC" w:rsidRDefault="003B1D6E" w:rsidP="00631420">
            <w:pPr>
              <w:pStyle w:val="Normal6a"/>
            </w:pPr>
            <w:r w:rsidRPr="00933DEC">
              <w:t>k)</w:t>
            </w:r>
            <w:r w:rsidRPr="00933DEC">
              <w:tab/>
            </w:r>
            <w:r w:rsidRPr="00933DEC">
              <w:rPr>
                <w:b/>
                <w:i/>
              </w:rPr>
              <w:t>reconnaître que ni l’Union ni</w:t>
            </w:r>
            <w:r w:rsidRPr="00933DEC">
              <w:t xml:space="preserve"> le Canada </w:t>
            </w:r>
            <w:r w:rsidRPr="00933DEC">
              <w:rPr>
                <w:b/>
                <w:i/>
              </w:rPr>
              <w:t>n’ont joué un rôle décisif dans le processus de paix</w:t>
            </w:r>
            <w:r w:rsidRPr="00933DEC">
              <w:t xml:space="preserve"> au Proche-Orient </w:t>
            </w:r>
            <w:r w:rsidRPr="00933DEC">
              <w:rPr>
                <w:b/>
                <w:i/>
              </w:rPr>
              <w:t>et que la Commission européenne a, une fois de plus, fait preuve d’incohérence et démontré son faible poids politique au niveau international; souligner que les promesses de contribution de l’Union à la reconstruction au sortir du conflit ne relèvent pas de ses compétences de base</w:t>
            </w:r>
            <w:r w:rsidRPr="00933DEC">
              <w:t>;</w:t>
            </w:r>
          </w:p>
        </w:tc>
      </w:tr>
    </w:tbl>
    <w:p w14:paraId="30A6DA3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C0DDB74" w14:textId="77777777" w:rsidR="003B1D6E" w:rsidRPr="00933DEC" w:rsidRDefault="003B1D6E" w:rsidP="003B1D6E">
      <w:r w:rsidRPr="00933DEC">
        <w:rPr>
          <w:rStyle w:val="HideTWBExt"/>
        </w:rPr>
        <w:t>&lt;/Amend&gt;</w:t>
      </w:r>
    </w:p>
    <w:p w14:paraId="340121F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100</w:t>
      </w:r>
      <w:r w:rsidRPr="00933DEC">
        <w:rPr>
          <w:rStyle w:val="HideTWBExt"/>
          <w:b w:val="0"/>
        </w:rPr>
        <w:t>&lt;/NumAm&gt;</w:t>
      </w:r>
    </w:p>
    <w:p w14:paraId="2A7FDC44"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0631DBA6" w14:textId="77777777" w:rsidR="003B1D6E" w:rsidRPr="00933DEC" w:rsidRDefault="003B1D6E" w:rsidP="003B1D6E">
      <w:pPr>
        <w:pStyle w:val="NormalBold"/>
      </w:pPr>
      <w:r w:rsidRPr="00933DEC">
        <w:rPr>
          <w:rStyle w:val="HideTWBExt"/>
          <w:b w:val="0"/>
        </w:rPr>
        <w:t>&lt;/RepeatBlock-By&gt;</w:t>
      </w:r>
    </w:p>
    <w:p w14:paraId="41C4129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A0A4044" w14:textId="77777777" w:rsidR="003B1D6E" w:rsidRPr="00933DEC" w:rsidRDefault="003B1D6E" w:rsidP="003B1D6E">
      <w:pPr>
        <w:pStyle w:val="NormalBold"/>
      </w:pPr>
      <w:r w:rsidRPr="00933DEC">
        <w:rPr>
          <w:rStyle w:val="HideTWBExt"/>
          <w:b w:val="0"/>
        </w:rPr>
        <w:t>&lt;Article&gt;</w:t>
      </w:r>
      <w:r w:rsidRPr="00933DEC">
        <w:t>Paragraphe 1 – point k</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CA27DB6" w14:textId="77777777" w:rsidTr="00631420">
        <w:trPr>
          <w:trHeight w:hRule="exact" w:val="240"/>
          <w:jc w:val="center"/>
        </w:trPr>
        <w:tc>
          <w:tcPr>
            <w:tcW w:w="9752" w:type="dxa"/>
            <w:gridSpan w:val="2"/>
            <w:tcBorders>
              <w:top w:val="nil"/>
              <w:left w:val="nil"/>
              <w:bottom w:val="nil"/>
              <w:right w:val="nil"/>
            </w:tcBorders>
          </w:tcPr>
          <w:p w14:paraId="16502B86" w14:textId="77777777" w:rsidR="003B1D6E" w:rsidRPr="00933DEC" w:rsidRDefault="003B1D6E" w:rsidP="00631420"/>
        </w:tc>
      </w:tr>
      <w:tr w:rsidR="003B1D6E" w:rsidRPr="00933DEC" w14:paraId="0CA2CC6B" w14:textId="77777777" w:rsidTr="00631420">
        <w:trPr>
          <w:trHeight w:val="240"/>
          <w:jc w:val="center"/>
        </w:trPr>
        <w:tc>
          <w:tcPr>
            <w:tcW w:w="4876" w:type="dxa"/>
            <w:tcBorders>
              <w:top w:val="nil"/>
              <w:left w:val="nil"/>
              <w:bottom w:val="nil"/>
              <w:right w:val="nil"/>
            </w:tcBorders>
          </w:tcPr>
          <w:p w14:paraId="20BD744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F22945F" w14:textId="77777777" w:rsidR="003B1D6E" w:rsidRPr="00933DEC" w:rsidRDefault="003B1D6E" w:rsidP="00631420">
            <w:pPr>
              <w:pStyle w:val="AmColumnHeading"/>
            </w:pPr>
            <w:r w:rsidRPr="00933DEC">
              <w:t>Amendement</w:t>
            </w:r>
          </w:p>
        </w:tc>
      </w:tr>
      <w:tr w:rsidR="003B1D6E" w:rsidRPr="00933DEC" w14:paraId="1AAD89A5" w14:textId="77777777" w:rsidTr="00631420">
        <w:trPr>
          <w:jc w:val="center"/>
        </w:trPr>
        <w:tc>
          <w:tcPr>
            <w:tcW w:w="4876" w:type="dxa"/>
            <w:tcBorders>
              <w:top w:val="nil"/>
              <w:left w:val="nil"/>
              <w:bottom w:val="nil"/>
              <w:right w:val="nil"/>
            </w:tcBorders>
          </w:tcPr>
          <w:p w14:paraId="5C88D86C" w14:textId="77777777" w:rsidR="003B1D6E" w:rsidRPr="00933DEC" w:rsidRDefault="003B1D6E" w:rsidP="00631420">
            <w:pPr>
              <w:pStyle w:val="Normal6a"/>
            </w:pPr>
            <w:r w:rsidRPr="00933DEC">
              <w:t>k)</w:t>
            </w:r>
            <w:r w:rsidRPr="00933DEC">
              <w:tab/>
              <w:t xml:space="preserve">œuvrer avec le Canada à une paix juste et durable au Proche-Orient </w:t>
            </w:r>
            <w:r w:rsidRPr="00933DEC">
              <w:rPr>
                <w:b/>
                <w:i/>
              </w:rPr>
              <w:t>grâce à une solution négociée à deux États</w:t>
            </w:r>
            <w:r w:rsidRPr="00933DEC">
              <w:t>; intensifier la coopération pour assurer une aide humanitaire aux civils à Gaza et soutenir tous les efforts diplomatiques et opérationnels visant à renforcer la stabilité régionale globale;</w:t>
            </w:r>
          </w:p>
        </w:tc>
        <w:tc>
          <w:tcPr>
            <w:tcW w:w="4876" w:type="dxa"/>
            <w:tcBorders>
              <w:top w:val="nil"/>
              <w:left w:val="nil"/>
              <w:bottom w:val="nil"/>
              <w:right w:val="nil"/>
            </w:tcBorders>
          </w:tcPr>
          <w:p w14:paraId="08E37FE1" w14:textId="77777777" w:rsidR="003B1D6E" w:rsidRPr="00933DEC" w:rsidRDefault="003B1D6E" w:rsidP="00631420">
            <w:pPr>
              <w:pStyle w:val="Normal6a"/>
            </w:pPr>
            <w:r w:rsidRPr="00933DEC">
              <w:t>k)</w:t>
            </w:r>
            <w:r w:rsidRPr="00933DEC">
              <w:tab/>
              <w:t xml:space="preserve">œuvrer avec le Canada à une paix juste et durable au Proche-Orient </w:t>
            </w:r>
            <w:r w:rsidRPr="00933DEC">
              <w:rPr>
                <w:b/>
                <w:i/>
              </w:rPr>
              <w:t>en intégrant le plan de paix en 21 points conclu en octobre 2025</w:t>
            </w:r>
            <w:r w:rsidRPr="00933DEC">
              <w:t xml:space="preserve">; intensifier la coopération </w:t>
            </w:r>
            <w:r w:rsidRPr="00933DEC">
              <w:rPr>
                <w:b/>
                <w:i/>
              </w:rPr>
              <w:t>avec les organisations de soutien performantes</w:t>
            </w:r>
            <w:r w:rsidRPr="00933DEC">
              <w:t xml:space="preserve"> pour assurer une aide humanitaire aux civils à Gaza </w:t>
            </w:r>
            <w:r w:rsidRPr="00933DEC">
              <w:rPr>
                <w:b/>
                <w:i/>
              </w:rPr>
              <w:t>qui ne profite d’aucune manière au Hamas, comme cela a été le cas par le passé, notamment à travers l’UNRWA,</w:t>
            </w:r>
            <w:r w:rsidRPr="00933DEC">
              <w:t xml:space="preserve"> et soutenir tous les efforts diplomatiques et opérationnels visant à renforcer la stabilité régionale globale</w:t>
            </w:r>
            <w:r w:rsidRPr="00933DEC">
              <w:rPr>
                <w:b/>
                <w:i/>
              </w:rPr>
              <w:t>, ainsi qu’à garantir que le Hamas ne joue aucun rôle à Gaza à l’avenir, tout en luttant contre les États malveillants tels que l’Iran, qui menacent la paix et la sécurité dans la région</w:t>
            </w:r>
            <w:r w:rsidRPr="00933DEC">
              <w:t>;</w:t>
            </w:r>
          </w:p>
        </w:tc>
      </w:tr>
    </w:tbl>
    <w:p w14:paraId="0E864D8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{SV}</w:t>
      </w:r>
      <w:r w:rsidRPr="00933DEC">
        <w:t>sv</w:t>
      </w:r>
      <w:r w:rsidRPr="00933DEC">
        <w:rPr>
          <w:rStyle w:val="HideTWBExt"/>
        </w:rPr>
        <w:t>&lt;/Original&gt;</w:t>
      </w:r>
    </w:p>
    <w:p w14:paraId="515995BA" w14:textId="77777777" w:rsidR="003B1D6E" w:rsidRPr="00933DEC" w:rsidRDefault="003B1D6E" w:rsidP="003B1D6E">
      <w:r w:rsidRPr="00933DEC">
        <w:rPr>
          <w:rStyle w:val="HideTWBExt"/>
        </w:rPr>
        <w:t>&lt;/Amend&gt;</w:t>
      </w:r>
    </w:p>
    <w:p w14:paraId="13C8B4A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101</w:t>
      </w:r>
      <w:r w:rsidRPr="00933DEC">
        <w:rPr>
          <w:rStyle w:val="HideTWBExt"/>
          <w:b w:val="0"/>
        </w:rPr>
        <w:t>&lt;/NumAm&gt;</w:t>
      </w:r>
    </w:p>
    <w:p w14:paraId="15C86A74" w14:textId="77777777" w:rsidR="003B1D6E" w:rsidRPr="00933DEC" w:rsidRDefault="003B1D6E" w:rsidP="003B1D6E">
      <w:pPr>
        <w:pStyle w:val="NormalBold"/>
      </w:pPr>
      <w:r w:rsidRPr="00933DEC">
        <w:rPr>
          <w:rStyle w:val="HideTWBExt"/>
          <w:b w:val="0"/>
        </w:rPr>
        <w:t>&lt;RepeatBlock-By&gt;&lt;Members&gt;</w:t>
      </w:r>
      <w:r w:rsidRPr="00933DEC">
        <w:t>Željana Zovko</w:t>
      </w:r>
      <w:r w:rsidRPr="00933DEC">
        <w:rPr>
          <w:rStyle w:val="HideTWBExt"/>
          <w:b w:val="0"/>
        </w:rPr>
        <w:t>&lt;/Members&gt;</w:t>
      </w:r>
    </w:p>
    <w:p w14:paraId="44A8A58E" w14:textId="77777777" w:rsidR="003B1D6E" w:rsidRPr="00933DEC" w:rsidRDefault="003B1D6E" w:rsidP="003B1D6E">
      <w:pPr>
        <w:pStyle w:val="NormalBold"/>
      </w:pPr>
      <w:r w:rsidRPr="00933DEC">
        <w:rPr>
          <w:rStyle w:val="HideTWBExt"/>
          <w:b w:val="0"/>
        </w:rPr>
        <w:t>&lt;/RepeatBlock-By&gt;</w:t>
      </w:r>
    </w:p>
    <w:p w14:paraId="14E4020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A2E2D98" w14:textId="77777777" w:rsidR="003B1D6E" w:rsidRPr="00933DEC" w:rsidRDefault="003B1D6E" w:rsidP="003B1D6E">
      <w:pPr>
        <w:pStyle w:val="NormalBold"/>
      </w:pPr>
      <w:r w:rsidRPr="00933DEC">
        <w:rPr>
          <w:rStyle w:val="HideTWBExt"/>
          <w:b w:val="0"/>
        </w:rPr>
        <w:t>&lt;Article&gt;</w:t>
      </w:r>
      <w:r w:rsidRPr="00933DEC">
        <w:t>Paragraphe 1 – point k</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6952352" w14:textId="77777777" w:rsidTr="00631420">
        <w:trPr>
          <w:trHeight w:hRule="exact" w:val="240"/>
          <w:jc w:val="center"/>
        </w:trPr>
        <w:tc>
          <w:tcPr>
            <w:tcW w:w="9752" w:type="dxa"/>
            <w:gridSpan w:val="2"/>
            <w:tcBorders>
              <w:top w:val="nil"/>
              <w:left w:val="nil"/>
              <w:bottom w:val="nil"/>
              <w:right w:val="nil"/>
            </w:tcBorders>
          </w:tcPr>
          <w:p w14:paraId="2897E767" w14:textId="77777777" w:rsidR="003B1D6E" w:rsidRPr="00933DEC" w:rsidRDefault="003B1D6E" w:rsidP="00631420"/>
        </w:tc>
      </w:tr>
      <w:tr w:rsidR="003B1D6E" w:rsidRPr="00933DEC" w14:paraId="28F20311" w14:textId="77777777" w:rsidTr="00631420">
        <w:trPr>
          <w:trHeight w:val="240"/>
          <w:jc w:val="center"/>
        </w:trPr>
        <w:tc>
          <w:tcPr>
            <w:tcW w:w="4876" w:type="dxa"/>
            <w:tcBorders>
              <w:top w:val="nil"/>
              <w:left w:val="nil"/>
              <w:bottom w:val="nil"/>
              <w:right w:val="nil"/>
            </w:tcBorders>
          </w:tcPr>
          <w:p w14:paraId="0278F6E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5A3D367" w14:textId="77777777" w:rsidR="003B1D6E" w:rsidRPr="00933DEC" w:rsidRDefault="003B1D6E" w:rsidP="00631420">
            <w:pPr>
              <w:pStyle w:val="AmColumnHeading"/>
            </w:pPr>
            <w:r w:rsidRPr="00933DEC">
              <w:t>Amendement</w:t>
            </w:r>
          </w:p>
        </w:tc>
      </w:tr>
      <w:tr w:rsidR="003B1D6E" w:rsidRPr="00933DEC" w14:paraId="2D8A861C" w14:textId="77777777" w:rsidTr="00631420">
        <w:trPr>
          <w:jc w:val="center"/>
        </w:trPr>
        <w:tc>
          <w:tcPr>
            <w:tcW w:w="4876" w:type="dxa"/>
            <w:tcBorders>
              <w:top w:val="nil"/>
              <w:left w:val="nil"/>
              <w:bottom w:val="nil"/>
              <w:right w:val="nil"/>
            </w:tcBorders>
          </w:tcPr>
          <w:p w14:paraId="676C7C43" w14:textId="77777777" w:rsidR="003B1D6E" w:rsidRPr="00933DEC" w:rsidRDefault="003B1D6E" w:rsidP="00631420">
            <w:pPr>
              <w:pStyle w:val="Normal6a"/>
            </w:pPr>
            <w:r w:rsidRPr="00933DEC">
              <w:t>k)</w:t>
            </w:r>
            <w:r w:rsidRPr="00933DEC">
              <w:tab/>
              <w:t>œuvrer avec le Canada à une paix juste et durable au Proche-Orient grâce à une solution négociée à deux États; intensifier la coopération pour assurer une aide humanitaire aux civils à Gaza et soutenir tous les efforts diplomatiques et opérationnels visant à renforcer la stabilité régionale globale;</w:t>
            </w:r>
          </w:p>
        </w:tc>
        <w:tc>
          <w:tcPr>
            <w:tcW w:w="4876" w:type="dxa"/>
            <w:tcBorders>
              <w:top w:val="nil"/>
              <w:left w:val="nil"/>
              <w:bottom w:val="nil"/>
              <w:right w:val="nil"/>
            </w:tcBorders>
          </w:tcPr>
          <w:p w14:paraId="47E8156B" w14:textId="77777777" w:rsidR="003B1D6E" w:rsidRPr="00933DEC" w:rsidRDefault="003B1D6E" w:rsidP="00631420">
            <w:pPr>
              <w:pStyle w:val="Normal6a"/>
            </w:pPr>
            <w:r w:rsidRPr="00933DEC">
              <w:t>k)</w:t>
            </w:r>
            <w:r w:rsidRPr="00933DEC">
              <w:tab/>
              <w:t xml:space="preserve">œuvrer avec le Canada à une paix juste et durable au Proche-Orient grâce à une solution négociée à deux États; intensifier la coopération pour assurer une aide humanitaire aux civils à Gaza et soutenir tous les efforts diplomatiques et opérationnels visant à renforcer la stabilité régionale globale; </w:t>
            </w:r>
            <w:r w:rsidRPr="00933DEC">
              <w:rPr>
                <w:b/>
                <w:i/>
              </w:rPr>
              <w:t>unir nos efforts afin de soutenir une transition politique pacifique et la protection de toutes les minorités en Syrie; collaborer avec le Canada pour aider la Jordanie et le Liban, qui sont fortement touchés par l’instabilité dans la région;</w:t>
            </w:r>
          </w:p>
        </w:tc>
      </w:tr>
    </w:tbl>
    <w:p w14:paraId="3647AAA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66A9145" w14:textId="77777777" w:rsidR="003B1D6E" w:rsidRPr="00933DEC" w:rsidRDefault="003B1D6E" w:rsidP="003B1D6E">
      <w:r w:rsidRPr="00933DEC">
        <w:rPr>
          <w:rStyle w:val="HideTWBExt"/>
        </w:rPr>
        <w:t>&lt;/Amend&gt;</w:t>
      </w:r>
    </w:p>
    <w:p w14:paraId="7379192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102</w:t>
      </w:r>
      <w:r w:rsidRPr="00933DEC">
        <w:rPr>
          <w:rStyle w:val="HideTWBExt"/>
          <w:b w:val="0"/>
        </w:rPr>
        <w:t>&lt;/NumAm&gt;</w:t>
      </w:r>
    </w:p>
    <w:p w14:paraId="07C70188"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Jaroslav Bžoch</w:t>
      </w:r>
      <w:r w:rsidRPr="00933DEC">
        <w:rPr>
          <w:rStyle w:val="HideTWBExt"/>
          <w:b w:val="0"/>
        </w:rPr>
        <w:t>&lt;/Members&gt;</w:t>
      </w:r>
    </w:p>
    <w:p w14:paraId="78926464" w14:textId="77777777" w:rsidR="003B1D6E" w:rsidRPr="00933DEC" w:rsidRDefault="003B1D6E" w:rsidP="003B1D6E">
      <w:pPr>
        <w:pStyle w:val="NormalBold"/>
      </w:pPr>
      <w:r w:rsidRPr="00933DEC">
        <w:rPr>
          <w:rStyle w:val="HideTWBExt"/>
          <w:b w:val="0"/>
        </w:rPr>
        <w:t>&lt;/RepeatBlock-By&gt;</w:t>
      </w:r>
    </w:p>
    <w:p w14:paraId="2322540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6FF5D26" w14:textId="77777777" w:rsidR="003B1D6E" w:rsidRPr="00933DEC" w:rsidRDefault="003B1D6E" w:rsidP="003B1D6E">
      <w:pPr>
        <w:pStyle w:val="NormalBold"/>
      </w:pPr>
      <w:r w:rsidRPr="00933DEC">
        <w:rPr>
          <w:rStyle w:val="HideTWBExt"/>
          <w:b w:val="0"/>
        </w:rPr>
        <w:t>&lt;Article&gt;</w:t>
      </w:r>
      <w:r w:rsidRPr="00933DEC">
        <w:t>Paragraphe 1 – point k</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C6A9BB9" w14:textId="77777777" w:rsidTr="00631420">
        <w:trPr>
          <w:trHeight w:hRule="exact" w:val="240"/>
          <w:jc w:val="center"/>
        </w:trPr>
        <w:tc>
          <w:tcPr>
            <w:tcW w:w="9752" w:type="dxa"/>
            <w:gridSpan w:val="2"/>
            <w:tcBorders>
              <w:top w:val="nil"/>
              <w:left w:val="nil"/>
              <w:bottom w:val="nil"/>
              <w:right w:val="nil"/>
            </w:tcBorders>
          </w:tcPr>
          <w:p w14:paraId="3DA56042" w14:textId="77777777" w:rsidR="003B1D6E" w:rsidRPr="00933DEC" w:rsidRDefault="003B1D6E" w:rsidP="00631420"/>
        </w:tc>
      </w:tr>
      <w:tr w:rsidR="003B1D6E" w:rsidRPr="00933DEC" w14:paraId="6277D314" w14:textId="77777777" w:rsidTr="00631420">
        <w:trPr>
          <w:trHeight w:val="240"/>
          <w:jc w:val="center"/>
        </w:trPr>
        <w:tc>
          <w:tcPr>
            <w:tcW w:w="4876" w:type="dxa"/>
            <w:tcBorders>
              <w:top w:val="nil"/>
              <w:left w:val="nil"/>
              <w:bottom w:val="nil"/>
              <w:right w:val="nil"/>
            </w:tcBorders>
          </w:tcPr>
          <w:p w14:paraId="70E4B03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0492E09" w14:textId="77777777" w:rsidR="003B1D6E" w:rsidRPr="00933DEC" w:rsidRDefault="003B1D6E" w:rsidP="00631420">
            <w:pPr>
              <w:pStyle w:val="AmColumnHeading"/>
            </w:pPr>
            <w:r w:rsidRPr="00933DEC">
              <w:t>Amendement</w:t>
            </w:r>
          </w:p>
        </w:tc>
      </w:tr>
      <w:tr w:rsidR="003B1D6E" w:rsidRPr="00933DEC" w14:paraId="19128D89" w14:textId="77777777" w:rsidTr="00631420">
        <w:trPr>
          <w:jc w:val="center"/>
        </w:trPr>
        <w:tc>
          <w:tcPr>
            <w:tcW w:w="4876" w:type="dxa"/>
            <w:tcBorders>
              <w:top w:val="nil"/>
              <w:left w:val="nil"/>
              <w:bottom w:val="nil"/>
              <w:right w:val="nil"/>
            </w:tcBorders>
          </w:tcPr>
          <w:p w14:paraId="29E98EDE" w14:textId="77777777" w:rsidR="003B1D6E" w:rsidRPr="00933DEC" w:rsidRDefault="003B1D6E" w:rsidP="00631420">
            <w:pPr>
              <w:pStyle w:val="Normal6a"/>
            </w:pPr>
            <w:r w:rsidRPr="00933DEC">
              <w:t>k)</w:t>
            </w:r>
            <w:r w:rsidRPr="00933DEC">
              <w:tab/>
              <w:t xml:space="preserve">œuvrer avec le Canada à une paix juste et durable au Proche-Orient grâce à une solution négociée à deux États; </w:t>
            </w:r>
            <w:r w:rsidRPr="00933DEC">
              <w:rPr>
                <w:b/>
                <w:i/>
              </w:rPr>
              <w:t>intensifier la coopération pour assurer une aide humanitaire aux civils à Gaza</w:t>
            </w:r>
            <w:r w:rsidRPr="00933DEC">
              <w:t xml:space="preserve"> et soutenir tous les efforts diplomatiques et opérationnels visant à renforcer la stabilité régionale globale;</w:t>
            </w:r>
          </w:p>
        </w:tc>
        <w:tc>
          <w:tcPr>
            <w:tcW w:w="4876" w:type="dxa"/>
            <w:tcBorders>
              <w:top w:val="nil"/>
              <w:left w:val="nil"/>
              <w:bottom w:val="nil"/>
              <w:right w:val="nil"/>
            </w:tcBorders>
          </w:tcPr>
          <w:p w14:paraId="001AA402" w14:textId="77777777" w:rsidR="003B1D6E" w:rsidRPr="00933DEC" w:rsidRDefault="003B1D6E" w:rsidP="00631420">
            <w:pPr>
              <w:pStyle w:val="Normal6a"/>
            </w:pPr>
            <w:r w:rsidRPr="00933DEC">
              <w:t>k)</w:t>
            </w:r>
            <w:r w:rsidRPr="00933DEC">
              <w:tab/>
              <w:t>œuvrer avec le Canada à une paix juste et durable au Proche-Orient grâce à une solution négociée à deux États; et soutenir tous les efforts diplomatiques et opérationnels visant à renforcer la stabilité régionale globale;</w:t>
            </w:r>
          </w:p>
        </w:tc>
      </w:tr>
    </w:tbl>
    <w:p w14:paraId="77CC8C1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D268BCC" w14:textId="77777777" w:rsidR="003B1D6E" w:rsidRPr="00933DEC" w:rsidRDefault="003B1D6E" w:rsidP="003B1D6E">
      <w:r w:rsidRPr="00933DEC">
        <w:rPr>
          <w:rStyle w:val="HideTWBExt"/>
        </w:rPr>
        <w:t>&lt;/Amend&gt;</w:t>
      </w:r>
    </w:p>
    <w:p w14:paraId="6E45FFF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103</w:t>
      </w:r>
      <w:r w:rsidRPr="00933DEC">
        <w:rPr>
          <w:rStyle w:val="HideTWBExt"/>
          <w:b w:val="0"/>
        </w:rPr>
        <w:t>&lt;/NumAm&gt;</w:t>
      </w:r>
    </w:p>
    <w:p w14:paraId="0E789C6B"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44155CA8" w14:textId="77777777" w:rsidR="003B1D6E" w:rsidRPr="00933DEC" w:rsidRDefault="003B1D6E" w:rsidP="003B1D6E">
      <w:pPr>
        <w:pStyle w:val="NormalBold"/>
      </w:pPr>
      <w:r w:rsidRPr="00933DEC">
        <w:rPr>
          <w:rStyle w:val="HideTWBExt"/>
          <w:b w:val="0"/>
        </w:rPr>
        <w:t>&lt;/RepeatBlock-By&gt;</w:t>
      </w:r>
    </w:p>
    <w:p w14:paraId="0290842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D2BA8CE" w14:textId="77777777" w:rsidR="003B1D6E" w:rsidRPr="00933DEC" w:rsidRDefault="003B1D6E" w:rsidP="003B1D6E">
      <w:pPr>
        <w:pStyle w:val="NormalBold"/>
      </w:pPr>
      <w:r w:rsidRPr="00933DEC">
        <w:rPr>
          <w:rStyle w:val="HideTWBExt"/>
          <w:b w:val="0"/>
        </w:rPr>
        <w:t>&lt;Article&gt;</w:t>
      </w:r>
      <w:r w:rsidRPr="00933DEC">
        <w:t>Paragraphe 1 – point k</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86727DF" w14:textId="77777777" w:rsidTr="00631420">
        <w:trPr>
          <w:trHeight w:hRule="exact" w:val="240"/>
          <w:jc w:val="center"/>
        </w:trPr>
        <w:tc>
          <w:tcPr>
            <w:tcW w:w="9752" w:type="dxa"/>
            <w:gridSpan w:val="2"/>
            <w:tcBorders>
              <w:top w:val="nil"/>
              <w:left w:val="nil"/>
              <w:bottom w:val="nil"/>
              <w:right w:val="nil"/>
            </w:tcBorders>
          </w:tcPr>
          <w:p w14:paraId="0EF7EDB6" w14:textId="77777777" w:rsidR="003B1D6E" w:rsidRPr="00933DEC" w:rsidRDefault="003B1D6E" w:rsidP="00631420"/>
        </w:tc>
      </w:tr>
      <w:tr w:rsidR="003B1D6E" w:rsidRPr="00933DEC" w14:paraId="32A85228" w14:textId="77777777" w:rsidTr="00631420">
        <w:trPr>
          <w:trHeight w:val="240"/>
          <w:jc w:val="center"/>
        </w:trPr>
        <w:tc>
          <w:tcPr>
            <w:tcW w:w="4876" w:type="dxa"/>
            <w:tcBorders>
              <w:top w:val="nil"/>
              <w:left w:val="nil"/>
              <w:bottom w:val="nil"/>
              <w:right w:val="nil"/>
            </w:tcBorders>
          </w:tcPr>
          <w:p w14:paraId="08717E2A"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501D72B" w14:textId="77777777" w:rsidR="003B1D6E" w:rsidRPr="00933DEC" w:rsidRDefault="003B1D6E" w:rsidP="00631420">
            <w:pPr>
              <w:pStyle w:val="AmColumnHeading"/>
            </w:pPr>
            <w:r w:rsidRPr="00933DEC">
              <w:t>Amendement</w:t>
            </w:r>
          </w:p>
        </w:tc>
      </w:tr>
      <w:tr w:rsidR="003B1D6E" w:rsidRPr="00933DEC" w14:paraId="60FC851A" w14:textId="77777777" w:rsidTr="00631420">
        <w:trPr>
          <w:jc w:val="center"/>
        </w:trPr>
        <w:tc>
          <w:tcPr>
            <w:tcW w:w="4876" w:type="dxa"/>
            <w:tcBorders>
              <w:top w:val="nil"/>
              <w:left w:val="nil"/>
              <w:bottom w:val="nil"/>
              <w:right w:val="nil"/>
            </w:tcBorders>
          </w:tcPr>
          <w:p w14:paraId="7E649195" w14:textId="77777777" w:rsidR="003B1D6E" w:rsidRPr="00933DEC" w:rsidRDefault="003B1D6E" w:rsidP="00631420">
            <w:pPr>
              <w:pStyle w:val="Normal6a"/>
            </w:pPr>
            <w:r w:rsidRPr="00933DEC">
              <w:t>k)</w:t>
            </w:r>
            <w:r w:rsidRPr="00933DEC">
              <w:tab/>
              <w:t>œuvrer avec le Canada à une paix juste et durable au Proche-Orient grâce à une solution négociée à deux États; intensifier la coopération pour assurer une aide humanitaire aux civils à Gaza et soutenir tous les efforts diplomatiques et opérationnels visant à renforcer la stabilité régionale globale;</w:t>
            </w:r>
          </w:p>
        </w:tc>
        <w:tc>
          <w:tcPr>
            <w:tcW w:w="4876" w:type="dxa"/>
            <w:tcBorders>
              <w:top w:val="nil"/>
              <w:left w:val="nil"/>
              <w:bottom w:val="nil"/>
              <w:right w:val="nil"/>
            </w:tcBorders>
          </w:tcPr>
          <w:p w14:paraId="73320526" w14:textId="77777777" w:rsidR="003B1D6E" w:rsidRPr="00933DEC" w:rsidRDefault="003B1D6E" w:rsidP="00631420">
            <w:pPr>
              <w:pStyle w:val="Normal6a"/>
            </w:pPr>
            <w:r w:rsidRPr="00933DEC">
              <w:t>k)</w:t>
            </w:r>
            <w:r w:rsidRPr="00933DEC">
              <w:tab/>
              <w:t xml:space="preserve">œuvrer avec le Canada à </w:t>
            </w:r>
            <w:r w:rsidRPr="00933DEC">
              <w:rPr>
                <w:b/>
                <w:i/>
              </w:rPr>
              <w:t>la lutte contre le terrorisme ainsi qu’à</w:t>
            </w:r>
            <w:r w:rsidRPr="00933DEC">
              <w:t xml:space="preserve"> une paix juste et durable au Proche-Orient grâce à une solution négociée à deux États; intensifier la coopération pour assurer une aide humanitaire aux civils à Gaza et soutenir tous les efforts diplomatiques et opérationnels visant à renforcer la stabilité régionale globale;</w:t>
            </w:r>
          </w:p>
        </w:tc>
      </w:tr>
    </w:tbl>
    <w:p w14:paraId="528B31D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41045841" w14:textId="77777777" w:rsidR="003B1D6E" w:rsidRPr="00933DEC" w:rsidRDefault="003B1D6E" w:rsidP="003B1D6E">
      <w:r w:rsidRPr="00933DEC">
        <w:rPr>
          <w:rStyle w:val="HideTWBExt"/>
        </w:rPr>
        <w:t>&lt;/Amend&gt;</w:t>
      </w:r>
    </w:p>
    <w:p w14:paraId="426FB2D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104</w:t>
      </w:r>
      <w:r w:rsidRPr="00933DEC">
        <w:rPr>
          <w:rStyle w:val="HideTWBExt"/>
          <w:b w:val="0"/>
        </w:rPr>
        <w:t>&lt;/NumAm&gt;</w:t>
      </w:r>
    </w:p>
    <w:p w14:paraId="522D7E3C" w14:textId="77777777" w:rsidR="003B1D6E" w:rsidRPr="00933DEC" w:rsidRDefault="003B1D6E" w:rsidP="003B1D6E">
      <w:pPr>
        <w:pStyle w:val="NormalBold"/>
      </w:pPr>
      <w:r w:rsidRPr="00933DEC">
        <w:rPr>
          <w:rStyle w:val="HideTWBExt"/>
          <w:b w:val="0"/>
        </w:rPr>
        <w:t>&lt;RepeatBlock-By&gt;&lt;Members&gt;</w:t>
      </w:r>
      <w:r w:rsidRPr="00933DEC">
        <w:t>Marie-Agnes Strack-Zimmermann, Marjan Šarec, Dan Barna, Petras Auštrevičius, Lucia Yar</w:t>
      </w:r>
      <w:r w:rsidRPr="00933DEC">
        <w:rPr>
          <w:rStyle w:val="HideTWBExt"/>
          <w:b w:val="0"/>
        </w:rPr>
        <w:t>&lt;/Members&gt;</w:t>
      </w:r>
    </w:p>
    <w:p w14:paraId="3650953F" w14:textId="77777777" w:rsidR="003B1D6E" w:rsidRPr="00933DEC" w:rsidRDefault="003B1D6E" w:rsidP="003B1D6E">
      <w:pPr>
        <w:pStyle w:val="NormalBold"/>
      </w:pPr>
      <w:r w:rsidRPr="00933DEC">
        <w:rPr>
          <w:rStyle w:val="HideTWBExt"/>
          <w:b w:val="0"/>
        </w:rPr>
        <w:t>&lt;/RepeatBlock-By&gt;</w:t>
      </w:r>
    </w:p>
    <w:p w14:paraId="4C7A565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C50551A"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F135C72" w14:textId="77777777" w:rsidTr="00631420">
        <w:trPr>
          <w:trHeight w:hRule="exact" w:val="240"/>
          <w:jc w:val="center"/>
        </w:trPr>
        <w:tc>
          <w:tcPr>
            <w:tcW w:w="9752" w:type="dxa"/>
            <w:gridSpan w:val="2"/>
            <w:tcBorders>
              <w:top w:val="nil"/>
              <w:left w:val="nil"/>
              <w:bottom w:val="nil"/>
              <w:right w:val="nil"/>
            </w:tcBorders>
          </w:tcPr>
          <w:p w14:paraId="00DD9114" w14:textId="77777777" w:rsidR="003B1D6E" w:rsidRPr="00933DEC" w:rsidRDefault="003B1D6E" w:rsidP="00631420"/>
        </w:tc>
      </w:tr>
      <w:tr w:rsidR="003B1D6E" w:rsidRPr="00933DEC" w14:paraId="468E8D9A" w14:textId="77777777" w:rsidTr="00631420">
        <w:trPr>
          <w:trHeight w:val="240"/>
          <w:jc w:val="center"/>
        </w:trPr>
        <w:tc>
          <w:tcPr>
            <w:tcW w:w="4876" w:type="dxa"/>
            <w:tcBorders>
              <w:top w:val="nil"/>
              <w:left w:val="nil"/>
              <w:bottom w:val="nil"/>
              <w:right w:val="nil"/>
            </w:tcBorders>
          </w:tcPr>
          <w:p w14:paraId="34CE536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A61D753" w14:textId="77777777" w:rsidR="003B1D6E" w:rsidRPr="00933DEC" w:rsidRDefault="003B1D6E" w:rsidP="00631420">
            <w:pPr>
              <w:pStyle w:val="AmColumnHeading"/>
            </w:pPr>
            <w:r w:rsidRPr="00933DEC">
              <w:t>Amendement</w:t>
            </w:r>
          </w:p>
        </w:tc>
      </w:tr>
      <w:tr w:rsidR="003B1D6E" w:rsidRPr="00933DEC" w14:paraId="16C77277" w14:textId="77777777" w:rsidTr="00631420">
        <w:trPr>
          <w:jc w:val="center"/>
        </w:trPr>
        <w:tc>
          <w:tcPr>
            <w:tcW w:w="4876" w:type="dxa"/>
            <w:tcBorders>
              <w:top w:val="nil"/>
              <w:left w:val="nil"/>
              <w:bottom w:val="nil"/>
              <w:right w:val="nil"/>
            </w:tcBorders>
          </w:tcPr>
          <w:p w14:paraId="65DB2FD9" w14:textId="77777777" w:rsidR="003B1D6E" w:rsidRPr="00933DEC" w:rsidRDefault="003B1D6E" w:rsidP="00631420">
            <w:pPr>
              <w:pStyle w:val="Normal6a"/>
            </w:pPr>
          </w:p>
        </w:tc>
        <w:tc>
          <w:tcPr>
            <w:tcW w:w="4876" w:type="dxa"/>
            <w:tcBorders>
              <w:top w:val="nil"/>
              <w:left w:val="nil"/>
              <w:bottom w:val="nil"/>
              <w:right w:val="nil"/>
            </w:tcBorders>
          </w:tcPr>
          <w:p w14:paraId="24C78F0C" w14:textId="77777777" w:rsidR="003B1D6E" w:rsidRPr="00933DEC" w:rsidRDefault="003B1D6E" w:rsidP="00631420">
            <w:pPr>
              <w:pStyle w:val="Normal6a"/>
            </w:pPr>
            <w:r w:rsidRPr="00933DEC">
              <w:rPr>
                <w:b/>
                <w:i/>
              </w:rPr>
              <w:t>k bis)</w:t>
            </w:r>
            <w:r w:rsidRPr="00933DEC">
              <w:tab/>
            </w:r>
            <w:r w:rsidRPr="00933DEC">
              <w:rPr>
                <w:b/>
                <w:i/>
              </w:rPr>
              <w:t>souligner la détermination commune de l’Union et du Canada à faire progresser la mise en œuvre du programme concernant les femmes, la paix et la sécurité grâce à une coopération bilatérale accrue et en promouvant ces objectifs dans les enceintes multilatérales, et à s’encourager mutuellement à développer des initiatives conjointes concrètes, à accroître les efforts de renforcement des capacités et à poursuivre les actions diplomatiques visant à intégrer la perspective de genre dans les politiques de paix et de sécurité, conformément à l’approche stratégique de l’UE en faveur des femmes, de la paix et de la sécurité et au plan d’action national du Canada pour les femmes, la paix et la sécurité;</w:t>
            </w:r>
          </w:p>
        </w:tc>
      </w:tr>
    </w:tbl>
    <w:p w14:paraId="7C7EEE0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C7FA372" w14:textId="77777777" w:rsidR="003B1D6E" w:rsidRPr="00933DEC" w:rsidRDefault="003B1D6E" w:rsidP="003B1D6E">
      <w:r w:rsidRPr="00933DEC">
        <w:rPr>
          <w:rStyle w:val="HideTWBExt"/>
        </w:rPr>
        <w:t>&lt;/Amend&gt;</w:t>
      </w:r>
    </w:p>
    <w:p w14:paraId="477C83A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105</w:t>
      </w:r>
      <w:r w:rsidRPr="00933DEC">
        <w:rPr>
          <w:rStyle w:val="HideTWBExt"/>
          <w:b w:val="0"/>
        </w:rPr>
        <w:t>&lt;/NumAm&gt;</w:t>
      </w:r>
    </w:p>
    <w:p w14:paraId="0ED3E940"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Marie-Agnes Strack-Zimmermann, Hilde Vautmans, Marjan Šarec</w:t>
      </w:r>
      <w:r w:rsidRPr="00933DEC">
        <w:rPr>
          <w:rStyle w:val="HideTWBExt"/>
          <w:b w:val="0"/>
        </w:rPr>
        <w:t>&lt;/Members&gt;</w:t>
      </w:r>
    </w:p>
    <w:p w14:paraId="72A80394" w14:textId="77777777" w:rsidR="003B1D6E" w:rsidRPr="00933DEC" w:rsidRDefault="003B1D6E" w:rsidP="003B1D6E">
      <w:pPr>
        <w:pStyle w:val="NormalBold"/>
      </w:pPr>
      <w:r w:rsidRPr="00933DEC">
        <w:rPr>
          <w:rStyle w:val="HideTWBExt"/>
          <w:b w:val="0"/>
        </w:rPr>
        <w:t>&lt;/RepeatBlock-By&gt;</w:t>
      </w:r>
    </w:p>
    <w:p w14:paraId="329E41F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C55B503"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BE8365F" w14:textId="77777777" w:rsidTr="00631420">
        <w:trPr>
          <w:trHeight w:hRule="exact" w:val="240"/>
          <w:jc w:val="center"/>
        </w:trPr>
        <w:tc>
          <w:tcPr>
            <w:tcW w:w="9752" w:type="dxa"/>
            <w:gridSpan w:val="2"/>
            <w:tcBorders>
              <w:top w:val="nil"/>
              <w:left w:val="nil"/>
              <w:bottom w:val="nil"/>
              <w:right w:val="nil"/>
            </w:tcBorders>
          </w:tcPr>
          <w:p w14:paraId="7F0E1FD5" w14:textId="77777777" w:rsidR="003B1D6E" w:rsidRPr="00933DEC" w:rsidRDefault="003B1D6E" w:rsidP="00631420"/>
        </w:tc>
      </w:tr>
      <w:tr w:rsidR="003B1D6E" w:rsidRPr="00933DEC" w14:paraId="2C308BA4" w14:textId="77777777" w:rsidTr="00631420">
        <w:trPr>
          <w:trHeight w:val="240"/>
          <w:jc w:val="center"/>
        </w:trPr>
        <w:tc>
          <w:tcPr>
            <w:tcW w:w="4876" w:type="dxa"/>
            <w:tcBorders>
              <w:top w:val="nil"/>
              <w:left w:val="nil"/>
              <w:bottom w:val="nil"/>
              <w:right w:val="nil"/>
            </w:tcBorders>
          </w:tcPr>
          <w:p w14:paraId="767ACE6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04E055C" w14:textId="77777777" w:rsidR="003B1D6E" w:rsidRPr="00933DEC" w:rsidRDefault="003B1D6E" w:rsidP="00631420">
            <w:pPr>
              <w:pStyle w:val="AmColumnHeading"/>
            </w:pPr>
            <w:r w:rsidRPr="00933DEC">
              <w:t>Amendement</w:t>
            </w:r>
          </w:p>
        </w:tc>
      </w:tr>
      <w:tr w:rsidR="003B1D6E" w:rsidRPr="00933DEC" w14:paraId="0A2E982D" w14:textId="77777777" w:rsidTr="00631420">
        <w:trPr>
          <w:jc w:val="center"/>
        </w:trPr>
        <w:tc>
          <w:tcPr>
            <w:tcW w:w="4876" w:type="dxa"/>
            <w:tcBorders>
              <w:top w:val="nil"/>
              <w:left w:val="nil"/>
              <w:bottom w:val="nil"/>
              <w:right w:val="nil"/>
            </w:tcBorders>
          </w:tcPr>
          <w:p w14:paraId="5D69D7A9" w14:textId="77777777" w:rsidR="003B1D6E" w:rsidRPr="00933DEC" w:rsidRDefault="003B1D6E" w:rsidP="00631420">
            <w:pPr>
              <w:pStyle w:val="Normal6a"/>
            </w:pPr>
          </w:p>
        </w:tc>
        <w:tc>
          <w:tcPr>
            <w:tcW w:w="4876" w:type="dxa"/>
            <w:tcBorders>
              <w:top w:val="nil"/>
              <w:left w:val="nil"/>
              <w:bottom w:val="nil"/>
              <w:right w:val="nil"/>
            </w:tcBorders>
          </w:tcPr>
          <w:p w14:paraId="40835A5E" w14:textId="77777777" w:rsidR="003B1D6E" w:rsidRPr="00933DEC" w:rsidRDefault="003B1D6E" w:rsidP="00631420">
            <w:pPr>
              <w:pStyle w:val="Normal6a"/>
            </w:pPr>
            <w:r w:rsidRPr="00933DEC">
              <w:rPr>
                <w:b/>
                <w:i/>
              </w:rPr>
              <w:t>k bis)</w:t>
            </w:r>
            <w:r w:rsidRPr="00933DEC">
              <w:tab/>
            </w:r>
            <w:r w:rsidRPr="00933DEC">
              <w:rPr>
                <w:b/>
                <w:i/>
              </w:rPr>
              <w:t>continuer à faire fond sur le soutien coordonné de l’Union et du Canada à la souveraineté, à l’intégrité territoriale et à la résilience de la République de Moldavie face aux activités hybrides ciblées de la Fédération de Russie et aux répercussions de la guerre d’agression menée par la Russie contre l’Ukraine;</w:t>
            </w:r>
          </w:p>
        </w:tc>
      </w:tr>
    </w:tbl>
    <w:p w14:paraId="3890A98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0C455D8" w14:textId="77777777" w:rsidR="003B1D6E" w:rsidRPr="00933DEC" w:rsidRDefault="003B1D6E" w:rsidP="003B1D6E">
      <w:r w:rsidRPr="00933DEC">
        <w:rPr>
          <w:rStyle w:val="HideTWBExt"/>
        </w:rPr>
        <w:t>&lt;/Amend&gt;</w:t>
      </w:r>
    </w:p>
    <w:p w14:paraId="3900D8F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106</w:t>
      </w:r>
      <w:r w:rsidRPr="00933DEC">
        <w:rPr>
          <w:rStyle w:val="HideTWBExt"/>
          <w:b w:val="0"/>
        </w:rPr>
        <w:t>&lt;/NumAm&gt;</w:t>
      </w:r>
    </w:p>
    <w:p w14:paraId="70914BC8"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11152AC0"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7415BB39" w14:textId="77777777" w:rsidR="003B1D6E" w:rsidRPr="00933DEC" w:rsidRDefault="003B1D6E" w:rsidP="003B1D6E">
      <w:pPr>
        <w:pStyle w:val="NormalBold"/>
      </w:pPr>
      <w:r w:rsidRPr="00933DEC">
        <w:rPr>
          <w:rStyle w:val="HideTWBExt"/>
          <w:b w:val="0"/>
        </w:rPr>
        <w:t>&lt;/RepeatBlock-By&gt;</w:t>
      </w:r>
    </w:p>
    <w:p w14:paraId="00BC71B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8645F90"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5335E4B" w14:textId="77777777" w:rsidTr="00631420">
        <w:trPr>
          <w:trHeight w:hRule="exact" w:val="240"/>
          <w:jc w:val="center"/>
        </w:trPr>
        <w:tc>
          <w:tcPr>
            <w:tcW w:w="9752" w:type="dxa"/>
            <w:gridSpan w:val="2"/>
            <w:tcBorders>
              <w:top w:val="nil"/>
              <w:left w:val="nil"/>
              <w:bottom w:val="nil"/>
              <w:right w:val="nil"/>
            </w:tcBorders>
          </w:tcPr>
          <w:p w14:paraId="1DB2F37A" w14:textId="77777777" w:rsidR="003B1D6E" w:rsidRPr="00933DEC" w:rsidRDefault="003B1D6E" w:rsidP="00631420"/>
        </w:tc>
      </w:tr>
      <w:tr w:rsidR="003B1D6E" w:rsidRPr="00933DEC" w14:paraId="04EAC3E0" w14:textId="77777777" w:rsidTr="00631420">
        <w:trPr>
          <w:trHeight w:val="240"/>
          <w:jc w:val="center"/>
        </w:trPr>
        <w:tc>
          <w:tcPr>
            <w:tcW w:w="4876" w:type="dxa"/>
            <w:tcBorders>
              <w:top w:val="nil"/>
              <w:left w:val="nil"/>
              <w:bottom w:val="nil"/>
              <w:right w:val="nil"/>
            </w:tcBorders>
          </w:tcPr>
          <w:p w14:paraId="4EB54E5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C8A68FF" w14:textId="77777777" w:rsidR="003B1D6E" w:rsidRPr="00933DEC" w:rsidRDefault="003B1D6E" w:rsidP="00631420">
            <w:pPr>
              <w:pStyle w:val="AmColumnHeading"/>
            </w:pPr>
            <w:r w:rsidRPr="00933DEC">
              <w:t>Amendement</w:t>
            </w:r>
          </w:p>
        </w:tc>
      </w:tr>
      <w:tr w:rsidR="003B1D6E" w:rsidRPr="00933DEC" w14:paraId="01769E3A" w14:textId="77777777" w:rsidTr="00631420">
        <w:trPr>
          <w:jc w:val="center"/>
        </w:trPr>
        <w:tc>
          <w:tcPr>
            <w:tcW w:w="4876" w:type="dxa"/>
            <w:tcBorders>
              <w:top w:val="nil"/>
              <w:left w:val="nil"/>
              <w:bottom w:val="nil"/>
              <w:right w:val="nil"/>
            </w:tcBorders>
          </w:tcPr>
          <w:p w14:paraId="3D69158F" w14:textId="77777777" w:rsidR="003B1D6E" w:rsidRPr="00933DEC" w:rsidRDefault="003B1D6E" w:rsidP="00631420">
            <w:pPr>
              <w:pStyle w:val="Normal6a"/>
            </w:pPr>
          </w:p>
        </w:tc>
        <w:tc>
          <w:tcPr>
            <w:tcW w:w="4876" w:type="dxa"/>
            <w:tcBorders>
              <w:top w:val="nil"/>
              <w:left w:val="nil"/>
              <w:bottom w:val="nil"/>
              <w:right w:val="nil"/>
            </w:tcBorders>
          </w:tcPr>
          <w:p w14:paraId="036CD6BC" w14:textId="77777777" w:rsidR="003B1D6E" w:rsidRPr="00933DEC" w:rsidRDefault="003B1D6E" w:rsidP="00631420">
            <w:pPr>
              <w:pStyle w:val="Normal6a"/>
            </w:pPr>
            <w:r w:rsidRPr="00933DEC">
              <w:rPr>
                <w:b/>
                <w:i/>
              </w:rPr>
              <w:t>k bis)</w:t>
            </w:r>
            <w:r w:rsidRPr="00933DEC">
              <w:tab/>
            </w:r>
            <w:r w:rsidRPr="00933DEC">
              <w:rPr>
                <w:b/>
                <w:i/>
              </w:rPr>
              <w:t>continuer à soutenir l’alliance verte UE-Canada en tant qu’engagement commun en faveur d’une action ambitieuse pour l’environnement et le climat sur la scène mondiale, y compris le soutien à la mise en œuvre intégrale des objectifs du cadre mondial de la biodiversité de Kunming-Montréal et de l’accord de Paris;</w:t>
            </w:r>
          </w:p>
        </w:tc>
      </w:tr>
    </w:tbl>
    <w:p w14:paraId="3EA0C5D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8D216AE" w14:textId="77777777" w:rsidR="003B1D6E" w:rsidRPr="00933DEC" w:rsidRDefault="003B1D6E" w:rsidP="003B1D6E">
      <w:r w:rsidRPr="00933DEC">
        <w:rPr>
          <w:rStyle w:val="HideTWBExt"/>
        </w:rPr>
        <w:t>&lt;/Amend&gt;</w:t>
      </w:r>
    </w:p>
    <w:p w14:paraId="7F4B7ED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107</w:t>
      </w:r>
      <w:r w:rsidRPr="00933DEC">
        <w:rPr>
          <w:rStyle w:val="HideTWBExt"/>
          <w:b w:val="0"/>
        </w:rPr>
        <w:t>&lt;/NumAm&gt;</w:t>
      </w:r>
    </w:p>
    <w:p w14:paraId="0E4DB33C"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55E1B008" w14:textId="77777777" w:rsidR="003B1D6E" w:rsidRPr="00933DEC" w:rsidRDefault="003B1D6E" w:rsidP="003B1D6E">
      <w:pPr>
        <w:pStyle w:val="NormalBold"/>
      </w:pPr>
      <w:r w:rsidRPr="00933DEC">
        <w:rPr>
          <w:rStyle w:val="HideTWBExt"/>
          <w:b w:val="0"/>
        </w:rPr>
        <w:t>&lt;/RepeatBlock-By&gt;</w:t>
      </w:r>
    </w:p>
    <w:p w14:paraId="4E2AF55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11269DC"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1635F41" w14:textId="77777777" w:rsidTr="00631420">
        <w:trPr>
          <w:trHeight w:hRule="exact" w:val="240"/>
          <w:jc w:val="center"/>
        </w:trPr>
        <w:tc>
          <w:tcPr>
            <w:tcW w:w="9752" w:type="dxa"/>
            <w:gridSpan w:val="2"/>
            <w:tcBorders>
              <w:top w:val="nil"/>
              <w:left w:val="nil"/>
              <w:bottom w:val="nil"/>
              <w:right w:val="nil"/>
            </w:tcBorders>
          </w:tcPr>
          <w:p w14:paraId="1A740EAA" w14:textId="77777777" w:rsidR="003B1D6E" w:rsidRPr="00933DEC" w:rsidRDefault="003B1D6E" w:rsidP="00631420"/>
        </w:tc>
      </w:tr>
      <w:tr w:rsidR="003B1D6E" w:rsidRPr="00933DEC" w14:paraId="2595979C" w14:textId="77777777" w:rsidTr="00631420">
        <w:trPr>
          <w:trHeight w:val="240"/>
          <w:jc w:val="center"/>
        </w:trPr>
        <w:tc>
          <w:tcPr>
            <w:tcW w:w="4876" w:type="dxa"/>
            <w:tcBorders>
              <w:top w:val="nil"/>
              <w:left w:val="nil"/>
              <w:bottom w:val="nil"/>
              <w:right w:val="nil"/>
            </w:tcBorders>
          </w:tcPr>
          <w:p w14:paraId="0C4A361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60A5618" w14:textId="77777777" w:rsidR="003B1D6E" w:rsidRPr="00933DEC" w:rsidRDefault="003B1D6E" w:rsidP="00631420">
            <w:pPr>
              <w:pStyle w:val="AmColumnHeading"/>
            </w:pPr>
            <w:r w:rsidRPr="00933DEC">
              <w:t>Amendement</w:t>
            </w:r>
          </w:p>
        </w:tc>
      </w:tr>
      <w:tr w:rsidR="003B1D6E" w:rsidRPr="00933DEC" w14:paraId="73A212DE" w14:textId="77777777" w:rsidTr="00631420">
        <w:trPr>
          <w:jc w:val="center"/>
        </w:trPr>
        <w:tc>
          <w:tcPr>
            <w:tcW w:w="4876" w:type="dxa"/>
            <w:tcBorders>
              <w:top w:val="nil"/>
              <w:left w:val="nil"/>
              <w:bottom w:val="nil"/>
              <w:right w:val="nil"/>
            </w:tcBorders>
          </w:tcPr>
          <w:p w14:paraId="76E5FAAF" w14:textId="77777777" w:rsidR="003B1D6E" w:rsidRPr="00933DEC" w:rsidRDefault="003B1D6E" w:rsidP="00631420">
            <w:pPr>
              <w:pStyle w:val="Normal6a"/>
            </w:pPr>
          </w:p>
        </w:tc>
        <w:tc>
          <w:tcPr>
            <w:tcW w:w="4876" w:type="dxa"/>
            <w:tcBorders>
              <w:top w:val="nil"/>
              <w:left w:val="nil"/>
              <w:bottom w:val="nil"/>
              <w:right w:val="nil"/>
            </w:tcBorders>
          </w:tcPr>
          <w:p w14:paraId="6FCF028F" w14:textId="77777777" w:rsidR="003B1D6E" w:rsidRPr="00933DEC" w:rsidRDefault="003B1D6E" w:rsidP="00631420">
            <w:pPr>
              <w:pStyle w:val="Normal6a"/>
            </w:pPr>
            <w:r w:rsidRPr="00933DEC">
              <w:rPr>
                <w:b/>
                <w:i/>
              </w:rPr>
              <w:t>k bis)</w:t>
            </w:r>
            <w:r w:rsidRPr="00933DEC">
              <w:tab/>
            </w:r>
            <w:r w:rsidRPr="00933DEC">
              <w:rPr>
                <w:b/>
                <w:i/>
              </w:rPr>
              <w:t>prendre acte du rôle qu’a joué le Canada dans les initiatives de renforcement des capacités de l’OTAN contribuant à la stabilisation du Proche-Orient dans le cadre de missions de formation des forces de sécurité locales et du soutien que l’Union et les États membres peuvent apporter en assumant des responsabilités civiles dans le cadre de certaines initiatives de renforcement des capacités;</w:t>
            </w:r>
          </w:p>
        </w:tc>
      </w:tr>
    </w:tbl>
    <w:p w14:paraId="2BBAD6A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9C9457E" w14:textId="77777777" w:rsidR="003B1D6E" w:rsidRPr="00933DEC" w:rsidRDefault="003B1D6E" w:rsidP="003B1D6E">
      <w:r w:rsidRPr="00933DEC">
        <w:rPr>
          <w:rStyle w:val="HideTWBExt"/>
        </w:rPr>
        <w:t>&lt;/Amend&gt;</w:t>
      </w:r>
    </w:p>
    <w:p w14:paraId="24FE0B3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108</w:t>
      </w:r>
      <w:r w:rsidRPr="00933DEC">
        <w:rPr>
          <w:rStyle w:val="HideTWBExt"/>
          <w:b w:val="0"/>
        </w:rPr>
        <w:t>&lt;/NumAm&gt;</w:t>
      </w:r>
    </w:p>
    <w:p w14:paraId="410043E6" w14:textId="77777777" w:rsidR="003B1D6E" w:rsidRPr="00933DEC" w:rsidRDefault="003B1D6E" w:rsidP="003B1D6E">
      <w:pPr>
        <w:pStyle w:val="NormalBold"/>
      </w:pPr>
      <w:r w:rsidRPr="00933DEC">
        <w:rPr>
          <w:rStyle w:val="HideTWBExt"/>
          <w:b w:val="0"/>
        </w:rPr>
        <w:t>&lt;RepeatBlock-By&gt;&lt;Members&gt;</w:t>
      </w:r>
      <w:r w:rsidRPr="00933DEC">
        <w:t>Željana Zovko</w:t>
      </w:r>
      <w:r w:rsidRPr="00933DEC">
        <w:rPr>
          <w:rStyle w:val="HideTWBExt"/>
          <w:b w:val="0"/>
        </w:rPr>
        <w:t>&lt;/Members&gt;</w:t>
      </w:r>
    </w:p>
    <w:p w14:paraId="42399403" w14:textId="77777777" w:rsidR="003B1D6E" w:rsidRPr="00933DEC" w:rsidRDefault="003B1D6E" w:rsidP="003B1D6E">
      <w:pPr>
        <w:pStyle w:val="NormalBold"/>
      </w:pPr>
      <w:r w:rsidRPr="00933DEC">
        <w:rPr>
          <w:rStyle w:val="HideTWBExt"/>
          <w:b w:val="0"/>
        </w:rPr>
        <w:t>&lt;/RepeatBlock-By&gt;</w:t>
      </w:r>
    </w:p>
    <w:p w14:paraId="35F01F8A"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7F6D2EA"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06297CB" w14:textId="77777777" w:rsidTr="00631420">
        <w:trPr>
          <w:trHeight w:hRule="exact" w:val="240"/>
          <w:jc w:val="center"/>
        </w:trPr>
        <w:tc>
          <w:tcPr>
            <w:tcW w:w="9752" w:type="dxa"/>
            <w:gridSpan w:val="2"/>
            <w:tcBorders>
              <w:top w:val="nil"/>
              <w:left w:val="nil"/>
              <w:bottom w:val="nil"/>
              <w:right w:val="nil"/>
            </w:tcBorders>
          </w:tcPr>
          <w:p w14:paraId="3306366C" w14:textId="77777777" w:rsidR="003B1D6E" w:rsidRPr="00933DEC" w:rsidRDefault="003B1D6E" w:rsidP="00631420"/>
        </w:tc>
      </w:tr>
      <w:tr w:rsidR="003B1D6E" w:rsidRPr="00933DEC" w14:paraId="327A6D9C" w14:textId="77777777" w:rsidTr="00631420">
        <w:trPr>
          <w:trHeight w:val="240"/>
          <w:jc w:val="center"/>
        </w:trPr>
        <w:tc>
          <w:tcPr>
            <w:tcW w:w="4876" w:type="dxa"/>
            <w:tcBorders>
              <w:top w:val="nil"/>
              <w:left w:val="nil"/>
              <w:bottom w:val="nil"/>
              <w:right w:val="nil"/>
            </w:tcBorders>
          </w:tcPr>
          <w:p w14:paraId="3165EFF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EB36019" w14:textId="77777777" w:rsidR="003B1D6E" w:rsidRPr="00933DEC" w:rsidRDefault="003B1D6E" w:rsidP="00631420">
            <w:pPr>
              <w:pStyle w:val="AmColumnHeading"/>
            </w:pPr>
            <w:r w:rsidRPr="00933DEC">
              <w:t>Amendement</w:t>
            </w:r>
          </w:p>
        </w:tc>
      </w:tr>
      <w:tr w:rsidR="003B1D6E" w:rsidRPr="00933DEC" w14:paraId="498AA997" w14:textId="77777777" w:rsidTr="00631420">
        <w:trPr>
          <w:jc w:val="center"/>
        </w:trPr>
        <w:tc>
          <w:tcPr>
            <w:tcW w:w="4876" w:type="dxa"/>
            <w:tcBorders>
              <w:top w:val="nil"/>
              <w:left w:val="nil"/>
              <w:bottom w:val="nil"/>
              <w:right w:val="nil"/>
            </w:tcBorders>
          </w:tcPr>
          <w:p w14:paraId="1DCBBAF0" w14:textId="77777777" w:rsidR="003B1D6E" w:rsidRPr="00933DEC" w:rsidRDefault="003B1D6E" w:rsidP="00631420">
            <w:pPr>
              <w:pStyle w:val="Normal6a"/>
            </w:pPr>
          </w:p>
        </w:tc>
        <w:tc>
          <w:tcPr>
            <w:tcW w:w="4876" w:type="dxa"/>
            <w:tcBorders>
              <w:top w:val="nil"/>
              <w:left w:val="nil"/>
              <w:bottom w:val="nil"/>
              <w:right w:val="nil"/>
            </w:tcBorders>
          </w:tcPr>
          <w:p w14:paraId="2BCF44AF" w14:textId="77777777" w:rsidR="003B1D6E" w:rsidRPr="00933DEC" w:rsidRDefault="003B1D6E" w:rsidP="00631420">
            <w:pPr>
              <w:pStyle w:val="Normal6a"/>
            </w:pPr>
            <w:r w:rsidRPr="00933DEC">
              <w:rPr>
                <w:b/>
                <w:i/>
              </w:rPr>
              <w:t>k bis)</w:t>
            </w:r>
            <w:r w:rsidRPr="00933DEC">
              <w:tab/>
            </w:r>
            <w:r w:rsidRPr="00933DEC">
              <w:rPr>
                <w:b/>
                <w:i/>
              </w:rPr>
              <w:t>collaborer plus étroitement avec le Canada afin de maintenir la stabilité dans la région indo-pacifique, en s’appuyant sur la présence de longue date du Canada dans cette région;</w:t>
            </w:r>
          </w:p>
        </w:tc>
      </w:tr>
    </w:tbl>
    <w:p w14:paraId="6798F2A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1A1C09D" w14:textId="77777777" w:rsidR="003B1D6E" w:rsidRPr="00933DEC" w:rsidRDefault="003B1D6E" w:rsidP="003B1D6E">
      <w:r w:rsidRPr="00933DEC">
        <w:rPr>
          <w:rStyle w:val="HideTWBExt"/>
        </w:rPr>
        <w:t>&lt;/Amend&gt;</w:t>
      </w:r>
    </w:p>
    <w:p w14:paraId="1B7F27E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109</w:t>
      </w:r>
      <w:r w:rsidRPr="00933DEC">
        <w:rPr>
          <w:rStyle w:val="HideTWBExt"/>
          <w:b w:val="0"/>
        </w:rPr>
        <w:t>&lt;/NumAm&gt;</w:t>
      </w:r>
    </w:p>
    <w:p w14:paraId="782ACDC3"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1D24B3EB"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2416FE70" w14:textId="77777777" w:rsidR="003B1D6E" w:rsidRPr="00933DEC" w:rsidRDefault="003B1D6E" w:rsidP="003B1D6E">
      <w:pPr>
        <w:pStyle w:val="NormalBold"/>
      </w:pPr>
      <w:r w:rsidRPr="00933DEC">
        <w:rPr>
          <w:rStyle w:val="HideTWBExt"/>
          <w:b w:val="0"/>
        </w:rPr>
        <w:t>&lt;/RepeatBlock-By&gt;</w:t>
      </w:r>
    </w:p>
    <w:p w14:paraId="212BCDC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88222E3"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B8B65DA" w14:textId="77777777" w:rsidTr="00631420">
        <w:trPr>
          <w:trHeight w:hRule="exact" w:val="240"/>
          <w:jc w:val="center"/>
        </w:trPr>
        <w:tc>
          <w:tcPr>
            <w:tcW w:w="9752" w:type="dxa"/>
            <w:gridSpan w:val="2"/>
            <w:tcBorders>
              <w:top w:val="nil"/>
              <w:left w:val="nil"/>
              <w:bottom w:val="nil"/>
              <w:right w:val="nil"/>
            </w:tcBorders>
          </w:tcPr>
          <w:p w14:paraId="23811EE8" w14:textId="77777777" w:rsidR="003B1D6E" w:rsidRPr="00933DEC" w:rsidRDefault="003B1D6E" w:rsidP="00631420"/>
        </w:tc>
      </w:tr>
      <w:tr w:rsidR="003B1D6E" w:rsidRPr="00933DEC" w14:paraId="543D7649" w14:textId="77777777" w:rsidTr="00631420">
        <w:trPr>
          <w:trHeight w:val="240"/>
          <w:jc w:val="center"/>
        </w:trPr>
        <w:tc>
          <w:tcPr>
            <w:tcW w:w="4876" w:type="dxa"/>
            <w:tcBorders>
              <w:top w:val="nil"/>
              <w:left w:val="nil"/>
              <w:bottom w:val="nil"/>
              <w:right w:val="nil"/>
            </w:tcBorders>
          </w:tcPr>
          <w:p w14:paraId="1DCF1F2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DEC1063" w14:textId="77777777" w:rsidR="003B1D6E" w:rsidRPr="00933DEC" w:rsidRDefault="003B1D6E" w:rsidP="00631420">
            <w:pPr>
              <w:pStyle w:val="AmColumnHeading"/>
            </w:pPr>
            <w:r w:rsidRPr="00933DEC">
              <w:t>Amendement</w:t>
            </w:r>
          </w:p>
        </w:tc>
      </w:tr>
      <w:tr w:rsidR="003B1D6E" w:rsidRPr="00933DEC" w14:paraId="6327E0DF" w14:textId="77777777" w:rsidTr="00631420">
        <w:trPr>
          <w:jc w:val="center"/>
        </w:trPr>
        <w:tc>
          <w:tcPr>
            <w:tcW w:w="4876" w:type="dxa"/>
            <w:tcBorders>
              <w:top w:val="nil"/>
              <w:left w:val="nil"/>
              <w:bottom w:val="nil"/>
              <w:right w:val="nil"/>
            </w:tcBorders>
          </w:tcPr>
          <w:p w14:paraId="54EFC3EE" w14:textId="77777777" w:rsidR="003B1D6E" w:rsidRPr="00933DEC" w:rsidRDefault="003B1D6E" w:rsidP="00631420">
            <w:pPr>
              <w:pStyle w:val="Normal6a"/>
            </w:pPr>
          </w:p>
        </w:tc>
        <w:tc>
          <w:tcPr>
            <w:tcW w:w="4876" w:type="dxa"/>
            <w:tcBorders>
              <w:top w:val="nil"/>
              <w:left w:val="nil"/>
              <w:bottom w:val="nil"/>
              <w:right w:val="nil"/>
            </w:tcBorders>
          </w:tcPr>
          <w:p w14:paraId="0D3C7381" w14:textId="77777777" w:rsidR="003B1D6E" w:rsidRPr="00933DEC" w:rsidRDefault="003B1D6E" w:rsidP="00631420">
            <w:pPr>
              <w:pStyle w:val="Normal6a"/>
            </w:pPr>
            <w:r w:rsidRPr="00933DEC">
              <w:rPr>
                <w:b/>
                <w:i/>
              </w:rPr>
              <w:t>k bis)</w:t>
            </w:r>
            <w:r w:rsidRPr="00933DEC">
              <w:tab/>
            </w:r>
            <w:r w:rsidRPr="00933DEC">
              <w:rPr>
                <w:b/>
                <w:i/>
              </w:rPr>
              <w:t>coordonner l’isolement diplomatique d’Israël ainsi que les sanctions à son encontre avec le Canada; encourager le Canada à adhérer au Groupe de La Haye;</w:t>
            </w:r>
          </w:p>
        </w:tc>
      </w:tr>
    </w:tbl>
    <w:p w14:paraId="0BEAB00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56F5D99" w14:textId="77777777" w:rsidR="003B1D6E" w:rsidRPr="00933DEC" w:rsidRDefault="003B1D6E" w:rsidP="003B1D6E">
      <w:r w:rsidRPr="00933DEC">
        <w:rPr>
          <w:rStyle w:val="HideTWBExt"/>
        </w:rPr>
        <w:t>&lt;/Amend&gt;</w:t>
      </w:r>
    </w:p>
    <w:p w14:paraId="0BB9F50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110</w:t>
      </w:r>
      <w:r w:rsidRPr="00933DEC">
        <w:rPr>
          <w:rStyle w:val="HideTWBExt"/>
          <w:b w:val="0"/>
        </w:rPr>
        <w:t>&lt;/NumAm&gt;</w:t>
      </w:r>
    </w:p>
    <w:p w14:paraId="77F9CC54" w14:textId="77777777" w:rsidR="003B1D6E" w:rsidRPr="00933DEC" w:rsidRDefault="003B1D6E" w:rsidP="003B1D6E">
      <w:pPr>
        <w:pStyle w:val="NormalBold"/>
      </w:pPr>
      <w:r w:rsidRPr="00933DEC">
        <w:rPr>
          <w:rStyle w:val="HideTWBExt"/>
          <w:b w:val="0"/>
        </w:rPr>
        <w:t>&lt;RepeatBlock-By&gt;&lt;Members&gt;</w:t>
      </w:r>
      <w:r w:rsidRPr="00933DEC">
        <w:t>Nathalie Loiseau</w:t>
      </w:r>
      <w:r w:rsidRPr="00933DEC">
        <w:rPr>
          <w:rStyle w:val="HideTWBExt"/>
          <w:b w:val="0"/>
        </w:rPr>
        <w:t>&lt;/Members&gt;</w:t>
      </w:r>
    </w:p>
    <w:p w14:paraId="4520BAF6" w14:textId="77777777" w:rsidR="003B1D6E" w:rsidRPr="00933DEC" w:rsidRDefault="003B1D6E" w:rsidP="003B1D6E">
      <w:pPr>
        <w:pStyle w:val="NormalBold"/>
      </w:pPr>
      <w:r w:rsidRPr="00933DEC">
        <w:rPr>
          <w:rStyle w:val="HideTWBExt"/>
          <w:b w:val="0"/>
        </w:rPr>
        <w:t>&lt;/RepeatBlock-By&gt;</w:t>
      </w:r>
    </w:p>
    <w:p w14:paraId="13B1405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1FF1730" w14:textId="77777777" w:rsidR="003B1D6E" w:rsidRPr="00933DEC" w:rsidRDefault="003B1D6E" w:rsidP="003B1D6E">
      <w:pPr>
        <w:pStyle w:val="NormalBold"/>
      </w:pPr>
      <w:r w:rsidRPr="00933DEC">
        <w:rPr>
          <w:rStyle w:val="HideTWBExt"/>
          <w:b w:val="0"/>
        </w:rPr>
        <w:t>&lt;Article&gt;</w:t>
      </w:r>
      <w:r w:rsidRPr="00933DEC">
        <w:t>Paragraphe 1 – point k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75719B6" w14:textId="77777777" w:rsidTr="00631420">
        <w:trPr>
          <w:trHeight w:hRule="exact" w:val="240"/>
          <w:jc w:val="center"/>
        </w:trPr>
        <w:tc>
          <w:tcPr>
            <w:tcW w:w="9752" w:type="dxa"/>
            <w:gridSpan w:val="2"/>
            <w:tcBorders>
              <w:top w:val="nil"/>
              <w:left w:val="nil"/>
              <w:bottom w:val="nil"/>
              <w:right w:val="nil"/>
            </w:tcBorders>
          </w:tcPr>
          <w:p w14:paraId="02295965" w14:textId="77777777" w:rsidR="003B1D6E" w:rsidRPr="00933DEC" w:rsidRDefault="003B1D6E" w:rsidP="00631420"/>
        </w:tc>
      </w:tr>
      <w:tr w:rsidR="003B1D6E" w:rsidRPr="00933DEC" w14:paraId="3008C885" w14:textId="77777777" w:rsidTr="00631420">
        <w:trPr>
          <w:trHeight w:val="240"/>
          <w:jc w:val="center"/>
        </w:trPr>
        <w:tc>
          <w:tcPr>
            <w:tcW w:w="4876" w:type="dxa"/>
            <w:tcBorders>
              <w:top w:val="nil"/>
              <w:left w:val="nil"/>
              <w:bottom w:val="nil"/>
              <w:right w:val="nil"/>
            </w:tcBorders>
          </w:tcPr>
          <w:p w14:paraId="3382206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222E71B" w14:textId="77777777" w:rsidR="003B1D6E" w:rsidRPr="00933DEC" w:rsidRDefault="003B1D6E" w:rsidP="00631420">
            <w:pPr>
              <w:pStyle w:val="AmColumnHeading"/>
            </w:pPr>
            <w:r w:rsidRPr="00933DEC">
              <w:t>Amendement</w:t>
            </w:r>
          </w:p>
        </w:tc>
      </w:tr>
      <w:tr w:rsidR="003B1D6E" w:rsidRPr="00933DEC" w14:paraId="445500E1" w14:textId="77777777" w:rsidTr="00631420">
        <w:trPr>
          <w:jc w:val="center"/>
        </w:trPr>
        <w:tc>
          <w:tcPr>
            <w:tcW w:w="4876" w:type="dxa"/>
            <w:tcBorders>
              <w:top w:val="nil"/>
              <w:left w:val="nil"/>
              <w:bottom w:val="nil"/>
              <w:right w:val="nil"/>
            </w:tcBorders>
          </w:tcPr>
          <w:p w14:paraId="5C016002" w14:textId="77777777" w:rsidR="003B1D6E" w:rsidRPr="00933DEC" w:rsidRDefault="003B1D6E" w:rsidP="00631420">
            <w:pPr>
              <w:pStyle w:val="Normal6a"/>
            </w:pPr>
          </w:p>
        </w:tc>
        <w:tc>
          <w:tcPr>
            <w:tcW w:w="4876" w:type="dxa"/>
            <w:tcBorders>
              <w:top w:val="nil"/>
              <w:left w:val="nil"/>
              <w:bottom w:val="nil"/>
              <w:right w:val="nil"/>
            </w:tcBorders>
          </w:tcPr>
          <w:p w14:paraId="3BCD0C13" w14:textId="77777777" w:rsidR="003B1D6E" w:rsidRPr="00933DEC" w:rsidRDefault="003B1D6E" w:rsidP="00631420">
            <w:pPr>
              <w:pStyle w:val="Normal6a"/>
            </w:pPr>
            <w:r w:rsidRPr="00933DEC">
              <w:rPr>
                <w:b/>
                <w:i/>
              </w:rPr>
              <w:t>k bis)</w:t>
            </w:r>
            <w:r w:rsidRPr="00933DEC">
              <w:tab/>
            </w:r>
            <w:r w:rsidRPr="00933DEC">
              <w:rPr>
                <w:b/>
                <w:i/>
              </w:rPr>
              <w:t>saluer le Canada pour sa participation à la Coalition internationale contre Daech aux côtés de nombreux États membres de l’Union;</w:t>
            </w:r>
          </w:p>
        </w:tc>
      </w:tr>
    </w:tbl>
    <w:p w14:paraId="0C0F98A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D5EE048" w14:textId="77777777" w:rsidR="003B1D6E" w:rsidRPr="00933DEC" w:rsidRDefault="003B1D6E" w:rsidP="003B1D6E">
      <w:r w:rsidRPr="00933DEC">
        <w:rPr>
          <w:rStyle w:val="HideTWBExt"/>
        </w:rPr>
        <w:t>&lt;/Amend&gt;</w:t>
      </w:r>
    </w:p>
    <w:p w14:paraId="6AAEF95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111</w:t>
      </w:r>
      <w:r w:rsidRPr="00933DEC">
        <w:rPr>
          <w:rStyle w:val="HideTWBExt"/>
          <w:b w:val="0"/>
        </w:rPr>
        <w:t>&lt;/NumAm&gt;</w:t>
      </w:r>
    </w:p>
    <w:p w14:paraId="55A00F63"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787B3D2D" w14:textId="77777777" w:rsidR="003B1D6E" w:rsidRPr="00933DEC" w:rsidRDefault="003B1D6E" w:rsidP="003B1D6E">
      <w:pPr>
        <w:pStyle w:val="NormalBold"/>
      </w:pPr>
      <w:r w:rsidRPr="00933DEC">
        <w:rPr>
          <w:rStyle w:val="HideTWBExt"/>
          <w:b w:val="0"/>
        </w:rPr>
        <w:t>&lt;/RepeatBlock-By&gt;</w:t>
      </w:r>
    </w:p>
    <w:p w14:paraId="2AE6DCF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5B89047" w14:textId="77777777" w:rsidR="003B1D6E" w:rsidRPr="00933DEC" w:rsidRDefault="003B1D6E" w:rsidP="003B1D6E">
      <w:pPr>
        <w:pStyle w:val="NormalBold"/>
      </w:pPr>
      <w:r w:rsidRPr="00933DEC">
        <w:rPr>
          <w:rStyle w:val="HideTWBExt"/>
          <w:b w:val="0"/>
        </w:rPr>
        <w:t>&lt;Article&gt;</w:t>
      </w:r>
      <w:r w:rsidRPr="00933DEC">
        <w:t>Paragraphe 1 – point l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25190B3" w14:textId="77777777" w:rsidTr="00631420">
        <w:trPr>
          <w:trHeight w:hRule="exact" w:val="240"/>
          <w:jc w:val="center"/>
        </w:trPr>
        <w:tc>
          <w:tcPr>
            <w:tcW w:w="9752" w:type="dxa"/>
            <w:gridSpan w:val="2"/>
            <w:tcBorders>
              <w:top w:val="nil"/>
              <w:left w:val="nil"/>
              <w:bottom w:val="nil"/>
              <w:right w:val="nil"/>
            </w:tcBorders>
          </w:tcPr>
          <w:p w14:paraId="4483E0BD" w14:textId="77777777" w:rsidR="003B1D6E" w:rsidRPr="00933DEC" w:rsidRDefault="003B1D6E" w:rsidP="00631420"/>
        </w:tc>
      </w:tr>
      <w:tr w:rsidR="003B1D6E" w:rsidRPr="00933DEC" w14:paraId="6DBA8574" w14:textId="77777777" w:rsidTr="00631420">
        <w:trPr>
          <w:trHeight w:val="240"/>
          <w:jc w:val="center"/>
        </w:trPr>
        <w:tc>
          <w:tcPr>
            <w:tcW w:w="4876" w:type="dxa"/>
            <w:tcBorders>
              <w:top w:val="nil"/>
              <w:left w:val="nil"/>
              <w:bottom w:val="nil"/>
              <w:right w:val="nil"/>
            </w:tcBorders>
          </w:tcPr>
          <w:p w14:paraId="5E28D4E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F7D8740" w14:textId="77777777" w:rsidR="003B1D6E" w:rsidRPr="00933DEC" w:rsidRDefault="003B1D6E" w:rsidP="00631420">
            <w:pPr>
              <w:pStyle w:val="AmColumnHeading"/>
            </w:pPr>
            <w:r w:rsidRPr="00933DEC">
              <w:t>Amendement</w:t>
            </w:r>
          </w:p>
        </w:tc>
      </w:tr>
      <w:tr w:rsidR="003B1D6E" w:rsidRPr="00933DEC" w14:paraId="22FEA945" w14:textId="77777777" w:rsidTr="00631420">
        <w:trPr>
          <w:jc w:val="center"/>
        </w:trPr>
        <w:tc>
          <w:tcPr>
            <w:tcW w:w="4876" w:type="dxa"/>
            <w:tcBorders>
              <w:top w:val="nil"/>
              <w:left w:val="nil"/>
              <w:bottom w:val="nil"/>
              <w:right w:val="nil"/>
            </w:tcBorders>
          </w:tcPr>
          <w:p w14:paraId="279E9FDD" w14:textId="77777777" w:rsidR="003B1D6E" w:rsidRPr="00933DEC" w:rsidRDefault="003B1D6E" w:rsidP="00631420">
            <w:pPr>
              <w:pStyle w:val="Normal6a"/>
            </w:pPr>
          </w:p>
        </w:tc>
        <w:tc>
          <w:tcPr>
            <w:tcW w:w="4876" w:type="dxa"/>
            <w:tcBorders>
              <w:top w:val="nil"/>
              <w:left w:val="nil"/>
              <w:bottom w:val="nil"/>
              <w:right w:val="nil"/>
            </w:tcBorders>
          </w:tcPr>
          <w:p w14:paraId="0B67AA58" w14:textId="77777777" w:rsidR="003B1D6E" w:rsidRPr="00933DEC" w:rsidRDefault="003B1D6E" w:rsidP="00631420">
            <w:pPr>
              <w:pStyle w:val="Normal6a"/>
            </w:pPr>
            <w:r w:rsidRPr="00933DEC">
              <w:rPr>
                <w:b/>
                <w:i/>
              </w:rPr>
              <w:t>l bis)</w:t>
            </w:r>
            <w:r w:rsidRPr="00933DEC">
              <w:tab/>
            </w:r>
            <w:r w:rsidRPr="00933DEC">
              <w:rPr>
                <w:b/>
                <w:i/>
              </w:rPr>
              <w:t>reconnaître la précieuse contribution du Canada aux projets CSP «Mobilité militaire» et «NetLogHubs» et inviter instamment l’Union à continuer de promouvoir la mutualisation et le partage avec le Canada de manière à intégrer l’initiative «Smart Defence», l’initiative d’interconnexion des forces et la promesse d’investissement dans la défense de l’OTAN, qui peuvent être renforcées par un plan d’action UE-Canada sur les capacités visant à accroître les synergies, l’interopérabilité et les gains d’efficacité au sein de la relation entre les fournisseurs et les utilisateurs finaux;</w:t>
            </w:r>
          </w:p>
        </w:tc>
      </w:tr>
    </w:tbl>
    <w:p w14:paraId="1EB0717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1FEB5CE" w14:textId="77777777" w:rsidR="003B1D6E" w:rsidRPr="00933DEC" w:rsidRDefault="003B1D6E" w:rsidP="003B1D6E">
      <w:r w:rsidRPr="00933DEC">
        <w:rPr>
          <w:rStyle w:val="HideTWBExt"/>
        </w:rPr>
        <w:t>&lt;/Amend&gt;</w:t>
      </w:r>
    </w:p>
    <w:p w14:paraId="1035DB5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112</w:t>
      </w:r>
      <w:r w:rsidRPr="00933DEC">
        <w:rPr>
          <w:rStyle w:val="HideTWBExt"/>
          <w:b w:val="0"/>
        </w:rPr>
        <w:t>&lt;/NumAm&gt;</w:t>
      </w:r>
    </w:p>
    <w:p w14:paraId="7D2CB14E"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369B0495" w14:textId="77777777" w:rsidR="003B1D6E" w:rsidRPr="00933DEC" w:rsidRDefault="003B1D6E" w:rsidP="003B1D6E">
      <w:pPr>
        <w:pStyle w:val="NormalBold"/>
      </w:pPr>
      <w:r w:rsidRPr="00933DEC">
        <w:rPr>
          <w:rStyle w:val="HideTWBExt"/>
          <w:b w:val="0"/>
        </w:rPr>
        <w:t>&lt;/RepeatBlock-By&gt;</w:t>
      </w:r>
    </w:p>
    <w:p w14:paraId="740B9CB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C8841D1" w14:textId="77777777" w:rsidR="003B1D6E" w:rsidRPr="00933DEC" w:rsidRDefault="003B1D6E" w:rsidP="003B1D6E">
      <w:pPr>
        <w:pStyle w:val="NormalBold"/>
      </w:pPr>
      <w:r w:rsidRPr="00933DEC">
        <w:rPr>
          <w:rStyle w:val="HideTWBExt"/>
          <w:b w:val="0"/>
        </w:rPr>
        <w:t>&lt;Article&gt;</w:t>
      </w:r>
      <w:r w:rsidRPr="00933DEC">
        <w:t>Paragraphe 1 – point l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97B3753" w14:textId="77777777" w:rsidTr="00631420">
        <w:trPr>
          <w:trHeight w:hRule="exact" w:val="240"/>
          <w:jc w:val="center"/>
        </w:trPr>
        <w:tc>
          <w:tcPr>
            <w:tcW w:w="9752" w:type="dxa"/>
            <w:gridSpan w:val="2"/>
            <w:tcBorders>
              <w:top w:val="nil"/>
              <w:left w:val="nil"/>
              <w:bottom w:val="nil"/>
              <w:right w:val="nil"/>
            </w:tcBorders>
          </w:tcPr>
          <w:p w14:paraId="1251DC40" w14:textId="77777777" w:rsidR="003B1D6E" w:rsidRPr="00933DEC" w:rsidRDefault="003B1D6E" w:rsidP="00631420"/>
        </w:tc>
      </w:tr>
      <w:tr w:rsidR="003B1D6E" w:rsidRPr="00933DEC" w14:paraId="16071EDC" w14:textId="77777777" w:rsidTr="00631420">
        <w:trPr>
          <w:trHeight w:val="240"/>
          <w:jc w:val="center"/>
        </w:trPr>
        <w:tc>
          <w:tcPr>
            <w:tcW w:w="4876" w:type="dxa"/>
            <w:tcBorders>
              <w:top w:val="nil"/>
              <w:left w:val="nil"/>
              <w:bottom w:val="nil"/>
              <w:right w:val="nil"/>
            </w:tcBorders>
          </w:tcPr>
          <w:p w14:paraId="37064E3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7F3260B" w14:textId="77777777" w:rsidR="003B1D6E" w:rsidRPr="00933DEC" w:rsidRDefault="003B1D6E" w:rsidP="00631420">
            <w:pPr>
              <w:pStyle w:val="AmColumnHeading"/>
            </w:pPr>
            <w:r w:rsidRPr="00933DEC">
              <w:t>Amendement</w:t>
            </w:r>
          </w:p>
        </w:tc>
      </w:tr>
      <w:tr w:rsidR="003B1D6E" w:rsidRPr="00933DEC" w14:paraId="149A81A6" w14:textId="77777777" w:rsidTr="00631420">
        <w:trPr>
          <w:jc w:val="center"/>
        </w:trPr>
        <w:tc>
          <w:tcPr>
            <w:tcW w:w="4876" w:type="dxa"/>
            <w:tcBorders>
              <w:top w:val="nil"/>
              <w:left w:val="nil"/>
              <w:bottom w:val="nil"/>
              <w:right w:val="nil"/>
            </w:tcBorders>
          </w:tcPr>
          <w:p w14:paraId="2A378D81" w14:textId="77777777" w:rsidR="003B1D6E" w:rsidRPr="00933DEC" w:rsidRDefault="003B1D6E" w:rsidP="00631420">
            <w:pPr>
              <w:pStyle w:val="Normal6a"/>
            </w:pPr>
          </w:p>
        </w:tc>
        <w:tc>
          <w:tcPr>
            <w:tcW w:w="4876" w:type="dxa"/>
            <w:tcBorders>
              <w:top w:val="nil"/>
              <w:left w:val="nil"/>
              <w:bottom w:val="nil"/>
              <w:right w:val="nil"/>
            </w:tcBorders>
          </w:tcPr>
          <w:p w14:paraId="303C4E74" w14:textId="77777777" w:rsidR="003B1D6E" w:rsidRPr="00933DEC" w:rsidRDefault="003B1D6E" w:rsidP="00631420">
            <w:pPr>
              <w:pStyle w:val="Normal6a"/>
            </w:pPr>
            <w:r w:rsidRPr="00933DEC">
              <w:rPr>
                <w:b/>
                <w:i/>
              </w:rPr>
              <w:t>l bis)</w:t>
            </w:r>
            <w:r w:rsidRPr="00933DEC">
              <w:tab/>
            </w:r>
            <w:r w:rsidRPr="00933DEC">
              <w:rPr>
                <w:b/>
                <w:i/>
              </w:rPr>
              <w:t>rendre hommage au Canada pour son engagement en faveur de la sécurité européenne, matérialisé par l’opération «Reassurance» actuellement menée par le Canada en Lettonie, qui fournit une sécurité essentielle à l’ensemble de l’Union;</w:t>
            </w:r>
          </w:p>
        </w:tc>
      </w:tr>
    </w:tbl>
    <w:p w14:paraId="066C780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A464DC9" w14:textId="77777777" w:rsidR="003B1D6E" w:rsidRPr="00933DEC" w:rsidRDefault="003B1D6E" w:rsidP="003B1D6E">
      <w:r w:rsidRPr="00933DEC">
        <w:rPr>
          <w:rStyle w:val="HideTWBExt"/>
        </w:rPr>
        <w:t>&lt;/Amend&gt;</w:t>
      </w:r>
    </w:p>
    <w:p w14:paraId="3F08C09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113</w:t>
      </w:r>
      <w:r w:rsidRPr="00933DEC">
        <w:rPr>
          <w:rStyle w:val="HideTWBExt"/>
          <w:b w:val="0"/>
        </w:rPr>
        <w:t>&lt;/NumAm&gt;</w:t>
      </w:r>
    </w:p>
    <w:p w14:paraId="4DD1EE86"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09B859F5" w14:textId="77777777" w:rsidR="003B1D6E" w:rsidRPr="00933DEC" w:rsidRDefault="003B1D6E" w:rsidP="003B1D6E">
      <w:pPr>
        <w:pStyle w:val="NormalBold"/>
      </w:pPr>
      <w:r w:rsidRPr="00933DEC">
        <w:rPr>
          <w:rStyle w:val="HideTWBExt"/>
          <w:b w:val="0"/>
        </w:rPr>
        <w:t>&lt;/RepeatBlock-By&gt;</w:t>
      </w:r>
    </w:p>
    <w:p w14:paraId="005FC63A"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54457B7" w14:textId="77777777" w:rsidR="003B1D6E" w:rsidRPr="00933DEC" w:rsidRDefault="003B1D6E" w:rsidP="003B1D6E">
      <w:pPr>
        <w:pStyle w:val="NormalBold"/>
      </w:pPr>
      <w:r w:rsidRPr="00933DEC">
        <w:rPr>
          <w:rStyle w:val="HideTWBExt"/>
          <w:b w:val="0"/>
        </w:rPr>
        <w:t>&lt;Article&gt;</w:t>
      </w:r>
      <w:r w:rsidRPr="00933DEC">
        <w:t>Paragraphe 1 – point l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4D951B6" w14:textId="77777777" w:rsidTr="00631420">
        <w:trPr>
          <w:trHeight w:hRule="exact" w:val="240"/>
          <w:jc w:val="center"/>
        </w:trPr>
        <w:tc>
          <w:tcPr>
            <w:tcW w:w="9752" w:type="dxa"/>
            <w:gridSpan w:val="2"/>
            <w:tcBorders>
              <w:top w:val="nil"/>
              <w:left w:val="nil"/>
              <w:bottom w:val="nil"/>
              <w:right w:val="nil"/>
            </w:tcBorders>
          </w:tcPr>
          <w:p w14:paraId="59E5ED9C" w14:textId="77777777" w:rsidR="003B1D6E" w:rsidRPr="00933DEC" w:rsidRDefault="003B1D6E" w:rsidP="00631420"/>
        </w:tc>
      </w:tr>
      <w:tr w:rsidR="003B1D6E" w:rsidRPr="00933DEC" w14:paraId="417BB04B" w14:textId="77777777" w:rsidTr="00631420">
        <w:trPr>
          <w:trHeight w:val="240"/>
          <w:jc w:val="center"/>
        </w:trPr>
        <w:tc>
          <w:tcPr>
            <w:tcW w:w="4876" w:type="dxa"/>
            <w:tcBorders>
              <w:top w:val="nil"/>
              <w:left w:val="nil"/>
              <w:bottom w:val="nil"/>
              <w:right w:val="nil"/>
            </w:tcBorders>
          </w:tcPr>
          <w:p w14:paraId="00209D5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E41E85A" w14:textId="77777777" w:rsidR="003B1D6E" w:rsidRPr="00933DEC" w:rsidRDefault="003B1D6E" w:rsidP="00631420">
            <w:pPr>
              <w:pStyle w:val="AmColumnHeading"/>
            </w:pPr>
            <w:r w:rsidRPr="00933DEC">
              <w:t>Amendement</w:t>
            </w:r>
          </w:p>
        </w:tc>
      </w:tr>
      <w:tr w:rsidR="003B1D6E" w:rsidRPr="00933DEC" w14:paraId="0AD30758" w14:textId="77777777" w:rsidTr="00631420">
        <w:trPr>
          <w:jc w:val="center"/>
        </w:trPr>
        <w:tc>
          <w:tcPr>
            <w:tcW w:w="4876" w:type="dxa"/>
            <w:tcBorders>
              <w:top w:val="nil"/>
              <w:left w:val="nil"/>
              <w:bottom w:val="nil"/>
              <w:right w:val="nil"/>
            </w:tcBorders>
          </w:tcPr>
          <w:p w14:paraId="41270F2D" w14:textId="77777777" w:rsidR="003B1D6E" w:rsidRPr="00933DEC" w:rsidRDefault="003B1D6E" w:rsidP="00631420">
            <w:pPr>
              <w:pStyle w:val="Normal6a"/>
            </w:pPr>
          </w:p>
        </w:tc>
        <w:tc>
          <w:tcPr>
            <w:tcW w:w="4876" w:type="dxa"/>
            <w:tcBorders>
              <w:top w:val="nil"/>
              <w:left w:val="nil"/>
              <w:bottom w:val="nil"/>
              <w:right w:val="nil"/>
            </w:tcBorders>
          </w:tcPr>
          <w:p w14:paraId="127E1AB3" w14:textId="77777777" w:rsidR="003B1D6E" w:rsidRPr="00933DEC" w:rsidRDefault="003B1D6E" w:rsidP="00631420">
            <w:pPr>
              <w:pStyle w:val="Normal6a"/>
            </w:pPr>
            <w:r w:rsidRPr="00933DEC">
              <w:rPr>
                <w:b/>
                <w:i/>
              </w:rPr>
              <w:t>l ter)</w:t>
            </w:r>
            <w:r w:rsidRPr="00933DEC">
              <w:tab/>
            </w:r>
            <w:r w:rsidRPr="00933DEC">
              <w:rPr>
                <w:b/>
                <w:i/>
              </w:rPr>
              <w:t>recommander la mise en place d’un accord bilatéral avec le Canada afin de sécuriser la coproduction et le transfert de technologie des capacités du système de lutte antidrones (C-UAS) au moyen de modèles de codéveloppement et de cofinancement permettant l’accès à des systèmes éprouvés;</w:t>
            </w:r>
          </w:p>
        </w:tc>
      </w:tr>
    </w:tbl>
    <w:p w14:paraId="5CCD64E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EA5CD82" w14:textId="77777777" w:rsidR="003B1D6E" w:rsidRPr="00933DEC" w:rsidRDefault="003B1D6E" w:rsidP="003B1D6E">
      <w:r w:rsidRPr="00933DEC">
        <w:rPr>
          <w:rStyle w:val="HideTWBExt"/>
        </w:rPr>
        <w:t>&lt;/Amend&gt;</w:t>
      </w:r>
    </w:p>
    <w:p w14:paraId="512FE49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114</w:t>
      </w:r>
      <w:r w:rsidRPr="00933DEC">
        <w:rPr>
          <w:rStyle w:val="HideTWBExt"/>
          <w:b w:val="0"/>
        </w:rPr>
        <w:t>&lt;/NumAm&gt;</w:t>
      </w:r>
    </w:p>
    <w:p w14:paraId="356218B4"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w:t>
      </w:r>
      <w:r w:rsidRPr="00933DEC">
        <w:rPr>
          <w:rStyle w:val="HideTWBExt"/>
          <w:b w:val="0"/>
        </w:rPr>
        <w:t>&lt;/Members&gt;</w:t>
      </w:r>
    </w:p>
    <w:p w14:paraId="0F5A77AD" w14:textId="77777777" w:rsidR="003B1D6E" w:rsidRPr="00933DEC" w:rsidRDefault="003B1D6E" w:rsidP="003B1D6E">
      <w:pPr>
        <w:pStyle w:val="NormalBold"/>
      </w:pPr>
      <w:r w:rsidRPr="00933DEC">
        <w:rPr>
          <w:rStyle w:val="HideTWBExt"/>
          <w:b w:val="0"/>
        </w:rPr>
        <w:t>&lt;/RepeatBlock-By&gt;</w:t>
      </w:r>
    </w:p>
    <w:p w14:paraId="1CADE9D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6F177BC" w14:textId="77777777" w:rsidR="003B1D6E" w:rsidRPr="00933DEC" w:rsidRDefault="003B1D6E" w:rsidP="003B1D6E">
      <w:pPr>
        <w:pStyle w:val="NormalBold"/>
      </w:pPr>
      <w:r w:rsidRPr="00933DEC">
        <w:rPr>
          <w:rStyle w:val="HideTWBExt"/>
          <w:b w:val="0"/>
        </w:rPr>
        <w:t>&lt;Article&gt;</w:t>
      </w:r>
      <w:r w:rsidRPr="00933DEC">
        <w:t>Paragraphe 1 – point m</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229238E" w14:textId="77777777" w:rsidTr="00631420">
        <w:trPr>
          <w:trHeight w:hRule="exact" w:val="240"/>
          <w:jc w:val="center"/>
        </w:trPr>
        <w:tc>
          <w:tcPr>
            <w:tcW w:w="9752" w:type="dxa"/>
            <w:gridSpan w:val="2"/>
            <w:tcBorders>
              <w:top w:val="nil"/>
              <w:left w:val="nil"/>
              <w:bottom w:val="nil"/>
              <w:right w:val="nil"/>
            </w:tcBorders>
          </w:tcPr>
          <w:p w14:paraId="088B46D6" w14:textId="77777777" w:rsidR="003B1D6E" w:rsidRPr="00933DEC" w:rsidRDefault="003B1D6E" w:rsidP="00631420"/>
        </w:tc>
      </w:tr>
      <w:tr w:rsidR="003B1D6E" w:rsidRPr="00933DEC" w14:paraId="16D98152" w14:textId="77777777" w:rsidTr="00631420">
        <w:trPr>
          <w:trHeight w:val="240"/>
          <w:jc w:val="center"/>
        </w:trPr>
        <w:tc>
          <w:tcPr>
            <w:tcW w:w="4876" w:type="dxa"/>
            <w:tcBorders>
              <w:top w:val="nil"/>
              <w:left w:val="nil"/>
              <w:bottom w:val="nil"/>
              <w:right w:val="nil"/>
            </w:tcBorders>
          </w:tcPr>
          <w:p w14:paraId="5F45F80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A49A8B2" w14:textId="77777777" w:rsidR="003B1D6E" w:rsidRPr="00933DEC" w:rsidRDefault="003B1D6E" w:rsidP="00631420">
            <w:pPr>
              <w:pStyle w:val="AmColumnHeading"/>
            </w:pPr>
            <w:r w:rsidRPr="00933DEC">
              <w:t>Amendement</w:t>
            </w:r>
          </w:p>
        </w:tc>
      </w:tr>
      <w:tr w:rsidR="003B1D6E" w:rsidRPr="00933DEC" w14:paraId="7B9DA86E" w14:textId="77777777" w:rsidTr="00631420">
        <w:trPr>
          <w:jc w:val="center"/>
        </w:trPr>
        <w:tc>
          <w:tcPr>
            <w:tcW w:w="4876" w:type="dxa"/>
            <w:tcBorders>
              <w:top w:val="nil"/>
              <w:left w:val="nil"/>
              <w:bottom w:val="nil"/>
              <w:right w:val="nil"/>
            </w:tcBorders>
          </w:tcPr>
          <w:p w14:paraId="3142D34C" w14:textId="77777777" w:rsidR="003B1D6E" w:rsidRPr="00933DEC" w:rsidRDefault="003B1D6E" w:rsidP="00631420">
            <w:pPr>
              <w:pStyle w:val="Normal6a"/>
            </w:pPr>
            <w:r w:rsidRPr="00933DEC">
              <w:t>m)</w:t>
            </w:r>
            <w:r w:rsidRPr="00933DEC">
              <w:tab/>
              <w:t xml:space="preserve">renforcer la coopération avec le Canada pour défendre </w:t>
            </w:r>
            <w:r w:rsidRPr="00933DEC">
              <w:rPr>
                <w:b/>
                <w:i/>
              </w:rPr>
              <w:t>le multilatéralisme</w:t>
            </w:r>
            <w:r w:rsidRPr="00933DEC">
              <w:t xml:space="preserve"> afin de répondre conjointement aux réalités géopolitiques émergentes </w:t>
            </w:r>
            <w:r w:rsidRPr="00933DEC">
              <w:rPr>
                <w:b/>
                <w:i/>
              </w:rPr>
              <w:t>et dangereuses</w:t>
            </w:r>
            <w:r w:rsidRPr="00933DEC">
              <w:t xml:space="preserve"> qui affectent nos valeurs, nos intérêts et notre sécurité communs;</w:t>
            </w:r>
          </w:p>
        </w:tc>
        <w:tc>
          <w:tcPr>
            <w:tcW w:w="4876" w:type="dxa"/>
            <w:tcBorders>
              <w:top w:val="nil"/>
              <w:left w:val="nil"/>
              <w:bottom w:val="nil"/>
              <w:right w:val="nil"/>
            </w:tcBorders>
          </w:tcPr>
          <w:p w14:paraId="6BB0E066" w14:textId="77777777" w:rsidR="003B1D6E" w:rsidRPr="00933DEC" w:rsidRDefault="003B1D6E" w:rsidP="00631420">
            <w:pPr>
              <w:pStyle w:val="Normal6a"/>
            </w:pPr>
            <w:r w:rsidRPr="00933DEC">
              <w:t>m)</w:t>
            </w:r>
            <w:r w:rsidRPr="00933DEC">
              <w:tab/>
              <w:t xml:space="preserve">renforcer la coopération avec le Canada pour défendre </w:t>
            </w:r>
            <w:r w:rsidRPr="00933DEC">
              <w:rPr>
                <w:b/>
                <w:i/>
              </w:rPr>
              <w:t>la collaboration</w:t>
            </w:r>
            <w:r w:rsidRPr="00933DEC">
              <w:t xml:space="preserve"> afin de répondre conjointement aux réalités géopolitiques émergentes qui affectent nos valeurs, nos intérêts et notre sécurité communs;</w:t>
            </w:r>
          </w:p>
        </w:tc>
      </w:tr>
    </w:tbl>
    <w:p w14:paraId="6A537C1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FCB9EF9" w14:textId="77777777" w:rsidR="003B1D6E" w:rsidRPr="00933DEC" w:rsidRDefault="003B1D6E" w:rsidP="003B1D6E">
      <w:r w:rsidRPr="00933DEC">
        <w:rPr>
          <w:rStyle w:val="HideTWBExt"/>
        </w:rPr>
        <w:t>&lt;/Amend&gt;</w:t>
      </w:r>
    </w:p>
    <w:p w14:paraId="3A71523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115</w:t>
      </w:r>
      <w:r w:rsidRPr="00933DEC">
        <w:rPr>
          <w:rStyle w:val="HideTWBExt"/>
          <w:b w:val="0"/>
        </w:rPr>
        <w:t>&lt;/NumAm&gt;</w:t>
      </w:r>
    </w:p>
    <w:p w14:paraId="286BB7C9"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47766F83" w14:textId="77777777" w:rsidR="003B1D6E" w:rsidRPr="00933DEC" w:rsidRDefault="003B1D6E" w:rsidP="003B1D6E">
      <w:pPr>
        <w:pStyle w:val="NormalBold"/>
      </w:pPr>
      <w:r w:rsidRPr="00933DEC">
        <w:rPr>
          <w:rStyle w:val="HideTWBExt"/>
          <w:b w:val="0"/>
        </w:rPr>
        <w:t>&lt;/RepeatBlock-By&gt;</w:t>
      </w:r>
    </w:p>
    <w:p w14:paraId="25A0D81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68EF2F4" w14:textId="77777777" w:rsidR="003B1D6E" w:rsidRPr="00933DEC" w:rsidRDefault="003B1D6E" w:rsidP="003B1D6E">
      <w:pPr>
        <w:pStyle w:val="NormalBold"/>
      </w:pPr>
      <w:r w:rsidRPr="00933DEC">
        <w:rPr>
          <w:rStyle w:val="HideTWBExt"/>
          <w:b w:val="0"/>
        </w:rPr>
        <w:t>&lt;Article&gt;</w:t>
      </w:r>
      <w:r w:rsidRPr="00933DEC">
        <w:t>Paragraphe 1 – point m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9B59DE8" w14:textId="77777777" w:rsidTr="00631420">
        <w:trPr>
          <w:trHeight w:hRule="exact" w:val="240"/>
          <w:jc w:val="center"/>
        </w:trPr>
        <w:tc>
          <w:tcPr>
            <w:tcW w:w="9752" w:type="dxa"/>
            <w:gridSpan w:val="2"/>
            <w:tcBorders>
              <w:top w:val="nil"/>
              <w:left w:val="nil"/>
              <w:bottom w:val="nil"/>
              <w:right w:val="nil"/>
            </w:tcBorders>
          </w:tcPr>
          <w:p w14:paraId="550B3323" w14:textId="77777777" w:rsidR="003B1D6E" w:rsidRPr="00933DEC" w:rsidRDefault="003B1D6E" w:rsidP="00631420"/>
        </w:tc>
      </w:tr>
      <w:tr w:rsidR="003B1D6E" w:rsidRPr="00933DEC" w14:paraId="6CDB64E9" w14:textId="77777777" w:rsidTr="00631420">
        <w:trPr>
          <w:trHeight w:val="240"/>
          <w:jc w:val="center"/>
        </w:trPr>
        <w:tc>
          <w:tcPr>
            <w:tcW w:w="4876" w:type="dxa"/>
            <w:tcBorders>
              <w:top w:val="nil"/>
              <w:left w:val="nil"/>
              <w:bottom w:val="nil"/>
              <w:right w:val="nil"/>
            </w:tcBorders>
          </w:tcPr>
          <w:p w14:paraId="37779F1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31F8FC7" w14:textId="77777777" w:rsidR="003B1D6E" w:rsidRPr="00933DEC" w:rsidRDefault="003B1D6E" w:rsidP="00631420">
            <w:pPr>
              <w:pStyle w:val="AmColumnHeading"/>
            </w:pPr>
            <w:r w:rsidRPr="00933DEC">
              <w:t>Amendement</w:t>
            </w:r>
          </w:p>
        </w:tc>
      </w:tr>
      <w:tr w:rsidR="003B1D6E" w:rsidRPr="00933DEC" w14:paraId="4CA2F203" w14:textId="77777777" w:rsidTr="00631420">
        <w:trPr>
          <w:jc w:val="center"/>
        </w:trPr>
        <w:tc>
          <w:tcPr>
            <w:tcW w:w="4876" w:type="dxa"/>
            <w:tcBorders>
              <w:top w:val="nil"/>
              <w:left w:val="nil"/>
              <w:bottom w:val="nil"/>
              <w:right w:val="nil"/>
            </w:tcBorders>
          </w:tcPr>
          <w:p w14:paraId="37BB3183" w14:textId="77777777" w:rsidR="003B1D6E" w:rsidRPr="00933DEC" w:rsidRDefault="003B1D6E" w:rsidP="00631420">
            <w:pPr>
              <w:pStyle w:val="Normal6a"/>
            </w:pPr>
          </w:p>
        </w:tc>
        <w:tc>
          <w:tcPr>
            <w:tcW w:w="4876" w:type="dxa"/>
            <w:tcBorders>
              <w:top w:val="nil"/>
              <w:left w:val="nil"/>
              <w:bottom w:val="nil"/>
              <w:right w:val="nil"/>
            </w:tcBorders>
          </w:tcPr>
          <w:p w14:paraId="23674A87" w14:textId="77777777" w:rsidR="003B1D6E" w:rsidRPr="00933DEC" w:rsidRDefault="003B1D6E" w:rsidP="00631420">
            <w:pPr>
              <w:pStyle w:val="Normal6a"/>
            </w:pPr>
            <w:r w:rsidRPr="00933DEC">
              <w:rPr>
                <w:b/>
                <w:i/>
              </w:rPr>
              <w:t>m bis)</w:t>
            </w:r>
            <w:r w:rsidRPr="00933DEC">
              <w:tab/>
            </w:r>
            <w:r w:rsidRPr="00933DEC">
              <w:rPr>
                <w:b/>
                <w:i/>
              </w:rPr>
              <w:t>encourager les États membres et le Fonds européen de la défense à collaborer activement avec le Canada en vue de faciliter le développement technologique et industriel transatlantique, en éliminant les barrières et le protectionnisme ainsi qu’en garantissant la coordination des procédures d’octroi de licences d’exportation et des politiques en matière de transfert technologique entre les États membres;</w:t>
            </w:r>
          </w:p>
        </w:tc>
      </w:tr>
    </w:tbl>
    <w:p w14:paraId="222B362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ECA5B6C" w14:textId="77777777" w:rsidR="003B1D6E" w:rsidRPr="00933DEC" w:rsidRDefault="003B1D6E" w:rsidP="003B1D6E">
      <w:r w:rsidRPr="00933DEC">
        <w:rPr>
          <w:rStyle w:val="HideTWBExt"/>
        </w:rPr>
        <w:t>&lt;/Amend&gt;</w:t>
      </w:r>
    </w:p>
    <w:p w14:paraId="46E01F3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116</w:t>
      </w:r>
      <w:r w:rsidRPr="00933DEC">
        <w:rPr>
          <w:rStyle w:val="HideTWBExt"/>
          <w:b w:val="0"/>
        </w:rPr>
        <w:t>&lt;/NumAm&gt;</w:t>
      </w:r>
    </w:p>
    <w:p w14:paraId="1F1967AE"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2CAB3FA0" w14:textId="77777777" w:rsidR="003B1D6E" w:rsidRPr="00933DEC" w:rsidRDefault="003B1D6E" w:rsidP="003B1D6E">
      <w:pPr>
        <w:pStyle w:val="NormalBold"/>
      </w:pPr>
      <w:r w:rsidRPr="00933DEC">
        <w:rPr>
          <w:rStyle w:val="HideTWBExt"/>
          <w:b w:val="0"/>
        </w:rPr>
        <w:t>&lt;/RepeatBlock-By&gt;</w:t>
      </w:r>
    </w:p>
    <w:p w14:paraId="40B4A68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D666FB9" w14:textId="77777777" w:rsidR="003B1D6E" w:rsidRPr="00933DEC" w:rsidRDefault="003B1D6E" w:rsidP="003B1D6E">
      <w:pPr>
        <w:pStyle w:val="NormalBold"/>
      </w:pPr>
      <w:r w:rsidRPr="00933DEC">
        <w:rPr>
          <w:rStyle w:val="HideTWBExt"/>
          <w:b w:val="0"/>
        </w:rPr>
        <w:t>&lt;Article&gt;</w:t>
      </w:r>
      <w:r w:rsidRPr="00933DEC">
        <w:t>Paragraphe 1 – point n</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7F22A2B" w14:textId="77777777" w:rsidTr="00631420">
        <w:trPr>
          <w:trHeight w:hRule="exact" w:val="240"/>
          <w:jc w:val="center"/>
        </w:trPr>
        <w:tc>
          <w:tcPr>
            <w:tcW w:w="9752" w:type="dxa"/>
            <w:gridSpan w:val="2"/>
            <w:tcBorders>
              <w:top w:val="nil"/>
              <w:left w:val="nil"/>
              <w:bottom w:val="nil"/>
              <w:right w:val="nil"/>
            </w:tcBorders>
          </w:tcPr>
          <w:p w14:paraId="0DD8F9C1" w14:textId="77777777" w:rsidR="003B1D6E" w:rsidRPr="00933DEC" w:rsidRDefault="003B1D6E" w:rsidP="00631420"/>
        </w:tc>
      </w:tr>
      <w:tr w:rsidR="003B1D6E" w:rsidRPr="00933DEC" w14:paraId="704CD4F2" w14:textId="77777777" w:rsidTr="00631420">
        <w:trPr>
          <w:trHeight w:val="240"/>
          <w:jc w:val="center"/>
        </w:trPr>
        <w:tc>
          <w:tcPr>
            <w:tcW w:w="4876" w:type="dxa"/>
            <w:tcBorders>
              <w:top w:val="nil"/>
              <w:left w:val="nil"/>
              <w:bottom w:val="nil"/>
              <w:right w:val="nil"/>
            </w:tcBorders>
          </w:tcPr>
          <w:p w14:paraId="0048914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AFA52F1" w14:textId="77777777" w:rsidR="003B1D6E" w:rsidRPr="00933DEC" w:rsidRDefault="003B1D6E" w:rsidP="00631420">
            <w:pPr>
              <w:pStyle w:val="AmColumnHeading"/>
            </w:pPr>
            <w:r w:rsidRPr="00933DEC">
              <w:t>Amendement</w:t>
            </w:r>
          </w:p>
        </w:tc>
      </w:tr>
      <w:tr w:rsidR="003B1D6E" w:rsidRPr="00933DEC" w14:paraId="25CF325B" w14:textId="77777777" w:rsidTr="00631420">
        <w:trPr>
          <w:jc w:val="center"/>
        </w:trPr>
        <w:tc>
          <w:tcPr>
            <w:tcW w:w="4876" w:type="dxa"/>
            <w:tcBorders>
              <w:top w:val="nil"/>
              <w:left w:val="nil"/>
              <w:bottom w:val="nil"/>
              <w:right w:val="nil"/>
            </w:tcBorders>
          </w:tcPr>
          <w:p w14:paraId="4E9237A2" w14:textId="77777777" w:rsidR="003B1D6E" w:rsidRPr="00933DEC" w:rsidRDefault="003B1D6E" w:rsidP="00631420">
            <w:pPr>
              <w:pStyle w:val="Normal6a"/>
            </w:pPr>
            <w:r w:rsidRPr="00933DEC">
              <w:t>n)</w:t>
            </w:r>
            <w:r w:rsidRPr="00933DEC">
              <w:tab/>
              <w:t>renforcer la coopération entre l’Union et le Canada dans les enceintes multilatérales en coordonnant les positions, en alignant les initiatives et en œuvrant ensemble à la défense de valeurs communes;</w:t>
            </w:r>
          </w:p>
        </w:tc>
        <w:tc>
          <w:tcPr>
            <w:tcW w:w="4876" w:type="dxa"/>
            <w:tcBorders>
              <w:top w:val="nil"/>
              <w:left w:val="nil"/>
              <w:bottom w:val="nil"/>
              <w:right w:val="nil"/>
            </w:tcBorders>
          </w:tcPr>
          <w:p w14:paraId="5A6D1518" w14:textId="77777777" w:rsidR="003B1D6E" w:rsidRPr="00933DEC" w:rsidRDefault="003B1D6E" w:rsidP="00631420">
            <w:pPr>
              <w:pStyle w:val="Normal6a"/>
            </w:pPr>
            <w:r w:rsidRPr="00933DEC">
              <w:t>n)</w:t>
            </w:r>
            <w:r w:rsidRPr="00933DEC">
              <w:tab/>
              <w:t>renforcer la coopération entre l’Union et le Canada dans les enceintes multilatérales en coordonnant les positions</w:t>
            </w:r>
            <w:r w:rsidRPr="00933DEC">
              <w:rPr>
                <w:b/>
                <w:i/>
              </w:rPr>
              <w:t>, dans la mesure où cela est dans l’intérêt des deux parties</w:t>
            </w:r>
            <w:r w:rsidRPr="00933DEC">
              <w:t>, en alignant les initiatives et en œuvrant ensemble à la défense de valeurs communes;</w:t>
            </w:r>
          </w:p>
        </w:tc>
      </w:tr>
    </w:tbl>
    <w:p w14:paraId="18CB917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54987C36" w14:textId="77777777" w:rsidR="003B1D6E" w:rsidRPr="00933DEC" w:rsidRDefault="003B1D6E" w:rsidP="003B1D6E">
      <w:r w:rsidRPr="00933DEC">
        <w:rPr>
          <w:rStyle w:val="HideTWBExt"/>
        </w:rPr>
        <w:t>&lt;/Amend&gt;</w:t>
      </w:r>
    </w:p>
    <w:p w14:paraId="3F566C6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117</w:t>
      </w:r>
      <w:r w:rsidRPr="00933DEC">
        <w:rPr>
          <w:rStyle w:val="HideTWBExt"/>
          <w:b w:val="0"/>
        </w:rPr>
        <w:t>&lt;/NumAm&gt;</w:t>
      </w:r>
    </w:p>
    <w:p w14:paraId="718A2467"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5BA373F5" w14:textId="77777777" w:rsidR="003B1D6E" w:rsidRPr="00933DEC" w:rsidRDefault="003B1D6E" w:rsidP="003B1D6E">
      <w:pPr>
        <w:pStyle w:val="NormalBold"/>
      </w:pPr>
      <w:r w:rsidRPr="00933DEC">
        <w:rPr>
          <w:rStyle w:val="HideTWBExt"/>
          <w:b w:val="0"/>
        </w:rPr>
        <w:t>&lt;/RepeatBlock-By&gt;</w:t>
      </w:r>
    </w:p>
    <w:p w14:paraId="28A4779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88D944E" w14:textId="77777777" w:rsidR="003B1D6E" w:rsidRPr="00933DEC" w:rsidRDefault="003B1D6E" w:rsidP="003B1D6E">
      <w:pPr>
        <w:pStyle w:val="NormalBold"/>
      </w:pPr>
      <w:r w:rsidRPr="00933DEC">
        <w:rPr>
          <w:rStyle w:val="HideTWBExt"/>
          <w:b w:val="0"/>
        </w:rPr>
        <w:t>&lt;Article&gt;</w:t>
      </w:r>
      <w:r w:rsidRPr="00933DEC">
        <w:t>Paragraphe 1 – point n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37088CC" w14:textId="77777777" w:rsidTr="00631420">
        <w:trPr>
          <w:trHeight w:hRule="exact" w:val="240"/>
          <w:jc w:val="center"/>
        </w:trPr>
        <w:tc>
          <w:tcPr>
            <w:tcW w:w="9752" w:type="dxa"/>
            <w:gridSpan w:val="2"/>
            <w:tcBorders>
              <w:top w:val="nil"/>
              <w:left w:val="nil"/>
              <w:bottom w:val="nil"/>
              <w:right w:val="nil"/>
            </w:tcBorders>
          </w:tcPr>
          <w:p w14:paraId="7A7F5F1B" w14:textId="77777777" w:rsidR="003B1D6E" w:rsidRPr="00933DEC" w:rsidRDefault="003B1D6E" w:rsidP="00631420"/>
        </w:tc>
      </w:tr>
      <w:tr w:rsidR="003B1D6E" w:rsidRPr="00933DEC" w14:paraId="48D55DD4" w14:textId="77777777" w:rsidTr="00631420">
        <w:trPr>
          <w:trHeight w:val="240"/>
          <w:jc w:val="center"/>
        </w:trPr>
        <w:tc>
          <w:tcPr>
            <w:tcW w:w="4876" w:type="dxa"/>
            <w:tcBorders>
              <w:top w:val="nil"/>
              <w:left w:val="nil"/>
              <w:bottom w:val="nil"/>
              <w:right w:val="nil"/>
            </w:tcBorders>
          </w:tcPr>
          <w:p w14:paraId="0F3CA28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432B84E" w14:textId="77777777" w:rsidR="003B1D6E" w:rsidRPr="00933DEC" w:rsidRDefault="003B1D6E" w:rsidP="00631420">
            <w:pPr>
              <w:pStyle w:val="AmColumnHeading"/>
            </w:pPr>
            <w:r w:rsidRPr="00933DEC">
              <w:t>Amendement</w:t>
            </w:r>
          </w:p>
        </w:tc>
      </w:tr>
      <w:tr w:rsidR="003B1D6E" w:rsidRPr="00933DEC" w14:paraId="3ED822B8" w14:textId="77777777" w:rsidTr="00631420">
        <w:trPr>
          <w:jc w:val="center"/>
        </w:trPr>
        <w:tc>
          <w:tcPr>
            <w:tcW w:w="4876" w:type="dxa"/>
            <w:tcBorders>
              <w:top w:val="nil"/>
              <w:left w:val="nil"/>
              <w:bottom w:val="nil"/>
              <w:right w:val="nil"/>
            </w:tcBorders>
          </w:tcPr>
          <w:p w14:paraId="3C7D7185" w14:textId="77777777" w:rsidR="003B1D6E" w:rsidRPr="00933DEC" w:rsidRDefault="003B1D6E" w:rsidP="00631420">
            <w:pPr>
              <w:pStyle w:val="Normal6a"/>
            </w:pPr>
          </w:p>
        </w:tc>
        <w:tc>
          <w:tcPr>
            <w:tcW w:w="4876" w:type="dxa"/>
            <w:tcBorders>
              <w:top w:val="nil"/>
              <w:left w:val="nil"/>
              <w:bottom w:val="nil"/>
              <w:right w:val="nil"/>
            </w:tcBorders>
          </w:tcPr>
          <w:p w14:paraId="3378DD8C" w14:textId="77777777" w:rsidR="003B1D6E" w:rsidRPr="00933DEC" w:rsidRDefault="003B1D6E" w:rsidP="00631420">
            <w:pPr>
              <w:pStyle w:val="Normal6a"/>
            </w:pPr>
            <w:r w:rsidRPr="00933DEC">
              <w:rPr>
                <w:b/>
                <w:i/>
              </w:rPr>
              <w:t>n bis)</w:t>
            </w:r>
            <w:r w:rsidRPr="00933DEC">
              <w:tab/>
            </w:r>
            <w:r w:rsidRPr="00933DEC">
              <w:rPr>
                <w:b/>
                <w:i/>
              </w:rPr>
              <w:t>soutenir les actions visant à créer des institutions de prêt multilatérales en collaboration avec le Canada afin de compléter le financement de la défense et le développement des capacités de l’Union en tirant pleinement parti de l’accès à des financements à long terme et à faible coût, tout en encourageant l’innovation et la croissance de notre base industrielle;</w:t>
            </w:r>
          </w:p>
        </w:tc>
      </w:tr>
    </w:tbl>
    <w:p w14:paraId="04B8C50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F6BBC17" w14:textId="77777777" w:rsidR="003B1D6E" w:rsidRPr="00933DEC" w:rsidRDefault="003B1D6E" w:rsidP="003B1D6E">
      <w:r w:rsidRPr="00933DEC">
        <w:rPr>
          <w:rStyle w:val="HideTWBExt"/>
        </w:rPr>
        <w:t>&lt;/Amend&gt;</w:t>
      </w:r>
    </w:p>
    <w:p w14:paraId="4EAC7E8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118</w:t>
      </w:r>
      <w:r w:rsidRPr="00933DEC">
        <w:rPr>
          <w:rStyle w:val="HideTWBExt"/>
          <w:b w:val="0"/>
        </w:rPr>
        <w:t>&lt;/NumAm&gt;</w:t>
      </w:r>
    </w:p>
    <w:p w14:paraId="4A7F68DF"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14E70CB4" w14:textId="77777777" w:rsidR="003B1D6E" w:rsidRPr="00933DEC" w:rsidRDefault="003B1D6E" w:rsidP="003B1D6E">
      <w:pPr>
        <w:pStyle w:val="NormalBold"/>
      </w:pPr>
      <w:r w:rsidRPr="00933DEC">
        <w:rPr>
          <w:rStyle w:val="HideTWBExt"/>
          <w:b w:val="0"/>
        </w:rPr>
        <w:t>&lt;/RepeatBlock-By&gt;</w:t>
      </w:r>
    </w:p>
    <w:p w14:paraId="7EDF191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FD3C242" w14:textId="77777777" w:rsidR="003B1D6E" w:rsidRPr="00933DEC" w:rsidRDefault="003B1D6E" w:rsidP="003B1D6E">
      <w:pPr>
        <w:pStyle w:val="NormalBold"/>
      </w:pPr>
      <w:r w:rsidRPr="00933DEC">
        <w:rPr>
          <w:rStyle w:val="HideTWBExt"/>
          <w:b w:val="0"/>
        </w:rPr>
        <w:t>&lt;Article&gt;</w:t>
      </w:r>
      <w:r w:rsidRPr="00933DEC">
        <w:t>Paragraphe 1 – point o</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222B3CF" w14:textId="77777777" w:rsidTr="00631420">
        <w:trPr>
          <w:trHeight w:hRule="exact" w:val="240"/>
          <w:jc w:val="center"/>
        </w:trPr>
        <w:tc>
          <w:tcPr>
            <w:tcW w:w="9752" w:type="dxa"/>
            <w:gridSpan w:val="2"/>
            <w:tcBorders>
              <w:top w:val="nil"/>
              <w:left w:val="nil"/>
              <w:bottom w:val="nil"/>
              <w:right w:val="nil"/>
            </w:tcBorders>
          </w:tcPr>
          <w:p w14:paraId="09D02B88" w14:textId="77777777" w:rsidR="003B1D6E" w:rsidRPr="00933DEC" w:rsidRDefault="003B1D6E" w:rsidP="00631420"/>
        </w:tc>
      </w:tr>
      <w:tr w:rsidR="003B1D6E" w:rsidRPr="00933DEC" w14:paraId="255CFED0" w14:textId="77777777" w:rsidTr="00631420">
        <w:trPr>
          <w:trHeight w:val="240"/>
          <w:jc w:val="center"/>
        </w:trPr>
        <w:tc>
          <w:tcPr>
            <w:tcW w:w="4876" w:type="dxa"/>
            <w:tcBorders>
              <w:top w:val="nil"/>
              <w:left w:val="nil"/>
              <w:bottom w:val="nil"/>
              <w:right w:val="nil"/>
            </w:tcBorders>
          </w:tcPr>
          <w:p w14:paraId="5858D6E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339396D" w14:textId="77777777" w:rsidR="003B1D6E" w:rsidRPr="00933DEC" w:rsidRDefault="003B1D6E" w:rsidP="00631420">
            <w:pPr>
              <w:pStyle w:val="AmColumnHeading"/>
            </w:pPr>
            <w:r w:rsidRPr="00933DEC">
              <w:t>Amendement</w:t>
            </w:r>
          </w:p>
        </w:tc>
      </w:tr>
      <w:tr w:rsidR="003B1D6E" w:rsidRPr="00933DEC" w14:paraId="34B3793D" w14:textId="77777777" w:rsidTr="00631420">
        <w:trPr>
          <w:jc w:val="center"/>
        </w:trPr>
        <w:tc>
          <w:tcPr>
            <w:tcW w:w="4876" w:type="dxa"/>
            <w:tcBorders>
              <w:top w:val="nil"/>
              <w:left w:val="nil"/>
              <w:bottom w:val="nil"/>
              <w:right w:val="nil"/>
            </w:tcBorders>
          </w:tcPr>
          <w:p w14:paraId="7BA840D5" w14:textId="77777777" w:rsidR="003B1D6E" w:rsidRPr="00933DEC" w:rsidRDefault="003B1D6E" w:rsidP="00631420">
            <w:pPr>
              <w:pStyle w:val="Normal6a"/>
            </w:pPr>
            <w:r w:rsidRPr="00933DEC">
              <w:t>o)</w:t>
            </w:r>
            <w:r w:rsidRPr="00933DEC">
              <w:tab/>
              <w:t>collaborer pour préserver le rôle et le fonctionnement essentiels des institutions multilatérales, telles que les Nations unies, le G7, le G20 et l’OTAN;</w:t>
            </w:r>
          </w:p>
        </w:tc>
        <w:tc>
          <w:tcPr>
            <w:tcW w:w="4876" w:type="dxa"/>
            <w:tcBorders>
              <w:top w:val="nil"/>
              <w:left w:val="nil"/>
              <w:bottom w:val="nil"/>
              <w:right w:val="nil"/>
            </w:tcBorders>
          </w:tcPr>
          <w:p w14:paraId="00CC3254" w14:textId="77777777" w:rsidR="003B1D6E" w:rsidRPr="00933DEC" w:rsidRDefault="003B1D6E" w:rsidP="00631420">
            <w:pPr>
              <w:pStyle w:val="Normal6a"/>
            </w:pPr>
            <w:r w:rsidRPr="00933DEC">
              <w:t>o)</w:t>
            </w:r>
            <w:r w:rsidRPr="00933DEC">
              <w:tab/>
              <w:t>collaborer pour préserver le rôle et le fonctionnement essentiels des institutions multilatérales, telles que les Nations unies, le G7, le G20 et l’OTAN</w:t>
            </w:r>
            <w:r w:rsidRPr="00933DEC">
              <w:rPr>
                <w:b/>
                <w:i/>
              </w:rPr>
              <w:t>, et coopérer en vue de réformer et d’améliorer l’efficacité d’enceintes telles que les Nations unies, qui ne remplissent plus pleinement leur rôle</w:t>
            </w:r>
            <w:r w:rsidRPr="00933DEC">
              <w:t>;</w:t>
            </w:r>
          </w:p>
        </w:tc>
      </w:tr>
    </w:tbl>
    <w:p w14:paraId="643EDFE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{SV}</w:t>
      </w:r>
      <w:r w:rsidRPr="00933DEC">
        <w:t>sv</w:t>
      </w:r>
      <w:r w:rsidRPr="00933DEC">
        <w:rPr>
          <w:rStyle w:val="HideTWBExt"/>
        </w:rPr>
        <w:t>&lt;/Original&gt;</w:t>
      </w:r>
    </w:p>
    <w:p w14:paraId="5B202526" w14:textId="77777777" w:rsidR="003B1D6E" w:rsidRPr="00933DEC" w:rsidRDefault="003B1D6E" w:rsidP="003B1D6E">
      <w:r w:rsidRPr="00933DEC">
        <w:rPr>
          <w:rStyle w:val="HideTWBExt"/>
        </w:rPr>
        <w:t>&lt;/Amend&gt;</w:t>
      </w:r>
    </w:p>
    <w:p w14:paraId="1D34C26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119</w:t>
      </w:r>
      <w:r w:rsidRPr="00933DEC">
        <w:rPr>
          <w:rStyle w:val="HideTWBExt"/>
          <w:b w:val="0"/>
        </w:rPr>
        <w:t>&lt;/NumAm&gt;</w:t>
      </w:r>
    </w:p>
    <w:p w14:paraId="0C135991" w14:textId="77777777" w:rsidR="003B1D6E" w:rsidRPr="00933DEC" w:rsidRDefault="003B1D6E" w:rsidP="003B1D6E">
      <w:pPr>
        <w:pStyle w:val="NormalBold"/>
      </w:pPr>
      <w:r w:rsidRPr="00933DEC">
        <w:rPr>
          <w:rStyle w:val="HideTWBExt"/>
          <w:b w:val="0"/>
        </w:rPr>
        <w:t>&lt;RepeatBlock-By&gt;&lt;Members&gt;</w:t>
      </w:r>
      <w:r w:rsidRPr="00933DEC">
        <w:t>Željana Zovko</w:t>
      </w:r>
      <w:r w:rsidRPr="00933DEC">
        <w:rPr>
          <w:rStyle w:val="HideTWBExt"/>
          <w:b w:val="0"/>
        </w:rPr>
        <w:t>&lt;/Members&gt;</w:t>
      </w:r>
    </w:p>
    <w:p w14:paraId="5D5FC938" w14:textId="77777777" w:rsidR="003B1D6E" w:rsidRPr="00933DEC" w:rsidRDefault="003B1D6E" w:rsidP="003B1D6E">
      <w:pPr>
        <w:pStyle w:val="NormalBold"/>
      </w:pPr>
      <w:r w:rsidRPr="00933DEC">
        <w:rPr>
          <w:rStyle w:val="HideTWBExt"/>
          <w:b w:val="0"/>
        </w:rPr>
        <w:t>&lt;/RepeatBlock-By&gt;</w:t>
      </w:r>
    </w:p>
    <w:p w14:paraId="3EB7565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A7912A4" w14:textId="77777777" w:rsidR="003B1D6E" w:rsidRPr="00933DEC" w:rsidRDefault="003B1D6E" w:rsidP="003B1D6E">
      <w:pPr>
        <w:pStyle w:val="NormalBold"/>
      </w:pPr>
      <w:r w:rsidRPr="00933DEC">
        <w:rPr>
          <w:rStyle w:val="HideTWBExt"/>
          <w:b w:val="0"/>
        </w:rPr>
        <w:t>&lt;Article&gt;</w:t>
      </w:r>
      <w:r w:rsidRPr="00933DEC">
        <w:t>Paragraphe 1 – point o</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C4B776E" w14:textId="77777777" w:rsidTr="00631420">
        <w:trPr>
          <w:trHeight w:hRule="exact" w:val="240"/>
          <w:jc w:val="center"/>
        </w:trPr>
        <w:tc>
          <w:tcPr>
            <w:tcW w:w="9752" w:type="dxa"/>
            <w:gridSpan w:val="2"/>
            <w:tcBorders>
              <w:top w:val="nil"/>
              <w:left w:val="nil"/>
              <w:bottom w:val="nil"/>
              <w:right w:val="nil"/>
            </w:tcBorders>
          </w:tcPr>
          <w:p w14:paraId="31CCE3CA" w14:textId="77777777" w:rsidR="003B1D6E" w:rsidRPr="00933DEC" w:rsidRDefault="003B1D6E" w:rsidP="00631420"/>
        </w:tc>
      </w:tr>
      <w:tr w:rsidR="003B1D6E" w:rsidRPr="00933DEC" w14:paraId="2279EF61" w14:textId="77777777" w:rsidTr="00631420">
        <w:trPr>
          <w:trHeight w:val="240"/>
          <w:jc w:val="center"/>
        </w:trPr>
        <w:tc>
          <w:tcPr>
            <w:tcW w:w="4876" w:type="dxa"/>
            <w:tcBorders>
              <w:top w:val="nil"/>
              <w:left w:val="nil"/>
              <w:bottom w:val="nil"/>
              <w:right w:val="nil"/>
            </w:tcBorders>
          </w:tcPr>
          <w:p w14:paraId="16316F8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1909392" w14:textId="77777777" w:rsidR="003B1D6E" w:rsidRPr="00933DEC" w:rsidRDefault="003B1D6E" w:rsidP="00631420">
            <w:pPr>
              <w:pStyle w:val="AmColumnHeading"/>
            </w:pPr>
            <w:r w:rsidRPr="00933DEC">
              <w:t>Amendement</w:t>
            </w:r>
          </w:p>
        </w:tc>
      </w:tr>
      <w:tr w:rsidR="003B1D6E" w:rsidRPr="00933DEC" w14:paraId="3848C084" w14:textId="77777777" w:rsidTr="00631420">
        <w:trPr>
          <w:jc w:val="center"/>
        </w:trPr>
        <w:tc>
          <w:tcPr>
            <w:tcW w:w="4876" w:type="dxa"/>
            <w:tcBorders>
              <w:top w:val="nil"/>
              <w:left w:val="nil"/>
              <w:bottom w:val="nil"/>
              <w:right w:val="nil"/>
            </w:tcBorders>
          </w:tcPr>
          <w:p w14:paraId="3AE11D94" w14:textId="77777777" w:rsidR="003B1D6E" w:rsidRPr="00933DEC" w:rsidRDefault="003B1D6E" w:rsidP="00631420">
            <w:pPr>
              <w:pStyle w:val="Normal6a"/>
            </w:pPr>
            <w:r w:rsidRPr="00933DEC">
              <w:t>o)</w:t>
            </w:r>
            <w:r w:rsidRPr="00933DEC">
              <w:tab/>
              <w:t>collaborer pour préserver le rôle et le fonctionnement essentiels des institutions multilatérales, telles que les Nations unies, le G7, le G20 et l’OTAN;</w:t>
            </w:r>
          </w:p>
        </w:tc>
        <w:tc>
          <w:tcPr>
            <w:tcW w:w="4876" w:type="dxa"/>
            <w:tcBorders>
              <w:top w:val="nil"/>
              <w:left w:val="nil"/>
              <w:bottom w:val="nil"/>
              <w:right w:val="nil"/>
            </w:tcBorders>
          </w:tcPr>
          <w:p w14:paraId="693884BA" w14:textId="77777777" w:rsidR="003B1D6E" w:rsidRPr="00933DEC" w:rsidRDefault="003B1D6E" w:rsidP="00631420">
            <w:pPr>
              <w:pStyle w:val="Normal6a"/>
            </w:pPr>
            <w:r w:rsidRPr="00933DEC">
              <w:t>o)</w:t>
            </w:r>
            <w:r w:rsidRPr="00933DEC">
              <w:tab/>
              <w:t xml:space="preserve">collaborer pour préserver le rôle et le fonctionnement essentiels des institutions multilatérales, telles que les Nations unies, le G7, le G20 et l’OTAN; </w:t>
            </w:r>
            <w:r w:rsidRPr="00933DEC">
              <w:rPr>
                <w:b/>
                <w:i/>
              </w:rPr>
              <w:t>coordonner les efforts afin de mener à bien la réforme fort nécessaire des organisations multilatérales, telles que les Nations unies et, en particulier, l’Organisation mondiale du commerce (OMC);</w:t>
            </w:r>
          </w:p>
        </w:tc>
      </w:tr>
    </w:tbl>
    <w:p w14:paraId="5A0E65D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565B36E" w14:textId="77777777" w:rsidR="003B1D6E" w:rsidRPr="00933DEC" w:rsidRDefault="003B1D6E" w:rsidP="003B1D6E">
      <w:r w:rsidRPr="00933DEC">
        <w:rPr>
          <w:rStyle w:val="HideTWBExt"/>
        </w:rPr>
        <w:t>&lt;/Amend&gt;</w:t>
      </w:r>
    </w:p>
    <w:p w14:paraId="451F08F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120</w:t>
      </w:r>
      <w:r w:rsidRPr="00933DEC">
        <w:rPr>
          <w:rStyle w:val="HideTWBExt"/>
          <w:b w:val="0"/>
        </w:rPr>
        <w:t>&lt;/NumAm&gt;</w:t>
      </w:r>
    </w:p>
    <w:p w14:paraId="52A6BBDF"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61824E4C"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5F02B637" w14:textId="77777777" w:rsidR="003B1D6E" w:rsidRPr="00933DEC" w:rsidRDefault="003B1D6E" w:rsidP="003B1D6E">
      <w:pPr>
        <w:pStyle w:val="NormalBold"/>
      </w:pPr>
      <w:r w:rsidRPr="00933DEC">
        <w:rPr>
          <w:rStyle w:val="HideTWBExt"/>
          <w:b w:val="0"/>
        </w:rPr>
        <w:t>&lt;/RepeatBlock-By&gt;</w:t>
      </w:r>
    </w:p>
    <w:p w14:paraId="0615387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723266E" w14:textId="77777777" w:rsidR="003B1D6E" w:rsidRPr="00933DEC" w:rsidRDefault="003B1D6E" w:rsidP="003B1D6E">
      <w:pPr>
        <w:pStyle w:val="NormalBold"/>
      </w:pPr>
      <w:r w:rsidRPr="00933DEC">
        <w:rPr>
          <w:rStyle w:val="HideTWBExt"/>
          <w:b w:val="0"/>
        </w:rPr>
        <w:t>&lt;Article&gt;</w:t>
      </w:r>
      <w:r w:rsidRPr="00933DEC">
        <w:t>Paragraphe 1 – point o</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284FCD" w14:textId="77777777" w:rsidTr="00631420">
        <w:trPr>
          <w:trHeight w:hRule="exact" w:val="240"/>
          <w:jc w:val="center"/>
        </w:trPr>
        <w:tc>
          <w:tcPr>
            <w:tcW w:w="9752" w:type="dxa"/>
            <w:gridSpan w:val="2"/>
            <w:tcBorders>
              <w:top w:val="nil"/>
              <w:left w:val="nil"/>
              <w:bottom w:val="nil"/>
              <w:right w:val="nil"/>
            </w:tcBorders>
          </w:tcPr>
          <w:p w14:paraId="1A8652EF" w14:textId="77777777" w:rsidR="003B1D6E" w:rsidRPr="00933DEC" w:rsidRDefault="003B1D6E" w:rsidP="00631420"/>
        </w:tc>
      </w:tr>
      <w:tr w:rsidR="003B1D6E" w:rsidRPr="00933DEC" w14:paraId="21902F29" w14:textId="77777777" w:rsidTr="00631420">
        <w:trPr>
          <w:trHeight w:val="240"/>
          <w:jc w:val="center"/>
        </w:trPr>
        <w:tc>
          <w:tcPr>
            <w:tcW w:w="4876" w:type="dxa"/>
            <w:tcBorders>
              <w:top w:val="nil"/>
              <w:left w:val="nil"/>
              <w:bottom w:val="nil"/>
              <w:right w:val="nil"/>
            </w:tcBorders>
          </w:tcPr>
          <w:p w14:paraId="5B8A2F0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F3C2624" w14:textId="77777777" w:rsidR="003B1D6E" w:rsidRPr="00933DEC" w:rsidRDefault="003B1D6E" w:rsidP="00631420">
            <w:pPr>
              <w:pStyle w:val="AmColumnHeading"/>
            </w:pPr>
            <w:r w:rsidRPr="00933DEC">
              <w:t>Amendement</w:t>
            </w:r>
          </w:p>
        </w:tc>
      </w:tr>
      <w:tr w:rsidR="003B1D6E" w:rsidRPr="00933DEC" w14:paraId="150140DB" w14:textId="77777777" w:rsidTr="00631420">
        <w:trPr>
          <w:jc w:val="center"/>
        </w:trPr>
        <w:tc>
          <w:tcPr>
            <w:tcW w:w="4876" w:type="dxa"/>
            <w:tcBorders>
              <w:top w:val="nil"/>
              <w:left w:val="nil"/>
              <w:bottom w:val="nil"/>
              <w:right w:val="nil"/>
            </w:tcBorders>
          </w:tcPr>
          <w:p w14:paraId="336E09F1" w14:textId="77777777" w:rsidR="003B1D6E" w:rsidRPr="00933DEC" w:rsidRDefault="003B1D6E" w:rsidP="00631420">
            <w:pPr>
              <w:pStyle w:val="Normal6a"/>
            </w:pPr>
            <w:r w:rsidRPr="00933DEC">
              <w:t>o)</w:t>
            </w:r>
            <w:r w:rsidRPr="00933DEC">
              <w:tab/>
              <w:t xml:space="preserve">collaborer pour préserver le rôle et le fonctionnement essentiels des institutions multilatérales, telles que les Nations unies, </w:t>
            </w:r>
            <w:r w:rsidRPr="00933DEC">
              <w:rPr>
                <w:b/>
                <w:i/>
              </w:rPr>
              <w:t>le G7, le G20</w:t>
            </w:r>
            <w:r w:rsidRPr="00933DEC">
              <w:t xml:space="preserve"> et l’OTAN;</w:t>
            </w:r>
          </w:p>
        </w:tc>
        <w:tc>
          <w:tcPr>
            <w:tcW w:w="4876" w:type="dxa"/>
            <w:tcBorders>
              <w:top w:val="nil"/>
              <w:left w:val="nil"/>
              <w:bottom w:val="nil"/>
              <w:right w:val="nil"/>
            </w:tcBorders>
          </w:tcPr>
          <w:p w14:paraId="1F80386C" w14:textId="77777777" w:rsidR="003B1D6E" w:rsidRPr="00933DEC" w:rsidRDefault="003B1D6E" w:rsidP="00631420">
            <w:pPr>
              <w:pStyle w:val="Normal6a"/>
            </w:pPr>
            <w:r w:rsidRPr="00933DEC">
              <w:t>o)</w:t>
            </w:r>
            <w:r w:rsidRPr="00933DEC">
              <w:tab/>
              <w:t xml:space="preserve">collaborer pour préserver le rôle et le fonctionnement essentiels des institutions multilatérales, telles que les Nations unies, </w:t>
            </w:r>
            <w:r w:rsidRPr="00933DEC">
              <w:rPr>
                <w:b/>
                <w:i/>
              </w:rPr>
              <w:t>les organisations internationales comme la Cour pénale internationale, l’OMC</w:t>
            </w:r>
            <w:r w:rsidRPr="00933DEC">
              <w:t xml:space="preserve"> et l’OTAN</w:t>
            </w:r>
            <w:r w:rsidRPr="00933DEC">
              <w:rPr>
                <w:b/>
                <w:i/>
              </w:rPr>
              <w:t>, ainsi que les enceintes internationales telles que le G7 et le G20</w:t>
            </w:r>
            <w:r w:rsidRPr="00933DEC">
              <w:t>;</w:t>
            </w:r>
          </w:p>
        </w:tc>
      </w:tr>
    </w:tbl>
    <w:p w14:paraId="6C21DF2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A7BEECE" w14:textId="77777777" w:rsidR="003B1D6E" w:rsidRPr="00933DEC" w:rsidRDefault="003B1D6E" w:rsidP="003B1D6E">
      <w:r w:rsidRPr="00933DEC">
        <w:rPr>
          <w:rStyle w:val="HideTWBExt"/>
        </w:rPr>
        <w:t>&lt;/Amend&gt;</w:t>
      </w:r>
    </w:p>
    <w:p w14:paraId="75252DE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121</w:t>
      </w:r>
      <w:r w:rsidRPr="00933DEC">
        <w:rPr>
          <w:rStyle w:val="HideTWBExt"/>
          <w:b w:val="0"/>
        </w:rPr>
        <w:t>&lt;/NumAm&gt;</w:t>
      </w:r>
    </w:p>
    <w:p w14:paraId="2E6012CD"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Marjan Šarec</w:t>
      </w:r>
      <w:r w:rsidRPr="00933DEC">
        <w:rPr>
          <w:rStyle w:val="HideTWBExt"/>
          <w:b w:val="0"/>
        </w:rPr>
        <w:t>&lt;/Members&gt;</w:t>
      </w:r>
    </w:p>
    <w:p w14:paraId="36BE0862" w14:textId="77777777" w:rsidR="003B1D6E" w:rsidRPr="00933DEC" w:rsidRDefault="003B1D6E" w:rsidP="003B1D6E">
      <w:pPr>
        <w:pStyle w:val="NormalBold"/>
      </w:pPr>
      <w:r w:rsidRPr="00933DEC">
        <w:rPr>
          <w:rStyle w:val="HideTWBExt"/>
          <w:b w:val="0"/>
        </w:rPr>
        <w:t>&lt;/RepeatBlock-By&gt;</w:t>
      </w:r>
    </w:p>
    <w:p w14:paraId="33545D2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685D0C5" w14:textId="77777777" w:rsidR="003B1D6E" w:rsidRPr="00933DEC" w:rsidRDefault="003B1D6E" w:rsidP="003B1D6E">
      <w:pPr>
        <w:pStyle w:val="NormalBold"/>
      </w:pPr>
      <w:r w:rsidRPr="00933DEC">
        <w:rPr>
          <w:rStyle w:val="HideTWBExt"/>
          <w:b w:val="0"/>
        </w:rPr>
        <w:t>&lt;Article&gt;</w:t>
      </w:r>
      <w:r w:rsidRPr="00933DEC">
        <w:t>Paragraphe 1 – point o</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DCDD3DC" w14:textId="77777777" w:rsidTr="00631420">
        <w:trPr>
          <w:trHeight w:hRule="exact" w:val="240"/>
          <w:jc w:val="center"/>
        </w:trPr>
        <w:tc>
          <w:tcPr>
            <w:tcW w:w="9752" w:type="dxa"/>
            <w:gridSpan w:val="2"/>
            <w:tcBorders>
              <w:top w:val="nil"/>
              <w:left w:val="nil"/>
              <w:bottom w:val="nil"/>
              <w:right w:val="nil"/>
            </w:tcBorders>
          </w:tcPr>
          <w:p w14:paraId="16A6F33B" w14:textId="77777777" w:rsidR="003B1D6E" w:rsidRPr="00933DEC" w:rsidRDefault="003B1D6E" w:rsidP="00631420"/>
        </w:tc>
      </w:tr>
      <w:tr w:rsidR="003B1D6E" w:rsidRPr="00933DEC" w14:paraId="7BFB827F" w14:textId="77777777" w:rsidTr="00631420">
        <w:trPr>
          <w:trHeight w:val="240"/>
          <w:jc w:val="center"/>
        </w:trPr>
        <w:tc>
          <w:tcPr>
            <w:tcW w:w="4876" w:type="dxa"/>
            <w:tcBorders>
              <w:top w:val="nil"/>
              <w:left w:val="nil"/>
              <w:bottom w:val="nil"/>
              <w:right w:val="nil"/>
            </w:tcBorders>
          </w:tcPr>
          <w:p w14:paraId="7C4565F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D6522FA" w14:textId="77777777" w:rsidR="003B1D6E" w:rsidRPr="00933DEC" w:rsidRDefault="003B1D6E" w:rsidP="00631420">
            <w:pPr>
              <w:pStyle w:val="AmColumnHeading"/>
            </w:pPr>
            <w:r w:rsidRPr="00933DEC">
              <w:t>Amendement</w:t>
            </w:r>
          </w:p>
        </w:tc>
      </w:tr>
      <w:tr w:rsidR="003B1D6E" w:rsidRPr="00933DEC" w14:paraId="0CF46C0A" w14:textId="77777777" w:rsidTr="00631420">
        <w:trPr>
          <w:jc w:val="center"/>
        </w:trPr>
        <w:tc>
          <w:tcPr>
            <w:tcW w:w="4876" w:type="dxa"/>
            <w:tcBorders>
              <w:top w:val="nil"/>
              <w:left w:val="nil"/>
              <w:bottom w:val="nil"/>
              <w:right w:val="nil"/>
            </w:tcBorders>
          </w:tcPr>
          <w:p w14:paraId="7ACA2C62" w14:textId="77777777" w:rsidR="003B1D6E" w:rsidRPr="00933DEC" w:rsidRDefault="003B1D6E" w:rsidP="00631420">
            <w:pPr>
              <w:pStyle w:val="Normal6a"/>
            </w:pPr>
            <w:r w:rsidRPr="00933DEC">
              <w:t>o)</w:t>
            </w:r>
            <w:r w:rsidRPr="00933DEC">
              <w:tab/>
              <w:t>collaborer pour préserver le rôle et le fonctionnement essentiels des institutions multilatérales, telles que les Nations unies, le G7, le G20 et l’OTAN;</w:t>
            </w:r>
          </w:p>
        </w:tc>
        <w:tc>
          <w:tcPr>
            <w:tcW w:w="4876" w:type="dxa"/>
            <w:tcBorders>
              <w:top w:val="nil"/>
              <w:left w:val="nil"/>
              <w:bottom w:val="nil"/>
              <w:right w:val="nil"/>
            </w:tcBorders>
          </w:tcPr>
          <w:p w14:paraId="39159B52" w14:textId="77777777" w:rsidR="003B1D6E" w:rsidRPr="00933DEC" w:rsidRDefault="003B1D6E" w:rsidP="00631420">
            <w:pPr>
              <w:pStyle w:val="Normal6a"/>
            </w:pPr>
            <w:r w:rsidRPr="00933DEC">
              <w:t>o)</w:t>
            </w:r>
            <w:r w:rsidRPr="00933DEC">
              <w:tab/>
            </w:r>
            <w:r w:rsidRPr="00933DEC">
              <w:rPr>
                <w:b/>
                <w:i/>
              </w:rPr>
              <w:t>assumer conjointement la responsabilité et</w:t>
            </w:r>
            <w:r w:rsidRPr="00933DEC">
              <w:t xml:space="preserve"> collaborer </w:t>
            </w:r>
            <w:r w:rsidRPr="00933DEC">
              <w:rPr>
                <w:b/>
                <w:i/>
              </w:rPr>
              <w:t>étroitement et régulièrement</w:t>
            </w:r>
            <w:r w:rsidRPr="00933DEC">
              <w:t xml:space="preserve"> pour préserver le rôle et le fonctionnement essentiels des institutions multilatérales, telles que les Nations unies, le G7, le G20 et l’OTAN;</w:t>
            </w:r>
          </w:p>
        </w:tc>
      </w:tr>
    </w:tbl>
    <w:p w14:paraId="17E1678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D4E03E8" w14:textId="77777777" w:rsidR="003B1D6E" w:rsidRPr="00933DEC" w:rsidRDefault="003B1D6E" w:rsidP="003B1D6E">
      <w:r w:rsidRPr="00933DEC">
        <w:rPr>
          <w:rStyle w:val="HideTWBExt"/>
        </w:rPr>
        <w:t>&lt;/Amend&gt;</w:t>
      </w:r>
    </w:p>
    <w:p w14:paraId="02D0B9A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122</w:t>
      </w:r>
      <w:r w:rsidRPr="00933DEC">
        <w:rPr>
          <w:rStyle w:val="HideTWBExt"/>
          <w:b w:val="0"/>
        </w:rPr>
        <w:t>&lt;/NumAm&gt;</w:t>
      </w:r>
    </w:p>
    <w:p w14:paraId="1C6F2F49"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7075C169"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7089CB55" w14:textId="77777777" w:rsidR="003B1D6E" w:rsidRPr="00933DEC" w:rsidRDefault="003B1D6E" w:rsidP="003B1D6E">
      <w:pPr>
        <w:pStyle w:val="NormalBold"/>
      </w:pPr>
      <w:r w:rsidRPr="00933DEC">
        <w:rPr>
          <w:rStyle w:val="HideTWBExt"/>
          <w:b w:val="0"/>
        </w:rPr>
        <w:t>&lt;/RepeatBlock-By&gt;</w:t>
      </w:r>
    </w:p>
    <w:p w14:paraId="714A752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07E8F46" w14:textId="77777777" w:rsidR="003B1D6E" w:rsidRPr="00933DEC" w:rsidRDefault="003B1D6E" w:rsidP="003B1D6E">
      <w:pPr>
        <w:pStyle w:val="NormalBold"/>
      </w:pPr>
      <w:r w:rsidRPr="00933DEC">
        <w:rPr>
          <w:rStyle w:val="HideTWBExt"/>
          <w:b w:val="0"/>
        </w:rPr>
        <w:t>&lt;Article&gt;</w:t>
      </w:r>
      <w:r w:rsidRPr="00933DEC">
        <w:t>Paragraphe 1 – point o</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DBD871E" w14:textId="77777777" w:rsidTr="00631420">
        <w:trPr>
          <w:trHeight w:hRule="exact" w:val="240"/>
          <w:jc w:val="center"/>
        </w:trPr>
        <w:tc>
          <w:tcPr>
            <w:tcW w:w="9752" w:type="dxa"/>
            <w:gridSpan w:val="2"/>
            <w:tcBorders>
              <w:top w:val="nil"/>
              <w:left w:val="nil"/>
              <w:bottom w:val="nil"/>
              <w:right w:val="nil"/>
            </w:tcBorders>
          </w:tcPr>
          <w:p w14:paraId="224B4C5E" w14:textId="77777777" w:rsidR="003B1D6E" w:rsidRPr="00933DEC" w:rsidRDefault="003B1D6E" w:rsidP="00631420"/>
        </w:tc>
      </w:tr>
      <w:tr w:rsidR="003B1D6E" w:rsidRPr="00933DEC" w14:paraId="0765425E" w14:textId="77777777" w:rsidTr="00631420">
        <w:trPr>
          <w:trHeight w:val="240"/>
          <w:jc w:val="center"/>
        </w:trPr>
        <w:tc>
          <w:tcPr>
            <w:tcW w:w="4876" w:type="dxa"/>
            <w:tcBorders>
              <w:top w:val="nil"/>
              <w:left w:val="nil"/>
              <w:bottom w:val="nil"/>
              <w:right w:val="nil"/>
            </w:tcBorders>
          </w:tcPr>
          <w:p w14:paraId="2AF562F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2E35CA1" w14:textId="77777777" w:rsidR="003B1D6E" w:rsidRPr="00933DEC" w:rsidRDefault="003B1D6E" w:rsidP="00631420">
            <w:pPr>
              <w:pStyle w:val="AmColumnHeading"/>
            </w:pPr>
            <w:r w:rsidRPr="00933DEC">
              <w:t>Amendement</w:t>
            </w:r>
          </w:p>
        </w:tc>
      </w:tr>
      <w:tr w:rsidR="003B1D6E" w:rsidRPr="00933DEC" w14:paraId="4B3F79EA" w14:textId="77777777" w:rsidTr="00631420">
        <w:trPr>
          <w:jc w:val="center"/>
        </w:trPr>
        <w:tc>
          <w:tcPr>
            <w:tcW w:w="4876" w:type="dxa"/>
            <w:tcBorders>
              <w:top w:val="nil"/>
              <w:left w:val="nil"/>
              <w:bottom w:val="nil"/>
              <w:right w:val="nil"/>
            </w:tcBorders>
          </w:tcPr>
          <w:p w14:paraId="52AFB443" w14:textId="77777777" w:rsidR="003B1D6E" w:rsidRPr="00933DEC" w:rsidRDefault="003B1D6E" w:rsidP="00631420">
            <w:pPr>
              <w:pStyle w:val="Normal6a"/>
            </w:pPr>
            <w:r w:rsidRPr="00933DEC">
              <w:t>o)</w:t>
            </w:r>
            <w:r w:rsidRPr="00933DEC">
              <w:tab/>
              <w:t>collaborer pour préserver le rôle et le fonctionnement essentiels des institutions multilatérales, telles que les Nations unies, le G7</w:t>
            </w:r>
            <w:r w:rsidRPr="00933DEC">
              <w:rPr>
                <w:b/>
                <w:i/>
              </w:rPr>
              <w:t>,</w:t>
            </w:r>
            <w:r w:rsidRPr="00933DEC">
              <w:t xml:space="preserve"> le G20 </w:t>
            </w:r>
            <w:r w:rsidRPr="00933DEC">
              <w:rPr>
                <w:b/>
                <w:i/>
              </w:rPr>
              <w:t>et l’OTAN</w:t>
            </w:r>
            <w:r w:rsidRPr="00933DEC">
              <w:t>;</w:t>
            </w:r>
          </w:p>
        </w:tc>
        <w:tc>
          <w:tcPr>
            <w:tcW w:w="4876" w:type="dxa"/>
            <w:tcBorders>
              <w:top w:val="nil"/>
              <w:left w:val="nil"/>
              <w:bottom w:val="nil"/>
              <w:right w:val="nil"/>
            </w:tcBorders>
          </w:tcPr>
          <w:p w14:paraId="39A35D4F" w14:textId="77777777" w:rsidR="003B1D6E" w:rsidRPr="00933DEC" w:rsidRDefault="003B1D6E" w:rsidP="00631420">
            <w:pPr>
              <w:pStyle w:val="Normal6a"/>
            </w:pPr>
            <w:r w:rsidRPr="00933DEC">
              <w:t>o)</w:t>
            </w:r>
            <w:r w:rsidRPr="00933DEC">
              <w:tab/>
              <w:t xml:space="preserve">collaborer pour préserver le rôle et le fonctionnement essentiels des institutions multilatérales, telles que les Nations unies, le G7 </w:t>
            </w:r>
            <w:r w:rsidRPr="00933DEC">
              <w:rPr>
                <w:b/>
                <w:i/>
              </w:rPr>
              <w:t>et</w:t>
            </w:r>
            <w:r w:rsidRPr="00933DEC">
              <w:t xml:space="preserve"> le G20;</w:t>
            </w:r>
          </w:p>
        </w:tc>
      </w:tr>
    </w:tbl>
    <w:p w14:paraId="5D34D42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EBBEDAE" w14:textId="77777777" w:rsidR="003B1D6E" w:rsidRPr="00933DEC" w:rsidRDefault="003B1D6E" w:rsidP="003B1D6E">
      <w:r w:rsidRPr="00933DEC">
        <w:rPr>
          <w:rStyle w:val="HideTWBExt"/>
        </w:rPr>
        <w:t>&lt;/Amend&gt;</w:t>
      </w:r>
    </w:p>
    <w:p w14:paraId="36C92A2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123</w:t>
      </w:r>
      <w:r w:rsidRPr="00933DEC">
        <w:rPr>
          <w:rStyle w:val="HideTWBExt"/>
          <w:b w:val="0"/>
        </w:rPr>
        <w:t>&lt;/NumAm&gt;</w:t>
      </w:r>
    </w:p>
    <w:p w14:paraId="5E629CCA" w14:textId="77777777" w:rsidR="003B1D6E" w:rsidRPr="00933DEC" w:rsidRDefault="003B1D6E" w:rsidP="003B1D6E">
      <w:pPr>
        <w:pStyle w:val="NormalBold"/>
      </w:pPr>
      <w:r w:rsidRPr="00933DEC">
        <w:rPr>
          <w:rStyle w:val="HideTWBExt"/>
          <w:b w:val="0"/>
        </w:rPr>
        <w:t>&lt;RepeatBlock-By&gt;&lt;Members&gt;</w:t>
      </w:r>
      <w:r w:rsidRPr="00933DEC">
        <w:t>Davor Ivo Stier</w:t>
      </w:r>
      <w:r w:rsidRPr="00933DEC">
        <w:rPr>
          <w:rStyle w:val="HideTWBExt"/>
          <w:b w:val="0"/>
        </w:rPr>
        <w:t>&lt;/Members&gt;</w:t>
      </w:r>
    </w:p>
    <w:p w14:paraId="0825D8F0" w14:textId="77777777" w:rsidR="003B1D6E" w:rsidRPr="00933DEC" w:rsidRDefault="003B1D6E" w:rsidP="003B1D6E">
      <w:pPr>
        <w:pStyle w:val="NormalBold"/>
      </w:pPr>
      <w:r w:rsidRPr="00933DEC">
        <w:rPr>
          <w:rStyle w:val="HideTWBExt"/>
          <w:b w:val="0"/>
        </w:rPr>
        <w:t>&lt;/RepeatBlock-By&gt;</w:t>
      </w:r>
    </w:p>
    <w:p w14:paraId="2F0023B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366E39F" w14:textId="77777777" w:rsidR="003B1D6E" w:rsidRPr="00933DEC" w:rsidRDefault="003B1D6E" w:rsidP="003B1D6E">
      <w:pPr>
        <w:pStyle w:val="NormalBold"/>
      </w:pPr>
      <w:r w:rsidRPr="00933DEC">
        <w:rPr>
          <w:rStyle w:val="HideTWBExt"/>
          <w:b w:val="0"/>
        </w:rPr>
        <w:t>&lt;Article&gt;</w:t>
      </w:r>
      <w:r w:rsidRPr="00933DEC">
        <w:t>Paragraphe 1 – point o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48D1BC3" w14:textId="77777777" w:rsidTr="00631420">
        <w:trPr>
          <w:trHeight w:hRule="exact" w:val="240"/>
          <w:jc w:val="center"/>
        </w:trPr>
        <w:tc>
          <w:tcPr>
            <w:tcW w:w="9752" w:type="dxa"/>
            <w:gridSpan w:val="2"/>
            <w:tcBorders>
              <w:top w:val="nil"/>
              <w:left w:val="nil"/>
              <w:bottom w:val="nil"/>
              <w:right w:val="nil"/>
            </w:tcBorders>
          </w:tcPr>
          <w:p w14:paraId="0D3710D3" w14:textId="77777777" w:rsidR="003B1D6E" w:rsidRPr="00933DEC" w:rsidRDefault="003B1D6E" w:rsidP="00631420"/>
        </w:tc>
      </w:tr>
      <w:tr w:rsidR="003B1D6E" w:rsidRPr="00933DEC" w14:paraId="14750D03" w14:textId="77777777" w:rsidTr="00631420">
        <w:trPr>
          <w:trHeight w:val="240"/>
          <w:jc w:val="center"/>
        </w:trPr>
        <w:tc>
          <w:tcPr>
            <w:tcW w:w="4876" w:type="dxa"/>
            <w:tcBorders>
              <w:top w:val="nil"/>
              <w:left w:val="nil"/>
              <w:bottom w:val="nil"/>
              <w:right w:val="nil"/>
            </w:tcBorders>
          </w:tcPr>
          <w:p w14:paraId="046EC8A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9148D14" w14:textId="77777777" w:rsidR="003B1D6E" w:rsidRPr="00933DEC" w:rsidRDefault="003B1D6E" w:rsidP="00631420">
            <w:pPr>
              <w:pStyle w:val="AmColumnHeading"/>
            </w:pPr>
            <w:r w:rsidRPr="00933DEC">
              <w:t>Amendement</w:t>
            </w:r>
          </w:p>
        </w:tc>
      </w:tr>
      <w:tr w:rsidR="003B1D6E" w:rsidRPr="00933DEC" w14:paraId="02976058" w14:textId="77777777" w:rsidTr="00631420">
        <w:trPr>
          <w:jc w:val="center"/>
        </w:trPr>
        <w:tc>
          <w:tcPr>
            <w:tcW w:w="4876" w:type="dxa"/>
            <w:tcBorders>
              <w:top w:val="nil"/>
              <w:left w:val="nil"/>
              <w:bottom w:val="nil"/>
              <w:right w:val="nil"/>
            </w:tcBorders>
          </w:tcPr>
          <w:p w14:paraId="6980F046" w14:textId="77777777" w:rsidR="003B1D6E" w:rsidRPr="00933DEC" w:rsidRDefault="003B1D6E" w:rsidP="00631420">
            <w:pPr>
              <w:pStyle w:val="Normal6a"/>
            </w:pPr>
          </w:p>
        </w:tc>
        <w:tc>
          <w:tcPr>
            <w:tcW w:w="4876" w:type="dxa"/>
            <w:tcBorders>
              <w:top w:val="nil"/>
              <w:left w:val="nil"/>
              <w:bottom w:val="nil"/>
              <w:right w:val="nil"/>
            </w:tcBorders>
          </w:tcPr>
          <w:p w14:paraId="128E9283" w14:textId="77777777" w:rsidR="003B1D6E" w:rsidRPr="00933DEC" w:rsidRDefault="003B1D6E" w:rsidP="00631420">
            <w:pPr>
              <w:pStyle w:val="Normal6a"/>
            </w:pPr>
            <w:r w:rsidRPr="00933DEC">
              <w:rPr>
                <w:b/>
                <w:i/>
              </w:rPr>
              <w:t>o bis)</w:t>
            </w:r>
            <w:r w:rsidRPr="00933DEC">
              <w:tab/>
            </w:r>
            <w:r w:rsidRPr="00933DEC">
              <w:rPr>
                <w:b/>
                <w:i/>
              </w:rPr>
              <w:t>promouvoir une coordination plus étroite de l’engagement de l’Union et du Canada dans la région indo-pacifique, en alignant leurs stratégies respectives pour l’Indo-Pacifique afin de favoriser la liberté, l’ouverture, l’inclusivité et le fondement sur des règles de cette région, notamment en collaborant avec les partenaires régionaux (tels que l’Association des nations de l’Asie du Sud-Est – ASEAN, le Japon et d’autres) dans les domaines de la sécurité maritime, de la connectivité et du respect du droit international dans les mers de Chine orientale et méridionale et dans le détroit de Taïwan;</w:t>
            </w:r>
          </w:p>
        </w:tc>
      </w:tr>
    </w:tbl>
    <w:p w14:paraId="0457BEA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539C65E" w14:textId="77777777" w:rsidR="003B1D6E" w:rsidRPr="00933DEC" w:rsidRDefault="003B1D6E" w:rsidP="003B1D6E">
      <w:r w:rsidRPr="00933DEC">
        <w:rPr>
          <w:rStyle w:val="HideTWBExt"/>
        </w:rPr>
        <w:t>&lt;/Amend&gt;</w:t>
      </w:r>
    </w:p>
    <w:p w14:paraId="23B2F46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124</w:t>
      </w:r>
      <w:r w:rsidRPr="00933DEC">
        <w:rPr>
          <w:rStyle w:val="HideTWBExt"/>
          <w:b w:val="0"/>
        </w:rPr>
        <w:t>&lt;/NumAm&gt;</w:t>
      </w:r>
    </w:p>
    <w:p w14:paraId="23568F13"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Hilde Vautmans, Bernard Guetta, Marie-Agnes Strack-Zimmermann, Marjan Šarec</w:t>
      </w:r>
      <w:r w:rsidRPr="00933DEC">
        <w:rPr>
          <w:rStyle w:val="HideTWBExt"/>
          <w:b w:val="0"/>
        </w:rPr>
        <w:t>&lt;/Members&gt;</w:t>
      </w:r>
    </w:p>
    <w:p w14:paraId="4ABB9136" w14:textId="77777777" w:rsidR="003B1D6E" w:rsidRPr="00933DEC" w:rsidRDefault="003B1D6E" w:rsidP="003B1D6E">
      <w:pPr>
        <w:pStyle w:val="NormalBold"/>
      </w:pPr>
      <w:r w:rsidRPr="00933DEC">
        <w:rPr>
          <w:rStyle w:val="HideTWBExt"/>
          <w:b w:val="0"/>
        </w:rPr>
        <w:t>&lt;/RepeatBlock-By&gt;</w:t>
      </w:r>
    </w:p>
    <w:p w14:paraId="18BE9F2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3EB9F03" w14:textId="77777777" w:rsidR="003B1D6E" w:rsidRPr="00933DEC" w:rsidRDefault="003B1D6E" w:rsidP="003B1D6E">
      <w:pPr>
        <w:pStyle w:val="NormalBold"/>
      </w:pPr>
      <w:r w:rsidRPr="00933DEC">
        <w:rPr>
          <w:rStyle w:val="HideTWBExt"/>
          <w:b w:val="0"/>
        </w:rPr>
        <w:t>&lt;Article&gt;</w:t>
      </w:r>
      <w:r w:rsidRPr="00933DEC">
        <w:t>Paragraphe 1 – point o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1CF8DB5" w14:textId="77777777" w:rsidTr="00631420">
        <w:trPr>
          <w:trHeight w:hRule="exact" w:val="240"/>
          <w:jc w:val="center"/>
        </w:trPr>
        <w:tc>
          <w:tcPr>
            <w:tcW w:w="9752" w:type="dxa"/>
            <w:gridSpan w:val="2"/>
            <w:tcBorders>
              <w:top w:val="nil"/>
              <w:left w:val="nil"/>
              <w:bottom w:val="nil"/>
              <w:right w:val="nil"/>
            </w:tcBorders>
          </w:tcPr>
          <w:p w14:paraId="614010C0" w14:textId="77777777" w:rsidR="003B1D6E" w:rsidRPr="00933DEC" w:rsidRDefault="003B1D6E" w:rsidP="00631420"/>
        </w:tc>
      </w:tr>
      <w:tr w:rsidR="003B1D6E" w:rsidRPr="00933DEC" w14:paraId="59B3530F" w14:textId="77777777" w:rsidTr="00631420">
        <w:trPr>
          <w:trHeight w:val="240"/>
          <w:jc w:val="center"/>
        </w:trPr>
        <w:tc>
          <w:tcPr>
            <w:tcW w:w="4876" w:type="dxa"/>
            <w:tcBorders>
              <w:top w:val="nil"/>
              <w:left w:val="nil"/>
              <w:bottom w:val="nil"/>
              <w:right w:val="nil"/>
            </w:tcBorders>
          </w:tcPr>
          <w:p w14:paraId="427C518A"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650ED7B" w14:textId="77777777" w:rsidR="003B1D6E" w:rsidRPr="00933DEC" w:rsidRDefault="003B1D6E" w:rsidP="00631420">
            <w:pPr>
              <w:pStyle w:val="AmColumnHeading"/>
            </w:pPr>
            <w:r w:rsidRPr="00933DEC">
              <w:t>Amendement</w:t>
            </w:r>
          </w:p>
        </w:tc>
      </w:tr>
      <w:tr w:rsidR="003B1D6E" w:rsidRPr="00933DEC" w14:paraId="67C85C15" w14:textId="77777777" w:rsidTr="00631420">
        <w:trPr>
          <w:jc w:val="center"/>
        </w:trPr>
        <w:tc>
          <w:tcPr>
            <w:tcW w:w="4876" w:type="dxa"/>
            <w:tcBorders>
              <w:top w:val="nil"/>
              <w:left w:val="nil"/>
              <w:bottom w:val="nil"/>
              <w:right w:val="nil"/>
            </w:tcBorders>
          </w:tcPr>
          <w:p w14:paraId="4F865C50" w14:textId="77777777" w:rsidR="003B1D6E" w:rsidRPr="00933DEC" w:rsidRDefault="003B1D6E" w:rsidP="00631420">
            <w:pPr>
              <w:pStyle w:val="Normal6a"/>
            </w:pPr>
          </w:p>
        </w:tc>
        <w:tc>
          <w:tcPr>
            <w:tcW w:w="4876" w:type="dxa"/>
            <w:tcBorders>
              <w:top w:val="nil"/>
              <w:left w:val="nil"/>
              <w:bottom w:val="nil"/>
              <w:right w:val="nil"/>
            </w:tcBorders>
          </w:tcPr>
          <w:p w14:paraId="7090382F" w14:textId="77777777" w:rsidR="003B1D6E" w:rsidRPr="00933DEC" w:rsidRDefault="003B1D6E" w:rsidP="00631420">
            <w:pPr>
              <w:pStyle w:val="Normal6a"/>
            </w:pPr>
            <w:r w:rsidRPr="00933DEC">
              <w:rPr>
                <w:b/>
                <w:i/>
              </w:rPr>
              <w:t>o bis)</w:t>
            </w:r>
            <w:r w:rsidRPr="00933DEC">
              <w:tab/>
            </w:r>
            <w:r w:rsidRPr="00933DEC">
              <w:rPr>
                <w:b/>
                <w:i/>
              </w:rPr>
              <w:t>soutenir les efforts conjoints visant à mettre en œuvre une réforme stratégique nécessaire de l’OMC, qui devient urgente et indispensable pour garantir la stabilité du système commercial mondial ainsi que la prospérité à long terme de toutes les parties;</w:t>
            </w:r>
          </w:p>
        </w:tc>
      </w:tr>
    </w:tbl>
    <w:p w14:paraId="0C8178F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E0A14FC" w14:textId="77777777" w:rsidR="003B1D6E" w:rsidRPr="00933DEC" w:rsidRDefault="003B1D6E" w:rsidP="003B1D6E">
      <w:r w:rsidRPr="00933DEC">
        <w:rPr>
          <w:rStyle w:val="HideTWBExt"/>
        </w:rPr>
        <w:t>&lt;/Amend&gt;</w:t>
      </w:r>
    </w:p>
    <w:p w14:paraId="194FCAB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125</w:t>
      </w:r>
      <w:r w:rsidRPr="00933DEC">
        <w:rPr>
          <w:rStyle w:val="HideTWBExt"/>
          <w:b w:val="0"/>
        </w:rPr>
        <w:t>&lt;/NumAm&gt;</w:t>
      </w:r>
    </w:p>
    <w:p w14:paraId="251FA85E"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4A8ADD3D" w14:textId="77777777" w:rsidR="003B1D6E" w:rsidRPr="00933DEC" w:rsidRDefault="003B1D6E" w:rsidP="003B1D6E">
      <w:pPr>
        <w:pStyle w:val="NormalBold"/>
      </w:pPr>
      <w:r w:rsidRPr="00933DEC">
        <w:rPr>
          <w:rStyle w:val="HideTWBExt"/>
          <w:b w:val="0"/>
        </w:rPr>
        <w:t>&lt;/RepeatBlock-By&gt;</w:t>
      </w:r>
    </w:p>
    <w:p w14:paraId="4C5644C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498608E" w14:textId="77777777" w:rsidR="003B1D6E" w:rsidRPr="00933DEC" w:rsidRDefault="003B1D6E" w:rsidP="003B1D6E">
      <w:pPr>
        <w:pStyle w:val="NormalBold"/>
      </w:pPr>
      <w:r w:rsidRPr="00933DEC">
        <w:rPr>
          <w:rStyle w:val="HideTWBExt"/>
          <w:b w:val="0"/>
        </w:rPr>
        <w:t>&lt;Article&gt;</w:t>
      </w:r>
      <w:r w:rsidRPr="00933DEC">
        <w:t>Paragraphe 1 – point o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D633884" w14:textId="77777777" w:rsidTr="00631420">
        <w:trPr>
          <w:trHeight w:hRule="exact" w:val="240"/>
          <w:jc w:val="center"/>
        </w:trPr>
        <w:tc>
          <w:tcPr>
            <w:tcW w:w="9752" w:type="dxa"/>
            <w:gridSpan w:val="2"/>
            <w:tcBorders>
              <w:top w:val="nil"/>
              <w:left w:val="nil"/>
              <w:bottom w:val="nil"/>
              <w:right w:val="nil"/>
            </w:tcBorders>
          </w:tcPr>
          <w:p w14:paraId="04BCE328" w14:textId="77777777" w:rsidR="003B1D6E" w:rsidRPr="00933DEC" w:rsidRDefault="003B1D6E" w:rsidP="00631420"/>
        </w:tc>
      </w:tr>
      <w:tr w:rsidR="003B1D6E" w:rsidRPr="00933DEC" w14:paraId="3081729D" w14:textId="77777777" w:rsidTr="00631420">
        <w:trPr>
          <w:trHeight w:val="240"/>
          <w:jc w:val="center"/>
        </w:trPr>
        <w:tc>
          <w:tcPr>
            <w:tcW w:w="4876" w:type="dxa"/>
            <w:tcBorders>
              <w:top w:val="nil"/>
              <w:left w:val="nil"/>
              <w:bottom w:val="nil"/>
              <w:right w:val="nil"/>
            </w:tcBorders>
          </w:tcPr>
          <w:p w14:paraId="427C08A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B63D8D0" w14:textId="77777777" w:rsidR="003B1D6E" w:rsidRPr="00933DEC" w:rsidRDefault="003B1D6E" w:rsidP="00631420">
            <w:pPr>
              <w:pStyle w:val="AmColumnHeading"/>
            </w:pPr>
            <w:r w:rsidRPr="00933DEC">
              <w:t>Amendement</w:t>
            </w:r>
          </w:p>
        </w:tc>
      </w:tr>
      <w:tr w:rsidR="003B1D6E" w:rsidRPr="00933DEC" w14:paraId="47A5097D" w14:textId="77777777" w:rsidTr="00631420">
        <w:trPr>
          <w:jc w:val="center"/>
        </w:trPr>
        <w:tc>
          <w:tcPr>
            <w:tcW w:w="4876" w:type="dxa"/>
            <w:tcBorders>
              <w:top w:val="nil"/>
              <w:left w:val="nil"/>
              <w:bottom w:val="nil"/>
              <w:right w:val="nil"/>
            </w:tcBorders>
          </w:tcPr>
          <w:p w14:paraId="7116BCB6" w14:textId="77777777" w:rsidR="003B1D6E" w:rsidRPr="00933DEC" w:rsidRDefault="003B1D6E" w:rsidP="00631420">
            <w:pPr>
              <w:pStyle w:val="Normal6a"/>
            </w:pPr>
          </w:p>
        </w:tc>
        <w:tc>
          <w:tcPr>
            <w:tcW w:w="4876" w:type="dxa"/>
            <w:tcBorders>
              <w:top w:val="nil"/>
              <w:left w:val="nil"/>
              <w:bottom w:val="nil"/>
              <w:right w:val="nil"/>
            </w:tcBorders>
          </w:tcPr>
          <w:p w14:paraId="10527D7E" w14:textId="77777777" w:rsidR="003B1D6E" w:rsidRPr="00933DEC" w:rsidRDefault="003B1D6E" w:rsidP="00631420">
            <w:pPr>
              <w:pStyle w:val="Normal6a"/>
            </w:pPr>
            <w:r w:rsidRPr="00933DEC">
              <w:rPr>
                <w:b/>
                <w:i/>
              </w:rPr>
              <w:t>o bis)</w:t>
            </w:r>
            <w:r w:rsidRPr="00933DEC">
              <w:tab/>
            </w:r>
            <w:r w:rsidRPr="00933DEC">
              <w:rPr>
                <w:b/>
                <w:i/>
              </w:rPr>
              <w:t>intensifier la coopération en matière de législation relative aux médias sociaux et aux grandes entreprises technologiques, tout en renforçant le règlement sur les services numériques (DSA) et le règlement sur les marchés numériques (DMA) de l’Union;</w:t>
            </w:r>
          </w:p>
        </w:tc>
      </w:tr>
    </w:tbl>
    <w:p w14:paraId="2169DB8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51778B8" w14:textId="77777777" w:rsidR="003B1D6E" w:rsidRPr="00933DEC" w:rsidRDefault="003B1D6E" w:rsidP="003B1D6E">
      <w:r w:rsidRPr="00933DEC">
        <w:rPr>
          <w:rStyle w:val="HideTWBExt"/>
        </w:rPr>
        <w:t>&lt;/Amend&gt;</w:t>
      </w:r>
    </w:p>
    <w:p w14:paraId="76D54FD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126</w:t>
      </w:r>
      <w:r w:rsidRPr="00933DEC">
        <w:rPr>
          <w:rStyle w:val="HideTWBExt"/>
          <w:b w:val="0"/>
        </w:rPr>
        <w:t>&lt;/NumAm&gt;</w:t>
      </w:r>
    </w:p>
    <w:p w14:paraId="7063DADE"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41D05DAD" w14:textId="77777777" w:rsidR="003B1D6E" w:rsidRPr="00933DEC" w:rsidRDefault="003B1D6E" w:rsidP="003B1D6E">
      <w:pPr>
        <w:pStyle w:val="NormalBold"/>
      </w:pPr>
      <w:r w:rsidRPr="00933DEC">
        <w:rPr>
          <w:rStyle w:val="HideTWBExt"/>
          <w:b w:val="0"/>
        </w:rPr>
        <w:t>&lt;/RepeatBlock-By&gt;</w:t>
      </w:r>
    </w:p>
    <w:p w14:paraId="71A6866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C7EB4A6" w14:textId="77777777" w:rsidR="003B1D6E" w:rsidRPr="00933DEC" w:rsidRDefault="003B1D6E" w:rsidP="003B1D6E">
      <w:pPr>
        <w:pStyle w:val="NormalBold"/>
      </w:pPr>
      <w:r w:rsidRPr="00933DEC">
        <w:rPr>
          <w:rStyle w:val="HideTWBExt"/>
          <w:b w:val="0"/>
        </w:rPr>
        <w:t>&lt;Article&gt;</w:t>
      </w:r>
      <w:r w:rsidRPr="00933DEC">
        <w:t>Paragraphe 1 – point o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3CE70A3" w14:textId="77777777" w:rsidTr="00631420">
        <w:trPr>
          <w:trHeight w:hRule="exact" w:val="240"/>
          <w:jc w:val="center"/>
        </w:trPr>
        <w:tc>
          <w:tcPr>
            <w:tcW w:w="9752" w:type="dxa"/>
            <w:gridSpan w:val="2"/>
            <w:tcBorders>
              <w:top w:val="nil"/>
              <w:left w:val="nil"/>
              <w:bottom w:val="nil"/>
              <w:right w:val="nil"/>
            </w:tcBorders>
          </w:tcPr>
          <w:p w14:paraId="43E503C5" w14:textId="77777777" w:rsidR="003B1D6E" w:rsidRPr="00933DEC" w:rsidRDefault="003B1D6E" w:rsidP="00631420"/>
        </w:tc>
      </w:tr>
      <w:tr w:rsidR="003B1D6E" w:rsidRPr="00933DEC" w14:paraId="6F7AAC04" w14:textId="77777777" w:rsidTr="00631420">
        <w:trPr>
          <w:trHeight w:val="240"/>
          <w:jc w:val="center"/>
        </w:trPr>
        <w:tc>
          <w:tcPr>
            <w:tcW w:w="4876" w:type="dxa"/>
            <w:tcBorders>
              <w:top w:val="nil"/>
              <w:left w:val="nil"/>
              <w:bottom w:val="nil"/>
              <w:right w:val="nil"/>
            </w:tcBorders>
          </w:tcPr>
          <w:p w14:paraId="61C3EF6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4C472F3" w14:textId="77777777" w:rsidR="003B1D6E" w:rsidRPr="00933DEC" w:rsidRDefault="003B1D6E" w:rsidP="00631420">
            <w:pPr>
              <w:pStyle w:val="AmColumnHeading"/>
            </w:pPr>
            <w:r w:rsidRPr="00933DEC">
              <w:t>Amendement</w:t>
            </w:r>
          </w:p>
        </w:tc>
      </w:tr>
      <w:tr w:rsidR="003B1D6E" w:rsidRPr="00933DEC" w14:paraId="6A010C3F" w14:textId="77777777" w:rsidTr="00631420">
        <w:trPr>
          <w:jc w:val="center"/>
        </w:trPr>
        <w:tc>
          <w:tcPr>
            <w:tcW w:w="4876" w:type="dxa"/>
            <w:tcBorders>
              <w:top w:val="nil"/>
              <w:left w:val="nil"/>
              <w:bottom w:val="nil"/>
              <w:right w:val="nil"/>
            </w:tcBorders>
          </w:tcPr>
          <w:p w14:paraId="50260A31" w14:textId="77777777" w:rsidR="003B1D6E" w:rsidRPr="00933DEC" w:rsidRDefault="003B1D6E" w:rsidP="00631420">
            <w:pPr>
              <w:pStyle w:val="Normal6a"/>
            </w:pPr>
          </w:p>
        </w:tc>
        <w:tc>
          <w:tcPr>
            <w:tcW w:w="4876" w:type="dxa"/>
            <w:tcBorders>
              <w:top w:val="nil"/>
              <w:left w:val="nil"/>
              <w:bottom w:val="nil"/>
              <w:right w:val="nil"/>
            </w:tcBorders>
          </w:tcPr>
          <w:p w14:paraId="5E61D3A3" w14:textId="77777777" w:rsidR="003B1D6E" w:rsidRPr="00933DEC" w:rsidRDefault="003B1D6E" w:rsidP="00631420">
            <w:pPr>
              <w:pStyle w:val="Normal6a"/>
            </w:pPr>
            <w:r w:rsidRPr="00933DEC">
              <w:rPr>
                <w:b/>
                <w:i/>
              </w:rPr>
              <w:t>o ter)</w:t>
            </w:r>
            <w:r w:rsidRPr="00933DEC">
              <w:tab/>
            </w:r>
            <w:r w:rsidRPr="00933DEC">
              <w:rPr>
                <w:b/>
                <w:i/>
              </w:rPr>
              <w:t>collaborer avec le Canada en vue de renforcer conjointement notre relation commune avec les États-Unis, qui est essentielle pour la sécurité et l’économie du Canada et de l’Union;</w:t>
            </w:r>
          </w:p>
        </w:tc>
      </w:tr>
    </w:tbl>
    <w:p w14:paraId="453FCCA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B9A7DCE" w14:textId="77777777" w:rsidR="003B1D6E" w:rsidRPr="00933DEC" w:rsidRDefault="003B1D6E" w:rsidP="003B1D6E">
      <w:r w:rsidRPr="00933DEC">
        <w:rPr>
          <w:rStyle w:val="HideTWBExt"/>
        </w:rPr>
        <w:t>&lt;/Amend&gt;</w:t>
      </w:r>
    </w:p>
    <w:p w14:paraId="2403D3C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127</w:t>
      </w:r>
      <w:r w:rsidRPr="00933DEC">
        <w:rPr>
          <w:rStyle w:val="HideTWBExt"/>
          <w:b w:val="0"/>
        </w:rPr>
        <w:t>&lt;/NumAm&gt;</w:t>
      </w:r>
    </w:p>
    <w:p w14:paraId="41E13FE8"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795D785A" w14:textId="77777777" w:rsidR="003B1D6E" w:rsidRPr="00933DEC" w:rsidRDefault="003B1D6E" w:rsidP="003B1D6E">
      <w:pPr>
        <w:pStyle w:val="NormalBold"/>
      </w:pPr>
      <w:r w:rsidRPr="00933DEC">
        <w:rPr>
          <w:rStyle w:val="HideTWBExt"/>
          <w:b w:val="0"/>
        </w:rPr>
        <w:t>&lt;/RepeatBlock-By&gt;</w:t>
      </w:r>
    </w:p>
    <w:p w14:paraId="11DF031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3856C15"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6C22DB9" w14:textId="77777777" w:rsidTr="00631420">
        <w:trPr>
          <w:trHeight w:hRule="exact" w:val="240"/>
          <w:jc w:val="center"/>
        </w:trPr>
        <w:tc>
          <w:tcPr>
            <w:tcW w:w="9752" w:type="dxa"/>
            <w:gridSpan w:val="2"/>
            <w:tcBorders>
              <w:top w:val="nil"/>
              <w:left w:val="nil"/>
              <w:bottom w:val="nil"/>
              <w:right w:val="nil"/>
            </w:tcBorders>
          </w:tcPr>
          <w:p w14:paraId="2090315B" w14:textId="77777777" w:rsidR="003B1D6E" w:rsidRPr="00933DEC" w:rsidRDefault="003B1D6E" w:rsidP="00631420"/>
        </w:tc>
      </w:tr>
      <w:tr w:rsidR="003B1D6E" w:rsidRPr="00933DEC" w14:paraId="2A3090EE" w14:textId="77777777" w:rsidTr="00631420">
        <w:trPr>
          <w:trHeight w:val="240"/>
          <w:jc w:val="center"/>
        </w:trPr>
        <w:tc>
          <w:tcPr>
            <w:tcW w:w="4876" w:type="dxa"/>
            <w:tcBorders>
              <w:top w:val="nil"/>
              <w:left w:val="nil"/>
              <w:bottom w:val="nil"/>
              <w:right w:val="nil"/>
            </w:tcBorders>
          </w:tcPr>
          <w:p w14:paraId="7260FEDA"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E1DD993" w14:textId="77777777" w:rsidR="003B1D6E" w:rsidRPr="00933DEC" w:rsidRDefault="003B1D6E" w:rsidP="00631420">
            <w:pPr>
              <w:pStyle w:val="AmColumnHeading"/>
            </w:pPr>
            <w:r w:rsidRPr="00933DEC">
              <w:t>Amendement</w:t>
            </w:r>
          </w:p>
        </w:tc>
      </w:tr>
      <w:tr w:rsidR="003B1D6E" w:rsidRPr="00933DEC" w14:paraId="6A2735D5" w14:textId="77777777" w:rsidTr="00631420">
        <w:trPr>
          <w:jc w:val="center"/>
        </w:trPr>
        <w:tc>
          <w:tcPr>
            <w:tcW w:w="4876" w:type="dxa"/>
            <w:tcBorders>
              <w:top w:val="nil"/>
              <w:left w:val="nil"/>
              <w:bottom w:val="nil"/>
              <w:right w:val="nil"/>
            </w:tcBorders>
          </w:tcPr>
          <w:p w14:paraId="2434BA9A"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 de stabilité et de coopération dans le cadre du droit international;</w:t>
            </w:r>
          </w:p>
        </w:tc>
        <w:tc>
          <w:tcPr>
            <w:tcW w:w="4876" w:type="dxa"/>
            <w:tcBorders>
              <w:top w:val="nil"/>
              <w:left w:val="nil"/>
              <w:bottom w:val="nil"/>
              <w:right w:val="nil"/>
            </w:tcBorders>
          </w:tcPr>
          <w:p w14:paraId="15E76C02"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 de stabilité et de coopération dans le cadre du droit international</w:t>
            </w:r>
            <w:r w:rsidRPr="00933DEC">
              <w:rPr>
                <w:b/>
                <w:i/>
              </w:rPr>
              <w:t>, en particulier de la convention des Nations unies sur le droit de la mer (CNUDM), défendre l’ordre international fondé sur des règles et renforcer par conséquent les institutions multilatérales telles que le Conseil de l’Arctique</w:t>
            </w:r>
            <w:r w:rsidRPr="00933DEC">
              <w:t>;</w:t>
            </w:r>
          </w:p>
        </w:tc>
      </w:tr>
    </w:tbl>
    <w:p w14:paraId="7D49138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7800CFE" w14:textId="77777777" w:rsidR="003B1D6E" w:rsidRPr="00933DEC" w:rsidRDefault="003B1D6E" w:rsidP="003B1D6E">
      <w:r w:rsidRPr="00933DEC">
        <w:rPr>
          <w:rStyle w:val="HideTWBExt"/>
        </w:rPr>
        <w:t>&lt;/Amend&gt;</w:t>
      </w:r>
    </w:p>
    <w:p w14:paraId="2ECED7D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128</w:t>
      </w:r>
      <w:r w:rsidRPr="00933DEC">
        <w:rPr>
          <w:rStyle w:val="HideTWBExt"/>
          <w:b w:val="0"/>
        </w:rPr>
        <w:t>&lt;/NumAm&gt;</w:t>
      </w:r>
    </w:p>
    <w:p w14:paraId="503C4E18" w14:textId="77777777" w:rsidR="003B1D6E" w:rsidRPr="00933DEC" w:rsidRDefault="003B1D6E" w:rsidP="003B1D6E">
      <w:pPr>
        <w:pStyle w:val="NormalBold"/>
      </w:pPr>
      <w:r w:rsidRPr="00933DEC">
        <w:rPr>
          <w:rStyle w:val="HideTWBExt"/>
          <w:b w:val="0"/>
        </w:rPr>
        <w:t>&lt;RepeatBlock-By&gt;&lt;Members&gt;</w:t>
      </w:r>
      <w:r w:rsidRPr="00933DEC">
        <w:t>Urmas Paet, Dan Barna, Marjan Šarec, Nathalie Loiseau, Lucia Yar, Marie-Agnes Strack-Zimmermann</w:t>
      </w:r>
      <w:r w:rsidRPr="00933DEC">
        <w:rPr>
          <w:rStyle w:val="HideTWBExt"/>
          <w:b w:val="0"/>
        </w:rPr>
        <w:t>&lt;/Members&gt;</w:t>
      </w:r>
    </w:p>
    <w:p w14:paraId="348CBE85" w14:textId="77777777" w:rsidR="003B1D6E" w:rsidRPr="00933DEC" w:rsidRDefault="003B1D6E" w:rsidP="003B1D6E">
      <w:pPr>
        <w:pStyle w:val="NormalBold"/>
      </w:pPr>
      <w:r w:rsidRPr="00933DEC">
        <w:rPr>
          <w:rStyle w:val="HideTWBExt"/>
          <w:b w:val="0"/>
        </w:rPr>
        <w:t>&lt;/RepeatBlock-By&gt;</w:t>
      </w:r>
    </w:p>
    <w:p w14:paraId="1675B8F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D452ACE"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524D8FF" w14:textId="77777777" w:rsidTr="00631420">
        <w:trPr>
          <w:trHeight w:hRule="exact" w:val="240"/>
          <w:jc w:val="center"/>
        </w:trPr>
        <w:tc>
          <w:tcPr>
            <w:tcW w:w="9752" w:type="dxa"/>
            <w:gridSpan w:val="2"/>
            <w:tcBorders>
              <w:top w:val="nil"/>
              <w:left w:val="nil"/>
              <w:bottom w:val="nil"/>
              <w:right w:val="nil"/>
            </w:tcBorders>
          </w:tcPr>
          <w:p w14:paraId="2187E339" w14:textId="77777777" w:rsidR="003B1D6E" w:rsidRPr="00933DEC" w:rsidRDefault="003B1D6E" w:rsidP="00631420"/>
        </w:tc>
      </w:tr>
      <w:tr w:rsidR="003B1D6E" w:rsidRPr="00933DEC" w14:paraId="7FAC3E70" w14:textId="77777777" w:rsidTr="00631420">
        <w:trPr>
          <w:trHeight w:val="240"/>
          <w:jc w:val="center"/>
        </w:trPr>
        <w:tc>
          <w:tcPr>
            <w:tcW w:w="4876" w:type="dxa"/>
            <w:tcBorders>
              <w:top w:val="nil"/>
              <w:left w:val="nil"/>
              <w:bottom w:val="nil"/>
              <w:right w:val="nil"/>
            </w:tcBorders>
          </w:tcPr>
          <w:p w14:paraId="21A59FE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9F53983" w14:textId="77777777" w:rsidR="003B1D6E" w:rsidRPr="00933DEC" w:rsidRDefault="003B1D6E" w:rsidP="00631420">
            <w:pPr>
              <w:pStyle w:val="AmColumnHeading"/>
            </w:pPr>
            <w:r w:rsidRPr="00933DEC">
              <w:t>Amendement</w:t>
            </w:r>
          </w:p>
        </w:tc>
      </w:tr>
      <w:tr w:rsidR="003B1D6E" w:rsidRPr="00933DEC" w14:paraId="55CB9389" w14:textId="77777777" w:rsidTr="00631420">
        <w:trPr>
          <w:jc w:val="center"/>
        </w:trPr>
        <w:tc>
          <w:tcPr>
            <w:tcW w:w="4876" w:type="dxa"/>
            <w:tcBorders>
              <w:top w:val="nil"/>
              <w:left w:val="nil"/>
              <w:bottom w:val="nil"/>
              <w:right w:val="nil"/>
            </w:tcBorders>
          </w:tcPr>
          <w:p w14:paraId="0DE44574"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 de stabilité et de coopération dans le cadre du droit international;</w:t>
            </w:r>
          </w:p>
        </w:tc>
        <w:tc>
          <w:tcPr>
            <w:tcW w:w="4876" w:type="dxa"/>
            <w:tcBorders>
              <w:top w:val="nil"/>
              <w:left w:val="nil"/>
              <w:bottom w:val="nil"/>
              <w:right w:val="nil"/>
            </w:tcBorders>
          </w:tcPr>
          <w:p w14:paraId="094922E0" w14:textId="77777777" w:rsidR="003B1D6E" w:rsidRPr="00933DEC" w:rsidRDefault="003B1D6E" w:rsidP="00631420">
            <w:pPr>
              <w:pStyle w:val="Normal6a"/>
            </w:pPr>
            <w:r w:rsidRPr="00933DEC">
              <w:t>p)</w:t>
            </w:r>
            <w:r w:rsidRPr="00933DEC">
              <w:tab/>
              <w:t>exprimer leur préoccupation devant la militarisation de l’Arctique</w:t>
            </w:r>
            <w:r w:rsidRPr="00933DEC">
              <w:rPr>
                <w:b/>
                <w:i/>
              </w:rPr>
              <w:t>, notamment le développement des infrastructures militaires russes et la présence stratégique croissante de la Chine,</w:t>
            </w:r>
            <w:r w:rsidRPr="00933DEC">
              <w:t xml:space="preserve"> et collaborer avec le Canada pour préserver l’Arctique en tant que région de paix, de stabilité et de coopération dans le cadre du droit international;</w:t>
            </w:r>
          </w:p>
        </w:tc>
      </w:tr>
    </w:tbl>
    <w:p w14:paraId="7DE7D66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218C28C" w14:textId="77777777" w:rsidR="003B1D6E" w:rsidRPr="00933DEC" w:rsidRDefault="003B1D6E" w:rsidP="003B1D6E">
      <w:r w:rsidRPr="00933DEC">
        <w:rPr>
          <w:rStyle w:val="HideTWBExt"/>
        </w:rPr>
        <w:t>&lt;/Amend&gt;</w:t>
      </w:r>
    </w:p>
    <w:p w14:paraId="5CB993C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129</w:t>
      </w:r>
      <w:r w:rsidRPr="00933DEC">
        <w:rPr>
          <w:rStyle w:val="HideTWBExt"/>
          <w:b w:val="0"/>
        </w:rPr>
        <w:t>&lt;/NumAm&gt;</w:t>
      </w:r>
    </w:p>
    <w:p w14:paraId="566601A5"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2259E911" w14:textId="77777777" w:rsidR="003B1D6E" w:rsidRPr="00933DEC" w:rsidRDefault="003B1D6E" w:rsidP="003B1D6E">
      <w:pPr>
        <w:pStyle w:val="NormalBold"/>
      </w:pPr>
      <w:r w:rsidRPr="00933DEC">
        <w:rPr>
          <w:rStyle w:val="HideTWBExt"/>
          <w:b w:val="0"/>
        </w:rPr>
        <w:t>&lt;/RepeatBlock-By&gt;</w:t>
      </w:r>
    </w:p>
    <w:p w14:paraId="6E4EE7A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419A72A"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DF172B6" w14:textId="77777777" w:rsidTr="00631420">
        <w:trPr>
          <w:trHeight w:hRule="exact" w:val="240"/>
          <w:jc w:val="center"/>
        </w:trPr>
        <w:tc>
          <w:tcPr>
            <w:tcW w:w="9752" w:type="dxa"/>
            <w:gridSpan w:val="2"/>
            <w:tcBorders>
              <w:top w:val="nil"/>
              <w:left w:val="nil"/>
              <w:bottom w:val="nil"/>
              <w:right w:val="nil"/>
            </w:tcBorders>
          </w:tcPr>
          <w:p w14:paraId="472EEAC5" w14:textId="77777777" w:rsidR="003B1D6E" w:rsidRPr="00933DEC" w:rsidRDefault="003B1D6E" w:rsidP="00631420"/>
        </w:tc>
      </w:tr>
      <w:tr w:rsidR="003B1D6E" w:rsidRPr="00933DEC" w14:paraId="3294A158" w14:textId="77777777" w:rsidTr="00631420">
        <w:trPr>
          <w:trHeight w:val="240"/>
          <w:jc w:val="center"/>
        </w:trPr>
        <w:tc>
          <w:tcPr>
            <w:tcW w:w="4876" w:type="dxa"/>
            <w:tcBorders>
              <w:top w:val="nil"/>
              <w:left w:val="nil"/>
              <w:bottom w:val="nil"/>
              <w:right w:val="nil"/>
            </w:tcBorders>
          </w:tcPr>
          <w:p w14:paraId="62CAA69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3655C5A" w14:textId="77777777" w:rsidR="003B1D6E" w:rsidRPr="00933DEC" w:rsidRDefault="003B1D6E" w:rsidP="00631420">
            <w:pPr>
              <w:pStyle w:val="AmColumnHeading"/>
            </w:pPr>
            <w:r w:rsidRPr="00933DEC">
              <w:t>Amendement</w:t>
            </w:r>
          </w:p>
        </w:tc>
      </w:tr>
      <w:tr w:rsidR="003B1D6E" w:rsidRPr="00933DEC" w14:paraId="18EC4674" w14:textId="77777777" w:rsidTr="00631420">
        <w:trPr>
          <w:jc w:val="center"/>
        </w:trPr>
        <w:tc>
          <w:tcPr>
            <w:tcW w:w="4876" w:type="dxa"/>
            <w:tcBorders>
              <w:top w:val="nil"/>
              <w:left w:val="nil"/>
              <w:bottom w:val="nil"/>
              <w:right w:val="nil"/>
            </w:tcBorders>
          </w:tcPr>
          <w:p w14:paraId="0AFE6CBC" w14:textId="77777777" w:rsidR="003B1D6E" w:rsidRPr="00933DEC" w:rsidRDefault="003B1D6E" w:rsidP="00631420">
            <w:pPr>
              <w:pStyle w:val="Normal6a"/>
            </w:pPr>
            <w:r w:rsidRPr="00933DEC">
              <w:t>p)</w:t>
            </w:r>
            <w:r w:rsidRPr="00933DEC">
              <w:tab/>
              <w:t xml:space="preserve">exprimer leur préoccupation devant </w:t>
            </w:r>
            <w:r w:rsidRPr="00933DEC">
              <w:rPr>
                <w:b/>
                <w:i/>
              </w:rPr>
              <w:t>la militarisation de l’Arctique</w:t>
            </w:r>
            <w:r w:rsidRPr="00933DEC">
              <w:t xml:space="preserve"> et collaborer avec le Canada pour préserver l’Arctique en tant que région de paix, de stabilité et de coopération dans le cadre du droit international;</w:t>
            </w:r>
          </w:p>
        </w:tc>
        <w:tc>
          <w:tcPr>
            <w:tcW w:w="4876" w:type="dxa"/>
            <w:tcBorders>
              <w:top w:val="nil"/>
              <w:left w:val="nil"/>
              <w:bottom w:val="nil"/>
              <w:right w:val="nil"/>
            </w:tcBorders>
          </w:tcPr>
          <w:p w14:paraId="5D9E31E0" w14:textId="77777777" w:rsidR="003B1D6E" w:rsidRPr="00933DEC" w:rsidRDefault="003B1D6E" w:rsidP="00631420">
            <w:pPr>
              <w:pStyle w:val="Normal6a"/>
            </w:pPr>
            <w:r w:rsidRPr="00933DEC">
              <w:t>p)</w:t>
            </w:r>
            <w:r w:rsidRPr="00933DEC">
              <w:tab/>
              <w:t xml:space="preserve">exprimer leur préoccupation devant </w:t>
            </w:r>
            <w:r w:rsidRPr="00933DEC">
              <w:rPr>
                <w:b/>
                <w:i/>
              </w:rPr>
              <w:t>le renforcement militaire de la Russie dans l’Arctique et l’intérêt croissant de la Chine pour cette région</w:t>
            </w:r>
            <w:r w:rsidRPr="00933DEC">
              <w:t xml:space="preserve"> et collaborer avec le Canada pour préserver l’Arctique en tant que région de paix, de stabilité et de coopération dans le cadre du droit international;</w:t>
            </w:r>
          </w:p>
        </w:tc>
      </w:tr>
    </w:tbl>
    <w:p w14:paraId="3B578F1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2918E249" w14:textId="77777777" w:rsidR="003B1D6E" w:rsidRPr="00933DEC" w:rsidRDefault="003B1D6E" w:rsidP="003B1D6E">
      <w:r w:rsidRPr="00933DEC">
        <w:rPr>
          <w:rStyle w:val="HideTWBExt"/>
        </w:rPr>
        <w:t>&lt;/Amend&gt;</w:t>
      </w:r>
    </w:p>
    <w:p w14:paraId="31D83D6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130</w:t>
      </w:r>
      <w:r w:rsidRPr="00933DEC">
        <w:rPr>
          <w:rStyle w:val="HideTWBExt"/>
          <w:b w:val="0"/>
        </w:rPr>
        <w:t>&lt;/NumAm&gt;</w:t>
      </w:r>
    </w:p>
    <w:p w14:paraId="4FB8F023" w14:textId="77777777" w:rsidR="003B1D6E" w:rsidRPr="00933DEC" w:rsidRDefault="003B1D6E" w:rsidP="003B1D6E">
      <w:pPr>
        <w:pStyle w:val="NormalBold"/>
      </w:pPr>
      <w:r w:rsidRPr="00933DEC">
        <w:rPr>
          <w:rStyle w:val="HideTWBExt"/>
          <w:b w:val="0"/>
        </w:rPr>
        <w:t>&lt;RepeatBlock-By&gt;&lt;Members&gt;</w:t>
      </w:r>
      <w:r w:rsidRPr="00933DEC">
        <w:t>Alice Teodorescu Måwe</w:t>
      </w:r>
      <w:r w:rsidRPr="00933DEC">
        <w:rPr>
          <w:rStyle w:val="HideTWBExt"/>
          <w:b w:val="0"/>
        </w:rPr>
        <w:t>&lt;/Members&gt;</w:t>
      </w:r>
    </w:p>
    <w:p w14:paraId="04E14663" w14:textId="77777777" w:rsidR="003B1D6E" w:rsidRPr="00933DEC" w:rsidRDefault="003B1D6E" w:rsidP="003B1D6E">
      <w:pPr>
        <w:pStyle w:val="NormalBold"/>
      </w:pPr>
      <w:r w:rsidRPr="00933DEC">
        <w:rPr>
          <w:rStyle w:val="HideTWBExt"/>
          <w:b w:val="0"/>
        </w:rPr>
        <w:t>&lt;/RepeatBlock-By&gt;</w:t>
      </w:r>
    </w:p>
    <w:p w14:paraId="5155E502"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73F5B89"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8F946EE" w14:textId="77777777" w:rsidTr="00631420">
        <w:trPr>
          <w:trHeight w:hRule="exact" w:val="240"/>
          <w:jc w:val="center"/>
        </w:trPr>
        <w:tc>
          <w:tcPr>
            <w:tcW w:w="9752" w:type="dxa"/>
            <w:gridSpan w:val="2"/>
            <w:tcBorders>
              <w:top w:val="nil"/>
              <w:left w:val="nil"/>
              <w:bottom w:val="nil"/>
              <w:right w:val="nil"/>
            </w:tcBorders>
          </w:tcPr>
          <w:p w14:paraId="04A7807F" w14:textId="77777777" w:rsidR="003B1D6E" w:rsidRPr="00933DEC" w:rsidRDefault="003B1D6E" w:rsidP="00631420"/>
        </w:tc>
      </w:tr>
      <w:tr w:rsidR="003B1D6E" w:rsidRPr="00933DEC" w14:paraId="4A085C49" w14:textId="77777777" w:rsidTr="00631420">
        <w:trPr>
          <w:trHeight w:val="240"/>
          <w:jc w:val="center"/>
        </w:trPr>
        <w:tc>
          <w:tcPr>
            <w:tcW w:w="4876" w:type="dxa"/>
            <w:tcBorders>
              <w:top w:val="nil"/>
              <w:left w:val="nil"/>
              <w:bottom w:val="nil"/>
              <w:right w:val="nil"/>
            </w:tcBorders>
          </w:tcPr>
          <w:p w14:paraId="7E22D42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932B9A3" w14:textId="77777777" w:rsidR="003B1D6E" w:rsidRPr="00933DEC" w:rsidRDefault="003B1D6E" w:rsidP="00631420">
            <w:pPr>
              <w:pStyle w:val="AmColumnHeading"/>
            </w:pPr>
            <w:r w:rsidRPr="00933DEC">
              <w:t>Amendement</w:t>
            </w:r>
          </w:p>
        </w:tc>
      </w:tr>
      <w:tr w:rsidR="003B1D6E" w:rsidRPr="00933DEC" w14:paraId="5A67C1E6" w14:textId="77777777" w:rsidTr="00631420">
        <w:trPr>
          <w:jc w:val="center"/>
        </w:trPr>
        <w:tc>
          <w:tcPr>
            <w:tcW w:w="4876" w:type="dxa"/>
            <w:tcBorders>
              <w:top w:val="nil"/>
              <w:left w:val="nil"/>
              <w:bottom w:val="nil"/>
              <w:right w:val="nil"/>
            </w:tcBorders>
          </w:tcPr>
          <w:p w14:paraId="3DC92D98"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w:t>
            </w:r>
            <w:r w:rsidRPr="00933DEC">
              <w:rPr>
                <w:b/>
                <w:i/>
              </w:rPr>
              <w:t>,</w:t>
            </w:r>
            <w:r w:rsidRPr="00933DEC">
              <w:t xml:space="preserve"> de stabilité </w:t>
            </w:r>
            <w:r w:rsidRPr="00933DEC">
              <w:rPr>
                <w:b/>
                <w:i/>
              </w:rPr>
              <w:t>et de coopération dans le cadre du droit international</w:t>
            </w:r>
            <w:r w:rsidRPr="00933DEC">
              <w:t>;</w:t>
            </w:r>
          </w:p>
        </w:tc>
        <w:tc>
          <w:tcPr>
            <w:tcW w:w="4876" w:type="dxa"/>
            <w:tcBorders>
              <w:top w:val="nil"/>
              <w:left w:val="nil"/>
              <w:bottom w:val="nil"/>
              <w:right w:val="nil"/>
            </w:tcBorders>
          </w:tcPr>
          <w:p w14:paraId="69E6E839" w14:textId="77777777" w:rsidR="003B1D6E" w:rsidRPr="00933DEC" w:rsidRDefault="003B1D6E" w:rsidP="00631420">
            <w:pPr>
              <w:pStyle w:val="Normal6a"/>
            </w:pPr>
            <w:r w:rsidRPr="00933DEC">
              <w:t>p)</w:t>
            </w:r>
            <w:r w:rsidRPr="00933DEC">
              <w:tab/>
              <w:t>exprimer leur préoccupation devant la militarisation de l’Arctique</w:t>
            </w:r>
            <w:r w:rsidRPr="00933DEC">
              <w:rPr>
                <w:b/>
                <w:i/>
              </w:rPr>
              <w:t>, en particulier par la Russie, mais aussi au regard de l’intérêt croissant de la Chine pour la région,</w:t>
            </w:r>
            <w:r w:rsidRPr="00933DEC">
              <w:t xml:space="preserve"> et</w:t>
            </w:r>
            <w:r w:rsidRPr="00933DEC">
              <w:rPr>
                <w:b/>
                <w:i/>
              </w:rPr>
              <w:t>, en conséquence,</w:t>
            </w:r>
            <w:r w:rsidRPr="00933DEC">
              <w:t xml:space="preserve"> collaborer avec le Canada pour préserver l’Arctique en tant que région de paix </w:t>
            </w:r>
            <w:r w:rsidRPr="00933DEC">
              <w:rPr>
                <w:b/>
                <w:i/>
              </w:rPr>
              <w:t>et</w:t>
            </w:r>
            <w:r w:rsidRPr="00933DEC">
              <w:t xml:space="preserve"> de stabilité </w:t>
            </w:r>
            <w:r w:rsidRPr="00933DEC">
              <w:rPr>
                <w:b/>
                <w:i/>
              </w:rPr>
              <w:t>en employant tous les outils techniques et juridiques applicables</w:t>
            </w:r>
            <w:r w:rsidRPr="00933DEC">
              <w:t>;</w:t>
            </w:r>
          </w:p>
        </w:tc>
      </w:tr>
    </w:tbl>
    <w:p w14:paraId="598683AC" w14:textId="77777777" w:rsidR="003B1D6E" w:rsidRPr="00CD4116" w:rsidRDefault="003B1D6E" w:rsidP="003B1D6E">
      <w:pPr>
        <w:pStyle w:val="AmOrLang"/>
        <w:rPr>
          <w:lang w:val="nl-NL"/>
        </w:rPr>
      </w:pPr>
      <w:r w:rsidRPr="00CD4116">
        <w:rPr>
          <w:lang w:val="nl-NL"/>
        </w:rPr>
        <w:t xml:space="preserve">Or. </w:t>
      </w:r>
      <w:r w:rsidRPr="00CD4116">
        <w:rPr>
          <w:rStyle w:val="HideTWBExt"/>
          <w:lang w:val="nl-NL"/>
        </w:rPr>
        <w:t>&lt;Original&gt;</w:t>
      </w:r>
      <w:r w:rsidRPr="00CD4116">
        <w:rPr>
          <w:rStyle w:val="HideTWBInt"/>
          <w:lang w:val="nl-NL"/>
        </w:rPr>
        <w:t>{SV}</w:t>
      </w:r>
      <w:r w:rsidRPr="00CD4116">
        <w:rPr>
          <w:lang w:val="nl-NL"/>
        </w:rPr>
        <w:t>sv</w:t>
      </w:r>
      <w:r w:rsidRPr="00CD4116">
        <w:rPr>
          <w:rStyle w:val="HideTWBExt"/>
          <w:lang w:val="nl-NL"/>
        </w:rPr>
        <w:t>&lt;/Original&gt;</w:t>
      </w:r>
    </w:p>
    <w:p w14:paraId="187645A3" w14:textId="77777777" w:rsidR="003B1D6E" w:rsidRPr="00CD4116" w:rsidRDefault="003B1D6E" w:rsidP="003B1D6E">
      <w:pPr>
        <w:rPr>
          <w:lang w:val="nl-NL"/>
        </w:rPr>
      </w:pPr>
      <w:r w:rsidRPr="00CD4116">
        <w:rPr>
          <w:rStyle w:val="HideTWBExt"/>
          <w:lang w:val="nl-NL"/>
        </w:rPr>
        <w:t>&lt;/Amend&gt;</w:t>
      </w:r>
    </w:p>
    <w:p w14:paraId="2C761F9E" w14:textId="77777777" w:rsidR="003B1D6E" w:rsidRPr="00CD4116" w:rsidRDefault="003B1D6E" w:rsidP="003B1D6E">
      <w:pPr>
        <w:pStyle w:val="AmNumberTabs"/>
        <w:rPr>
          <w:lang w:val="nl-NL"/>
        </w:rPr>
      </w:pPr>
      <w:r w:rsidRPr="00CD4116">
        <w:rPr>
          <w:rStyle w:val="HideTWBExt"/>
          <w:b w:val="0"/>
          <w:lang w:val="nl-NL"/>
        </w:rPr>
        <w:t>&lt;Amend&gt;</w:t>
      </w:r>
      <w:r w:rsidRPr="00CD4116">
        <w:rPr>
          <w:lang w:val="nl-NL"/>
        </w:rPr>
        <w:t>Amendement</w:t>
      </w:r>
      <w:r w:rsidRPr="00CD4116">
        <w:rPr>
          <w:lang w:val="nl-NL"/>
        </w:rPr>
        <w:tab/>
      </w:r>
      <w:r w:rsidRPr="00CD4116">
        <w:rPr>
          <w:lang w:val="nl-NL"/>
        </w:rPr>
        <w:tab/>
      </w:r>
      <w:r w:rsidRPr="00CD4116">
        <w:rPr>
          <w:rStyle w:val="HideTWBExt"/>
          <w:b w:val="0"/>
          <w:lang w:val="nl-NL"/>
        </w:rPr>
        <w:t>&lt;NumAm&gt;</w:t>
      </w:r>
      <w:r w:rsidRPr="00CD4116">
        <w:rPr>
          <w:lang w:val="nl-NL"/>
        </w:rPr>
        <w:t>131</w:t>
      </w:r>
      <w:r w:rsidRPr="00CD4116">
        <w:rPr>
          <w:rStyle w:val="HideTWBExt"/>
          <w:b w:val="0"/>
          <w:lang w:val="nl-NL"/>
        </w:rPr>
        <w:t>&lt;/NumAm&gt;</w:t>
      </w:r>
    </w:p>
    <w:p w14:paraId="4AA7CB70" w14:textId="77777777" w:rsidR="003B1D6E" w:rsidRPr="00CD4116" w:rsidRDefault="003B1D6E" w:rsidP="003B1D6E">
      <w:pPr>
        <w:pStyle w:val="NormalBold"/>
        <w:rPr>
          <w:lang w:val="nl-NL"/>
        </w:rPr>
      </w:pPr>
      <w:r w:rsidRPr="00CD4116">
        <w:rPr>
          <w:rStyle w:val="HideTWBExt"/>
          <w:b w:val="0"/>
          <w:lang w:val="nl-NL"/>
        </w:rPr>
        <w:t>&lt;RepeatBlock-By&gt;&lt;Members&gt;</w:t>
      </w:r>
      <w:r w:rsidRPr="00CD4116">
        <w:rPr>
          <w:lang w:val="nl-NL"/>
        </w:rPr>
        <w:t>Ingeborg Ter Laak</w:t>
      </w:r>
      <w:r w:rsidRPr="00CD4116">
        <w:rPr>
          <w:rStyle w:val="HideTWBExt"/>
          <w:b w:val="0"/>
          <w:lang w:val="nl-NL"/>
        </w:rPr>
        <w:t>&lt;/Members&gt;</w:t>
      </w:r>
    </w:p>
    <w:p w14:paraId="223455C4" w14:textId="77777777" w:rsidR="003B1D6E" w:rsidRPr="00CD4116" w:rsidRDefault="003B1D6E" w:rsidP="003B1D6E">
      <w:pPr>
        <w:pStyle w:val="NormalBold"/>
        <w:rPr>
          <w:lang w:val="nl-NL"/>
        </w:rPr>
      </w:pPr>
      <w:r w:rsidRPr="00CD4116">
        <w:rPr>
          <w:rStyle w:val="HideTWBExt"/>
          <w:b w:val="0"/>
          <w:lang w:val="nl-NL"/>
        </w:rPr>
        <w:t>&lt;/RepeatBlock-By&gt;</w:t>
      </w:r>
    </w:p>
    <w:p w14:paraId="4CCAFE0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27FDA0A"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C1129FB" w14:textId="77777777" w:rsidTr="00631420">
        <w:trPr>
          <w:trHeight w:hRule="exact" w:val="240"/>
          <w:jc w:val="center"/>
        </w:trPr>
        <w:tc>
          <w:tcPr>
            <w:tcW w:w="9752" w:type="dxa"/>
            <w:gridSpan w:val="2"/>
            <w:tcBorders>
              <w:top w:val="nil"/>
              <w:left w:val="nil"/>
              <w:bottom w:val="nil"/>
              <w:right w:val="nil"/>
            </w:tcBorders>
          </w:tcPr>
          <w:p w14:paraId="1DDC6B68" w14:textId="77777777" w:rsidR="003B1D6E" w:rsidRPr="00933DEC" w:rsidRDefault="003B1D6E" w:rsidP="00631420"/>
        </w:tc>
      </w:tr>
      <w:tr w:rsidR="003B1D6E" w:rsidRPr="00933DEC" w14:paraId="2C37C98E" w14:textId="77777777" w:rsidTr="00631420">
        <w:trPr>
          <w:trHeight w:val="240"/>
          <w:jc w:val="center"/>
        </w:trPr>
        <w:tc>
          <w:tcPr>
            <w:tcW w:w="4876" w:type="dxa"/>
            <w:tcBorders>
              <w:top w:val="nil"/>
              <w:left w:val="nil"/>
              <w:bottom w:val="nil"/>
              <w:right w:val="nil"/>
            </w:tcBorders>
          </w:tcPr>
          <w:p w14:paraId="29845AA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597662E" w14:textId="77777777" w:rsidR="003B1D6E" w:rsidRPr="00933DEC" w:rsidRDefault="003B1D6E" w:rsidP="00631420">
            <w:pPr>
              <w:pStyle w:val="AmColumnHeading"/>
            </w:pPr>
            <w:r w:rsidRPr="00933DEC">
              <w:t>Amendement</w:t>
            </w:r>
          </w:p>
        </w:tc>
      </w:tr>
      <w:tr w:rsidR="003B1D6E" w:rsidRPr="00933DEC" w14:paraId="7B5CDA51" w14:textId="77777777" w:rsidTr="00631420">
        <w:trPr>
          <w:jc w:val="center"/>
        </w:trPr>
        <w:tc>
          <w:tcPr>
            <w:tcW w:w="4876" w:type="dxa"/>
            <w:tcBorders>
              <w:top w:val="nil"/>
              <w:left w:val="nil"/>
              <w:bottom w:val="nil"/>
              <w:right w:val="nil"/>
            </w:tcBorders>
          </w:tcPr>
          <w:p w14:paraId="733C1411"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 de stabilité et de coopération dans le cadre du droit international;</w:t>
            </w:r>
          </w:p>
        </w:tc>
        <w:tc>
          <w:tcPr>
            <w:tcW w:w="4876" w:type="dxa"/>
            <w:tcBorders>
              <w:top w:val="nil"/>
              <w:left w:val="nil"/>
              <w:bottom w:val="nil"/>
              <w:right w:val="nil"/>
            </w:tcBorders>
          </w:tcPr>
          <w:p w14:paraId="62DAB4F4"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 de stabilité et de coopération dans le cadre du droit international</w:t>
            </w:r>
            <w:r w:rsidRPr="00933DEC">
              <w:rPr>
                <w:b/>
                <w:i/>
              </w:rPr>
              <w:t>, et promouvoir la protection de l’environnement arctique</w:t>
            </w:r>
            <w:r w:rsidRPr="00933DEC">
              <w:t>;</w:t>
            </w:r>
          </w:p>
        </w:tc>
      </w:tr>
    </w:tbl>
    <w:p w14:paraId="343041E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A5DD52C" w14:textId="77777777" w:rsidR="003B1D6E" w:rsidRPr="00933DEC" w:rsidRDefault="003B1D6E" w:rsidP="003B1D6E">
      <w:r w:rsidRPr="00933DEC">
        <w:rPr>
          <w:rStyle w:val="HideTWBExt"/>
        </w:rPr>
        <w:t>&lt;/Amend&gt;</w:t>
      </w:r>
    </w:p>
    <w:p w14:paraId="1D1415B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132</w:t>
      </w:r>
      <w:r w:rsidRPr="00933DEC">
        <w:rPr>
          <w:rStyle w:val="HideTWBExt"/>
          <w:b w:val="0"/>
        </w:rPr>
        <w:t>&lt;/NumAm&gt;</w:t>
      </w:r>
    </w:p>
    <w:p w14:paraId="2692334C" w14:textId="77777777" w:rsidR="003B1D6E" w:rsidRPr="00933DEC" w:rsidRDefault="003B1D6E" w:rsidP="003B1D6E">
      <w:pPr>
        <w:pStyle w:val="NormalBold"/>
      </w:pPr>
      <w:r w:rsidRPr="00933DEC">
        <w:rPr>
          <w:rStyle w:val="HideTWBExt"/>
          <w:b w:val="0"/>
        </w:rPr>
        <w:t>&lt;RepeatBlock-By&gt;&lt;Members&gt;</w:t>
      </w:r>
      <w:r w:rsidRPr="00933DEC">
        <w:t>Arkadiusz Mularczyk</w:t>
      </w:r>
      <w:r w:rsidRPr="00933DEC">
        <w:rPr>
          <w:rStyle w:val="HideTWBExt"/>
          <w:b w:val="0"/>
        </w:rPr>
        <w:t>&lt;/Members&gt;</w:t>
      </w:r>
    </w:p>
    <w:p w14:paraId="51C6C353" w14:textId="77777777" w:rsidR="003B1D6E" w:rsidRPr="00933DEC" w:rsidRDefault="003B1D6E" w:rsidP="003B1D6E">
      <w:pPr>
        <w:pStyle w:val="NormalBold"/>
      </w:pPr>
      <w:r w:rsidRPr="00933DEC">
        <w:rPr>
          <w:rStyle w:val="HideTWBExt"/>
          <w:b w:val="0"/>
        </w:rPr>
        <w:t>&lt;/RepeatBlock-By&gt;</w:t>
      </w:r>
    </w:p>
    <w:p w14:paraId="5140236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49A7DCF"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918570E" w14:textId="77777777" w:rsidTr="00631420">
        <w:trPr>
          <w:trHeight w:hRule="exact" w:val="240"/>
          <w:jc w:val="center"/>
        </w:trPr>
        <w:tc>
          <w:tcPr>
            <w:tcW w:w="9752" w:type="dxa"/>
            <w:gridSpan w:val="2"/>
            <w:tcBorders>
              <w:top w:val="nil"/>
              <w:left w:val="nil"/>
              <w:bottom w:val="nil"/>
              <w:right w:val="nil"/>
            </w:tcBorders>
          </w:tcPr>
          <w:p w14:paraId="55D936CE" w14:textId="77777777" w:rsidR="003B1D6E" w:rsidRPr="00933DEC" w:rsidRDefault="003B1D6E" w:rsidP="00631420"/>
        </w:tc>
      </w:tr>
      <w:tr w:rsidR="003B1D6E" w:rsidRPr="00933DEC" w14:paraId="2472A5FF" w14:textId="77777777" w:rsidTr="00631420">
        <w:trPr>
          <w:trHeight w:val="240"/>
          <w:jc w:val="center"/>
        </w:trPr>
        <w:tc>
          <w:tcPr>
            <w:tcW w:w="4876" w:type="dxa"/>
            <w:tcBorders>
              <w:top w:val="nil"/>
              <w:left w:val="nil"/>
              <w:bottom w:val="nil"/>
              <w:right w:val="nil"/>
            </w:tcBorders>
          </w:tcPr>
          <w:p w14:paraId="05D05BE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5616529" w14:textId="77777777" w:rsidR="003B1D6E" w:rsidRPr="00933DEC" w:rsidRDefault="003B1D6E" w:rsidP="00631420">
            <w:pPr>
              <w:pStyle w:val="AmColumnHeading"/>
            </w:pPr>
            <w:r w:rsidRPr="00933DEC">
              <w:t>Amendement</w:t>
            </w:r>
          </w:p>
        </w:tc>
      </w:tr>
      <w:tr w:rsidR="003B1D6E" w:rsidRPr="00933DEC" w14:paraId="20E8CFEA" w14:textId="77777777" w:rsidTr="00631420">
        <w:trPr>
          <w:jc w:val="center"/>
        </w:trPr>
        <w:tc>
          <w:tcPr>
            <w:tcW w:w="4876" w:type="dxa"/>
            <w:tcBorders>
              <w:top w:val="nil"/>
              <w:left w:val="nil"/>
              <w:bottom w:val="nil"/>
              <w:right w:val="nil"/>
            </w:tcBorders>
          </w:tcPr>
          <w:p w14:paraId="5D56E1C8" w14:textId="77777777" w:rsidR="003B1D6E" w:rsidRPr="00933DEC" w:rsidRDefault="003B1D6E" w:rsidP="00631420">
            <w:pPr>
              <w:pStyle w:val="Normal6a"/>
            </w:pPr>
            <w:r w:rsidRPr="00933DEC">
              <w:t>p)</w:t>
            </w:r>
            <w:r w:rsidRPr="00933DEC">
              <w:tab/>
              <w:t>exprimer leur préoccupation devant la militarisation de l’Arctique et collaborer avec le Canada pour préserver l’Arctique en tant que région de paix, de stabilité et de coopération dans le cadre du droit international;</w:t>
            </w:r>
          </w:p>
        </w:tc>
        <w:tc>
          <w:tcPr>
            <w:tcW w:w="4876" w:type="dxa"/>
            <w:tcBorders>
              <w:top w:val="nil"/>
              <w:left w:val="nil"/>
              <w:bottom w:val="nil"/>
              <w:right w:val="nil"/>
            </w:tcBorders>
          </w:tcPr>
          <w:p w14:paraId="69208DB2" w14:textId="77777777" w:rsidR="003B1D6E" w:rsidRPr="00933DEC" w:rsidRDefault="003B1D6E" w:rsidP="00631420">
            <w:pPr>
              <w:pStyle w:val="Normal6a"/>
            </w:pPr>
            <w:r w:rsidRPr="00933DEC">
              <w:t>p)</w:t>
            </w:r>
            <w:r w:rsidRPr="00933DEC">
              <w:tab/>
              <w:t xml:space="preserve">exprimer leur préoccupation devant la militarisation de l’Arctique et collaborer avec le Canada </w:t>
            </w:r>
            <w:r w:rsidRPr="00933DEC">
              <w:rPr>
                <w:b/>
                <w:i/>
              </w:rPr>
              <w:t>et les États-Unis</w:t>
            </w:r>
            <w:r w:rsidRPr="00933DEC">
              <w:t xml:space="preserve"> pour préserver l’Arctique en tant que région de paix, de stabilité et de coopération dans le cadre du droit international;</w:t>
            </w:r>
          </w:p>
        </w:tc>
      </w:tr>
    </w:tbl>
    <w:p w14:paraId="1E7D0D3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E70BC37" w14:textId="77777777" w:rsidR="003B1D6E" w:rsidRPr="00933DEC" w:rsidRDefault="003B1D6E" w:rsidP="003B1D6E">
      <w:r w:rsidRPr="00933DEC">
        <w:rPr>
          <w:rStyle w:val="HideTWBExt"/>
        </w:rPr>
        <w:t>&lt;/Amend&gt;</w:t>
      </w:r>
    </w:p>
    <w:p w14:paraId="7C6C0CE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133</w:t>
      </w:r>
      <w:r w:rsidRPr="00933DEC">
        <w:rPr>
          <w:rStyle w:val="HideTWBExt"/>
          <w:b w:val="0"/>
        </w:rPr>
        <w:t>&lt;/NumAm&gt;</w:t>
      </w:r>
    </w:p>
    <w:p w14:paraId="5837D22F"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Jaroslav Bžoch, Nikola Bartůšek</w:t>
      </w:r>
      <w:r w:rsidRPr="00933DEC">
        <w:rPr>
          <w:rStyle w:val="HideTWBExt"/>
          <w:b w:val="0"/>
        </w:rPr>
        <w:t>&lt;/Members&gt;</w:t>
      </w:r>
    </w:p>
    <w:p w14:paraId="70872E03" w14:textId="77777777" w:rsidR="003B1D6E" w:rsidRPr="00933DEC" w:rsidRDefault="003B1D6E" w:rsidP="003B1D6E">
      <w:pPr>
        <w:pStyle w:val="NormalBold"/>
      </w:pPr>
      <w:r w:rsidRPr="00933DEC">
        <w:rPr>
          <w:rStyle w:val="HideTWBExt"/>
          <w:b w:val="0"/>
        </w:rPr>
        <w:t>&lt;/RepeatBlock-By&gt;</w:t>
      </w:r>
    </w:p>
    <w:p w14:paraId="0CFD1A3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4E42E0F" w14:textId="77777777" w:rsidR="003B1D6E" w:rsidRPr="00933DEC" w:rsidRDefault="003B1D6E" w:rsidP="003B1D6E">
      <w:pPr>
        <w:pStyle w:val="NormalBold"/>
      </w:pPr>
      <w:r w:rsidRPr="00933DEC">
        <w:rPr>
          <w:rStyle w:val="HideTWBExt"/>
          <w:b w:val="0"/>
        </w:rPr>
        <w:t>&lt;Article&gt;</w:t>
      </w:r>
      <w:r w:rsidRPr="00933DEC">
        <w:t>Paragraphe 1 – point p</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1D47D17" w14:textId="77777777" w:rsidTr="00631420">
        <w:trPr>
          <w:trHeight w:hRule="exact" w:val="240"/>
          <w:jc w:val="center"/>
        </w:trPr>
        <w:tc>
          <w:tcPr>
            <w:tcW w:w="9752" w:type="dxa"/>
            <w:gridSpan w:val="2"/>
            <w:tcBorders>
              <w:top w:val="nil"/>
              <w:left w:val="nil"/>
              <w:bottom w:val="nil"/>
              <w:right w:val="nil"/>
            </w:tcBorders>
          </w:tcPr>
          <w:p w14:paraId="20C7F37B" w14:textId="77777777" w:rsidR="003B1D6E" w:rsidRPr="00933DEC" w:rsidRDefault="003B1D6E" w:rsidP="00631420"/>
        </w:tc>
      </w:tr>
      <w:tr w:rsidR="003B1D6E" w:rsidRPr="00933DEC" w14:paraId="4791A756" w14:textId="77777777" w:rsidTr="00631420">
        <w:trPr>
          <w:trHeight w:val="240"/>
          <w:jc w:val="center"/>
        </w:trPr>
        <w:tc>
          <w:tcPr>
            <w:tcW w:w="4876" w:type="dxa"/>
            <w:tcBorders>
              <w:top w:val="nil"/>
              <w:left w:val="nil"/>
              <w:bottom w:val="nil"/>
              <w:right w:val="nil"/>
            </w:tcBorders>
          </w:tcPr>
          <w:p w14:paraId="3FCFB92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EFF69FC" w14:textId="77777777" w:rsidR="003B1D6E" w:rsidRPr="00933DEC" w:rsidRDefault="003B1D6E" w:rsidP="00631420">
            <w:pPr>
              <w:pStyle w:val="AmColumnHeading"/>
            </w:pPr>
            <w:r w:rsidRPr="00933DEC">
              <w:t>Amendement</w:t>
            </w:r>
          </w:p>
        </w:tc>
      </w:tr>
      <w:tr w:rsidR="003B1D6E" w:rsidRPr="00933DEC" w14:paraId="50DF4656" w14:textId="77777777" w:rsidTr="00631420">
        <w:trPr>
          <w:jc w:val="center"/>
        </w:trPr>
        <w:tc>
          <w:tcPr>
            <w:tcW w:w="4876" w:type="dxa"/>
            <w:tcBorders>
              <w:top w:val="nil"/>
              <w:left w:val="nil"/>
              <w:bottom w:val="nil"/>
              <w:right w:val="nil"/>
            </w:tcBorders>
          </w:tcPr>
          <w:p w14:paraId="39CD7053" w14:textId="77777777" w:rsidR="003B1D6E" w:rsidRPr="00933DEC" w:rsidRDefault="003B1D6E" w:rsidP="00631420">
            <w:pPr>
              <w:pStyle w:val="Normal6a"/>
            </w:pPr>
            <w:r w:rsidRPr="00933DEC">
              <w:t>p)</w:t>
            </w:r>
            <w:r w:rsidRPr="00933DEC">
              <w:tab/>
            </w:r>
            <w:r w:rsidRPr="00933DEC">
              <w:rPr>
                <w:b/>
                <w:i/>
              </w:rPr>
              <w:t>exprimer leur préoccupation devant la militarisation</w:t>
            </w:r>
            <w:r w:rsidRPr="00933DEC">
              <w:t xml:space="preserve"> de l’Arctique et collaborer avec le Canada pour préserver l’Arctique en tant que région de paix, de stabilité et de coopération dans le cadre du droit international;</w:t>
            </w:r>
          </w:p>
        </w:tc>
        <w:tc>
          <w:tcPr>
            <w:tcW w:w="4876" w:type="dxa"/>
            <w:tcBorders>
              <w:top w:val="nil"/>
              <w:left w:val="nil"/>
              <w:bottom w:val="nil"/>
              <w:right w:val="nil"/>
            </w:tcBorders>
          </w:tcPr>
          <w:p w14:paraId="195AF114" w14:textId="77777777" w:rsidR="003B1D6E" w:rsidRPr="00933DEC" w:rsidRDefault="003B1D6E" w:rsidP="00631420">
            <w:pPr>
              <w:pStyle w:val="Normal6a"/>
            </w:pPr>
            <w:r w:rsidRPr="00933DEC">
              <w:t>p)</w:t>
            </w:r>
            <w:r w:rsidRPr="00933DEC">
              <w:tab/>
            </w:r>
            <w:r w:rsidRPr="00933DEC">
              <w:rPr>
                <w:b/>
                <w:i/>
              </w:rPr>
              <w:t>souligner le rôle accru</w:t>
            </w:r>
            <w:r w:rsidRPr="00933DEC">
              <w:t xml:space="preserve"> de l’Arctique </w:t>
            </w:r>
            <w:r w:rsidRPr="00933DEC">
              <w:rPr>
                <w:b/>
                <w:i/>
              </w:rPr>
              <w:t>dans le domaine de la sécurité</w:t>
            </w:r>
            <w:r w:rsidRPr="00933DEC">
              <w:t xml:space="preserve"> et collaborer avec le Canada pour préserver l’Arctique en tant que région de paix, de stabilité et de coopération dans le cadre du droit international;</w:t>
            </w:r>
          </w:p>
        </w:tc>
      </w:tr>
    </w:tbl>
    <w:p w14:paraId="209A225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423456E" w14:textId="77777777" w:rsidR="003B1D6E" w:rsidRPr="00933DEC" w:rsidRDefault="003B1D6E" w:rsidP="003B1D6E">
      <w:r w:rsidRPr="00933DEC">
        <w:rPr>
          <w:rStyle w:val="HideTWBExt"/>
        </w:rPr>
        <w:t>&lt;/Amend&gt;</w:t>
      </w:r>
    </w:p>
    <w:p w14:paraId="4CFC140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134</w:t>
      </w:r>
      <w:r w:rsidRPr="00933DEC">
        <w:rPr>
          <w:rStyle w:val="HideTWBExt"/>
          <w:b w:val="0"/>
        </w:rPr>
        <w:t>&lt;/NumAm&gt;</w:t>
      </w:r>
    </w:p>
    <w:p w14:paraId="7D9A12A8" w14:textId="77777777" w:rsidR="003B1D6E" w:rsidRPr="00933DEC" w:rsidRDefault="003B1D6E" w:rsidP="003B1D6E">
      <w:pPr>
        <w:pStyle w:val="NormalBold"/>
      </w:pPr>
      <w:r w:rsidRPr="00933DEC">
        <w:rPr>
          <w:rStyle w:val="HideTWBExt"/>
          <w:b w:val="0"/>
        </w:rPr>
        <w:t>&lt;RepeatBlock-By&gt;&lt;Members&gt;</w:t>
      </w:r>
      <w:r w:rsidRPr="00933DEC">
        <w:t>Cristian Terheş</w:t>
      </w:r>
      <w:r w:rsidRPr="00933DEC">
        <w:rPr>
          <w:rStyle w:val="HideTWBExt"/>
          <w:b w:val="0"/>
        </w:rPr>
        <w:t>&lt;/Members&gt;</w:t>
      </w:r>
    </w:p>
    <w:p w14:paraId="1ACAB25E" w14:textId="77777777" w:rsidR="003B1D6E" w:rsidRPr="00933DEC" w:rsidRDefault="003B1D6E" w:rsidP="003B1D6E">
      <w:pPr>
        <w:pStyle w:val="NormalBold"/>
      </w:pPr>
      <w:r w:rsidRPr="00933DEC">
        <w:rPr>
          <w:rStyle w:val="HideTWBExt"/>
          <w:b w:val="0"/>
        </w:rPr>
        <w:t>&lt;/RepeatBlock-By&gt;</w:t>
      </w:r>
    </w:p>
    <w:p w14:paraId="6D29730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A2E93D4" w14:textId="77777777" w:rsidR="003B1D6E" w:rsidRPr="00933DEC" w:rsidRDefault="003B1D6E" w:rsidP="003B1D6E">
      <w:pPr>
        <w:pStyle w:val="NormalBold"/>
      </w:pPr>
      <w:r w:rsidRPr="00933DEC">
        <w:rPr>
          <w:rStyle w:val="HideTWBExt"/>
          <w:b w:val="0"/>
        </w:rPr>
        <w:t>&lt;Article&gt;</w:t>
      </w:r>
      <w:r w:rsidRPr="00933DEC">
        <w:t>Paragraphe 1 – point p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CD4BBD9" w14:textId="77777777" w:rsidTr="00631420">
        <w:trPr>
          <w:trHeight w:hRule="exact" w:val="240"/>
          <w:jc w:val="center"/>
        </w:trPr>
        <w:tc>
          <w:tcPr>
            <w:tcW w:w="9752" w:type="dxa"/>
            <w:gridSpan w:val="2"/>
            <w:tcBorders>
              <w:top w:val="nil"/>
              <w:left w:val="nil"/>
              <w:bottom w:val="nil"/>
              <w:right w:val="nil"/>
            </w:tcBorders>
          </w:tcPr>
          <w:p w14:paraId="17EA2687" w14:textId="77777777" w:rsidR="003B1D6E" w:rsidRPr="00933DEC" w:rsidRDefault="003B1D6E" w:rsidP="00631420"/>
        </w:tc>
      </w:tr>
      <w:tr w:rsidR="003B1D6E" w:rsidRPr="00933DEC" w14:paraId="498D005F" w14:textId="77777777" w:rsidTr="00631420">
        <w:trPr>
          <w:trHeight w:val="240"/>
          <w:jc w:val="center"/>
        </w:trPr>
        <w:tc>
          <w:tcPr>
            <w:tcW w:w="4876" w:type="dxa"/>
            <w:tcBorders>
              <w:top w:val="nil"/>
              <w:left w:val="nil"/>
              <w:bottom w:val="nil"/>
              <w:right w:val="nil"/>
            </w:tcBorders>
          </w:tcPr>
          <w:p w14:paraId="58372D2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7CC0948" w14:textId="77777777" w:rsidR="003B1D6E" w:rsidRPr="00933DEC" w:rsidRDefault="003B1D6E" w:rsidP="00631420">
            <w:pPr>
              <w:pStyle w:val="AmColumnHeading"/>
            </w:pPr>
            <w:r w:rsidRPr="00933DEC">
              <w:t>Amendement</w:t>
            </w:r>
          </w:p>
        </w:tc>
      </w:tr>
      <w:tr w:rsidR="003B1D6E" w:rsidRPr="00933DEC" w14:paraId="5F23BFD8" w14:textId="77777777" w:rsidTr="00631420">
        <w:trPr>
          <w:jc w:val="center"/>
        </w:trPr>
        <w:tc>
          <w:tcPr>
            <w:tcW w:w="4876" w:type="dxa"/>
            <w:tcBorders>
              <w:top w:val="nil"/>
              <w:left w:val="nil"/>
              <w:bottom w:val="nil"/>
              <w:right w:val="nil"/>
            </w:tcBorders>
          </w:tcPr>
          <w:p w14:paraId="415427F6" w14:textId="77777777" w:rsidR="003B1D6E" w:rsidRPr="00933DEC" w:rsidRDefault="003B1D6E" w:rsidP="00631420">
            <w:pPr>
              <w:pStyle w:val="Normal6a"/>
            </w:pPr>
          </w:p>
        </w:tc>
        <w:tc>
          <w:tcPr>
            <w:tcW w:w="4876" w:type="dxa"/>
            <w:tcBorders>
              <w:top w:val="nil"/>
              <w:left w:val="nil"/>
              <w:bottom w:val="nil"/>
              <w:right w:val="nil"/>
            </w:tcBorders>
          </w:tcPr>
          <w:p w14:paraId="548DCDFA" w14:textId="77777777" w:rsidR="003B1D6E" w:rsidRPr="00933DEC" w:rsidRDefault="003B1D6E" w:rsidP="00631420">
            <w:pPr>
              <w:pStyle w:val="Normal6a"/>
            </w:pPr>
            <w:r w:rsidRPr="00933DEC">
              <w:rPr>
                <w:b/>
                <w:i/>
              </w:rPr>
              <w:t>p bis)</w:t>
            </w:r>
            <w:r w:rsidRPr="00933DEC">
              <w:tab/>
            </w:r>
            <w:r w:rsidRPr="00933DEC">
              <w:rPr>
                <w:b/>
                <w:i/>
              </w:rPr>
              <w:t>souligner le caractère stratégique de la région arctique pour l’Union et le Canada, compte tenu de son importance géopolitique, environnementale et économique croissante; appeler à un renforcement de la coopération entre l’Union et le Canada dans l’Arctique, notamment en matière de développement durable, de sécurité maritime, de surveillance environnementale et de recherche sur la résilience au changement climatique, ainsi qu’à une meilleure coordination au sein des forums multilatéraux tels que le Conseil de l’Arctique; encourager l’ouverture de dialogues structurés entre les institutions de l’Union et du Canada afin de promouvoir une connaissance commune de la situation, la protection des infrastructures et la résilience des communautés nordiques, tout en protégeant les droits des peuples autochtones ainsi que les principes du droit international régissant l’Arctique;</w:t>
            </w:r>
          </w:p>
        </w:tc>
      </w:tr>
    </w:tbl>
    <w:p w14:paraId="79839B0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8DE77E3" w14:textId="77777777" w:rsidR="003B1D6E" w:rsidRPr="00933DEC" w:rsidRDefault="003B1D6E" w:rsidP="003B1D6E">
      <w:r w:rsidRPr="00933DEC">
        <w:rPr>
          <w:rStyle w:val="HideTWBExt"/>
        </w:rPr>
        <w:t>&lt;/Amend&gt;</w:t>
      </w:r>
    </w:p>
    <w:p w14:paraId="78AD033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135</w:t>
      </w:r>
      <w:r w:rsidRPr="00933DEC">
        <w:rPr>
          <w:rStyle w:val="HideTWBExt"/>
          <w:b w:val="0"/>
        </w:rPr>
        <w:t>&lt;/NumAm&gt;</w:t>
      </w:r>
    </w:p>
    <w:p w14:paraId="20605CA6"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2BCF0ADF" w14:textId="77777777" w:rsidR="003B1D6E" w:rsidRPr="00933DEC" w:rsidRDefault="003B1D6E" w:rsidP="003B1D6E">
      <w:pPr>
        <w:pStyle w:val="NormalBold"/>
      </w:pPr>
      <w:r w:rsidRPr="00933DEC">
        <w:rPr>
          <w:rStyle w:val="HideTWBExt"/>
          <w:b w:val="0"/>
        </w:rPr>
        <w:t>&lt;/RepeatBlock-By&gt;</w:t>
      </w:r>
    </w:p>
    <w:p w14:paraId="40E0DA3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D1F40BA" w14:textId="77777777" w:rsidR="003B1D6E" w:rsidRPr="00933DEC" w:rsidRDefault="003B1D6E" w:rsidP="003B1D6E">
      <w:pPr>
        <w:pStyle w:val="NormalBold"/>
      </w:pPr>
      <w:r w:rsidRPr="00933DEC">
        <w:rPr>
          <w:rStyle w:val="HideTWBExt"/>
          <w:b w:val="0"/>
        </w:rPr>
        <w:t>&lt;Article&gt;</w:t>
      </w:r>
      <w:r w:rsidRPr="00933DEC">
        <w:t>Paragraphe 1 – point p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F391B98" w14:textId="77777777" w:rsidTr="00631420">
        <w:trPr>
          <w:trHeight w:hRule="exact" w:val="240"/>
          <w:jc w:val="center"/>
        </w:trPr>
        <w:tc>
          <w:tcPr>
            <w:tcW w:w="9752" w:type="dxa"/>
            <w:gridSpan w:val="2"/>
            <w:tcBorders>
              <w:top w:val="nil"/>
              <w:left w:val="nil"/>
              <w:bottom w:val="nil"/>
              <w:right w:val="nil"/>
            </w:tcBorders>
          </w:tcPr>
          <w:p w14:paraId="0302D885" w14:textId="77777777" w:rsidR="003B1D6E" w:rsidRPr="00933DEC" w:rsidRDefault="003B1D6E" w:rsidP="00631420"/>
        </w:tc>
      </w:tr>
      <w:tr w:rsidR="003B1D6E" w:rsidRPr="00933DEC" w14:paraId="275C51BB" w14:textId="77777777" w:rsidTr="00631420">
        <w:trPr>
          <w:trHeight w:val="240"/>
          <w:jc w:val="center"/>
        </w:trPr>
        <w:tc>
          <w:tcPr>
            <w:tcW w:w="4876" w:type="dxa"/>
            <w:tcBorders>
              <w:top w:val="nil"/>
              <w:left w:val="nil"/>
              <w:bottom w:val="nil"/>
              <w:right w:val="nil"/>
            </w:tcBorders>
          </w:tcPr>
          <w:p w14:paraId="6CE44F5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DC3B0A5" w14:textId="77777777" w:rsidR="003B1D6E" w:rsidRPr="00933DEC" w:rsidRDefault="003B1D6E" w:rsidP="00631420">
            <w:pPr>
              <w:pStyle w:val="AmColumnHeading"/>
            </w:pPr>
            <w:r w:rsidRPr="00933DEC">
              <w:t>Amendement</w:t>
            </w:r>
          </w:p>
        </w:tc>
      </w:tr>
      <w:tr w:rsidR="003B1D6E" w:rsidRPr="00933DEC" w14:paraId="44A6C70F" w14:textId="77777777" w:rsidTr="00631420">
        <w:trPr>
          <w:jc w:val="center"/>
        </w:trPr>
        <w:tc>
          <w:tcPr>
            <w:tcW w:w="4876" w:type="dxa"/>
            <w:tcBorders>
              <w:top w:val="nil"/>
              <w:left w:val="nil"/>
              <w:bottom w:val="nil"/>
              <w:right w:val="nil"/>
            </w:tcBorders>
          </w:tcPr>
          <w:p w14:paraId="1BB837B8" w14:textId="77777777" w:rsidR="003B1D6E" w:rsidRPr="00933DEC" w:rsidRDefault="003B1D6E" w:rsidP="00631420">
            <w:pPr>
              <w:pStyle w:val="Normal6a"/>
            </w:pPr>
          </w:p>
        </w:tc>
        <w:tc>
          <w:tcPr>
            <w:tcW w:w="4876" w:type="dxa"/>
            <w:tcBorders>
              <w:top w:val="nil"/>
              <w:left w:val="nil"/>
              <w:bottom w:val="nil"/>
              <w:right w:val="nil"/>
            </w:tcBorders>
          </w:tcPr>
          <w:p w14:paraId="053E5DF2" w14:textId="77777777" w:rsidR="003B1D6E" w:rsidRPr="00933DEC" w:rsidRDefault="003B1D6E" w:rsidP="00631420">
            <w:pPr>
              <w:pStyle w:val="Normal6a"/>
            </w:pPr>
            <w:r w:rsidRPr="00933DEC">
              <w:rPr>
                <w:b/>
                <w:i/>
              </w:rPr>
              <w:t>p bis)</w:t>
            </w:r>
            <w:r w:rsidRPr="00933DEC">
              <w:tab/>
            </w:r>
            <w:r w:rsidRPr="00933DEC">
              <w:rPr>
                <w:b/>
                <w:i/>
              </w:rPr>
              <w:t>considérer qu’une meilleure coordination avec le Canada, afin de garantir une coopération pacifique et la liberté de navigation dans l’Arctique et pour tirer le meilleur parti des synergies possibles, constitue la meilleure réponse à la coopération grandissante entre la Chine et la Russie dans l’Arctique; prendre acte du cadre stratégique pour l’Arctique et le nord du Canada et encourager l’Union à s’associer au Canada afin de garantir une coordination adéquate dans la région; appeler, à cet égard, à un dialogue solide entre l’Union et l’Arctique, avec le Canada, pour soutenir la mise en œuvre de la politique de l’Union relative à l’Arctique;</w:t>
            </w:r>
          </w:p>
        </w:tc>
      </w:tr>
    </w:tbl>
    <w:p w14:paraId="4D2F627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DE23FA9" w14:textId="77777777" w:rsidR="003B1D6E" w:rsidRPr="00933DEC" w:rsidRDefault="003B1D6E" w:rsidP="003B1D6E">
      <w:r w:rsidRPr="00933DEC">
        <w:rPr>
          <w:rStyle w:val="HideTWBExt"/>
        </w:rPr>
        <w:t>&lt;/Amend&gt;</w:t>
      </w:r>
    </w:p>
    <w:p w14:paraId="71E4C89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136</w:t>
      </w:r>
      <w:r w:rsidRPr="00933DEC">
        <w:rPr>
          <w:rStyle w:val="HideTWBExt"/>
          <w:b w:val="0"/>
        </w:rPr>
        <w:t>&lt;/NumAm&gt;</w:t>
      </w:r>
    </w:p>
    <w:p w14:paraId="70EFCC86" w14:textId="77777777" w:rsidR="003B1D6E" w:rsidRPr="00933DEC" w:rsidRDefault="003B1D6E" w:rsidP="003B1D6E">
      <w:pPr>
        <w:pStyle w:val="NormalBold"/>
      </w:pPr>
      <w:r w:rsidRPr="00933DEC">
        <w:rPr>
          <w:rStyle w:val="HideTWBExt"/>
          <w:b w:val="0"/>
        </w:rPr>
        <w:t>&lt;RepeatBlock-By&gt;&lt;Members&gt;</w:t>
      </w:r>
      <w:r w:rsidRPr="00933DEC">
        <w:t>Merja Kyllönen</w:t>
      </w:r>
      <w:r w:rsidRPr="00933DEC">
        <w:rPr>
          <w:rStyle w:val="HideTWBExt"/>
          <w:b w:val="0"/>
        </w:rPr>
        <w:t>&lt;/Members&gt;</w:t>
      </w:r>
    </w:p>
    <w:p w14:paraId="3A862D23" w14:textId="77777777" w:rsidR="003B1D6E" w:rsidRPr="00933DEC" w:rsidRDefault="003B1D6E" w:rsidP="003B1D6E">
      <w:pPr>
        <w:pStyle w:val="NormalBold"/>
      </w:pPr>
      <w:r w:rsidRPr="00933DEC">
        <w:rPr>
          <w:rStyle w:val="HideTWBExt"/>
          <w:b w:val="0"/>
        </w:rPr>
        <w:t>&lt;/RepeatBlock-By&gt;</w:t>
      </w:r>
    </w:p>
    <w:p w14:paraId="487E665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427F9A8" w14:textId="77777777" w:rsidR="003B1D6E" w:rsidRPr="00933DEC" w:rsidRDefault="003B1D6E" w:rsidP="003B1D6E">
      <w:pPr>
        <w:pStyle w:val="NormalBold"/>
      </w:pPr>
      <w:r w:rsidRPr="00933DEC">
        <w:rPr>
          <w:rStyle w:val="HideTWBExt"/>
          <w:b w:val="0"/>
        </w:rPr>
        <w:t>&lt;Article&gt;</w:t>
      </w:r>
      <w:r w:rsidRPr="00933DEC">
        <w:t>Paragraphe 1 – point p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AAF64F5" w14:textId="77777777" w:rsidTr="00631420">
        <w:trPr>
          <w:trHeight w:hRule="exact" w:val="240"/>
          <w:jc w:val="center"/>
        </w:trPr>
        <w:tc>
          <w:tcPr>
            <w:tcW w:w="9752" w:type="dxa"/>
            <w:gridSpan w:val="2"/>
            <w:tcBorders>
              <w:top w:val="nil"/>
              <w:left w:val="nil"/>
              <w:bottom w:val="nil"/>
              <w:right w:val="nil"/>
            </w:tcBorders>
          </w:tcPr>
          <w:p w14:paraId="7CA17FC3" w14:textId="77777777" w:rsidR="003B1D6E" w:rsidRPr="00933DEC" w:rsidRDefault="003B1D6E" w:rsidP="00631420"/>
        </w:tc>
      </w:tr>
      <w:tr w:rsidR="003B1D6E" w:rsidRPr="00933DEC" w14:paraId="6199BBB9" w14:textId="77777777" w:rsidTr="00631420">
        <w:trPr>
          <w:trHeight w:val="240"/>
          <w:jc w:val="center"/>
        </w:trPr>
        <w:tc>
          <w:tcPr>
            <w:tcW w:w="4876" w:type="dxa"/>
            <w:tcBorders>
              <w:top w:val="nil"/>
              <w:left w:val="nil"/>
              <w:bottom w:val="nil"/>
              <w:right w:val="nil"/>
            </w:tcBorders>
          </w:tcPr>
          <w:p w14:paraId="15C0F46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66DE93E" w14:textId="77777777" w:rsidR="003B1D6E" w:rsidRPr="00933DEC" w:rsidRDefault="003B1D6E" w:rsidP="00631420">
            <w:pPr>
              <w:pStyle w:val="AmColumnHeading"/>
            </w:pPr>
            <w:r w:rsidRPr="00933DEC">
              <w:t>Amendement</w:t>
            </w:r>
          </w:p>
        </w:tc>
      </w:tr>
      <w:tr w:rsidR="003B1D6E" w:rsidRPr="00933DEC" w14:paraId="5EE4CD83" w14:textId="77777777" w:rsidTr="00631420">
        <w:trPr>
          <w:jc w:val="center"/>
        </w:trPr>
        <w:tc>
          <w:tcPr>
            <w:tcW w:w="4876" w:type="dxa"/>
            <w:tcBorders>
              <w:top w:val="nil"/>
              <w:left w:val="nil"/>
              <w:bottom w:val="nil"/>
              <w:right w:val="nil"/>
            </w:tcBorders>
          </w:tcPr>
          <w:p w14:paraId="61C39DFE" w14:textId="77777777" w:rsidR="003B1D6E" w:rsidRPr="00933DEC" w:rsidRDefault="003B1D6E" w:rsidP="00631420">
            <w:pPr>
              <w:pStyle w:val="Normal6a"/>
            </w:pPr>
          </w:p>
        </w:tc>
        <w:tc>
          <w:tcPr>
            <w:tcW w:w="4876" w:type="dxa"/>
            <w:tcBorders>
              <w:top w:val="nil"/>
              <w:left w:val="nil"/>
              <w:bottom w:val="nil"/>
              <w:right w:val="nil"/>
            </w:tcBorders>
          </w:tcPr>
          <w:p w14:paraId="289107CB" w14:textId="77777777" w:rsidR="003B1D6E" w:rsidRPr="00933DEC" w:rsidRDefault="003B1D6E" w:rsidP="00631420">
            <w:pPr>
              <w:pStyle w:val="Normal6a"/>
            </w:pPr>
            <w:r w:rsidRPr="00933DEC">
              <w:rPr>
                <w:b/>
                <w:i/>
              </w:rPr>
              <w:t>p bis)</w:t>
            </w:r>
            <w:r w:rsidRPr="00933DEC">
              <w:tab/>
            </w:r>
            <w:r w:rsidRPr="00933DEC">
              <w:rPr>
                <w:b/>
                <w:i/>
              </w:rPr>
              <w:t>reconnaître qu’en raison de l’augmentation des tensions géopolitiques, le Canada et l’Union ne seront pas en mesure de suivre l’évolution de la situation en matière de sécurité côte à côte, mais qu’ils doivent mettre en place une stratégie concrète pour protéger le Canada et les États membres arctiques de l’Union;</w:t>
            </w:r>
          </w:p>
        </w:tc>
      </w:tr>
    </w:tbl>
    <w:p w14:paraId="0AAD017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2A1E1B22" w14:textId="77777777" w:rsidR="003B1D6E" w:rsidRPr="00933DEC" w:rsidRDefault="003B1D6E" w:rsidP="003B1D6E">
      <w:r w:rsidRPr="00933DEC">
        <w:rPr>
          <w:rStyle w:val="HideTWBExt"/>
        </w:rPr>
        <w:t>&lt;/Amend&gt;</w:t>
      </w:r>
    </w:p>
    <w:p w14:paraId="11D346D0"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137</w:t>
      </w:r>
      <w:r w:rsidRPr="00933DEC">
        <w:rPr>
          <w:rStyle w:val="HideTWBExt"/>
          <w:b w:val="0"/>
        </w:rPr>
        <w:t>&lt;/NumAm&gt;</w:t>
      </w:r>
    </w:p>
    <w:p w14:paraId="71506700"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348C4D7F" w14:textId="77777777" w:rsidR="003B1D6E" w:rsidRPr="00933DEC" w:rsidRDefault="003B1D6E" w:rsidP="003B1D6E">
      <w:pPr>
        <w:pStyle w:val="NormalBold"/>
      </w:pPr>
      <w:r w:rsidRPr="00933DEC">
        <w:rPr>
          <w:rStyle w:val="HideTWBExt"/>
          <w:b w:val="0"/>
        </w:rPr>
        <w:t>&lt;/RepeatBlock-By&gt;</w:t>
      </w:r>
    </w:p>
    <w:p w14:paraId="0585BEF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6FB6ADB" w14:textId="77777777" w:rsidR="003B1D6E" w:rsidRPr="00933DEC" w:rsidRDefault="003B1D6E" w:rsidP="003B1D6E">
      <w:pPr>
        <w:pStyle w:val="NormalBold"/>
      </w:pPr>
      <w:r w:rsidRPr="00933DEC">
        <w:rPr>
          <w:rStyle w:val="HideTWBExt"/>
          <w:b w:val="0"/>
        </w:rPr>
        <w:t>&lt;Article&gt;</w:t>
      </w:r>
      <w:r w:rsidRPr="00933DEC">
        <w:t>Paragraphe 1 – point p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76EA6B9" w14:textId="77777777" w:rsidTr="00631420">
        <w:trPr>
          <w:trHeight w:hRule="exact" w:val="240"/>
          <w:jc w:val="center"/>
        </w:trPr>
        <w:tc>
          <w:tcPr>
            <w:tcW w:w="9752" w:type="dxa"/>
            <w:gridSpan w:val="2"/>
            <w:tcBorders>
              <w:top w:val="nil"/>
              <w:left w:val="nil"/>
              <w:bottom w:val="nil"/>
              <w:right w:val="nil"/>
            </w:tcBorders>
          </w:tcPr>
          <w:p w14:paraId="263F5A0F" w14:textId="77777777" w:rsidR="003B1D6E" w:rsidRPr="00933DEC" w:rsidRDefault="003B1D6E" w:rsidP="00631420"/>
        </w:tc>
      </w:tr>
      <w:tr w:rsidR="003B1D6E" w:rsidRPr="00933DEC" w14:paraId="26AE2119" w14:textId="77777777" w:rsidTr="00631420">
        <w:trPr>
          <w:trHeight w:val="240"/>
          <w:jc w:val="center"/>
        </w:trPr>
        <w:tc>
          <w:tcPr>
            <w:tcW w:w="4876" w:type="dxa"/>
            <w:tcBorders>
              <w:top w:val="nil"/>
              <w:left w:val="nil"/>
              <w:bottom w:val="nil"/>
              <w:right w:val="nil"/>
            </w:tcBorders>
          </w:tcPr>
          <w:p w14:paraId="1AFEE6A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FE3F155" w14:textId="77777777" w:rsidR="003B1D6E" w:rsidRPr="00933DEC" w:rsidRDefault="003B1D6E" w:rsidP="00631420">
            <w:pPr>
              <w:pStyle w:val="AmColumnHeading"/>
            </w:pPr>
            <w:r w:rsidRPr="00933DEC">
              <w:t>Amendement</w:t>
            </w:r>
          </w:p>
        </w:tc>
      </w:tr>
      <w:tr w:rsidR="003B1D6E" w:rsidRPr="00933DEC" w14:paraId="40B4B719" w14:textId="77777777" w:rsidTr="00631420">
        <w:trPr>
          <w:jc w:val="center"/>
        </w:trPr>
        <w:tc>
          <w:tcPr>
            <w:tcW w:w="4876" w:type="dxa"/>
            <w:tcBorders>
              <w:top w:val="nil"/>
              <w:left w:val="nil"/>
              <w:bottom w:val="nil"/>
              <w:right w:val="nil"/>
            </w:tcBorders>
          </w:tcPr>
          <w:p w14:paraId="0138800C" w14:textId="77777777" w:rsidR="003B1D6E" w:rsidRPr="00933DEC" w:rsidRDefault="003B1D6E" w:rsidP="00631420">
            <w:pPr>
              <w:pStyle w:val="Normal6a"/>
            </w:pPr>
          </w:p>
        </w:tc>
        <w:tc>
          <w:tcPr>
            <w:tcW w:w="4876" w:type="dxa"/>
            <w:tcBorders>
              <w:top w:val="nil"/>
              <w:left w:val="nil"/>
              <w:bottom w:val="nil"/>
              <w:right w:val="nil"/>
            </w:tcBorders>
          </w:tcPr>
          <w:p w14:paraId="6F94F62B" w14:textId="77777777" w:rsidR="003B1D6E" w:rsidRPr="00933DEC" w:rsidRDefault="003B1D6E" w:rsidP="00631420">
            <w:pPr>
              <w:pStyle w:val="Normal6a"/>
            </w:pPr>
            <w:r w:rsidRPr="00933DEC">
              <w:rPr>
                <w:b/>
                <w:i/>
              </w:rPr>
              <w:t>p bis)</w:t>
            </w:r>
            <w:r w:rsidRPr="00933DEC">
              <w:tab/>
            </w:r>
            <w:r w:rsidRPr="00933DEC">
              <w:rPr>
                <w:b/>
                <w:i/>
              </w:rPr>
              <w:t>renforcer la coopération entre l’Union et le Canada afin de préserver le patrimoine et les moyens de subsistance des peuples autochtones;</w:t>
            </w:r>
          </w:p>
        </w:tc>
      </w:tr>
    </w:tbl>
    <w:p w14:paraId="6FE1199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9A08C94" w14:textId="77777777" w:rsidR="003B1D6E" w:rsidRPr="00933DEC" w:rsidRDefault="003B1D6E" w:rsidP="003B1D6E">
      <w:r w:rsidRPr="00933DEC">
        <w:rPr>
          <w:rStyle w:val="HideTWBExt"/>
        </w:rPr>
        <w:t>&lt;/Amend&gt;</w:t>
      </w:r>
    </w:p>
    <w:p w14:paraId="080E5C2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138</w:t>
      </w:r>
      <w:r w:rsidRPr="00933DEC">
        <w:rPr>
          <w:rStyle w:val="HideTWBExt"/>
          <w:b w:val="0"/>
        </w:rPr>
        <w:t>&lt;/NumAm&gt;</w:t>
      </w:r>
    </w:p>
    <w:p w14:paraId="29F119B5"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217405AE" w14:textId="77777777" w:rsidR="003B1D6E" w:rsidRPr="00933DEC" w:rsidRDefault="003B1D6E" w:rsidP="003B1D6E">
      <w:pPr>
        <w:pStyle w:val="NormalBold"/>
      </w:pPr>
      <w:r w:rsidRPr="00933DEC">
        <w:rPr>
          <w:rStyle w:val="HideTWBExt"/>
          <w:b w:val="0"/>
        </w:rPr>
        <w:t>&lt;/RepeatBlock-By&gt;</w:t>
      </w:r>
    </w:p>
    <w:p w14:paraId="7B0A9E4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167013A" w14:textId="77777777" w:rsidR="003B1D6E" w:rsidRPr="00933DEC" w:rsidRDefault="003B1D6E" w:rsidP="003B1D6E">
      <w:pPr>
        <w:pStyle w:val="NormalBold"/>
      </w:pPr>
      <w:r w:rsidRPr="00933DEC">
        <w:rPr>
          <w:rStyle w:val="HideTWBExt"/>
          <w:b w:val="0"/>
        </w:rPr>
        <w:t>&lt;Article&gt;</w:t>
      </w:r>
      <w:r w:rsidRPr="00933DEC">
        <w:t>Paragraphe 1 – point p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C35039F" w14:textId="77777777" w:rsidTr="00631420">
        <w:trPr>
          <w:trHeight w:hRule="exact" w:val="240"/>
          <w:jc w:val="center"/>
        </w:trPr>
        <w:tc>
          <w:tcPr>
            <w:tcW w:w="9752" w:type="dxa"/>
            <w:gridSpan w:val="2"/>
            <w:tcBorders>
              <w:top w:val="nil"/>
              <w:left w:val="nil"/>
              <w:bottom w:val="nil"/>
              <w:right w:val="nil"/>
            </w:tcBorders>
          </w:tcPr>
          <w:p w14:paraId="47A6FC97" w14:textId="77777777" w:rsidR="003B1D6E" w:rsidRPr="00933DEC" w:rsidRDefault="003B1D6E" w:rsidP="00631420"/>
        </w:tc>
      </w:tr>
      <w:tr w:rsidR="003B1D6E" w:rsidRPr="00933DEC" w14:paraId="35F174A3" w14:textId="77777777" w:rsidTr="00631420">
        <w:trPr>
          <w:trHeight w:val="240"/>
          <w:jc w:val="center"/>
        </w:trPr>
        <w:tc>
          <w:tcPr>
            <w:tcW w:w="4876" w:type="dxa"/>
            <w:tcBorders>
              <w:top w:val="nil"/>
              <w:left w:val="nil"/>
              <w:bottom w:val="nil"/>
              <w:right w:val="nil"/>
            </w:tcBorders>
          </w:tcPr>
          <w:p w14:paraId="48D8D1A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0EF4331" w14:textId="77777777" w:rsidR="003B1D6E" w:rsidRPr="00933DEC" w:rsidRDefault="003B1D6E" w:rsidP="00631420">
            <w:pPr>
              <w:pStyle w:val="AmColumnHeading"/>
            </w:pPr>
            <w:r w:rsidRPr="00933DEC">
              <w:t>Amendement</w:t>
            </w:r>
          </w:p>
        </w:tc>
      </w:tr>
      <w:tr w:rsidR="003B1D6E" w:rsidRPr="00933DEC" w14:paraId="753960A9" w14:textId="77777777" w:rsidTr="00631420">
        <w:trPr>
          <w:jc w:val="center"/>
        </w:trPr>
        <w:tc>
          <w:tcPr>
            <w:tcW w:w="4876" w:type="dxa"/>
            <w:tcBorders>
              <w:top w:val="nil"/>
              <w:left w:val="nil"/>
              <w:bottom w:val="nil"/>
              <w:right w:val="nil"/>
            </w:tcBorders>
          </w:tcPr>
          <w:p w14:paraId="0B144FC9" w14:textId="77777777" w:rsidR="003B1D6E" w:rsidRPr="00933DEC" w:rsidRDefault="003B1D6E" w:rsidP="00631420">
            <w:pPr>
              <w:pStyle w:val="Normal6a"/>
            </w:pPr>
          </w:p>
        </w:tc>
        <w:tc>
          <w:tcPr>
            <w:tcW w:w="4876" w:type="dxa"/>
            <w:tcBorders>
              <w:top w:val="nil"/>
              <w:left w:val="nil"/>
              <w:bottom w:val="nil"/>
              <w:right w:val="nil"/>
            </w:tcBorders>
          </w:tcPr>
          <w:p w14:paraId="254578D6" w14:textId="77777777" w:rsidR="003B1D6E" w:rsidRPr="00933DEC" w:rsidRDefault="003B1D6E" w:rsidP="00631420">
            <w:pPr>
              <w:pStyle w:val="Normal6a"/>
            </w:pPr>
            <w:r w:rsidRPr="00933DEC">
              <w:rPr>
                <w:b/>
                <w:i/>
              </w:rPr>
              <w:t>p ter)</w:t>
            </w:r>
            <w:r w:rsidRPr="00933DEC">
              <w:tab/>
            </w:r>
            <w:r w:rsidRPr="00933DEC">
              <w:rPr>
                <w:b/>
                <w:i/>
              </w:rPr>
              <w:t>soutenir les efforts déployés pour renforcer la résilience face aux pressions éventuelles exercées par la République populaire de Chine ou d’autres acteurs qui ne privilégient pas une extraction de minéraux qui soit respectueuse de l’environnement et durable ou conforme aux normes internationales et aux conventions des Nations unies; appeler à une collaboration accrue avec le Canada à cet égard et demander à la task force Stratcom de surveiller les campagnes visant à influencer les processus de prise de décision sur l’extraction des minéraux menées dans la région;</w:t>
            </w:r>
          </w:p>
        </w:tc>
      </w:tr>
    </w:tbl>
    <w:p w14:paraId="353E391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F201CD0" w14:textId="77777777" w:rsidR="003B1D6E" w:rsidRPr="00933DEC" w:rsidRDefault="003B1D6E" w:rsidP="003B1D6E">
      <w:r w:rsidRPr="00933DEC">
        <w:rPr>
          <w:rStyle w:val="HideTWBExt"/>
        </w:rPr>
        <w:t>&lt;/Amend&gt;</w:t>
      </w:r>
    </w:p>
    <w:p w14:paraId="64278C0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139</w:t>
      </w:r>
      <w:r w:rsidRPr="00933DEC">
        <w:rPr>
          <w:rStyle w:val="HideTWBExt"/>
          <w:b w:val="0"/>
        </w:rPr>
        <w:t>&lt;/NumAm&gt;</w:t>
      </w:r>
    </w:p>
    <w:p w14:paraId="5C345970"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5F57F68D" w14:textId="77777777" w:rsidR="003B1D6E" w:rsidRPr="00933DEC" w:rsidRDefault="003B1D6E" w:rsidP="003B1D6E">
      <w:pPr>
        <w:pStyle w:val="NormalBold"/>
      </w:pPr>
      <w:r w:rsidRPr="00933DEC">
        <w:rPr>
          <w:rStyle w:val="HideTWBExt"/>
          <w:b w:val="0"/>
        </w:rPr>
        <w:t>&lt;/RepeatBlock-By&gt;</w:t>
      </w:r>
    </w:p>
    <w:p w14:paraId="4C9A696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ACA304A" w14:textId="77777777" w:rsidR="003B1D6E" w:rsidRPr="00933DEC" w:rsidRDefault="003B1D6E" w:rsidP="003B1D6E">
      <w:pPr>
        <w:pStyle w:val="NormalBold"/>
      </w:pPr>
      <w:r w:rsidRPr="00933DEC">
        <w:rPr>
          <w:rStyle w:val="HideTWBExt"/>
          <w:b w:val="0"/>
        </w:rPr>
        <w:t>&lt;Article&gt;</w:t>
      </w:r>
      <w:r w:rsidRPr="00933DEC">
        <w:t>Paragraphe 1 – point p quater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1F1C51D" w14:textId="77777777" w:rsidTr="00631420">
        <w:trPr>
          <w:trHeight w:hRule="exact" w:val="240"/>
          <w:jc w:val="center"/>
        </w:trPr>
        <w:tc>
          <w:tcPr>
            <w:tcW w:w="9752" w:type="dxa"/>
            <w:gridSpan w:val="2"/>
            <w:tcBorders>
              <w:top w:val="nil"/>
              <w:left w:val="nil"/>
              <w:bottom w:val="nil"/>
              <w:right w:val="nil"/>
            </w:tcBorders>
          </w:tcPr>
          <w:p w14:paraId="19AB769B" w14:textId="77777777" w:rsidR="003B1D6E" w:rsidRPr="00933DEC" w:rsidRDefault="003B1D6E" w:rsidP="00631420"/>
        </w:tc>
      </w:tr>
      <w:tr w:rsidR="003B1D6E" w:rsidRPr="00933DEC" w14:paraId="643E5C7A" w14:textId="77777777" w:rsidTr="00631420">
        <w:trPr>
          <w:trHeight w:val="240"/>
          <w:jc w:val="center"/>
        </w:trPr>
        <w:tc>
          <w:tcPr>
            <w:tcW w:w="4876" w:type="dxa"/>
            <w:tcBorders>
              <w:top w:val="nil"/>
              <w:left w:val="nil"/>
              <w:bottom w:val="nil"/>
              <w:right w:val="nil"/>
            </w:tcBorders>
          </w:tcPr>
          <w:p w14:paraId="1323DB3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19D226B" w14:textId="77777777" w:rsidR="003B1D6E" w:rsidRPr="00933DEC" w:rsidRDefault="003B1D6E" w:rsidP="00631420">
            <w:pPr>
              <w:pStyle w:val="AmColumnHeading"/>
            </w:pPr>
            <w:r w:rsidRPr="00933DEC">
              <w:t>Amendement</w:t>
            </w:r>
          </w:p>
        </w:tc>
      </w:tr>
      <w:tr w:rsidR="003B1D6E" w:rsidRPr="00933DEC" w14:paraId="73397120" w14:textId="77777777" w:rsidTr="00631420">
        <w:trPr>
          <w:jc w:val="center"/>
        </w:trPr>
        <w:tc>
          <w:tcPr>
            <w:tcW w:w="4876" w:type="dxa"/>
            <w:tcBorders>
              <w:top w:val="nil"/>
              <w:left w:val="nil"/>
              <w:bottom w:val="nil"/>
              <w:right w:val="nil"/>
            </w:tcBorders>
          </w:tcPr>
          <w:p w14:paraId="476EACF4" w14:textId="77777777" w:rsidR="003B1D6E" w:rsidRPr="00933DEC" w:rsidRDefault="003B1D6E" w:rsidP="00631420">
            <w:pPr>
              <w:pStyle w:val="Normal6a"/>
            </w:pPr>
          </w:p>
        </w:tc>
        <w:tc>
          <w:tcPr>
            <w:tcW w:w="4876" w:type="dxa"/>
            <w:tcBorders>
              <w:top w:val="nil"/>
              <w:left w:val="nil"/>
              <w:bottom w:val="nil"/>
              <w:right w:val="nil"/>
            </w:tcBorders>
          </w:tcPr>
          <w:p w14:paraId="7BEDF769" w14:textId="77777777" w:rsidR="003B1D6E" w:rsidRPr="00933DEC" w:rsidRDefault="003B1D6E" w:rsidP="00631420">
            <w:pPr>
              <w:pStyle w:val="Normal6a"/>
            </w:pPr>
            <w:r w:rsidRPr="00933DEC">
              <w:rPr>
                <w:b/>
                <w:i/>
              </w:rPr>
              <w:t>p quater)</w:t>
            </w:r>
            <w:r w:rsidRPr="00933DEC">
              <w:tab/>
            </w:r>
            <w:r w:rsidRPr="00933DEC">
              <w:rPr>
                <w:b/>
                <w:i/>
              </w:rPr>
              <w:t>demander d’augmenter la fréquence des échanges de vues sur les questions relatives à l’Arctique au niveau du Comité politique et de sécurité et au cours des réunions du Conseil, et que ces questions soient traitées comme un sujet important lors des consultations entre l’Union et l’OTAN;</w:t>
            </w:r>
          </w:p>
        </w:tc>
      </w:tr>
    </w:tbl>
    <w:p w14:paraId="7DB5CDB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2A2A1E7" w14:textId="77777777" w:rsidR="003B1D6E" w:rsidRPr="00933DEC" w:rsidRDefault="003B1D6E" w:rsidP="003B1D6E">
      <w:r w:rsidRPr="00933DEC">
        <w:rPr>
          <w:rStyle w:val="HideTWBExt"/>
        </w:rPr>
        <w:t>&lt;/Amend&gt;</w:t>
      </w:r>
    </w:p>
    <w:p w14:paraId="67E7CBF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140</w:t>
      </w:r>
      <w:r w:rsidRPr="00933DEC">
        <w:rPr>
          <w:rStyle w:val="HideTWBExt"/>
          <w:b w:val="0"/>
        </w:rPr>
        <w:t>&lt;/NumAm&gt;</w:t>
      </w:r>
    </w:p>
    <w:p w14:paraId="4288018B"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76B00A48" w14:textId="77777777" w:rsidR="003B1D6E" w:rsidRPr="00933DEC" w:rsidRDefault="003B1D6E" w:rsidP="003B1D6E">
      <w:pPr>
        <w:pStyle w:val="NormalBold"/>
      </w:pPr>
      <w:r w:rsidRPr="00933DEC">
        <w:rPr>
          <w:rStyle w:val="HideTWBExt"/>
          <w:b w:val="0"/>
        </w:rPr>
        <w:t>&lt;/RepeatBlock-By&gt;</w:t>
      </w:r>
    </w:p>
    <w:p w14:paraId="5A8775B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9BC26EE" w14:textId="77777777" w:rsidR="003B1D6E" w:rsidRPr="00933DEC" w:rsidRDefault="003B1D6E" w:rsidP="003B1D6E">
      <w:pPr>
        <w:pStyle w:val="NormalBold"/>
      </w:pPr>
      <w:r w:rsidRPr="00933DEC">
        <w:rPr>
          <w:rStyle w:val="HideTWBExt"/>
          <w:b w:val="0"/>
        </w:rPr>
        <w:t>&lt;Article&gt;</w:t>
      </w:r>
      <w:r w:rsidRPr="00933DEC">
        <w:t>Paragraphe 1 – point p quinquies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39162BF" w14:textId="77777777" w:rsidTr="00631420">
        <w:trPr>
          <w:trHeight w:hRule="exact" w:val="240"/>
          <w:jc w:val="center"/>
        </w:trPr>
        <w:tc>
          <w:tcPr>
            <w:tcW w:w="9752" w:type="dxa"/>
            <w:gridSpan w:val="2"/>
            <w:tcBorders>
              <w:top w:val="nil"/>
              <w:left w:val="nil"/>
              <w:bottom w:val="nil"/>
              <w:right w:val="nil"/>
            </w:tcBorders>
          </w:tcPr>
          <w:p w14:paraId="622E4170" w14:textId="77777777" w:rsidR="003B1D6E" w:rsidRPr="00933DEC" w:rsidRDefault="003B1D6E" w:rsidP="00631420"/>
        </w:tc>
      </w:tr>
      <w:tr w:rsidR="003B1D6E" w:rsidRPr="00933DEC" w14:paraId="4005308A" w14:textId="77777777" w:rsidTr="00631420">
        <w:trPr>
          <w:trHeight w:val="240"/>
          <w:jc w:val="center"/>
        </w:trPr>
        <w:tc>
          <w:tcPr>
            <w:tcW w:w="4876" w:type="dxa"/>
            <w:tcBorders>
              <w:top w:val="nil"/>
              <w:left w:val="nil"/>
              <w:bottom w:val="nil"/>
              <w:right w:val="nil"/>
            </w:tcBorders>
          </w:tcPr>
          <w:p w14:paraId="1B85F2E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CC5817A" w14:textId="77777777" w:rsidR="003B1D6E" w:rsidRPr="00933DEC" w:rsidRDefault="003B1D6E" w:rsidP="00631420">
            <w:pPr>
              <w:pStyle w:val="AmColumnHeading"/>
            </w:pPr>
            <w:r w:rsidRPr="00933DEC">
              <w:t>Amendement</w:t>
            </w:r>
          </w:p>
        </w:tc>
      </w:tr>
      <w:tr w:rsidR="003B1D6E" w:rsidRPr="00933DEC" w14:paraId="126888CF" w14:textId="77777777" w:rsidTr="00631420">
        <w:trPr>
          <w:jc w:val="center"/>
        </w:trPr>
        <w:tc>
          <w:tcPr>
            <w:tcW w:w="4876" w:type="dxa"/>
            <w:tcBorders>
              <w:top w:val="nil"/>
              <w:left w:val="nil"/>
              <w:bottom w:val="nil"/>
              <w:right w:val="nil"/>
            </w:tcBorders>
          </w:tcPr>
          <w:p w14:paraId="2223E47E" w14:textId="77777777" w:rsidR="003B1D6E" w:rsidRPr="00933DEC" w:rsidRDefault="003B1D6E" w:rsidP="00631420">
            <w:pPr>
              <w:pStyle w:val="Normal6a"/>
            </w:pPr>
          </w:p>
        </w:tc>
        <w:tc>
          <w:tcPr>
            <w:tcW w:w="4876" w:type="dxa"/>
            <w:tcBorders>
              <w:top w:val="nil"/>
              <w:left w:val="nil"/>
              <w:bottom w:val="nil"/>
              <w:right w:val="nil"/>
            </w:tcBorders>
          </w:tcPr>
          <w:p w14:paraId="56017EC1" w14:textId="77777777" w:rsidR="003B1D6E" w:rsidRPr="00933DEC" w:rsidRDefault="003B1D6E" w:rsidP="00631420">
            <w:pPr>
              <w:pStyle w:val="Normal6a"/>
            </w:pPr>
            <w:r w:rsidRPr="00933DEC">
              <w:rPr>
                <w:b/>
                <w:i/>
              </w:rPr>
              <w:t>p quinquies)</w:t>
            </w:r>
            <w:r w:rsidRPr="00933DEC">
              <w:tab/>
            </w:r>
            <w:r w:rsidRPr="00933DEC">
              <w:rPr>
                <w:b/>
                <w:i/>
              </w:rPr>
              <w:t>recommander que les États membres envisagent de créer de nouveaux projets de coopération structurée permanente avec le Canada, axés, par exemple, sur la recherche et le sauvetage ou la réponse environnementale, visant à renforcer les capacités de la politique de sécurité et de défense commune (PSDC) dans l’Arctique; encourager l’Union et les États membres à entreprendre des exercices de simulation avec le Canada afin de déterminer de quelle manière le mécanisme de protection civile pourrait être mis en œuvre à une échelle plus large dans l’Arctique;</w:t>
            </w:r>
          </w:p>
        </w:tc>
      </w:tr>
    </w:tbl>
    <w:p w14:paraId="4F5526B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0BC340C" w14:textId="77777777" w:rsidR="003B1D6E" w:rsidRPr="00933DEC" w:rsidRDefault="003B1D6E" w:rsidP="003B1D6E">
      <w:r w:rsidRPr="00933DEC">
        <w:rPr>
          <w:rStyle w:val="HideTWBExt"/>
        </w:rPr>
        <w:t>&lt;/Amend&gt;</w:t>
      </w:r>
    </w:p>
    <w:p w14:paraId="0BBB6F9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141</w:t>
      </w:r>
      <w:r w:rsidRPr="00933DEC">
        <w:rPr>
          <w:rStyle w:val="HideTWBExt"/>
          <w:b w:val="0"/>
        </w:rPr>
        <w:t>&lt;/NumAm&gt;</w:t>
      </w:r>
    </w:p>
    <w:p w14:paraId="30B588CB"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3F4D9469" w14:textId="77777777" w:rsidR="003B1D6E" w:rsidRPr="00933DEC" w:rsidRDefault="003B1D6E" w:rsidP="003B1D6E">
      <w:pPr>
        <w:pStyle w:val="NormalBold"/>
      </w:pPr>
      <w:r w:rsidRPr="00933DEC">
        <w:rPr>
          <w:rStyle w:val="HideTWBExt"/>
          <w:b w:val="0"/>
        </w:rPr>
        <w:t>&lt;/RepeatBlock-By&gt;</w:t>
      </w:r>
    </w:p>
    <w:p w14:paraId="1E43509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7789A63" w14:textId="77777777" w:rsidR="003B1D6E" w:rsidRPr="00933DEC" w:rsidRDefault="003B1D6E" w:rsidP="003B1D6E">
      <w:pPr>
        <w:pStyle w:val="NormalBold"/>
      </w:pPr>
      <w:r w:rsidRPr="00933DEC">
        <w:rPr>
          <w:rStyle w:val="HideTWBExt"/>
          <w:b w:val="0"/>
        </w:rPr>
        <w:t>&lt;Article&gt;</w:t>
      </w:r>
      <w:r w:rsidRPr="00933DEC">
        <w:t>Paragraphe 1 – point p sexies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A3BB42D" w14:textId="77777777" w:rsidTr="00631420">
        <w:trPr>
          <w:trHeight w:hRule="exact" w:val="240"/>
          <w:jc w:val="center"/>
        </w:trPr>
        <w:tc>
          <w:tcPr>
            <w:tcW w:w="9752" w:type="dxa"/>
            <w:gridSpan w:val="2"/>
            <w:tcBorders>
              <w:top w:val="nil"/>
              <w:left w:val="nil"/>
              <w:bottom w:val="nil"/>
              <w:right w:val="nil"/>
            </w:tcBorders>
          </w:tcPr>
          <w:p w14:paraId="08C78B67" w14:textId="77777777" w:rsidR="003B1D6E" w:rsidRPr="00933DEC" w:rsidRDefault="003B1D6E" w:rsidP="00631420"/>
        </w:tc>
      </w:tr>
      <w:tr w:rsidR="003B1D6E" w:rsidRPr="00933DEC" w14:paraId="504DBE8C" w14:textId="77777777" w:rsidTr="00631420">
        <w:trPr>
          <w:trHeight w:val="240"/>
          <w:jc w:val="center"/>
        </w:trPr>
        <w:tc>
          <w:tcPr>
            <w:tcW w:w="4876" w:type="dxa"/>
            <w:tcBorders>
              <w:top w:val="nil"/>
              <w:left w:val="nil"/>
              <w:bottom w:val="nil"/>
              <w:right w:val="nil"/>
            </w:tcBorders>
          </w:tcPr>
          <w:p w14:paraId="0F7C005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324A800" w14:textId="77777777" w:rsidR="003B1D6E" w:rsidRPr="00933DEC" w:rsidRDefault="003B1D6E" w:rsidP="00631420">
            <w:pPr>
              <w:pStyle w:val="AmColumnHeading"/>
            </w:pPr>
            <w:r w:rsidRPr="00933DEC">
              <w:t>Amendement</w:t>
            </w:r>
          </w:p>
        </w:tc>
      </w:tr>
      <w:tr w:rsidR="003B1D6E" w:rsidRPr="00933DEC" w14:paraId="66F00D4B" w14:textId="77777777" w:rsidTr="00631420">
        <w:trPr>
          <w:jc w:val="center"/>
        </w:trPr>
        <w:tc>
          <w:tcPr>
            <w:tcW w:w="4876" w:type="dxa"/>
            <w:tcBorders>
              <w:top w:val="nil"/>
              <w:left w:val="nil"/>
              <w:bottom w:val="nil"/>
              <w:right w:val="nil"/>
            </w:tcBorders>
          </w:tcPr>
          <w:p w14:paraId="5193E3B0" w14:textId="77777777" w:rsidR="003B1D6E" w:rsidRPr="00933DEC" w:rsidRDefault="003B1D6E" w:rsidP="00631420">
            <w:pPr>
              <w:pStyle w:val="Normal6a"/>
            </w:pPr>
          </w:p>
        </w:tc>
        <w:tc>
          <w:tcPr>
            <w:tcW w:w="4876" w:type="dxa"/>
            <w:tcBorders>
              <w:top w:val="nil"/>
              <w:left w:val="nil"/>
              <w:bottom w:val="nil"/>
              <w:right w:val="nil"/>
            </w:tcBorders>
          </w:tcPr>
          <w:p w14:paraId="3192C72E" w14:textId="77777777" w:rsidR="003B1D6E" w:rsidRPr="00933DEC" w:rsidRDefault="003B1D6E" w:rsidP="00631420">
            <w:pPr>
              <w:pStyle w:val="Normal6a"/>
            </w:pPr>
            <w:r w:rsidRPr="00933DEC">
              <w:rPr>
                <w:b/>
                <w:i/>
              </w:rPr>
              <w:t>p sexies)</w:t>
            </w:r>
            <w:r w:rsidRPr="00933DEC">
              <w:tab/>
            </w:r>
            <w:r w:rsidRPr="00933DEC">
              <w:rPr>
                <w:b/>
                <w:i/>
              </w:rPr>
              <w:t>considérer que la stratégie de sûreté maritime de l’UE devrait être actualisée afin de tenir compte des nouvelles possibilités et des nouveaux défis qui se présentent aux côtés de partenaires stratégiques tels que le Canada. Il conviendrait de réaliser des évaluations et examens similaires dans le cadre d’autres politiques de l’Union, notamment la politique spatiale européenne, afin d’évaluer, en collaboration avec le Canada, le développement des programmes existants en matière de satellites pour couvrir les besoins spécifiques de la région arctique, y compris pour permettre l’accès à l’utilisation de Copernicus en vue de suivre l’évolution en Arctique;</w:t>
            </w:r>
          </w:p>
        </w:tc>
      </w:tr>
    </w:tbl>
    <w:p w14:paraId="223AF16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A4CD41D" w14:textId="77777777" w:rsidR="003B1D6E" w:rsidRPr="00933DEC" w:rsidRDefault="003B1D6E" w:rsidP="003B1D6E">
      <w:r w:rsidRPr="00933DEC">
        <w:rPr>
          <w:rStyle w:val="HideTWBExt"/>
        </w:rPr>
        <w:t>&lt;/Amend&gt;</w:t>
      </w:r>
    </w:p>
    <w:p w14:paraId="705A48D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142</w:t>
      </w:r>
      <w:r w:rsidRPr="00933DEC">
        <w:rPr>
          <w:rStyle w:val="HideTWBExt"/>
          <w:b w:val="0"/>
        </w:rPr>
        <w:t>&lt;/NumAm&gt;</w:t>
      </w:r>
    </w:p>
    <w:p w14:paraId="52A8E99F"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3517554D" w14:textId="77777777" w:rsidR="003B1D6E" w:rsidRPr="00933DEC" w:rsidRDefault="003B1D6E" w:rsidP="003B1D6E">
      <w:pPr>
        <w:pStyle w:val="NormalBold"/>
      </w:pPr>
      <w:r w:rsidRPr="00933DEC">
        <w:rPr>
          <w:rStyle w:val="HideTWBExt"/>
          <w:b w:val="0"/>
        </w:rPr>
        <w:t>&lt;/RepeatBlock-By&gt;</w:t>
      </w:r>
    </w:p>
    <w:p w14:paraId="5B302AF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1ECFDDA" w14:textId="77777777" w:rsidR="003B1D6E" w:rsidRPr="00933DEC" w:rsidRDefault="003B1D6E" w:rsidP="003B1D6E">
      <w:pPr>
        <w:pStyle w:val="NormalBold"/>
      </w:pPr>
      <w:r w:rsidRPr="00933DEC">
        <w:rPr>
          <w:rStyle w:val="HideTWBExt"/>
          <w:b w:val="0"/>
        </w:rPr>
        <w:t>&lt;Article&gt;</w:t>
      </w:r>
      <w:r w:rsidRPr="00933DEC">
        <w:t>Paragraphe 1 – point p septies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978FDB5" w14:textId="77777777" w:rsidTr="00631420">
        <w:trPr>
          <w:trHeight w:hRule="exact" w:val="240"/>
          <w:jc w:val="center"/>
        </w:trPr>
        <w:tc>
          <w:tcPr>
            <w:tcW w:w="9752" w:type="dxa"/>
            <w:gridSpan w:val="2"/>
            <w:tcBorders>
              <w:top w:val="nil"/>
              <w:left w:val="nil"/>
              <w:bottom w:val="nil"/>
              <w:right w:val="nil"/>
            </w:tcBorders>
          </w:tcPr>
          <w:p w14:paraId="5BD36FE8" w14:textId="77777777" w:rsidR="003B1D6E" w:rsidRPr="00933DEC" w:rsidRDefault="003B1D6E" w:rsidP="00631420"/>
        </w:tc>
      </w:tr>
      <w:tr w:rsidR="003B1D6E" w:rsidRPr="00933DEC" w14:paraId="6C8BCB45" w14:textId="77777777" w:rsidTr="00631420">
        <w:trPr>
          <w:trHeight w:val="240"/>
          <w:jc w:val="center"/>
        </w:trPr>
        <w:tc>
          <w:tcPr>
            <w:tcW w:w="4876" w:type="dxa"/>
            <w:tcBorders>
              <w:top w:val="nil"/>
              <w:left w:val="nil"/>
              <w:bottom w:val="nil"/>
              <w:right w:val="nil"/>
            </w:tcBorders>
          </w:tcPr>
          <w:p w14:paraId="11A9EE3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F243ED8" w14:textId="77777777" w:rsidR="003B1D6E" w:rsidRPr="00933DEC" w:rsidRDefault="003B1D6E" w:rsidP="00631420">
            <w:pPr>
              <w:pStyle w:val="AmColumnHeading"/>
            </w:pPr>
            <w:r w:rsidRPr="00933DEC">
              <w:t>Amendement</w:t>
            </w:r>
          </w:p>
        </w:tc>
      </w:tr>
      <w:tr w:rsidR="003B1D6E" w:rsidRPr="00933DEC" w14:paraId="6B47BE17" w14:textId="77777777" w:rsidTr="00631420">
        <w:trPr>
          <w:jc w:val="center"/>
        </w:trPr>
        <w:tc>
          <w:tcPr>
            <w:tcW w:w="4876" w:type="dxa"/>
            <w:tcBorders>
              <w:top w:val="nil"/>
              <w:left w:val="nil"/>
              <w:bottom w:val="nil"/>
              <w:right w:val="nil"/>
            </w:tcBorders>
          </w:tcPr>
          <w:p w14:paraId="4A01F7FF" w14:textId="77777777" w:rsidR="003B1D6E" w:rsidRPr="00933DEC" w:rsidRDefault="003B1D6E" w:rsidP="00631420">
            <w:pPr>
              <w:pStyle w:val="Normal6a"/>
            </w:pPr>
          </w:p>
        </w:tc>
        <w:tc>
          <w:tcPr>
            <w:tcW w:w="4876" w:type="dxa"/>
            <w:tcBorders>
              <w:top w:val="nil"/>
              <w:left w:val="nil"/>
              <w:bottom w:val="nil"/>
              <w:right w:val="nil"/>
            </w:tcBorders>
          </w:tcPr>
          <w:p w14:paraId="4893DB10" w14:textId="77777777" w:rsidR="003B1D6E" w:rsidRPr="00933DEC" w:rsidRDefault="003B1D6E" w:rsidP="00631420">
            <w:pPr>
              <w:pStyle w:val="Normal6a"/>
            </w:pPr>
            <w:r w:rsidRPr="00933DEC">
              <w:rPr>
                <w:b/>
                <w:i/>
              </w:rPr>
              <w:t>p septies)</w:t>
            </w:r>
            <w:r w:rsidRPr="00933DEC">
              <w:tab/>
            </w:r>
            <w:r w:rsidRPr="00933DEC">
              <w:rPr>
                <w:b/>
                <w:i/>
              </w:rPr>
              <w:t>mettre en lumière le rôle joué par l’Arctique, qui jouit d’un avantage compétitif sur le plan climatique ainsi que géographique, dans la connectivité numérique entre l’Amérique du Nord, l’Europe, l’Asie ainsi que les centres pour le stockage de données; encourager une collaboration étroite avec le Canada dans la création de nouvelles autoroutes numériques grâce à des systèmes et infrastructures de câbles à fibres optiques supplémentaires qui devraient également permettre d’améliorer la connectivité numérique pour les communautés de l’Arctique, ainsi que pour les prestataires de soins de santé et les services sociaux (par exemple, les services de télésanté), l’enseignement en ligne et un accès globalement plus facile à l’économie mondiale;</w:t>
            </w:r>
          </w:p>
        </w:tc>
      </w:tr>
    </w:tbl>
    <w:p w14:paraId="3A546AE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396AF3C" w14:textId="77777777" w:rsidR="003B1D6E" w:rsidRPr="00933DEC" w:rsidRDefault="003B1D6E" w:rsidP="003B1D6E">
      <w:r w:rsidRPr="00933DEC">
        <w:rPr>
          <w:rStyle w:val="HideTWBExt"/>
        </w:rPr>
        <w:t>&lt;/Amend&gt;</w:t>
      </w:r>
    </w:p>
    <w:p w14:paraId="77D3775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143</w:t>
      </w:r>
      <w:r w:rsidRPr="00933DEC">
        <w:rPr>
          <w:rStyle w:val="HideTWBExt"/>
          <w:b w:val="0"/>
        </w:rPr>
        <w:t>&lt;/NumAm&gt;</w:t>
      </w:r>
    </w:p>
    <w:p w14:paraId="0697011B"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6A1225DF" w14:textId="77777777" w:rsidR="003B1D6E" w:rsidRPr="00933DEC" w:rsidRDefault="003B1D6E" w:rsidP="003B1D6E">
      <w:pPr>
        <w:pStyle w:val="NormalBold"/>
      </w:pPr>
      <w:r w:rsidRPr="00933DEC">
        <w:rPr>
          <w:rStyle w:val="HideTWBExt"/>
          <w:b w:val="0"/>
        </w:rPr>
        <w:t>&lt;/RepeatBlock-By&gt;</w:t>
      </w:r>
    </w:p>
    <w:p w14:paraId="5543DDA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79A9932" w14:textId="77777777" w:rsidR="003B1D6E" w:rsidRPr="00933DEC" w:rsidRDefault="003B1D6E" w:rsidP="003B1D6E">
      <w:pPr>
        <w:pStyle w:val="NormalBold"/>
      </w:pPr>
      <w:r w:rsidRPr="00933DEC">
        <w:rPr>
          <w:rStyle w:val="HideTWBExt"/>
          <w:b w:val="0"/>
        </w:rPr>
        <w:t>&lt;Article&gt;</w:t>
      </w:r>
      <w:r w:rsidRPr="00933DEC">
        <w:t>Paragraphe 1 – point q</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88A7487" w14:textId="77777777" w:rsidTr="00631420">
        <w:trPr>
          <w:trHeight w:hRule="exact" w:val="240"/>
          <w:jc w:val="center"/>
        </w:trPr>
        <w:tc>
          <w:tcPr>
            <w:tcW w:w="9752" w:type="dxa"/>
            <w:gridSpan w:val="2"/>
            <w:tcBorders>
              <w:top w:val="nil"/>
              <w:left w:val="nil"/>
              <w:bottom w:val="nil"/>
              <w:right w:val="nil"/>
            </w:tcBorders>
          </w:tcPr>
          <w:p w14:paraId="70F3EAFA" w14:textId="77777777" w:rsidR="003B1D6E" w:rsidRPr="00933DEC" w:rsidRDefault="003B1D6E" w:rsidP="00631420"/>
        </w:tc>
      </w:tr>
      <w:tr w:rsidR="003B1D6E" w:rsidRPr="00933DEC" w14:paraId="6FC3E670" w14:textId="77777777" w:rsidTr="00631420">
        <w:trPr>
          <w:trHeight w:val="240"/>
          <w:jc w:val="center"/>
        </w:trPr>
        <w:tc>
          <w:tcPr>
            <w:tcW w:w="4876" w:type="dxa"/>
            <w:tcBorders>
              <w:top w:val="nil"/>
              <w:left w:val="nil"/>
              <w:bottom w:val="nil"/>
              <w:right w:val="nil"/>
            </w:tcBorders>
          </w:tcPr>
          <w:p w14:paraId="52A534A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6E30F04" w14:textId="77777777" w:rsidR="003B1D6E" w:rsidRPr="00933DEC" w:rsidRDefault="003B1D6E" w:rsidP="00631420">
            <w:pPr>
              <w:pStyle w:val="AmColumnHeading"/>
            </w:pPr>
            <w:r w:rsidRPr="00933DEC">
              <w:t>Amendement</w:t>
            </w:r>
          </w:p>
        </w:tc>
      </w:tr>
      <w:tr w:rsidR="003B1D6E" w:rsidRPr="00933DEC" w14:paraId="6B54F378" w14:textId="77777777" w:rsidTr="00631420">
        <w:trPr>
          <w:jc w:val="center"/>
        </w:trPr>
        <w:tc>
          <w:tcPr>
            <w:tcW w:w="4876" w:type="dxa"/>
            <w:tcBorders>
              <w:top w:val="nil"/>
              <w:left w:val="nil"/>
              <w:bottom w:val="nil"/>
              <w:right w:val="nil"/>
            </w:tcBorders>
          </w:tcPr>
          <w:p w14:paraId="496C5CA9" w14:textId="77777777" w:rsidR="003B1D6E" w:rsidRPr="00933DEC" w:rsidRDefault="003B1D6E" w:rsidP="00631420">
            <w:pPr>
              <w:pStyle w:val="Normal6a"/>
            </w:pPr>
            <w:r w:rsidRPr="00933DEC">
              <w:t>q)</w:t>
            </w:r>
            <w:r w:rsidRPr="00933DEC">
              <w:tab/>
              <w:t>travailler en étroite collaboration avec le Canada pour préserver l’autonomie du Groenland et la capacité d’action du peuple groenlandais, dans le contexte d’un intérêt géopolitique accru pour l’Arctique;</w:t>
            </w:r>
          </w:p>
        </w:tc>
        <w:tc>
          <w:tcPr>
            <w:tcW w:w="4876" w:type="dxa"/>
            <w:tcBorders>
              <w:top w:val="nil"/>
              <w:left w:val="nil"/>
              <w:bottom w:val="nil"/>
              <w:right w:val="nil"/>
            </w:tcBorders>
          </w:tcPr>
          <w:p w14:paraId="5D2B908A" w14:textId="77777777" w:rsidR="003B1D6E" w:rsidRPr="00933DEC" w:rsidRDefault="003B1D6E" w:rsidP="00631420">
            <w:pPr>
              <w:pStyle w:val="Normal6a"/>
            </w:pPr>
            <w:r w:rsidRPr="00933DEC">
              <w:t>q)</w:t>
            </w:r>
            <w:r w:rsidRPr="00933DEC">
              <w:tab/>
              <w:t xml:space="preserve">travailler en étroite collaboration avec le Canada pour préserver l’autonomie du Groenland et la capacité d’action du peuple groenlandais, dans le contexte d’un intérêt géopolitique accru pour l’Arctique; </w:t>
            </w:r>
            <w:r w:rsidRPr="00933DEC">
              <w:rPr>
                <w:b/>
                <w:i/>
              </w:rPr>
              <w:t>reconnaître le rôle clé joué par le Canada dans la gouvernance de l’Arctique et encourager une meilleure coordination en matière de protection de l’environnement, de sécurité maritime et d’exploitation durable des ressources dans la région; souligner la nécessité de coopérer avec le Canada en tant que partenaire partageant les mêmes valeurs dans la région de l’Arctique, tout en veillant à ce que les intérêts et l’autonomie stratégique de l’Europe soient pleinement préservés;</w:t>
            </w:r>
          </w:p>
        </w:tc>
      </w:tr>
    </w:tbl>
    <w:p w14:paraId="350D2DA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59DC253" w14:textId="77777777" w:rsidR="003B1D6E" w:rsidRPr="00933DEC" w:rsidRDefault="003B1D6E" w:rsidP="003B1D6E">
      <w:r w:rsidRPr="00933DEC">
        <w:rPr>
          <w:rStyle w:val="HideTWBExt"/>
        </w:rPr>
        <w:t>&lt;/Amend&gt;</w:t>
      </w:r>
    </w:p>
    <w:p w14:paraId="7125735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144</w:t>
      </w:r>
      <w:r w:rsidRPr="00933DEC">
        <w:rPr>
          <w:rStyle w:val="HideTWBExt"/>
          <w:b w:val="0"/>
        </w:rPr>
        <w:t>&lt;/NumAm&gt;</w:t>
      </w:r>
    </w:p>
    <w:p w14:paraId="44C7A83A"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3A8D9336"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645545CC" w14:textId="77777777" w:rsidR="003B1D6E" w:rsidRPr="00933DEC" w:rsidRDefault="003B1D6E" w:rsidP="003B1D6E">
      <w:pPr>
        <w:pStyle w:val="NormalBold"/>
      </w:pPr>
      <w:r w:rsidRPr="00933DEC">
        <w:rPr>
          <w:rStyle w:val="HideTWBExt"/>
          <w:b w:val="0"/>
        </w:rPr>
        <w:t>&lt;/RepeatBlock-By&gt;</w:t>
      </w:r>
    </w:p>
    <w:p w14:paraId="3663926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4F362F7" w14:textId="77777777" w:rsidR="003B1D6E" w:rsidRPr="00933DEC" w:rsidRDefault="003B1D6E" w:rsidP="003B1D6E">
      <w:pPr>
        <w:pStyle w:val="NormalBold"/>
      </w:pPr>
      <w:r w:rsidRPr="00933DEC">
        <w:rPr>
          <w:rStyle w:val="HideTWBExt"/>
          <w:b w:val="0"/>
        </w:rPr>
        <w:t>&lt;Article&gt;</w:t>
      </w:r>
      <w:r w:rsidRPr="00933DEC">
        <w:t>Paragraphe 1 – point q</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F471E57" w14:textId="77777777" w:rsidTr="00631420">
        <w:trPr>
          <w:trHeight w:hRule="exact" w:val="240"/>
          <w:jc w:val="center"/>
        </w:trPr>
        <w:tc>
          <w:tcPr>
            <w:tcW w:w="9752" w:type="dxa"/>
            <w:gridSpan w:val="2"/>
            <w:tcBorders>
              <w:top w:val="nil"/>
              <w:left w:val="nil"/>
              <w:bottom w:val="nil"/>
              <w:right w:val="nil"/>
            </w:tcBorders>
          </w:tcPr>
          <w:p w14:paraId="28285B66" w14:textId="77777777" w:rsidR="003B1D6E" w:rsidRPr="00933DEC" w:rsidRDefault="003B1D6E" w:rsidP="00631420"/>
        </w:tc>
      </w:tr>
      <w:tr w:rsidR="003B1D6E" w:rsidRPr="00933DEC" w14:paraId="607D5826" w14:textId="77777777" w:rsidTr="00631420">
        <w:trPr>
          <w:trHeight w:val="240"/>
          <w:jc w:val="center"/>
        </w:trPr>
        <w:tc>
          <w:tcPr>
            <w:tcW w:w="4876" w:type="dxa"/>
            <w:tcBorders>
              <w:top w:val="nil"/>
              <w:left w:val="nil"/>
              <w:bottom w:val="nil"/>
              <w:right w:val="nil"/>
            </w:tcBorders>
          </w:tcPr>
          <w:p w14:paraId="5663B19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9A1D536" w14:textId="77777777" w:rsidR="003B1D6E" w:rsidRPr="00933DEC" w:rsidRDefault="003B1D6E" w:rsidP="00631420">
            <w:pPr>
              <w:pStyle w:val="AmColumnHeading"/>
            </w:pPr>
            <w:r w:rsidRPr="00933DEC">
              <w:t>Amendement</w:t>
            </w:r>
          </w:p>
        </w:tc>
      </w:tr>
      <w:tr w:rsidR="003B1D6E" w:rsidRPr="00933DEC" w14:paraId="0E220F4D" w14:textId="77777777" w:rsidTr="00631420">
        <w:trPr>
          <w:jc w:val="center"/>
        </w:trPr>
        <w:tc>
          <w:tcPr>
            <w:tcW w:w="4876" w:type="dxa"/>
            <w:tcBorders>
              <w:top w:val="nil"/>
              <w:left w:val="nil"/>
              <w:bottom w:val="nil"/>
              <w:right w:val="nil"/>
            </w:tcBorders>
          </w:tcPr>
          <w:p w14:paraId="43AB9A59" w14:textId="77777777" w:rsidR="003B1D6E" w:rsidRPr="00933DEC" w:rsidRDefault="003B1D6E" w:rsidP="00631420">
            <w:pPr>
              <w:pStyle w:val="Normal6a"/>
            </w:pPr>
            <w:r w:rsidRPr="00933DEC">
              <w:t>q)</w:t>
            </w:r>
            <w:r w:rsidRPr="00933DEC">
              <w:tab/>
              <w:t>travailler en étroite collaboration avec le Canada pour préserver l’autonomie du Groenland et la capacité d’action du peuple groenlandais, dans le contexte d’un intérêt géopolitique accru pour l’Arctique;</w:t>
            </w:r>
          </w:p>
        </w:tc>
        <w:tc>
          <w:tcPr>
            <w:tcW w:w="4876" w:type="dxa"/>
            <w:tcBorders>
              <w:top w:val="nil"/>
              <w:left w:val="nil"/>
              <w:bottom w:val="nil"/>
              <w:right w:val="nil"/>
            </w:tcBorders>
          </w:tcPr>
          <w:p w14:paraId="294D1B6E" w14:textId="77777777" w:rsidR="003B1D6E" w:rsidRPr="00933DEC" w:rsidRDefault="003B1D6E" w:rsidP="00631420">
            <w:pPr>
              <w:pStyle w:val="Normal6a"/>
            </w:pPr>
            <w:r w:rsidRPr="00933DEC">
              <w:t>q)</w:t>
            </w:r>
            <w:r w:rsidRPr="00933DEC">
              <w:tab/>
              <w:t xml:space="preserve">travailler en étroite collaboration avec le Canada pour préserver l’autonomie du Groenland et la capacité d’action du peuple groenlandais, dans le contexte d’un intérêt géopolitique accru pour l’Arctique </w:t>
            </w:r>
            <w:r w:rsidRPr="00933DEC">
              <w:rPr>
                <w:b/>
                <w:i/>
              </w:rPr>
              <w:t>et d’une augmentation des investissements annoncés dans les infrastructures des territoires du nord du Canada</w:t>
            </w:r>
            <w:r w:rsidRPr="00933DEC">
              <w:t>;</w:t>
            </w:r>
            <w:r w:rsidRPr="00933DEC">
              <w:rPr>
                <w:b/>
                <w:i/>
              </w:rPr>
              <w:t> collaborer avec le Canada afin de garantir que des normes environnementales, sociales et de gouvernance (ESG) élevées soient appliquées lors de la mise en œuvre de projets d’infrastructure et d’exploitation minière en Arctique;</w:t>
            </w:r>
          </w:p>
        </w:tc>
      </w:tr>
    </w:tbl>
    <w:p w14:paraId="4BB1A34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8D11435" w14:textId="77777777" w:rsidR="003B1D6E" w:rsidRPr="00933DEC" w:rsidRDefault="003B1D6E" w:rsidP="003B1D6E">
      <w:r w:rsidRPr="00933DEC">
        <w:rPr>
          <w:rStyle w:val="HideTWBExt"/>
        </w:rPr>
        <w:t>&lt;/Amend&gt;</w:t>
      </w:r>
    </w:p>
    <w:p w14:paraId="165F193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145</w:t>
      </w:r>
      <w:r w:rsidRPr="00933DEC">
        <w:rPr>
          <w:rStyle w:val="HideTWBExt"/>
          <w:b w:val="0"/>
        </w:rPr>
        <w:t>&lt;/NumAm&gt;</w:t>
      </w:r>
    </w:p>
    <w:p w14:paraId="5957CE37"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188EEF65" w14:textId="77777777" w:rsidR="003B1D6E" w:rsidRPr="00933DEC" w:rsidRDefault="003B1D6E" w:rsidP="003B1D6E">
      <w:pPr>
        <w:pStyle w:val="NormalBold"/>
      </w:pPr>
      <w:r w:rsidRPr="00933DEC">
        <w:rPr>
          <w:rStyle w:val="HideTWBExt"/>
          <w:b w:val="0"/>
        </w:rPr>
        <w:t>&lt;/RepeatBlock-By&gt;</w:t>
      </w:r>
    </w:p>
    <w:p w14:paraId="3E82C03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9160076" w14:textId="77777777" w:rsidR="003B1D6E" w:rsidRPr="00933DEC" w:rsidRDefault="003B1D6E" w:rsidP="003B1D6E">
      <w:pPr>
        <w:pStyle w:val="NormalBold"/>
      </w:pPr>
      <w:r w:rsidRPr="00933DEC">
        <w:rPr>
          <w:rStyle w:val="HideTWBExt"/>
          <w:b w:val="0"/>
        </w:rPr>
        <w:t>&lt;Article&gt;</w:t>
      </w:r>
      <w:r w:rsidRPr="00933DEC">
        <w:t>Paragraphe 1 – point q</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D259FE5" w14:textId="77777777" w:rsidTr="00631420">
        <w:trPr>
          <w:trHeight w:hRule="exact" w:val="240"/>
          <w:jc w:val="center"/>
        </w:trPr>
        <w:tc>
          <w:tcPr>
            <w:tcW w:w="9752" w:type="dxa"/>
            <w:gridSpan w:val="2"/>
            <w:tcBorders>
              <w:top w:val="nil"/>
              <w:left w:val="nil"/>
              <w:bottom w:val="nil"/>
              <w:right w:val="nil"/>
            </w:tcBorders>
          </w:tcPr>
          <w:p w14:paraId="1C1C84F6" w14:textId="77777777" w:rsidR="003B1D6E" w:rsidRPr="00933DEC" w:rsidRDefault="003B1D6E" w:rsidP="00631420"/>
        </w:tc>
      </w:tr>
      <w:tr w:rsidR="003B1D6E" w:rsidRPr="00933DEC" w14:paraId="2C56AD2B" w14:textId="77777777" w:rsidTr="00631420">
        <w:trPr>
          <w:trHeight w:val="240"/>
          <w:jc w:val="center"/>
        </w:trPr>
        <w:tc>
          <w:tcPr>
            <w:tcW w:w="4876" w:type="dxa"/>
            <w:tcBorders>
              <w:top w:val="nil"/>
              <w:left w:val="nil"/>
              <w:bottom w:val="nil"/>
              <w:right w:val="nil"/>
            </w:tcBorders>
          </w:tcPr>
          <w:p w14:paraId="7773D57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1D0A500" w14:textId="77777777" w:rsidR="003B1D6E" w:rsidRPr="00933DEC" w:rsidRDefault="003B1D6E" w:rsidP="00631420">
            <w:pPr>
              <w:pStyle w:val="AmColumnHeading"/>
            </w:pPr>
            <w:r w:rsidRPr="00933DEC">
              <w:t>Amendement</w:t>
            </w:r>
          </w:p>
        </w:tc>
      </w:tr>
      <w:tr w:rsidR="003B1D6E" w:rsidRPr="00933DEC" w14:paraId="2B801981" w14:textId="77777777" w:rsidTr="00631420">
        <w:trPr>
          <w:jc w:val="center"/>
        </w:trPr>
        <w:tc>
          <w:tcPr>
            <w:tcW w:w="4876" w:type="dxa"/>
            <w:tcBorders>
              <w:top w:val="nil"/>
              <w:left w:val="nil"/>
              <w:bottom w:val="nil"/>
              <w:right w:val="nil"/>
            </w:tcBorders>
          </w:tcPr>
          <w:p w14:paraId="143E1EFE" w14:textId="77777777" w:rsidR="003B1D6E" w:rsidRPr="00933DEC" w:rsidRDefault="003B1D6E" w:rsidP="00631420">
            <w:pPr>
              <w:pStyle w:val="Normal6a"/>
            </w:pPr>
            <w:r w:rsidRPr="00933DEC">
              <w:t>q)</w:t>
            </w:r>
            <w:r w:rsidRPr="00933DEC">
              <w:tab/>
              <w:t>travailler en étroite collaboration avec le Canada pour préserver l’autonomie du Groenland et la capacité d'action du peuple groenlandais, dans le contexte d’un intérêt géopolitique accru pour l’Arctique;</w:t>
            </w:r>
          </w:p>
        </w:tc>
        <w:tc>
          <w:tcPr>
            <w:tcW w:w="4876" w:type="dxa"/>
            <w:tcBorders>
              <w:top w:val="nil"/>
              <w:left w:val="nil"/>
              <w:bottom w:val="nil"/>
              <w:right w:val="nil"/>
            </w:tcBorders>
          </w:tcPr>
          <w:p w14:paraId="2E37BDFB" w14:textId="67C5B170" w:rsidR="003B1D6E" w:rsidRPr="00933DEC" w:rsidRDefault="003B1D6E" w:rsidP="00631420">
            <w:pPr>
              <w:pStyle w:val="Normal6a"/>
            </w:pPr>
            <w:r w:rsidRPr="00933DEC">
              <w:t>q)</w:t>
            </w:r>
            <w:r w:rsidRPr="00933DEC">
              <w:tab/>
              <w:t>travailler</w:t>
            </w:r>
            <w:r w:rsidR="00CD4116">
              <w:t xml:space="preserve"> </w:t>
            </w:r>
            <w:r w:rsidRPr="00933DEC">
              <w:t>en étroite collaboration avec le Canada pour préserver l’autonomie du Groenland et la capacité d’action du peuple groenlandais, dans le contexte d’un intérêt géopolitique accru pour l’Arctique</w:t>
            </w:r>
            <w:r w:rsidRPr="00933DEC">
              <w:rPr>
                <w:b/>
                <w:i/>
              </w:rPr>
              <w:t>, comme en témoigne l’autoproclamation de la Chine comme «État proche de l’Arctique»</w:t>
            </w:r>
            <w:r w:rsidRPr="00933DEC">
              <w:t>;</w:t>
            </w:r>
          </w:p>
        </w:tc>
      </w:tr>
    </w:tbl>
    <w:p w14:paraId="6C5F431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1D9E2319" w14:textId="77777777" w:rsidR="003B1D6E" w:rsidRPr="00933DEC" w:rsidRDefault="003B1D6E" w:rsidP="003B1D6E">
      <w:r w:rsidRPr="00933DEC">
        <w:rPr>
          <w:rStyle w:val="HideTWBExt"/>
        </w:rPr>
        <w:t>&lt;/Amend&gt;</w:t>
      </w:r>
    </w:p>
    <w:p w14:paraId="104B7DF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146</w:t>
      </w:r>
      <w:r w:rsidRPr="00933DEC">
        <w:rPr>
          <w:rStyle w:val="HideTWBExt"/>
          <w:b w:val="0"/>
        </w:rPr>
        <w:t>&lt;/NumAm&gt;</w:t>
      </w:r>
    </w:p>
    <w:p w14:paraId="3B2D6BB1" w14:textId="77777777" w:rsidR="003B1D6E" w:rsidRPr="00933DEC" w:rsidRDefault="003B1D6E" w:rsidP="003B1D6E">
      <w:pPr>
        <w:pStyle w:val="NormalBold"/>
      </w:pPr>
      <w:r w:rsidRPr="00933DEC">
        <w:rPr>
          <w:rStyle w:val="HideTWBExt"/>
          <w:b w:val="0"/>
        </w:rPr>
        <w:t>&lt;RepeatBlock-By&gt;&lt;Members&gt;</w:t>
      </w:r>
      <w:r w:rsidRPr="00933DEC">
        <w:t>Marc Botenga, Pernando Barrena Arza</w:t>
      </w:r>
      <w:r w:rsidRPr="00933DEC">
        <w:rPr>
          <w:rStyle w:val="HideTWBExt"/>
          <w:b w:val="0"/>
        </w:rPr>
        <w:t>&lt;/Members&gt;</w:t>
      </w:r>
    </w:p>
    <w:p w14:paraId="588926C9" w14:textId="77777777" w:rsidR="003B1D6E" w:rsidRPr="00933DEC" w:rsidRDefault="003B1D6E" w:rsidP="003B1D6E">
      <w:r w:rsidRPr="00933DEC">
        <w:rPr>
          <w:rStyle w:val="HideTWBExt"/>
        </w:rPr>
        <w:t>&lt;AuNomDe&gt;</w:t>
      </w:r>
      <w:r w:rsidRPr="00933DEC">
        <w:rPr>
          <w:rStyle w:val="HideTWBInt"/>
        </w:rPr>
        <w:t>{The Left}</w:t>
      </w:r>
      <w:r w:rsidRPr="00933DEC">
        <w:t>au nom du groupe The Left</w:t>
      </w:r>
      <w:r w:rsidRPr="00933DEC">
        <w:rPr>
          <w:rStyle w:val="HideTWBExt"/>
        </w:rPr>
        <w:t>&lt;/AuNomDe&gt;</w:t>
      </w:r>
    </w:p>
    <w:p w14:paraId="20A1E3C8" w14:textId="77777777" w:rsidR="003B1D6E" w:rsidRPr="00933DEC" w:rsidRDefault="003B1D6E" w:rsidP="003B1D6E">
      <w:pPr>
        <w:pStyle w:val="NormalBold"/>
      </w:pPr>
      <w:r w:rsidRPr="00933DEC">
        <w:rPr>
          <w:rStyle w:val="HideTWBExt"/>
          <w:b w:val="0"/>
        </w:rPr>
        <w:t>&lt;/RepeatBlock-By&gt;</w:t>
      </w:r>
    </w:p>
    <w:p w14:paraId="7DAC45A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4F9C567" w14:textId="77777777" w:rsidR="003B1D6E" w:rsidRPr="00933DEC" w:rsidRDefault="003B1D6E" w:rsidP="003B1D6E">
      <w:pPr>
        <w:pStyle w:val="NormalBold"/>
      </w:pPr>
      <w:r w:rsidRPr="00933DEC">
        <w:rPr>
          <w:rStyle w:val="HideTWBExt"/>
          <w:b w:val="0"/>
        </w:rPr>
        <w:t>&lt;Article&gt;</w:t>
      </w:r>
      <w:r w:rsidRPr="00933DEC">
        <w:t>Paragraphe 1 – point q</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371C89C" w14:textId="77777777" w:rsidTr="00631420">
        <w:trPr>
          <w:trHeight w:hRule="exact" w:val="240"/>
          <w:jc w:val="center"/>
        </w:trPr>
        <w:tc>
          <w:tcPr>
            <w:tcW w:w="9752" w:type="dxa"/>
            <w:gridSpan w:val="2"/>
            <w:tcBorders>
              <w:top w:val="nil"/>
              <w:left w:val="nil"/>
              <w:bottom w:val="nil"/>
              <w:right w:val="nil"/>
            </w:tcBorders>
          </w:tcPr>
          <w:p w14:paraId="0D16EC3E" w14:textId="77777777" w:rsidR="003B1D6E" w:rsidRPr="00933DEC" w:rsidRDefault="003B1D6E" w:rsidP="00631420"/>
        </w:tc>
      </w:tr>
      <w:tr w:rsidR="003B1D6E" w:rsidRPr="00933DEC" w14:paraId="51D6F524" w14:textId="77777777" w:rsidTr="00631420">
        <w:trPr>
          <w:trHeight w:val="240"/>
          <w:jc w:val="center"/>
        </w:trPr>
        <w:tc>
          <w:tcPr>
            <w:tcW w:w="4876" w:type="dxa"/>
            <w:tcBorders>
              <w:top w:val="nil"/>
              <w:left w:val="nil"/>
              <w:bottom w:val="nil"/>
              <w:right w:val="nil"/>
            </w:tcBorders>
          </w:tcPr>
          <w:p w14:paraId="7F29EA7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6143F8F" w14:textId="77777777" w:rsidR="003B1D6E" w:rsidRPr="00933DEC" w:rsidRDefault="003B1D6E" w:rsidP="00631420">
            <w:pPr>
              <w:pStyle w:val="AmColumnHeading"/>
            </w:pPr>
            <w:r w:rsidRPr="00933DEC">
              <w:t>Amendement</w:t>
            </w:r>
          </w:p>
        </w:tc>
      </w:tr>
      <w:tr w:rsidR="003B1D6E" w:rsidRPr="00933DEC" w14:paraId="0BDC905E" w14:textId="77777777" w:rsidTr="00631420">
        <w:trPr>
          <w:jc w:val="center"/>
        </w:trPr>
        <w:tc>
          <w:tcPr>
            <w:tcW w:w="4876" w:type="dxa"/>
            <w:tcBorders>
              <w:top w:val="nil"/>
              <w:left w:val="nil"/>
              <w:bottom w:val="nil"/>
              <w:right w:val="nil"/>
            </w:tcBorders>
          </w:tcPr>
          <w:p w14:paraId="3E8735A7" w14:textId="77777777" w:rsidR="003B1D6E" w:rsidRPr="00933DEC" w:rsidRDefault="003B1D6E" w:rsidP="00631420">
            <w:pPr>
              <w:pStyle w:val="Normal6a"/>
            </w:pPr>
            <w:r w:rsidRPr="00933DEC">
              <w:t>q)</w:t>
            </w:r>
            <w:r w:rsidRPr="00933DEC">
              <w:tab/>
              <w:t>travailler en étroite collaboration avec le Canada pour préserver l’autonomie du Groenland et la capacité d’action du peuple groenlandais, dans le contexte d’un intérêt géopolitique accru pour l’Arctique;</w:t>
            </w:r>
          </w:p>
        </w:tc>
        <w:tc>
          <w:tcPr>
            <w:tcW w:w="4876" w:type="dxa"/>
            <w:tcBorders>
              <w:top w:val="nil"/>
              <w:left w:val="nil"/>
              <w:bottom w:val="nil"/>
              <w:right w:val="nil"/>
            </w:tcBorders>
          </w:tcPr>
          <w:p w14:paraId="64221DC2" w14:textId="77777777" w:rsidR="003B1D6E" w:rsidRPr="00933DEC" w:rsidRDefault="003B1D6E" w:rsidP="00631420">
            <w:pPr>
              <w:pStyle w:val="Normal6a"/>
            </w:pPr>
            <w:r w:rsidRPr="00933DEC">
              <w:t>q)</w:t>
            </w:r>
            <w:r w:rsidRPr="00933DEC">
              <w:tab/>
              <w:t xml:space="preserve">travailler en étroite collaboration avec le Canada pour préserver l’autonomie du Groenland et la capacité d’action du peuple groenlandais, dans le contexte d’un intérêt géopolitique accru pour l’Arctique </w:t>
            </w:r>
            <w:r w:rsidRPr="00933DEC">
              <w:rPr>
                <w:b/>
                <w:i/>
              </w:rPr>
              <w:t>et d’une ingérence agressive des États-Unis</w:t>
            </w:r>
            <w:r w:rsidRPr="00933DEC">
              <w:t>;</w:t>
            </w:r>
          </w:p>
        </w:tc>
      </w:tr>
    </w:tbl>
    <w:p w14:paraId="279B276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643C901" w14:textId="77777777" w:rsidR="003B1D6E" w:rsidRPr="00933DEC" w:rsidRDefault="003B1D6E" w:rsidP="003B1D6E">
      <w:r w:rsidRPr="00933DEC">
        <w:rPr>
          <w:rStyle w:val="HideTWBExt"/>
        </w:rPr>
        <w:t>&lt;/Amend&gt;</w:t>
      </w:r>
    </w:p>
    <w:p w14:paraId="27F962F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147</w:t>
      </w:r>
      <w:r w:rsidRPr="00933DEC">
        <w:rPr>
          <w:rStyle w:val="HideTWBExt"/>
          <w:b w:val="0"/>
        </w:rPr>
        <w:t>&lt;/NumAm&gt;</w:t>
      </w:r>
    </w:p>
    <w:p w14:paraId="2556A98C" w14:textId="77777777" w:rsidR="003B1D6E" w:rsidRPr="00933DEC" w:rsidRDefault="003B1D6E" w:rsidP="003B1D6E">
      <w:pPr>
        <w:pStyle w:val="NormalBold"/>
      </w:pPr>
      <w:r w:rsidRPr="00933DEC">
        <w:rPr>
          <w:rStyle w:val="HideTWBExt"/>
          <w:b w:val="0"/>
        </w:rPr>
        <w:t>&lt;RepeatBlock-By&gt;&lt;Members&gt;</w:t>
      </w:r>
      <w:r w:rsidRPr="00933DEC">
        <w:t>Arkadiusz Mularczyk</w:t>
      </w:r>
      <w:r w:rsidRPr="00933DEC">
        <w:rPr>
          <w:rStyle w:val="HideTWBExt"/>
          <w:b w:val="0"/>
        </w:rPr>
        <w:t>&lt;/Members&gt;</w:t>
      </w:r>
    </w:p>
    <w:p w14:paraId="08B33774" w14:textId="77777777" w:rsidR="003B1D6E" w:rsidRPr="00933DEC" w:rsidRDefault="003B1D6E" w:rsidP="003B1D6E">
      <w:pPr>
        <w:pStyle w:val="NormalBold"/>
      </w:pPr>
      <w:r w:rsidRPr="00933DEC">
        <w:rPr>
          <w:rStyle w:val="HideTWBExt"/>
          <w:b w:val="0"/>
        </w:rPr>
        <w:t>&lt;/RepeatBlock-By&gt;</w:t>
      </w:r>
    </w:p>
    <w:p w14:paraId="5E631D9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B7298B3" w14:textId="77777777" w:rsidR="003B1D6E" w:rsidRPr="00933DEC" w:rsidRDefault="003B1D6E" w:rsidP="003B1D6E">
      <w:pPr>
        <w:pStyle w:val="NormalBold"/>
      </w:pPr>
      <w:r w:rsidRPr="00933DEC">
        <w:rPr>
          <w:rStyle w:val="HideTWBExt"/>
          <w:b w:val="0"/>
        </w:rPr>
        <w:t>&lt;Article&gt;</w:t>
      </w:r>
      <w:r w:rsidRPr="00933DEC">
        <w:t>Paragraphe 1 – point q</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7E431C3" w14:textId="77777777" w:rsidTr="00631420">
        <w:trPr>
          <w:trHeight w:hRule="exact" w:val="240"/>
          <w:jc w:val="center"/>
        </w:trPr>
        <w:tc>
          <w:tcPr>
            <w:tcW w:w="9752" w:type="dxa"/>
            <w:gridSpan w:val="2"/>
            <w:tcBorders>
              <w:top w:val="nil"/>
              <w:left w:val="nil"/>
              <w:bottom w:val="nil"/>
              <w:right w:val="nil"/>
            </w:tcBorders>
          </w:tcPr>
          <w:p w14:paraId="1658CE04" w14:textId="77777777" w:rsidR="003B1D6E" w:rsidRPr="00933DEC" w:rsidRDefault="003B1D6E" w:rsidP="00631420"/>
        </w:tc>
      </w:tr>
      <w:tr w:rsidR="003B1D6E" w:rsidRPr="00933DEC" w14:paraId="181BE266" w14:textId="77777777" w:rsidTr="00631420">
        <w:trPr>
          <w:trHeight w:val="240"/>
          <w:jc w:val="center"/>
        </w:trPr>
        <w:tc>
          <w:tcPr>
            <w:tcW w:w="4876" w:type="dxa"/>
            <w:tcBorders>
              <w:top w:val="nil"/>
              <w:left w:val="nil"/>
              <w:bottom w:val="nil"/>
              <w:right w:val="nil"/>
            </w:tcBorders>
          </w:tcPr>
          <w:p w14:paraId="3855FC8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5C59617" w14:textId="77777777" w:rsidR="003B1D6E" w:rsidRPr="00933DEC" w:rsidRDefault="003B1D6E" w:rsidP="00631420">
            <w:pPr>
              <w:pStyle w:val="AmColumnHeading"/>
            </w:pPr>
            <w:r w:rsidRPr="00933DEC">
              <w:t>Amendement</w:t>
            </w:r>
          </w:p>
        </w:tc>
      </w:tr>
      <w:tr w:rsidR="003B1D6E" w:rsidRPr="00933DEC" w14:paraId="2D2E7013" w14:textId="77777777" w:rsidTr="00631420">
        <w:trPr>
          <w:jc w:val="center"/>
        </w:trPr>
        <w:tc>
          <w:tcPr>
            <w:tcW w:w="4876" w:type="dxa"/>
            <w:tcBorders>
              <w:top w:val="nil"/>
              <w:left w:val="nil"/>
              <w:bottom w:val="nil"/>
              <w:right w:val="nil"/>
            </w:tcBorders>
          </w:tcPr>
          <w:p w14:paraId="00C92811" w14:textId="77777777" w:rsidR="003B1D6E" w:rsidRPr="00933DEC" w:rsidRDefault="003B1D6E" w:rsidP="00631420">
            <w:pPr>
              <w:pStyle w:val="Normal6a"/>
            </w:pPr>
            <w:r w:rsidRPr="00933DEC">
              <w:t>q)</w:t>
            </w:r>
            <w:r w:rsidRPr="00933DEC">
              <w:tab/>
              <w:t>travailler en étroite collaboration avec le Canada pour préserver l’autonomie du Groenland et la capacité d’action du peuple groenlandais, dans le contexte d’un intérêt géopolitique accru pour l’Arctique;</w:t>
            </w:r>
          </w:p>
        </w:tc>
        <w:tc>
          <w:tcPr>
            <w:tcW w:w="4876" w:type="dxa"/>
            <w:tcBorders>
              <w:top w:val="nil"/>
              <w:left w:val="nil"/>
              <w:bottom w:val="nil"/>
              <w:right w:val="nil"/>
            </w:tcBorders>
          </w:tcPr>
          <w:p w14:paraId="4012D2D1" w14:textId="77777777" w:rsidR="003B1D6E" w:rsidRPr="00933DEC" w:rsidRDefault="003B1D6E" w:rsidP="00631420">
            <w:pPr>
              <w:pStyle w:val="Normal6a"/>
            </w:pPr>
            <w:r w:rsidRPr="00933DEC">
              <w:t>q)</w:t>
            </w:r>
            <w:r w:rsidRPr="00933DEC">
              <w:tab/>
              <w:t xml:space="preserve">travailler en étroite collaboration avec le Canada </w:t>
            </w:r>
            <w:r w:rsidRPr="00933DEC">
              <w:rPr>
                <w:b/>
                <w:i/>
              </w:rPr>
              <w:t>et les États-Unis</w:t>
            </w:r>
            <w:r w:rsidRPr="00933DEC">
              <w:t xml:space="preserve"> pour préserver l’autonomie du Groenland et la capacité d’action du peuple groenlandais, dans le contexte d’un intérêt géopolitique accru pour l’Arctique;</w:t>
            </w:r>
          </w:p>
        </w:tc>
      </w:tr>
    </w:tbl>
    <w:p w14:paraId="698E472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24D144A" w14:textId="77777777" w:rsidR="003B1D6E" w:rsidRPr="00933DEC" w:rsidRDefault="003B1D6E" w:rsidP="003B1D6E">
      <w:r w:rsidRPr="00933DEC">
        <w:rPr>
          <w:rStyle w:val="HideTWBExt"/>
        </w:rPr>
        <w:t>&lt;/Amend&gt;</w:t>
      </w:r>
    </w:p>
    <w:p w14:paraId="5CA0344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148</w:t>
      </w:r>
      <w:r w:rsidRPr="00933DEC">
        <w:rPr>
          <w:rStyle w:val="HideTWBExt"/>
          <w:b w:val="0"/>
        </w:rPr>
        <w:t>&lt;/NumAm&gt;</w:t>
      </w:r>
    </w:p>
    <w:p w14:paraId="090376B8"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64EE3746"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21CB6EBE" w14:textId="77777777" w:rsidR="003B1D6E" w:rsidRPr="00933DEC" w:rsidRDefault="003B1D6E" w:rsidP="003B1D6E">
      <w:pPr>
        <w:pStyle w:val="NormalBold"/>
      </w:pPr>
      <w:r w:rsidRPr="00933DEC">
        <w:rPr>
          <w:rStyle w:val="HideTWBExt"/>
          <w:b w:val="0"/>
        </w:rPr>
        <w:t>&lt;/RepeatBlock-By&gt;</w:t>
      </w:r>
    </w:p>
    <w:p w14:paraId="1464419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5354480" w14:textId="77777777" w:rsidR="003B1D6E" w:rsidRPr="00933DEC" w:rsidRDefault="003B1D6E" w:rsidP="003B1D6E">
      <w:pPr>
        <w:pStyle w:val="NormalBold"/>
      </w:pPr>
      <w:r w:rsidRPr="00933DEC">
        <w:rPr>
          <w:rStyle w:val="HideTWBExt"/>
          <w:b w:val="0"/>
        </w:rPr>
        <w:t>&lt;Article&gt;</w:t>
      </w:r>
      <w:r w:rsidRPr="00933DEC">
        <w:t>Paragraphe 1 – point q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F4BEC40" w14:textId="77777777" w:rsidTr="00631420">
        <w:trPr>
          <w:trHeight w:hRule="exact" w:val="240"/>
          <w:jc w:val="center"/>
        </w:trPr>
        <w:tc>
          <w:tcPr>
            <w:tcW w:w="9752" w:type="dxa"/>
            <w:gridSpan w:val="2"/>
            <w:tcBorders>
              <w:top w:val="nil"/>
              <w:left w:val="nil"/>
              <w:bottom w:val="nil"/>
              <w:right w:val="nil"/>
            </w:tcBorders>
          </w:tcPr>
          <w:p w14:paraId="4791CC00" w14:textId="77777777" w:rsidR="003B1D6E" w:rsidRPr="00933DEC" w:rsidRDefault="003B1D6E" w:rsidP="00631420"/>
        </w:tc>
      </w:tr>
      <w:tr w:rsidR="003B1D6E" w:rsidRPr="00933DEC" w14:paraId="78C5E6D8" w14:textId="77777777" w:rsidTr="00631420">
        <w:trPr>
          <w:trHeight w:val="240"/>
          <w:jc w:val="center"/>
        </w:trPr>
        <w:tc>
          <w:tcPr>
            <w:tcW w:w="4876" w:type="dxa"/>
            <w:tcBorders>
              <w:top w:val="nil"/>
              <w:left w:val="nil"/>
              <w:bottom w:val="nil"/>
              <w:right w:val="nil"/>
            </w:tcBorders>
          </w:tcPr>
          <w:p w14:paraId="5EB31B5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82C5BAE" w14:textId="77777777" w:rsidR="003B1D6E" w:rsidRPr="00933DEC" w:rsidRDefault="003B1D6E" w:rsidP="00631420">
            <w:pPr>
              <w:pStyle w:val="AmColumnHeading"/>
            </w:pPr>
            <w:r w:rsidRPr="00933DEC">
              <w:t>Amendement</w:t>
            </w:r>
          </w:p>
        </w:tc>
      </w:tr>
      <w:tr w:rsidR="003B1D6E" w:rsidRPr="00933DEC" w14:paraId="14528658" w14:textId="77777777" w:rsidTr="00631420">
        <w:trPr>
          <w:jc w:val="center"/>
        </w:trPr>
        <w:tc>
          <w:tcPr>
            <w:tcW w:w="4876" w:type="dxa"/>
            <w:tcBorders>
              <w:top w:val="nil"/>
              <w:left w:val="nil"/>
              <w:bottom w:val="nil"/>
              <w:right w:val="nil"/>
            </w:tcBorders>
          </w:tcPr>
          <w:p w14:paraId="5B35D4FE" w14:textId="77777777" w:rsidR="003B1D6E" w:rsidRPr="00933DEC" w:rsidRDefault="003B1D6E" w:rsidP="00631420">
            <w:pPr>
              <w:pStyle w:val="Normal6a"/>
            </w:pPr>
          </w:p>
        </w:tc>
        <w:tc>
          <w:tcPr>
            <w:tcW w:w="4876" w:type="dxa"/>
            <w:tcBorders>
              <w:top w:val="nil"/>
              <w:left w:val="nil"/>
              <w:bottom w:val="nil"/>
              <w:right w:val="nil"/>
            </w:tcBorders>
          </w:tcPr>
          <w:p w14:paraId="3B38FD19" w14:textId="77777777" w:rsidR="003B1D6E" w:rsidRPr="00933DEC" w:rsidRDefault="003B1D6E" w:rsidP="00631420">
            <w:pPr>
              <w:pStyle w:val="Normal6a"/>
            </w:pPr>
            <w:r w:rsidRPr="00933DEC">
              <w:rPr>
                <w:b/>
                <w:i/>
              </w:rPr>
              <w:t>q bis)</w:t>
            </w:r>
            <w:r w:rsidRPr="00933DEC">
              <w:tab/>
            </w:r>
            <w:r w:rsidRPr="00933DEC">
              <w:rPr>
                <w:b/>
                <w:i/>
              </w:rPr>
              <w:t>promouvoir un environnement politique favorable afin de permettre aux peuples autochtones de l’Arctique de donner leur consentement libre, préalable et éclairé avant l’approbation de tout projet ayant des incidences sur leurs terres, leurs territoires ou leurs ressources, notamment en ce qui concerne la mise en valeur, l’utilisation ou l’exploitation des ressources naturelles;</w:t>
            </w:r>
          </w:p>
        </w:tc>
      </w:tr>
    </w:tbl>
    <w:p w14:paraId="3CF8A4C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9D632B9" w14:textId="77777777" w:rsidR="003B1D6E" w:rsidRPr="00933DEC" w:rsidRDefault="003B1D6E" w:rsidP="003B1D6E">
      <w:r w:rsidRPr="00933DEC">
        <w:rPr>
          <w:rStyle w:val="HideTWBExt"/>
        </w:rPr>
        <w:t>&lt;/Amend&gt;</w:t>
      </w:r>
    </w:p>
    <w:p w14:paraId="3C98866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149</w:t>
      </w:r>
      <w:r w:rsidRPr="00933DEC">
        <w:rPr>
          <w:rStyle w:val="HideTWBExt"/>
          <w:b w:val="0"/>
        </w:rPr>
        <w:t>&lt;/NumAm&gt;</w:t>
      </w:r>
    </w:p>
    <w:p w14:paraId="4269815A"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6494224D"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21F4BE30" w14:textId="77777777" w:rsidR="003B1D6E" w:rsidRPr="00933DEC" w:rsidRDefault="003B1D6E" w:rsidP="003B1D6E">
      <w:pPr>
        <w:pStyle w:val="NormalBold"/>
      </w:pPr>
      <w:r w:rsidRPr="00933DEC">
        <w:rPr>
          <w:rStyle w:val="HideTWBExt"/>
          <w:b w:val="0"/>
        </w:rPr>
        <w:t>&lt;/RepeatBlock-By&gt;</w:t>
      </w:r>
    </w:p>
    <w:p w14:paraId="4531059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4B036A5" w14:textId="77777777" w:rsidR="003B1D6E" w:rsidRPr="00933DEC" w:rsidRDefault="003B1D6E" w:rsidP="003B1D6E">
      <w:pPr>
        <w:pStyle w:val="NormalBold"/>
      </w:pPr>
      <w:r w:rsidRPr="00933DEC">
        <w:rPr>
          <w:rStyle w:val="HideTWBExt"/>
          <w:b w:val="0"/>
        </w:rPr>
        <w:t>&lt;Article&gt;</w:t>
      </w:r>
      <w:r w:rsidRPr="00933DEC">
        <w:t>Paragraphe 1 – point q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4A62A5C" w14:textId="77777777" w:rsidTr="00631420">
        <w:trPr>
          <w:trHeight w:hRule="exact" w:val="240"/>
          <w:jc w:val="center"/>
        </w:trPr>
        <w:tc>
          <w:tcPr>
            <w:tcW w:w="9752" w:type="dxa"/>
            <w:gridSpan w:val="2"/>
            <w:tcBorders>
              <w:top w:val="nil"/>
              <w:left w:val="nil"/>
              <w:bottom w:val="nil"/>
              <w:right w:val="nil"/>
            </w:tcBorders>
          </w:tcPr>
          <w:p w14:paraId="772D01AC" w14:textId="77777777" w:rsidR="003B1D6E" w:rsidRPr="00933DEC" w:rsidRDefault="003B1D6E" w:rsidP="00631420"/>
        </w:tc>
      </w:tr>
      <w:tr w:rsidR="003B1D6E" w:rsidRPr="00933DEC" w14:paraId="58E55015" w14:textId="77777777" w:rsidTr="00631420">
        <w:trPr>
          <w:trHeight w:val="240"/>
          <w:jc w:val="center"/>
        </w:trPr>
        <w:tc>
          <w:tcPr>
            <w:tcW w:w="4876" w:type="dxa"/>
            <w:tcBorders>
              <w:top w:val="nil"/>
              <w:left w:val="nil"/>
              <w:bottom w:val="nil"/>
              <w:right w:val="nil"/>
            </w:tcBorders>
          </w:tcPr>
          <w:p w14:paraId="45B3BD1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B6A5255" w14:textId="77777777" w:rsidR="003B1D6E" w:rsidRPr="00933DEC" w:rsidRDefault="003B1D6E" w:rsidP="00631420">
            <w:pPr>
              <w:pStyle w:val="AmColumnHeading"/>
            </w:pPr>
            <w:r w:rsidRPr="00933DEC">
              <w:t>Amendement</w:t>
            </w:r>
          </w:p>
        </w:tc>
      </w:tr>
      <w:tr w:rsidR="003B1D6E" w:rsidRPr="00933DEC" w14:paraId="41B25241" w14:textId="77777777" w:rsidTr="00631420">
        <w:trPr>
          <w:jc w:val="center"/>
        </w:trPr>
        <w:tc>
          <w:tcPr>
            <w:tcW w:w="4876" w:type="dxa"/>
            <w:tcBorders>
              <w:top w:val="nil"/>
              <w:left w:val="nil"/>
              <w:bottom w:val="nil"/>
              <w:right w:val="nil"/>
            </w:tcBorders>
          </w:tcPr>
          <w:p w14:paraId="703E2139" w14:textId="77777777" w:rsidR="003B1D6E" w:rsidRPr="00933DEC" w:rsidRDefault="003B1D6E" w:rsidP="00631420">
            <w:pPr>
              <w:pStyle w:val="Normal6a"/>
            </w:pPr>
          </w:p>
        </w:tc>
        <w:tc>
          <w:tcPr>
            <w:tcW w:w="4876" w:type="dxa"/>
            <w:tcBorders>
              <w:top w:val="nil"/>
              <w:left w:val="nil"/>
              <w:bottom w:val="nil"/>
              <w:right w:val="nil"/>
            </w:tcBorders>
          </w:tcPr>
          <w:p w14:paraId="1A8D819E" w14:textId="77777777" w:rsidR="003B1D6E" w:rsidRPr="00933DEC" w:rsidRDefault="003B1D6E" w:rsidP="00631420">
            <w:pPr>
              <w:pStyle w:val="Normal6a"/>
            </w:pPr>
            <w:r w:rsidRPr="00933DEC">
              <w:rPr>
                <w:b/>
                <w:i/>
              </w:rPr>
              <w:t>q ter)</w:t>
            </w:r>
            <w:r w:rsidRPr="00933DEC">
              <w:tab/>
            </w:r>
            <w:r w:rsidRPr="00933DEC">
              <w:rPr>
                <w:b/>
                <w:i/>
              </w:rPr>
              <w:t>mettre en place un dialogue structuré avec le Canada sur la protection des écosystèmes et de la biodiversité, la mise en œuvre des normes environnementales internationales, la résilience des infrastructures, la sécurité des routes maritimes et l’intégration des savoirs autochtones dans le processus décisionnel; encourager une collaboration plus étroite dans les domaines scientifiques et culturels afin d’autonomiser les populations autochtones et de renforcer leur résilience;</w:t>
            </w:r>
          </w:p>
        </w:tc>
      </w:tr>
    </w:tbl>
    <w:p w14:paraId="710A68D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7660403" w14:textId="77777777" w:rsidR="003B1D6E" w:rsidRPr="00933DEC" w:rsidRDefault="003B1D6E" w:rsidP="003B1D6E">
      <w:r w:rsidRPr="00933DEC">
        <w:rPr>
          <w:rStyle w:val="HideTWBExt"/>
        </w:rPr>
        <w:t>&lt;/Amend&gt;</w:t>
      </w:r>
    </w:p>
    <w:p w14:paraId="0ABF80D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150</w:t>
      </w:r>
      <w:r w:rsidRPr="00933DEC">
        <w:rPr>
          <w:rStyle w:val="HideTWBExt"/>
          <w:b w:val="0"/>
        </w:rPr>
        <w:t>&lt;/NumAm&gt;</w:t>
      </w:r>
    </w:p>
    <w:p w14:paraId="6FBE831B" w14:textId="77777777" w:rsidR="003B1D6E" w:rsidRPr="00933DEC" w:rsidRDefault="003B1D6E" w:rsidP="003B1D6E">
      <w:pPr>
        <w:pStyle w:val="NormalBold"/>
      </w:pPr>
      <w:r w:rsidRPr="00933DEC">
        <w:rPr>
          <w:rStyle w:val="HideTWBExt"/>
          <w:b w:val="0"/>
        </w:rPr>
        <w:t>&lt;RepeatBlock-By&gt;&lt;Members&gt;</w:t>
      </w:r>
      <w:r w:rsidRPr="00933DEC">
        <w:t>Ville Niinistö</w:t>
      </w:r>
      <w:r w:rsidRPr="00933DEC">
        <w:rPr>
          <w:rStyle w:val="HideTWBExt"/>
          <w:b w:val="0"/>
        </w:rPr>
        <w:t>&lt;/Members&gt;</w:t>
      </w:r>
    </w:p>
    <w:p w14:paraId="7AB89C30" w14:textId="77777777" w:rsidR="003B1D6E" w:rsidRPr="00933DEC" w:rsidRDefault="003B1D6E" w:rsidP="003B1D6E">
      <w:r w:rsidRPr="00933DEC">
        <w:rPr>
          <w:rStyle w:val="HideTWBExt"/>
        </w:rPr>
        <w:t>&lt;AuNomDe&gt;</w:t>
      </w:r>
      <w:r w:rsidRPr="00933DEC">
        <w:rPr>
          <w:rStyle w:val="HideTWBInt"/>
        </w:rPr>
        <w:t>{Verts/ALE}</w:t>
      </w:r>
      <w:r w:rsidRPr="00933DEC">
        <w:t>au nom du groupe Verts/ALE</w:t>
      </w:r>
      <w:r w:rsidRPr="00933DEC">
        <w:rPr>
          <w:rStyle w:val="HideTWBExt"/>
        </w:rPr>
        <w:t>&lt;/AuNomDe&gt;</w:t>
      </w:r>
    </w:p>
    <w:p w14:paraId="174CE788" w14:textId="77777777" w:rsidR="003B1D6E" w:rsidRPr="00933DEC" w:rsidRDefault="003B1D6E" w:rsidP="003B1D6E">
      <w:pPr>
        <w:pStyle w:val="NormalBold"/>
      </w:pPr>
      <w:r w:rsidRPr="00933DEC">
        <w:rPr>
          <w:rStyle w:val="HideTWBExt"/>
          <w:b w:val="0"/>
        </w:rPr>
        <w:t>&lt;/RepeatBlock-By&gt;</w:t>
      </w:r>
    </w:p>
    <w:p w14:paraId="7C5B1D4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E7E2014" w14:textId="77777777" w:rsidR="003B1D6E" w:rsidRPr="00933DEC" w:rsidRDefault="003B1D6E" w:rsidP="003B1D6E">
      <w:pPr>
        <w:pStyle w:val="NormalBold"/>
      </w:pPr>
      <w:r w:rsidRPr="00933DEC">
        <w:rPr>
          <w:rStyle w:val="HideTWBExt"/>
          <w:b w:val="0"/>
        </w:rPr>
        <w:t>&lt;Article&gt;</w:t>
      </w:r>
      <w:r w:rsidRPr="00933DEC">
        <w:t>Paragraphe 1 – point r</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8035A3D" w14:textId="77777777" w:rsidTr="00631420">
        <w:trPr>
          <w:trHeight w:hRule="exact" w:val="240"/>
          <w:jc w:val="center"/>
        </w:trPr>
        <w:tc>
          <w:tcPr>
            <w:tcW w:w="9752" w:type="dxa"/>
            <w:gridSpan w:val="2"/>
            <w:tcBorders>
              <w:top w:val="nil"/>
              <w:left w:val="nil"/>
              <w:bottom w:val="nil"/>
              <w:right w:val="nil"/>
            </w:tcBorders>
          </w:tcPr>
          <w:p w14:paraId="57A1749C" w14:textId="77777777" w:rsidR="003B1D6E" w:rsidRPr="00933DEC" w:rsidRDefault="003B1D6E" w:rsidP="00631420"/>
        </w:tc>
      </w:tr>
      <w:tr w:rsidR="003B1D6E" w:rsidRPr="00933DEC" w14:paraId="4E0F909A" w14:textId="77777777" w:rsidTr="00631420">
        <w:trPr>
          <w:trHeight w:val="240"/>
          <w:jc w:val="center"/>
        </w:trPr>
        <w:tc>
          <w:tcPr>
            <w:tcW w:w="4876" w:type="dxa"/>
            <w:tcBorders>
              <w:top w:val="nil"/>
              <w:left w:val="nil"/>
              <w:bottom w:val="nil"/>
              <w:right w:val="nil"/>
            </w:tcBorders>
          </w:tcPr>
          <w:p w14:paraId="63A9C0A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24FE4F7" w14:textId="77777777" w:rsidR="003B1D6E" w:rsidRPr="00933DEC" w:rsidRDefault="003B1D6E" w:rsidP="00631420">
            <w:pPr>
              <w:pStyle w:val="AmColumnHeading"/>
            </w:pPr>
            <w:r w:rsidRPr="00933DEC">
              <w:t>Amendement</w:t>
            </w:r>
          </w:p>
        </w:tc>
      </w:tr>
      <w:tr w:rsidR="003B1D6E" w:rsidRPr="00933DEC" w14:paraId="2AD46288" w14:textId="77777777" w:rsidTr="00631420">
        <w:trPr>
          <w:jc w:val="center"/>
        </w:trPr>
        <w:tc>
          <w:tcPr>
            <w:tcW w:w="4876" w:type="dxa"/>
            <w:tcBorders>
              <w:top w:val="nil"/>
              <w:left w:val="nil"/>
              <w:bottom w:val="nil"/>
              <w:right w:val="nil"/>
            </w:tcBorders>
          </w:tcPr>
          <w:p w14:paraId="462B389E" w14:textId="77777777" w:rsidR="003B1D6E" w:rsidRPr="00933DEC" w:rsidRDefault="003B1D6E" w:rsidP="00631420">
            <w:pPr>
              <w:pStyle w:val="Normal6a"/>
            </w:pPr>
            <w:r w:rsidRPr="00933DEC">
              <w:t>r)</w:t>
            </w:r>
            <w:r w:rsidRPr="00933DEC">
              <w:tab/>
              <w:t>renforcer la coopération entre l’Union, le Canada, le Danemark et le Groenland, en s’appuyant sur l’accord historique conclu pour résoudre pacifiquement les différends frontaliers de longue date;</w:t>
            </w:r>
          </w:p>
        </w:tc>
        <w:tc>
          <w:tcPr>
            <w:tcW w:w="4876" w:type="dxa"/>
            <w:tcBorders>
              <w:top w:val="nil"/>
              <w:left w:val="nil"/>
              <w:bottom w:val="nil"/>
              <w:right w:val="nil"/>
            </w:tcBorders>
          </w:tcPr>
          <w:p w14:paraId="0327D99F" w14:textId="77777777" w:rsidR="003B1D6E" w:rsidRPr="00933DEC" w:rsidRDefault="003B1D6E" w:rsidP="00631420">
            <w:pPr>
              <w:pStyle w:val="Normal6a"/>
            </w:pPr>
            <w:r w:rsidRPr="00933DEC">
              <w:t>r)</w:t>
            </w:r>
            <w:r w:rsidRPr="00933DEC">
              <w:tab/>
              <w:t>renforcer la coopération entre l’Union, le Canada, le Danemark et le Groenland, en s’appuyant sur l’accord historique conclu pour résoudre pacifiquement les différends frontaliers de longue date;</w:t>
            </w:r>
            <w:r w:rsidRPr="00933DEC">
              <w:rPr>
                <w:b/>
                <w:i/>
              </w:rPr>
              <w:t> se féliciter de la signature du nouveau protocole d’accord spécifique à la pêche entre le Groenland et le territoire du Nunavut au Canada; </w:t>
            </w:r>
          </w:p>
        </w:tc>
      </w:tr>
    </w:tbl>
    <w:p w14:paraId="30D4D6F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047D796" w14:textId="77777777" w:rsidR="003B1D6E" w:rsidRPr="00933DEC" w:rsidRDefault="003B1D6E" w:rsidP="003B1D6E">
      <w:r w:rsidRPr="00933DEC">
        <w:rPr>
          <w:rStyle w:val="HideTWBExt"/>
        </w:rPr>
        <w:t>&lt;/Amend&gt;</w:t>
      </w:r>
    </w:p>
    <w:p w14:paraId="52AA8F1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151</w:t>
      </w:r>
      <w:r w:rsidRPr="00933DEC">
        <w:rPr>
          <w:rStyle w:val="HideTWBExt"/>
          <w:b w:val="0"/>
        </w:rPr>
        <w:t>&lt;/NumAm&gt;</w:t>
      </w:r>
    </w:p>
    <w:p w14:paraId="7440B8E0" w14:textId="77777777" w:rsidR="003B1D6E" w:rsidRPr="00933DEC" w:rsidRDefault="003B1D6E" w:rsidP="003B1D6E">
      <w:pPr>
        <w:pStyle w:val="NormalBold"/>
      </w:pPr>
      <w:r w:rsidRPr="00933DEC">
        <w:rPr>
          <w:rStyle w:val="HideTWBExt"/>
          <w:b w:val="0"/>
        </w:rPr>
        <w:t>&lt;RepeatBlock-By&gt;&lt;Members&gt;</w:t>
      </w:r>
      <w:r w:rsidRPr="00933DEC">
        <w:t>Davor Ivo Stier</w:t>
      </w:r>
      <w:r w:rsidRPr="00933DEC">
        <w:rPr>
          <w:rStyle w:val="HideTWBExt"/>
          <w:b w:val="0"/>
        </w:rPr>
        <w:t>&lt;/Members&gt;</w:t>
      </w:r>
    </w:p>
    <w:p w14:paraId="720160CF" w14:textId="77777777" w:rsidR="003B1D6E" w:rsidRPr="00933DEC" w:rsidRDefault="003B1D6E" w:rsidP="003B1D6E">
      <w:pPr>
        <w:pStyle w:val="NormalBold"/>
      </w:pPr>
      <w:r w:rsidRPr="00933DEC">
        <w:rPr>
          <w:rStyle w:val="HideTWBExt"/>
          <w:b w:val="0"/>
        </w:rPr>
        <w:t>&lt;/RepeatBlock-By&gt;</w:t>
      </w:r>
    </w:p>
    <w:p w14:paraId="39EBD3B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72610B0"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ED2A8A7" w14:textId="77777777" w:rsidTr="00631420">
        <w:trPr>
          <w:trHeight w:hRule="exact" w:val="240"/>
          <w:jc w:val="center"/>
        </w:trPr>
        <w:tc>
          <w:tcPr>
            <w:tcW w:w="9752" w:type="dxa"/>
            <w:gridSpan w:val="2"/>
            <w:tcBorders>
              <w:top w:val="nil"/>
              <w:left w:val="nil"/>
              <w:bottom w:val="nil"/>
              <w:right w:val="nil"/>
            </w:tcBorders>
          </w:tcPr>
          <w:p w14:paraId="7A5AF76A" w14:textId="77777777" w:rsidR="003B1D6E" w:rsidRPr="00933DEC" w:rsidRDefault="003B1D6E" w:rsidP="00631420"/>
        </w:tc>
      </w:tr>
      <w:tr w:rsidR="003B1D6E" w:rsidRPr="00933DEC" w14:paraId="004EA7A7" w14:textId="77777777" w:rsidTr="00631420">
        <w:trPr>
          <w:trHeight w:val="240"/>
          <w:jc w:val="center"/>
        </w:trPr>
        <w:tc>
          <w:tcPr>
            <w:tcW w:w="4876" w:type="dxa"/>
            <w:tcBorders>
              <w:top w:val="nil"/>
              <w:left w:val="nil"/>
              <w:bottom w:val="nil"/>
              <w:right w:val="nil"/>
            </w:tcBorders>
          </w:tcPr>
          <w:p w14:paraId="429CCDF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49702AF" w14:textId="77777777" w:rsidR="003B1D6E" w:rsidRPr="00933DEC" w:rsidRDefault="003B1D6E" w:rsidP="00631420">
            <w:pPr>
              <w:pStyle w:val="AmColumnHeading"/>
            </w:pPr>
            <w:r w:rsidRPr="00933DEC">
              <w:t>Amendement</w:t>
            </w:r>
          </w:p>
        </w:tc>
      </w:tr>
      <w:tr w:rsidR="003B1D6E" w:rsidRPr="00933DEC" w14:paraId="305236DD" w14:textId="77777777" w:rsidTr="00631420">
        <w:trPr>
          <w:jc w:val="center"/>
        </w:trPr>
        <w:tc>
          <w:tcPr>
            <w:tcW w:w="4876" w:type="dxa"/>
            <w:tcBorders>
              <w:top w:val="nil"/>
              <w:left w:val="nil"/>
              <w:bottom w:val="nil"/>
              <w:right w:val="nil"/>
            </w:tcBorders>
          </w:tcPr>
          <w:p w14:paraId="64826E5C" w14:textId="77777777" w:rsidR="003B1D6E" w:rsidRPr="00933DEC" w:rsidRDefault="003B1D6E" w:rsidP="00631420">
            <w:pPr>
              <w:pStyle w:val="Normal6a"/>
            </w:pPr>
          </w:p>
        </w:tc>
        <w:tc>
          <w:tcPr>
            <w:tcW w:w="4876" w:type="dxa"/>
            <w:tcBorders>
              <w:top w:val="nil"/>
              <w:left w:val="nil"/>
              <w:bottom w:val="nil"/>
              <w:right w:val="nil"/>
            </w:tcBorders>
          </w:tcPr>
          <w:p w14:paraId="7AD09E34" w14:textId="77777777" w:rsidR="003B1D6E" w:rsidRPr="00933DEC" w:rsidRDefault="003B1D6E" w:rsidP="00631420">
            <w:pPr>
              <w:pStyle w:val="Normal6a"/>
            </w:pPr>
            <w:r w:rsidRPr="00933DEC">
              <w:rPr>
                <w:b/>
                <w:i/>
              </w:rPr>
              <w:t>r bis)</w:t>
            </w:r>
            <w:r w:rsidRPr="00933DEC">
              <w:tab/>
            </w:r>
            <w:r w:rsidRPr="00933DEC">
              <w:rPr>
                <w:b/>
                <w:i/>
              </w:rPr>
              <w:t>demander la mise en place d’un cadre de coopération UE-Canada spécifique à l’Arctique afin de garantir que le Grand Nord reste une région de paix, de sécurité et de développement durable; mettre l’accent sur le fait qu’une coordination plus étroite, notamment par l’intermédiaire du Conseil de l’Arctique et d’autres instances compétentes, est essentielle pour faire respecter le droit international (notamment la CNUDM – convention des Nations unies sur le droit de la mer), relever les défis climatiques et environnementaux et protéger les intérêts et les droits des communautés arctiques et des peuples autochtones;</w:t>
            </w:r>
          </w:p>
        </w:tc>
      </w:tr>
    </w:tbl>
    <w:p w14:paraId="5D0F8D6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8B1AA4D" w14:textId="77777777" w:rsidR="003B1D6E" w:rsidRPr="00933DEC" w:rsidRDefault="003B1D6E" w:rsidP="003B1D6E">
      <w:r w:rsidRPr="00933DEC">
        <w:rPr>
          <w:rStyle w:val="HideTWBExt"/>
        </w:rPr>
        <w:t>&lt;/Amend&gt;</w:t>
      </w:r>
    </w:p>
    <w:p w14:paraId="5A95A86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152</w:t>
      </w:r>
      <w:r w:rsidRPr="00933DEC">
        <w:rPr>
          <w:rStyle w:val="HideTWBExt"/>
          <w:b w:val="0"/>
        </w:rPr>
        <w:t>&lt;/NumAm&gt;</w:t>
      </w:r>
    </w:p>
    <w:p w14:paraId="3A6B73FB"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474D2CDD" w14:textId="77777777" w:rsidR="003B1D6E" w:rsidRPr="00933DEC" w:rsidRDefault="003B1D6E" w:rsidP="003B1D6E">
      <w:pPr>
        <w:pStyle w:val="NormalBold"/>
      </w:pPr>
      <w:r w:rsidRPr="00933DEC">
        <w:rPr>
          <w:rStyle w:val="HideTWBExt"/>
          <w:b w:val="0"/>
        </w:rPr>
        <w:t>&lt;/RepeatBlock-By&gt;</w:t>
      </w:r>
    </w:p>
    <w:p w14:paraId="76BEFB7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7C1F4A0"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037B418" w14:textId="77777777" w:rsidTr="00631420">
        <w:trPr>
          <w:trHeight w:hRule="exact" w:val="240"/>
          <w:jc w:val="center"/>
        </w:trPr>
        <w:tc>
          <w:tcPr>
            <w:tcW w:w="9752" w:type="dxa"/>
            <w:gridSpan w:val="2"/>
            <w:tcBorders>
              <w:top w:val="nil"/>
              <w:left w:val="nil"/>
              <w:bottom w:val="nil"/>
              <w:right w:val="nil"/>
            </w:tcBorders>
          </w:tcPr>
          <w:p w14:paraId="06D2634A" w14:textId="77777777" w:rsidR="003B1D6E" w:rsidRPr="00933DEC" w:rsidRDefault="003B1D6E" w:rsidP="00631420"/>
        </w:tc>
      </w:tr>
      <w:tr w:rsidR="003B1D6E" w:rsidRPr="00933DEC" w14:paraId="5D646E82" w14:textId="77777777" w:rsidTr="00631420">
        <w:trPr>
          <w:trHeight w:val="240"/>
          <w:jc w:val="center"/>
        </w:trPr>
        <w:tc>
          <w:tcPr>
            <w:tcW w:w="4876" w:type="dxa"/>
            <w:tcBorders>
              <w:top w:val="nil"/>
              <w:left w:val="nil"/>
              <w:bottom w:val="nil"/>
              <w:right w:val="nil"/>
            </w:tcBorders>
          </w:tcPr>
          <w:p w14:paraId="0404EEF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C511376" w14:textId="77777777" w:rsidR="003B1D6E" w:rsidRPr="00933DEC" w:rsidRDefault="003B1D6E" w:rsidP="00631420">
            <w:pPr>
              <w:pStyle w:val="AmColumnHeading"/>
            </w:pPr>
            <w:r w:rsidRPr="00933DEC">
              <w:t>Amendement</w:t>
            </w:r>
          </w:p>
        </w:tc>
      </w:tr>
      <w:tr w:rsidR="003B1D6E" w:rsidRPr="00933DEC" w14:paraId="79D2CEF6" w14:textId="77777777" w:rsidTr="00631420">
        <w:trPr>
          <w:jc w:val="center"/>
        </w:trPr>
        <w:tc>
          <w:tcPr>
            <w:tcW w:w="4876" w:type="dxa"/>
            <w:tcBorders>
              <w:top w:val="nil"/>
              <w:left w:val="nil"/>
              <w:bottom w:val="nil"/>
              <w:right w:val="nil"/>
            </w:tcBorders>
          </w:tcPr>
          <w:p w14:paraId="70F0467E" w14:textId="77777777" w:rsidR="003B1D6E" w:rsidRPr="00933DEC" w:rsidRDefault="003B1D6E" w:rsidP="00631420">
            <w:pPr>
              <w:pStyle w:val="Normal6a"/>
            </w:pPr>
          </w:p>
        </w:tc>
        <w:tc>
          <w:tcPr>
            <w:tcW w:w="4876" w:type="dxa"/>
            <w:tcBorders>
              <w:top w:val="nil"/>
              <w:left w:val="nil"/>
              <w:bottom w:val="nil"/>
              <w:right w:val="nil"/>
            </w:tcBorders>
          </w:tcPr>
          <w:p w14:paraId="4CCD44BC" w14:textId="77777777" w:rsidR="003B1D6E" w:rsidRPr="00933DEC" w:rsidRDefault="003B1D6E" w:rsidP="00631420">
            <w:pPr>
              <w:pStyle w:val="Normal6a"/>
            </w:pPr>
            <w:r w:rsidRPr="00933DEC">
              <w:rPr>
                <w:b/>
                <w:i/>
              </w:rPr>
              <w:t>r bis)</w:t>
            </w:r>
            <w:r w:rsidRPr="00933DEC">
              <w:tab/>
            </w:r>
            <w:r w:rsidRPr="00933DEC">
              <w:rPr>
                <w:b/>
                <w:i/>
              </w:rPr>
              <w:t>exhorter l’Union à mettre en œuvre un plan d’investissement ambitieux, tourné vers l’avenir et durable sur le plan environnemental pour l’Arctique, prévoyant l’augmentation des financements dans les domaines essentiels comme la recherche scientifique et l’allocation de plus de fonds du programme Horizon 2020 à la recherche, au développement et à l’innovation (RDI), aux infrastructures spatiales, numériques et de transport, aux technologies spatiales, au transport maritime durable, à l’extraction et à la transformation durables des matières premières, ainsi qu’à l’énergie renouvelable, à d’autres activités à faible intensité de carbone et au tourisme dans la région arctique;</w:t>
            </w:r>
          </w:p>
        </w:tc>
      </w:tr>
    </w:tbl>
    <w:p w14:paraId="275ABE7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F4886F5" w14:textId="77777777" w:rsidR="003B1D6E" w:rsidRPr="00933DEC" w:rsidRDefault="003B1D6E" w:rsidP="003B1D6E">
      <w:r w:rsidRPr="00933DEC">
        <w:rPr>
          <w:rStyle w:val="HideTWBExt"/>
        </w:rPr>
        <w:t>&lt;/Amend&gt;</w:t>
      </w:r>
    </w:p>
    <w:p w14:paraId="54B0310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153</w:t>
      </w:r>
      <w:r w:rsidRPr="00933DEC">
        <w:rPr>
          <w:rStyle w:val="HideTWBExt"/>
          <w:b w:val="0"/>
        </w:rPr>
        <w:t>&lt;/NumAm&gt;</w:t>
      </w:r>
    </w:p>
    <w:p w14:paraId="0655D268" w14:textId="77777777" w:rsidR="003B1D6E" w:rsidRPr="00933DEC" w:rsidRDefault="003B1D6E" w:rsidP="003B1D6E">
      <w:pPr>
        <w:pStyle w:val="NormalBold"/>
      </w:pPr>
      <w:r w:rsidRPr="00933DEC">
        <w:rPr>
          <w:rStyle w:val="HideTWBExt"/>
          <w:b w:val="0"/>
        </w:rPr>
        <w:t>&lt;RepeatBlock-By&gt;&lt;Members&gt;</w:t>
      </w:r>
      <w:r w:rsidRPr="00933DEC">
        <w:t>Merja Kyllönen</w:t>
      </w:r>
      <w:r w:rsidRPr="00933DEC">
        <w:rPr>
          <w:rStyle w:val="HideTWBExt"/>
          <w:b w:val="0"/>
        </w:rPr>
        <w:t>&lt;/Members&gt;</w:t>
      </w:r>
    </w:p>
    <w:p w14:paraId="257592BC" w14:textId="77777777" w:rsidR="003B1D6E" w:rsidRPr="00933DEC" w:rsidRDefault="003B1D6E" w:rsidP="003B1D6E">
      <w:pPr>
        <w:pStyle w:val="NormalBold"/>
      </w:pPr>
      <w:r w:rsidRPr="00933DEC">
        <w:rPr>
          <w:rStyle w:val="HideTWBExt"/>
          <w:b w:val="0"/>
        </w:rPr>
        <w:t>&lt;/RepeatBlock-By&gt;</w:t>
      </w:r>
    </w:p>
    <w:p w14:paraId="2A8AFD8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12E0076"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E6B3200" w14:textId="77777777" w:rsidTr="00631420">
        <w:trPr>
          <w:trHeight w:hRule="exact" w:val="240"/>
          <w:jc w:val="center"/>
        </w:trPr>
        <w:tc>
          <w:tcPr>
            <w:tcW w:w="9752" w:type="dxa"/>
            <w:gridSpan w:val="2"/>
            <w:tcBorders>
              <w:top w:val="nil"/>
              <w:left w:val="nil"/>
              <w:bottom w:val="nil"/>
              <w:right w:val="nil"/>
            </w:tcBorders>
          </w:tcPr>
          <w:p w14:paraId="4CD47A78" w14:textId="77777777" w:rsidR="003B1D6E" w:rsidRPr="00933DEC" w:rsidRDefault="003B1D6E" w:rsidP="00631420"/>
        </w:tc>
      </w:tr>
      <w:tr w:rsidR="003B1D6E" w:rsidRPr="00933DEC" w14:paraId="5A98E55B" w14:textId="77777777" w:rsidTr="00631420">
        <w:trPr>
          <w:trHeight w:val="240"/>
          <w:jc w:val="center"/>
        </w:trPr>
        <w:tc>
          <w:tcPr>
            <w:tcW w:w="4876" w:type="dxa"/>
            <w:tcBorders>
              <w:top w:val="nil"/>
              <w:left w:val="nil"/>
              <w:bottom w:val="nil"/>
              <w:right w:val="nil"/>
            </w:tcBorders>
          </w:tcPr>
          <w:p w14:paraId="4169ECC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7ACC89D" w14:textId="77777777" w:rsidR="003B1D6E" w:rsidRPr="00933DEC" w:rsidRDefault="003B1D6E" w:rsidP="00631420">
            <w:pPr>
              <w:pStyle w:val="AmColumnHeading"/>
            </w:pPr>
            <w:r w:rsidRPr="00933DEC">
              <w:t>Amendement</w:t>
            </w:r>
          </w:p>
        </w:tc>
      </w:tr>
      <w:tr w:rsidR="003B1D6E" w:rsidRPr="00933DEC" w14:paraId="5F6CE7DD" w14:textId="77777777" w:rsidTr="00631420">
        <w:trPr>
          <w:jc w:val="center"/>
        </w:trPr>
        <w:tc>
          <w:tcPr>
            <w:tcW w:w="4876" w:type="dxa"/>
            <w:tcBorders>
              <w:top w:val="nil"/>
              <w:left w:val="nil"/>
              <w:bottom w:val="nil"/>
              <w:right w:val="nil"/>
            </w:tcBorders>
          </w:tcPr>
          <w:p w14:paraId="36A3C859" w14:textId="77777777" w:rsidR="003B1D6E" w:rsidRPr="00933DEC" w:rsidRDefault="003B1D6E" w:rsidP="00631420">
            <w:pPr>
              <w:pStyle w:val="Normal6a"/>
            </w:pPr>
          </w:p>
        </w:tc>
        <w:tc>
          <w:tcPr>
            <w:tcW w:w="4876" w:type="dxa"/>
            <w:tcBorders>
              <w:top w:val="nil"/>
              <w:left w:val="nil"/>
              <w:bottom w:val="nil"/>
              <w:right w:val="nil"/>
            </w:tcBorders>
          </w:tcPr>
          <w:p w14:paraId="4449D493" w14:textId="77777777" w:rsidR="003B1D6E" w:rsidRPr="00933DEC" w:rsidRDefault="003B1D6E" w:rsidP="00631420">
            <w:pPr>
              <w:pStyle w:val="Normal6a"/>
            </w:pPr>
            <w:r w:rsidRPr="00933DEC">
              <w:rPr>
                <w:b/>
                <w:i/>
              </w:rPr>
              <w:t>r bis)</w:t>
            </w:r>
            <w:r w:rsidRPr="00933DEC">
              <w:tab/>
            </w:r>
            <w:r w:rsidRPr="00933DEC">
              <w:rPr>
                <w:b/>
                <w:i/>
              </w:rPr>
              <w:t>préserver, avec le Canada, les fondements sociaux, économiques et juridiques permettant aux peuples autochtones vivant dans l’Arctique de poursuivre leur culture et leurs moyens de subsistance; prendre en considération et tenter de ralentir le changement climatique dans l’Arctique, qui est clairement plus rapide que dans la région continentale, et son incidence sur les peuples autochtones et les autres habitants de l’Arctique;</w:t>
            </w:r>
          </w:p>
        </w:tc>
      </w:tr>
    </w:tbl>
    <w:p w14:paraId="7007E8A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7A75CAB9" w14:textId="77777777" w:rsidR="003B1D6E" w:rsidRPr="00933DEC" w:rsidRDefault="003B1D6E" w:rsidP="003B1D6E">
      <w:r w:rsidRPr="00933DEC">
        <w:rPr>
          <w:rStyle w:val="HideTWBExt"/>
        </w:rPr>
        <w:t>&lt;/Amend&gt;</w:t>
      </w:r>
    </w:p>
    <w:p w14:paraId="109F46B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154</w:t>
      </w:r>
      <w:r w:rsidRPr="00933DEC">
        <w:rPr>
          <w:rStyle w:val="HideTWBExt"/>
          <w:b w:val="0"/>
        </w:rPr>
        <w:t>&lt;/NumAm&gt;</w:t>
      </w:r>
    </w:p>
    <w:p w14:paraId="4967B766" w14:textId="77777777" w:rsidR="003B1D6E" w:rsidRPr="00933DEC" w:rsidRDefault="003B1D6E" w:rsidP="003B1D6E">
      <w:pPr>
        <w:pStyle w:val="NormalBold"/>
      </w:pPr>
      <w:r w:rsidRPr="00933DEC">
        <w:rPr>
          <w:rStyle w:val="HideTWBExt"/>
          <w:b w:val="0"/>
        </w:rPr>
        <w:t>&lt;RepeatBlock-By&gt;&lt;Members&gt;</w:t>
      </w:r>
      <w:r w:rsidRPr="00933DEC">
        <w:t>Urmas Paet, Dan Barna, Marjan Šarec, Nathalie Loiseau, Lucia Yar, Marie-Agnes Strack-Zimmermann</w:t>
      </w:r>
      <w:r w:rsidRPr="00933DEC">
        <w:rPr>
          <w:rStyle w:val="HideTWBExt"/>
          <w:b w:val="0"/>
        </w:rPr>
        <w:t>&lt;/Members&gt;</w:t>
      </w:r>
    </w:p>
    <w:p w14:paraId="2AF3A401" w14:textId="77777777" w:rsidR="003B1D6E" w:rsidRPr="00933DEC" w:rsidRDefault="003B1D6E" w:rsidP="003B1D6E">
      <w:pPr>
        <w:pStyle w:val="NormalBold"/>
      </w:pPr>
      <w:r w:rsidRPr="00933DEC">
        <w:rPr>
          <w:rStyle w:val="HideTWBExt"/>
          <w:b w:val="0"/>
        </w:rPr>
        <w:t>&lt;/RepeatBlock-By&gt;</w:t>
      </w:r>
    </w:p>
    <w:p w14:paraId="5FE7715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CF4BCB3"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ABA1254" w14:textId="77777777" w:rsidTr="00631420">
        <w:trPr>
          <w:trHeight w:hRule="exact" w:val="240"/>
          <w:jc w:val="center"/>
        </w:trPr>
        <w:tc>
          <w:tcPr>
            <w:tcW w:w="9752" w:type="dxa"/>
            <w:gridSpan w:val="2"/>
            <w:tcBorders>
              <w:top w:val="nil"/>
              <w:left w:val="nil"/>
              <w:bottom w:val="nil"/>
              <w:right w:val="nil"/>
            </w:tcBorders>
          </w:tcPr>
          <w:p w14:paraId="63F7F68B" w14:textId="77777777" w:rsidR="003B1D6E" w:rsidRPr="00933DEC" w:rsidRDefault="003B1D6E" w:rsidP="00631420"/>
        </w:tc>
      </w:tr>
      <w:tr w:rsidR="003B1D6E" w:rsidRPr="00933DEC" w14:paraId="102DB981" w14:textId="77777777" w:rsidTr="00631420">
        <w:trPr>
          <w:trHeight w:val="240"/>
          <w:jc w:val="center"/>
        </w:trPr>
        <w:tc>
          <w:tcPr>
            <w:tcW w:w="4876" w:type="dxa"/>
            <w:tcBorders>
              <w:top w:val="nil"/>
              <w:left w:val="nil"/>
              <w:bottom w:val="nil"/>
              <w:right w:val="nil"/>
            </w:tcBorders>
          </w:tcPr>
          <w:p w14:paraId="0F5E069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52ED1A7" w14:textId="77777777" w:rsidR="003B1D6E" w:rsidRPr="00933DEC" w:rsidRDefault="003B1D6E" w:rsidP="00631420">
            <w:pPr>
              <w:pStyle w:val="AmColumnHeading"/>
            </w:pPr>
            <w:r w:rsidRPr="00933DEC">
              <w:t>Amendement</w:t>
            </w:r>
          </w:p>
        </w:tc>
      </w:tr>
      <w:tr w:rsidR="003B1D6E" w:rsidRPr="00933DEC" w14:paraId="792E28FF" w14:textId="77777777" w:rsidTr="00631420">
        <w:trPr>
          <w:jc w:val="center"/>
        </w:trPr>
        <w:tc>
          <w:tcPr>
            <w:tcW w:w="4876" w:type="dxa"/>
            <w:tcBorders>
              <w:top w:val="nil"/>
              <w:left w:val="nil"/>
              <w:bottom w:val="nil"/>
              <w:right w:val="nil"/>
            </w:tcBorders>
          </w:tcPr>
          <w:p w14:paraId="4532486E" w14:textId="77777777" w:rsidR="003B1D6E" w:rsidRPr="00933DEC" w:rsidRDefault="003B1D6E" w:rsidP="00631420">
            <w:pPr>
              <w:pStyle w:val="Normal6a"/>
            </w:pPr>
          </w:p>
        </w:tc>
        <w:tc>
          <w:tcPr>
            <w:tcW w:w="4876" w:type="dxa"/>
            <w:tcBorders>
              <w:top w:val="nil"/>
              <w:left w:val="nil"/>
              <w:bottom w:val="nil"/>
              <w:right w:val="nil"/>
            </w:tcBorders>
          </w:tcPr>
          <w:p w14:paraId="35117123" w14:textId="77777777" w:rsidR="003B1D6E" w:rsidRPr="00933DEC" w:rsidRDefault="003B1D6E" w:rsidP="00631420">
            <w:pPr>
              <w:pStyle w:val="Normal6a"/>
            </w:pPr>
            <w:r w:rsidRPr="00933DEC">
              <w:rPr>
                <w:b/>
                <w:i/>
              </w:rPr>
              <w:t>r bis)</w:t>
            </w:r>
            <w:r w:rsidRPr="00933DEC">
              <w:tab/>
            </w:r>
            <w:r w:rsidRPr="00933DEC">
              <w:rPr>
                <w:b/>
                <w:i/>
              </w:rPr>
              <w:t>renforcer la coopération entre l’Union et le Canada en matière de sécurité dans l’Arctique, y compris en ce qui concerne la surveillance conjointe des corridors maritimes stratégiques tels que le passage GIUK, les systèmes d’alerte précoce, l’évaluation des menaces et les réponses coordonnées aux menaces hybrides et conventionnelles, conformément aux cadres de sécurité de l’OTAN et de l’Union;</w:t>
            </w:r>
          </w:p>
        </w:tc>
      </w:tr>
    </w:tbl>
    <w:p w14:paraId="7AE7C44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862E657" w14:textId="77777777" w:rsidR="003B1D6E" w:rsidRPr="00933DEC" w:rsidRDefault="003B1D6E" w:rsidP="003B1D6E">
      <w:r w:rsidRPr="00933DEC">
        <w:rPr>
          <w:rStyle w:val="HideTWBExt"/>
        </w:rPr>
        <w:t>&lt;/Amend&gt;</w:t>
      </w:r>
    </w:p>
    <w:p w14:paraId="192AF4D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155</w:t>
      </w:r>
      <w:r w:rsidRPr="00933DEC">
        <w:rPr>
          <w:rStyle w:val="HideTWBExt"/>
          <w:b w:val="0"/>
        </w:rPr>
        <w:t>&lt;/NumAm&gt;</w:t>
      </w:r>
    </w:p>
    <w:p w14:paraId="1FFEE5B9"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10BF9DFC" w14:textId="77777777" w:rsidR="003B1D6E" w:rsidRPr="00933DEC" w:rsidRDefault="003B1D6E" w:rsidP="003B1D6E">
      <w:pPr>
        <w:pStyle w:val="NormalBold"/>
      </w:pPr>
      <w:r w:rsidRPr="00933DEC">
        <w:rPr>
          <w:rStyle w:val="HideTWBExt"/>
          <w:b w:val="0"/>
        </w:rPr>
        <w:t>&lt;/RepeatBlock-By&gt;</w:t>
      </w:r>
    </w:p>
    <w:p w14:paraId="221C93B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D5C35D7"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518D10B" w14:textId="77777777" w:rsidTr="00631420">
        <w:trPr>
          <w:trHeight w:hRule="exact" w:val="240"/>
          <w:jc w:val="center"/>
        </w:trPr>
        <w:tc>
          <w:tcPr>
            <w:tcW w:w="9752" w:type="dxa"/>
            <w:gridSpan w:val="2"/>
            <w:tcBorders>
              <w:top w:val="nil"/>
              <w:left w:val="nil"/>
              <w:bottom w:val="nil"/>
              <w:right w:val="nil"/>
            </w:tcBorders>
          </w:tcPr>
          <w:p w14:paraId="158A48D5" w14:textId="77777777" w:rsidR="003B1D6E" w:rsidRPr="00933DEC" w:rsidRDefault="003B1D6E" w:rsidP="00631420"/>
        </w:tc>
      </w:tr>
      <w:tr w:rsidR="003B1D6E" w:rsidRPr="00933DEC" w14:paraId="66159131" w14:textId="77777777" w:rsidTr="00631420">
        <w:trPr>
          <w:trHeight w:val="240"/>
          <w:jc w:val="center"/>
        </w:trPr>
        <w:tc>
          <w:tcPr>
            <w:tcW w:w="4876" w:type="dxa"/>
            <w:tcBorders>
              <w:top w:val="nil"/>
              <w:left w:val="nil"/>
              <w:bottom w:val="nil"/>
              <w:right w:val="nil"/>
            </w:tcBorders>
          </w:tcPr>
          <w:p w14:paraId="54187FA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AE59F1A" w14:textId="77777777" w:rsidR="003B1D6E" w:rsidRPr="00933DEC" w:rsidRDefault="003B1D6E" w:rsidP="00631420">
            <w:pPr>
              <w:pStyle w:val="AmColumnHeading"/>
            </w:pPr>
            <w:r w:rsidRPr="00933DEC">
              <w:t>Amendement</w:t>
            </w:r>
          </w:p>
        </w:tc>
      </w:tr>
      <w:tr w:rsidR="003B1D6E" w:rsidRPr="00933DEC" w14:paraId="00DF2761" w14:textId="77777777" w:rsidTr="00631420">
        <w:trPr>
          <w:jc w:val="center"/>
        </w:trPr>
        <w:tc>
          <w:tcPr>
            <w:tcW w:w="4876" w:type="dxa"/>
            <w:tcBorders>
              <w:top w:val="nil"/>
              <w:left w:val="nil"/>
              <w:bottom w:val="nil"/>
              <w:right w:val="nil"/>
            </w:tcBorders>
          </w:tcPr>
          <w:p w14:paraId="64700274" w14:textId="77777777" w:rsidR="003B1D6E" w:rsidRPr="00933DEC" w:rsidRDefault="003B1D6E" w:rsidP="00631420">
            <w:pPr>
              <w:pStyle w:val="Normal6a"/>
            </w:pPr>
          </w:p>
        </w:tc>
        <w:tc>
          <w:tcPr>
            <w:tcW w:w="4876" w:type="dxa"/>
            <w:tcBorders>
              <w:top w:val="nil"/>
              <w:left w:val="nil"/>
              <w:bottom w:val="nil"/>
              <w:right w:val="nil"/>
            </w:tcBorders>
          </w:tcPr>
          <w:p w14:paraId="381B0D6F" w14:textId="77777777" w:rsidR="003B1D6E" w:rsidRPr="00933DEC" w:rsidRDefault="003B1D6E" w:rsidP="00631420">
            <w:pPr>
              <w:pStyle w:val="Normal6a"/>
            </w:pPr>
            <w:r w:rsidRPr="00933DEC">
              <w:rPr>
                <w:b/>
                <w:i/>
              </w:rPr>
              <w:t>r bis)</w:t>
            </w:r>
            <w:r w:rsidRPr="00933DEC">
              <w:tab/>
            </w:r>
            <w:r w:rsidRPr="00933DEC">
              <w:rPr>
                <w:b/>
                <w:i/>
              </w:rPr>
              <w:t>accroître la coopération avec le Canada afin de traiter les conséquences du changement climatique sur l’Arctique, de renforcer les stratégies d’adaptation, de soutenir les initiatives de surveillance et d’augmenter les investissements dans la recherche, les infrastructures de transport et d’énergie, et la résilience;</w:t>
            </w:r>
          </w:p>
        </w:tc>
      </w:tr>
    </w:tbl>
    <w:p w14:paraId="0BF675B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90F30F9" w14:textId="77777777" w:rsidR="003B1D6E" w:rsidRPr="00933DEC" w:rsidRDefault="003B1D6E" w:rsidP="003B1D6E">
      <w:r w:rsidRPr="00933DEC">
        <w:rPr>
          <w:rStyle w:val="HideTWBExt"/>
        </w:rPr>
        <w:t>&lt;/Amend&gt;</w:t>
      </w:r>
    </w:p>
    <w:p w14:paraId="2BC7A29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156</w:t>
      </w:r>
      <w:r w:rsidRPr="00933DEC">
        <w:rPr>
          <w:rStyle w:val="HideTWBExt"/>
          <w:b w:val="0"/>
        </w:rPr>
        <w:t>&lt;/NumAm&gt;</w:t>
      </w:r>
    </w:p>
    <w:p w14:paraId="24B618C9"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78E18FE3" w14:textId="77777777" w:rsidR="003B1D6E" w:rsidRPr="00933DEC" w:rsidRDefault="003B1D6E" w:rsidP="003B1D6E">
      <w:pPr>
        <w:pStyle w:val="NormalBold"/>
      </w:pPr>
      <w:r w:rsidRPr="00933DEC">
        <w:rPr>
          <w:rStyle w:val="HideTWBExt"/>
          <w:b w:val="0"/>
        </w:rPr>
        <w:t>&lt;/RepeatBlock-By&gt;</w:t>
      </w:r>
    </w:p>
    <w:p w14:paraId="0059F28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5B8D5DF"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058EE19" w14:textId="77777777" w:rsidTr="00631420">
        <w:trPr>
          <w:trHeight w:hRule="exact" w:val="240"/>
          <w:jc w:val="center"/>
        </w:trPr>
        <w:tc>
          <w:tcPr>
            <w:tcW w:w="9752" w:type="dxa"/>
            <w:gridSpan w:val="2"/>
            <w:tcBorders>
              <w:top w:val="nil"/>
              <w:left w:val="nil"/>
              <w:bottom w:val="nil"/>
              <w:right w:val="nil"/>
            </w:tcBorders>
          </w:tcPr>
          <w:p w14:paraId="6EF1766C" w14:textId="77777777" w:rsidR="003B1D6E" w:rsidRPr="00933DEC" w:rsidRDefault="003B1D6E" w:rsidP="00631420"/>
        </w:tc>
      </w:tr>
      <w:tr w:rsidR="003B1D6E" w:rsidRPr="00933DEC" w14:paraId="15DD9075" w14:textId="77777777" w:rsidTr="00631420">
        <w:trPr>
          <w:trHeight w:val="240"/>
          <w:jc w:val="center"/>
        </w:trPr>
        <w:tc>
          <w:tcPr>
            <w:tcW w:w="4876" w:type="dxa"/>
            <w:tcBorders>
              <w:top w:val="nil"/>
              <w:left w:val="nil"/>
              <w:bottom w:val="nil"/>
              <w:right w:val="nil"/>
            </w:tcBorders>
          </w:tcPr>
          <w:p w14:paraId="2EB3117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6B20103" w14:textId="77777777" w:rsidR="003B1D6E" w:rsidRPr="00933DEC" w:rsidRDefault="003B1D6E" w:rsidP="00631420">
            <w:pPr>
              <w:pStyle w:val="AmColumnHeading"/>
            </w:pPr>
            <w:r w:rsidRPr="00933DEC">
              <w:t>Amendement</w:t>
            </w:r>
          </w:p>
        </w:tc>
      </w:tr>
      <w:tr w:rsidR="003B1D6E" w:rsidRPr="00933DEC" w14:paraId="4612F862" w14:textId="77777777" w:rsidTr="00631420">
        <w:trPr>
          <w:jc w:val="center"/>
        </w:trPr>
        <w:tc>
          <w:tcPr>
            <w:tcW w:w="4876" w:type="dxa"/>
            <w:tcBorders>
              <w:top w:val="nil"/>
              <w:left w:val="nil"/>
              <w:bottom w:val="nil"/>
              <w:right w:val="nil"/>
            </w:tcBorders>
          </w:tcPr>
          <w:p w14:paraId="6FFB8D1A" w14:textId="77777777" w:rsidR="003B1D6E" w:rsidRPr="00933DEC" w:rsidRDefault="003B1D6E" w:rsidP="00631420">
            <w:pPr>
              <w:pStyle w:val="Normal6a"/>
            </w:pPr>
          </w:p>
        </w:tc>
        <w:tc>
          <w:tcPr>
            <w:tcW w:w="4876" w:type="dxa"/>
            <w:tcBorders>
              <w:top w:val="nil"/>
              <w:left w:val="nil"/>
              <w:bottom w:val="nil"/>
              <w:right w:val="nil"/>
            </w:tcBorders>
          </w:tcPr>
          <w:p w14:paraId="20610BEB" w14:textId="77777777" w:rsidR="003B1D6E" w:rsidRPr="00933DEC" w:rsidRDefault="003B1D6E" w:rsidP="00631420">
            <w:pPr>
              <w:pStyle w:val="Normal6a"/>
            </w:pPr>
            <w:r w:rsidRPr="00933DEC">
              <w:rPr>
                <w:b/>
                <w:i/>
              </w:rPr>
              <w:t>r bis)</w:t>
            </w:r>
            <w:r w:rsidRPr="00933DEC">
              <w:tab/>
            </w:r>
            <w:r w:rsidRPr="00933DEC">
              <w:rPr>
                <w:b/>
                <w:i/>
              </w:rPr>
              <w:t>aider le Canada à répondre aux activités chinoises de plus en plus présentes dans l’Arctique canadien en renforçant la coopération dans les domaines des sciences, du développement économique et de la coopération militaire;</w:t>
            </w:r>
          </w:p>
        </w:tc>
      </w:tr>
    </w:tbl>
    <w:p w14:paraId="60CFA26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8969C0B" w14:textId="77777777" w:rsidR="003B1D6E" w:rsidRPr="00933DEC" w:rsidRDefault="003B1D6E" w:rsidP="003B1D6E">
      <w:r w:rsidRPr="00933DEC">
        <w:rPr>
          <w:rStyle w:val="HideTWBExt"/>
        </w:rPr>
        <w:t>&lt;/Amend&gt;</w:t>
      </w:r>
    </w:p>
    <w:p w14:paraId="4E9451B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157</w:t>
      </w:r>
      <w:r w:rsidRPr="00933DEC">
        <w:rPr>
          <w:rStyle w:val="HideTWBExt"/>
          <w:b w:val="0"/>
        </w:rPr>
        <w:t>&lt;/NumAm&gt;</w:t>
      </w:r>
    </w:p>
    <w:p w14:paraId="2B102BCE" w14:textId="77777777" w:rsidR="003B1D6E" w:rsidRPr="00933DEC" w:rsidRDefault="003B1D6E" w:rsidP="003B1D6E">
      <w:pPr>
        <w:pStyle w:val="NormalBold"/>
      </w:pPr>
      <w:r w:rsidRPr="00933DEC">
        <w:rPr>
          <w:rStyle w:val="HideTWBExt"/>
          <w:b w:val="0"/>
        </w:rPr>
        <w:t>&lt;RepeatBlock-By&gt;&lt;Members&gt;</w:t>
      </w:r>
      <w:r w:rsidRPr="00933DEC">
        <w:t>Željana Zovko</w:t>
      </w:r>
      <w:r w:rsidRPr="00933DEC">
        <w:rPr>
          <w:rStyle w:val="HideTWBExt"/>
          <w:b w:val="0"/>
        </w:rPr>
        <w:t>&lt;/Members&gt;</w:t>
      </w:r>
    </w:p>
    <w:p w14:paraId="266D5282" w14:textId="77777777" w:rsidR="003B1D6E" w:rsidRPr="00933DEC" w:rsidRDefault="003B1D6E" w:rsidP="003B1D6E">
      <w:pPr>
        <w:pStyle w:val="NormalBold"/>
      </w:pPr>
      <w:r w:rsidRPr="00933DEC">
        <w:rPr>
          <w:rStyle w:val="HideTWBExt"/>
          <w:b w:val="0"/>
        </w:rPr>
        <w:t>&lt;/RepeatBlock-By&gt;</w:t>
      </w:r>
    </w:p>
    <w:p w14:paraId="4B03027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D819240" w14:textId="77777777" w:rsidR="003B1D6E" w:rsidRPr="00933DEC" w:rsidRDefault="003B1D6E" w:rsidP="003B1D6E">
      <w:pPr>
        <w:pStyle w:val="NormalBold"/>
      </w:pPr>
      <w:r w:rsidRPr="00933DEC">
        <w:rPr>
          <w:rStyle w:val="HideTWBExt"/>
          <w:b w:val="0"/>
        </w:rPr>
        <w:t>&lt;Article&gt;</w:t>
      </w:r>
      <w:r w:rsidRPr="00933DEC">
        <w:t>Paragraphe 1 – point r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8A5717A" w14:textId="77777777" w:rsidTr="00631420">
        <w:trPr>
          <w:trHeight w:hRule="exact" w:val="240"/>
          <w:jc w:val="center"/>
        </w:trPr>
        <w:tc>
          <w:tcPr>
            <w:tcW w:w="9752" w:type="dxa"/>
            <w:gridSpan w:val="2"/>
            <w:tcBorders>
              <w:top w:val="nil"/>
              <w:left w:val="nil"/>
              <w:bottom w:val="nil"/>
              <w:right w:val="nil"/>
            </w:tcBorders>
          </w:tcPr>
          <w:p w14:paraId="7ED47BFC" w14:textId="77777777" w:rsidR="003B1D6E" w:rsidRPr="00933DEC" w:rsidRDefault="003B1D6E" w:rsidP="00631420"/>
        </w:tc>
      </w:tr>
      <w:tr w:rsidR="003B1D6E" w:rsidRPr="00933DEC" w14:paraId="6BC9F9AF" w14:textId="77777777" w:rsidTr="00631420">
        <w:trPr>
          <w:trHeight w:val="240"/>
          <w:jc w:val="center"/>
        </w:trPr>
        <w:tc>
          <w:tcPr>
            <w:tcW w:w="4876" w:type="dxa"/>
            <w:tcBorders>
              <w:top w:val="nil"/>
              <w:left w:val="nil"/>
              <w:bottom w:val="nil"/>
              <w:right w:val="nil"/>
            </w:tcBorders>
          </w:tcPr>
          <w:p w14:paraId="3DFF23C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00C1D3A" w14:textId="77777777" w:rsidR="003B1D6E" w:rsidRPr="00933DEC" w:rsidRDefault="003B1D6E" w:rsidP="00631420">
            <w:pPr>
              <w:pStyle w:val="AmColumnHeading"/>
            </w:pPr>
            <w:r w:rsidRPr="00933DEC">
              <w:t>Amendement</w:t>
            </w:r>
          </w:p>
        </w:tc>
      </w:tr>
      <w:tr w:rsidR="003B1D6E" w:rsidRPr="00933DEC" w14:paraId="2573E863" w14:textId="77777777" w:rsidTr="00631420">
        <w:trPr>
          <w:jc w:val="center"/>
        </w:trPr>
        <w:tc>
          <w:tcPr>
            <w:tcW w:w="4876" w:type="dxa"/>
            <w:tcBorders>
              <w:top w:val="nil"/>
              <w:left w:val="nil"/>
              <w:bottom w:val="nil"/>
              <w:right w:val="nil"/>
            </w:tcBorders>
          </w:tcPr>
          <w:p w14:paraId="3E7C9095" w14:textId="77777777" w:rsidR="003B1D6E" w:rsidRPr="00933DEC" w:rsidRDefault="003B1D6E" w:rsidP="00631420">
            <w:pPr>
              <w:pStyle w:val="Normal6a"/>
            </w:pPr>
          </w:p>
        </w:tc>
        <w:tc>
          <w:tcPr>
            <w:tcW w:w="4876" w:type="dxa"/>
            <w:tcBorders>
              <w:top w:val="nil"/>
              <w:left w:val="nil"/>
              <w:bottom w:val="nil"/>
              <w:right w:val="nil"/>
            </w:tcBorders>
          </w:tcPr>
          <w:p w14:paraId="4BC37BDF" w14:textId="77777777" w:rsidR="003B1D6E" w:rsidRPr="00933DEC" w:rsidRDefault="003B1D6E" w:rsidP="00631420">
            <w:pPr>
              <w:pStyle w:val="Normal6a"/>
            </w:pPr>
            <w:r w:rsidRPr="00933DEC">
              <w:rPr>
                <w:b/>
                <w:i/>
              </w:rPr>
              <w:t>r bis)</w:t>
            </w:r>
            <w:r w:rsidRPr="00933DEC">
              <w:tab/>
            </w:r>
            <w:r w:rsidRPr="00933DEC">
              <w:rPr>
                <w:b/>
                <w:i/>
              </w:rPr>
              <w:t>collaborer pour protéger les droits des peuples autochtones, ainsi que leurs langues et leur culture;</w:t>
            </w:r>
          </w:p>
        </w:tc>
      </w:tr>
    </w:tbl>
    <w:p w14:paraId="6AA6F7A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277ABC5" w14:textId="77777777" w:rsidR="003B1D6E" w:rsidRPr="00933DEC" w:rsidRDefault="003B1D6E" w:rsidP="003B1D6E">
      <w:r w:rsidRPr="00933DEC">
        <w:rPr>
          <w:rStyle w:val="HideTWBExt"/>
        </w:rPr>
        <w:t>&lt;/Amend&gt;</w:t>
      </w:r>
    </w:p>
    <w:p w14:paraId="12BFE51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158</w:t>
      </w:r>
      <w:r w:rsidRPr="00933DEC">
        <w:rPr>
          <w:rStyle w:val="HideTWBExt"/>
          <w:b w:val="0"/>
        </w:rPr>
        <w:t>&lt;/NumAm&gt;</w:t>
      </w:r>
    </w:p>
    <w:p w14:paraId="66C50DF4" w14:textId="77777777" w:rsidR="003B1D6E" w:rsidRPr="00933DEC" w:rsidRDefault="003B1D6E" w:rsidP="003B1D6E">
      <w:pPr>
        <w:pStyle w:val="NormalBold"/>
      </w:pPr>
      <w:r w:rsidRPr="00933DEC">
        <w:rPr>
          <w:rStyle w:val="HideTWBExt"/>
          <w:b w:val="0"/>
        </w:rPr>
        <w:t>&lt;RepeatBlock-By&gt;&lt;Members&gt;</w:t>
      </w:r>
      <w:r w:rsidRPr="00933DEC">
        <w:t>Urmas Paet, Dan Barna, Marjan Šarec, Nathalie Loiseau, Lucia Yar, Marie-Agnes Strack-Zimmermann</w:t>
      </w:r>
      <w:r w:rsidRPr="00933DEC">
        <w:rPr>
          <w:rStyle w:val="HideTWBExt"/>
          <w:b w:val="0"/>
        </w:rPr>
        <w:t>&lt;/Members&gt;</w:t>
      </w:r>
    </w:p>
    <w:p w14:paraId="30B53EFB" w14:textId="77777777" w:rsidR="003B1D6E" w:rsidRPr="00933DEC" w:rsidRDefault="003B1D6E" w:rsidP="003B1D6E">
      <w:pPr>
        <w:pStyle w:val="NormalBold"/>
      </w:pPr>
      <w:r w:rsidRPr="00933DEC">
        <w:rPr>
          <w:rStyle w:val="HideTWBExt"/>
          <w:b w:val="0"/>
        </w:rPr>
        <w:t>&lt;/RepeatBlock-By&gt;</w:t>
      </w:r>
    </w:p>
    <w:p w14:paraId="343DE7E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5F60552" w14:textId="77777777" w:rsidR="003B1D6E" w:rsidRPr="00933DEC" w:rsidRDefault="003B1D6E" w:rsidP="003B1D6E">
      <w:pPr>
        <w:pStyle w:val="NormalBold"/>
      </w:pPr>
      <w:r w:rsidRPr="00933DEC">
        <w:rPr>
          <w:rStyle w:val="HideTWBExt"/>
          <w:b w:val="0"/>
        </w:rPr>
        <w:t>&lt;Article&gt;</w:t>
      </w:r>
      <w:r w:rsidRPr="00933DEC">
        <w:t>Paragraphe 1 – point r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AF18389" w14:textId="77777777" w:rsidTr="00631420">
        <w:trPr>
          <w:trHeight w:hRule="exact" w:val="240"/>
          <w:jc w:val="center"/>
        </w:trPr>
        <w:tc>
          <w:tcPr>
            <w:tcW w:w="9752" w:type="dxa"/>
            <w:gridSpan w:val="2"/>
            <w:tcBorders>
              <w:top w:val="nil"/>
              <w:left w:val="nil"/>
              <w:bottom w:val="nil"/>
              <w:right w:val="nil"/>
            </w:tcBorders>
          </w:tcPr>
          <w:p w14:paraId="0A36FF6C" w14:textId="77777777" w:rsidR="003B1D6E" w:rsidRPr="00933DEC" w:rsidRDefault="003B1D6E" w:rsidP="00631420"/>
        </w:tc>
      </w:tr>
      <w:tr w:rsidR="003B1D6E" w:rsidRPr="00933DEC" w14:paraId="4ABAD225" w14:textId="77777777" w:rsidTr="00631420">
        <w:trPr>
          <w:trHeight w:val="240"/>
          <w:jc w:val="center"/>
        </w:trPr>
        <w:tc>
          <w:tcPr>
            <w:tcW w:w="4876" w:type="dxa"/>
            <w:tcBorders>
              <w:top w:val="nil"/>
              <w:left w:val="nil"/>
              <w:bottom w:val="nil"/>
              <w:right w:val="nil"/>
            </w:tcBorders>
          </w:tcPr>
          <w:p w14:paraId="1E500C8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FFDE804" w14:textId="77777777" w:rsidR="003B1D6E" w:rsidRPr="00933DEC" w:rsidRDefault="003B1D6E" w:rsidP="00631420">
            <w:pPr>
              <w:pStyle w:val="AmColumnHeading"/>
            </w:pPr>
            <w:r w:rsidRPr="00933DEC">
              <w:t>Amendement</w:t>
            </w:r>
          </w:p>
        </w:tc>
      </w:tr>
      <w:tr w:rsidR="003B1D6E" w:rsidRPr="00933DEC" w14:paraId="7EE20A0E" w14:textId="77777777" w:rsidTr="00631420">
        <w:trPr>
          <w:jc w:val="center"/>
        </w:trPr>
        <w:tc>
          <w:tcPr>
            <w:tcW w:w="4876" w:type="dxa"/>
            <w:tcBorders>
              <w:top w:val="nil"/>
              <w:left w:val="nil"/>
              <w:bottom w:val="nil"/>
              <w:right w:val="nil"/>
            </w:tcBorders>
          </w:tcPr>
          <w:p w14:paraId="7C1CB678" w14:textId="77777777" w:rsidR="003B1D6E" w:rsidRPr="00933DEC" w:rsidRDefault="003B1D6E" w:rsidP="00631420">
            <w:pPr>
              <w:pStyle w:val="Normal6a"/>
            </w:pPr>
          </w:p>
        </w:tc>
        <w:tc>
          <w:tcPr>
            <w:tcW w:w="4876" w:type="dxa"/>
            <w:tcBorders>
              <w:top w:val="nil"/>
              <w:left w:val="nil"/>
              <w:bottom w:val="nil"/>
              <w:right w:val="nil"/>
            </w:tcBorders>
          </w:tcPr>
          <w:p w14:paraId="74912269" w14:textId="77777777" w:rsidR="003B1D6E" w:rsidRPr="00933DEC" w:rsidRDefault="003B1D6E" w:rsidP="00631420">
            <w:pPr>
              <w:pStyle w:val="Normal6a"/>
            </w:pPr>
            <w:r w:rsidRPr="00933DEC">
              <w:rPr>
                <w:b/>
                <w:i/>
              </w:rPr>
              <w:t>r ter)</w:t>
            </w:r>
            <w:r w:rsidRPr="00933DEC">
              <w:tab/>
            </w:r>
            <w:r w:rsidRPr="00933DEC">
              <w:rPr>
                <w:b/>
                <w:i/>
              </w:rPr>
              <w:t>coordonner les efforts avec le Canada afin de protéger les infrastructures critiques de l’Arctique, notamment les câbles sous-marins, les pipelines et les systèmes de communication, en traitant les menaces hybrides telles que les cyberattaques, le brouillage GPS et les opérations de la flotte fantôme; soutenir les évaluations conjointes des risques, les comptes rendus d’incidents et les normes en matière de résilience afin de protéger les intérêts stratégiques de l’Union et du Canada;</w:t>
            </w:r>
          </w:p>
        </w:tc>
      </w:tr>
    </w:tbl>
    <w:p w14:paraId="40A8BB4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425D7A2" w14:textId="77777777" w:rsidR="003B1D6E" w:rsidRPr="00933DEC" w:rsidRDefault="003B1D6E" w:rsidP="003B1D6E">
      <w:r w:rsidRPr="00933DEC">
        <w:rPr>
          <w:rStyle w:val="HideTWBExt"/>
        </w:rPr>
        <w:t>&lt;/Amend&gt;</w:t>
      </w:r>
    </w:p>
    <w:p w14:paraId="57A4932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159</w:t>
      </w:r>
      <w:r w:rsidRPr="00933DEC">
        <w:rPr>
          <w:rStyle w:val="HideTWBExt"/>
          <w:b w:val="0"/>
        </w:rPr>
        <w:t>&lt;/NumAm&gt;</w:t>
      </w:r>
    </w:p>
    <w:p w14:paraId="5FAD77FC"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Marie-Agnes Strack-Zimmermann, Nathalie Loiseau, Hilde Vautmans, Marjan Šarec</w:t>
      </w:r>
      <w:r w:rsidRPr="00933DEC">
        <w:rPr>
          <w:rStyle w:val="HideTWBExt"/>
          <w:b w:val="0"/>
        </w:rPr>
        <w:t>&lt;/Members&gt;</w:t>
      </w:r>
    </w:p>
    <w:p w14:paraId="1CE0E952" w14:textId="77777777" w:rsidR="003B1D6E" w:rsidRPr="00933DEC" w:rsidRDefault="003B1D6E" w:rsidP="003B1D6E">
      <w:pPr>
        <w:pStyle w:val="NormalBold"/>
      </w:pPr>
      <w:r w:rsidRPr="00933DEC">
        <w:rPr>
          <w:rStyle w:val="HideTWBExt"/>
          <w:b w:val="0"/>
        </w:rPr>
        <w:t>&lt;/RepeatBlock-By&gt;</w:t>
      </w:r>
    </w:p>
    <w:p w14:paraId="7B63C26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D2604E5" w14:textId="77777777" w:rsidR="003B1D6E" w:rsidRPr="00933DEC" w:rsidRDefault="003B1D6E" w:rsidP="003B1D6E">
      <w:pPr>
        <w:pStyle w:val="NormalBold"/>
      </w:pPr>
      <w:r w:rsidRPr="00933DEC">
        <w:rPr>
          <w:rStyle w:val="HideTWBExt"/>
          <w:b w:val="0"/>
        </w:rPr>
        <w:t>&lt;Article&gt;</w:t>
      </w:r>
      <w:r w:rsidRPr="00933DEC">
        <w:t>Paragraphe 1 – sous-titre 5</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AD5CDCA" w14:textId="77777777" w:rsidTr="00631420">
        <w:trPr>
          <w:trHeight w:hRule="exact" w:val="240"/>
          <w:jc w:val="center"/>
        </w:trPr>
        <w:tc>
          <w:tcPr>
            <w:tcW w:w="9752" w:type="dxa"/>
            <w:gridSpan w:val="2"/>
            <w:tcBorders>
              <w:top w:val="nil"/>
              <w:left w:val="nil"/>
              <w:bottom w:val="nil"/>
              <w:right w:val="nil"/>
            </w:tcBorders>
          </w:tcPr>
          <w:p w14:paraId="76969B6E" w14:textId="77777777" w:rsidR="003B1D6E" w:rsidRPr="00933DEC" w:rsidRDefault="003B1D6E" w:rsidP="00631420"/>
        </w:tc>
      </w:tr>
      <w:tr w:rsidR="003B1D6E" w:rsidRPr="00933DEC" w14:paraId="4EACCE4C" w14:textId="77777777" w:rsidTr="00631420">
        <w:trPr>
          <w:trHeight w:val="240"/>
          <w:jc w:val="center"/>
        </w:trPr>
        <w:tc>
          <w:tcPr>
            <w:tcW w:w="4876" w:type="dxa"/>
            <w:tcBorders>
              <w:top w:val="nil"/>
              <w:left w:val="nil"/>
              <w:bottom w:val="nil"/>
              <w:right w:val="nil"/>
            </w:tcBorders>
          </w:tcPr>
          <w:p w14:paraId="4744778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8AB4CC4" w14:textId="77777777" w:rsidR="003B1D6E" w:rsidRPr="00933DEC" w:rsidRDefault="003B1D6E" w:rsidP="00631420">
            <w:pPr>
              <w:pStyle w:val="AmColumnHeading"/>
            </w:pPr>
            <w:r w:rsidRPr="00933DEC">
              <w:t>Amendement</w:t>
            </w:r>
          </w:p>
        </w:tc>
      </w:tr>
      <w:tr w:rsidR="003B1D6E" w:rsidRPr="00933DEC" w14:paraId="593ACA91" w14:textId="77777777" w:rsidTr="00631420">
        <w:trPr>
          <w:jc w:val="center"/>
        </w:trPr>
        <w:tc>
          <w:tcPr>
            <w:tcW w:w="4876" w:type="dxa"/>
            <w:tcBorders>
              <w:top w:val="nil"/>
              <w:left w:val="nil"/>
              <w:bottom w:val="nil"/>
              <w:right w:val="nil"/>
            </w:tcBorders>
          </w:tcPr>
          <w:p w14:paraId="5673244E" w14:textId="77777777" w:rsidR="003B1D6E" w:rsidRPr="00933DEC" w:rsidRDefault="003B1D6E" w:rsidP="00631420">
            <w:pPr>
              <w:pStyle w:val="Normal6a"/>
            </w:pPr>
            <w:r w:rsidRPr="00933DEC">
              <w:t xml:space="preserve">Commerce de biens et de services, commerce numérique </w:t>
            </w:r>
            <w:r w:rsidRPr="00933DEC">
              <w:rPr>
                <w:b/>
                <w:i/>
              </w:rPr>
              <w:t>et</w:t>
            </w:r>
            <w:r w:rsidRPr="00933DEC">
              <w:t xml:space="preserve"> investissement</w:t>
            </w:r>
          </w:p>
        </w:tc>
        <w:tc>
          <w:tcPr>
            <w:tcW w:w="4876" w:type="dxa"/>
            <w:tcBorders>
              <w:top w:val="nil"/>
              <w:left w:val="nil"/>
              <w:bottom w:val="nil"/>
              <w:right w:val="nil"/>
            </w:tcBorders>
          </w:tcPr>
          <w:p w14:paraId="1A44B75A" w14:textId="77777777" w:rsidR="003B1D6E" w:rsidRPr="00933DEC" w:rsidRDefault="003B1D6E" w:rsidP="00631420">
            <w:pPr>
              <w:pStyle w:val="Normal6a"/>
            </w:pPr>
            <w:r w:rsidRPr="00933DEC">
              <w:t>Commerce de biens et de services, commerce numérique</w:t>
            </w:r>
            <w:r w:rsidRPr="00933DEC">
              <w:rPr>
                <w:b/>
                <w:i/>
              </w:rPr>
              <w:t>,</w:t>
            </w:r>
            <w:r w:rsidRPr="00933DEC">
              <w:t xml:space="preserve"> investissement </w:t>
            </w:r>
            <w:r w:rsidRPr="00933DEC">
              <w:rPr>
                <w:b/>
                <w:i/>
              </w:rPr>
              <w:t>et sécurité économique</w:t>
            </w:r>
          </w:p>
        </w:tc>
      </w:tr>
    </w:tbl>
    <w:p w14:paraId="3F79F27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457BE9C" w14:textId="77777777" w:rsidR="003B1D6E" w:rsidRPr="00933DEC" w:rsidRDefault="003B1D6E" w:rsidP="003B1D6E">
      <w:r w:rsidRPr="00933DEC">
        <w:rPr>
          <w:rStyle w:val="HideTWBExt"/>
        </w:rPr>
        <w:t>&lt;/Amend&gt;</w:t>
      </w:r>
    </w:p>
    <w:p w14:paraId="075FF28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160</w:t>
      </w:r>
      <w:r w:rsidRPr="00933DEC">
        <w:rPr>
          <w:rStyle w:val="HideTWBExt"/>
          <w:b w:val="0"/>
        </w:rPr>
        <w:t>&lt;/NumAm&gt;</w:t>
      </w:r>
    </w:p>
    <w:p w14:paraId="06E8E3CB"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2F778AAF" w14:textId="77777777" w:rsidR="003B1D6E" w:rsidRPr="00933DEC" w:rsidRDefault="003B1D6E" w:rsidP="003B1D6E">
      <w:pPr>
        <w:pStyle w:val="NormalBold"/>
      </w:pPr>
      <w:r w:rsidRPr="00933DEC">
        <w:rPr>
          <w:rStyle w:val="HideTWBExt"/>
          <w:b w:val="0"/>
        </w:rPr>
        <w:t>&lt;/RepeatBlock-By&gt;</w:t>
      </w:r>
    </w:p>
    <w:p w14:paraId="18102E4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FCCE177" w14:textId="77777777" w:rsidR="003B1D6E" w:rsidRPr="00933DEC" w:rsidRDefault="003B1D6E" w:rsidP="003B1D6E">
      <w:pPr>
        <w:pStyle w:val="NormalBold"/>
      </w:pPr>
      <w:r w:rsidRPr="00933DEC">
        <w:rPr>
          <w:rStyle w:val="HideTWBExt"/>
          <w:b w:val="0"/>
        </w:rPr>
        <w:t>&lt;Article&gt;</w:t>
      </w:r>
      <w:r w:rsidRPr="00933DEC">
        <w:t>Paragraphe 1 – point s</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D455368" w14:textId="77777777" w:rsidTr="00631420">
        <w:trPr>
          <w:trHeight w:hRule="exact" w:val="240"/>
          <w:jc w:val="center"/>
        </w:trPr>
        <w:tc>
          <w:tcPr>
            <w:tcW w:w="9752" w:type="dxa"/>
            <w:gridSpan w:val="2"/>
            <w:tcBorders>
              <w:top w:val="nil"/>
              <w:left w:val="nil"/>
              <w:bottom w:val="nil"/>
              <w:right w:val="nil"/>
            </w:tcBorders>
          </w:tcPr>
          <w:p w14:paraId="31F2737D" w14:textId="77777777" w:rsidR="003B1D6E" w:rsidRPr="00933DEC" w:rsidRDefault="003B1D6E" w:rsidP="00631420"/>
        </w:tc>
      </w:tr>
      <w:tr w:rsidR="003B1D6E" w:rsidRPr="00933DEC" w14:paraId="3C2D10ED" w14:textId="77777777" w:rsidTr="00631420">
        <w:trPr>
          <w:trHeight w:val="240"/>
          <w:jc w:val="center"/>
        </w:trPr>
        <w:tc>
          <w:tcPr>
            <w:tcW w:w="4876" w:type="dxa"/>
            <w:tcBorders>
              <w:top w:val="nil"/>
              <w:left w:val="nil"/>
              <w:bottom w:val="nil"/>
              <w:right w:val="nil"/>
            </w:tcBorders>
          </w:tcPr>
          <w:p w14:paraId="279DA42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5B06C06" w14:textId="77777777" w:rsidR="003B1D6E" w:rsidRPr="00933DEC" w:rsidRDefault="003B1D6E" w:rsidP="00631420">
            <w:pPr>
              <w:pStyle w:val="AmColumnHeading"/>
            </w:pPr>
            <w:r w:rsidRPr="00933DEC">
              <w:t>Amendement</w:t>
            </w:r>
          </w:p>
        </w:tc>
      </w:tr>
      <w:tr w:rsidR="003B1D6E" w:rsidRPr="00933DEC" w14:paraId="343C7845" w14:textId="77777777" w:rsidTr="00631420">
        <w:trPr>
          <w:jc w:val="center"/>
        </w:trPr>
        <w:tc>
          <w:tcPr>
            <w:tcW w:w="4876" w:type="dxa"/>
            <w:tcBorders>
              <w:top w:val="nil"/>
              <w:left w:val="nil"/>
              <w:bottom w:val="nil"/>
              <w:right w:val="nil"/>
            </w:tcBorders>
          </w:tcPr>
          <w:p w14:paraId="27EF1968" w14:textId="77777777" w:rsidR="003B1D6E" w:rsidRPr="00933DEC" w:rsidRDefault="003B1D6E" w:rsidP="00631420">
            <w:pPr>
              <w:pStyle w:val="Normal6a"/>
            </w:pPr>
            <w:r w:rsidRPr="00933DEC">
              <w:t>s)</w:t>
            </w:r>
            <w:r w:rsidRPr="00933DEC">
              <w:tab/>
            </w:r>
            <w:r w:rsidRPr="00933DEC">
              <w:rPr>
                <w:b/>
                <w:i/>
              </w:rPr>
              <w:t>promouvoir les avantages</w:t>
            </w:r>
            <w:r w:rsidRPr="00933DEC">
              <w:t xml:space="preserve"> du CETA au sein des États membres et de l’Union, </w:t>
            </w:r>
            <w:r w:rsidRPr="00933DEC">
              <w:rPr>
                <w:b/>
                <w:i/>
              </w:rPr>
              <w:t>notamment un meilleur accès au marché, une simplification des échanges et une réduction des obstacles pour les PME</w:t>
            </w:r>
            <w:r w:rsidRPr="00933DEC">
              <w:t>;</w:t>
            </w:r>
          </w:p>
        </w:tc>
        <w:tc>
          <w:tcPr>
            <w:tcW w:w="4876" w:type="dxa"/>
            <w:tcBorders>
              <w:top w:val="nil"/>
              <w:left w:val="nil"/>
              <w:bottom w:val="nil"/>
              <w:right w:val="nil"/>
            </w:tcBorders>
          </w:tcPr>
          <w:p w14:paraId="1AAE854C" w14:textId="77777777" w:rsidR="003B1D6E" w:rsidRPr="00933DEC" w:rsidRDefault="003B1D6E" w:rsidP="00631420">
            <w:pPr>
              <w:pStyle w:val="Normal6a"/>
            </w:pPr>
            <w:r w:rsidRPr="00933DEC">
              <w:t>s)</w:t>
            </w:r>
            <w:r w:rsidRPr="00933DEC">
              <w:tab/>
            </w:r>
            <w:r w:rsidRPr="00933DEC">
              <w:rPr>
                <w:b/>
                <w:i/>
              </w:rPr>
              <w:t>rejeter fermement les tentatives de promotion</w:t>
            </w:r>
            <w:r w:rsidRPr="00933DEC">
              <w:t xml:space="preserve"> du CETA au sein des États membres et de l’Union, </w:t>
            </w:r>
            <w:r w:rsidRPr="00933DEC">
              <w:rPr>
                <w:b/>
                <w:i/>
              </w:rPr>
              <w:t>en soulignant que de tels efforts ne tiennent pas compte des questions non résolues relatives à la souveraineté nationale, à la sécurité alimentaire et à l’équivalence des normes de production et des normes environnementales; rappeler que le Canada n’est pas soumis à des clauses miroirs garantissant l’équivalence avec les normes environnementales, sanitaires et de production de l’Union, ce qui place les PME, les agriculteurs et les producteurs européens dans une situation concurrentielle désavantageuse et affaiblit l’engagement de l’Union en faveur d’un commerce équitable et durable</w:t>
            </w:r>
            <w:r w:rsidRPr="00933DEC">
              <w:t>;</w:t>
            </w:r>
          </w:p>
        </w:tc>
      </w:tr>
    </w:tbl>
    <w:p w14:paraId="0EDEC9B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3EDDC89" w14:textId="77777777" w:rsidR="003B1D6E" w:rsidRPr="00933DEC" w:rsidRDefault="003B1D6E" w:rsidP="003B1D6E">
      <w:r w:rsidRPr="00933DEC">
        <w:rPr>
          <w:rStyle w:val="HideTWBExt"/>
        </w:rPr>
        <w:t>&lt;/Amend&gt;</w:t>
      </w:r>
    </w:p>
    <w:p w14:paraId="2BB4772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161</w:t>
      </w:r>
      <w:r w:rsidRPr="00933DEC">
        <w:rPr>
          <w:rStyle w:val="HideTWBExt"/>
          <w:b w:val="0"/>
        </w:rPr>
        <w:t>&lt;/NumAm&gt;</w:t>
      </w:r>
    </w:p>
    <w:p w14:paraId="454C3D55"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18D9ACC4" w14:textId="77777777" w:rsidR="003B1D6E" w:rsidRPr="00933DEC" w:rsidRDefault="003B1D6E" w:rsidP="003B1D6E">
      <w:pPr>
        <w:pStyle w:val="NormalBold"/>
      </w:pPr>
      <w:r w:rsidRPr="00933DEC">
        <w:rPr>
          <w:rStyle w:val="HideTWBExt"/>
          <w:b w:val="0"/>
        </w:rPr>
        <w:t>&lt;/RepeatBlock-By&gt;</w:t>
      </w:r>
    </w:p>
    <w:p w14:paraId="71C5883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2084601" w14:textId="77777777" w:rsidR="003B1D6E" w:rsidRPr="00933DEC" w:rsidRDefault="003B1D6E" w:rsidP="003B1D6E">
      <w:pPr>
        <w:pStyle w:val="NormalBold"/>
      </w:pPr>
      <w:r w:rsidRPr="00933DEC">
        <w:rPr>
          <w:rStyle w:val="HideTWBExt"/>
          <w:b w:val="0"/>
        </w:rPr>
        <w:t>&lt;Article&gt;</w:t>
      </w:r>
      <w:r w:rsidRPr="00933DEC">
        <w:t>Paragraphe 1 – point s</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C480390" w14:textId="77777777" w:rsidTr="00631420">
        <w:trPr>
          <w:trHeight w:hRule="exact" w:val="240"/>
          <w:jc w:val="center"/>
        </w:trPr>
        <w:tc>
          <w:tcPr>
            <w:tcW w:w="9752" w:type="dxa"/>
            <w:gridSpan w:val="2"/>
            <w:tcBorders>
              <w:top w:val="nil"/>
              <w:left w:val="nil"/>
              <w:bottom w:val="nil"/>
              <w:right w:val="nil"/>
            </w:tcBorders>
          </w:tcPr>
          <w:p w14:paraId="527276E5" w14:textId="77777777" w:rsidR="003B1D6E" w:rsidRPr="00933DEC" w:rsidRDefault="003B1D6E" w:rsidP="00631420"/>
        </w:tc>
      </w:tr>
      <w:tr w:rsidR="003B1D6E" w:rsidRPr="00933DEC" w14:paraId="3B78C9F4" w14:textId="77777777" w:rsidTr="00631420">
        <w:trPr>
          <w:trHeight w:val="240"/>
          <w:jc w:val="center"/>
        </w:trPr>
        <w:tc>
          <w:tcPr>
            <w:tcW w:w="4876" w:type="dxa"/>
            <w:tcBorders>
              <w:top w:val="nil"/>
              <w:left w:val="nil"/>
              <w:bottom w:val="nil"/>
              <w:right w:val="nil"/>
            </w:tcBorders>
          </w:tcPr>
          <w:p w14:paraId="41BD730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BF25A24" w14:textId="77777777" w:rsidR="003B1D6E" w:rsidRPr="00933DEC" w:rsidRDefault="003B1D6E" w:rsidP="00631420">
            <w:pPr>
              <w:pStyle w:val="AmColumnHeading"/>
            </w:pPr>
            <w:r w:rsidRPr="00933DEC">
              <w:t>Amendement</w:t>
            </w:r>
          </w:p>
        </w:tc>
      </w:tr>
      <w:tr w:rsidR="003B1D6E" w:rsidRPr="00933DEC" w14:paraId="5E6F9EC0" w14:textId="77777777" w:rsidTr="00631420">
        <w:trPr>
          <w:jc w:val="center"/>
        </w:trPr>
        <w:tc>
          <w:tcPr>
            <w:tcW w:w="4876" w:type="dxa"/>
            <w:tcBorders>
              <w:top w:val="nil"/>
              <w:left w:val="nil"/>
              <w:bottom w:val="nil"/>
              <w:right w:val="nil"/>
            </w:tcBorders>
          </w:tcPr>
          <w:p w14:paraId="23E87C4B" w14:textId="77777777" w:rsidR="003B1D6E" w:rsidRPr="00933DEC" w:rsidRDefault="003B1D6E" w:rsidP="00631420">
            <w:pPr>
              <w:pStyle w:val="Normal6a"/>
            </w:pPr>
            <w:r w:rsidRPr="00933DEC">
              <w:t>s)</w:t>
            </w:r>
            <w:r w:rsidRPr="00933DEC">
              <w:tab/>
            </w:r>
            <w:r w:rsidRPr="00933DEC">
              <w:rPr>
                <w:b/>
                <w:i/>
              </w:rPr>
              <w:t>promouvoir les avantages du CETA au sein</w:t>
            </w:r>
            <w:r w:rsidRPr="00933DEC">
              <w:t xml:space="preserve"> des États membres </w:t>
            </w:r>
            <w:r w:rsidRPr="00933DEC">
              <w:rPr>
                <w:b/>
                <w:i/>
              </w:rPr>
              <w:t>et de l’Union, notamment un meilleur accès au marché, une simplification des échanges et une réduction des obstacles pour les</w:t>
            </w:r>
            <w:r w:rsidRPr="00933DEC">
              <w:t xml:space="preserve"> PME;</w:t>
            </w:r>
          </w:p>
        </w:tc>
        <w:tc>
          <w:tcPr>
            <w:tcW w:w="4876" w:type="dxa"/>
            <w:tcBorders>
              <w:top w:val="nil"/>
              <w:left w:val="nil"/>
              <w:bottom w:val="nil"/>
              <w:right w:val="nil"/>
            </w:tcBorders>
          </w:tcPr>
          <w:p w14:paraId="28F51D3E" w14:textId="77777777" w:rsidR="003B1D6E" w:rsidRPr="00933DEC" w:rsidRDefault="003B1D6E" w:rsidP="00631420">
            <w:pPr>
              <w:pStyle w:val="Normal6a"/>
            </w:pPr>
            <w:r w:rsidRPr="00933DEC">
              <w:t>s)</w:t>
            </w:r>
            <w:r w:rsidRPr="00933DEC">
              <w:tab/>
            </w:r>
            <w:r w:rsidRPr="00933DEC">
              <w:rPr>
                <w:b/>
                <w:i/>
              </w:rPr>
              <w:t>prendre acte du fait que plus d’un tiers</w:t>
            </w:r>
            <w:r w:rsidRPr="00933DEC">
              <w:t xml:space="preserve"> des États membres </w:t>
            </w:r>
            <w:r w:rsidRPr="00933DEC">
              <w:rPr>
                <w:b/>
                <w:i/>
              </w:rPr>
              <w:t>n’ont pas encore ratifié le CETA; demander un réexamen approfondi afin de déterminer si l’accord sert véritablement les intérêts économiques nationaux des citoyens de l’Union et des</w:t>
            </w:r>
            <w:r w:rsidRPr="00933DEC">
              <w:t xml:space="preserve"> PME;</w:t>
            </w:r>
          </w:p>
        </w:tc>
      </w:tr>
    </w:tbl>
    <w:p w14:paraId="7B2A13A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841AB38" w14:textId="77777777" w:rsidR="003B1D6E" w:rsidRPr="00933DEC" w:rsidRDefault="003B1D6E" w:rsidP="003B1D6E">
      <w:r w:rsidRPr="00933DEC">
        <w:rPr>
          <w:rStyle w:val="HideTWBExt"/>
        </w:rPr>
        <w:t>&lt;/Amend&gt;</w:t>
      </w:r>
    </w:p>
    <w:p w14:paraId="4EBA8735"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162</w:t>
      </w:r>
      <w:r w:rsidRPr="00933DEC">
        <w:rPr>
          <w:rStyle w:val="HideTWBExt"/>
          <w:b w:val="0"/>
        </w:rPr>
        <w:t>&lt;/NumAm&gt;</w:t>
      </w:r>
    </w:p>
    <w:p w14:paraId="64E1E0F5"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487FF5A3" w14:textId="77777777" w:rsidR="003B1D6E" w:rsidRPr="00933DEC" w:rsidRDefault="003B1D6E" w:rsidP="003B1D6E">
      <w:pPr>
        <w:pStyle w:val="NormalBold"/>
      </w:pPr>
      <w:r w:rsidRPr="00933DEC">
        <w:rPr>
          <w:rStyle w:val="HideTWBExt"/>
          <w:b w:val="0"/>
        </w:rPr>
        <w:t>&lt;/RepeatBlock-By&gt;</w:t>
      </w:r>
    </w:p>
    <w:p w14:paraId="6FFF57D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1DA9779" w14:textId="77777777" w:rsidR="003B1D6E" w:rsidRPr="00933DEC" w:rsidRDefault="003B1D6E" w:rsidP="003B1D6E">
      <w:pPr>
        <w:pStyle w:val="NormalBold"/>
      </w:pPr>
      <w:r w:rsidRPr="00933DEC">
        <w:rPr>
          <w:rStyle w:val="HideTWBExt"/>
          <w:b w:val="0"/>
        </w:rPr>
        <w:t>&lt;Article&gt;</w:t>
      </w:r>
      <w:r w:rsidRPr="00933DEC">
        <w:t>Paragraphe 1 – point s</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9E78E87" w14:textId="77777777" w:rsidTr="00631420">
        <w:trPr>
          <w:trHeight w:hRule="exact" w:val="240"/>
          <w:jc w:val="center"/>
        </w:trPr>
        <w:tc>
          <w:tcPr>
            <w:tcW w:w="9752" w:type="dxa"/>
            <w:gridSpan w:val="2"/>
            <w:tcBorders>
              <w:top w:val="nil"/>
              <w:left w:val="nil"/>
              <w:bottom w:val="nil"/>
              <w:right w:val="nil"/>
            </w:tcBorders>
          </w:tcPr>
          <w:p w14:paraId="29F1BCDF" w14:textId="77777777" w:rsidR="003B1D6E" w:rsidRPr="00933DEC" w:rsidRDefault="003B1D6E" w:rsidP="00631420"/>
        </w:tc>
      </w:tr>
      <w:tr w:rsidR="003B1D6E" w:rsidRPr="00933DEC" w14:paraId="164DA994" w14:textId="77777777" w:rsidTr="00631420">
        <w:trPr>
          <w:trHeight w:val="240"/>
          <w:jc w:val="center"/>
        </w:trPr>
        <w:tc>
          <w:tcPr>
            <w:tcW w:w="4876" w:type="dxa"/>
            <w:tcBorders>
              <w:top w:val="nil"/>
              <w:left w:val="nil"/>
              <w:bottom w:val="nil"/>
              <w:right w:val="nil"/>
            </w:tcBorders>
          </w:tcPr>
          <w:p w14:paraId="0353B0E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CB5676E" w14:textId="77777777" w:rsidR="003B1D6E" w:rsidRPr="00933DEC" w:rsidRDefault="003B1D6E" w:rsidP="00631420">
            <w:pPr>
              <w:pStyle w:val="AmColumnHeading"/>
            </w:pPr>
            <w:r w:rsidRPr="00933DEC">
              <w:t>Amendement</w:t>
            </w:r>
          </w:p>
        </w:tc>
      </w:tr>
      <w:tr w:rsidR="003B1D6E" w:rsidRPr="00933DEC" w14:paraId="4951052E" w14:textId="77777777" w:rsidTr="00631420">
        <w:trPr>
          <w:jc w:val="center"/>
        </w:trPr>
        <w:tc>
          <w:tcPr>
            <w:tcW w:w="4876" w:type="dxa"/>
            <w:tcBorders>
              <w:top w:val="nil"/>
              <w:left w:val="nil"/>
              <w:bottom w:val="nil"/>
              <w:right w:val="nil"/>
            </w:tcBorders>
          </w:tcPr>
          <w:p w14:paraId="3C6F493D" w14:textId="77777777" w:rsidR="003B1D6E" w:rsidRPr="00933DEC" w:rsidRDefault="003B1D6E" w:rsidP="00631420">
            <w:pPr>
              <w:pStyle w:val="Normal6a"/>
            </w:pPr>
            <w:r w:rsidRPr="00933DEC">
              <w:t>s)</w:t>
            </w:r>
            <w:r w:rsidRPr="00933DEC">
              <w:tab/>
              <w:t>promouvoir les avantages de l’AECG au sein des États membres et de l’Union, notamment un meilleur accès au marché, une simplification des échanges et une réduction des obstacles pour les PME;</w:t>
            </w:r>
          </w:p>
        </w:tc>
        <w:tc>
          <w:tcPr>
            <w:tcW w:w="4876" w:type="dxa"/>
            <w:tcBorders>
              <w:top w:val="nil"/>
              <w:left w:val="nil"/>
              <w:bottom w:val="nil"/>
              <w:right w:val="nil"/>
            </w:tcBorders>
          </w:tcPr>
          <w:p w14:paraId="14598506" w14:textId="77777777" w:rsidR="003B1D6E" w:rsidRPr="00933DEC" w:rsidRDefault="003B1D6E" w:rsidP="00631420">
            <w:pPr>
              <w:pStyle w:val="Normal6a"/>
            </w:pPr>
            <w:r w:rsidRPr="00933DEC">
              <w:t>s)</w:t>
            </w:r>
            <w:r w:rsidRPr="00933DEC">
              <w:tab/>
              <w:t xml:space="preserve">promouvoir les avantages de l’AECG au sein des États membres et de l’Union, notamment un meilleur accès au marché, une simplification des échanges et une réduction des obstacles pour les PME, </w:t>
            </w:r>
            <w:r w:rsidRPr="00933DEC">
              <w:rPr>
                <w:b/>
                <w:i/>
              </w:rPr>
              <w:t>afin de parvenir à la croissance économique indispensable aux États membres dans le contexte d’une concurrence mondiale accrue;</w:t>
            </w:r>
          </w:p>
        </w:tc>
      </w:tr>
    </w:tbl>
    <w:p w14:paraId="444092E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7C514012" w14:textId="77777777" w:rsidR="003B1D6E" w:rsidRPr="00933DEC" w:rsidRDefault="003B1D6E" w:rsidP="003B1D6E">
      <w:r w:rsidRPr="00933DEC">
        <w:rPr>
          <w:rStyle w:val="HideTWBExt"/>
        </w:rPr>
        <w:t>&lt;/Amend&gt;</w:t>
      </w:r>
    </w:p>
    <w:p w14:paraId="2EB2B8E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163</w:t>
      </w:r>
      <w:r w:rsidRPr="00933DEC">
        <w:rPr>
          <w:rStyle w:val="HideTWBExt"/>
          <w:b w:val="0"/>
        </w:rPr>
        <w:t>&lt;/NumAm&gt;</w:t>
      </w:r>
    </w:p>
    <w:p w14:paraId="196D0FE0"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Marjan Šarec</w:t>
      </w:r>
      <w:r w:rsidRPr="00933DEC">
        <w:rPr>
          <w:rStyle w:val="HideTWBExt"/>
          <w:b w:val="0"/>
        </w:rPr>
        <w:t>&lt;/Members&gt;</w:t>
      </w:r>
    </w:p>
    <w:p w14:paraId="0806CB90" w14:textId="77777777" w:rsidR="003B1D6E" w:rsidRPr="00933DEC" w:rsidRDefault="003B1D6E" w:rsidP="003B1D6E">
      <w:pPr>
        <w:pStyle w:val="NormalBold"/>
      </w:pPr>
      <w:r w:rsidRPr="00933DEC">
        <w:rPr>
          <w:rStyle w:val="HideTWBExt"/>
          <w:b w:val="0"/>
        </w:rPr>
        <w:t>&lt;/RepeatBlock-By&gt;</w:t>
      </w:r>
    </w:p>
    <w:p w14:paraId="07BBF5D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0D3A248" w14:textId="77777777" w:rsidR="003B1D6E" w:rsidRPr="00933DEC" w:rsidRDefault="003B1D6E" w:rsidP="003B1D6E">
      <w:pPr>
        <w:pStyle w:val="NormalBold"/>
      </w:pPr>
      <w:r w:rsidRPr="00933DEC">
        <w:rPr>
          <w:rStyle w:val="HideTWBExt"/>
          <w:b w:val="0"/>
        </w:rPr>
        <w:t>&lt;Article&gt;</w:t>
      </w:r>
      <w:r w:rsidRPr="00933DEC">
        <w:t>Paragraphe 1 – point s</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9465FB9" w14:textId="77777777" w:rsidTr="00631420">
        <w:trPr>
          <w:trHeight w:hRule="exact" w:val="240"/>
          <w:jc w:val="center"/>
        </w:trPr>
        <w:tc>
          <w:tcPr>
            <w:tcW w:w="9752" w:type="dxa"/>
            <w:gridSpan w:val="2"/>
            <w:tcBorders>
              <w:top w:val="nil"/>
              <w:left w:val="nil"/>
              <w:bottom w:val="nil"/>
              <w:right w:val="nil"/>
            </w:tcBorders>
          </w:tcPr>
          <w:p w14:paraId="6205882F" w14:textId="77777777" w:rsidR="003B1D6E" w:rsidRPr="00933DEC" w:rsidRDefault="003B1D6E" w:rsidP="00631420"/>
        </w:tc>
      </w:tr>
      <w:tr w:rsidR="003B1D6E" w:rsidRPr="00933DEC" w14:paraId="09542F12" w14:textId="77777777" w:rsidTr="00631420">
        <w:trPr>
          <w:trHeight w:val="240"/>
          <w:jc w:val="center"/>
        </w:trPr>
        <w:tc>
          <w:tcPr>
            <w:tcW w:w="4876" w:type="dxa"/>
            <w:tcBorders>
              <w:top w:val="nil"/>
              <w:left w:val="nil"/>
              <w:bottom w:val="nil"/>
              <w:right w:val="nil"/>
            </w:tcBorders>
          </w:tcPr>
          <w:p w14:paraId="6BD2FE3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86F8529" w14:textId="77777777" w:rsidR="003B1D6E" w:rsidRPr="00933DEC" w:rsidRDefault="003B1D6E" w:rsidP="00631420">
            <w:pPr>
              <w:pStyle w:val="AmColumnHeading"/>
            </w:pPr>
            <w:r w:rsidRPr="00933DEC">
              <w:t>Amendement</w:t>
            </w:r>
          </w:p>
        </w:tc>
      </w:tr>
      <w:tr w:rsidR="003B1D6E" w:rsidRPr="00933DEC" w14:paraId="4D1911F1" w14:textId="77777777" w:rsidTr="00631420">
        <w:trPr>
          <w:jc w:val="center"/>
        </w:trPr>
        <w:tc>
          <w:tcPr>
            <w:tcW w:w="4876" w:type="dxa"/>
            <w:tcBorders>
              <w:top w:val="nil"/>
              <w:left w:val="nil"/>
              <w:bottom w:val="nil"/>
              <w:right w:val="nil"/>
            </w:tcBorders>
          </w:tcPr>
          <w:p w14:paraId="7D9E695A" w14:textId="77777777" w:rsidR="003B1D6E" w:rsidRPr="00933DEC" w:rsidRDefault="003B1D6E" w:rsidP="00631420">
            <w:pPr>
              <w:pStyle w:val="Normal6a"/>
            </w:pPr>
            <w:r w:rsidRPr="00933DEC">
              <w:t>s)</w:t>
            </w:r>
            <w:r w:rsidRPr="00933DEC">
              <w:tab/>
              <w:t>promouvoir les avantages du CETA au sein des États membres et de l’Union, notamment un meilleur accès au marché, une simplification des échanges et une réduction des obstacles pour les PME;</w:t>
            </w:r>
          </w:p>
        </w:tc>
        <w:tc>
          <w:tcPr>
            <w:tcW w:w="4876" w:type="dxa"/>
            <w:tcBorders>
              <w:top w:val="nil"/>
              <w:left w:val="nil"/>
              <w:bottom w:val="nil"/>
              <w:right w:val="nil"/>
            </w:tcBorders>
          </w:tcPr>
          <w:p w14:paraId="413C9B28" w14:textId="77777777" w:rsidR="003B1D6E" w:rsidRPr="00933DEC" w:rsidRDefault="003B1D6E" w:rsidP="00631420">
            <w:pPr>
              <w:pStyle w:val="Normal6a"/>
            </w:pPr>
            <w:r w:rsidRPr="00933DEC">
              <w:t>s)</w:t>
            </w:r>
            <w:r w:rsidRPr="00933DEC">
              <w:tab/>
              <w:t>promouvoir les avantages du CETA au sein des États membres et de l’Union, notamment un meilleur accès au marché, une simplification des échanges</w:t>
            </w:r>
            <w:r w:rsidRPr="00933DEC">
              <w:rPr>
                <w:b/>
                <w:i/>
              </w:rPr>
              <w:t>, des investissements dans le secteur de la défense</w:t>
            </w:r>
            <w:r w:rsidRPr="00933DEC">
              <w:t xml:space="preserve"> et une réduction des obstacles pour les PME;</w:t>
            </w:r>
          </w:p>
        </w:tc>
      </w:tr>
    </w:tbl>
    <w:p w14:paraId="55D21E2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8DC4CBB" w14:textId="77777777" w:rsidR="003B1D6E" w:rsidRPr="00933DEC" w:rsidRDefault="003B1D6E" w:rsidP="003B1D6E">
      <w:r w:rsidRPr="00933DEC">
        <w:rPr>
          <w:rStyle w:val="HideTWBExt"/>
        </w:rPr>
        <w:t>&lt;/Amend&gt;</w:t>
      </w:r>
    </w:p>
    <w:p w14:paraId="42C5A50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164</w:t>
      </w:r>
      <w:r w:rsidRPr="00933DEC">
        <w:rPr>
          <w:rStyle w:val="HideTWBExt"/>
          <w:b w:val="0"/>
        </w:rPr>
        <w:t>&lt;/NumAm&gt;</w:t>
      </w:r>
    </w:p>
    <w:p w14:paraId="3359A643" w14:textId="77777777" w:rsidR="003B1D6E" w:rsidRPr="00933DEC" w:rsidRDefault="003B1D6E" w:rsidP="003B1D6E">
      <w:pPr>
        <w:pStyle w:val="NormalBold"/>
      </w:pPr>
      <w:r w:rsidRPr="00933DEC">
        <w:rPr>
          <w:rStyle w:val="HideTWBExt"/>
          <w:b w:val="0"/>
        </w:rPr>
        <w:t>&lt;RepeatBlock-By&gt;&lt;Members&gt;</w:t>
      </w:r>
      <w:r w:rsidRPr="00933DEC">
        <w:t>Željana Zovko</w:t>
      </w:r>
      <w:r w:rsidRPr="00933DEC">
        <w:rPr>
          <w:rStyle w:val="HideTWBExt"/>
          <w:b w:val="0"/>
        </w:rPr>
        <w:t>&lt;/Members&gt;</w:t>
      </w:r>
    </w:p>
    <w:p w14:paraId="114C1735" w14:textId="77777777" w:rsidR="003B1D6E" w:rsidRPr="00933DEC" w:rsidRDefault="003B1D6E" w:rsidP="003B1D6E">
      <w:pPr>
        <w:pStyle w:val="NormalBold"/>
      </w:pPr>
      <w:r w:rsidRPr="00933DEC">
        <w:rPr>
          <w:rStyle w:val="HideTWBExt"/>
          <w:b w:val="0"/>
        </w:rPr>
        <w:t>&lt;/RepeatBlock-By&gt;</w:t>
      </w:r>
    </w:p>
    <w:p w14:paraId="2F230EF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F01005A" w14:textId="77777777" w:rsidR="003B1D6E" w:rsidRPr="00933DEC" w:rsidRDefault="003B1D6E" w:rsidP="003B1D6E">
      <w:pPr>
        <w:pStyle w:val="NormalBold"/>
      </w:pPr>
      <w:r w:rsidRPr="00933DEC">
        <w:rPr>
          <w:rStyle w:val="HideTWBExt"/>
          <w:b w:val="0"/>
        </w:rPr>
        <w:t>&lt;Article&gt;</w:t>
      </w:r>
      <w:r w:rsidRPr="00933DEC">
        <w:t>Paragraphe 1 – point s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24AEB6A" w14:textId="77777777" w:rsidTr="00631420">
        <w:trPr>
          <w:trHeight w:hRule="exact" w:val="240"/>
          <w:jc w:val="center"/>
        </w:trPr>
        <w:tc>
          <w:tcPr>
            <w:tcW w:w="9752" w:type="dxa"/>
            <w:gridSpan w:val="2"/>
            <w:tcBorders>
              <w:top w:val="nil"/>
              <w:left w:val="nil"/>
              <w:bottom w:val="nil"/>
              <w:right w:val="nil"/>
            </w:tcBorders>
          </w:tcPr>
          <w:p w14:paraId="14775D81" w14:textId="77777777" w:rsidR="003B1D6E" w:rsidRPr="00933DEC" w:rsidRDefault="003B1D6E" w:rsidP="00631420"/>
        </w:tc>
      </w:tr>
      <w:tr w:rsidR="003B1D6E" w:rsidRPr="00933DEC" w14:paraId="2FA150DD" w14:textId="77777777" w:rsidTr="00631420">
        <w:trPr>
          <w:trHeight w:val="240"/>
          <w:jc w:val="center"/>
        </w:trPr>
        <w:tc>
          <w:tcPr>
            <w:tcW w:w="4876" w:type="dxa"/>
            <w:tcBorders>
              <w:top w:val="nil"/>
              <w:left w:val="nil"/>
              <w:bottom w:val="nil"/>
              <w:right w:val="nil"/>
            </w:tcBorders>
          </w:tcPr>
          <w:p w14:paraId="4F361B4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9C11722" w14:textId="77777777" w:rsidR="003B1D6E" w:rsidRPr="00933DEC" w:rsidRDefault="003B1D6E" w:rsidP="00631420">
            <w:pPr>
              <w:pStyle w:val="AmColumnHeading"/>
            </w:pPr>
            <w:r w:rsidRPr="00933DEC">
              <w:t>Amendement</w:t>
            </w:r>
          </w:p>
        </w:tc>
      </w:tr>
      <w:tr w:rsidR="003B1D6E" w:rsidRPr="00933DEC" w14:paraId="55A05F7E" w14:textId="77777777" w:rsidTr="00631420">
        <w:trPr>
          <w:jc w:val="center"/>
        </w:trPr>
        <w:tc>
          <w:tcPr>
            <w:tcW w:w="4876" w:type="dxa"/>
            <w:tcBorders>
              <w:top w:val="nil"/>
              <w:left w:val="nil"/>
              <w:bottom w:val="nil"/>
              <w:right w:val="nil"/>
            </w:tcBorders>
          </w:tcPr>
          <w:p w14:paraId="5AA7FC22" w14:textId="77777777" w:rsidR="003B1D6E" w:rsidRPr="00933DEC" w:rsidRDefault="003B1D6E" w:rsidP="00631420">
            <w:pPr>
              <w:pStyle w:val="Normal6a"/>
            </w:pPr>
          </w:p>
        </w:tc>
        <w:tc>
          <w:tcPr>
            <w:tcW w:w="4876" w:type="dxa"/>
            <w:tcBorders>
              <w:top w:val="nil"/>
              <w:left w:val="nil"/>
              <w:bottom w:val="nil"/>
              <w:right w:val="nil"/>
            </w:tcBorders>
          </w:tcPr>
          <w:p w14:paraId="798099FC" w14:textId="77777777" w:rsidR="003B1D6E" w:rsidRPr="00933DEC" w:rsidRDefault="003B1D6E" w:rsidP="00631420">
            <w:pPr>
              <w:pStyle w:val="Normal6a"/>
            </w:pPr>
            <w:r w:rsidRPr="00933DEC">
              <w:rPr>
                <w:b/>
                <w:i/>
              </w:rPr>
              <w:t>s bis)</w:t>
            </w:r>
            <w:r w:rsidRPr="00933DEC">
              <w:tab/>
            </w:r>
            <w:r w:rsidRPr="00933DEC">
              <w:rPr>
                <w:b/>
                <w:i/>
              </w:rPr>
              <w:t>renforcer la coopération dans le domaine de la résilience des chaînes d’approvisionnement en diversifiant l’approvisionnement en minéraux essentiels à nos industries respectives;</w:t>
            </w:r>
          </w:p>
        </w:tc>
      </w:tr>
    </w:tbl>
    <w:p w14:paraId="047C43D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E4415A8" w14:textId="77777777" w:rsidR="003B1D6E" w:rsidRPr="00933DEC" w:rsidRDefault="003B1D6E" w:rsidP="003B1D6E">
      <w:r w:rsidRPr="00933DEC">
        <w:rPr>
          <w:rStyle w:val="HideTWBExt"/>
        </w:rPr>
        <w:t>&lt;/Amend&gt;</w:t>
      </w:r>
    </w:p>
    <w:p w14:paraId="6BC54A5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165</w:t>
      </w:r>
      <w:r w:rsidRPr="00933DEC">
        <w:rPr>
          <w:rStyle w:val="HideTWBExt"/>
          <w:b w:val="0"/>
        </w:rPr>
        <w:t>&lt;/NumAm&gt;</w:t>
      </w:r>
    </w:p>
    <w:p w14:paraId="0AC16504"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Jaroslav Bžoch, Nikola Bartůšek</w:t>
      </w:r>
      <w:r w:rsidRPr="00933DEC">
        <w:rPr>
          <w:rStyle w:val="HideTWBExt"/>
          <w:b w:val="0"/>
        </w:rPr>
        <w:t>&lt;/Members&gt;</w:t>
      </w:r>
    </w:p>
    <w:p w14:paraId="384CFE87" w14:textId="77777777" w:rsidR="003B1D6E" w:rsidRPr="00933DEC" w:rsidRDefault="003B1D6E" w:rsidP="003B1D6E">
      <w:pPr>
        <w:pStyle w:val="NormalBold"/>
      </w:pPr>
      <w:r w:rsidRPr="00933DEC">
        <w:rPr>
          <w:rStyle w:val="HideTWBExt"/>
          <w:b w:val="0"/>
        </w:rPr>
        <w:t>&lt;/RepeatBlock-By&gt;</w:t>
      </w:r>
    </w:p>
    <w:p w14:paraId="7CCD641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E85F1DD" w14:textId="77777777" w:rsidR="003B1D6E" w:rsidRPr="00933DEC" w:rsidRDefault="003B1D6E" w:rsidP="003B1D6E">
      <w:pPr>
        <w:pStyle w:val="NormalBold"/>
      </w:pPr>
      <w:r w:rsidRPr="00933DEC">
        <w:rPr>
          <w:rStyle w:val="HideTWBExt"/>
          <w:b w:val="0"/>
        </w:rPr>
        <w:t>&lt;Article&gt;</w:t>
      </w:r>
      <w:r w:rsidRPr="00933DEC">
        <w:t>Paragraphe 1 – point s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B23FAE6" w14:textId="77777777" w:rsidTr="00631420">
        <w:trPr>
          <w:trHeight w:hRule="exact" w:val="240"/>
          <w:jc w:val="center"/>
        </w:trPr>
        <w:tc>
          <w:tcPr>
            <w:tcW w:w="9752" w:type="dxa"/>
            <w:gridSpan w:val="2"/>
            <w:tcBorders>
              <w:top w:val="nil"/>
              <w:left w:val="nil"/>
              <w:bottom w:val="nil"/>
              <w:right w:val="nil"/>
            </w:tcBorders>
          </w:tcPr>
          <w:p w14:paraId="239CA2F3" w14:textId="77777777" w:rsidR="003B1D6E" w:rsidRPr="00933DEC" w:rsidRDefault="003B1D6E" w:rsidP="00631420"/>
        </w:tc>
      </w:tr>
      <w:tr w:rsidR="003B1D6E" w:rsidRPr="00933DEC" w14:paraId="320802E3" w14:textId="77777777" w:rsidTr="00631420">
        <w:trPr>
          <w:trHeight w:val="240"/>
          <w:jc w:val="center"/>
        </w:trPr>
        <w:tc>
          <w:tcPr>
            <w:tcW w:w="4876" w:type="dxa"/>
            <w:tcBorders>
              <w:top w:val="nil"/>
              <w:left w:val="nil"/>
              <w:bottom w:val="nil"/>
              <w:right w:val="nil"/>
            </w:tcBorders>
          </w:tcPr>
          <w:p w14:paraId="3E5D335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887EFD2" w14:textId="77777777" w:rsidR="003B1D6E" w:rsidRPr="00933DEC" w:rsidRDefault="003B1D6E" w:rsidP="00631420">
            <w:pPr>
              <w:pStyle w:val="AmColumnHeading"/>
            </w:pPr>
            <w:r w:rsidRPr="00933DEC">
              <w:t>Amendement</w:t>
            </w:r>
          </w:p>
        </w:tc>
      </w:tr>
      <w:tr w:rsidR="003B1D6E" w:rsidRPr="00933DEC" w14:paraId="704F9094" w14:textId="77777777" w:rsidTr="00631420">
        <w:trPr>
          <w:jc w:val="center"/>
        </w:trPr>
        <w:tc>
          <w:tcPr>
            <w:tcW w:w="4876" w:type="dxa"/>
            <w:tcBorders>
              <w:top w:val="nil"/>
              <w:left w:val="nil"/>
              <w:bottom w:val="nil"/>
              <w:right w:val="nil"/>
            </w:tcBorders>
          </w:tcPr>
          <w:p w14:paraId="78638FC2" w14:textId="77777777" w:rsidR="003B1D6E" w:rsidRPr="00933DEC" w:rsidRDefault="003B1D6E" w:rsidP="00631420">
            <w:pPr>
              <w:pStyle w:val="Normal6a"/>
            </w:pPr>
          </w:p>
        </w:tc>
        <w:tc>
          <w:tcPr>
            <w:tcW w:w="4876" w:type="dxa"/>
            <w:tcBorders>
              <w:top w:val="nil"/>
              <w:left w:val="nil"/>
              <w:bottom w:val="nil"/>
              <w:right w:val="nil"/>
            </w:tcBorders>
          </w:tcPr>
          <w:p w14:paraId="1E8F08C1" w14:textId="77777777" w:rsidR="003B1D6E" w:rsidRPr="00933DEC" w:rsidRDefault="003B1D6E" w:rsidP="00631420">
            <w:pPr>
              <w:pStyle w:val="Normal6a"/>
            </w:pPr>
            <w:r w:rsidRPr="00933DEC">
              <w:rPr>
                <w:b/>
                <w:i/>
              </w:rPr>
              <w:t>s bis)</w:t>
            </w:r>
            <w:r w:rsidRPr="00933DEC">
              <w:tab/>
            </w:r>
            <w:r w:rsidRPr="00933DEC">
              <w:rPr>
                <w:b/>
                <w:i/>
              </w:rPr>
              <w:t>renforcer les relations entre l’Union et le Canada en matière de commerce et d’investissement afin d’améliorer la compétitivité des entreprises européennes;</w:t>
            </w:r>
          </w:p>
        </w:tc>
      </w:tr>
    </w:tbl>
    <w:p w14:paraId="376A6E0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90B2077" w14:textId="77777777" w:rsidR="003B1D6E" w:rsidRPr="00933DEC" w:rsidRDefault="003B1D6E" w:rsidP="003B1D6E">
      <w:r w:rsidRPr="00933DEC">
        <w:rPr>
          <w:rStyle w:val="HideTWBExt"/>
        </w:rPr>
        <w:t>&lt;/Amend&gt;</w:t>
      </w:r>
    </w:p>
    <w:p w14:paraId="32108F2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166</w:t>
      </w:r>
      <w:r w:rsidRPr="00933DEC">
        <w:rPr>
          <w:rStyle w:val="HideTWBExt"/>
          <w:b w:val="0"/>
        </w:rPr>
        <w:t>&lt;/NumAm&gt;</w:t>
      </w:r>
    </w:p>
    <w:p w14:paraId="405171A3"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0F814E36" w14:textId="77777777" w:rsidR="003B1D6E" w:rsidRPr="00933DEC" w:rsidRDefault="003B1D6E" w:rsidP="003B1D6E">
      <w:pPr>
        <w:pStyle w:val="NormalBold"/>
      </w:pPr>
      <w:r w:rsidRPr="00933DEC">
        <w:rPr>
          <w:rStyle w:val="HideTWBExt"/>
          <w:b w:val="0"/>
        </w:rPr>
        <w:t>&lt;/RepeatBlock-By&gt;</w:t>
      </w:r>
    </w:p>
    <w:p w14:paraId="6EA238D8"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06B9E65" w14:textId="77777777" w:rsidR="003B1D6E" w:rsidRPr="00933DEC" w:rsidRDefault="003B1D6E" w:rsidP="003B1D6E">
      <w:pPr>
        <w:pStyle w:val="NormalBold"/>
      </w:pPr>
      <w:r w:rsidRPr="00933DEC">
        <w:rPr>
          <w:rStyle w:val="HideTWBExt"/>
          <w:b w:val="0"/>
        </w:rPr>
        <w:t>&lt;Article&gt;</w:t>
      </w:r>
      <w:r w:rsidRPr="00933DEC">
        <w:t>Paragraphe 1 – point t</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57CD138" w14:textId="77777777" w:rsidTr="00631420">
        <w:trPr>
          <w:trHeight w:hRule="exact" w:val="240"/>
          <w:jc w:val="center"/>
        </w:trPr>
        <w:tc>
          <w:tcPr>
            <w:tcW w:w="9752" w:type="dxa"/>
            <w:gridSpan w:val="2"/>
            <w:tcBorders>
              <w:top w:val="nil"/>
              <w:left w:val="nil"/>
              <w:bottom w:val="nil"/>
              <w:right w:val="nil"/>
            </w:tcBorders>
          </w:tcPr>
          <w:p w14:paraId="1BA86023" w14:textId="77777777" w:rsidR="003B1D6E" w:rsidRPr="00933DEC" w:rsidRDefault="003B1D6E" w:rsidP="00631420"/>
        </w:tc>
      </w:tr>
      <w:tr w:rsidR="003B1D6E" w:rsidRPr="00933DEC" w14:paraId="75568BEB" w14:textId="77777777" w:rsidTr="00631420">
        <w:trPr>
          <w:trHeight w:val="240"/>
          <w:jc w:val="center"/>
        </w:trPr>
        <w:tc>
          <w:tcPr>
            <w:tcW w:w="4876" w:type="dxa"/>
            <w:tcBorders>
              <w:top w:val="nil"/>
              <w:left w:val="nil"/>
              <w:bottom w:val="nil"/>
              <w:right w:val="nil"/>
            </w:tcBorders>
          </w:tcPr>
          <w:p w14:paraId="4073152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9FF61C5" w14:textId="77777777" w:rsidR="003B1D6E" w:rsidRPr="00933DEC" w:rsidRDefault="003B1D6E" w:rsidP="00631420">
            <w:pPr>
              <w:pStyle w:val="AmColumnHeading"/>
            </w:pPr>
            <w:r w:rsidRPr="00933DEC">
              <w:t>Amendement</w:t>
            </w:r>
          </w:p>
        </w:tc>
      </w:tr>
      <w:tr w:rsidR="003B1D6E" w:rsidRPr="00933DEC" w14:paraId="3F385CC4" w14:textId="77777777" w:rsidTr="00631420">
        <w:trPr>
          <w:jc w:val="center"/>
        </w:trPr>
        <w:tc>
          <w:tcPr>
            <w:tcW w:w="4876" w:type="dxa"/>
            <w:tcBorders>
              <w:top w:val="nil"/>
              <w:left w:val="nil"/>
              <w:bottom w:val="nil"/>
              <w:right w:val="nil"/>
            </w:tcBorders>
          </w:tcPr>
          <w:p w14:paraId="1442AFE8" w14:textId="77777777" w:rsidR="003B1D6E" w:rsidRPr="00933DEC" w:rsidRDefault="003B1D6E" w:rsidP="00631420">
            <w:pPr>
              <w:pStyle w:val="Normal6a"/>
            </w:pPr>
            <w:r w:rsidRPr="00933DEC">
              <w:t>t)</w:t>
            </w:r>
            <w:r w:rsidRPr="00933DEC">
              <w:tab/>
            </w:r>
            <w:r w:rsidRPr="00933DEC">
              <w:rPr>
                <w:b/>
                <w:i/>
              </w:rPr>
              <w:t>inviter les 10</w:t>
            </w:r>
            <w:r w:rsidRPr="00933DEC">
              <w:t xml:space="preserve"> États membres </w:t>
            </w:r>
            <w:r w:rsidRPr="00933DEC">
              <w:rPr>
                <w:b/>
                <w:i/>
              </w:rPr>
              <w:t>qui n’ont pas encore ratifié le CETA à le faire rapidement, ce qui constitue un signal politique important dans la perspective du 10</w:t>
            </w:r>
            <w:r w:rsidRPr="00933DEC">
              <w:rPr>
                <w:b/>
                <w:i/>
                <w:vertAlign w:val="superscript"/>
              </w:rPr>
              <w:t>e</w:t>
            </w:r>
            <w:r w:rsidRPr="00933DEC">
              <w:rPr>
                <w:b/>
                <w:i/>
              </w:rPr>
              <w:t> anniversaire, en 2027, de son application provisoire</w:t>
            </w:r>
            <w:r w:rsidRPr="00933DEC">
              <w:t>;</w:t>
            </w:r>
          </w:p>
        </w:tc>
        <w:tc>
          <w:tcPr>
            <w:tcW w:w="4876" w:type="dxa"/>
            <w:tcBorders>
              <w:top w:val="nil"/>
              <w:left w:val="nil"/>
              <w:bottom w:val="nil"/>
              <w:right w:val="nil"/>
            </w:tcBorders>
          </w:tcPr>
          <w:p w14:paraId="5D6322BC" w14:textId="77777777" w:rsidR="003B1D6E" w:rsidRPr="00933DEC" w:rsidRDefault="003B1D6E" w:rsidP="00631420">
            <w:pPr>
              <w:pStyle w:val="Normal6a"/>
            </w:pPr>
            <w:r w:rsidRPr="00933DEC">
              <w:t>t)</w:t>
            </w:r>
            <w:r w:rsidRPr="00933DEC">
              <w:tab/>
            </w:r>
            <w:r w:rsidRPr="00933DEC">
              <w:rPr>
                <w:b/>
                <w:i/>
              </w:rPr>
              <w:t>rappeler que la ratification pleine et entière du CETA relève exclusivement de la souveraineté des</w:t>
            </w:r>
            <w:r w:rsidRPr="00933DEC">
              <w:t xml:space="preserve"> États membres </w:t>
            </w:r>
            <w:r w:rsidRPr="00933DEC">
              <w:rPr>
                <w:b/>
                <w:i/>
              </w:rPr>
              <w:t>en vertu de leurs procédures constitutionnelles respectives, et que de sérieuses inquiétudes subsistent en ce qui concerne la souveraineté alimentaire, la protection des agriculteurs européens et le respect des normes sanitaires de l’Union; considérer qu’aucune invitation à ratifier ne peut être faite, ni aucun encouragement donné par les institutions européennes, tant que des garanties contraignantes n’auront pas été apportées concernant la traçabilité, les méthodes d’exploitation agricole, l’utilisation des farines animales, l’équivalence des normes de production et la protection des secteurs agricoles sensibles, afin de garantir un niveau de protection équivalant à celui de l’Union</w:t>
            </w:r>
            <w:r w:rsidRPr="00933DEC">
              <w:t>;</w:t>
            </w:r>
          </w:p>
        </w:tc>
      </w:tr>
    </w:tbl>
    <w:p w14:paraId="704B963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ECE4247" w14:textId="77777777" w:rsidR="003B1D6E" w:rsidRPr="00933DEC" w:rsidRDefault="003B1D6E" w:rsidP="003B1D6E">
      <w:r w:rsidRPr="00933DEC">
        <w:rPr>
          <w:rStyle w:val="HideTWBExt"/>
        </w:rPr>
        <w:t>&lt;/Amend&gt;</w:t>
      </w:r>
    </w:p>
    <w:p w14:paraId="7671DE8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167</w:t>
      </w:r>
      <w:r w:rsidRPr="00933DEC">
        <w:rPr>
          <w:rStyle w:val="HideTWBExt"/>
          <w:b w:val="0"/>
        </w:rPr>
        <w:t>&lt;/NumAm&gt;</w:t>
      </w:r>
    </w:p>
    <w:p w14:paraId="09722674"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Marjan Šarec</w:t>
      </w:r>
      <w:r w:rsidRPr="00933DEC">
        <w:rPr>
          <w:rStyle w:val="HideTWBExt"/>
          <w:b w:val="0"/>
        </w:rPr>
        <w:t>&lt;/Members&gt;</w:t>
      </w:r>
    </w:p>
    <w:p w14:paraId="7B39E21D" w14:textId="77777777" w:rsidR="003B1D6E" w:rsidRPr="00933DEC" w:rsidRDefault="003B1D6E" w:rsidP="003B1D6E">
      <w:pPr>
        <w:pStyle w:val="NormalBold"/>
      </w:pPr>
      <w:r w:rsidRPr="00933DEC">
        <w:rPr>
          <w:rStyle w:val="HideTWBExt"/>
          <w:b w:val="0"/>
        </w:rPr>
        <w:t>&lt;/RepeatBlock-By&gt;</w:t>
      </w:r>
    </w:p>
    <w:p w14:paraId="76A478A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EB5A444" w14:textId="77777777" w:rsidR="003B1D6E" w:rsidRPr="00933DEC" w:rsidRDefault="003B1D6E" w:rsidP="003B1D6E">
      <w:pPr>
        <w:pStyle w:val="NormalBold"/>
      </w:pPr>
      <w:r w:rsidRPr="00933DEC">
        <w:rPr>
          <w:rStyle w:val="HideTWBExt"/>
          <w:b w:val="0"/>
        </w:rPr>
        <w:t>&lt;Article&gt;</w:t>
      </w:r>
      <w:r w:rsidRPr="00933DEC">
        <w:t>Paragraphe 1 – point t</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FEA94F6" w14:textId="77777777" w:rsidTr="00631420">
        <w:trPr>
          <w:trHeight w:hRule="exact" w:val="240"/>
          <w:jc w:val="center"/>
        </w:trPr>
        <w:tc>
          <w:tcPr>
            <w:tcW w:w="9752" w:type="dxa"/>
            <w:gridSpan w:val="2"/>
            <w:tcBorders>
              <w:top w:val="nil"/>
              <w:left w:val="nil"/>
              <w:bottom w:val="nil"/>
              <w:right w:val="nil"/>
            </w:tcBorders>
          </w:tcPr>
          <w:p w14:paraId="396B9973" w14:textId="77777777" w:rsidR="003B1D6E" w:rsidRPr="00933DEC" w:rsidRDefault="003B1D6E" w:rsidP="00631420"/>
        </w:tc>
      </w:tr>
      <w:tr w:rsidR="003B1D6E" w:rsidRPr="00933DEC" w14:paraId="2A2455F5" w14:textId="77777777" w:rsidTr="00631420">
        <w:trPr>
          <w:trHeight w:val="240"/>
          <w:jc w:val="center"/>
        </w:trPr>
        <w:tc>
          <w:tcPr>
            <w:tcW w:w="4876" w:type="dxa"/>
            <w:tcBorders>
              <w:top w:val="nil"/>
              <w:left w:val="nil"/>
              <w:bottom w:val="nil"/>
              <w:right w:val="nil"/>
            </w:tcBorders>
          </w:tcPr>
          <w:p w14:paraId="15618673"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96F9E9A" w14:textId="77777777" w:rsidR="003B1D6E" w:rsidRPr="00933DEC" w:rsidRDefault="003B1D6E" w:rsidP="00631420">
            <w:pPr>
              <w:pStyle w:val="AmColumnHeading"/>
            </w:pPr>
            <w:r w:rsidRPr="00933DEC">
              <w:t>Amendement</w:t>
            </w:r>
          </w:p>
        </w:tc>
      </w:tr>
      <w:tr w:rsidR="003B1D6E" w:rsidRPr="00933DEC" w14:paraId="64A7FC67" w14:textId="77777777" w:rsidTr="00631420">
        <w:trPr>
          <w:jc w:val="center"/>
        </w:trPr>
        <w:tc>
          <w:tcPr>
            <w:tcW w:w="4876" w:type="dxa"/>
            <w:tcBorders>
              <w:top w:val="nil"/>
              <w:left w:val="nil"/>
              <w:bottom w:val="nil"/>
              <w:right w:val="nil"/>
            </w:tcBorders>
          </w:tcPr>
          <w:p w14:paraId="4F0273F1" w14:textId="77777777" w:rsidR="003B1D6E" w:rsidRPr="00933DEC" w:rsidRDefault="003B1D6E" w:rsidP="00631420">
            <w:pPr>
              <w:pStyle w:val="Normal6a"/>
            </w:pPr>
            <w:r w:rsidRPr="00933DEC">
              <w:t>t)</w:t>
            </w:r>
            <w:r w:rsidRPr="00933DEC">
              <w:tab/>
            </w:r>
            <w:r w:rsidRPr="00933DEC">
              <w:rPr>
                <w:b/>
                <w:i/>
              </w:rPr>
              <w:t>inviter</w:t>
            </w:r>
            <w:r w:rsidRPr="00933DEC">
              <w:t xml:space="preserve"> les 10 États membres qui n’ont pas encore ratifié le CETA à le faire rapidement, ce qui constitue un signal politique important dans la perspective du 10</w:t>
            </w:r>
            <w:r w:rsidRPr="00933DEC">
              <w:rPr>
                <w:vertAlign w:val="superscript"/>
              </w:rPr>
              <w:t>e</w:t>
            </w:r>
            <w:r w:rsidRPr="00933DEC">
              <w:t> anniversaire, en 2027, de son application provisoire;</w:t>
            </w:r>
          </w:p>
        </w:tc>
        <w:tc>
          <w:tcPr>
            <w:tcW w:w="4876" w:type="dxa"/>
            <w:tcBorders>
              <w:top w:val="nil"/>
              <w:left w:val="nil"/>
              <w:bottom w:val="nil"/>
              <w:right w:val="nil"/>
            </w:tcBorders>
          </w:tcPr>
          <w:p w14:paraId="2C26B985" w14:textId="77777777" w:rsidR="003B1D6E" w:rsidRPr="00933DEC" w:rsidRDefault="003B1D6E" w:rsidP="00631420">
            <w:pPr>
              <w:pStyle w:val="Normal6a"/>
            </w:pPr>
            <w:r w:rsidRPr="00933DEC">
              <w:t>t)</w:t>
            </w:r>
            <w:r w:rsidRPr="00933DEC">
              <w:tab/>
            </w:r>
            <w:r w:rsidRPr="00933DEC">
              <w:rPr>
                <w:b/>
                <w:i/>
              </w:rPr>
              <w:t>exhorter</w:t>
            </w:r>
            <w:r w:rsidRPr="00933DEC">
              <w:t xml:space="preserve"> les 10 États membres qui n’ont pas encore ratifié le CETA à le faire </w:t>
            </w:r>
            <w:r w:rsidRPr="00933DEC">
              <w:rPr>
                <w:b/>
                <w:i/>
              </w:rPr>
              <w:t>aussi</w:t>
            </w:r>
            <w:r w:rsidRPr="00933DEC">
              <w:t xml:space="preserve"> rapidement </w:t>
            </w:r>
            <w:r w:rsidRPr="00933DEC">
              <w:rPr>
                <w:b/>
                <w:i/>
              </w:rPr>
              <w:t>que possible</w:t>
            </w:r>
            <w:r w:rsidRPr="00933DEC">
              <w:t>, ce qui constitue un signal politique important dans la perspective du 10</w:t>
            </w:r>
            <w:r w:rsidRPr="00933DEC">
              <w:rPr>
                <w:vertAlign w:val="superscript"/>
              </w:rPr>
              <w:t>e</w:t>
            </w:r>
            <w:r w:rsidRPr="00933DEC">
              <w:t> anniversaire, en 2027, de son application provisoire</w:t>
            </w:r>
            <w:r w:rsidRPr="00933DEC">
              <w:rPr>
                <w:b/>
                <w:i/>
              </w:rPr>
              <w:t>, afin de libérer tout le potentiel de l’accès réciproque au marché</w:t>
            </w:r>
            <w:r w:rsidRPr="00933DEC">
              <w:t>;</w:t>
            </w:r>
          </w:p>
        </w:tc>
      </w:tr>
    </w:tbl>
    <w:p w14:paraId="1B8AFA8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DB8B660" w14:textId="77777777" w:rsidR="003B1D6E" w:rsidRPr="00933DEC" w:rsidRDefault="003B1D6E" w:rsidP="003B1D6E">
      <w:r w:rsidRPr="00933DEC">
        <w:rPr>
          <w:rStyle w:val="HideTWBExt"/>
        </w:rPr>
        <w:t>&lt;/Amend&gt;</w:t>
      </w:r>
    </w:p>
    <w:p w14:paraId="496C814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168</w:t>
      </w:r>
      <w:r w:rsidRPr="00933DEC">
        <w:rPr>
          <w:rStyle w:val="HideTWBExt"/>
          <w:b w:val="0"/>
        </w:rPr>
        <w:t>&lt;/NumAm&gt;</w:t>
      </w:r>
    </w:p>
    <w:p w14:paraId="62A7BF87" w14:textId="77777777" w:rsidR="003B1D6E" w:rsidRPr="00933DEC" w:rsidRDefault="003B1D6E" w:rsidP="003B1D6E">
      <w:pPr>
        <w:pStyle w:val="NormalBold"/>
      </w:pPr>
      <w:r w:rsidRPr="00933DEC">
        <w:rPr>
          <w:rStyle w:val="HideTWBExt"/>
          <w:b w:val="0"/>
        </w:rPr>
        <w:t>&lt;RepeatBlock-By&gt;&lt;Members&gt;</w:t>
      </w:r>
      <w:r w:rsidRPr="00933DEC">
        <w:t>Marion Maréchal</w:t>
      </w:r>
      <w:r w:rsidRPr="00933DEC">
        <w:rPr>
          <w:rStyle w:val="HideTWBExt"/>
          <w:b w:val="0"/>
        </w:rPr>
        <w:t>&lt;/Members&gt;</w:t>
      </w:r>
    </w:p>
    <w:p w14:paraId="586B963A" w14:textId="77777777" w:rsidR="003B1D6E" w:rsidRPr="00933DEC" w:rsidRDefault="003B1D6E" w:rsidP="003B1D6E">
      <w:pPr>
        <w:pStyle w:val="NormalBold"/>
      </w:pPr>
      <w:r w:rsidRPr="00933DEC">
        <w:rPr>
          <w:rStyle w:val="HideTWBExt"/>
          <w:b w:val="0"/>
        </w:rPr>
        <w:t>&lt;/RepeatBlock-By&gt;</w:t>
      </w:r>
    </w:p>
    <w:p w14:paraId="326F166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ABB0D09" w14:textId="77777777" w:rsidR="003B1D6E" w:rsidRPr="00933DEC" w:rsidRDefault="003B1D6E" w:rsidP="003B1D6E">
      <w:pPr>
        <w:pStyle w:val="NormalBold"/>
      </w:pPr>
      <w:r w:rsidRPr="00933DEC">
        <w:rPr>
          <w:rStyle w:val="HideTWBExt"/>
          <w:b w:val="0"/>
        </w:rPr>
        <w:t>&lt;Article&gt;</w:t>
      </w:r>
      <w:r w:rsidRPr="00933DEC">
        <w:t>Paragraphe 1 – point t</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701D4A7" w14:textId="77777777" w:rsidTr="00631420">
        <w:trPr>
          <w:trHeight w:hRule="exact" w:val="240"/>
          <w:jc w:val="center"/>
        </w:trPr>
        <w:tc>
          <w:tcPr>
            <w:tcW w:w="9752" w:type="dxa"/>
            <w:gridSpan w:val="2"/>
            <w:tcBorders>
              <w:top w:val="nil"/>
              <w:left w:val="nil"/>
              <w:bottom w:val="nil"/>
              <w:right w:val="nil"/>
            </w:tcBorders>
          </w:tcPr>
          <w:p w14:paraId="24F00523" w14:textId="77777777" w:rsidR="003B1D6E" w:rsidRPr="00933DEC" w:rsidRDefault="003B1D6E" w:rsidP="00631420"/>
        </w:tc>
      </w:tr>
      <w:tr w:rsidR="003B1D6E" w:rsidRPr="00933DEC" w14:paraId="278C52CE" w14:textId="77777777" w:rsidTr="00631420">
        <w:trPr>
          <w:trHeight w:val="240"/>
          <w:jc w:val="center"/>
        </w:trPr>
        <w:tc>
          <w:tcPr>
            <w:tcW w:w="4876" w:type="dxa"/>
            <w:tcBorders>
              <w:top w:val="nil"/>
              <w:left w:val="nil"/>
              <w:bottom w:val="nil"/>
              <w:right w:val="nil"/>
            </w:tcBorders>
          </w:tcPr>
          <w:p w14:paraId="0C47C25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7F75BDF" w14:textId="77777777" w:rsidR="003B1D6E" w:rsidRPr="00933DEC" w:rsidRDefault="003B1D6E" w:rsidP="00631420">
            <w:pPr>
              <w:pStyle w:val="AmColumnHeading"/>
            </w:pPr>
            <w:r w:rsidRPr="00933DEC">
              <w:t>Amendement</w:t>
            </w:r>
          </w:p>
        </w:tc>
      </w:tr>
      <w:tr w:rsidR="003B1D6E" w:rsidRPr="00933DEC" w14:paraId="63EECC04" w14:textId="77777777" w:rsidTr="00631420">
        <w:trPr>
          <w:jc w:val="center"/>
        </w:trPr>
        <w:tc>
          <w:tcPr>
            <w:tcW w:w="4876" w:type="dxa"/>
            <w:tcBorders>
              <w:top w:val="nil"/>
              <w:left w:val="nil"/>
              <w:bottom w:val="nil"/>
              <w:right w:val="nil"/>
            </w:tcBorders>
          </w:tcPr>
          <w:p w14:paraId="4D5165AD" w14:textId="77777777" w:rsidR="003B1D6E" w:rsidRPr="00933DEC" w:rsidRDefault="003B1D6E" w:rsidP="00631420">
            <w:pPr>
              <w:pStyle w:val="Normal6a"/>
            </w:pPr>
            <w:r w:rsidRPr="00933DEC">
              <w:t>t)</w:t>
            </w:r>
            <w:r w:rsidRPr="00933DEC">
              <w:tab/>
            </w:r>
            <w:r w:rsidRPr="00933DEC">
              <w:rPr>
                <w:b/>
                <w:i/>
              </w:rPr>
              <w:t>inviter les 10 États membres qui n’ont pas encore ratifié le</w:t>
            </w:r>
            <w:r w:rsidRPr="00933DEC">
              <w:t xml:space="preserve"> CETA </w:t>
            </w:r>
            <w:r w:rsidRPr="00933DEC">
              <w:rPr>
                <w:b/>
                <w:i/>
              </w:rPr>
              <w:t>à le faire rapidement</w:t>
            </w:r>
            <w:r w:rsidRPr="00933DEC">
              <w:t xml:space="preserve">, ce qui </w:t>
            </w:r>
            <w:r w:rsidRPr="00933DEC">
              <w:rPr>
                <w:b/>
                <w:i/>
              </w:rPr>
              <w:t>constitue un signal politique important dans la perspective du 10</w:t>
            </w:r>
            <w:r w:rsidRPr="00933DEC">
              <w:rPr>
                <w:b/>
                <w:i/>
                <w:vertAlign w:val="superscript"/>
              </w:rPr>
              <w:t>e</w:t>
            </w:r>
            <w:r w:rsidRPr="00933DEC">
              <w:t> </w:t>
            </w:r>
            <w:r w:rsidRPr="00933DEC">
              <w:rPr>
                <w:b/>
                <w:i/>
              </w:rPr>
              <w:t>anniversaire, en 2027, de son application provisoire</w:t>
            </w:r>
            <w:r w:rsidRPr="00933DEC">
              <w:t>;</w:t>
            </w:r>
          </w:p>
        </w:tc>
        <w:tc>
          <w:tcPr>
            <w:tcW w:w="4876" w:type="dxa"/>
            <w:tcBorders>
              <w:top w:val="nil"/>
              <w:left w:val="nil"/>
              <w:bottom w:val="nil"/>
              <w:right w:val="nil"/>
            </w:tcBorders>
          </w:tcPr>
          <w:p w14:paraId="46B68A92" w14:textId="77777777" w:rsidR="003B1D6E" w:rsidRPr="00933DEC" w:rsidRDefault="003B1D6E" w:rsidP="00631420">
            <w:pPr>
              <w:pStyle w:val="Normal6a"/>
            </w:pPr>
            <w:r w:rsidRPr="00933DEC">
              <w:t>t)</w:t>
            </w:r>
            <w:r w:rsidRPr="00933DEC">
              <w:tab/>
            </w:r>
            <w:r w:rsidRPr="00933DEC">
              <w:rPr>
                <w:b/>
                <w:i/>
              </w:rPr>
              <w:t>procéder à une nouvelle évaluation approfondie de l’incidence économique, sociale et environnementale du</w:t>
            </w:r>
            <w:r w:rsidRPr="00933DEC">
              <w:t xml:space="preserve"> CETA </w:t>
            </w:r>
            <w:r w:rsidRPr="00933DEC">
              <w:rPr>
                <w:b/>
                <w:i/>
              </w:rPr>
              <w:t>avant toute ratification supplémentaire</w:t>
            </w:r>
            <w:r w:rsidRPr="00933DEC">
              <w:t xml:space="preserve">, </w:t>
            </w:r>
            <w:r w:rsidRPr="00933DEC">
              <w:rPr>
                <w:b/>
                <w:i/>
              </w:rPr>
              <w:t>notamment en</w:t>
            </w:r>
            <w:r w:rsidRPr="00933DEC">
              <w:t xml:space="preserve"> ce qui </w:t>
            </w:r>
            <w:r w:rsidRPr="00933DEC">
              <w:rPr>
                <w:b/>
                <w:i/>
              </w:rPr>
              <w:t>concerne la protection des agriculteurs européens, la sécurité alimentaire et la réciprocité des normes sanitaires et environnementales</w:t>
            </w:r>
            <w:r w:rsidRPr="00933DEC">
              <w:t>;</w:t>
            </w:r>
          </w:p>
        </w:tc>
      </w:tr>
    </w:tbl>
    <w:p w14:paraId="5B15B282"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{FR}</w:t>
      </w:r>
      <w:r w:rsidRPr="00933DEC">
        <w:t>fr</w:t>
      </w:r>
      <w:r w:rsidRPr="00933DEC">
        <w:rPr>
          <w:rStyle w:val="HideTWBExt"/>
        </w:rPr>
        <w:t>&lt;/Original&gt;</w:t>
      </w:r>
    </w:p>
    <w:p w14:paraId="6A6E0522" w14:textId="77777777" w:rsidR="003B1D6E" w:rsidRPr="00933DEC" w:rsidRDefault="003B1D6E" w:rsidP="003B1D6E">
      <w:r w:rsidRPr="00933DEC">
        <w:rPr>
          <w:rStyle w:val="HideTWBExt"/>
        </w:rPr>
        <w:t>&lt;/Amend&gt;</w:t>
      </w:r>
    </w:p>
    <w:p w14:paraId="271B2DD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169</w:t>
      </w:r>
      <w:r w:rsidRPr="00933DEC">
        <w:rPr>
          <w:rStyle w:val="HideTWBExt"/>
          <w:b w:val="0"/>
        </w:rPr>
        <w:t>&lt;/NumAm&gt;</w:t>
      </w:r>
    </w:p>
    <w:p w14:paraId="58B98F2E"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61B6B2E6" w14:textId="77777777" w:rsidR="003B1D6E" w:rsidRPr="00933DEC" w:rsidRDefault="003B1D6E" w:rsidP="003B1D6E">
      <w:pPr>
        <w:pStyle w:val="NormalBold"/>
      </w:pPr>
      <w:r w:rsidRPr="00933DEC">
        <w:rPr>
          <w:rStyle w:val="HideTWBExt"/>
          <w:b w:val="0"/>
        </w:rPr>
        <w:t>&lt;/RepeatBlock-By&gt;</w:t>
      </w:r>
    </w:p>
    <w:p w14:paraId="38F9FD9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9817F9C" w14:textId="77777777" w:rsidR="003B1D6E" w:rsidRPr="00933DEC" w:rsidRDefault="003B1D6E" w:rsidP="003B1D6E">
      <w:pPr>
        <w:pStyle w:val="NormalBold"/>
      </w:pPr>
      <w:r w:rsidRPr="00933DEC">
        <w:rPr>
          <w:rStyle w:val="HideTWBExt"/>
          <w:b w:val="0"/>
        </w:rPr>
        <w:t>&lt;Article&gt;</w:t>
      </w:r>
      <w:r w:rsidRPr="00933DEC">
        <w:t>Paragraphe 1 – point t</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0F5A2275" w14:textId="77777777" w:rsidTr="00631420">
        <w:trPr>
          <w:trHeight w:hRule="exact" w:val="240"/>
          <w:jc w:val="center"/>
        </w:trPr>
        <w:tc>
          <w:tcPr>
            <w:tcW w:w="9752" w:type="dxa"/>
            <w:gridSpan w:val="2"/>
            <w:tcBorders>
              <w:top w:val="nil"/>
              <w:left w:val="nil"/>
              <w:bottom w:val="nil"/>
              <w:right w:val="nil"/>
            </w:tcBorders>
          </w:tcPr>
          <w:p w14:paraId="28097F01" w14:textId="77777777" w:rsidR="003B1D6E" w:rsidRPr="00933DEC" w:rsidRDefault="003B1D6E" w:rsidP="00631420"/>
        </w:tc>
      </w:tr>
      <w:tr w:rsidR="003B1D6E" w:rsidRPr="00933DEC" w14:paraId="61516996" w14:textId="77777777" w:rsidTr="00631420">
        <w:trPr>
          <w:trHeight w:val="240"/>
          <w:jc w:val="center"/>
        </w:trPr>
        <w:tc>
          <w:tcPr>
            <w:tcW w:w="4876" w:type="dxa"/>
            <w:tcBorders>
              <w:top w:val="nil"/>
              <w:left w:val="nil"/>
              <w:bottom w:val="nil"/>
              <w:right w:val="nil"/>
            </w:tcBorders>
          </w:tcPr>
          <w:p w14:paraId="0FE894D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8A371CB" w14:textId="77777777" w:rsidR="003B1D6E" w:rsidRPr="00933DEC" w:rsidRDefault="003B1D6E" w:rsidP="00631420">
            <w:pPr>
              <w:pStyle w:val="AmColumnHeading"/>
            </w:pPr>
            <w:r w:rsidRPr="00933DEC">
              <w:t>Amendement</w:t>
            </w:r>
          </w:p>
        </w:tc>
      </w:tr>
      <w:tr w:rsidR="003B1D6E" w:rsidRPr="00933DEC" w14:paraId="536F36C7" w14:textId="77777777" w:rsidTr="00631420">
        <w:trPr>
          <w:jc w:val="center"/>
        </w:trPr>
        <w:tc>
          <w:tcPr>
            <w:tcW w:w="4876" w:type="dxa"/>
            <w:tcBorders>
              <w:top w:val="nil"/>
              <w:left w:val="nil"/>
              <w:bottom w:val="nil"/>
              <w:right w:val="nil"/>
            </w:tcBorders>
          </w:tcPr>
          <w:p w14:paraId="0B4C8E77" w14:textId="77777777" w:rsidR="003B1D6E" w:rsidRPr="00933DEC" w:rsidRDefault="003B1D6E" w:rsidP="00631420">
            <w:pPr>
              <w:pStyle w:val="Normal6a"/>
            </w:pPr>
            <w:r w:rsidRPr="00933DEC">
              <w:t>t)</w:t>
            </w:r>
            <w:r w:rsidRPr="00933DEC">
              <w:tab/>
            </w:r>
            <w:r w:rsidRPr="00933DEC">
              <w:rPr>
                <w:b/>
                <w:i/>
              </w:rPr>
              <w:t>inviter les</w:t>
            </w:r>
            <w:r w:rsidRPr="00933DEC">
              <w:t xml:space="preserve"> 10 États membres qui n’ont pas </w:t>
            </w:r>
            <w:r w:rsidRPr="00933DEC">
              <w:rPr>
                <w:b/>
                <w:i/>
              </w:rPr>
              <w:t>encore</w:t>
            </w:r>
            <w:r w:rsidRPr="00933DEC">
              <w:t xml:space="preserve"> ratifié le CETA </w:t>
            </w:r>
            <w:r w:rsidRPr="00933DEC">
              <w:rPr>
                <w:b/>
                <w:i/>
              </w:rPr>
              <w:t>à le faire rapidement, ce qui constitue un signal politique important dans la perspective du 10</w:t>
            </w:r>
            <w:r w:rsidRPr="00933DEC">
              <w:rPr>
                <w:b/>
                <w:i/>
                <w:vertAlign w:val="superscript"/>
              </w:rPr>
              <w:t>e</w:t>
            </w:r>
            <w:r w:rsidRPr="00933DEC">
              <w:rPr>
                <w:b/>
                <w:i/>
              </w:rPr>
              <w:t> anniversaire, en 2027, de son application provisoire</w:t>
            </w:r>
            <w:r w:rsidRPr="00933DEC">
              <w:t>;</w:t>
            </w:r>
          </w:p>
        </w:tc>
        <w:tc>
          <w:tcPr>
            <w:tcW w:w="4876" w:type="dxa"/>
            <w:tcBorders>
              <w:top w:val="nil"/>
              <w:left w:val="nil"/>
              <w:bottom w:val="nil"/>
              <w:right w:val="nil"/>
            </w:tcBorders>
          </w:tcPr>
          <w:p w14:paraId="13021F15" w14:textId="77777777" w:rsidR="003B1D6E" w:rsidRPr="00933DEC" w:rsidRDefault="003B1D6E" w:rsidP="00631420">
            <w:pPr>
              <w:pStyle w:val="Normal6a"/>
            </w:pPr>
            <w:r w:rsidRPr="00933DEC">
              <w:t>t)</w:t>
            </w:r>
            <w:r w:rsidRPr="00933DEC">
              <w:tab/>
            </w:r>
            <w:r w:rsidRPr="00933DEC">
              <w:rPr>
                <w:b/>
                <w:i/>
              </w:rPr>
              <w:t>respecter les décisions souveraines des</w:t>
            </w:r>
            <w:r w:rsidRPr="00933DEC">
              <w:t xml:space="preserve"> 10 États membres qui n’ont pas ratifié le CETA </w:t>
            </w:r>
            <w:r w:rsidRPr="00933DEC">
              <w:rPr>
                <w:b/>
                <w:i/>
              </w:rPr>
              <w:t>et veiller à ce que tout accord commercial profite véritablement aux contribuables européens</w:t>
            </w:r>
            <w:r w:rsidRPr="00933DEC">
              <w:t>;</w:t>
            </w:r>
          </w:p>
        </w:tc>
      </w:tr>
    </w:tbl>
    <w:p w14:paraId="6C955B7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8E1CE26" w14:textId="77777777" w:rsidR="003B1D6E" w:rsidRPr="00933DEC" w:rsidRDefault="003B1D6E" w:rsidP="003B1D6E">
      <w:r w:rsidRPr="00933DEC">
        <w:rPr>
          <w:rStyle w:val="HideTWBExt"/>
        </w:rPr>
        <w:t>&lt;/Amend&gt;</w:t>
      </w:r>
    </w:p>
    <w:p w14:paraId="1BE6DE0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170</w:t>
      </w:r>
      <w:r w:rsidRPr="00933DEC">
        <w:rPr>
          <w:rStyle w:val="HideTWBExt"/>
          <w:b w:val="0"/>
        </w:rPr>
        <w:t>&lt;/NumAm&gt;</w:t>
      </w:r>
    </w:p>
    <w:p w14:paraId="02E0CB2D" w14:textId="77777777" w:rsidR="003B1D6E" w:rsidRPr="00933DEC" w:rsidRDefault="003B1D6E" w:rsidP="003B1D6E">
      <w:pPr>
        <w:pStyle w:val="NormalBold"/>
      </w:pPr>
      <w:r w:rsidRPr="00933DEC">
        <w:rPr>
          <w:rStyle w:val="HideTWBExt"/>
          <w:b w:val="0"/>
        </w:rPr>
        <w:t>&lt;RepeatBlock-By&gt;&lt;Members&gt;</w:t>
      </w:r>
      <w:r w:rsidRPr="00933DEC">
        <w:t>Davor Ivo Stier</w:t>
      </w:r>
      <w:r w:rsidRPr="00933DEC">
        <w:rPr>
          <w:rStyle w:val="HideTWBExt"/>
          <w:b w:val="0"/>
        </w:rPr>
        <w:t>&lt;/Members&gt;</w:t>
      </w:r>
    </w:p>
    <w:p w14:paraId="04DF30E7" w14:textId="77777777" w:rsidR="003B1D6E" w:rsidRPr="00933DEC" w:rsidRDefault="003B1D6E" w:rsidP="003B1D6E">
      <w:pPr>
        <w:pStyle w:val="NormalBold"/>
      </w:pPr>
      <w:r w:rsidRPr="00933DEC">
        <w:rPr>
          <w:rStyle w:val="HideTWBExt"/>
          <w:b w:val="0"/>
        </w:rPr>
        <w:t>&lt;/RepeatBlock-By&gt;</w:t>
      </w:r>
    </w:p>
    <w:p w14:paraId="0163C03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AD12A6C"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A592226" w14:textId="77777777" w:rsidTr="00631420">
        <w:trPr>
          <w:trHeight w:hRule="exact" w:val="240"/>
          <w:jc w:val="center"/>
        </w:trPr>
        <w:tc>
          <w:tcPr>
            <w:tcW w:w="9752" w:type="dxa"/>
            <w:gridSpan w:val="2"/>
            <w:tcBorders>
              <w:top w:val="nil"/>
              <w:left w:val="nil"/>
              <w:bottom w:val="nil"/>
              <w:right w:val="nil"/>
            </w:tcBorders>
          </w:tcPr>
          <w:p w14:paraId="7555743C" w14:textId="77777777" w:rsidR="003B1D6E" w:rsidRPr="00933DEC" w:rsidRDefault="003B1D6E" w:rsidP="00631420"/>
        </w:tc>
      </w:tr>
      <w:tr w:rsidR="003B1D6E" w:rsidRPr="00933DEC" w14:paraId="0759EFE6" w14:textId="77777777" w:rsidTr="00631420">
        <w:trPr>
          <w:trHeight w:val="240"/>
          <w:jc w:val="center"/>
        </w:trPr>
        <w:tc>
          <w:tcPr>
            <w:tcW w:w="4876" w:type="dxa"/>
            <w:tcBorders>
              <w:top w:val="nil"/>
              <w:left w:val="nil"/>
              <w:bottom w:val="nil"/>
              <w:right w:val="nil"/>
            </w:tcBorders>
          </w:tcPr>
          <w:p w14:paraId="787FEB7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E79F286" w14:textId="77777777" w:rsidR="003B1D6E" w:rsidRPr="00933DEC" w:rsidRDefault="003B1D6E" w:rsidP="00631420">
            <w:pPr>
              <w:pStyle w:val="AmColumnHeading"/>
            </w:pPr>
            <w:r w:rsidRPr="00933DEC">
              <w:t>Amendement</w:t>
            </w:r>
          </w:p>
        </w:tc>
      </w:tr>
      <w:tr w:rsidR="003B1D6E" w:rsidRPr="00933DEC" w14:paraId="62B71D76" w14:textId="77777777" w:rsidTr="00631420">
        <w:trPr>
          <w:jc w:val="center"/>
        </w:trPr>
        <w:tc>
          <w:tcPr>
            <w:tcW w:w="4876" w:type="dxa"/>
            <w:tcBorders>
              <w:top w:val="nil"/>
              <w:left w:val="nil"/>
              <w:bottom w:val="nil"/>
              <w:right w:val="nil"/>
            </w:tcBorders>
          </w:tcPr>
          <w:p w14:paraId="20550FA4" w14:textId="77777777" w:rsidR="003B1D6E" w:rsidRPr="00933DEC" w:rsidRDefault="003B1D6E" w:rsidP="00631420">
            <w:pPr>
              <w:pStyle w:val="Normal6a"/>
            </w:pPr>
          </w:p>
        </w:tc>
        <w:tc>
          <w:tcPr>
            <w:tcW w:w="4876" w:type="dxa"/>
            <w:tcBorders>
              <w:top w:val="nil"/>
              <w:left w:val="nil"/>
              <w:bottom w:val="nil"/>
              <w:right w:val="nil"/>
            </w:tcBorders>
          </w:tcPr>
          <w:p w14:paraId="7A45CC2F" w14:textId="77777777" w:rsidR="003B1D6E" w:rsidRPr="00933DEC" w:rsidRDefault="003B1D6E" w:rsidP="00631420">
            <w:pPr>
              <w:pStyle w:val="Normal6a"/>
            </w:pPr>
            <w:r w:rsidRPr="00933DEC">
              <w:rPr>
                <w:b/>
                <w:i/>
              </w:rPr>
              <w:t>t bis)</w:t>
            </w:r>
            <w:r w:rsidRPr="00933DEC">
              <w:tab/>
            </w:r>
            <w:r w:rsidRPr="00933DEC">
              <w:rPr>
                <w:b/>
                <w:i/>
              </w:rPr>
              <w:t>lancer une initiative UE-Canada visant spécifiquement à renforcer la résilience et l’innovation stratégiques conjointes, en mettant l’accent sur la mise en place de chaînes d’approvisionnement sûres et diversifiées pour les matières premières critiques, les batteries, les semi-conducteurs et d’autres technologies clés essentielles aux transitions écologique et numérique; demander un renforcement de la coopération dans le cadre du partenariat stratégique sur les matières premières et un alignement sur des normes élevées en matière d’énergie propre, d’intelligence artificielle et d’innovation industrielle; souligner que ces efforts devraient permettre de réduire les dépendances stratégiques à l’égard des régimes autoritaires, de stimuler la compétitivité et de défendre nos valeurs démocratiques communes ainsi que nos engagements en matière de durabilité;</w:t>
            </w:r>
          </w:p>
        </w:tc>
      </w:tr>
    </w:tbl>
    <w:p w14:paraId="25F2116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2929EF1" w14:textId="77777777" w:rsidR="003B1D6E" w:rsidRPr="00933DEC" w:rsidRDefault="003B1D6E" w:rsidP="003B1D6E">
      <w:r w:rsidRPr="00933DEC">
        <w:rPr>
          <w:rStyle w:val="HideTWBExt"/>
        </w:rPr>
        <w:t>&lt;/Amend&gt;</w:t>
      </w:r>
    </w:p>
    <w:p w14:paraId="385DCAB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171</w:t>
      </w:r>
      <w:r w:rsidRPr="00933DEC">
        <w:rPr>
          <w:rStyle w:val="HideTWBExt"/>
          <w:b w:val="0"/>
        </w:rPr>
        <w:t>&lt;/NumAm&gt;</w:t>
      </w:r>
    </w:p>
    <w:p w14:paraId="01371DD0" w14:textId="77777777" w:rsidR="003B1D6E" w:rsidRPr="00933DEC" w:rsidRDefault="003B1D6E" w:rsidP="003B1D6E">
      <w:pPr>
        <w:pStyle w:val="NormalBold"/>
      </w:pPr>
      <w:r w:rsidRPr="00933DEC">
        <w:rPr>
          <w:rStyle w:val="HideTWBExt"/>
          <w:b w:val="0"/>
        </w:rPr>
        <w:t>&lt;RepeatBlock-By&gt;&lt;Members&gt;</w:t>
      </w:r>
      <w:r w:rsidRPr="00933DEC">
        <w:t>Michał Kobosko, Dan Barna, Petras Auštrevičius, Marjan Šarec, Marie-Agnes Strack-Zimmermann, Lucia Yar</w:t>
      </w:r>
      <w:r w:rsidRPr="00933DEC">
        <w:rPr>
          <w:rStyle w:val="HideTWBExt"/>
          <w:b w:val="0"/>
        </w:rPr>
        <w:t>&lt;/Members&gt;</w:t>
      </w:r>
    </w:p>
    <w:p w14:paraId="3A7F58AE" w14:textId="77777777" w:rsidR="003B1D6E" w:rsidRPr="00933DEC" w:rsidRDefault="003B1D6E" w:rsidP="003B1D6E">
      <w:pPr>
        <w:pStyle w:val="NormalBold"/>
      </w:pPr>
      <w:r w:rsidRPr="00933DEC">
        <w:rPr>
          <w:rStyle w:val="HideTWBExt"/>
          <w:b w:val="0"/>
        </w:rPr>
        <w:t>&lt;/RepeatBlock-By&gt;</w:t>
      </w:r>
    </w:p>
    <w:p w14:paraId="4279D3D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6BFDE9A"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4BD177E" w14:textId="77777777" w:rsidTr="00631420">
        <w:trPr>
          <w:trHeight w:hRule="exact" w:val="240"/>
          <w:jc w:val="center"/>
        </w:trPr>
        <w:tc>
          <w:tcPr>
            <w:tcW w:w="9752" w:type="dxa"/>
            <w:gridSpan w:val="2"/>
            <w:tcBorders>
              <w:top w:val="nil"/>
              <w:left w:val="nil"/>
              <w:bottom w:val="nil"/>
              <w:right w:val="nil"/>
            </w:tcBorders>
          </w:tcPr>
          <w:p w14:paraId="19CBA672" w14:textId="77777777" w:rsidR="003B1D6E" w:rsidRPr="00933DEC" w:rsidRDefault="003B1D6E" w:rsidP="00631420"/>
        </w:tc>
      </w:tr>
      <w:tr w:rsidR="003B1D6E" w:rsidRPr="00933DEC" w14:paraId="400F4FAD" w14:textId="77777777" w:rsidTr="00631420">
        <w:trPr>
          <w:trHeight w:val="240"/>
          <w:jc w:val="center"/>
        </w:trPr>
        <w:tc>
          <w:tcPr>
            <w:tcW w:w="4876" w:type="dxa"/>
            <w:tcBorders>
              <w:top w:val="nil"/>
              <w:left w:val="nil"/>
              <w:bottom w:val="nil"/>
              <w:right w:val="nil"/>
            </w:tcBorders>
          </w:tcPr>
          <w:p w14:paraId="553AF97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2812904" w14:textId="77777777" w:rsidR="003B1D6E" w:rsidRPr="00933DEC" w:rsidRDefault="003B1D6E" w:rsidP="00631420">
            <w:pPr>
              <w:pStyle w:val="AmColumnHeading"/>
            </w:pPr>
            <w:r w:rsidRPr="00933DEC">
              <w:t>Amendement</w:t>
            </w:r>
          </w:p>
        </w:tc>
      </w:tr>
      <w:tr w:rsidR="003B1D6E" w:rsidRPr="00933DEC" w14:paraId="61FD85BF" w14:textId="77777777" w:rsidTr="00631420">
        <w:trPr>
          <w:jc w:val="center"/>
        </w:trPr>
        <w:tc>
          <w:tcPr>
            <w:tcW w:w="4876" w:type="dxa"/>
            <w:tcBorders>
              <w:top w:val="nil"/>
              <w:left w:val="nil"/>
              <w:bottom w:val="nil"/>
              <w:right w:val="nil"/>
            </w:tcBorders>
          </w:tcPr>
          <w:p w14:paraId="267075CB" w14:textId="77777777" w:rsidR="003B1D6E" w:rsidRPr="00933DEC" w:rsidRDefault="003B1D6E" w:rsidP="00631420">
            <w:pPr>
              <w:pStyle w:val="Normal6a"/>
            </w:pPr>
          </w:p>
        </w:tc>
        <w:tc>
          <w:tcPr>
            <w:tcW w:w="4876" w:type="dxa"/>
            <w:tcBorders>
              <w:top w:val="nil"/>
              <w:left w:val="nil"/>
              <w:bottom w:val="nil"/>
              <w:right w:val="nil"/>
            </w:tcBorders>
          </w:tcPr>
          <w:p w14:paraId="4363AD56" w14:textId="77777777" w:rsidR="003B1D6E" w:rsidRPr="00933DEC" w:rsidRDefault="003B1D6E" w:rsidP="00631420">
            <w:pPr>
              <w:pStyle w:val="Normal6a"/>
            </w:pPr>
            <w:r w:rsidRPr="00933DEC">
              <w:rPr>
                <w:b/>
                <w:i/>
              </w:rPr>
              <w:t>t bis)</w:t>
            </w:r>
            <w:r w:rsidRPr="00933DEC">
              <w:tab/>
            </w:r>
            <w:r w:rsidRPr="00933DEC">
              <w:rPr>
                <w:b/>
                <w:i/>
              </w:rPr>
              <w:t>dans le cadre des négociations récemment entamées sur l’accord sur le commerce numérique:</w:t>
            </w:r>
          </w:p>
        </w:tc>
      </w:tr>
      <w:tr w:rsidR="003B1D6E" w:rsidRPr="00933DEC" w14:paraId="3DB445CF" w14:textId="77777777" w:rsidTr="00631420">
        <w:trPr>
          <w:jc w:val="center"/>
        </w:trPr>
        <w:tc>
          <w:tcPr>
            <w:tcW w:w="4876" w:type="dxa"/>
            <w:tcBorders>
              <w:top w:val="nil"/>
              <w:left w:val="nil"/>
              <w:bottom w:val="nil"/>
              <w:right w:val="nil"/>
            </w:tcBorders>
          </w:tcPr>
          <w:p w14:paraId="5600D17E" w14:textId="77777777" w:rsidR="003B1D6E" w:rsidRPr="00933DEC" w:rsidRDefault="003B1D6E" w:rsidP="00631420">
            <w:pPr>
              <w:pStyle w:val="Normal6a"/>
            </w:pPr>
          </w:p>
        </w:tc>
        <w:tc>
          <w:tcPr>
            <w:tcW w:w="4876" w:type="dxa"/>
            <w:tcBorders>
              <w:top w:val="nil"/>
              <w:left w:val="nil"/>
              <w:bottom w:val="nil"/>
              <w:right w:val="nil"/>
            </w:tcBorders>
          </w:tcPr>
          <w:p w14:paraId="7871B832" w14:textId="77777777" w:rsidR="003B1D6E" w:rsidRPr="00933DEC" w:rsidRDefault="003B1D6E" w:rsidP="00631420">
            <w:pPr>
              <w:pStyle w:val="Normal6a"/>
            </w:pPr>
            <w:r w:rsidRPr="00933DEC">
              <w:rPr>
                <w:b/>
                <w:i/>
              </w:rPr>
              <w:t>- renforcer la coopération avec le Canada dans le domaine des politiques numériques, notamment en ce qui concerne l’alignement de nos cadres réglementaires et de nos normes, afin, en particulier, de rendre les plateformes en ligne plus sûres et plus inclusives, et de mettre au point des systèmes d’IA dignes de confiance;</w:t>
            </w:r>
          </w:p>
        </w:tc>
      </w:tr>
      <w:tr w:rsidR="003B1D6E" w:rsidRPr="00933DEC" w14:paraId="0951F269" w14:textId="77777777" w:rsidTr="00631420">
        <w:trPr>
          <w:jc w:val="center"/>
        </w:trPr>
        <w:tc>
          <w:tcPr>
            <w:tcW w:w="4876" w:type="dxa"/>
            <w:tcBorders>
              <w:top w:val="nil"/>
              <w:left w:val="nil"/>
              <w:bottom w:val="nil"/>
              <w:right w:val="nil"/>
            </w:tcBorders>
          </w:tcPr>
          <w:p w14:paraId="47E6E28D" w14:textId="77777777" w:rsidR="003B1D6E" w:rsidRPr="00933DEC" w:rsidRDefault="003B1D6E" w:rsidP="00631420">
            <w:pPr>
              <w:pStyle w:val="Normal6a"/>
            </w:pPr>
          </w:p>
        </w:tc>
        <w:tc>
          <w:tcPr>
            <w:tcW w:w="4876" w:type="dxa"/>
            <w:tcBorders>
              <w:top w:val="nil"/>
              <w:left w:val="nil"/>
              <w:bottom w:val="nil"/>
              <w:right w:val="nil"/>
            </w:tcBorders>
          </w:tcPr>
          <w:p w14:paraId="7F8E1894" w14:textId="77777777" w:rsidR="003B1D6E" w:rsidRPr="00933DEC" w:rsidRDefault="003B1D6E" w:rsidP="00631420">
            <w:pPr>
              <w:pStyle w:val="Normal6a"/>
            </w:pPr>
            <w:r w:rsidRPr="00933DEC">
              <w:rPr>
                <w:b/>
                <w:i/>
              </w:rPr>
              <w:t>- intensifier la coopération afin de mettre en place des infrastructures numériques publiques interopérables qui garantissent la souveraineté technologique ainsi qu’un environnement de marché favorable à la concurrence, et qui sont fondées sur des modèles économiques équitables et compétitifs et sur une gouvernance décentralisée;</w:t>
            </w:r>
          </w:p>
        </w:tc>
      </w:tr>
    </w:tbl>
    <w:p w14:paraId="27CD576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B9DBE51" w14:textId="77777777" w:rsidR="003B1D6E" w:rsidRPr="00933DEC" w:rsidRDefault="003B1D6E" w:rsidP="003B1D6E">
      <w:r w:rsidRPr="00933DEC">
        <w:rPr>
          <w:rStyle w:val="HideTWBExt"/>
        </w:rPr>
        <w:t>&lt;/Amend&gt;</w:t>
      </w:r>
    </w:p>
    <w:p w14:paraId="7A18293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172</w:t>
      </w:r>
      <w:r w:rsidRPr="00933DEC">
        <w:rPr>
          <w:rStyle w:val="HideTWBExt"/>
          <w:b w:val="0"/>
        </w:rPr>
        <w:t>&lt;/NumAm&gt;</w:t>
      </w:r>
    </w:p>
    <w:p w14:paraId="0BF17DBF"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4A71B15F" w14:textId="77777777" w:rsidR="003B1D6E" w:rsidRPr="00933DEC" w:rsidRDefault="003B1D6E" w:rsidP="003B1D6E">
      <w:pPr>
        <w:pStyle w:val="NormalBold"/>
      </w:pPr>
      <w:r w:rsidRPr="00933DEC">
        <w:rPr>
          <w:rStyle w:val="HideTWBExt"/>
          <w:b w:val="0"/>
        </w:rPr>
        <w:t>&lt;/RepeatBlock-By&gt;</w:t>
      </w:r>
    </w:p>
    <w:p w14:paraId="06AE711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D344DB3"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BEED177" w14:textId="77777777" w:rsidTr="00631420">
        <w:trPr>
          <w:trHeight w:hRule="exact" w:val="240"/>
          <w:jc w:val="center"/>
        </w:trPr>
        <w:tc>
          <w:tcPr>
            <w:tcW w:w="9752" w:type="dxa"/>
            <w:gridSpan w:val="2"/>
            <w:tcBorders>
              <w:top w:val="nil"/>
              <w:left w:val="nil"/>
              <w:bottom w:val="nil"/>
              <w:right w:val="nil"/>
            </w:tcBorders>
          </w:tcPr>
          <w:p w14:paraId="0A95B288" w14:textId="77777777" w:rsidR="003B1D6E" w:rsidRPr="00933DEC" w:rsidRDefault="003B1D6E" w:rsidP="00631420"/>
        </w:tc>
      </w:tr>
      <w:tr w:rsidR="003B1D6E" w:rsidRPr="00933DEC" w14:paraId="552B384D" w14:textId="77777777" w:rsidTr="00631420">
        <w:trPr>
          <w:trHeight w:val="240"/>
          <w:jc w:val="center"/>
        </w:trPr>
        <w:tc>
          <w:tcPr>
            <w:tcW w:w="4876" w:type="dxa"/>
            <w:tcBorders>
              <w:top w:val="nil"/>
              <w:left w:val="nil"/>
              <w:bottom w:val="nil"/>
              <w:right w:val="nil"/>
            </w:tcBorders>
          </w:tcPr>
          <w:p w14:paraId="03E695B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009DB34" w14:textId="77777777" w:rsidR="003B1D6E" w:rsidRPr="00933DEC" w:rsidRDefault="003B1D6E" w:rsidP="00631420">
            <w:pPr>
              <w:pStyle w:val="AmColumnHeading"/>
            </w:pPr>
            <w:r w:rsidRPr="00933DEC">
              <w:t>Amendement</w:t>
            </w:r>
          </w:p>
        </w:tc>
      </w:tr>
      <w:tr w:rsidR="003B1D6E" w:rsidRPr="00933DEC" w14:paraId="70BF72C5" w14:textId="77777777" w:rsidTr="00631420">
        <w:trPr>
          <w:jc w:val="center"/>
        </w:trPr>
        <w:tc>
          <w:tcPr>
            <w:tcW w:w="4876" w:type="dxa"/>
            <w:tcBorders>
              <w:top w:val="nil"/>
              <w:left w:val="nil"/>
              <w:bottom w:val="nil"/>
              <w:right w:val="nil"/>
            </w:tcBorders>
          </w:tcPr>
          <w:p w14:paraId="761BB6B7" w14:textId="77777777" w:rsidR="003B1D6E" w:rsidRPr="00933DEC" w:rsidRDefault="003B1D6E" w:rsidP="00631420">
            <w:pPr>
              <w:pStyle w:val="Normal6a"/>
            </w:pPr>
          </w:p>
        </w:tc>
        <w:tc>
          <w:tcPr>
            <w:tcW w:w="4876" w:type="dxa"/>
            <w:tcBorders>
              <w:top w:val="nil"/>
              <w:left w:val="nil"/>
              <w:bottom w:val="nil"/>
              <w:right w:val="nil"/>
            </w:tcBorders>
          </w:tcPr>
          <w:p w14:paraId="203D7508" w14:textId="77777777" w:rsidR="003B1D6E" w:rsidRPr="00933DEC" w:rsidRDefault="003B1D6E" w:rsidP="00631420">
            <w:pPr>
              <w:pStyle w:val="Normal6a"/>
            </w:pPr>
            <w:r w:rsidRPr="00933DEC">
              <w:rPr>
                <w:b/>
                <w:i/>
              </w:rPr>
              <w:t>t bis)</w:t>
            </w:r>
            <w:r w:rsidRPr="00933DEC">
              <w:tab/>
            </w:r>
            <w:r w:rsidRPr="00933DEC">
              <w:rPr>
                <w:b/>
                <w:i/>
              </w:rPr>
              <w:t>appeler à une accélération de la coopération existante dans le domaine des technologies nucléaires, y compris les combustibles et les services relevant du cycle du combustible, en négociant un accord de coopération nucléaire modernisé et global entre le Canada et l’Euratom;</w:t>
            </w:r>
          </w:p>
        </w:tc>
      </w:tr>
    </w:tbl>
    <w:p w14:paraId="7BA2D89D"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15CF25A" w14:textId="77777777" w:rsidR="003B1D6E" w:rsidRPr="00933DEC" w:rsidRDefault="003B1D6E" w:rsidP="003B1D6E">
      <w:r w:rsidRPr="00933DEC">
        <w:rPr>
          <w:rStyle w:val="HideTWBExt"/>
        </w:rPr>
        <w:t>&lt;/Amend&gt;</w:t>
      </w:r>
    </w:p>
    <w:p w14:paraId="38FE3CB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173</w:t>
      </w:r>
      <w:r w:rsidRPr="00933DEC">
        <w:rPr>
          <w:rStyle w:val="HideTWBExt"/>
          <w:b w:val="0"/>
        </w:rPr>
        <w:t>&lt;/NumAm&gt;</w:t>
      </w:r>
    </w:p>
    <w:p w14:paraId="0C6B59B3"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Jaroslav Bžoch, Nikola Bartůšek</w:t>
      </w:r>
      <w:r w:rsidRPr="00933DEC">
        <w:rPr>
          <w:rStyle w:val="HideTWBExt"/>
          <w:b w:val="0"/>
        </w:rPr>
        <w:t>&lt;/Members&gt;</w:t>
      </w:r>
    </w:p>
    <w:p w14:paraId="0D5CE420" w14:textId="77777777" w:rsidR="003B1D6E" w:rsidRPr="00933DEC" w:rsidRDefault="003B1D6E" w:rsidP="003B1D6E">
      <w:pPr>
        <w:pStyle w:val="NormalBold"/>
      </w:pPr>
      <w:r w:rsidRPr="00933DEC">
        <w:rPr>
          <w:rStyle w:val="HideTWBExt"/>
          <w:b w:val="0"/>
        </w:rPr>
        <w:t>&lt;/RepeatBlock-By&gt;</w:t>
      </w:r>
    </w:p>
    <w:p w14:paraId="3FA846AA"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5ABB396"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8552973" w14:textId="77777777" w:rsidTr="00631420">
        <w:trPr>
          <w:trHeight w:hRule="exact" w:val="240"/>
          <w:jc w:val="center"/>
        </w:trPr>
        <w:tc>
          <w:tcPr>
            <w:tcW w:w="9752" w:type="dxa"/>
            <w:gridSpan w:val="2"/>
            <w:tcBorders>
              <w:top w:val="nil"/>
              <w:left w:val="nil"/>
              <w:bottom w:val="nil"/>
              <w:right w:val="nil"/>
            </w:tcBorders>
          </w:tcPr>
          <w:p w14:paraId="17155471" w14:textId="77777777" w:rsidR="003B1D6E" w:rsidRPr="00933DEC" w:rsidRDefault="003B1D6E" w:rsidP="00631420"/>
        </w:tc>
      </w:tr>
      <w:tr w:rsidR="003B1D6E" w:rsidRPr="00933DEC" w14:paraId="3BD5AC25" w14:textId="77777777" w:rsidTr="00631420">
        <w:trPr>
          <w:trHeight w:val="240"/>
          <w:jc w:val="center"/>
        </w:trPr>
        <w:tc>
          <w:tcPr>
            <w:tcW w:w="4876" w:type="dxa"/>
            <w:tcBorders>
              <w:top w:val="nil"/>
              <w:left w:val="nil"/>
              <w:bottom w:val="nil"/>
              <w:right w:val="nil"/>
            </w:tcBorders>
          </w:tcPr>
          <w:p w14:paraId="6623F5A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C94999C" w14:textId="77777777" w:rsidR="003B1D6E" w:rsidRPr="00933DEC" w:rsidRDefault="003B1D6E" w:rsidP="00631420">
            <w:pPr>
              <w:pStyle w:val="AmColumnHeading"/>
            </w:pPr>
            <w:r w:rsidRPr="00933DEC">
              <w:t>Amendement</w:t>
            </w:r>
          </w:p>
        </w:tc>
      </w:tr>
      <w:tr w:rsidR="003B1D6E" w:rsidRPr="00933DEC" w14:paraId="23BDC174" w14:textId="77777777" w:rsidTr="00631420">
        <w:trPr>
          <w:jc w:val="center"/>
        </w:trPr>
        <w:tc>
          <w:tcPr>
            <w:tcW w:w="4876" w:type="dxa"/>
            <w:tcBorders>
              <w:top w:val="nil"/>
              <w:left w:val="nil"/>
              <w:bottom w:val="nil"/>
              <w:right w:val="nil"/>
            </w:tcBorders>
          </w:tcPr>
          <w:p w14:paraId="0F39E34F" w14:textId="77777777" w:rsidR="003B1D6E" w:rsidRPr="00933DEC" w:rsidRDefault="003B1D6E" w:rsidP="00631420">
            <w:pPr>
              <w:pStyle w:val="Normal6a"/>
            </w:pPr>
          </w:p>
        </w:tc>
        <w:tc>
          <w:tcPr>
            <w:tcW w:w="4876" w:type="dxa"/>
            <w:tcBorders>
              <w:top w:val="nil"/>
              <w:left w:val="nil"/>
              <w:bottom w:val="nil"/>
              <w:right w:val="nil"/>
            </w:tcBorders>
          </w:tcPr>
          <w:p w14:paraId="3AD1F556" w14:textId="77777777" w:rsidR="003B1D6E" w:rsidRPr="00933DEC" w:rsidRDefault="003B1D6E" w:rsidP="00631420">
            <w:pPr>
              <w:pStyle w:val="Normal6a"/>
            </w:pPr>
            <w:r w:rsidRPr="00933DEC">
              <w:rPr>
                <w:b/>
                <w:i/>
              </w:rPr>
              <w:t>t bis)</w:t>
            </w:r>
            <w:r w:rsidRPr="00933DEC">
              <w:tab/>
            </w:r>
            <w:r w:rsidRPr="00933DEC">
              <w:rPr>
                <w:b/>
                <w:i/>
              </w:rPr>
              <w:t>mettre à profit le partenariat stratégique UE-Canada sur les matières premières (lancé en 2021) afin d’accroître la sécurité de l’approvisionnement et la résilience de l’Union dans le domaine des matières premières critiques;</w:t>
            </w:r>
          </w:p>
        </w:tc>
      </w:tr>
    </w:tbl>
    <w:p w14:paraId="41B3577B"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82FE972" w14:textId="77777777" w:rsidR="003B1D6E" w:rsidRPr="00933DEC" w:rsidRDefault="003B1D6E" w:rsidP="003B1D6E">
      <w:r w:rsidRPr="00933DEC">
        <w:rPr>
          <w:rStyle w:val="HideTWBExt"/>
        </w:rPr>
        <w:t>&lt;/Amend&gt;</w:t>
      </w:r>
    </w:p>
    <w:p w14:paraId="63EA8B7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174</w:t>
      </w:r>
      <w:r w:rsidRPr="00933DEC">
        <w:rPr>
          <w:rStyle w:val="HideTWBExt"/>
          <w:b w:val="0"/>
        </w:rPr>
        <w:t>&lt;/NumAm&gt;</w:t>
      </w:r>
    </w:p>
    <w:p w14:paraId="37F57600" w14:textId="77777777" w:rsidR="003B1D6E" w:rsidRPr="00933DEC" w:rsidRDefault="003B1D6E" w:rsidP="003B1D6E">
      <w:pPr>
        <w:pStyle w:val="NormalBold"/>
      </w:pPr>
      <w:r w:rsidRPr="00933DEC">
        <w:rPr>
          <w:rStyle w:val="HideTWBExt"/>
          <w:b w:val="0"/>
        </w:rPr>
        <w:t>&lt;RepeatBlock-By&gt;&lt;Members&gt;</w:t>
      </w:r>
      <w:r w:rsidRPr="00933DEC">
        <w:t>Miriam Lexmann</w:t>
      </w:r>
      <w:r w:rsidRPr="00933DEC">
        <w:rPr>
          <w:rStyle w:val="HideTWBExt"/>
          <w:b w:val="0"/>
        </w:rPr>
        <w:t>&lt;/Members&gt;</w:t>
      </w:r>
    </w:p>
    <w:p w14:paraId="5EBCBE0E" w14:textId="77777777" w:rsidR="003B1D6E" w:rsidRPr="00933DEC" w:rsidRDefault="003B1D6E" w:rsidP="003B1D6E">
      <w:pPr>
        <w:pStyle w:val="NormalBold"/>
      </w:pPr>
      <w:r w:rsidRPr="00933DEC">
        <w:rPr>
          <w:rStyle w:val="HideTWBExt"/>
          <w:b w:val="0"/>
        </w:rPr>
        <w:t>&lt;/RepeatBlock-By&gt;</w:t>
      </w:r>
    </w:p>
    <w:p w14:paraId="09D41A0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8F7F49C"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AE3B9DB" w14:textId="77777777" w:rsidTr="00631420">
        <w:trPr>
          <w:trHeight w:hRule="exact" w:val="240"/>
          <w:jc w:val="center"/>
        </w:trPr>
        <w:tc>
          <w:tcPr>
            <w:tcW w:w="9752" w:type="dxa"/>
            <w:gridSpan w:val="2"/>
            <w:tcBorders>
              <w:top w:val="nil"/>
              <w:left w:val="nil"/>
              <w:bottom w:val="nil"/>
              <w:right w:val="nil"/>
            </w:tcBorders>
          </w:tcPr>
          <w:p w14:paraId="4B6FCBA1" w14:textId="77777777" w:rsidR="003B1D6E" w:rsidRPr="00933DEC" w:rsidRDefault="003B1D6E" w:rsidP="00631420"/>
        </w:tc>
      </w:tr>
      <w:tr w:rsidR="003B1D6E" w:rsidRPr="00933DEC" w14:paraId="0CBBABAA" w14:textId="77777777" w:rsidTr="00631420">
        <w:trPr>
          <w:trHeight w:val="240"/>
          <w:jc w:val="center"/>
        </w:trPr>
        <w:tc>
          <w:tcPr>
            <w:tcW w:w="4876" w:type="dxa"/>
            <w:tcBorders>
              <w:top w:val="nil"/>
              <w:left w:val="nil"/>
              <w:bottom w:val="nil"/>
              <w:right w:val="nil"/>
            </w:tcBorders>
          </w:tcPr>
          <w:p w14:paraId="2D5DBC4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00CF911" w14:textId="77777777" w:rsidR="003B1D6E" w:rsidRPr="00933DEC" w:rsidRDefault="003B1D6E" w:rsidP="00631420">
            <w:pPr>
              <w:pStyle w:val="AmColumnHeading"/>
            </w:pPr>
            <w:r w:rsidRPr="00933DEC">
              <w:t>Amendement</w:t>
            </w:r>
          </w:p>
        </w:tc>
      </w:tr>
      <w:tr w:rsidR="003B1D6E" w:rsidRPr="00933DEC" w14:paraId="6AE582F5" w14:textId="77777777" w:rsidTr="00631420">
        <w:trPr>
          <w:jc w:val="center"/>
        </w:trPr>
        <w:tc>
          <w:tcPr>
            <w:tcW w:w="4876" w:type="dxa"/>
            <w:tcBorders>
              <w:top w:val="nil"/>
              <w:left w:val="nil"/>
              <w:bottom w:val="nil"/>
              <w:right w:val="nil"/>
            </w:tcBorders>
          </w:tcPr>
          <w:p w14:paraId="16B54BDD" w14:textId="77777777" w:rsidR="003B1D6E" w:rsidRPr="00933DEC" w:rsidRDefault="003B1D6E" w:rsidP="00631420">
            <w:pPr>
              <w:pStyle w:val="Normal6a"/>
            </w:pPr>
          </w:p>
        </w:tc>
        <w:tc>
          <w:tcPr>
            <w:tcW w:w="4876" w:type="dxa"/>
            <w:tcBorders>
              <w:top w:val="nil"/>
              <w:left w:val="nil"/>
              <w:bottom w:val="nil"/>
              <w:right w:val="nil"/>
            </w:tcBorders>
          </w:tcPr>
          <w:p w14:paraId="442C19C5" w14:textId="77777777" w:rsidR="003B1D6E" w:rsidRPr="00933DEC" w:rsidRDefault="003B1D6E" w:rsidP="00631420">
            <w:pPr>
              <w:pStyle w:val="Normal6a"/>
            </w:pPr>
            <w:r w:rsidRPr="00933DEC">
              <w:rPr>
                <w:b/>
                <w:i/>
              </w:rPr>
              <w:t>t bis)</w:t>
            </w:r>
            <w:r w:rsidRPr="00933DEC">
              <w:tab/>
            </w:r>
            <w:r w:rsidRPr="00933DEC">
              <w:rPr>
                <w:b/>
                <w:i/>
              </w:rPr>
              <w:t>renforcer la coopération dans le domaine des matières premières critiques afin d’améliorer la résilience et la sécurité des chaînes d’approvisionnement face aux pressions économiques extérieures, y compris les pratiques coercitives;</w:t>
            </w:r>
          </w:p>
        </w:tc>
      </w:tr>
    </w:tbl>
    <w:p w14:paraId="01DDEA5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972DBE6" w14:textId="77777777" w:rsidR="003B1D6E" w:rsidRPr="00933DEC" w:rsidRDefault="003B1D6E" w:rsidP="003B1D6E">
      <w:r w:rsidRPr="00933DEC">
        <w:rPr>
          <w:rStyle w:val="HideTWBExt"/>
        </w:rPr>
        <w:t>&lt;/Amend&gt;</w:t>
      </w:r>
    </w:p>
    <w:p w14:paraId="7C4D622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175</w:t>
      </w:r>
      <w:r w:rsidRPr="00933DEC">
        <w:rPr>
          <w:rStyle w:val="HideTWBExt"/>
          <w:b w:val="0"/>
        </w:rPr>
        <w:t>&lt;/NumAm&gt;</w:t>
      </w:r>
    </w:p>
    <w:p w14:paraId="3FBB36BA"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0C2F5F35" w14:textId="77777777" w:rsidR="003B1D6E" w:rsidRPr="00933DEC" w:rsidRDefault="003B1D6E" w:rsidP="003B1D6E">
      <w:pPr>
        <w:pStyle w:val="NormalBold"/>
      </w:pPr>
      <w:r w:rsidRPr="00933DEC">
        <w:rPr>
          <w:rStyle w:val="HideTWBExt"/>
          <w:b w:val="0"/>
        </w:rPr>
        <w:t>&lt;/RepeatBlock-By&gt;</w:t>
      </w:r>
    </w:p>
    <w:p w14:paraId="10641B5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B7AB7F1"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A1D68CC" w14:textId="77777777" w:rsidTr="00631420">
        <w:trPr>
          <w:trHeight w:hRule="exact" w:val="240"/>
          <w:jc w:val="center"/>
        </w:trPr>
        <w:tc>
          <w:tcPr>
            <w:tcW w:w="9752" w:type="dxa"/>
            <w:gridSpan w:val="2"/>
            <w:tcBorders>
              <w:top w:val="nil"/>
              <w:left w:val="nil"/>
              <w:bottom w:val="nil"/>
              <w:right w:val="nil"/>
            </w:tcBorders>
          </w:tcPr>
          <w:p w14:paraId="5DEF8DBD" w14:textId="77777777" w:rsidR="003B1D6E" w:rsidRPr="00933DEC" w:rsidRDefault="003B1D6E" w:rsidP="00631420"/>
        </w:tc>
      </w:tr>
      <w:tr w:rsidR="003B1D6E" w:rsidRPr="00933DEC" w14:paraId="79AA0005" w14:textId="77777777" w:rsidTr="00631420">
        <w:trPr>
          <w:trHeight w:val="240"/>
          <w:jc w:val="center"/>
        </w:trPr>
        <w:tc>
          <w:tcPr>
            <w:tcW w:w="4876" w:type="dxa"/>
            <w:tcBorders>
              <w:top w:val="nil"/>
              <w:left w:val="nil"/>
              <w:bottom w:val="nil"/>
              <w:right w:val="nil"/>
            </w:tcBorders>
          </w:tcPr>
          <w:p w14:paraId="654A2B7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6972F190" w14:textId="77777777" w:rsidR="003B1D6E" w:rsidRPr="00933DEC" w:rsidRDefault="003B1D6E" w:rsidP="00631420">
            <w:pPr>
              <w:pStyle w:val="AmColumnHeading"/>
            </w:pPr>
            <w:r w:rsidRPr="00933DEC">
              <w:t>Amendement</w:t>
            </w:r>
          </w:p>
        </w:tc>
      </w:tr>
      <w:tr w:rsidR="003B1D6E" w:rsidRPr="00933DEC" w14:paraId="2E3DD86A" w14:textId="77777777" w:rsidTr="00631420">
        <w:trPr>
          <w:jc w:val="center"/>
        </w:trPr>
        <w:tc>
          <w:tcPr>
            <w:tcW w:w="4876" w:type="dxa"/>
            <w:tcBorders>
              <w:top w:val="nil"/>
              <w:left w:val="nil"/>
              <w:bottom w:val="nil"/>
              <w:right w:val="nil"/>
            </w:tcBorders>
          </w:tcPr>
          <w:p w14:paraId="09CFB070" w14:textId="77777777" w:rsidR="003B1D6E" w:rsidRPr="00933DEC" w:rsidRDefault="003B1D6E" w:rsidP="00631420">
            <w:pPr>
              <w:pStyle w:val="Normal6a"/>
            </w:pPr>
          </w:p>
        </w:tc>
        <w:tc>
          <w:tcPr>
            <w:tcW w:w="4876" w:type="dxa"/>
            <w:tcBorders>
              <w:top w:val="nil"/>
              <w:left w:val="nil"/>
              <w:bottom w:val="nil"/>
              <w:right w:val="nil"/>
            </w:tcBorders>
          </w:tcPr>
          <w:p w14:paraId="7FB06C76" w14:textId="77777777" w:rsidR="003B1D6E" w:rsidRPr="00933DEC" w:rsidRDefault="003B1D6E" w:rsidP="00631420">
            <w:pPr>
              <w:pStyle w:val="Normal6a"/>
            </w:pPr>
            <w:r w:rsidRPr="00933DEC">
              <w:rPr>
                <w:b/>
                <w:i/>
              </w:rPr>
              <w:t>t bis)</w:t>
            </w:r>
            <w:r w:rsidRPr="00933DEC">
              <w:tab/>
            </w:r>
            <w:r w:rsidRPr="00933DEC">
              <w:rPr>
                <w:b/>
                <w:i/>
              </w:rPr>
              <w:t>se féliciter de la création d’un écosystème numérique commun intégrant des normes communes et assurant une compatibilité dans des domaines clés tels que la réglementation relative à l’IA, les chaînes d’approvisionnement en technologies essentielles et l’infrastructure 5G;</w:t>
            </w:r>
          </w:p>
        </w:tc>
      </w:tr>
    </w:tbl>
    <w:p w14:paraId="15A4239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4F528F9" w14:textId="77777777" w:rsidR="003B1D6E" w:rsidRPr="00933DEC" w:rsidRDefault="003B1D6E" w:rsidP="003B1D6E">
      <w:r w:rsidRPr="00933DEC">
        <w:rPr>
          <w:rStyle w:val="HideTWBExt"/>
        </w:rPr>
        <w:t>&lt;/Amend&gt;</w:t>
      </w:r>
    </w:p>
    <w:p w14:paraId="523EAB0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176</w:t>
      </w:r>
      <w:r w:rsidRPr="00933DEC">
        <w:rPr>
          <w:rStyle w:val="HideTWBExt"/>
          <w:b w:val="0"/>
        </w:rPr>
        <w:t>&lt;/NumAm&gt;</w:t>
      </w:r>
    </w:p>
    <w:p w14:paraId="49354EC4"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1D1B99C2" w14:textId="77777777" w:rsidR="003B1D6E" w:rsidRPr="00933DEC" w:rsidRDefault="003B1D6E" w:rsidP="003B1D6E">
      <w:pPr>
        <w:pStyle w:val="NormalBold"/>
      </w:pPr>
      <w:r w:rsidRPr="00933DEC">
        <w:rPr>
          <w:rStyle w:val="HideTWBExt"/>
          <w:b w:val="0"/>
        </w:rPr>
        <w:t>&lt;/RepeatBlock-By&gt;</w:t>
      </w:r>
    </w:p>
    <w:p w14:paraId="46E6782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29D21E1"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D19D172" w14:textId="77777777" w:rsidTr="00631420">
        <w:trPr>
          <w:trHeight w:hRule="exact" w:val="240"/>
          <w:jc w:val="center"/>
        </w:trPr>
        <w:tc>
          <w:tcPr>
            <w:tcW w:w="9752" w:type="dxa"/>
            <w:gridSpan w:val="2"/>
            <w:tcBorders>
              <w:top w:val="nil"/>
              <w:left w:val="nil"/>
              <w:bottom w:val="nil"/>
              <w:right w:val="nil"/>
            </w:tcBorders>
          </w:tcPr>
          <w:p w14:paraId="31296BD0" w14:textId="77777777" w:rsidR="003B1D6E" w:rsidRPr="00933DEC" w:rsidRDefault="003B1D6E" w:rsidP="00631420"/>
        </w:tc>
      </w:tr>
      <w:tr w:rsidR="003B1D6E" w:rsidRPr="00933DEC" w14:paraId="7498E650" w14:textId="77777777" w:rsidTr="00631420">
        <w:trPr>
          <w:trHeight w:val="240"/>
          <w:jc w:val="center"/>
        </w:trPr>
        <w:tc>
          <w:tcPr>
            <w:tcW w:w="4876" w:type="dxa"/>
            <w:tcBorders>
              <w:top w:val="nil"/>
              <w:left w:val="nil"/>
              <w:bottom w:val="nil"/>
              <w:right w:val="nil"/>
            </w:tcBorders>
          </w:tcPr>
          <w:p w14:paraId="0284D5D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D0B4668" w14:textId="77777777" w:rsidR="003B1D6E" w:rsidRPr="00933DEC" w:rsidRDefault="003B1D6E" w:rsidP="00631420">
            <w:pPr>
              <w:pStyle w:val="AmColumnHeading"/>
            </w:pPr>
            <w:r w:rsidRPr="00933DEC">
              <w:t>Amendement</w:t>
            </w:r>
          </w:p>
        </w:tc>
      </w:tr>
      <w:tr w:rsidR="003B1D6E" w:rsidRPr="00933DEC" w14:paraId="6562FB87" w14:textId="77777777" w:rsidTr="00631420">
        <w:trPr>
          <w:jc w:val="center"/>
        </w:trPr>
        <w:tc>
          <w:tcPr>
            <w:tcW w:w="4876" w:type="dxa"/>
            <w:tcBorders>
              <w:top w:val="nil"/>
              <w:left w:val="nil"/>
              <w:bottom w:val="nil"/>
              <w:right w:val="nil"/>
            </w:tcBorders>
          </w:tcPr>
          <w:p w14:paraId="28C87670" w14:textId="77777777" w:rsidR="003B1D6E" w:rsidRPr="00933DEC" w:rsidRDefault="003B1D6E" w:rsidP="00631420">
            <w:pPr>
              <w:pStyle w:val="Normal6a"/>
            </w:pPr>
          </w:p>
        </w:tc>
        <w:tc>
          <w:tcPr>
            <w:tcW w:w="4876" w:type="dxa"/>
            <w:tcBorders>
              <w:top w:val="nil"/>
              <w:left w:val="nil"/>
              <w:bottom w:val="nil"/>
              <w:right w:val="nil"/>
            </w:tcBorders>
          </w:tcPr>
          <w:p w14:paraId="2D746567" w14:textId="77777777" w:rsidR="003B1D6E" w:rsidRPr="00933DEC" w:rsidRDefault="003B1D6E" w:rsidP="00631420">
            <w:pPr>
              <w:pStyle w:val="Normal6a"/>
            </w:pPr>
            <w:r w:rsidRPr="00933DEC">
              <w:rPr>
                <w:b/>
                <w:i/>
              </w:rPr>
              <w:t>t bis)</w:t>
            </w:r>
            <w:r w:rsidRPr="00933DEC">
              <w:tab/>
            </w:r>
            <w:r w:rsidRPr="00933DEC">
              <w:rPr>
                <w:b/>
                <w:i/>
              </w:rPr>
              <w:t>renforcer la coopération et les relations commerciales entre l’Union et le Canada afin de réduire les dépendances préjudiciables à l’égard des matières premières;</w:t>
            </w:r>
          </w:p>
        </w:tc>
      </w:tr>
    </w:tbl>
    <w:p w14:paraId="2158657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5738CCD6" w14:textId="77777777" w:rsidR="003B1D6E" w:rsidRPr="00933DEC" w:rsidRDefault="003B1D6E" w:rsidP="003B1D6E">
      <w:r w:rsidRPr="00933DEC">
        <w:rPr>
          <w:rStyle w:val="HideTWBExt"/>
        </w:rPr>
        <w:t>&lt;/Amend&gt;</w:t>
      </w:r>
    </w:p>
    <w:p w14:paraId="4921874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177</w:t>
      </w:r>
      <w:r w:rsidRPr="00933DEC">
        <w:rPr>
          <w:rStyle w:val="HideTWBExt"/>
          <w:b w:val="0"/>
        </w:rPr>
        <w:t>&lt;/NumAm&gt;</w:t>
      </w:r>
    </w:p>
    <w:p w14:paraId="264FEBC4"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6314756C" w14:textId="77777777" w:rsidR="003B1D6E" w:rsidRPr="00933DEC" w:rsidRDefault="003B1D6E" w:rsidP="003B1D6E">
      <w:pPr>
        <w:pStyle w:val="NormalBold"/>
      </w:pPr>
      <w:r w:rsidRPr="00933DEC">
        <w:rPr>
          <w:rStyle w:val="HideTWBExt"/>
          <w:b w:val="0"/>
        </w:rPr>
        <w:t>&lt;/RepeatBlock-By&gt;</w:t>
      </w:r>
    </w:p>
    <w:p w14:paraId="22E9AB6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961F305" w14:textId="77777777" w:rsidR="003B1D6E" w:rsidRPr="00933DEC" w:rsidRDefault="003B1D6E" w:rsidP="003B1D6E">
      <w:pPr>
        <w:pStyle w:val="NormalBold"/>
      </w:pPr>
      <w:r w:rsidRPr="00933DEC">
        <w:rPr>
          <w:rStyle w:val="HideTWBExt"/>
          <w:b w:val="0"/>
        </w:rPr>
        <w:t>&lt;Article&gt;</w:t>
      </w:r>
      <w:r w:rsidRPr="00933DEC">
        <w:t>Paragraphe 1 – point t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5EC305A" w14:textId="77777777" w:rsidTr="00631420">
        <w:trPr>
          <w:trHeight w:hRule="exact" w:val="240"/>
          <w:jc w:val="center"/>
        </w:trPr>
        <w:tc>
          <w:tcPr>
            <w:tcW w:w="9752" w:type="dxa"/>
            <w:gridSpan w:val="2"/>
            <w:tcBorders>
              <w:top w:val="nil"/>
              <w:left w:val="nil"/>
              <w:bottom w:val="nil"/>
              <w:right w:val="nil"/>
            </w:tcBorders>
          </w:tcPr>
          <w:p w14:paraId="3DB50E23" w14:textId="77777777" w:rsidR="003B1D6E" w:rsidRPr="00933DEC" w:rsidRDefault="003B1D6E" w:rsidP="00631420"/>
        </w:tc>
      </w:tr>
      <w:tr w:rsidR="003B1D6E" w:rsidRPr="00933DEC" w14:paraId="2E5A993E" w14:textId="77777777" w:rsidTr="00631420">
        <w:trPr>
          <w:trHeight w:val="240"/>
          <w:jc w:val="center"/>
        </w:trPr>
        <w:tc>
          <w:tcPr>
            <w:tcW w:w="4876" w:type="dxa"/>
            <w:tcBorders>
              <w:top w:val="nil"/>
              <w:left w:val="nil"/>
              <w:bottom w:val="nil"/>
              <w:right w:val="nil"/>
            </w:tcBorders>
          </w:tcPr>
          <w:p w14:paraId="3107CC28"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32FDDBF" w14:textId="77777777" w:rsidR="003B1D6E" w:rsidRPr="00933DEC" w:rsidRDefault="003B1D6E" w:rsidP="00631420">
            <w:pPr>
              <w:pStyle w:val="AmColumnHeading"/>
            </w:pPr>
            <w:r w:rsidRPr="00933DEC">
              <w:t>Amendement</w:t>
            </w:r>
          </w:p>
        </w:tc>
      </w:tr>
      <w:tr w:rsidR="003B1D6E" w:rsidRPr="00933DEC" w14:paraId="676EF7D1" w14:textId="77777777" w:rsidTr="00631420">
        <w:trPr>
          <w:jc w:val="center"/>
        </w:trPr>
        <w:tc>
          <w:tcPr>
            <w:tcW w:w="4876" w:type="dxa"/>
            <w:tcBorders>
              <w:top w:val="nil"/>
              <w:left w:val="nil"/>
              <w:bottom w:val="nil"/>
              <w:right w:val="nil"/>
            </w:tcBorders>
          </w:tcPr>
          <w:p w14:paraId="64B5A37B" w14:textId="77777777" w:rsidR="003B1D6E" w:rsidRPr="00933DEC" w:rsidRDefault="003B1D6E" w:rsidP="00631420">
            <w:pPr>
              <w:pStyle w:val="Normal6a"/>
            </w:pPr>
          </w:p>
        </w:tc>
        <w:tc>
          <w:tcPr>
            <w:tcW w:w="4876" w:type="dxa"/>
            <w:tcBorders>
              <w:top w:val="nil"/>
              <w:left w:val="nil"/>
              <w:bottom w:val="nil"/>
              <w:right w:val="nil"/>
            </w:tcBorders>
          </w:tcPr>
          <w:p w14:paraId="274D9C39" w14:textId="77777777" w:rsidR="003B1D6E" w:rsidRPr="00933DEC" w:rsidRDefault="003B1D6E" w:rsidP="00631420">
            <w:pPr>
              <w:pStyle w:val="Normal6a"/>
            </w:pPr>
            <w:r w:rsidRPr="00933DEC">
              <w:rPr>
                <w:b/>
                <w:i/>
              </w:rPr>
              <w:t>t bis)</w:t>
            </w:r>
            <w:r w:rsidRPr="00933DEC">
              <w:tab/>
            </w:r>
            <w:r w:rsidRPr="00933DEC">
              <w:rPr>
                <w:b/>
                <w:i/>
              </w:rPr>
              <w:t>encourager la coopération avec le Canada en tant que partenaire clé pour la sécurité énergétique et la production ou l’exploitation de minéraux critiques;</w:t>
            </w:r>
          </w:p>
        </w:tc>
      </w:tr>
    </w:tbl>
    <w:p w14:paraId="27260736"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8EF66E0" w14:textId="77777777" w:rsidR="003B1D6E" w:rsidRPr="00933DEC" w:rsidRDefault="003B1D6E" w:rsidP="003B1D6E">
      <w:r w:rsidRPr="00933DEC">
        <w:rPr>
          <w:rStyle w:val="HideTWBExt"/>
        </w:rPr>
        <w:t>&lt;/Amend&gt;</w:t>
      </w:r>
    </w:p>
    <w:p w14:paraId="0CF734D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178</w:t>
      </w:r>
      <w:r w:rsidRPr="00933DEC">
        <w:rPr>
          <w:rStyle w:val="HideTWBExt"/>
          <w:b w:val="0"/>
        </w:rPr>
        <w:t>&lt;/NumAm&gt;</w:t>
      </w:r>
    </w:p>
    <w:p w14:paraId="02B2FF9E"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Marjan Šarec</w:t>
      </w:r>
      <w:r w:rsidRPr="00933DEC">
        <w:rPr>
          <w:rStyle w:val="HideTWBExt"/>
          <w:b w:val="0"/>
        </w:rPr>
        <w:t>&lt;/Members&gt;</w:t>
      </w:r>
    </w:p>
    <w:p w14:paraId="2804FCE6" w14:textId="77777777" w:rsidR="003B1D6E" w:rsidRPr="00933DEC" w:rsidRDefault="003B1D6E" w:rsidP="003B1D6E">
      <w:pPr>
        <w:pStyle w:val="NormalBold"/>
      </w:pPr>
      <w:r w:rsidRPr="00933DEC">
        <w:rPr>
          <w:rStyle w:val="HideTWBExt"/>
          <w:b w:val="0"/>
        </w:rPr>
        <w:t>&lt;/RepeatBlock-By&gt;</w:t>
      </w:r>
    </w:p>
    <w:p w14:paraId="6266CA17"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C63C9B2" w14:textId="77777777" w:rsidR="003B1D6E" w:rsidRPr="00933DEC" w:rsidRDefault="003B1D6E" w:rsidP="003B1D6E">
      <w:pPr>
        <w:pStyle w:val="NormalBold"/>
      </w:pPr>
      <w:r w:rsidRPr="00933DEC">
        <w:rPr>
          <w:rStyle w:val="HideTWBExt"/>
          <w:b w:val="0"/>
        </w:rPr>
        <w:t>&lt;Article&gt;</w:t>
      </w:r>
      <w:r w:rsidRPr="00933DEC">
        <w:t>Paragraphe 1 – point t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FF30A01" w14:textId="77777777" w:rsidTr="00631420">
        <w:trPr>
          <w:trHeight w:hRule="exact" w:val="240"/>
          <w:jc w:val="center"/>
        </w:trPr>
        <w:tc>
          <w:tcPr>
            <w:tcW w:w="9752" w:type="dxa"/>
            <w:gridSpan w:val="2"/>
            <w:tcBorders>
              <w:top w:val="nil"/>
              <w:left w:val="nil"/>
              <w:bottom w:val="nil"/>
              <w:right w:val="nil"/>
            </w:tcBorders>
          </w:tcPr>
          <w:p w14:paraId="3B3D7660" w14:textId="77777777" w:rsidR="003B1D6E" w:rsidRPr="00933DEC" w:rsidRDefault="003B1D6E" w:rsidP="00631420"/>
        </w:tc>
      </w:tr>
      <w:tr w:rsidR="003B1D6E" w:rsidRPr="00933DEC" w14:paraId="3C26DBF5" w14:textId="77777777" w:rsidTr="00631420">
        <w:trPr>
          <w:trHeight w:val="240"/>
          <w:jc w:val="center"/>
        </w:trPr>
        <w:tc>
          <w:tcPr>
            <w:tcW w:w="4876" w:type="dxa"/>
            <w:tcBorders>
              <w:top w:val="nil"/>
              <w:left w:val="nil"/>
              <w:bottom w:val="nil"/>
              <w:right w:val="nil"/>
            </w:tcBorders>
          </w:tcPr>
          <w:p w14:paraId="69D3ACF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78A063F0" w14:textId="77777777" w:rsidR="003B1D6E" w:rsidRPr="00933DEC" w:rsidRDefault="003B1D6E" w:rsidP="00631420">
            <w:pPr>
              <w:pStyle w:val="AmColumnHeading"/>
            </w:pPr>
            <w:r w:rsidRPr="00933DEC">
              <w:t>Amendement</w:t>
            </w:r>
          </w:p>
        </w:tc>
      </w:tr>
      <w:tr w:rsidR="003B1D6E" w:rsidRPr="00933DEC" w14:paraId="5C8B5B90" w14:textId="77777777" w:rsidTr="00631420">
        <w:trPr>
          <w:jc w:val="center"/>
        </w:trPr>
        <w:tc>
          <w:tcPr>
            <w:tcW w:w="4876" w:type="dxa"/>
            <w:tcBorders>
              <w:top w:val="nil"/>
              <w:left w:val="nil"/>
              <w:bottom w:val="nil"/>
              <w:right w:val="nil"/>
            </w:tcBorders>
          </w:tcPr>
          <w:p w14:paraId="39D123E4" w14:textId="77777777" w:rsidR="003B1D6E" w:rsidRPr="00933DEC" w:rsidRDefault="003B1D6E" w:rsidP="00631420">
            <w:pPr>
              <w:pStyle w:val="Normal6a"/>
            </w:pPr>
          </w:p>
        </w:tc>
        <w:tc>
          <w:tcPr>
            <w:tcW w:w="4876" w:type="dxa"/>
            <w:tcBorders>
              <w:top w:val="nil"/>
              <w:left w:val="nil"/>
              <w:bottom w:val="nil"/>
              <w:right w:val="nil"/>
            </w:tcBorders>
          </w:tcPr>
          <w:p w14:paraId="275AAC29" w14:textId="77777777" w:rsidR="003B1D6E" w:rsidRPr="00933DEC" w:rsidRDefault="003B1D6E" w:rsidP="00631420">
            <w:pPr>
              <w:pStyle w:val="Normal6a"/>
            </w:pPr>
            <w:r w:rsidRPr="00933DEC">
              <w:rPr>
                <w:b/>
                <w:i/>
              </w:rPr>
              <w:t>t ter)</w:t>
            </w:r>
            <w:r w:rsidRPr="00933DEC">
              <w:tab/>
            </w:r>
            <w:r w:rsidRPr="00933DEC">
              <w:rPr>
                <w:b/>
                <w:i/>
              </w:rPr>
              <w:t>souligner la pertinence renouvelée du partenariat stratégique UE-Canada sur les matières premières critiques conclu en 2021 et appeler à le développer davantage, notamment en renforçant la coopération technique et scientifique, en augmentant les investissements dans les infrastructures et en simplifiant les mécanismes d’approbation pour l’élargissement des projets d’investissement stratégiques; appeler à ce que l’Union devienne le premier investisseur étranger dans le secteur minier canadien, dans le plein respect des principes environnementaux de l’Union, afin de contrebalancer la croissance spectaculaire de la présence chinoise et américaine;</w:t>
            </w:r>
          </w:p>
        </w:tc>
      </w:tr>
    </w:tbl>
    <w:p w14:paraId="694485C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4CCA3F9" w14:textId="77777777" w:rsidR="003B1D6E" w:rsidRPr="00933DEC" w:rsidRDefault="003B1D6E" w:rsidP="003B1D6E">
      <w:r w:rsidRPr="00933DEC">
        <w:rPr>
          <w:rStyle w:val="HideTWBExt"/>
        </w:rPr>
        <w:t>&lt;/Amend&gt;</w:t>
      </w:r>
    </w:p>
    <w:p w14:paraId="3AA691B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179</w:t>
      </w:r>
      <w:r w:rsidRPr="00933DEC">
        <w:rPr>
          <w:rStyle w:val="HideTWBExt"/>
          <w:b w:val="0"/>
        </w:rPr>
        <w:t>&lt;/NumAm&gt;</w:t>
      </w:r>
    </w:p>
    <w:p w14:paraId="23318B47" w14:textId="77777777" w:rsidR="003B1D6E" w:rsidRPr="00933DEC" w:rsidRDefault="003B1D6E" w:rsidP="003B1D6E">
      <w:pPr>
        <w:pStyle w:val="NormalBold"/>
      </w:pPr>
      <w:r w:rsidRPr="00933DEC">
        <w:rPr>
          <w:rStyle w:val="HideTWBExt"/>
          <w:b w:val="0"/>
        </w:rPr>
        <w:t>&lt;RepeatBlock-By&gt;&lt;Members&gt;</w:t>
      </w:r>
      <w:r w:rsidRPr="00933DEC">
        <w:t>Davor Ivo Stier</w:t>
      </w:r>
      <w:r w:rsidRPr="00933DEC">
        <w:rPr>
          <w:rStyle w:val="HideTWBExt"/>
          <w:b w:val="0"/>
        </w:rPr>
        <w:t>&lt;/Members&gt;</w:t>
      </w:r>
    </w:p>
    <w:p w14:paraId="3EB8DC30" w14:textId="77777777" w:rsidR="003B1D6E" w:rsidRPr="00933DEC" w:rsidRDefault="003B1D6E" w:rsidP="003B1D6E">
      <w:pPr>
        <w:pStyle w:val="NormalBold"/>
      </w:pPr>
      <w:r w:rsidRPr="00933DEC">
        <w:rPr>
          <w:rStyle w:val="HideTWBExt"/>
          <w:b w:val="0"/>
        </w:rPr>
        <w:t>&lt;/RepeatBlock-By&gt;</w:t>
      </w:r>
    </w:p>
    <w:p w14:paraId="54E3FC8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95B6769" w14:textId="77777777" w:rsidR="003B1D6E" w:rsidRPr="00933DEC" w:rsidRDefault="003B1D6E" w:rsidP="003B1D6E">
      <w:pPr>
        <w:pStyle w:val="NormalBold"/>
      </w:pPr>
      <w:r w:rsidRPr="00933DEC">
        <w:rPr>
          <w:rStyle w:val="HideTWBExt"/>
          <w:b w:val="0"/>
        </w:rPr>
        <w:t>&lt;Article&gt;</w:t>
      </w:r>
      <w:r w:rsidRPr="00933DEC">
        <w:t>Paragraphe 1 – point t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233762F" w14:textId="77777777" w:rsidTr="00631420">
        <w:trPr>
          <w:trHeight w:hRule="exact" w:val="240"/>
          <w:jc w:val="center"/>
        </w:trPr>
        <w:tc>
          <w:tcPr>
            <w:tcW w:w="9752" w:type="dxa"/>
            <w:gridSpan w:val="2"/>
            <w:tcBorders>
              <w:top w:val="nil"/>
              <w:left w:val="nil"/>
              <w:bottom w:val="nil"/>
              <w:right w:val="nil"/>
            </w:tcBorders>
          </w:tcPr>
          <w:p w14:paraId="529B12F7" w14:textId="77777777" w:rsidR="003B1D6E" w:rsidRPr="00933DEC" w:rsidRDefault="003B1D6E" w:rsidP="00631420"/>
        </w:tc>
      </w:tr>
      <w:tr w:rsidR="003B1D6E" w:rsidRPr="00933DEC" w14:paraId="628F68FD" w14:textId="77777777" w:rsidTr="00631420">
        <w:trPr>
          <w:trHeight w:val="240"/>
          <w:jc w:val="center"/>
        </w:trPr>
        <w:tc>
          <w:tcPr>
            <w:tcW w:w="4876" w:type="dxa"/>
            <w:tcBorders>
              <w:top w:val="nil"/>
              <w:left w:val="nil"/>
              <w:bottom w:val="nil"/>
              <w:right w:val="nil"/>
            </w:tcBorders>
          </w:tcPr>
          <w:p w14:paraId="2B49A47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3385130" w14:textId="77777777" w:rsidR="003B1D6E" w:rsidRPr="00933DEC" w:rsidRDefault="003B1D6E" w:rsidP="00631420">
            <w:pPr>
              <w:pStyle w:val="AmColumnHeading"/>
            </w:pPr>
            <w:r w:rsidRPr="00933DEC">
              <w:t>Amendement</w:t>
            </w:r>
          </w:p>
        </w:tc>
      </w:tr>
      <w:tr w:rsidR="003B1D6E" w:rsidRPr="00933DEC" w14:paraId="2EA723A0" w14:textId="77777777" w:rsidTr="00631420">
        <w:trPr>
          <w:jc w:val="center"/>
        </w:trPr>
        <w:tc>
          <w:tcPr>
            <w:tcW w:w="4876" w:type="dxa"/>
            <w:tcBorders>
              <w:top w:val="nil"/>
              <w:left w:val="nil"/>
              <w:bottom w:val="nil"/>
              <w:right w:val="nil"/>
            </w:tcBorders>
          </w:tcPr>
          <w:p w14:paraId="32BBA7D9" w14:textId="77777777" w:rsidR="003B1D6E" w:rsidRPr="00933DEC" w:rsidRDefault="003B1D6E" w:rsidP="00631420">
            <w:pPr>
              <w:pStyle w:val="Normal6a"/>
            </w:pPr>
          </w:p>
        </w:tc>
        <w:tc>
          <w:tcPr>
            <w:tcW w:w="4876" w:type="dxa"/>
            <w:tcBorders>
              <w:top w:val="nil"/>
              <w:left w:val="nil"/>
              <w:bottom w:val="nil"/>
              <w:right w:val="nil"/>
            </w:tcBorders>
          </w:tcPr>
          <w:p w14:paraId="642305EC" w14:textId="77777777" w:rsidR="003B1D6E" w:rsidRPr="00933DEC" w:rsidRDefault="003B1D6E" w:rsidP="00631420">
            <w:pPr>
              <w:pStyle w:val="Normal6a"/>
            </w:pPr>
            <w:r w:rsidRPr="00933DEC">
              <w:rPr>
                <w:b/>
                <w:i/>
              </w:rPr>
              <w:t>t ter)</w:t>
            </w:r>
            <w:r w:rsidRPr="00933DEC">
              <w:tab/>
            </w:r>
            <w:r w:rsidRPr="00933DEC">
              <w:rPr>
                <w:b/>
                <w:i/>
              </w:rPr>
              <w:t>intensifier la coopération avec le Canada en matière de sécurité énergétique afin de soutenir les objectifs de l’Union en matière de climat et de diversification; appeler à élargir le dialogue de haut niveau sur l’énergie entre l’Union et le Canada afin de mettre au point des actions conjointes sur l’hydrogène, la protection des infrastructures énergétiques essentielles et le commerce de l’énergie durable (par exemple, le gaz naturel liquéfié à court terme et l’hydrogène vert à long terme), réduisant ainsi la dépendance à l’égard de fournisseurs peu fiables et accélérant la transition écologique dans les deux économies;</w:t>
            </w:r>
          </w:p>
        </w:tc>
      </w:tr>
    </w:tbl>
    <w:p w14:paraId="5D0E726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E4721D3" w14:textId="77777777" w:rsidR="003B1D6E" w:rsidRPr="00933DEC" w:rsidRDefault="003B1D6E" w:rsidP="003B1D6E">
      <w:r w:rsidRPr="00933DEC">
        <w:rPr>
          <w:rStyle w:val="HideTWBExt"/>
        </w:rPr>
        <w:t>&lt;/Amend&gt;</w:t>
      </w:r>
    </w:p>
    <w:p w14:paraId="7EA72A4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180</w:t>
      </w:r>
      <w:r w:rsidRPr="00933DEC">
        <w:rPr>
          <w:rStyle w:val="HideTWBExt"/>
          <w:b w:val="0"/>
        </w:rPr>
        <w:t>&lt;/NumAm&gt;</w:t>
      </w:r>
    </w:p>
    <w:p w14:paraId="6E0DD103" w14:textId="77777777" w:rsidR="003B1D6E" w:rsidRPr="00933DEC" w:rsidRDefault="003B1D6E" w:rsidP="003B1D6E">
      <w:pPr>
        <w:pStyle w:val="NormalBold"/>
      </w:pPr>
      <w:r w:rsidRPr="00933DEC">
        <w:rPr>
          <w:rStyle w:val="HideTWBExt"/>
          <w:b w:val="0"/>
        </w:rPr>
        <w:t>&lt;RepeatBlock-By&gt;&lt;Members&gt;</w:t>
      </w:r>
      <w:r w:rsidRPr="00933DEC">
        <w:t>Michał Kobosko, Dan Barna, Petras Auštrevičius, Marjan Šarec, Marie-Agnes Strack-Zimmermann, Lucia Yar</w:t>
      </w:r>
      <w:r w:rsidRPr="00933DEC">
        <w:rPr>
          <w:rStyle w:val="HideTWBExt"/>
          <w:b w:val="0"/>
        </w:rPr>
        <w:t>&lt;/Members&gt;</w:t>
      </w:r>
    </w:p>
    <w:p w14:paraId="23185D99" w14:textId="77777777" w:rsidR="003B1D6E" w:rsidRPr="00933DEC" w:rsidRDefault="003B1D6E" w:rsidP="003B1D6E">
      <w:pPr>
        <w:pStyle w:val="NormalBold"/>
      </w:pPr>
      <w:r w:rsidRPr="00933DEC">
        <w:rPr>
          <w:rStyle w:val="HideTWBExt"/>
          <w:b w:val="0"/>
        </w:rPr>
        <w:t>&lt;/RepeatBlock-By&gt;</w:t>
      </w:r>
    </w:p>
    <w:p w14:paraId="78CB73A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0208292" w14:textId="77777777" w:rsidR="003B1D6E" w:rsidRPr="00933DEC" w:rsidRDefault="003B1D6E" w:rsidP="003B1D6E">
      <w:pPr>
        <w:pStyle w:val="NormalBold"/>
      </w:pPr>
      <w:r w:rsidRPr="00933DEC">
        <w:rPr>
          <w:rStyle w:val="HideTWBExt"/>
          <w:b w:val="0"/>
        </w:rPr>
        <w:t>&lt;Article&gt;</w:t>
      </w:r>
      <w:r w:rsidRPr="00933DEC">
        <w:t>Paragraphe 1 – point t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18CDF96" w14:textId="77777777" w:rsidTr="00631420">
        <w:trPr>
          <w:trHeight w:hRule="exact" w:val="240"/>
          <w:jc w:val="center"/>
        </w:trPr>
        <w:tc>
          <w:tcPr>
            <w:tcW w:w="9752" w:type="dxa"/>
            <w:gridSpan w:val="2"/>
            <w:tcBorders>
              <w:top w:val="nil"/>
              <w:left w:val="nil"/>
              <w:bottom w:val="nil"/>
              <w:right w:val="nil"/>
            </w:tcBorders>
          </w:tcPr>
          <w:p w14:paraId="6A3DD7CE" w14:textId="77777777" w:rsidR="003B1D6E" w:rsidRPr="00933DEC" w:rsidRDefault="003B1D6E" w:rsidP="00631420"/>
        </w:tc>
      </w:tr>
      <w:tr w:rsidR="003B1D6E" w:rsidRPr="00933DEC" w14:paraId="63495638" w14:textId="77777777" w:rsidTr="00631420">
        <w:trPr>
          <w:trHeight w:val="240"/>
          <w:jc w:val="center"/>
        </w:trPr>
        <w:tc>
          <w:tcPr>
            <w:tcW w:w="4876" w:type="dxa"/>
            <w:tcBorders>
              <w:top w:val="nil"/>
              <w:left w:val="nil"/>
              <w:bottom w:val="nil"/>
              <w:right w:val="nil"/>
            </w:tcBorders>
          </w:tcPr>
          <w:p w14:paraId="746A70F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27C3D53" w14:textId="77777777" w:rsidR="003B1D6E" w:rsidRPr="00933DEC" w:rsidRDefault="003B1D6E" w:rsidP="00631420">
            <w:pPr>
              <w:pStyle w:val="AmColumnHeading"/>
            </w:pPr>
            <w:r w:rsidRPr="00933DEC">
              <w:t>Amendement</w:t>
            </w:r>
          </w:p>
        </w:tc>
      </w:tr>
      <w:tr w:rsidR="003B1D6E" w:rsidRPr="00933DEC" w14:paraId="65549CB2" w14:textId="77777777" w:rsidTr="00631420">
        <w:trPr>
          <w:jc w:val="center"/>
        </w:trPr>
        <w:tc>
          <w:tcPr>
            <w:tcW w:w="4876" w:type="dxa"/>
            <w:tcBorders>
              <w:top w:val="nil"/>
              <w:left w:val="nil"/>
              <w:bottom w:val="nil"/>
              <w:right w:val="nil"/>
            </w:tcBorders>
          </w:tcPr>
          <w:p w14:paraId="0F7D7D9C" w14:textId="77777777" w:rsidR="003B1D6E" w:rsidRPr="00933DEC" w:rsidRDefault="003B1D6E" w:rsidP="00631420">
            <w:pPr>
              <w:pStyle w:val="Normal6a"/>
            </w:pPr>
          </w:p>
        </w:tc>
        <w:tc>
          <w:tcPr>
            <w:tcW w:w="4876" w:type="dxa"/>
            <w:tcBorders>
              <w:top w:val="nil"/>
              <w:left w:val="nil"/>
              <w:bottom w:val="nil"/>
              <w:right w:val="nil"/>
            </w:tcBorders>
          </w:tcPr>
          <w:p w14:paraId="5C48864A" w14:textId="77777777" w:rsidR="003B1D6E" w:rsidRPr="00933DEC" w:rsidRDefault="003B1D6E" w:rsidP="00631420">
            <w:pPr>
              <w:pStyle w:val="Normal6a"/>
            </w:pPr>
            <w:r w:rsidRPr="00933DEC">
              <w:rPr>
                <w:b/>
                <w:i/>
              </w:rPr>
              <w:t>t ter)</w:t>
            </w:r>
            <w:r w:rsidRPr="00933DEC">
              <w:tab/>
            </w:r>
            <w:r w:rsidRPr="00933DEC">
              <w:rPr>
                <w:b/>
                <w:i/>
              </w:rPr>
              <w:t>encourager une coopération plus étroite entre l’Union et le Canada dans le domaine des matières premières critiques et appeler à l’élaboration d’une stratégie de coopération globale dans ce domaine, compte tenu de l’importance croissante de ces ressources au niveau mondial, en particulier du nickel;</w:t>
            </w:r>
          </w:p>
        </w:tc>
      </w:tr>
    </w:tbl>
    <w:p w14:paraId="7A0C545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60D9614" w14:textId="77777777" w:rsidR="003B1D6E" w:rsidRPr="00933DEC" w:rsidRDefault="003B1D6E" w:rsidP="003B1D6E">
      <w:r w:rsidRPr="00933DEC">
        <w:rPr>
          <w:rStyle w:val="HideTWBExt"/>
        </w:rPr>
        <w:t>&lt;/Amend&gt;</w:t>
      </w:r>
    </w:p>
    <w:p w14:paraId="6E286AC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181</w:t>
      </w:r>
      <w:r w:rsidRPr="00933DEC">
        <w:rPr>
          <w:rStyle w:val="HideTWBExt"/>
          <w:b w:val="0"/>
        </w:rPr>
        <w:t>&lt;/NumAm&gt;</w:t>
      </w:r>
    </w:p>
    <w:p w14:paraId="1F9597A2"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48E6EA02" w14:textId="77777777" w:rsidR="003B1D6E" w:rsidRPr="00933DEC" w:rsidRDefault="003B1D6E" w:rsidP="003B1D6E">
      <w:pPr>
        <w:pStyle w:val="NormalBold"/>
      </w:pPr>
      <w:r w:rsidRPr="00933DEC">
        <w:rPr>
          <w:rStyle w:val="HideTWBExt"/>
          <w:b w:val="0"/>
        </w:rPr>
        <w:t>&lt;/RepeatBlock-By&gt;</w:t>
      </w:r>
    </w:p>
    <w:p w14:paraId="5DAC257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02739A7" w14:textId="77777777" w:rsidR="003B1D6E" w:rsidRPr="00933DEC" w:rsidRDefault="003B1D6E" w:rsidP="003B1D6E">
      <w:pPr>
        <w:pStyle w:val="NormalBold"/>
      </w:pPr>
      <w:r w:rsidRPr="00933DEC">
        <w:rPr>
          <w:rStyle w:val="HideTWBExt"/>
          <w:b w:val="0"/>
        </w:rPr>
        <w:t>&lt;Article&gt;</w:t>
      </w:r>
      <w:r w:rsidRPr="00933DEC">
        <w:t>Paragraphe 1 – point t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E85761E" w14:textId="77777777" w:rsidTr="00631420">
        <w:trPr>
          <w:trHeight w:hRule="exact" w:val="240"/>
          <w:jc w:val="center"/>
        </w:trPr>
        <w:tc>
          <w:tcPr>
            <w:tcW w:w="9752" w:type="dxa"/>
            <w:gridSpan w:val="2"/>
            <w:tcBorders>
              <w:top w:val="nil"/>
              <w:left w:val="nil"/>
              <w:bottom w:val="nil"/>
              <w:right w:val="nil"/>
            </w:tcBorders>
          </w:tcPr>
          <w:p w14:paraId="6BDB7E34" w14:textId="77777777" w:rsidR="003B1D6E" w:rsidRPr="00933DEC" w:rsidRDefault="003B1D6E" w:rsidP="00631420"/>
        </w:tc>
      </w:tr>
      <w:tr w:rsidR="003B1D6E" w:rsidRPr="00933DEC" w14:paraId="09E171F8" w14:textId="77777777" w:rsidTr="00631420">
        <w:trPr>
          <w:trHeight w:val="240"/>
          <w:jc w:val="center"/>
        </w:trPr>
        <w:tc>
          <w:tcPr>
            <w:tcW w:w="4876" w:type="dxa"/>
            <w:tcBorders>
              <w:top w:val="nil"/>
              <w:left w:val="nil"/>
              <w:bottom w:val="nil"/>
              <w:right w:val="nil"/>
            </w:tcBorders>
          </w:tcPr>
          <w:p w14:paraId="4111460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EB827F3" w14:textId="77777777" w:rsidR="003B1D6E" w:rsidRPr="00933DEC" w:rsidRDefault="003B1D6E" w:rsidP="00631420">
            <w:pPr>
              <w:pStyle w:val="AmColumnHeading"/>
            </w:pPr>
            <w:r w:rsidRPr="00933DEC">
              <w:t>Amendement</w:t>
            </w:r>
          </w:p>
        </w:tc>
      </w:tr>
      <w:tr w:rsidR="003B1D6E" w:rsidRPr="00933DEC" w14:paraId="2171BEE5" w14:textId="77777777" w:rsidTr="00631420">
        <w:trPr>
          <w:jc w:val="center"/>
        </w:trPr>
        <w:tc>
          <w:tcPr>
            <w:tcW w:w="4876" w:type="dxa"/>
            <w:tcBorders>
              <w:top w:val="nil"/>
              <w:left w:val="nil"/>
              <w:bottom w:val="nil"/>
              <w:right w:val="nil"/>
            </w:tcBorders>
          </w:tcPr>
          <w:p w14:paraId="28DDDEA8" w14:textId="77777777" w:rsidR="003B1D6E" w:rsidRPr="00933DEC" w:rsidRDefault="003B1D6E" w:rsidP="00631420">
            <w:pPr>
              <w:pStyle w:val="Normal6a"/>
            </w:pPr>
          </w:p>
        </w:tc>
        <w:tc>
          <w:tcPr>
            <w:tcW w:w="4876" w:type="dxa"/>
            <w:tcBorders>
              <w:top w:val="nil"/>
              <w:left w:val="nil"/>
              <w:bottom w:val="nil"/>
              <w:right w:val="nil"/>
            </w:tcBorders>
          </w:tcPr>
          <w:p w14:paraId="62B3A946" w14:textId="77777777" w:rsidR="003B1D6E" w:rsidRPr="00933DEC" w:rsidRDefault="003B1D6E" w:rsidP="00631420">
            <w:pPr>
              <w:pStyle w:val="Normal6a"/>
            </w:pPr>
            <w:r w:rsidRPr="00933DEC">
              <w:rPr>
                <w:b/>
                <w:i/>
              </w:rPr>
              <w:t>t ter)</w:t>
            </w:r>
            <w:r w:rsidRPr="00933DEC">
              <w:tab/>
            </w:r>
            <w:r w:rsidRPr="00933DEC">
              <w:rPr>
                <w:b/>
                <w:i/>
              </w:rPr>
              <w:t>appeler à une coopération étroite avec le Canada dans le développement et le déploiement de petits réacteurs modulaire (PRM) en tant que source d’énergie sûre, diversifiée, propre et fiable, en vue de renforcer la sécurité énergétique de l’Union;</w:t>
            </w:r>
          </w:p>
        </w:tc>
      </w:tr>
    </w:tbl>
    <w:p w14:paraId="23B5103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743BCA38" w14:textId="77777777" w:rsidR="003B1D6E" w:rsidRPr="00933DEC" w:rsidRDefault="003B1D6E" w:rsidP="003B1D6E">
      <w:r w:rsidRPr="00933DEC">
        <w:rPr>
          <w:rStyle w:val="HideTWBExt"/>
        </w:rPr>
        <w:t>&lt;/Amend&gt;</w:t>
      </w:r>
    </w:p>
    <w:p w14:paraId="312AF0C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182</w:t>
      </w:r>
      <w:r w:rsidRPr="00933DEC">
        <w:rPr>
          <w:rStyle w:val="HideTWBExt"/>
          <w:b w:val="0"/>
        </w:rPr>
        <w:t>&lt;/NumAm&gt;</w:t>
      </w:r>
    </w:p>
    <w:p w14:paraId="57634AD8"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Marie-Agnes Strack-Zimmermann, Hilde Vautmans, Marjan Šarec</w:t>
      </w:r>
      <w:r w:rsidRPr="00933DEC">
        <w:rPr>
          <w:rStyle w:val="HideTWBExt"/>
          <w:b w:val="0"/>
        </w:rPr>
        <w:t>&lt;/Members&gt;</w:t>
      </w:r>
    </w:p>
    <w:p w14:paraId="173B30CA" w14:textId="77777777" w:rsidR="003B1D6E" w:rsidRPr="00933DEC" w:rsidRDefault="003B1D6E" w:rsidP="003B1D6E">
      <w:pPr>
        <w:pStyle w:val="NormalBold"/>
      </w:pPr>
      <w:r w:rsidRPr="00933DEC">
        <w:rPr>
          <w:rStyle w:val="HideTWBExt"/>
          <w:b w:val="0"/>
        </w:rPr>
        <w:t>&lt;/RepeatBlock-By&gt;</w:t>
      </w:r>
    </w:p>
    <w:p w14:paraId="54CB739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C1D9F1A" w14:textId="77777777" w:rsidR="003B1D6E" w:rsidRPr="00933DEC" w:rsidRDefault="003B1D6E" w:rsidP="003B1D6E">
      <w:pPr>
        <w:pStyle w:val="NormalBold"/>
      </w:pPr>
      <w:r w:rsidRPr="00933DEC">
        <w:rPr>
          <w:rStyle w:val="HideTWBExt"/>
          <w:b w:val="0"/>
        </w:rPr>
        <w:t>&lt;Article&gt;</w:t>
      </w:r>
      <w:r w:rsidRPr="00933DEC">
        <w:t>Paragraphe 1 – point t quater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D06F4E4" w14:textId="77777777" w:rsidTr="00631420">
        <w:trPr>
          <w:trHeight w:hRule="exact" w:val="240"/>
          <w:jc w:val="center"/>
        </w:trPr>
        <w:tc>
          <w:tcPr>
            <w:tcW w:w="9752" w:type="dxa"/>
            <w:gridSpan w:val="2"/>
            <w:tcBorders>
              <w:top w:val="nil"/>
              <w:left w:val="nil"/>
              <w:bottom w:val="nil"/>
              <w:right w:val="nil"/>
            </w:tcBorders>
          </w:tcPr>
          <w:p w14:paraId="376D73F9" w14:textId="77777777" w:rsidR="003B1D6E" w:rsidRPr="00933DEC" w:rsidRDefault="003B1D6E" w:rsidP="00631420"/>
        </w:tc>
      </w:tr>
      <w:tr w:rsidR="003B1D6E" w:rsidRPr="00933DEC" w14:paraId="43CC1B8F" w14:textId="77777777" w:rsidTr="00631420">
        <w:trPr>
          <w:trHeight w:val="240"/>
          <w:jc w:val="center"/>
        </w:trPr>
        <w:tc>
          <w:tcPr>
            <w:tcW w:w="4876" w:type="dxa"/>
            <w:tcBorders>
              <w:top w:val="nil"/>
              <w:left w:val="nil"/>
              <w:bottom w:val="nil"/>
              <w:right w:val="nil"/>
            </w:tcBorders>
          </w:tcPr>
          <w:p w14:paraId="0EEDBC1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154F872" w14:textId="77777777" w:rsidR="003B1D6E" w:rsidRPr="00933DEC" w:rsidRDefault="003B1D6E" w:rsidP="00631420">
            <w:pPr>
              <w:pStyle w:val="AmColumnHeading"/>
            </w:pPr>
            <w:r w:rsidRPr="00933DEC">
              <w:t>Amendement</w:t>
            </w:r>
          </w:p>
        </w:tc>
      </w:tr>
      <w:tr w:rsidR="003B1D6E" w:rsidRPr="00933DEC" w14:paraId="13300ED3" w14:textId="77777777" w:rsidTr="00631420">
        <w:trPr>
          <w:jc w:val="center"/>
        </w:trPr>
        <w:tc>
          <w:tcPr>
            <w:tcW w:w="4876" w:type="dxa"/>
            <w:tcBorders>
              <w:top w:val="nil"/>
              <w:left w:val="nil"/>
              <w:bottom w:val="nil"/>
              <w:right w:val="nil"/>
            </w:tcBorders>
          </w:tcPr>
          <w:p w14:paraId="084A173E" w14:textId="77777777" w:rsidR="003B1D6E" w:rsidRPr="00933DEC" w:rsidRDefault="003B1D6E" w:rsidP="00631420">
            <w:pPr>
              <w:pStyle w:val="Normal6a"/>
            </w:pPr>
          </w:p>
        </w:tc>
        <w:tc>
          <w:tcPr>
            <w:tcW w:w="4876" w:type="dxa"/>
            <w:tcBorders>
              <w:top w:val="nil"/>
              <w:left w:val="nil"/>
              <w:bottom w:val="nil"/>
              <w:right w:val="nil"/>
            </w:tcBorders>
          </w:tcPr>
          <w:p w14:paraId="1D6A5448" w14:textId="77777777" w:rsidR="003B1D6E" w:rsidRPr="00933DEC" w:rsidRDefault="003B1D6E" w:rsidP="00631420">
            <w:pPr>
              <w:pStyle w:val="Normal6a"/>
            </w:pPr>
            <w:r w:rsidRPr="00933DEC">
              <w:rPr>
                <w:b/>
                <w:i/>
              </w:rPr>
              <w:t>t quater)</w:t>
            </w:r>
            <w:r w:rsidRPr="00933DEC">
              <w:tab/>
            </w:r>
            <w:r w:rsidRPr="00933DEC">
              <w:rPr>
                <w:b/>
                <w:i/>
              </w:rPr>
              <w:t>collaborer étroitement pour répondre aux besoins énergétiques futurs et renforcer la sécurité énergétique, en recherchant ensemble des chaînes d’approvisionnement en énergie plus résilientes, plus diversifiées et plus fiables, y compris les chaînes de valeur de technologies propres, le gaz naturel liquéfié (GNL), les énergies renouvelables, l’hydrogène bas carbone sûr et durable et d’autres technologies bas carbone sûres et durables;</w:t>
            </w:r>
          </w:p>
        </w:tc>
      </w:tr>
    </w:tbl>
    <w:p w14:paraId="35B55EC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A013BD4" w14:textId="77777777" w:rsidR="003B1D6E" w:rsidRPr="00933DEC" w:rsidRDefault="003B1D6E" w:rsidP="003B1D6E">
      <w:r w:rsidRPr="00933DEC">
        <w:rPr>
          <w:rStyle w:val="HideTWBExt"/>
        </w:rPr>
        <w:t>&lt;/Amend&gt;</w:t>
      </w:r>
    </w:p>
    <w:p w14:paraId="4F66CE73"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183</w:t>
      </w:r>
      <w:r w:rsidRPr="00933DEC">
        <w:rPr>
          <w:rStyle w:val="HideTWBExt"/>
          <w:b w:val="0"/>
        </w:rPr>
        <w:t>&lt;/NumAm&gt;</w:t>
      </w:r>
    </w:p>
    <w:p w14:paraId="360AECBE" w14:textId="77777777" w:rsidR="003B1D6E" w:rsidRPr="00933DEC" w:rsidRDefault="003B1D6E" w:rsidP="003B1D6E">
      <w:pPr>
        <w:pStyle w:val="NormalBold"/>
      </w:pPr>
      <w:r w:rsidRPr="00933DEC">
        <w:rPr>
          <w:rStyle w:val="HideTWBExt"/>
          <w:b w:val="0"/>
        </w:rPr>
        <w:t>&lt;RepeatBlock-By&gt;&lt;Members&gt;</w:t>
      </w:r>
      <w:r w:rsidRPr="00933DEC">
        <w:t>Reinis Pozņaks</w:t>
      </w:r>
      <w:r w:rsidRPr="00933DEC">
        <w:rPr>
          <w:rStyle w:val="HideTWBExt"/>
          <w:b w:val="0"/>
        </w:rPr>
        <w:t>&lt;/Members&gt;</w:t>
      </w:r>
    </w:p>
    <w:p w14:paraId="5C28FC21" w14:textId="77777777" w:rsidR="003B1D6E" w:rsidRPr="00933DEC" w:rsidRDefault="003B1D6E" w:rsidP="003B1D6E">
      <w:pPr>
        <w:pStyle w:val="NormalBold"/>
      </w:pPr>
      <w:r w:rsidRPr="00933DEC">
        <w:rPr>
          <w:rStyle w:val="HideTWBExt"/>
          <w:b w:val="0"/>
        </w:rPr>
        <w:t>&lt;/RepeatBlock-By&gt;</w:t>
      </w:r>
    </w:p>
    <w:p w14:paraId="2B5D664A"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929F8BA" w14:textId="77777777" w:rsidR="003B1D6E" w:rsidRPr="00933DEC" w:rsidRDefault="003B1D6E" w:rsidP="003B1D6E">
      <w:pPr>
        <w:pStyle w:val="NormalBold"/>
      </w:pPr>
      <w:r w:rsidRPr="00933DEC">
        <w:rPr>
          <w:rStyle w:val="HideTWBExt"/>
          <w:b w:val="0"/>
        </w:rPr>
        <w:t>&lt;Article&gt;</w:t>
      </w:r>
      <w:r w:rsidRPr="00933DEC">
        <w:t>Paragraphe 1 – point t quater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BE209DF" w14:textId="77777777" w:rsidTr="00631420">
        <w:trPr>
          <w:trHeight w:hRule="exact" w:val="240"/>
          <w:jc w:val="center"/>
        </w:trPr>
        <w:tc>
          <w:tcPr>
            <w:tcW w:w="9752" w:type="dxa"/>
            <w:gridSpan w:val="2"/>
            <w:tcBorders>
              <w:top w:val="nil"/>
              <w:left w:val="nil"/>
              <w:bottom w:val="nil"/>
              <w:right w:val="nil"/>
            </w:tcBorders>
          </w:tcPr>
          <w:p w14:paraId="1A37DB3A" w14:textId="77777777" w:rsidR="003B1D6E" w:rsidRPr="00933DEC" w:rsidRDefault="003B1D6E" w:rsidP="00631420"/>
        </w:tc>
      </w:tr>
      <w:tr w:rsidR="003B1D6E" w:rsidRPr="00933DEC" w14:paraId="1B15B9C3" w14:textId="77777777" w:rsidTr="00631420">
        <w:trPr>
          <w:trHeight w:val="240"/>
          <w:jc w:val="center"/>
        </w:trPr>
        <w:tc>
          <w:tcPr>
            <w:tcW w:w="4876" w:type="dxa"/>
            <w:tcBorders>
              <w:top w:val="nil"/>
              <w:left w:val="nil"/>
              <w:bottom w:val="nil"/>
              <w:right w:val="nil"/>
            </w:tcBorders>
          </w:tcPr>
          <w:p w14:paraId="59A1ACFE"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A766537" w14:textId="77777777" w:rsidR="003B1D6E" w:rsidRPr="00933DEC" w:rsidRDefault="003B1D6E" w:rsidP="00631420">
            <w:pPr>
              <w:pStyle w:val="AmColumnHeading"/>
            </w:pPr>
            <w:r w:rsidRPr="00933DEC">
              <w:t>Amendement</w:t>
            </w:r>
          </w:p>
        </w:tc>
      </w:tr>
      <w:tr w:rsidR="003B1D6E" w:rsidRPr="00933DEC" w14:paraId="28A93EF3" w14:textId="77777777" w:rsidTr="00631420">
        <w:trPr>
          <w:jc w:val="center"/>
        </w:trPr>
        <w:tc>
          <w:tcPr>
            <w:tcW w:w="4876" w:type="dxa"/>
            <w:tcBorders>
              <w:top w:val="nil"/>
              <w:left w:val="nil"/>
              <w:bottom w:val="nil"/>
              <w:right w:val="nil"/>
            </w:tcBorders>
          </w:tcPr>
          <w:p w14:paraId="2B842BF5" w14:textId="77777777" w:rsidR="003B1D6E" w:rsidRPr="00933DEC" w:rsidRDefault="003B1D6E" w:rsidP="00631420">
            <w:pPr>
              <w:pStyle w:val="Normal6a"/>
            </w:pPr>
          </w:p>
        </w:tc>
        <w:tc>
          <w:tcPr>
            <w:tcW w:w="4876" w:type="dxa"/>
            <w:tcBorders>
              <w:top w:val="nil"/>
              <w:left w:val="nil"/>
              <w:bottom w:val="nil"/>
              <w:right w:val="nil"/>
            </w:tcBorders>
          </w:tcPr>
          <w:p w14:paraId="08971FBD" w14:textId="77777777" w:rsidR="003B1D6E" w:rsidRPr="00933DEC" w:rsidRDefault="003B1D6E" w:rsidP="00631420">
            <w:pPr>
              <w:pStyle w:val="Normal6a"/>
            </w:pPr>
            <w:r w:rsidRPr="00933DEC">
              <w:rPr>
                <w:b/>
                <w:i/>
              </w:rPr>
              <w:t>t quater)</w:t>
            </w:r>
            <w:r w:rsidRPr="00933DEC">
              <w:tab/>
            </w:r>
            <w:r w:rsidRPr="00933DEC">
              <w:rPr>
                <w:b/>
                <w:i/>
              </w:rPr>
              <w:t>appeler à faire progresser la coopération entre l’Union et le Canada en matière d’approvisionnement en matières premières critiques, notamment en recherchant de nouvelles possibilités de faciliter les flux bilatéraux d’investissements et les échanges de matières et de connaissances par l’intermédiaire du partenariat stratégique EU-Canada sur les matières premières;</w:t>
            </w:r>
          </w:p>
        </w:tc>
      </w:tr>
    </w:tbl>
    <w:p w14:paraId="7FE0A6F9"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8728F39" w14:textId="77777777" w:rsidR="003B1D6E" w:rsidRPr="00933DEC" w:rsidRDefault="003B1D6E" w:rsidP="003B1D6E">
      <w:r w:rsidRPr="00933DEC">
        <w:rPr>
          <w:rStyle w:val="HideTWBExt"/>
        </w:rPr>
        <w:t>&lt;/Amend&gt;</w:t>
      </w:r>
    </w:p>
    <w:p w14:paraId="5FE5E63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184</w:t>
      </w:r>
      <w:r w:rsidRPr="00933DEC">
        <w:rPr>
          <w:rStyle w:val="HideTWBExt"/>
          <w:b w:val="0"/>
        </w:rPr>
        <w:t>&lt;/NumAm&gt;</w:t>
      </w:r>
    </w:p>
    <w:p w14:paraId="11BCDB5E"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Marie-Agnes Strack-Zimmermann, Hilde Vautmans, Marjan Šarec</w:t>
      </w:r>
      <w:r w:rsidRPr="00933DEC">
        <w:rPr>
          <w:rStyle w:val="HideTWBExt"/>
          <w:b w:val="0"/>
        </w:rPr>
        <w:t>&lt;/Members&gt;</w:t>
      </w:r>
    </w:p>
    <w:p w14:paraId="15385867" w14:textId="77777777" w:rsidR="003B1D6E" w:rsidRPr="00933DEC" w:rsidRDefault="003B1D6E" w:rsidP="003B1D6E">
      <w:pPr>
        <w:pStyle w:val="NormalBold"/>
      </w:pPr>
      <w:r w:rsidRPr="00933DEC">
        <w:rPr>
          <w:rStyle w:val="HideTWBExt"/>
          <w:b w:val="0"/>
        </w:rPr>
        <w:t>&lt;/RepeatBlock-By&gt;</w:t>
      </w:r>
    </w:p>
    <w:p w14:paraId="2DA42430"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D0D04D5" w14:textId="77777777" w:rsidR="003B1D6E" w:rsidRPr="00933DEC" w:rsidRDefault="003B1D6E" w:rsidP="003B1D6E">
      <w:pPr>
        <w:pStyle w:val="NormalBold"/>
      </w:pPr>
      <w:r w:rsidRPr="00933DEC">
        <w:rPr>
          <w:rStyle w:val="HideTWBExt"/>
          <w:b w:val="0"/>
        </w:rPr>
        <w:t>&lt;Article&gt;</w:t>
      </w:r>
      <w:r w:rsidRPr="00933DEC">
        <w:t>Paragraphe 1 – point t quinquies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F1A8337" w14:textId="77777777" w:rsidTr="00631420">
        <w:trPr>
          <w:trHeight w:hRule="exact" w:val="240"/>
          <w:jc w:val="center"/>
        </w:trPr>
        <w:tc>
          <w:tcPr>
            <w:tcW w:w="9752" w:type="dxa"/>
            <w:gridSpan w:val="2"/>
            <w:tcBorders>
              <w:top w:val="nil"/>
              <w:left w:val="nil"/>
              <w:bottom w:val="nil"/>
              <w:right w:val="nil"/>
            </w:tcBorders>
          </w:tcPr>
          <w:p w14:paraId="477F061E" w14:textId="77777777" w:rsidR="003B1D6E" w:rsidRPr="00933DEC" w:rsidRDefault="003B1D6E" w:rsidP="00631420"/>
        </w:tc>
      </w:tr>
      <w:tr w:rsidR="003B1D6E" w:rsidRPr="00933DEC" w14:paraId="09BCABA3" w14:textId="77777777" w:rsidTr="00631420">
        <w:trPr>
          <w:trHeight w:val="240"/>
          <w:jc w:val="center"/>
        </w:trPr>
        <w:tc>
          <w:tcPr>
            <w:tcW w:w="4876" w:type="dxa"/>
            <w:tcBorders>
              <w:top w:val="nil"/>
              <w:left w:val="nil"/>
              <w:bottom w:val="nil"/>
              <w:right w:val="nil"/>
            </w:tcBorders>
          </w:tcPr>
          <w:p w14:paraId="6728B86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0376F7C" w14:textId="77777777" w:rsidR="003B1D6E" w:rsidRPr="00933DEC" w:rsidRDefault="003B1D6E" w:rsidP="00631420">
            <w:pPr>
              <w:pStyle w:val="AmColumnHeading"/>
            </w:pPr>
            <w:r w:rsidRPr="00933DEC">
              <w:t>Amendement</w:t>
            </w:r>
          </w:p>
        </w:tc>
      </w:tr>
      <w:tr w:rsidR="003B1D6E" w:rsidRPr="00933DEC" w14:paraId="1CE650D1" w14:textId="77777777" w:rsidTr="00631420">
        <w:trPr>
          <w:jc w:val="center"/>
        </w:trPr>
        <w:tc>
          <w:tcPr>
            <w:tcW w:w="4876" w:type="dxa"/>
            <w:tcBorders>
              <w:top w:val="nil"/>
              <w:left w:val="nil"/>
              <w:bottom w:val="nil"/>
              <w:right w:val="nil"/>
            </w:tcBorders>
          </w:tcPr>
          <w:p w14:paraId="2611398C" w14:textId="77777777" w:rsidR="003B1D6E" w:rsidRPr="00933DEC" w:rsidRDefault="003B1D6E" w:rsidP="00631420">
            <w:pPr>
              <w:pStyle w:val="Normal6a"/>
            </w:pPr>
          </w:p>
        </w:tc>
        <w:tc>
          <w:tcPr>
            <w:tcW w:w="4876" w:type="dxa"/>
            <w:tcBorders>
              <w:top w:val="nil"/>
              <w:left w:val="nil"/>
              <w:bottom w:val="nil"/>
              <w:right w:val="nil"/>
            </w:tcBorders>
          </w:tcPr>
          <w:p w14:paraId="7DD98593" w14:textId="77777777" w:rsidR="003B1D6E" w:rsidRPr="00933DEC" w:rsidRDefault="003B1D6E" w:rsidP="00631420">
            <w:pPr>
              <w:pStyle w:val="Normal6a"/>
            </w:pPr>
            <w:r w:rsidRPr="00933DEC">
              <w:rPr>
                <w:b/>
                <w:i/>
              </w:rPr>
              <w:t>t quinquies)</w:t>
            </w:r>
            <w:r w:rsidRPr="00933DEC">
              <w:tab/>
            </w:r>
            <w:r w:rsidRPr="00933DEC">
              <w:rPr>
                <w:b/>
                <w:i/>
              </w:rPr>
              <w:t>poursuivre la coopération existante dans le domaine des technologies nucléaires, y compris les combustibles et les services relevant du cycle du combustible, en négociant un accord de coopération nucléaire modernisé et global entre le Canada et l’Euratom;</w:t>
            </w:r>
          </w:p>
        </w:tc>
      </w:tr>
    </w:tbl>
    <w:p w14:paraId="4AB7118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C2768D0" w14:textId="77777777" w:rsidR="003B1D6E" w:rsidRPr="00933DEC" w:rsidRDefault="003B1D6E" w:rsidP="003B1D6E">
      <w:r w:rsidRPr="00933DEC">
        <w:rPr>
          <w:rStyle w:val="HideTWBExt"/>
        </w:rPr>
        <w:t>&lt;/Amend&gt;</w:t>
      </w:r>
    </w:p>
    <w:p w14:paraId="5D605F6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185</w:t>
      </w:r>
      <w:r w:rsidRPr="00933DEC">
        <w:rPr>
          <w:rStyle w:val="HideTWBExt"/>
          <w:b w:val="0"/>
        </w:rPr>
        <w:t>&lt;/NumAm&gt;</w:t>
      </w:r>
    </w:p>
    <w:p w14:paraId="55385F76" w14:textId="77777777" w:rsidR="003B1D6E" w:rsidRPr="00933DEC" w:rsidRDefault="003B1D6E" w:rsidP="003B1D6E">
      <w:pPr>
        <w:pStyle w:val="NormalBold"/>
      </w:pPr>
      <w:r w:rsidRPr="00933DEC">
        <w:rPr>
          <w:rStyle w:val="HideTWBExt"/>
          <w:b w:val="0"/>
        </w:rPr>
        <w:t>&lt;RepeatBlock-By&gt;&lt;Members&gt;</w:t>
      </w:r>
      <w:r w:rsidRPr="00933DEC">
        <w:t>António Tânger Corrêa, Tomáš Kubín, Hermann Tertsch, Jaroslav Bžoch, Nikola Bartůšek</w:t>
      </w:r>
      <w:r w:rsidRPr="00933DEC">
        <w:rPr>
          <w:rStyle w:val="HideTWBExt"/>
          <w:b w:val="0"/>
        </w:rPr>
        <w:t>&lt;/Members&gt;</w:t>
      </w:r>
    </w:p>
    <w:p w14:paraId="6EB30D6D" w14:textId="77777777" w:rsidR="003B1D6E" w:rsidRPr="00933DEC" w:rsidRDefault="003B1D6E" w:rsidP="003B1D6E">
      <w:pPr>
        <w:pStyle w:val="NormalBold"/>
      </w:pPr>
      <w:r w:rsidRPr="00933DEC">
        <w:rPr>
          <w:rStyle w:val="HideTWBExt"/>
          <w:b w:val="0"/>
        </w:rPr>
        <w:t>&lt;/RepeatBlock-By&gt;</w:t>
      </w:r>
    </w:p>
    <w:p w14:paraId="66170D73"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D6BE28D" w14:textId="77777777" w:rsidR="003B1D6E" w:rsidRPr="00933DEC" w:rsidRDefault="003B1D6E" w:rsidP="003B1D6E">
      <w:pPr>
        <w:pStyle w:val="NormalBold"/>
      </w:pPr>
      <w:r w:rsidRPr="00933DEC">
        <w:rPr>
          <w:rStyle w:val="HideTWBExt"/>
          <w:b w:val="0"/>
        </w:rPr>
        <w:t>&lt;Article&gt;</w:t>
      </w:r>
      <w:r w:rsidRPr="00933DEC">
        <w:t>Paragraphe 1 – point 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A1073D8" w14:textId="77777777" w:rsidTr="00631420">
        <w:trPr>
          <w:trHeight w:hRule="exact" w:val="240"/>
          <w:jc w:val="center"/>
        </w:trPr>
        <w:tc>
          <w:tcPr>
            <w:tcW w:w="9752" w:type="dxa"/>
            <w:gridSpan w:val="2"/>
            <w:tcBorders>
              <w:top w:val="nil"/>
              <w:left w:val="nil"/>
              <w:bottom w:val="nil"/>
              <w:right w:val="nil"/>
            </w:tcBorders>
          </w:tcPr>
          <w:p w14:paraId="4EDEF2AB" w14:textId="77777777" w:rsidR="003B1D6E" w:rsidRPr="00933DEC" w:rsidRDefault="003B1D6E" w:rsidP="00631420"/>
        </w:tc>
      </w:tr>
      <w:tr w:rsidR="003B1D6E" w:rsidRPr="00933DEC" w14:paraId="0D8BCA65" w14:textId="77777777" w:rsidTr="00631420">
        <w:trPr>
          <w:trHeight w:val="240"/>
          <w:jc w:val="center"/>
        </w:trPr>
        <w:tc>
          <w:tcPr>
            <w:tcW w:w="4876" w:type="dxa"/>
            <w:tcBorders>
              <w:top w:val="nil"/>
              <w:left w:val="nil"/>
              <w:bottom w:val="nil"/>
              <w:right w:val="nil"/>
            </w:tcBorders>
          </w:tcPr>
          <w:p w14:paraId="44390A9F"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B5957D7" w14:textId="77777777" w:rsidR="003B1D6E" w:rsidRPr="00933DEC" w:rsidRDefault="003B1D6E" w:rsidP="00631420">
            <w:pPr>
              <w:pStyle w:val="AmColumnHeading"/>
            </w:pPr>
            <w:r w:rsidRPr="00933DEC">
              <w:t>Amendement</w:t>
            </w:r>
          </w:p>
        </w:tc>
      </w:tr>
      <w:tr w:rsidR="003B1D6E" w:rsidRPr="00933DEC" w14:paraId="2CA1CC04" w14:textId="77777777" w:rsidTr="00631420">
        <w:trPr>
          <w:jc w:val="center"/>
        </w:trPr>
        <w:tc>
          <w:tcPr>
            <w:tcW w:w="4876" w:type="dxa"/>
            <w:tcBorders>
              <w:top w:val="nil"/>
              <w:left w:val="nil"/>
              <w:bottom w:val="nil"/>
              <w:right w:val="nil"/>
            </w:tcBorders>
          </w:tcPr>
          <w:p w14:paraId="46E03EC3" w14:textId="77777777" w:rsidR="003B1D6E" w:rsidRPr="00933DEC" w:rsidRDefault="003B1D6E" w:rsidP="00631420">
            <w:pPr>
              <w:pStyle w:val="Normal6a"/>
            </w:pPr>
            <w:r w:rsidRPr="00933DEC">
              <w:rPr>
                <w:b/>
                <w:i/>
              </w:rPr>
              <w:t>u)</w:t>
            </w:r>
            <w:r w:rsidRPr="00933DEC">
              <w:tab/>
            </w:r>
            <w:r w:rsidRPr="00933DEC">
              <w:rPr>
                <w:b/>
                <w:i/>
              </w:rPr>
              <w:t>assurer une coordination étroite avec le Canada afin de contribuer à combler les lacunes critiques, renforcer les cadres multilatéraux de développement, promouvoir le développement durable et les partenariats internationaux inclusifs, et maintenir le soutien à la société civile et à la résilience démocratique;</w:t>
            </w:r>
          </w:p>
        </w:tc>
        <w:tc>
          <w:tcPr>
            <w:tcW w:w="4876" w:type="dxa"/>
            <w:tcBorders>
              <w:top w:val="nil"/>
              <w:left w:val="nil"/>
              <w:bottom w:val="nil"/>
              <w:right w:val="nil"/>
            </w:tcBorders>
          </w:tcPr>
          <w:p w14:paraId="23D48FEA" w14:textId="77777777" w:rsidR="003B1D6E" w:rsidRPr="00933DEC" w:rsidRDefault="003B1D6E" w:rsidP="00631420">
            <w:pPr>
              <w:pStyle w:val="Normal6a"/>
            </w:pPr>
            <w:r w:rsidRPr="00933DEC">
              <w:rPr>
                <w:b/>
                <w:i/>
              </w:rPr>
              <w:t>supprimé</w:t>
            </w:r>
          </w:p>
        </w:tc>
      </w:tr>
    </w:tbl>
    <w:p w14:paraId="561C7E4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E257F47" w14:textId="77777777" w:rsidR="003B1D6E" w:rsidRPr="00933DEC" w:rsidRDefault="003B1D6E" w:rsidP="003B1D6E">
      <w:r w:rsidRPr="00933DEC">
        <w:rPr>
          <w:rStyle w:val="HideTWBExt"/>
        </w:rPr>
        <w:t>&lt;/Amend&gt;</w:t>
      </w:r>
    </w:p>
    <w:p w14:paraId="4E487B7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186</w:t>
      </w:r>
      <w:r w:rsidRPr="00933DEC">
        <w:rPr>
          <w:rStyle w:val="HideTWBExt"/>
          <w:b w:val="0"/>
        </w:rPr>
        <w:t>&lt;/NumAm&gt;</w:t>
      </w:r>
    </w:p>
    <w:p w14:paraId="4DB4F71E"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32791BE8" w14:textId="77777777" w:rsidR="003B1D6E" w:rsidRPr="00933DEC" w:rsidRDefault="003B1D6E" w:rsidP="003B1D6E">
      <w:pPr>
        <w:pStyle w:val="NormalBold"/>
      </w:pPr>
      <w:r w:rsidRPr="00933DEC">
        <w:rPr>
          <w:rStyle w:val="HideTWBExt"/>
          <w:b w:val="0"/>
        </w:rPr>
        <w:t>&lt;/RepeatBlock-By&gt;</w:t>
      </w:r>
    </w:p>
    <w:p w14:paraId="6B305D3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975AB5A" w14:textId="77777777" w:rsidR="003B1D6E" w:rsidRPr="00933DEC" w:rsidRDefault="003B1D6E" w:rsidP="003B1D6E">
      <w:pPr>
        <w:pStyle w:val="NormalBold"/>
      </w:pPr>
      <w:r w:rsidRPr="00933DEC">
        <w:rPr>
          <w:rStyle w:val="HideTWBExt"/>
          <w:b w:val="0"/>
        </w:rPr>
        <w:t>&lt;Article&gt;</w:t>
      </w:r>
      <w:r w:rsidRPr="00933DEC">
        <w:t>Paragraphe 1 – point 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6CBFE9F5" w14:textId="77777777" w:rsidTr="00631420">
        <w:trPr>
          <w:trHeight w:hRule="exact" w:val="240"/>
          <w:jc w:val="center"/>
        </w:trPr>
        <w:tc>
          <w:tcPr>
            <w:tcW w:w="9752" w:type="dxa"/>
            <w:gridSpan w:val="2"/>
            <w:tcBorders>
              <w:top w:val="nil"/>
              <w:left w:val="nil"/>
              <w:bottom w:val="nil"/>
              <w:right w:val="nil"/>
            </w:tcBorders>
          </w:tcPr>
          <w:p w14:paraId="723B6C8A" w14:textId="77777777" w:rsidR="003B1D6E" w:rsidRPr="00933DEC" w:rsidRDefault="003B1D6E" w:rsidP="00631420"/>
        </w:tc>
      </w:tr>
      <w:tr w:rsidR="003B1D6E" w:rsidRPr="00933DEC" w14:paraId="5DF421EB" w14:textId="77777777" w:rsidTr="00631420">
        <w:trPr>
          <w:trHeight w:val="240"/>
          <w:jc w:val="center"/>
        </w:trPr>
        <w:tc>
          <w:tcPr>
            <w:tcW w:w="4876" w:type="dxa"/>
            <w:tcBorders>
              <w:top w:val="nil"/>
              <w:left w:val="nil"/>
              <w:bottom w:val="nil"/>
              <w:right w:val="nil"/>
            </w:tcBorders>
          </w:tcPr>
          <w:p w14:paraId="197F57B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554B6C3" w14:textId="77777777" w:rsidR="003B1D6E" w:rsidRPr="00933DEC" w:rsidRDefault="003B1D6E" w:rsidP="00631420">
            <w:pPr>
              <w:pStyle w:val="AmColumnHeading"/>
            </w:pPr>
            <w:r w:rsidRPr="00933DEC">
              <w:t>Amendement</w:t>
            </w:r>
          </w:p>
        </w:tc>
      </w:tr>
      <w:tr w:rsidR="003B1D6E" w:rsidRPr="00933DEC" w14:paraId="2FAA670E" w14:textId="77777777" w:rsidTr="00631420">
        <w:trPr>
          <w:jc w:val="center"/>
        </w:trPr>
        <w:tc>
          <w:tcPr>
            <w:tcW w:w="4876" w:type="dxa"/>
            <w:tcBorders>
              <w:top w:val="nil"/>
              <w:left w:val="nil"/>
              <w:bottom w:val="nil"/>
              <w:right w:val="nil"/>
            </w:tcBorders>
          </w:tcPr>
          <w:p w14:paraId="79C60E5B" w14:textId="77777777" w:rsidR="003B1D6E" w:rsidRPr="00933DEC" w:rsidRDefault="003B1D6E" w:rsidP="00631420">
            <w:pPr>
              <w:pStyle w:val="Normal6a"/>
            </w:pPr>
            <w:r w:rsidRPr="00933DEC">
              <w:t>u)</w:t>
            </w:r>
            <w:r w:rsidRPr="00933DEC">
              <w:tab/>
              <w:t>assurer une coordination étroite avec le Canada afin de combler les lacunes critiques, de renforcer les cadres multilatéraux de développement, de promouvoir le développement durable et les partenariats internationaux inclusifs, et de maintenir le soutien à la société civile et à la résilience démocratique;</w:t>
            </w:r>
          </w:p>
        </w:tc>
        <w:tc>
          <w:tcPr>
            <w:tcW w:w="4876" w:type="dxa"/>
            <w:tcBorders>
              <w:top w:val="nil"/>
              <w:left w:val="nil"/>
              <w:bottom w:val="nil"/>
              <w:right w:val="nil"/>
            </w:tcBorders>
          </w:tcPr>
          <w:p w14:paraId="3E21BF08" w14:textId="77777777" w:rsidR="003B1D6E" w:rsidRPr="00933DEC" w:rsidRDefault="003B1D6E" w:rsidP="00631420">
            <w:pPr>
              <w:pStyle w:val="Normal6a"/>
            </w:pPr>
            <w:r w:rsidRPr="00933DEC">
              <w:t>u)</w:t>
            </w:r>
            <w:r w:rsidRPr="00933DEC">
              <w:tab/>
              <w:t>assurer une coordination étroite avec le Canada afin de combler les lacunes critiques, de renforcer les cadres multilatéraux de développement,</w:t>
            </w:r>
            <w:r w:rsidRPr="00933DEC">
              <w:rPr>
                <w:b/>
                <w:i/>
              </w:rPr>
              <w:t xml:space="preserve"> d’agir en tant que contrepartie plus forte des régimes autoritaires et de contrer leur influence croissante au niveau mondial</w:t>
            </w:r>
            <w:r w:rsidRPr="00933DEC">
              <w:t>, de promouvoir le développement durable et les partenariats internationaux inclusifs, et de maintenir le soutien à la société civile et à la résilience démocratique;</w:t>
            </w:r>
          </w:p>
        </w:tc>
      </w:tr>
    </w:tbl>
    <w:p w14:paraId="3740531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39BF5186" w14:textId="77777777" w:rsidR="003B1D6E" w:rsidRPr="00933DEC" w:rsidRDefault="003B1D6E" w:rsidP="003B1D6E">
      <w:r w:rsidRPr="00933DEC">
        <w:rPr>
          <w:rStyle w:val="HideTWBExt"/>
        </w:rPr>
        <w:t>&lt;/Amend&gt;</w:t>
      </w:r>
    </w:p>
    <w:p w14:paraId="4CA1EB6D"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187</w:t>
      </w:r>
      <w:r w:rsidRPr="00933DEC">
        <w:rPr>
          <w:rStyle w:val="HideTWBExt"/>
          <w:b w:val="0"/>
        </w:rPr>
        <w:t>&lt;/NumAm&gt;</w:t>
      </w:r>
    </w:p>
    <w:p w14:paraId="7AD183B8"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52B722DA" w14:textId="77777777" w:rsidR="003B1D6E" w:rsidRPr="00933DEC" w:rsidRDefault="003B1D6E" w:rsidP="003B1D6E">
      <w:pPr>
        <w:pStyle w:val="NormalBold"/>
      </w:pPr>
      <w:r w:rsidRPr="00933DEC">
        <w:rPr>
          <w:rStyle w:val="HideTWBExt"/>
          <w:b w:val="0"/>
        </w:rPr>
        <w:t>&lt;/RepeatBlock-By&gt;</w:t>
      </w:r>
    </w:p>
    <w:p w14:paraId="56C0EC8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23E96AA" w14:textId="77777777" w:rsidR="003B1D6E" w:rsidRPr="00933DEC" w:rsidRDefault="003B1D6E" w:rsidP="003B1D6E">
      <w:pPr>
        <w:pStyle w:val="NormalBold"/>
      </w:pPr>
      <w:r w:rsidRPr="00933DEC">
        <w:rPr>
          <w:rStyle w:val="HideTWBExt"/>
          <w:b w:val="0"/>
        </w:rPr>
        <w:t>&lt;Article&gt;</w:t>
      </w:r>
      <w:r w:rsidRPr="00933DEC">
        <w:t>Paragraphe 1 – point 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8440346" w14:textId="77777777" w:rsidTr="00631420">
        <w:trPr>
          <w:trHeight w:hRule="exact" w:val="240"/>
          <w:jc w:val="center"/>
        </w:trPr>
        <w:tc>
          <w:tcPr>
            <w:tcW w:w="9752" w:type="dxa"/>
            <w:gridSpan w:val="2"/>
            <w:tcBorders>
              <w:top w:val="nil"/>
              <w:left w:val="nil"/>
              <w:bottom w:val="nil"/>
              <w:right w:val="nil"/>
            </w:tcBorders>
          </w:tcPr>
          <w:p w14:paraId="7626C442" w14:textId="77777777" w:rsidR="003B1D6E" w:rsidRPr="00933DEC" w:rsidRDefault="003B1D6E" w:rsidP="00631420"/>
        </w:tc>
      </w:tr>
      <w:tr w:rsidR="003B1D6E" w:rsidRPr="00933DEC" w14:paraId="70243C13" w14:textId="77777777" w:rsidTr="00631420">
        <w:trPr>
          <w:trHeight w:val="240"/>
          <w:jc w:val="center"/>
        </w:trPr>
        <w:tc>
          <w:tcPr>
            <w:tcW w:w="4876" w:type="dxa"/>
            <w:tcBorders>
              <w:top w:val="nil"/>
              <w:left w:val="nil"/>
              <w:bottom w:val="nil"/>
              <w:right w:val="nil"/>
            </w:tcBorders>
          </w:tcPr>
          <w:p w14:paraId="743E727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ABA1780" w14:textId="77777777" w:rsidR="003B1D6E" w:rsidRPr="00933DEC" w:rsidRDefault="003B1D6E" w:rsidP="00631420">
            <w:pPr>
              <w:pStyle w:val="AmColumnHeading"/>
            </w:pPr>
            <w:r w:rsidRPr="00933DEC">
              <w:t>Amendement</w:t>
            </w:r>
          </w:p>
        </w:tc>
      </w:tr>
      <w:tr w:rsidR="003B1D6E" w:rsidRPr="00933DEC" w14:paraId="2905B9CB" w14:textId="77777777" w:rsidTr="00631420">
        <w:trPr>
          <w:jc w:val="center"/>
        </w:trPr>
        <w:tc>
          <w:tcPr>
            <w:tcW w:w="4876" w:type="dxa"/>
            <w:tcBorders>
              <w:top w:val="nil"/>
              <w:left w:val="nil"/>
              <w:bottom w:val="nil"/>
              <w:right w:val="nil"/>
            </w:tcBorders>
          </w:tcPr>
          <w:p w14:paraId="3921960B" w14:textId="77777777" w:rsidR="003B1D6E" w:rsidRPr="00933DEC" w:rsidRDefault="003B1D6E" w:rsidP="00631420">
            <w:pPr>
              <w:pStyle w:val="Normal6a"/>
            </w:pPr>
            <w:r w:rsidRPr="00933DEC">
              <w:t>u)</w:t>
            </w:r>
            <w:r w:rsidRPr="00933DEC">
              <w:tab/>
              <w:t>assurer une coordination étroite avec le Canada afin de contribuer à combler les lacunes critiques, renforcer les cadres multilatéraux de développement, promouvoir le développement durable et les partenariats internationaux inclusifs, et maintenir le soutien à la société civile et à la résilience démocratique;</w:t>
            </w:r>
          </w:p>
        </w:tc>
        <w:tc>
          <w:tcPr>
            <w:tcW w:w="4876" w:type="dxa"/>
            <w:tcBorders>
              <w:top w:val="nil"/>
              <w:left w:val="nil"/>
              <w:bottom w:val="nil"/>
              <w:right w:val="nil"/>
            </w:tcBorders>
          </w:tcPr>
          <w:p w14:paraId="588608A0" w14:textId="77777777" w:rsidR="003B1D6E" w:rsidRPr="00933DEC" w:rsidRDefault="003B1D6E" w:rsidP="00631420">
            <w:pPr>
              <w:pStyle w:val="Normal6a"/>
            </w:pPr>
            <w:r w:rsidRPr="00933DEC">
              <w:t>u)</w:t>
            </w:r>
            <w:r w:rsidRPr="00933DEC">
              <w:tab/>
              <w:t>assurer une coordination étroite avec le Canada afin de contribuer à combler les lacunes critiques, renforcer les cadres multilatéraux de développement, promouvoir le développement durable et les partenariats internationaux inclusifs, et maintenir le soutien à la société civile et à la résilience démocratique</w:t>
            </w:r>
            <w:r w:rsidRPr="00933DEC">
              <w:rPr>
                <w:b/>
                <w:i/>
              </w:rPr>
              <w:t>, y compris dans le voisinage de l’Union et les pays candidats à l’adhésion à l’Union en particulier</w:t>
            </w:r>
            <w:r w:rsidRPr="00933DEC">
              <w:t>;</w:t>
            </w:r>
          </w:p>
        </w:tc>
      </w:tr>
    </w:tbl>
    <w:p w14:paraId="5BB5682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9697DFA" w14:textId="77777777" w:rsidR="003B1D6E" w:rsidRPr="00933DEC" w:rsidRDefault="003B1D6E" w:rsidP="003B1D6E">
      <w:r w:rsidRPr="00933DEC">
        <w:rPr>
          <w:rStyle w:val="HideTWBExt"/>
        </w:rPr>
        <w:t>&lt;/Amend&gt;</w:t>
      </w:r>
    </w:p>
    <w:p w14:paraId="2A4EED5F"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188</w:t>
      </w:r>
      <w:r w:rsidRPr="00933DEC">
        <w:rPr>
          <w:rStyle w:val="HideTWBExt"/>
          <w:b w:val="0"/>
        </w:rPr>
        <w:t>&lt;/NumAm&gt;</w:t>
      </w:r>
    </w:p>
    <w:p w14:paraId="30F51E1E"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46913F1D" w14:textId="77777777" w:rsidR="003B1D6E" w:rsidRPr="00933DEC" w:rsidRDefault="003B1D6E" w:rsidP="003B1D6E">
      <w:pPr>
        <w:pStyle w:val="NormalBold"/>
      </w:pPr>
      <w:r w:rsidRPr="00933DEC">
        <w:rPr>
          <w:rStyle w:val="HideTWBExt"/>
          <w:b w:val="0"/>
        </w:rPr>
        <w:t>&lt;/RepeatBlock-By&gt;</w:t>
      </w:r>
    </w:p>
    <w:p w14:paraId="4D2F09A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09369B9" w14:textId="77777777" w:rsidR="003B1D6E" w:rsidRPr="00933DEC" w:rsidRDefault="003B1D6E" w:rsidP="003B1D6E">
      <w:pPr>
        <w:pStyle w:val="NormalBold"/>
      </w:pPr>
      <w:r w:rsidRPr="00933DEC">
        <w:rPr>
          <w:rStyle w:val="HideTWBExt"/>
          <w:b w:val="0"/>
        </w:rPr>
        <w:t>&lt;Article&gt;</w:t>
      </w:r>
      <w:r w:rsidRPr="00933DEC">
        <w:t>Paragraphe 1 – point 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C6AC6D8" w14:textId="77777777" w:rsidTr="00631420">
        <w:trPr>
          <w:trHeight w:hRule="exact" w:val="240"/>
          <w:jc w:val="center"/>
        </w:trPr>
        <w:tc>
          <w:tcPr>
            <w:tcW w:w="9752" w:type="dxa"/>
            <w:gridSpan w:val="2"/>
            <w:tcBorders>
              <w:top w:val="nil"/>
              <w:left w:val="nil"/>
              <w:bottom w:val="nil"/>
              <w:right w:val="nil"/>
            </w:tcBorders>
          </w:tcPr>
          <w:p w14:paraId="524BAE4E" w14:textId="77777777" w:rsidR="003B1D6E" w:rsidRPr="00933DEC" w:rsidRDefault="003B1D6E" w:rsidP="00631420"/>
        </w:tc>
      </w:tr>
      <w:tr w:rsidR="003B1D6E" w:rsidRPr="00933DEC" w14:paraId="11050687" w14:textId="77777777" w:rsidTr="00631420">
        <w:trPr>
          <w:trHeight w:val="240"/>
          <w:jc w:val="center"/>
        </w:trPr>
        <w:tc>
          <w:tcPr>
            <w:tcW w:w="4876" w:type="dxa"/>
            <w:tcBorders>
              <w:top w:val="nil"/>
              <w:left w:val="nil"/>
              <w:bottom w:val="nil"/>
              <w:right w:val="nil"/>
            </w:tcBorders>
          </w:tcPr>
          <w:p w14:paraId="675B248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E94797A" w14:textId="77777777" w:rsidR="003B1D6E" w:rsidRPr="00933DEC" w:rsidRDefault="003B1D6E" w:rsidP="00631420">
            <w:pPr>
              <w:pStyle w:val="AmColumnHeading"/>
            </w:pPr>
            <w:r w:rsidRPr="00933DEC">
              <w:t>Amendement</w:t>
            </w:r>
          </w:p>
        </w:tc>
      </w:tr>
      <w:tr w:rsidR="003B1D6E" w:rsidRPr="00933DEC" w14:paraId="4BFC2A63" w14:textId="77777777" w:rsidTr="00631420">
        <w:trPr>
          <w:jc w:val="center"/>
        </w:trPr>
        <w:tc>
          <w:tcPr>
            <w:tcW w:w="4876" w:type="dxa"/>
            <w:tcBorders>
              <w:top w:val="nil"/>
              <w:left w:val="nil"/>
              <w:bottom w:val="nil"/>
              <w:right w:val="nil"/>
            </w:tcBorders>
          </w:tcPr>
          <w:p w14:paraId="08D82E48" w14:textId="77777777" w:rsidR="003B1D6E" w:rsidRPr="00933DEC" w:rsidRDefault="003B1D6E" w:rsidP="00631420">
            <w:pPr>
              <w:pStyle w:val="Normal6a"/>
            </w:pPr>
            <w:r w:rsidRPr="00933DEC">
              <w:t>u)</w:t>
            </w:r>
            <w:r w:rsidRPr="00933DEC">
              <w:tab/>
              <w:t>assurer une coordination étroite avec le Canada afin de contribuer à combler les lacunes critiques, renforcer les cadres multilatéraux de développement, promouvoir le développement durable et les partenariats internationaux inclusifs, et maintenir le soutien à la société civile et à la résilience démocratique;</w:t>
            </w:r>
          </w:p>
        </w:tc>
        <w:tc>
          <w:tcPr>
            <w:tcW w:w="4876" w:type="dxa"/>
            <w:tcBorders>
              <w:top w:val="nil"/>
              <w:left w:val="nil"/>
              <w:bottom w:val="nil"/>
              <w:right w:val="nil"/>
            </w:tcBorders>
          </w:tcPr>
          <w:p w14:paraId="68742D56" w14:textId="77777777" w:rsidR="003B1D6E" w:rsidRPr="00933DEC" w:rsidRDefault="003B1D6E" w:rsidP="00631420">
            <w:pPr>
              <w:pStyle w:val="Normal6a"/>
            </w:pPr>
            <w:r w:rsidRPr="00933DEC">
              <w:t>u)</w:t>
            </w:r>
            <w:r w:rsidRPr="00933DEC">
              <w:tab/>
              <w:t>assurer une coordination étroite avec le Canada afin de contribuer à combler les lacunes critiques, renforcer les cadres multilatéraux de développement, promouvoir le développement durable</w:t>
            </w:r>
            <w:r w:rsidRPr="00933DEC">
              <w:rPr>
                <w:b/>
                <w:i/>
              </w:rPr>
              <w:t>, la réalisation du Programme 2030 avec ses objectifs de développement durable</w:t>
            </w:r>
            <w:r w:rsidRPr="00933DEC">
              <w:t xml:space="preserve"> et les partenariats internationaux inclusifs, et maintenir le soutien à la société civile et à la résilience démocratique;</w:t>
            </w:r>
          </w:p>
        </w:tc>
      </w:tr>
    </w:tbl>
    <w:p w14:paraId="23F2F24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A447CBC" w14:textId="77777777" w:rsidR="003B1D6E" w:rsidRPr="00933DEC" w:rsidRDefault="003B1D6E" w:rsidP="003B1D6E">
      <w:r w:rsidRPr="00933DEC">
        <w:rPr>
          <w:rStyle w:val="HideTWBExt"/>
        </w:rPr>
        <w:t>&lt;/Amend&gt;</w:t>
      </w:r>
    </w:p>
    <w:p w14:paraId="5BFA1A9C"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189</w:t>
      </w:r>
      <w:r w:rsidRPr="00933DEC">
        <w:rPr>
          <w:rStyle w:val="HideTWBExt"/>
          <w:b w:val="0"/>
        </w:rPr>
        <w:t>&lt;/NumAm&gt;</w:t>
      </w:r>
    </w:p>
    <w:p w14:paraId="24DBBA3A"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1C83F799" w14:textId="77777777" w:rsidR="003B1D6E" w:rsidRPr="00933DEC" w:rsidRDefault="003B1D6E" w:rsidP="003B1D6E">
      <w:pPr>
        <w:pStyle w:val="NormalBold"/>
      </w:pPr>
      <w:r w:rsidRPr="00933DEC">
        <w:rPr>
          <w:rStyle w:val="HideTWBExt"/>
          <w:b w:val="0"/>
        </w:rPr>
        <w:t>&lt;/RepeatBlock-By&gt;</w:t>
      </w:r>
    </w:p>
    <w:p w14:paraId="0DBE68B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CC44743" w14:textId="77777777" w:rsidR="003B1D6E" w:rsidRPr="00933DEC" w:rsidRDefault="003B1D6E" w:rsidP="003B1D6E">
      <w:pPr>
        <w:pStyle w:val="NormalBold"/>
      </w:pPr>
      <w:r w:rsidRPr="00933DEC">
        <w:rPr>
          <w:rStyle w:val="HideTWBExt"/>
          <w:b w:val="0"/>
        </w:rPr>
        <w:t>&lt;Article&gt;</w:t>
      </w:r>
      <w:r w:rsidRPr="00933DEC">
        <w:t>Paragraphe 1 – point u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48EB22A" w14:textId="77777777" w:rsidTr="00631420">
        <w:trPr>
          <w:trHeight w:hRule="exact" w:val="240"/>
          <w:jc w:val="center"/>
        </w:trPr>
        <w:tc>
          <w:tcPr>
            <w:tcW w:w="9752" w:type="dxa"/>
            <w:gridSpan w:val="2"/>
            <w:tcBorders>
              <w:top w:val="nil"/>
              <w:left w:val="nil"/>
              <w:bottom w:val="nil"/>
              <w:right w:val="nil"/>
            </w:tcBorders>
          </w:tcPr>
          <w:p w14:paraId="70EECF2C" w14:textId="77777777" w:rsidR="003B1D6E" w:rsidRPr="00933DEC" w:rsidRDefault="003B1D6E" w:rsidP="00631420"/>
        </w:tc>
      </w:tr>
      <w:tr w:rsidR="003B1D6E" w:rsidRPr="00933DEC" w14:paraId="24FA79B5" w14:textId="77777777" w:rsidTr="00631420">
        <w:trPr>
          <w:trHeight w:val="240"/>
          <w:jc w:val="center"/>
        </w:trPr>
        <w:tc>
          <w:tcPr>
            <w:tcW w:w="4876" w:type="dxa"/>
            <w:tcBorders>
              <w:top w:val="nil"/>
              <w:left w:val="nil"/>
              <w:bottom w:val="nil"/>
              <w:right w:val="nil"/>
            </w:tcBorders>
          </w:tcPr>
          <w:p w14:paraId="4155AD6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EE93DF4" w14:textId="77777777" w:rsidR="003B1D6E" w:rsidRPr="00933DEC" w:rsidRDefault="003B1D6E" w:rsidP="00631420">
            <w:pPr>
              <w:pStyle w:val="AmColumnHeading"/>
            </w:pPr>
            <w:r w:rsidRPr="00933DEC">
              <w:t>Amendement</w:t>
            </w:r>
          </w:p>
        </w:tc>
      </w:tr>
      <w:tr w:rsidR="003B1D6E" w:rsidRPr="00933DEC" w14:paraId="361F6F40" w14:textId="77777777" w:rsidTr="00631420">
        <w:trPr>
          <w:jc w:val="center"/>
        </w:trPr>
        <w:tc>
          <w:tcPr>
            <w:tcW w:w="4876" w:type="dxa"/>
            <w:tcBorders>
              <w:top w:val="nil"/>
              <w:left w:val="nil"/>
              <w:bottom w:val="nil"/>
              <w:right w:val="nil"/>
            </w:tcBorders>
          </w:tcPr>
          <w:p w14:paraId="381BD3D8" w14:textId="77777777" w:rsidR="003B1D6E" w:rsidRPr="00933DEC" w:rsidRDefault="003B1D6E" w:rsidP="00631420">
            <w:pPr>
              <w:pStyle w:val="Normal6a"/>
            </w:pPr>
          </w:p>
        </w:tc>
        <w:tc>
          <w:tcPr>
            <w:tcW w:w="4876" w:type="dxa"/>
            <w:tcBorders>
              <w:top w:val="nil"/>
              <w:left w:val="nil"/>
              <w:bottom w:val="nil"/>
              <w:right w:val="nil"/>
            </w:tcBorders>
          </w:tcPr>
          <w:p w14:paraId="1E9ADD10" w14:textId="77777777" w:rsidR="003B1D6E" w:rsidRPr="00933DEC" w:rsidRDefault="003B1D6E" w:rsidP="00631420">
            <w:pPr>
              <w:pStyle w:val="Normal6a"/>
            </w:pPr>
            <w:r w:rsidRPr="00933DEC">
              <w:rPr>
                <w:b/>
                <w:i/>
              </w:rPr>
              <w:t>u bis)</w:t>
            </w:r>
            <w:r w:rsidRPr="00933DEC">
              <w:tab/>
            </w:r>
            <w:r w:rsidRPr="00933DEC">
              <w:rPr>
                <w:b/>
                <w:i/>
              </w:rPr>
              <w:t>relever conjointement les défis émergents qui menacent le développement mondial, notamment le démantèlement de l’Agence des États-Unis pour le développement international (USAID) et l’interruption de l’aide étrangère des États-Unis;</w:t>
            </w:r>
          </w:p>
        </w:tc>
      </w:tr>
    </w:tbl>
    <w:p w14:paraId="6EFBCC2E"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CD4EA0F" w14:textId="77777777" w:rsidR="003B1D6E" w:rsidRPr="00933DEC" w:rsidRDefault="003B1D6E" w:rsidP="003B1D6E">
      <w:r w:rsidRPr="00933DEC">
        <w:rPr>
          <w:rStyle w:val="HideTWBExt"/>
        </w:rPr>
        <w:t>&lt;/Amend&gt;</w:t>
      </w:r>
    </w:p>
    <w:p w14:paraId="778C65FB"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190</w:t>
      </w:r>
      <w:r w:rsidRPr="00933DEC">
        <w:rPr>
          <w:rStyle w:val="HideTWBExt"/>
          <w:b w:val="0"/>
        </w:rPr>
        <w:t>&lt;/NumAm&gt;</w:t>
      </w:r>
    </w:p>
    <w:p w14:paraId="6031465E" w14:textId="77777777" w:rsidR="003B1D6E" w:rsidRPr="00933DEC" w:rsidRDefault="003B1D6E" w:rsidP="003B1D6E">
      <w:pPr>
        <w:pStyle w:val="NormalBold"/>
      </w:pPr>
      <w:r w:rsidRPr="00933DEC">
        <w:rPr>
          <w:rStyle w:val="HideTWBExt"/>
          <w:b w:val="0"/>
        </w:rPr>
        <w:t>&lt;RepeatBlock-By&gt;&lt;Members&gt;</w:t>
      </w:r>
      <w:r w:rsidRPr="00933DEC">
        <w:t>Arkadiusz Mularczyk</w:t>
      </w:r>
      <w:r w:rsidRPr="00933DEC">
        <w:rPr>
          <w:rStyle w:val="HideTWBExt"/>
          <w:b w:val="0"/>
        </w:rPr>
        <w:t>&lt;/Members&gt;</w:t>
      </w:r>
    </w:p>
    <w:p w14:paraId="5D656B79" w14:textId="77777777" w:rsidR="003B1D6E" w:rsidRPr="00933DEC" w:rsidRDefault="003B1D6E" w:rsidP="003B1D6E">
      <w:pPr>
        <w:pStyle w:val="NormalBold"/>
      </w:pPr>
      <w:r w:rsidRPr="00933DEC">
        <w:rPr>
          <w:rStyle w:val="HideTWBExt"/>
          <w:b w:val="0"/>
        </w:rPr>
        <w:t>&lt;/RepeatBlock-By&gt;</w:t>
      </w:r>
    </w:p>
    <w:p w14:paraId="16D8ED4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1B1495D7" w14:textId="77777777" w:rsidR="003B1D6E" w:rsidRPr="00933DEC" w:rsidRDefault="003B1D6E" w:rsidP="003B1D6E">
      <w:pPr>
        <w:pStyle w:val="NormalBold"/>
      </w:pPr>
      <w:r w:rsidRPr="00933DEC">
        <w:rPr>
          <w:rStyle w:val="HideTWBExt"/>
          <w:b w:val="0"/>
        </w:rPr>
        <w:t>&lt;Article&gt;</w:t>
      </w:r>
      <w:r w:rsidRPr="00933DEC">
        <w:t>Paragraphe 1 – point u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481E43AB" w14:textId="77777777" w:rsidTr="00631420">
        <w:trPr>
          <w:trHeight w:hRule="exact" w:val="240"/>
          <w:jc w:val="center"/>
        </w:trPr>
        <w:tc>
          <w:tcPr>
            <w:tcW w:w="9752" w:type="dxa"/>
            <w:gridSpan w:val="2"/>
            <w:tcBorders>
              <w:top w:val="nil"/>
              <w:left w:val="nil"/>
              <w:bottom w:val="nil"/>
              <w:right w:val="nil"/>
            </w:tcBorders>
          </w:tcPr>
          <w:p w14:paraId="7FC51E09" w14:textId="77777777" w:rsidR="003B1D6E" w:rsidRPr="00933DEC" w:rsidRDefault="003B1D6E" w:rsidP="00631420"/>
        </w:tc>
      </w:tr>
      <w:tr w:rsidR="003B1D6E" w:rsidRPr="00933DEC" w14:paraId="040DF637" w14:textId="77777777" w:rsidTr="00631420">
        <w:trPr>
          <w:trHeight w:val="240"/>
          <w:jc w:val="center"/>
        </w:trPr>
        <w:tc>
          <w:tcPr>
            <w:tcW w:w="4876" w:type="dxa"/>
            <w:tcBorders>
              <w:top w:val="nil"/>
              <w:left w:val="nil"/>
              <w:bottom w:val="nil"/>
              <w:right w:val="nil"/>
            </w:tcBorders>
          </w:tcPr>
          <w:p w14:paraId="4C16CF76"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221C1A1" w14:textId="77777777" w:rsidR="003B1D6E" w:rsidRPr="00933DEC" w:rsidRDefault="003B1D6E" w:rsidP="00631420">
            <w:pPr>
              <w:pStyle w:val="AmColumnHeading"/>
            </w:pPr>
            <w:r w:rsidRPr="00933DEC">
              <w:t>Amendement</w:t>
            </w:r>
          </w:p>
        </w:tc>
      </w:tr>
      <w:tr w:rsidR="003B1D6E" w:rsidRPr="00933DEC" w14:paraId="6526D69E" w14:textId="77777777" w:rsidTr="00631420">
        <w:trPr>
          <w:jc w:val="center"/>
        </w:trPr>
        <w:tc>
          <w:tcPr>
            <w:tcW w:w="4876" w:type="dxa"/>
            <w:tcBorders>
              <w:top w:val="nil"/>
              <w:left w:val="nil"/>
              <w:bottom w:val="nil"/>
              <w:right w:val="nil"/>
            </w:tcBorders>
          </w:tcPr>
          <w:p w14:paraId="26AB3C5A" w14:textId="77777777" w:rsidR="003B1D6E" w:rsidRPr="00933DEC" w:rsidRDefault="003B1D6E" w:rsidP="00631420">
            <w:pPr>
              <w:pStyle w:val="Normal6a"/>
            </w:pPr>
          </w:p>
        </w:tc>
        <w:tc>
          <w:tcPr>
            <w:tcW w:w="4876" w:type="dxa"/>
            <w:tcBorders>
              <w:top w:val="nil"/>
              <w:left w:val="nil"/>
              <w:bottom w:val="nil"/>
              <w:right w:val="nil"/>
            </w:tcBorders>
          </w:tcPr>
          <w:p w14:paraId="12370E28" w14:textId="77777777" w:rsidR="003B1D6E" w:rsidRPr="00933DEC" w:rsidRDefault="003B1D6E" w:rsidP="00631420">
            <w:pPr>
              <w:pStyle w:val="Normal6a"/>
            </w:pPr>
            <w:r w:rsidRPr="00933DEC">
              <w:rPr>
                <w:b/>
                <w:i/>
              </w:rPr>
              <w:t>u bis)</w:t>
            </w:r>
            <w:r w:rsidRPr="00933DEC">
              <w:tab/>
            </w:r>
            <w:r w:rsidRPr="00933DEC">
              <w:rPr>
                <w:b/>
                <w:i/>
              </w:rPr>
              <w:t>se déclarer profondément préoccupé par les informations faisant état d’incendies volontaires d’églises au Canada et demander au gouvernement canadien d’enquêter sans délai sur toutes les affaires de ce type;</w:t>
            </w:r>
          </w:p>
        </w:tc>
      </w:tr>
    </w:tbl>
    <w:p w14:paraId="1E044D2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611B920" w14:textId="77777777" w:rsidR="003B1D6E" w:rsidRPr="00933DEC" w:rsidRDefault="003B1D6E" w:rsidP="003B1D6E">
      <w:r w:rsidRPr="00933DEC">
        <w:rPr>
          <w:rStyle w:val="HideTWBExt"/>
        </w:rPr>
        <w:t>&lt;/Amend&gt;</w:t>
      </w:r>
    </w:p>
    <w:p w14:paraId="7882123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191</w:t>
      </w:r>
      <w:r w:rsidRPr="00933DEC">
        <w:rPr>
          <w:rStyle w:val="HideTWBExt"/>
          <w:b w:val="0"/>
        </w:rPr>
        <w:t>&lt;/NumAm&gt;</w:t>
      </w:r>
    </w:p>
    <w:p w14:paraId="31019409" w14:textId="77777777" w:rsidR="003B1D6E" w:rsidRPr="00933DEC" w:rsidRDefault="003B1D6E" w:rsidP="003B1D6E">
      <w:pPr>
        <w:pStyle w:val="NormalBold"/>
      </w:pPr>
      <w:r w:rsidRPr="00933DEC">
        <w:rPr>
          <w:rStyle w:val="HideTWBExt"/>
          <w:b w:val="0"/>
        </w:rPr>
        <w:t>&lt;RepeatBlock-By&gt;&lt;Members&gt;</w:t>
      </w:r>
      <w:r w:rsidRPr="00933DEC">
        <w:t>Urmas Paet, Dan Barna, Marjan Šarec, Nathalie Loiseau, Lucia Yar, Marie-Agnes Strack-Zimmermann</w:t>
      </w:r>
      <w:r w:rsidRPr="00933DEC">
        <w:rPr>
          <w:rStyle w:val="HideTWBExt"/>
          <w:b w:val="0"/>
        </w:rPr>
        <w:t>&lt;/Members&gt;</w:t>
      </w:r>
    </w:p>
    <w:p w14:paraId="2498F5C3" w14:textId="77777777" w:rsidR="003B1D6E" w:rsidRPr="00933DEC" w:rsidRDefault="003B1D6E" w:rsidP="003B1D6E">
      <w:pPr>
        <w:pStyle w:val="NormalBold"/>
      </w:pPr>
      <w:r w:rsidRPr="00933DEC">
        <w:rPr>
          <w:rStyle w:val="HideTWBExt"/>
          <w:b w:val="0"/>
        </w:rPr>
        <w:t>&lt;/RepeatBlock-By&gt;</w:t>
      </w:r>
    </w:p>
    <w:p w14:paraId="1B19012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94ECBD4" w14:textId="77777777" w:rsidR="003B1D6E" w:rsidRPr="00933DEC" w:rsidRDefault="003B1D6E" w:rsidP="003B1D6E">
      <w:pPr>
        <w:pStyle w:val="NormalBold"/>
      </w:pPr>
      <w:r w:rsidRPr="00933DEC">
        <w:rPr>
          <w:rStyle w:val="HideTWBExt"/>
          <w:b w:val="0"/>
        </w:rPr>
        <w:t>&lt;Article&gt;</w:t>
      </w:r>
      <w:r w:rsidRPr="00933DEC">
        <w:t>Paragraphe 1 – point v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6D32BEB" w14:textId="77777777" w:rsidTr="00631420">
        <w:trPr>
          <w:trHeight w:hRule="exact" w:val="240"/>
          <w:jc w:val="center"/>
        </w:trPr>
        <w:tc>
          <w:tcPr>
            <w:tcW w:w="9752" w:type="dxa"/>
            <w:gridSpan w:val="2"/>
            <w:tcBorders>
              <w:top w:val="nil"/>
              <w:left w:val="nil"/>
              <w:bottom w:val="nil"/>
              <w:right w:val="nil"/>
            </w:tcBorders>
          </w:tcPr>
          <w:p w14:paraId="4EEE4B7F" w14:textId="77777777" w:rsidR="003B1D6E" w:rsidRPr="00933DEC" w:rsidRDefault="003B1D6E" w:rsidP="00631420"/>
        </w:tc>
      </w:tr>
      <w:tr w:rsidR="003B1D6E" w:rsidRPr="00933DEC" w14:paraId="51A3EE16" w14:textId="77777777" w:rsidTr="00631420">
        <w:trPr>
          <w:trHeight w:val="240"/>
          <w:jc w:val="center"/>
        </w:trPr>
        <w:tc>
          <w:tcPr>
            <w:tcW w:w="4876" w:type="dxa"/>
            <w:tcBorders>
              <w:top w:val="nil"/>
              <w:left w:val="nil"/>
              <w:bottom w:val="nil"/>
              <w:right w:val="nil"/>
            </w:tcBorders>
          </w:tcPr>
          <w:p w14:paraId="0E48959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1A06734" w14:textId="77777777" w:rsidR="003B1D6E" w:rsidRPr="00933DEC" w:rsidRDefault="003B1D6E" w:rsidP="00631420">
            <w:pPr>
              <w:pStyle w:val="AmColumnHeading"/>
            </w:pPr>
            <w:r w:rsidRPr="00933DEC">
              <w:t>Amendement</w:t>
            </w:r>
          </w:p>
        </w:tc>
      </w:tr>
      <w:tr w:rsidR="003B1D6E" w:rsidRPr="00933DEC" w14:paraId="0CF3F737" w14:textId="77777777" w:rsidTr="00631420">
        <w:trPr>
          <w:jc w:val="center"/>
        </w:trPr>
        <w:tc>
          <w:tcPr>
            <w:tcW w:w="4876" w:type="dxa"/>
            <w:tcBorders>
              <w:top w:val="nil"/>
              <w:left w:val="nil"/>
              <w:bottom w:val="nil"/>
              <w:right w:val="nil"/>
            </w:tcBorders>
          </w:tcPr>
          <w:p w14:paraId="18F1A4AD" w14:textId="77777777" w:rsidR="003B1D6E" w:rsidRPr="00933DEC" w:rsidRDefault="003B1D6E" w:rsidP="00631420">
            <w:pPr>
              <w:pStyle w:val="Normal6a"/>
            </w:pPr>
          </w:p>
        </w:tc>
        <w:tc>
          <w:tcPr>
            <w:tcW w:w="4876" w:type="dxa"/>
            <w:tcBorders>
              <w:top w:val="nil"/>
              <w:left w:val="nil"/>
              <w:bottom w:val="nil"/>
              <w:right w:val="nil"/>
            </w:tcBorders>
          </w:tcPr>
          <w:p w14:paraId="09473CCB" w14:textId="77777777" w:rsidR="003B1D6E" w:rsidRPr="00933DEC" w:rsidRDefault="003B1D6E" w:rsidP="00631420">
            <w:pPr>
              <w:pStyle w:val="Normal6a"/>
            </w:pPr>
            <w:r w:rsidRPr="00933DEC">
              <w:rPr>
                <w:b/>
                <w:i/>
              </w:rPr>
              <w:t>v bis)</w:t>
            </w:r>
            <w:r w:rsidRPr="00933DEC">
              <w:tab/>
            </w:r>
            <w:r w:rsidRPr="00933DEC">
              <w:rPr>
                <w:b/>
                <w:i/>
              </w:rPr>
              <w:t>promouvoir les initiatives conjointes de recherche dans l’Arctique avec le Canada, en veillant à ce que la collaboration scientifique tienne également compte des risques de sécurité liés aux biens à double usage; encourager le partage de données ouvertes, le suivi des évolutions climatiques, environnementales et stratégiques, et l’intégration de la recherche dans la planification des politiques et de la sécurité;</w:t>
            </w:r>
          </w:p>
        </w:tc>
      </w:tr>
    </w:tbl>
    <w:p w14:paraId="065FA6B1"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E8A8023" w14:textId="77777777" w:rsidR="003B1D6E" w:rsidRPr="00933DEC" w:rsidRDefault="003B1D6E" w:rsidP="003B1D6E">
      <w:r w:rsidRPr="00933DEC">
        <w:rPr>
          <w:rStyle w:val="HideTWBExt"/>
        </w:rPr>
        <w:t>&lt;/Amend&gt;</w:t>
      </w:r>
    </w:p>
    <w:p w14:paraId="0CF001C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192</w:t>
      </w:r>
      <w:r w:rsidRPr="00933DEC">
        <w:rPr>
          <w:rStyle w:val="HideTWBExt"/>
          <w:b w:val="0"/>
        </w:rPr>
        <w:t>&lt;/NumAm&gt;</w:t>
      </w:r>
    </w:p>
    <w:p w14:paraId="6E80BFED"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5C4FCD60" w14:textId="77777777" w:rsidR="003B1D6E" w:rsidRPr="00933DEC" w:rsidRDefault="003B1D6E" w:rsidP="003B1D6E">
      <w:pPr>
        <w:pStyle w:val="NormalBold"/>
      </w:pPr>
      <w:r w:rsidRPr="00933DEC">
        <w:rPr>
          <w:rStyle w:val="HideTWBExt"/>
          <w:b w:val="0"/>
        </w:rPr>
        <w:t>&lt;/RepeatBlock-By&gt;</w:t>
      </w:r>
    </w:p>
    <w:p w14:paraId="7C86B376"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69FC308" w14:textId="77777777" w:rsidR="003B1D6E" w:rsidRPr="00933DEC" w:rsidRDefault="003B1D6E" w:rsidP="003B1D6E">
      <w:pPr>
        <w:pStyle w:val="NormalBold"/>
      </w:pPr>
      <w:r w:rsidRPr="00933DEC">
        <w:rPr>
          <w:rStyle w:val="HideTWBExt"/>
          <w:b w:val="0"/>
        </w:rPr>
        <w:t>&lt;Article&gt;</w:t>
      </w:r>
      <w:r w:rsidRPr="00933DEC">
        <w:t>Paragraphe 1 – point v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9A95A17" w14:textId="77777777" w:rsidTr="00631420">
        <w:trPr>
          <w:trHeight w:hRule="exact" w:val="240"/>
          <w:jc w:val="center"/>
        </w:trPr>
        <w:tc>
          <w:tcPr>
            <w:tcW w:w="9752" w:type="dxa"/>
            <w:gridSpan w:val="2"/>
            <w:tcBorders>
              <w:top w:val="nil"/>
              <w:left w:val="nil"/>
              <w:bottom w:val="nil"/>
              <w:right w:val="nil"/>
            </w:tcBorders>
          </w:tcPr>
          <w:p w14:paraId="4A09EBD6" w14:textId="77777777" w:rsidR="003B1D6E" w:rsidRPr="00933DEC" w:rsidRDefault="003B1D6E" w:rsidP="00631420"/>
        </w:tc>
      </w:tr>
      <w:tr w:rsidR="003B1D6E" w:rsidRPr="00933DEC" w14:paraId="1846D26E" w14:textId="77777777" w:rsidTr="00631420">
        <w:trPr>
          <w:trHeight w:val="240"/>
          <w:jc w:val="center"/>
        </w:trPr>
        <w:tc>
          <w:tcPr>
            <w:tcW w:w="4876" w:type="dxa"/>
            <w:tcBorders>
              <w:top w:val="nil"/>
              <w:left w:val="nil"/>
              <w:bottom w:val="nil"/>
              <w:right w:val="nil"/>
            </w:tcBorders>
          </w:tcPr>
          <w:p w14:paraId="70F20D07"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0EABC4F" w14:textId="77777777" w:rsidR="003B1D6E" w:rsidRPr="00933DEC" w:rsidRDefault="003B1D6E" w:rsidP="00631420">
            <w:pPr>
              <w:pStyle w:val="AmColumnHeading"/>
            </w:pPr>
            <w:r w:rsidRPr="00933DEC">
              <w:t>Amendement</w:t>
            </w:r>
          </w:p>
        </w:tc>
      </w:tr>
      <w:tr w:rsidR="003B1D6E" w:rsidRPr="00933DEC" w14:paraId="2511E86B" w14:textId="77777777" w:rsidTr="00631420">
        <w:trPr>
          <w:jc w:val="center"/>
        </w:trPr>
        <w:tc>
          <w:tcPr>
            <w:tcW w:w="4876" w:type="dxa"/>
            <w:tcBorders>
              <w:top w:val="nil"/>
              <w:left w:val="nil"/>
              <w:bottom w:val="nil"/>
              <w:right w:val="nil"/>
            </w:tcBorders>
          </w:tcPr>
          <w:p w14:paraId="7003947C" w14:textId="77777777" w:rsidR="003B1D6E" w:rsidRPr="00933DEC" w:rsidRDefault="003B1D6E" w:rsidP="00631420">
            <w:pPr>
              <w:pStyle w:val="Normal6a"/>
            </w:pPr>
          </w:p>
        </w:tc>
        <w:tc>
          <w:tcPr>
            <w:tcW w:w="4876" w:type="dxa"/>
            <w:tcBorders>
              <w:top w:val="nil"/>
              <w:left w:val="nil"/>
              <w:bottom w:val="nil"/>
              <w:right w:val="nil"/>
            </w:tcBorders>
          </w:tcPr>
          <w:p w14:paraId="546440AC" w14:textId="77777777" w:rsidR="003B1D6E" w:rsidRPr="00933DEC" w:rsidRDefault="003B1D6E" w:rsidP="00631420">
            <w:pPr>
              <w:pStyle w:val="Normal6a"/>
            </w:pPr>
            <w:r w:rsidRPr="00933DEC">
              <w:rPr>
                <w:b/>
                <w:i/>
              </w:rPr>
              <w:t>v bis)</w:t>
            </w:r>
            <w:r w:rsidRPr="00933DEC">
              <w:tab/>
            </w:r>
            <w:r w:rsidRPr="00933DEC">
              <w:rPr>
                <w:b/>
                <w:i/>
              </w:rPr>
              <w:t>promouvoir les programmes d’échange pour les jeunes entrepreneurs, les chercheurs et les investisseurs afin de renforcer l’innovation transatlantique;</w:t>
            </w:r>
          </w:p>
        </w:tc>
      </w:tr>
    </w:tbl>
    <w:p w14:paraId="3B0E13DC"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61CA13C" w14:textId="77777777" w:rsidR="003B1D6E" w:rsidRPr="00933DEC" w:rsidRDefault="003B1D6E" w:rsidP="003B1D6E">
      <w:r w:rsidRPr="00933DEC">
        <w:rPr>
          <w:rStyle w:val="HideTWBExt"/>
        </w:rPr>
        <w:t>&lt;/Amend&gt;</w:t>
      </w:r>
    </w:p>
    <w:p w14:paraId="20D5EB8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193</w:t>
      </w:r>
      <w:r w:rsidRPr="00933DEC">
        <w:rPr>
          <w:rStyle w:val="HideTWBExt"/>
          <w:b w:val="0"/>
        </w:rPr>
        <w:t>&lt;/NumAm&gt;</w:t>
      </w:r>
    </w:p>
    <w:p w14:paraId="49B9C1A8" w14:textId="77777777" w:rsidR="003B1D6E" w:rsidRPr="00933DEC" w:rsidRDefault="003B1D6E" w:rsidP="003B1D6E">
      <w:pPr>
        <w:pStyle w:val="NormalBold"/>
      </w:pPr>
      <w:r w:rsidRPr="00933DEC">
        <w:rPr>
          <w:rStyle w:val="HideTWBExt"/>
          <w:b w:val="0"/>
        </w:rPr>
        <w:t>&lt;RepeatBlock-By&gt;&lt;Members&gt;</w:t>
      </w:r>
      <w:r w:rsidRPr="00933DEC">
        <w:t>Sebastian Tynkkynen</w:t>
      </w:r>
      <w:r w:rsidRPr="00933DEC">
        <w:rPr>
          <w:rStyle w:val="HideTWBExt"/>
          <w:b w:val="0"/>
        </w:rPr>
        <w:t>&lt;/Members&gt;</w:t>
      </w:r>
    </w:p>
    <w:p w14:paraId="76473088" w14:textId="77777777" w:rsidR="003B1D6E" w:rsidRPr="00933DEC" w:rsidRDefault="003B1D6E" w:rsidP="003B1D6E">
      <w:pPr>
        <w:pStyle w:val="NormalBold"/>
      </w:pPr>
      <w:r w:rsidRPr="00933DEC">
        <w:rPr>
          <w:rStyle w:val="HideTWBExt"/>
          <w:b w:val="0"/>
        </w:rPr>
        <w:t>&lt;/RepeatBlock-By&gt;</w:t>
      </w:r>
    </w:p>
    <w:p w14:paraId="241DBDD4"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4084190" w14:textId="77777777" w:rsidR="003B1D6E" w:rsidRPr="00933DEC" w:rsidRDefault="003B1D6E" w:rsidP="003B1D6E">
      <w:pPr>
        <w:pStyle w:val="NormalBold"/>
      </w:pPr>
      <w:r w:rsidRPr="00933DEC">
        <w:rPr>
          <w:rStyle w:val="HideTWBExt"/>
          <w:b w:val="0"/>
        </w:rPr>
        <w:t>&lt;Article&gt;</w:t>
      </w:r>
      <w:r w:rsidRPr="00933DEC">
        <w:t>Paragraphe 1 – point w</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1ABE801" w14:textId="77777777" w:rsidTr="00631420">
        <w:trPr>
          <w:trHeight w:hRule="exact" w:val="240"/>
          <w:jc w:val="center"/>
        </w:trPr>
        <w:tc>
          <w:tcPr>
            <w:tcW w:w="9752" w:type="dxa"/>
            <w:gridSpan w:val="2"/>
            <w:tcBorders>
              <w:top w:val="nil"/>
              <w:left w:val="nil"/>
              <w:bottom w:val="nil"/>
              <w:right w:val="nil"/>
            </w:tcBorders>
          </w:tcPr>
          <w:p w14:paraId="6BC7F917" w14:textId="77777777" w:rsidR="003B1D6E" w:rsidRPr="00933DEC" w:rsidRDefault="003B1D6E" w:rsidP="00631420"/>
        </w:tc>
      </w:tr>
      <w:tr w:rsidR="003B1D6E" w:rsidRPr="00933DEC" w14:paraId="6C60A472" w14:textId="77777777" w:rsidTr="00631420">
        <w:trPr>
          <w:trHeight w:val="240"/>
          <w:jc w:val="center"/>
        </w:trPr>
        <w:tc>
          <w:tcPr>
            <w:tcW w:w="4876" w:type="dxa"/>
            <w:tcBorders>
              <w:top w:val="nil"/>
              <w:left w:val="nil"/>
              <w:bottom w:val="nil"/>
              <w:right w:val="nil"/>
            </w:tcBorders>
          </w:tcPr>
          <w:p w14:paraId="6AF069E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41C4A71" w14:textId="77777777" w:rsidR="003B1D6E" w:rsidRPr="00933DEC" w:rsidRDefault="003B1D6E" w:rsidP="00631420">
            <w:pPr>
              <w:pStyle w:val="AmColumnHeading"/>
            </w:pPr>
            <w:r w:rsidRPr="00933DEC">
              <w:t>Amendement</w:t>
            </w:r>
          </w:p>
        </w:tc>
      </w:tr>
      <w:tr w:rsidR="003B1D6E" w:rsidRPr="00933DEC" w14:paraId="67DBC09D" w14:textId="77777777" w:rsidTr="00631420">
        <w:trPr>
          <w:jc w:val="center"/>
        </w:trPr>
        <w:tc>
          <w:tcPr>
            <w:tcW w:w="4876" w:type="dxa"/>
            <w:tcBorders>
              <w:top w:val="nil"/>
              <w:left w:val="nil"/>
              <w:bottom w:val="nil"/>
              <w:right w:val="nil"/>
            </w:tcBorders>
          </w:tcPr>
          <w:p w14:paraId="5291899F" w14:textId="77777777" w:rsidR="003B1D6E" w:rsidRPr="00933DEC" w:rsidRDefault="003B1D6E" w:rsidP="00631420">
            <w:pPr>
              <w:pStyle w:val="Normal6a"/>
            </w:pPr>
            <w:r w:rsidRPr="00933DEC">
              <w:t>w)</w:t>
            </w:r>
            <w:r w:rsidRPr="00933DEC">
              <w:tab/>
              <w:t>accroître la résilience de la société en tirant parti de l’association du Canada à Horizon Europe, en renforçant la coopération dans le domaine de l’éducation et de la recherche, en facilitant la mobilité transatlantique des jeunes à des fins professionnelles, d’études et de volontariat et en explorant encore les possibilités de contacts interpersonnels et d’échanges d’études, en s’appuyant sur Erasmus et Erasmus+;</w:t>
            </w:r>
          </w:p>
        </w:tc>
        <w:tc>
          <w:tcPr>
            <w:tcW w:w="4876" w:type="dxa"/>
            <w:tcBorders>
              <w:top w:val="nil"/>
              <w:left w:val="nil"/>
              <w:bottom w:val="nil"/>
              <w:right w:val="nil"/>
            </w:tcBorders>
          </w:tcPr>
          <w:p w14:paraId="34597B4B" w14:textId="77777777" w:rsidR="003B1D6E" w:rsidRPr="00933DEC" w:rsidRDefault="003B1D6E" w:rsidP="00631420">
            <w:pPr>
              <w:pStyle w:val="Normal6a"/>
            </w:pPr>
            <w:r w:rsidRPr="00933DEC">
              <w:t>w)</w:t>
            </w:r>
            <w:r w:rsidRPr="00933DEC">
              <w:tab/>
              <w:t>accroître la résilience de la société en tirant parti de l’association du Canada à Horizon Europe, en renforçant la coopération dans le domaine de l’éducation et de la recherche, en facilitant la mobilité transatlantique des jeunes à des fins professionnelles, d’études et de volontariat et en explorant encore les possibilités de contacts interpersonnels et d’échanges d’études, en s’appuyant sur Erasmus et Erasmus+</w:t>
            </w:r>
            <w:r w:rsidRPr="00933DEC">
              <w:rPr>
                <w:b/>
                <w:i/>
              </w:rPr>
              <w:t>, sans oublier les ressources financières limitées et la nécessité qui en découle de réserver ces programmes en priorité aux citoyens des États membres de l’Union</w:t>
            </w:r>
          </w:p>
        </w:tc>
      </w:tr>
    </w:tbl>
    <w:p w14:paraId="7479351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{FI}</w:t>
      </w:r>
      <w:r w:rsidRPr="00933DEC">
        <w:t>fi</w:t>
      </w:r>
      <w:r w:rsidRPr="00933DEC">
        <w:rPr>
          <w:rStyle w:val="HideTWBExt"/>
        </w:rPr>
        <w:t>&lt;/Original&gt;</w:t>
      </w:r>
    </w:p>
    <w:p w14:paraId="68F72020" w14:textId="77777777" w:rsidR="003B1D6E" w:rsidRPr="00933DEC" w:rsidRDefault="003B1D6E" w:rsidP="003B1D6E">
      <w:r w:rsidRPr="00933DEC">
        <w:rPr>
          <w:rStyle w:val="HideTWBExt"/>
        </w:rPr>
        <w:t>&lt;/Amend&gt;</w:t>
      </w:r>
    </w:p>
    <w:p w14:paraId="4ED1BE6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194</w:t>
      </w:r>
      <w:r w:rsidRPr="00933DEC">
        <w:rPr>
          <w:rStyle w:val="HideTWBExt"/>
          <w:b w:val="0"/>
        </w:rPr>
        <w:t>&lt;/NumAm&gt;</w:t>
      </w:r>
    </w:p>
    <w:p w14:paraId="5F81D26D" w14:textId="77777777" w:rsidR="003B1D6E" w:rsidRPr="00933DEC" w:rsidRDefault="003B1D6E" w:rsidP="003B1D6E">
      <w:pPr>
        <w:pStyle w:val="NormalBold"/>
      </w:pPr>
      <w:r w:rsidRPr="00933DEC">
        <w:rPr>
          <w:rStyle w:val="HideTWBExt"/>
          <w:b w:val="0"/>
        </w:rPr>
        <w:t>&lt;RepeatBlock-By&gt;&lt;Members&gt;</w:t>
      </w:r>
      <w:r w:rsidRPr="00933DEC">
        <w:t>Dan Barna, Petras Auštrevičius, Michał Kobosko, Urmas Paet, Lucia Yar, Hilde Vautmans, Bernard Guetta, Marie-Agnes Strack-Zimmermann, Nathalie Loiseau, Marjan Šarec</w:t>
      </w:r>
      <w:r w:rsidRPr="00933DEC">
        <w:rPr>
          <w:rStyle w:val="HideTWBExt"/>
          <w:b w:val="0"/>
        </w:rPr>
        <w:t>&lt;/Members&gt;</w:t>
      </w:r>
    </w:p>
    <w:p w14:paraId="1272801C" w14:textId="77777777" w:rsidR="003B1D6E" w:rsidRPr="00933DEC" w:rsidRDefault="003B1D6E" w:rsidP="003B1D6E">
      <w:pPr>
        <w:pStyle w:val="NormalBold"/>
      </w:pPr>
      <w:r w:rsidRPr="00933DEC">
        <w:rPr>
          <w:rStyle w:val="HideTWBExt"/>
          <w:b w:val="0"/>
        </w:rPr>
        <w:t>&lt;/RepeatBlock-By&gt;</w:t>
      </w:r>
    </w:p>
    <w:p w14:paraId="4DA963D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6686614" w14:textId="77777777" w:rsidR="003B1D6E" w:rsidRPr="00933DEC" w:rsidRDefault="003B1D6E" w:rsidP="003B1D6E">
      <w:pPr>
        <w:pStyle w:val="NormalBold"/>
      </w:pPr>
      <w:r w:rsidRPr="00933DEC">
        <w:rPr>
          <w:rStyle w:val="HideTWBExt"/>
          <w:b w:val="0"/>
        </w:rPr>
        <w:t>&lt;Article&gt;</w:t>
      </w:r>
      <w:r w:rsidRPr="00933DEC">
        <w:t>Paragraphe 1 – point w</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290630C" w14:textId="77777777" w:rsidTr="00631420">
        <w:trPr>
          <w:trHeight w:hRule="exact" w:val="240"/>
          <w:jc w:val="center"/>
        </w:trPr>
        <w:tc>
          <w:tcPr>
            <w:tcW w:w="9752" w:type="dxa"/>
            <w:gridSpan w:val="2"/>
            <w:tcBorders>
              <w:top w:val="nil"/>
              <w:left w:val="nil"/>
              <w:bottom w:val="nil"/>
              <w:right w:val="nil"/>
            </w:tcBorders>
          </w:tcPr>
          <w:p w14:paraId="1E20FCD6" w14:textId="77777777" w:rsidR="003B1D6E" w:rsidRPr="00933DEC" w:rsidRDefault="003B1D6E" w:rsidP="00631420"/>
        </w:tc>
      </w:tr>
      <w:tr w:rsidR="003B1D6E" w:rsidRPr="00933DEC" w14:paraId="748D21F3" w14:textId="77777777" w:rsidTr="00631420">
        <w:trPr>
          <w:trHeight w:val="240"/>
          <w:jc w:val="center"/>
        </w:trPr>
        <w:tc>
          <w:tcPr>
            <w:tcW w:w="4876" w:type="dxa"/>
            <w:tcBorders>
              <w:top w:val="nil"/>
              <w:left w:val="nil"/>
              <w:bottom w:val="nil"/>
              <w:right w:val="nil"/>
            </w:tcBorders>
          </w:tcPr>
          <w:p w14:paraId="2834C43D"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0B591BD3" w14:textId="77777777" w:rsidR="003B1D6E" w:rsidRPr="00933DEC" w:rsidRDefault="003B1D6E" w:rsidP="00631420">
            <w:pPr>
              <w:pStyle w:val="AmColumnHeading"/>
            </w:pPr>
            <w:r w:rsidRPr="00933DEC">
              <w:t>Amendement</w:t>
            </w:r>
          </w:p>
        </w:tc>
      </w:tr>
      <w:tr w:rsidR="003B1D6E" w:rsidRPr="00933DEC" w14:paraId="5D4DFB58" w14:textId="77777777" w:rsidTr="00631420">
        <w:trPr>
          <w:jc w:val="center"/>
        </w:trPr>
        <w:tc>
          <w:tcPr>
            <w:tcW w:w="4876" w:type="dxa"/>
            <w:tcBorders>
              <w:top w:val="nil"/>
              <w:left w:val="nil"/>
              <w:bottom w:val="nil"/>
              <w:right w:val="nil"/>
            </w:tcBorders>
          </w:tcPr>
          <w:p w14:paraId="655C5F3C" w14:textId="77777777" w:rsidR="003B1D6E" w:rsidRPr="00933DEC" w:rsidRDefault="003B1D6E" w:rsidP="00631420">
            <w:pPr>
              <w:pStyle w:val="Normal6a"/>
            </w:pPr>
            <w:r w:rsidRPr="00933DEC">
              <w:t>w)</w:t>
            </w:r>
            <w:r w:rsidRPr="00933DEC">
              <w:tab/>
              <w:t xml:space="preserve">accroître la résilience de la société en tirant parti de l’association du Canada à Horizon Europe, en renforçant la coopération dans le domaine de l’éducation </w:t>
            </w:r>
            <w:r w:rsidRPr="00933DEC">
              <w:rPr>
                <w:b/>
                <w:i/>
              </w:rPr>
              <w:t>et</w:t>
            </w:r>
            <w:r w:rsidRPr="00933DEC">
              <w:t xml:space="preserve"> de la recherche, en facilitant la mobilité transatlantique des jeunes à des fins professionnelles, d’études et de volontariat et en explorant encore les possibilités de contacts interpersonnels et d’échanges d’études, en s’appuyant sur Erasmus et Erasmus+;</w:t>
            </w:r>
          </w:p>
        </w:tc>
        <w:tc>
          <w:tcPr>
            <w:tcW w:w="4876" w:type="dxa"/>
            <w:tcBorders>
              <w:top w:val="nil"/>
              <w:left w:val="nil"/>
              <w:bottom w:val="nil"/>
              <w:right w:val="nil"/>
            </w:tcBorders>
          </w:tcPr>
          <w:p w14:paraId="23BE79A9" w14:textId="77777777" w:rsidR="003B1D6E" w:rsidRPr="00933DEC" w:rsidRDefault="003B1D6E" w:rsidP="00631420">
            <w:pPr>
              <w:pStyle w:val="Normal6a"/>
            </w:pPr>
            <w:r w:rsidRPr="00933DEC">
              <w:t>w)</w:t>
            </w:r>
            <w:r w:rsidRPr="00933DEC">
              <w:tab/>
              <w:t>accroître la résilience de la société en tirant parti de l’association du Canada à Horizon Europe, en renforçant la coopération dans le domaine de l’éducation</w:t>
            </w:r>
            <w:r w:rsidRPr="00933DEC">
              <w:rPr>
                <w:b/>
                <w:i/>
              </w:rPr>
              <w:t>,</w:t>
            </w:r>
            <w:r w:rsidRPr="00933DEC">
              <w:t xml:space="preserve"> de la recherche </w:t>
            </w:r>
            <w:r w:rsidRPr="00933DEC">
              <w:rPr>
                <w:b/>
                <w:i/>
              </w:rPr>
              <w:t>et de la collaboration scientifique dans les domaines stratégiques</w:t>
            </w:r>
            <w:r w:rsidRPr="00933DEC">
              <w:t xml:space="preserve">, en facilitant </w:t>
            </w:r>
            <w:r w:rsidRPr="00933DEC">
              <w:rPr>
                <w:b/>
                <w:i/>
              </w:rPr>
              <w:t>et en encourageant</w:t>
            </w:r>
            <w:r w:rsidRPr="00933DEC">
              <w:t xml:space="preserve"> la mobilité transatlantique des jeunes à des fins professionnelles, d’études et de volontariat</w:t>
            </w:r>
            <w:r w:rsidRPr="00933DEC">
              <w:rPr>
                <w:b/>
                <w:i/>
              </w:rPr>
              <w:t>, en rationalisant la reconnaissance mutuelle des compétences,</w:t>
            </w:r>
            <w:r w:rsidRPr="00933DEC">
              <w:t xml:space="preserve"> et en explorant encore les possibilités de contacts interpersonnels et d’échanges d’études, en s’appuyant sur Erasmus et Erasmus+;</w:t>
            </w:r>
          </w:p>
        </w:tc>
      </w:tr>
    </w:tbl>
    <w:p w14:paraId="13B04C9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6D770CBA" w14:textId="77777777" w:rsidR="003B1D6E" w:rsidRPr="00933DEC" w:rsidRDefault="003B1D6E" w:rsidP="003B1D6E">
      <w:r w:rsidRPr="00933DEC">
        <w:rPr>
          <w:rStyle w:val="HideTWBExt"/>
        </w:rPr>
        <w:t>&lt;/Amend&gt;</w:t>
      </w:r>
    </w:p>
    <w:p w14:paraId="72ED3A14"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195</w:t>
      </w:r>
      <w:r w:rsidRPr="00933DEC">
        <w:rPr>
          <w:rStyle w:val="HideTWBExt"/>
          <w:b w:val="0"/>
        </w:rPr>
        <w:t>&lt;/NumAm&gt;</w:t>
      </w:r>
    </w:p>
    <w:p w14:paraId="11D9F72C" w14:textId="77777777" w:rsidR="003B1D6E" w:rsidRPr="00933DEC" w:rsidRDefault="003B1D6E" w:rsidP="003B1D6E">
      <w:pPr>
        <w:pStyle w:val="NormalBold"/>
      </w:pPr>
      <w:r w:rsidRPr="00933DEC">
        <w:rPr>
          <w:rStyle w:val="HideTWBExt"/>
          <w:b w:val="0"/>
        </w:rPr>
        <w:t>&lt;RepeatBlock-By&gt;&lt;Members&gt;</w:t>
      </w:r>
      <w:r w:rsidRPr="00933DEC">
        <w:t>Matthieu Valet, Jordan Bardella, Pierre-Romain Thionnet</w:t>
      </w:r>
      <w:r w:rsidRPr="00933DEC">
        <w:rPr>
          <w:rStyle w:val="HideTWBExt"/>
          <w:b w:val="0"/>
        </w:rPr>
        <w:t>&lt;/Members&gt;</w:t>
      </w:r>
    </w:p>
    <w:p w14:paraId="71EC07A8" w14:textId="77777777" w:rsidR="003B1D6E" w:rsidRPr="00933DEC" w:rsidRDefault="003B1D6E" w:rsidP="003B1D6E">
      <w:pPr>
        <w:pStyle w:val="NormalBold"/>
      </w:pPr>
      <w:r w:rsidRPr="00933DEC">
        <w:rPr>
          <w:rStyle w:val="HideTWBExt"/>
          <w:b w:val="0"/>
        </w:rPr>
        <w:t>&lt;/RepeatBlock-By&gt;</w:t>
      </w:r>
    </w:p>
    <w:p w14:paraId="06EEAC7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0D5B5BED" w14:textId="77777777" w:rsidR="003B1D6E" w:rsidRPr="00933DEC" w:rsidRDefault="003B1D6E" w:rsidP="003B1D6E">
      <w:pPr>
        <w:pStyle w:val="NormalBold"/>
      </w:pPr>
      <w:r w:rsidRPr="00933DEC">
        <w:rPr>
          <w:rStyle w:val="HideTWBExt"/>
          <w:b w:val="0"/>
        </w:rPr>
        <w:t>&lt;Article&gt;</w:t>
      </w:r>
      <w:r w:rsidRPr="00933DEC">
        <w:t>Paragraphe 1 – point w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8F958B7" w14:textId="77777777" w:rsidTr="00631420">
        <w:trPr>
          <w:trHeight w:hRule="exact" w:val="240"/>
          <w:jc w:val="center"/>
        </w:trPr>
        <w:tc>
          <w:tcPr>
            <w:tcW w:w="9752" w:type="dxa"/>
            <w:gridSpan w:val="2"/>
            <w:tcBorders>
              <w:top w:val="nil"/>
              <w:left w:val="nil"/>
              <w:bottom w:val="nil"/>
              <w:right w:val="nil"/>
            </w:tcBorders>
          </w:tcPr>
          <w:p w14:paraId="04E24EE5" w14:textId="77777777" w:rsidR="003B1D6E" w:rsidRPr="00933DEC" w:rsidRDefault="003B1D6E" w:rsidP="00631420"/>
        </w:tc>
      </w:tr>
      <w:tr w:rsidR="003B1D6E" w:rsidRPr="00933DEC" w14:paraId="6B1273AA" w14:textId="77777777" w:rsidTr="00631420">
        <w:trPr>
          <w:trHeight w:val="240"/>
          <w:jc w:val="center"/>
        </w:trPr>
        <w:tc>
          <w:tcPr>
            <w:tcW w:w="4876" w:type="dxa"/>
            <w:tcBorders>
              <w:top w:val="nil"/>
              <w:left w:val="nil"/>
              <w:bottom w:val="nil"/>
              <w:right w:val="nil"/>
            </w:tcBorders>
          </w:tcPr>
          <w:p w14:paraId="10CD672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2FB3AFB" w14:textId="77777777" w:rsidR="003B1D6E" w:rsidRPr="00933DEC" w:rsidRDefault="003B1D6E" w:rsidP="00631420">
            <w:pPr>
              <w:pStyle w:val="AmColumnHeading"/>
            </w:pPr>
            <w:r w:rsidRPr="00933DEC">
              <w:t>Amendement</w:t>
            </w:r>
          </w:p>
        </w:tc>
      </w:tr>
      <w:tr w:rsidR="003B1D6E" w:rsidRPr="00933DEC" w14:paraId="74962ECC" w14:textId="77777777" w:rsidTr="00631420">
        <w:trPr>
          <w:jc w:val="center"/>
        </w:trPr>
        <w:tc>
          <w:tcPr>
            <w:tcW w:w="4876" w:type="dxa"/>
            <w:tcBorders>
              <w:top w:val="nil"/>
              <w:left w:val="nil"/>
              <w:bottom w:val="nil"/>
              <w:right w:val="nil"/>
            </w:tcBorders>
          </w:tcPr>
          <w:p w14:paraId="3DEC41B6" w14:textId="77777777" w:rsidR="003B1D6E" w:rsidRPr="00933DEC" w:rsidRDefault="003B1D6E" w:rsidP="00631420">
            <w:pPr>
              <w:pStyle w:val="Normal6a"/>
            </w:pPr>
          </w:p>
        </w:tc>
        <w:tc>
          <w:tcPr>
            <w:tcW w:w="4876" w:type="dxa"/>
            <w:tcBorders>
              <w:top w:val="nil"/>
              <w:left w:val="nil"/>
              <w:bottom w:val="nil"/>
              <w:right w:val="nil"/>
            </w:tcBorders>
          </w:tcPr>
          <w:p w14:paraId="2BA1ADD2" w14:textId="77777777" w:rsidR="003B1D6E" w:rsidRPr="00933DEC" w:rsidRDefault="003B1D6E" w:rsidP="00631420">
            <w:pPr>
              <w:pStyle w:val="Normal6a"/>
            </w:pPr>
            <w:r w:rsidRPr="00933DEC">
              <w:rPr>
                <w:b/>
                <w:i/>
              </w:rPr>
              <w:t>w bis)</w:t>
            </w:r>
            <w:r w:rsidRPr="00933DEC">
              <w:tab/>
            </w:r>
            <w:r w:rsidRPr="00933DEC">
              <w:rPr>
                <w:b/>
                <w:i/>
              </w:rPr>
              <w:t>prendre acte avec inquiétude du fait que la croissance démographique du Canada dépend presque entièrement des migrations internationales, ce qui témoigne d’une tendance également observée en Europe, où la croissance de la population dépend de plus en plus des flux migratoires entrants plutôt que de la vitalité interne; déplorer que ni le Canada ni la plupart des États membres n’aient mis en œuvre des politiques fortes et cohérentes en matière de natalité ou de soutien à la famille afin de garantir la continuité démographique et la cohésion sociale; souligner que la véritable souveraineté repose sur la capacité d’une population à se renouveler grâce à des politiques nationales de soutien aux familles, au taux de natalité et à la transmission culturelle; souligner en outre que la transformation du système d’enseignement supérieur canadien en une filière d’immigration plutôt qu’en un espace d’échanges universitaires reflète une perte structurelle de contrôle sur la politique migratoire; insister sur le fait que, dans le contexte européen, les programmes tels qu’Erasmus+ doivent conserver leur caractère éducatif et temporaire afin d’éviter qu’ils ne deviennent des instruments indirects de migration de masse;</w:t>
            </w:r>
          </w:p>
        </w:tc>
      </w:tr>
    </w:tbl>
    <w:p w14:paraId="408E3C53"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BAD0B81" w14:textId="77777777" w:rsidR="003B1D6E" w:rsidRPr="00933DEC" w:rsidRDefault="003B1D6E" w:rsidP="003B1D6E">
      <w:r w:rsidRPr="00933DEC">
        <w:rPr>
          <w:rStyle w:val="HideTWBExt"/>
        </w:rPr>
        <w:t>&lt;/Amend&gt;</w:t>
      </w:r>
    </w:p>
    <w:p w14:paraId="02E60D7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196</w:t>
      </w:r>
      <w:r w:rsidRPr="00933DEC">
        <w:rPr>
          <w:rStyle w:val="HideTWBExt"/>
          <w:b w:val="0"/>
        </w:rPr>
        <w:t>&lt;/NumAm&gt;</w:t>
      </w:r>
    </w:p>
    <w:p w14:paraId="4E9F49CC"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4FDF0076" w14:textId="77777777" w:rsidR="003B1D6E" w:rsidRPr="00933DEC" w:rsidRDefault="003B1D6E" w:rsidP="003B1D6E">
      <w:pPr>
        <w:pStyle w:val="NormalBold"/>
      </w:pPr>
      <w:r w:rsidRPr="00933DEC">
        <w:rPr>
          <w:rStyle w:val="HideTWBExt"/>
          <w:b w:val="0"/>
        </w:rPr>
        <w:t>&lt;/RepeatBlock-By&gt;</w:t>
      </w:r>
    </w:p>
    <w:p w14:paraId="3921882F"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6723A54" w14:textId="77777777" w:rsidR="003B1D6E" w:rsidRPr="00933DEC" w:rsidRDefault="003B1D6E" w:rsidP="003B1D6E">
      <w:pPr>
        <w:pStyle w:val="NormalBold"/>
      </w:pPr>
      <w:r w:rsidRPr="00933DEC">
        <w:rPr>
          <w:rStyle w:val="HideTWBExt"/>
          <w:b w:val="0"/>
        </w:rPr>
        <w:t>&lt;Article&gt;</w:t>
      </w:r>
      <w:r w:rsidRPr="00933DEC">
        <w:t>Paragraphe 1 – point w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8BB1DB7" w14:textId="77777777" w:rsidTr="00631420">
        <w:trPr>
          <w:trHeight w:hRule="exact" w:val="240"/>
          <w:jc w:val="center"/>
        </w:trPr>
        <w:tc>
          <w:tcPr>
            <w:tcW w:w="9752" w:type="dxa"/>
            <w:gridSpan w:val="2"/>
            <w:tcBorders>
              <w:top w:val="nil"/>
              <w:left w:val="nil"/>
              <w:bottom w:val="nil"/>
              <w:right w:val="nil"/>
            </w:tcBorders>
          </w:tcPr>
          <w:p w14:paraId="77349EC0" w14:textId="77777777" w:rsidR="003B1D6E" w:rsidRPr="00933DEC" w:rsidRDefault="003B1D6E" w:rsidP="00631420"/>
        </w:tc>
      </w:tr>
      <w:tr w:rsidR="003B1D6E" w:rsidRPr="00933DEC" w14:paraId="51EA9ABB" w14:textId="77777777" w:rsidTr="00631420">
        <w:trPr>
          <w:trHeight w:val="240"/>
          <w:jc w:val="center"/>
        </w:trPr>
        <w:tc>
          <w:tcPr>
            <w:tcW w:w="4876" w:type="dxa"/>
            <w:tcBorders>
              <w:top w:val="nil"/>
              <w:left w:val="nil"/>
              <w:bottom w:val="nil"/>
              <w:right w:val="nil"/>
            </w:tcBorders>
          </w:tcPr>
          <w:p w14:paraId="7D6FD9F5"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47097C19" w14:textId="77777777" w:rsidR="003B1D6E" w:rsidRPr="00933DEC" w:rsidRDefault="003B1D6E" w:rsidP="00631420">
            <w:pPr>
              <w:pStyle w:val="AmColumnHeading"/>
            </w:pPr>
            <w:r w:rsidRPr="00933DEC">
              <w:t>Amendement</w:t>
            </w:r>
          </w:p>
        </w:tc>
      </w:tr>
      <w:tr w:rsidR="003B1D6E" w:rsidRPr="00933DEC" w14:paraId="7E9438A1" w14:textId="77777777" w:rsidTr="00631420">
        <w:trPr>
          <w:jc w:val="center"/>
        </w:trPr>
        <w:tc>
          <w:tcPr>
            <w:tcW w:w="4876" w:type="dxa"/>
            <w:tcBorders>
              <w:top w:val="nil"/>
              <w:left w:val="nil"/>
              <w:bottom w:val="nil"/>
              <w:right w:val="nil"/>
            </w:tcBorders>
          </w:tcPr>
          <w:p w14:paraId="303ED4FF" w14:textId="77777777" w:rsidR="003B1D6E" w:rsidRPr="00933DEC" w:rsidRDefault="003B1D6E" w:rsidP="00631420">
            <w:pPr>
              <w:pStyle w:val="Normal6a"/>
            </w:pPr>
          </w:p>
        </w:tc>
        <w:tc>
          <w:tcPr>
            <w:tcW w:w="4876" w:type="dxa"/>
            <w:tcBorders>
              <w:top w:val="nil"/>
              <w:left w:val="nil"/>
              <w:bottom w:val="nil"/>
              <w:right w:val="nil"/>
            </w:tcBorders>
          </w:tcPr>
          <w:p w14:paraId="757E050A" w14:textId="77777777" w:rsidR="003B1D6E" w:rsidRPr="00933DEC" w:rsidRDefault="003B1D6E" w:rsidP="00631420">
            <w:pPr>
              <w:pStyle w:val="Normal6a"/>
            </w:pPr>
            <w:r w:rsidRPr="00933DEC">
              <w:rPr>
                <w:b/>
                <w:i/>
              </w:rPr>
              <w:t>w bis)</w:t>
            </w:r>
            <w:r w:rsidRPr="00933DEC">
              <w:tab/>
            </w:r>
            <w:r w:rsidRPr="00933DEC">
              <w:rPr>
                <w:b/>
                <w:i/>
              </w:rPr>
              <w:t>encourager la coopération et l’échange de bonnes pratiques afin de promouvoir conjointement l’égalité et l’inclusion des groupes marginalisés au sein de l’Union, du Canada et dans le monde, en s’inspirant d’initiatives telles que l’Union de l’égalité de l’Union européenne et la Stratégie en matière de justice autochtone du Canada;</w:t>
            </w:r>
          </w:p>
        </w:tc>
      </w:tr>
    </w:tbl>
    <w:p w14:paraId="174D7D30"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2C8684B" w14:textId="77777777" w:rsidR="003B1D6E" w:rsidRPr="00933DEC" w:rsidRDefault="003B1D6E" w:rsidP="003B1D6E">
      <w:r w:rsidRPr="00933DEC">
        <w:rPr>
          <w:rStyle w:val="HideTWBExt"/>
        </w:rPr>
        <w:t>&lt;/Amend&gt;</w:t>
      </w:r>
    </w:p>
    <w:p w14:paraId="6E3EAA6E"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197</w:t>
      </w:r>
      <w:r w:rsidRPr="00933DEC">
        <w:rPr>
          <w:rStyle w:val="HideTWBExt"/>
          <w:b w:val="0"/>
        </w:rPr>
        <w:t>&lt;/NumAm&gt;</w:t>
      </w:r>
    </w:p>
    <w:p w14:paraId="751D42BB" w14:textId="77777777" w:rsidR="003B1D6E" w:rsidRPr="00933DEC" w:rsidRDefault="003B1D6E" w:rsidP="003B1D6E">
      <w:pPr>
        <w:pStyle w:val="NormalBold"/>
      </w:pPr>
      <w:r w:rsidRPr="00933DEC">
        <w:rPr>
          <w:rStyle w:val="HideTWBExt"/>
          <w:b w:val="0"/>
        </w:rPr>
        <w:t>&lt;RepeatBlock-By&gt;&lt;Members&gt;</w:t>
      </w:r>
      <w:r w:rsidRPr="00933DEC">
        <w:t>Tobias Cremer</w:t>
      </w:r>
      <w:r w:rsidRPr="00933DEC">
        <w:rPr>
          <w:rStyle w:val="HideTWBExt"/>
          <w:b w:val="0"/>
        </w:rPr>
        <w:t>&lt;/Members&gt;</w:t>
      </w:r>
    </w:p>
    <w:p w14:paraId="7E95FB0A" w14:textId="77777777" w:rsidR="003B1D6E" w:rsidRPr="00933DEC" w:rsidRDefault="003B1D6E" w:rsidP="003B1D6E">
      <w:pPr>
        <w:pStyle w:val="NormalBold"/>
      </w:pPr>
      <w:r w:rsidRPr="00933DEC">
        <w:rPr>
          <w:rStyle w:val="HideTWBExt"/>
          <w:b w:val="0"/>
        </w:rPr>
        <w:t>&lt;/RepeatBlock-By&gt;</w:t>
      </w:r>
    </w:p>
    <w:p w14:paraId="5ACC9941"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6203EBB" w14:textId="77777777" w:rsidR="003B1D6E" w:rsidRPr="00933DEC" w:rsidRDefault="003B1D6E" w:rsidP="003B1D6E">
      <w:pPr>
        <w:pStyle w:val="NormalBold"/>
      </w:pPr>
      <w:r w:rsidRPr="00933DEC">
        <w:rPr>
          <w:rStyle w:val="HideTWBExt"/>
          <w:b w:val="0"/>
        </w:rPr>
        <w:t>&lt;Article&gt;</w:t>
      </w:r>
      <w:r w:rsidRPr="00933DEC">
        <w:t>Paragraphe 1 – point w ter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F92056C" w14:textId="77777777" w:rsidTr="00631420">
        <w:trPr>
          <w:trHeight w:hRule="exact" w:val="240"/>
          <w:jc w:val="center"/>
        </w:trPr>
        <w:tc>
          <w:tcPr>
            <w:tcW w:w="9752" w:type="dxa"/>
            <w:gridSpan w:val="2"/>
            <w:tcBorders>
              <w:top w:val="nil"/>
              <w:left w:val="nil"/>
              <w:bottom w:val="nil"/>
              <w:right w:val="nil"/>
            </w:tcBorders>
          </w:tcPr>
          <w:p w14:paraId="4E139042" w14:textId="77777777" w:rsidR="003B1D6E" w:rsidRPr="00933DEC" w:rsidRDefault="003B1D6E" w:rsidP="00631420"/>
        </w:tc>
      </w:tr>
      <w:tr w:rsidR="003B1D6E" w:rsidRPr="00933DEC" w14:paraId="0CB2B20D" w14:textId="77777777" w:rsidTr="00631420">
        <w:trPr>
          <w:trHeight w:val="240"/>
          <w:jc w:val="center"/>
        </w:trPr>
        <w:tc>
          <w:tcPr>
            <w:tcW w:w="4876" w:type="dxa"/>
            <w:tcBorders>
              <w:top w:val="nil"/>
              <w:left w:val="nil"/>
              <w:bottom w:val="nil"/>
              <w:right w:val="nil"/>
            </w:tcBorders>
          </w:tcPr>
          <w:p w14:paraId="7FE6EB14"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8D55F37" w14:textId="77777777" w:rsidR="003B1D6E" w:rsidRPr="00933DEC" w:rsidRDefault="003B1D6E" w:rsidP="00631420">
            <w:pPr>
              <w:pStyle w:val="AmColumnHeading"/>
            </w:pPr>
            <w:r w:rsidRPr="00933DEC">
              <w:t>Amendement</w:t>
            </w:r>
          </w:p>
        </w:tc>
      </w:tr>
      <w:tr w:rsidR="003B1D6E" w:rsidRPr="00933DEC" w14:paraId="101D7090" w14:textId="77777777" w:rsidTr="00631420">
        <w:trPr>
          <w:jc w:val="center"/>
        </w:trPr>
        <w:tc>
          <w:tcPr>
            <w:tcW w:w="4876" w:type="dxa"/>
            <w:tcBorders>
              <w:top w:val="nil"/>
              <w:left w:val="nil"/>
              <w:bottom w:val="nil"/>
              <w:right w:val="nil"/>
            </w:tcBorders>
          </w:tcPr>
          <w:p w14:paraId="3E6553DF" w14:textId="77777777" w:rsidR="003B1D6E" w:rsidRPr="00933DEC" w:rsidRDefault="003B1D6E" w:rsidP="00631420">
            <w:pPr>
              <w:pStyle w:val="Normal6a"/>
            </w:pPr>
          </w:p>
        </w:tc>
        <w:tc>
          <w:tcPr>
            <w:tcW w:w="4876" w:type="dxa"/>
            <w:tcBorders>
              <w:top w:val="nil"/>
              <w:left w:val="nil"/>
              <w:bottom w:val="nil"/>
              <w:right w:val="nil"/>
            </w:tcBorders>
          </w:tcPr>
          <w:p w14:paraId="504F5FDD" w14:textId="77777777" w:rsidR="003B1D6E" w:rsidRPr="00933DEC" w:rsidRDefault="003B1D6E" w:rsidP="00631420">
            <w:pPr>
              <w:pStyle w:val="Normal6a"/>
            </w:pPr>
            <w:r w:rsidRPr="00933DEC">
              <w:rPr>
                <w:b/>
                <w:i/>
              </w:rPr>
              <w:t>w ter)</w:t>
            </w:r>
            <w:r w:rsidRPr="00933DEC">
              <w:tab/>
            </w:r>
            <w:r w:rsidRPr="00933DEC">
              <w:rPr>
                <w:b/>
                <w:i/>
              </w:rPr>
              <w:t>reconnaître le rôle de la culture dans le renforcement des liens entre les peuples; prendre des mesures concrètes visant à soutenir la coopération, la mobilité et les échanges dans le secteur culturel, en donnant la priorité aux jeunes artistes émergents et indépendants ainsi qu’aux autres professionnels de la culture;</w:t>
            </w:r>
          </w:p>
        </w:tc>
      </w:tr>
    </w:tbl>
    <w:p w14:paraId="5473FE8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00F8866B" w14:textId="77777777" w:rsidR="003B1D6E" w:rsidRPr="00933DEC" w:rsidRDefault="003B1D6E" w:rsidP="003B1D6E">
      <w:r w:rsidRPr="00933DEC">
        <w:rPr>
          <w:rStyle w:val="HideTWBExt"/>
        </w:rPr>
        <w:t>&lt;/Amend&gt;</w:t>
      </w:r>
    </w:p>
    <w:p w14:paraId="23B62CE8"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198</w:t>
      </w:r>
      <w:r w:rsidRPr="00933DEC">
        <w:rPr>
          <w:rStyle w:val="HideTWBExt"/>
          <w:b w:val="0"/>
        </w:rPr>
        <w:t>&lt;/NumAm&gt;</w:t>
      </w:r>
    </w:p>
    <w:p w14:paraId="1EE58B49"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671D428A" w14:textId="77777777" w:rsidR="003B1D6E" w:rsidRPr="00933DEC" w:rsidRDefault="003B1D6E" w:rsidP="003B1D6E">
      <w:pPr>
        <w:pStyle w:val="NormalBold"/>
      </w:pPr>
      <w:r w:rsidRPr="00933DEC">
        <w:rPr>
          <w:rStyle w:val="HideTWBExt"/>
          <w:b w:val="0"/>
        </w:rPr>
        <w:t>&lt;/RepeatBlock-By&gt;</w:t>
      </w:r>
    </w:p>
    <w:p w14:paraId="688E8BDC"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F986E0F" w14:textId="77777777" w:rsidR="003B1D6E" w:rsidRPr="00933DEC" w:rsidRDefault="003B1D6E" w:rsidP="003B1D6E">
      <w:pPr>
        <w:pStyle w:val="NormalBold"/>
      </w:pPr>
      <w:r w:rsidRPr="00933DEC">
        <w:rPr>
          <w:rStyle w:val="HideTWBExt"/>
          <w:b w:val="0"/>
        </w:rPr>
        <w:t>&lt;Article&gt;</w:t>
      </w:r>
      <w:r w:rsidRPr="00933DEC">
        <w:t>Paragraphe 1 – point w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614A83B" w14:textId="77777777" w:rsidTr="00631420">
        <w:trPr>
          <w:trHeight w:hRule="exact" w:val="240"/>
          <w:jc w:val="center"/>
        </w:trPr>
        <w:tc>
          <w:tcPr>
            <w:tcW w:w="9752" w:type="dxa"/>
            <w:gridSpan w:val="2"/>
            <w:tcBorders>
              <w:top w:val="nil"/>
              <w:left w:val="nil"/>
              <w:bottom w:val="nil"/>
              <w:right w:val="nil"/>
            </w:tcBorders>
          </w:tcPr>
          <w:p w14:paraId="55C307F2" w14:textId="77777777" w:rsidR="003B1D6E" w:rsidRPr="00933DEC" w:rsidRDefault="003B1D6E" w:rsidP="00631420"/>
        </w:tc>
      </w:tr>
      <w:tr w:rsidR="003B1D6E" w:rsidRPr="00933DEC" w14:paraId="14681DF4" w14:textId="77777777" w:rsidTr="00631420">
        <w:trPr>
          <w:trHeight w:val="240"/>
          <w:jc w:val="center"/>
        </w:trPr>
        <w:tc>
          <w:tcPr>
            <w:tcW w:w="4876" w:type="dxa"/>
            <w:tcBorders>
              <w:top w:val="nil"/>
              <w:left w:val="nil"/>
              <w:bottom w:val="nil"/>
              <w:right w:val="nil"/>
            </w:tcBorders>
          </w:tcPr>
          <w:p w14:paraId="5186A6B1"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35B5A42D" w14:textId="77777777" w:rsidR="003B1D6E" w:rsidRPr="00933DEC" w:rsidRDefault="003B1D6E" w:rsidP="00631420">
            <w:pPr>
              <w:pStyle w:val="AmColumnHeading"/>
            </w:pPr>
            <w:r w:rsidRPr="00933DEC">
              <w:t>Amendement</w:t>
            </w:r>
          </w:p>
        </w:tc>
      </w:tr>
      <w:tr w:rsidR="003B1D6E" w:rsidRPr="00933DEC" w14:paraId="57A81216" w14:textId="77777777" w:rsidTr="00631420">
        <w:trPr>
          <w:jc w:val="center"/>
        </w:trPr>
        <w:tc>
          <w:tcPr>
            <w:tcW w:w="4876" w:type="dxa"/>
            <w:tcBorders>
              <w:top w:val="nil"/>
              <w:left w:val="nil"/>
              <w:bottom w:val="nil"/>
              <w:right w:val="nil"/>
            </w:tcBorders>
          </w:tcPr>
          <w:p w14:paraId="7951D7AE" w14:textId="77777777" w:rsidR="003B1D6E" w:rsidRPr="00933DEC" w:rsidRDefault="003B1D6E" w:rsidP="00631420">
            <w:pPr>
              <w:pStyle w:val="Normal6a"/>
            </w:pPr>
          </w:p>
        </w:tc>
        <w:tc>
          <w:tcPr>
            <w:tcW w:w="4876" w:type="dxa"/>
            <w:tcBorders>
              <w:top w:val="nil"/>
              <w:left w:val="nil"/>
              <w:bottom w:val="nil"/>
              <w:right w:val="nil"/>
            </w:tcBorders>
          </w:tcPr>
          <w:p w14:paraId="53CC1756" w14:textId="77777777" w:rsidR="003B1D6E" w:rsidRPr="00933DEC" w:rsidRDefault="003B1D6E" w:rsidP="00631420">
            <w:pPr>
              <w:pStyle w:val="Normal6a"/>
            </w:pPr>
            <w:r w:rsidRPr="00933DEC">
              <w:rPr>
                <w:b/>
                <w:i/>
              </w:rPr>
              <w:t>w bis)</w:t>
            </w:r>
            <w:r w:rsidRPr="00933DEC">
              <w:tab/>
            </w:r>
            <w:r w:rsidRPr="00933DEC">
              <w:rPr>
                <w:b/>
                <w:i/>
              </w:rPr>
              <w:t>collaborer avec le Canada afin d’accroître la résilience démocratique dans le monde, en soutenant les médias libres, l’intégrité électorale et la société civile dans les démocraties vulnérables;</w:t>
            </w:r>
          </w:p>
        </w:tc>
      </w:tr>
    </w:tbl>
    <w:p w14:paraId="65CAB9A5"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2D40DF1C" w14:textId="77777777" w:rsidR="003B1D6E" w:rsidRPr="00933DEC" w:rsidRDefault="003B1D6E" w:rsidP="003B1D6E">
      <w:r w:rsidRPr="00933DEC">
        <w:rPr>
          <w:rStyle w:val="HideTWBExt"/>
        </w:rPr>
        <w:t>&lt;/Amend&gt;</w:t>
      </w:r>
    </w:p>
    <w:p w14:paraId="01FACC8A"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199</w:t>
      </w:r>
      <w:r w:rsidRPr="00933DEC">
        <w:rPr>
          <w:rStyle w:val="HideTWBExt"/>
          <w:b w:val="0"/>
        </w:rPr>
        <w:t>&lt;/NumAm&gt;</w:t>
      </w:r>
    </w:p>
    <w:p w14:paraId="0D8569E8"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523C9D5C" w14:textId="77777777" w:rsidR="003B1D6E" w:rsidRPr="00933DEC" w:rsidRDefault="003B1D6E" w:rsidP="003B1D6E">
      <w:pPr>
        <w:pStyle w:val="NormalBold"/>
      </w:pPr>
      <w:r w:rsidRPr="00933DEC">
        <w:rPr>
          <w:rStyle w:val="HideTWBExt"/>
          <w:b w:val="0"/>
        </w:rPr>
        <w:t>&lt;/RepeatBlock-By&gt;</w:t>
      </w:r>
    </w:p>
    <w:p w14:paraId="7A6DA61D"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5B8AA29D" w14:textId="77777777" w:rsidR="003B1D6E" w:rsidRPr="00933DEC" w:rsidRDefault="003B1D6E" w:rsidP="003B1D6E">
      <w:pPr>
        <w:pStyle w:val="NormalBold"/>
      </w:pPr>
      <w:r w:rsidRPr="00933DEC">
        <w:rPr>
          <w:rStyle w:val="HideTWBExt"/>
          <w:b w:val="0"/>
        </w:rPr>
        <w:t>&lt;Article&gt;</w:t>
      </w:r>
      <w:r w:rsidRPr="00933DEC">
        <w:t>Paragraphe 1 – point x</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9AD4047" w14:textId="77777777" w:rsidTr="00631420">
        <w:trPr>
          <w:trHeight w:hRule="exact" w:val="240"/>
          <w:jc w:val="center"/>
        </w:trPr>
        <w:tc>
          <w:tcPr>
            <w:tcW w:w="9752" w:type="dxa"/>
            <w:gridSpan w:val="2"/>
            <w:tcBorders>
              <w:top w:val="nil"/>
              <w:left w:val="nil"/>
              <w:bottom w:val="nil"/>
              <w:right w:val="nil"/>
            </w:tcBorders>
          </w:tcPr>
          <w:p w14:paraId="708D5971" w14:textId="77777777" w:rsidR="003B1D6E" w:rsidRPr="00933DEC" w:rsidRDefault="003B1D6E" w:rsidP="00631420"/>
        </w:tc>
      </w:tr>
      <w:tr w:rsidR="003B1D6E" w:rsidRPr="00933DEC" w14:paraId="0F3871C7" w14:textId="77777777" w:rsidTr="00631420">
        <w:trPr>
          <w:trHeight w:val="240"/>
          <w:jc w:val="center"/>
        </w:trPr>
        <w:tc>
          <w:tcPr>
            <w:tcW w:w="4876" w:type="dxa"/>
            <w:tcBorders>
              <w:top w:val="nil"/>
              <w:left w:val="nil"/>
              <w:bottom w:val="nil"/>
              <w:right w:val="nil"/>
            </w:tcBorders>
          </w:tcPr>
          <w:p w14:paraId="0687EA4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733F486" w14:textId="77777777" w:rsidR="003B1D6E" w:rsidRPr="00933DEC" w:rsidRDefault="003B1D6E" w:rsidP="00631420">
            <w:pPr>
              <w:pStyle w:val="AmColumnHeading"/>
            </w:pPr>
            <w:r w:rsidRPr="00933DEC">
              <w:t>Amendement</w:t>
            </w:r>
          </w:p>
        </w:tc>
      </w:tr>
      <w:tr w:rsidR="003B1D6E" w:rsidRPr="00933DEC" w14:paraId="331A1797" w14:textId="77777777" w:rsidTr="00631420">
        <w:trPr>
          <w:jc w:val="center"/>
        </w:trPr>
        <w:tc>
          <w:tcPr>
            <w:tcW w:w="4876" w:type="dxa"/>
            <w:tcBorders>
              <w:top w:val="nil"/>
              <w:left w:val="nil"/>
              <w:bottom w:val="nil"/>
              <w:right w:val="nil"/>
            </w:tcBorders>
          </w:tcPr>
          <w:p w14:paraId="0371A282" w14:textId="77777777" w:rsidR="003B1D6E" w:rsidRPr="00933DEC" w:rsidRDefault="003B1D6E" w:rsidP="00631420">
            <w:pPr>
              <w:pStyle w:val="Normal6a"/>
            </w:pPr>
            <w:r w:rsidRPr="00933DEC">
              <w:t>x)</w:t>
            </w:r>
            <w:r w:rsidRPr="00933DEC">
              <w:tab/>
              <w:t xml:space="preserve">poursuivre la mise en place d’un </w:t>
            </w:r>
            <w:r w:rsidRPr="00933DEC">
              <w:rPr>
                <w:b/>
                <w:i/>
              </w:rPr>
              <w:t>véritable</w:t>
            </w:r>
            <w:r w:rsidRPr="00933DEC">
              <w:t xml:space="preserve"> partenariat </w:t>
            </w:r>
            <w:r w:rsidRPr="00933DEC">
              <w:rPr>
                <w:b/>
                <w:i/>
              </w:rPr>
              <w:t>d’égal à égal</w:t>
            </w:r>
            <w:r w:rsidRPr="00933DEC">
              <w:t xml:space="preserve"> avec le Canada, fondé sur </w:t>
            </w:r>
            <w:r w:rsidRPr="00933DEC">
              <w:rPr>
                <w:b/>
                <w:i/>
              </w:rPr>
              <w:t>la confiance, des valeurs communes et des intérêts communs</w:t>
            </w:r>
            <w:r w:rsidRPr="00933DEC">
              <w:t>;</w:t>
            </w:r>
          </w:p>
        </w:tc>
        <w:tc>
          <w:tcPr>
            <w:tcW w:w="4876" w:type="dxa"/>
            <w:tcBorders>
              <w:top w:val="nil"/>
              <w:left w:val="nil"/>
              <w:bottom w:val="nil"/>
              <w:right w:val="nil"/>
            </w:tcBorders>
          </w:tcPr>
          <w:p w14:paraId="39740615" w14:textId="77777777" w:rsidR="003B1D6E" w:rsidRPr="00933DEC" w:rsidRDefault="003B1D6E" w:rsidP="00631420">
            <w:pPr>
              <w:pStyle w:val="Normal6a"/>
            </w:pPr>
            <w:r w:rsidRPr="00933DEC">
              <w:t>x)</w:t>
            </w:r>
            <w:r w:rsidRPr="00933DEC">
              <w:tab/>
              <w:t xml:space="preserve">poursuivre la mise en place d’un partenariat </w:t>
            </w:r>
            <w:r w:rsidRPr="00933DEC">
              <w:rPr>
                <w:b/>
                <w:i/>
              </w:rPr>
              <w:t>pragmatique</w:t>
            </w:r>
            <w:r w:rsidRPr="00933DEC">
              <w:t xml:space="preserve"> avec le Canada, fondé sur </w:t>
            </w:r>
            <w:r w:rsidRPr="00933DEC">
              <w:rPr>
                <w:b/>
                <w:i/>
              </w:rPr>
              <w:t>la recherche de la prospérité des citoyens de l’Union plutôt que sur le militantisme mondial</w:t>
            </w:r>
            <w:r w:rsidRPr="00933DEC">
              <w:t>;</w:t>
            </w:r>
          </w:p>
        </w:tc>
      </w:tr>
    </w:tbl>
    <w:p w14:paraId="0B07CC08"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52B1005" w14:textId="77777777" w:rsidR="003B1D6E" w:rsidRPr="00933DEC" w:rsidRDefault="003B1D6E" w:rsidP="003B1D6E">
      <w:r w:rsidRPr="00933DEC">
        <w:rPr>
          <w:rStyle w:val="HideTWBExt"/>
        </w:rPr>
        <w:t>&lt;/Amend&gt;</w:t>
      </w:r>
    </w:p>
    <w:p w14:paraId="3EC30C49"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200</w:t>
      </w:r>
      <w:r w:rsidRPr="00933DEC">
        <w:rPr>
          <w:rStyle w:val="HideTWBExt"/>
          <w:b w:val="0"/>
        </w:rPr>
        <w:t>&lt;/NumAm&gt;</w:t>
      </w:r>
    </w:p>
    <w:p w14:paraId="5BBB1D5E" w14:textId="77777777" w:rsidR="003B1D6E" w:rsidRPr="00933DEC" w:rsidRDefault="003B1D6E" w:rsidP="003B1D6E">
      <w:pPr>
        <w:pStyle w:val="NormalBold"/>
      </w:pPr>
      <w:r w:rsidRPr="00933DEC">
        <w:rPr>
          <w:rStyle w:val="HideTWBExt"/>
          <w:b w:val="0"/>
        </w:rPr>
        <w:t>&lt;RepeatBlock-By&gt;&lt;Members&gt;</w:t>
      </w:r>
      <w:r w:rsidRPr="00933DEC">
        <w:t>Geadis Geadi, Tobiasz Bocheński, Galato Alexandraki, Emmanouil Fragkos</w:t>
      </w:r>
      <w:r w:rsidRPr="00933DEC">
        <w:rPr>
          <w:rStyle w:val="HideTWBExt"/>
          <w:b w:val="0"/>
        </w:rPr>
        <w:t>&lt;/Members&gt;</w:t>
      </w:r>
    </w:p>
    <w:p w14:paraId="3462789D" w14:textId="77777777" w:rsidR="003B1D6E" w:rsidRPr="00933DEC" w:rsidRDefault="003B1D6E" w:rsidP="003B1D6E">
      <w:pPr>
        <w:pStyle w:val="NormalBold"/>
      </w:pPr>
      <w:r w:rsidRPr="00933DEC">
        <w:rPr>
          <w:rStyle w:val="HideTWBExt"/>
          <w:b w:val="0"/>
        </w:rPr>
        <w:t>&lt;/RepeatBlock-By&gt;</w:t>
      </w:r>
    </w:p>
    <w:p w14:paraId="40B9F43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38DB4311" w14:textId="77777777" w:rsidR="003B1D6E" w:rsidRPr="00933DEC" w:rsidRDefault="003B1D6E" w:rsidP="003B1D6E">
      <w:pPr>
        <w:pStyle w:val="NormalBold"/>
      </w:pPr>
      <w:r w:rsidRPr="00933DEC">
        <w:rPr>
          <w:rStyle w:val="HideTWBExt"/>
          <w:b w:val="0"/>
        </w:rPr>
        <w:t>&lt;Article&gt;</w:t>
      </w:r>
      <w:r w:rsidRPr="00933DEC">
        <w:t>Paragraphe 1 – point x</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3862AB68" w14:textId="77777777" w:rsidTr="00631420">
        <w:trPr>
          <w:trHeight w:hRule="exact" w:val="240"/>
          <w:jc w:val="center"/>
        </w:trPr>
        <w:tc>
          <w:tcPr>
            <w:tcW w:w="9752" w:type="dxa"/>
            <w:gridSpan w:val="2"/>
            <w:tcBorders>
              <w:top w:val="nil"/>
              <w:left w:val="nil"/>
              <w:bottom w:val="nil"/>
              <w:right w:val="nil"/>
            </w:tcBorders>
          </w:tcPr>
          <w:p w14:paraId="4EA8AF87" w14:textId="77777777" w:rsidR="003B1D6E" w:rsidRPr="00933DEC" w:rsidRDefault="003B1D6E" w:rsidP="00631420"/>
        </w:tc>
      </w:tr>
      <w:tr w:rsidR="003B1D6E" w:rsidRPr="00933DEC" w14:paraId="158BCC8C" w14:textId="77777777" w:rsidTr="00631420">
        <w:trPr>
          <w:trHeight w:val="240"/>
          <w:jc w:val="center"/>
        </w:trPr>
        <w:tc>
          <w:tcPr>
            <w:tcW w:w="4876" w:type="dxa"/>
            <w:tcBorders>
              <w:top w:val="nil"/>
              <w:left w:val="nil"/>
              <w:bottom w:val="nil"/>
              <w:right w:val="nil"/>
            </w:tcBorders>
          </w:tcPr>
          <w:p w14:paraId="3C5674B2"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5BC7A82E" w14:textId="77777777" w:rsidR="003B1D6E" w:rsidRPr="00933DEC" w:rsidRDefault="003B1D6E" w:rsidP="00631420">
            <w:pPr>
              <w:pStyle w:val="AmColumnHeading"/>
            </w:pPr>
            <w:r w:rsidRPr="00933DEC">
              <w:t>Amendement</w:t>
            </w:r>
          </w:p>
        </w:tc>
      </w:tr>
      <w:tr w:rsidR="003B1D6E" w:rsidRPr="00933DEC" w14:paraId="3F165493" w14:textId="77777777" w:rsidTr="00631420">
        <w:trPr>
          <w:jc w:val="center"/>
        </w:trPr>
        <w:tc>
          <w:tcPr>
            <w:tcW w:w="4876" w:type="dxa"/>
            <w:tcBorders>
              <w:top w:val="nil"/>
              <w:left w:val="nil"/>
              <w:bottom w:val="nil"/>
              <w:right w:val="nil"/>
            </w:tcBorders>
          </w:tcPr>
          <w:p w14:paraId="2F32D68D" w14:textId="77777777" w:rsidR="003B1D6E" w:rsidRPr="00933DEC" w:rsidRDefault="003B1D6E" w:rsidP="00631420">
            <w:pPr>
              <w:pStyle w:val="Normal6a"/>
            </w:pPr>
            <w:r w:rsidRPr="00933DEC">
              <w:t>x)</w:t>
            </w:r>
            <w:r w:rsidRPr="00933DEC">
              <w:tab/>
              <w:t>poursuivre la mise en place d’un véritable partenariat d’égal à égal avec le Canada, fondé sur la confiance</w:t>
            </w:r>
            <w:r w:rsidRPr="00933DEC">
              <w:rPr>
                <w:b/>
                <w:i/>
              </w:rPr>
              <w:t>,</w:t>
            </w:r>
            <w:r w:rsidRPr="00933DEC">
              <w:t xml:space="preserve"> des valeurs </w:t>
            </w:r>
            <w:r w:rsidRPr="00933DEC">
              <w:rPr>
                <w:b/>
                <w:i/>
              </w:rPr>
              <w:t>communes et des intérêts communs</w:t>
            </w:r>
            <w:r w:rsidRPr="00933DEC">
              <w:t>;</w:t>
            </w:r>
          </w:p>
        </w:tc>
        <w:tc>
          <w:tcPr>
            <w:tcW w:w="4876" w:type="dxa"/>
            <w:tcBorders>
              <w:top w:val="nil"/>
              <w:left w:val="nil"/>
              <w:bottom w:val="nil"/>
              <w:right w:val="nil"/>
            </w:tcBorders>
          </w:tcPr>
          <w:p w14:paraId="4C5DA1D5" w14:textId="77777777" w:rsidR="003B1D6E" w:rsidRPr="00933DEC" w:rsidRDefault="003B1D6E" w:rsidP="00631420">
            <w:pPr>
              <w:pStyle w:val="Normal6a"/>
            </w:pPr>
            <w:r w:rsidRPr="00933DEC">
              <w:t>x)</w:t>
            </w:r>
            <w:r w:rsidRPr="00933DEC">
              <w:tab/>
              <w:t xml:space="preserve">poursuivre la mise en place d’un véritable partenariat d’égal à égal avec le Canada, fondé sur la confiance </w:t>
            </w:r>
            <w:r w:rsidRPr="00933DEC">
              <w:rPr>
                <w:b/>
                <w:i/>
              </w:rPr>
              <w:t>et</w:t>
            </w:r>
            <w:r w:rsidRPr="00933DEC">
              <w:t xml:space="preserve"> des </w:t>
            </w:r>
            <w:r w:rsidRPr="00933DEC">
              <w:rPr>
                <w:b/>
                <w:i/>
              </w:rPr>
              <w:t>principes et</w:t>
            </w:r>
            <w:r w:rsidRPr="00933DEC">
              <w:t xml:space="preserve"> valeurs </w:t>
            </w:r>
            <w:r w:rsidRPr="00933DEC">
              <w:rPr>
                <w:b/>
                <w:i/>
              </w:rPr>
              <w:t>communs ancrés dans le droit international et la démocratie</w:t>
            </w:r>
            <w:r w:rsidRPr="00933DEC">
              <w:t>;</w:t>
            </w:r>
          </w:p>
        </w:tc>
      </w:tr>
    </w:tbl>
    <w:p w14:paraId="56B77054"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65D3A0E" w14:textId="77777777" w:rsidR="003B1D6E" w:rsidRPr="00933DEC" w:rsidRDefault="003B1D6E" w:rsidP="003B1D6E">
      <w:r w:rsidRPr="00933DEC">
        <w:rPr>
          <w:rStyle w:val="HideTWBExt"/>
        </w:rPr>
        <w:t>&lt;/Amend&gt;</w:t>
      </w:r>
    </w:p>
    <w:p w14:paraId="31BDBFB2"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201</w:t>
      </w:r>
      <w:r w:rsidRPr="00933DEC">
        <w:rPr>
          <w:rStyle w:val="HideTWBExt"/>
          <w:b w:val="0"/>
        </w:rPr>
        <w:t>&lt;/NumAm&gt;</w:t>
      </w:r>
    </w:p>
    <w:p w14:paraId="576FF02C" w14:textId="77777777" w:rsidR="003B1D6E" w:rsidRPr="00933DEC" w:rsidRDefault="003B1D6E" w:rsidP="003B1D6E">
      <w:pPr>
        <w:pStyle w:val="NormalBold"/>
      </w:pPr>
      <w:r w:rsidRPr="00933DEC">
        <w:rPr>
          <w:rStyle w:val="HideTWBExt"/>
          <w:b w:val="0"/>
        </w:rPr>
        <w:t>&lt;RepeatBlock-By&gt;&lt;Members&gt;</w:t>
      </w:r>
      <w:r w:rsidRPr="00933DEC">
        <w:t>Arkadiusz Mularczyk</w:t>
      </w:r>
      <w:r w:rsidRPr="00933DEC">
        <w:rPr>
          <w:rStyle w:val="HideTWBExt"/>
          <w:b w:val="0"/>
        </w:rPr>
        <w:t>&lt;/Members&gt;</w:t>
      </w:r>
    </w:p>
    <w:p w14:paraId="7C5DA006" w14:textId="77777777" w:rsidR="003B1D6E" w:rsidRPr="00933DEC" w:rsidRDefault="003B1D6E" w:rsidP="003B1D6E">
      <w:pPr>
        <w:pStyle w:val="NormalBold"/>
      </w:pPr>
      <w:r w:rsidRPr="00933DEC">
        <w:rPr>
          <w:rStyle w:val="HideTWBExt"/>
          <w:b w:val="0"/>
        </w:rPr>
        <w:t>&lt;/RepeatBlock-By&gt;</w:t>
      </w:r>
    </w:p>
    <w:p w14:paraId="2ED0F06E"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20A47551" w14:textId="77777777" w:rsidR="003B1D6E" w:rsidRPr="00933DEC" w:rsidRDefault="003B1D6E" w:rsidP="003B1D6E">
      <w:pPr>
        <w:pStyle w:val="NormalBold"/>
      </w:pPr>
      <w:r w:rsidRPr="00933DEC">
        <w:rPr>
          <w:rStyle w:val="HideTWBExt"/>
          <w:b w:val="0"/>
        </w:rPr>
        <w:t>&lt;Article&gt;</w:t>
      </w:r>
      <w:r w:rsidRPr="00933DEC">
        <w:t>Paragraphe 1 – point x</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7E39F3E2" w14:textId="77777777" w:rsidTr="00631420">
        <w:trPr>
          <w:trHeight w:hRule="exact" w:val="240"/>
          <w:jc w:val="center"/>
        </w:trPr>
        <w:tc>
          <w:tcPr>
            <w:tcW w:w="9752" w:type="dxa"/>
            <w:gridSpan w:val="2"/>
            <w:tcBorders>
              <w:top w:val="nil"/>
              <w:left w:val="nil"/>
              <w:bottom w:val="nil"/>
              <w:right w:val="nil"/>
            </w:tcBorders>
          </w:tcPr>
          <w:p w14:paraId="60357798" w14:textId="77777777" w:rsidR="003B1D6E" w:rsidRPr="00933DEC" w:rsidRDefault="003B1D6E" w:rsidP="00631420"/>
        </w:tc>
      </w:tr>
      <w:tr w:rsidR="003B1D6E" w:rsidRPr="00933DEC" w14:paraId="2E62E060" w14:textId="77777777" w:rsidTr="00631420">
        <w:trPr>
          <w:trHeight w:val="240"/>
          <w:jc w:val="center"/>
        </w:trPr>
        <w:tc>
          <w:tcPr>
            <w:tcW w:w="4876" w:type="dxa"/>
            <w:tcBorders>
              <w:top w:val="nil"/>
              <w:left w:val="nil"/>
              <w:bottom w:val="nil"/>
              <w:right w:val="nil"/>
            </w:tcBorders>
          </w:tcPr>
          <w:p w14:paraId="104E1400"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E61F0E2" w14:textId="77777777" w:rsidR="003B1D6E" w:rsidRPr="00933DEC" w:rsidRDefault="003B1D6E" w:rsidP="00631420">
            <w:pPr>
              <w:pStyle w:val="AmColumnHeading"/>
            </w:pPr>
            <w:r w:rsidRPr="00933DEC">
              <w:t>Amendement</w:t>
            </w:r>
          </w:p>
        </w:tc>
      </w:tr>
      <w:tr w:rsidR="003B1D6E" w:rsidRPr="00933DEC" w14:paraId="2DD766D4" w14:textId="77777777" w:rsidTr="00631420">
        <w:trPr>
          <w:jc w:val="center"/>
        </w:trPr>
        <w:tc>
          <w:tcPr>
            <w:tcW w:w="4876" w:type="dxa"/>
            <w:tcBorders>
              <w:top w:val="nil"/>
              <w:left w:val="nil"/>
              <w:bottom w:val="nil"/>
              <w:right w:val="nil"/>
            </w:tcBorders>
          </w:tcPr>
          <w:p w14:paraId="22468749" w14:textId="77777777" w:rsidR="003B1D6E" w:rsidRPr="00933DEC" w:rsidRDefault="003B1D6E" w:rsidP="00631420">
            <w:pPr>
              <w:pStyle w:val="Normal6a"/>
            </w:pPr>
            <w:r w:rsidRPr="00933DEC">
              <w:t>x)</w:t>
            </w:r>
            <w:r w:rsidRPr="00933DEC">
              <w:tab/>
              <w:t>poursuivre la mise en place d’un véritable partenariat d’égal à égal avec le Canada, fondé sur la confiance</w:t>
            </w:r>
            <w:r w:rsidRPr="00933DEC">
              <w:rPr>
                <w:b/>
                <w:i/>
              </w:rPr>
              <w:t>,</w:t>
            </w:r>
            <w:r w:rsidRPr="00933DEC">
              <w:t xml:space="preserve"> des valeurs </w:t>
            </w:r>
            <w:r w:rsidRPr="00933DEC">
              <w:rPr>
                <w:b/>
                <w:i/>
              </w:rPr>
              <w:t>communes et des intérêts communs</w:t>
            </w:r>
            <w:r w:rsidRPr="00933DEC">
              <w:t>;</w:t>
            </w:r>
          </w:p>
        </w:tc>
        <w:tc>
          <w:tcPr>
            <w:tcW w:w="4876" w:type="dxa"/>
            <w:tcBorders>
              <w:top w:val="nil"/>
              <w:left w:val="nil"/>
              <w:bottom w:val="nil"/>
              <w:right w:val="nil"/>
            </w:tcBorders>
          </w:tcPr>
          <w:p w14:paraId="06C0CF25" w14:textId="77777777" w:rsidR="003B1D6E" w:rsidRPr="00933DEC" w:rsidRDefault="003B1D6E" w:rsidP="00631420">
            <w:pPr>
              <w:pStyle w:val="Normal6a"/>
            </w:pPr>
            <w:r w:rsidRPr="00933DEC">
              <w:t>x)</w:t>
            </w:r>
            <w:r w:rsidRPr="00933DEC">
              <w:tab/>
              <w:t xml:space="preserve">poursuivre la mise en place d’un véritable partenariat d’égal à égal avec le Canada, fondé sur la confiance </w:t>
            </w:r>
            <w:r w:rsidRPr="00933DEC">
              <w:rPr>
                <w:b/>
                <w:i/>
              </w:rPr>
              <w:t>et</w:t>
            </w:r>
            <w:r w:rsidRPr="00933DEC">
              <w:t xml:space="preserve"> des </w:t>
            </w:r>
            <w:r w:rsidRPr="00933DEC">
              <w:rPr>
                <w:b/>
                <w:i/>
              </w:rPr>
              <w:t>principes et</w:t>
            </w:r>
            <w:r w:rsidRPr="00933DEC">
              <w:t xml:space="preserve"> valeurs </w:t>
            </w:r>
            <w:r w:rsidRPr="00933DEC">
              <w:rPr>
                <w:b/>
                <w:i/>
              </w:rPr>
              <w:t>communs ancrés dans le droit international et la démocratie</w:t>
            </w:r>
            <w:r w:rsidRPr="00933DEC">
              <w:t>;</w:t>
            </w:r>
          </w:p>
        </w:tc>
      </w:tr>
    </w:tbl>
    <w:p w14:paraId="3B90A92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37B74591" w14:textId="77777777" w:rsidR="003B1D6E" w:rsidRPr="00933DEC" w:rsidRDefault="003B1D6E" w:rsidP="003B1D6E">
      <w:r w:rsidRPr="00933DEC">
        <w:rPr>
          <w:rStyle w:val="HideTWBExt"/>
        </w:rPr>
        <w:t>&lt;/Amend&gt;</w:t>
      </w:r>
    </w:p>
    <w:p w14:paraId="5CE94641"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202</w:t>
      </w:r>
      <w:r w:rsidRPr="00933DEC">
        <w:rPr>
          <w:rStyle w:val="HideTWBExt"/>
          <w:b w:val="0"/>
        </w:rPr>
        <w:t>&lt;/NumAm&gt;</w:t>
      </w:r>
    </w:p>
    <w:p w14:paraId="7C391FC0" w14:textId="77777777" w:rsidR="003B1D6E" w:rsidRPr="00933DEC" w:rsidRDefault="003B1D6E" w:rsidP="003B1D6E">
      <w:pPr>
        <w:pStyle w:val="NormalBold"/>
      </w:pPr>
      <w:r w:rsidRPr="00933DEC">
        <w:rPr>
          <w:rStyle w:val="HideTWBExt"/>
          <w:b w:val="0"/>
        </w:rPr>
        <w:t>&lt;RepeatBlock-By&gt;&lt;Members&gt;</w:t>
      </w:r>
      <w:r w:rsidRPr="00933DEC">
        <w:t>Urmas Paet, Dan Barna, Marjan Šarec, Nathalie Loiseau, Lucia Yar, Marie-Agnes Strack-Zimmermann</w:t>
      </w:r>
      <w:r w:rsidRPr="00933DEC">
        <w:rPr>
          <w:rStyle w:val="HideTWBExt"/>
          <w:b w:val="0"/>
        </w:rPr>
        <w:t>&lt;/Members&gt;</w:t>
      </w:r>
    </w:p>
    <w:p w14:paraId="3683F76C" w14:textId="77777777" w:rsidR="003B1D6E" w:rsidRPr="00933DEC" w:rsidRDefault="003B1D6E" w:rsidP="003B1D6E">
      <w:pPr>
        <w:pStyle w:val="NormalBold"/>
      </w:pPr>
      <w:r w:rsidRPr="00933DEC">
        <w:rPr>
          <w:rStyle w:val="HideTWBExt"/>
          <w:b w:val="0"/>
        </w:rPr>
        <w:t>&lt;/RepeatBlock-By&gt;</w:t>
      </w:r>
    </w:p>
    <w:p w14:paraId="7FB7A8A5"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43CDCDE8" w14:textId="77777777" w:rsidR="003B1D6E" w:rsidRPr="00933DEC" w:rsidRDefault="003B1D6E" w:rsidP="003B1D6E">
      <w:pPr>
        <w:pStyle w:val="NormalBold"/>
      </w:pPr>
      <w:r w:rsidRPr="00933DEC">
        <w:rPr>
          <w:rStyle w:val="HideTWBExt"/>
          <w:b w:val="0"/>
        </w:rPr>
        <w:t>&lt;Article&gt;</w:t>
      </w:r>
      <w:r w:rsidRPr="00933DEC">
        <w:t>Paragraphe 1 – point x bis (nouveau)</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2E813DC3" w14:textId="77777777" w:rsidTr="00631420">
        <w:trPr>
          <w:trHeight w:hRule="exact" w:val="240"/>
          <w:jc w:val="center"/>
        </w:trPr>
        <w:tc>
          <w:tcPr>
            <w:tcW w:w="9752" w:type="dxa"/>
            <w:gridSpan w:val="2"/>
            <w:tcBorders>
              <w:top w:val="nil"/>
              <w:left w:val="nil"/>
              <w:bottom w:val="nil"/>
              <w:right w:val="nil"/>
            </w:tcBorders>
          </w:tcPr>
          <w:p w14:paraId="496122CF" w14:textId="77777777" w:rsidR="003B1D6E" w:rsidRPr="00933DEC" w:rsidRDefault="003B1D6E" w:rsidP="00631420"/>
        </w:tc>
      </w:tr>
      <w:tr w:rsidR="003B1D6E" w:rsidRPr="00933DEC" w14:paraId="7E48E591" w14:textId="77777777" w:rsidTr="00631420">
        <w:trPr>
          <w:trHeight w:val="240"/>
          <w:jc w:val="center"/>
        </w:trPr>
        <w:tc>
          <w:tcPr>
            <w:tcW w:w="4876" w:type="dxa"/>
            <w:tcBorders>
              <w:top w:val="nil"/>
              <w:left w:val="nil"/>
              <w:bottom w:val="nil"/>
              <w:right w:val="nil"/>
            </w:tcBorders>
          </w:tcPr>
          <w:p w14:paraId="2F2B1E29"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430C6D7" w14:textId="77777777" w:rsidR="003B1D6E" w:rsidRPr="00933DEC" w:rsidRDefault="003B1D6E" w:rsidP="00631420">
            <w:pPr>
              <w:pStyle w:val="AmColumnHeading"/>
            </w:pPr>
            <w:r w:rsidRPr="00933DEC">
              <w:t>Amendement</w:t>
            </w:r>
          </w:p>
        </w:tc>
      </w:tr>
      <w:tr w:rsidR="003B1D6E" w:rsidRPr="00933DEC" w14:paraId="191CC3B2" w14:textId="77777777" w:rsidTr="00631420">
        <w:trPr>
          <w:jc w:val="center"/>
        </w:trPr>
        <w:tc>
          <w:tcPr>
            <w:tcW w:w="4876" w:type="dxa"/>
            <w:tcBorders>
              <w:top w:val="nil"/>
              <w:left w:val="nil"/>
              <w:bottom w:val="nil"/>
              <w:right w:val="nil"/>
            </w:tcBorders>
          </w:tcPr>
          <w:p w14:paraId="4D9BE61C" w14:textId="77777777" w:rsidR="003B1D6E" w:rsidRPr="00933DEC" w:rsidRDefault="003B1D6E" w:rsidP="00631420">
            <w:pPr>
              <w:pStyle w:val="Normal6a"/>
            </w:pPr>
          </w:p>
        </w:tc>
        <w:tc>
          <w:tcPr>
            <w:tcW w:w="4876" w:type="dxa"/>
            <w:tcBorders>
              <w:top w:val="nil"/>
              <w:left w:val="nil"/>
              <w:bottom w:val="nil"/>
              <w:right w:val="nil"/>
            </w:tcBorders>
          </w:tcPr>
          <w:p w14:paraId="70D79284" w14:textId="77777777" w:rsidR="003B1D6E" w:rsidRPr="00933DEC" w:rsidRDefault="003B1D6E" w:rsidP="00631420">
            <w:pPr>
              <w:pStyle w:val="Normal6a"/>
            </w:pPr>
            <w:r w:rsidRPr="00933DEC">
              <w:rPr>
                <w:b/>
                <w:i/>
              </w:rPr>
              <w:t>x bis)</w:t>
            </w:r>
            <w:r w:rsidRPr="00933DEC">
              <w:tab/>
            </w:r>
            <w:r w:rsidRPr="00933DEC">
              <w:rPr>
                <w:b/>
                <w:i/>
              </w:rPr>
              <w:t>renforcer la gouvernance multilatérale de l’Arctique avec le Canada, notamment la coopération par l’intermédiaire du Conseil de l’Arctique, des États observateurs et de l’OTAN, afin de défendre le droit international, la liberté de navigation et la prévention des conflits; promouvoir les initiatives menées par l’Union et le Canada en matière de dialogue, de réaction aux crises et d’exercices conjoints;</w:t>
            </w:r>
          </w:p>
        </w:tc>
      </w:tr>
    </w:tbl>
    <w:p w14:paraId="7F8C534F"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45650120" w14:textId="77777777" w:rsidR="003B1D6E" w:rsidRPr="00933DEC" w:rsidRDefault="003B1D6E" w:rsidP="003B1D6E">
      <w:r w:rsidRPr="00933DEC">
        <w:rPr>
          <w:rStyle w:val="HideTWBExt"/>
        </w:rPr>
        <w:t>&lt;/Amend&gt;</w:t>
      </w:r>
    </w:p>
    <w:p w14:paraId="3F0B7E17"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203</w:t>
      </w:r>
      <w:r w:rsidRPr="00933DEC">
        <w:rPr>
          <w:rStyle w:val="HideTWBExt"/>
          <w:b w:val="0"/>
        </w:rPr>
        <w:t>&lt;/NumAm&gt;</w:t>
      </w:r>
    </w:p>
    <w:p w14:paraId="36F11D23" w14:textId="77777777" w:rsidR="003B1D6E" w:rsidRPr="00933DEC" w:rsidRDefault="003B1D6E" w:rsidP="003B1D6E">
      <w:pPr>
        <w:pStyle w:val="NormalBold"/>
      </w:pPr>
      <w:r w:rsidRPr="00933DEC">
        <w:rPr>
          <w:rStyle w:val="HideTWBExt"/>
          <w:b w:val="0"/>
        </w:rPr>
        <w:t>&lt;RepeatBlock-By&gt;&lt;Members&gt;</w:t>
      </w:r>
      <w:r w:rsidRPr="00933DEC">
        <w:t>Vangelis Meimarakis</w:t>
      </w:r>
      <w:r w:rsidRPr="00933DEC">
        <w:rPr>
          <w:rStyle w:val="HideTWBExt"/>
          <w:b w:val="0"/>
        </w:rPr>
        <w:t>&lt;/Members&gt;</w:t>
      </w:r>
    </w:p>
    <w:p w14:paraId="5AF786F4" w14:textId="77777777" w:rsidR="003B1D6E" w:rsidRPr="00933DEC" w:rsidRDefault="003B1D6E" w:rsidP="003B1D6E">
      <w:pPr>
        <w:pStyle w:val="NormalBold"/>
      </w:pPr>
      <w:r w:rsidRPr="00933DEC">
        <w:rPr>
          <w:rStyle w:val="HideTWBExt"/>
          <w:b w:val="0"/>
        </w:rPr>
        <w:t>&lt;/RepeatBlock-By&gt;</w:t>
      </w:r>
    </w:p>
    <w:p w14:paraId="6501242B"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77D5642D" w14:textId="77777777" w:rsidR="003B1D6E" w:rsidRPr="00933DEC" w:rsidRDefault="003B1D6E" w:rsidP="003B1D6E">
      <w:pPr>
        <w:pStyle w:val="NormalBold"/>
      </w:pPr>
      <w:r w:rsidRPr="00933DEC">
        <w:rPr>
          <w:rStyle w:val="HideTWBExt"/>
          <w:b w:val="0"/>
        </w:rPr>
        <w:t>&lt;Article&gt;</w:t>
      </w:r>
      <w:r w:rsidRPr="00933DEC">
        <w:t>Paragraphe 1 – point y</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1E34ADB6" w14:textId="77777777" w:rsidTr="00631420">
        <w:trPr>
          <w:trHeight w:hRule="exact" w:val="240"/>
          <w:jc w:val="center"/>
        </w:trPr>
        <w:tc>
          <w:tcPr>
            <w:tcW w:w="9752" w:type="dxa"/>
            <w:gridSpan w:val="2"/>
            <w:tcBorders>
              <w:top w:val="nil"/>
              <w:left w:val="nil"/>
              <w:bottom w:val="nil"/>
              <w:right w:val="nil"/>
            </w:tcBorders>
          </w:tcPr>
          <w:p w14:paraId="50711B64" w14:textId="77777777" w:rsidR="003B1D6E" w:rsidRPr="00933DEC" w:rsidRDefault="003B1D6E" w:rsidP="00631420"/>
        </w:tc>
      </w:tr>
      <w:tr w:rsidR="003B1D6E" w:rsidRPr="00933DEC" w14:paraId="2CAAC48F" w14:textId="77777777" w:rsidTr="00631420">
        <w:trPr>
          <w:trHeight w:val="240"/>
          <w:jc w:val="center"/>
        </w:trPr>
        <w:tc>
          <w:tcPr>
            <w:tcW w:w="4876" w:type="dxa"/>
            <w:tcBorders>
              <w:top w:val="nil"/>
              <w:left w:val="nil"/>
              <w:bottom w:val="nil"/>
              <w:right w:val="nil"/>
            </w:tcBorders>
          </w:tcPr>
          <w:p w14:paraId="65F8E58C"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188B222D" w14:textId="77777777" w:rsidR="003B1D6E" w:rsidRPr="00933DEC" w:rsidRDefault="003B1D6E" w:rsidP="00631420">
            <w:pPr>
              <w:pStyle w:val="AmColumnHeading"/>
            </w:pPr>
            <w:r w:rsidRPr="00933DEC">
              <w:t>Amendement</w:t>
            </w:r>
          </w:p>
        </w:tc>
      </w:tr>
      <w:tr w:rsidR="003B1D6E" w:rsidRPr="00933DEC" w14:paraId="47BEAB0E" w14:textId="77777777" w:rsidTr="00631420">
        <w:trPr>
          <w:jc w:val="center"/>
        </w:trPr>
        <w:tc>
          <w:tcPr>
            <w:tcW w:w="4876" w:type="dxa"/>
            <w:tcBorders>
              <w:top w:val="nil"/>
              <w:left w:val="nil"/>
              <w:bottom w:val="nil"/>
              <w:right w:val="nil"/>
            </w:tcBorders>
          </w:tcPr>
          <w:p w14:paraId="2E435BDF" w14:textId="77777777" w:rsidR="003B1D6E" w:rsidRPr="00933DEC" w:rsidRDefault="003B1D6E" w:rsidP="00631420">
            <w:pPr>
              <w:pStyle w:val="Normal6a"/>
            </w:pPr>
            <w:r w:rsidRPr="00933DEC">
              <w:t>y)</w:t>
            </w:r>
            <w:r w:rsidRPr="00933DEC">
              <w:tab/>
              <w:t>promouvoir la participation à des initiatives de coopération non seulement avec le gouvernement central canadien, mais aussi avec ses autorités provinciales et d’autres organismes compétents;</w:t>
            </w:r>
          </w:p>
        </w:tc>
        <w:tc>
          <w:tcPr>
            <w:tcW w:w="4876" w:type="dxa"/>
            <w:tcBorders>
              <w:top w:val="nil"/>
              <w:left w:val="nil"/>
              <w:bottom w:val="nil"/>
              <w:right w:val="nil"/>
            </w:tcBorders>
          </w:tcPr>
          <w:p w14:paraId="69283D25" w14:textId="77777777" w:rsidR="003B1D6E" w:rsidRPr="00933DEC" w:rsidRDefault="003B1D6E" w:rsidP="00631420">
            <w:pPr>
              <w:pStyle w:val="Normal6a"/>
            </w:pPr>
            <w:r w:rsidRPr="00933DEC">
              <w:t>y)</w:t>
            </w:r>
            <w:r w:rsidRPr="00933DEC">
              <w:tab/>
              <w:t xml:space="preserve">promouvoir la participation à des initiatives de coopération non seulement avec le gouvernement central canadien, mais aussi avec ses autorités provinciales </w:t>
            </w:r>
            <w:r w:rsidRPr="00933DEC">
              <w:rPr>
                <w:b/>
                <w:i/>
              </w:rPr>
              <w:t>et municipales</w:t>
            </w:r>
            <w:r w:rsidRPr="00933DEC">
              <w:t xml:space="preserve"> et d’autres organismes compétents;</w:t>
            </w:r>
          </w:p>
        </w:tc>
      </w:tr>
    </w:tbl>
    <w:p w14:paraId="78B5002A"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52D4416B" w14:textId="77777777" w:rsidR="003B1D6E" w:rsidRPr="00933DEC" w:rsidRDefault="003B1D6E" w:rsidP="003B1D6E">
      <w:r w:rsidRPr="00933DEC">
        <w:rPr>
          <w:rStyle w:val="HideTWBExt"/>
        </w:rPr>
        <w:t>&lt;/Amend&gt;</w:t>
      </w:r>
    </w:p>
    <w:p w14:paraId="13149636" w14:textId="77777777" w:rsidR="003B1D6E" w:rsidRPr="00933DEC" w:rsidRDefault="003B1D6E" w:rsidP="003B1D6E">
      <w:pPr>
        <w:pStyle w:val="AmNumberTabs"/>
      </w:pPr>
      <w:r w:rsidRPr="00933DEC">
        <w:rPr>
          <w:rStyle w:val="HideTWBExt"/>
          <w:b w:val="0"/>
        </w:rPr>
        <w:t>&lt;Amend&gt;</w:t>
      </w:r>
      <w:r w:rsidRPr="00933DEC">
        <w:t>Amendement</w:t>
      </w:r>
      <w:r w:rsidRPr="00933DEC">
        <w:tab/>
      </w:r>
      <w:r w:rsidRPr="00933DEC">
        <w:tab/>
      </w:r>
      <w:r w:rsidRPr="00933DEC">
        <w:rPr>
          <w:rStyle w:val="HideTWBExt"/>
          <w:b w:val="0"/>
        </w:rPr>
        <w:t>&lt;NumAm&gt;</w:t>
      </w:r>
      <w:r w:rsidRPr="00933DEC">
        <w:t>204</w:t>
      </w:r>
      <w:r w:rsidRPr="00933DEC">
        <w:rPr>
          <w:rStyle w:val="HideTWBExt"/>
          <w:b w:val="0"/>
        </w:rPr>
        <w:t>&lt;/NumAm&gt;</w:t>
      </w:r>
    </w:p>
    <w:p w14:paraId="17D355AF" w14:textId="77777777" w:rsidR="003B1D6E" w:rsidRPr="00933DEC" w:rsidRDefault="003B1D6E" w:rsidP="003B1D6E">
      <w:pPr>
        <w:pStyle w:val="NormalBold"/>
      </w:pPr>
      <w:r w:rsidRPr="00933DEC">
        <w:rPr>
          <w:rStyle w:val="HideTWBExt"/>
          <w:b w:val="0"/>
        </w:rPr>
        <w:t>&lt;RepeatBlock-By&gt;&lt;Members&gt;</w:t>
      </w:r>
      <w:r w:rsidRPr="00933DEC">
        <w:t>Alexander Sell</w:t>
      </w:r>
      <w:r w:rsidRPr="00933DEC">
        <w:rPr>
          <w:rStyle w:val="HideTWBExt"/>
          <w:b w:val="0"/>
        </w:rPr>
        <w:t>&lt;/Members&gt;</w:t>
      </w:r>
    </w:p>
    <w:p w14:paraId="218AD9AB" w14:textId="77777777" w:rsidR="003B1D6E" w:rsidRPr="00933DEC" w:rsidRDefault="003B1D6E" w:rsidP="003B1D6E">
      <w:pPr>
        <w:pStyle w:val="NormalBold"/>
      </w:pPr>
      <w:r w:rsidRPr="00933DEC">
        <w:rPr>
          <w:rStyle w:val="HideTWBExt"/>
          <w:b w:val="0"/>
        </w:rPr>
        <w:t>&lt;/RepeatBlock-By&gt;</w:t>
      </w:r>
    </w:p>
    <w:p w14:paraId="66CD2659" w14:textId="77777777" w:rsidR="003B1D6E" w:rsidRPr="00933DEC" w:rsidRDefault="003B1D6E" w:rsidP="003B1D6E">
      <w:pPr>
        <w:pStyle w:val="NormalBold"/>
      </w:pPr>
      <w:r w:rsidRPr="00933DEC">
        <w:rPr>
          <w:rStyle w:val="HideTWBExt"/>
          <w:b w:val="0"/>
        </w:rPr>
        <w:t>&lt;DocAmend&gt;</w:t>
      </w:r>
      <w:r w:rsidRPr="00933DEC">
        <w:t>Proposition de résolution</w:t>
      </w:r>
      <w:r w:rsidRPr="00933DEC">
        <w:rPr>
          <w:rStyle w:val="HideTWBExt"/>
          <w:b w:val="0"/>
        </w:rPr>
        <w:t>&lt;/DocAmend&gt;</w:t>
      </w:r>
    </w:p>
    <w:p w14:paraId="67450B22" w14:textId="77777777" w:rsidR="003B1D6E" w:rsidRPr="00933DEC" w:rsidRDefault="003B1D6E" w:rsidP="003B1D6E">
      <w:pPr>
        <w:pStyle w:val="NormalBold"/>
      </w:pPr>
      <w:r w:rsidRPr="00933DEC">
        <w:rPr>
          <w:rStyle w:val="HideTWBExt"/>
          <w:b w:val="0"/>
        </w:rPr>
        <w:t>&lt;Article&gt;</w:t>
      </w:r>
      <w:r w:rsidRPr="00933DEC">
        <w:t>Paragraphe 1 – point y</w:t>
      </w:r>
      <w:r w:rsidRPr="00933D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1D6E" w:rsidRPr="00933DEC" w14:paraId="5F102881" w14:textId="77777777" w:rsidTr="00631420">
        <w:trPr>
          <w:trHeight w:hRule="exact" w:val="240"/>
          <w:jc w:val="center"/>
        </w:trPr>
        <w:tc>
          <w:tcPr>
            <w:tcW w:w="9752" w:type="dxa"/>
            <w:gridSpan w:val="2"/>
            <w:tcBorders>
              <w:top w:val="nil"/>
              <w:left w:val="nil"/>
              <w:bottom w:val="nil"/>
              <w:right w:val="nil"/>
            </w:tcBorders>
          </w:tcPr>
          <w:p w14:paraId="5EC8F948" w14:textId="77777777" w:rsidR="003B1D6E" w:rsidRPr="00933DEC" w:rsidRDefault="003B1D6E" w:rsidP="00631420"/>
        </w:tc>
      </w:tr>
      <w:tr w:rsidR="003B1D6E" w:rsidRPr="00933DEC" w14:paraId="7DE6CA8D" w14:textId="77777777" w:rsidTr="00631420">
        <w:trPr>
          <w:trHeight w:val="240"/>
          <w:jc w:val="center"/>
        </w:trPr>
        <w:tc>
          <w:tcPr>
            <w:tcW w:w="4876" w:type="dxa"/>
            <w:tcBorders>
              <w:top w:val="nil"/>
              <w:left w:val="nil"/>
              <w:bottom w:val="nil"/>
              <w:right w:val="nil"/>
            </w:tcBorders>
          </w:tcPr>
          <w:p w14:paraId="09EEC58B" w14:textId="77777777" w:rsidR="003B1D6E" w:rsidRPr="00933DEC" w:rsidRDefault="003B1D6E" w:rsidP="00631420">
            <w:pPr>
              <w:pStyle w:val="AmColumnHeading"/>
            </w:pPr>
            <w:r w:rsidRPr="00933DEC">
              <w:t>Proposition de résolution</w:t>
            </w:r>
          </w:p>
        </w:tc>
        <w:tc>
          <w:tcPr>
            <w:tcW w:w="4876" w:type="dxa"/>
            <w:tcBorders>
              <w:top w:val="nil"/>
              <w:left w:val="nil"/>
              <w:bottom w:val="nil"/>
              <w:right w:val="nil"/>
            </w:tcBorders>
          </w:tcPr>
          <w:p w14:paraId="281D0F75" w14:textId="77777777" w:rsidR="003B1D6E" w:rsidRPr="00933DEC" w:rsidRDefault="003B1D6E" w:rsidP="00631420">
            <w:pPr>
              <w:pStyle w:val="AmColumnHeading"/>
            </w:pPr>
            <w:r w:rsidRPr="00933DEC">
              <w:t>Amendement</w:t>
            </w:r>
          </w:p>
        </w:tc>
      </w:tr>
      <w:tr w:rsidR="003B1D6E" w:rsidRPr="00933DEC" w14:paraId="3EFCC8DD" w14:textId="77777777" w:rsidTr="00631420">
        <w:trPr>
          <w:jc w:val="center"/>
        </w:trPr>
        <w:tc>
          <w:tcPr>
            <w:tcW w:w="4876" w:type="dxa"/>
            <w:tcBorders>
              <w:top w:val="nil"/>
              <w:left w:val="nil"/>
              <w:bottom w:val="nil"/>
              <w:right w:val="nil"/>
            </w:tcBorders>
          </w:tcPr>
          <w:p w14:paraId="19F57544" w14:textId="77777777" w:rsidR="003B1D6E" w:rsidRPr="00933DEC" w:rsidRDefault="003B1D6E" w:rsidP="00631420">
            <w:pPr>
              <w:pStyle w:val="Normal6a"/>
            </w:pPr>
            <w:r w:rsidRPr="00933DEC">
              <w:t>y)</w:t>
            </w:r>
            <w:r w:rsidRPr="00933DEC">
              <w:tab/>
              <w:t xml:space="preserve">promouvoir la participation à des initiatives de coopération </w:t>
            </w:r>
            <w:r w:rsidRPr="00933DEC">
              <w:rPr>
                <w:b/>
                <w:i/>
              </w:rPr>
              <w:t>non seulement</w:t>
            </w:r>
            <w:r w:rsidRPr="00933DEC">
              <w:t xml:space="preserve"> avec le gouvernement central canadien</w:t>
            </w:r>
            <w:r w:rsidRPr="00933DEC">
              <w:rPr>
                <w:b/>
                <w:i/>
              </w:rPr>
              <w:t>, mais aussi avec ses autorités provinciales et d’autres organismes compétents</w:t>
            </w:r>
            <w:r w:rsidRPr="00933DEC">
              <w:t>;</w:t>
            </w:r>
          </w:p>
        </w:tc>
        <w:tc>
          <w:tcPr>
            <w:tcW w:w="4876" w:type="dxa"/>
            <w:tcBorders>
              <w:top w:val="nil"/>
              <w:left w:val="nil"/>
              <w:bottom w:val="nil"/>
              <w:right w:val="nil"/>
            </w:tcBorders>
          </w:tcPr>
          <w:p w14:paraId="78A076DC" w14:textId="77777777" w:rsidR="003B1D6E" w:rsidRPr="00933DEC" w:rsidRDefault="003B1D6E" w:rsidP="00631420">
            <w:pPr>
              <w:pStyle w:val="Normal6a"/>
            </w:pPr>
            <w:r w:rsidRPr="00933DEC">
              <w:t>y)</w:t>
            </w:r>
            <w:r w:rsidRPr="00933DEC">
              <w:tab/>
              <w:t xml:space="preserve">promouvoir la participation à des initiatives de coopération avec le gouvernement central canadien </w:t>
            </w:r>
            <w:r w:rsidRPr="00933DEC">
              <w:rPr>
                <w:b/>
                <w:i/>
              </w:rPr>
              <w:t>exclusivement dans des secteurs où la coopération est mutuellement bénéfique et financièrement efficace</w:t>
            </w:r>
            <w:r w:rsidRPr="00933DEC">
              <w:t>;</w:t>
            </w:r>
          </w:p>
        </w:tc>
      </w:tr>
    </w:tbl>
    <w:p w14:paraId="02B29257" w14:textId="77777777" w:rsidR="003B1D6E" w:rsidRPr="00933DEC" w:rsidRDefault="003B1D6E" w:rsidP="003B1D6E">
      <w:pPr>
        <w:pStyle w:val="AmOrLang"/>
      </w:pPr>
      <w:r w:rsidRPr="00933DEC">
        <w:t xml:space="preserve">Or. </w:t>
      </w:r>
      <w:r w:rsidRPr="00933DEC">
        <w:rPr>
          <w:rStyle w:val="HideTWBExt"/>
        </w:rPr>
        <w:t>&lt;Original&gt;</w:t>
      </w:r>
      <w:r w:rsidRPr="00933DEC">
        <w:rPr>
          <w:rStyle w:val="HideTWBInt"/>
        </w:rPr>
        <w:t>{EN}</w:t>
      </w:r>
      <w:r w:rsidRPr="00933DEC">
        <w:t>en</w:t>
      </w:r>
      <w:r w:rsidRPr="00933DEC">
        <w:rPr>
          <w:rStyle w:val="HideTWBExt"/>
        </w:rPr>
        <w:t>&lt;/Original&gt;</w:t>
      </w:r>
    </w:p>
    <w:p w14:paraId="17A4D518" w14:textId="11919BF3" w:rsidR="003B1D6E" w:rsidRPr="00933DEC" w:rsidRDefault="003B1D6E" w:rsidP="003B1D6E">
      <w:r w:rsidRPr="00933DEC">
        <w:rPr>
          <w:rStyle w:val="HideTWBExt"/>
        </w:rPr>
        <w:t>&lt;/Amend&gt;&lt;/RepeatBlock-Amend&gt;</w:t>
      </w:r>
    </w:p>
    <w:p w14:paraId="73AC8AA4" w14:textId="2FF5E3BE" w:rsidR="00A3093D" w:rsidRPr="00933DEC" w:rsidRDefault="00A3093D" w:rsidP="003B1D6E"/>
    <w:sectPr w:rsidR="00A3093D" w:rsidRPr="00933DEC" w:rsidSect="00D55A0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7E6AA" w14:textId="77777777" w:rsidR="002A20DE" w:rsidRPr="00933DEC" w:rsidRDefault="002A20DE">
      <w:r w:rsidRPr="00933DEC">
        <w:separator/>
      </w:r>
    </w:p>
  </w:endnote>
  <w:endnote w:type="continuationSeparator" w:id="0">
    <w:p w14:paraId="57BC1BDD" w14:textId="77777777" w:rsidR="002A20DE" w:rsidRPr="00933DEC" w:rsidRDefault="002A20DE">
      <w:r w:rsidRPr="00933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9BBB" w14:textId="3B7AEB3A" w:rsidR="00D55A05" w:rsidRPr="00CD4116" w:rsidRDefault="00D55A05" w:rsidP="00D55A05">
    <w:pPr>
      <w:pStyle w:val="EPFooter"/>
      <w:rPr>
        <w:lang w:val="de-DE"/>
      </w:rPr>
    </w:pPr>
    <w:r w:rsidRPr="00CD4116">
      <w:rPr>
        <w:lang w:val="de-DE"/>
      </w:rPr>
      <w:t>PE</w:t>
    </w:r>
    <w:r w:rsidRPr="00CD4116">
      <w:rPr>
        <w:rStyle w:val="HideTWBExt"/>
        <w:lang w:val="de-DE"/>
      </w:rPr>
      <w:t>&lt;NoPE&gt;</w:t>
    </w:r>
    <w:r w:rsidRPr="00CD4116">
      <w:rPr>
        <w:lang w:val="de-DE"/>
      </w:rPr>
      <w:t>779.608</w:t>
    </w:r>
    <w:r w:rsidRPr="00CD4116">
      <w:rPr>
        <w:rStyle w:val="HideTWBExt"/>
        <w:lang w:val="de-DE"/>
      </w:rPr>
      <w:t>&lt;/NoPE&gt;&lt;Version&gt;</w:t>
    </w:r>
    <w:r w:rsidRPr="00CD4116">
      <w:rPr>
        <w:lang w:val="de-DE"/>
      </w:rPr>
      <w:t>v01-00</w:t>
    </w:r>
    <w:r w:rsidRPr="00CD4116">
      <w:rPr>
        <w:rStyle w:val="HideTWBExt"/>
        <w:lang w:val="de-DE"/>
      </w:rPr>
      <w:t>&lt;/Version&gt;</w:t>
    </w:r>
    <w:r w:rsidRPr="00CD4116">
      <w:rPr>
        <w:lang w:val="de-DE"/>
      </w:rPr>
      <w:tab/>
    </w:r>
    <w:r w:rsidRPr="00933DEC">
      <w:fldChar w:fldCharType="begin"/>
    </w:r>
    <w:r w:rsidRPr="00CD4116">
      <w:rPr>
        <w:lang w:val="de-DE"/>
      </w:rPr>
      <w:instrText xml:space="preserve"> PAGE  \* MERGEFORMAT </w:instrText>
    </w:r>
    <w:r w:rsidRPr="00933DEC">
      <w:fldChar w:fldCharType="separate"/>
    </w:r>
    <w:r w:rsidRPr="00CD4116">
      <w:rPr>
        <w:noProof/>
        <w:lang w:val="de-DE"/>
      </w:rPr>
      <w:t>6</w:t>
    </w:r>
    <w:r w:rsidRPr="00933DEC">
      <w:fldChar w:fldCharType="end"/>
    </w:r>
    <w:r w:rsidRPr="00CD4116">
      <w:rPr>
        <w:lang w:val="de-DE"/>
      </w:rPr>
      <w:t>/</w:t>
    </w:r>
    <w:r w:rsidR="00CD4116">
      <w:fldChar w:fldCharType="begin"/>
    </w:r>
    <w:r w:rsidR="00CD4116" w:rsidRPr="00CD4116">
      <w:rPr>
        <w:lang w:val="de-DE"/>
      </w:rPr>
      <w:instrText xml:space="preserve"> NUMPAGES  \* MERGEFORMAT </w:instrText>
    </w:r>
    <w:r w:rsidR="00CD4116">
      <w:fldChar w:fldCharType="separate"/>
    </w:r>
    <w:r w:rsidRPr="00CD4116">
      <w:rPr>
        <w:noProof/>
        <w:lang w:val="de-DE"/>
      </w:rPr>
      <w:t>102</w:t>
    </w:r>
    <w:r w:rsidR="00CD4116">
      <w:rPr>
        <w:noProof/>
      </w:rPr>
      <w:fldChar w:fldCharType="end"/>
    </w:r>
    <w:r w:rsidRPr="00CD4116">
      <w:rPr>
        <w:lang w:val="de-DE"/>
      </w:rPr>
      <w:tab/>
    </w:r>
    <w:r w:rsidRPr="00CD4116">
      <w:rPr>
        <w:rStyle w:val="HideTWBExt"/>
        <w:lang w:val="de-DE"/>
      </w:rPr>
      <w:t>&lt;PathFdR&gt;</w:t>
    </w:r>
    <w:r w:rsidR="00933DEC" w:rsidRPr="00CD4116">
      <w:rPr>
        <w:lang w:val="de-DE"/>
      </w:rPr>
      <w:t>AM\1331859FR.docx</w:t>
    </w:r>
    <w:r w:rsidRPr="00CD4116">
      <w:rPr>
        <w:rStyle w:val="HideTWBExt"/>
        <w:lang w:val="de-DE"/>
      </w:rPr>
      <w:t>&lt;/PathFdR&gt;</w:t>
    </w:r>
  </w:p>
  <w:p w14:paraId="65681ADB" w14:textId="75B0F1F7" w:rsidR="00A3093D" w:rsidRPr="00933DEC" w:rsidRDefault="00D55A05" w:rsidP="00D55A05">
    <w:pPr>
      <w:pStyle w:val="EPFooter2"/>
    </w:pPr>
    <w:r w:rsidRPr="00933DE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EB73C" w14:textId="69614544" w:rsidR="00D55A05" w:rsidRPr="00CD4116" w:rsidRDefault="00D55A05" w:rsidP="00D55A05">
    <w:pPr>
      <w:pStyle w:val="EPFooter"/>
      <w:rPr>
        <w:lang w:val="de-DE"/>
      </w:rPr>
    </w:pPr>
    <w:r w:rsidRPr="00CD4116">
      <w:rPr>
        <w:rStyle w:val="HideTWBExt"/>
        <w:lang w:val="de-DE"/>
      </w:rPr>
      <w:t>&lt;PathFdR&gt;</w:t>
    </w:r>
    <w:r w:rsidR="00933DEC" w:rsidRPr="00CD4116">
      <w:rPr>
        <w:lang w:val="de-DE"/>
      </w:rPr>
      <w:t>AM\1331859FR.docx</w:t>
    </w:r>
    <w:r w:rsidRPr="00CD4116">
      <w:rPr>
        <w:rStyle w:val="HideTWBExt"/>
        <w:lang w:val="de-DE"/>
      </w:rPr>
      <w:t>&lt;/PathFdR&gt;</w:t>
    </w:r>
    <w:r w:rsidRPr="00CD4116">
      <w:rPr>
        <w:lang w:val="de-DE"/>
      </w:rPr>
      <w:tab/>
    </w:r>
    <w:r w:rsidRPr="00933DEC">
      <w:fldChar w:fldCharType="begin"/>
    </w:r>
    <w:r w:rsidRPr="00CD4116">
      <w:rPr>
        <w:lang w:val="de-DE"/>
      </w:rPr>
      <w:instrText xml:space="preserve"> PAGE  \* MERGEFORMAT </w:instrText>
    </w:r>
    <w:r w:rsidRPr="00933DEC">
      <w:fldChar w:fldCharType="separate"/>
    </w:r>
    <w:r w:rsidRPr="00CD4116">
      <w:rPr>
        <w:noProof/>
        <w:lang w:val="de-DE"/>
      </w:rPr>
      <w:t>7</w:t>
    </w:r>
    <w:r w:rsidRPr="00933DEC">
      <w:fldChar w:fldCharType="end"/>
    </w:r>
    <w:r w:rsidRPr="00CD4116">
      <w:rPr>
        <w:lang w:val="de-DE"/>
      </w:rPr>
      <w:t>/</w:t>
    </w:r>
    <w:r w:rsidR="00CD4116">
      <w:fldChar w:fldCharType="begin"/>
    </w:r>
    <w:r w:rsidR="00CD4116" w:rsidRPr="00CD4116">
      <w:rPr>
        <w:lang w:val="de-DE"/>
      </w:rPr>
      <w:instrText xml:space="preserve"> NUMPAGES  \* MERGEFORMAT </w:instrText>
    </w:r>
    <w:r w:rsidR="00CD4116">
      <w:fldChar w:fldCharType="separate"/>
    </w:r>
    <w:r w:rsidRPr="00CD4116">
      <w:rPr>
        <w:noProof/>
        <w:lang w:val="de-DE"/>
      </w:rPr>
      <w:t>102</w:t>
    </w:r>
    <w:r w:rsidR="00CD4116">
      <w:rPr>
        <w:noProof/>
      </w:rPr>
      <w:fldChar w:fldCharType="end"/>
    </w:r>
    <w:r w:rsidRPr="00CD4116">
      <w:rPr>
        <w:lang w:val="de-DE"/>
      </w:rPr>
      <w:tab/>
      <w:t>PE</w:t>
    </w:r>
    <w:r w:rsidRPr="00CD4116">
      <w:rPr>
        <w:rStyle w:val="HideTWBExt"/>
        <w:lang w:val="de-DE"/>
      </w:rPr>
      <w:t>&lt;NoPE&gt;</w:t>
    </w:r>
    <w:r w:rsidRPr="00CD4116">
      <w:rPr>
        <w:lang w:val="de-DE"/>
      </w:rPr>
      <w:t>779.608</w:t>
    </w:r>
    <w:r w:rsidRPr="00CD4116">
      <w:rPr>
        <w:rStyle w:val="HideTWBExt"/>
        <w:lang w:val="de-DE"/>
      </w:rPr>
      <w:t>&lt;/NoPE&gt;&lt;Version&gt;</w:t>
    </w:r>
    <w:r w:rsidRPr="00CD4116">
      <w:rPr>
        <w:lang w:val="de-DE"/>
      </w:rPr>
      <w:t>v01-00</w:t>
    </w:r>
    <w:r w:rsidRPr="00CD4116">
      <w:rPr>
        <w:rStyle w:val="HideTWBExt"/>
        <w:lang w:val="de-DE"/>
      </w:rPr>
      <w:t>&lt;/Version&gt;</w:t>
    </w:r>
  </w:p>
  <w:p w14:paraId="16153118" w14:textId="40E8AECE" w:rsidR="00A3093D" w:rsidRPr="00933DEC" w:rsidRDefault="00D55A05" w:rsidP="00D55A05">
    <w:pPr>
      <w:pStyle w:val="EPFooter2"/>
    </w:pPr>
    <w:r w:rsidRPr="00CD4116">
      <w:rPr>
        <w:lang w:val="de-DE"/>
      </w:rPr>
      <w:tab/>
    </w:r>
    <w:r w:rsidRPr="00CD4116">
      <w:rPr>
        <w:lang w:val="de-DE"/>
      </w:rPr>
      <w:tab/>
    </w:r>
    <w:r w:rsidRPr="00933DEC">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8AF2" w14:textId="6B31BCC8" w:rsidR="00D55A05" w:rsidRPr="00CD4116" w:rsidRDefault="00D55A05" w:rsidP="00D55A05">
    <w:pPr>
      <w:pStyle w:val="EPFooter"/>
      <w:rPr>
        <w:lang w:val="de-DE"/>
      </w:rPr>
    </w:pPr>
    <w:r w:rsidRPr="00CD4116">
      <w:rPr>
        <w:rStyle w:val="HideTWBExt"/>
        <w:lang w:val="de-DE"/>
      </w:rPr>
      <w:t>&lt;PathFdR&gt;</w:t>
    </w:r>
    <w:r w:rsidR="00933DEC" w:rsidRPr="00CD4116">
      <w:rPr>
        <w:lang w:val="de-DE"/>
      </w:rPr>
      <w:t>AM\1331859FR.docx</w:t>
    </w:r>
    <w:r w:rsidRPr="00CD4116">
      <w:rPr>
        <w:rStyle w:val="HideTWBExt"/>
        <w:lang w:val="de-DE"/>
      </w:rPr>
      <w:t>&lt;/PathFdR&gt;</w:t>
    </w:r>
    <w:r w:rsidRPr="00CD4116">
      <w:rPr>
        <w:lang w:val="de-DE"/>
      </w:rPr>
      <w:tab/>
    </w:r>
    <w:r w:rsidRPr="00CD4116">
      <w:rPr>
        <w:lang w:val="de-DE"/>
      </w:rPr>
      <w:tab/>
      <w:t>PE</w:t>
    </w:r>
    <w:r w:rsidRPr="00CD4116">
      <w:rPr>
        <w:rStyle w:val="HideTWBExt"/>
        <w:lang w:val="de-DE"/>
      </w:rPr>
      <w:t>&lt;NoPE&gt;</w:t>
    </w:r>
    <w:r w:rsidRPr="00CD4116">
      <w:rPr>
        <w:lang w:val="de-DE"/>
      </w:rPr>
      <w:t>779.608</w:t>
    </w:r>
    <w:r w:rsidRPr="00CD4116">
      <w:rPr>
        <w:rStyle w:val="HideTWBExt"/>
        <w:lang w:val="de-DE"/>
      </w:rPr>
      <w:t>&lt;/NoPE&gt;&lt;Version&gt;</w:t>
    </w:r>
    <w:r w:rsidRPr="00CD4116">
      <w:rPr>
        <w:lang w:val="de-DE"/>
      </w:rPr>
      <w:t>v01-00</w:t>
    </w:r>
    <w:r w:rsidRPr="00CD4116">
      <w:rPr>
        <w:rStyle w:val="HideTWBExt"/>
        <w:lang w:val="de-DE"/>
      </w:rPr>
      <w:t>&lt;/Version&gt;</w:t>
    </w:r>
  </w:p>
  <w:p w14:paraId="6A749FB5" w14:textId="67929FDC" w:rsidR="00A3093D" w:rsidRPr="00933DEC" w:rsidRDefault="00D55A05" w:rsidP="00D55A05">
    <w:pPr>
      <w:pStyle w:val="EPFooter2"/>
    </w:pPr>
    <w:r w:rsidRPr="00933DEC">
      <w:t>FR</w:t>
    </w:r>
    <w:r w:rsidRPr="00933DEC">
      <w:tab/>
    </w:r>
    <w:r w:rsidRPr="00933DEC">
      <w:rPr>
        <w:b w:val="0"/>
        <w:i/>
        <w:color w:val="C0C0C0"/>
        <w:sz w:val="22"/>
      </w:rPr>
      <w:t>Unie dans la diversité</w:t>
    </w:r>
    <w:r w:rsidRPr="00933DE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97517" w14:textId="77777777" w:rsidR="002A20DE" w:rsidRPr="00933DEC" w:rsidRDefault="002A20DE">
      <w:r w:rsidRPr="00933DEC">
        <w:separator/>
      </w:r>
    </w:p>
  </w:footnote>
  <w:footnote w:type="continuationSeparator" w:id="0">
    <w:p w14:paraId="7450F772" w14:textId="77777777" w:rsidR="002A20DE" w:rsidRPr="00933DEC" w:rsidRDefault="002A20DE">
      <w:r w:rsidRPr="00933D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AC14B" w14:textId="77777777" w:rsidR="00EB020D" w:rsidRDefault="00EB0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2B38" w14:textId="77777777" w:rsidR="00EB020D" w:rsidRDefault="00EB02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5564" w14:textId="77777777" w:rsidR="00EB020D" w:rsidRDefault="00EB02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FR"/>
    <w:docVar w:name="TXTLANGUEMIN" w:val="fr"/>
    <w:docVar w:name="TXTNRPE" w:val="779.608"/>
    <w:docVar w:name="TXTPEorAP" w:val="PE"/>
    <w:docVar w:name="TXTROUTE" w:val="AM\1331859FR.docx"/>
    <w:docVar w:name="TXTVERSION" w:val="01-00"/>
  </w:docVars>
  <w:rsids>
    <w:rsidRoot w:val="00A77B3E"/>
    <w:rsid w:val="00051A63"/>
    <w:rsid w:val="00085E99"/>
    <w:rsid w:val="002A20DE"/>
    <w:rsid w:val="002B6D27"/>
    <w:rsid w:val="00366C41"/>
    <w:rsid w:val="003B1D6E"/>
    <w:rsid w:val="005E3E53"/>
    <w:rsid w:val="008428C5"/>
    <w:rsid w:val="00933DEC"/>
    <w:rsid w:val="009D0327"/>
    <w:rsid w:val="00A3093D"/>
    <w:rsid w:val="00A77B3E"/>
    <w:rsid w:val="00CA2A55"/>
    <w:rsid w:val="00CD4116"/>
    <w:rsid w:val="00D55A05"/>
    <w:rsid w:val="00E84F51"/>
    <w:rsid w:val="00EB0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636E024"/>
  <w15:docId w15:val="{A076496F-7462-4F1D-965E-ECB5A0B7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428C5"/>
    <w:pPr>
      <w:tabs>
        <w:tab w:val="center" w:pos="4819"/>
        <w:tab w:val="right" w:pos="9638"/>
      </w:tabs>
    </w:pPr>
  </w:style>
  <w:style w:type="character" w:customStyle="1" w:styleId="HeaderChar">
    <w:name w:val="Header Char"/>
    <w:basedOn w:val="DefaultParagraphFont"/>
    <w:link w:val="Header"/>
    <w:rsid w:val="008428C5"/>
    <w:rPr>
      <w:sz w:val="24"/>
      <w:szCs w:val="24"/>
    </w:rPr>
  </w:style>
  <w:style w:type="paragraph" w:styleId="Footer">
    <w:name w:val="footer"/>
    <w:basedOn w:val="Normal"/>
    <w:link w:val="FooterChar"/>
    <w:rsid w:val="00EB020D"/>
    <w:pPr>
      <w:tabs>
        <w:tab w:val="center" w:pos="4513"/>
        <w:tab w:val="right" w:pos="9026"/>
      </w:tabs>
    </w:pPr>
  </w:style>
  <w:style w:type="character" w:customStyle="1" w:styleId="FooterChar">
    <w:name w:val="Footer Char"/>
    <w:basedOn w:val="DefaultParagraphFont"/>
    <w:link w:val="Footer"/>
    <w:rsid w:val="00EB02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102</Pages>
  <Words>20939</Words>
  <Characters>154497</Characters>
  <Application>Microsoft Office Word</Application>
  <DocSecurity>0</DocSecurity>
  <Lines>1287</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2025-11-25T12:13:00Z</dcterms:created>
  <dcterms:modified xsi:type="dcterms:W3CDTF">2025-11-25T12:13:00Z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AM\1331859FR.docx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Bookout">
    <vt:lpwstr>OK - 2025/11/25 11:43</vt:lpwstr>
  </property>
</Properties>
</file>